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4BA3" w14:textId="0FAFCE03" w:rsidR="00EB5698" w:rsidRPr="00741282" w:rsidRDefault="00EB5698" w:rsidP="001210C4">
      <w:pPr>
        <w:tabs>
          <w:tab w:val="left" w:pos="8137"/>
        </w:tabs>
        <w:spacing w:before="60" w:after="60" w:line="240" w:lineRule="auto"/>
        <w:jc w:val="center"/>
        <w:rPr>
          <w:rFonts w:ascii="Arial" w:eastAsia="Calibri" w:hAnsi="Arial" w:cs="Arial"/>
          <w:b/>
          <w:bCs/>
          <w:sz w:val="20"/>
          <w:szCs w:val="20"/>
        </w:rPr>
      </w:pPr>
      <w:bookmarkStart w:id="0" w:name="_Hlk158848484"/>
      <w:r w:rsidRPr="00741282">
        <w:rPr>
          <w:rFonts w:ascii="Arial" w:eastAsia="Calibri" w:hAnsi="Arial" w:cs="Arial"/>
          <w:b/>
          <w:bCs/>
          <w:sz w:val="20"/>
          <w:szCs w:val="20"/>
        </w:rPr>
        <w:t>TECHNINĖ SPECIFIKACIJA</w:t>
      </w:r>
    </w:p>
    <w:p w14:paraId="10153B40" w14:textId="77777777" w:rsidR="00737B2D" w:rsidRPr="00741282" w:rsidRDefault="00737B2D" w:rsidP="00F03882">
      <w:pPr>
        <w:numPr>
          <w:ilvl w:val="0"/>
          <w:numId w:val="19"/>
        </w:numPr>
        <w:pBdr>
          <w:top w:val="single" w:sz="8" w:space="1" w:color="auto"/>
          <w:bottom w:val="single" w:sz="8" w:space="1" w:color="auto"/>
        </w:pBdr>
        <w:tabs>
          <w:tab w:val="left" w:pos="284"/>
        </w:tabs>
        <w:spacing w:before="60" w:after="60" w:line="240" w:lineRule="auto"/>
        <w:ind w:left="0" w:firstLine="0"/>
        <w:jc w:val="both"/>
        <w:rPr>
          <w:rFonts w:ascii="Arial" w:eastAsia="Calibri" w:hAnsi="Arial" w:cs="Arial"/>
          <w:b/>
          <w:bCs/>
          <w:sz w:val="20"/>
          <w:szCs w:val="20"/>
        </w:rPr>
      </w:pPr>
      <w:r w:rsidRPr="00741282">
        <w:rPr>
          <w:rFonts w:ascii="Arial" w:hAnsi="Arial" w:cs="Arial"/>
          <w:b/>
          <w:bCs/>
          <w:sz w:val="20"/>
          <w:szCs w:val="20"/>
        </w:rPr>
        <w:t>SĄVOKOS IR SUTRUMPINIMAI</w:t>
      </w:r>
    </w:p>
    <w:p w14:paraId="3EEAB6C6" w14:textId="0FA5AEB7" w:rsidR="00A271F6" w:rsidRPr="00741282" w:rsidRDefault="00A271F6" w:rsidP="00F03882">
      <w:pPr>
        <w:pStyle w:val="ListParagraph"/>
        <w:spacing w:after="0" w:line="240" w:lineRule="auto"/>
        <w:jc w:val="both"/>
        <w:textAlignment w:val="baseline"/>
        <w:rPr>
          <w:rFonts w:ascii="Arial" w:eastAsia="Times New Roman" w:hAnsi="Arial" w:cs="Arial"/>
          <w:sz w:val="20"/>
          <w:szCs w:val="20"/>
          <w:lang w:eastAsia="lt-LT"/>
        </w:rPr>
      </w:pPr>
    </w:p>
    <w:tbl>
      <w:tblPr>
        <w:tblW w:w="962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4A0" w:firstRow="1" w:lastRow="0" w:firstColumn="1" w:lastColumn="0" w:noHBand="0" w:noVBand="1"/>
      </w:tblPr>
      <w:tblGrid>
        <w:gridCol w:w="2445"/>
        <w:gridCol w:w="7177"/>
      </w:tblGrid>
      <w:tr w:rsidR="00A271F6" w:rsidRPr="00741282" w14:paraId="102478D7" w14:textId="77777777" w:rsidTr="57DE19F4">
        <w:trPr>
          <w:trHeight w:val="300"/>
        </w:trPr>
        <w:tc>
          <w:tcPr>
            <w:tcW w:w="2445" w:type="dxa"/>
            <w:shd w:val="clear" w:color="auto" w:fill="00AAC4"/>
          </w:tcPr>
          <w:p w14:paraId="4D7293CF" w14:textId="77777777" w:rsidR="00A271F6" w:rsidRPr="00741282" w:rsidRDefault="00A271F6" w:rsidP="00F03882">
            <w:pPr>
              <w:spacing w:after="0" w:line="240" w:lineRule="auto"/>
              <w:jc w:val="both"/>
              <w:textAlignment w:val="baseline"/>
              <w:rPr>
                <w:rFonts w:ascii="Arial" w:eastAsia="Times New Roman" w:hAnsi="Arial" w:cs="Arial"/>
                <w:b/>
                <w:bCs/>
                <w:color w:val="FFFFFF" w:themeColor="background1"/>
                <w:sz w:val="20"/>
                <w:szCs w:val="20"/>
                <w:lang w:eastAsia="lt-LT"/>
              </w:rPr>
            </w:pPr>
            <w:r w:rsidRPr="00741282">
              <w:rPr>
                <w:rFonts w:ascii="Arial" w:eastAsia="Times New Roman" w:hAnsi="Arial" w:cs="Arial"/>
                <w:b/>
                <w:bCs/>
                <w:color w:val="FFFFFF" w:themeColor="background1"/>
                <w:sz w:val="20"/>
                <w:szCs w:val="20"/>
                <w:lang w:eastAsia="lt-LT"/>
              </w:rPr>
              <w:t>Naudojamos sąvokos</w:t>
            </w:r>
          </w:p>
        </w:tc>
        <w:tc>
          <w:tcPr>
            <w:tcW w:w="7177" w:type="dxa"/>
            <w:shd w:val="clear" w:color="auto" w:fill="00AAC4"/>
          </w:tcPr>
          <w:p w14:paraId="3F9D49C9" w14:textId="74D19C30" w:rsidR="00A271F6" w:rsidRPr="00741282" w:rsidRDefault="00A271F6" w:rsidP="00F03882">
            <w:pPr>
              <w:spacing w:after="0" w:line="240" w:lineRule="auto"/>
              <w:ind w:right="122"/>
              <w:jc w:val="both"/>
              <w:textAlignment w:val="baseline"/>
              <w:rPr>
                <w:rFonts w:ascii="Arial" w:eastAsia="Times New Roman" w:hAnsi="Arial" w:cs="Arial"/>
                <w:b/>
                <w:bCs/>
                <w:color w:val="FFFFFF" w:themeColor="background1"/>
                <w:sz w:val="20"/>
                <w:szCs w:val="20"/>
                <w:lang w:eastAsia="lt-LT"/>
              </w:rPr>
            </w:pPr>
            <w:r w:rsidRPr="00741282">
              <w:rPr>
                <w:rFonts w:ascii="Arial" w:eastAsia="Times New Roman" w:hAnsi="Arial" w:cs="Arial"/>
                <w:b/>
                <w:bCs/>
                <w:color w:val="FFFFFF" w:themeColor="background1"/>
                <w:sz w:val="20"/>
                <w:szCs w:val="20"/>
                <w:lang w:eastAsia="lt-LT"/>
              </w:rPr>
              <w:t>Aprašymas</w:t>
            </w:r>
          </w:p>
        </w:tc>
      </w:tr>
      <w:tr w:rsidR="00A271F6" w:rsidRPr="00741282" w14:paraId="0A2A3597" w14:textId="77777777" w:rsidTr="57DE19F4">
        <w:trPr>
          <w:trHeight w:val="300"/>
        </w:trPr>
        <w:tc>
          <w:tcPr>
            <w:tcW w:w="2445" w:type="dxa"/>
          </w:tcPr>
          <w:p w14:paraId="623C9B42" w14:textId="79889A3D" w:rsidR="00A271F6" w:rsidRPr="00741282" w:rsidRDefault="3FC845A0" w:rsidP="00F03882">
            <w:pPr>
              <w:spacing w:after="0" w:line="240" w:lineRule="auto"/>
              <w:jc w:val="both"/>
              <w:textAlignment w:val="baseline"/>
              <w:rPr>
                <w:rFonts w:ascii="Arial" w:eastAsia="Times New Roman" w:hAnsi="Arial" w:cs="Arial"/>
                <w:b/>
                <w:bCs/>
                <w:sz w:val="20"/>
                <w:szCs w:val="20"/>
                <w:lang w:eastAsia="lt-LT"/>
              </w:rPr>
            </w:pPr>
            <w:r w:rsidRPr="00741282">
              <w:rPr>
                <w:rFonts w:ascii="Arial" w:eastAsia="Times New Roman" w:hAnsi="Arial" w:cs="Arial"/>
                <w:b/>
                <w:bCs/>
                <w:sz w:val="20"/>
                <w:szCs w:val="20"/>
                <w:lang w:eastAsia="lt-LT"/>
              </w:rPr>
              <w:t>Pirkėjas</w:t>
            </w:r>
          </w:p>
        </w:tc>
        <w:tc>
          <w:tcPr>
            <w:tcW w:w="7177" w:type="dxa"/>
          </w:tcPr>
          <w:p w14:paraId="4A1D13EF" w14:textId="0931D333" w:rsidR="00A271F6" w:rsidRPr="00741282" w:rsidRDefault="00554A4D" w:rsidP="00F03882">
            <w:pPr>
              <w:spacing w:after="0" w:line="240" w:lineRule="auto"/>
              <w:ind w:right="122"/>
              <w:jc w:val="both"/>
              <w:textAlignment w:val="baseline"/>
              <w:rPr>
                <w:rFonts w:ascii="Arial" w:eastAsia="Times New Roman" w:hAnsi="Arial" w:cs="Arial"/>
                <w:sz w:val="20"/>
                <w:szCs w:val="20"/>
                <w:lang w:eastAsia="lt-LT"/>
              </w:rPr>
            </w:pPr>
            <w:proofErr w:type="spellStart"/>
            <w:r w:rsidRPr="00741282">
              <w:rPr>
                <w:rFonts w:ascii="Arial" w:eastAsia="Times New Roman" w:hAnsi="Arial" w:cs="Arial"/>
                <w:sz w:val="20"/>
                <w:szCs w:val="20"/>
                <w:lang w:eastAsia="lt-LT"/>
              </w:rPr>
              <w:t>Energy</w:t>
            </w:r>
            <w:proofErr w:type="spellEnd"/>
            <w:r w:rsidRPr="00741282">
              <w:rPr>
                <w:rFonts w:ascii="Arial" w:eastAsia="Times New Roman" w:hAnsi="Arial" w:cs="Arial"/>
                <w:sz w:val="20"/>
                <w:szCs w:val="20"/>
                <w:lang w:eastAsia="lt-LT"/>
              </w:rPr>
              <w:t xml:space="preserve"> </w:t>
            </w:r>
            <w:proofErr w:type="spellStart"/>
            <w:r w:rsidRPr="00741282">
              <w:rPr>
                <w:rFonts w:ascii="Arial" w:eastAsia="Times New Roman" w:hAnsi="Arial" w:cs="Arial"/>
                <w:sz w:val="20"/>
                <w:szCs w:val="20"/>
                <w:lang w:eastAsia="lt-LT"/>
              </w:rPr>
              <w:t>cell</w:t>
            </w:r>
            <w:r w:rsidR="005214EF" w:rsidRPr="00741282">
              <w:rPr>
                <w:rFonts w:ascii="Arial" w:eastAsia="Times New Roman" w:hAnsi="Arial" w:cs="Arial"/>
                <w:sz w:val="20"/>
                <w:szCs w:val="20"/>
                <w:lang w:eastAsia="lt-LT"/>
              </w:rPr>
              <w:t>s</w:t>
            </w:r>
            <w:proofErr w:type="spellEnd"/>
            <w:r w:rsidR="005214EF" w:rsidRPr="00741282">
              <w:rPr>
                <w:rFonts w:ascii="Arial" w:eastAsia="Times New Roman" w:hAnsi="Arial" w:cs="Arial"/>
                <w:sz w:val="20"/>
                <w:szCs w:val="20"/>
                <w:lang w:eastAsia="lt-LT"/>
              </w:rPr>
              <w:t>, UAB</w:t>
            </w:r>
          </w:p>
          <w:p w14:paraId="5892934F" w14:textId="77777777" w:rsidR="00A271F6" w:rsidRPr="00741282" w:rsidRDefault="00A271F6" w:rsidP="00F03882">
            <w:pPr>
              <w:spacing w:after="0" w:line="240" w:lineRule="auto"/>
              <w:ind w:right="122"/>
              <w:jc w:val="both"/>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 </w:t>
            </w:r>
          </w:p>
        </w:tc>
      </w:tr>
      <w:tr w:rsidR="00A271F6" w:rsidRPr="00741282" w14:paraId="74AB229A" w14:textId="77777777" w:rsidTr="57DE19F4">
        <w:trPr>
          <w:trHeight w:val="300"/>
        </w:trPr>
        <w:tc>
          <w:tcPr>
            <w:tcW w:w="2445" w:type="dxa"/>
            <w:hideMark/>
          </w:tcPr>
          <w:p w14:paraId="105686F3" w14:textId="52A2175C" w:rsidR="00A271F6" w:rsidRPr="00741282" w:rsidRDefault="3FC845A0" w:rsidP="00F03882">
            <w:pPr>
              <w:spacing w:after="0" w:line="240" w:lineRule="auto"/>
              <w:jc w:val="both"/>
              <w:textAlignment w:val="baseline"/>
              <w:rPr>
                <w:rFonts w:ascii="Arial" w:eastAsia="Times New Roman" w:hAnsi="Arial" w:cs="Arial"/>
                <w:sz w:val="20"/>
                <w:szCs w:val="20"/>
                <w:lang w:eastAsia="lt-LT"/>
              </w:rPr>
            </w:pPr>
            <w:r w:rsidRPr="00741282">
              <w:rPr>
                <w:rFonts w:ascii="Arial" w:eastAsia="Times New Roman" w:hAnsi="Arial" w:cs="Arial"/>
                <w:b/>
                <w:bCs/>
                <w:sz w:val="20"/>
                <w:szCs w:val="20"/>
                <w:lang w:eastAsia="lt-LT"/>
              </w:rPr>
              <w:t>Paslaugų teikėjas</w:t>
            </w:r>
            <w:r w:rsidRPr="00741282">
              <w:rPr>
                <w:rFonts w:ascii="Arial" w:eastAsia="Times New Roman" w:hAnsi="Arial" w:cs="Arial"/>
                <w:sz w:val="20"/>
                <w:szCs w:val="20"/>
                <w:lang w:eastAsia="lt-LT"/>
              </w:rPr>
              <w:t> </w:t>
            </w:r>
          </w:p>
        </w:tc>
        <w:tc>
          <w:tcPr>
            <w:tcW w:w="7177" w:type="dxa"/>
            <w:hideMark/>
          </w:tcPr>
          <w:p w14:paraId="6283C861" w14:textId="411AB96C" w:rsidR="00A271F6" w:rsidRPr="00741282" w:rsidRDefault="00CB0F36" w:rsidP="00F03882">
            <w:pPr>
              <w:spacing w:after="0" w:line="240" w:lineRule="auto"/>
              <w:ind w:right="122"/>
              <w:jc w:val="both"/>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Ūkio subjektas – fizinis asmuo, privatusis juridinis asmuo, viešasis juridinis asmuo, kita organizacija ar jų padalinys, arba šių asmenų grupė, su kuriais Pirkėjas sudaro Sutartį.</w:t>
            </w:r>
          </w:p>
        </w:tc>
      </w:tr>
      <w:tr w:rsidR="002645E8" w:rsidRPr="00741282" w14:paraId="49B30661" w14:textId="77777777" w:rsidTr="57DE19F4">
        <w:trPr>
          <w:trHeight w:val="300"/>
        </w:trPr>
        <w:tc>
          <w:tcPr>
            <w:tcW w:w="2445" w:type="dxa"/>
          </w:tcPr>
          <w:p w14:paraId="0FC32607" w14:textId="0D0B372B" w:rsidR="002645E8" w:rsidRPr="00741282" w:rsidRDefault="00E815D0" w:rsidP="00F03882">
            <w:pPr>
              <w:spacing w:after="0" w:line="240" w:lineRule="auto"/>
              <w:jc w:val="both"/>
              <w:textAlignment w:val="baseline"/>
              <w:rPr>
                <w:rFonts w:ascii="Arial" w:eastAsia="Times New Roman" w:hAnsi="Arial" w:cs="Arial"/>
                <w:b/>
                <w:sz w:val="20"/>
                <w:szCs w:val="20"/>
                <w:lang w:eastAsia="lt-LT"/>
              </w:rPr>
            </w:pPr>
            <w:r w:rsidRPr="00741282">
              <w:rPr>
                <w:rFonts w:ascii="Arial" w:eastAsia="Times New Roman" w:hAnsi="Arial" w:cs="Arial"/>
                <w:b/>
                <w:sz w:val="20"/>
                <w:szCs w:val="20"/>
                <w:lang w:eastAsia="lt-LT"/>
              </w:rPr>
              <w:t>Techninė specifikacija arba TS</w:t>
            </w:r>
          </w:p>
        </w:tc>
        <w:tc>
          <w:tcPr>
            <w:tcW w:w="7177" w:type="dxa"/>
          </w:tcPr>
          <w:p w14:paraId="4C96A133" w14:textId="02A3CD8B" w:rsidR="002645E8" w:rsidRPr="00741282" w:rsidRDefault="00E815D0" w:rsidP="00F03882">
            <w:pPr>
              <w:spacing w:after="0" w:line="240" w:lineRule="auto"/>
              <w:ind w:right="122"/>
              <w:jc w:val="both"/>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Dokumentas, kuriame apibūdintas pirkimo objektas.</w:t>
            </w:r>
          </w:p>
        </w:tc>
      </w:tr>
      <w:tr w:rsidR="00B046E0" w:rsidRPr="00741282" w14:paraId="5E3C040E" w14:textId="77777777" w:rsidTr="57DE19F4">
        <w:trPr>
          <w:trHeight w:val="300"/>
        </w:trPr>
        <w:tc>
          <w:tcPr>
            <w:tcW w:w="2445" w:type="dxa"/>
          </w:tcPr>
          <w:p w14:paraId="0EB81EE7" w14:textId="14F32668" w:rsidR="00B046E0" w:rsidRPr="00741282" w:rsidRDefault="00B046E0" w:rsidP="00F03882">
            <w:pPr>
              <w:spacing w:after="0" w:line="240" w:lineRule="auto"/>
              <w:jc w:val="both"/>
              <w:textAlignment w:val="baseline"/>
              <w:rPr>
                <w:rFonts w:ascii="Arial" w:eastAsia="Times New Roman" w:hAnsi="Arial" w:cs="Arial"/>
                <w:b/>
                <w:sz w:val="20"/>
                <w:szCs w:val="20"/>
                <w:lang w:eastAsia="lt-LT"/>
              </w:rPr>
            </w:pPr>
            <w:r w:rsidRPr="00741282">
              <w:rPr>
                <w:rFonts w:ascii="Arial" w:eastAsia="Times New Roman" w:hAnsi="Arial" w:cs="Arial"/>
                <w:b/>
                <w:bCs/>
                <w:sz w:val="20"/>
                <w:szCs w:val="20"/>
                <w:lang w:eastAsia="lt-LT"/>
              </w:rPr>
              <w:t>Sutartis</w:t>
            </w:r>
            <w:r w:rsidRPr="00741282">
              <w:rPr>
                <w:rFonts w:ascii="Arial" w:eastAsia="Times New Roman" w:hAnsi="Arial" w:cs="Arial"/>
                <w:sz w:val="20"/>
                <w:szCs w:val="20"/>
                <w:lang w:eastAsia="lt-LT"/>
              </w:rPr>
              <w:t> </w:t>
            </w:r>
          </w:p>
        </w:tc>
        <w:tc>
          <w:tcPr>
            <w:tcW w:w="7177" w:type="dxa"/>
          </w:tcPr>
          <w:p w14:paraId="48862B68" w14:textId="74CB7014" w:rsidR="00B046E0" w:rsidRPr="00741282" w:rsidRDefault="00CB0F36" w:rsidP="00F03882">
            <w:pPr>
              <w:spacing w:after="0" w:line="240" w:lineRule="auto"/>
              <w:ind w:right="122"/>
              <w:jc w:val="both"/>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Sutartis, sudaroma tarp Tiekėjo ir Pirkėjo dėl Pirkimo objekto.</w:t>
            </w:r>
          </w:p>
        </w:tc>
      </w:tr>
      <w:tr w:rsidR="007C73F0" w:rsidRPr="00741282" w14:paraId="772215DA" w14:textId="77777777" w:rsidTr="57DE19F4">
        <w:trPr>
          <w:trHeight w:val="300"/>
        </w:trPr>
        <w:tc>
          <w:tcPr>
            <w:tcW w:w="2445" w:type="dxa"/>
          </w:tcPr>
          <w:p w14:paraId="385CE5F2" w14:textId="6542667E" w:rsidR="007C73F0" w:rsidRPr="00741282" w:rsidRDefault="007C73F0" w:rsidP="00F03882">
            <w:pPr>
              <w:spacing w:after="0" w:line="240" w:lineRule="auto"/>
              <w:jc w:val="both"/>
              <w:textAlignment w:val="baseline"/>
              <w:rPr>
                <w:rFonts w:ascii="Arial" w:eastAsia="Times New Roman" w:hAnsi="Arial" w:cs="Arial"/>
                <w:b/>
                <w:bCs/>
                <w:sz w:val="20"/>
                <w:szCs w:val="20"/>
                <w:lang w:eastAsia="lt-LT"/>
              </w:rPr>
            </w:pPr>
            <w:r w:rsidRPr="00741282">
              <w:rPr>
                <w:rFonts w:ascii="Arial" w:eastAsia="Times New Roman" w:hAnsi="Arial" w:cs="Arial"/>
                <w:b/>
                <w:bCs/>
                <w:sz w:val="20"/>
                <w:szCs w:val="20"/>
                <w:lang w:eastAsia="lt-LT"/>
              </w:rPr>
              <w:t>Prekės</w:t>
            </w:r>
            <w:r w:rsidRPr="00741282">
              <w:rPr>
                <w:rFonts w:ascii="Arial" w:eastAsia="Times New Roman" w:hAnsi="Arial" w:cs="Arial"/>
                <w:sz w:val="20"/>
                <w:szCs w:val="20"/>
                <w:lang w:eastAsia="lt-LT"/>
              </w:rPr>
              <w:t> </w:t>
            </w:r>
          </w:p>
        </w:tc>
        <w:tc>
          <w:tcPr>
            <w:tcW w:w="7177" w:type="dxa"/>
          </w:tcPr>
          <w:p w14:paraId="5EEE4D8D" w14:textId="35441FEE" w:rsidR="007C73F0" w:rsidRPr="00741282" w:rsidRDefault="007C73F0" w:rsidP="00F03882">
            <w:pPr>
              <w:spacing w:after="0" w:line="240" w:lineRule="auto"/>
              <w:ind w:right="122"/>
              <w:jc w:val="both"/>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Programinė įranga su jai funkcionuoti reikalingomis licencijomis. </w:t>
            </w:r>
          </w:p>
        </w:tc>
      </w:tr>
      <w:tr w:rsidR="007C73F0" w:rsidRPr="00741282" w14:paraId="48CA901E" w14:textId="77777777" w:rsidTr="57DE19F4">
        <w:trPr>
          <w:trHeight w:val="300"/>
        </w:trPr>
        <w:tc>
          <w:tcPr>
            <w:tcW w:w="2445" w:type="dxa"/>
          </w:tcPr>
          <w:p w14:paraId="3F746DAB" w14:textId="4ED43B90" w:rsidR="007C73F0" w:rsidRPr="00741282" w:rsidRDefault="007C73F0" w:rsidP="00F03882">
            <w:pPr>
              <w:spacing w:after="0" w:line="240" w:lineRule="auto"/>
              <w:jc w:val="both"/>
              <w:textAlignment w:val="baseline"/>
              <w:rPr>
                <w:rFonts w:ascii="Arial" w:eastAsia="Times New Roman" w:hAnsi="Arial" w:cs="Arial"/>
                <w:b/>
                <w:sz w:val="20"/>
                <w:szCs w:val="20"/>
                <w:lang w:eastAsia="lt-LT"/>
              </w:rPr>
            </w:pPr>
            <w:r w:rsidRPr="00741282">
              <w:rPr>
                <w:rFonts w:ascii="Arial" w:eastAsia="Times New Roman" w:hAnsi="Arial" w:cs="Arial"/>
                <w:b/>
                <w:bCs/>
                <w:sz w:val="20"/>
                <w:szCs w:val="20"/>
                <w:lang w:eastAsia="lt-LT"/>
              </w:rPr>
              <w:t>Paslaugos</w:t>
            </w:r>
            <w:r w:rsidRPr="00741282">
              <w:rPr>
                <w:rFonts w:ascii="Arial" w:eastAsia="Times New Roman" w:hAnsi="Arial" w:cs="Arial"/>
                <w:sz w:val="20"/>
                <w:szCs w:val="20"/>
                <w:lang w:eastAsia="lt-LT"/>
              </w:rPr>
              <w:t> </w:t>
            </w:r>
          </w:p>
        </w:tc>
        <w:tc>
          <w:tcPr>
            <w:tcW w:w="7177" w:type="dxa"/>
          </w:tcPr>
          <w:p w14:paraId="70A01821" w14:textId="73F060B2" w:rsidR="007C73F0" w:rsidRPr="00741282" w:rsidRDefault="00CB0F36" w:rsidP="00F03882">
            <w:pPr>
              <w:spacing w:after="0" w:line="240" w:lineRule="auto"/>
              <w:ind w:right="122"/>
              <w:jc w:val="both"/>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Techninio palaikymo, garantijos, diegimo, duomenų perkėlimo iš esamų sistemų į naują Sistemą, Sistemos pritaikymo Pirkėjo poreikiams konfigūruojant ir diegiant, papildomo Sistemos vystymo bei mokymų paslaugos.</w:t>
            </w:r>
          </w:p>
        </w:tc>
      </w:tr>
    </w:tbl>
    <w:p w14:paraId="6A6594CE" w14:textId="77777777" w:rsidR="00EB5698" w:rsidRPr="00741282" w:rsidRDefault="00EB5698" w:rsidP="00F03882">
      <w:pPr>
        <w:tabs>
          <w:tab w:val="left" w:pos="284"/>
        </w:tabs>
        <w:spacing w:before="60" w:after="60" w:line="240" w:lineRule="auto"/>
        <w:jc w:val="both"/>
        <w:rPr>
          <w:rFonts w:ascii="Arial" w:eastAsia="Calibri" w:hAnsi="Arial" w:cs="Arial"/>
          <w:b/>
          <w:bCs/>
          <w:sz w:val="20"/>
          <w:szCs w:val="20"/>
        </w:rPr>
      </w:pPr>
    </w:p>
    <w:p w14:paraId="560A8D75" w14:textId="4192F3CC" w:rsidR="00EB5698" w:rsidRPr="00741282" w:rsidRDefault="00EB5698" w:rsidP="00F03882">
      <w:pPr>
        <w:numPr>
          <w:ilvl w:val="0"/>
          <w:numId w:val="19"/>
        </w:numPr>
        <w:pBdr>
          <w:top w:val="single" w:sz="8" w:space="1" w:color="auto"/>
          <w:bottom w:val="single" w:sz="8" w:space="1" w:color="auto"/>
        </w:pBdr>
        <w:tabs>
          <w:tab w:val="left" w:pos="284"/>
        </w:tabs>
        <w:spacing w:before="60" w:after="60" w:line="240" w:lineRule="auto"/>
        <w:ind w:left="0" w:firstLine="0"/>
        <w:jc w:val="both"/>
        <w:rPr>
          <w:rFonts w:ascii="Arial" w:eastAsia="Calibri" w:hAnsi="Arial" w:cs="Arial"/>
          <w:b/>
          <w:sz w:val="20"/>
          <w:szCs w:val="20"/>
        </w:rPr>
      </w:pPr>
      <w:r w:rsidRPr="00741282">
        <w:rPr>
          <w:rFonts w:ascii="Arial" w:eastAsia="Calibri" w:hAnsi="Arial" w:cs="Arial"/>
          <w:b/>
          <w:sz w:val="20"/>
          <w:szCs w:val="20"/>
        </w:rPr>
        <w:t xml:space="preserve">PIRKIMO </w:t>
      </w:r>
      <w:r w:rsidR="005F5B28" w:rsidRPr="00741282">
        <w:rPr>
          <w:rFonts w:ascii="Arial" w:eastAsia="Calibri" w:hAnsi="Arial" w:cs="Arial"/>
          <w:b/>
          <w:sz w:val="20"/>
          <w:szCs w:val="20"/>
        </w:rPr>
        <w:t>OBJEKTAS, KIEKIAI (APIMTYS) IR PIRKIMO OBJEKTO APRAŠYMAS</w:t>
      </w:r>
    </w:p>
    <w:p w14:paraId="59E8D959" w14:textId="66882B20" w:rsidR="005F5B28" w:rsidRPr="00741282" w:rsidRDefault="55D6BE16" w:rsidP="00F03882">
      <w:pPr>
        <w:numPr>
          <w:ilvl w:val="1"/>
          <w:numId w:val="19"/>
        </w:numPr>
        <w:pBdr>
          <w:bottom w:val="single" w:sz="8" w:space="1" w:color="auto"/>
          <w:between w:val="single" w:sz="12" w:space="1" w:color="auto"/>
        </w:pBdr>
        <w:tabs>
          <w:tab w:val="left" w:pos="709"/>
        </w:tabs>
        <w:spacing w:before="60" w:after="60" w:line="240" w:lineRule="auto"/>
        <w:ind w:hanging="436"/>
        <w:contextualSpacing/>
        <w:jc w:val="both"/>
        <w:rPr>
          <w:rFonts w:ascii="Arial" w:eastAsia="Calibri" w:hAnsi="Arial" w:cs="Arial"/>
          <w:b/>
          <w:sz w:val="20"/>
          <w:szCs w:val="20"/>
        </w:rPr>
      </w:pPr>
      <w:r w:rsidRPr="00741282">
        <w:rPr>
          <w:rFonts w:ascii="Arial" w:eastAsia="Calibri" w:hAnsi="Arial" w:cs="Arial"/>
          <w:b/>
          <w:bCs/>
          <w:sz w:val="20"/>
          <w:szCs w:val="20"/>
        </w:rPr>
        <w:t>Pirkimo objektas</w:t>
      </w:r>
    </w:p>
    <w:p w14:paraId="5E669FC8" w14:textId="6DAF9CCE" w:rsidR="50D0A2C8" w:rsidRPr="00741282" w:rsidRDefault="50D0A2C8" w:rsidP="00F03882">
      <w:pPr>
        <w:tabs>
          <w:tab w:val="left" w:pos="284"/>
          <w:tab w:val="left" w:pos="993"/>
        </w:tabs>
        <w:spacing w:before="60" w:after="60" w:line="240" w:lineRule="auto"/>
        <w:ind w:left="720"/>
        <w:jc w:val="both"/>
        <w:rPr>
          <w:rFonts w:ascii="Arial" w:eastAsia="Calibri" w:hAnsi="Arial" w:cs="Arial"/>
          <w:sz w:val="20"/>
          <w:szCs w:val="20"/>
        </w:rPr>
      </w:pPr>
    </w:p>
    <w:p w14:paraId="12F7C484" w14:textId="4804EB58" w:rsidR="00CB0F36" w:rsidRPr="00741282" w:rsidRDefault="00CB0F36" w:rsidP="00F03882">
      <w:pPr>
        <w:tabs>
          <w:tab w:val="left" w:pos="284"/>
          <w:tab w:val="left" w:pos="993"/>
        </w:tabs>
        <w:spacing w:before="60" w:after="60" w:line="240" w:lineRule="auto"/>
        <w:ind w:firstLine="720"/>
        <w:jc w:val="both"/>
        <w:rPr>
          <w:rFonts w:ascii="Arial" w:eastAsia="Calibri" w:hAnsi="Arial" w:cs="Arial"/>
          <w:sz w:val="20"/>
          <w:szCs w:val="20"/>
        </w:rPr>
      </w:pPr>
      <w:r w:rsidRPr="00741282">
        <w:rPr>
          <w:rFonts w:ascii="Arial" w:eastAsia="Calibri" w:hAnsi="Arial" w:cs="Arial"/>
          <w:sz w:val="20"/>
          <w:szCs w:val="20"/>
        </w:rPr>
        <w:t xml:space="preserve">Pirkimo objektas – Microsoft Power </w:t>
      </w:r>
      <w:proofErr w:type="spellStart"/>
      <w:r w:rsidRPr="00741282">
        <w:rPr>
          <w:rFonts w:ascii="Arial" w:eastAsia="Calibri" w:hAnsi="Arial" w:cs="Arial"/>
          <w:sz w:val="20"/>
          <w:szCs w:val="20"/>
        </w:rPr>
        <w:t>Platform</w:t>
      </w:r>
      <w:proofErr w:type="spellEnd"/>
      <w:r w:rsidR="00796B64" w:rsidRPr="00741282">
        <w:rPr>
          <w:rFonts w:ascii="Arial" w:eastAsia="Calibri" w:hAnsi="Arial" w:cs="Arial"/>
          <w:sz w:val="20"/>
          <w:szCs w:val="20"/>
        </w:rPr>
        <w:t>, Microsoft</w:t>
      </w:r>
      <w:r w:rsidR="00490C6A" w:rsidRPr="00741282">
        <w:rPr>
          <w:rFonts w:ascii="Arial" w:eastAsia="Calibri" w:hAnsi="Arial" w:cs="Arial"/>
          <w:sz w:val="20"/>
          <w:szCs w:val="20"/>
        </w:rPr>
        <w:t xml:space="preserve"> </w:t>
      </w:r>
      <w:proofErr w:type="spellStart"/>
      <w:r w:rsidR="00490C6A" w:rsidRPr="00741282">
        <w:rPr>
          <w:rFonts w:ascii="Arial" w:eastAsia="Calibri" w:hAnsi="Arial" w:cs="Arial"/>
          <w:sz w:val="20"/>
          <w:szCs w:val="20"/>
        </w:rPr>
        <w:t>Fabric</w:t>
      </w:r>
      <w:proofErr w:type="spellEnd"/>
      <w:r w:rsidRPr="00741282">
        <w:rPr>
          <w:rFonts w:ascii="Arial" w:eastAsia="Calibri" w:hAnsi="Arial" w:cs="Arial"/>
          <w:sz w:val="20"/>
          <w:szCs w:val="20"/>
        </w:rPr>
        <w:t xml:space="preserve"> ir</w:t>
      </w:r>
      <w:r w:rsidR="00490C6A" w:rsidRPr="00741282">
        <w:rPr>
          <w:rFonts w:ascii="Arial" w:eastAsia="Calibri" w:hAnsi="Arial" w:cs="Arial"/>
          <w:sz w:val="20"/>
          <w:szCs w:val="20"/>
        </w:rPr>
        <w:t xml:space="preserve"> kitų</w:t>
      </w:r>
      <w:r w:rsidRPr="00741282">
        <w:rPr>
          <w:rFonts w:ascii="Arial" w:eastAsia="Calibri" w:hAnsi="Arial" w:cs="Arial"/>
          <w:sz w:val="20"/>
          <w:szCs w:val="20"/>
        </w:rPr>
        <w:t xml:space="preserve"> Microsoft 365 kompetencijų paslaugos, apimančios konsultacijas, sprendimų projektavimą, vystymą, diegimą, priežiūrą ir naudotojų mokymus (jeigu tokie reikalingi).</w:t>
      </w:r>
    </w:p>
    <w:p w14:paraId="463AC8AE" w14:textId="77777777" w:rsidR="00CB0F36" w:rsidRPr="00741282" w:rsidRDefault="00CB0F36" w:rsidP="00F03882">
      <w:pPr>
        <w:tabs>
          <w:tab w:val="left" w:pos="284"/>
          <w:tab w:val="left" w:pos="993"/>
        </w:tabs>
        <w:spacing w:before="60" w:after="60" w:line="240" w:lineRule="auto"/>
        <w:ind w:firstLine="720"/>
        <w:jc w:val="both"/>
        <w:rPr>
          <w:rFonts w:ascii="Arial" w:eastAsia="Calibri" w:hAnsi="Arial" w:cs="Arial"/>
          <w:sz w:val="20"/>
          <w:szCs w:val="20"/>
        </w:rPr>
      </w:pPr>
    </w:p>
    <w:p w14:paraId="3944A46B" w14:textId="5831950C" w:rsidR="00CB0F36" w:rsidRPr="00741282" w:rsidRDefault="00CB0F36" w:rsidP="00F03882">
      <w:pPr>
        <w:tabs>
          <w:tab w:val="left" w:pos="284"/>
          <w:tab w:val="left" w:pos="993"/>
        </w:tabs>
        <w:spacing w:before="60" w:after="60" w:line="240" w:lineRule="auto"/>
        <w:ind w:firstLine="720"/>
        <w:jc w:val="both"/>
        <w:rPr>
          <w:rFonts w:ascii="Arial" w:eastAsia="Calibri" w:hAnsi="Arial" w:cs="Arial"/>
          <w:sz w:val="20"/>
          <w:szCs w:val="20"/>
        </w:rPr>
      </w:pPr>
      <w:r w:rsidRPr="00741282">
        <w:rPr>
          <w:rFonts w:ascii="Arial" w:eastAsia="Calibri" w:hAnsi="Arial" w:cs="Arial"/>
          <w:sz w:val="20"/>
          <w:szCs w:val="20"/>
        </w:rPr>
        <w:t>Šiuo pirkimu siekiama įsigyti paslaugas, kurių tikslas – užtikrinti veikiančių ir naujai kuriamų sistemų optimalią architektūrą, efektyvų funkcionalumų naudojimą, kūrimą ir vystymą, duomenų integraciją bei sistemų priežiūrą. Paslaugos bus teikiamos pagal poreikį, remiantis Pirkėjo poreikiais, su iš anksto suderintu darbų aprašu ir terminais.</w:t>
      </w:r>
    </w:p>
    <w:p w14:paraId="25802D15" w14:textId="77777777" w:rsidR="00CB0F36" w:rsidRPr="00741282" w:rsidRDefault="00CB0F36" w:rsidP="00F03882">
      <w:pPr>
        <w:tabs>
          <w:tab w:val="left" w:pos="284"/>
          <w:tab w:val="left" w:pos="993"/>
        </w:tabs>
        <w:spacing w:before="60" w:after="60" w:line="240" w:lineRule="auto"/>
        <w:ind w:firstLine="720"/>
        <w:jc w:val="both"/>
        <w:rPr>
          <w:rFonts w:ascii="Arial" w:eastAsia="Calibri" w:hAnsi="Arial" w:cs="Arial"/>
          <w:sz w:val="20"/>
          <w:szCs w:val="20"/>
        </w:rPr>
      </w:pPr>
    </w:p>
    <w:p w14:paraId="5E3C82AF" w14:textId="77777777" w:rsidR="00EB5698" w:rsidRPr="00741282" w:rsidRDefault="00EB5698" w:rsidP="00F03882">
      <w:pPr>
        <w:numPr>
          <w:ilvl w:val="1"/>
          <w:numId w:val="19"/>
        </w:numPr>
        <w:pBdr>
          <w:bottom w:val="single" w:sz="8" w:space="1" w:color="auto"/>
          <w:between w:val="single" w:sz="12" w:space="1" w:color="auto"/>
        </w:pBdr>
        <w:tabs>
          <w:tab w:val="left" w:pos="709"/>
        </w:tabs>
        <w:spacing w:before="60" w:after="60" w:line="240" w:lineRule="auto"/>
        <w:ind w:hanging="436"/>
        <w:contextualSpacing/>
        <w:jc w:val="both"/>
        <w:rPr>
          <w:rFonts w:ascii="Arial" w:eastAsia="Calibri" w:hAnsi="Arial" w:cs="Arial"/>
          <w:b/>
          <w:sz w:val="20"/>
          <w:szCs w:val="20"/>
        </w:rPr>
      </w:pPr>
      <w:r w:rsidRPr="00741282">
        <w:rPr>
          <w:rFonts w:ascii="Arial" w:eastAsia="Calibri" w:hAnsi="Arial" w:cs="Arial"/>
          <w:b/>
          <w:bCs/>
          <w:sz w:val="20"/>
          <w:szCs w:val="20"/>
        </w:rPr>
        <w:t>Esamos situacijos aprašymas</w:t>
      </w:r>
    </w:p>
    <w:p w14:paraId="5BA176FE" w14:textId="0481D26D" w:rsidR="66833D05" w:rsidRPr="00741282" w:rsidRDefault="00CB0F36" w:rsidP="00F03882">
      <w:pPr>
        <w:spacing w:before="60" w:after="60" w:line="240" w:lineRule="auto"/>
        <w:ind w:left="720"/>
        <w:jc w:val="both"/>
        <w:rPr>
          <w:rFonts w:ascii="Arial" w:eastAsia="Calibri" w:hAnsi="Arial" w:cs="Arial"/>
          <w:sz w:val="20"/>
          <w:szCs w:val="20"/>
        </w:rPr>
      </w:pPr>
      <w:r w:rsidRPr="00741282">
        <w:rPr>
          <w:rFonts w:ascii="Arial" w:eastAsia="Calibri" w:hAnsi="Arial" w:cs="Arial"/>
          <w:sz w:val="20"/>
          <w:szCs w:val="20"/>
        </w:rPr>
        <w:t>Šiuo pirkimu siekiama užtikrinti Microsoft įrankių ir jų integracijos į kitas sistemas efektyvų panaudojimą bendrovės procesų automatizavimui, skaitmeninimui ir integracijai. Dabartinėje situacijoje bendrovė susiduria su šiais iššūkiais:</w:t>
      </w:r>
    </w:p>
    <w:p w14:paraId="18ECFAC9" w14:textId="6A8DF76E" w:rsidR="3379065A" w:rsidRPr="00741282" w:rsidRDefault="3379065A" w:rsidP="00F03882">
      <w:pPr>
        <w:pStyle w:val="ListParagraph"/>
        <w:numPr>
          <w:ilvl w:val="0"/>
          <w:numId w:val="16"/>
        </w:numPr>
        <w:spacing w:before="60" w:after="60" w:line="240" w:lineRule="auto"/>
        <w:jc w:val="both"/>
        <w:rPr>
          <w:rFonts w:ascii="Arial" w:eastAsia="Calibri" w:hAnsi="Arial" w:cs="Arial"/>
          <w:b/>
          <w:bCs/>
          <w:sz w:val="20"/>
          <w:szCs w:val="20"/>
        </w:rPr>
      </w:pPr>
      <w:r w:rsidRPr="00741282">
        <w:rPr>
          <w:rFonts w:ascii="Arial" w:eastAsia="Calibri" w:hAnsi="Arial" w:cs="Arial"/>
          <w:b/>
          <w:bCs/>
          <w:sz w:val="20"/>
          <w:szCs w:val="20"/>
        </w:rPr>
        <w:t>Rankinių procesų apimtis ir automatizacijos trūkumas</w:t>
      </w:r>
    </w:p>
    <w:p w14:paraId="2FB1F83B" w14:textId="73E5C58A"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Dalis procesų atliekami rankiniu būdu, todėl didėja klaidų tikimybė ir mažėja efektyvumas;</w:t>
      </w:r>
    </w:p>
    <w:p w14:paraId="06D92DB6" w14:textId="77777777"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Nepakankamas tam tikrų vykstančių procesų automatizavimas, nors jie yra standartizuoti ir atliekami pagal taisykles;</w:t>
      </w:r>
    </w:p>
    <w:p w14:paraId="3D3C93A8" w14:textId="32D7D1D2" w:rsidR="3379065A"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Yra galimybė sumažinti rankinio darbo apimtis, pagerinti procesų vykdymą ir užtikrinti nuoseklumą.</w:t>
      </w:r>
    </w:p>
    <w:p w14:paraId="6DF02781" w14:textId="474A9322" w:rsidR="3379065A" w:rsidRPr="00741282" w:rsidRDefault="3379065A" w:rsidP="00F03882">
      <w:pPr>
        <w:pStyle w:val="ListParagraph"/>
        <w:numPr>
          <w:ilvl w:val="0"/>
          <w:numId w:val="16"/>
        </w:numPr>
        <w:jc w:val="both"/>
        <w:rPr>
          <w:rFonts w:ascii="Arial" w:hAnsi="Arial" w:cs="Arial"/>
          <w:b/>
          <w:bCs/>
          <w:sz w:val="20"/>
          <w:szCs w:val="20"/>
        </w:rPr>
      </w:pPr>
      <w:r w:rsidRPr="00741282">
        <w:rPr>
          <w:rFonts w:ascii="Arial" w:hAnsi="Arial" w:cs="Arial"/>
          <w:b/>
          <w:bCs/>
          <w:sz w:val="20"/>
          <w:szCs w:val="20"/>
        </w:rPr>
        <w:t>Duomenų šaltinių įvairovė ir neefektyvus mainų valdymas</w:t>
      </w:r>
    </w:p>
    <w:p w14:paraId="6D1D9494" w14:textId="4F0C7AEC"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Duomenų šaltiniai yra skirtingose platformose ar atskiruose potinkliuose, todėl duomenų pereinamumas ir mainai ne visada efektyviai išnaudojami;</w:t>
      </w:r>
    </w:p>
    <w:p w14:paraId="1C10C0D8" w14:textId="73E53E5D"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Dalies duomenų mainas reikalauja bendradarbiavimo su trečiosiomis šalimis (rangovais, partneriais);</w:t>
      </w:r>
    </w:p>
    <w:p w14:paraId="5C698866" w14:textId="16790CEC" w:rsidR="3379065A" w:rsidRPr="00741282" w:rsidRDefault="278CD455" w:rsidP="00F03882">
      <w:pPr>
        <w:pStyle w:val="ListParagraph"/>
        <w:numPr>
          <w:ilvl w:val="1"/>
          <w:numId w:val="16"/>
        </w:numPr>
        <w:jc w:val="both"/>
        <w:rPr>
          <w:rFonts w:ascii="Arial" w:hAnsi="Arial" w:cs="Arial"/>
          <w:sz w:val="20"/>
          <w:szCs w:val="20"/>
        </w:rPr>
      </w:pPr>
      <w:r w:rsidRPr="00741282">
        <w:rPr>
          <w:rFonts w:ascii="Arial" w:hAnsi="Arial" w:cs="Arial"/>
          <w:sz w:val="20"/>
          <w:szCs w:val="20"/>
        </w:rPr>
        <w:t>Dokumentai ir procesai ne visada valdomi centralizuotai, todėl yra poreikis centralizuoti sistemų veikimą ir duomenų saugojimą.</w:t>
      </w:r>
    </w:p>
    <w:p w14:paraId="4EDDA2A2" w14:textId="74BBB749" w:rsidR="3379065A" w:rsidRPr="00741282" w:rsidRDefault="3379065A" w:rsidP="00F03882">
      <w:pPr>
        <w:pStyle w:val="ListParagraph"/>
        <w:numPr>
          <w:ilvl w:val="0"/>
          <w:numId w:val="16"/>
        </w:numPr>
        <w:jc w:val="both"/>
        <w:rPr>
          <w:rFonts w:ascii="Arial" w:hAnsi="Arial" w:cs="Arial"/>
          <w:sz w:val="20"/>
          <w:szCs w:val="20"/>
        </w:rPr>
      </w:pPr>
      <w:r w:rsidRPr="00741282">
        <w:rPr>
          <w:rFonts w:ascii="Arial" w:hAnsi="Arial" w:cs="Arial"/>
          <w:sz w:val="20"/>
          <w:szCs w:val="20"/>
        </w:rPr>
        <w:t>I</w:t>
      </w:r>
      <w:r w:rsidRPr="00741282">
        <w:rPr>
          <w:rFonts w:ascii="Arial" w:hAnsi="Arial" w:cs="Arial"/>
          <w:b/>
          <w:bCs/>
          <w:sz w:val="20"/>
          <w:szCs w:val="20"/>
        </w:rPr>
        <w:t>ntegracijos ir vieningų sprendimų trūkumas</w:t>
      </w:r>
    </w:p>
    <w:p w14:paraId="04704BC9" w14:textId="5253150B" w:rsidR="00CB0F36" w:rsidRPr="00741282" w:rsidRDefault="3379065A"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Sistemos </w:t>
      </w:r>
      <w:r w:rsidR="00CB0F36" w:rsidRPr="00741282">
        <w:rPr>
          <w:rFonts w:ascii="Arial" w:hAnsi="Arial" w:cs="Arial"/>
          <w:sz w:val="20"/>
          <w:szCs w:val="20"/>
        </w:rPr>
        <w:t>tarpusavyje ne visada susietos taip, kad būtų galima vieningai valdyti procesus, dokumentus ir duomenų srautus;</w:t>
      </w:r>
    </w:p>
    <w:p w14:paraId="2FA2ECF2" w14:textId="7ADED953" w:rsidR="00CB0F36" w:rsidRPr="00741282" w:rsidRDefault="51DDF56D" w:rsidP="00F03882">
      <w:pPr>
        <w:pStyle w:val="ListParagraph"/>
        <w:numPr>
          <w:ilvl w:val="1"/>
          <w:numId w:val="16"/>
        </w:numPr>
        <w:jc w:val="both"/>
        <w:rPr>
          <w:rFonts w:ascii="Arial" w:hAnsi="Arial" w:cs="Arial"/>
          <w:sz w:val="20"/>
          <w:szCs w:val="20"/>
        </w:rPr>
      </w:pPr>
      <w:r w:rsidRPr="00741282">
        <w:rPr>
          <w:rFonts w:ascii="Arial" w:hAnsi="Arial" w:cs="Arial"/>
          <w:sz w:val="20"/>
          <w:szCs w:val="20"/>
        </w:rPr>
        <w:t>Yra poreikis užtikrinti darbuotojų darbą su tais pačiais duomenimis realiuoju laiku (</w:t>
      </w:r>
      <w:r w:rsidR="6D51ED63" w:rsidRPr="00741282">
        <w:rPr>
          <w:rFonts w:ascii="Arial" w:hAnsi="Arial" w:cs="Arial"/>
          <w:sz w:val="20"/>
          <w:szCs w:val="20"/>
        </w:rPr>
        <w:t xml:space="preserve">kasdieninėje </w:t>
      </w:r>
      <w:r w:rsidRPr="00741282">
        <w:rPr>
          <w:rFonts w:ascii="Arial" w:hAnsi="Arial" w:cs="Arial"/>
          <w:sz w:val="20"/>
          <w:szCs w:val="20"/>
        </w:rPr>
        <w:t>veikloje ir pan.);</w:t>
      </w:r>
    </w:p>
    <w:p w14:paraId="005E7273" w14:textId="77777777" w:rsidR="00CB0F36" w:rsidRPr="00741282" w:rsidRDefault="00CB0F36" w:rsidP="00F03882">
      <w:pPr>
        <w:pStyle w:val="ListParagraph"/>
        <w:numPr>
          <w:ilvl w:val="1"/>
          <w:numId w:val="16"/>
        </w:numPr>
        <w:jc w:val="both"/>
        <w:rPr>
          <w:rFonts w:ascii="Arial" w:hAnsi="Arial" w:cs="Arial"/>
          <w:b/>
          <w:bCs/>
          <w:sz w:val="20"/>
          <w:szCs w:val="20"/>
        </w:rPr>
      </w:pPr>
      <w:r w:rsidRPr="00741282">
        <w:rPr>
          <w:rFonts w:ascii="Arial" w:hAnsi="Arial" w:cs="Arial"/>
          <w:sz w:val="20"/>
          <w:szCs w:val="20"/>
        </w:rPr>
        <w:t>Reikalinga integracija ar duomenų mainai su išorės partneriais ir institucijomis, siekiant sklandaus duomenų keitimosi ir stebėsenos.</w:t>
      </w:r>
    </w:p>
    <w:p w14:paraId="56F564D9" w14:textId="201C7FC5" w:rsidR="3379065A" w:rsidRPr="00741282" w:rsidRDefault="3379065A" w:rsidP="00F03882">
      <w:pPr>
        <w:pStyle w:val="ListParagraph"/>
        <w:numPr>
          <w:ilvl w:val="0"/>
          <w:numId w:val="16"/>
        </w:numPr>
        <w:spacing w:before="60" w:after="60" w:line="240" w:lineRule="auto"/>
        <w:jc w:val="both"/>
        <w:rPr>
          <w:rFonts w:ascii="Arial" w:hAnsi="Arial" w:cs="Arial"/>
          <w:b/>
          <w:bCs/>
          <w:sz w:val="20"/>
          <w:szCs w:val="20"/>
        </w:rPr>
      </w:pPr>
      <w:r w:rsidRPr="00741282">
        <w:rPr>
          <w:rFonts w:ascii="Arial" w:hAnsi="Arial" w:cs="Arial"/>
          <w:b/>
          <w:bCs/>
          <w:sz w:val="20"/>
          <w:szCs w:val="20"/>
        </w:rPr>
        <w:lastRenderedPageBreak/>
        <w:t>Procesų kontrolė ir veiklos stebėjimas</w:t>
      </w:r>
    </w:p>
    <w:p w14:paraId="3B4A84E3" w14:textId="60E5E389"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Esama sistema ne visada leidžia stebėti veiklos rodiklius ir generuoti patikimas ataskaitas;</w:t>
      </w:r>
    </w:p>
    <w:p w14:paraId="7E649C5B" w14:textId="3698458F"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Yra poreikis mažinti žmogiškas klaidas duomenų įvedime, apdorojime ir ataskaitose;</w:t>
      </w:r>
    </w:p>
    <w:p w14:paraId="3ABB41B6" w14:textId="6D76D37E"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Būtina užtikrinti, kad nauji sprendimai leistų efektyviai stebėti veiklą ir priimti sprendimus realiuoju laiku.</w:t>
      </w:r>
    </w:p>
    <w:p w14:paraId="3AC0CD61" w14:textId="16D8D3B7" w:rsidR="66833D05" w:rsidRPr="00741282" w:rsidRDefault="00CB0F36" w:rsidP="00F03882">
      <w:pPr>
        <w:pStyle w:val="ListParagraph"/>
        <w:numPr>
          <w:ilvl w:val="0"/>
          <w:numId w:val="16"/>
        </w:numPr>
        <w:spacing w:before="60" w:after="60" w:line="240" w:lineRule="auto"/>
        <w:jc w:val="both"/>
        <w:rPr>
          <w:rFonts w:ascii="Arial" w:hAnsi="Arial" w:cs="Arial"/>
          <w:sz w:val="20"/>
          <w:szCs w:val="20"/>
        </w:rPr>
      </w:pPr>
      <w:r w:rsidRPr="00741282">
        <w:rPr>
          <w:rFonts w:ascii="Arial" w:eastAsia="Calibri" w:hAnsi="Arial" w:cs="Arial"/>
          <w:sz w:val="20"/>
          <w:szCs w:val="20"/>
        </w:rPr>
        <w:t xml:space="preserve">Tikslas – pasitelkiant Microsoft Power </w:t>
      </w:r>
      <w:proofErr w:type="spellStart"/>
      <w:r w:rsidRPr="00741282">
        <w:rPr>
          <w:rFonts w:ascii="Arial" w:eastAsia="Calibri" w:hAnsi="Arial" w:cs="Arial"/>
          <w:sz w:val="20"/>
          <w:szCs w:val="20"/>
        </w:rPr>
        <w:t>Platform</w:t>
      </w:r>
      <w:proofErr w:type="spellEnd"/>
      <w:r w:rsidR="005455F5" w:rsidRPr="00741282">
        <w:rPr>
          <w:rFonts w:ascii="Arial" w:eastAsia="Calibri" w:hAnsi="Arial" w:cs="Arial"/>
          <w:sz w:val="20"/>
          <w:szCs w:val="20"/>
        </w:rPr>
        <w:t>, Micros</w:t>
      </w:r>
      <w:r w:rsidR="00F441FD" w:rsidRPr="00741282">
        <w:rPr>
          <w:rFonts w:ascii="Arial" w:eastAsia="Calibri" w:hAnsi="Arial" w:cs="Arial"/>
          <w:sz w:val="20"/>
          <w:szCs w:val="20"/>
        </w:rPr>
        <w:t xml:space="preserve">oft </w:t>
      </w:r>
      <w:proofErr w:type="spellStart"/>
      <w:r w:rsidR="00F441FD" w:rsidRPr="00741282">
        <w:rPr>
          <w:rFonts w:ascii="Arial" w:eastAsia="Calibri" w:hAnsi="Arial" w:cs="Arial"/>
          <w:sz w:val="20"/>
          <w:szCs w:val="20"/>
        </w:rPr>
        <w:t>Fabric</w:t>
      </w:r>
      <w:proofErr w:type="spellEnd"/>
      <w:r w:rsidRPr="00741282">
        <w:rPr>
          <w:rFonts w:ascii="Arial" w:eastAsia="Calibri" w:hAnsi="Arial" w:cs="Arial"/>
          <w:sz w:val="20"/>
          <w:szCs w:val="20"/>
        </w:rPr>
        <w:t>, Microsoft 365 ir kitus Microsoft įrankius</w:t>
      </w:r>
      <w:r w:rsidR="66833D05" w:rsidRPr="00741282">
        <w:rPr>
          <w:rFonts w:ascii="Arial" w:eastAsia="Calibri" w:hAnsi="Arial" w:cs="Arial"/>
          <w:sz w:val="20"/>
          <w:szCs w:val="20"/>
        </w:rPr>
        <w:t>:</w:t>
      </w:r>
    </w:p>
    <w:p w14:paraId="1770FCC0" w14:textId="7342418F"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Automatizuoti procesus, sumažinant rankinių veiksmų apimtį;</w:t>
      </w:r>
    </w:p>
    <w:p w14:paraId="7B39A18F" w14:textId="4D34AC13"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Skaitmenizuoti ir centralizuoti duomenis, užtikrinant jų kokybę ir prieinamumą;</w:t>
      </w:r>
    </w:p>
    <w:p w14:paraId="7FCB347A" w14:textId="5715587E"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Integruoti duomenų mainus tarp vidinių sistemų ir su išoriniais partneriais;</w:t>
      </w:r>
    </w:p>
    <w:p w14:paraId="4343153C" w14:textId="061516D5"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Kurti vienkartines ar riboto laikotarpio užduotis, leidžiančias spręsti specifinius klientų ar verslo klausimus;</w:t>
      </w:r>
    </w:p>
    <w:p w14:paraId="099B7360" w14:textId="45EE85EB" w:rsidR="00CB0F36" w:rsidRPr="00741282" w:rsidRDefault="00CB0F36" w:rsidP="00F03882">
      <w:pPr>
        <w:pStyle w:val="ListParagraph"/>
        <w:numPr>
          <w:ilvl w:val="1"/>
          <w:numId w:val="16"/>
        </w:numPr>
        <w:jc w:val="both"/>
        <w:rPr>
          <w:rFonts w:ascii="Arial" w:hAnsi="Arial" w:cs="Arial"/>
          <w:sz w:val="20"/>
          <w:szCs w:val="20"/>
        </w:rPr>
      </w:pPr>
      <w:r w:rsidRPr="00741282">
        <w:rPr>
          <w:rFonts w:ascii="Arial" w:hAnsi="Arial" w:cs="Arial"/>
          <w:sz w:val="20"/>
          <w:szCs w:val="20"/>
        </w:rPr>
        <w:t>Pagerinti procesų skaidrumą ir kontrolę, suteikiant galimybę lengvai stebėti, analizuoti ir valdyti informaciją.</w:t>
      </w:r>
    </w:p>
    <w:p w14:paraId="5757E29D" w14:textId="3E009656" w:rsidR="00CB0F36" w:rsidRPr="00741282" w:rsidRDefault="7FCABD2E" w:rsidP="00F03882">
      <w:pPr>
        <w:spacing w:before="60" w:after="60" w:line="240" w:lineRule="auto"/>
        <w:ind w:left="720"/>
        <w:jc w:val="both"/>
        <w:rPr>
          <w:rFonts w:ascii="Arial" w:eastAsia="Calibri" w:hAnsi="Arial" w:cs="Arial"/>
          <w:sz w:val="20"/>
          <w:szCs w:val="20"/>
        </w:rPr>
      </w:pPr>
      <w:r w:rsidRPr="00741282">
        <w:rPr>
          <w:rFonts w:ascii="Arial" w:eastAsia="Calibri" w:hAnsi="Arial" w:cs="Arial"/>
          <w:sz w:val="20"/>
          <w:szCs w:val="20"/>
        </w:rPr>
        <w:t>Paslaugų teikėjas bus atsakingas už projekto konsultacijas, sprendimų projektavimą</w:t>
      </w:r>
      <w:r w:rsidR="37636431" w:rsidRPr="00741282">
        <w:rPr>
          <w:rFonts w:ascii="Arial" w:eastAsia="Calibri" w:hAnsi="Arial" w:cs="Arial"/>
          <w:sz w:val="20"/>
          <w:szCs w:val="20"/>
        </w:rPr>
        <w:t>, diegimą</w:t>
      </w:r>
      <w:r w:rsidRPr="00741282">
        <w:rPr>
          <w:rFonts w:ascii="Arial" w:eastAsia="Calibri" w:hAnsi="Arial" w:cs="Arial"/>
          <w:sz w:val="20"/>
          <w:szCs w:val="20"/>
        </w:rPr>
        <w:t xml:space="preserve"> ir vystymą, siekiant užtikrinti, kad sukuriami sprendimai efektyviai atsakytų į </w:t>
      </w:r>
      <w:r w:rsidR="619A6648" w:rsidRPr="00741282">
        <w:rPr>
          <w:rFonts w:ascii="Arial" w:eastAsia="Calibri" w:hAnsi="Arial" w:cs="Arial"/>
          <w:sz w:val="20"/>
          <w:szCs w:val="20"/>
        </w:rPr>
        <w:t>Pirkėjo</w:t>
      </w:r>
      <w:r w:rsidRPr="00741282">
        <w:rPr>
          <w:rFonts w:ascii="Arial" w:eastAsia="Calibri" w:hAnsi="Arial" w:cs="Arial"/>
          <w:sz w:val="20"/>
          <w:szCs w:val="20"/>
        </w:rPr>
        <w:t xml:space="preserve"> poreikius ir užtikrintų sklandžią duomenų integraciją.</w:t>
      </w:r>
    </w:p>
    <w:p w14:paraId="7057A25D" w14:textId="64AEEFA8" w:rsidR="00CB0F36" w:rsidRPr="00741282" w:rsidRDefault="00CB0F36" w:rsidP="00F03882">
      <w:pPr>
        <w:pStyle w:val="ListParagraph"/>
        <w:numPr>
          <w:ilvl w:val="0"/>
          <w:numId w:val="16"/>
        </w:numPr>
        <w:spacing w:before="60" w:after="60" w:line="240" w:lineRule="auto"/>
        <w:jc w:val="both"/>
        <w:rPr>
          <w:rFonts w:ascii="Arial" w:eastAsia="Calibri" w:hAnsi="Arial" w:cs="Arial"/>
          <w:sz w:val="20"/>
          <w:szCs w:val="20"/>
        </w:rPr>
      </w:pPr>
      <w:r w:rsidRPr="00741282">
        <w:rPr>
          <w:rFonts w:ascii="Arial" w:eastAsia="Calibri" w:hAnsi="Arial" w:cs="Arial"/>
          <w:sz w:val="20"/>
          <w:szCs w:val="20"/>
        </w:rPr>
        <w:t>Įrankių ir komponentų spektras, su kuriais gali būti vykdomos konsultacijos ir vystymo užduotys:</w:t>
      </w:r>
    </w:p>
    <w:p w14:paraId="7344E019" w14:textId="749ACCDF" w:rsidR="007A7BEF" w:rsidRPr="00741282" w:rsidRDefault="00513FB9"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Microsoft </w:t>
      </w:r>
      <w:r w:rsidR="007A7BEF" w:rsidRPr="00741282">
        <w:rPr>
          <w:rFonts w:ascii="Arial" w:hAnsi="Arial" w:cs="Arial"/>
          <w:sz w:val="20"/>
          <w:szCs w:val="20"/>
        </w:rPr>
        <w:t xml:space="preserve">Power </w:t>
      </w:r>
      <w:proofErr w:type="spellStart"/>
      <w:r w:rsidR="007A7BEF" w:rsidRPr="00741282">
        <w:rPr>
          <w:rFonts w:ascii="Arial" w:hAnsi="Arial" w:cs="Arial"/>
          <w:sz w:val="20"/>
          <w:szCs w:val="20"/>
        </w:rPr>
        <w:t>Platform</w:t>
      </w:r>
      <w:proofErr w:type="spellEnd"/>
      <w:r w:rsidR="007A7BEF" w:rsidRPr="00741282">
        <w:rPr>
          <w:rFonts w:ascii="Arial" w:hAnsi="Arial" w:cs="Arial"/>
          <w:sz w:val="20"/>
          <w:szCs w:val="20"/>
        </w:rPr>
        <w:t xml:space="preserve">: Power </w:t>
      </w:r>
      <w:proofErr w:type="spellStart"/>
      <w:r w:rsidR="007A7BEF" w:rsidRPr="00741282">
        <w:rPr>
          <w:rFonts w:ascii="Arial" w:hAnsi="Arial" w:cs="Arial"/>
          <w:sz w:val="20"/>
          <w:szCs w:val="20"/>
        </w:rPr>
        <w:t>Apps</w:t>
      </w:r>
      <w:proofErr w:type="spellEnd"/>
      <w:r w:rsidR="007A7BEF" w:rsidRPr="00741282">
        <w:rPr>
          <w:rFonts w:ascii="Arial" w:hAnsi="Arial" w:cs="Arial"/>
          <w:sz w:val="20"/>
          <w:szCs w:val="20"/>
        </w:rPr>
        <w:t xml:space="preserve">, Power Automate, Power Automate </w:t>
      </w:r>
      <w:proofErr w:type="spellStart"/>
      <w:r w:rsidR="007A7BEF" w:rsidRPr="00741282">
        <w:rPr>
          <w:rFonts w:ascii="Arial" w:hAnsi="Arial" w:cs="Arial"/>
          <w:sz w:val="20"/>
          <w:szCs w:val="20"/>
        </w:rPr>
        <w:t>Desktop</w:t>
      </w:r>
      <w:proofErr w:type="spellEnd"/>
      <w:r w:rsidR="007A7BEF" w:rsidRPr="00741282">
        <w:rPr>
          <w:rFonts w:ascii="Arial" w:hAnsi="Arial" w:cs="Arial"/>
          <w:sz w:val="20"/>
          <w:szCs w:val="20"/>
        </w:rPr>
        <w:t xml:space="preserve">, Power Pages, Power BI, Power </w:t>
      </w:r>
      <w:proofErr w:type="spellStart"/>
      <w:r w:rsidR="007A7BEF" w:rsidRPr="00741282">
        <w:rPr>
          <w:rFonts w:ascii="Arial" w:hAnsi="Arial" w:cs="Arial"/>
          <w:sz w:val="20"/>
          <w:szCs w:val="20"/>
        </w:rPr>
        <w:t>Virtual</w:t>
      </w:r>
      <w:proofErr w:type="spellEnd"/>
      <w:r w:rsidR="007A7BEF" w:rsidRPr="00741282">
        <w:rPr>
          <w:rFonts w:ascii="Arial" w:hAnsi="Arial" w:cs="Arial"/>
          <w:sz w:val="20"/>
          <w:szCs w:val="20"/>
        </w:rPr>
        <w:t xml:space="preserve"> </w:t>
      </w:r>
      <w:proofErr w:type="spellStart"/>
      <w:r w:rsidR="007A7BEF" w:rsidRPr="00741282">
        <w:rPr>
          <w:rFonts w:ascii="Arial" w:hAnsi="Arial" w:cs="Arial"/>
          <w:sz w:val="20"/>
          <w:szCs w:val="20"/>
        </w:rPr>
        <w:t>Agents</w:t>
      </w:r>
      <w:proofErr w:type="spellEnd"/>
      <w:r w:rsidR="007A7BEF" w:rsidRPr="00741282">
        <w:rPr>
          <w:rFonts w:ascii="Arial" w:hAnsi="Arial" w:cs="Arial"/>
          <w:sz w:val="20"/>
          <w:szCs w:val="20"/>
        </w:rPr>
        <w:t xml:space="preserve">, Microsoft </w:t>
      </w:r>
      <w:proofErr w:type="spellStart"/>
      <w:r w:rsidR="007A7BEF" w:rsidRPr="00741282">
        <w:rPr>
          <w:rFonts w:ascii="Arial" w:hAnsi="Arial" w:cs="Arial"/>
          <w:sz w:val="20"/>
          <w:szCs w:val="20"/>
        </w:rPr>
        <w:t>Dataverse</w:t>
      </w:r>
      <w:proofErr w:type="spellEnd"/>
      <w:r w:rsidR="007A7BEF" w:rsidRPr="00741282">
        <w:rPr>
          <w:rFonts w:ascii="Arial" w:hAnsi="Arial" w:cs="Arial"/>
          <w:sz w:val="20"/>
          <w:szCs w:val="20"/>
        </w:rPr>
        <w:t xml:space="preserve">, </w:t>
      </w:r>
      <w:proofErr w:type="spellStart"/>
      <w:r w:rsidR="007A7BEF" w:rsidRPr="00741282">
        <w:rPr>
          <w:rFonts w:ascii="Arial" w:hAnsi="Arial" w:cs="Arial"/>
          <w:sz w:val="20"/>
          <w:szCs w:val="20"/>
        </w:rPr>
        <w:t>Custom</w:t>
      </w:r>
      <w:proofErr w:type="spellEnd"/>
      <w:r w:rsidR="007A7BEF" w:rsidRPr="00741282">
        <w:rPr>
          <w:rFonts w:ascii="Arial" w:hAnsi="Arial" w:cs="Arial"/>
          <w:sz w:val="20"/>
          <w:szCs w:val="20"/>
        </w:rPr>
        <w:t xml:space="preserve"> </w:t>
      </w:r>
      <w:proofErr w:type="spellStart"/>
      <w:r w:rsidR="007A7BEF" w:rsidRPr="00741282">
        <w:rPr>
          <w:rFonts w:ascii="Arial" w:hAnsi="Arial" w:cs="Arial"/>
          <w:sz w:val="20"/>
          <w:szCs w:val="20"/>
        </w:rPr>
        <w:t>Connectors</w:t>
      </w:r>
      <w:proofErr w:type="spellEnd"/>
      <w:r w:rsidR="007A7BEF" w:rsidRPr="00741282">
        <w:rPr>
          <w:rFonts w:ascii="Arial" w:hAnsi="Arial" w:cs="Arial"/>
          <w:sz w:val="20"/>
          <w:szCs w:val="20"/>
        </w:rPr>
        <w:t>;</w:t>
      </w:r>
    </w:p>
    <w:p w14:paraId="0DA31AF2" w14:textId="162D46A7" w:rsidR="001B3CA6" w:rsidRPr="00741282" w:rsidRDefault="001B3CA6"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Microsoft </w:t>
      </w:r>
      <w:proofErr w:type="spellStart"/>
      <w:r w:rsidRPr="00741282">
        <w:rPr>
          <w:rFonts w:ascii="Arial" w:hAnsi="Arial" w:cs="Arial"/>
          <w:sz w:val="20"/>
          <w:szCs w:val="20"/>
        </w:rPr>
        <w:t>Fabric</w:t>
      </w:r>
      <w:proofErr w:type="spellEnd"/>
    </w:p>
    <w:p w14:paraId="6773BFD5" w14:textId="121410FD"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Microsoft 365: SharePoint, </w:t>
      </w:r>
      <w:proofErr w:type="spellStart"/>
      <w:r w:rsidRPr="00741282">
        <w:rPr>
          <w:rFonts w:ascii="Arial" w:hAnsi="Arial" w:cs="Arial"/>
          <w:sz w:val="20"/>
          <w:szCs w:val="20"/>
        </w:rPr>
        <w:t>Teams</w:t>
      </w:r>
      <w:proofErr w:type="spellEnd"/>
      <w:r w:rsidRPr="00741282">
        <w:rPr>
          <w:rFonts w:ascii="Arial" w:hAnsi="Arial" w:cs="Arial"/>
          <w:sz w:val="20"/>
          <w:szCs w:val="20"/>
        </w:rPr>
        <w:t xml:space="preserve">, Outlook, </w:t>
      </w:r>
      <w:proofErr w:type="spellStart"/>
      <w:r w:rsidRPr="00741282">
        <w:rPr>
          <w:rFonts w:ascii="Arial" w:hAnsi="Arial" w:cs="Arial"/>
          <w:sz w:val="20"/>
          <w:szCs w:val="20"/>
        </w:rPr>
        <w:t>OneDrive</w:t>
      </w:r>
      <w:proofErr w:type="spellEnd"/>
      <w:r w:rsidRPr="00741282">
        <w:rPr>
          <w:rFonts w:ascii="Arial" w:hAnsi="Arial" w:cs="Arial"/>
          <w:sz w:val="20"/>
          <w:szCs w:val="20"/>
        </w:rPr>
        <w:t xml:space="preserve">, </w:t>
      </w:r>
      <w:proofErr w:type="spellStart"/>
      <w:r w:rsidRPr="00741282">
        <w:rPr>
          <w:rFonts w:ascii="Arial" w:hAnsi="Arial" w:cs="Arial"/>
          <w:sz w:val="20"/>
          <w:szCs w:val="20"/>
        </w:rPr>
        <w:t>Lists</w:t>
      </w:r>
      <w:proofErr w:type="spellEnd"/>
      <w:r w:rsidRPr="00741282">
        <w:rPr>
          <w:rFonts w:ascii="Arial" w:hAnsi="Arial" w:cs="Arial"/>
          <w:sz w:val="20"/>
          <w:szCs w:val="20"/>
        </w:rPr>
        <w:t xml:space="preserve">, </w:t>
      </w:r>
      <w:proofErr w:type="spellStart"/>
      <w:r w:rsidRPr="00741282">
        <w:rPr>
          <w:rFonts w:ascii="Arial" w:hAnsi="Arial" w:cs="Arial"/>
          <w:sz w:val="20"/>
          <w:szCs w:val="20"/>
        </w:rPr>
        <w:t>Planner</w:t>
      </w:r>
      <w:proofErr w:type="spellEnd"/>
      <w:r w:rsidRPr="00741282">
        <w:rPr>
          <w:rFonts w:ascii="Arial" w:hAnsi="Arial" w:cs="Arial"/>
          <w:sz w:val="20"/>
          <w:szCs w:val="20"/>
        </w:rPr>
        <w:t xml:space="preserve">, </w:t>
      </w:r>
      <w:proofErr w:type="spellStart"/>
      <w:r w:rsidRPr="00741282">
        <w:rPr>
          <w:rFonts w:ascii="Arial" w:hAnsi="Arial" w:cs="Arial"/>
          <w:sz w:val="20"/>
          <w:szCs w:val="20"/>
        </w:rPr>
        <w:t>Forms</w:t>
      </w:r>
      <w:proofErr w:type="spellEnd"/>
      <w:r w:rsidRPr="00741282">
        <w:rPr>
          <w:rFonts w:ascii="Arial" w:hAnsi="Arial" w:cs="Arial"/>
          <w:sz w:val="20"/>
          <w:szCs w:val="20"/>
        </w:rPr>
        <w:t>;</w:t>
      </w:r>
    </w:p>
    <w:p w14:paraId="5243726F" w14:textId="261CDD04"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Dynamics 365: </w:t>
      </w:r>
      <w:proofErr w:type="spellStart"/>
      <w:r w:rsidRPr="00741282">
        <w:rPr>
          <w:rFonts w:ascii="Arial" w:hAnsi="Arial" w:cs="Arial"/>
          <w:sz w:val="20"/>
          <w:szCs w:val="20"/>
        </w:rPr>
        <w:t>Customer</w:t>
      </w:r>
      <w:proofErr w:type="spellEnd"/>
      <w:r w:rsidRPr="00741282">
        <w:rPr>
          <w:rFonts w:ascii="Arial" w:hAnsi="Arial" w:cs="Arial"/>
          <w:sz w:val="20"/>
          <w:szCs w:val="20"/>
        </w:rPr>
        <w:t xml:space="preserve"> </w:t>
      </w:r>
      <w:proofErr w:type="spellStart"/>
      <w:r w:rsidRPr="00741282">
        <w:rPr>
          <w:rFonts w:ascii="Arial" w:hAnsi="Arial" w:cs="Arial"/>
          <w:sz w:val="20"/>
          <w:szCs w:val="20"/>
        </w:rPr>
        <w:t>Engagement</w:t>
      </w:r>
      <w:proofErr w:type="spellEnd"/>
      <w:r w:rsidRPr="00741282">
        <w:rPr>
          <w:rFonts w:ascii="Arial" w:hAnsi="Arial" w:cs="Arial"/>
          <w:sz w:val="20"/>
          <w:szCs w:val="20"/>
        </w:rPr>
        <w:t xml:space="preserve">, </w:t>
      </w:r>
      <w:proofErr w:type="spellStart"/>
      <w:r w:rsidRPr="00741282">
        <w:rPr>
          <w:rFonts w:ascii="Arial" w:hAnsi="Arial" w:cs="Arial"/>
          <w:sz w:val="20"/>
          <w:szCs w:val="20"/>
        </w:rPr>
        <w:t>Finance</w:t>
      </w:r>
      <w:proofErr w:type="spellEnd"/>
      <w:r w:rsidRPr="00741282">
        <w:rPr>
          <w:rFonts w:ascii="Arial" w:hAnsi="Arial" w:cs="Arial"/>
          <w:sz w:val="20"/>
          <w:szCs w:val="20"/>
        </w:rPr>
        <w:t xml:space="preserve"> &amp; </w:t>
      </w:r>
      <w:proofErr w:type="spellStart"/>
      <w:r w:rsidRPr="00741282">
        <w:rPr>
          <w:rFonts w:ascii="Arial" w:hAnsi="Arial" w:cs="Arial"/>
          <w:sz w:val="20"/>
          <w:szCs w:val="20"/>
        </w:rPr>
        <w:t>Operations</w:t>
      </w:r>
      <w:proofErr w:type="spellEnd"/>
      <w:r w:rsidRPr="00741282">
        <w:rPr>
          <w:rFonts w:ascii="Arial" w:hAnsi="Arial" w:cs="Arial"/>
          <w:sz w:val="20"/>
          <w:szCs w:val="20"/>
        </w:rPr>
        <w:t xml:space="preserve">, Sales, </w:t>
      </w:r>
      <w:proofErr w:type="spellStart"/>
      <w:r w:rsidRPr="00741282">
        <w:rPr>
          <w:rFonts w:ascii="Arial" w:hAnsi="Arial" w:cs="Arial"/>
          <w:sz w:val="20"/>
          <w:szCs w:val="20"/>
        </w:rPr>
        <w:t>Marketing</w:t>
      </w:r>
      <w:proofErr w:type="spellEnd"/>
      <w:r w:rsidRPr="00741282">
        <w:rPr>
          <w:rFonts w:ascii="Arial" w:hAnsi="Arial" w:cs="Arial"/>
          <w:sz w:val="20"/>
          <w:szCs w:val="20"/>
        </w:rPr>
        <w:t>;</w:t>
      </w:r>
    </w:p>
    <w:p w14:paraId="44165907" w14:textId="2AF85CF6"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Project: MS Project, Project </w:t>
      </w:r>
      <w:proofErr w:type="spellStart"/>
      <w:r w:rsidRPr="00741282">
        <w:rPr>
          <w:rFonts w:ascii="Arial" w:hAnsi="Arial" w:cs="Arial"/>
          <w:sz w:val="20"/>
          <w:szCs w:val="20"/>
        </w:rPr>
        <w:t>Web</w:t>
      </w:r>
      <w:proofErr w:type="spellEnd"/>
      <w:r w:rsidRPr="00741282">
        <w:rPr>
          <w:rFonts w:ascii="Arial" w:hAnsi="Arial" w:cs="Arial"/>
          <w:sz w:val="20"/>
          <w:szCs w:val="20"/>
        </w:rPr>
        <w:t xml:space="preserve"> </w:t>
      </w:r>
      <w:proofErr w:type="spellStart"/>
      <w:r w:rsidRPr="00741282">
        <w:rPr>
          <w:rFonts w:ascii="Arial" w:hAnsi="Arial" w:cs="Arial"/>
          <w:sz w:val="20"/>
          <w:szCs w:val="20"/>
        </w:rPr>
        <w:t>App</w:t>
      </w:r>
      <w:proofErr w:type="spellEnd"/>
      <w:r w:rsidRPr="00741282">
        <w:rPr>
          <w:rFonts w:ascii="Arial" w:hAnsi="Arial" w:cs="Arial"/>
          <w:sz w:val="20"/>
          <w:szCs w:val="20"/>
        </w:rPr>
        <w:t>;</w:t>
      </w:r>
    </w:p>
    <w:p w14:paraId="41114F92" w14:textId="5DF2A783" w:rsidR="00F03CD2" w:rsidRPr="00741282" w:rsidRDefault="54481985"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Kiti Microsoft </w:t>
      </w:r>
      <w:r w:rsidR="1660C99B" w:rsidRPr="00741282">
        <w:rPr>
          <w:rFonts w:ascii="Arial" w:hAnsi="Arial" w:cs="Arial"/>
          <w:sz w:val="20"/>
          <w:szCs w:val="20"/>
        </w:rPr>
        <w:t xml:space="preserve">ar kito gamintojo programinės įrangos </w:t>
      </w:r>
      <w:r w:rsidRPr="00741282">
        <w:rPr>
          <w:rFonts w:ascii="Arial" w:hAnsi="Arial" w:cs="Arial"/>
          <w:sz w:val="20"/>
          <w:szCs w:val="20"/>
        </w:rPr>
        <w:t>sprendimai, reikalingi integracijoms, duomenų mainui ar automatizavimui</w:t>
      </w:r>
      <w:r w:rsidR="7F89BBEA" w:rsidRPr="00741282">
        <w:rPr>
          <w:rFonts w:ascii="Arial" w:hAnsi="Arial" w:cs="Arial"/>
          <w:sz w:val="20"/>
          <w:szCs w:val="20"/>
        </w:rPr>
        <w:t>.</w:t>
      </w:r>
    </w:p>
    <w:p w14:paraId="16C3E12D" w14:textId="77777777" w:rsidR="00EB5698" w:rsidRPr="00741282" w:rsidRDefault="00EB5698" w:rsidP="00F03882">
      <w:pPr>
        <w:numPr>
          <w:ilvl w:val="1"/>
          <w:numId w:val="19"/>
        </w:numPr>
        <w:pBdr>
          <w:bottom w:val="single" w:sz="8" w:space="1" w:color="auto"/>
          <w:between w:val="single" w:sz="12" w:space="1" w:color="auto"/>
        </w:pBdr>
        <w:tabs>
          <w:tab w:val="left" w:pos="709"/>
        </w:tabs>
        <w:spacing w:before="60" w:after="60" w:line="240" w:lineRule="auto"/>
        <w:ind w:hanging="436"/>
        <w:contextualSpacing/>
        <w:jc w:val="both"/>
        <w:rPr>
          <w:rFonts w:ascii="Arial" w:eastAsia="Calibri" w:hAnsi="Arial" w:cs="Arial"/>
          <w:b/>
          <w:sz w:val="20"/>
          <w:szCs w:val="20"/>
        </w:rPr>
      </w:pPr>
      <w:r w:rsidRPr="00741282">
        <w:rPr>
          <w:rFonts w:ascii="Arial" w:eastAsia="Calibri" w:hAnsi="Arial" w:cs="Arial"/>
          <w:b/>
          <w:bCs/>
          <w:sz w:val="20"/>
          <w:szCs w:val="20"/>
        </w:rPr>
        <w:t>Pirkimo objekto aprašymas</w:t>
      </w:r>
    </w:p>
    <w:p w14:paraId="05FC09FE" w14:textId="074BDD3E" w:rsidR="14A85B3C" w:rsidRPr="00741282" w:rsidRDefault="5D57BC12" w:rsidP="00F03882">
      <w:pPr>
        <w:pStyle w:val="ListParagraph"/>
        <w:numPr>
          <w:ilvl w:val="0"/>
          <w:numId w:val="16"/>
        </w:numPr>
        <w:spacing w:before="60" w:after="60" w:line="240" w:lineRule="auto"/>
        <w:rPr>
          <w:rFonts w:ascii="Arial" w:eastAsia="Calibri" w:hAnsi="Arial" w:cs="Arial"/>
          <w:sz w:val="20"/>
          <w:szCs w:val="20"/>
        </w:rPr>
      </w:pPr>
      <w:r w:rsidRPr="00741282">
        <w:rPr>
          <w:rFonts w:ascii="Arial" w:eastAsia="Calibri" w:hAnsi="Arial" w:cs="Arial"/>
          <w:b/>
          <w:bCs/>
          <w:sz w:val="20"/>
          <w:szCs w:val="20"/>
        </w:rPr>
        <w:t>Bendras vaizdas ir sistemos skaitmenizavimo įvertinimas</w:t>
      </w:r>
      <w:r w:rsidR="3EF92F25" w:rsidRPr="00741282">
        <w:rPr>
          <w:rFonts w:ascii="Arial" w:eastAsia="Calibri" w:hAnsi="Arial" w:cs="Arial"/>
          <w:b/>
          <w:bCs/>
          <w:sz w:val="20"/>
          <w:szCs w:val="20"/>
        </w:rPr>
        <w:t>.</w:t>
      </w:r>
      <w:r w:rsidR="417AA499" w:rsidRPr="00741282">
        <w:rPr>
          <w:rFonts w:ascii="Arial" w:hAnsi="Arial" w:cs="Arial"/>
        </w:rPr>
        <w:br/>
      </w:r>
      <w:r w:rsidRPr="00741282">
        <w:rPr>
          <w:rFonts w:ascii="Arial" w:eastAsia="Calibri" w:hAnsi="Arial" w:cs="Arial"/>
          <w:sz w:val="20"/>
          <w:szCs w:val="20"/>
        </w:rPr>
        <w:t xml:space="preserve"> </w:t>
      </w:r>
      <w:r w:rsidR="43106D77" w:rsidRPr="00741282">
        <w:rPr>
          <w:rFonts w:ascii="Arial" w:eastAsia="Calibri" w:hAnsi="Arial" w:cs="Arial"/>
          <w:sz w:val="20"/>
          <w:szCs w:val="20"/>
        </w:rPr>
        <w:t xml:space="preserve">Paslaugų </w:t>
      </w:r>
      <w:r w:rsidR="758E5A95" w:rsidRPr="00741282">
        <w:rPr>
          <w:rFonts w:ascii="Arial" w:eastAsia="Calibri" w:hAnsi="Arial" w:cs="Arial"/>
          <w:sz w:val="20"/>
          <w:szCs w:val="20"/>
        </w:rPr>
        <w:t>t</w:t>
      </w:r>
      <w:r w:rsidR="4762EDC9" w:rsidRPr="00741282">
        <w:rPr>
          <w:rFonts w:ascii="Arial" w:eastAsia="Calibri" w:hAnsi="Arial" w:cs="Arial"/>
          <w:sz w:val="20"/>
          <w:szCs w:val="20"/>
        </w:rPr>
        <w:t>e</w:t>
      </w:r>
      <w:r w:rsidR="789CC860" w:rsidRPr="00741282">
        <w:rPr>
          <w:rFonts w:ascii="Arial" w:eastAsia="Calibri" w:hAnsi="Arial" w:cs="Arial"/>
          <w:sz w:val="20"/>
          <w:szCs w:val="20"/>
        </w:rPr>
        <w:t>i</w:t>
      </w:r>
      <w:r w:rsidR="4762EDC9" w:rsidRPr="00741282">
        <w:rPr>
          <w:rFonts w:ascii="Arial" w:eastAsia="Calibri" w:hAnsi="Arial" w:cs="Arial"/>
          <w:sz w:val="20"/>
          <w:szCs w:val="20"/>
        </w:rPr>
        <w:t xml:space="preserve">kėjas, remdamasis </w:t>
      </w:r>
      <w:r w:rsidR="0C04FFDD" w:rsidRPr="00741282">
        <w:rPr>
          <w:rFonts w:ascii="Arial" w:eastAsia="Calibri" w:hAnsi="Arial" w:cs="Arial"/>
          <w:sz w:val="20"/>
          <w:szCs w:val="20"/>
        </w:rPr>
        <w:t>Pirkėjo</w:t>
      </w:r>
      <w:r w:rsidR="4762EDC9" w:rsidRPr="00741282">
        <w:rPr>
          <w:rFonts w:ascii="Arial" w:eastAsia="Calibri" w:hAnsi="Arial" w:cs="Arial"/>
          <w:sz w:val="20"/>
          <w:szCs w:val="20"/>
        </w:rPr>
        <w:t xml:space="preserve"> parengtu </w:t>
      </w:r>
      <w:proofErr w:type="spellStart"/>
      <w:r w:rsidR="4762EDC9" w:rsidRPr="00741282">
        <w:rPr>
          <w:rFonts w:ascii="Arial" w:eastAsia="Calibri" w:hAnsi="Arial" w:cs="Arial"/>
          <w:sz w:val="20"/>
          <w:szCs w:val="20"/>
        </w:rPr>
        <w:t>skaitmenizacijos</w:t>
      </w:r>
      <w:proofErr w:type="spellEnd"/>
      <w:r w:rsidR="4762EDC9" w:rsidRPr="00741282">
        <w:rPr>
          <w:rFonts w:ascii="Arial" w:eastAsia="Calibri" w:hAnsi="Arial" w:cs="Arial"/>
          <w:sz w:val="20"/>
          <w:szCs w:val="20"/>
        </w:rPr>
        <w:t xml:space="preserve"> žemėlapi</w:t>
      </w:r>
      <w:r w:rsidR="23FD2C20" w:rsidRPr="00741282">
        <w:rPr>
          <w:rFonts w:ascii="Arial" w:eastAsia="Calibri" w:hAnsi="Arial" w:cs="Arial"/>
          <w:sz w:val="20"/>
          <w:szCs w:val="20"/>
        </w:rPr>
        <w:t>u</w:t>
      </w:r>
      <w:r w:rsidR="4762EDC9" w:rsidRPr="00741282">
        <w:rPr>
          <w:rFonts w:ascii="Arial" w:eastAsia="Calibri" w:hAnsi="Arial" w:cs="Arial"/>
          <w:sz w:val="20"/>
          <w:szCs w:val="20"/>
        </w:rPr>
        <w:t xml:space="preserve"> </w:t>
      </w:r>
      <w:r w:rsidR="0072E8F3" w:rsidRPr="00741282">
        <w:rPr>
          <w:rFonts w:ascii="Arial" w:eastAsia="Calibri" w:hAnsi="Arial" w:cs="Arial"/>
          <w:sz w:val="20"/>
          <w:szCs w:val="20"/>
        </w:rPr>
        <w:t>(bus pateiktas Paslaugų teikėjui</w:t>
      </w:r>
      <w:r w:rsidR="41DCDA6D" w:rsidRPr="00741282">
        <w:rPr>
          <w:rFonts w:ascii="Arial" w:eastAsia="Calibri" w:hAnsi="Arial" w:cs="Arial"/>
          <w:sz w:val="20"/>
          <w:szCs w:val="20"/>
        </w:rPr>
        <w:t xml:space="preserve"> pasirašius sutartį</w:t>
      </w:r>
      <w:r w:rsidR="0072E8F3" w:rsidRPr="00741282">
        <w:rPr>
          <w:rFonts w:ascii="Arial" w:eastAsia="Calibri" w:hAnsi="Arial" w:cs="Arial"/>
          <w:sz w:val="20"/>
          <w:szCs w:val="20"/>
        </w:rPr>
        <w:t xml:space="preserve">) </w:t>
      </w:r>
      <w:r w:rsidR="4762EDC9" w:rsidRPr="00741282">
        <w:rPr>
          <w:rFonts w:ascii="Arial" w:eastAsia="Calibri" w:hAnsi="Arial" w:cs="Arial"/>
          <w:sz w:val="20"/>
          <w:szCs w:val="20"/>
        </w:rPr>
        <w:t>ir esamais sprendimais, pateikia</w:t>
      </w:r>
      <w:r w:rsidR="71F45D58" w:rsidRPr="00741282">
        <w:rPr>
          <w:rFonts w:ascii="Arial" w:eastAsia="Calibri" w:hAnsi="Arial" w:cs="Arial"/>
          <w:sz w:val="20"/>
          <w:szCs w:val="20"/>
        </w:rPr>
        <w:t xml:space="preserve"> per 1 (vieną) mėnesį nuo sutarties pasirašymo dienos, </w:t>
      </w:r>
      <w:r w:rsidR="4762EDC9" w:rsidRPr="00741282">
        <w:rPr>
          <w:rFonts w:ascii="Arial" w:eastAsia="Calibri" w:hAnsi="Arial" w:cs="Arial"/>
          <w:sz w:val="20"/>
          <w:szCs w:val="20"/>
        </w:rPr>
        <w:t>vertinimą bei pasiūlymus apie procesus, užduočių sąsajas ir galimus sprendimus. Šis darbas apima</w:t>
      </w:r>
      <w:r w:rsidRPr="00741282">
        <w:rPr>
          <w:rFonts w:ascii="Arial" w:eastAsia="Calibri" w:hAnsi="Arial" w:cs="Arial"/>
          <w:sz w:val="20"/>
          <w:szCs w:val="20"/>
        </w:rPr>
        <w:t>:</w:t>
      </w:r>
    </w:p>
    <w:p w14:paraId="3CE00CB4" w14:textId="4C37C554"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Esamų sistemų ir duomenų šaltinių peržiūrą, jų struktūrinį bei funkcionalinį įvertinimą;</w:t>
      </w:r>
    </w:p>
    <w:p w14:paraId="07DBDC2F" w14:textId="0538FC0A"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Procesų ir užduočių, kurias galima skaitmenizuoti ar automatizuoti, identifikavimą;</w:t>
      </w:r>
    </w:p>
    <w:p w14:paraId="7E714D34" w14:textId="10F62727"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Rekomendacijų pateikimą dėl galimų sprendimų, darbo eigų ir integracijų prioritetų;</w:t>
      </w:r>
    </w:p>
    <w:p w14:paraId="66DC5083" w14:textId="77777777"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Vizualizaciją, kaip skirtingos sistemos ir funkcijos gali sąveikauti, bei galimų technologinių sprendimų pasiūlymą;</w:t>
      </w:r>
    </w:p>
    <w:p w14:paraId="6402B7F0" w14:textId="77777777"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Bendrą darbų planą, apimantį užduočių eigos ir integracijų galimybes.</w:t>
      </w:r>
    </w:p>
    <w:p w14:paraId="4BF359E8" w14:textId="2482F41C" w:rsidR="2B257223" w:rsidRPr="00741282" w:rsidRDefault="66E948E2" w:rsidP="00F03882">
      <w:pPr>
        <w:pStyle w:val="ListParagraph"/>
        <w:numPr>
          <w:ilvl w:val="0"/>
          <w:numId w:val="16"/>
        </w:numPr>
        <w:spacing w:before="60" w:after="60" w:line="240" w:lineRule="auto"/>
        <w:rPr>
          <w:rFonts w:ascii="Arial" w:hAnsi="Arial" w:cs="Arial"/>
          <w:sz w:val="20"/>
          <w:szCs w:val="20"/>
        </w:rPr>
      </w:pPr>
      <w:r w:rsidRPr="00741282">
        <w:rPr>
          <w:rFonts w:ascii="Arial" w:eastAsia="Calibri" w:hAnsi="Arial" w:cs="Arial"/>
          <w:b/>
          <w:bCs/>
          <w:sz w:val="20"/>
          <w:szCs w:val="20"/>
        </w:rPr>
        <w:t>Konkre</w:t>
      </w:r>
      <w:r w:rsidR="6FBD7BB2" w:rsidRPr="00741282">
        <w:rPr>
          <w:rFonts w:ascii="Arial" w:eastAsia="Calibri" w:hAnsi="Arial" w:cs="Arial"/>
          <w:b/>
          <w:bCs/>
          <w:sz w:val="20"/>
          <w:szCs w:val="20"/>
        </w:rPr>
        <w:t>čios</w:t>
      </w:r>
      <w:r w:rsidRPr="00741282">
        <w:rPr>
          <w:rFonts w:ascii="Arial" w:eastAsia="Calibri" w:hAnsi="Arial" w:cs="Arial"/>
          <w:b/>
          <w:bCs/>
          <w:sz w:val="20"/>
          <w:szCs w:val="20"/>
        </w:rPr>
        <w:t xml:space="preserve"> užduočių vykdymo </w:t>
      </w:r>
      <w:r w:rsidR="780D35A8" w:rsidRPr="00741282">
        <w:rPr>
          <w:rFonts w:ascii="Arial" w:eastAsia="Calibri" w:hAnsi="Arial" w:cs="Arial"/>
          <w:b/>
          <w:bCs/>
          <w:sz w:val="20"/>
          <w:szCs w:val="20"/>
        </w:rPr>
        <w:t>paslaugos</w:t>
      </w:r>
      <w:r w:rsidR="37593613" w:rsidRPr="00741282">
        <w:rPr>
          <w:rFonts w:ascii="Arial" w:hAnsi="Arial" w:cs="Arial"/>
        </w:rPr>
        <w:br/>
      </w:r>
      <w:r w:rsidRPr="00741282">
        <w:rPr>
          <w:rFonts w:ascii="Arial" w:eastAsia="Calibri" w:hAnsi="Arial" w:cs="Arial"/>
          <w:sz w:val="20"/>
          <w:szCs w:val="20"/>
        </w:rPr>
        <w:t xml:space="preserve"> Gavus Pirkėjo patvirtintą užduotį, </w:t>
      </w:r>
      <w:r w:rsidR="32555A7B" w:rsidRPr="00741282">
        <w:rPr>
          <w:rFonts w:ascii="Arial" w:eastAsia="Calibri" w:hAnsi="Arial" w:cs="Arial"/>
          <w:sz w:val="20"/>
          <w:szCs w:val="20"/>
        </w:rPr>
        <w:t xml:space="preserve">Paslaugų </w:t>
      </w:r>
      <w:r w:rsidRPr="00741282">
        <w:rPr>
          <w:rFonts w:ascii="Arial" w:eastAsia="Calibri" w:hAnsi="Arial" w:cs="Arial"/>
          <w:sz w:val="20"/>
          <w:szCs w:val="20"/>
        </w:rPr>
        <w:t>t</w:t>
      </w:r>
      <w:r w:rsidR="49258BE4" w:rsidRPr="00741282">
        <w:rPr>
          <w:rFonts w:ascii="Arial" w:eastAsia="Calibri" w:hAnsi="Arial" w:cs="Arial"/>
          <w:sz w:val="20"/>
          <w:szCs w:val="20"/>
        </w:rPr>
        <w:t>ei</w:t>
      </w:r>
      <w:r w:rsidRPr="00741282">
        <w:rPr>
          <w:rFonts w:ascii="Arial" w:eastAsia="Calibri" w:hAnsi="Arial" w:cs="Arial"/>
          <w:sz w:val="20"/>
          <w:szCs w:val="20"/>
        </w:rPr>
        <w:t xml:space="preserve">kėjas </w:t>
      </w:r>
      <w:r w:rsidR="72F5926A" w:rsidRPr="00741282">
        <w:rPr>
          <w:rFonts w:ascii="Arial" w:eastAsia="Calibri" w:hAnsi="Arial" w:cs="Arial"/>
          <w:sz w:val="20"/>
          <w:szCs w:val="20"/>
        </w:rPr>
        <w:t xml:space="preserve">teikia </w:t>
      </w:r>
      <w:r w:rsidRPr="00741282">
        <w:rPr>
          <w:rFonts w:ascii="Arial" w:eastAsia="Calibri" w:hAnsi="Arial" w:cs="Arial"/>
          <w:sz w:val="20"/>
          <w:szCs w:val="20"/>
        </w:rPr>
        <w:t>konkreči</w:t>
      </w:r>
      <w:r w:rsidR="3A0592F5" w:rsidRPr="00741282">
        <w:rPr>
          <w:rFonts w:ascii="Arial" w:eastAsia="Calibri" w:hAnsi="Arial" w:cs="Arial"/>
          <w:sz w:val="20"/>
          <w:szCs w:val="20"/>
        </w:rPr>
        <w:t>a</w:t>
      </w:r>
      <w:r w:rsidRPr="00741282">
        <w:rPr>
          <w:rFonts w:ascii="Arial" w:eastAsia="Calibri" w:hAnsi="Arial" w:cs="Arial"/>
          <w:sz w:val="20"/>
          <w:szCs w:val="20"/>
        </w:rPr>
        <w:t xml:space="preserve">s </w:t>
      </w:r>
      <w:r w:rsidR="196558A9" w:rsidRPr="00741282">
        <w:rPr>
          <w:rFonts w:ascii="Arial" w:eastAsia="Calibri" w:hAnsi="Arial" w:cs="Arial"/>
          <w:sz w:val="20"/>
          <w:szCs w:val="20"/>
        </w:rPr>
        <w:t xml:space="preserve">paslaugas </w:t>
      </w:r>
      <w:r w:rsidRPr="00741282">
        <w:rPr>
          <w:rFonts w:ascii="Arial" w:eastAsia="Calibri" w:hAnsi="Arial" w:cs="Arial"/>
          <w:sz w:val="20"/>
          <w:szCs w:val="20"/>
        </w:rPr>
        <w:t>pagal sutartį:</w:t>
      </w:r>
    </w:p>
    <w:p w14:paraId="0D9D3EE2" w14:textId="7409D761"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Užduoties analizė ir reikalavimų tikslinimas (jeigu reikia);</w:t>
      </w:r>
    </w:p>
    <w:p w14:paraId="6FA6C53A" w14:textId="588AC535"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Sprendimo projektavimas, programavimas ir konfigūravimas pagal užduoties pobūdį;</w:t>
      </w:r>
    </w:p>
    <w:p w14:paraId="6B02B2D1" w14:textId="7280C246"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Duomenų ir dokumentų tvarkymas, perkėlimas ar paruošimas importui į naują sistemą;</w:t>
      </w:r>
    </w:p>
    <w:p w14:paraId="5D809F83" w14:textId="38B75BC2" w:rsidR="007A7BEF" w:rsidRPr="00741282" w:rsidRDefault="007A7BEF" w:rsidP="00F03882">
      <w:pPr>
        <w:pStyle w:val="ListParagraph"/>
        <w:numPr>
          <w:ilvl w:val="1"/>
          <w:numId w:val="16"/>
        </w:numPr>
        <w:jc w:val="both"/>
        <w:rPr>
          <w:rFonts w:ascii="Arial" w:hAnsi="Arial" w:cs="Arial"/>
          <w:sz w:val="20"/>
          <w:szCs w:val="20"/>
        </w:rPr>
      </w:pPr>
      <w:r w:rsidRPr="00741282">
        <w:rPr>
          <w:rFonts w:ascii="Arial" w:hAnsi="Arial" w:cs="Arial"/>
          <w:sz w:val="20"/>
          <w:szCs w:val="20"/>
        </w:rPr>
        <w:t>Testavimas ir, jei reikia, bandomoji eksploatacija bei mokymai;</w:t>
      </w:r>
    </w:p>
    <w:p w14:paraId="4A212166" w14:textId="1F119BCC" w:rsidR="007A7BEF" w:rsidRPr="00741282" w:rsidRDefault="4762EDC9"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Užduoties vykdymo koordinavimas – </w:t>
      </w:r>
      <w:r w:rsidR="6ADE6420" w:rsidRPr="00741282">
        <w:rPr>
          <w:rFonts w:ascii="Arial" w:hAnsi="Arial" w:cs="Arial"/>
          <w:sz w:val="20"/>
          <w:szCs w:val="20"/>
        </w:rPr>
        <w:t xml:space="preserve">Paslaugų </w:t>
      </w:r>
      <w:r w:rsidR="5879ACBE" w:rsidRPr="00741282">
        <w:rPr>
          <w:rFonts w:ascii="Arial" w:hAnsi="Arial" w:cs="Arial"/>
          <w:sz w:val="20"/>
          <w:szCs w:val="20"/>
        </w:rPr>
        <w:t>t</w:t>
      </w:r>
      <w:r w:rsidRPr="00741282">
        <w:rPr>
          <w:rFonts w:ascii="Arial" w:hAnsi="Arial" w:cs="Arial"/>
          <w:sz w:val="20"/>
          <w:szCs w:val="20"/>
        </w:rPr>
        <w:t xml:space="preserve">iekėjas atsako už darbų eigą, prioritetų nustatymą ir rezultatų pateikimą </w:t>
      </w:r>
      <w:r w:rsidR="399E1E7F" w:rsidRPr="00741282">
        <w:rPr>
          <w:rFonts w:ascii="Arial" w:hAnsi="Arial" w:cs="Arial"/>
          <w:sz w:val="20"/>
          <w:szCs w:val="20"/>
        </w:rPr>
        <w:t>Pirkėjui</w:t>
      </w:r>
      <w:r w:rsidRPr="00741282">
        <w:rPr>
          <w:rFonts w:ascii="Arial" w:hAnsi="Arial" w:cs="Arial"/>
          <w:sz w:val="20"/>
          <w:szCs w:val="20"/>
        </w:rPr>
        <w:t>;</w:t>
      </w:r>
    </w:p>
    <w:p w14:paraId="754332FC" w14:textId="1B4F33E3" w:rsidR="007A7BEF" w:rsidRPr="00741282" w:rsidRDefault="4762EDC9" w:rsidP="57DE19F4">
      <w:pPr>
        <w:pStyle w:val="ListParagraph"/>
        <w:numPr>
          <w:ilvl w:val="1"/>
          <w:numId w:val="16"/>
        </w:numPr>
        <w:jc w:val="both"/>
        <w:rPr>
          <w:rFonts w:ascii="Arial" w:eastAsiaTheme="minorEastAsia" w:hAnsi="Arial" w:cs="Arial"/>
          <w:b/>
          <w:bCs/>
          <w:sz w:val="20"/>
          <w:szCs w:val="20"/>
        </w:rPr>
      </w:pPr>
      <w:r w:rsidRPr="00741282">
        <w:rPr>
          <w:rFonts w:ascii="Arial" w:hAnsi="Arial" w:cs="Arial"/>
          <w:sz w:val="20"/>
          <w:szCs w:val="20"/>
        </w:rPr>
        <w:t xml:space="preserve">Užduočių vykdymo terminai ir apimtis suderinami su </w:t>
      </w:r>
      <w:r w:rsidR="3078B422" w:rsidRPr="00741282">
        <w:rPr>
          <w:rFonts w:ascii="Arial" w:hAnsi="Arial" w:cs="Arial"/>
          <w:sz w:val="20"/>
          <w:szCs w:val="20"/>
        </w:rPr>
        <w:t>Pirkėju</w:t>
      </w:r>
      <w:r w:rsidRPr="00741282">
        <w:rPr>
          <w:rFonts w:ascii="Arial" w:hAnsi="Arial" w:cs="Arial"/>
          <w:sz w:val="20"/>
          <w:szCs w:val="20"/>
        </w:rPr>
        <w:t xml:space="preserve"> prieš pradedant </w:t>
      </w:r>
      <w:r w:rsidR="545DA52D" w:rsidRPr="00741282">
        <w:rPr>
          <w:rFonts w:ascii="Arial" w:hAnsi="Arial" w:cs="Arial"/>
          <w:sz w:val="20"/>
          <w:szCs w:val="20"/>
        </w:rPr>
        <w:t>teikti paslaugas</w:t>
      </w:r>
      <w:r w:rsidRPr="00741282">
        <w:rPr>
          <w:rFonts w:ascii="Arial" w:hAnsi="Arial" w:cs="Arial"/>
          <w:sz w:val="20"/>
          <w:szCs w:val="20"/>
        </w:rPr>
        <w:t>.</w:t>
      </w:r>
    </w:p>
    <w:p w14:paraId="66156FD7" w14:textId="1A7AD4D2" w:rsidR="5100DF15" w:rsidRPr="00741282" w:rsidRDefault="5100DF15" w:rsidP="00F03882">
      <w:pPr>
        <w:pStyle w:val="ListParagraph"/>
        <w:numPr>
          <w:ilvl w:val="0"/>
          <w:numId w:val="16"/>
        </w:numPr>
        <w:spacing w:before="60" w:after="60" w:line="240" w:lineRule="auto"/>
        <w:rPr>
          <w:rFonts w:ascii="Arial" w:eastAsia="Calibri" w:hAnsi="Arial" w:cs="Arial"/>
          <w:b/>
          <w:bCs/>
          <w:sz w:val="20"/>
          <w:szCs w:val="20"/>
        </w:rPr>
      </w:pPr>
      <w:r w:rsidRPr="00741282">
        <w:rPr>
          <w:rFonts w:ascii="Arial" w:eastAsia="Calibri" w:hAnsi="Arial" w:cs="Arial"/>
          <w:b/>
          <w:bCs/>
          <w:sz w:val="20"/>
          <w:szCs w:val="20"/>
        </w:rPr>
        <w:t xml:space="preserve">Preliminarios </w:t>
      </w:r>
      <w:proofErr w:type="spellStart"/>
      <w:r w:rsidRPr="00741282">
        <w:rPr>
          <w:rFonts w:ascii="Arial" w:eastAsia="Calibri" w:hAnsi="Arial" w:cs="Arial"/>
          <w:b/>
          <w:bCs/>
          <w:sz w:val="20"/>
          <w:szCs w:val="20"/>
        </w:rPr>
        <w:t>skaitmenizacijos</w:t>
      </w:r>
      <w:proofErr w:type="spellEnd"/>
      <w:r w:rsidRPr="00741282">
        <w:rPr>
          <w:rFonts w:ascii="Arial" w:eastAsia="Calibri" w:hAnsi="Arial" w:cs="Arial"/>
          <w:b/>
          <w:bCs/>
          <w:sz w:val="20"/>
          <w:szCs w:val="20"/>
        </w:rPr>
        <w:t xml:space="preserve"> kryptys ir planuojamos užduotys</w:t>
      </w:r>
    </w:p>
    <w:p w14:paraId="03F860B0" w14:textId="57293A5C" w:rsidR="007A7BEF" w:rsidRPr="00741282" w:rsidRDefault="4762EDC9" w:rsidP="53989CFA">
      <w:pPr>
        <w:ind w:left="1296" w:firstLine="567"/>
        <w:jc w:val="both"/>
        <w:rPr>
          <w:rFonts w:ascii="Arial" w:eastAsia="Arial" w:hAnsi="Arial" w:cs="Arial"/>
          <w:sz w:val="20"/>
          <w:szCs w:val="20"/>
        </w:rPr>
      </w:pPr>
      <w:r w:rsidRPr="00741282">
        <w:rPr>
          <w:rFonts w:ascii="Arial" w:eastAsia="Arial" w:hAnsi="Arial" w:cs="Arial"/>
          <w:sz w:val="20"/>
          <w:szCs w:val="20"/>
        </w:rPr>
        <w:t xml:space="preserve">Žemiau pateikiamas preliminarus </w:t>
      </w:r>
      <w:proofErr w:type="spellStart"/>
      <w:r w:rsidRPr="00741282">
        <w:rPr>
          <w:rFonts w:ascii="Arial" w:eastAsia="Arial" w:hAnsi="Arial" w:cs="Arial"/>
          <w:sz w:val="20"/>
          <w:szCs w:val="20"/>
        </w:rPr>
        <w:t>skaitmenizacijos</w:t>
      </w:r>
      <w:proofErr w:type="spellEnd"/>
      <w:r w:rsidRPr="00741282">
        <w:rPr>
          <w:rFonts w:ascii="Arial" w:eastAsia="Arial" w:hAnsi="Arial" w:cs="Arial"/>
          <w:sz w:val="20"/>
          <w:szCs w:val="20"/>
        </w:rPr>
        <w:t xml:space="preserve"> iniciatyvų ir galimų užduočių sąrašas, skirtas tiekėjams suteikti aiškesnį supratimą apie </w:t>
      </w:r>
      <w:r w:rsidR="571BEFCB" w:rsidRPr="00741282">
        <w:rPr>
          <w:rFonts w:ascii="Arial" w:eastAsia="Arial" w:hAnsi="Arial" w:cs="Arial"/>
          <w:sz w:val="20"/>
          <w:szCs w:val="20"/>
        </w:rPr>
        <w:t>Pirkėjo</w:t>
      </w:r>
      <w:r w:rsidRPr="00741282">
        <w:rPr>
          <w:rFonts w:ascii="Arial" w:eastAsia="Arial" w:hAnsi="Arial" w:cs="Arial"/>
          <w:sz w:val="20"/>
          <w:szCs w:val="20"/>
        </w:rPr>
        <w:t xml:space="preserve"> planuojam</w:t>
      </w:r>
      <w:r w:rsidR="48EF0B39" w:rsidRPr="00741282">
        <w:rPr>
          <w:rFonts w:ascii="Arial" w:eastAsia="Arial" w:hAnsi="Arial" w:cs="Arial"/>
          <w:sz w:val="20"/>
          <w:szCs w:val="20"/>
        </w:rPr>
        <w:t>a</w:t>
      </w:r>
      <w:r w:rsidRPr="00741282">
        <w:rPr>
          <w:rFonts w:ascii="Arial" w:eastAsia="Arial" w:hAnsi="Arial" w:cs="Arial"/>
          <w:sz w:val="20"/>
          <w:szCs w:val="20"/>
        </w:rPr>
        <w:t xml:space="preserve">s </w:t>
      </w:r>
      <w:r w:rsidR="25294F30" w:rsidRPr="00741282">
        <w:rPr>
          <w:rFonts w:ascii="Arial" w:eastAsia="Arial" w:hAnsi="Arial" w:cs="Arial"/>
          <w:sz w:val="20"/>
          <w:szCs w:val="20"/>
        </w:rPr>
        <w:t xml:space="preserve">paslaugas </w:t>
      </w:r>
      <w:r w:rsidRPr="00741282">
        <w:rPr>
          <w:rFonts w:ascii="Arial" w:eastAsia="Arial" w:hAnsi="Arial" w:cs="Arial"/>
          <w:sz w:val="20"/>
          <w:szCs w:val="20"/>
        </w:rPr>
        <w:t xml:space="preserve">ir numatomas </w:t>
      </w:r>
      <w:proofErr w:type="spellStart"/>
      <w:r w:rsidRPr="00741282">
        <w:rPr>
          <w:rFonts w:ascii="Arial" w:eastAsia="Arial" w:hAnsi="Arial" w:cs="Arial"/>
          <w:sz w:val="20"/>
          <w:szCs w:val="20"/>
        </w:rPr>
        <w:t>skaitmenizacijos</w:t>
      </w:r>
      <w:proofErr w:type="spellEnd"/>
      <w:r w:rsidRPr="00741282">
        <w:rPr>
          <w:rFonts w:ascii="Arial" w:eastAsia="Arial" w:hAnsi="Arial" w:cs="Arial"/>
          <w:sz w:val="20"/>
          <w:szCs w:val="20"/>
        </w:rPr>
        <w:t xml:space="preserve"> kryptis. Šis sąrašas sudarytas remiantis jau identifikuotomis iniciatyvomis, kurios suformavo </w:t>
      </w:r>
      <w:r w:rsidR="5DD9D0D2" w:rsidRPr="00741282">
        <w:rPr>
          <w:rFonts w:ascii="Arial" w:eastAsia="Arial" w:hAnsi="Arial" w:cs="Arial"/>
          <w:sz w:val="20"/>
          <w:szCs w:val="20"/>
        </w:rPr>
        <w:t>Pirkėjo</w:t>
      </w:r>
      <w:r w:rsidRPr="00741282">
        <w:rPr>
          <w:rFonts w:ascii="Arial" w:eastAsia="Arial" w:hAnsi="Arial" w:cs="Arial"/>
          <w:sz w:val="20"/>
          <w:szCs w:val="20"/>
        </w:rPr>
        <w:t xml:space="preserve"> skaitmenizavimo žemėlapį.</w:t>
      </w:r>
    </w:p>
    <w:p w14:paraId="3D17DB8B" w14:textId="6AF63509" w:rsidR="5100DF15" w:rsidRPr="00741282" w:rsidRDefault="4762EDC9" w:rsidP="00F03882">
      <w:pPr>
        <w:ind w:left="1296" w:firstLine="567"/>
        <w:jc w:val="both"/>
        <w:rPr>
          <w:rFonts w:ascii="Arial" w:hAnsi="Arial" w:cs="Arial"/>
          <w:sz w:val="20"/>
          <w:szCs w:val="20"/>
        </w:rPr>
      </w:pPr>
      <w:r w:rsidRPr="00741282">
        <w:rPr>
          <w:rFonts w:ascii="Arial" w:eastAsia="Arial" w:hAnsi="Arial" w:cs="Arial"/>
          <w:sz w:val="20"/>
          <w:szCs w:val="20"/>
        </w:rPr>
        <w:lastRenderedPageBreak/>
        <w:t xml:space="preserve">Nurodytos iniciatyvos nėra galutinės ar baigtinės – jos skirtos padėti Tiekėjui suprasti </w:t>
      </w:r>
      <w:r w:rsidR="4F03A67C" w:rsidRPr="00741282">
        <w:rPr>
          <w:rFonts w:ascii="Arial" w:eastAsia="Arial" w:hAnsi="Arial" w:cs="Arial"/>
          <w:sz w:val="20"/>
          <w:szCs w:val="20"/>
        </w:rPr>
        <w:t>Pirkėj</w:t>
      </w:r>
      <w:r w:rsidR="14B0924D" w:rsidRPr="00741282">
        <w:rPr>
          <w:rFonts w:ascii="Arial" w:eastAsia="Arial" w:hAnsi="Arial" w:cs="Arial"/>
          <w:sz w:val="20"/>
          <w:szCs w:val="20"/>
        </w:rPr>
        <w:t>o</w:t>
      </w:r>
      <w:r w:rsidRPr="00741282">
        <w:rPr>
          <w:rFonts w:ascii="Arial" w:eastAsia="Arial" w:hAnsi="Arial" w:cs="Arial"/>
          <w:sz w:val="20"/>
          <w:szCs w:val="20"/>
        </w:rPr>
        <w:t xml:space="preserve"> veiklos specifiką, esamą </w:t>
      </w:r>
      <w:proofErr w:type="spellStart"/>
      <w:r w:rsidRPr="00741282">
        <w:rPr>
          <w:rFonts w:ascii="Arial" w:eastAsia="Arial" w:hAnsi="Arial" w:cs="Arial"/>
          <w:sz w:val="20"/>
          <w:szCs w:val="20"/>
        </w:rPr>
        <w:t>skaitmenizacijos</w:t>
      </w:r>
      <w:proofErr w:type="spellEnd"/>
      <w:r w:rsidRPr="00741282">
        <w:rPr>
          <w:rFonts w:ascii="Arial" w:eastAsia="Arial" w:hAnsi="Arial" w:cs="Arial"/>
          <w:sz w:val="20"/>
          <w:szCs w:val="20"/>
        </w:rPr>
        <w:t xml:space="preserve"> brandą, būsimų užduočių pobūdį ir Pirkimo objekto ypatumus. Konkretus kiekvienos iniciatyvos turinys, apimtis ir įgyvendinimo detalės bus tikslinamos vykdant atskiras užduotis, pagal atsirandantį poreikį.</w:t>
      </w:r>
    </w:p>
    <w:tbl>
      <w:tblPr>
        <w:tblW w:w="8179" w:type="dxa"/>
        <w:tblInd w:w="171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4A0" w:firstRow="1" w:lastRow="0" w:firstColumn="1" w:lastColumn="0" w:noHBand="0" w:noVBand="1"/>
      </w:tblPr>
      <w:tblGrid>
        <w:gridCol w:w="849"/>
        <w:gridCol w:w="2283"/>
        <w:gridCol w:w="5047"/>
      </w:tblGrid>
      <w:tr w:rsidR="00F03CD2" w:rsidRPr="00741282" w14:paraId="509CFFFD" w14:textId="77777777" w:rsidTr="57DE19F4">
        <w:trPr>
          <w:trHeight w:val="300"/>
        </w:trPr>
        <w:tc>
          <w:tcPr>
            <w:tcW w:w="3132" w:type="dxa"/>
            <w:gridSpan w:val="2"/>
            <w:shd w:val="clear" w:color="auto" w:fill="00AAC4"/>
            <w:vAlign w:val="center"/>
          </w:tcPr>
          <w:p w14:paraId="34CE9BD8" w14:textId="1A3BAFA1" w:rsidR="00F03CD2" w:rsidRPr="00741282" w:rsidRDefault="3089FE0D" w:rsidP="752ACC81">
            <w:pPr>
              <w:spacing w:after="0" w:line="240" w:lineRule="auto"/>
              <w:textAlignment w:val="baseline"/>
              <w:rPr>
                <w:rFonts w:ascii="Arial" w:eastAsia="Times New Roman" w:hAnsi="Arial" w:cs="Arial"/>
                <w:b/>
                <w:bCs/>
                <w:color w:val="FFFFFF" w:themeColor="background1"/>
                <w:sz w:val="20"/>
                <w:szCs w:val="20"/>
                <w:lang w:eastAsia="lt-LT"/>
              </w:rPr>
            </w:pPr>
            <w:r w:rsidRPr="00741282">
              <w:rPr>
                <w:rFonts w:ascii="Arial" w:eastAsia="Times New Roman" w:hAnsi="Arial" w:cs="Arial"/>
                <w:b/>
                <w:bCs/>
                <w:color w:val="FFFFFF" w:themeColor="background1"/>
                <w:sz w:val="20"/>
                <w:szCs w:val="20"/>
                <w:lang w:eastAsia="lt-LT"/>
              </w:rPr>
              <w:t>Pr</w:t>
            </w:r>
            <w:r w:rsidR="1559065F" w:rsidRPr="00741282">
              <w:rPr>
                <w:rFonts w:ascii="Arial" w:eastAsia="Times New Roman" w:hAnsi="Arial" w:cs="Arial"/>
                <w:b/>
                <w:bCs/>
                <w:color w:val="FFFFFF" w:themeColor="background1"/>
                <w:sz w:val="20"/>
                <w:szCs w:val="20"/>
                <w:lang w:eastAsia="lt-LT"/>
              </w:rPr>
              <w:t>eliminarios</w:t>
            </w:r>
            <w:r w:rsidRPr="00741282">
              <w:rPr>
                <w:rFonts w:ascii="Arial" w:eastAsia="Times New Roman" w:hAnsi="Arial" w:cs="Arial"/>
                <w:b/>
                <w:bCs/>
                <w:color w:val="FFFFFF" w:themeColor="background1"/>
                <w:sz w:val="20"/>
                <w:szCs w:val="20"/>
                <w:lang w:eastAsia="lt-LT"/>
              </w:rPr>
              <w:t xml:space="preserve"> </w:t>
            </w:r>
            <w:r w:rsidR="0E558321" w:rsidRPr="00741282">
              <w:rPr>
                <w:rFonts w:ascii="Arial" w:eastAsia="Times New Roman" w:hAnsi="Arial" w:cs="Arial"/>
                <w:b/>
                <w:bCs/>
                <w:color w:val="FFFFFF" w:themeColor="background1"/>
                <w:sz w:val="20"/>
                <w:szCs w:val="20"/>
                <w:lang w:eastAsia="lt-LT"/>
              </w:rPr>
              <w:t>u</w:t>
            </w:r>
            <w:r w:rsidR="5B0A25B3" w:rsidRPr="00741282">
              <w:rPr>
                <w:rFonts w:ascii="Arial" w:eastAsia="Times New Roman" w:hAnsi="Arial" w:cs="Arial"/>
                <w:b/>
                <w:bCs/>
                <w:color w:val="FFFFFF" w:themeColor="background1"/>
                <w:sz w:val="20"/>
                <w:szCs w:val="20"/>
                <w:lang w:eastAsia="lt-LT"/>
              </w:rPr>
              <w:t>žduotys</w:t>
            </w:r>
          </w:p>
        </w:tc>
        <w:tc>
          <w:tcPr>
            <w:tcW w:w="5047" w:type="dxa"/>
            <w:shd w:val="clear" w:color="auto" w:fill="00AAC4"/>
            <w:vAlign w:val="center"/>
          </w:tcPr>
          <w:p w14:paraId="753D6D74" w14:textId="3DF70909" w:rsidR="00F03CD2" w:rsidRPr="00741282" w:rsidRDefault="0AB1073D" w:rsidP="752ACC81">
            <w:pPr>
              <w:spacing w:after="0" w:line="240" w:lineRule="auto"/>
              <w:rPr>
                <w:rFonts w:ascii="Arial" w:eastAsia="Times New Roman" w:hAnsi="Arial" w:cs="Arial"/>
                <w:b/>
                <w:bCs/>
                <w:color w:val="FFFFFF" w:themeColor="background1"/>
                <w:sz w:val="20"/>
                <w:szCs w:val="20"/>
                <w:lang w:eastAsia="lt-LT"/>
              </w:rPr>
            </w:pPr>
            <w:r w:rsidRPr="00741282">
              <w:rPr>
                <w:rFonts w:ascii="Arial" w:eastAsia="Times New Roman" w:hAnsi="Arial" w:cs="Arial"/>
                <w:b/>
                <w:bCs/>
                <w:color w:val="FFFFFF" w:themeColor="background1"/>
                <w:sz w:val="20"/>
                <w:szCs w:val="20"/>
                <w:lang w:eastAsia="lt-LT"/>
              </w:rPr>
              <w:t>Problematikos a</w:t>
            </w:r>
            <w:r w:rsidR="5B0A25B3" w:rsidRPr="00741282">
              <w:rPr>
                <w:rFonts w:ascii="Arial" w:eastAsia="Times New Roman" w:hAnsi="Arial" w:cs="Arial"/>
                <w:b/>
                <w:bCs/>
                <w:color w:val="FFFFFF" w:themeColor="background1"/>
                <w:sz w:val="20"/>
                <w:szCs w:val="20"/>
                <w:lang w:eastAsia="lt-LT"/>
              </w:rPr>
              <w:t>prašymas</w:t>
            </w:r>
            <w:r w:rsidR="12806BE9" w:rsidRPr="00741282">
              <w:rPr>
                <w:rFonts w:ascii="Arial" w:eastAsia="Times New Roman" w:hAnsi="Arial" w:cs="Arial"/>
                <w:b/>
                <w:bCs/>
                <w:color w:val="FFFFFF" w:themeColor="background1"/>
                <w:sz w:val="20"/>
                <w:szCs w:val="20"/>
                <w:lang w:eastAsia="lt-LT"/>
              </w:rPr>
              <w:t xml:space="preserve"> ir sprendimai</w:t>
            </w:r>
          </w:p>
        </w:tc>
      </w:tr>
      <w:tr w:rsidR="00F03CD2" w:rsidRPr="00741282" w14:paraId="0EDE62B3" w14:textId="77777777" w:rsidTr="57DE19F4">
        <w:trPr>
          <w:trHeight w:val="300"/>
        </w:trPr>
        <w:tc>
          <w:tcPr>
            <w:tcW w:w="849" w:type="dxa"/>
            <w:vAlign w:val="center"/>
          </w:tcPr>
          <w:p w14:paraId="321568B3" w14:textId="2D918047" w:rsidR="00F03CD2" w:rsidRPr="00741282" w:rsidRDefault="00F03CD2" w:rsidP="752ACC81">
            <w:pPr>
              <w:pStyle w:val="ListParagraph"/>
              <w:numPr>
                <w:ilvl w:val="0"/>
                <w:numId w:val="33"/>
              </w:numPr>
              <w:spacing w:after="0" w:line="240" w:lineRule="auto"/>
              <w:ind w:left="139" w:firstLine="0"/>
              <w:textAlignment w:val="baseline"/>
              <w:rPr>
                <w:rFonts w:ascii="Arial" w:eastAsia="Times New Roman" w:hAnsi="Arial" w:cs="Arial"/>
                <w:sz w:val="20"/>
                <w:szCs w:val="20"/>
                <w:lang w:eastAsia="lt-LT"/>
              </w:rPr>
            </w:pPr>
          </w:p>
        </w:tc>
        <w:tc>
          <w:tcPr>
            <w:tcW w:w="2283" w:type="dxa"/>
            <w:vAlign w:val="center"/>
            <w:hideMark/>
          </w:tcPr>
          <w:p w14:paraId="49A38F97" w14:textId="42CB30D7" w:rsidR="3A2F83C4" w:rsidRPr="00741282" w:rsidRDefault="3A2F83C4" w:rsidP="752ACC81">
            <w:pPr>
              <w:spacing w:after="0"/>
              <w:rPr>
                <w:rFonts w:ascii="Arial" w:hAnsi="Arial" w:cs="Arial"/>
                <w:sz w:val="20"/>
                <w:szCs w:val="20"/>
              </w:rPr>
            </w:pPr>
            <w:r w:rsidRPr="00741282">
              <w:rPr>
                <w:rFonts w:ascii="Arial" w:eastAsia="Aptos Narrow" w:hAnsi="Arial" w:cs="Arial"/>
                <w:color w:val="000000" w:themeColor="text1"/>
                <w:sz w:val="20"/>
                <w:szCs w:val="20"/>
              </w:rPr>
              <w:t>Rizikos sekimo sistemos atnaujinimas</w:t>
            </w:r>
          </w:p>
        </w:tc>
        <w:tc>
          <w:tcPr>
            <w:tcW w:w="5047" w:type="dxa"/>
            <w:vAlign w:val="center"/>
            <w:hideMark/>
          </w:tcPr>
          <w:p w14:paraId="11E4BAC9" w14:textId="3A63DC07" w:rsidR="00F03CD2" w:rsidRPr="00741282" w:rsidRDefault="4752F3DB" w:rsidP="752ACC81">
            <w:pPr>
              <w:spacing w:after="0" w:line="240" w:lineRule="auto"/>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Esama sistema yra išvystyta Dynamics, Power BI ir Power </w:t>
            </w:r>
            <w:proofErr w:type="spellStart"/>
            <w:r w:rsidRPr="00741282">
              <w:rPr>
                <w:rFonts w:ascii="Arial" w:eastAsia="Times New Roman" w:hAnsi="Arial" w:cs="Arial"/>
                <w:sz w:val="20"/>
                <w:szCs w:val="20"/>
                <w:lang w:eastAsia="lt-LT"/>
              </w:rPr>
              <w:t>Platform</w:t>
            </w:r>
            <w:proofErr w:type="spellEnd"/>
            <w:r w:rsidRPr="00741282">
              <w:rPr>
                <w:rFonts w:ascii="Arial" w:eastAsia="Times New Roman" w:hAnsi="Arial" w:cs="Arial"/>
                <w:sz w:val="20"/>
                <w:szCs w:val="20"/>
                <w:lang w:eastAsia="lt-LT"/>
              </w:rPr>
              <w:t>. Numatomas jos tobulinimas ir funkcijų išplėtimas.</w:t>
            </w:r>
          </w:p>
        </w:tc>
      </w:tr>
      <w:tr w:rsidR="00F03CD2" w:rsidRPr="00741282" w14:paraId="569F4286" w14:textId="77777777" w:rsidTr="57DE19F4">
        <w:trPr>
          <w:trHeight w:val="465"/>
        </w:trPr>
        <w:tc>
          <w:tcPr>
            <w:tcW w:w="849" w:type="dxa"/>
            <w:vAlign w:val="center"/>
          </w:tcPr>
          <w:p w14:paraId="047D30EB" w14:textId="13934AD0" w:rsidR="00F03CD2" w:rsidRPr="00741282" w:rsidRDefault="00F03CD2" w:rsidP="752ACC81">
            <w:pPr>
              <w:pStyle w:val="ListParagraph"/>
              <w:numPr>
                <w:ilvl w:val="0"/>
                <w:numId w:val="33"/>
              </w:numPr>
              <w:spacing w:after="0" w:line="240" w:lineRule="auto"/>
              <w:ind w:left="139" w:firstLine="0"/>
              <w:textAlignment w:val="baseline"/>
              <w:rPr>
                <w:rFonts w:ascii="Arial" w:eastAsia="Times New Roman" w:hAnsi="Arial" w:cs="Arial"/>
                <w:sz w:val="20"/>
                <w:szCs w:val="20"/>
                <w:lang w:eastAsia="lt-LT"/>
              </w:rPr>
            </w:pPr>
          </w:p>
        </w:tc>
        <w:tc>
          <w:tcPr>
            <w:tcW w:w="2283" w:type="dxa"/>
            <w:vAlign w:val="center"/>
            <w:hideMark/>
          </w:tcPr>
          <w:p w14:paraId="51CA4A36" w14:textId="3233D102" w:rsidR="00F03CD2" w:rsidRPr="00741282" w:rsidRDefault="67A9A95C" w:rsidP="752ACC81">
            <w:pPr>
              <w:spacing w:after="0" w:line="240" w:lineRule="auto"/>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Pirkimų atskaitų ir rodiklių stebėjimo </w:t>
            </w:r>
            <w:r w:rsidR="00BE77EE" w:rsidRPr="00741282">
              <w:rPr>
                <w:rFonts w:ascii="Arial" w:eastAsia="Times New Roman" w:hAnsi="Arial" w:cs="Arial"/>
                <w:sz w:val="20"/>
                <w:szCs w:val="20"/>
                <w:lang w:eastAsia="lt-LT"/>
              </w:rPr>
              <w:t>integravimas</w:t>
            </w:r>
            <w:r w:rsidRPr="00741282">
              <w:rPr>
                <w:rFonts w:ascii="Arial" w:eastAsia="Times New Roman" w:hAnsi="Arial" w:cs="Arial"/>
                <w:sz w:val="20"/>
                <w:szCs w:val="20"/>
                <w:lang w:eastAsia="lt-LT"/>
              </w:rPr>
              <w:t xml:space="preserve"> į EPSO</w:t>
            </w:r>
            <w:r w:rsidR="00BE77EE" w:rsidRPr="00741282">
              <w:rPr>
                <w:rFonts w:ascii="Arial" w:eastAsia="Times New Roman" w:hAnsi="Arial" w:cs="Arial"/>
                <w:sz w:val="20"/>
                <w:szCs w:val="20"/>
                <w:lang w:eastAsia="lt-LT"/>
              </w:rPr>
              <w:t>-</w:t>
            </w:r>
            <w:r w:rsidRPr="00741282">
              <w:rPr>
                <w:rFonts w:ascii="Arial" w:eastAsia="Times New Roman" w:hAnsi="Arial" w:cs="Arial"/>
                <w:sz w:val="20"/>
                <w:szCs w:val="20"/>
                <w:lang w:eastAsia="lt-LT"/>
              </w:rPr>
              <w:t>G</w:t>
            </w:r>
          </w:p>
        </w:tc>
        <w:tc>
          <w:tcPr>
            <w:tcW w:w="5047" w:type="dxa"/>
            <w:vAlign w:val="center"/>
          </w:tcPr>
          <w:p w14:paraId="588DE537" w14:textId="2EA0BA2D" w:rsidR="00F03CD2" w:rsidRPr="00741282" w:rsidRDefault="195A45E1" w:rsidP="752ACC81">
            <w:pPr>
              <w:spacing w:after="0" w:line="240" w:lineRule="auto"/>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Naudojant Power </w:t>
            </w:r>
            <w:proofErr w:type="spellStart"/>
            <w:r w:rsidRPr="00741282">
              <w:rPr>
                <w:rFonts w:ascii="Arial" w:eastAsia="Times New Roman" w:hAnsi="Arial" w:cs="Arial"/>
                <w:sz w:val="20"/>
                <w:szCs w:val="20"/>
                <w:lang w:eastAsia="lt-LT"/>
              </w:rPr>
              <w:t>Apps</w:t>
            </w:r>
            <w:proofErr w:type="spellEnd"/>
            <w:r w:rsidRPr="00741282">
              <w:rPr>
                <w:rFonts w:ascii="Arial" w:eastAsia="Times New Roman" w:hAnsi="Arial" w:cs="Arial"/>
                <w:sz w:val="20"/>
                <w:szCs w:val="20"/>
                <w:lang w:eastAsia="lt-LT"/>
              </w:rPr>
              <w:t xml:space="preserve"> duomenų įvedimui, integracija su DVS (SharePoint pagrindu), duomenų kaupimas </w:t>
            </w:r>
            <w:proofErr w:type="spellStart"/>
            <w:r w:rsidRPr="00741282">
              <w:rPr>
                <w:rFonts w:ascii="Arial" w:eastAsia="Times New Roman" w:hAnsi="Arial" w:cs="Arial"/>
                <w:sz w:val="20"/>
                <w:szCs w:val="20"/>
                <w:lang w:eastAsia="lt-LT"/>
              </w:rPr>
              <w:t>Dataverse</w:t>
            </w:r>
            <w:proofErr w:type="spellEnd"/>
            <w:r w:rsidRPr="00741282">
              <w:rPr>
                <w:rFonts w:ascii="Arial" w:eastAsia="Times New Roman" w:hAnsi="Arial" w:cs="Arial"/>
                <w:sz w:val="20"/>
                <w:szCs w:val="20"/>
                <w:lang w:eastAsia="lt-LT"/>
              </w:rPr>
              <w:t xml:space="preserve"> duomenų bazėje ir atvaizdavimas Power BI, siekiama sukurti viešųjų pirkimų vykdymo stebėsenos, analizės ir standartizuoto duomenų apsikeitimo tarp grupės įmonių sistemą.</w:t>
            </w:r>
          </w:p>
        </w:tc>
      </w:tr>
      <w:tr w:rsidR="00F03CD2" w:rsidRPr="00741282" w14:paraId="75249525" w14:textId="77777777" w:rsidTr="57DE19F4">
        <w:trPr>
          <w:trHeight w:val="300"/>
        </w:trPr>
        <w:tc>
          <w:tcPr>
            <w:tcW w:w="849" w:type="dxa"/>
            <w:vAlign w:val="center"/>
          </w:tcPr>
          <w:p w14:paraId="36C7FCD3" w14:textId="29B8B003" w:rsidR="00F03CD2" w:rsidRPr="00741282" w:rsidRDefault="00F03CD2" w:rsidP="752ACC81">
            <w:pPr>
              <w:pStyle w:val="ListParagraph"/>
              <w:numPr>
                <w:ilvl w:val="0"/>
                <w:numId w:val="33"/>
              </w:numPr>
              <w:spacing w:after="0" w:line="240" w:lineRule="auto"/>
              <w:ind w:left="139" w:firstLine="0"/>
              <w:textAlignment w:val="baseline"/>
              <w:rPr>
                <w:rFonts w:ascii="Arial" w:eastAsia="Times New Roman" w:hAnsi="Arial" w:cs="Arial"/>
                <w:sz w:val="20"/>
                <w:szCs w:val="20"/>
                <w:lang w:eastAsia="lt-LT"/>
              </w:rPr>
            </w:pPr>
          </w:p>
        </w:tc>
        <w:tc>
          <w:tcPr>
            <w:tcW w:w="2283" w:type="dxa"/>
            <w:vAlign w:val="center"/>
            <w:hideMark/>
          </w:tcPr>
          <w:p w14:paraId="313B04F1" w14:textId="4EC556B8" w:rsidR="00F03CD2" w:rsidRPr="00741282" w:rsidRDefault="2FE72FB0" w:rsidP="752ACC81">
            <w:pPr>
              <w:spacing w:after="0" w:line="240" w:lineRule="auto"/>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Integracijos iš </w:t>
            </w:r>
            <w:r w:rsidR="00D342F3" w:rsidRPr="00741282">
              <w:rPr>
                <w:rFonts w:ascii="Arial" w:eastAsia="Times New Roman" w:hAnsi="Arial" w:cs="Arial"/>
                <w:sz w:val="20"/>
                <w:szCs w:val="20"/>
                <w:lang w:eastAsia="lt-LT"/>
              </w:rPr>
              <w:t xml:space="preserve">kitų valdiklių, </w:t>
            </w:r>
            <w:r w:rsidR="6E352F87" w:rsidRPr="00741282">
              <w:rPr>
                <w:rFonts w:ascii="Arial" w:eastAsia="Times New Roman" w:hAnsi="Arial" w:cs="Arial"/>
                <w:sz w:val="20"/>
                <w:szCs w:val="20"/>
                <w:lang w:eastAsia="lt-LT"/>
              </w:rPr>
              <w:t>duomenų</w:t>
            </w:r>
            <w:r w:rsidR="0413E18B" w:rsidRPr="00741282">
              <w:rPr>
                <w:rFonts w:ascii="Arial" w:eastAsia="Times New Roman" w:hAnsi="Arial" w:cs="Arial"/>
                <w:sz w:val="20"/>
                <w:szCs w:val="20"/>
                <w:lang w:eastAsia="lt-LT"/>
              </w:rPr>
              <w:t xml:space="preserve"> </w:t>
            </w:r>
            <w:r w:rsidR="6E352F87" w:rsidRPr="00741282">
              <w:rPr>
                <w:rFonts w:ascii="Arial" w:eastAsia="Times New Roman" w:hAnsi="Arial" w:cs="Arial"/>
                <w:sz w:val="20"/>
                <w:szCs w:val="20"/>
                <w:lang w:eastAsia="lt-LT"/>
              </w:rPr>
              <w:t>surinkimas ir analizė</w:t>
            </w:r>
          </w:p>
        </w:tc>
        <w:tc>
          <w:tcPr>
            <w:tcW w:w="5047" w:type="dxa"/>
            <w:vAlign w:val="center"/>
          </w:tcPr>
          <w:p w14:paraId="403966AB" w14:textId="138D5EDA" w:rsidR="00F03CD2" w:rsidRPr="00741282" w:rsidRDefault="749DE955" w:rsidP="752ACC81">
            <w:pPr>
              <w:spacing w:after="0" w:line="240" w:lineRule="auto"/>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Iš diegiam</w:t>
            </w:r>
            <w:r w:rsidR="00D342F3" w:rsidRPr="00741282">
              <w:rPr>
                <w:rFonts w:ascii="Arial" w:eastAsia="Times New Roman" w:hAnsi="Arial" w:cs="Arial"/>
                <w:sz w:val="20"/>
                <w:szCs w:val="20"/>
                <w:lang w:eastAsia="lt-LT"/>
              </w:rPr>
              <w:t>ų</w:t>
            </w:r>
            <w:r w:rsidRPr="00741282">
              <w:rPr>
                <w:rFonts w:ascii="Arial" w:eastAsia="Times New Roman" w:hAnsi="Arial" w:cs="Arial"/>
                <w:sz w:val="20"/>
                <w:szCs w:val="20"/>
                <w:lang w:eastAsia="lt-LT"/>
              </w:rPr>
              <w:t xml:space="preserve"> </w:t>
            </w:r>
            <w:r w:rsidR="005650F2" w:rsidRPr="00741282">
              <w:rPr>
                <w:rFonts w:ascii="Arial" w:eastAsia="Times New Roman" w:hAnsi="Arial" w:cs="Arial"/>
                <w:sz w:val="20"/>
                <w:szCs w:val="20"/>
                <w:lang w:eastAsia="lt-LT"/>
              </w:rPr>
              <w:t>valdikli</w:t>
            </w:r>
            <w:r w:rsidR="00D342F3" w:rsidRPr="00741282">
              <w:rPr>
                <w:rFonts w:ascii="Arial" w:eastAsia="Times New Roman" w:hAnsi="Arial" w:cs="Arial"/>
                <w:sz w:val="20"/>
                <w:szCs w:val="20"/>
                <w:lang w:eastAsia="lt-LT"/>
              </w:rPr>
              <w:t>ų</w:t>
            </w:r>
            <w:r w:rsidRPr="00741282">
              <w:rPr>
                <w:rFonts w:ascii="Arial" w:eastAsia="Times New Roman" w:hAnsi="Arial" w:cs="Arial"/>
                <w:sz w:val="20"/>
                <w:szCs w:val="20"/>
                <w:lang w:eastAsia="lt-LT"/>
              </w:rPr>
              <w:t xml:space="preserve"> surenkami statistiniai duomenys, kurie atvaizduojami per Power BI.</w:t>
            </w:r>
          </w:p>
        </w:tc>
      </w:tr>
      <w:tr w:rsidR="00F03CD2" w:rsidRPr="00741282" w14:paraId="314952DD" w14:textId="77777777" w:rsidTr="57DE19F4">
        <w:trPr>
          <w:trHeight w:val="300"/>
        </w:trPr>
        <w:tc>
          <w:tcPr>
            <w:tcW w:w="849" w:type="dxa"/>
            <w:vAlign w:val="center"/>
          </w:tcPr>
          <w:p w14:paraId="50211BAF" w14:textId="1BA2ADB1" w:rsidR="00F03CD2" w:rsidRPr="00741282" w:rsidRDefault="00F03CD2" w:rsidP="752ACC81">
            <w:pPr>
              <w:pStyle w:val="ListParagraph"/>
              <w:numPr>
                <w:ilvl w:val="0"/>
                <w:numId w:val="33"/>
              </w:numPr>
              <w:spacing w:after="0" w:line="240" w:lineRule="auto"/>
              <w:ind w:left="139" w:firstLine="0"/>
              <w:textAlignment w:val="baseline"/>
              <w:rPr>
                <w:rFonts w:ascii="Arial" w:eastAsia="Times New Roman" w:hAnsi="Arial" w:cs="Arial"/>
                <w:sz w:val="20"/>
                <w:szCs w:val="20"/>
                <w:lang w:eastAsia="lt-LT"/>
              </w:rPr>
            </w:pPr>
          </w:p>
        </w:tc>
        <w:tc>
          <w:tcPr>
            <w:tcW w:w="2283" w:type="dxa"/>
            <w:vAlign w:val="center"/>
            <w:hideMark/>
          </w:tcPr>
          <w:p w14:paraId="212FF932" w14:textId="2BC66A44" w:rsidR="00F03CD2" w:rsidRPr="00741282" w:rsidRDefault="3A379EC3" w:rsidP="752ACC81">
            <w:pPr>
              <w:spacing w:after="0" w:line="240" w:lineRule="auto"/>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Konsultavimo veiklos at</w:t>
            </w:r>
            <w:r w:rsidR="67DC0622" w:rsidRPr="00741282">
              <w:rPr>
                <w:rFonts w:ascii="Arial" w:eastAsia="Times New Roman" w:hAnsi="Arial" w:cs="Arial"/>
                <w:sz w:val="20"/>
                <w:szCs w:val="20"/>
                <w:lang w:eastAsia="lt-LT"/>
              </w:rPr>
              <w:t>a</w:t>
            </w:r>
            <w:r w:rsidRPr="00741282">
              <w:rPr>
                <w:rFonts w:ascii="Arial" w:eastAsia="Times New Roman" w:hAnsi="Arial" w:cs="Arial"/>
                <w:sz w:val="20"/>
                <w:szCs w:val="20"/>
                <w:lang w:eastAsia="lt-LT"/>
              </w:rPr>
              <w:t xml:space="preserve">skaitų ir </w:t>
            </w:r>
            <w:r w:rsidR="6B5DF9AE" w:rsidRPr="00741282">
              <w:rPr>
                <w:rFonts w:ascii="Arial" w:eastAsia="Times New Roman" w:hAnsi="Arial" w:cs="Arial"/>
                <w:sz w:val="20"/>
                <w:szCs w:val="20"/>
                <w:lang w:eastAsia="lt-LT"/>
              </w:rPr>
              <w:t>tabelių</w:t>
            </w:r>
            <w:r w:rsidRPr="00741282">
              <w:rPr>
                <w:rFonts w:ascii="Arial" w:eastAsia="Times New Roman" w:hAnsi="Arial" w:cs="Arial"/>
                <w:sz w:val="20"/>
                <w:szCs w:val="20"/>
                <w:lang w:eastAsia="lt-LT"/>
              </w:rPr>
              <w:t xml:space="preserve"> skaitmenizavimas</w:t>
            </w:r>
          </w:p>
        </w:tc>
        <w:tc>
          <w:tcPr>
            <w:tcW w:w="5047" w:type="dxa"/>
            <w:vAlign w:val="center"/>
          </w:tcPr>
          <w:p w14:paraId="4877A6DD" w14:textId="305CFE5F" w:rsidR="00F03CD2" w:rsidRPr="00741282" w:rsidRDefault="66A0748A" w:rsidP="752ACC81">
            <w:pPr>
              <w:spacing w:after="0" w:line="240" w:lineRule="auto"/>
              <w:textAlignment w:val="baseline"/>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Reikalinga sukurti automatizuotą žmonių darbo apskaitos sistemą, apskaitančią ir formuojančią apskaitos dokumentus (tabeliai, buhalterijai, klientų </w:t>
            </w:r>
            <w:r w:rsidR="00E52F09" w:rsidRPr="00741282">
              <w:rPr>
                <w:rFonts w:ascii="Arial" w:eastAsia="Times New Roman" w:hAnsi="Arial" w:cs="Arial"/>
                <w:sz w:val="20"/>
                <w:szCs w:val="20"/>
                <w:lang w:eastAsia="lt-LT"/>
              </w:rPr>
              <w:t>tabeliai</w:t>
            </w:r>
            <w:r w:rsidRPr="00741282">
              <w:rPr>
                <w:rFonts w:ascii="Arial" w:eastAsia="Times New Roman" w:hAnsi="Arial" w:cs="Arial"/>
                <w:sz w:val="20"/>
                <w:szCs w:val="20"/>
                <w:lang w:eastAsia="lt-LT"/>
              </w:rPr>
              <w:t xml:space="preserve"> ir pan.), suskirstančią duomenis pagal klientus. Galimas vystymas Dynamics 365 Sales pagrindu.</w:t>
            </w:r>
          </w:p>
        </w:tc>
      </w:tr>
      <w:tr w:rsidR="3A2F83C4" w:rsidRPr="00741282" w14:paraId="69CC2CA8" w14:textId="77777777" w:rsidTr="57DE19F4">
        <w:trPr>
          <w:trHeight w:val="300"/>
        </w:trPr>
        <w:tc>
          <w:tcPr>
            <w:tcW w:w="849" w:type="dxa"/>
            <w:vAlign w:val="center"/>
          </w:tcPr>
          <w:p w14:paraId="53B75D45" w14:textId="61F6F1B7"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hideMark/>
          </w:tcPr>
          <w:p w14:paraId="782DB936" w14:textId="310F8635" w:rsidR="3A2F83C4" w:rsidRPr="00741282" w:rsidRDefault="00B017E3" w:rsidP="752ACC81">
            <w:pPr>
              <w:spacing w:after="0"/>
              <w:rPr>
                <w:rFonts w:ascii="Arial" w:eastAsia="Aptos Narrow" w:hAnsi="Arial" w:cs="Arial"/>
                <w:color w:val="000000" w:themeColor="text1"/>
                <w:sz w:val="20"/>
                <w:szCs w:val="20"/>
              </w:rPr>
            </w:pPr>
            <w:r w:rsidRPr="00741282">
              <w:rPr>
                <w:rFonts w:ascii="Arial" w:eastAsia="Aptos Narrow" w:hAnsi="Arial" w:cs="Arial"/>
                <w:color w:val="000000" w:themeColor="text1"/>
                <w:sz w:val="20"/>
                <w:szCs w:val="20"/>
              </w:rPr>
              <w:t>Teikiamų paslaugų</w:t>
            </w:r>
            <w:r w:rsidR="315A241E" w:rsidRPr="00741282">
              <w:rPr>
                <w:rFonts w:ascii="Arial" w:eastAsia="Aptos Narrow" w:hAnsi="Arial" w:cs="Arial"/>
                <w:color w:val="000000" w:themeColor="text1"/>
                <w:sz w:val="20"/>
                <w:szCs w:val="20"/>
              </w:rPr>
              <w:t xml:space="preserve"> duomenų perdavimo automatizavimas</w:t>
            </w:r>
          </w:p>
        </w:tc>
        <w:tc>
          <w:tcPr>
            <w:tcW w:w="5047" w:type="dxa"/>
            <w:vAlign w:val="center"/>
          </w:tcPr>
          <w:p w14:paraId="531E04FD" w14:textId="283877C2" w:rsidR="4245A85E" w:rsidRPr="00741282" w:rsidRDefault="4245A85E" w:rsidP="752ACC81">
            <w:pPr>
              <w:spacing w:line="240" w:lineRule="auto"/>
              <w:rPr>
                <w:rFonts w:ascii="Arial" w:hAnsi="Arial" w:cs="Arial"/>
                <w:sz w:val="20"/>
                <w:szCs w:val="20"/>
              </w:rPr>
            </w:pPr>
            <w:r w:rsidRPr="00741282">
              <w:rPr>
                <w:rFonts w:ascii="Arial" w:eastAsia="Arial" w:hAnsi="Arial" w:cs="Arial"/>
                <w:sz w:val="20"/>
                <w:szCs w:val="20"/>
              </w:rPr>
              <w:t xml:space="preserve">MS Power </w:t>
            </w:r>
            <w:proofErr w:type="spellStart"/>
            <w:r w:rsidRPr="00741282">
              <w:rPr>
                <w:rFonts w:ascii="Arial" w:eastAsia="Arial" w:hAnsi="Arial" w:cs="Arial"/>
                <w:sz w:val="20"/>
                <w:szCs w:val="20"/>
              </w:rPr>
              <w:t>Apps</w:t>
            </w:r>
            <w:proofErr w:type="spellEnd"/>
            <w:r w:rsidR="00131A54" w:rsidRPr="00741282">
              <w:rPr>
                <w:rFonts w:ascii="Arial" w:eastAsia="Arial" w:hAnsi="Arial" w:cs="Arial"/>
                <w:sz w:val="20"/>
                <w:szCs w:val="20"/>
              </w:rPr>
              <w:t xml:space="preserve"> </w:t>
            </w:r>
            <w:r w:rsidR="00B017E3" w:rsidRPr="00741282">
              <w:rPr>
                <w:rFonts w:ascii="Arial" w:eastAsia="Arial" w:hAnsi="Arial" w:cs="Arial"/>
                <w:sz w:val="20"/>
                <w:szCs w:val="20"/>
              </w:rPr>
              <w:t xml:space="preserve">/ MS </w:t>
            </w:r>
            <w:proofErr w:type="spellStart"/>
            <w:r w:rsidR="00B017E3" w:rsidRPr="00741282">
              <w:rPr>
                <w:rFonts w:ascii="Arial" w:eastAsia="Arial" w:hAnsi="Arial" w:cs="Arial"/>
                <w:sz w:val="20"/>
                <w:szCs w:val="20"/>
              </w:rPr>
              <w:t>Fabric</w:t>
            </w:r>
            <w:proofErr w:type="spellEnd"/>
            <w:r w:rsidR="00B017E3" w:rsidRPr="00741282">
              <w:rPr>
                <w:rFonts w:ascii="Arial" w:eastAsia="Arial" w:hAnsi="Arial" w:cs="Arial"/>
                <w:sz w:val="20"/>
                <w:szCs w:val="20"/>
              </w:rPr>
              <w:t xml:space="preserve"> </w:t>
            </w:r>
            <w:r w:rsidRPr="00741282">
              <w:rPr>
                <w:rFonts w:ascii="Arial" w:eastAsia="Arial" w:hAnsi="Arial" w:cs="Arial"/>
                <w:sz w:val="20"/>
                <w:szCs w:val="20"/>
              </w:rPr>
              <w:t>platformo</w:t>
            </w:r>
            <w:r w:rsidR="00B017E3" w:rsidRPr="00741282">
              <w:rPr>
                <w:rFonts w:ascii="Arial" w:eastAsia="Arial" w:hAnsi="Arial" w:cs="Arial"/>
                <w:sz w:val="20"/>
                <w:szCs w:val="20"/>
              </w:rPr>
              <w:t>se</w:t>
            </w:r>
            <w:r w:rsidRPr="00741282">
              <w:rPr>
                <w:rFonts w:ascii="Arial" w:eastAsia="Arial" w:hAnsi="Arial" w:cs="Arial"/>
                <w:sz w:val="20"/>
                <w:szCs w:val="20"/>
              </w:rPr>
              <w:t xml:space="preserve"> vykdant operacinę veiklą, kuriami failai su duomenimis, kurie turi būti automatizuotai perduoti reikalingiems darbuotojams.</w:t>
            </w:r>
          </w:p>
        </w:tc>
      </w:tr>
      <w:tr w:rsidR="00F03CD2" w:rsidRPr="00741282" w14:paraId="132C738E" w14:textId="77777777" w:rsidTr="57DE19F4">
        <w:trPr>
          <w:trHeight w:val="300"/>
        </w:trPr>
        <w:tc>
          <w:tcPr>
            <w:tcW w:w="849" w:type="dxa"/>
            <w:vAlign w:val="center"/>
          </w:tcPr>
          <w:p w14:paraId="64FCB54F" w14:textId="1F3DE3A0" w:rsidR="00F03CD2" w:rsidRPr="00741282" w:rsidRDefault="00F03CD2" w:rsidP="752ACC81">
            <w:pPr>
              <w:pStyle w:val="ListParagraph"/>
              <w:numPr>
                <w:ilvl w:val="0"/>
                <w:numId w:val="33"/>
              </w:numPr>
              <w:spacing w:after="0" w:line="240" w:lineRule="auto"/>
              <w:ind w:left="139" w:firstLine="0"/>
              <w:textAlignment w:val="baseline"/>
              <w:rPr>
                <w:rFonts w:ascii="Arial" w:eastAsia="Times New Roman" w:hAnsi="Arial" w:cs="Arial"/>
                <w:sz w:val="20"/>
                <w:szCs w:val="20"/>
                <w:lang w:eastAsia="lt-LT"/>
              </w:rPr>
            </w:pPr>
          </w:p>
        </w:tc>
        <w:tc>
          <w:tcPr>
            <w:tcW w:w="2283" w:type="dxa"/>
            <w:vAlign w:val="center"/>
            <w:hideMark/>
          </w:tcPr>
          <w:p w14:paraId="5345949A" w14:textId="3587FD47" w:rsidR="1220CFF6" w:rsidRPr="00741282" w:rsidRDefault="00CC69F1" w:rsidP="752ACC81">
            <w:pPr>
              <w:spacing w:after="0"/>
              <w:rPr>
                <w:rFonts w:ascii="Arial" w:eastAsia="Aptos Narrow" w:hAnsi="Arial" w:cs="Arial"/>
                <w:color w:val="000000" w:themeColor="text1"/>
                <w:sz w:val="20"/>
                <w:szCs w:val="20"/>
              </w:rPr>
            </w:pPr>
            <w:r w:rsidRPr="00741282">
              <w:rPr>
                <w:rFonts w:ascii="Arial" w:eastAsia="Aptos Narrow" w:hAnsi="Arial" w:cs="Arial"/>
                <w:color w:val="000000" w:themeColor="text1"/>
                <w:sz w:val="20"/>
                <w:szCs w:val="20"/>
              </w:rPr>
              <w:t>Darbų</w:t>
            </w:r>
            <w:r w:rsidR="3A2F83C4" w:rsidRPr="00741282">
              <w:rPr>
                <w:rFonts w:ascii="Arial" w:eastAsia="Aptos Narrow" w:hAnsi="Arial" w:cs="Arial"/>
                <w:color w:val="000000" w:themeColor="text1"/>
                <w:sz w:val="20"/>
                <w:szCs w:val="20"/>
              </w:rPr>
              <w:t xml:space="preserve"> vykdym</w:t>
            </w:r>
            <w:r w:rsidR="118B7D7B" w:rsidRPr="00741282">
              <w:rPr>
                <w:rFonts w:ascii="Arial" w:eastAsia="Aptos Narrow" w:hAnsi="Arial" w:cs="Arial"/>
                <w:color w:val="000000" w:themeColor="text1"/>
                <w:sz w:val="20"/>
                <w:szCs w:val="20"/>
              </w:rPr>
              <w:t>o</w:t>
            </w:r>
            <w:r w:rsidRPr="00741282">
              <w:rPr>
                <w:rFonts w:ascii="Arial" w:eastAsia="Aptos Narrow" w:hAnsi="Arial" w:cs="Arial"/>
                <w:color w:val="000000" w:themeColor="text1"/>
                <w:sz w:val="20"/>
                <w:szCs w:val="20"/>
              </w:rPr>
              <w:t>,</w:t>
            </w:r>
            <w:r w:rsidR="118B7D7B" w:rsidRPr="00741282">
              <w:rPr>
                <w:rFonts w:ascii="Arial" w:eastAsia="Aptos Narrow" w:hAnsi="Arial" w:cs="Arial"/>
                <w:color w:val="000000" w:themeColor="text1"/>
                <w:sz w:val="20"/>
                <w:szCs w:val="20"/>
              </w:rPr>
              <w:t xml:space="preserve"> </w:t>
            </w:r>
            <w:r w:rsidR="3A2F83C4" w:rsidRPr="00741282">
              <w:rPr>
                <w:rFonts w:ascii="Arial" w:eastAsia="Aptos Narrow" w:hAnsi="Arial" w:cs="Arial"/>
                <w:color w:val="000000" w:themeColor="text1"/>
                <w:sz w:val="20"/>
                <w:szCs w:val="20"/>
              </w:rPr>
              <w:t>paraiškų-nurodymų registr</w:t>
            </w:r>
            <w:r w:rsidR="1C27D2FF" w:rsidRPr="00741282">
              <w:rPr>
                <w:rFonts w:ascii="Arial" w:eastAsia="Aptos Narrow" w:hAnsi="Arial" w:cs="Arial"/>
                <w:color w:val="000000" w:themeColor="text1"/>
                <w:sz w:val="20"/>
                <w:szCs w:val="20"/>
              </w:rPr>
              <w:t>o automatizavimas</w:t>
            </w:r>
          </w:p>
        </w:tc>
        <w:tc>
          <w:tcPr>
            <w:tcW w:w="5047" w:type="dxa"/>
            <w:vAlign w:val="center"/>
          </w:tcPr>
          <w:p w14:paraId="0871DCB3" w14:textId="033E4F8D" w:rsidR="00F03CD2" w:rsidRPr="00741282" w:rsidRDefault="022591E8" w:rsidP="752ACC81">
            <w:pPr>
              <w:spacing w:before="240" w:after="240" w:line="240" w:lineRule="auto"/>
              <w:textAlignment w:val="baseline"/>
              <w:rPr>
                <w:rFonts w:ascii="Arial" w:hAnsi="Arial" w:cs="Arial"/>
                <w:sz w:val="20"/>
                <w:szCs w:val="20"/>
              </w:rPr>
            </w:pPr>
            <w:r w:rsidRPr="00741282">
              <w:rPr>
                <w:rFonts w:ascii="Arial" w:eastAsia="Arial" w:hAnsi="Arial" w:cs="Arial"/>
                <w:sz w:val="20"/>
                <w:szCs w:val="20"/>
              </w:rPr>
              <w:t>Vykdant operacinę veiklą pildomos skaitmeninės darbų paraiškos ir registrai, vyksta duomenų apsikeitimas su kitomis sistemomis bei vartotojais. Numatoma skaitmenizuoti procesą ir suteikti analitikos galimybes.</w:t>
            </w:r>
          </w:p>
        </w:tc>
      </w:tr>
      <w:tr w:rsidR="00F03CD2" w:rsidRPr="00741282" w14:paraId="2F1B782E" w14:textId="77777777" w:rsidTr="57DE19F4">
        <w:trPr>
          <w:trHeight w:val="300"/>
        </w:trPr>
        <w:tc>
          <w:tcPr>
            <w:tcW w:w="849" w:type="dxa"/>
            <w:vAlign w:val="center"/>
          </w:tcPr>
          <w:p w14:paraId="2B59CEBA" w14:textId="58AF6ED9" w:rsidR="00F03CD2" w:rsidRPr="00741282" w:rsidRDefault="00F03CD2" w:rsidP="752ACC81">
            <w:pPr>
              <w:pStyle w:val="ListParagraph"/>
              <w:numPr>
                <w:ilvl w:val="0"/>
                <w:numId w:val="33"/>
              </w:numPr>
              <w:spacing w:after="0" w:line="240" w:lineRule="auto"/>
              <w:ind w:left="139" w:firstLine="0"/>
              <w:textAlignment w:val="baseline"/>
              <w:rPr>
                <w:rFonts w:ascii="Arial" w:eastAsia="Times New Roman" w:hAnsi="Arial" w:cs="Arial"/>
                <w:sz w:val="20"/>
                <w:szCs w:val="20"/>
                <w:lang w:eastAsia="lt-LT"/>
              </w:rPr>
            </w:pPr>
          </w:p>
        </w:tc>
        <w:tc>
          <w:tcPr>
            <w:tcW w:w="2283" w:type="dxa"/>
            <w:vAlign w:val="center"/>
            <w:hideMark/>
          </w:tcPr>
          <w:p w14:paraId="426D92EA" w14:textId="409BC666" w:rsidR="5FFBF5A6" w:rsidRPr="00741282" w:rsidRDefault="5FFBF5A6" w:rsidP="752ACC81">
            <w:pPr>
              <w:spacing w:after="0"/>
              <w:rPr>
                <w:rFonts w:ascii="Arial" w:eastAsia="Aptos Narrow" w:hAnsi="Arial" w:cs="Arial"/>
                <w:color w:val="000000" w:themeColor="text1"/>
                <w:sz w:val="20"/>
                <w:szCs w:val="20"/>
              </w:rPr>
            </w:pPr>
            <w:r w:rsidRPr="00741282">
              <w:rPr>
                <w:rFonts w:ascii="Arial" w:eastAsia="Aptos Narrow" w:hAnsi="Arial" w:cs="Arial"/>
                <w:color w:val="000000" w:themeColor="text1"/>
                <w:sz w:val="20"/>
                <w:szCs w:val="20"/>
              </w:rPr>
              <w:t>Operacin</w:t>
            </w:r>
            <w:r w:rsidR="00065E92" w:rsidRPr="00741282">
              <w:rPr>
                <w:rFonts w:ascii="Arial" w:eastAsia="Aptos Narrow" w:hAnsi="Arial" w:cs="Arial"/>
                <w:color w:val="000000" w:themeColor="text1"/>
                <w:sz w:val="20"/>
                <w:szCs w:val="20"/>
              </w:rPr>
              <w:t>ė</w:t>
            </w:r>
            <w:r w:rsidRPr="00741282">
              <w:rPr>
                <w:rFonts w:ascii="Arial" w:eastAsia="Aptos Narrow" w:hAnsi="Arial" w:cs="Arial"/>
                <w:color w:val="000000" w:themeColor="text1"/>
                <w:sz w:val="20"/>
                <w:szCs w:val="20"/>
              </w:rPr>
              <w:t>s veiklos d</w:t>
            </w:r>
            <w:r w:rsidR="3A2F83C4" w:rsidRPr="00741282">
              <w:rPr>
                <w:rFonts w:ascii="Arial" w:eastAsia="Aptos Narrow" w:hAnsi="Arial" w:cs="Arial"/>
                <w:color w:val="000000" w:themeColor="text1"/>
                <w:sz w:val="20"/>
                <w:szCs w:val="20"/>
              </w:rPr>
              <w:t>ienos ataskait</w:t>
            </w:r>
            <w:r w:rsidR="1E17A761" w:rsidRPr="00741282">
              <w:rPr>
                <w:rFonts w:ascii="Arial" w:eastAsia="Aptos Narrow" w:hAnsi="Arial" w:cs="Arial"/>
                <w:color w:val="000000" w:themeColor="text1"/>
                <w:sz w:val="20"/>
                <w:szCs w:val="20"/>
              </w:rPr>
              <w:t>os</w:t>
            </w:r>
            <w:r w:rsidR="15604A62" w:rsidRPr="00741282">
              <w:rPr>
                <w:rFonts w:ascii="Arial" w:eastAsia="Aptos Narrow" w:hAnsi="Arial" w:cs="Arial"/>
                <w:color w:val="000000" w:themeColor="text1"/>
                <w:sz w:val="20"/>
                <w:szCs w:val="20"/>
              </w:rPr>
              <w:t xml:space="preserve"> </w:t>
            </w:r>
            <w:r w:rsidR="0B935301" w:rsidRPr="00741282">
              <w:rPr>
                <w:rFonts w:ascii="Arial" w:eastAsia="Aptos Narrow" w:hAnsi="Arial" w:cs="Arial"/>
                <w:color w:val="000000" w:themeColor="text1"/>
                <w:sz w:val="20"/>
                <w:szCs w:val="20"/>
              </w:rPr>
              <w:t>formavimas</w:t>
            </w:r>
          </w:p>
        </w:tc>
        <w:tc>
          <w:tcPr>
            <w:tcW w:w="5047" w:type="dxa"/>
            <w:vAlign w:val="center"/>
            <w:hideMark/>
          </w:tcPr>
          <w:p w14:paraId="09FFA2F6" w14:textId="0A9F24F7" w:rsidR="00F03CD2" w:rsidRPr="00741282" w:rsidRDefault="1E467F91" w:rsidP="752ACC81">
            <w:pPr>
              <w:spacing w:before="240" w:after="240" w:line="240" w:lineRule="auto"/>
              <w:textAlignment w:val="baseline"/>
              <w:rPr>
                <w:rFonts w:ascii="Arial" w:hAnsi="Arial" w:cs="Arial"/>
                <w:sz w:val="20"/>
                <w:szCs w:val="20"/>
              </w:rPr>
            </w:pPr>
            <w:r w:rsidRPr="00741282">
              <w:rPr>
                <w:rFonts w:ascii="Arial" w:eastAsia="Arial" w:hAnsi="Arial" w:cs="Arial"/>
                <w:sz w:val="20"/>
                <w:szCs w:val="20"/>
              </w:rPr>
              <w:t>Vykdant operatyvinę veiklą</w:t>
            </w:r>
            <w:r w:rsidR="007A0F92" w:rsidRPr="00741282">
              <w:rPr>
                <w:rFonts w:ascii="Arial" w:eastAsia="Arial" w:hAnsi="Arial" w:cs="Arial"/>
                <w:sz w:val="20"/>
                <w:szCs w:val="20"/>
              </w:rPr>
              <w:t xml:space="preserve"> ranka</w:t>
            </w:r>
            <w:r w:rsidRPr="00741282">
              <w:rPr>
                <w:rFonts w:ascii="Arial" w:eastAsia="Arial" w:hAnsi="Arial" w:cs="Arial"/>
                <w:sz w:val="20"/>
                <w:szCs w:val="20"/>
              </w:rPr>
              <w:t xml:space="preserve"> pildomos ataskaitos, kurių pildymas nėra automatizuotas. Dalis informacijos gali būti automatiškai imama iš esamų</w:t>
            </w:r>
            <w:r w:rsidR="00684806" w:rsidRPr="00741282">
              <w:rPr>
                <w:rFonts w:ascii="Arial" w:eastAsia="Arial" w:hAnsi="Arial" w:cs="Arial"/>
                <w:sz w:val="20"/>
                <w:szCs w:val="20"/>
              </w:rPr>
              <w:t xml:space="preserve"> / būsimų sistemų</w:t>
            </w:r>
            <w:r w:rsidRPr="00741282">
              <w:rPr>
                <w:rFonts w:ascii="Arial" w:eastAsia="Arial" w:hAnsi="Arial" w:cs="Arial"/>
                <w:sz w:val="20"/>
                <w:szCs w:val="20"/>
              </w:rPr>
              <w:t xml:space="preserve"> ir kitų duomenų šaltinių. Numatoma, kad duomenys bus teikiami per</w:t>
            </w:r>
            <w:r w:rsidR="00EF1312" w:rsidRPr="00741282">
              <w:rPr>
                <w:rFonts w:ascii="Arial" w:eastAsia="Arial" w:hAnsi="Arial" w:cs="Arial"/>
                <w:sz w:val="20"/>
                <w:szCs w:val="20"/>
              </w:rPr>
              <w:t xml:space="preserve"> MS Power </w:t>
            </w:r>
            <w:proofErr w:type="spellStart"/>
            <w:r w:rsidR="00EF1312" w:rsidRPr="00741282">
              <w:rPr>
                <w:rFonts w:ascii="Arial" w:eastAsia="Arial" w:hAnsi="Arial" w:cs="Arial"/>
                <w:sz w:val="20"/>
                <w:szCs w:val="20"/>
              </w:rPr>
              <w:t>Apps</w:t>
            </w:r>
            <w:proofErr w:type="spellEnd"/>
            <w:r w:rsidR="00EF1312" w:rsidRPr="00741282">
              <w:rPr>
                <w:rFonts w:ascii="Arial" w:eastAsia="Arial" w:hAnsi="Arial" w:cs="Arial"/>
                <w:sz w:val="20"/>
                <w:szCs w:val="20"/>
              </w:rPr>
              <w:t xml:space="preserve"> / MS </w:t>
            </w:r>
            <w:proofErr w:type="spellStart"/>
            <w:r w:rsidR="00EF1312" w:rsidRPr="00741282">
              <w:rPr>
                <w:rFonts w:ascii="Arial" w:eastAsia="Arial" w:hAnsi="Arial" w:cs="Arial"/>
                <w:sz w:val="20"/>
                <w:szCs w:val="20"/>
              </w:rPr>
              <w:t>Fabric</w:t>
            </w:r>
            <w:proofErr w:type="spellEnd"/>
            <w:r w:rsidR="00EF1312" w:rsidRPr="00741282">
              <w:rPr>
                <w:rFonts w:ascii="Arial" w:eastAsia="Arial" w:hAnsi="Arial" w:cs="Arial"/>
                <w:sz w:val="20"/>
                <w:szCs w:val="20"/>
              </w:rPr>
              <w:t xml:space="preserve"> </w:t>
            </w:r>
            <w:r w:rsidRPr="00741282">
              <w:rPr>
                <w:rFonts w:ascii="Arial" w:eastAsia="Arial" w:hAnsi="Arial" w:cs="Arial"/>
                <w:sz w:val="20"/>
                <w:szCs w:val="20"/>
              </w:rPr>
              <w:t>ir atvaizduojami Power BI ataskaitose.</w:t>
            </w:r>
          </w:p>
        </w:tc>
      </w:tr>
      <w:tr w:rsidR="00FB1B9A" w:rsidRPr="00741282" w14:paraId="094F623E" w14:textId="77777777" w:rsidTr="57DE19F4">
        <w:trPr>
          <w:trHeight w:val="300"/>
        </w:trPr>
        <w:tc>
          <w:tcPr>
            <w:tcW w:w="849" w:type="dxa"/>
            <w:vAlign w:val="center"/>
          </w:tcPr>
          <w:p w14:paraId="265DB522" w14:textId="272307A1" w:rsidR="00FB1B9A" w:rsidRPr="00741282" w:rsidRDefault="00FB1B9A" w:rsidP="752ACC81">
            <w:pPr>
              <w:pStyle w:val="ListParagraph"/>
              <w:numPr>
                <w:ilvl w:val="0"/>
                <w:numId w:val="33"/>
              </w:numPr>
              <w:spacing w:after="0" w:line="240" w:lineRule="auto"/>
              <w:ind w:left="139" w:firstLine="0"/>
              <w:textAlignment w:val="baseline"/>
              <w:rPr>
                <w:rFonts w:ascii="Arial" w:eastAsia="Times New Roman" w:hAnsi="Arial" w:cs="Arial"/>
                <w:sz w:val="20"/>
                <w:szCs w:val="20"/>
                <w:lang w:eastAsia="lt-LT"/>
              </w:rPr>
            </w:pPr>
          </w:p>
        </w:tc>
        <w:tc>
          <w:tcPr>
            <w:tcW w:w="2283" w:type="dxa"/>
            <w:vAlign w:val="center"/>
          </w:tcPr>
          <w:p w14:paraId="0B9077A3" w14:textId="3385F09C" w:rsidR="3A2F83C4" w:rsidRPr="00741282" w:rsidRDefault="3A2F83C4" w:rsidP="752ACC81">
            <w:pPr>
              <w:spacing w:after="0"/>
              <w:rPr>
                <w:rFonts w:ascii="Arial" w:eastAsia="Aptos Narrow" w:hAnsi="Arial" w:cs="Arial"/>
                <w:color w:val="000000" w:themeColor="text1"/>
                <w:sz w:val="20"/>
                <w:szCs w:val="20"/>
              </w:rPr>
            </w:pPr>
            <w:r w:rsidRPr="00741282">
              <w:rPr>
                <w:rFonts w:ascii="Arial" w:eastAsia="Aptos Narrow" w:hAnsi="Arial" w:cs="Arial"/>
                <w:color w:val="000000" w:themeColor="text1"/>
                <w:sz w:val="20"/>
                <w:szCs w:val="20"/>
              </w:rPr>
              <w:t>Defekt</w:t>
            </w:r>
            <w:r w:rsidR="6984D9B8" w:rsidRPr="00741282">
              <w:rPr>
                <w:rFonts w:ascii="Arial" w:eastAsia="Aptos Narrow" w:hAnsi="Arial" w:cs="Arial"/>
                <w:color w:val="000000" w:themeColor="text1"/>
                <w:sz w:val="20"/>
                <w:szCs w:val="20"/>
              </w:rPr>
              <w:t>ų automatizuotos sistem</w:t>
            </w:r>
            <w:r w:rsidR="00F57695" w:rsidRPr="00741282">
              <w:rPr>
                <w:rFonts w:ascii="Arial" w:eastAsia="Aptos Narrow" w:hAnsi="Arial" w:cs="Arial"/>
                <w:color w:val="000000" w:themeColor="text1"/>
                <w:sz w:val="20"/>
                <w:szCs w:val="20"/>
              </w:rPr>
              <w:t>o</w:t>
            </w:r>
            <w:r w:rsidR="6984D9B8" w:rsidRPr="00741282">
              <w:rPr>
                <w:rFonts w:ascii="Arial" w:eastAsia="Aptos Narrow" w:hAnsi="Arial" w:cs="Arial"/>
                <w:color w:val="000000" w:themeColor="text1"/>
                <w:sz w:val="20"/>
                <w:szCs w:val="20"/>
              </w:rPr>
              <w:t>s diegimas</w:t>
            </w:r>
          </w:p>
        </w:tc>
        <w:tc>
          <w:tcPr>
            <w:tcW w:w="5047" w:type="dxa"/>
            <w:vAlign w:val="center"/>
          </w:tcPr>
          <w:p w14:paraId="71634B5F" w14:textId="4BD31C18" w:rsidR="00FB1B9A" w:rsidRPr="00741282" w:rsidRDefault="68A7BFB0" w:rsidP="752ACC81">
            <w:pPr>
              <w:spacing w:before="240" w:after="240" w:line="240" w:lineRule="auto"/>
              <w:textAlignment w:val="baseline"/>
              <w:rPr>
                <w:rFonts w:ascii="Arial" w:hAnsi="Arial" w:cs="Arial"/>
                <w:sz w:val="20"/>
                <w:szCs w:val="20"/>
              </w:rPr>
            </w:pPr>
            <w:r w:rsidRPr="00741282">
              <w:rPr>
                <w:rFonts w:ascii="Arial" w:eastAsia="Arial" w:hAnsi="Arial" w:cs="Arial"/>
                <w:sz w:val="20"/>
                <w:szCs w:val="20"/>
              </w:rPr>
              <w:t xml:space="preserve">Vykdant įrangos ir turto priežiūrą fiksuojami defektai, vykdoma jų stebėsena, nustatomi šalinimo terminai ir ataskaitos. Reikalinga automatizuoti defektų registrą, parengti automatinę analizę, skaičiuoti vėlavimus ir vesti statistiką. Numatoma įgyvendinti Power </w:t>
            </w:r>
            <w:proofErr w:type="spellStart"/>
            <w:r w:rsidRPr="00741282">
              <w:rPr>
                <w:rFonts w:ascii="Arial" w:eastAsia="Arial" w:hAnsi="Arial" w:cs="Arial"/>
                <w:sz w:val="20"/>
                <w:szCs w:val="20"/>
              </w:rPr>
              <w:t>Platform</w:t>
            </w:r>
            <w:proofErr w:type="spellEnd"/>
            <w:r w:rsidRPr="00741282">
              <w:rPr>
                <w:rFonts w:ascii="Arial" w:eastAsia="Arial" w:hAnsi="Arial" w:cs="Arial"/>
                <w:sz w:val="20"/>
                <w:szCs w:val="20"/>
              </w:rPr>
              <w:t xml:space="preserve">, Power </w:t>
            </w:r>
            <w:proofErr w:type="spellStart"/>
            <w:r w:rsidRPr="00741282">
              <w:rPr>
                <w:rFonts w:ascii="Arial" w:eastAsia="Arial" w:hAnsi="Arial" w:cs="Arial"/>
                <w:sz w:val="20"/>
                <w:szCs w:val="20"/>
              </w:rPr>
              <w:t>Apps</w:t>
            </w:r>
            <w:proofErr w:type="spellEnd"/>
            <w:r w:rsidRPr="00741282">
              <w:rPr>
                <w:rFonts w:ascii="Arial" w:eastAsia="Arial" w:hAnsi="Arial" w:cs="Arial"/>
                <w:sz w:val="20"/>
                <w:szCs w:val="20"/>
              </w:rPr>
              <w:t xml:space="preserve"> ir </w:t>
            </w:r>
            <w:proofErr w:type="spellStart"/>
            <w:r w:rsidRPr="00741282">
              <w:rPr>
                <w:rFonts w:ascii="Arial" w:eastAsia="Arial" w:hAnsi="Arial" w:cs="Arial"/>
                <w:sz w:val="20"/>
                <w:szCs w:val="20"/>
              </w:rPr>
              <w:t>Planner</w:t>
            </w:r>
            <w:proofErr w:type="spellEnd"/>
            <w:r w:rsidRPr="00741282">
              <w:rPr>
                <w:rFonts w:ascii="Arial" w:eastAsia="Arial" w:hAnsi="Arial" w:cs="Arial"/>
                <w:sz w:val="20"/>
                <w:szCs w:val="20"/>
              </w:rPr>
              <w:t xml:space="preserve"> įrankiais.</w:t>
            </w:r>
          </w:p>
        </w:tc>
      </w:tr>
      <w:tr w:rsidR="00BC22AF" w:rsidRPr="00741282" w14:paraId="78763647" w14:textId="77777777" w:rsidTr="57DE19F4">
        <w:trPr>
          <w:trHeight w:val="300"/>
        </w:trPr>
        <w:tc>
          <w:tcPr>
            <w:tcW w:w="849" w:type="dxa"/>
            <w:vAlign w:val="center"/>
          </w:tcPr>
          <w:p w14:paraId="2BF163A6" w14:textId="1F60761D" w:rsidR="00BC22AF" w:rsidRPr="00741282" w:rsidRDefault="00BC22AF" w:rsidP="752ACC81">
            <w:pPr>
              <w:pStyle w:val="ListParagraph"/>
              <w:numPr>
                <w:ilvl w:val="0"/>
                <w:numId w:val="33"/>
              </w:numPr>
              <w:spacing w:after="0" w:line="240" w:lineRule="auto"/>
              <w:ind w:left="139" w:firstLine="0"/>
              <w:textAlignment w:val="baseline"/>
              <w:rPr>
                <w:rFonts w:ascii="Arial" w:eastAsia="Times New Roman" w:hAnsi="Arial" w:cs="Arial"/>
                <w:sz w:val="20"/>
                <w:szCs w:val="20"/>
                <w:lang w:eastAsia="lt-LT"/>
              </w:rPr>
            </w:pPr>
          </w:p>
        </w:tc>
        <w:tc>
          <w:tcPr>
            <w:tcW w:w="2283" w:type="dxa"/>
            <w:vAlign w:val="center"/>
          </w:tcPr>
          <w:p w14:paraId="680DD7FF" w14:textId="5731A1ED" w:rsidR="3A2F83C4" w:rsidRPr="00741282" w:rsidRDefault="003A3086" w:rsidP="752ACC81">
            <w:pPr>
              <w:spacing w:after="0"/>
              <w:rPr>
                <w:rFonts w:ascii="Arial" w:eastAsia="Aptos Narrow" w:hAnsi="Arial" w:cs="Arial"/>
                <w:color w:val="000000" w:themeColor="text1"/>
                <w:sz w:val="20"/>
                <w:szCs w:val="20"/>
              </w:rPr>
            </w:pPr>
            <w:r w:rsidRPr="00741282">
              <w:rPr>
                <w:rFonts w:ascii="Arial" w:eastAsia="Aptos Narrow" w:hAnsi="Arial" w:cs="Arial"/>
                <w:color w:val="000000" w:themeColor="text1"/>
                <w:sz w:val="20"/>
                <w:szCs w:val="20"/>
              </w:rPr>
              <w:t>Operavimo a</w:t>
            </w:r>
            <w:r w:rsidR="3A2F83C4" w:rsidRPr="00741282">
              <w:rPr>
                <w:rFonts w:ascii="Arial" w:eastAsia="Aptos Narrow" w:hAnsi="Arial" w:cs="Arial"/>
                <w:color w:val="000000" w:themeColor="text1"/>
                <w:sz w:val="20"/>
                <w:szCs w:val="20"/>
              </w:rPr>
              <w:t>pskait</w:t>
            </w:r>
            <w:r w:rsidR="7CAC3763" w:rsidRPr="00741282">
              <w:rPr>
                <w:rFonts w:ascii="Arial" w:eastAsia="Aptos Narrow" w:hAnsi="Arial" w:cs="Arial"/>
                <w:color w:val="000000" w:themeColor="text1"/>
                <w:sz w:val="20"/>
                <w:szCs w:val="20"/>
              </w:rPr>
              <w:t>os automatizavimas</w:t>
            </w:r>
          </w:p>
        </w:tc>
        <w:tc>
          <w:tcPr>
            <w:tcW w:w="5047" w:type="dxa"/>
            <w:vAlign w:val="center"/>
          </w:tcPr>
          <w:p w14:paraId="23BBD8BB" w14:textId="71F959A4" w:rsidR="00BC22AF" w:rsidRPr="00741282" w:rsidDel="00F16A41" w:rsidRDefault="59F0DC41" w:rsidP="752ACC81">
            <w:pPr>
              <w:spacing w:before="240" w:after="240" w:line="240" w:lineRule="auto"/>
              <w:textAlignment w:val="baseline"/>
              <w:rPr>
                <w:rFonts w:ascii="Arial" w:hAnsi="Arial" w:cs="Arial"/>
                <w:sz w:val="20"/>
                <w:szCs w:val="20"/>
              </w:rPr>
            </w:pPr>
            <w:r w:rsidRPr="00741282">
              <w:rPr>
                <w:rFonts w:ascii="Arial" w:eastAsia="Arial" w:hAnsi="Arial" w:cs="Arial"/>
                <w:sz w:val="20"/>
                <w:szCs w:val="20"/>
              </w:rPr>
              <w:t xml:space="preserve">Dabartiniai procesai vyksta rankiniu būdu nuo ataskaitos gavimo/tikrinimo iki sąskaitos pasirašymo ir delegavimo apmokėjimui. Numatomas automatinis </w:t>
            </w:r>
            <w:proofErr w:type="spellStart"/>
            <w:r w:rsidRPr="00741282">
              <w:rPr>
                <w:rFonts w:ascii="Arial" w:eastAsia="Arial" w:hAnsi="Arial" w:cs="Arial"/>
                <w:sz w:val="20"/>
                <w:szCs w:val="20"/>
              </w:rPr>
              <w:t>validavimo</w:t>
            </w:r>
            <w:proofErr w:type="spellEnd"/>
            <w:r w:rsidRPr="00741282">
              <w:rPr>
                <w:rFonts w:ascii="Arial" w:eastAsia="Arial" w:hAnsi="Arial" w:cs="Arial"/>
                <w:sz w:val="20"/>
                <w:szCs w:val="20"/>
              </w:rPr>
              <w:t xml:space="preserve"> įrankis, skirtas tikrinti gautas vertes. Numatoma vystyti per Power </w:t>
            </w:r>
            <w:proofErr w:type="spellStart"/>
            <w:r w:rsidRPr="00741282">
              <w:rPr>
                <w:rFonts w:ascii="Arial" w:eastAsia="Arial" w:hAnsi="Arial" w:cs="Arial"/>
                <w:sz w:val="20"/>
                <w:szCs w:val="20"/>
              </w:rPr>
              <w:t>Platform</w:t>
            </w:r>
            <w:proofErr w:type="spellEnd"/>
            <w:r w:rsidRPr="00741282">
              <w:rPr>
                <w:rFonts w:ascii="Arial" w:eastAsia="Arial" w:hAnsi="Arial" w:cs="Arial"/>
                <w:sz w:val="20"/>
                <w:szCs w:val="20"/>
              </w:rPr>
              <w:t xml:space="preserve">, integruojant su apskaitos sistema </w:t>
            </w:r>
            <w:proofErr w:type="spellStart"/>
            <w:r w:rsidRPr="00741282">
              <w:rPr>
                <w:rFonts w:ascii="Arial" w:eastAsia="Arial" w:hAnsi="Arial" w:cs="Arial"/>
                <w:sz w:val="20"/>
                <w:szCs w:val="20"/>
              </w:rPr>
              <w:t>Rivilė</w:t>
            </w:r>
            <w:proofErr w:type="spellEnd"/>
            <w:r w:rsidRPr="00741282">
              <w:rPr>
                <w:rFonts w:ascii="Arial" w:eastAsia="Arial" w:hAnsi="Arial" w:cs="Arial"/>
                <w:sz w:val="20"/>
                <w:szCs w:val="20"/>
              </w:rPr>
              <w:t>.</w:t>
            </w:r>
          </w:p>
        </w:tc>
      </w:tr>
      <w:tr w:rsidR="3A2F83C4" w:rsidRPr="00741282" w14:paraId="7EBA03E1" w14:textId="77777777" w:rsidTr="57DE19F4">
        <w:trPr>
          <w:trHeight w:val="300"/>
        </w:trPr>
        <w:tc>
          <w:tcPr>
            <w:tcW w:w="849" w:type="dxa"/>
            <w:vAlign w:val="center"/>
          </w:tcPr>
          <w:p w14:paraId="0B9E2251" w14:textId="369F0EB3"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704792EE" w14:textId="6B8BBD2C" w:rsidR="3A2F83C4" w:rsidRPr="00741282" w:rsidRDefault="3A2F83C4" w:rsidP="752ACC81">
            <w:pPr>
              <w:spacing w:after="0"/>
              <w:rPr>
                <w:rFonts w:ascii="Arial" w:eastAsia="Aptos Narrow" w:hAnsi="Arial" w:cs="Arial"/>
                <w:color w:val="000000" w:themeColor="text1"/>
                <w:sz w:val="20"/>
                <w:szCs w:val="20"/>
              </w:rPr>
            </w:pPr>
            <w:r w:rsidRPr="00741282">
              <w:rPr>
                <w:rFonts w:ascii="Arial" w:eastAsia="Aptos Narrow" w:hAnsi="Arial" w:cs="Arial"/>
                <w:color w:val="000000" w:themeColor="text1"/>
                <w:sz w:val="20"/>
                <w:szCs w:val="20"/>
              </w:rPr>
              <w:t>Darbų planavim</w:t>
            </w:r>
            <w:r w:rsidR="39E165E4" w:rsidRPr="00741282">
              <w:rPr>
                <w:rFonts w:ascii="Arial" w:eastAsia="Aptos Narrow" w:hAnsi="Arial" w:cs="Arial"/>
                <w:color w:val="000000" w:themeColor="text1"/>
                <w:sz w:val="20"/>
                <w:szCs w:val="20"/>
              </w:rPr>
              <w:t>o sistemos sukūrimas</w:t>
            </w:r>
          </w:p>
        </w:tc>
        <w:tc>
          <w:tcPr>
            <w:tcW w:w="5047" w:type="dxa"/>
            <w:vAlign w:val="center"/>
          </w:tcPr>
          <w:p w14:paraId="773826EF" w14:textId="0FFD2F87" w:rsidR="6CA68294" w:rsidRPr="00741282" w:rsidRDefault="6CA68294" w:rsidP="752ACC81">
            <w:pPr>
              <w:spacing w:before="240" w:after="240"/>
              <w:rPr>
                <w:rFonts w:ascii="Arial" w:hAnsi="Arial" w:cs="Arial"/>
                <w:sz w:val="20"/>
                <w:szCs w:val="20"/>
              </w:rPr>
            </w:pPr>
            <w:r w:rsidRPr="00741282">
              <w:rPr>
                <w:rFonts w:ascii="Arial" w:eastAsia="Arial" w:hAnsi="Arial" w:cs="Arial"/>
                <w:sz w:val="20"/>
                <w:szCs w:val="20"/>
              </w:rPr>
              <w:t xml:space="preserve">Vykdant operatyvinę veiklą pildomi darbų planavimo dokumentai, kurių pildymas nėra automatizuotas. Dalis informacijos gali būti automatiškai imama iš esamų žurnalų ir kitų duomenų šaltinių, atvaizduojama ataskaitose ir KPI rodikliuose. Numatoma, kad duomenys bus teikiami per </w:t>
            </w:r>
            <w:r w:rsidR="00AC582E" w:rsidRPr="00741282">
              <w:rPr>
                <w:rFonts w:ascii="Arial" w:eastAsia="Arial" w:hAnsi="Arial" w:cs="Arial"/>
                <w:sz w:val="20"/>
                <w:szCs w:val="20"/>
              </w:rPr>
              <w:t xml:space="preserve">MS Power </w:t>
            </w:r>
            <w:proofErr w:type="spellStart"/>
            <w:r w:rsidR="00AC582E" w:rsidRPr="00741282">
              <w:rPr>
                <w:rFonts w:ascii="Arial" w:eastAsia="Arial" w:hAnsi="Arial" w:cs="Arial"/>
                <w:sz w:val="20"/>
                <w:szCs w:val="20"/>
              </w:rPr>
              <w:t>Apps</w:t>
            </w:r>
            <w:proofErr w:type="spellEnd"/>
            <w:r w:rsidR="00AC582E" w:rsidRPr="00741282">
              <w:rPr>
                <w:rFonts w:ascii="Arial" w:eastAsia="Arial" w:hAnsi="Arial" w:cs="Arial"/>
                <w:sz w:val="20"/>
                <w:szCs w:val="20"/>
              </w:rPr>
              <w:t xml:space="preserve"> </w:t>
            </w:r>
            <w:r w:rsidRPr="00741282">
              <w:rPr>
                <w:rFonts w:ascii="Arial" w:eastAsia="Arial" w:hAnsi="Arial" w:cs="Arial"/>
                <w:sz w:val="20"/>
                <w:szCs w:val="20"/>
              </w:rPr>
              <w:t>ir atvaizduojami Power BI.</w:t>
            </w:r>
          </w:p>
        </w:tc>
      </w:tr>
      <w:tr w:rsidR="3A2F83C4" w:rsidRPr="00741282" w14:paraId="0ED34195" w14:textId="77777777" w:rsidTr="57DE19F4">
        <w:trPr>
          <w:trHeight w:val="300"/>
        </w:trPr>
        <w:tc>
          <w:tcPr>
            <w:tcW w:w="849" w:type="dxa"/>
            <w:vAlign w:val="center"/>
          </w:tcPr>
          <w:p w14:paraId="406390C3" w14:textId="40A0C5E4"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5C6E69AF" w14:textId="52E04ACC" w:rsidR="63ABF30E" w:rsidRPr="00741282" w:rsidRDefault="3E794CA2"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Operatyvinės veiklos KPI stebėsenos įrankio </w:t>
            </w:r>
            <w:r w:rsidR="3036AD11" w:rsidRPr="00741282">
              <w:rPr>
                <w:rFonts w:ascii="Arial" w:eastAsia="Times New Roman" w:hAnsi="Arial" w:cs="Arial"/>
                <w:sz w:val="20"/>
                <w:szCs w:val="20"/>
                <w:lang w:eastAsia="lt-LT"/>
              </w:rPr>
              <w:t xml:space="preserve"> sukūrimas</w:t>
            </w:r>
            <w:r w:rsidRPr="00741282">
              <w:rPr>
                <w:rFonts w:ascii="Arial" w:eastAsia="Times New Roman" w:hAnsi="Arial" w:cs="Arial"/>
                <w:sz w:val="20"/>
                <w:szCs w:val="20"/>
                <w:lang w:eastAsia="lt-LT"/>
              </w:rPr>
              <w:t xml:space="preserve"> </w:t>
            </w:r>
          </w:p>
        </w:tc>
        <w:tc>
          <w:tcPr>
            <w:tcW w:w="5047" w:type="dxa"/>
            <w:vAlign w:val="center"/>
          </w:tcPr>
          <w:p w14:paraId="56142B2C" w14:textId="4E4B7ED0" w:rsidR="5CD658B7" w:rsidRPr="00741282" w:rsidRDefault="5CD658B7" w:rsidP="752ACC81">
            <w:pPr>
              <w:spacing w:before="240" w:after="240"/>
              <w:rPr>
                <w:rFonts w:ascii="Arial" w:hAnsi="Arial" w:cs="Arial"/>
                <w:sz w:val="20"/>
                <w:szCs w:val="20"/>
              </w:rPr>
            </w:pPr>
            <w:r w:rsidRPr="00741282">
              <w:rPr>
                <w:rFonts w:ascii="Arial" w:eastAsia="Arial" w:hAnsi="Arial" w:cs="Arial"/>
                <w:sz w:val="20"/>
                <w:szCs w:val="20"/>
              </w:rPr>
              <w:t xml:space="preserve">Šiuo metu KPI duomenys kaupiami neautomatizuotoje sistemoje, tačiau jie gali būti surinkti iš skaitmeninių sistemų. Tikslas – automatizuoti duomenų surinkimą, apdorojimą ir KPI atvaizdavimą. Numatoma vystyti per Power </w:t>
            </w:r>
            <w:proofErr w:type="spellStart"/>
            <w:r w:rsidRPr="00741282">
              <w:rPr>
                <w:rFonts w:ascii="Arial" w:eastAsia="Arial" w:hAnsi="Arial" w:cs="Arial"/>
                <w:sz w:val="20"/>
                <w:szCs w:val="20"/>
              </w:rPr>
              <w:t>Platform</w:t>
            </w:r>
            <w:proofErr w:type="spellEnd"/>
            <w:r w:rsidRPr="00741282">
              <w:rPr>
                <w:rFonts w:ascii="Arial" w:eastAsia="Arial" w:hAnsi="Arial" w:cs="Arial"/>
                <w:sz w:val="20"/>
                <w:szCs w:val="20"/>
              </w:rPr>
              <w:t>, ataskaitų teikimas per Power BI.</w:t>
            </w:r>
          </w:p>
        </w:tc>
      </w:tr>
      <w:tr w:rsidR="3A2F83C4" w:rsidRPr="00741282" w14:paraId="7B74D5D0" w14:textId="77777777" w:rsidTr="57DE19F4">
        <w:trPr>
          <w:trHeight w:val="300"/>
        </w:trPr>
        <w:tc>
          <w:tcPr>
            <w:tcW w:w="849" w:type="dxa"/>
            <w:vAlign w:val="center"/>
          </w:tcPr>
          <w:p w14:paraId="376AAF29" w14:textId="65CA1A8E"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3A38A226" w14:textId="44B2542C" w:rsidR="463C4940" w:rsidRPr="00741282" w:rsidRDefault="463C4940"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Parkų apskaitos automatizuotas duomenų surinkimas ir apdoro</w:t>
            </w:r>
            <w:r w:rsidR="00EF32E7" w:rsidRPr="00741282">
              <w:rPr>
                <w:rFonts w:ascii="Arial" w:eastAsia="Times New Roman" w:hAnsi="Arial" w:cs="Arial"/>
                <w:sz w:val="20"/>
                <w:szCs w:val="20"/>
                <w:lang w:eastAsia="lt-LT"/>
              </w:rPr>
              <w:t>j</w:t>
            </w:r>
            <w:r w:rsidRPr="00741282">
              <w:rPr>
                <w:rFonts w:ascii="Arial" w:eastAsia="Times New Roman" w:hAnsi="Arial" w:cs="Arial"/>
                <w:sz w:val="20"/>
                <w:szCs w:val="20"/>
                <w:lang w:eastAsia="lt-LT"/>
              </w:rPr>
              <w:t>imas</w:t>
            </w:r>
          </w:p>
        </w:tc>
        <w:tc>
          <w:tcPr>
            <w:tcW w:w="5047" w:type="dxa"/>
            <w:vAlign w:val="center"/>
          </w:tcPr>
          <w:p w14:paraId="6DAD782E" w14:textId="2BA553FE" w:rsidR="017FF353" w:rsidRPr="00741282" w:rsidRDefault="017FF353" w:rsidP="752ACC81">
            <w:pPr>
              <w:spacing w:before="240" w:after="240"/>
              <w:rPr>
                <w:rFonts w:ascii="Arial" w:hAnsi="Arial" w:cs="Arial"/>
                <w:sz w:val="20"/>
                <w:szCs w:val="20"/>
              </w:rPr>
            </w:pPr>
            <w:r w:rsidRPr="00741282">
              <w:rPr>
                <w:rFonts w:ascii="Arial" w:eastAsia="Arial" w:hAnsi="Arial" w:cs="Arial"/>
                <w:sz w:val="20"/>
                <w:szCs w:val="20"/>
              </w:rPr>
              <w:t xml:space="preserve">Numatoma integracija su apskaitos sistema automatizavus duomenų surinkimą ir tikrinimą, atvaizdavimą KPI ataskaitose. Galimos technologijos: </w:t>
            </w:r>
            <w:proofErr w:type="spellStart"/>
            <w:r w:rsidRPr="00741282">
              <w:rPr>
                <w:rFonts w:ascii="Arial" w:eastAsia="Arial" w:hAnsi="Arial" w:cs="Arial"/>
                <w:sz w:val="20"/>
                <w:szCs w:val="20"/>
              </w:rPr>
              <w:t>Fabric</w:t>
            </w:r>
            <w:proofErr w:type="spellEnd"/>
            <w:r w:rsidRPr="00741282">
              <w:rPr>
                <w:rFonts w:ascii="Arial" w:eastAsia="Arial" w:hAnsi="Arial" w:cs="Arial"/>
                <w:sz w:val="20"/>
                <w:szCs w:val="20"/>
              </w:rPr>
              <w:t xml:space="preserve"> su duomenų mainais iš technologiniame tinkle esančios apskaitos sistemos, atvaizdavimas per Power BI.</w:t>
            </w:r>
          </w:p>
        </w:tc>
      </w:tr>
      <w:tr w:rsidR="3A2F83C4" w:rsidRPr="00741282" w14:paraId="7557720B" w14:textId="77777777" w:rsidTr="57DE19F4">
        <w:trPr>
          <w:trHeight w:val="300"/>
        </w:trPr>
        <w:tc>
          <w:tcPr>
            <w:tcW w:w="849" w:type="dxa"/>
            <w:vAlign w:val="center"/>
          </w:tcPr>
          <w:p w14:paraId="27C24D8F" w14:textId="090084B8"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5CDDC5D7" w14:textId="5D5E7A13" w:rsidR="5C701CCC" w:rsidRPr="00741282" w:rsidRDefault="5C701CCC"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Apžiūros</w:t>
            </w:r>
            <w:r w:rsidR="37B46F1A" w:rsidRPr="00741282">
              <w:rPr>
                <w:rFonts w:ascii="Arial" w:eastAsia="Times New Roman" w:hAnsi="Arial" w:cs="Arial"/>
                <w:sz w:val="20"/>
                <w:szCs w:val="20"/>
                <w:lang w:eastAsia="lt-LT"/>
              </w:rPr>
              <w:t xml:space="preserve"> programėlės sukūrimas</w:t>
            </w:r>
          </w:p>
        </w:tc>
        <w:tc>
          <w:tcPr>
            <w:tcW w:w="5047" w:type="dxa"/>
            <w:vAlign w:val="center"/>
          </w:tcPr>
          <w:p w14:paraId="760570C6" w14:textId="5A77227C" w:rsidR="0ADE0FC6" w:rsidRPr="00741282" w:rsidRDefault="3FC27B8A" w:rsidP="752ACC81">
            <w:pPr>
              <w:spacing w:before="240" w:after="240"/>
              <w:rPr>
                <w:rFonts w:ascii="Arial" w:hAnsi="Arial" w:cs="Arial"/>
                <w:sz w:val="20"/>
                <w:szCs w:val="20"/>
              </w:rPr>
            </w:pPr>
            <w:r w:rsidRPr="00741282">
              <w:rPr>
                <w:rFonts w:ascii="Arial" w:eastAsia="Arial" w:hAnsi="Arial" w:cs="Arial"/>
                <w:sz w:val="20"/>
                <w:szCs w:val="20"/>
              </w:rPr>
              <w:t>Šiuo metu planinėms įrangos apžiūroms naudojam</w:t>
            </w:r>
            <w:r w:rsidR="186F9444" w:rsidRPr="00741282">
              <w:rPr>
                <w:rFonts w:ascii="Arial" w:eastAsia="Arial" w:hAnsi="Arial" w:cs="Arial"/>
                <w:sz w:val="20"/>
                <w:szCs w:val="20"/>
              </w:rPr>
              <w:t>os kitos</w:t>
            </w:r>
            <w:r w:rsidRPr="00741282">
              <w:rPr>
                <w:rFonts w:ascii="Arial" w:eastAsia="Arial" w:hAnsi="Arial" w:cs="Arial"/>
                <w:sz w:val="20"/>
                <w:szCs w:val="20"/>
              </w:rPr>
              <w:t xml:space="preserve"> programėlė</w:t>
            </w:r>
            <w:r w:rsidR="186F9444" w:rsidRPr="00741282">
              <w:rPr>
                <w:rFonts w:ascii="Arial" w:eastAsia="Arial" w:hAnsi="Arial" w:cs="Arial"/>
                <w:sz w:val="20"/>
                <w:szCs w:val="20"/>
              </w:rPr>
              <w:t>s</w:t>
            </w:r>
            <w:r w:rsidRPr="00741282">
              <w:rPr>
                <w:rFonts w:ascii="Arial" w:eastAsia="Arial" w:hAnsi="Arial" w:cs="Arial"/>
                <w:sz w:val="20"/>
                <w:szCs w:val="20"/>
              </w:rPr>
              <w:t xml:space="preserve"> tačiau j</w:t>
            </w:r>
            <w:r w:rsidR="186F9444" w:rsidRPr="00741282">
              <w:rPr>
                <w:rFonts w:ascii="Arial" w:eastAsia="Arial" w:hAnsi="Arial" w:cs="Arial"/>
                <w:sz w:val="20"/>
                <w:szCs w:val="20"/>
              </w:rPr>
              <w:t>os</w:t>
            </w:r>
            <w:r w:rsidRPr="00741282">
              <w:rPr>
                <w:rFonts w:ascii="Arial" w:eastAsia="Arial" w:hAnsi="Arial" w:cs="Arial"/>
                <w:sz w:val="20"/>
                <w:szCs w:val="20"/>
              </w:rPr>
              <w:t xml:space="preserve"> nėra integruot</w:t>
            </w:r>
            <w:r w:rsidR="5E283C86" w:rsidRPr="00741282">
              <w:rPr>
                <w:rFonts w:ascii="Arial" w:eastAsia="Arial" w:hAnsi="Arial" w:cs="Arial"/>
                <w:sz w:val="20"/>
                <w:szCs w:val="20"/>
              </w:rPr>
              <w:t>os</w:t>
            </w:r>
            <w:r w:rsidRPr="00741282">
              <w:rPr>
                <w:rFonts w:ascii="Arial" w:eastAsia="Arial" w:hAnsi="Arial" w:cs="Arial"/>
                <w:sz w:val="20"/>
                <w:szCs w:val="20"/>
              </w:rPr>
              <w:t xml:space="preserve"> su esamomis duomenų sistemomis, neturi analitinių funkcijų ir sąsajų su turto valdymo sistemomis. Numatoma sukurti specializuotą įrankį bendrovės veiklai, vystant per Power </w:t>
            </w:r>
            <w:proofErr w:type="spellStart"/>
            <w:r w:rsidRPr="00741282">
              <w:rPr>
                <w:rFonts w:ascii="Arial" w:eastAsia="Arial" w:hAnsi="Arial" w:cs="Arial"/>
                <w:sz w:val="20"/>
                <w:szCs w:val="20"/>
              </w:rPr>
              <w:t>Apps</w:t>
            </w:r>
            <w:proofErr w:type="spellEnd"/>
            <w:r w:rsidRPr="00741282">
              <w:rPr>
                <w:rFonts w:ascii="Arial" w:eastAsia="Arial" w:hAnsi="Arial" w:cs="Arial"/>
                <w:sz w:val="20"/>
                <w:szCs w:val="20"/>
              </w:rPr>
              <w:t xml:space="preserve">, SharePoint ir </w:t>
            </w:r>
            <w:proofErr w:type="spellStart"/>
            <w:r w:rsidRPr="00741282">
              <w:rPr>
                <w:rFonts w:ascii="Arial" w:eastAsia="Arial" w:hAnsi="Arial" w:cs="Arial"/>
                <w:sz w:val="20"/>
                <w:szCs w:val="20"/>
              </w:rPr>
              <w:t>Dataverse</w:t>
            </w:r>
            <w:proofErr w:type="spellEnd"/>
            <w:r w:rsidRPr="00741282">
              <w:rPr>
                <w:rFonts w:ascii="Arial" w:eastAsia="Arial" w:hAnsi="Arial" w:cs="Arial"/>
                <w:sz w:val="20"/>
                <w:szCs w:val="20"/>
              </w:rPr>
              <w:t>.</w:t>
            </w:r>
          </w:p>
        </w:tc>
      </w:tr>
      <w:tr w:rsidR="3A2F83C4" w:rsidRPr="00741282" w14:paraId="15AFBEE5" w14:textId="77777777" w:rsidTr="57DE19F4">
        <w:trPr>
          <w:trHeight w:val="300"/>
        </w:trPr>
        <w:tc>
          <w:tcPr>
            <w:tcW w:w="849" w:type="dxa"/>
            <w:vAlign w:val="center"/>
          </w:tcPr>
          <w:p w14:paraId="733C5128" w14:textId="5AA52910"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294B5829" w14:textId="51F1CB71" w:rsidR="316219F3" w:rsidRPr="00741282" w:rsidRDefault="00D62111"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Finansinės</w:t>
            </w:r>
            <w:r w:rsidR="785D1D79" w:rsidRPr="00741282">
              <w:rPr>
                <w:rFonts w:ascii="Arial" w:eastAsia="Times New Roman" w:hAnsi="Arial" w:cs="Arial"/>
                <w:sz w:val="20"/>
                <w:szCs w:val="20"/>
                <w:lang w:eastAsia="lt-LT"/>
              </w:rPr>
              <w:t xml:space="preserve"> apskaitos mėnesinės ataskait</w:t>
            </w:r>
            <w:r w:rsidR="651952F7" w:rsidRPr="00741282">
              <w:rPr>
                <w:rFonts w:ascii="Arial" w:eastAsia="Times New Roman" w:hAnsi="Arial" w:cs="Arial"/>
                <w:sz w:val="20"/>
                <w:szCs w:val="20"/>
                <w:lang w:eastAsia="lt-LT"/>
              </w:rPr>
              <w:t>os</w:t>
            </w:r>
            <w:r w:rsidR="785D1D79" w:rsidRPr="00741282">
              <w:rPr>
                <w:rFonts w:ascii="Arial" w:eastAsia="Times New Roman" w:hAnsi="Arial" w:cs="Arial"/>
                <w:sz w:val="20"/>
                <w:szCs w:val="20"/>
                <w:lang w:eastAsia="lt-LT"/>
              </w:rPr>
              <w:t xml:space="preserve"> automatizavimas</w:t>
            </w:r>
          </w:p>
        </w:tc>
        <w:tc>
          <w:tcPr>
            <w:tcW w:w="5047" w:type="dxa"/>
            <w:vAlign w:val="center"/>
          </w:tcPr>
          <w:p w14:paraId="1679AB31" w14:textId="090596FA" w:rsidR="40F8E747" w:rsidRPr="00741282" w:rsidRDefault="40F8E747" w:rsidP="752ACC81">
            <w:pPr>
              <w:spacing w:before="240" w:after="240"/>
              <w:rPr>
                <w:rFonts w:ascii="Arial" w:hAnsi="Arial" w:cs="Arial"/>
                <w:sz w:val="20"/>
                <w:szCs w:val="20"/>
              </w:rPr>
            </w:pPr>
            <w:r w:rsidRPr="00741282">
              <w:rPr>
                <w:rFonts w:ascii="Arial" w:eastAsia="Arial" w:hAnsi="Arial" w:cs="Arial"/>
                <w:sz w:val="20"/>
                <w:szCs w:val="20"/>
              </w:rPr>
              <w:t>Apskaitos duomenys (</w:t>
            </w:r>
            <w:proofErr w:type="spellStart"/>
            <w:r w:rsidRPr="00741282">
              <w:rPr>
                <w:rFonts w:ascii="Arial" w:eastAsia="Arial" w:hAnsi="Arial" w:cs="Arial"/>
                <w:sz w:val="20"/>
                <w:szCs w:val="20"/>
              </w:rPr>
              <w:t>Rivilė</w:t>
            </w:r>
            <w:proofErr w:type="spellEnd"/>
            <w:r w:rsidRPr="00741282">
              <w:rPr>
                <w:rFonts w:ascii="Arial" w:eastAsia="Arial" w:hAnsi="Arial" w:cs="Arial"/>
                <w:sz w:val="20"/>
                <w:szCs w:val="20"/>
              </w:rPr>
              <w:t>) nėra efektyviai naudojami, ataskaitos rengiamos rankiniu būdu. Numatoma automatizuoti duomenų surinkimą ir ataskaitos formavimą per Power BI Pro, su periodiniu duomenų atnaujinimu naudojant Power Automate.</w:t>
            </w:r>
          </w:p>
        </w:tc>
      </w:tr>
      <w:tr w:rsidR="3A2F83C4" w:rsidRPr="00741282" w14:paraId="65748FC3" w14:textId="77777777" w:rsidTr="57DE19F4">
        <w:trPr>
          <w:trHeight w:val="300"/>
        </w:trPr>
        <w:tc>
          <w:tcPr>
            <w:tcW w:w="849" w:type="dxa"/>
            <w:vAlign w:val="center"/>
          </w:tcPr>
          <w:p w14:paraId="5FBEAB77" w14:textId="0EFC8C9F"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774CA48A" w14:textId="32C9042B" w:rsidR="5248FD2F" w:rsidRPr="00741282" w:rsidRDefault="5248FD2F"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Pirkimų atskaitų ir rodiklių stebėjimo automatizavimas (integracijos su DVS)</w:t>
            </w:r>
          </w:p>
        </w:tc>
        <w:tc>
          <w:tcPr>
            <w:tcW w:w="5047" w:type="dxa"/>
            <w:vAlign w:val="center"/>
          </w:tcPr>
          <w:p w14:paraId="3D24A98B" w14:textId="7FD5F2F3" w:rsidR="04B26154" w:rsidRPr="00741282" w:rsidRDefault="04B26154"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Grupės mastu teikiamos ataskaitos apie rodiklių pasiekimą. Taip pat yra poreikis stebėti pirkimo statistiką, atlikti duomenų analizę, prognozuoti pirkimo eigą bei planuoti pirkimo resursus. Siekiama turėti vieningus duomenis, kad rodikliai būtų automatiškai suvesti į vieningą ataskaitą, kas grupei šiuo metu ne visada vyksta, nes tikslas – turėti vieningą duomenų rinkimą. Numatoma sprendinius vystyti naudojant Power </w:t>
            </w:r>
            <w:proofErr w:type="spellStart"/>
            <w:r w:rsidRPr="00741282">
              <w:rPr>
                <w:rFonts w:ascii="Arial" w:eastAsia="Times New Roman" w:hAnsi="Arial" w:cs="Arial"/>
                <w:sz w:val="20"/>
                <w:szCs w:val="20"/>
                <w:lang w:eastAsia="lt-LT"/>
              </w:rPr>
              <w:t>Apps</w:t>
            </w:r>
            <w:proofErr w:type="spellEnd"/>
            <w:r w:rsidRPr="00741282">
              <w:rPr>
                <w:rFonts w:ascii="Arial" w:eastAsia="Times New Roman" w:hAnsi="Arial" w:cs="Arial"/>
                <w:sz w:val="20"/>
                <w:szCs w:val="20"/>
                <w:lang w:eastAsia="lt-LT"/>
              </w:rPr>
              <w:t xml:space="preserve"> duomenų įvedimui, duomenys kaupiami </w:t>
            </w:r>
            <w:proofErr w:type="spellStart"/>
            <w:r w:rsidRPr="00741282">
              <w:rPr>
                <w:rFonts w:ascii="Arial" w:eastAsia="Times New Roman" w:hAnsi="Arial" w:cs="Arial"/>
                <w:sz w:val="20"/>
                <w:szCs w:val="20"/>
                <w:lang w:eastAsia="lt-LT"/>
              </w:rPr>
              <w:t>Dataverse</w:t>
            </w:r>
            <w:proofErr w:type="spellEnd"/>
            <w:r w:rsidRPr="00741282">
              <w:rPr>
                <w:rFonts w:ascii="Arial" w:eastAsia="Times New Roman" w:hAnsi="Arial" w:cs="Arial"/>
                <w:sz w:val="20"/>
                <w:szCs w:val="20"/>
                <w:lang w:eastAsia="lt-LT"/>
              </w:rPr>
              <w:t xml:space="preserve"> duomenų bazėje, o analizei ir ataskaitoms bus naudojamas Power BI. Bus reikalingos integracijos su DVS.</w:t>
            </w:r>
          </w:p>
        </w:tc>
      </w:tr>
      <w:tr w:rsidR="3A2F83C4" w:rsidRPr="00741282" w14:paraId="02B8C561" w14:textId="77777777" w:rsidTr="57DE19F4">
        <w:trPr>
          <w:trHeight w:val="300"/>
        </w:trPr>
        <w:tc>
          <w:tcPr>
            <w:tcW w:w="849" w:type="dxa"/>
            <w:vAlign w:val="center"/>
          </w:tcPr>
          <w:p w14:paraId="4EE13FCA" w14:textId="7017B6EC"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15F1F687" w14:textId="6008FBF6" w:rsidR="6D486675" w:rsidRPr="00741282" w:rsidRDefault="6D486675"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Projektų ir portfelių valdymo įrankio diegimas</w:t>
            </w:r>
          </w:p>
        </w:tc>
        <w:tc>
          <w:tcPr>
            <w:tcW w:w="5047" w:type="dxa"/>
            <w:vAlign w:val="center"/>
          </w:tcPr>
          <w:p w14:paraId="021971DB" w14:textId="301D4528" w:rsidR="490AC107" w:rsidRPr="00741282" w:rsidRDefault="490AC107" w:rsidP="752ACC81">
            <w:pPr>
              <w:spacing w:before="240" w:after="240"/>
              <w:rPr>
                <w:rFonts w:ascii="Arial" w:hAnsi="Arial" w:cs="Arial"/>
                <w:sz w:val="20"/>
                <w:szCs w:val="20"/>
              </w:rPr>
            </w:pPr>
            <w:r w:rsidRPr="00741282">
              <w:rPr>
                <w:rFonts w:ascii="Arial" w:eastAsia="Arial" w:hAnsi="Arial" w:cs="Arial"/>
                <w:sz w:val="20"/>
                <w:szCs w:val="20"/>
              </w:rPr>
              <w:t xml:space="preserve">Šiuo metu naudojamas projektų ir portfelių valdymo įrankis veikia Power </w:t>
            </w:r>
            <w:proofErr w:type="spellStart"/>
            <w:r w:rsidRPr="00741282">
              <w:rPr>
                <w:rFonts w:ascii="Arial" w:eastAsia="Arial" w:hAnsi="Arial" w:cs="Arial"/>
                <w:sz w:val="20"/>
                <w:szCs w:val="20"/>
              </w:rPr>
              <w:t>Apps</w:t>
            </w:r>
            <w:proofErr w:type="spellEnd"/>
            <w:r w:rsidRPr="00741282">
              <w:rPr>
                <w:rFonts w:ascii="Arial" w:eastAsia="Arial" w:hAnsi="Arial" w:cs="Arial"/>
                <w:sz w:val="20"/>
                <w:szCs w:val="20"/>
              </w:rPr>
              <w:t xml:space="preserve">, Power Automate ir MS </w:t>
            </w:r>
            <w:proofErr w:type="spellStart"/>
            <w:r w:rsidRPr="00741282">
              <w:rPr>
                <w:rFonts w:ascii="Arial" w:eastAsia="Arial" w:hAnsi="Arial" w:cs="Arial"/>
                <w:sz w:val="20"/>
                <w:szCs w:val="20"/>
              </w:rPr>
              <w:t>Planner</w:t>
            </w:r>
            <w:proofErr w:type="spellEnd"/>
            <w:r w:rsidRPr="00741282">
              <w:rPr>
                <w:rFonts w:ascii="Arial" w:eastAsia="Arial" w:hAnsi="Arial" w:cs="Arial"/>
                <w:sz w:val="20"/>
                <w:szCs w:val="20"/>
              </w:rPr>
              <w:t xml:space="preserve"> pagalba. Numatoma jį toliau tobulinti.</w:t>
            </w:r>
          </w:p>
        </w:tc>
      </w:tr>
      <w:tr w:rsidR="3A2F83C4" w:rsidRPr="00741282" w14:paraId="06A1F033" w14:textId="77777777" w:rsidTr="57DE19F4">
        <w:trPr>
          <w:trHeight w:val="300"/>
        </w:trPr>
        <w:tc>
          <w:tcPr>
            <w:tcW w:w="849" w:type="dxa"/>
            <w:vAlign w:val="center"/>
          </w:tcPr>
          <w:p w14:paraId="37315507" w14:textId="6C776621"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1789ADE2" w14:textId="58F9E860" w:rsidR="3A2F83C4" w:rsidRPr="00741282" w:rsidRDefault="657EDD3F" w:rsidP="752ACC81">
            <w:pPr>
              <w:spacing w:after="0"/>
              <w:rPr>
                <w:rFonts w:ascii="Arial" w:hAnsi="Arial" w:cs="Arial"/>
                <w:sz w:val="20"/>
                <w:szCs w:val="20"/>
              </w:rPr>
            </w:pPr>
            <w:r w:rsidRPr="00741282">
              <w:rPr>
                <w:rFonts w:ascii="Arial" w:eastAsia="Aptos Narrow" w:hAnsi="Arial" w:cs="Arial"/>
                <w:color w:val="000000" w:themeColor="text1"/>
                <w:sz w:val="20"/>
                <w:szCs w:val="20"/>
              </w:rPr>
              <w:t xml:space="preserve">Atitikties </w:t>
            </w:r>
            <w:r w:rsidR="28B78DCD" w:rsidRPr="00741282">
              <w:rPr>
                <w:rFonts w:ascii="Arial" w:eastAsia="Aptos Narrow" w:hAnsi="Arial" w:cs="Arial"/>
                <w:color w:val="000000" w:themeColor="text1"/>
                <w:sz w:val="20"/>
                <w:szCs w:val="20"/>
              </w:rPr>
              <w:t>kibernetinės</w:t>
            </w:r>
            <w:r w:rsidR="0CE431C8" w:rsidRPr="00741282">
              <w:rPr>
                <w:rFonts w:ascii="Arial" w:eastAsia="Aptos Narrow" w:hAnsi="Arial" w:cs="Arial"/>
                <w:color w:val="000000" w:themeColor="text1"/>
                <w:sz w:val="20"/>
                <w:szCs w:val="20"/>
              </w:rPr>
              <w:t xml:space="preserve"> saugos</w:t>
            </w:r>
            <w:r w:rsidRPr="00741282">
              <w:rPr>
                <w:rFonts w:ascii="Arial" w:eastAsia="Aptos Narrow" w:hAnsi="Arial" w:cs="Arial"/>
                <w:color w:val="000000" w:themeColor="text1"/>
                <w:sz w:val="20"/>
                <w:szCs w:val="20"/>
              </w:rPr>
              <w:t xml:space="preserve"> duomenų </w:t>
            </w:r>
            <w:r w:rsidR="43FF30AD" w:rsidRPr="00741282">
              <w:rPr>
                <w:rFonts w:ascii="Arial" w:eastAsia="Aptos Narrow" w:hAnsi="Arial" w:cs="Arial"/>
                <w:color w:val="000000" w:themeColor="text1"/>
                <w:sz w:val="20"/>
                <w:szCs w:val="20"/>
              </w:rPr>
              <w:t>susisteminimas</w:t>
            </w:r>
            <w:r w:rsidRPr="00741282">
              <w:rPr>
                <w:rFonts w:ascii="Arial" w:eastAsia="Aptos Narrow" w:hAnsi="Arial" w:cs="Arial"/>
                <w:color w:val="000000" w:themeColor="text1"/>
                <w:sz w:val="20"/>
                <w:szCs w:val="20"/>
              </w:rPr>
              <w:t xml:space="preserve"> ir </w:t>
            </w:r>
            <w:r w:rsidR="7A260FF3" w:rsidRPr="00741282">
              <w:rPr>
                <w:rFonts w:ascii="Arial" w:eastAsia="Aptos Narrow" w:hAnsi="Arial" w:cs="Arial"/>
                <w:color w:val="000000" w:themeColor="text1"/>
                <w:sz w:val="20"/>
                <w:szCs w:val="20"/>
              </w:rPr>
              <w:t>saugojimas</w:t>
            </w:r>
            <w:r w:rsidRPr="00741282">
              <w:rPr>
                <w:rFonts w:ascii="Arial" w:eastAsia="Aptos Narrow" w:hAnsi="Arial" w:cs="Arial"/>
                <w:color w:val="000000" w:themeColor="text1"/>
                <w:sz w:val="20"/>
                <w:szCs w:val="20"/>
              </w:rPr>
              <w:t xml:space="preserve"> </w:t>
            </w:r>
          </w:p>
        </w:tc>
        <w:tc>
          <w:tcPr>
            <w:tcW w:w="5047" w:type="dxa"/>
            <w:vAlign w:val="center"/>
          </w:tcPr>
          <w:p w14:paraId="49ACC736" w14:textId="168D4A34" w:rsidR="26112CE1" w:rsidRPr="00741282" w:rsidRDefault="26112CE1" w:rsidP="752ACC81">
            <w:pPr>
              <w:spacing w:before="240" w:after="240"/>
              <w:rPr>
                <w:rFonts w:ascii="Arial" w:hAnsi="Arial" w:cs="Arial"/>
                <w:sz w:val="20"/>
                <w:szCs w:val="20"/>
              </w:rPr>
            </w:pPr>
            <w:r w:rsidRPr="00741282">
              <w:rPr>
                <w:rFonts w:ascii="Arial" w:eastAsia="Arial" w:hAnsi="Arial" w:cs="Arial"/>
                <w:sz w:val="20"/>
                <w:szCs w:val="20"/>
              </w:rPr>
              <w:t>Užduotis bus detalizuojama sutarties vykdymo metu.</w:t>
            </w:r>
          </w:p>
          <w:p w14:paraId="17763681" w14:textId="66988360" w:rsidR="3A2F83C4" w:rsidRPr="00741282" w:rsidRDefault="3A2F83C4" w:rsidP="752ACC81">
            <w:pPr>
              <w:spacing w:line="240" w:lineRule="auto"/>
              <w:rPr>
                <w:rFonts w:ascii="Arial" w:eastAsia="Times New Roman" w:hAnsi="Arial" w:cs="Arial"/>
                <w:sz w:val="20"/>
                <w:szCs w:val="20"/>
                <w:lang w:eastAsia="lt-LT"/>
              </w:rPr>
            </w:pPr>
          </w:p>
          <w:p w14:paraId="651F864D" w14:textId="157A4E89" w:rsidR="3A2F83C4" w:rsidRPr="00741282" w:rsidRDefault="3A2F83C4" w:rsidP="752ACC81">
            <w:pPr>
              <w:spacing w:line="240" w:lineRule="auto"/>
              <w:rPr>
                <w:rFonts w:ascii="Arial" w:eastAsia="Times New Roman" w:hAnsi="Arial" w:cs="Arial"/>
                <w:sz w:val="20"/>
                <w:szCs w:val="20"/>
                <w:lang w:eastAsia="lt-LT"/>
              </w:rPr>
            </w:pPr>
          </w:p>
        </w:tc>
      </w:tr>
      <w:tr w:rsidR="3A2F83C4" w:rsidRPr="00741282" w14:paraId="343F35BD" w14:textId="77777777" w:rsidTr="57DE19F4">
        <w:trPr>
          <w:trHeight w:val="300"/>
        </w:trPr>
        <w:tc>
          <w:tcPr>
            <w:tcW w:w="849" w:type="dxa"/>
            <w:vAlign w:val="center"/>
          </w:tcPr>
          <w:p w14:paraId="1914961A" w14:textId="4B760F73"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54199B45" w14:textId="2115B1BE" w:rsidR="3A2F83C4" w:rsidRPr="00741282" w:rsidRDefault="3A2F83C4" w:rsidP="752ACC81">
            <w:pPr>
              <w:spacing w:after="0"/>
              <w:rPr>
                <w:rFonts w:ascii="Arial" w:hAnsi="Arial" w:cs="Arial"/>
                <w:sz w:val="20"/>
                <w:szCs w:val="20"/>
              </w:rPr>
            </w:pPr>
            <w:r w:rsidRPr="00741282">
              <w:rPr>
                <w:rFonts w:ascii="Arial" w:eastAsia="Aptos Narrow" w:hAnsi="Arial" w:cs="Arial"/>
                <w:color w:val="000000" w:themeColor="text1"/>
                <w:sz w:val="20"/>
                <w:szCs w:val="20"/>
              </w:rPr>
              <w:t>Statinių priežiūros dokumentų administravimo įrankis</w:t>
            </w:r>
          </w:p>
        </w:tc>
        <w:tc>
          <w:tcPr>
            <w:tcW w:w="5047" w:type="dxa"/>
            <w:vAlign w:val="center"/>
          </w:tcPr>
          <w:p w14:paraId="3BEF9353" w14:textId="7F7BBD9D" w:rsidR="49356712" w:rsidRPr="00741282" w:rsidRDefault="49356712"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Numatoma automatizuoti veiklą MS priemonėmis, užtikrinti duomenų apsikeitimą tarp registrų, apžiūrų dokumentų ir defektų registracijos, integruoti su defektų stebėsena, kurią vykdo kitas skyrius. Atsiradus sąsajai su defektų sistema, būtų sukuriamos užklausos (</w:t>
            </w:r>
            <w:proofErr w:type="spellStart"/>
            <w:r w:rsidRPr="00741282">
              <w:rPr>
                <w:rFonts w:ascii="Arial" w:eastAsia="Times New Roman" w:hAnsi="Arial" w:cs="Arial"/>
                <w:sz w:val="20"/>
                <w:szCs w:val="20"/>
                <w:lang w:eastAsia="lt-LT"/>
              </w:rPr>
              <w:t>tickets</w:t>
            </w:r>
            <w:proofErr w:type="spellEnd"/>
            <w:r w:rsidRPr="00741282">
              <w:rPr>
                <w:rFonts w:ascii="Arial" w:eastAsia="Times New Roman" w:hAnsi="Arial" w:cs="Arial"/>
                <w:sz w:val="20"/>
                <w:szCs w:val="20"/>
                <w:lang w:eastAsia="lt-LT"/>
              </w:rPr>
              <w:t xml:space="preserve">), kad defektas būtų priskirtas atsakingam asmeniui, kuris stebi jo tvarkymą ir laikosi apžiūros akte nurodytų rekomendacijų. Numatoma vystyti per </w:t>
            </w:r>
            <w:proofErr w:type="spellStart"/>
            <w:r w:rsidRPr="00741282">
              <w:rPr>
                <w:rFonts w:ascii="Arial" w:eastAsia="Times New Roman" w:hAnsi="Arial" w:cs="Arial"/>
                <w:sz w:val="20"/>
                <w:szCs w:val="20"/>
                <w:lang w:eastAsia="lt-LT"/>
              </w:rPr>
              <w:t>Dataverse</w:t>
            </w:r>
            <w:proofErr w:type="spellEnd"/>
            <w:r w:rsidRPr="00741282">
              <w:rPr>
                <w:rFonts w:ascii="Arial" w:eastAsia="Times New Roman" w:hAnsi="Arial" w:cs="Arial"/>
                <w:sz w:val="20"/>
                <w:szCs w:val="20"/>
                <w:lang w:eastAsia="lt-LT"/>
              </w:rPr>
              <w:t xml:space="preserve">, Power Automate, </w:t>
            </w:r>
            <w:proofErr w:type="spellStart"/>
            <w:r w:rsidRPr="00741282">
              <w:rPr>
                <w:rFonts w:ascii="Arial" w:eastAsia="Times New Roman" w:hAnsi="Arial" w:cs="Arial"/>
                <w:sz w:val="20"/>
                <w:szCs w:val="20"/>
                <w:lang w:eastAsia="lt-LT"/>
              </w:rPr>
              <w:t>Planner</w:t>
            </w:r>
            <w:proofErr w:type="spellEnd"/>
            <w:r w:rsidRPr="00741282">
              <w:rPr>
                <w:rFonts w:ascii="Arial" w:eastAsia="Times New Roman" w:hAnsi="Arial" w:cs="Arial"/>
                <w:sz w:val="20"/>
                <w:szCs w:val="20"/>
                <w:lang w:eastAsia="lt-LT"/>
              </w:rPr>
              <w:t xml:space="preserve"> ir Power </w:t>
            </w:r>
            <w:proofErr w:type="spellStart"/>
            <w:r w:rsidRPr="00741282">
              <w:rPr>
                <w:rFonts w:ascii="Arial" w:eastAsia="Times New Roman" w:hAnsi="Arial" w:cs="Arial"/>
                <w:sz w:val="20"/>
                <w:szCs w:val="20"/>
                <w:lang w:eastAsia="lt-LT"/>
              </w:rPr>
              <w:t>Apps</w:t>
            </w:r>
            <w:proofErr w:type="spellEnd"/>
            <w:r w:rsidRPr="00741282">
              <w:rPr>
                <w:rFonts w:ascii="Arial" w:eastAsia="Times New Roman" w:hAnsi="Arial" w:cs="Arial"/>
                <w:sz w:val="20"/>
                <w:szCs w:val="20"/>
                <w:lang w:eastAsia="lt-LT"/>
              </w:rPr>
              <w:t xml:space="preserve"> įrankius.</w:t>
            </w:r>
          </w:p>
        </w:tc>
      </w:tr>
      <w:tr w:rsidR="3A2F83C4" w:rsidRPr="00741282" w14:paraId="2B98045E" w14:textId="77777777" w:rsidTr="57DE19F4">
        <w:trPr>
          <w:trHeight w:val="300"/>
        </w:trPr>
        <w:tc>
          <w:tcPr>
            <w:tcW w:w="849" w:type="dxa"/>
            <w:vAlign w:val="center"/>
          </w:tcPr>
          <w:p w14:paraId="311CDB71" w14:textId="3DC89609"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0730E1A7" w14:textId="3D92B543" w:rsidR="08F705D1" w:rsidRPr="00741282" w:rsidRDefault="08F705D1"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Kainos viršutinės ribos ataskaitos formavimas</w:t>
            </w:r>
          </w:p>
          <w:p w14:paraId="04F8945B" w14:textId="7D5A55D3" w:rsidR="3A2F83C4" w:rsidRPr="00741282" w:rsidRDefault="3A2F83C4" w:rsidP="752ACC81">
            <w:pPr>
              <w:spacing w:line="240" w:lineRule="auto"/>
              <w:rPr>
                <w:rFonts w:ascii="Arial" w:eastAsia="Times New Roman" w:hAnsi="Arial" w:cs="Arial"/>
                <w:sz w:val="20"/>
                <w:szCs w:val="20"/>
                <w:lang w:eastAsia="lt-LT"/>
              </w:rPr>
            </w:pPr>
          </w:p>
        </w:tc>
        <w:tc>
          <w:tcPr>
            <w:tcW w:w="5047" w:type="dxa"/>
            <w:vAlign w:val="center"/>
          </w:tcPr>
          <w:p w14:paraId="50A1BAED" w14:textId="47D28245" w:rsidR="77C9CD65" w:rsidRPr="00741282" w:rsidRDefault="77C9CD65"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Ataskaitos rengimas vyksta iš biudžeto Excel, rankiniu būdu parenkant tinkamas sąnaudas ir formuojant lentelę. Nelieka istorinių duomenų, sistemos pertvarkymas ir formavimas yra imlus laikui ir neautomatizuotas. Nėra vieningos ir visiems patogiai prieinamos duomenų bazės, kurioje būtų kaupiami ir pildomi reguliuojamos veiklos (KVR, pajamų, sąnaudų, reguliuojamos turto vertės (RAB), investicijų grąžos, paslaugų kiekių) duomenys (naudojamas Excel, informacija vedama rankomis iš VERT pažymų ir įvairių EC informacijos šaltinių – skirtingų asmenų Excel failų). Tikslas – automatizuoti ataskaitų parengimą, saugojimą ir analizę.</w:t>
            </w:r>
          </w:p>
        </w:tc>
      </w:tr>
      <w:tr w:rsidR="3A2F83C4" w:rsidRPr="00741282" w14:paraId="41DF9D6D" w14:textId="77777777" w:rsidTr="57DE19F4">
        <w:trPr>
          <w:trHeight w:val="300"/>
        </w:trPr>
        <w:tc>
          <w:tcPr>
            <w:tcW w:w="849" w:type="dxa"/>
            <w:vAlign w:val="center"/>
          </w:tcPr>
          <w:p w14:paraId="2A05CC28" w14:textId="7DCEF7CE"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4EE63271" w14:textId="47290B7C" w:rsidR="20D54599" w:rsidRPr="00741282" w:rsidRDefault="20D54599"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Tinklo </w:t>
            </w:r>
            <w:r w:rsidR="3EB74564" w:rsidRPr="00741282">
              <w:rPr>
                <w:rFonts w:ascii="Arial" w:eastAsia="Times New Roman" w:hAnsi="Arial" w:cs="Arial"/>
                <w:sz w:val="20"/>
                <w:szCs w:val="20"/>
                <w:lang w:eastAsia="lt-LT"/>
              </w:rPr>
              <w:t xml:space="preserve">ir sistemų </w:t>
            </w:r>
            <w:r w:rsidRPr="00741282">
              <w:rPr>
                <w:rFonts w:ascii="Arial" w:eastAsia="Times New Roman" w:hAnsi="Arial" w:cs="Arial"/>
                <w:sz w:val="20"/>
                <w:szCs w:val="20"/>
                <w:lang w:eastAsia="lt-LT"/>
              </w:rPr>
              <w:t>monitoringo ir incidentų valdymo automatizavimas -automatizacija</w:t>
            </w:r>
          </w:p>
        </w:tc>
        <w:tc>
          <w:tcPr>
            <w:tcW w:w="5047" w:type="dxa"/>
            <w:vAlign w:val="center"/>
          </w:tcPr>
          <w:p w14:paraId="13CE357D" w14:textId="066AAFF4" w:rsidR="1245EA1A" w:rsidRPr="00741282" w:rsidRDefault="1245EA1A"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Bendrovė įsidiegusi tinklo įrangos stebėjimui </w:t>
            </w:r>
            <w:proofErr w:type="spellStart"/>
            <w:r w:rsidRPr="00741282">
              <w:rPr>
                <w:rFonts w:ascii="Arial" w:eastAsia="Times New Roman" w:hAnsi="Arial" w:cs="Arial"/>
                <w:sz w:val="20"/>
                <w:szCs w:val="20"/>
                <w:lang w:eastAsia="lt-LT"/>
              </w:rPr>
              <w:t>LibreNMS</w:t>
            </w:r>
            <w:proofErr w:type="spellEnd"/>
            <w:r w:rsidRPr="00741282">
              <w:rPr>
                <w:rFonts w:ascii="Arial" w:eastAsia="Times New Roman" w:hAnsi="Arial" w:cs="Arial"/>
                <w:sz w:val="20"/>
                <w:szCs w:val="20"/>
                <w:lang w:eastAsia="lt-LT"/>
              </w:rPr>
              <w:t xml:space="preserve"> ir SIEM sistemas, kurios užtikrina nuolatinę stebėseną. Numatoma susisteminti informaciją apie įvykius, turėti ataskaitas, automatinius pranešimus pagal sukurtas taisykles bei automatizuotą duomenų analizę. Numatomos integracijos su </w:t>
            </w:r>
            <w:proofErr w:type="spellStart"/>
            <w:r w:rsidRPr="00741282">
              <w:rPr>
                <w:rFonts w:ascii="Arial" w:eastAsia="Times New Roman" w:hAnsi="Arial" w:cs="Arial"/>
                <w:sz w:val="20"/>
                <w:szCs w:val="20"/>
                <w:lang w:eastAsia="lt-LT"/>
              </w:rPr>
              <w:t>PagerDuty</w:t>
            </w:r>
            <w:proofErr w:type="spellEnd"/>
            <w:r w:rsidRPr="00741282">
              <w:rPr>
                <w:rFonts w:ascii="Arial" w:eastAsia="Times New Roman" w:hAnsi="Arial" w:cs="Arial"/>
                <w:sz w:val="20"/>
                <w:szCs w:val="20"/>
                <w:lang w:eastAsia="lt-LT"/>
              </w:rPr>
              <w:t>, registrais ir Power BI.</w:t>
            </w:r>
          </w:p>
          <w:p w14:paraId="498D2AE5" w14:textId="30C5E801" w:rsidR="3A2F83C4" w:rsidRPr="00741282" w:rsidRDefault="3A2F83C4" w:rsidP="752ACC81">
            <w:pPr>
              <w:spacing w:line="240" w:lineRule="auto"/>
              <w:rPr>
                <w:rFonts w:ascii="Arial" w:eastAsia="Times New Roman" w:hAnsi="Arial" w:cs="Arial"/>
                <w:sz w:val="20"/>
                <w:szCs w:val="20"/>
                <w:lang w:eastAsia="lt-LT"/>
              </w:rPr>
            </w:pPr>
          </w:p>
        </w:tc>
      </w:tr>
      <w:tr w:rsidR="3A2F83C4" w:rsidRPr="00741282" w14:paraId="449FA56C" w14:textId="77777777" w:rsidTr="57DE19F4">
        <w:trPr>
          <w:trHeight w:val="300"/>
        </w:trPr>
        <w:tc>
          <w:tcPr>
            <w:tcW w:w="849" w:type="dxa"/>
            <w:vAlign w:val="center"/>
          </w:tcPr>
          <w:p w14:paraId="0EB5736D" w14:textId="27D21857"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4015BB21" w14:textId="7A4BCB5B" w:rsidR="76A9EE2A" w:rsidRPr="00741282" w:rsidRDefault="16F7AF31"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Turto valdymo įrankio </w:t>
            </w:r>
            <w:r w:rsidR="15586852" w:rsidRPr="00741282">
              <w:rPr>
                <w:rFonts w:ascii="Arial" w:eastAsia="Times New Roman" w:hAnsi="Arial" w:cs="Arial"/>
                <w:sz w:val="20"/>
                <w:szCs w:val="20"/>
                <w:lang w:eastAsia="lt-LT"/>
              </w:rPr>
              <w:t>vystymas</w:t>
            </w:r>
          </w:p>
        </w:tc>
        <w:tc>
          <w:tcPr>
            <w:tcW w:w="5047" w:type="dxa"/>
            <w:vAlign w:val="center"/>
          </w:tcPr>
          <w:p w14:paraId="2ED0177F" w14:textId="704A539D" w:rsidR="56284430" w:rsidRPr="00741282" w:rsidRDefault="56284430"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Šiuo metu neturime tinkamos turto valdymo sistemos: metinės inventorizacijos duomenys fiksuojami </w:t>
            </w:r>
            <w:proofErr w:type="spellStart"/>
            <w:r w:rsidRPr="00741282">
              <w:rPr>
                <w:rFonts w:ascii="Arial" w:eastAsia="Times New Roman" w:hAnsi="Arial" w:cs="Arial"/>
                <w:sz w:val="20"/>
                <w:szCs w:val="20"/>
                <w:lang w:eastAsia="lt-LT"/>
              </w:rPr>
              <w:t>Rivilėje</w:t>
            </w:r>
            <w:proofErr w:type="spellEnd"/>
            <w:r w:rsidRPr="00741282">
              <w:rPr>
                <w:rFonts w:ascii="Arial" w:eastAsia="Times New Roman" w:hAnsi="Arial" w:cs="Arial"/>
                <w:sz w:val="20"/>
                <w:szCs w:val="20"/>
                <w:lang w:eastAsia="lt-LT"/>
              </w:rPr>
              <w:t>, apskaitoje, o EC darbuotojai prieigos prie jos neturi. Atsakomybė už turto išdavimą ir grąžinimą paskirstyta tarp atskirų darbuotojų, kiekvienas turi atskirą sistemą, prie kurios neprieina kitas darbuotojas. Tai yra neefektyvu. Reikalinga sistema, kurioje būtų galima fiksuoti išduotą ir grąžintą turtą (kompiuteriai, ausinės, įeigos kortelės, banko kortelės, raktai ir kt.).</w:t>
            </w:r>
          </w:p>
          <w:p w14:paraId="619856DA" w14:textId="1373160C" w:rsidR="56284430" w:rsidRPr="00741282" w:rsidRDefault="56284430" w:rsidP="752ACC81">
            <w:pPr>
              <w:spacing w:line="240" w:lineRule="auto"/>
              <w:rPr>
                <w:rFonts w:ascii="Arial" w:hAnsi="Arial" w:cs="Arial"/>
                <w:sz w:val="20"/>
                <w:szCs w:val="20"/>
              </w:rPr>
            </w:pPr>
            <w:r w:rsidRPr="00741282">
              <w:rPr>
                <w:rFonts w:ascii="Arial" w:eastAsia="Times New Roman" w:hAnsi="Arial" w:cs="Arial"/>
                <w:sz w:val="20"/>
                <w:szCs w:val="20"/>
                <w:lang w:eastAsia="lt-LT"/>
              </w:rPr>
              <w:t xml:space="preserve">Taip pat neturime operatyvios turto valdymo sistemos, todėl sunku sekti, kas parke kada buvo pakeista, papildyta ar su kokiais defektais susieta konkreti įranga ar turtas. Reikėtų turto valdymo sistemos, leidžiančios turėti bendrą duomenų bazę BEKS parkų įrangai, valdyti </w:t>
            </w:r>
            <w:r w:rsidRPr="00741282">
              <w:rPr>
                <w:rFonts w:ascii="Arial" w:eastAsia="Times New Roman" w:hAnsi="Arial" w:cs="Arial"/>
                <w:sz w:val="20"/>
                <w:szCs w:val="20"/>
                <w:lang w:eastAsia="lt-LT"/>
              </w:rPr>
              <w:lastRenderedPageBreak/>
              <w:t xml:space="preserve">priežiūros istoriją, užtikrinti atsekamumą ir kt. Numatoma vystyti per Power </w:t>
            </w:r>
            <w:proofErr w:type="spellStart"/>
            <w:r w:rsidRPr="00741282">
              <w:rPr>
                <w:rFonts w:ascii="Arial" w:eastAsia="Times New Roman" w:hAnsi="Arial" w:cs="Arial"/>
                <w:sz w:val="20"/>
                <w:szCs w:val="20"/>
                <w:lang w:eastAsia="lt-LT"/>
              </w:rPr>
              <w:t>Apps</w:t>
            </w:r>
            <w:proofErr w:type="spellEnd"/>
            <w:r w:rsidRPr="00741282">
              <w:rPr>
                <w:rFonts w:ascii="Arial" w:eastAsia="Times New Roman" w:hAnsi="Arial" w:cs="Arial"/>
                <w:sz w:val="20"/>
                <w:szCs w:val="20"/>
                <w:lang w:eastAsia="lt-LT"/>
              </w:rPr>
              <w:t xml:space="preserve">, su integracijomis į </w:t>
            </w:r>
            <w:proofErr w:type="spellStart"/>
            <w:r w:rsidRPr="00741282">
              <w:rPr>
                <w:rFonts w:ascii="Arial" w:eastAsia="Times New Roman" w:hAnsi="Arial" w:cs="Arial"/>
                <w:sz w:val="20"/>
                <w:szCs w:val="20"/>
                <w:lang w:eastAsia="lt-LT"/>
              </w:rPr>
              <w:t>Rivilę</w:t>
            </w:r>
            <w:proofErr w:type="spellEnd"/>
            <w:r w:rsidRPr="00741282">
              <w:rPr>
                <w:rFonts w:ascii="Arial" w:eastAsia="Times New Roman" w:hAnsi="Arial" w:cs="Arial"/>
                <w:sz w:val="20"/>
                <w:szCs w:val="20"/>
                <w:lang w:eastAsia="lt-LT"/>
              </w:rPr>
              <w:t>.</w:t>
            </w:r>
          </w:p>
        </w:tc>
      </w:tr>
      <w:tr w:rsidR="3A2F83C4" w:rsidRPr="00741282" w14:paraId="33DB421E" w14:textId="77777777" w:rsidTr="57DE19F4">
        <w:trPr>
          <w:trHeight w:val="300"/>
        </w:trPr>
        <w:tc>
          <w:tcPr>
            <w:tcW w:w="849" w:type="dxa"/>
            <w:vAlign w:val="center"/>
          </w:tcPr>
          <w:p w14:paraId="246E796A" w14:textId="512D72C5"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5ECF430F" w14:textId="6DB70B46" w:rsidR="3A2F83C4" w:rsidRPr="00741282" w:rsidRDefault="657EDD3F" w:rsidP="752ACC81">
            <w:pPr>
              <w:spacing w:after="0"/>
              <w:rPr>
                <w:rFonts w:ascii="Arial" w:hAnsi="Arial" w:cs="Arial"/>
                <w:sz w:val="20"/>
                <w:szCs w:val="20"/>
              </w:rPr>
            </w:pPr>
            <w:r w:rsidRPr="00741282">
              <w:rPr>
                <w:rFonts w:ascii="Arial" w:eastAsia="Aptos Narrow" w:hAnsi="Arial" w:cs="Arial"/>
                <w:color w:val="000000" w:themeColor="text1"/>
                <w:sz w:val="20"/>
                <w:szCs w:val="20"/>
              </w:rPr>
              <w:t>Atitikt</w:t>
            </w:r>
            <w:r w:rsidR="5AE71E95" w:rsidRPr="00741282">
              <w:rPr>
                <w:rFonts w:ascii="Arial" w:eastAsia="Aptos Narrow" w:hAnsi="Arial" w:cs="Arial"/>
                <w:color w:val="000000" w:themeColor="text1"/>
                <w:sz w:val="20"/>
                <w:szCs w:val="20"/>
              </w:rPr>
              <w:t>ie</w:t>
            </w:r>
            <w:r w:rsidRPr="00741282">
              <w:rPr>
                <w:rFonts w:ascii="Arial" w:eastAsia="Aptos Narrow" w:hAnsi="Arial" w:cs="Arial"/>
                <w:color w:val="000000" w:themeColor="text1"/>
                <w:sz w:val="20"/>
                <w:szCs w:val="20"/>
              </w:rPr>
              <w:t>s valdymo automatizacija</w:t>
            </w:r>
          </w:p>
        </w:tc>
        <w:tc>
          <w:tcPr>
            <w:tcW w:w="5047" w:type="dxa"/>
            <w:vAlign w:val="center"/>
          </w:tcPr>
          <w:p w14:paraId="46443B59" w14:textId="79FA1335" w:rsidR="77184DDE" w:rsidRPr="00741282" w:rsidRDefault="77184DDE"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Skaitmenizuoti ir automatizuoti (palengvinti) atitikties, interesų valdymo, korupcijos prevencijos bei kitų susijusių sričių procesus, siekiant padidinti šios srities veiklos brandą ir užtikrinti automatizuotą veiklos stebėseną, analizę ir pan. Numatoma vystyti per </w:t>
            </w:r>
            <w:proofErr w:type="spellStart"/>
            <w:r w:rsidRPr="00741282">
              <w:rPr>
                <w:rFonts w:ascii="Arial" w:eastAsia="Times New Roman" w:hAnsi="Arial" w:cs="Arial"/>
                <w:sz w:val="20"/>
                <w:szCs w:val="20"/>
                <w:lang w:eastAsia="lt-LT"/>
              </w:rPr>
              <w:t>Dataverse</w:t>
            </w:r>
            <w:proofErr w:type="spellEnd"/>
            <w:r w:rsidRPr="00741282">
              <w:rPr>
                <w:rFonts w:ascii="Arial" w:eastAsia="Times New Roman" w:hAnsi="Arial" w:cs="Arial"/>
                <w:sz w:val="20"/>
                <w:szCs w:val="20"/>
                <w:lang w:eastAsia="lt-LT"/>
              </w:rPr>
              <w:t xml:space="preserve"> modulį duomenų bazei, o duomenų įvedimui – naudojant Power </w:t>
            </w:r>
            <w:proofErr w:type="spellStart"/>
            <w:r w:rsidRPr="00741282">
              <w:rPr>
                <w:rFonts w:ascii="Arial" w:eastAsia="Times New Roman" w:hAnsi="Arial" w:cs="Arial"/>
                <w:sz w:val="20"/>
                <w:szCs w:val="20"/>
                <w:lang w:eastAsia="lt-LT"/>
              </w:rPr>
              <w:t>Apps</w:t>
            </w:r>
            <w:proofErr w:type="spellEnd"/>
            <w:r w:rsidRPr="00741282">
              <w:rPr>
                <w:rFonts w:ascii="Arial" w:eastAsia="Times New Roman" w:hAnsi="Arial" w:cs="Arial"/>
                <w:sz w:val="20"/>
                <w:szCs w:val="20"/>
                <w:lang w:eastAsia="lt-LT"/>
              </w:rPr>
              <w:t>.</w:t>
            </w:r>
          </w:p>
        </w:tc>
      </w:tr>
      <w:tr w:rsidR="3A2F83C4" w:rsidRPr="00741282" w14:paraId="42839E8D" w14:textId="77777777" w:rsidTr="57DE19F4">
        <w:trPr>
          <w:trHeight w:val="300"/>
        </w:trPr>
        <w:tc>
          <w:tcPr>
            <w:tcW w:w="849" w:type="dxa"/>
            <w:vAlign w:val="center"/>
          </w:tcPr>
          <w:p w14:paraId="5F3A37C9" w14:textId="6684D7D1" w:rsidR="3A2F83C4" w:rsidRPr="00741282" w:rsidRDefault="3A2F83C4" w:rsidP="752ACC81">
            <w:pPr>
              <w:pStyle w:val="ListParagraph"/>
              <w:numPr>
                <w:ilvl w:val="0"/>
                <w:numId w:val="33"/>
              </w:numPr>
              <w:spacing w:line="240" w:lineRule="auto"/>
              <w:rPr>
                <w:rFonts w:ascii="Arial" w:eastAsia="Times New Roman" w:hAnsi="Arial" w:cs="Arial"/>
                <w:sz w:val="20"/>
                <w:szCs w:val="20"/>
                <w:lang w:eastAsia="lt-LT"/>
              </w:rPr>
            </w:pPr>
          </w:p>
        </w:tc>
        <w:tc>
          <w:tcPr>
            <w:tcW w:w="2283" w:type="dxa"/>
            <w:vAlign w:val="center"/>
          </w:tcPr>
          <w:p w14:paraId="617BEA56" w14:textId="7DD96061" w:rsidR="3A2F83C4" w:rsidRPr="00741282" w:rsidRDefault="657EDD3F" w:rsidP="752ACC81">
            <w:pPr>
              <w:spacing w:after="0"/>
              <w:rPr>
                <w:rFonts w:ascii="Arial" w:hAnsi="Arial" w:cs="Arial"/>
                <w:sz w:val="20"/>
                <w:szCs w:val="20"/>
              </w:rPr>
            </w:pPr>
            <w:r w:rsidRPr="00741282">
              <w:rPr>
                <w:rFonts w:ascii="Arial" w:eastAsia="Aptos Narrow" w:hAnsi="Arial" w:cs="Arial"/>
                <w:color w:val="000000" w:themeColor="text1"/>
                <w:sz w:val="20"/>
                <w:szCs w:val="20"/>
              </w:rPr>
              <w:t>Strategijos KPI rod</w:t>
            </w:r>
            <w:r w:rsidR="1B93046E" w:rsidRPr="00741282">
              <w:rPr>
                <w:rFonts w:ascii="Arial" w:eastAsia="Aptos Narrow" w:hAnsi="Arial" w:cs="Arial"/>
                <w:color w:val="000000" w:themeColor="text1"/>
                <w:sz w:val="20"/>
                <w:szCs w:val="20"/>
              </w:rPr>
              <w:t>i</w:t>
            </w:r>
            <w:r w:rsidRPr="00741282">
              <w:rPr>
                <w:rFonts w:ascii="Arial" w:eastAsia="Aptos Narrow" w:hAnsi="Arial" w:cs="Arial"/>
                <w:color w:val="000000" w:themeColor="text1"/>
                <w:sz w:val="20"/>
                <w:szCs w:val="20"/>
              </w:rPr>
              <w:t>klių ir ataskaitų automatizavimas</w:t>
            </w:r>
          </w:p>
        </w:tc>
        <w:tc>
          <w:tcPr>
            <w:tcW w:w="5047" w:type="dxa"/>
            <w:vAlign w:val="center"/>
          </w:tcPr>
          <w:p w14:paraId="2D3CD107" w14:textId="77283A0B" w:rsidR="67B2DB50" w:rsidRPr="00741282" w:rsidRDefault="67B2DB50" w:rsidP="752ACC81">
            <w:pPr>
              <w:spacing w:line="240" w:lineRule="auto"/>
              <w:rPr>
                <w:rFonts w:ascii="Arial" w:eastAsia="Times New Roman" w:hAnsi="Arial" w:cs="Arial"/>
                <w:sz w:val="20"/>
                <w:szCs w:val="20"/>
                <w:lang w:eastAsia="lt-LT"/>
              </w:rPr>
            </w:pPr>
            <w:r w:rsidRPr="00741282">
              <w:rPr>
                <w:rFonts w:ascii="Arial" w:eastAsia="Times New Roman" w:hAnsi="Arial" w:cs="Arial"/>
                <w:sz w:val="20"/>
                <w:szCs w:val="20"/>
                <w:lang w:eastAsia="lt-LT"/>
              </w:rPr>
              <w:t xml:space="preserve">Yra nuolatinis poreikis stebėti veiklos rodiklius (pvz., valdybos, strateginius, veiklos KPI) ir atlikti analitinę duomenų analizę, kuri egzistuoja daugelyje įmonės veiklų. Šiuo metu tik dalis duomenų apdorojimo ir analitinių ataskaitų formavimo procesų yra automatizuota arba integruota į sistemą. Numatoma sukurti vieningą KPI ir analitikos valdymo sistemą, leidžiančią centralizuotai kaupti duomenis, automatizuoti ataskaitų formavimą, analizuoti rodiklius skirtingais pjūviais bei automatizuoti duomenų apsikeitimą. Numatoma vystyti per Power </w:t>
            </w:r>
            <w:proofErr w:type="spellStart"/>
            <w:r w:rsidRPr="00741282">
              <w:rPr>
                <w:rFonts w:ascii="Arial" w:eastAsia="Times New Roman" w:hAnsi="Arial" w:cs="Arial"/>
                <w:sz w:val="20"/>
                <w:szCs w:val="20"/>
                <w:lang w:eastAsia="lt-LT"/>
              </w:rPr>
              <w:t>Platform</w:t>
            </w:r>
            <w:proofErr w:type="spellEnd"/>
            <w:r w:rsidRPr="00741282">
              <w:rPr>
                <w:rFonts w:ascii="Arial" w:eastAsia="Times New Roman" w:hAnsi="Arial" w:cs="Arial"/>
                <w:sz w:val="20"/>
                <w:szCs w:val="20"/>
                <w:lang w:eastAsia="lt-LT"/>
              </w:rPr>
              <w:t xml:space="preserve"> ir Power BI.</w:t>
            </w:r>
          </w:p>
        </w:tc>
      </w:tr>
    </w:tbl>
    <w:p w14:paraId="608479F6" w14:textId="77777777" w:rsidR="00DD03FB" w:rsidRPr="00741282" w:rsidRDefault="00DD03FB" w:rsidP="00F03882">
      <w:pPr>
        <w:spacing w:before="60" w:after="60" w:line="240" w:lineRule="auto"/>
        <w:jc w:val="both"/>
        <w:rPr>
          <w:rStyle w:val="normaltextrun"/>
          <w:rFonts w:ascii="Arial" w:hAnsi="Arial" w:cs="Arial"/>
          <w:sz w:val="20"/>
          <w:szCs w:val="20"/>
          <w:shd w:val="clear" w:color="auto" w:fill="FFFFFF"/>
        </w:rPr>
      </w:pPr>
    </w:p>
    <w:p w14:paraId="46F89F6C" w14:textId="77777777" w:rsidR="00673E8C" w:rsidRPr="00741282" w:rsidRDefault="00673E8C" w:rsidP="00F03882">
      <w:pPr>
        <w:pStyle w:val="NoSpacing"/>
        <w:jc w:val="both"/>
        <w:rPr>
          <w:rFonts w:ascii="Arial" w:hAnsi="Arial" w:cs="Arial"/>
          <w:sz w:val="20"/>
          <w:szCs w:val="20"/>
          <w:lang w:eastAsia="lt-LT"/>
        </w:rPr>
      </w:pPr>
    </w:p>
    <w:p w14:paraId="3F31359E" w14:textId="781E0D29" w:rsidR="00575212" w:rsidRPr="00741282" w:rsidRDefault="00EB5698" w:rsidP="00F03882">
      <w:pPr>
        <w:numPr>
          <w:ilvl w:val="1"/>
          <w:numId w:val="19"/>
        </w:numPr>
        <w:pBdr>
          <w:bottom w:val="single" w:sz="8" w:space="1" w:color="auto"/>
          <w:between w:val="single" w:sz="12" w:space="1" w:color="auto"/>
        </w:pBdr>
        <w:tabs>
          <w:tab w:val="left" w:pos="709"/>
        </w:tabs>
        <w:spacing w:before="60" w:after="60" w:line="240" w:lineRule="auto"/>
        <w:ind w:hanging="436"/>
        <w:contextualSpacing/>
        <w:rPr>
          <w:rFonts w:ascii="Arial" w:eastAsia="Calibri" w:hAnsi="Arial" w:cs="Arial"/>
          <w:b/>
          <w:sz w:val="20"/>
          <w:szCs w:val="20"/>
        </w:rPr>
      </w:pPr>
      <w:r w:rsidRPr="00741282">
        <w:rPr>
          <w:rFonts w:ascii="Arial" w:eastAsia="Calibri" w:hAnsi="Arial" w:cs="Arial"/>
          <w:b/>
          <w:bCs/>
          <w:sz w:val="20"/>
          <w:szCs w:val="20"/>
        </w:rPr>
        <w:t>Sutartinių įsipareigojimų vykdymo tvarka ir terminai</w:t>
      </w:r>
      <w:r w:rsidR="12339EF1" w:rsidRPr="00741282">
        <w:rPr>
          <w:rFonts w:ascii="Arial" w:eastAsia="Calibri" w:hAnsi="Arial" w:cs="Arial"/>
          <w:sz w:val="20"/>
          <w:szCs w:val="20"/>
        </w:rPr>
        <w:t>.</w:t>
      </w:r>
    </w:p>
    <w:p w14:paraId="78DCEC23" w14:textId="77777777" w:rsidR="00AF2732" w:rsidRPr="00741282" w:rsidRDefault="00AF2732" w:rsidP="00F03882">
      <w:pPr>
        <w:pStyle w:val="ListParagraph"/>
        <w:numPr>
          <w:ilvl w:val="0"/>
          <w:numId w:val="16"/>
        </w:numPr>
        <w:spacing w:before="60" w:after="60" w:line="240" w:lineRule="auto"/>
        <w:jc w:val="both"/>
        <w:rPr>
          <w:rFonts w:ascii="Arial" w:eastAsia="Calibri" w:hAnsi="Arial" w:cs="Arial"/>
          <w:b/>
          <w:bCs/>
          <w:sz w:val="20"/>
          <w:szCs w:val="20"/>
        </w:rPr>
      </w:pPr>
      <w:r w:rsidRPr="00741282">
        <w:rPr>
          <w:rFonts w:ascii="Arial" w:eastAsia="Calibri" w:hAnsi="Arial" w:cs="Arial"/>
          <w:b/>
          <w:bCs/>
          <w:sz w:val="20"/>
          <w:szCs w:val="20"/>
        </w:rPr>
        <w:t>Paslaugų užsakymas.</w:t>
      </w:r>
    </w:p>
    <w:p w14:paraId="17C2996C" w14:textId="02B51B17" w:rsidR="00AF2732" w:rsidRPr="00741282" w:rsidRDefault="00AF2732" w:rsidP="00F03882">
      <w:pPr>
        <w:pStyle w:val="ListParagraph"/>
        <w:spacing w:before="60" w:after="60" w:line="240" w:lineRule="auto"/>
        <w:ind w:left="1080"/>
        <w:jc w:val="both"/>
        <w:rPr>
          <w:rFonts w:ascii="Arial" w:eastAsia="Calibri" w:hAnsi="Arial" w:cs="Arial"/>
          <w:sz w:val="20"/>
          <w:szCs w:val="20"/>
        </w:rPr>
      </w:pPr>
      <w:r w:rsidRPr="00741282">
        <w:rPr>
          <w:rFonts w:ascii="Arial" w:eastAsia="Calibri" w:hAnsi="Arial" w:cs="Arial"/>
          <w:sz w:val="20"/>
          <w:szCs w:val="20"/>
        </w:rPr>
        <w:t>Pirkėjas paslaugas užsako Paslaugų teikėjui pateikdamas užduotis el. paštu. Užsakyme nurodoma:</w:t>
      </w:r>
    </w:p>
    <w:p w14:paraId="3813D13D" w14:textId="77777777" w:rsidR="00AF2732" w:rsidRPr="00741282" w:rsidRDefault="00AF2732" w:rsidP="00F03882">
      <w:pPr>
        <w:pStyle w:val="ListParagraph"/>
        <w:numPr>
          <w:ilvl w:val="1"/>
          <w:numId w:val="16"/>
        </w:numPr>
        <w:jc w:val="both"/>
        <w:rPr>
          <w:rFonts w:ascii="Arial" w:hAnsi="Arial" w:cs="Arial"/>
          <w:sz w:val="20"/>
          <w:szCs w:val="20"/>
        </w:rPr>
      </w:pPr>
      <w:r w:rsidRPr="00741282">
        <w:rPr>
          <w:rFonts w:ascii="Arial" w:hAnsi="Arial" w:cs="Arial"/>
          <w:sz w:val="20"/>
          <w:szCs w:val="20"/>
        </w:rPr>
        <w:t>Užduočiai įgyvendinti reikalinga informacija;</w:t>
      </w:r>
    </w:p>
    <w:p w14:paraId="4BDF8496" w14:textId="77777777" w:rsidR="00AF2732" w:rsidRPr="00741282" w:rsidRDefault="00AF2732" w:rsidP="00F03882">
      <w:pPr>
        <w:pStyle w:val="ListParagraph"/>
        <w:numPr>
          <w:ilvl w:val="1"/>
          <w:numId w:val="16"/>
        </w:numPr>
        <w:jc w:val="both"/>
        <w:rPr>
          <w:rFonts w:ascii="Arial" w:hAnsi="Arial" w:cs="Arial"/>
          <w:sz w:val="20"/>
          <w:szCs w:val="20"/>
        </w:rPr>
      </w:pPr>
      <w:r w:rsidRPr="00741282">
        <w:rPr>
          <w:rFonts w:ascii="Arial" w:hAnsi="Arial" w:cs="Arial"/>
          <w:sz w:val="20"/>
          <w:szCs w:val="20"/>
        </w:rPr>
        <w:t>Numatomos įgyvendinimo datos ir terminai;</w:t>
      </w:r>
    </w:p>
    <w:p w14:paraId="54BBE1CC" w14:textId="30C6BB4B" w:rsidR="00AF2732" w:rsidRPr="00741282" w:rsidRDefault="00AF2732" w:rsidP="752ACC81">
      <w:pPr>
        <w:pStyle w:val="ListParagraph"/>
        <w:numPr>
          <w:ilvl w:val="1"/>
          <w:numId w:val="16"/>
        </w:numPr>
        <w:spacing w:before="60" w:after="60" w:line="240" w:lineRule="auto"/>
        <w:jc w:val="both"/>
        <w:rPr>
          <w:rFonts w:ascii="Arial" w:eastAsia="Calibri" w:hAnsi="Arial" w:cs="Arial"/>
          <w:sz w:val="20"/>
          <w:szCs w:val="20"/>
        </w:rPr>
      </w:pPr>
      <w:r w:rsidRPr="00741282">
        <w:rPr>
          <w:rFonts w:ascii="Arial" w:eastAsia="Calibri" w:hAnsi="Arial" w:cs="Arial"/>
          <w:sz w:val="20"/>
          <w:szCs w:val="20"/>
        </w:rPr>
        <w:t>Paslaugų teikėjo veiksmai per 5 darbo dienas nuo užsakymo gavimo:</w:t>
      </w:r>
    </w:p>
    <w:p w14:paraId="61195E0C" w14:textId="38620842" w:rsidR="00AF2732" w:rsidRPr="00741282" w:rsidRDefault="00AF2732" w:rsidP="00F03882">
      <w:pPr>
        <w:pStyle w:val="ListParagraph"/>
        <w:numPr>
          <w:ilvl w:val="1"/>
          <w:numId w:val="16"/>
        </w:numPr>
        <w:jc w:val="both"/>
        <w:rPr>
          <w:rFonts w:ascii="Arial" w:hAnsi="Arial" w:cs="Arial"/>
          <w:sz w:val="20"/>
          <w:szCs w:val="20"/>
        </w:rPr>
      </w:pPr>
      <w:r w:rsidRPr="00741282">
        <w:rPr>
          <w:rFonts w:ascii="Arial" w:hAnsi="Arial" w:cs="Arial"/>
          <w:sz w:val="20"/>
          <w:szCs w:val="20"/>
        </w:rPr>
        <w:t>Atlieka analizę, įvertina darbų sąnaudas (valandomis), parengia įgyvendinimo principus ir veiklų sąrašą;</w:t>
      </w:r>
    </w:p>
    <w:p w14:paraId="3524F4A8" w14:textId="16BAFDFE" w:rsidR="00AF2732" w:rsidRPr="00741282" w:rsidRDefault="00AF2732" w:rsidP="00F03882">
      <w:pPr>
        <w:pStyle w:val="ListParagraph"/>
        <w:numPr>
          <w:ilvl w:val="1"/>
          <w:numId w:val="16"/>
        </w:numPr>
        <w:jc w:val="both"/>
        <w:rPr>
          <w:rFonts w:ascii="Arial" w:hAnsi="Arial" w:cs="Arial"/>
          <w:sz w:val="20"/>
          <w:szCs w:val="20"/>
        </w:rPr>
      </w:pPr>
      <w:r w:rsidRPr="00741282">
        <w:rPr>
          <w:rFonts w:ascii="Arial" w:hAnsi="Arial" w:cs="Arial"/>
          <w:sz w:val="20"/>
          <w:szCs w:val="20"/>
        </w:rPr>
        <w:t>Jei reikia, organizuoja susitikimus su Pirkėju informacijos patikslinimui;</w:t>
      </w:r>
    </w:p>
    <w:p w14:paraId="2B351CBF" w14:textId="1658AFCB" w:rsidR="00AF2732" w:rsidRPr="00741282" w:rsidRDefault="00AF2732" w:rsidP="00F03882">
      <w:pPr>
        <w:pStyle w:val="ListParagraph"/>
        <w:numPr>
          <w:ilvl w:val="1"/>
          <w:numId w:val="16"/>
        </w:numPr>
        <w:jc w:val="both"/>
        <w:rPr>
          <w:rFonts w:ascii="Arial" w:hAnsi="Arial" w:cs="Arial"/>
          <w:sz w:val="20"/>
          <w:szCs w:val="20"/>
        </w:rPr>
      </w:pPr>
      <w:r w:rsidRPr="00741282">
        <w:rPr>
          <w:rFonts w:ascii="Arial" w:hAnsi="Arial" w:cs="Arial"/>
          <w:sz w:val="20"/>
          <w:szCs w:val="20"/>
        </w:rPr>
        <w:t>Pateikia užduočiai įgyvendinti reikalingas valandas, kainą ir terminus;</w:t>
      </w:r>
    </w:p>
    <w:p w14:paraId="2F9C8D53" w14:textId="08016D1E" w:rsidR="00AF2732" w:rsidRPr="00741282" w:rsidRDefault="39D2C7A9" w:rsidP="00F03882">
      <w:pPr>
        <w:pStyle w:val="ListParagraph"/>
        <w:numPr>
          <w:ilvl w:val="1"/>
          <w:numId w:val="16"/>
        </w:numPr>
        <w:jc w:val="both"/>
        <w:rPr>
          <w:rFonts w:ascii="Arial" w:hAnsi="Arial" w:cs="Arial"/>
          <w:sz w:val="20"/>
          <w:szCs w:val="20"/>
        </w:rPr>
      </w:pPr>
      <w:r w:rsidRPr="00741282">
        <w:rPr>
          <w:rFonts w:ascii="Arial" w:hAnsi="Arial" w:cs="Arial"/>
          <w:sz w:val="20"/>
          <w:szCs w:val="20"/>
        </w:rPr>
        <w:t>Suderina užsakymo reikalavimus su P</w:t>
      </w:r>
      <w:r w:rsidR="52EEFBC6" w:rsidRPr="00741282">
        <w:rPr>
          <w:rFonts w:ascii="Arial" w:hAnsi="Arial" w:cs="Arial"/>
          <w:sz w:val="20"/>
          <w:szCs w:val="20"/>
        </w:rPr>
        <w:t>aslaugų teikėju</w:t>
      </w:r>
      <w:r w:rsidRPr="00741282">
        <w:rPr>
          <w:rFonts w:ascii="Arial" w:hAnsi="Arial" w:cs="Arial"/>
          <w:sz w:val="20"/>
          <w:szCs w:val="20"/>
        </w:rPr>
        <w:t>;</w:t>
      </w:r>
    </w:p>
    <w:p w14:paraId="07C63C7A" w14:textId="708586C5" w:rsidR="00AF2732" w:rsidRPr="00741282" w:rsidRDefault="00AF2732" w:rsidP="00F03882">
      <w:pPr>
        <w:tabs>
          <w:tab w:val="left" w:pos="1134"/>
        </w:tabs>
        <w:spacing w:before="60" w:after="60" w:line="240" w:lineRule="auto"/>
        <w:ind w:left="1134"/>
        <w:jc w:val="both"/>
        <w:rPr>
          <w:rFonts w:ascii="Arial" w:eastAsia="Calibri" w:hAnsi="Arial" w:cs="Arial"/>
          <w:sz w:val="20"/>
          <w:szCs w:val="20"/>
        </w:rPr>
      </w:pPr>
      <w:r w:rsidRPr="00741282">
        <w:rPr>
          <w:rFonts w:ascii="Arial" w:eastAsia="Calibri" w:hAnsi="Arial" w:cs="Arial"/>
          <w:sz w:val="20"/>
          <w:szCs w:val="20"/>
        </w:rPr>
        <w:t xml:space="preserve">Pirkėjui pateikus pastabas ar klausimus dėl Paslaugų teikėjui pateiktos informacijos, į jas privaloma atsižvelgti (atsakyti) ne vėliau kaip per 2 </w:t>
      </w:r>
      <w:r w:rsidR="3F2B6019" w:rsidRPr="00741282">
        <w:rPr>
          <w:rFonts w:ascii="Arial" w:eastAsia="Calibri" w:hAnsi="Arial" w:cs="Arial"/>
          <w:sz w:val="20"/>
          <w:szCs w:val="20"/>
        </w:rPr>
        <w:t xml:space="preserve">(dvi) </w:t>
      </w:r>
      <w:r w:rsidRPr="00741282">
        <w:rPr>
          <w:rFonts w:ascii="Arial" w:eastAsia="Calibri" w:hAnsi="Arial" w:cs="Arial"/>
          <w:sz w:val="20"/>
          <w:szCs w:val="20"/>
        </w:rPr>
        <w:t>darbo dienas. Jei Paslaugų teikėjas dėl objektyvių priežasčių negali laiku atlikti Pirkėjo užduoties, jis turi informuoti Pirkėją apie priežastis ir pasiūlyti pakoreguoti terminus.</w:t>
      </w:r>
    </w:p>
    <w:p w14:paraId="44E34250" w14:textId="5DF75812" w:rsidR="00AF2732" w:rsidRPr="00741282" w:rsidRDefault="00AF2732" w:rsidP="00F03882">
      <w:pPr>
        <w:tabs>
          <w:tab w:val="left" w:pos="1134"/>
        </w:tabs>
        <w:spacing w:before="60" w:after="60" w:line="240" w:lineRule="auto"/>
        <w:ind w:left="1134"/>
        <w:jc w:val="both"/>
        <w:rPr>
          <w:rFonts w:ascii="Arial" w:hAnsi="Arial" w:cs="Arial"/>
          <w:sz w:val="20"/>
          <w:szCs w:val="20"/>
        </w:rPr>
      </w:pPr>
      <w:r w:rsidRPr="00741282">
        <w:rPr>
          <w:rFonts w:ascii="Arial" w:eastAsia="Calibri" w:hAnsi="Arial" w:cs="Arial"/>
          <w:sz w:val="20"/>
          <w:szCs w:val="20"/>
        </w:rPr>
        <w:t xml:space="preserve">Per 2 </w:t>
      </w:r>
      <w:r w:rsidR="27A7D3AF" w:rsidRPr="00741282">
        <w:rPr>
          <w:rFonts w:ascii="Arial" w:eastAsia="Calibri" w:hAnsi="Arial" w:cs="Arial"/>
          <w:sz w:val="20"/>
          <w:szCs w:val="20"/>
        </w:rPr>
        <w:t xml:space="preserve">(dvi) </w:t>
      </w:r>
      <w:r w:rsidRPr="00741282">
        <w:rPr>
          <w:rFonts w:ascii="Arial" w:eastAsia="Calibri" w:hAnsi="Arial" w:cs="Arial"/>
          <w:sz w:val="20"/>
          <w:szCs w:val="20"/>
        </w:rPr>
        <w:t>darbo dienas nuo užduoties suderinimo tarp šalių Pirkėjas arba patvirtina, arba atmeta užduotį ir Paslaugų teikėjo numatomą sąnaudų vertinimą. Pirkėjas patvirtina užsakymui įgyvendinti reikalingų valandų skaičių, darbų sąmatą ir terminus pasirašydamas ir išsiųsdamas paslaugų užsakymą.</w:t>
      </w:r>
    </w:p>
    <w:p w14:paraId="267C30FF" w14:textId="481AE22F" w:rsidR="00AF2732" w:rsidRPr="00741282" w:rsidRDefault="00AF2732" w:rsidP="00F03882">
      <w:pPr>
        <w:tabs>
          <w:tab w:val="left" w:pos="1134"/>
        </w:tabs>
        <w:spacing w:before="60" w:after="60" w:line="240" w:lineRule="auto"/>
        <w:ind w:left="1134"/>
        <w:jc w:val="both"/>
        <w:rPr>
          <w:rFonts w:ascii="Arial" w:hAnsi="Arial" w:cs="Arial"/>
          <w:sz w:val="20"/>
          <w:szCs w:val="20"/>
        </w:rPr>
      </w:pPr>
      <w:r w:rsidRPr="0D57BA89">
        <w:rPr>
          <w:rFonts w:ascii="Arial" w:eastAsia="Calibri" w:hAnsi="Arial" w:cs="Arial"/>
          <w:sz w:val="20"/>
          <w:szCs w:val="20"/>
        </w:rPr>
        <w:t>Paslaugų teikėjas negali savavališkai didinti valandų skaičiaus, numatyto patvirtintame užsakyme. Jei darbų atlikimui prireikė mažiau valandų – apmokama už faktiškai sugaištą laiką.</w:t>
      </w:r>
      <w:r w:rsidR="0328E176" w:rsidRPr="0D57BA89">
        <w:rPr>
          <w:rFonts w:ascii="Arial" w:eastAsia="Calibri" w:hAnsi="Arial" w:cs="Arial"/>
          <w:sz w:val="20"/>
          <w:szCs w:val="20"/>
        </w:rPr>
        <w:t xml:space="preserve"> Specialistų skaičiaus padidinimas nekeičia bendros darbų kainos ir nesuteikia teisės reikalauti papildomo apmokėjimo. Visais atvejais apmokama pagal bendrą faktiškai sugaištų valandų skaičių, neviršijant suderinto limito.</w:t>
      </w:r>
    </w:p>
    <w:p w14:paraId="6B287E01" w14:textId="5F8E5B28" w:rsidR="00AF2732" w:rsidRPr="00741282" w:rsidRDefault="453BAFA4" w:rsidP="00F03882">
      <w:pPr>
        <w:tabs>
          <w:tab w:val="left" w:pos="1134"/>
        </w:tabs>
        <w:spacing w:before="60" w:after="60" w:line="240" w:lineRule="auto"/>
        <w:ind w:left="1134"/>
        <w:jc w:val="both"/>
        <w:rPr>
          <w:rFonts w:ascii="Arial" w:hAnsi="Arial" w:cs="Arial"/>
          <w:sz w:val="20"/>
          <w:szCs w:val="20"/>
        </w:rPr>
      </w:pPr>
      <w:r w:rsidRPr="00741282">
        <w:rPr>
          <w:rFonts w:ascii="Arial" w:hAnsi="Arial" w:cs="Arial"/>
          <w:sz w:val="20"/>
          <w:szCs w:val="20"/>
        </w:rPr>
        <w:t>Jei derinant užsakymą kyla ginčas dėl valandų kiekio</w:t>
      </w:r>
      <w:r w:rsidR="61A54987" w:rsidRPr="00741282">
        <w:rPr>
          <w:rFonts w:ascii="Arial" w:hAnsi="Arial" w:cs="Arial"/>
          <w:sz w:val="20"/>
          <w:szCs w:val="20"/>
        </w:rPr>
        <w:t xml:space="preserve">, </w:t>
      </w:r>
      <w:r w:rsidR="1B80DF1D" w:rsidRPr="00741282">
        <w:rPr>
          <w:rFonts w:ascii="Arial" w:hAnsi="Arial" w:cs="Arial"/>
          <w:sz w:val="20"/>
          <w:szCs w:val="20"/>
        </w:rPr>
        <w:t xml:space="preserve"> </w:t>
      </w:r>
      <w:r w:rsidRPr="00741282">
        <w:rPr>
          <w:rFonts w:ascii="Arial" w:hAnsi="Arial" w:cs="Arial"/>
          <w:sz w:val="20"/>
          <w:szCs w:val="20"/>
        </w:rPr>
        <w:t>Pirkėjas preliminariai patvirtina Paslaugų teikėjo pasiūlytas valandas, tačiau įgyvendinant užsakymą Paslaugų teikėjas privalo:</w:t>
      </w:r>
    </w:p>
    <w:p w14:paraId="50DECFD2" w14:textId="7371B321" w:rsidR="00AF2732" w:rsidRPr="00741282" w:rsidRDefault="00AF2732" w:rsidP="00F03882">
      <w:pPr>
        <w:pStyle w:val="ListParagraph"/>
        <w:numPr>
          <w:ilvl w:val="1"/>
          <w:numId w:val="16"/>
        </w:numPr>
        <w:jc w:val="both"/>
        <w:rPr>
          <w:rFonts w:ascii="Arial" w:hAnsi="Arial" w:cs="Arial"/>
          <w:sz w:val="20"/>
          <w:szCs w:val="20"/>
        </w:rPr>
      </w:pPr>
      <w:r w:rsidRPr="00741282">
        <w:rPr>
          <w:rFonts w:ascii="Arial" w:hAnsi="Arial" w:cs="Arial"/>
          <w:sz w:val="20"/>
          <w:szCs w:val="20"/>
        </w:rPr>
        <w:t>Detaliai vesti darbo laiko apskaitą;</w:t>
      </w:r>
    </w:p>
    <w:p w14:paraId="7CD8F7A2" w14:textId="5FF9EEE9" w:rsidR="00AF2732" w:rsidRPr="00741282" w:rsidRDefault="00AF2732" w:rsidP="00F03882">
      <w:pPr>
        <w:pStyle w:val="ListParagraph"/>
        <w:numPr>
          <w:ilvl w:val="1"/>
          <w:numId w:val="16"/>
        </w:numPr>
        <w:jc w:val="both"/>
        <w:rPr>
          <w:rFonts w:ascii="Arial" w:hAnsi="Arial" w:cs="Arial"/>
          <w:sz w:val="20"/>
          <w:szCs w:val="20"/>
        </w:rPr>
      </w:pPr>
      <w:r w:rsidRPr="00741282">
        <w:rPr>
          <w:rFonts w:ascii="Arial" w:hAnsi="Arial" w:cs="Arial"/>
          <w:sz w:val="20"/>
          <w:szCs w:val="20"/>
        </w:rPr>
        <w:t>Informuoti Pirkėją apie valandų panaudojimą sutartu periodiškumu;</w:t>
      </w:r>
    </w:p>
    <w:p w14:paraId="4A6ED70C" w14:textId="14BF9C91" w:rsidR="00AF2732" w:rsidRPr="00741282" w:rsidRDefault="00AF2732" w:rsidP="00F03882">
      <w:pPr>
        <w:pStyle w:val="ListParagraph"/>
        <w:numPr>
          <w:ilvl w:val="1"/>
          <w:numId w:val="16"/>
        </w:numPr>
        <w:jc w:val="both"/>
        <w:rPr>
          <w:rFonts w:ascii="Arial" w:hAnsi="Arial" w:cs="Arial"/>
          <w:sz w:val="20"/>
          <w:szCs w:val="20"/>
        </w:rPr>
      </w:pPr>
      <w:r w:rsidRPr="00741282">
        <w:rPr>
          <w:rFonts w:ascii="Arial" w:hAnsi="Arial" w:cs="Arial"/>
          <w:sz w:val="20"/>
          <w:szCs w:val="20"/>
        </w:rPr>
        <w:t>Sudaryti galimybę Pirkėjui bet kada tikrinti tarpinius darbo rezultatus ir valandų apskaitą.</w:t>
      </w:r>
    </w:p>
    <w:p w14:paraId="03045C6A" w14:textId="39707697" w:rsidR="00575212" w:rsidRPr="00741282" w:rsidRDefault="00E40A13" w:rsidP="00F03882">
      <w:pPr>
        <w:tabs>
          <w:tab w:val="left" w:pos="1134"/>
        </w:tabs>
        <w:spacing w:before="60" w:after="60" w:line="240" w:lineRule="auto"/>
        <w:ind w:left="1080"/>
        <w:jc w:val="both"/>
        <w:rPr>
          <w:rFonts w:ascii="Arial" w:hAnsi="Arial" w:cs="Arial"/>
          <w:sz w:val="20"/>
          <w:szCs w:val="20"/>
        </w:rPr>
      </w:pPr>
      <w:r w:rsidRPr="00741282">
        <w:rPr>
          <w:rFonts w:ascii="Arial" w:eastAsia="Calibri" w:hAnsi="Arial" w:cs="Arial"/>
          <w:sz w:val="20"/>
          <w:szCs w:val="20"/>
        </w:rPr>
        <w:t xml:space="preserve">Ne vėliau kaip per 5 </w:t>
      </w:r>
      <w:r w:rsidR="7535CBAC" w:rsidRPr="00741282">
        <w:rPr>
          <w:rFonts w:ascii="Arial" w:eastAsia="Calibri" w:hAnsi="Arial" w:cs="Arial"/>
          <w:sz w:val="20"/>
          <w:szCs w:val="20"/>
        </w:rPr>
        <w:t xml:space="preserve">(penkias) </w:t>
      </w:r>
      <w:r w:rsidRPr="00741282">
        <w:rPr>
          <w:rFonts w:ascii="Arial" w:eastAsia="Calibri" w:hAnsi="Arial" w:cs="Arial"/>
          <w:sz w:val="20"/>
          <w:szCs w:val="20"/>
        </w:rPr>
        <w:t xml:space="preserve">darbo dienas nuo užduoties atlikimo ir rezultatų pateikimo Pirkėjas patvirtina arba atmeta rezultatus ir sąnaudų ataskaitą. Patvirtinus – pasirašomas </w:t>
      </w:r>
      <w:r w:rsidR="7F513910" w:rsidRPr="00741282">
        <w:rPr>
          <w:rFonts w:ascii="Arial" w:eastAsia="Calibri" w:hAnsi="Arial" w:cs="Arial"/>
          <w:sz w:val="20"/>
          <w:szCs w:val="20"/>
        </w:rPr>
        <w:t xml:space="preserve">paslaugų </w:t>
      </w:r>
      <w:r w:rsidRPr="00741282">
        <w:rPr>
          <w:rFonts w:ascii="Arial" w:eastAsia="Calibri" w:hAnsi="Arial" w:cs="Arial"/>
          <w:sz w:val="20"/>
          <w:szCs w:val="20"/>
        </w:rPr>
        <w:t xml:space="preserve"> </w:t>
      </w:r>
      <w:r w:rsidR="56E8BCBC" w:rsidRPr="00741282">
        <w:rPr>
          <w:rFonts w:ascii="Arial" w:eastAsia="Calibri" w:hAnsi="Arial" w:cs="Arial"/>
          <w:sz w:val="20"/>
          <w:szCs w:val="20"/>
        </w:rPr>
        <w:lastRenderedPageBreak/>
        <w:t>suteikimo</w:t>
      </w:r>
      <w:r w:rsidRPr="00741282">
        <w:rPr>
          <w:rFonts w:ascii="Arial" w:eastAsia="Calibri" w:hAnsi="Arial" w:cs="Arial"/>
          <w:sz w:val="20"/>
          <w:szCs w:val="20"/>
        </w:rPr>
        <w:t xml:space="preserve"> aktas (gali būti vienam arba keliems užsakymams). Galimi mėnesiniai atliktų užsakymų aktai, tačiau tai nekeičia prievolės per 5 </w:t>
      </w:r>
      <w:r w:rsidR="5EF68880" w:rsidRPr="00741282">
        <w:rPr>
          <w:rFonts w:ascii="Arial" w:eastAsia="Calibri" w:hAnsi="Arial" w:cs="Arial"/>
          <w:sz w:val="20"/>
          <w:szCs w:val="20"/>
        </w:rPr>
        <w:t xml:space="preserve">(penkias) </w:t>
      </w:r>
      <w:r w:rsidRPr="00741282">
        <w:rPr>
          <w:rFonts w:ascii="Arial" w:eastAsia="Calibri" w:hAnsi="Arial" w:cs="Arial"/>
          <w:sz w:val="20"/>
          <w:szCs w:val="20"/>
        </w:rPr>
        <w:t>darbo dienas po užduoties atlikimo pateikti detalizuotą sąnaudų ataskaitą</w:t>
      </w:r>
      <w:r w:rsidR="5ECF5F6A" w:rsidRPr="00741282">
        <w:rPr>
          <w:rFonts w:ascii="Arial" w:hAnsi="Arial" w:cs="Arial"/>
          <w:sz w:val="20"/>
          <w:szCs w:val="20"/>
        </w:rPr>
        <w:t>.</w:t>
      </w:r>
    </w:p>
    <w:p w14:paraId="3293ECCD" w14:textId="71CA6AA4" w:rsidR="000F75C1" w:rsidRPr="00741282" w:rsidRDefault="000F75C1" w:rsidP="00F03882">
      <w:pPr>
        <w:tabs>
          <w:tab w:val="left" w:pos="1134"/>
        </w:tabs>
        <w:spacing w:before="60" w:after="60" w:line="240" w:lineRule="auto"/>
        <w:ind w:left="1134"/>
        <w:jc w:val="both"/>
        <w:rPr>
          <w:rFonts w:ascii="Arial" w:eastAsia="Calibri" w:hAnsi="Arial" w:cs="Arial"/>
          <w:sz w:val="20"/>
          <w:szCs w:val="20"/>
        </w:rPr>
      </w:pPr>
      <w:r w:rsidRPr="00741282">
        <w:rPr>
          <w:rFonts w:ascii="Arial" w:hAnsi="Arial" w:cs="Arial"/>
          <w:sz w:val="20"/>
          <w:szCs w:val="20"/>
        </w:rPr>
        <w:t>Visi sukurti sprendimai yra Pirkėjo nuosavybė. Paslaugų teikėjas neturi teisės pardavinėti, platinti ar naudoti sukurtų sprendimų kaip produkt</w:t>
      </w:r>
      <w:r w:rsidR="0AC4691E" w:rsidRPr="00741282">
        <w:rPr>
          <w:rFonts w:ascii="Arial" w:hAnsi="Arial" w:cs="Arial"/>
          <w:sz w:val="20"/>
          <w:szCs w:val="20"/>
        </w:rPr>
        <w:t>ų</w:t>
      </w:r>
      <w:r w:rsidRPr="00741282">
        <w:rPr>
          <w:rFonts w:ascii="Arial" w:hAnsi="Arial" w:cs="Arial"/>
          <w:sz w:val="20"/>
          <w:szCs w:val="20"/>
        </w:rPr>
        <w:t xml:space="preserve"> kitiems klientams arba perleisti teises tretiesiems asmenims be raštiško Pirkėjo sutikimo.</w:t>
      </w:r>
    </w:p>
    <w:p w14:paraId="53A7E7B5" w14:textId="014F1300" w:rsidR="00575212" w:rsidRPr="00741282" w:rsidRDefault="7EB70263" w:rsidP="00F03882">
      <w:pPr>
        <w:tabs>
          <w:tab w:val="left" w:pos="1134"/>
        </w:tabs>
        <w:spacing w:before="60" w:after="60" w:line="240" w:lineRule="auto"/>
        <w:ind w:left="1134"/>
        <w:jc w:val="both"/>
        <w:rPr>
          <w:rFonts w:ascii="Arial" w:eastAsia="Calibri" w:hAnsi="Arial" w:cs="Arial"/>
          <w:sz w:val="20"/>
          <w:szCs w:val="20"/>
        </w:rPr>
      </w:pPr>
      <w:r w:rsidRPr="00741282">
        <w:rPr>
          <w:rFonts w:ascii="Arial" w:eastAsia="Calibri" w:hAnsi="Arial" w:cs="Arial"/>
          <w:sz w:val="20"/>
          <w:szCs w:val="20"/>
        </w:rPr>
        <w:t xml:space="preserve">Paslaugų teikėjas neturi teisės Sutarties vykdymo metu teikti paslaugų, kurios neatitinka Pirkimo dokumentų reikalavimų arba kurių teikimas yra apribotas dėl tarptautinių sankcijų (kaip jos suprantamos LR tarptautinių sankcijų įstatyme) arba dėl grėsmės nacionaliniam saugumui, kaip tai apibrėžta Pirkimo dokumentuose ir </w:t>
      </w:r>
      <w:r w:rsidR="0B9123C0" w:rsidRPr="00741282">
        <w:rPr>
          <w:rFonts w:ascii="Arial" w:eastAsia="Calibri" w:hAnsi="Arial" w:cs="Arial"/>
          <w:sz w:val="20"/>
          <w:szCs w:val="20"/>
        </w:rPr>
        <w:t>LR pirkimų</w:t>
      </w:r>
      <w:r w:rsidR="6F488461" w:rsidRPr="00741282">
        <w:rPr>
          <w:rFonts w:ascii="Arial" w:eastAsia="Calibri" w:hAnsi="Arial" w:cs="Arial"/>
          <w:sz w:val="20"/>
          <w:szCs w:val="20"/>
        </w:rPr>
        <w:t>, atliekamų vandentvarkos, energetikos, transporto ar pašto paslaugų srities perkančiųjų subjektų,</w:t>
      </w:r>
      <w:r w:rsidR="0B9123C0" w:rsidRPr="00741282">
        <w:rPr>
          <w:rFonts w:ascii="Arial" w:eastAsia="Calibri" w:hAnsi="Arial" w:cs="Arial"/>
          <w:sz w:val="20"/>
          <w:szCs w:val="20"/>
        </w:rPr>
        <w:t xml:space="preserve"> įstatyme</w:t>
      </w:r>
      <w:r w:rsidR="24AD8370" w:rsidRPr="00741282">
        <w:rPr>
          <w:rFonts w:ascii="Arial" w:eastAsia="Calibri" w:hAnsi="Arial" w:cs="Arial"/>
          <w:sz w:val="20"/>
          <w:szCs w:val="20"/>
        </w:rPr>
        <w:t xml:space="preserve">. </w:t>
      </w:r>
    </w:p>
    <w:p w14:paraId="704219B4" w14:textId="77777777" w:rsidR="00CE353A" w:rsidRPr="00741282" w:rsidRDefault="00CE353A" w:rsidP="00F03882">
      <w:pPr>
        <w:tabs>
          <w:tab w:val="left" w:pos="1134"/>
        </w:tabs>
        <w:spacing w:before="60" w:after="60" w:line="240" w:lineRule="auto"/>
        <w:ind w:left="1134"/>
        <w:jc w:val="both"/>
        <w:rPr>
          <w:rStyle w:val="eop"/>
          <w:rFonts w:ascii="Arial" w:hAnsi="Arial" w:cs="Arial"/>
          <w:sz w:val="20"/>
          <w:szCs w:val="20"/>
        </w:rPr>
      </w:pPr>
    </w:p>
    <w:p w14:paraId="776549FF" w14:textId="261D5E6A" w:rsidR="00EB0D4D" w:rsidRPr="00741282" w:rsidRDefault="2E76AF80" w:rsidP="00F03882">
      <w:pPr>
        <w:pStyle w:val="ListParagraph"/>
        <w:numPr>
          <w:ilvl w:val="0"/>
          <w:numId w:val="16"/>
        </w:numPr>
        <w:spacing w:before="60" w:after="60" w:line="240" w:lineRule="auto"/>
        <w:jc w:val="both"/>
        <w:rPr>
          <w:rFonts w:ascii="Arial" w:hAnsi="Arial" w:cs="Arial"/>
          <w:b/>
          <w:bCs/>
          <w:sz w:val="20"/>
          <w:szCs w:val="20"/>
          <w:lang w:eastAsia="lt-LT"/>
        </w:rPr>
      </w:pPr>
      <w:r w:rsidRPr="00741282">
        <w:rPr>
          <w:rFonts w:ascii="Arial" w:hAnsi="Arial" w:cs="Arial"/>
          <w:b/>
          <w:bCs/>
          <w:sz w:val="20"/>
          <w:szCs w:val="20"/>
          <w:lang w:eastAsia="lt-LT"/>
        </w:rPr>
        <w:t>Trūkumų šalinimas</w:t>
      </w:r>
    </w:p>
    <w:p w14:paraId="10F2970F" w14:textId="77777777" w:rsidR="000F75C1" w:rsidRPr="00741282" w:rsidRDefault="000F75C1" w:rsidP="00F03882">
      <w:pPr>
        <w:tabs>
          <w:tab w:val="left" w:pos="1134"/>
        </w:tabs>
        <w:spacing w:before="60" w:after="60" w:line="240" w:lineRule="auto"/>
        <w:ind w:left="1080"/>
        <w:jc w:val="both"/>
        <w:rPr>
          <w:rFonts w:ascii="Arial" w:eastAsia="Calibri" w:hAnsi="Arial" w:cs="Arial"/>
          <w:sz w:val="20"/>
          <w:szCs w:val="20"/>
        </w:rPr>
      </w:pPr>
      <w:r w:rsidRPr="00741282">
        <w:rPr>
          <w:rFonts w:ascii="Arial" w:eastAsia="Calibri" w:hAnsi="Arial" w:cs="Arial"/>
          <w:sz w:val="20"/>
          <w:szCs w:val="20"/>
        </w:rPr>
        <w:t>Paslaugų trūkumai turi būti pašalinti ne vėliau kaip per 10 (dešimt) darbo dienų nuo Pirkėjo pranešimo el. paštu arba kitu Šalių sutartu būdu išsiuntimo dienos.</w:t>
      </w:r>
    </w:p>
    <w:p w14:paraId="0243AFC8" w14:textId="6884E46F" w:rsidR="000F75C1" w:rsidRPr="00741282" w:rsidRDefault="000F75C1" w:rsidP="00F03882">
      <w:pPr>
        <w:pStyle w:val="ListParagraph"/>
        <w:numPr>
          <w:ilvl w:val="1"/>
          <w:numId w:val="16"/>
        </w:numPr>
        <w:jc w:val="both"/>
        <w:rPr>
          <w:rFonts w:ascii="Arial" w:hAnsi="Arial" w:cs="Arial"/>
          <w:sz w:val="20"/>
          <w:szCs w:val="20"/>
        </w:rPr>
      </w:pPr>
      <w:r w:rsidRPr="00741282">
        <w:rPr>
          <w:rFonts w:ascii="Arial" w:hAnsi="Arial" w:cs="Arial"/>
          <w:sz w:val="20"/>
          <w:szCs w:val="20"/>
        </w:rPr>
        <w:t>pateikti argumentuotą pagrindimą dėl termino pratęsimo;</w:t>
      </w:r>
    </w:p>
    <w:p w14:paraId="6145E32F" w14:textId="4D3C758D" w:rsidR="7A86D794" w:rsidRPr="00741282" w:rsidRDefault="000F75C1" w:rsidP="00F03882">
      <w:pPr>
        <w:pStyle w:val="ListParagraph"/>
        <w:numPr>
          <w:ilvl w:val="1"/>
          <w:numId w:val="16"/>
        </w:numPr>
        <w:jc w:val="both"/>
        <w:rPr>
          <w:rFonts w:ascii="Arial" w:hAnsi="Arial" w:cs="Arial"/>
          <w:sz w:val="20"/>
          <w:szCs w:val="20"/>
        </w:rPr>
      </w:pPr>
      <w:r w:rsidRPr="00741282">
        <w:rPr>
          <w:rFonts w:ascii="Arial" w:hAnsi="Arial" w:cs="Arial"/>
          <w:sz w:val="20"/>
          <w:szCs w:val="20"/>
        </w:rPr>
        <w:t>raštu kreiptis dėl ilgesnio termino nustatymo.</w:t>
      </w:r>
    </w:p>
    <w:p w14:paraId="15F4E74B" w14:textId="59AB5776" w:rsidR="000F75C1" w:rsidRPr="00741282" w:rsidRDefault="000F75C1" w:rsidP="00F03882">
      <w:pPr>
        <w:tabs>
          <w:tab w:val="left" w:pos="1134"/>
        </w:tabs>
        <w:spacing w:before="60" w:after="60" w:line="240" w:lineRule="auto"/>
        <w:ind w:left="1080"/>
        <w:jc w:val="both"/>
        <w:rPr>
          <w:rFonts w:ascii="Arial" w:hAnsi="Arial" w:cs="Arial"/>
          <w:sz w:val="20"/>
          <w:szCs w:val="20"/>
        </w:rPr>
      </w:pPr>
      <w:r w:rsidRPr="00741282">
        <w:rPr>
          <w:rFonts w:ascii="Arial" w:hAnsi="Arial" w:cs="Arial"/>
          <w:sz w:val="20"/>
          <w:szCs w:val="20"/>
        </w:rPr>
        <w:t xml:space="preserve">Tokiu atveju Pirkėjas vienašališkai nusprendžia, ar suteikti ilgesnį nei 10 </w:t>
      </w:r>
      <w:r w:rsidR="28C6F588" w:rsidRPr="00741282">
        <w:rPr>
          <w:rFonts w:ascii="Arial" w:hAnsi="Arial" w:cs="Arial"/>
          <w:sz w:val="20"/>
          <w:szCs w:val="20"/>
        </w:rPr>
        <w:t xml:space="preserve">(dešimt) </w:t>
      </w:r>
      <w:r w:rsidRPr="00741282">
        <w:rPr>
          <w:rFonts w:ascii="Arial" w:hAnsi="Arial" w:cs="Arial"/>
          <w:sz w:val="20"/>
          <w:szCs w:val="20"/>
        </w:rPr>
        <w:t>darbo dienų terminą, ir informuoja Paslaugų teikėją raštu.</w:t>
      </w:r>
    </w:p>
    <w:p w14:paraId="4F0C1B8C" w14:textId="4D5BF2AC" w:rsidR="3A2F83C4" w:rsidRPr="00741282" w:rsidRDefault="3A2F83C4" w:rsidP="00F03882">
      <w:pPr>
        <w:spacing w:before="60" w:after="60" w:line="240" w:lineRule="auto"/>
        <w:jc w:val="both"/>
        <w:rPr>
          <w:rFonts w:ascii="Arial" w:hAnsi="Arial" w:cs="Arial"/>
          <w:b/>
          <w:bCs/>
          <w:sz w:val="20"/>
          <w:szCs w:val="20"/>
          <w:lang w:eastAsia="lt-LT"/>
        </w:rPr>
      </w:pPr>
    </w:p>
    <w:p w14:paraId="2B9CD781" w14:textId="73D74326" w:rsidR="004535D7" w:rsidRPr="00741282" w:rsidRDefault="10AA2C07" w:rsidP="00F03882">
      <w:pPr>
        <w:pStyle w:val="ListParagraph"/>
        <w:numPr>
          <w:ilvl w:val="0"/>
          <w:numId w:val="16"/>
        </w:numPr>
        <w:spacing w:before="60" w:after="60" w:line="240" w:lineRule="auto"/>
        <w:jc w:val="both"/>
        <w:rPr>
          <w:rFonts w:ascii="Arial" w:hAnsi="Arial" w:cs="Arial"/>
          <w:b/>
          <w:bCs/>
          <w:sz w:val="20"/>
          <w:szCs w:val="20"/>
          <w:lang w:eastAsia="lt-LT"/>
        </w:rPr>
      </w:pPr>
      <w:r w:rsidRPr="00741282">
        <w:rPr>
          <w:rFonts w:ascii="Arial" w:hAnsi="Arial" w:cs="Arial"/>
          <w:b/>
          <w:bCs/>
          <w:sz w:val="20"/>
          <w:szCs w:val="20"/>
          <w:lang w:eastAsia="lt-LT"/>
        </w:rPr>
        <w:t>Atsakomybės dėl infrastruktūros, licencijų ir sukurtų sprendimų</w:t>
      </w:r>
      <w:r w:rsidR="170228F8" w:rsidRPr="00741282">
        <w:rPr>
          <w:rFonts w:ascii="Arial" w:hAnsi="Arial" w:cs="Arial"/>
          <w:b/>
          <w:bCs/>
          <w:sz w:val="20"/>
          <w:szCs w:val="20"/>
          <w:lang w:eastAsia="lt-LT"/>
        </w:rPr>
        <w:t>:</w:t>
      </w:r>
    </w:p>
    <w:p w14:paraId="5EFB8AA6" w14:textId="77777777" w:rsidR="000F75C1" w:rsidRPr="00741282" w:rsidRDefault="000F75C1" w:rsidP="00F03882">
      <w:pPr>
        <w:tabs>
          <w:tab w:val="left" w:pos="1134"/>
        </w:tabs>
        <w:spacing w:before="60" w:after="60" w:line="240" w:lineRule="auto"/>
        <w:ind w:left="1080"/>
        <w:jc w:val="both"/>
        <w:rPr>
          <w:rFonts w:ascii="Arial" w:eastAsia="Calibri" w:hAnsi="Arial" w:cs="Arial"/>
          <w:sz w:val="20"/>
          <w:szCs w:val="20"/>
        </w:rPr>
      </w:pPr>
      <w:r w:rsidRPr="00741282">
        <w:rPr>
          <w:rFonts w:ascii="Arial" w:eastAsia="Calibri" w:hAnsi="Arial" w:cs="Arial"/>
          <w:sz w:val="20"/>
          <w:szCs w:val="20"/>
        </w:rPr>
        <w:t>Paslaugų teikėjas neatsako už Pirkėjo infrastruktūrą (serverius, tinklus, darbo vietas), aparatinę įrangą, operacines sistemas, trečiųjų šalių programinę įrangą ir licencijų galiojimą, taip pat už Pirkėjo vartotojų veiksmus ar klaidas naudojantis sistema.</w:t>
      </w:r>
    </w:p>
    <w:p w14:paraId="4ACEBDDE" w14:textId="63D434D4" w:rsidR="004535D7" w:rsidRPr="00741282" w:rsidRDefault="6DE0EC79" w:rsidP="00F03882">
      <w:pPr>
        <w:tabs>
          <w:tab w:val="left" w:pos="1134"/>
        </w:tabs>
        <w:spacing w:before="60" w:after="60" w:line="240" w:lineRule="auto"/>
        <w:ind w:left="1080"/>
        <w:jc w:val="both"/>
        <w:rPr>
          <w:rFonts w:ascii="Arial" w:hAnsi="Arial" w:cs="Arial"/>
          <w:sz w:val="20"/>
          <w:szCs w:val="20"/>
          <w:lang w:eastAsia="lt-LT"/>
        </w:rPr>
      </w:pPr>
      <w:r w:rsidRPr="00741282">
        <w:rPr>
          <w:rFonts w:ascii="Arial" w:hAnsi="Arial" w:cs="Arial"/>
          <w:sz w:val="20"/>
          <w:szCs w:val="20"/>
        </w:rPr>
        <w:t>Paslaugų teikėjo atsakomybė:</w:t>
      </w:r>
    </w:p>
    <w:p w14:paraId="41932452" w14:textId="2F63B430" w:rsidR="000F75C1" w:rsidRPr="00741282" w:rsidRDefault="6DE0EC79"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Turėti </w:t>
      </w:r>
      <w:r w:rsidR="000F75C1" w:rsidRPr="00741282">
        <w:rPr>
          <w:rFonts w:ascii="Arial" w:hAnsi="Arial" w:cs="Arial"/>
          <w:sz w:val="20"/>
          <w:szCs w:val="20"/>
        </w:rPr>
        <w:t>ir naudoti visas kūrimo darbams reikalingas licencijas, programinę įrangą, kūrimo ir testavimo įrankius;</w:t>
      </w:r>
    </w:p>
    <w:p w14:paraId="25B6EE24" w14:textId="2EB8B748" w:rsidR="000F75C1" w:rsidRPr="00741282" w:rsidRDefault="000F75C1"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užtikrinti, kad naudojamos priemonės būtų legalios ir tinkamos </w:t>
      </w:r>
      <w:r w:rsidR="0C3A64D5" w:rsidRPr="00741282">
        <w:rPr>
          <w:rFonts w:ascii="Arial" w:hAnsi="Arial" w:cs="Arial"/>
          <w:sz w:val="20"/>
          <w:szCs w:val="20"/>
        </w:rPr>
        <w:t xml:space="preserve">paslaugoms </w:t>
      </w:r>
      <w:r w:rsidR="002E0A69" w:rsidRPr="00741282">
        <w:rPr>
          <w:rFonts w:ascii="Arial" w:hAnsi="Arial" w:cs="Arial"/>
          <w:sz w:val="20"/>
          <w:szCs w:val="20"/>
        </w:rPr>
        <w:t>suteikti</w:t>
      </w:r>
      <w:r w:rsidRPr="00741282">
        <w:rPr>
          <w:rFonts w:ascii="Arial" w:hAnsi="Arial" w:cs="Arial"/>
          <w:sz w:val="20"/>
          <w:szCs w:val="20"/>
        </w:rPr>
        <w:t>;</w:t>
      </w:r>
    </w:p>
    <w:p w14:paraId="5ECC360A" w14:textId="5ABA0AB9" w:rsidR="000F75C1" w:rsidRPr="00741282" w:rsidRDefault="000F75C1" w:rsidP="00F03882">
      <w:pPr>
        <w:pStyle w:val="ListParagraph"/>
        <w:numPr>
          <w:ilvl w:val="1"/>
          <w:numId w:val="16"/>
        </w:numPr>
        <w:jc w:val="both"/>
        <w:rPr>
          <w:rFonts w:ascii="Arial" w:hAnsi="Arial" w:cs="Arial"/>
          <w:sz w:val="20"/>
          <w:szCs w:val="20"/>
        </w:rPr>
      </w:pPr>
      <w:r w:rsidRPr="00741282">
        <w:rPr>
          <w:rFonts w:ascii="Arial" w:hAnsi="Arial" w:cs="Arial"/>
          <w:sz w:val="20"/>
          <w:szCs w:val="20"/>
        </w:rPr>
        <w:t>užtikrinti, kad nebūtų pažeidžiamos autorinės teisės ir nebūtų naudojama nelegaliai įgyta intelektinė nuosavybė;</w:t>
      </w:r>
    </w:p>
    <w:p w14:paraId="76682163" w14:textId="565E59AC" w:rsidR="000F75C1" w:rsidRPr="00741282" w:rsidRDefault="000F75C1" w:rsidP="00F03882">
      <w:pPr>
        <w:pStyle w:val="ListParagraph"/>
        <w:numPr>
          <w:ilvl w:val="1"/>
          <w:numId w:val="16"/>
        </w:numPr>
        <w:jc w:val="both"/>
        <w:rPr>
          <w:rFonts w:ascii="Arial" w:hAnsi="Arial" w:cs="Arial"/>
          <w:sz w:val="20"/>
          <w:szCs w:val="20"/>
        </w:rPr>
      </w:pPr>
      <w:r w:rsidRPr="00741282">
        <w:rPr>
          <w:rFonts w:ascii="Arial" w:hAnsi="Arial" w:cs="Arial"/>
          <w:sz w:val="20"/>
          <w:szCs w:val="20"/>
        </w:rPr>
        <w:t>užtikrinti, kad sukurti sprendimai ir, jei reikia, dokumentacija būtų perduoti Pirkėjui ir taptų jo nuosavybe</w:t>
      </w:r>
      <w:r w:rsidR="373015A5" w:rsidRPr="00741282">
        <w:rPr>
          <w:rFonts w:ascii="Arial" w:hAnsi="Arial" w:cs="Arial"/>
          <w:sz w:val="20"/>
          <w:szCs w:val="20"/>
        </w:rPr>
        <w:t>.</w:t>
      </w:r>
    </w:p>
    <w:p w14:paraId="44DA707C" w14:textId="4894254F" w:rsidR="004535D7" w:rsidRPr="00741282" w:rsidRDefault="6DE0EC79" w:rsidP="00F03882">
      <w:pPr>
        <w:pStyle w:val="ListParagraph"/>
        <w:numPr>
          <w:ilvl w:val="0"/>
          <w:numId w:val="16"/>
        </w:numPr>
        <w:spacing w:before="60" w:after="60" w:line="240" w:lineRule="auto"/>
        <w:jc w:val="both"/>
        <w:rPr>
          <w:rFonts w:ascii="Arial" w:eastAsia="Calibri" w:hAnsi="Arial" w:cs="Arial"/>
          <w:b/>
          <w:bCs/>
          <w:sz w:val="20"/>
          <w:szCs w:val="20"/>
        </w:rPr>
      </w:pPr>
      <w:r w:rsidRPr="00741282">
        <w:rPr>
          <w:rFonts w:ascii="Arial" w:eastAsia="Calibri" w:hAnsi="Arial" w:cs="Arial"/>
          <w:b/>
          <w:bCs/>
          <w:sz w:val="20"/>
          <w:szCs w:val="20"/>
        </w:rPr>
        <w:t>Pirkėjo atsakomybė:</w:t>
      </w:r>
    </w:p>
    <w:p w14:paraId="79EA1045" w14:textId="49EC8B47" w:rsidR="000F75C1" w:rsidRPr="00741282" w:rsidRDefault="000F75C1" w:rsidP="00F03882">
      <w:pPr>
        <w:pStyle w:val="ListParagraph"/>
        <w:numPr>
          <w:ilvl w:val="1"/>
          <w:numId w:val="16"/>
        </w:numPr>
        <w:jc w:val="both"/>
        <w:rPr>
          <w:rFonts w:ascii="Arial" w:hAnsi="Arial" w:cs="Arial"/>
          <w:sz w:val="20"/>
          <w:szCs w:val="20"/>
        </w:rPr>
      </w:pPr>
      <w:r w:rsidRPr="00741282">
        <w:rPr>
          <w:rFonts w:ascii="Arial" w:hAnsi="Arial" w:cs="Arial"/>
          <w:sz w:val="20"/>
          <w:szCs w:val="20"/>
        </w:rPr>
        <w:t xml:space="preserve">užtikrinti, kad eksploatacijai reikalingos licencijos (pvz., Microsoft 365, Dynamics 365, Power </w:t>
      </w:r>
      <w:proofErr w:type="spellStart"/>
      <w:r w:rsidRPr="00741282">
        <w:rPr>
          <w:rFonts w:ascii="Arial" w:hAnsi="Arial" w:cs="Arial"/>
          <w:sz w:val="20"/>
          <w:szCs w:val="20"/>
        </w:rPr>
        <w:t>Platform</w:t>
      </w:r>
      <w:proofErr w:type="spellEnd"/>
      <w:r w:rsidRPr="00741282">
        <w:rPr>
          <w:rFonts w:ascii="Arial" w:hAnsi="Arial" w:cs="Arial"/>
          <w:sz w:val="20"/>
          <w:szCs w:val="20"/>
        </w:rPr>
        <w:t xml:space="preserve"> ir pan.) būtų įsigytos ir galiojančios, kad sukurti sprendimai galėtų veikti;</w:t>
      </w:r>
    </w:p>
    <w:p w14:paraId="26C6D2D5" w14:textId="77777777" w:rsidR="000F75C1" w:rsidRPr="00741282" w:rsidRDefault="000F75C1" w:rsidP="00F03882">
      <w:pPr>
        <w:pStyle w:val="ListParagraph"/>
        <w:numPr>
          <w:ilvl w:val="1"/>
          <w:numId w:val="16"/>
        </w:numPr>
        <w:jc w:val="both"/>
        <w:rPr>
          <w:rFonts w:ascii="Arial" w:hAnsi="Arial" w:cs="Arial"/>
          <w:sz w:val="20"/>
          <w:szCs w:val="20"/>
        </w:rPr>
      </w:pPr>
      <w:r w:rsidRPr="00741282">
        <w:rPr>
          <w:rFonts w:ascii="Arial" w:hAnsi="Arial" w:cs="Arial"/>
          <w:sz w:val="20"/>
          <w:szCs w:val="20"/>
        </w:rPr>
        <w:t>suteikti prieigas Pirkėjo aplinkoje, testavimo aplinkas ir kitus resursus, reikalingus užduočių įgyvendinimui.</w:t>
      </w:r>
    </w:p>
    <w:p w14:paraId="091919B4" w14:textId="4060C3C1" w:rsidR="004535D7" w:rsidRPr="00741282" w:rsidRDefault="477073CA" w:rsidP="57DE19F4">
      <w:pPr>
        <w:numPr>
          <w:ilvl w:val="0"/>
          <w:numId w:val="19"/>
        </w:numPr>
        <w:pBdr>
          <w:top w:val="single" w:sz="8" w:space="1" w:color="auto"/>
          <w:bottom w:val="single" w:sz="8" w:space="1" w:color="auto"/>
        </w:pBdr>
        <w:tabs>
          <w:tab w:val="left" w:pos="284"/>
        </w:tabs>
        <w:spacing w:before="60" w:after="60" w:line="240" w:lineRule="auto"/>
        <w:ind w:left="0" w:firstLine="0"/>
        <w:jc w:val="both"/>
        <w:rPr>
          <w:rFonts w:ascii="Arial" w:hAnsi="Arial" w:cs="Arial"/>
          <w:b/>
          <w:bCs/>
          <w:sz w:val="20"/>
          <w:szCs w:val="20"/>
          <w:lang w:eastAsia="lt-LT"/>
        </w:rPr>
      </w:pPr>
      <w:r w:rsidRPr="00741282">
        <w:rPr>
          <w:rFonts w:ascii="Arial" w:eastAsia="Calibri" w:hAnsi="Arial" w:cs="Arial"/>
          <w:b/>
          <w:bCs/>
          <w:sz w:val="20"/>
          <w:szCs w:val="20"/>
        </w:rPr>
        <w:t xml:space="preserve"> </w:t>
      </w:r>
      <w:r w:rsidR="634729C6" w:rsidRPr="00741282">
        <w:rPr>
          <w:rFonts w:ascii="Arial" w:eastAsia="Calibri" w:hAnsi="Arial" w:cs="Arial"/>
          <w:b/>
          <w:bCs/>
          <w:sz w:val="20"/>
          <w:szCs w:val="20"/>
        </w:rPr>
        <w:t xml:space="preserve">INFORMACIJOS </w:t>
      </w:r>
      <w:r w:rsidRPr="00741282">
        <w:rPr>
          <w:rFonts w:ascii="Arial" w:eastAsia="Calibri" w:hAnsi="Arial" w:cs="Arial"/>
          <w:b/>
          <w:bCs/>
          <w:sz w:val="20"/>
          <w:szCs w:val="20"/>
        </w:rPr>
        <w:t xml:space="preserve">SAUGOS REIKALAVIMAI  </w:t>
      </w:r>
    </w:p>
    <w:p w14:paraId="4DD10D05" w14:textId="025D24CC" w:rsidR="000F75C1" w:rsidRPr="00741282" w:rsidRDefault="212D8D99" w:rsidP="00C07F01">
      <w:pPr>
        <w:tabs>
          <w:tab w:val="left" w:pos="1170"/>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 xml:space="preserve">Paslaugų teikėjo </w:t>
      </w:r>
      <w:r w:rsidR="639F5C63" w:rsidRPr="00741282">
        <w:rPr>
          <w:rFonts w:ascii="Arial" w:hAnsi="Arial" w:cs="Arial"/>
          <w:sz w:val="20"/>
          <w:szCs w:val="20"/>
          <w:lang w:eastAsia="lt-LT"/>
        </w:rPr>
        <w:t xml:space="preserve">turimos ir (ar) tvarkomos) </w:t>
      </w:r>
      <w:r w:rsidRPr="00741282">
        <w:rPr>
          <w:rFonts w:ascii="Arial" w:hAnsi="Arial" w:cs="Arial"/>
          <w:sz w:val="20"/>
          <w:szCs w:val="20"/>
          <w:lang w:eastAsia="lt-LT"/>
        </w:rPr>
        <w:t>informacijos saugumas turi būti valdomas vadovaujantis ISO/IEC 27001 informacijos saugumo valdymo standartu</w:t>
      </w:r>
      <w:r w:rsidR="18D8F96F" w:rsidRPr="00741282">
        <w:rPr>
          <w:rFonts w:ascii="Arial" w:hAnsi="Arial" w:cs="Arial"/>
          <w:sz w:val="20"/>
          <w:szCs w:val="20"/>
          <w:lang w:eastAsia="lt-LT"/>
        </w:rPr>
        <w:t xml:space="preserve"> </w:t>
      </w:r>
      <w:r w:rsidR="18D8F96F" w:rsidRPr="00741282">
        <w:rPr>
          <w:rFonts w:ascii="Arial" w:hAnsi="Arial" w:cs="Arial"/>
          <w:strike/>
          <w:sz w:val="20"/>
          <w:szCs w:val="20"/>
          <w:lang w:eastAsia="lt-LT"/>
        </w:rPr>
        <w:t>(</w:t>
      </w:r>
      <w:r w:rsidR="18D8F96F" w:rsidRPr="00741282">
        <w:rPr>
          <w:rFonts w:ascii="Arial" w:hAnsi="Arial" w:cs="Arial"/>
          <w:sz w:val="20"/>
          <w:szCs w:val="20"/>
          <w:lang w:eastAsia="lt-LT"/>
        </w:rPr>
        <w:t>tol</w:t>
      </w:r>
      <w:r w:rsidR="2B43FB6D" w:rsidRPr="00741282">
        <w:rPr>
          <w:rFonts w:ascii="Arial" w:hAnsi="Arial" w:cs="Arial"/>
          <w:sz w:val="20"/>
          <w:szCs w:val="20"/>
          <w:lang w:eastAsia="lt-LT"/>
        </w:rPr>
        <w:t xml:space="preserve">iau </w:t>
      </w:r>
      <w:r w:rsidR="18D8F96F" w:rsidRPr="00741282">
        <w:rPr>
          <w:rFonts w:ascii="Arial" w:hAnsi="Arial" w:cs="Arial"/>
          <w:sz w:val="20"/>
          <w:szCs w:val="20"/>
          <w:lang w:eastAsia="lt-LT"/>
        </w:rPr>
        <w:t>– Standartas</w:t>
      </w:r>
      <w:r w:rsidR="00963211" w:rsidRPr="00741282">
        <w:rPr>
          <w:rFonts w:ascii="Arial" w:hAnsi="Arial" w:cs="Arial"/>
          <w:sz w:val="20"/>
          <w:szCs w:val="20"/>
          <w:lang w:eastAsia="lt-LT"/>
        </w:rPr>
        <w:t>)</w:t>
      </w:r>
    </w:p>
    <w:p w14:paraId="1A24B65A" w14:textId="77777777" w:rsidR="000F75C1" w:rsidRPr="00741282" w:rsidRDefault="000F75C1" w:rsidP="00C07F01">
      <w:pPr>
        <w:tabs>
          <w:tab w:val="left" w:pos="1170"/>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Paslaugų teikėjo darbuotojai turi būti supažindinti su informacijos saugumo reikalavimais ir jų laikytis.</w:t>
      </w:r>
    </w:p>
    <w:p w14:paraId="351EE2EB" w14:textId="77777777" w:rsidR="000F75C1" w:rsidRPr="00741282" w:rsidRDefault="000F75C1" w:rsidP="00C07F01">
      <w:pPr>
        <w:pStyle w:val="ListParagraph"/>
        <w:tabs>
          <w:tab w:val="left" w:pos="1170"/>
        </w:tabs>
        <w:spacing w:after="0" w:line="240" w:lineRule="auto"/>
        <w:ind w:left="1080"/>
        <w:jc w:val="both"/>
        <w:rPr>
          <w:rFonts w:ascii="Arial" w:hAnsi="Arial" w:cs="Arial"/>
          <w:sz w:val="20"/>
          <w:szCs w:val="20"/>
        </w:rPr>
      </w:pPr>
      <w:r w:rsidRPr="00741282">
        <w:rPr>
          <w:rFonts w:ascii="Arial" w:hAnsi="Arial" w:cs="Arial"/>
          <w:sz w:val="20"/>
          <w:szCs w:val="20"/>
          <w:lang w:eastAsia="lt-LT"/>
        </w:rPr>
        <w:t>Bet kokie Pirkėjo duomenys ar su kuriamais sprendimais susiję duomenys negali būti perduoti jokiai trečiai šaliai be Užsakovo raštiško sutikimo.</w:t>
      </w:r>
    </w:p>
    <w:p w14:paraId="5AEDE604" w14:textId="2672B98C" w:rsidR="00F03882" w:rsidRPr="00741282" w:rsidRDefault="296695D1" w:rsidP="00C07F01">
      <w:pPr>
        <w:pStyle w:val="ListParagraph"/>
        <w:tabs>
          <w:tab w:val="left" w:pos="1170"/>
        </w:tabs>
        <w:spacing w:after="0" w:line="240" w:lineRule="auto"/>
        <w:ind w:left="1080"/>
        <w:jc w:val="both"/>
        <w:rPr>
          <w:rFonts w:ascii="Arial" w:hAnsi="Arial" w:cs="Arial"/>
          <w:sz w:val="20"/>
          <w:szCs w:val="20"/>
          <w:lang w:eastAsia="lt-LT"/>
        </w:rPr>
      </w:pPr>
      <w:r w:rsidRPr="00741282">
        <w:rPr>
          <w:rFonts w:ascii="Arial" w:hAnsi="Arial" w:cs="Arial"/>
          <w:sz w:val="20"/>
          <w:szCs w:val="20"/>
        </w:rPr>
        <w:t>Pirkėjui</w:t>
      </w:r>
      <w:r w:rsidR="477073CA" w:rsidRPr="00741282">
        <w:rPr>
          <w:rFonts w:ascii="Arial" w:hAnsi="Arial" w:cs="Arial"/>
          <w:sz w:val="20"/>
          <w:szCs w:val="20"/>
        </w:rPr>
        <w:t xml:space="preserve"> turi būti atskleistos visos su Paslaugų teikimu susijusios šalys, kurios yra ar planuojamos pasitelkti.</w:t>
      </w:r>
    </w:p>
    <w:p w14:paraId="21357FAC" w14:textId="257CA625" w:rsidR="00F03882" w:rsidRPr="00741282" w:rsidRDefault="477073CA" w:rsidP="00C07F01">
      <w:pPr>
        <w:tabs>
          <w:tab w:val="left" w:pos="1170"/>
        </w:tabs>
        <w:spacing w:before="60" w:after="60" w:line="240" w:lineRule="auto"/>
        <w:ind w:left="1134"/>
        <w:jc w:val="both"/>
        <w:rPr>
          <w:rFonts w:ascii="Arial" w:hAnsi="Arial" w:cs="Arial"/>
          <w:sz w:val="20"/>
          <w:szCs w:val="20"/>
        </w:rPr>
      </w:pPr>
      <w:r w:rsidRPr="00741282">
        <w:rPr>
          <w:rFonts w:ascii="Arial" w:hAnsi="Arial" w:cs="Arial"/>
          <w:sz w:val="20"/>
          <w:szCs w:val="20"/>
        </w:rPr>
        <w:t xml:space="preserve">Paslaugų teikėjo darbuotojai, kuriems suteikiama prieiga prie </w:t>
      </w:r>
      <w:r w:rsidR="24C4DC66" w:rsidRPr="00741282">
        <w:rPr>
          <w:rFonts w:ascii="Arial" w:hAnsi="Arial" w:cs="Arial"/>
          <w:sz w:val="20"/>
          <w:szCs w:val="20"/>
        </w:rPr>
        <w:t>Pirkėjo</w:t>
      </w:r>
      <w:r w:rsidR="0FF4F98A" w:rsidRPr="00741282">
        <w:rPr>
          <w:rFonts w:ascii="Arial" w:hAnsi="Arial" w:cs="Arial"/>
          <w:sz w:val="20"/>
          <w:szCs w:val="20"/>
        </w:rPr>
        <w:t xml:space="preserve"> </w:t>
      </w:r>
      <w:r w:rsidRPr="00741282">
        <w:rPr>
          <w:rFonts w:ascii="Arial" w:hAnsi="Arial" w:cs="Arial"/>
          <w:sz w:val="20"/>
          <w:szCs w:val="20"/>
        </w:rPr>
        <w:t>informacijos, privalo pasirašyti konfidencialumo susitarimus.</w:t>
      </w:r>
    </w:p>
    <w:p w14:paraId="55ACCFAF" w14:textId="28269A92" w:rsidR="00F03882" w:rsidRPr="00741282" w:rsidRDefault="477073CA" w:rsidP="00C07F01">
      <w:pPr>
        <w:tabs>
          <w:tab w:val="left" w:pos="1170"/>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 xml:space="preserve">Paslaugų teikėjas turi turėti patvirtintą fizinės saugos politiką ir planus, užtikrinančius tinkamą informacinių išteklių, kuriuose saugoma </w:t>
      </w:r>
      <w:r w:rsidR="2AD64CFA" w:rsidRPr="00741282">
        <w:rPr>
          <w:rFonts w:ascii="Arial" w:hAnsi="Arial" w:cs="Arial"/>
          <w:sz w:val="20"/>
          <w:szCs w:val="20"/>
          <w:lang w:eastAsia="lt-LT"/>
        </w:rPr>
        <w:t>Pirkėjo</w:t>
      </w:r>
      <w:r w:rsidRPr="00741282">
        <w:rPr>
          <w:rFonts w:ascii="Arial" w:hAnsi="Arial" w:cs="Arial"/>
          <w:sz w:val="20"/>
          <w:szCs w:val="20"/>
          <w:lang w:eastAsia="lt-LT"/>
        </w:rPr>
        <w:t xml:space="preserve"> </w:t>
      </w:r>
      <w:r w:rsidR="2D858AC3" w:rsidRPr="00741282">
        <w:rPr>
          <w:rFonts w:ascii="Arial" w:hAnsi="Arial" w:cs="Arial"/>
          <w:sz w:val="20"/>
          <w:szCs w:val="20"/>
          <w:lang w:eastAsia="lt-LT"/>
        </w:rPr>
        <w:t xml:space="preserve">Paslaugų teikėjui perduota </w:t>
      </w:r>
      <w:r w:rsidRPr="00741282">
        <w:rPr>
          <w:rFonts w:ascii="Arial" w:hAnsi="Arial" w:cs="Arial"/>
          <w:sz w:val="20"/>
          <w:szCs w:val="20"/>
          <w:lang w:eastAsia="lt-LT"/>
        </w:rPr>
        <w:t>informacija, fizinę apsaugą pagal Standarto reikalavimus.</w:t>
      </w:r>
    </w:p>
    <w:p w14:paraId="55FFCB97" w14:textId="301C0071" w:rsidR="00F03882" w:rsidRPr="00741282" w:rsidRDefault="477073CA" w:rsidP="00F03882">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lastRenderedPageBreak/>
        <w:t xml:space="preserve">Paslaugų teikėjas turi turėti patvirtintą fizinės saugos politiką ir planus, užtikrinančius tinkamą informacinių išteklių, kuriuose saugoma </w:t>
      </w:r>
      <w:r w:rsidR="21260BC2" w:rsidRPr="00741282">
        <w:rPr>
          <w:rFonts w:ascii="Arial" w:hAnsi="Arial" w:cs="Arial"/>
          <w:sz w:val="20"/>
          <w:szCs w:val="20"/>
          <w:lang w:eastAsia="lt-LT"/>
        </w:rPr>
        <w:t>Pirkėjo</w:t>
      </w:r>
      <w:r w:rsidRPr="00741282">
        <w:rPr>
          <w:rFonts w:ascii="Arial" w:hAnsi="Arial" w:cs="Arial"/>
          <w:sz w:val="20"/>
          <w:szCs w:val="20"/>
          <w:lang w:eastAsia="lt-LT"/>
        </w:rPr>
        <w:t xml:space="preserve"> informacija, fizinę apsaugą pagal Standarto reikalavimus.</w:t>
      </w:r>
    </w:p>
    <w:p w14:paraId="455704C5" w14:textId="77777777" w:rsidR="00F03882" w:rsidRPr="00741282" w:rsidRDefault="00F03882" w:rsidP="00F03882">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Paslaugų teikėjas turi užtikrinti, kad Paslaugų teikimui būtų naudojama tik legali programinė įranga, o visos aplikacinės ir infrastruktūrinės platformos bei bibliotekos būtų su naujausiomis saugos pataisomis ir palaikomos gamintojų.</w:t>
      </w:r>
    </w:p>
    <w:p w14:paraId="2C8CEC72" w14:textId="365ED820" w:rsidR="00F03882" w:rsidRPr="00741282" w:rsidRDefault="00F03882" w:rsidP="00F03882">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Pirkėjas arba jo įgalioti paslaugų teikėjai turi teisę atlikti Paslaugų teikėjo atitikties šiems saugos reikalavimams auditą. Paslaugų teikėjas įsipareigoja sudaryti sąlygas tokiam auditui atlikti sutarties laikotarpiu arba įvykus reikšmingam saugos incidentui.</w:t>
      </w:r>
    </w:p>
    <w:p w14:paraId="6E4860A4" w14:textId="118AB2B9" w:rsidR="00F03882" w:rsidRPr="00741282" w:rsidRDefault="477073CA" w:rsidP="00F03882">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 xml:space="preserve">Paslaugų teikėjas įsipareigoja nedelsdamas, bet ne vėliau kaip per 24 </w:t>
      </w:r>
      <w:r w:rsidR="57512D53" w:rsidRPr="00741282">
        <w:rPr>
          <w:rFonts w:ascii="Arial" w:hAnsi="Arial" w:cs="Arial"/>
          <w:sz w:val="20"/>
          <w:szCs w:val="20"/>
          <w:lang w:eastAsia="lt-LT"/>
        </w:rPr>
        <w:t xml:space="preserve">(dvidešimt keturias) </w:t>
      </w:r>
      <w:r w:rsidRPr="00741282">
        <w:rPr>
          <w:rFonts w:ascii="Arial" w:hAnsi="Arial" w:cs="Arial"/>
          <w:sz w:val="20"/>
          <w:szCs w:val="20"/>
          <w:lang w:eastAsia="lt-LT"/>
        </w:rPr>
        <w:t xml:space="preserve">valandas, informuoti </w:t>
      </w:r>
      <w:r w:rsidR="430416B4" w:rsidRPr="00741282">
        <w:rPr>
          <w:rFonts w:ascii="Arial" w:hAnsi="Arial" w:cs="Arial"/>
          <w:sz w:val="20"/>
          <w:szCs w:val="20"/>
          <w:lang w:eastAsia="lt-LT"/>
        </w:rPr>
        <w:t>Pirkėją</w:t>
      </w:r>
      <w:r w:rsidRPr="00741282">
        <w:rPr>
          <w:rFonts w:ascii="Arial" w:hAnsi="Arial" w:cs="Arial"/>
          <w:sz w:val="20"/>
          <w:szCs w:val="20"/>
          <w:lang w:eastAsia="lt-LT"/>
        </w:rPr>
        <w:t xml:space="preserve"> apie įvykusį saugos incidentą, dėl kurio buvo pažeistas </w:t>
      </w:r>
      <w:r w:rsidR="6588C60A" w:rsidRPr="00741282">
        <w:rPr>
          <w:rFonts w:ascii="Arial" w:hAnsi="Arial" w:cs="Arial"/>
          <w:sz w:val="20"/>
          <w:szCs w:val="20"/>
          <w:lang w:eastAsia="lt-LT"/>
        </w:rPr>
        <w:t>Pirkėjo</w:t>
      </w:r>
      <w:r w:rsidRPr="00741282">
        <w:rPr>
          <w:rFonts w:ascii="Arial" w:hAnsi="Arial" w:cs="Arial"/>
          <w:sz w:val="20"/>
          <w:szCs w:val="20"/>
          <w:lang w:eastAsia="lt-LT"/>
        </w:rPr>
        <w:t xml:space="preserve"> informacijos vientisumas, konfidencialumas arba trikdoma teikiama Paslauga.</w:t>
      </w:r>
    </w:p>
    <w:p w14:paraId="233F2B2F" w14:textId="45183B31" w:rsidR="00F03882" w:rsidRPr="00741282" w:rsidRDefault="00E25A00" w:rsidP="57DE19F4">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 xml:space="preserve">Pirkėjo duomenų </w:t>
      </w:r>
      <w:r w:rsidR="477073CA" w:rsidRPr="00741282">
        <w:rPr>
          <w:rFonts w:ascii="Arial" w:hAnsi="Arial" w:cs="Arial"/>
          <w:sz w:val="20"/>
          <w:szCs w:val="20"/>
          <w:lang w:eastAsia="lt-LT"/>
        </w:rPr>
        <w:t xml:space="preserve">sauga turi būti užtikrinta vadovaujantis </w:t>
      </w:r>
      <w:r w:rsidR="777F923B" w:rsidRPr="00741282">
        <w:rPr>
          <w:rFonts w:ascii="Arial" w:eastAsia="Arial" w:hAnsi="Arial" w:cs="Arial"/>
          <w:b/>
          <w:bCs/>
          <w:sz w:val="20"/>
          <w:szCs w:val="20"/>
        </w:rPr>
        <w:t xml:space="preserve"> </w:t>
      </w:r>
      <w:proofErr w:type="spellStart"/>
      <w:r w:rsidR="777F923B" w:rsidRPr="00741282">
        <w:rPr>
          <w:rFonts w:ascii="Arial" w:hAnsi="Arial" w:cs="Arial"/>
          <w:sz w:val="20"/>
          <w:szCs w:val="20"/>
          <w:lang w:eastAsia="lt-LT"/>
        </w:rPr>
        <w:t>Energy</w:t>
      </w:r>
      <w:proofErr w:type="spellEnd"/>
      <w:r w:rsidR="777F923B" w:rsidRPr="00741282">
        <w:rPr>
          <w:rFonts w:ascii="Arial" w:hAnsi="Arial" w:cs="Arial"/>
          <w:sz w:val="20"/>
          <w:szCs w:val="20"/>
          <w:lang w:eastAsia="lt-LT"/>
        </w:rPr>
        <w:t xml:space="preserve"> </w:t>
      </w:r>
      <w:proofErr w:type="spellStart"/>
      <w:r w:rsidR="777F923B" w:rsidRPr="00741282">
        <w:rPr>
          <w:rFonts w:ascii="Arial" w:hAnsi="Arial" w:cs="Arial"/>
          <w:sz w:val="20"/>
          <w:szCs w:val="20"/>
          <w:lang w:eastAsia="lt-LT"/>
        </w:rPr>
        <w:t>Cells</w:t>
      </w:r>
      <w:proofErr w:type="spellEnd"/>
      <w:r w:rsidR="777F923B" w:rsidRPr="00741282">
        <w:rPr>
          <w:rFonts w:ascii="Arial" w:hAnsi="Arial" w:cs="Arial"/>
          <w:sz w:val="20"/>
          <w:szCs w:val="20"/>
          <w:lang w:eastAsia="lt-LT"/>
        </w:rPr>
        <w:t xml:space="preserve">, UAB </w:t>
      </w:r>
      <w:r w:rsidR="4100ECE2" w:rsidRPr="00741282">
        <w:rPr>
          <w:rFonts w:ascii="Arial" w:hAnsi="Arial" w:cs="Arial"/>
          <w:sz w:val="20"/>
          <w:szCs w:val="20"/>
          <w:lang w:eastAsia="lt-LT"/>
        </w:rPr>
        <w:t>vadovo</w:t>
      </w:r>
      <w:r w:rsidR="2A3B2EC3" w:rsidRPr="00741282">
        <w:rPr>
          <w:rFonts w:ascii="Arial" w:hAnsi="Arial" w:cs="Arial"/>
          <w:sz w:val="20"/>
          <w:szCs w:val="20"/>
          <w:lang w:eastAsia="lt-LT"/>
        </w:rPr>
        <w:t xml:space="preserve"> 2024-04-26</w:t>
      </w:r>
      <w:r w:rsidR="4100ECE2" w:rsidRPr="00741282">
        <w:rPr>
          <w:rFonts w:ascii="Arial" w:hAnsi="Arial" w:cs="Arial"/>
          <w:sz w:val="20"/>
          <w:szCs w:val="20"/>
          <w:lang w:eastAsia="lt-LT"/>
        </w:rPr>
        <w:t xml:space="preserve"> įsakymu </w:t>
      </w:r>
      <w:r w:rsidR="07C22C6D" w:rsidRPr="00741282">
        <w:rPr>
          <w:rFonts w:ascii="Arial" w:hAnsi="Arial" w:cs="Arial"/>
          <w:sz w:val="20"/>
          <w:szCs w:val="20"/>
          <w:lang w:eastAsia="lt-LT"/>
        </w:rPr>
        <w:t xml:space="preserve">Nr. 24BV-21 </w:t>
      </w:r>
      <w:r w:rsidR="4100ECE2" w:rsidRPr="00741282">
        <w:rPr>
          <w:rFonts w:ascii="Arial" w:hAnsi="Arial" w:cs="Arial"/>
          <w:sz w:val="20"/>
          <w:szCs w:val="20"/>
          <w:lang w:eastAsia="lt-LT"/>
        </w:rPr>
        <w:t xml:space="preserve">patvirtintais </w:t>
      </w:r>
      <w:r w:rsidR="777F923B" w:rsidRPr="00741282">
        <w:rPr>
          <w:rFonts w:ascii="Arial" w:hAnsi="Arial" w:cs="Arial"/>
          <w:sz w:val="20"/>
          <w:szCs w:val="20"/>
          <w:lang w:eastAsia="lt-LT"/>
        </w:rPr>
        <w:t>minimali</w:t>
      </w:r>
      <w:r w:rsidR="07606EDD" w:rsidRPr="00741282">
        <w:rPr>
          <w:rFonts w:ascii="Arial" w:hAnsi="Arial" w:cs="Arial"/>
          <w:sz w:val="20"/>
          <w:szCs w:val="20"/>
          <w:lang w:eastAsia="lt-LT"/>
        </w:rPr>
        <w:t>ai</w:t>
      </w:r>
      <w:r w:rsidR="777F923B" w:rsidRPr="00741282">
        <w:rPr>
          <w:rFonts w:ascii="Arial" w:hAnsi="Arial" w:cs="Arial"/>
          <w:sz w:val="20"/>
          <w:szCs w:val="20"/>
          <w:lang w:eastAsia="lt-LT"/>
        </w:rPr>
        <w:t>s informacijos ir kibernetinio saugumo reikalavim</w:t>
      </w:r>
      <w:r w:rsidR="57973A01" w:rsidRPr="00741282">
        <w:rPr>
          <w:rFonts w:ascii="Arial" w:hAnsi="Arial" w:cs="Arial"/>
          <w:sz w:val="20"/>
          <w:szCs w:val="20"/>
          <w:lang w:eastAsia="lt-LT"/>
        </w:rPr>
        <w:t>ai</w:t>
      </w:r>
      <w:r w:rsidR="777F923B" w:rsidRPr="00741282">
        <w:rPr>
          <w:rFonts w:ascii="Arial" w:hAnsi="Arial" w:cs="Arial"/>
          <w:sz w:val="20"/>
          <w:szCs w:val="20"/>
          <w:lang w:eastAsia="lt-LT"/>
        </w:rPr>
        <w:t>s</w:t>
      </w:r>
      <w:r w:rsidR="3764B768" w:rsidRPr="00741282">
        <w:rPr>
          <w:rFonts w:ascii="Arial" w:hAnsi="Arial" w:cs="Arial"/>
          <w:sz w:val="20"/>
          <w:szCs w:val="20"/>
          <w:lang w:eastAsia="lt-LT"/>
        </w:rPr>
        <w:t xml:space="preserve"> (</w:t>
      </w:r>
      <w:hyperlink r:id="rId11" w:history="1">
        <w:r w:rsidR="3764B768" w:rsidRPr="00741282">
          <w:rPr>
            <w:rFonts w:ascii="Arial" w:hAnsi="Arial" w:cs="Arial"/>
            <w:lang w:eastAsia="lt-LT"/>
          </w:rPr>
          <w:t>24BV-21_-MKRi-kibernetine-sauga.pdf</w:t>
        </w:r>
        <w:r w:rsidR="3B510E2E" w:rsidRPr="00741282">
          <w:rPr>
            <w:rFonts w:ascii="Arial" w:hAnsi="Arial" w:cs="Arial"/>
            <w:lang w:eastAsia="lt-LT"/>
          </w:rPr>
          <w:t>)</w:t>
        </w:r>
      </w:hyperlink>
      <w:r w:rsidR="477073CA" w:rsidRPr="00741282">
        <w:rPr>
          <w:rFonts w:ascii="Arial" w:hAnsi="Arial" w:cs="Arial"/>
          <w:sz w:val="20"/>
          <w:szCs w:val="20"/>
          <w:lang w:eastAsia="lt-LT"/>
        </w:rPr>
        <w:t>, o asmens duomenų apsauga – Lietuvos Respublikos asmens duomenų teisinės apsaugos įstatymu ir 2016 m. balandžio 27 d. Europos Parlamento ir Tarybos reglamentu (ES) 2016/679 (BDAR).</w:t>
      </w:r>
    </w:p>
    <w:p w14:paraId="63FEB85F" w14:textId="77777777" w:rsidR="00FB4873" w:rsidRPr="00741282" w:rsidRDefault="50D98E83" w:rsidP="00F03882">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 xml:space="preserve">Paslaugų teikėjas turi užtikrinti, kad teikiamos paslaugos atitiktų </w:t>
      </w:r>
      <w:proofErr w:type="spellStart"/>
      <w:r w:rsidRPr="00741282">
        <w:rPr>
          <w:rFonts w:ascii="Arial" w:hAnsi="Arial" w:cs="Arial"/>
          <w:sz w:val="20"/>
          <w:szCs w:val="20"/>
          <w:lang w:eastAsia="lt-LT"/>
        </w:rPr>
        <w:t>Energy</w:t>
      </w:r>
      <w:proofErr w:type="spellEnd"/>
      <w:r w:rsidRPr="00741282">
        <w:rPr>
          <w:rFonts w:ascii="Arial" w:hAnsi="Arial" w:cs="Arial"/>
          <w:sz w:val="20"/>
          <w:szCs w:val="20"/>
          <w:lang w:eastAsia="lt-LT"/>
        </w:rPr>
        <w:t xml:space="preserve"> </w:t>
      </w:r>
      <w:proofErr w:type="spellStart"/>
      <w:r w:rsidRPr="00741282">
        <w:rPr>
          <w:rFonts w:ascii="Arial" w:hAnsi="Arial" w:cs="Arial"/>
          <w:sz w:val="20"/>
          <w:szCs w:val="20"/>
          <w:lang w:eastAsia="lt-LT"/>
        </w:rPr>
        <w:t>Cells</w:t>
      </w:r>
      <w:proofErr w:type="spellEnd"/>
      <w:r w:rsidRPr="00741282">
        <w:rPr>
          <w:rFonts w:ascii="Arial" w:hAnsi="Arial" w:cs="Arial"/>
          <w:sz w:val="20"/>
          <w:szCs w:val="20"/>
          <w:lang w:eastAsia="lt-LT"/>
        </w:rPr>
        <w:t>, UAB minimalius informacijos ir kibernetinio saugumo reikalavimus.</w:t>
      </w:r>
    </w:p>
    <w:p w14:paraId="6F0F1FD4" w14:textId="4DD0F2C8" w:rsidR="00F03882" w:rsidRPr="00741282" w:rsidRDefault="00F03882" w:rsidP="00F03882">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Paslaugų teikėjas, teikdamas Paslaugas, privalo laikytis ir užtikrinti Paslaugų atitiktį Lietuvos Respublikos valstybės informacinių išteklių valdymo įstatymui, Lietuvos Respublikos kibernetinio saugumo įstatymui ir jų įgyvendinamiesiems teisės aktams.</w:t>
      </w:r>
    </w:p>
    <w:p w14:paraId="7701D41E" w14:textId="2B1D95FF" w:rsidR="00F03882" w:rsidRPr="00741282" w:rsidRDefault="00F03882" w:rsidP="00F03882">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Paslaugų teikėjas privalo nedelsdamas informuoti Pirkėją apie sutarties vykdymo metu Pirkėjo IT infrastruktūroje pastebėtus elektroninės informacijos saugos incidentus, neveikiančias ar netinkamai veikiančias saugos priemones, saugos reikalavimų nesilaikymą, nusikalstamos veikos požymius, informacinių sistemų spragas, pažeidžiamumus ar kitus svarbius saugos įvykius. Taip pat jis privalo, suderinęs su Pirkėju, imtis priemonių incidentų priežastims nustatyti ir rizikai sumažinti bei vykdyti Pirkėjo saugos įgaliotinio nurodymus dėl saugos politikos įgyvendinimo.</w:t>
      </w:r>
    </w:p>
    <w:p w14:paraId="68F935F3" w14:textId="3E3974CD" w:rsidR="00F03882" w:rsidRPr="00741282" w:rsidRDefault="00F03882" w:rsidP="00F03882">
      <w:pPr>
        <w:tabs>
          <w:tab w:val="left" w:pos="1134"/>
        </w:tabs>
        <w:spacing w:before="60" w:after="60" w:line="240" w:lineRule="auto"/>
        <w:ind w:left="1134"/>
        <w:jc w:val="both"/>
        <w:rPr>
          <w:rFonts w:ascii="Arial" w:hAnsi="Arial" w:cs="Arial"/>
          <w:sz w:val="20"/>
          <w:szCs w:val="20"/>
          <w:lang w:eastAsia="lt-LT"/>
        </w:rPr>
      </w:pPr>
      <w:r w:rsidRPr="00741282">
        <w:rPr>
          <w:rFonts w:ascii="Arial" w:hAnsi="Arial" w:cs="Arial"/>
          <w:sz w:val="20"/>
          <w:szCs w:val="20"/>
          <w:lang w:eastAsia="lt-LT"/>
        </w:rPr>
        <w:t>Teikdamas Paslaugas pagal Sutarties reikalavimus, Paslaugų teikėjas privalo įgyvendinti tinkamas organizacines ir technines priemones, skirtas apsaugoti informacinių sistemų elektroninę informaciją nuo atsitiktinio ar neteisėto sunaikinimo, pakeitimo, atskleidimo ir bet kokio neteisėto tvarkymo, bei naudoti suteiktą prieigą tik sutarties vykdymo tikslais.</w:t>
      </w:r>
    </w:p>
    <w:p w14:paraId="5CA4392A" w14:textId="77777777" w:rsidR="00F03882" w:rsidRPr="00741282" w:rsidRDefault="00F03882" w:rsidP="00F03882">
      <w:pPr>
        <w:tabs>
          <w:tab w:val="left" w:pos="1134"/>
        </w:tabs>
        <w:spacing w:before="60" w:after="60" w:line="240" w:lineRule="auto"/>
        <w:ind w:left="1134"/>
        <w:jc w:val="both"/>
        <w:rPr>
          <w:rFonts w:ascii="Arial" w:hAnsi="Arial" w:cs="Arial"/>
          <w:sz w:val="20"/>
          <w:szCs w:val="20"/>
          <w:lang w:eastAsia="lt-LT"/>
        </w:rPr>
      </w:pPr>
    </w:p>
    <w:p w14:paraId="7D2390EC" w14:textId="77777777" w:rsidR="004535D7" w:rsidRPr="00741282" w:rsidRDefault="004535D7" w:rsidP="00F03882">
      <w:pPr>
        <w:numPr>
          <w:ilvl w:val="0"/>
          <w:numId w:val="19"/>
        </w:numPr>
        <w:pBdr>
          <w:top w:val="single" w:sz="8" w:space="1" w:color="auto"/>
          <w:bottom w:val="single" w:sz="8" w:space="1" w:color="auto"/>
        </w:pBdr>
        <w:tabs>
          <w:tab w:val="left" w:pos="284"/>
        </w:tabs>
        <w:spacing w:before="60" w:after="60" w:line="240" w:lineRule="auto"/>
        <w:ind w:left="0" w:firstLine="0"/>
        <w:contextualSpacing/>
        <w:jc w:val="both"/>
        <w:rPr>
          <w:rFonts w:ascii="Arial" w:eastAsia="Calibri" w:hAnsi="Arial" w:cs="Arial"/>
          <w:b/>
          <w:sz w:val="20"/>
          <w:szCs w:val="20"/>
        </w:rPr>
      </w:pPr>
      <w:r w:rsidRPr="00741282">
        <w:rPr>
          <w:rFonts w:ascii="Arial" w:eastAsia="Calibri" w:hAnsi="Arial" w:cs="Arial"/>
          <w:b/>
          <w:sz w:val="20"/>
          <w:szCs w:val="20"/>
        </w:rPr>
        <w:t>SUTARTINIŲ ĮSIPAREIGOJIMŲ VYKDYMO VIETA</w:t>
      </w:r>
    </w:p>
    <w:p w14:paraId="587BB8F3" w14:textId="77777777" w:rsidR="004535D7" w:rsidRPr="00741282" w:rsidRDefault="004535D7" w:rsidP="00F03882">
      <w:pPr>
        <w:spacing w:before="60" w:after="60" w:line="240" w:lineRule="auto"/>
        <w:jc w:val="both"/>
        <w:rPr>
          <w:rFonts w:ascii="Arial" w:eastAsia="Calibri" w:hAnsi="Arial" w:cs="Arial"/>
          <w:bCs/>
          <w:iCs/>
          <w:sz w:val="20"/>
          <w:szCs w:val="20"/>
        </w:rPr>
      </w:pPr>
    </w:p>
    <w:p w14:paraId="052AEEDB" w14:textId="5F335889" w:rsidR="002A76B8" w:rsidRPr="00741282" w:rsidRDefault="00446373" w:rsidP="00F03882">
      <w:pPr>
        <w:pStyle w:val="Bodytext90"/>
        <w:shd w:val="clear" w:color="auto" w:fill="auto"/>
        <w:spacing w:line="240" w:lineRule="auto"/>
        <w:jc w:val="both"/>
        <w:rPr>
          <w:rFonts w:ascii="Arial" w:hAnsi="Arial" w:cs="Arial"/>
          <w:b w:val="0"/>
          <w:bCs w:val="0"/>
          <w:color w:val="808080" w:themeColor="background1" w:themeShade="80"/>
          <w:sz w:val="20"/>
          <w:szCs w:val="20"/>
        </w:rPr>
      </w:pPr>
      <w:r w:rsidRPr="00741282">
        <w:rPr>
          <w:rFonts w:ascii="Arial" w:eastAsia="Calibri" w:hAnsi="Arial" w:cs="Arial"/>
          <w:b w:val="0"/>
          <w:bCs w:val="0"/>
          <w:iCs/>
          <w:sz w:val="20"/>
          <w:szCs w:val="20"/>
        </w:rPr>
        <w:t xml:space="preserve">Paslaugos </w:t>
      </w:r>
      <w:r w:rsidR="004535D7" w:rsidRPr="00741282">
        <w:rPr>
          <w:rFonts w:ascii="Arial" w:eastAsia="Calibri" w:hAnsi="Arial" w:cs="Arial"/>
          <w:b w:val="0"/>
          <w:bCs w:val="0"/>
          <w:sz w:val="20"/>
          <w:szCs w:val="20"/>
        </w:rPr>
        <w:t>teiki</w:t>
      </w:r>
      <w:r w:rsidR="26CC9B5C" w:rsidRPr="00741282">
        <w:rPr>
          <w:rFonts w:ascii="Arial" w:eastAsia="Calibri" w:hAnsi="Arial" w:cs="Arial"/>
          <w:b w:val="0"/>
          <w:bCs w:val="0"/>
          <w:sz w:val="20"/>
          <w:szCs w:val="20"/>
        </w:rPr>
        <w:t>a</w:t>
      </w:r>
      <w:r w:rsidR="004535D7" w:rsidRPr="00741282">
        <w:rPr>
          <w:rFonts w:ascii="Arial" w:eastAsia="Calibri" w:hAnsi="Arial" w:cs="Arial"/>
          <w:b w:val="0"/>
          <w:bCs w:val="0"/>
          <w:sz w:val="20"/>
          <w:szCs w:val="20"/>
        </w:rPr>
        <w:t>mo</w:t>
      </w:r>
      <w:r w:rsidRPr="00741282">
        <w:rPr>
          <w:rFonts w:ascii="Arial" w:eastAsia="Calibri" w:hAnsi="Arial" w:cs="Arial"/>
          <w:b w:val="0"/>
          <w:bCs w:val="0"/>
          <w:sz w:val="20"/>
          <w:szCs w:val="20"/>
        </w:rPr>
        <w:t>s</w:t>
      </w:r>
      <w:r w:rsidR="004535D7" w:rsidRPr="00741282">
        <w:rPr>
          <w:rFonts w:ascii="Arial" w:eastAsia="Calibri" w:hAnsi="Arial" w:cs="Arial"/>
          <w:b w:val="0"/>
          <w:bCs w:val="0"/>
          <w:iCs/>
          <w:sz w:val="20"/>
          <w:szCs w:val="20"/>
        </w:rPr>
        <w:t xml:space="preserve"> nuotoliniu būdu, jei tai suderinta su Pirkėju. </w:t>
      </w:r>
      <w:r w:rsidR="009946F8" w:rsidRPr="00741282">
        <w:rPr>
          <w:rFonts w:ascii="Arial" w:eastAsia="Calibri" w:hAnsi="Arial" w:cs="Arial"/>
          <w:b w:val="0"/>
          <w:bCs w:val="0"/>
          <w:iCs/>
          <w:sz w:val="20"/>
          <w:szCs w:val="20"/>
        </w:rPr>
        <w:t xml:space="preserve">Tais atvejais, kai Paslaugos ir/ar </w:t>
      </w:r>
      <w:r w:rsidR="009946F8" w:rsidRPr="00741282">
        <w:rPr>
          <w:rFonts w:ascii="Arial" w:eastAsia="Calibri" w:hAnsi="Arial" w:cs="Arial"/>
          <w:b w:val="0"/>
          <w:bCs w:val="0"/>
          <w:sz w:val="20"/>
          <w:szCs w:val="20"/>
        </w:rPr>
        <w:t>susitik</w:t>
      </w:r>
      <w:r w:rsidR="54CE1C09" w:rsidRPr="00741282">
        <w:rPr>
          <w:rFonts w:ascii="Arial" w:eastAsia="Calibri" w:hAnsi="Arial" w:cs="Arial"/>
          <w:b w:val="0"/>
          <w:bCs w:val="0"/>
          <w:sz w:val="20"/>
          <w:szCs w:val="20"/>
        </w:rPr>
        <w:t>i</w:t>
      </w:r>
      <w:r w:rsidR="009946F8" w:rsidRPr="00741282">
        <w:rPr>
          <w:rFonts w:ascii="Arial" w:eastAsia="Calibri" w:hAnsi="Arial" w:cs="Arial"/>
          <w:b w:val="0"/>
          <w:bCs w:val="0"/>
          <w:sz w:val="20"/>
          <w:szCs w:val="20"/>
        </w:rPr>
        <w:t>mai</w:t>
      </w:r>
      <w:r w:rsidR="009946F8" w:rsidRPr="00741282">
        <w:rPr>
          <w:rFonts w:ascii="Arial" w:eastAsia="Calibri" w:hAnsi="Arial" w:cs="Arial"/>
          <w:b w:val="0"/>
          <w:bCs w:val="0"/>
          <w:iCs/>
          <w:sz w:val="20"/>
          <w:szCs w:val="20"/>
        </w:rPr>
        <w:t xml:space="preserve"> šalių sutarimu rengiami gyvai, </w:t>
      </w:r>
      <w:r w:rsidR="004535D7" w:rsidRPr="00741282">
        <w:rPr>
          <w:rFonts w:ascii="Arial" w:eastAsia="Calibri" w:hAnsi="Arial" w:cs="Arial"/>
          <w:b w:val="0"/>
          <w:bCs w:val="0"/>
          <w:iCs/>
          <w:sz w:val="20"/>
          <w:szCs w:val="20"/>
        </w:rPr>
        <w:t xml:space="preserve"> adresas paslaugoms teikti yra </w:t>
      </w:r>
      <w:proofErr w:type="spellStart"/>
      <w:r w:rsidR="00554A4D" w:rsidRPr="00741282">
        <w:rPr>
          <w:rFonts w:ascii="Arial" w:eastAsia="Calibri" w:hAnsi="Arial" w:cs="Arial"/>
          <w:b w:val="0"/>
          <w:bCs w:val="0"/>
          <w:iCs/>
          <w:sz w:val="20"/>
          <w:szCs w:val="20"/>
        </w:rPr>
        <w:t>Energy</w:t>
      </w:r>
      <w:proofErr w:type="spellEnd"/>
      <w:r w:rsidR="00554A4D" w:rsidRPr="00741282">
        <w:rPr>
          <w:rFonts w:ascii="Arial" w:eastAsia="Calibri" w:hAnsi="Arial" w:cs="Arial"/>
          <w:b w:val="0"/>
          <w:bCs w:val="0"/>
          <w:iCs/>
          <w:sz w:val="20"/>
          <w:szCs w:val="20"/>
        </w:rPr>
        <w:t xml:space="preserve"> </w:t>
      </w:r>
      <w:proofErr w:type="spellStart"/>
      <w:r w:rsidR="00554A4D" w:rsidRPr="00741282">
        <w:rPr>
          <w:rFonts w:ascii="Arial" w:eastAsia="Calibri" w:hAnsi="Arial" w:cs="Arial"/>
          <w:b w:val="0"/>
          <w:bCs w:val="0"/>
          <w:iCs/>
          <w:sz w:val="20"/>
          <w:szCs w:val="20"/>
        </w:rPr>
        <w:t>cells</w:t>
      </w:r>
      <w:proofErr w:type="spellEnd"/>
      <w:r w:rsidR="00554A4D" w:rsidRPr="00741282">
        <w:rPr>
          <w:rFonts w:ascii="Arial" w:eastAsia="Calibri" w:hAnsi="Arial" w:cs="Arial"/>
          <w:b w:val="0"/>
          <w:bCs w:val="0"/>
          <w:iCs/>
          <w:sz w:val="20"/>
          <w:szCs w:val="20"/>
        </w:rPr>
        <w:t>, UAB</w:t>
      </w:r>
      <w:r w:rsidR="00376FC2" w:rsidRPr="00741282">
        <w:rPr>
          <w:rFonts w:ascii="Arial" w:eastAsia="Calibri" w:hAnsi="Arial" w:cs="Arial"/>
          <w:b w:val="0"/>
          <w:bCs w:val="0"/>
          <w:iCs/>
          <w:sz w:val="20"/>
          <w:szCs w:val="20"/>
        </w:rPr>
        <w:t xml:space="preserve"> biuras</w:t>
      </w:r>
      <w:r w:rsidR="004535D7" w:rsidRPr="00741282">
        <w:rPr>
          <w:rFonts w:ascii="Arial" w:eastAsia="Calibri" w:hAnsi="Arial" w:cs="Arial"/>
          <w:b w:val="0"/>
          <w:bCs w:val="0"/>
          <w:iCs/>
          <w:sz w:val="20"/>
          <w:szCs w:val="20"/>
        </w:rPr>
        <w:t xml:space="preserve"> adresu </w:t>
      </w:r>
      <w:r w:rsidR="00554A4D" w:rsidRPr="00741282">
        <w:rPr>
          <w:rFonts w:ascii="Arial" w:eastAsia="Calibri" w:hAnsi="Arial" w:cs="Arial"/>
          <w:b w:val="0"/>
          <w:bCs w:val="0"/>
          <w:iCs/>
          <w:sz w:val="20"/>
          <w:szCs w:val="20"/>
        </w:rPr>
        <w:t>Ozo g. 12A-1,</w:t>
      </w:r>
      <w:r w:rsidR="004535D7" w:rsidRPr="00741282">
        <w:rPr>
          <w:rFonts w:ascii="Arial" w:eastAsia="Calibri" w:hAnsi="Arial" w:cs="Arial"/>
          <w:b w:val="0"/>
          <w:bCs w:val="0"/>
          <w:iCs/>
          <w:sz w:val="20"/>
          <w:szCs w:val="20"/>
        </w:rPr>
        <w:t xml:space="preserve"> Vilnius</w:t>
      </w:r>
      <w:r w:rsidR="0018785B" w:rsidRPr="00741282">
        <w:rPr>
          <w:rFonts w:ascii="Arial" w:eastAsia="Calibri" w:hAnsi="Arial" w:cs="Arial"/>
          <w:b w:val="0"/>
          <w:bCs w:val="0"/>
          <w:iCs/>
          <w:sz w:val="20"/>
          <w:szCs w:val="20"/>
        </w:rPr>
        <w:t>, jeigu šalių nesutarta kitaip</w:t>
      </w:r>
      <w:r w:rsidR="004535D7" w:rsidRPr="00741282">
        <w:rPr>
          <w:rFonts w:ascii="Arial" w:eastAsia="Calibri" w:hAnsi="Arial" w:cs="Arial"/>
          <w:b w:val="0"/>
          <w:bCs w:val="0"/>
          <w:iCs/>
          <w:sz w:val="20"/>
          <w:szCs w:val="20"/>
        </w:rPr>
        <w:t>.</w:t>
      </w:r>
      <w:bookmarkEnd w:id="0"/>
    </w:p>
    <w:sectPr w:rsidR="002A76B8" w:rsidRPr="00741282" w:rsidSect="00D476A2">
      <w:headerReference w:type="even" r:id="rId12"/>
      <w:headerReference w:type="default" r:id="rId13"/>
      <w:footerReference w:type="default" r:id="rId14"/>
      <w:headerReference w:type="first" r:id="rId15"/>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CE7C" w14:textId="77777777" w:rsidR="00E349C0" w:rsidRDefault="00E349C0" w:rsidP="00EB5698">
      <w:pPr>
        <w:spacing w:after="0" w:line="240" w:lineRule="auto"/>
      </w:pPr>
      <w:r>
        <w:separator/>
      </w:r>
    </w:p>
  </w:endnote>
  <w:endnote w:type="continuationSeparator" w:id="0">
    <w:p w14:paraId="73D945AE" w14:textId="77777777" w:rsidR="00E349C0" w:rsidRDefault="00E349C0" w:rsidP="00EB5698">
      <w:pPr>
        <w:spacing w:after="0" w:line="240" w:lineRule="auto"/>
      </w:pPr>
      <w:r>
        <w:continuationSeparator/>
      </w:r>
    </w:p>
  </w:endnote>
  <w:endnote w:type="continuationNotice" w:id="1">
    <w:p w14:paraId="1CE830D9" w14:textId="77777777" w:rsidR="00E349C0" w:rsidRDefault="00E34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5E0AFC6A" w14:paraId="3AEFE4A1" w14:textId="77777777" w:rsidTr="00C2266E">
      <w:trPr>
        <w:trHeight w:val="300"/>
      </w:trPr>
      <w:tc>
        <w:tcPr>
          <w:tcW w:w="3255" w:type="dxa"/>
        </w:tcPr>
        <w:p w14:paraId="2E31F39D" w14:textId="17B36D07" w:rsidR="5E0AFC6A" w:rsidRDefault="5E0AFC6A" w:rsidP="00942FF3"/>
      </w:tc>
      <w:tc>
        <w:tcPr>
          <w:tcW w:w="3255" w:type="dxa"/>
        </w:tcPr>
        <w:p w14:paraId="4DD43836" w14:textId="4EEA2087" w:rsidR="5E0AFC6A" w:rsidRDefault="5E0AFC6A" w:rsidP="00C2266E">
          <w:pPr>
            <w:pStyle w:val="Header"/>
            <w:jc w:val="center"/>
          </w:pPr>
        </w:p>
      </w:tc>
      <w:tc>
        <w:tcPr>
          <w:tcW w:w="3255" w:type="dxa"/>
        </w:tcPr>
        <w:p w14:paraId="2A882BD0" w14:textId="65BAD286" w:rsidR="5E0AFC6A" w:rsidRDefault="5E0AFC6A" w:rsidP="00C2266E">
          <w:pPr>
            <w:pStyle w:val="Header"/>
            <w:ind w:right="-115"/>
            <w:jc w:val="right"/>
          </w:pPr>
        </w:p>
      </w:tc>
    </w:tr>
  </w:tbl>
  <w:p w14:paraId="537B68E5" w14:textId="7EA1C8D2" w:rsidR="0064376D" w:rsidRDefault="00643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38E6" w14:textId="77777777" w:rsidR="00E349C0" w:rsidRDefault="00E349C0" w:rsidP="00EB5698">
      <w:pPr>
        <w:spacing w:after="0" w:line="240" w:lineRule="auto"/>
      </w:pPr>
      <w:r>
        <w:separator/>
      </w:r>
    </w:p>
  </w:footnote>
  <w:footnote w:type="continuationSeparator" w:id="0">
    <w:p w14:paraId="4A17E008" w14:textId="77777777" w:rsidR="00E349C0" w:rsidRDefault="00E349C0" w:rsidP="00EB5698">
      <w:pPr>
        <w:spacing w:after="0" w:line="240" w:lineRule="auto"/>
      </w:pPr>
      <w:r>
        <w:continuationSeparator/>
      </w:r>
    </w:p>
  </w:footnote>
  <w:footnote w:type="continuationNotice" w:id="1">
    <w:p w14:paraId="72C8C5F1" w14:textId="77777777" w:rsidR="00E349C0" w:rsidRDefault="00E34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D3D5" w14:textId="7FE49A87" w:rsidR="002E6CF3" w:rsidRDefault="002E6CF3">
    <w:pPr>
      <w:pStyle w:val="Header"/>
    </w:pPr>
    <w:r>
      <w:rPr>
        <w:noProof/>
      </w:rPr>
      <mc:AlternateContent>
        <mc:Choice Requires="wps">
          <w:drawing>
            <wp:anchor distT="0" distB="0" distL="0" distR="0" simplePos="0" relativeHeight="251658241" behindDoc="0" locked="0" layoutInCell="1" allowOverlap="1" wp14:anchorId="00092ADA" wp14:editId="1F5BB293">
              <wp:simplePos x="635" y="635"/>
              <wp:positionH relativeFrom="page">
                <wp:align>right</wp:align>
              </wp:positionH>
              <wp:positionV relativeFrom="page">
                <wp:align>top</wp:align>
              </wp:positionV>
              <wp:extent cx="2178050" cy="352425"/>
              <wp:effectExtent l="0" t="0" r="0" b="9525"/>
              <wp:wrapNone/>
              <wp:docPr id="1243103958" name="Text Box 2"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52425"/>
                      </a:xfrm>
                      <a:prstGeom prst="rect">
                        <a:avLst/>
                      </a:prstGeom>
                      <a:noFill/>
                      <a:ln>
                        <a:noFill/>
                      </a:ln>
                    </wps:spPr>
                    <wps:txbx>
                      <w:txbxContent>
                        <w:p w14:paraId="455DC705" w14:textId="39A8E4BB" w:rsidR="002E6CF3" w:rsidRPr="002E0A69" w:rsidRDefault="002E6CF3" w:rsidP="002E0A69">
                          <w:pPr>
                            <w:spacing w:after="0"/>
                            <w:rPr>
                              <w:rFonts w:ascii="Aptos" w:eastAsia="Aptos" w:hAnsi="Aptos" w:cs="Aptos"/>
                              <w:noProof/>
                              <w:color w:val="000000"/>
                              <w:sz w:val="20"/>
                              <w:szCs w:val="20"/>
                            </w:rPr>
                          </w:pPr>
                          <w:r w:rsidRPr="002E0A69">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0092ADA">
              <v:stroke joinstyle="miter"/>
              <v:path gradientshapeok="t" o:connecttype="rect"/>
            </v:shapetype>
            <v:shape id="Text Box 2" style="position:absolute;margin-left:120.3pt;margin-top:0;width:171.5pt;height:27.75pt;z-index:251658241;visibility:visible;mso-wrap-style:none;mso-wrap-distance-left:0;mso-wrap-distance-top:0;mso-wrap-distance-right:0;mso-wrap-distance-bottom:0;mso-position-horizontal:right;mso-position-horizontal-relative:page;mso-position-vertical:top;mso-position-vertical-relative:page;v-text-anchor:top" alt="VIDINIO NAUDOJIMO INFORMACIJ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">
              <v:textbox style="mso-fit-shape-to-text:t" inset="0,15pt,20pt,0">
                <w:txbxContent>
                  <w:p w:rsidRPr="002E0A69" w:rsidR="002E6CF3" w:rsidP="002E0A69" w:rsidRDefault="002E6CF3" w14:paraId="455DC705" w14:textId="39A8E4BB">
                    <w:pPr>
                      <w:spacing w:after="0"/>
                      <w:rPr>
                        <w:rFonts w:ascii="Aptos" w:hAnsi="Aptos" w:eastAsia="Aptos" w:cs="Aptos"/>
                        <w:noProof/>
                        <w:color w:val="000000"/>
                        <w:sz w:val="20"/>
                        <w:szCs w:val="20"/>
                      </w:rPr>
                    </w:pPr>
                    <w:r w:rsidRPr="002E0A69">
                      <w:rPr>
                        <w:rFonts w:ascii="Aptos" w:hAnsi="Aptos" w:eastAsia="Aptos" w:cs="Aptos"/>
                        <w:noProof/>
                        <w:color w:val="000000"/>
                        <w:sz w:val="20"/>
                        <w:szCs w:val="20"/>
                      </w:rPr>
                      <w:t>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F817" w14:textId="42E14316" w:rsidR="00810E2A" w:rsidRDefault="002E6CF3" w:rsidP="00EB5698">
    <w:pPr>
      <w:spacing w:after="0"/>
      <w:jc w:val="center"/>
      <w:rPr>
        <w:rFonts w:cs="Times New Roman"/>
      </w:rPr>
    </w:pPr>
    <w:r>
      <w:rPr>
        <w:rFonts w:cs="Times New Roman"/>
        <w:noProof/>
      </w:rPr>
      <mc:AlternateContent>
        <mc:Choice Requires="wps">
          <w:drawing>
            <wp:anchor distT="0" distB="0" distL="0" distR="0" simplePos="0" relativeHeight="251658242" behindDoc="0" locked="0" layoutInCell="1" allowOverlap="1" wp14:anchorId="56D76B39" wp14:editId="7A6D872E">
              <wp:simplePos x="635" y="635"/>
              <wp:positionH relativeFrom="page">
                <wp:align>right</wp:align>
              </wp:positionH>
              <wp:positionV relativeFrom="page">
                <wp:align>top</wp:align>
              </wp:positionV>
              <wp:extent cx="2178050" cy="352425"/>
              <wp:effectExtent l="0" t="0" r="0" b="9525"/>
              <wp:wrapNone/>
              <wp:docPr id="358787917" name="Text Box 3"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52425"/>
                      </a:xfrm>
                      <a:prstGeom prst="rect">
                        <a:avLst/>
                      </a:prstGeom>
                      <a:noFill/>
                      <a:ln>
                        <a:noFill/>
                      </a:ln>
                    </wps:spPr>
                    <wps:txbx>
                      <w:txbxContent>
                        <w:p w14:paraId="3A6A741C" w14:textId="6158A5B0" w:rsidR="002E6CF3" w:rsidRPr="002E0A69" w:rsidRDefault="002E6CF3" w:rsidP="002E0A69">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D76B39" id="_x0000_t202" coordsize="21600,21600" o:spt="202" path="m,l,21600r21600,l21600,xe">
              <v:stroke joinstyle="miter"/>
              <v:path gradientshapeok="t" o:connecttype="rect"/>
            </v:shapetype>
            <v:shape id="Text Box 3" o:spid="_x0000_s1027" type="#_x0000_t202" alt="VIDINIO NAUDOJIMO INFORMACIJA" style="position:absolute;left:0;text-align:left;margin-left:120.3pt;margin-top:0;width:171.5pt;height:27.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" filled="f" stroked="f">
              <v:textbox style="mso-fit-shape-to-text:t" inset="0,15pt,20pt,0">
                <w:txbxContent>
                  <w:p w14:paraId="3A6A741C" w14:textId="6158A5B0" w:rsidR="002E6CF3" w:rsidRPr="002E0A69" w:rsidRDefault="002E6CF3" w:rsidP="002E0A69">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3AF9" w14:textId="1FACF8E0" w:rsidR="002E6CF3" w:rsidRDefault="002E6CF3">
    <w:pPr>
      <w:pStyle w:val="Header"/>
    </w:pPr>
    <w:r>
      <w:rPr>
        <w:noProof/>
      </w:rPr>
      <mc:AlternateContent>
        <mc:Choice Requires="wps">
          <w:drawing>
            <wp:anchor distT="0" distB="0" distL="0" distR="0" simplePos="0" relativeHeight="251658240" behindDoc="0" locked="0" layoutInCell="1" allowOverlap="1" wp14:anchorId="49D47DBE" wp14:editId="48AEBEC1">
              <wp:simplePos x="635" y="635"/>
              <wp:positionH relativeFrom="page">
                <wp:align>right</wp:align>
              </wp:positionH>
              <wp:positionV relativeFrom="page">
                <wp:align>top</wp:align>
              </wp:positionV>
              <wp:extent cx="2178050" cy="352425"/>
              <wp:effectExtent l="0" t="0" r="0" b="9525"/>
              <wp:wrapNone/>
              <wp:docPr id="1168780717" name="Text Box 1"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52425"/>
                      </a:xfrm>
                      <a:prstGeom prst="rect">
                        <a:avLst/>
                      </a:prstGeom>
                      <a:noFill/>
                      <a:ln>
                        <a:noFill/>
                      </a:ln>
                    </wps:spPr>
                    <wps:txbx>
                      <w:txbxContent>
                        <w:p w14:paraId="1768E4E0" w14:textId="2E2125AA" w:rsidR="002E6CF3" w:rsidRPr="002E0A69" w:rsidRDefault="002E6CF3" w:rsidP="002E0A69">
                          <w:pPr>
                            <w:spacing w:after="0"/>
                            <w:rPr>
                              <w:rFonts w:ascii="Aptos" w:eastAsia="Aptos" w:hAnsi="Aptos" w:cs="Aptos"/>
                              <w:noProof/>
                              <w:color w:val="000000"/>
                              <w:sz w:val="20"/>
                              <w:szCs w:val="20"/>
                            </w:rPr>
                          </w:pPr>
                          <w:r w:rsidRPr="002E0A69">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9D47DBE">
              <v:stroke joinstyle="miter"/>
              <v:path gradientshapeok="t" o:connecttype="rect"/>
            </v:shapetype>
            <v:shape id="Text Box 1" style="position:absolute;margin-left:120.3pt;margin-top:0;width:171.5pt;height:27.75pt;z-index:251658240;visibility:visible;mso-wrap-style:none;mso-wrap-distance-left:0;mso-wrap-distance-top:0;mso-wrap-distance-right:0;mso-wrap-distance-bottom:0;mso-position-horizontal:right;mso-position-horizontal-relative:page;mso-position-vertical:top;mso-position-vertical-relative:page;v-text-anchor:top" alt="VIDINIO NAUDOJIMO INFORMACIJ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">
              <v:textbox style="mso-fit-shape-to-text:t" inset="0,15pt,20pt,0">
                <w:txbxContent>
                  <w:p w:rsidRPr="002E0A69" w:rsidR="002E6CF3" w:rsidP="002E0A69" w:rsidRDefault="002E6CF3" w14:paraId="1768E4E0" w14:textId="2E2125AA">
                    <w:pPr>
                      <w:spacing w:after="0"/>
                      <w:rPr>
                        <w:rFonts w:ascii="Aptos" w:hAnsi="Aptos" w:eastAsia="Aptos" w:cs="Aptos"/>
                        <w:noProof/>
                        <w:color w:val="000000"/>
                        <w:sz w:val="20"/>
                        <w:szCs w:val="20"/>
                      </w:rPr>
                    </w:pPr>
                    <w:r w:rsidRPr="002E0A69">
                      <w:rPr>
                        <w:rFonts w:ascii="Aptos" w:hAnsi="Aptos" w:eastAsia="Aptos" w:cs="Aptos"/>
                        <w:noProof/>
                        <w:color w:val="000000"/>
                        <w:sz w:val="20"/>
                        <w:szCs w:val="20"/>
                      </w:rPr>
                      <w:t>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A0"/>
    <w:multiLevelType w:val="hybridMultilevel"/>
    <w:tmpl w:val="C6926F94"/>
    <w:lvl w:ilvl="0" w:tplc="5E8221C0">
      <w:start w:val="1"/>
      <w:numFmt w:val="bullet"/>
      <w:lvlText w:val=""/>
      <w:lvlJc w:val="left"/>
      <w:pPr>
        <w:ind w:left="785" w:hanging="360"/>
      </w:pPr>
      <w:rPr>
        <w:rFonts w:ascii="Wingdings" w:hAnsi="Wingdings" w:hint="default"/>
      </w:rPr>
    </w:lvl>
    <w:lvl w:ilvl="1" w:tplc="11B47724">
      <w:start w:val="1"/>
      <w:numFmt w:val="bullet"/>
      <w:lvlText w:val="o"/>
      <w:lvlJc w:val="left"/>
      <w:pPr>
        <w:ind w:left="1505" w:hanging="360"/>
      </w:pPr>
      <w:rPr>
        <w:rFonts w:ascii="Courier New" w:hAnsi="Courier New" w:hint="default"/>
      </w:rPr>
    </w:lvl>
    <w:lvl w:ilvl="2" w:tplc="191812D0">
      <w:start w:val="1"/>
      <w:numFmt w:val="bullet"/>
      <w:lvlText w:val="o"/>
      <w:lvlJc w:val="left"/>
      <w:pPr>
        <w:ind w:left="2225" w:hanging="360"/>
      </w:pPr>
      <w:rPr>
        <w:rFonts w:ascii="Courier New" w:hAnsi="Courier New" w:hint="default"/>
      </w:rPr>
    </w:lvl>
    <w:lvl w:ilvl="3" w:tplc="0ACC9E0A">
      <w:start w:val="1"/>
      <w:numFmt w:val="bullet"/>
      <w:lvlText w:val=""/>
      <w:lvlJc w:val="left"/>
      <w:pPr>
        <w:ind w:left="2945" w:hanging="360"/>
      </w:pPr>
      <w:rPr>
        <w:rFonts w:ascii="Symbol" w:hAnsi="Symbol" w:hint="default"/>
      </w:rPr>
    </w:lvl>
    <w:lvl w:ilvl="4" w:tplc="708C2068" w:tentative="1">
      <w:start w:val="1"/>
      <w:numFmt w:val="bullet"/>
      <w:lvlText w:val="o"/>
      <w:lvlJc w:val="left"/>
      <w:pPr>
        <w:ind w:left="3665" w:hanging="360"/>
      </w:pPr>
      <w:rPr>
        <w:rFonts w:ascii="Courier New" w:hAnsi="Courier New" w:hint="default"/>
      </w:rPr>
    </w:lvl>
    <w:lvl w:ilvl="5" w:tplc="81647E5C" w:tentative="1">
      <w:start w:val="1"/>
      <w:numFmt w:val="bullet"/>
      <w:lvlText w:val=""/>
      <w:lvlJc w:val="left"/>
      <w:pPr>
        <w:ind w:left="4385" w:hanging="360"/>
      </w:pPr>
      <w:rPr>
        <w:rFonts w:ascii="Wingdings" w:hAnsi="Wingdings" w:hint="default"/>
      </w:rPr>
    </w:lvl>
    <w:lvl w:ilvl="6" w:tplc="FB64F0C4" w:tentative="1">
      <w:start w:val="1"/>
      <w:numFmt w:val="bullet"/>
      <w:lvlText w:val=""/>
      <w:lvlJc w:val="left"/>
      <w:pPr>
        <w:ind w:left="5105" w:hanging="360"/>
      </w:pPr>
      <w:rPr>
        <w:rFonts w:ascii="Symbol" w:hAnsi="Symbol" w:hint="default"/>
      </w:rPr>
    </w:lvl>
    <w:lvl w:ilvl="7" w:tplc="43F0AEC2" w:tentative="1">
      <w:start w:val="1"/>
      <w:numFmt w:val="bullet"/>
      <w:lvlText w:val="o"/>
      <w:lvlJc w:val="left"/>
      <w:pPr>
        <w:ind w:left="5825" w:hanging="360"/>
      </w:pPr>
      <w:rPr>
        <w:rFonts w:ascii="Courier New" w:hAnsi="Courier New" w:hint="default"/>
      </w:rPr>
    </w:lvl>
    <w:lvl w:ilvl="8" w:tplc="F19EE4AC" w:tentative="1">
      <w:start w:val="1"/>
      <w:numFmt w:val="bullet"/>
      <w:lvlText w:val=""/>
      <w:lvlJc w:val="left"/>
      <w:pPr>
        <w:ind w:left="6545" w:hanging="360"/>
      </w:pPr>
      <w:rPr>
        <w:rFonts w:ascii="Wingdings" w:hAnsi="Wingdings" w:hint="default"/>
      </w:rPr>
    </w:lvl>
  </w:abstractNum>
  <w:abstractNum w:abstractNumId="1" w15:restartNumberingAfterBreak="0">
    <w:nsid w:val="04F43890"/>
    <w:multiLevelType w:val="multilevel"/>
    <w:tmpl w:val="4DDC4C20"/>
    <w:lvl w:ilvl="0">
      <w:start w:val="4"/>
      <w:numFmt w:val="decimal"/>
      <w:lvlText w:val="%1"/>
      <w:lvlJc w:val="left"/>
      <w:pPr>
        <w:ind w:left="360" w:hanging="360"/>
      </w:pPr>
    </w:lvl>
    <w:lvl w:ilvl="1">
      <w:start w:val="1"/>
      <w:numFmt w:val="decimal"/>
      <w:lvlText w:val="%1.%2"/>
      <w:lvlJc w:val="left"/>
      <w:pPr>
        <w:ind w:left="720" w:hanging="360"/>
      </w:pPr>
      <w:rPr>
        <w:b/>
        <w:bCs w:val="0"/>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11E204C0"/>
    <w:multiLevelType w:val="hybridMultilevel"/>
    <w:tmpl w:val="8EC21558"/>
    <w:lvl w:ilvl="0" w:tplc="33ACA0EA">
      <w:start w:val="1"/>
      <w:numFmt w:val="bullet"/>
      <w:lvlText w:val=""/>
      <w:lvlJc w:val="left"/>
      <w:pPr>
        <w:ind w:left="1080" w:hanging="360"/>
      </w:pPr>
      <w:rPr>
        <w:rFonts w:ascii="Symbol" w:hAnsi="Symbol" w:hint="default"/>
      </w:rPr>
    </w:lvl>
    <w:lvl w:ilvl="1" w:tplc="A9E8D070">
      <w:start w:val="1"/>
      <w:numFmt w:val="bullet"/>
      <w:lvlText w:val="o"/>
      <w:lvlJc w:val="left"/>
      <w:pPr>
        <w:ind w:left="1800" w:hanging="360"/>
      </w:pPr>
      <w:rPr>
        <w:rFonts w:ascii="Courier New" w:hAnsi="Courier New" w:hint="default"/>
      </w:rPr>
    </w:lvl>
    <w:lvl w:ilvl="2" w:tplc="E9AAB02C">
      <w:start w:val="1"/>
      <w:numFmt w:val="bullet"/>
      <w:lvlText w:val=""/>
      <w:lvlJc w:val="left"/>
      <w:pPr>
        <w:ind w:left="2520" w:hanging="360"/>
      </w:pPr>
      <w:rPr>
        <w:rFonts w:ascii="Wingdings" w:hAnsi="Wingdings" w:hint="default"/>
      </w:rPr>
    </w:lvl>
    <w:lvl w:ilvl="3" w:tplc="039AA37C">
      <w:start w:val="1"/>
      <w:numFmt w:val="bullet"/>
      <w:lvlText w:val=""/>
      <w:lvlJc w:val="left"/>
      <w:pPr>
        <w:ind w:left="3240" w:hanging="360"/>
      </w:pPr>
      <w:rPr>
        <w:rFonts w:ascii="Symbol" w:hAnsi="Symbol" w:hint="default"/>
      </w:rPr>
    </w:lvl>
    <w:lvl w:ilvl="4" w:tplc="4BF2DC92">
      <w:start w:val="1"/>
      <w:numFmt w:val="bullet"/>
      <w:lvlText w:val="o"/>
      <w:lvlJc w:val="left"/>
      <w:pPr>
        <w:ind w:left="3960" w:hanging="360"/>
      </w:pPr>
      <w:rPr>
        <w:rFonts w:ascii="Courier New" w:hAnsi="Courier New" w:hint="default"/>
      </w:rPr>
    </w:lvl>
    <w:lvl w:ilvl="5" w:tplc="81CE18F8">
      <w:start w:val="1"/>
      <w:numFmt w:val="bullet"/>
      <w:lvlText w:val=""/>
      <w:lvlJc w:val="left"/>
      <w:pPr>
        <w:ind w:left="4680" w:hanging="360"/>
      </w:pPr>
      <w:rPr>
        <w:rFonts w:ascii="Wingdings" w:hAnsi="Wingdings" w:hint="default"/>
      </w:rPr>
    </w:lvl>
    <w:lvl w:ilvl="6" w:tplc="42369BB8">
      <w:start w:val="1"/>
      <w:numFmt w:val="bullet"/>
      <w:lvlText w:val=""/>
      <w:lvlJc w:val="left"/>
      <w:pPr>
        <w:ind w:left="5400" w:hanging="360"/>
      </w:pPr>
      <w:rPr>
        <w:rFonts w:ascii="Symbol" w:hAnsi="Symbol" w:hint="default"/>
      </w:rPr>
    </w:lvl>
    <w:lvl w:ilvl="7" w:tplc="86D2CCEC">
      <w:start w:val="1"/>
      <w:numFmt w:val="bullet"/>
      <w:lvlText w:val="o"/>
      <w:lvlJc w:val="left"/>
      <w:pPr>
        <w:ind w:left="6120" w:hanging="360"/>
      </w:pPr>
      <w:rPr>
        <w:rFonts w:ascii="Courier New" w:hAnsi="Courier New" w:hint="default"/>
      </w:rPr>
    </w:lvl>
    <w:lvl w:ilvl="8" w:tplc="2CF2A11E">
      <w:start w:val="1"/>
      <w:numFmt w:val="bullet"/>
      <w:lvlText w:val=""/>
      <w:lvlJc w:val="left"/>
      <w:pPr>
        <w:ind w:left="6840" w:hanging="360"/>
      </w:pPr>
      <w:rPr>
        <w:rFonts w:ascii="Wingdings" w:hAnsi="Wingdings" w:hint="default"/>
      </w:rPr>
    </w:lvl>
  </w:abstractNum>
  <w:abstractNum w:abstractNumId="3" w15:restartNumberingAfterBreak="0">
    <w:nsid w:val="1416563E"/>
    <w:multiLevelType w:val="hybridMultilevel"/>
    <w:tmpl w:val="7AC2F64A"/>
    <w:lvl w:ilvl="0" w:tplc="EB3027AA">
      <w:start w:val="1"/>
      <w:numFmt w:val="bullet"/>
      <w:lvlText w:val=""/>
      <w:lvlJc w:val="left"/>
      <w:pPr>
        <w:ind w:left="1440" w:hanging="360"/>
      </w:pPr>
      <w:rPr>
        <w:rFonts w:ascii="Wingdings" w:hAnsi="Wingdings" w:hint="default"/>
      </w:rPr>
    </w:lvl>
    <w:lvl w:ilvl="1" w:tplc="13CA7654" w:tentative="1">
      <w:start w:val="1"/>
      <w:numFmt w:val="bullet"/>
      <w:lvlText w:val="o"/>
      <w:lvlJc w:val="left"/>
      <w:pPr>
        <w:ind w:left="2160" w:hanging="360"/>
      </w:pPr>
      <w:rPr>
        <w:rFonts w:ascii="Courier New" w:hAnsi="Courier New" w:hint="default"/>
      </w:rPr>
    </w:lvl>
    <w:lvl w:ilvl="2" w:tplc="EAF0B684" w:tentative="1">
      <w:start w:val="1"/>
      <w:numFmt w:val="bullet"/>
      <w:lvlText w:val=""/>
      <w:lvlJc w:val="left"/>
      <w:pPr>
        <w:ind w:left="2880" w:hanging="360"/>
      </w:pPr>
      <w:rPr>
        <w:rFonts w:ascii="Wingdings" w:hAnsi="Wingdings" w:hint="default"/>
      </w:rPr>
    </w:lvl>
    <w:lvl w:ilvl="3" w:tplc="78386534" w:tentative="1">
      <w:start w:val="1"/>
      <w:numFmt w:val="bullet"/>
      <w:lvlText w:val=""/>
      <w:lvlJc w:val="left"/>
      <w:pPr>
        <w:ind w:left="3600" w:hanging="360"/>
      </w:pPr>
      <w:rPr>
        <w:rFonts w:ascii="Symbol" w:hAnsi="Symbol" w:hint="default"/>
      </w:rPr>
    </w:lvl>
    <w:lvl w:ilvl="4" w:tplc="D10082E4" w:tentative="1">
      <w:start w:val="1"/>
      <w:numFmt w:val="bullet"/>
      <w:lvlText w:val="o"/>
      <w:lvlJc w:val="left"/>
      <w:pPr>
        <w:ind w:left="4320" w:hanging="360"/>
      </w:pPr>
      <w:rPr>
        <w:rFonts w:ascii="Courier New" w:hAnsi="Courier New" w:hint="default"/>
      </w:rPr>
    </w:lvl>
    <w:lvl w:ilvl="5" w:tplc="F97A87A8" w:tentative="1">
      <w:start w:val="1"/>
      <w:numFmt w:val="bullet"/>
      <w:lvlText w:val=""/>
      <w:lvlJc w:val="left"/>
      <w:pPr>
        <w:ind w:left="5040" w:hanging="360"/>
      </w:pPr>
      <w:rPr>
        <w:rFonts w:ascii="Wingdings" w:hAnsi="Wingdings" w:hint="default"/>
      </w:rPr>
    </w:lvl>
    <w:lvl w:ilvl="6" w:tplc="D08C0CDC" w:tentative="1">
      <w:start w:val="1"/>
      <w:numFmt w:val="bullet"/>
      <w:lvlText w:val=""/>
      <w:lvlJc w:val="left"/>
      <w:pPr>
        <w:ind w:left="5760" w:hanging="360"/>
      </w:pPr>
      <w:rPr>
        <w:rFonts w:ascii="Symbol" w:hAnsi="Symbol" w:hint="default"/>
      </w:rPr>
    </w:lvl>
    <w:lvl w:ilvl="7" w:tplc="D9FE5FFC" w:tentative="1">
      <w:start w:val="1"/>
      <w:numFmt w:val="bullet"/>
      <w:lvlText w:val="o"/>
      <w:lvlJc w:val="left"/>
      <w:pPr>
        <w:ind w:left="6480" w:hanging="360"/>
      </w:pPr>
      <w:rPr>
        <w:rFonts w:ascii="Courier New" w:hAnsi="Courier New" w:hint="default"/>
      </w:rPr>
    </w:lvl>
    <w:lvl w:ilvl="8" w:tplc="CBC4A256" w:tentative="1">
      <w:start w:val="1"/>
      <w:numFmt w:val="bullet"/>
      <w:lvlText w:val=""/>
      <w:lvlJc w:val="left"/>
      <w:pPr>
        <w:ind w:left="7200" w:hanging="360"/>
      </w:pPr>
      <w:rPr>
        <w:rFonts w:ascii="Wingdings" w:hAnsi="Wingdings" w:hint="default"/>
      </w:rPr>
    </w:lvl>
  </w:abstractNum>
  <w:abstractNum w:abstractNumId="4" w15:restartNumberingAfterBreak="0">
    <w:nsid w:val="14B0EBB3"/>
    <w:multiLevelType w:val="multilevel"/>
    <w:tmpl w:val="EE2A7980"/>
    <w:lvl w:ilvl="0">
      <w:numFmt w:val="bullet"/>
      <w:lvlText w:val="-"/>
      <w:lvlJc w:val="left"/>
      <w:pPr>
        <w:ind w:left="324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4FD3F2"/>
    <w:multiLevelType w:val="multilevel"/>
    <w:tmpl w:val="963626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A8B6F32"/>
    <w:multiLevelType w:val="hybridMultilevel"/>
    <w:tmpl w:val="1DCC71CA"/>
    <w:lvl w:ilvl="0" w:tplc="4ED0E726">
      <w:start w:val="1"/>
      <w:numFmt w:val="bullet"/>
      <w:lvlText w:val=""/>
      <w:lvlJc w:val="left"/>
      <w:pPr>
        <w:ind w:left="720" w:hanging="360"/>
      </w:pPr>
      <w:rPr>
        <w:rFonts w:ascii="Symbol" w:hAnsi="Symbol" w:hint="default"/>
      </w:rPr>
    </w:lvl>
    <w:lvl w:ilvl="1" w:tplc="40A4503C" w:tentative="1">
      <w:start w:val="1"/>
      <w:numFmt w:val="bullet"/>
      <w:lvlText w:val="o"/>
      <w:lvlJc w:val="left"/>
      <w:pPr>
        <w:ind w:left="1440" w:hanging="360"/>
      </w:pPr>
      <w:rPr>
        <w:rFonts w:ascii="Courier New" w:hAnsi="Courier New" w:hint="default"/>
      </w:rPr>
    </w:lvl>
    <w:lvl w:ilvl="2" w:tplc="9FA04684" w:tentative="1">
      <w:start w:val="1"/>
      <w:numFmt w:val="bullet"/>
      <w:lvlText w:val=""/>
      <w:lvlJc w:val="left"/>
      <w:pPr>
        <w:ind w:left="2160" w:hanging="360"/>
      </w:pPr>
      <w:rPr>
        <w:rFonts w:ascii="Wingdings" w:hAnsi="Wingdings" w:hint="default"/>
      </w:rPr>
    </w:lvl>
    <w:lvl w:ilvl="3" w:tplc="8ED27D84" w:tentative="1">
      <w:start w:val="1"/>
      <w:numFmt w:val="bullet"/>
      <w:lvlText w:val=""/>
      <w:lvlJc w:val="left"/>
      <w:pPr>
        <w:ind w:left="2880" w:hanging="360"/>
      </w:pPr>
      <w:rPr>
        <w:rFonts w:ascii="Symbol" w:hAnsi="Symbol" w:hint="default"/>
      </w:rPr>
    </w:lvl>
    <w:lvl w:ilvl="4" w:tplc="B5946780" w:tentative="1">
      <w:start w:val="1"/>
      <w:numFmt w:val="bullet"/>
      <w:lvlText w:val="o"/>
      <w:lvlJc w:val="left"/>
      <w:pPr>
        <w:ind w:left="3600" w:hanging="360"/>
      </w:pPr>
      <w:rPr>
        <w:rFonts w:ascii="Courier New" w:hAnsi="Courier New" w:hint="default"/>
      </w:rPr>
    </w:lvl>
    <w:lvl w:ilvl="5" w:tplc="3042BDD0" w:tentative="1">
      <w:start w:val="1"/>
      <w:numFmt w:val="bullet"/>
      <w:lvlText w:val=""/>
      <w:lvlJc w:val="left"/>
      <w:pPr>
        <w:ind w:left="4320" w:hanging="360"/>
      </w:pPr>
      <w:rPr>
        <w:rFonts w:ascii="Wingdings" w:hAnsi="Wingdings" w:hint="default"/>
      </w:rPr>
    </w:lvl>
    <w:lvl w:ilvl="6" w:tplc="6F28C5DC" w:tentative="1">
      <w:start w:val="1"/>
      <w:numFmt w:val="bullet"/>
      <w:lvlText w:val=""/>
      <w:lvlJc w:val="left"/>
      <w:pPr>
        <w:ind w:left="5040" w:hanging="360"/>
      </w:pPr>
      <w:rPr>
        <w:rFonts w:ascii="Symbol" w:hAnsi="Symbol" w:hint="default"/>
      </w:rPr>
    </w:lvl>
    <w:lvl w:ilvl="7" w:tplc="2760E778" w:tentative="1">
      <w:start w:val="1"/>
      <w:numFmt w:val="bullet"/>
      <w:lvlText w:val="o"/>
      <w:lvlJc w:val="left"/>
      <w:pPr>
        <w:ind w:left="5760" w:hanging="360"/>
      </w:pPr>
      <w:rPr>
        <w:rFonts w:ascii="Courier New" w:hAnsi="Courier New" w:hint="default"/>
      </w:rPr>
    </w:lvl>
    <w:lvl w:ilvl="8" w:tplc="6EC62A18" w:tentative="1">
      <w:start w:val="1"/>
      <w:numFmt w:val="bullet"/>
      <w:lvlText w:val=""/>
      <w:lvlJc w:val="left"/>
      <w:pPr>
        <w:ind w:left="6480" w:hanging="360"/>
      </w:pPr>
      <w:rPr>
        <w:rFonts w:ascii="Wingdings" w:hAnsi="Wingdings" w:hint="default"/>
      </w:rPr>
    </w:lvl>
  </w:abstractNum>
  <w:abstractNum w:abstractNumId="7" w15:restartNumberingAfterBreak="0">
    <w:nsid w:val="1AFA098F"/>
    <w:multiLevelType w:val="hybridMultilevel"/>
    <w:tmpl w:val="2E70D8A8"/>
    <w:lvl w:ilvl="0" w:tplc="2FB45402">
      <w:start w:val="1"/>
      <w:numFmt w:val="bullet"/>
      <w:lvlText w:val=""/>
      <w:lvlJc w:val="left"/>
      <w:pPr>
        <w:ind w:left="720" w:hanging="360"/>
      </w:pPr>
      <w:rPr>
        <w:rFonts w:ascii="Symbol" w:hAnsi="Symbol" w:hint="default"/>
      </w:rPr>
    </w:lvl>
    <w:lvl w:ilvl="1" w:tplc="67441F6E">
      <w:start w:val="1"/>
      <w:numFmt w:val="bullet"/>
      <w:lvlText w:val="o"/>
      <w:lvlJc w:val="left"/>
      <w:pPr>
        <w:ind w:left="1440" w:hanging="360"/>
      </w:pPr>
      <w:rPr>
        <w:rFonts w:ascii="Courier New" w:hAnsi="Courier New" w:hint="default"/>
      </w:rPr>
    </w:lvl>
    <w:lvl w:ilvl="2" w:tplc="4608EE2A">
      <w:start w:val="1"/>
      <w:numFmt w:val="bullet"/>
      <w:lvlText w:val=""/>
      <w:lvlJc w:val="left"/>
      <w:pPr>
        <w:ind w:left="2160" w:hanging="360"/>
      </w:pPr>
      <w:rPr>
        <w:rFonts w:ascii="Wingdings" w:hAnsi="Wingdings" w:hint="default"/>
      </w:rPr>
    </w:lvl>
    <w:lvl w:ilvl="3" w:tplc="6A8AACF0">
      <w:start w:val="1"/>
      <w:numFmt w:val="bullet"/>
      <w:lvlText w:val=""/>
      <w:lvlJc w:val="left"/>
      <w:pPr>
        <w:ind w:left="2880" w:hanging="360"/>
      </w:pPr>
      <w:rPr>
        <w:rFonts w:ascii="Symbol" w:hAnsi="Symbol" w:hint="default"/>
      </w:rPr>
    </w:lvl>
    <w:lvl w:ilvl="4" w:tplc="F9B64178">
      <w:start w:val="1"/>
      <w:numFmt w:val="bullet"/>
      <w:lvlText w:val="o"/>
      <w:lvlJc w:val="left"/>
      <w:pPr>
        <w:ind w:left="3600" w:hanging="360"/>
      </w:pPr>
      <w:rPr>
        <w:rFonts w:ascii="Courier New" w:hAnsi="Courier New" w:hint="default"/>
      </w:rPr>
    </w:lvl>
    <w:lvl w:ilvl="5" w:tplc="F7DEA9D2">
      <w:start w:val="1"/>
      <w:numFmt w:val="bullet"/>
      <w:lvlText w:val=""/>
      <w:lvlJc w:val="left"/>
      <w:pPr>
        <w:ind w:left="4320" w:hanging="360"/>
      </w:pPr>
      <w:rPr>
        <w:rFonts w:ascii="Wingdings" w:hAnsi="Wingdings" w:hint="default"/>
      </w:rPr>
    </w:lvl>
    <w:lvl w:ilvl="6" w:tplc="4D6C8A0E">
      <w:start w:val="1"/>
      <w:numFmt w:val="bullet"/>
      <w:lvlText w:val=""/>
      <w:lvlJc w:val="left"/>
      <w:pPr>
        <w:ind w:left="5040" w:hanging="360"/>
      </w:pPr>
      <w:rPr>
        <w:rFonts w:ascii="Symbol" w:hAnsi="Symbol" w:hint="default"/>
      </w:rPr>
    </w:lvl>
    <w:lvl w:ilvl="7" w:tplc="DF5A2FC2">
      <w:start w:val="1"/>
      <w:numFmt w:val="bullet"/>
      <w:lvlText w:val="o"/>
      <w:lvlJc w:val="left"/>
      <w:pPr>
        <w:ind w:left="5760" w:hanging="360"/>
      </w:pPr>
      <w:rPr>
        <w:rFonts w:ascii="Courier New" w:hAnsi="Courier New" w:hint="default"/>
      </w:rPr>
    </w:lvl>
    <w:lvl w:ilvl="8" w:tplc="9D7E9358">
      <w:start w:val="1"/>
      <w:numFmt w:val="bullet"/>
      <w:lvlText w:val=""/>
      <w:lvlJc w:val="left"/>
      <w:pPr>
        <w:ind w:left="6480" w:hanging="360"/>
      </w:pPr>
      <w:rPr>
        <w:rFonts w:ascii="Wingdings" w:hAnsi="Wingdings" w:hint="default"/>
      </w:rPr>
    </w:lvl>
  </w:abstractNum>
  <w:abstractNum w:abstractNumId="8" w15:restartNumberingAfterBreak="0">
    <w:nsid w:val="1D905C9E"/>
    <w:multiLevelType w:val="hybridMultilevel"/>
    <w:tmpl w:val="C76E5530"/>
    <w:lvl w:ilvl="0" w:tplc="944CC43C">
      <w:start w:val="3"/>
      <w:numFmt w:val="bullet"/>
      <w:lvlText w:val="-"/>
      <w:lvlJc w:val="left"/>
      <w:pPr>
        <w:ind w:left="720" w:hanging="360"/>
      </w:pPr>
      <w:rPr>
        <w:rFonts w:ascii="Arial" w:hAnsi="Arial" w:hint="default"/>
      </w:rPr>
    </w:lvl>
    <w:lvl w:ilvl="1" w:tplc="D69CABE6" w:tentative="1">
      <w:start w:val="1"/>
      <w:numFmt w:val="bullet"/>
      <w:lvlText w:val="o"/>
      <w:lvlJc w:val="left"/>
      <w:pPr>
        <w:ind w:left="1440" w:hanging="360"/>
      </w:pPr>
      <w:rPr>
        <w:rFonts w:ascii="Courier New" w:hAnsi="Courier New" w:hint="default"/>
      </w:rPr>
    </w:lvl>
    <w:lvl w:ilvl="2" w:tplc="3BC2F606" w:tentative="1">
      <w:start w:val="1"/>
      <w:numFmt w:val="bullet"/>
      <w:lvlText w:val=""/>
      <w:lvlJc w:val="left"/>
      <w:pPr>
        <w:ind w:left="2160" w:hanging="360"/>
      </w:pPr>
      <w:rPr>
        <w:rFonts w:ascii="Wingdings" w:hAnsi="Wingdings" w:hint="default"/>
      </w:rPr>
    </w:lvl>
    <w:lvl w:ilvl="3" w:tplc="E034D900" w:tentative="1">
      <w:start w:val="1"/>
      <w:numFmt w:val="bullet"/>
      <w:lvlText w:val=""/>
      <w:lvlJc w:val="left"/>
      <w:pPr>
        <w:ind w:left="2880" w:hanging="360"/>
      </w:pPr>
      <w:rPr>
        <w:rFonts w:ascii="Symbol" w:hAnsi="Symbol" w:hint="default"/>
      </w:rPr>
    </w:lvl>
    <w:lvl w:ilvl="4" w:tplc="9760CF88" w:tentative="1">
      <w:start w:val="1"/>
      <w:numFmt w:val="bullet"/>
      <w:lvlText w:val="o"/>
      <w:lvlJc w:val="left"/>
      <w:pPr>
        <w:ind w:left="3600" w:hanging="360"/>
      </w:pPr>
      <w:rPr>
        <w:rFonts w:ascii="Courier New" w:hAnsi="Courier New" w:hint="default"/>
      </w:rPr>
    </w:lvl>
    <w:lvl w:ilvl="5" w:tplc="4200688A" w:tentative="1">
      <w:start w:val="1"/>
      <w:numFmt w:val="bullet"/>
      <w:lvlText w:val=""/>
      <w:lvlJc w:val="left"/>
      <w:pPr>
        <w:ind w:left="4320" w:hanging="360"/>
      </w:pPr>
      <w:rPr>
        <w:rFonts w:ascii="Wingdings" w:hAnsi="Wingdings" w:hint="default"/>
      </w:rPr>
    </w:lvl>
    <w:lvl w:ilvl="6" w:tplc="DBC82D3A" w:tentative="1">
      <w:start w:val="1"/>
      <w:numFmt w:val="bullet"/>
      <w:lvlText w:val=""/>
      <w:lvlJc w:val="left"/>
      <w:pPr>
        <w:ind w:left="5040" w:hanging="360"/>
      </w:pPr>
      <w:rPr>
        <w:rFonts w:ascii="Symbol" w:hAnsi="Symbol" w:hint="default"/>
      </w:rPr>
    </w:lvl>
    <w:lvl w:ilvl="7" w:tplc="7F4AB840" w:tentative="1">
      <w:start w:val="1"/>
      <w:numFmt w:val="bullet"/>
      <w:lvlText w:val="o"/>
      <w:lvlJc w:val="left"/>
      <w:pPr>
        <w:ind w:left="5760" w:hanging="360"/>
      </w:pPr>
      <w:rPr>
        <w:rFonts w:ascii="Courier New" w:hAnsi="Courier New" w:hint="default"/>
      </w:rPr>
    </w:lvl>
    <w:lvl w:ilvl="8" w:tplc="125EDC4A" w:tentative="1">
      <w:start w:val="1"/>
      <w:numFmt w:val="bullet"/>
      <w:lvlText w:val=""/>
      <w:lvlJc w:val="left"/>
      <w:pPr>
        <w:ind w:left="6480" w:hanging="360"/>
      </w:pPr>
      <w:rPr>
        <w:rFonts w:ascii="Wingdings" w:hAnsi="Wingdings" w:hint="default"/>
      </w:rPr>
    </w:lvl>
  </w:abstractNum>
  <w:abstractNum w:abstractNumId="9" w15:restartNumberingAfterBreak="0">
    <w:nsid w:val="1E9E556C"/>
    <w:multiLevelType w:val="multilevel"/>
    <w:tmpl w:val="BEECD42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1F8A2098"/>
    <w:multiLevelType w:val="hybridMultilevel"/>
    <w:tmpl w:val="34FE5FDE"/>
    <w:lvl w:ilvl="0" w:tplc="638A32DC">
      <w:start w:val="1"/>
      <w:numFmt w:val="bullet"/>
      <w:lvlText w:val=""/>
      <w:lvlJc w:val="left"/>
      <w:pPr>
        <w:ind w:left="720" w:hanging="360"/>
      </w:pPr>
      <w:rPr>
        <w:rFonts w:ascii="Symbol" w:hAnsi="Symbol" w:hint="default"/>
      </w:rPr>
    </w:lvl>
    <w:lvl w:ilvl="1" w:tplc="77D8002C" w:tentative="1">
      <w:start w:val="1"/>
      <w:numFmt w:val="bullet"/>
      <w:lvlText w:val="o"/>
      <w:lvlJc w:val="left"/>
      <w:pPr>
        <w:ind w:left="1440" w:hanging="360"/>
      </w:pPr>
      <w:rPr>
        <w:rFonts w:ascii="Courier New" w:hAnsi="Courier New" w:hint="default"/>
      </w:rPr>
    </w:lvl>
    <w:lvl w:ilvl="2" w:tplc="01265BB6" w:tentative="1">
      <w:start w:val="1"/>
      <w:numFmt w:val="bullet"/>
      <w:lvlText w:val=""/>
      <w:lvlJc w:val="left"/>
      <w:pPr>
        <w:ind w:left="2160" w:hanging="360"/>
      </w:pPr>
      <w:rPr>
        <w:rFonts w:ascii="Wingdings" w:hAnsi="Wingdings" w:hint="default"/>
      </w:rPr>
    </w:lvl>
    <w:lvl w:ilvl="3" w:tplc="CDEA0BB6" w:tentative="1">
      <w:start w:val="1"/>
      <w:numFmt w:val="bullet"/>
      <w:lvlText w:val=""/>
      <w:lvlJc w:val="left"/>
      <w:pPr>
        <w:ind w:left="2880" w:hanging="360"/>
      </w:pPr>
      <w:rPr>
        <w:rFonts w:ascii="Symbol" w:hAnsi="Symbol" w:hint="default"/>
      </w:rPr>
    </w:lvl>
    <w:lvl w:ilvl="4" w:tplc="ADF4FBF6" w:tentative="1">
      <w:start w:val="1"/>
      <w:numFmt w:val="bullet"/>
      <w:lvlText w:val="o"/>
      <w:lvlJc w:val="left"/>
      <w:pPr>
        <w:ind w:left="3600" w:hanging="360"/>
      </w:pPr>
      <w:rPr>
        <w:rFonts w:ascii="Courier New" w:hAnsi="Courier New" w:hint="default"/>
      </w:rPr>
    </w:lvl>
    <w:lvl w:ilvl="5" w:tplc="B95A3790" w:tentative="1">
      <w:start w:val="1"/>
      <w:numFmt w:val="bullet"/>
      <w:lvlText w:val=""/>
      <w:lvlJc w:val="left"/>
      <w:pPr>
        <w:ind w:left="4320" w:hanging="360"/>
      </w:pPr>
      <w:rPr>
        <w:rFonts w:ascii="Wingdings" w:hAnsi="Wingdings" w:hint="default"/>
      </w:rPr>
    </w:lvl>
    <w:lvl w:ilvl="6" w:tplc="FCDADCCC" w:tentative="1">
      <w:start w:val="1"/>
      <w:numFmt w:val="bullet"/>
      <w:lvlText w:val=""/>
      <w:lvlJc w:val="left"/>
      <w:pPr>
        <w:ind w:left="5040" w:hanging="360"/>
      </w:pPr>
      <w:rPr>
        <w:rFonts w:ascii="Symbol" w:hAnsi="Symbol" w:hint="default"/>
      </w:rPr>
    </w:lvl>
    <w:lvl w:ilvl="7" w:tplc="2C6801BC" w:tentative="1">
      <w:start w:val="1"/>
      <w:numFmt w:val="bullet"/>
      <w:lvlText w:val="o"/>
      <w:lvlJc w:val="left"/>
      <w:pPr>
        <w:ind w:left="5760" w:hanging="360"/>
      </w:pPr>
      <w:rPr>
        <w:rFonts w:ascii="Courier New" w:hAnsi="Courier New" w:hint="default"/>
      </w:rPr>
    </w:lvl>
    <w:lvl w:ilvl="8" w:tplc="EF3EDD08" w:tentative="1">
      <w:start w:val="1"/>
      <w:numFmt w:val="bullet"/>
      <w:lvlText w:val=""/>
      <w:lvlJc w:val="left"/>
      <w:pPr>
        <w:ind w:left="6480" w:hanging="360"/>
      </w:pPr>
      <w:rPr>
        <w:rFonts w:ascii="Wingdings" w:hAnsi="Wingdings" w:hint="default"/>
      </w:rPr>
    </w:lvl>
  </w:abstractNum>
  <w:abstractNum w:abstractNumId="11" w15:restartNumberingAfterBreak="0">
    <w:nsid w:val="28BD20B7"/>
    <w:multiLevelType w:val="hybridMultilevel"/>
    <w:tmpl w:val="1BD40416"/>
    <w:lvl w:ilvl="0" w:tplc="F5347234">
      <w:start w:val="1"/>
      <w:numFmt w:val="bullet"/>
      <w:lvlText w:val=""/>
      <w:lvlJc w:val="left"/>
      <w:pPr>
        <w:ind w:left="1440" w:hanging="360"/>
      </w:pPr>
      <w:rPr>
        <w:rFonts w:ascii="Symbol" w:hAnsi="Symbol" w:hint="default"/>
      </w:rPr>
    </w:lvl>
    <w:lvl w:ilvl="1" w:tplc="D870BE28">
      <w:start w:val="4"/>
      <w:numFmt w:val="bullet"/>
      <w:lvlText w:val="•"/>
      <w:lvlJc w:val="left"/>
      <w:pPr>
        <w:ind w:left="3090" w:hanging="1290"/>
      </w:pPr>
      <w:rPr>
        <w:rFonts w:ascii="Calibri" w:hAnsi="Calibri" w:hint="default"/>
      </w:rPr>
    </w:lvl>
    <w:lvl w:ilvl="2" w:tplc="9D844422" w:tentative="1">
      <w:start w:val="1"/>
      <w:numFmt w:val="bullet"/>
      <w:lvlText w:val=""/>
      <w:lvlJc w:val="left"/>
      <w:pPr>
        <w:ind w:left="2880" w:hanging="360"/>
      </w:pPr>
      <w:rPr>
        <w:rFonts w:ascii="Wingdings" w:hAnsi="Wingdings" w:hint="default"/>
      </w:rPr>
    </w:lvl>
    <w:lvl w:ilvl="3" w:tplc="41105F1E" w:tentative="1">
      <w:start w:val="1"/>
      <w:numFmt w:val="bullet"/>
      <w:lvlText w:val=""/>
      <w:lvlJc w:val="left"/>
      <w:pPr>
        <w:ind w:left="3600" w:hanging="360"/>
      </w:pPr>
      <w:rPr>
        <w:rFonts w:ascii="Symbol" w:hAnsi="Symbol" w:hint="default"/>
      </w:rPr>
    </w:lvl>
    <w:lvl w:ilvl="4" w:tplc="7B46A44C" w:tentative="1">
      <w:start w:val="1"/>
      <w:numFmt w:val="bullet"/>
      <w:lvlText w:val="o"/>
      <w:lvlJc w:val="left"/>
      <w:pPr>
        <w:ind w:left="4320" w:hanging="360"/>
      </w:pPr>
      <w:rPr>
        <w:rFonts w:ascii="Courier New" w:hAnsi="Courier New" w:hint="default"/>
      </w:rPr>
    </w:lvl>
    <w:lvl w:ilvl="5" w:tplc="A782AE5C" w:tentative="1">
      <w:start w:val="1"/>
      <w:numFmt w:val="bullet"/>
      <w:lvlText w:val=""/>
      <w:lvlJc w:val="left"/>
      <w:pPr>
        <w:ind w:left="5040" w:hanging="360"/>
      </w:pPr>
      <w:rPr>
        <w:rFonts w:ascii="Wingdings" w:hAnsi="Wingdings" w:hint="default"/>
      </w:rPr>
    </w:lvl>
    <w:lvl w:ilvl="6" w:tplc="9574FCAC" w:tentative="1">
      <w:start w:val="1"/>
      <w:numFmt w:val="bullet"/>
      <w:lvlText w:val=""/>
      <w:lvlJc w:val="left"/>
      <w:pPr>
        <w:ind w:left="5760" w:hanging="360"/>
      </w:pPr>
      <w:rPr>
        <w:rFonts w:ascii="Symbol" w:hAnsi="Symbol" w:hint="default"/>
      </w:rPr>
    </w:lvl>
    <w:lvl w:ilvl="7" w:tplc="DCEC0802" w:tentative="1">
      <w:start w:val="1"/>
      <w:numFmt w:val="bullet"/>
      <w:lvlText w:val="o"/>
      <w:lvlJc w:val="left"/>
      <w:pPr>
        <w:ind w:left="6480" w:hanging="360"/>
      </w:pPr>
      <w:rPr>
        <w:rFonts w:ascii="Courier New" w:hAnsi="Courier New" w:hint="default"/>
      </w:rPr>
    </w:lvl>
    <w:lvl w:ilvl="8" w:tplc="9F0632F2" w:tentative="1">
      <w:start w:val="1"/>
      <w:numFmt w:val="bullet"/>
      <w:lvlText w:val=""/>
      <w:lvlJc w:val="left"/>
      <w:pPr>
        <w:ind w:left="7200" w:hanging="360"/>
      </w:pPr>
      <w:rPr>
        <w:rFonts w:ascii="Wingdings" w:hAnsi="Wingdings" w:hint="default"/>
      </w:rPr>
    </w:lvl>
  </w:abstractNum>
  <w:abstractNum w:abstractNumId="12" w15:restartNumberingAfterBreak="0">
    <w:nsid w:val="2BCDC834"/>
    <w:multiLevelType w:val="hybridMultilevel"/>
    <w:tmpl w:val="C8E69EB2"/>
    <w:lvl w:ilvl="0" w:tplc="78C6AFEE">
      <w:numFmt w:val="none"/>
      <w:lvlText w:val=""/>
      <w:lvlJc w:val="left"/>
      <w:pPr>
        <w:tabs>
          <w:tab w:val="num" w:pos="360"/>
        </w:tabs>
      </w:pPr>
    </w:lvl>
    <w:lvl w:ilvl="1" w:tplc="D612F3BE">
      <w:start w:val="1"/>
      <w:numFmt w:val="lowerLetter"/>
      <w:lvlText w:val="%2."/>
      <w:lvlJc w:val="left"/>
      <w:pPr>
        <w:ind w:left="1647" w:hanging="360"/>
      </w:pPr>
    </w:lvl>
    <w:lvl w:ilvl="2" w:tplc="76E234DC">
      <w:start w:val="1"/>
      <w:numFmt w:val="lowerRoman"/>
      <w:lvlText w:val="%3."/>
      <w:lvlJc w:val="right"/>
      <w:pPr>
        <w:ind w:left="2367" w:hanging="180"/>
      </w:pPr>
    </w:lvl>
    <w:lvl w:ilvl="3" w:tplc="3738C240">
      <w:start w:val="1"/>
      <w:numFmt w:val="decimal"/>
      <w:lvlText w:val="%4."/>
      <w:lvlJc w:val="left"/>
      <w:pPr>
        <w:ind w:left="3087" w:hanging="360"/>
      </w:pPr>
    </w:lvl>
    <w:lvl w:ilvl="4" w:tplc="8220AB8A">
      <w:start w:val="1"/>
      <w:numFmt w:val="lowerLetter"/>
      <w:lvlText w:val="%5."/>
      <w:lvlJc w:val="left"/>
      <w:pPr>
        <w:ind w:left="3807" w:hanging="360"/>
      </w:pPr>
    </w:lvl>
    <w:lvl w:ilvl="5" w:tplc="415CB142">
      <w:start w:val="1"/>
      <w:numFmt w:val="lowerRoman"/>
      <w:lvlText w:val="%6."/>
      <w:lvlJc w:val="right"/>
      <w:pPr>
        <w:ind w:left="4527" w:hanging="180"/>
      </w:pPr>
    </w:lvl>
    <w:lvl w:ilvl="6" w:tplc="BFCECA6C">
      <w:start w:val="1"/>
      <w:numFmt w:val="decimal"/>
      <w:lvlText w:val="%7."/>
      <w:lvlJc w:val="left"/>
      <w:pPr>
        <w:ind w:left="5247" w:hanging="360"/>
      </w:pPr>
    </w:lvl>
    <w:lvl w:ilvl="7" w:tplc="3AAC5836">
      <w:start w:val="1"/>
      <w:numFmt w:val="lowerLetter"/>
      <w:lvlText w:val="%8."/>
      <w:lvlJc w:val="left"/>
      <w:pPr>
        <w:ind w:left="5967" w:hanging="360"/>
      </w:pPr>
    </w:lvl>
    <w:lvl w:ilvl="8" w:tplc="7C64A63A">
      <w:start w:val="1"/>
      <w:numFmt w:val="lowerRoman"/>
      <w:lvlText w:val="%9."/>
      <w:lvlJc w:val="right"/>
      <w:pPr>
        <w:ind w:left="6687" w:hanging="180"/>
      </w:pPr>
    </w:lvl>
  </w:abstractNum>
  <w:abstractNum w:abstractNumId="13" w15:restartNumberingAfterBreak="0">
    <w:nsid w:val="2F3672A7"/>
    <w:multiLevelType w:val="hybridMultilevel"/>
    <w:tmpl w:val="86084CFA"/>
    <w:lvl w:ilvl="0" w:tplc="5E36D406">
      <w:start w:val="1"/>
      <w:numFmt w:val="bullet"/>
      <w:lvlText w:val=""/>
      <w:lvlJc w:val="left"/>
      <w:pPr>
        <w:ind w:left="720" w:hanging="360"/>
      </w:pPr>
      <w:rPr>
        <w:rFonts w:ascii="Symbol" w:hAnsi="Symbol" w:hint="default"/>
      </w:rPr>
    </w:lvl>
    <w:lvl w:ilvl="1" w:tplc="AC12C472" w:tentative="1">
      <w:start w:val="1"/>
      <w:numFmt w:val="bullet"/>
      <w:lvlText w:val="o"/>
      <w:lvlJc w:val="left"/>
      <w:pPr>
        <w:ind w:left="1440" w:hanging="360"/>
      </w:pPr>
      <w:rPr>
        <w:rFonts w:ascii="Courier New" w:hAnsi="Courier New" w:hint="default"/>
      </w:rPr>
    </w:lvl>
    <w:lvl w:ilvl="2" w:tplc="F08CB2A0" w:tentative="1">
      <w:start w:val="1"/>
      <w:numFmt w:val="bullet"/>
      <w:lvlText w:val=""/>
      <w:lvlJc w:val="left"/>
      <w:pPr>
        <w:ind w:left="2160" w:hanging="360"/>
      </w:pPr>
      <w:rPr>
        <w:rFonts w:ascii="Wingdings" w:hAnsi="Wingdings" w:hint="default"/>
      </w:rPr>
    </w:lvl>
    <w:lvl w:ilvl="3" w:tplc="2CBC88D8" w:tentative="1">
      <w:start w:val="1"/>
      <w:numFmt w:val="bullet"/>
      <w:lvlText w:val=""/>
      <w:lvlJc w:val="left"/>
      <w:pPr>
        <w:ind w:left="2880" w:hanging="360"/>
      </w:pPr>
      <w:rPr>
        <w:rFonts w:ascii="Symbol" w:hAnsi="Symbol" w:hint="default"/>
      </w:rPr>
    </w:lvl>
    <w:lvl w:ilvl="4" w:tplc="4342AF9A" w:tentative="1">
      <w:start w:val="1"/>
      <w:numFmt w:val="bullet"/>
      <w:lvlText w:val="o"/>
      <w:lvlJc w:val="left"/>
      <w:pPr>
        <w:ind w:left="3600" w:hanging="360"/>
      </w:pPr>
      <w:rPr>
        <w:rFonts w:ascii="Courier New" w:hAnsi="Courier New" w:hint="default"/>
      </w:rPr>
    </w:lvl>
    <w:lvl w:ilvl="5" w:tplc="5BAE7E90" w:tentative="1">
      <w:start w:val="1"/>
      <w:numFmt w:val="bullet"/>
      <w:lvlText w:val=""/>
      <w:lvlJc w:val="left"/>
      <w:pPr>
        <w:ind w:left="4320" w:hanging="360"/>
      </w:pPr>
      <w:rPr>
        <w:rFonts w:ascii="Wingdings" w:hAnsi="Wingdings" w:hint="default"/>
      </w:rPr>
    </w:lvl>
    <w:lvl w:ilvl="6" w:tplc="E45A16C0" w:tentative="1">
      <w:start w:val="1"/>
      <w:numFmt w:val="bullet"/>
      <w:lvlText w:val=""/>
      <w:lvlJc w:val="left"/>
      <w:pPr>
        <w:ind w:left="5040" w:hanging="360"/>
      </w:pPr>
      <w:rPr>
        <w:rFonts w:ascii="Symbol" w:hAnsi="Symbol" w:hint="default"/>
      </w:rPr>
    </w:lvl>
    <w:lvl w:ilvl="7" w:tplc="48EE56C0" w:tentative="1">
      <w:start w:val="1"/>
      <w:numFmt w:val="bullet"/>
      <w:lvlText w:val="o"/>
      <w:lvlJc w:val="left"/>
      <w:pPr>
        <w:ind w:left="5760" w:hanging="360"/>
      </w:pPr>
      <w:rPr>
        <w:rFonts w:ascii="Courier New" w:hAnsi="Courier New" w:hint="default"/>
      </w:rPr>
    </w:lvl>
    <w:lvl w:ilvl="8" w:tplc="797A9D42" w:tentative="1">
      <w:start w:val="1"/>
      <w:numFmt w:val="bullet"/>
      <w:lvlText w:val=""/>
      <w:lvlJc w:val="left"/>
      <w:pPr>
        <w:ind w:left="6480" w:hanging="360"/>
      </w:pPr>
      <w:rPr>
        <w:rFonts w:ascii="Wingdings" w:hAnsi="Wingdings" w:hint="default"/>
      </w:rPr>
    </w:lvl>
  </w:abstractNum>
  <w:abstractNum w:abstractNumId="14" w15:restartNumberingAfterBreak="0">
    <w:nsid w:val="2FE46DE8"/>
    <w:multiLevelType w:val="multilevel"/>
    <w:tmpl w:val="767AAE7E"/>
    <w:lvl w:ilvl="0">
      <w:start w:val="4"/>
      <w:numFmt w:val="decimal"/>
      <w:lvlText w:val="%1"/>
      <w:lvlJc w:val="left"/>
      <w:pPr>
        <w:ind w:left="705" w:hanging="705"/>
      </w:pPr>
    </w:lvl>
    <w:lvl w:ilvl="1">
      <w:start w:val="4"/>
      <w:numFmt w:val="decimal"/>
      <w:lvlText w:val="%1.%2"/>
      <w:lvlJc w:val="left"/>
      <w:pPr>
        <w:ind w:left="705" w:hanging="705"/>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08E69F6"/>
    <w:multiLevelType w:val="hybridMultilevel"/>
    <w:tmpl w:val="99E42A36"/>
    <w:lvl w:ilvl="0" w:tplc="97D2E38E">
      <w:start w:val="1"/>
      <w:numFmt w:val="bullet"/>
      <w:lvlText w:val=""/>
      <w:lvlJc w:val="left"/>
      <w:pPr>
        <w:ind w:left="720" w:hanging="360"/>
      </w:pPr>
      <w:rPr>
        <w:rFonts w:ascii="Symbol" w:hAnsi="Symbol" w:hint="default"/>
      </w:rPr>
    </w:lvl>
    <w:lvl w:ilvl="1" w:tplc="747C3446" w:tentative="1">
      <w:start w:val="1"/>
      <w:numFmt w:val="bullet"/>
      <w:lvlText w:val="o"/>
      <w:lvlJc w:val="left"/>
      <w:pPr>
        <w:ind w:left="1440" w:hanging="360"/>
      </w:pPr>
      <w:rPr>
        <w:rFonts w:ascii="Courier New" w:hAnsi="Courier New" w:hint="default"/>
      </w:rPr>
    </w:lvl>
    <w:lvl w:ilvl="2" w:tplc="A8ECF15E" w:tentative="1">
      <w:start w:val="1"/>
      <w:numFmt w:val="bullet"/>
      <w:lvlText w:val=""/>
      <w:lvlJc w:val="left"/>
      <w:pPr>
        <w:ind w:left="2160" w:hanging="360"/>
      </w:pPr>
      <w:rPr>
        <w:rFonts w:ascii="Wingdings" w:hAnsi="Wingdings" w:hint="default"/>
      </w:rPr>
    </w:lvl>
    <w:lvl w:ilvl="3" w:tplc="5F5CB454" w:tentative="1">
      <w:start w:val="1"/>
      <w:numFmt w:val="bullet"/>
      <w:lvlText w:val=""/>
      <w:lvlJc w:val="left"/>
      <w:pPr>
        <w:ind w:left="2880" w:hanging="360"/>
      </w:pPr>
      <w:rPr>
        <w:rFonts w:ascii="Symbol" w:hAnsi="Symbol" w:hint="default"/>
      </w:rPr>
    </w:lvl>
    <w:lvl w:ilvl="4" w:tplc="781AEFBC" w:tentative="1">
      <w:start w:val="1"/>
      <w:numFmt w:val="bullet"/>
      <w:lvlText w:val="o"/>
      <w:lvlJc w:val="left"/>
      <w:pPr>
        <w:ind w:left="3600" w:hanging="360"/>
      </w:pPr>
      <w:rPr>
        <w:rFonts w:ascii="Courier New" w:hAnsi="Courier New" w:hint="default"/>
      </w:rPr>
    </w:lvl>
    <w:lvl w:ilvl="5" w:tplc="842A9D7A" w:tentative="1">
      <w:start w:val="1"/>
      <w:numFmt w:val="bullet"/>
      <w:lvlText w:val=""/>
      <w:lvlJc w:val="left"/>
      <w:pPr>
        <w:ind w:left="4320" w:hanging="360"/>
      </w:pPr>
      <w:rPr>
        <w:rFonts w:ascii="Wingdings" w:hAnsi="Wingdings" w:hint="default"/>
      </w:rPr>
    </w:lvl>
    <w:lvl w:ilvl="6" w:tplc="023623B2" w:tentative="1">
      <w:start w:val="1"/>
      <w:numFmt w:val="bullet"/>
      <w:lvlText w:val=""/>
      <w:lvlJc w:val="left"/>
      <w:pPr>
        <w:ind w:left="5040" w:hanging="360"/>
      </w:pPr>
      <w:rPr>
        <w:rFonts w:ascii="Symbol" w:hAnsi="Symbol" w:hint="default"/>
      </w:rPr>
    </w:lvl>
    <w:lvl w:ilvl="7" w:tplc="CADE2716" w:tentative="1">
      <w:start w:val="1"/>
      <w:numFmt w:val="bullet"/>
      <w:lvlText w:val="o"/>
      <w:lvlJc w:val="left"/>
      <w:pPr>
        <w:ind w:left="5760" w:hanging="360"/>
      </w:pPr>
      <w:rPr>
        <w:rFonts w:ascii="Courier New" w:hAnsi="Courier New" w:hint="default"/>
      </w:rPr>
    </w:lvl>
    <w:lvl w:ilvl="8" w:tplc="F844E95A" w:tentative="1">
      <w:start w:val="1"/>
      <w:numFmt w:val="bullet"/>
      <w:lvlText w:val=""/>
      <w:lvlJc w:val="left"/>
      <w:pPr>
        <w:ind w:left="6480" w:hanging="360"/>
      </w:pPr>
      <w:rPr>
        <w:rFonts w:ascii="Wingdings" w:hAnsi="Wingdings" w:hint="default"/>
      </w:rPr>
    </w:lvl>
  </w:abstractNum>
  <w:abstractNum w:abstractNumId="16" w15:restartNumberingAfterBreak="0">
    <w:nsid w:val="37678D7B"/>
    <w:multiLevelType w:val="hybridMultilevel"/>
    <w:tmpl w:val="D316A69E"/>
    <w:lvl w:ilvl="0" w:tplc="8CEA5BDA">
      <w:numFmt w:val="none"/>
      <w:lvlText w:val=""/>
      <w:lvlJc w:val="left"/>
      <w:pPr>
        <w:tabs>
          <w:tab w:val="num" w:pos="360"/>
        </w:tabs>
      </w:pPr>
    </w:lvl>
    <w:lvl w:ilvl="1" w:tplc="30C0A612">
      <w:start w:val="1"/>
      <w:numFmt w:val="lowerLetter"/>
      <w:lvlText w:val="%2."/>
      <w:lvlJc w:val="left"/>
      <w:pPr>
        <w:ind w:left="2073" w:hanging="360"/>
      </w:pPr>
    </w:lvl>
    <w:lvl w:ilvl="2" w:tplc="80CEE794">
      <w:start w:val="1"/>
      <w:numFmt w:val="lowerRoman"/>
      <w:lvlText w:val="%3."/>
      <w:lvlJc w:val="right"/>
      <w:pPr>
        <w:ind w:left="2793" w:hanging="180"/>
      </w:pPr>
    </w:lvl>
    <w:lvl w:ilvl="3" w:tplc="D584AC2E">
      <w:start w:val="1"/>
      <w:numFmt w:val="decimal"/>
      <w:lvlText w:val="%4."/>
      <w:lvlJc w:val="left"/>
      <w:pPr>
        <w:ind w:left="3513" w:hanging="360"/>
      </w:pPr>
    </w:lvl>
    <w:lvl w:ilvl="4" w:tplc="E18A0D1A">
      <w:start w:val="1"/>
      <w:numFmt w:val="lowerLetter"/>
      <w:lvlText w:val="%5."/>
      <w:lvlJc w:val="left"/>
      <w:pPr>
        <w:ind w:left="4233" w:hanging="360"/>
      </w:pPr>
    </w:lvl>
    <w:lvl w:ilvl="5" w:tplc="E1484438">
      <w:start w:val="1"/>
      <w:numFmt w:val="lowerRoman"/>
      <w:lvlText w:val="%6."/>
      <w:lvlJc w:val="right"/>
      <w:pPr>
        <w:ind w:left="4953" w:hanging="180"/>
      </w:pPr>
    </w:lvl>
    <w:lvl w:ilvl="6" w:tplc="97AAC60C">
      <w:start w:val="1"/>
      <w:numFmt w:val="decimal"/>
      <w:lvlText w:val="%7."/>
      <w:lvlJc w:val="left"/>
      <w:pPr>
        <w:ind w:left="5673" w:hanging="360"/>
      </w:pPr>
    </w:lvl>
    <w:lvl w:ilvl="7" w:tplc="76F61D54">
      <w:start w:val="1"/>
      <w:numFmt w:val="lowerLetter"/>
      <w:lvlText w:val="%8."/>
      <w:lvlJc w:val="left"/>
      <w:pPr>
        <w:ind w:left="6393" w:hanging="360"/>
      </w:pPr>
    </w:lvl>
    <w:lvl w:ilvl="8" w:tplc="606C6C3C">
      <w:start w:val="1"/>
      <w:numFmt w:val="lowerRoman"/>
      <w:lvlText w:val="%9."/>
      <w:lvlJc w:val="right"/>
      <w:pPr>
        <w:ind w:left="7113" w:hanging="180"/>
      </w:pPr>
    </w:lvl>
  </w:abstractNum>
  <w:abstractNum w:abstractNumId="17" w15:restartNumberingAfterBreak="0">
    <w:nsid w:val="3AFB7FCD"/>
    <w:multiLevelType w:val="hybridMultilevel"/>
    <w:tmpl w:val="ED52F5DE"/>
    <w:lvl w:ilvl="0" w:tplc="50CE5F7C">
      <w:start w:val="1"/>
      <w:numFmt w:val="decimal"/>
      <w:lvlText w:val="%1."/>
      <w:lvlJc w:val="left"/>
      <w:pPr>
        <w:ind w:left="720" w:hanging="360"/>
      </w:pPr>
      <w:rPr>
        <w:b w:val="0"/>
        <w:bCs w:val="0"/>
      </w:rPr>
    </w:lvl>
    <w:lvl w:ilvl="1" w:tplc="B3147E38" w:tentative="1">
      <w:start w:val="1"/>
      <w:numFmt w:val="lowerLetter"/>
      <w:lvlText w:val="%2."/>
      <w:lvlJc w:val="left"/>
      <w:pPr>
        <w:ind w:left="1440" w:hanging="360"/>
      </w:pPr>
    </w:lvl>
    <w:lvl w:ilvl="2" w:tplc="C02E215E" w:tentative="1">
      <w:start w:val="1"/>
      <w:numFmt w:val="lowerRoman"/>
      <w:lvlText w:val="%3."/>
      <w:lvlJc w:val="right"/>
      <w:pPr>
        <w:ind w:left="2160" w:hanging="180"/>
      </w:pPr>
    </w:lvl>
    <w:lvl w:ilvl="3" w:tplc="7D58FD44" w:tentative="1">
      <w:start w:val="1"/>
      <w:numFmt w:val="decimal"/>
      <w:lvlText w:val="%4."/>
      <w:lvlJc w:val="left"/>
      <w:pPr>
        <w:ind w:left="2880" w:hanging="360"/>
      </w:pPr>
    </w:lvl>
    <w:lvl w:ilvl="4" w:tplc="BA32826C" w:tentative="1">
      <w:start w:val="1"/>
      <w:numFmt w:val="lowerLetter"/>
      <w:lvlText w:val="%5."/>
      <w:lvlJc w:val="left"/>
      <w:pPr>
        <w:ind w:left="3600" w:hanging="360"/>
      </w:pPr>
    </w:lvl>
    <w:lvl w:ilvl="5" w:tplc="F7FC243E" w:tentative="1">
      <w:start w:val="1"/>
      <w:numFmt w:val="lowerRoman"/>
      <w:lvlText w:val="%6."/>
      <w:lvlJc w:val="right"/>
      <w:pPr>
        <w:ind w:left="4320" w:hanging="180"/>
      </w:pPr>
    </w:lvl>
    <w:lvl w:ilvl="6" w:tplc="D67C1082" w:tentative="1">
      <w:start w:val="1"/>
      <w:numFmt w:val="decimal"/>
      <w:lvlText w:val="%7."/>
      <w:lvlJc w:val="left"/>
      <w:pPr>
        <w:ind w:left="5040" w:hanging="360"/>
      </w:pPr>
    </w:lvl>
    <w:lvl w:ilvl="7" w:tplc="B54A4588" w:tentative="1">
      <w:start w:val="1"/>
      <w:numFmt w:val="lowerLetter"/>
      <w:lvlText w:val="%8."/>
      <w:lvlJc w:val="left"/>
      <w:pPr>
        <w:ind w:left="5760" w:hanging="360"/>
      </w:pPr>
    </w:lvl>
    <w:lvl w:ilvl="8" w:tplc="E374627C" w:tentative="1">
      <w:start w:val="1"/>
      <w:numFmt w:val="lowerRoman"/>
      <w:lvlText w:val="%9."/>
      <w:lvlJc w:val="right"/>
      <w:pPr>
        <w:ind w:left="6480" w:hanging="180"/>
      </w:pPr>
    </w:lvl>
  </w:abstractNum>
  <w:abstractNum w:abstractNumId="18" w15:restartNumberingAfterBreak="0">
    <w:nsid w:val="433633F6"/>
    <w:multiLevelType w:val="hybridMultilevel"/>
    <w:tmpl w:val="D1C61584"/>
    <w:lvl w:ilvl="0" w:tplc="A866BE9C">
      <w:numFmt w:val="none"/>
      <w:lvlText w:val=""/>
      <w:lvlJc w:val="left"/>
      <w:pPr>
        <w:tabs>
          <w:tab w:val="num" w:pos="360"/>
        </w:tabs>
      </w:pPr>
    </w:lvl>
    <w:lvl w:ilvl="1" w:tplc="E5A48948">
      <w:start w:val="1"/>
      <w:numFmt w:val="lowerLetter"/>
      <w:lvlText w:val="%2."/>
      <w:lvlJc w:val="left"/>
      <w:pPr>
        <w:ind w:left="1440" w:hanging="360"/>
      </w:pPr>
    </w:lvl>
    <w:lvl w:ilvl="2" w:tplc="F8C675AC">
      <w:start w:val="1"/>
      <w:numFmt w:val="lowerRoman"/>
      <w:lvlText w:val="%3."/>
      <w:lvlJc w:val="right"/>
      <w:pPr>
        <w:ind w:left="2160" w:hanging="180"/>
      </w:pPr>
    </w:lvl>
    <w:lvl w:ilvl="3" w:tplc="C032DEB4">
      <w:start w:val="1"/>
      <w:numFmt w:val="decimal"/>
      <w:lvlText w:val="%4."/>
      <w:lvlJc w:val="left"/>
      <w:pPr>
        <w:ind w:left="2880" w:hanging="360"/>
      </w:pPr>
    </w:lvl>
    <w:lvl w:ilvl="4" w:tplc="3F8A0BAC">
      <w:start w:val="1"/>
      <w:numFmt w:val="lowerLetter"/>
      <w:lvlText w:val="%5."/>
      <w:lvlJc w:val="left"/>
      <w:pPr>
        <w:ind w:left="3600" w:hanging="360"/>
      </w:pPr>
    </w:lvl>
    <w:lvl w:ilvl="5" w:tplc="081A45B2">
      <w:start w:val="1"/>
      <w:numFmt w:val="lowerRoman"/>
      <w:lvlText w:val="%6."/>
      <w:lvlJc w:val="right"/>
      <w:pPr>
        <w:ind w:left="4320" w:hanging="180"/>
      </w:pPr>
    </w:lvl>
    <w:lvl w:ilvl="6" w:tplc="3D0C7542">
      <w:start w:val="1"/>
      <w:numFmt w:val="decimal"/>
      <w:lvlText w:val="%7."/>
      <w:lvlJc w:val="left"/>
      <w:pPr>
        <w:ind w:left="5040" w:hanging="360"/>
      </w:pPr>
    </w:lvl>
    <w:lvl w:ilvl="7" w:tplc="D3F86D52">
      <w:start w:val="1"/>
      <w:numFmt w:val="lowerLetter"/>
      <w:lvlText w:val="%8."/>
      <w:lvlJc w:val="left"/>
      <w:pPr>
        <w:ind w:left="5760" w:hanging="360"/>
      </w:pPr>
    </w:lvl>
    <w:lvl w:ilvl="8" w:tplc="6508753C">
      <w:start w:val="1"/>
      <w:numFmt w:val="lowerRoman"/>
      <w:lvlText w:val="%9."/>
      <w:lvlJc w:val="right"/>
      <w:pPr>
        <w:ind w:left="6480" w:hanging="180"/>
      </w:pPr>
    </w:lvl>
  </w:abstractNum>
  <w:abstractNum w:abstractNumId="19" w15:restartNumberingAfterBreak="0">
    <w:nsid w:val="4AA54F04"/>
    <w:multiLevelType w:val="hybridMultilevel"/>
    <w:tmpl w:val="7778BB50"/>
    <w:lvl w:ilvl="0" w:tplc="71986166">
      <w:start w:val="1"/>
      <w:numFmt w:val="bullet"/>
      <w:lvlText w:val=""/>
      <w:lvlJc w:val="left"/>
      <w:pPr>
        <w:ind w:left="720" w:hanging="360"/>
      </w:pPr>
      <w:rPr>
        <w:rFonts w:ascii="Symbol" w:hAnsi="Symbol" w:hint="default"/>
      </w:rPr>
    </w:lvl>
    <w:lvl w:ilvl="1" w:tplc="0F5C9C82">
      <w:start w:val="1"/>
      <w:numFmt w:val="bullet"/>
      <w:lvlText w:val="o"/>
      <w:lvlJc w:val="left"/>
      <w:pPr>
        <w:ind w:left="1440" w:hanging="360"/>
      </w:pPr>
      <w:rPr>
        <w:rFonts w:ascii="Courier New" w:hAnsi="Courier New" w:hint="default"/>
      </w:rPr>
    </w:lvl>
    <w:lvl w:ilvl="2" w:tplc="B8DC7D4E">
      <w:start w:val="1"/>
      <w:numFmt w:val="bullet"/>
      <w:lvlText w:val=""/>
      <w:lvlJc w:val="left"/>
      <w:pPr>
        <w:ind w:left="2160" w:hanging="360"/>
      </w:pPr>
      <w:rPr>
        <w:rFonts w:ascii="Wingdings" w:hAnsi="Wingdings" w:hint="default"/>
      </w:rPr>
    </w:lvl>
    <w:lvl w:ilvl="3" w:tplc="B2A86426">
      <w:start w:val="1"/>
      <w:numFmt w:val="bullet"/>
      <w:lvlText w:val=""/>
      <w:lvlJc w:val="left"/>
      <w:pPr>
        <w:ind w:left="2880" w:hanging="360"/>
      </w:pPr>
      <w:rPr>
        <w:rFonts w:ascii="Symbol" w:hAnsi="Symbol" w:hint="default"/>
      </w:rPr>
    </w:lvl>
    <w:lvl w:ilvl="4" w:tplc="A686EB84">
      <w:start w:val="1"/>
      <w:numFmt w:val="bullet"/>
      <w:lvlText w:val="o"/>
      <w:lvlJc w:val="left"/>
      <w:pPr>
        <w:ind w:left="3600" w:hanging="360"/>
      </w:pPr>
      <w:rPr>
        <w:rFonts w:ascii="Courier New" w:hAnsi="Courier New" w:hint="default"/>
      </w:rPr>
    </w:lvl>
    <w:lvl w:ilvl="5" w:tplc="E0E415D4">
      <w:start w:val="1"/>
      <w:numFmt w:val="bullet"/>
      <w:lvlText w:val=""/>
      <w:lvlJc w:val="left"/>
      <w:pPr>
        <w:ind w:left="4320" w:hanging="360"/>
      </w:pPr>
      <w:rPr>
        <w:rFonts w:ascii="Wingdings" w:hAnsi="Wingdings" w:hint="default"/>
      </w:rPr>
    </w:lvl>
    <w:lvl w:ilvl="6" w:tplc="E1B2F880">
      <w:start w:val="1"/>
      <w:numFmt w:val="bullet"/>
      <w:lvlText w:val=""/>
      <w:lvlJc w:val="left"/>
      <w:pPr>
        <w:ind w:left="5040" w:hanging="360"/>
      </w:pPr>
      <w:rPr>
        <w:rFonts w:ascii="Symbol" w:hAnsi="Symbol" w:hint="default"/>
      </w:rPr>
    </w:lvl>
    <w:lvl w:ilvl="7" w:tplc="0E8C4EAC">
      <w:start w:val="1"/>
      <w:numFmt w:val="bullet"/>
      <w:lvlText w:val="o"/>
      <w:lvlJc w:val="left"/>
      <w:pPr>
        <w:ind w:left="5760" w:hanging="360"/>
      </w:pPr>
      <w:rPr>
        <w:rFonts w:ascii="Courier New" w:hAnsi="Courier New" w:hint="default"/>
      </w:rPr>
    </w:lvl>
    <w:lvl w:ilvl="8" w:tplc="823CB958">
      <w:start w:val="1"/>
      <w:numFmt w:val="bullet"/>
      <w:lvlText w:val=""/>
      <w:lvlJc w:val="left"/>
      <w:pPr>
        <w:ind w:left="6480" w:hanging="360"/>
      </w:pPr>
      <w:rPr>
        <w:rFonts w:ascii="Wingdings" w:hAnsi="Wingdings" w:hint="default"/>
      </w:rPr>
    </w:lvl>
  </w:abstractNum>
  <w:abstractNum w:abstractNumId="20" w15:restartNumberingAfterBreak="0">
    <w:nsid w:val="4E264B50"/>
    <w:multiLevelType w:val="hybridMultilevel"/>
    <w:tmpl w:val="F6024982"/>
    <w:lvl w:ilvl="0" w:tplc="90ACAFC6">
      <w:start w:val="1"/>
      <w:numFmt w:val="bullet"/>
      <w:lvlText w:val=""/>
      <w:lvlJc w:val="left"/>
      <w:pPr>
        <w:ind w:left="1440" w:hanging="360"/>
      </w:pPr>
      <w:rPr>
        <w:rFonts w:ascii="Wingdings" w:hAnsi="Wingdings" w:hint="default"/>
      </w:rPr>
    </w:lvl>
    <w:lvl w:ilvl="1" w:tplc="C3589C2A" w:tentative="1">
      <w:start w:val="1"/>
      <w:numFmt w:val="bullet"/>
      <w:lvlText w:val="o"/>
      <w:lvlJc w:val="left"/>
      <w:pPr>
        <w:ind w:left="2160" w:hanging="360"/>
      </w:pPr>
      <w:rPr>
        <w:rFonts w:ascii="Courier New" w:hAnsi="Courier New" w:hint="default"/>
      </w:rPr>
    </w:lvl>
    <w:lvl w:ilvl="2" w:tplc="6E4E130C" w:tentative="1">
      <w:start w:val="1"/>
      <w:numFmt w:val="bullet"/>
      <w:lvlText w:val=""/>
      <w:lvlJc w:val="left"/>
      <w:pPr>
        <w:ind w:left="2880" w:hanging="360"/>
      </w:pPr>
      <w:rPr>
        <w:rFonts w:ascii="Wingdings" w:hAnsi="Wingdings" w:hint="default"/>
      </w:rPr>
    </w:lvl>
    <w:lvl w:ilvl="3" w:tplc="1E08900E" w:tentative="1">
      <w:start w:val="1"/>
      <w:numFmt w:val="bullet"/>
      <w:lvlText w:val=""/>
      <w:lvlJc w:val="left"/>
      <w:pPr>
        <w:ind w:left="3600" w:hanging="360"/>
      </w:pPr>
      <w:rPr>
        <w:rFonts w:ascii="Symbol" w:hAnsi="Symbol" w:hint="default"/>
      </w:rPr>
    </w:lvl>
    <w:lvl w:ilvl="4" w:tplc="F97A7F04" w:tentative="1">
      <w:start w:val="1"/>
      <w:numFmt w:val="bullet"/>
      <w:lvlText w:val="o"/>
      <w:lvlJc w:val="left"/>
      <w:pPr>
        <w:ind w:left="4320" w:hanging="360"/>
      </w:pPr>
      <w:rPr>
        <w:rFonts w:ascii="Courier New" w:hAnsi="Courier New" w:hint="default"/>
      </w:rPr>
    </w:lvl>
    <w:lvl w:ilvl="5" w:tplc="4A5E88AC" w:tentative="1">
      <w:start w:val="1"/>
      <w:numFmt w:val="bullet"/>
      <w:lvlText w:val=""/>
      <w:lvlJc w:val="left"/>
      <w:pPr>
        <w:ind w:left="5040" w:hanging="360"/>
      </w:pPr>
      <w:rPr>
        <w:rFonts w:ascii="Wingdings" w:hAnsi="Wingdings" w:hint="default"/>
      </w:rPr>
    </w:lvl>
    <w:lvl w:ilvl="6" w:tplc="A8F690D4" w:tentative="1">
      <w:start w:val="1"/>
      <w:numFmt w:val="bullet"/>
      <w:lvlText w:val=""/>
      <w:lvlJc w:val="left"/>
      <w:pPr>
        <w:ind w:left="5760" w:hanging="360"/>
      </w:pPr>
      <w:rPr>
        <w:rFonts w:ascii="Symbol" w:hAnsi="Symbol" w:hint="default"/>
      </w:rPr>
    </w:lvl>
    <w:lvl w:ilvl="7" w:tplc="AFBEA794" w:tentative="1">
      <w:start w:val="1"/>
      <w:numFmt w:val="bullet"/>
      <w:lvlText w:val="o"/>
      <w:lvlJc w:val="left"/>
      <w:pPr>
        <w:ind w:left="6480" w:hanging="360"/>
      </w:pPr>
      <w:rPr>
        <w:rFonts w:ascii="Courier New" w:hAnsi="Courier New" w:hint="default"/>
      </w:rPr>
    </w:lvl>
    <w:lvl w:ilvl="8" w:tplc="82C65DA4" w:tentative="1">
      <w:start w:val="1"/>
      <w:numFmt w:val="bullet"/>
      <w:lvlText w:val=""/>
      <w:lvlJc w:val="left"/>
      <w:pPr>
        <w:ind w:left="7200" w:hanging="360"/>
      </w:pPr>
      <w:rPr>
        <w:rFonts w:ascii="Wingdings" w:hAnsi="Wingdings" w:hint="default"/>
      </w:rPr>
    </w:lvl>
  </w:abstractNum>
  <w:abstractNum w:abstractNumId="21" w15:restartNumberingAfterBreak="0">
    <w:nsid w:val="5094742D"/>
    <w:multiLevelType w:val="hybridMultilevel"/>
    <w:tmpl w:val="6F72C6B4"/>
    <w:lvl w:ilvl="0" w:tplc="6AB4F328">
      <w:start w:val="1"/>
      <w:numFmt w:val="bullet"/>
      <w:lvlText w:val=""/>
      <w:lvlJc w:val="left"/>
      <w:pPr>
        <w:ind w:left="720" w:hanging="360"/>
      </w:pPr>
      <w:rPr>
        <w:rFonts w:ascii="Symbol" w:hAnsi="Symbol" w:hint="default"/>
      </w:rPr>
    </w:lvl>
    <w:lvl w:ilvl="1" w:tplc="DB701182">
      <w:start w:val="1"/>
      <w:numFmt w:val="bullet"/>
      <w:lvlText w:val="o"/>
      <w:lvlJc w:val="left"/>
      <w:pPr>
        <w:ind w:left="1440" w:hanging="360"/>
      </w:pPr>
      <w:rPr>
        <w:rFonts w:ascii="Courier New" w:hAnsi="Courier New" w:hint="default"/>
      </w:rPr>
    </w:lvl>
    <w:lvl w:ilvl="2" w:tplc="0FC07FC0">
      <w:start w:val="1"/>
      <w:numFmt w:val="bullet"/>
      <w:lvlText w:val=""/>
      <w:lvlJc w:val="left"/>
      <w:pPr>
        <w:ind w:left="2160" w:hanging="360"/>
      </w:pPr>
      <w:rPr>
        <w:rFonts w:ascii="Wingdings" w:hAnsi="Wingdings" w:hint="default"/>
      </w:rPr>
    </w:lvl>
    <w:lvl w:ilvl="3" w:tplc="7230FA98">
      <w:start w:val="1"/>
      <w:numFmt w:val="bullet"/>
      <w:lvlText w:val=""/>
      <w:lvlJc w:val="left"/>
      <w:pPr>
        <w:ind w:left="2880" w:hanging="360"/>
      </w:pPr>
      <w:rPr>
        <w:rFonts w:ascii="Symbol" w:hAnsi="Symbol" w:hint="default"/>
      </w:rPr>
    </w:lvl>
    <w:lvl w:ilvl="4" w:tplc="555CFCB0">
      <w:start w:val="1"/>
      <w:numFmt w:val="bullet"/>
      <w:lvlText w:val="o"/>
      <w:lvlJc w:val="left"/>
      <w:pPr>
        <w:ind w:left="3600" w:hanging="360"/>
      </w:pPr>
      <w:rPr>
        <w:rFonts w:ascii="Courier New" w:hAnsi="Courier New" w:hint="default"/>
      </w:rPr>
    </w:lvl>
    <w:lvl w:ilvl="5" w:tplc="74BA896C">
      <w:start w:val="1"/>
      <w:numFmt w:val="bullet"/>
      <w:lvlText w:val=""/>
      <w:lvlJc w:val="left"/>
      <w:pPr>
        <w:ind w:left="4320" w:hanging="360"/>
      </w:pPr>
      <w:rPr>
        <w:rFonts w:ascii="Wingdings" w:hAnsi="Wingdings" w:hint="default"/>
      </w:rPr>
    </w:lvl>
    <w:lvl w:ilvl="6" w:tplc="77D0E274">
      <w:start w:val="1"/>
      <w:numFmt w:val="bullet"/>
      <w:lvlText w:val=""/>
      <w:lvlJc w:val="left"/>
      <w:pPr>
        <w:ind w:left="5040" w:hanging="360"/>
      </w:pPr>
      <w:rPr>
        <w:rFonts w:ascii="Symbol" w:hAnsi="Symbol" w:hint="default"/>
      </w:rPr>
    </w:lvl>
    <w:lvl w:ilvl="7" w:tplc="FCD4F01E">
      <w:start w:val="1"/>
      <w:numFmt w:val="bullet"/>
      <w:lvlText w:val="o"/>
      <w:lvlJc w:val="left"/>
      <w:pPr>
        <w:ind w:left="5760" w:hanging="360"/>
      </w:pPr>
      <w:rPr>
        <w:rFonts w:ascii="Courier New" w:hAnsi="Courier New" w:hint="default"/>
      </w:rPr>
    </w:lvl>
    <w:lvl w:ilvl="8" w:tplc="5BCADC18">
      <w:start w:val="1"/>
      <w:numFmt w:val="bullet"/>
      <w:lvlText w:val=""/>
      <w:lvlJc w:val="left"/>
      <w:pPr>
        <w:ind w:left="6480" w:hanging="360"/>
      </w:pPr>
      <w:rPr>
        <w:rFonts w:ascii="Wingdings" w:hAnsi="Wingdings" w:hint="default"/>
      </w:rPr>
    </w:lvl>
  </w:abstractNum>
  <w:abstractNum w:abstractNumId="22" w15:restartNumberingAfterBreak="0">
    <w:nsid w:val="51106874"/>
    <w:multiLevelType w:val="hybridMultilevel"/>
    <w:tmpl w:val="2DE27FE6"/>
    <w:lvl w:ilvl="0" w:tplc="02AA9484">
      <w:start w:val="1"/>
      <w:numFmt w:val="bullet"/>
      <w:lvlText w:val=""/>
      <w:lvlJc w:val="left"/>
      <w:pPr>
        <w:ind w:left="720" w:hanging="360"/>
      </w:pPr>
      <w:rPr>
        <w:rFonts w:ascii="Symbol" w:hAnsi="Symbol" w:hint="default"/>
      </w:rPr>
    </w:lvl>
    <w:lvl w:ilvl="1" w:tplc="132866BC">
      <w:start w:val="1"/>
      <w:numFmt w:val="bullet"/>
      <w:lvlText w:val="o"/>
      <w:lvlJc w:val="left"/>
      <w:pPr>
        <w:ind w:left="1440" w:hanging="360"/>
      </w:pPr>
      <w:rPr>
        <w:rFonts w:ascii="Courier New" w:hAnsi="Courier New" w:hint="default"/>
      </w:rPr>
    </w:lvl>
    <w:lvl w:ilvl="2" w:tplc="A316176C">
      <w:start w:val="1"/>
      <w:numFmt w:val="bullet"/>
      <w:lvlText w:val=""/>
      <w:lvlJc w:val="left"/>
      <w:pPr>
        <w:ind w:left="2160" w:hanging="360"/>
      </w:pPr>
      <w:rPr>
        <w:rFonts w:ascii="Wingdings" w:hAnsi="Wingdings" w:hint="default"/>
      </w:rPr>
    </w:lvl>
    <w:lvl w:ilvl="3" w:tplc="EEFE2774">
      <w:start w:val="1"/>
      <w:numFmt w:val="bullet"/>
      <w:lvlText w:val=""/>
      <w:lvlJc w:val="left"/>
      <w:pPr>
        <w:ind w:left="2880" w:hanging="360"/>
      </w:pPr>
      <w:rPr>
        <w:rFonts w:ascii="Symbol" w:hAnsi="Symbol" w:hint="default"/>
      </w:rPr>
    </w:lvl>
    <w:lvl w:ilvl="4" w:tplc="F7CA91B6">
      <w:start w:val="1"/>
      <w:numFmt w:val="bullet"/>
      <w:lvlText w:val="o"/>
      <w:lvlJc w:val="left"/>
      <w:pPr>
        <w:ind w:left="3600" w:hanging="360"/>
      </w:pPr>
      <w:rPr>
        <w:rFonts w:ascii="Courier New" w:hAnsi="Courier New" w:hint="default"/>
      </w:rPr>
    </w:lvl>
    <w:lvl w:ilvl="5" w:tplc="8A58F010">
      <w:start w:val="1"/>
      <w:numFmt w:val="bullet"/>
      <w:lvlText w:val=""/>
      <w:lvlJc w:val="left"/>
      <w:pPr>
        <w:ind w:left="4320" w:hanging="360"/>
      </w:pPr>
      <w:rPr>
        <w:rFonts w:ascii="Wingdings" w:hAnsi="Wingdings" w:hint="default"/>
      </w:rPr>
    </w:lvl>
    <w:lvl w:ilvl="6" w:tplc="27F2ED6C">
      <w:start w:val="1"/>
      <w:numFmt w:val="bullet"/>
      <w:lvlText w:val=""/>
      <w:lvlJc w:val="left"/>
      <w:pPr>
        <w:ind w:left="5040" w:hanging="360"/>
      </w:pPr>
      <w:rPr>
        <w:rFonts w:ascii="Symbol" w:hAnsi="Symbol" w:hint="default"/>
      </w:rPr>
    </w:lvl>
    <w:lvl w:ilvl="7" w:tplc="CBC6F520">
      <w:start w:val="1"/>
      <w:numFmt w:val="bullet"/>
      <w:lvlText w:val="o"/>
      <w:lvlJc w:val="left"/>
      <w:pPr>
        <w:ind w:left="5760" w:hanging="360"/>
      </w:pPr>
      <w:rPr>
        <w:rFonts w:ascii="Courier New" w:hAnsi="Courier New" w:hint="default"/>
      </w:rPr>
    </w:lvl>
    <w:lvl w:ilvl="8" w:tplc="51C8D30E">
      <w:start w:val="1"/>
      <w:numFmt w:val="bullet"/>
      <w:lvlText w:val=""/>
      <w:lvlJc w:val="left"/>
      <w:pPr>
        <w:ind w:left="6480" w:hanging="360"/>
      </w:pPr>
      <w:rPr>
        <w:rFonts w:ascii="Wingdings" w:hAnsi="Wingdings" w:hint="default"/>
      </w:rPr>
    </w:lvl>
  </w:abstractNum>
  <w:abstractNum w:abstractNumId="23" w15:restartNumberingAfterBreak="0">
    <w:nsid w:val="54FB6302"/>
    <w:multiLevelType w:val="hybridMultilevel"/>
    <w:tmpl w:val="3A50716A"/>
    <w:lvl w:ilvl="0" w:tplc="25A69EF0">
      <w:start w:val="1"/>
      <w:numFmt w:val="bullet"/>
      <w:lvlText w:val=""/>
      <w:lvlJc w:val="left"/>
      <w:pPr>
        <w:ind w:left="720" w:hanging="360"/>
      </w:pPr>
      <w:rPr>
        <w:rFonts w:ascii="Symbol" w:hAnsi="Symbol" w:hint="default"/>
      </w:rPr>
    </w:lvl>
    <w:lvl w:ilvl="1" w:tplc="FF6A4A1C" w:tentative="1">
      <w:start w:val="1"/>
      <w:numFmt w:val="bullet"/>
      <w:lvlText w:val="o"/>
      <w:lvlJc w:val="left"/>
      <w:pPr>
        <w:ind w:left="1440" w:hanging="360"/>
      </w:pPr>
      <w:rPr>
        <w:rFonts w:ascii="Courier New" w:hAnsi="Courier New" w:hint="default"/>
      </w:rPr>
    </w:lvl>
    <w:lvl w:ilvl="2" w:tplc="A11E6258" w:tentative="1">
      <w:start w:val="1"/>
      <w:numFmt w:val="bullet"/>
      <w:lvlText w:val=""/>
      <w:lvlJc w:val="left"/>
      <w:pPr>
        <w:ind w:left="2160" w:hanging="360"/>
      </w:pPr>
      <w:rPr>
        <w:rFonts w:ascii="Wingdings" w:hAnsi="Wingdings" w:hint="default"/>
      </w:rPr>
    </w:lvl>
    <w:lvl w:ilvl="3" w:tplc="68829A44" w:tentative="1">
      <w:start w:val="1"/>
      <w:numFmt w:val="bullet"/>
      <w:lvlText w:val=""/>
      <w:lvlJc w:val="left"/>
      <w:pPr>
        <w:ind w:left="2880" w:hanging="360"/>
      </w:pPr>
      <w:rPr>
        <w:rFonts w:ascii="Symbol" w:hAnsi="Symbol" w:hint="default"/>
      </w:rPr>
    </w:lvl>
    <w:lvl w:ilvl="4" w:tplc="CD224042" w:tentative="1">
      <w:start w:val="1"/>
      <w:numFmt w:val="bullet"/>
      <w:lvlText w:val="o"/>
      <w:lvlJc w:val="left"/>
      <w:pPr>
        <w:ind w:left="3600" w:hanging="360"/>
      </w:pPr>
      <w:rPr>
        <w:rFonts w:ascii="Courier New" w:hAnsi="Courier New" w:hint="default"/>
      </w:rPr>
    </w:lvl>
    <w:lvl w:ilvl="5" w:tplc="73029F16" w:tentative="1">
      <w:start w:val="1"/>
      <w:numFmt w:val="bullet"/>
      <w:lvlText w:val=""/>
      <w:lvlJc w:val="left"/>
      <w:pPr>
        <w:ind w:left="4320" w:hanging="360"/>
      </w:pPr>
      <w:rPr>
        <w:rFonts w:ascii="Wingdings" w:hAnsi="Wingdings" w:hint="default"/>
      </w:rPr>
    </w:lvl>
    <w:lvl w:ilvl="6" w:tplc="A858DEB4" w:tentative="1">
      <w:start w:val="1"/>
      <w:numFmt w:val="bullet"/>
      <w:lvlText w:val=""/>
      <w:lvlJc w:val="left"/>
      <w:pPr>
        <w:ind w:left="5040" w:hanging="360"/>
      </w:pPr>
      <w:rPr>
        <w:rFonts w:ascii="Symbol" w:hAnsi="Symbol" w:hint="default"/>
      </w:rPr>
    </w:lvl>
    <w:lvl w:ilvl="7" w:tplc="24DC7DB4" w:tentative="1">
      <w:start w:val="1"/>
      <w:numFmt w:val="bullet"/>
      <w:lvlText w:val="o"/>
      <w:lvlJc w:val="left"/>
      <w:pPr>
        <w:ind w:left="5760" w:hanging="360"/>
      </w:pPr>
      <w:rPr>
        <w:rFonts w:ascii="Courier New" w:hAnsi="Courier New" w:hint="default"/>
      </w:rPr>
    </w:lvl>
    <w:lvl w:ilvl="8" w:tplc="C924E478" w:tentative="1">
      <w:start w:val="1"/>
      <w:numFmt w:val="bullet"/>
      <w:lvlText w:val=""/>
      <w:lvlJc w:val="left"/>
      <w:pPr>
        <w:ind w:left="6480" w:hanging="360"/>
      </w:pPr>
      <w:rPr>
        <w:rFonts w:ascii="Wingdings" w:hAnsi="Wingdings" w:hint="default"/>
      </w:rPr>
    </w:lvl>
  </w:abstractNum>
  <w:abstractNum w:abstractNumId="24" w15:restartNumberingAfterBreak="0">
    <w:nsid w:val="551A1088"/>
    <w:multiLevelType w:val="multilevel"/>
    <w:tmpl w:val="C51072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5290F2A"/>
    <w:multiLevelType w:val="hybridMultilevel"/>
    <w:tmpl w:val="C83C1E48"/>
    <w:lvl w:ilvl="0" w:tplc="FEF6C4DC">
      <w:start w:val="1"/>
      <w:numFmt w:val="bullet"/>
      <w:lvlText w:val=""/>
      <w:lvlJc w:val="left"/>
      <w:pPr>
        <w:ind w:left="720" w:hanging="360"/>
      </w:pPr>
      <w:rPr>
        <w:rFonts w:ascii="Symbol" w:hAnsi="Symbol" w:hint="default"/>
      </w:rPr>
    </w:lvl>
    <w:lvl w:ilvl="1" w:tplc="A336F700">
      <w:start w:val="1"/>
      <w:numFmt w:val="bullet"/>
      <w:lvlText w:val="o"/>
      <w:lvlJc w:val="left"/>
      <w:pPr>
        <w:ind w:left="1440" w:hanging="360"/>
      </w:pPr>
      <w:rPr>
        <w:rFonts w:ascii="Courier New" w:hAnsi="Courier New" w:hint="default"/>
      </w:rPr>
    </w:lvl>
    <w:lvl w:ilvl="2" w:tplc="57ACE9BE">
      <w:start w:val="1"/>
      <w:numFmt w:val="bullet"/>
      <w:lvlText w:val=""/>
      <w:lvlJc w:val="left"/>
      <w:pPr>
        <w:ind w:left="2160" w:hanging="360"/>
      </w:pPr>
      <w:rPr>
        <w:rFonts w:ascii="Wingdings" w:hAnsi="Wingdings" w:hint="default"/>
      </w:rPr>
    </w:lvl>
    <w:lvl w:ilvl="3" w:tplc="9AE488F2">
      <w:start w:val="1"/>
      <w:numFmt w:val="bullet"/>
      <w:lvlText w:val=""/>
      <w:lvlJc w:val="left"/>
      <w:pPr>
        <w:ind w:left="2880" w:hanging="360"/>
      </w:pPr>
      <w:rPr>
        <w:rFonts w:ascii="Symbol" w:hAnsi="Symbol" w:hint="default"/>
      </w:rPr>
    </w:lvl>
    <w:lvl w:ilvl="4" w:tplc="3E9EB610">
      <w:start w:val="1"/>
      <w:numFmt w:val="bullet"/>
      <w:lvlText w:val="o"/>
      <w:lvlJc w:val="left"/>
      <w:pPr>
        <w:ind w:left="3600" w:hanging="360"/>
      </w:pPr>
      <w:rPr>
        <w:rFonts w:ascii="Courier New" w:hAnsi="Courier New" w:hint="default"/>
      </w:rPr>
    </w:lvl>
    <w:lvl w:ilvl="5" w:tplc="1D1C0E38">
      <w:start w:val="1"/>
      <w:numFmt w:val="bullet"/>
      <w:lvlText w:val=""/>
      <w:lvlJc w:val="left"/>
      <w:pPr>
        <w:ind w:left="4320" w:hanging="360"/>
      </w:pPr>
      <w:rPr>
        <w:rFonts w:ascii="Wingdings" w:hAnsi="Wingdings" w:hint="default"/>
      </w:rPr>
    </w:lvl>
    <w:lvl w:ilvl="6" w:tplc="CD24931C">
      <w:start w:val="1"/>
      <w:numFmt w:val="bullet"/>
      <w:lvlText w:val=""/>
      <w:lvlJc w:val="left"/>
      <w:pPr>
        <w:ind w:left="5040" w:hanging="360"/>
      </w:pPr>
      <w:rPr>
        <w:rFonts w:ascii="Symbol" w:hAnsi="Symbol" w:hint="default"/>
      </w:rPr>
    </w:lvl>
    <w:lvl w:ilvl="7" w:tplc="3322F1E0">
      <w:start w:val="1"/>
      <w:numFmt w:val="bullet"/>
      <w:lvlText w:val="o"/>
      <w:lvlJc w:val="left"/>
      <w:pPr>
        <w:ind w:left="5760" w:hanging="360"/>
      </w:pPr>
      <w:rPr>
        <w:rFonts w:ascii="Courier New" w:hAnsi="Courier New" w:hint="default"/>
      </w:rPr>
    </w:lvl>
    <w:lvl w:ilvl="8" w:tplc="AEB61E8A">
      <w:start w:val="1"/>
      <w:numFmt w:val="bullet"/>
      <w:lvlText w:val=""/>
      <w:lvlJc w:val="left"/>
      <w:pPr>
        <w:ind w:left="6480" w:hanging="360"/>
      </w:pPr>
      <w:rPr>
        <w:rFonts w:ascii="Wingdings" w:hAnsi="Wingdings" w:hint="default"/>
      </w:rPr>
    </w:lvl>
  </w:abstractNum>
  <w:abstractNum w:abstractNumId="26" w15:restartNumberingAfterBreak="0">
    <w:nsid w:val="5C0E477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720" w:hanging="720"/>
      </w:pPr>
    </w:lvl>
    <w:lvl w:ilvl="3">
      <w:start w:val="1"/>
      <w:numFmt w:val="decimal"/>
      <w:lvlText w:val="%1.%2.%3.%4"/>
      <w:lvlJc w:val="left"/>
      <w:pPr>
        <w:ind w:left="8517"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180C22"/>
    <w:multiLevelType w:val="hybridMultilevel"/>
    <w:tmpl w:val="9DAEA004"/>
    <w:lvl w:ilvl="0" w:tplc="08B45DCC">
      <w:start w:val="1"/>
      <w:numFmt w:val="decimal"/>
      <w:lvlText w:val="%1."/>
      <w:lvlJc w:val="left"/>
      <w:pPr>
        <w:ind w:left="720" w:hanging="360"/>
      </w:pPr>
    </w:lvl>
    <w:lvl w:ilvl="1" w:tplc="BA9EBE56" w:tentative="1">
      <w:start w:val="1"/>
      <w:numFmt w:val="lowerLetter"/>
      <w:lvlText w:val="%2."/>
      <w:lvlJc w:val="left"/>
      <w:pPr>
        <w:ind w:left="1440" w:hanging="360"/>
      </w:pPr>
    </w:lvl>
    <w:lvl w:ilvl="2" w:tplc="84ECDE04" w:tentative="1">
      <w:start w:val="1"/>
      <w:numFmt w:val="lowerRoman"/>
      <w:lvlText w:val="%3."/>
      <w:lvlJc w:val="right"/>
      <w:pPr>
        <w:ind w:left="2160" w:hanging="180"/>
      </w:pPr>
    </w:lvl>
    <w:lvl w:ilvl="3" w:tplc="CE64616C" w:tentative="1">
      <w:start w:val="1"/>
      <w:numFmt w:val="decimal"/>
      <w:lvlText w:val="%4."/>
      <w:lvlJc w:val="left"/>
      <w:pPr>
        <w:ind w:left="2880" w:hanging="360"/>
      </w:pPr>
    </w:lvl>
    <w:lvl w:ilvl="4" w:tplc="EABA97EA" w:tentative="1">
      <w:start w:val="1"/>
      <w:numFmt w:val="lowerLetter"/>
      <w:lvlText w:val="%5."/>
      <w:lvlJc w:val="left"/>
      <w:pPr>
        <w:ind w:left="3600" w:hanging="360"/>
      </w:pPr>
    </w:lvl>
    <w:lvl w:ilvl="5" w:tplc="5DF88D2E" w:tentative="1">
      <w:start w:val="1"/>
      <w:numFmt w:val="lowerRoman"/>
      <w:lvlText w:val="%6."/>
      <w:lvlJc w:val="right"/>
      <w:pPr>
        <w:ind w:left="4320" w:hanging="180"/>
      </w:pPr>
    </w:lvl>
    <w:lvl w:ilvl="6" w:tplc="C9C29DDC" w:tentative="1">
      <w:start w:val="1"/>
      <w:numFmt w:val="decimal"/>
      <w:lvlText w:val="%7."/>
      <w:lvlJc w:val="left"/>
      <w:pPr>
        <w:ind w:left="5040" w:hanging="360"/>
      </w:pPr>
    </w:lvl>
    <w:lvl w:ilvl="7" w:tplc="805486FE" w:tentative="1">
      <w:start w:val="1"/>
      <w:numFmt w:val="lowerLetter"/>
      <w:lvlText w:val="%8."/>
      <w:lvlJc w:val="left"/>
      <w:pPr>
        <w:ind w:left="5760" w:hanging="360"/>
      </w:pPr>
    </w:lvl>
    <w:lvl w:ilvl="8" w:tplc="1D76B50C" w:tentative="1">
      <w:start w:val="1"/>
      <w:numFmt w:val="lowerRoman"/>
      <w:lvlText w:val="%9."/>
      <w:lvlJc w:val="right"/>
      <w:pPr>
        <w:ind w:left="6480" w:hanging="180"/>
      </w:pPr>
    </w:lvl>
  </w:abstractNum>
  <w:abstractNum w:abstractNumId="28" w15:restartNumberingAfterBreak="0">
    <w:nsid w:val="63749407"/>
    <w:multiLevelType w:val="hybridMultilevel"/>
    <w:tmpl w:val="EEF0ED24"/>
    <w:lvl w:ilvl="0" w:tplc="4582E976">
      <w:start w:val="1"/>
      <w:numFmt w:val="bullet"/>
      <w:lvlText w:val=""/>
      <w:lvlJc w:val="left"/>
      <w:pPr>
        <w:ind w:left="720" w:hanging="360"/>
      </w:pPr>
      <w:rPr>
        <w:rFonts w:ascii="Symbol" w:hAnsi="Symbol" w:hint="default"/>
      </w:rPr>
    </w:lvl>
    <w:lvl w:ilvl="1" w:tplc="EB3AD908">
      <w:start w:val="1"/>
      <w:numFmt w:val="bullet"/>
      <w:lvlText w:val="o"/>
      <w:lvlJc w:val="left"/>
      <w:pPr>
        <w:ind w:left="1440" w:hanging="360"/>
      </w:pPr>
      <w:rPr>
        <w:rFonts w:ascii="Courier New" w:hAnsi="Courier New" w:hint="default"/>
      </w:rPr>
    </w:lvl>
    <w:lvl w:ilvl="2" w:tplc="8C2E4ACA">
      <w:start w:val="1"/>
      <w:numFmt w:val="bullet"/>
      <w:lvlText w:val=""/>
      <w:lvlJc w:val="left"/>
      <w:pPr>
        <w:ind w:left="2160" w:hanging="360"/>
      </w:pPr>
      <w:rPr>
        <w:rFonts w:ascii="Wingdings" w:hAnsi="Wingdings" w:hint="default"/>
      </w:rPr>
    </w:lvl>
    <w:lvl w:ilvl="3" w:tplc="7D50CFCE">
      <w:start w:val="1"/>
      <w:numFmt w:val="bullet"/>
      <w:lvlText w:val=""/>
      <w:lvlJc w:val="left"/>
      <w:pPr>
        <w:ind w:left="2880" w:hanging="360"/>
      </w:pPr>
      <w:rPr>
        <w:rFonts w:ascii="Symbol" w:hAnsi="Symbol" w:hint="default"/>
      </w:rPr>
    </w:lvl>
    <w:lvl w:ilvl="4" w:tplc="8AC42CB6">
      <w:start w:val="1"/>
      <w:numFmt w:val="bullet"/>
      <w:lvlText w:val="o"/>
      <w:lvlJc w:val="left"/>
      <w:pPr>
        <w:ind w:left="3600" w:hanging="360"/>
      </w:pPr>
      <w:rPr>
        <w:rFonts w:ascii="Courier New" w:hAnsi="Courier New" w:hint="default"/>
      </w:rPr>
    </w:lvl>
    <w:lvl w:ilvl="5" w:tplc="AC98D39C">
      <w:start w:val="1"/>
      <w:numFmt w:val="bullet"/>
      <w:lvlText w:val=""/>
      <w:lvlJc w:val="left"/>
      <w:pPr>
        <w:ind w:left="4320" w:hanging="360"/>
      </w:pPr>
      <w:rPr>
        <w:rFonts w:ascii="Wingdings" w:hAnsi="Wingdings" w:hint="default"/>
      </w:rPr>
    </w:lvl>
    <w:lvl w:ilvl="6" w:tplc="94C6F8B6">
      <w:start w:val="1"/>
      <w:numFmt w:val="bullet"/>
      <w:lvlText w:val=""/>
      <w:lvlJc w:val="left"/>
      <w:pPr>
        <w:ind w:left="5040" w:hanging="360"/>
      </w:pPr>
      <w:rPr>
        <w:rFonts w:ascii="Symbol" w:hAnsi="Symbol" w:hint="default"/>
      </w:rPr>
    </w:lvl>
    <w:lvl w:ilvl="7" w:tplc="03006CBA">
      <w:start w:val="1"/>
      <w:numFmt w:val="bullet"/>
      <w:lvlText w:val="o"/>
      <w:lvlJc w:val="left"/>
      <w:pPr>
        <w:ind w:left="5760" w:hanging="360"/>
      </w:pPr>
      <w:rPr>
        <w:rFonts w:ascii="Courier New" w:hAnsi="Courier New" w:hint="default"/>
      </w:rPr>
    </w:lvl>
    <w:lvl w:ilvl="8" w:tplc="BE183BFC">
      <w:start w:val="1"/>
      <w:numFmt w:val="bullet"/>
      <w:lvlText w:val=""/>
      <w:lvlJc w:val="left"/>
      <w:pPr>
        <w:ind w:left="6480" w:hanging="360"/>
      </w:pPr>
      <w:rPr>
        <w:rFonts w:ascii="Wingdings" w:hAnsi="Wingdings" w:hint="default"/>
      </w:rPr>
    </w:lvl>
  </w:abstractNum>
  <w:abstractNum w:abstractNumId="29" w15:restartNumberingAfterBreak="0">
    <w:nsid w:val="64B7086B"/>
    <w:multiLevelType w:val="multilevel"/>
    <w:tmpl w:val="BEECD42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68EBFD23"/>
    <w:multiLevelType w:val="hybridMultilevel"/>
    <w:tmpl w:val="906A946C"/>
    <w:lvl w:ilvl="0" w:tplc="7A8E0B74">
      <w:numFmt w:val="none"/>
      <w:lvlText w:val=""/>
      <w:lvlJc w:val="left"/>
      <w:pPr>
        <w:tabs>
          <w:tab w:val="num" w:pos="360"/>
        </w:tabs>
      </w:pPr>
    </w:lvl>
    <w:lvl w:ilvl="1" w:tplc="AFDE72FC">
      <w:start w:val="1"/>
      <w:numFmt w:val="lowerLetter"/>
      <w:lvlText w:val="%2."/>
      <w:lvlJc w:val="left"/>
      <w:pPr>
        <w:ind w:left="1440" w:hanging="360"/>
      </w:pPr>
    </w:lvl>
    <w:lvl w:ilvl="2" w:tplc="C368E6E0">
      <w:start w:val="1"/>
      <w:numFmt w:val="lowerRoman"/>
      <w:lvlText w:val="%3."/>
      <w:lvlJc w:val="right"/>
      <w:pPr>
        <w:ind w:left="2160" w:hanging="180"/>
      </w:pPr>
    </w:lvl>
    <w:lvl w:ilvl="3" w:tplc="CD0CD858">
      <w:start w:val="1"/>
      <w:numFmt w:val="decimal"/>
      <w:lvlText w:val="%4."/>
      <w:lvlJc w:val="left"/>
      <w:pPr>
        <w:ind w:left="2880" w:hanging="360"/>
      </w:pPr>
    </w:lvl>
    <w:lvl w:ilvl="4" w:tplc="244AA7EE">
      <w:start w:val="1"/>
      <w:numFmt w:val="lowerLetter"/>
      <w:lvlText w:val="%5."/>
      <w:lvlJc w:val="left"/>
      <w:pPr>
        <w:ind w:left="3600" w:hanging="360"/>
      </w:pPr>
    </w:lvl>
    <w:lvl w:ilvl="5" w:tplc="09D48D84">
      <w:start w:val="1"/>
      <w:numFmt w:val="lowerRoman"/>
      <w:lvlText w:val="%6."/>
      <w:lvlJc w:val="right"/>
      <w:pPr>
        <w:ind w:left="4320" w:hanging="180"/>
      </w:pPr>
    </w:lvl>
    <w:lvl w:ilvl="6" w:tplc="80BAF716">
      <w:start w:val="1"/>
      <w:numFmt w:val="decimal"/>
      <w:lvlText w:val="%7."/>
      <w:lvlJc w:val="left"/>
      <w:pPr>
        <w:ind w:left="5040" w:hanging="360"/>
      </w:pPr>
    </w:lvl>
    <w:lvl w:ilvl="7" w:tplc="BC7C5566">
      <w:start w:val="1"/>
      <w:numFmt w:val="lowerLetter"/>
      <w:lvlText w:val="%8."/>
      <w:lvlJc w:val="left"/>
      <w:pPr>
        <w:ind w:left="5760" w:hanging="360"/>
      </w:pPr>
    </w:lvl>
    <w:lvl w:ilvl="8" w:tplc="C0B0D944">
      <w:start w:val="1"/>
      <w:numFmt w:val="lowerRoman"/>
      <w:lvlText w:val="%9."/>
      <w:lvlJc w:val="right"/>
      <w:pPr>
        <w:ind w:left="6480" w:hanging="180"/>
      </w:pPr>
    </w:lvl>
  </w:abstractNum>
  <w:abstractNum w:abstractNumId="31" w15:restartNumberingAfterBreak="0">
    <w:nsid w:val="6EBA3DD8"/>
    <w:multiLevelType w:val="hybridMultilevel"/>
    <w:tmpl w:val="C2248460"/>
    <w:lvl w:ilvl="0" w:tplc="DDD0F3C6">
      <w:start w:val="1"/>
      <w:numFmt w:val="bullet"/>
      <w:lvlText w:val=""/>
      <w:lvlJc w:val="left"/>
      <w:pPr>
        <w:ind w:left="1656" w:hanging="360"/>
      </w:pPr>
      <w:rPr>
        <w:rFonts w:ascii="Symbol" w:hAnsi="Symbol" w:hint="default"/>
      </w:rPr>
    </w:lvl>
    <w:lvl w:ilvl="1" w:tplc="736A3220">
      <w:start w:val="1"/>
      <w:numFmt w:val="bullet"/>
      <w:lvlText w:val="o"/>
      <w:lvlJc w:val="left"/>
      <w:pPr>
        <w:ind w:left="2376" w:hanging="360"/>
      </w:pPr>
      <w:rPr>
        <w:rFonts w:ascii="Courier New" w:hAnsi="Courier New" w:hint="default"/>
      </w:rPr>
    </w:lvl>
    <w:lvl w:ilvl="2" w:tplc="7CB22E5A">
      <w:start w:val="1"/>
      <w:numFmt w:val="bullet"/>
      <w:lvlText w:val=""/>
      <w:lvlJc w:val="left"/>
      <w:pPr>
        <w:ind w:left="3096" w:hanging="360"/>
      </w:pPr>
      <w:rPr>
        <w:rFonts w:ascii="Wingdings" w:hAnsi="Wingdings" w:hint="default"/>
      </w:rPr>
    </w:lvl>
    <w:lvl w:ilvl="3" w:tplc="9634EF6A">
      <w:start w:val="1"/>
      <w:numFmt w:val="bullet"/>
      <w:lvlText w:val=""/>
      <w:lvlJc w:val="left"/>
      <w:pPr>
        <w:ind w:left="3816" w:hanging="360"/>
      </w:pPr>
      <w:rPr>
        <w:rFonts w:ascii="Symbol" w:hAnsi="Symbol" w:hint="default"/>
      </w:rPr>
    </w:lvl>
    <w:lvl w:ilvl="4" w:tplc="3656D2E6">
      <w:start w:val="1"/>
      <w:numFmt w:val="bullet"/>
      <w:lvlText w:val="o"/>
      <w:lvlJc w:val="left"/>
      <w:pPr>
        <w:ind w:left="4536" w:hanging="360"/>
      </w:pPr>
      <w:rPr>
        <w:rFonts w:ascii="Courier New" w:hAnsi="Courier New" w:hint="default"/>
      </w:rPr>
    </w:lvl>
    <w:lvl w:ilvl="5" w:tplc="4254E146">
      <w:start w:val="1"/>
      <w:numFmt w:val="bullet"/>
      <w:lvlText w:val=""/>
      <w:lvlJc w:val="left"/>
      <w:pPr>
        <w:ind w:left="5256" w:hanging="360"/>
      </w:pPr>
      <w:rPr>
        <w:rFonts w:ascii="Wingdings" w:hAnsi="Wingdings" w:hint="default"/>
      </w:rPr>
    </w:lvl>
    <w:lvl w:ilvl="6" w:tplc="E95881E8">
      <w:start w:val="1"/>
      <w:numFmt w:val="bullet"/>
      <w:lvlText w:val=""/>
      <w:lvlJc w:val="left"/>
      <w:pPr>
        <w:ind w:left="5976" w:hanging="360"/>
      </w:pPr>
      <w:rPr>
        <w:rFonts w:ascii="Symbol" w:hAnsi="Symbol" w:hint="default"/>
      </w:rPr>
    </w:lvl>
    <w:lvl w:ilvl="7" w:tplc="FF805BAC">
      <w:start w:val="1"/>
      <w:numFmt w:val="bullet"/>
      <w:lvlText w:val="o"/>
      <w:lvlJc w:val="left"/>
      <w:pPr>
        <w:ind w:left="6696" w:hanging="360"/>
      </w:pPr>
      <w:rPr>
        <w:rFonts w:ascii="Courier New" w:hAnsi="Courier New" w:hint="default"/>
      </w:rPr>
    </w:lvl>
    <w:lvl w:ilvl="8" w:tplc="4406F92E">
      <w:start w:val="1"/>
      <w:numFmt w:val="bullet"/>
      <w:lvlText w:val=""/>
      <w:lvlJc w:val="left"/>
      <w:pPr>
        <w:ind w:left="7416" w:hanging="360"/>
      </w:pPr>
      <w:rPr>
        <w:rFonts w:ascii="Wingdings" w:hAnsi="Wingdings" w:hint="default"/>
      </w:rPr>
    </w:lvl>
  </w:abstractNum>
  <w:abstractNum w:abstractNumId="32" w15:restartNumberingAfterBreak="0">
    <w:nsid w:val="6F979838"/>
    <w:multiLevelType w:val="hybridMultilevel"/>
    <w:tmpl w:val="2FAC4A3E"/>
    <w:lvl w:ilvl="0" w:tplc="BD48F9DA">
      <w:numFmt w:val="none"/>
      <w:lvlText w:val=""/>
      <w:lvlJc w:val="left"/>
      <w:pPr>
        <w:tabs>
          <w:tab w:val="num" w:pos="360"/>
        </w:tabs>
      </w:pPr>
    </w:lvl>
    <w:lvl w:ilvl="1" w:tplc="B448BB02">
      <w:start w:val="1"/>
      <w:numFmt w:val="lowerLetter"/>
      <w:lvlText w:val="%2."/>
      <w:lvlJc w:val="left"/>
      <w:pPr>
        <w:ind w:left="1440" w:hanging="360"/>
      </w:pPr>
    </w:lvl>
    <w:lvl w:ilvl="2" w:tplc="E9C0EABC">
      <w:start w:val="1"/>
      <w:numFmt w:val="lowerRoman"/>
      <w:lvlText w:val="%3."/>
      <w:lvlJc w:val="right"/>
      <w:pPr>
        <w:ind w:left="2160" w:hanging="180"/>
      </w:pPr>
    </w:lvl>
    <w:lvl w:ilvl="3" w:tplc="B4C45E60">
      <w:start w:val="1"/>
      <w:numFmt w:val="decimal"/>
      <w:lvlText w:val="%4."/>
      <w:lvlJc w:val="left"/>
      <w:pPr>
        <w:ind w:left="2880" w:hanging="360"/>
      </w:pPr>
    </w:lvl>
    <w:lvl w:ilvl="4" w:tplc="FA7AB5E8">
      <w:start w:val="1"/>
      <w:numFmt w:val="lowerLetter"/>
      <w:lvlText w:val="%5."/>
      <w:lvlJc w:val="left"/>
      <w:pPr>
        <w:ind w:left="3600" w:hanging="360"/>
      </w:pPr>
    </w:lvl>
    <w:lvl w:ilvl="5" w:tplc="09FC4B5E">
      <w:start w:val="1"/>
      <w:numFmt w:val="lowerRoman"/>
      <w:lvlText w:val="%6."/>
      <w:lvlJc w:val="right"/>
      <w:pPr>
        <w:ind w:left="4320" w:hanging="180"/>
      </w:pPr>
    </w:lvl>
    <w:lvl w:ilvl="6" w:tplc="B8587BAC">
      <w:start w:val="1"/>
      <w:numFmt w:val="decimal"/>
      <w:lvlText w:val="%7."/>
      <w:lvlJc w:val="left"/>
      <w:pPr>
        <w:ind w:left="5040" w:hanging="360"/>
      </w:pPr>
    </w:lvl>
    <w:lvl w:ilvl="7" w:tplc="FAC27938">
      <w:start w:val="1"/>
      <w:numFmt w:val="lowerLetter"/>
      <w:lvlText w:val="%8."/>
      <w:lvlJc w:val="left"/>
      <w:pPr>
        <w:ind w:left="5760" w:hanging="360"/>
      </w:pPr>
    </w:lvl>
    <w:lvl w:ilvl="8" w:tplc="EF203E80">
      <w:start w:val="1"/>
      <w:numFmt w:val="lowerRoman"/>
      <w:lvlText w:val="%9."/>
      <w:lvlJc w:val="right"/>
      <w:pPr>
        <w:ind w:left="6480" w:hanging="180"/>
      </w:pPr>
    </w:lvl>
  </w:abstractNum>
  <w:abstractNum w:abstractNumId="33" w15:restartNumberingAfterBreak="0">
    <w:nsid w:val="74007BB9"/>
    <w:multiLevelType w:val="hybridMultilevel"/>
    <w:tmpl w:val="788AE7AC"/>
    <w:lvl w:ilvl="0" w:tplc="6B6A583E">
      <w:start w:val="1"/>
      <w:numFmt w:val="bullet"/>
      <w:lvlText w:val=""/>
      <w:lvlJc w:val="left"/>
      <w:pPr>
        <w:ind w:left="1080" w:hanging="360"/>
      </w:pPr>
      <w:rPr>
        <w:rFonts w:ascii="Symbol" w:hAnsi="Symbol" w:hint="default"/>
      </w:rPr>
    </w:lvl>
    <w:lvl w:ilvl="1" w:tplc="CE8414DA">
      <w:start w:val="1"/>
      <w:numFmt w:val="bullet"/>
      <w:lvlText w:val="o"/>
      <w:lvlJc w:val="left"/>
      <w:pPr>
        <w:ind w:left="1800" w:hanging="360"/>
      </w:pPr>
      <w:rPr>
        <w:rFonts w:ascii="Courier New" w:hAnsi="Courier New" w:hint="default"/>
      </w:rPr>
    </w:lvl>
    <w:lvl w:ilvl="2" w:tplc="33B29A62">
      <w:start w:val="1"/>
      <w:numFmt w:val="bullet"/>
      <w:lvlText w:val=""/>
      <w:lvlJc w:val="left"/>
      <w:pPr>
        <w:ind w:left="2520" w:hanging="360"/>
      </w:pPr>
      <w:rPr>
        <w:rFonts w:ascii="Wingdings" w:hAnsi="Wingdings" w:hint="default"/>
      </w:rPr>
    </w:lvl>
    <w:lvl w:ilvl="3" w:tplc="1B9469E0">
      <w:start w:val="1"/>
      <w:numFmt w:val="bullet"/>
      <w:lvlText w:val=""/>
      <w:lvlJc w:val="left"/>
      <w:pPr>
        <w:ind w:left="3240" w:hanging="360"/>
      </w:pPr>
      <w:rPr>
        <w:rFonts w:ascii="Symbol" w:hAnsi="Symbol" w:hint="default"/>
      </w:rPr>
    </w:lvl>
    <w:lvl w:ilvl="4" w:tplc="3D44A7C4">
      <w:start w:val="1"/>
      <w:numFmt w:val="bullet"/>
      <w:lvlText w:val="o"/>
      <w:lvlJc w:val="left"/>
      <w:pPr>
        <w:ind w:left="3960" w:hanging="360"/>
      </w:pPr>
      <w:rPr>
        <w:rFonts w:ascii="Courier New" w:hAnsi="Courier New" w:hint="default"/>
      </w:rPr>
    </w:lvl>
    <w:lvl w:ilvl="5" w:tplc="AE187912">
      <w:start w:val="1"/>
      <w:numFmt w:val="bullet"/>
      <w:lvlText w:val=""/>
      <w:lvlJc w:val="left"/>
      <w:pPr>
        <w:ind w:left="4680" w:hanging="360"/>
      </w:pPr>
      <w:rPr>
        <w:rFonts w:ascii="Wingdings" w:hAnsi="Wingdings" w:hint="default"/>
      </w:rPr>
    </w:lvl>
    <w:lvl w:ilvl="6" w:tplc="3A82E6E0">
      <w:start w:val="1"/>
      <w:numFmt w:val="bullet"/>
      <w:lvlText w:val=""/>
      <w:lvlJc w:val="left"/>
      <w:pPr>
        <w:ind w:left="5400" w:hanging="360"/>
      </w:pPr>
      <w:rPr>
        <w:rFonts w:ascii="Symbol" w:hAnsi="Symbol" w:hint="default"/>
      </w:rPr>
    </w:lvl>
    <w:lvl w:ilvl="7" w:tplc="B7CE0C62">
      <w:start w:val="1"/>
      <w:numFmt w:val="bullet"/>
      <w:lvlText w:val="o"/>
      <w:lvlJc w:val="left"/>
      <w:pPr>
        <w:ind w:left="6120" w:hanging="360"/>
      </w:pPr>
      <w:rPr>
        <w:rFonts w:ascii="Courier New" w:hAnsi="Courier New" w:hint="default"/>
      </w:rPr>
    </w:lvl>
    <w:lvl w:ilvl="8" w:tplc="6CCEB1E4">
      <w:start w:val="1"/>
      <w:numFmt w:val="bullet"/>
      <w:lvlText w:val=""/>
      <w:lvlJc w:val="left"/>
      <w:pPr>
        <w:ind w:left="6840" w:hanging="360"/>
      </w:pPr>
      <w:rPr>
        <w:rFonts w:ascii="Wingdings" w:hAnsi="Wingdings" w:hint="default"/>
      </w:rPr>
    </w:lvl>
  </w:abstractNum>
  <w:abstractNum w:abstractNumId="34" w15:restartNumberingAfterBreak="0">
    <w:nsid w:val="7D696AA1"/>
    <w:multiLevelType w:val="multilevel"/>
    <w:tmpl w:val="8AB2776C"/>
    <w:lvl w:ilvl="0">
      <w:start w:val="1"/>
      <w:numFmt w:val="decimal"/>
      <w:lvlText w:val="%1."/>
      <w:lvlJc w:val="left"/>
      <w:pPr>
        <w:ind w:left="720" w:hanging="360"/>
      </w:pPr>
      <w:rPr>
        <w:b/>
        <w:color w:val="auto"/>
      </w:rPr>
    </w:lvl>
    <w:lvl w:ilvl="1">
      <w:numFmt w:val="none"/>
      <w:lvlText w:val=""/>
      <w:lvlJc w:val="left"/>
      <w:pPr>
        <w:tabs>
          <w:tab w:val="num" w:pos="360"/>
        </w:tabs>
      </w:pPr>
    </w:lvl>
    <w:lvl w:ilvl="2">
      <w:start w:val="1"/>
      <w:numFmt w:val="decimal"/>
      <w:lvlText w:val="%1.%2.%3."/>
      <w:lvlJc w:val="left"/>
      <w:pPr>
        <w:ind w:left="1080" w:hanging="720"/>
      </w:p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7EF7F969"/>
    <w:multiLevelType w:val="hybridMultilevel"/>
    <w:tmpl w:val="DD2ED686"/>
    <w:lvl w:ilvl="0" w:tplc="79D6A8B2">
      <w:start w:val="1"/>
      <w:numFmt w:val="bullet"/>
      <w:lvlText w:val=""/>
      <w:lvlJc w:val="left"/>
      <w:pPr>
        <w:ind w:left="720" w:hanging="360"/>
      </w:pPr>
      <w:rPr>
        <w:rFonts w:ascii="Symbol" w:hAnsi="Symbol" w:hint="default"/>
      </w:rPr>
    </w:lvl>
    <w:lvl w:ilvl="1" w:tplc="4F2A59DE">
      <w:start w:val="1"/>
      <w:numFmt w:val="bullet"/>
      <w:lvlText w:val="o"/>
      <w:lvlJc w:val="left"/>
      <w:pPr>
        <w:ind w:left="1440" w:hanging="360"/>
      </w:pPr>
      <w:rPr>
        <w:rFonts w:ascii="Courier New" w:hAnsi="Courier New" w:hint="default"/>
      </w:rPr>
    </w:lvl>
    <w:lvl w:ilvl="2" w:tplc="264ED40E">
      <w:start w:val="1"/>
      <w:numFmt w:val="bullet"/>
      <w:lvlText w:val=""/>
      <w:lvlJc w:val="left"/>
      <w:pPr>
        <w:ind w:left="2160" w:hanging="360"/>
      </w:pPr>
      <w:rPr>
        <w:rFonts w:ascii="Wingdings" w:hAnsi="Wingdings" w:hint="default"/>
      </w:rPr>
    </w:lvl>
    <w:lvl w:ilvl="3" w:tplc="C44C17C4">
      <w:start w:val="1"/>
      <w:numFmt w:val="bullet"/>
      <w:lvlText w:val=""/>
      <w:lvlJc w:val="left"/>
      <w:pPr>
        <w:ind w:left="2880" w:hanging="360"/>
      </w:pPr>
      <w:rPr>
        <w:rFonts w:ascii="Symbol" w:hAnsi="Symbol" w:hint="default"/>
      </w:rPr>
    </w:lvl>
    <w:lvl w:ilvl="4" w:tplc="1F3CA4BC">
      <w:start w:val="1"/>
      <w:numFmt w:val="bullet"/>
      <w:lvlText w:val="o"/>
      <w:lvlJc w:val="left"/>
      <w:pPr>
        <w:ind w:left="3600" w:hanging="360"/>
      </w:pPr>
      <w:rPr>
        <w:rFonts w:ascii="Courier New" w:hAnsi="Courier New" w:hint="default"/>
      </w:rPr>
    </w:lvl>
    <w:lvl w:ilvl="5" w:tplc="3BA8299C">
      <w:start w:val="1"/>
      <w:numFmt w:val="bullet"/>
      <w:lvlText w:val=""/>
      <w:lvlJc w:val="left"/>
      <w:pPr>
        <w:ind w:left="4320" w:hanging="360"/>
      </w:pPr>
      <w:rPr>
        <w:rFonts w:ascii="Wingdings" w:hAnsi="Wingdings" w:hint="default"/>
      </w:rPr>
    </w:lvl>
    <w:lvl w:ilvl="6" w:tplc="BACA7EB0">
      <w:start w:val="1"/>
      <w:numFmt w:val="bullet"/>
      <w:lvlText w:val=""/>
      <w:lvlJc w:val="left"/>
      <w:pPr>
        <w:ind w:left="5040" w:hanging="360"/>
      </w:pPr>
      <w:rPr>
        <w:rFonts w:ascii="Symbol" w:hAnsi="Symbol" w:hint="default"/>
      </w:rPr>
    </w:lvl>
    <w:lvl w:ilvl="7" w:tplc="AD96DE74">
      <w:start w:val="1"/>
      <w:numFmt w:val="bullet"/>
      <w:lvlText w:val="o"/>
      <w:lvlJc w:val="left"/>
      <w:pPr>
        <w:ind w:left="5760" w:hanging="360"/>
      </w:pPr>
      <w:rPr>
        <w:rFonts w:ascii="Courier New" w:hAnsi="Courier New" w:hint="default"/>
      </w:rPr>
    </w:lvl>
    <w:lvl w:ilvl="8" w:tplc="A8DA459E">
      <w:start w:val="1"/>
      <w:numFmt w:val="bullet"/>
      <w:lvlText w:val=""/>
      <w:lvlJc w:val="left"/>
      <w:pPr>
        <w:ind w:left="6480" w:hanging="360"/>
      </w:pPr>
      <w:rPr>
        <w:rFonts w:ascii="Wingdings" w:hAnsi="Wingdings" w:hint="default"/>
      </w:rPr>
    </w:lvl>
  </w:abstractNum>
  <w:num w:numId="1" w16cid:durableId="590041607">
    <w:abstractNumId w:val="16"/>
  </w:num>
  <w:num w:numId="2" w16cid:durableId="533730491">
    <w:abstractNumId w:val="19"/>
  </w:num>
  <w:num w:numId="3" w16cid:durableId="2041389672">
    <w:abstractNumId w:val="32"/>
  </w:num>
  <w:num w:numId="4" w16cid:durableId="605118816">
    <w:abstractNumId w:val="30"/>
  </w:num>
  <w:num w:numId="5" w16cid:durableId="381292216">
    <w:abstractNumId w:val="18"/>
  </w:num>
  <w:num w:numId="6" w16cid:durableId="91822669">
    <w:abstractNumId w:val="24"/>
  </w:num>
  <w:num w:numId="7" w16cid:durableId="1558738811">
    <w:abstractNumId w:val="7"/>
  </w:num>
  <w:num w:numId="8" w16cid:durableId="1155491000">
    <w:abstractNumId w:val="25"/>
  </w:num>
  <w:num w:numId="9" w16cid:durableId="578835452">
    <w:abstractNumId w:val="22"/>
  </w:num>
  <w:num w:numId="10" w16cid:durableId="1625229419">
    <w:abstractNumId w:val="21"/>
  </w:num>
  <w:num w:numId="11" w16cid:durableId="1918127579">
    <w:abstractNumId w:val="12"/>
  </w:num>
  <w:num w:numId="12" w16cid:durableId="1786386243">
    <w:abstractNumId w:val="28"/>
  </w:num>
  <w:num w:numId="13" w16cid:durableId="352460888">
    <w:abstractNumId w:val="35"/>
  </w:num>
  <w:num w:numId="14" w16cid:durableId="810708419">
    <w:abstractNumId w:val="2"/>
  </w:num>
  <w:num w:numId="15" w16cid:durableId="1876770753">
    <w:abstractNumId w:val="31"/>
  </w:num>
  <w:num w:numId="16" w16cid:durableId="1616016765">
    <w:abstractNumId w:val="33"/>
  </w:num>
  <w:num w:numId="17" w16cid:durableId="151723865">
    <w:abstractNumId w:val="5"/>
  </w:num>
  <w:num w:numId="18" w16cid:durableId="1790276047">
    <w:abstractNumId w:val="4"/>
  </w:num>
  <w:num w:numId="19" w16cid:durableId="1587692974">
    <w:abstractNumId w:val="34"/>
  </w:num>
  <w:num w:numId="20" w16cid:durableId="1496141381">
    <w:abstractNumId w:val="9"/>
  </w:num>
  <w:num w:numId="21" w16cid:durableId="60562909">
    <w:abstractNumId w:val="20"/>
  </w:num>
  <w:num w:numId="22" w16cid:durableId="1484815881">
    <w:abstractNumId w:val="3"/>
  </w:num>
  <w:num w:numId="23" w16cid:durableId="2084718544">
    <w:abstractNumId w:val="11"/>
  </w:num>
  <w:num w:numId="24" w16cid:durableId="908226159">
    <w:abstractNumId w:val="26"/>
  </w:num>
  <w:num w:numId="25" w16cid:durableId="1812019842">
    <w:abstractNumId w:val="23"/>
  </w:num>
  <w:num w:numId="26" w16cid:durableId="1551114436">
    <w:abstractNumId w:val="6"/>
  </w:num>
  <w:num w:numId="27" w16cid:durableId="1240401964">
    <w:abstractNumId w:val="15"/>
  </w:num>
  <w:num w:numId="28" w16cid:durableId="495993705">
    <w:abstractNumId w:val="13"/>
  </w:num>
  <w:num w:numId="29" w16cid:durableId="1513060970">
    <w:abstractNumId w:val="10"/>
  </w:num>
  <w:num w:numId="30" w16cid:durableId="2066365247">
    <w:abstractNumId w:val="0"/>
  </w:num>
  <w:num w:numId="31" w16cid:durableId="475268021">
    <w:abstractNumId w:val="8"/>
  </w:num>
  <w:num w:numId="32" w16cid:durableId="1590504142">
    <w:abstractNumId w:val="14"/>
  </w:num>
  <w:num w:numId="33" w16cid:durableId="1654140837">
    <w:abstractNumId w:val="27"/>
  </w:num>
  <w:num w:numId="34" w16cid:durableId="346177620">
    <w:abstractNumId w:val="17"/>
  </w:num>
  <w:num w:numId="35" w16cid:durableId="561840740">
    <w:abstractNumId w:val="29"/>
  </w:num>
  <w:num w:numId="36" w16cid:durableId="152031217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00303"/>
    <w:rsid w:val="00000AEC"/>
    <w:rsid w:val="00000C81"/>
    <w:rsid w:val="00001B01"/>
    <w:rsid w:val="0000294A"/>
    <w:rsid w:val="0000299A"/>
    <w:rsid w:val="00002B45"/>
    <w:rsid w:val="000035DE"/>
    <w:rsid w:val="000036CD"/>
    <w:rsid w:val="00003704"/>
    <w:rsid w:val="000039F0"/>
    <w:rsid w:val="00003F21"/>
    <w:rsid w:val="00004569"/>
    <w:rsid w:val="000045E0"/>
    <w:rsid w:val="0000473A"/>
    <w:rsid w:val="0000499D"/>
    <w:rsid w:val="000055A1"/>
    <w:rsid w:val="00005CC6"/>
    <w:rsid w:val="00005FA5"/>
    <w:rsid w:val="00007333"/>
    <w:rsid w:val="0000789E"/>
    <w:rsid w:val="00007A69"/>
    <w:rsid w:val="0001100B"/>
    <w:rsid w:val="0001103B"/>
    <w:rsid w:val="000111C5"/>
    <w:rsid w:val="000113DA"/>
    <w:rsid w:val="000115B4"/>
    <w:rsid w:val="00011B64"/>
    <w:rsid w:val="00011BA2"/>
    <w:rsid w:val="00011EC7"/>
    <w:rsid w:val="000122AA"/>
    <w:rsid w:val="000125AF"/>
    <w:rsid w:val="00012CB2"/>
    <w:rsid w:val="00012D59"/>
    <w:rsid w:val="000150AF"/>
    <w:rsid w:val="00015738"/>
    <w:rsid w:val="0001596F"/>
    <w:rsid w:val="000160D3"/>
    <w:rsid w:val="000164B6"/>
    <w:rsid w:val="0001659D"/>
    <w:rsid w:val="00016735"/>
    <w:rsid w:val="000167EA"/>
    <w:rsid w:val="00016E6B"/>
    <w:rsid w:val="00017453"/>
    <w:rsid w:val="00017F79"/>
    <w:rsid w:val="0002105B"/>
    <w:rsid w:val="0002154C"/>
    <w:rsid w:val="00021725"/>
    <w:rsid w:val="0002184A"/>
    <w:rsid w:val="00021920"/>
    <w:rsid w:val="00022921"/>
    <w:rsid w:val="0002298B"/>
    <w:rsid w:val="0002302A"/>
    <w:rsid w:val="00023036"/>
    <w:rsid w:val="00023D75"/>
    <w:rsid w:val="00023F8F"/>
    <w:rsid w:val="00024648"/>
    <w:rsid w:val="00024F28"/>
    <w:rsid w:val="00025F55"/>
    <w:rsid w:val="000260FE"/>
    <w:rsid w:val="00026679"/>
    <w:rsid w:val="000278E6"/>
    <w:rsid w:val="00027CCF"/>
    <w:rsid w:val="000309AC"/>
    <w:rsid w:val="00030B33"/>
    <w:rsid w:val="00031254"/>
    <w:rsid w:val="00031443"/>
    <w:rsid w:val="000324C8"/>
    <w:rsid w:val="0003289E"/>
    <w:rsid w:val="00032D12"/>
    <w:rsid w:val="00032E12"/>
    <w:rsid w:val="00033501"/>
    <w:rsid w:val="00033C66"/>
    <w:rsid w:val="00033E7C"/>
    <w:rsid w:val="00034113"/>
    <w:rsid w:val="00034163"/>
    <w:rsid w:val="00034A29"/>
    <w:rsid w:val="000354CD"/>
    <w:rsid w:val="000360B1"/>
    <w:rsid w:val="00036B67"/>
    <w:rsid w:val="000402B4"/>
    <w:rsid w:val="00040907"/>
    <w:rsid w:val="00041231"/>
    <w:rsid w:val="000414EC"/>
    <w:rsid w:val="00041725"/>
    <w:rsid w:val="000418C6"/>
    <w:rsid w:val="00041994"/>
    <w:rsid w:val="0004270D"/>
    <w:rsid w:val="00042B31"/>
    <w:rsid w:val="000436AA"/>
    <w:rsid w:val="00043B92"/>
    <w:rsid w:val="00043E01"/>
    <w:rsid w:val="00044138"/>
    <w:rsid w:val="00044256"/>
    <w:rsid w:val="00044365"/>
    <w:rsid w:val="00044E17"/>
    <w:rsid w:val="000451ED"/>
    <w:rsid w:val="000454ED"/>
    <w:rsid w:val="0004597B"/>
    <w:rsid w:val="00045AE6"/>
    <w:rsid w:val="0004621D"/>
    <w:rsid w:val="00047681"/>
    <w:rsid w:val="000477B4"/>
    <w:rsid w:val="00047A5E"/>
    <w:rsid w:val="00050D8A"/>
    <w:rsid w:val="00051456"/>
    <w:rsid w:val="0005150B"/>
    <w:rsid w:val="0005174A"/>
    <w:rsid w:val="000520D3"/>
    <w:rsid w:val="000522BF"/>
    <w:rsid w:val="000525C8"/>
    <w:rsid w:val="0005262A"/>
    <w:rsid w:val="00054F93"/>
    <w:rsid w:val="0005513A"/>
    <w:rsid w:val="00055E1E"/>
    <w:rsid w:val="000569A9"/>
    <w:rsid w:val="000572F4"/>
    <w:rsid w:val="0005773F"/>
    <w:rsid w:val="0005793F"/>
    <w:rsid w:val="000579DE"/>
    <w:rsid w:val="00057C24"/>
    <w:rsid w:val="000600BB"/>
    <w:rsid w:val="00060A02"/>
    <w:rsid w:val="00060E5E"/>
    <w:rsid w:val="000610B8"/>
    <w:rsid w:val="00061454"/>
    <w:rsid w:val="0006194E"/>
    <w:rsid w:val="00061BA3"/>
    <w:rsid w:val="00061F88"/>
    <w:rsid w:val="0006259A"/>
    <w:rsid w:val="000630A5"/>
    <w:rsid w:val="0006328E"/>
    <w:rsid w:val="0006389B"/>
    <w:rsid w:val="00063BE1"/>
    <w:rsid w:val="00064033"/>
    <w:rsid w:val="000643FB"/>
    <w:rsid w:val="00064651"/>
    <w:rsid w:val="0006572C"/>
    <w:rsid w:val="00065D5D"/>
    <w:rsid w:val="00065E92"/>
    <w:rsid w:val="00065F4B"/>
    <w:rsid w:val="000669A6"/>
    <w:rsid w:val="0006725F"/>
    <w:rsid w:val="000705AF"/>
    <w:rsid w:val="00070791"/>
    <w:rsid w:val="000707EF"/>
    <w:rsid w:val="0007143E"/>
    <w:rsid w:val="00071A05"/>
    <w:rsid w:val="00071B06"/>
    <w:rsid w:val="00071FA1"/>
    <w:rsid w:val="00072403"/>
    <w:rsid w:val="000731F0"/>
    <w:rsid w:val="0007324D"/>
    <w:rsid w:val="0007417E"/>
    <w:rsid w:val="000741EF"/>
    <w:rsid w:val="00074BDE"/>
    <w:rsid w:val="000751E4"/>
    <w:rsid w:val="0007560B"/>
    <w:rsid w:val="00075B7F"/>
    <w:rsid w:val="00076156"/>
    <w:rsid w:val="00076346"/>
    <w:rsid w:val="000774E8"/>
    <w:rsid w:val="0008030E"/>
    <w:rsid w:val="00080918"/>
    <w:rsid w:val="00080D7E"/>
    <w:rsid w:val="000817D8"/>
    <w:rsid w:val="00081C95"/>
    <w:rsid w:val="000831F6"/>
    <w:rsid w:val="00083416"/>
    <w:rsid w:val="0008369A"/>
    <w:rsid w:val="00083D25"/>
    <w:rsid w:val="00083E3F"/>
    <w:rsid w:val="00083E81"/>
    <w:rsid w:val="000842DB"/>
    <w:rsid w:val="00084FD4"/>
    <w:rsid w:val="0008527D"/>
    <w:rsid w:val="00085414"/>
    <w:rsid w:val="00085A45"/>
    <w:rsid w:val="00085C3D"/>
    <w:rsid w:val="00085C55"/>
    <w:rsid w:val="00085F96"/>
    <w:rsid w:val="00086B35"/>
    <w:rsid w:val="00087707"/>
    <w:rsid w:val="00087783"/>
    <w:rsid w:val="0009056D"/>
    <w:rsid w:val="000905B8"/>
    <w:rsid w:val="00090670"/>
    <w:rsid w:val="00090747"/>
    <w:rsid w:val="000911F6"/>
    <w:rsid w:val="000915B4"/>
    <w:rsid w:val="00091E13"/>
    <w:rsid w:val="00093130"/>
    <w:rsid w:val="00094D32"/>
    <w:rsid w:val="00094FC2"/>
    <w:rsid w:val="00095002"/>
    <w:rsid w:val="00095ABC"/>
    <w:rsid w:val="00095C6A"/>
    <w:rsid w:val="0009628E"/>
    <w:rsid w:val="000965A0"/>
    <w:rsid w:val="000970C9"/>
    <w:rsid w:val="000970E3"/>
    <w:rsid w:val="00097624"/>
    <w:rsid w:val="000A0CBA"/>
    <w:rsid w:val="000A10E3"/>
    <w:rsid w:val="000A158B"/>
    <w:rsid w:val="000A19E0"/>
    <w:rsid w:val="000A292F"/>
    <w:rsid w:val="000A2E2B"/>
    <w:rsid w:val="000A4328"/>
    <w:rsid w:val="000A45CB"/>
    <w:rsid w:val="000A4805"/>
    <w:rsid w:val="000A4D6E"/>
    <w:rsid w:val="000A53D1"/>
    <w:rsid w:val="000A564F"/>
    <w:rsid w:val="000A5ED5"/>
    <w:rsid w:val="000A6AB1"/>
    <w:rsid w:val="000A6BD2"/>
    <w:rsid w:val="000A792E"/>
    <w:rsid w:val="000A7A80"/>
    <w:rsid w:val="000A7B06"/>
    <w:rsid w:val="000B05C3"/>
    <w:rsid w:val="000B0F5A"/>
    <w:rsid w:val="000B0FF1"/>
    <w:rsid w:val="000B11AA"/>
    <w:rsid w:val="000B1496"/>
    <w:rsid w:val="000B18E2"/>
    <w:rsid w:val="000B1B49"/>
    <w:rsid w:val="000B23B5"/>
    <w:rsid w:val="000B2CE8"/>
    <w:rsid w:val="000B34B7"/>
    <w:rsid w:val="000B3524"/>
    <w:rsid w:val="000B3C24"/>
    <w:rsid w:val="000B3EBE"/>
    <w:rsid w:val="000B4009"/>
    <w:rsid w:val="000B47B1"/>
    <w:rsid w:val="000B4968"/>
    <w:rsid w:val="000B4A1D"/>
    <w:rsid w:val="000B52EA"/>
    <w:rsid w:val="000B5411"/>
    <w:rsid w:val="000B72EA"/>
    <w:rsid w:val="000B75E3"/>
    <w:rsid w:val="000C05E8"/>
    <w:rsid w:val="000C097B"/>
    <w:rsid w:val="000C137E"/>
    <w:rsid w:val="000C15E9"/>
    <w:rsid w:val="000C16EA"/>
    <w:rsid w:val="000C21BC"/>
    <w:rsid w:val="000C2E9B"/>
    <w:rsid w:val="000C38CD"/>
    <w:rsid w:val="000C4029"/>
    <w:rsid w:val="000C44A4"/>
    <w:rsid w:val="000C57DD"/>
    <w:rsid w:val="000C5BE0"/>
    <w:rsid w:val="000C6770"/>
    <w:rsid w:val="000C6AD2"/>
    <w:rsid w:val="000C782E"/>
    <w:rsid w:val="000C7896"/>
    <w:rsid w:val="000C7EBD"/>
    <w:rsid w:val="000D03B1"/>
    <w:rsid w:val="000D0409"/>
    <w:rsid w:val="000D05EE"/>
    <w:rsid w:val="000D0AAE"/>
    <w:rsid w:val="000D126B"/>
    <w:rsid w:val="000D2982"/>
    <w:rsid w:val="000D36DE"/>
    <w:rsid w:val="000D39CB"/>
    <w:rsid w:val="000D51FD"/>
    <w:rsid w:val="000D581E"/>
    <w:rsid w:val="000D60FE"/>
    <w:rsid w:val="000D67C4"/>
    <w:rsid w:val="000D6F6F"/>
    <w:rsid w:val="000E047C"/>
    <w:rsid w:val="000E0580"/>
    <w:rsid w:val="000E0B01"/>
    <w:rsid w:val="000E1152"/>
    <w:rsid w:val="000E13AC"/>
    <w:rsid w:val="000E1416"/>
    <w:rsid w:val="000E1659"/>
    <w:rsid w:val="000E1C9D"/>
    <w:rsid w:val="000E2284"/>
    <w:rsid w:val="000E37C5"/>
    <w:rsid w:val="000E41DE"/>
    <w:rsid w:val="000E447B"/>
    <w:rsid w:val="000E45DE"/>
    <w:rsid w:val="000E468F"/>
    <w:rsid w:val="000E4C5A"/>
    <w:rsid w:val="000E4DE8"/>
    <w:rsid w:val="000E4FC7"/>
    <w:rsid w:val="000E554C"/>
    <w:rsid w:val="000E5F83"/>
    <w:rsid w:val="000E66DE"/>
    <w:rsid w:val="000E675E"/>
    <w:rsid w:val="000E6BB1"/>
    <w:rsid w:val="000E7B5A"/>
    <w:rsid w:val="000F00B6"/>
    <w:rsid w:val="000F0553"/>
    <w:rsid w:val="000F07C9"/>
    <w:rsid w:val="000F0B15"/>
    <w:rsid w:val="000F127A"/>
    <w:rsid w:val="000F1801"/>
    <w:rsid w:val="000F1995"/>
    <w:rsid w:val="000F25B7"/>
    <w:rsid w:val="000F2AA9"/>
    <w:rsid w:val="000F2AC9"/>
    <w:rsid w:val="000F3A3C"/>
    <w:rsid w:val="000F4F61"/>
    <w:rsid w:val="000F5427"/>
    <w:rsid w:val="000F5E54"/>
    <w:rsid w:val="000F5E9E"/>
    <w:rsid w:val="000F64E8"/>
    <w:rsid w:val="000F6D0F"/>
    <w:rsid w:val="000F7209"/>
    <w:rsid w:val="000F7459"/>
    <w:rsid w:val="000F75C1"/>
    <w:rsid w:val="00100251"/>
    <w:rsid w:val="00100914"/>
    <w:rsid w:val="001011FC"/>
    <w:rsid w:val="001019C9"/>
    <w:rsid w:val="001022E8"/>
    <w:rsid w:val="00102F40"/>
    <w:rsid w:val="00102F7D"/>
    <w:rsid w:val="0010368D"/>
    <w:rsid w:val="00103EAF"/>
    <w:rsid w:val="001040AD"/>
    <w:rsid w:val="001042AD"/>
    <w:rsid w:val="001042E6"/>
    <w:rsid w:val="001048CF"/>
    <w:rsid w:val="001051E5"/>
    <w:rsid w:val="001057FB"/>
    <w:rsid w:val="00106151"/>
    <w:rsid w:val="0010616B"/>
    <w:rsid w:val="0010733E"/>
    <w:rsid w:val="00107828"/>
    <w:rsid w:val="00107DCB"/>
    <w:rsid w:val="001109E4"/>
    <w:rsid w:val="00110EA5"/>
    <w:rsid w:val="001110DB"/>
    <w:rsid w:val="00111ED4"/>
    <w:rsid w:val="00112F52"/>
    <w:rsid w:val="001130EA"/>
    <w:rsid w:val="001132A7"/>
    <w:rsid w:val="00113327"/>
    <w:rsid w:val="00113521"/>
    <w:rsid w:val="00113864"/>
    <w:rsid w:val="00113A37"/>
    <w:rsid w:val="00113B7F"/>
    <w:rsid w:val="00113D37"/>
    <w:rsid w:val="0011462D"/>
    <w:rsid w:val="00114895"/>
    <w:rsid w:val="00114936"/>
    <w:rsid w:val="00115192"/>
    <w:rsid w:val="001155F8"/>
    <w:rsid w:val="00115A96"/>
    <w:rsid w:val="001164AF"/>
    <w:rsid w:val="001168E2"/>
    <w:rsid w:val="00116FA4"/>
    <w:rsid w:val="0011716E"/>
    <w:rsid w:val="00117625"/>
    <w:rsid w:val="0011771E"/>
    <w:rsid w:val="00117A91"/>
    <w:rsid w:val="00117BD0"/>
    <w:rsid w:val="00117BF6"/>
    <w:rsid w:val="00117EA2"/>
    <w:rsid w:val="001207C9"/>
    <w:rsid w:val="00120E3D"/>
    <w:rsid w:val="00121013"/>
    <w:rsid w:val="001210C4"/>
    <w:rsid w:val="001210CD"/>
    <w:rsid w:val="0012120A"/>
    <w:rsid w:val="0012153C"/>
    <w:rsid w:val="00121D57"/>
    <w:rsid w:val="0012203B"/>
    <w:rsid w:val="00122ADF"/>
    <w:rsid w:val="001230DD"/>
    <w:rsid w:val="00123B46"/>
    <w:rsid w:val="00123D9D"/>
    <w:rsid w:val="0012413D"/>
    <w:rsid w:val="0012452C"/>
    <w:rsid w:val="001246B3"/>
    <w:rsid w:val="00124F2B"/>
    <w:rsid w:val="00126491"/>
    <w:rsid w:val="00126D71"/>
    <w:rsid w:val="00127173"/>
    <w:rsid w:val="001273D0"/>
    <w:rsid w:val="00127947"/>
    <w:rsid w:val="00127AF4"/>
    <w:rsid w:val="00127C66"/>
    <w:rsid w:val="00130622"/>
    <w:rsid w:val="00130A5C"/>
    <w:rsid w:val="0013149F"/>
    <w:rsid w:val="0013151D"/>
    <w:rsid w:val="00131855"/>
    <w:rsid w:val="0013195E"/>
    <w:rsid w:val="00131A54"/>
    <w:rsid w:val="00131AD3"/>
    <w:rsid w:val="00131BD7"/>
    <w:rsid w:val="00131EB9"/>
    <w:rsid w:val="00131ED3"/>
    <w:rsid w:val="00131F03"/>
    <w:rsid w:val="00134F19"/>
    <w:rsid w:val="001352B9"/>
    <w:rsid w:val="001368DF"/>
    <w:rsid w:val="0013757B"/>
    <w:rsid w:val="001376EC"/>
    <w:rsid w:val="00137F01"/>
    <w:rsid w:val="00140537"/>
    <w:rsid w:val="001407CF"/>
    <w:rsid w:val="0014117C"/>
    <w:rsid w:val="00141947"/>
    <w:rsid w:val="00141BBD"/>
    <w:rsid w:val="00141D26"/>
    <w:rsid w:val="001424C0"/>
    <w:rsid w:val="00144145"/>
    <w:rsid w:val="00144FA4"/>
    <w:rsid w:val="00144FC7"/>
    <w:rsid w:val="0014531A"/>
    <w:rsid w:val="00145B37"/>
    <w:rsid w:val="00145BFD"/>
    <w:rsid w:val="00145D7A"/>
    <w:rsid w:val="00145F72"/>
    <w:rsid w:val="00145FE0"/>
    <w:rsid w:val="00146E38"/>
    <w:rsid w:val="0014765D"/>
    <w:rsid w:val="001476A8"/>
    <w:rsid w:val="001500FC"/>
    <w:rsid w:val="001505A7"/>
    <w:rsid w:val="00150DF2"/>
    <w:rsid w:val="00151A57"/>
    <w:rsid w:val="001520CD"/>
    <w:rsid w:val="00152229"/>
    <w:rsid w:val="00153087"/>
    <w:rsid w:val="001532DA"/>
    <w:rsid w:val="00153E71"/>
    <w:rsid w:val="00153F92"/>
    <w:rsid w:val="001545CF"/>
    <w:rsid w:val="00154745"/>
    <w:rsid w:val="00154BCD"/>
    <w:rsid w:val="0015553B"/>
    <w:rsid w:val="001555B4"/>
    <w:rsid w:val="001557B4"/>
    <w:rsid w:val="001559EF"/>
    <w:rsid w:val="00155B6E"/>
    <w:rsid w:val="00156350"/>
    <w:rsid w:val="00156ED3"/>
    <w:rsid w:val="0016022D"/>
    <w:rsid w:val="00160727"/>
    <w:rsid w:val="00160BFF"/>
    <w:rsid w:val="001622F1"/>
    <w:rsid w:val="00162ACE"/>
    <w:rsid w:val="001634FF"/>
    <w:rsid w:val="00163D6B"/>
    <w:rsid w:val="00164048"/>
    <w:rsid w:val="00164378"/>
    <w:rsid w:val="00164382"/>
    <w:rsid w:val="001644D7"/>
    <w:rsid w:val="00164A13"/>
    <w:rsid w:val="00164DEB"/>
    <w:rsid w:val="001658CE"/>
    <w:rsid w:val="00165962"/>
    <w:rsid w:val="00165F92"/>
    <w:rsid w:val="001661FE"/>
    <w:rsid w:val="00166312"/>
    <w:rsid w:val="00166F09"/>
    <w:rsid w:val="001670F6"/>
    <w:rsid w:val="001671F0"/>
    <w:rsid w:val="00167F35"/>
    <w:rsid w:val="00170120"/>
    <w:rsid w:val="00170266"/>
    <w:rsid w:val="0017033B"/>
    <w:rsid w:val="00170EF5"/>
    <w:rsid w:val="0017138C"/>
    <w:rsid w:val="00171A5B"/>
    <w:rsid w:val="00172CED"/>
    <w:rsid w:val="001743C5"/>
    <w:rsid w:val="00174538"/>
    <w:rsid w:val="00174BB0"/>
    <w:rsid w:val="00175296"/>
    <w:rsid w:val="00176257"/>
    <w:rsid w:val="00176B5D"/>
    <w:rsid w:val="00176D6F"/>
    <w:rsid w:val="00176E6A"/>
    <w:rsid w:val="00176FEF"/>
    <w:rsid w:val="00177622"/>
    <w:rsid w:val="00180753"/>
    <w:rsid w:val="00180A56"/>
    <w:rsid w:val="00180A6D"/>
    <w:rsid w:val="00181E6F"/>
    <w:rsid w:val="001820CF"/>
    <w:rsid w:val="001827C7"/>
    <w:rsid w:val="00183326"/>
    <w:rsid w:val="00183D5E"/>
    <w:rsid w:val="00183F8E"/>
    <w:rsid w:val="00184229"/>
    <w:rsid w:val="0018462A"/>
    <w:rsid w:val="001853E7"/>
    <w:rsid w:val="0018570E"/>
    <w:rsid w:val="00185B89"/>
    <w:rsid w:val="00185BCB"/>
    <w:rsid w:val="00186C10"/>
    <w:rsid w:val="0018785B"/>
    <w:rsid w:val="00187B4B"/>
    <w:rsid w:val="00187C40"/>
    <w:rsid w:val="00187C69"/>
    <w:rsid w:val="00187E23"/>
    <w:rsid w:val="00190023"/>
    <w:rsid w:val="001902EE"/>
    <w:rsid w:val="001908D4"/>
    <w:rsid w:val="00191CFE"/>
    <w:rsid w:val="00191FA3"/>
    <w:rsid w:val="0019274D"/>
    <w:rsid w:val="0019334A"/>
    <w:rsid w:val="00193AA1"/>
    <w:rsid w:val="00193E76"/>
    <w:rsid w:val="00194051"/>
    <w:rsid w:val="001945F0"/>
    <w:rsid w:val="0019469F"/>
    <w:rsid w:val="00195179"/>
    <w:rsid w:val="00195596"/>
    <w:rsid w:val="001957B5"/>
    <w:rsid w:val="00195B8B"/>
    <w:rsid w:val="00195DDF"/>
    <w:rsid w:val="00196140"/>
    <w:rsid w:val="00197367"/>
    <w:rsid w:val="001A038F"/>
    <w:rsid w:val="001A1213"/>
    <w:rsid w:val="001A1531"/>
    <w:rsid w:val="001A1564"/>
    <w:rsid w:val="001A15CC"/>
    <w:rsid w:val="001A1C1E"/>
    <w:rsid w:val="001A2277"/>
    <w:rsid w:val="001A2981"/>
    <w:rsid w:val="001A396D"/>
    <w:rsid w:val="001A3C80"/>
    <w:rsid w:val="001A3E67"/>
    <w:rsid w:val="001A408B"/>
    <w:rsid w:val="001A4357"/>
    <w:rsid w:val="001A472E"/>
    <w:rsid w:val="001A4794"/>
    <w:rsid w:val="001A4ED1"/>
    <w:rsid w:val="001A50D3"/>
    <w:rsid w:val="001A5327"/>
    <w:rsid w:val="001A543D"/>
    <w:rsid w:val="001A575F"/>
    <w:rsid w:val="001A5A88"/>
    <w:rsid w:val="001A65EB"/>
    <w:rsid w:val="001A690F"/>
    <w:rsid w:val="001A704C"/>
    <w:rsid w:val="001A772C"/>
    <w:rsid w:val="001A7A06"/>
    <w:rsid w:val="001A7B9A"/>
    <w:rsid w:val="001B0953"/>
    <w:rsid w:val="001B1B7F"/>
    <w:rsid w:val="001B2C5C"/>
    <w:rsid w:val="001B3309"/>
    <w:rsid w:val="001B3545"/>
    <w:rsid w:val="001B3CA6"/>
    <w:rsid w:val="001B5042"/>
    <w:rsid w:val="001B53CF"/>
    <w:rsid w:val="001B563C"/>
    <w:rsid w:val="001B5EDB"/>
    <w:rsid w:val="001B6CD5"/>
    <w:rsid w:val="001B6F56"/>
    <w:rsid w:val="001B71C2"/>
    <w:rsid w:val="001B7ED9"/>
    <w:rsid w:val="001C005C"/>
    <w:rsid w:val="001C01AF"/>
    <w:rsid w:val="001C0240"/>
    <w:rsid w:val="001C0691"/>
    <w:rsid w:val="001C0821"/>
    <w:rsid w:val="001C0B4B"/>
    <w:rsid w:val="001C0D42"/>
    <w:rsid w:val="001C0DA8"/>
    <w:rsid w:val="001C1BD6"/>
    <w:rsid w:val="001C2664"/>
    <w:rsid w:val="001C2851"/>
    <w:rsid w:val="001C310B"/>
    <w:rsid w:val="001C3232"/>
    <w:rsid w:val="001C32FA"/>
    <w:rsid w:val="001C34AD"/>
    <w:rsid w:val="001C3806"/>
    <w:rsid w:val="001C42C6"/>
    <w:rsid w:val="001C4446"/>
    <w:rsid w:val="001C4521"/>
    <w:rsid w:val="001C4A99"/>
    <w:rsid w:val="001C517E"/>
    <w:rsid w:val="001C574E"/>
    <w:rsid w:val="001C5A51"/>
    <w:rsid w:val="001C5B1E"/>
    <w:rsid w:val="001C5D96"/>
    <w:rsid w:val="001C5E7E"/>
    <w:rsid w:val="001C5FF5"/>
    <w:rsid w:val="001C6187"/>
    <w:rsid w:val="001C65FD"/>
    <w:rsid w:val="001C697C"/>
    <w:rsid w:val="001C6F76"/>
    <w:rsid w:val="001C714C"/>
    <w:rsid w:val="001C7302"/>
    <w:rsid w:val="001C75C8"/>
    <w:rsid w:val="001C7DDA"/>
    <w:rsid w:val="001D14DC"/>
    <w:rsid w:val="001D1527"/>
    <w:rsid w:val="001D17E4"/>
    <w:rsid w:val="001D1E98"/>
    <w:rsid w:val="001D2432"/>
    <w:rsid w:val="001D2612"/>
    <w:rsid w:val="001D2E21"/>
    <w:rsid w:val="001D485E"/>
    <w:rsid w:val="001D4DC3"/>
    <w:rsid w:val="001D5DE5"/>
    <w:rsid w:val="001D5F01"/>
    <w:rsid w:val="001D6389"/>
    <w:rsid w:val="001D7BD4"/>
    <w:rsid w:val="001E0558"/>
    <w:rsid w:val="001E09D0"/>
    <w:rsid w:val="001E0A4A"/>
    <w:rsid w:val="001E2454"/>
    <w:rsid w:val="001E3CB8"/>
    <w:rsid w:val="001E44EA"/>
    <w:rsid w:val="001E4B03"/>
    <w:rsid w:val="001E4BD9"/>
    <w:rsid w:val="001E54D0"/>
    <w:rsid w:val="001E5534"/>
    <w:rsid w:val="001E5D8C"/>
    <w:rsid w:val="001E6378"/>
    <w:rsid w:val="001E69F5"/>
    <w:rsid w:val="001E6A14"/>
    <w:rsid w:val="001E6D78"/>
    <w:rsid w:val="001E6E99"/>
    <w:rsid w:val="001E6FD2"/>
    <w:rsid w:val="001E78D8"/>
    <w:rsid w:val="001E7D7B"/>
    <w:rsid w:val="001F0372"/>
    <w:rsid w:val="001F04C7"/>
    <w:rsid w:val="001F0AB8"/>
    <w:rsid w:val="001F0B54"/>
    <w:rsid w:val="001F0D6D"/>
    <w:rsid w:val="001F1382"/>
    <w:rsid w:val="001F1397"/>
    <w:rsid w:val="001F15B5"/>
    <w:rsid w:val="001F1F43"/>
    <w:rsid w:val="001F1F98"/>
    <w:rsid w:val="001F20FD"/>
    <w:rsid w:val="001F2399"/>
    <w:rsid w:val="001F2480"/>
    <w:rsid w:val="001F3A90"/>
    <w:rsid w:val="001F4BEC"/>
    <w:rsid w:val="001F4ECC"/>
    <w:rsid w:val="001F539F"/>
    <w:rsid w:val="001F57B9"/>
    <w:rsid w:val="001F62CA"/>
    <w:rsid w:val="001F6506"/>
    <w:rsid w:val="001F65BA"/>
    <w:rsid w:val="001F6B2D"/>
    <w:rsid w:val="001F6B57"/>
    <w:rsid w:val="001F6DC9"/>
    <w:rsid w:val="001F7345"/>
    <w:rsid w:val="001F7B15"/>
    <w:rsid w:val="001F7E04"/>
    <w:rsid w:val="002003BF"/>
    <w:rsid w:val="00200A25"/>
    <w:rsid w:val="002017DA"/>
    <w:rsid w:val="00201836"/>
    <w:rsid w:val="00201D2D"/>
    <w:rsid w:val="00202026"/>
    <w:rsid w:val="002022B0"/>
    <w:rsid w:val="002024B8"/>
    <w:rsid w:val="00202E18"/>
    <w:rsid w:val="00202F6A"/>
    <w:rsid w:val="00203348"/>
    <w:rsid w:val="00203801"/>
    <w:rsid w:val="00203AC3"/>
    <w:rsid w:val="00205A90"/>
    <w:rsid w:val="00206488"/>
    <w:rsid w:val="0020678E"/>
    <w:rsid w:val="00206B9E"/>
    <w:rsid w:val="00207011"/>
    <w:rsid w:val="00207A79"/>
    <w:rsid w:val="00207D43"/>
    <w:rsid w:val="002107E4"/>
    <w:rsid w:val="00211C4D"/>
    <w:rsid w:val="002123F3"/>
    <w:rsid w:val="002124BB"/>
    <w:rsid w:val="002133BB"/>
    <w:rsid w:val="002133E7"/>
    <w:rsid w:val="002134B0"/>
    <w:rsid w:val="002139AA"/>
    <w:rsid w:val="00213FC4"/>
    <w:rsid w:val="00214CEE"/>
    <w:rsid w:val="00215136"/>
    <w:rsid w:val="00216A5A"/>
    <w:rsid w:val="002172A0"/>
    <w:rsid w:val="00220E61"/>
    <w:rsid w:val="00221209"/>
    <w:rsid w:val="002221B7"/>
    <w:rsid w:val="00222800"/>
    <w:rsid w:val="0022304C"/>
    <w:rsid w:val="002230C7"/>
    <w:rsid w:val="00223180"/>
    <w:rsid w:val="00223231"/>
    <w:rsid w:val="002232CD"/>
    <w:rsid w:val="00223AB5"/>
    <w:rsid w:val="00223C5B"/>
    <w:rsid w:val="002242C7"/>
    <w:rsid w:val="002242E1"/>
    <w:rsid w:val="00224337"/>
    <w:rsid w:val="00224768"/>
    <w:rsid w:val="002264AF"/>
    <w:rsid w:val="00226961"/>
    <w:rsid w:val="002269B1"/>
    <w:rsid w:val="00226EB2"/>
    <w:rsid w:val="00227201"/>
    <w:rsid w:val="002277FA"/>
    <w:rsid w:val="00227893"/>
    <w:rsid w:val="00230DE2"/>
    <w:rsid w:val="00231362"/>
    <w:rsid w:val="002317B7"/>
    <w:rsid w:val="00231A8C"/>
    <w:rsid w:val="00232DA8"/>
    <w:rsid w:val="00232F1E"/>
    <w:rsid w:val="00232FA6"/>
    <w:rsid w:val="00233785"/>
    <w:rsid w:val="002343D8"/>
    <w:rsid w:val="00234CF9"/>
    <w:rsid w:val="00235029"/>
    <w:rsid w:val="00235A3F"/>
    <w:rsid w:val="00235FAF"/>
    <w:rsid w:val="002360C0"/>
    <w:rsid w:val="002368AD"/>
    <w:rsid w:val="00236B04"/>
    <w:rsid w:val="00236F1F"/>
    <w:rsid w:val="002370EB"/>
    <w:rsid w:val="00240C40"/>
    <w:rsid w:val="002414B1"/>
    <w:rsid w:val="00241A43"/>
    <w:rsid w:val="002426C8"/>
    <w:rsid w:val="00243459"/>
    <w:rsid w:val="002439FA"/>
    <w:rsid w:val="00244C0C"/>
    <w:rsid w:val="00245282"/>
    <w:rsid w:val="00246885"/>
    <w:rsid w:val="0024697B"/>
    <w:rsid w:val="00246A19"/>
    <w:rsid w:val="0024792F"/>
    <w:rsid w:val="0025012D"/>
    <w:rsid w:val="002503AF"/>
    <w:rsid w:val="00250D29"/>
    <w:rsid w:val="00251521"/>
    <w:rsid w:val="0025188C"/>
    <w:rsid w:val="00251AD6"/>
    <w:rsid w:val="00251B3E"/>
    <w:rsid w:val="00251B8D"/>
    <w:rsid w:val="002524DC"/>
    <w:rsid w:val="00252612"/>
    <w:rsid w:val="00253154"/>
    <w:rsid w:val="002532BA"/>
    <w:rsid w:val="00253572"/>
    <w:rsid w:val="00254338"/>
    <w:rsid w:val="00255A86"/>
    <w:rsid w:val="00256C6A"/>
    <w:rsid w:val="002600A0"/>
    <w:rsid w:val="0026025B"/>
    <w:rsid w:val="00260AB0"/>
    <w:rsid w:val="00260D02"/>
    <w:rsid w:val="00260EDA"/>
    <w:rsid w:val="002611F4"/>
    <w:rsid w:val="002616C3"/>
    <w:rsid w:val="00263025"/>
    <w:rsid w:val="00263149"/>
    <w:rsid w:val="00263378"/>
    <w:rsid w:val="00263895"/>
    <w:rsid w:val="002638D6"/>
    <w:rsid w:val="00263C17"/>
    <w:rsid w:val="002641E8"/>
    <w:rsid w:val="002645E8"/>
    <w:rsid w:val="002645E9"/>
    <w:rsid w:val="00264EC1"/>
    <w:rsid w:val="00265D5B"/>
    <w:rsid w:val="00266189"/>
    <w:rsid w:val="002664AE"/>
    <w:rsid w:val="00267A66"/>
    <w:rsid w:val="0027039E"/>
    <w:rsid w:val="00270402"/>
    <w:rsid w:val="00271011"/>
    <w:rsid w:val="0027124D"/>
    <w:rsid w:val="0027127C"/>
    <w:rsid w:val="00271C5C"/>
    <w:rsid w:val="00272229"/>
    <w:rsid w:val="00272E20"/>
    <w:rsid w:val="00273098"/>
    <w:rsid w:val="00273155"/>
    <w:rsid w:val="00275821"/>
    <w:rsid w:val="00275981"/>
    <w:rsid w:val="00276094"/>
    <w:rsid w:val="00276731"/>
    <w:rsid w:val="002777A8"/>
    <w:rsid w:val="00277B29"/>
    <w:rsid w:val="00277B72"/>
    <w:rsid w:val="002804F6"/>
    <w:rsid w:val="002807C5"/>
    <w:rsid w:val="00280CC0"/>
    <w:rsid w:val="002815A5"/>
    <w:rsid w:val="00281610"/>
    <w:rsid w:val="00281928"/>
    <w:rsid w:val="002819A4"/>
    <w:rsid w:val="00281AA5"/>
    <w:rsid w:val="002826B7"/>
    <w:rsid w:val="00283072"/>
    <w:rsid w:val="002834F1"/>
    <w:rsid w:val="00283C88"/>
    <w:rsid w:val="0028400E"/>
    <w:rsid w:val="002841AE"/>
    <w:rsid w:val="00284B1F"/>
    <w:rsid w:val="00284B63"/>
    <w:rsid w:val="0028524D"/>
    <w:rsid w:val="00285743"/>
    <w:rsid w:val="00285C86"/>
    <w:rsid w:val="00285D7E"/>
    <w:rsid w:val="0028718F"/>
    <w:rsid w:val="0028F905"/>
    <w:rsid w:val="00290028"/>
    <w:rsid w:val="0029036B"/>
    <w:rsid w:val="00290A19"/>
    <w:rsid w:val="00290FD3"/>
    <w:rsid w:val="00291233"/>
    <w:rsid w:val="00291F74"/>
    <w:rsid w:val="0029347B"/>
    <w:rsid w:val="002938BE"/>
    <w:rsid w:val="00293FDA"/>
    <w:rsid w:val="00294A2C"/>
    <w:rsid w:val="00295159"/>
    <w:rsid w:val="00295FD7"/>
    <w:rsid w:val="0029605C"/>
    <w:rsid w:val="002962D0"/>
    <w:rsid w:val="00296777"/>
    <w:rsid w:val="00296B88"/>
    <w:rsid w:val="00297129"/>
    <w:rsid w:val="002976FE"/>
    <w:rsid w:val="0029778E"/>
    <w:rsid w:val="00297E57"/>
    <w:rsid w:val="0029DEA0"/>
    <w:rsid w:val="002A0303"/>
    <w:rsid w:val="002A0915"/>
    <w:rsid w:val="002A0AC0"/>
    <w:rsid w:val="002A159E"/>
    <w:rsid w:val="002A208F"/>
    <w:rsid w:val="002A2655"/>
    <w:rsid w:val="002A2D23"/>
    <w:rsid w:val="002A32D1"/>
    <w:rsid w:val="002A35C1"/>
    <w:rsid w:val="002A3667"/>
    <w:rsid w:val="002A37A9"/>
    <w:rsid w:val="002A3884"/>
    <w:rsid w:val="002A3D67"/>
    <w:rsid w:val="002A3E18"/>
    <w:rsid w:val="002A521B"/>
    <w:rsid w:val="002A56A6"/>
    <w:rsid w:val="002A649F"/>
    <w:rsid w:val="002A6532"/>
    <w:rsid w:val="002A71A3"/>
    <w:rsid w:val="002A72ED"/>
    <w:rsid w:val="002A76B8"/>
    <w:rsid w:val="002A76C6"/>
    <w:rsid w:val="002A7A87"/>
    <w:rsid w:val="002A7F49"/>
    <w:rsid w:val="002B0053"/>
    <w:rsid w:val="002B0571"/>
    <w:rsid w:val="002B10C4"/>
    <w:rsid w:val="002B2C3E"/>
    <w:rsid w:val="002B3281"/>
    <w:rsid w:val="002B3D5C"/>
    <w:rsid w:val="002B48CD"/>
    <w:rsid w:val="002B5916"/>
    <w:rsid w:val="002B5ECC"/>
    <w:rsid w:val="002B7649"/>
    <w:rsid w:val="002B7DDC"/>
    <w:rsid w:val="002C031C"/>
    <w:rsid w:val="002C0619"/>
    <w:rsid w:val="002C0803"/>
    <w:rsid w:val="002C0BAF"/>
    <w:rsid w:val="002C0D0F"/>
    <w:rsid w:val="002C0E24"/>
    <w:rsid w:val="002C0E7C"/>
    <w:rsid w:val="002C107A"/>
    <w:rsid w:val="002C1C41"/>
    <w:rsid w:val="002C2848"/>
    <w:rsid w:val="002C29E6"/>
    <w:rsid w:val="002C2D34"/>
    <w:rsid w:val="002C388F"/>
    <w:rsid w:val="002C3DB7"/>
    <w:rsid w:val="002C3FC0"/>
    <w:rsid w:val="002C4CB3"/>
    <w:rsid w:val="002C6547"/>
    <w:rsid w:val="002C6623"/>
    <w:rsid w:val="002C6FD7"/>
    <w:rsid w:val="002C71C2"/>
    <w:rsid w:val="002C733F"/>
    <w:rsid w:val="002C74F6"/>
    <w:rsid w:val="002D032B"/>
    <w:rsid w:val="002D1A34"/>
    <w:rsid w:val="002D1ACC"/>
    <w:rsid w:val="002D28B6"/>
    <w:rsid w:val="002D340F"/>
    <w:rsid w:val="002D35F5"/>
    <w:rsid w:val="002D3766"/>
    <w:rsid w:val="002D3B21"/>
    <w:rsid w:val="002D4196"/>
    <w:rsid w:val="002D4AEC"/>
    <w:rsid w:val="002D4BC4"/>
    <w:rsid w:val="002D4D54"/>
    <w:rsid w:val="002D4E0D"/>
    <w:rsid w:val="002D4F7B"/>
    <w:rsid w:val="002D5177"/>
    <w:rsid w:val="002D58DA"/>
    <w:rsid w:val="002D5E99"/>
    <w:rsid w:val="002D6676"/>
    <w:rsid w:val="002D6D34"/>
    <w:rsid w:val="002E019C"/>
    <w:rsid w:val="002E0A69"/>
    <w:rsid w:val="002E0AAD"/>
    <w:rsid w:val="002E1302"/>
    <w:rsid w:val="002E2619"/>
    <w:rsid w:val="002E28F2"/>
    <w:rsid w:val="002E2CFC"/>
    <w:rsid w:val="002E2CFF"/>
    <w:rsid w:val="002E2E68"/>
    <w:rsid w:val="002E342B"/>
    <w:rsid w:val="002E3BD8"/>
    <w:rsid w:val="002E3C14"/>
    <w:rsid w:val="002E4B4E"/>
    <w:rsid w:val="002E4FD4"/>
    <w:rsid w:val="002E53D3"/>
    <w:rsid w:val="002E56C8"/>
    <w:rsid w:val="002E6033"/>
    <w:rsid w:val="002E61A9"/>
    <w:rsid w:val="002E6CF3"/>
    <w:rsid w:val="002E7FC2"/>
    <w:rsid w:val="002F01F7"/>
    <w:rsid w:val="002F0FB3"/>
    <w:rsid w:val="002F18D2"/>
    <w:rsid w:val="002F1C9A"/>
    <w:rsid w:val="002F1DA8"/>
    <w:rsid w:val="002F1E95"/>
    <w:rsid w:val="002F38E2"/>
    <w:rsid w:val="002F3FA8"/>
    <w:rsid w:val="002F4083"/>
    <w:rsid w:val="002F4187"/>
    <w:rsid w:val="002F453C"/>
    <w:rsid w:val="002F4E1A"/>
    <w:rsid w:val="002F5946"/>
    <w:rsid w:val="002F63E7"/>
    <w:rsid w:val="002F653B"/>
    <w:rsid w:val="002F716A"/>
    <w:rsid w:val="002F7826"/>
    <w:rsid w:val="002F7A4B"/>
    <w:rsid w:val="0030058C"/>
    <w:rsid w:val="003008CC"/>
    <w:rsid w:val="00300F19"/>
    <w:rsid w:val="003014DB"/>
    <w:rsid w:val="003020A7"/>
    <w:rsid w:val="00302E5C"/>
    <w:rsid w:val="003033A9"/>
    <w:rsid w:val="003034B5"/>
    <w:rsid w:val="00303C59"/>
    <w:rsid w:val="003041A2"/>
    <w:rsid w:val="003055D8"/>
    <w:rsid w:val="003056E8"/>
    <w:rsid w:val="00305A38"/>
    <w:rsid w:val="00305F96"/>
    <w:rsid w:val="00305FED"/>
    <w:rsid w:val="00306684"/>
    <w:rsid w:val="0030671C"/>
    <w:rsid w:val="00306794"/>
    <w:rsid w:val="003067D9"/>
    <w:rsid w:val="00306BD9"/>
    <w:rsid w:val="003078A1"/>
    <w:rsid w:val="00307BC1"/>
    <w:rsid w:val="00307E2D"/>
    <w:rsid w:val="00310215"/>
    <w:rsid w:val="00310A49"/>
    <w:rsid w:val="00311083"/>
    <w:rsid w:val="00311207"/>
    <w:rsid w:val="003115BB"/>
    <w:rsid w:val="00312140"/>
    <w:rsid w:val="003135D4"/>
    <w:rsid w:val="00313D3D"/>
    <w:rsid w:val="003142BE"/>
    <w:rsid w:val="003143FA"/>
    <w:rsid w:val="003144C7"/>
    <w:rsid w:val="00314B88"/>
    <w:rsid w:val="00315C2A"/>
    <w:rsid w:val="003162AC"/>
    <w:rsid w:val="003164D5"/>
    <w:rsid w:val="00317CDA"/>
    <w:rsid w:val="00317EE6"/>
    <w:rsid w:val="00320176"/>
    <w:rsid w:val="00320B6B"/>
    <w:rsid w:val="00320D0F"/>
    <w:rsid w:val="0032106A"/>
    <w:rsid w:val="003227A0"/>
    <w:rsid w:val="00323392"/>
    <w:rsid w:val="003237FA"/>
    <w:rsid w:val="003238D3"/>
    <w:rsid w:val="003245F6"/>
    <w:rsid w:val="00324A11"/>
    <w:rsid w:val="003254C0"/>
    <w:rsid w:val="0032644E"/>
    <w:rsid w:val="00326684"/>
    <w:rsid w:val="0032689D"/>
    <w:rsid w:val="00326B9A"/>
    <w:rsid w:val="003272D6"/>
    <w:rsid w:val="003277A4"/>
    <w:rsid w:val="00327AF9"/>
    <w:rsid w:val="00330145"/>
    <w:rsid w:val="00330AEA"/>
    <w:rsid w:val="00330D72"/>
    <w:rsid w:val="00330DDA"/>
    <w:rsid w:val="00331512"/>
    <w:rsid w:val="00331EF2"/>
    <w:rsid w:val="003323CC"/>
    <w:rsid w:val="00332693"/>
    <w:rsid w:val="0033280E"/>
    <w:rsid w:val="0033298E"/>
    <w:rsid w:val="003331E9"/>
    <w:rsid w:val="00334288"/>
    <w:rsid w:val="00334B5C"/>
    <w:rsid w:val="00335296"/>
    <w:rsid w:val="003367C2"/>
    <w:rsid w:val="00337AB4"/>
    <w:rsid w:val="00337D22"/>
    <w:rsid w:val="00337E67"/>
    <w:rsid w:val="00337F54"/>
    <w:rsid w:val="003402BA"/>
    <w:rsid w:val="0034114E"/>
    <w:rsid w:val="00341D43"/>
    <w:rsid w:val="00341E09"/>
    <w:rsid w:val="00342990"/>
    <w:rsid w:val="00342D90"/>
    <w:rsid w:val="00343285"/>
    <w:rsid w:val="00344670"/>
    <w:rsid w:val="003475C3"/>
    <w:rsid w:val="003479E7"/>
    <w:rsid w:val="003500FC"/>
    <w:rsid w:val="003504FF"/>
    <w:rsid w:val="00350E56"/>
    <w:rsid w:val="00351223"/>
    <w:rsid w:val="00351505"/>
    <w:rsid w:val="00351DA9"/>
    <w:rsid w:val="0035203F"/>
    <w:rsid w:val="003532CA"/>
    <w:rsid w:val="003536E9"/>
    <w:rsid w:val="00354B8B"/>
    <w:rsid w:val="00354CE5"/>
    <w:rsid w:val="00354EE9"/>
    <w:rsid w:val="003550E8"/>
    <w:rsid w:val="00356475"/>
    <w:rsid w:val="00356854"/>
    <w:rsid w:val="00356B10"/>
    <w:rsid w:val="00356DCF"/>
    <w:rsid w:val="00357AF5"/>
    <w:rsid w:val="00357CD5"/>
    <w:rsid w:val="003602AD"/>
    <w:rsid w:val="00360FB7"/>
    <w:rsid w:val="00361087"/>
    <w:rsid w:val="00361464"/>
    <w:rsid w:val="00361671"/>
    <w:rsid w:val="00361A5A"/>
    <w:rsid w:val="00362AE3"/>
    <w:rsid w:val="00362FC2"/>
    <w:rsid w:val="003633CE"/>
    <w:rsid w:val="00363869"/>
    <w:rsid w:val="00363FDB"/>
    <w:rsid w:val="00364B00"/>
    <w:rsid w:val="00365A26"/>
    <w:rsid w:val="00365A29"/>
    <w:rsid w:val="00365F2A"/>
    <w:rsid w:val="003662A7"/>
    <w:rsid w:val="003666F9"/>
    <w:rsid w:val="00366766"/>
    <w:rsid w:val="0036703E"/>
    <w:rsid w:val="0036799D"/>
    <w:rsid w:val="00370128"/>
    <w:rsid w:val="00370251"/>
    <w:rsid w:val="00370346"/>
    <w:rsid w:val="00370B2F"/>
    <w:rsid w:val="0037114F"/>
    <w:rsid w:val="00371571"/>
    <w:rsid w:val="00371696"/>
    <w:rsid w:val="003725A7"/>
    <w:rsid w:val="0037263B"/>
    <w:rsid w:val="003737E8"/>
    <w:rsid w:val="003739BF"/>
    <w:rsid w:val="00374566"/>
    <w:rsid w:val="003745D8"/>
    <w:rsid w:val="00374989"/>
    <w:rsid w:val="003754DB"/>
    <w:rsid w:val="003757A2"/>
    <w:rsid w:val="00375CA1"/>
    <w:rsid w:val="00375D8B"/>
    <w:rsid w:val="00375DE8"/>
    <w:rsid w:val="003768A2"/>
    <w:rsid w:val="00376F9D"/>
    <w:rsid w:val="00376FC2"/>
    <w:rsid w:val="00377194"/>
    <w:rsid w:val="0037769A"/>
    <w:rsid w:val="003779A0"/>
    <w:rsid w:val="00377A28"/>
    <w:rsid w:val="00380585"/>
    <w:rsid w:val="00380596"/>
    <w:rsid w:val="0038073E"/>
    <w:rsid w:val="00380FED"/>
    <w:rsid w:val="003810F0"/>
    <w:rsid w:val="00381216"/>
    <w:rsid w:val="003814CE"/>
    <w:rsid w:val="00381701"/>
    <w:rsid w:val="00382533"/>
    <w:rsid w:val="0038284A"/>
    <w:rsid w:val="003831D5"/>
    <w:rsid w:val="00383AF1"/>
    <w:rsid w:val="00384E87"/>
    <w:rsid w:val="0038506C"/>
    <w:rsid w:val="00385E80"/>
    <w:rsid w:val="003866F6"/>
    <w:rsid w:val="00386CF5"/>
    <w:rsid w:val="0038777B"/>
    <w:rsid w:val="0038779F"/>
    <w:rsid w:val="00387E72"/>
    <w:rsid w:val="003905F4"/>
    <w:rsid w:val="00390BAE"/>
    <w:rsid w:val="0039203A"/>
    <w:rsid w:val="003928BD"/>
    <w:rsid w:val="00394709"/>
    <w:rsid w:val="00395B00"/>
    <w:rsid w:val="00395B8E"/>
    <w:rsid w:val="00395CB8"/>
    <w:rsid w:val="00395F4F"/>
    <w:rsid w:val="003968C1"/>
    <w:rsid w:val="00396ADF"/>
    <w:rsid w:val="00396C13"/>
    <w:rsid w:val="0039729E"/>
    <w:rsid w:val="003972B0"/>
    <w:rsid w:val="0039774F"/>
    <w:rsid w:val="00397B94"/>
    <w:rsid w:val="00397DA8"/>
    <w:rsid w:val="003A0AB9"/>
    <w:rsid w:val="003A0E35"/>
    <w:rsid w:val="003A0FB6"/>
    <w:rsid w:val="003A114F"/>
    <w:rsid w:val="003A11E7"/>
    <w:rsid w:val="003A167B"/>
    <w:rsid w:val="003A2E12"/>
    <w:rsid w:val="003A3086"/>
    <w:rsid w:val="003A3A61"/>
    <w:rsid w:val="003A3FBB"/>
    <w:rsid w:val="003A403D"/>
    <w:rsid w:val="003A46FC"/>
    <w:rsid w:val="003A475E"/>
    <w:rsid w:val="003A4F4C"/>
    <w:rsid w:val="003A5945"/>
    <w:rsid w:val="003A5CD5"/>
    <w:rsid w:val="003A7148"/>
    <w:rsid w:val="003A752A"/>
    <w:rsid w:val="003A7543"/>
    <w:rsid w:val="003A76E3"/>
    <w:rsid w:val="003A78E8"/>
    <w:rsid w:val="003B0534"/>
    <w:rsid w:val="003B05BC"/>
    <w:rsid w:val="003B0A22"/>
    <w:rsid w:val="003B0BC4"/>
    <w:rsid w:val="003B0DAA"/>
    <w:rsid w:val="003B0DF0"/>
    <w:rsid w:val="003B192E"/>
    <w:rsid w:val="003B1AB4"/>
    <w:rsid w:val="003B200E"/>
    <w:rsid w:val="003B226C"/>
    <w:rsid w:val="003B3082"/>
    <w:rsid w:val="003B33CC"/>
    <w:rsid w:val="003B4FEB"/>
    <w:rsid w:val="003B57E1"/>
    <w:rsid w:val="003B5C3A"/>
    <w:rsid w:val="003B5E1C"/>
    <w:rsid w:val="003B6545"/>
    <w:rsid w:val="003B6592"/>
    <w:rsid w:val="003B6704"/>
    <w:rsid w:val="003B6FCF"/>
    <w:rsid w:val="003B7655"/>
    <w:rsid w:val="003B79F3"/>
    <w:rsid w:val="003B7D97"/>
    <w:rsid w:val="003B7E58"/>
    <w:rsid w:val="003C061B"/>
    <w:rsid w:val="003C0995"/>
    <w:rsid w:val="003C0F30"/>
    <w:rsid w:val="003C0F94"/>
    <w:rsid w:val="003C14E4"/>
    <w:rsid w:val="003C1D54"/>
    <w:rsid w:val="003C1DAA"/>
    <w:rsid w:val="003C27A8"/>
    <w:rsid w:val="003C2942"/>
    <w:rsid w:val="003C2B66"/>
    <w:rsid w:val="003C2F8F"/>
    <w:rsid w:val="003C33CA"/>
    <w:rsid w:val="003C372B"/>
    <w:rsid w:val="003C3FAE"/>
    <w:rsid w:val="003C460F"/>
    <w:rsid w:val="003C4EB4"/>
    <w:rsid w:val="003C6C7F"/>
    <w:rsid w:val="003C7C85"/>
    <w:rsid w:val="003D04D7"/>
    <w:rsid w:val="003D071F"/>
    <w:rsid w:val="003D0828"/>
    <w:rsid w:val="003D0946"/>
    <w:rsid w:val="003D0EBE"/>
    <w:rsid w:val="003D19E2"/>
    <w:rsid w:val="003D1A4A"/>
    <w:rsid w:val="003D1C37"/>
    <w:rsid w:val="003D279E"/>
    <w:rsid w:val="003D32DD"/>
    <w:rsid w:val="003D3A20"/>
    <w:rsid w:val="003D3C59"/>
    <w:rsid w:val="003D498F"/>
    <w:rsid w:val="003D4FEA"/>
    <w:rsid w:val="003D50E4"/>
    <w:rsid w:val="003D5B06"/>
    <w:rsid w:val="003D6454"/>
    <w:rsid w:val="003D655A"/>
    <w:rsid w:val="003D6F97"/>
    <w:rsid w:val="003D7171"/>
    <w:rsid w:val="003D7641"/>
    <w:rsid w:val="003D79F5"/>
    <w:rsid w:val="003D7B05"/>
    <w:rsid w:val="003E032E"/>
    <w:rsid w:val="003E04E4"/>
    <w:rsid w:val="003E0503"/>
    <w:rsid w:val="003E0F0B"/>
    <w:rsid w:val="003E1E29"/>
    <w:rsid w:val="003E1EC3"/>
    <w:rsid w:val="003E2C24"/>
    <w:rsid w:val="003E4912"/>
    <w:rsid w:val="003E4C56"/>
    <w:rsid w:val="003E5857"/>
    <w:rsid w:val="003E58A7"/>
    <w:rsid w:val="003E5D9F"/>
    <w:rsid w:val="003E6CE9"/>
    <w:rsid w:val="003E79CB"/>
    <w:rsid w:val="003E7A82"/>
    <w:rsid w:val="003E7F35"/>
    <w:rsid w:val="003F037F"/>
    <w:rsid w:val="003F162B"/>
    <w:rsid w:val="003F20A4"/>
    <w:rsid w:val="003F27E5"/>
    <w:rsid w:val="003F3003"/>
    <w:rsid w:val="003F313C"/>
    <w:rsid w:val="003F3E32"/>
    <w:rsid w:val="003F5030"/>
    <w:rsid w:val="003F5C76"/>
    <w:rsid w:val="003F5C9C"/>
    <w:rsid w:val="003F5E03"/>
    <w:rsid w:val="003F6AFA"/>
    <w:rsid w:val="003F7F8B"/>
    <w:rsid w:val="004002C5"/>
    <w:rsid w:val="00400E3B"/>
    <w:rsid w:val="00400ED0"/>
    <w:rsid w:val="00401D52"/>
    <w:rsid w:val="00401DAE"/>
    <w:rsid w:val="00402137"/>
    <w:rsid w:val="004022DB"/>
    <w:rsid w:val="00402467"/>
    <w:rsid w:val="0040274D"/>
    <w:rsid w:val="00402923"/>
    <w:rsid w:val="00403ABE"/>
    <w:rsid w:val="00403C18"/>
    <w:rsid w:val="00404111"/>
    <w:rsid w:val="0040424E"/>
    <w:rsid w:val="00405572"/>
    <w:rsid w:val="004056C7"/>
    <w:rsid w:val="00405787"/>
    <w:rsid w:val="004061B2"/>
    <w:rsid w:val="004061B7"/>
    <w:rsid w:val="004061DB"/>
    <w:rsid w:val="00406CB0"/>
    <w:rsid w:val="00406CED"/>
    <w:rsid w:val="004070DB"/>
    <w:rsid w:val="00407947"/>
    <w:rsid w:val="0040796E"/>
    <w:rsid w:val="00410151"/>
    <w:rsid w:val="00410281"/>
    <w:rsid w:val="00410E75"/>
    <w:rsid w:val="004118E5"/>
    <w:rsid w:val="00413B1F"/>
    <w:rsid w:val="0041421D"/>
    <w:rsid w:val="0041448C"/>
    <w:rsid w:val="0041456F"/>
    <w:rsid w:val="00414A15"/>
    <w:rsid w:val="00415EE1"/>
    <w:rsid w:val="00416223"/>
    <w:rsid w:val="00416838"/>
    <w:rsid w:val="00417B10"/>
    <w:rsid w:val="004201E8"/>
    <w:rsid w:val="004212D3"/>
    <w:rsid w:val="00421580"/>
    <w:rsid w:val="004228A3"/>
    <w:rsid w:val="00422EDD"/>
    <w:rsid w:val="004249C4"/>
    <w:rsid w:val="00424AB7"/>
    <w:rsid w:val="00425037"/>
    <w:rsid w:val="00426745"/>
    <w:rsid w:val="00427AEC"/>
    <w:rsid w:val="00427CAA"/>
    <w:rsid w:val="00430173"/>
    <w:rsid w:val="00430249"/>
    <w:rsid w:val="00430757"/>
    <w:rsid w:val="00430BC9"/>
    <w:rsid w:val="00430C4A"/>
    <w:rsid w:val="00431B76"/>
    <w:rsid w:val="00431F07"/>
    <w:rsid w:val="00432947"/>
    <w:rsid w:val="004334F1"/>
    <w:rsid w:val="004336DF"/>
    <w:rsid w:val="00433AF6"/>
    <w:rsid w:val="004344FA"/>
    <w:rsid w:val="00434AFD"/>
    <w:rsid w:val="00434BFB"/>
    <w:rsid w:val="004359EC"/>
    <w:rsid w:val="00435F12"/>
    <w:rsid w:val="00436125"/>
    <w:rsid w:val="00436293"/>
    <w:rsid w:val="004365DF"/>
    <w:rsid w:val="00436683"/>
    <w:rsid w:val="00436CFB"/>
    <w:rsid w:val="00437612"/>
    <w:rsid w:val="00437A29"/>
    <w:rsid w:val="00437A7C"/>
    <w:rsid w:val="004410AE"/>
    <w:rsid w:val="0044170F"/>
    <w:rsid w:val="00441BE6"/>
    <w:rsid w:val="00441FE9"/>
    <w:rsid w:val="004421D0"/>
    <w:rsid w:val="00442460"/>
    <w:rsid w:val="00442757"/>
    <w:rsid w:val="0044296B"/>
    <w:rsid w:val="004433A3"/>
    <w:rsid w:val="004446E9"/>
    <w:rsid w:val="00444C6A"/>
    <w:rsid w:val="00444F7F"/>
    <w:rsid w:val="00445000"/>
    <w:rsid w:val="0044557D"/>
    <w:rsid w:val="00445C82"/>
    <w:rsid w:val="00445C94"/>
    <w:rsid w:val="00446373"/>
    <w:rsid w:val="00446458"/>
    <w:rsid w:val="00446E7B"/>
    <w:rsid w:val="004500EA"/>
    <w:rsid w:val="0045046B"/>
    <w:rsid w:val="00450C0B"/>
    <w:rsid w:val="004530B2"/>
    <w:rsid w:val="00453484"/>
    <w:rsid w:val="004535D7"/>
    <w:rsid w:val="00453939"/>
    <w:rsid w:val="00453A46"/>
    <w:rsid w:val="00453C27"/>
    <w:rsid w:val="00454323"/>
    <w:rsid w:val="0045465B"/>
    <w:rsid w:val="0045481A"/>
    <w:rsid w:val="00454DB0"/>
    <w:rsid w:val="00454F1C"/>
    <w:rsid w:val="004559AA"/>
    <w:rsid w:val="00455AA4"/>
    <w:rsid w:val="0045613A"/>
    <w:rsid w:val="0045796B"/>
    <w:rsid w:val="004579D2"/>
    <w:rsid w:val="00457D51"/>
    <w:rsid w:val="00460450"/>
    <w:rsid w:val="0046060C"/>
    <w:rsid w:val="00460CF1"/>
    <w:rsid w:val="00461239"/>
    <w:rsid w:val="004625E4"/>
    <w:rsid w:val="00463994"/>
    <w:rsid w:val="004645EE"/>
    <w:rsid w:val="004647B3"/>
    <w:rsid w:val="00464FCD"/>
    <w:rsid w:val="0046585B"/>
    <w:rsid w:val="004658BB"/>
    <w:rsid w:val="00465AD7"/>
    <w:rsid w:val="00465B6B"/>
    <w:rsid w:val="00466088"/>
    <w:rsid w:val="00466541"/>
    <w:rsid w:val="004701C6"/>
    <w:rsid w:val="0047024A"/>
    <w:rsid w:val="0047046B"/>
    <w:rsid w:val="00471899"/>
    <w:rsid w:val="00472465"/>
    <w:rsid w:val="00472B4D"/>
    <w:rsid w:val="00472F04"/>
    <w:rsid w:val="0047415A"/>
    <w:rsid w:val="004744B2"/>
    <w:rsid w:val="00474D39"/>
    <w:rsid w:val="004752FA"/>
    <w:rsid w:val="00475494"/>
    <w:rsid w:val="00475A04"/>
    <w:rsid w:val="00476558"/>
    <w:rsid w:val="00476609"/>
    <w:rsid w:val="00477333"/>
    <w:rsid w:val="00477483"/>
    <w:rsid w:val="00477935"/>
    <w:rsid w:val="00477C9C"/>
    <w:rsid w:val="00477FDA"/>
    <w:rsid w:val="0048057A"/>
    <w:rsid w:val="00480C98"/>
    <w:rsid w:val="004816BC"/>
    <w:rsid w:val="00481B51"/>
    <w:rsid w:val="00481EDF"/>
    <w:rsid w:val="00481F82"/>
    <w:rsid w:val="004832AF"/>
    <w:rsid w:val="00483649"/>
    <w:rsid w:val="0048411D"/>
    <w:rsid w:val="00484F31"/>
    <w:rsid w:val="0048554C"/>
    <w:rsid w:val="00485C77"/>
    <w:rsid w:val="00485C7B"/>
    <w:rsid w:val="00485FA8"/>
    <w:rsid w:val="004860DF"/>
    <w:rsid w:val="0048646B"/>
    <w:rsid w:val="00486933"/>
    <w:rsid w:val="00486A74"/>
    <w:rsid w:val="00486BCF"/>
    <w:rsid w:val="0048761B"/>
    <w:rsid w:val="004878DE"/>
    <w:rsid w:val="00490351"/>
    <w:rsid w:val="004903B1"/>
    <w:rsid w:val="00490C6A"/>
    <w:rsid w:val="00490D5B"/>
    <w:rsid w:val="00491192"/>
    <w:rsid w:val="004928B5"/>
    <w:rsid w:val="00492B18"/>
    <w:rsid w:val="00492C4F"/>
    <w:rsid w:val="00492E5D"/>
    <w:rsid w:val="0049362C"/>
    <w:rsid w:val="00493DB6"/>
    <w:rsid w:val="0049441C"/>
    <w:rsid w:val="00495230"/>
    <w:rsid w:val="00495A2A"/>
    <w:rsid w:val="00495E68"/>
    <w:rsid w:val="00495F9C"/>
    <w:rsid w:val="0049613E"/>
    <w:rsid w:val="0049621B"/>
    <w:rsid w:val="00496C1B"/>
    <w:rsid w:val="00497437"/>
    <w:rsid w:val="004976DF"/>
    <w:rsid w:val="0049792E"/>
    <w:rsid w:val="004A083E"/>
    <w:rsid w:val="004A18A3"/>
    <w:rsid w:val="004A259F"/>
    <w:rsid w:val="004A25CD"/>
    <w:rsid w:val="004A27EC"/>
    <w:rsid w:val="004A2DAA"/>
    <w:rsid w:val="004A2E73"/>
    <w:rsid w:val="004A30B2"/>
    <w:rsid w:val="004A3443"/>
    <w:rsid w:val="004A3C87"/>
    <w:rsid w:val="004A3DB6"/>
    <w:rsid w:val="004A4345"/>
    <w:rsid w:val="004A45E3"/>
    <w:rsid w:val="004A5908"/>
    <w:rsid w:val="004A5CED"/>
    <w:rsid w:val="004A6114"/>
    <w:rsid w:val="004A61AE"/>
    <w:rsid w:val="004A6557"/>
    <w:rsid w:val="004A72DA"/>
    <w:rsid w:val="004A7941"/>
    <w:rsid w:val="004A7CC9"/>
    <w:rsid w:val="004B037A"/>
    <w:rsid w:val="004B0673"/>
    <w:rsid w:val="004B0B1C"/>
    <w:rsid w:val="004B0DD3"/>
    <w:rsid w:val="004B15B5"/>
    <w:rsid w:val="004B1BD4"/>
    <w:rsid w:val="004B1C95"/>
    <w:rsid w:val="004B2228"/>
    <w:rsid w:val="004B31B4"/>
    <w:rsid w:val="004B3238"/>
    <w:rsid w:val="004B360C"/>
    <w:rsid w:val="004B3B83"/>
    <w:rsid w:val="004B49A4"/>
    <w:rsid w:val="004B4F9A"/>
    <w:rsid w:val="004B50C3"/>
    <w:rsid w:val="004B526E"/>
    <w:rsid w:val="004B5BAF"/>
    <w:rsid w:val="004B5BC6"/>
    <w:rsid w:val="004B5E29"/>
    <w:rsid w:val="004B61B0"/>
    <w:rsid w:val="004B6987"/>
    <w:rsid w:val="004B7164"/>
    <w:rsid w:val="004B71C2"/>
    <w:rsid w:val="004B7A25"/>
    <w:rsid w:val="004B7A91"/>
    <w:rsid w:val="004B7A98"/>
    <w:rsid w:val="004C022B"/>
    <w:rsid w:val="004C03C1"/>
    <w:rsid w:val="004C0FA5"/>
    <w:rsid w:val="004C16C0"/>
    <w:rsid w:val="004C1C5C"/>
    <w:rsid w:val="004C1E76"/>
    <w:rsid w:val="004C1EC1"/>
    <w:rsid w:val="004C48A9"/>
    <w:rsid w:val="004C48F5"/>
    <w:rsid w:val="004C4E85"/>
    <w:rsid w:val="004C59B1"/>
    <w:rsid w:val="004C5DD9"/>
    <w:rsid w:val="004C600C"/>
    <w:rsid w:val="004C6529"/>
    <w:rsid w:val="004C6B8A"/>
    <w:rsid w:val="004C7771"/>
    <w:rsid w:val="004D022E"/>
    <w:rsid w:val="004D095E"/>
    <w:rsid w:val="004D0D1D"/>
    <w:rsid w:val="004D0D24"/>
    <w:rsid w:val="004D1E49"/>
    <w:rsid w:val="004D28DB"/>
    <w:rsid w:val="004D2AD0"/>
    <w:rsid w:val="004D335B"/>
    <w:rsid w:val="004D38F7"/>
    <w:rsid w:val="004D3E81"/>
    <w:rsid w:val="004D45B6"/>
    <w:rsid w:val="004D5422"/>
    <w:rsid w:val="004D5615"/>
    <w:rsid w:val="004D56CD"/>
    <w:rsid w:val="004D6425"/>
    <w:rsid w:val="004D668A"/>
    <w:rsid w:val="004D7B8D"/>
    <w:rsid w:val="004D7B96"/>
    <w:rsid w:val="004D7BD0"/>
    <w:rsid w:val="004D7F3A"/>
    <w:rsid w:val="004E0013"/>
    <w:rsid w:val="004E0670"/>
    <w:rsid w:val="004E096D"/>
    <w:rsid w:val="004E0990"/>
    <w:rsid w:val="004E0AD3"/>
    <w:rsid w:val="004E0D9D"/>
    <w:rsid w:val="004E1390"/>
    <w:rsid w:val="004E1AAC"/>
    <w:rsid w:val="004E1E1E"/>
    <w:rsid w:val="004E1E7E"/>
    <w:rsid w:val="004E2BE4"/>
    <w:rsid w:val="004E2D03"/>
    <w:rsid w:val="004E30D3"/>
    <w:rsid w:val="004E3D76"/>
    <w:rsid w:val="004E3DF8"/>
    <w:rsid w:val="004E48FA"/>
    <w:rsid w:val="004E4C47"/>
    <w:rsid w:val="004E542F"/>
    <w:rsid w:val="004E5D29"/>
    <w:rsid w:val="004E5FD1"/>
    <w:rsid w:val="004E6C43"/>
    <w:rsid w:val="004E7469"/>
    <w:rsid w:val="004E77CC"/>
    <w:rsid w:val="004E785C"/>
    <w:rsid w:val="004E7AD3"/>
    <w:rsid w:val="004F01DD"/>
    <w:rsid w:val="004F0389"/>
    <w:rsid w:val="004F03E9"/>
    <w:rsid w:val="004F143B"/>
    <w:rsid w:val="004F1563"/>
    <w:rsid w:val="004F1845"/>
    <w:rsid w:val="004F2980"/>
    <w:rsid w:val="004F2D18"/>
    <w:rsid w:val="004F3424"/>
    <w:rsid w:val="004F396A"/>
    <w:rsid w:val="004F413B"/>
    <w:rsid w:val="004F4A9D"/>
    <w:rsid w:val="004F56C0"/>
    <w:rsid w:val="004F56F4"/>
    <w:rsid w:val="004F58D4"/>
    <w:rsid w:val="004F5917"/>
    <w:rsid w:val="004F60B1"/>
    <w:rsid w:val="004F7DD1"/>
    <w:rsid w:val="004F7FB1"/>
    <w:rsid w:val="00500FC7"/>
    <w:rsid w:val="00501CE9"/>
    <w:rsid w:val="00502335"/>
    <w:rsid w:val="00503E58"/>
    <w:rsid w:val="00505490"/>
    <w:rsid w:val="00505F94"/>
    <w:rsid w:val="005063A7"/>
    <w:rsid w:val="00506AD7"/>
    <w:rsid w:val="00506B7B"/>
    <w:rsid w:val="00506E76"/>
    <w:rsid w:val="005070AD"/>
    <w:rsid w:val="00507627"/>
    <w:rsid w:val="0051005E"/>
    <w:rsid w:val="00510731"/>
    <w:rsid w:val="00510798"/>
    <w:rsid w:val="00510F5F"/>
    <w:rsid w:val="005112C4"/>
    <w:rsid w:val="00511ABE"/>
    <w:rsid w:val="00511AF1"/>
    <w:rsid w:val="0051378E"/>
    <w:rsid w:val="00513A25"/>
    <w:rsid w:val="00513FB9"/>
    <w:rsid w:val="005145C4"/>
    <w:rsid w:val="00514697"/>
    <w:rsid w:val="00517056"/>
    <w:rsid w:val="00517E44"/>
    <w:rsid w:val="0052003B"/>
    <w:rsid w:val="005214EF"/>
    <w:rsid w:val="0052161D"/>
    <w:rsid w:val="00521A36"/>
    <w:rsid w:val="00522D4B"/>
    <w:rsid w:val="00524776"/>
    <w:rsid w:val="00524CE7"/>
    <w:rsid w:val="00524E3E"/>
    <w:rsid w:val="00527542"/>
    <w:rsid w:val="005277C3"/>
    <w:rsid w:val="00527989"/>
    <w:rsid w:val="00527A08"/>
    <w:rsid w:val="00527A09"/>
    <w:rsid w:val="00527E86"/>
    <w:rsid w:val="00527EFB"/>
    <w:rsid w:val="00530114"/>
    <w:rsid w:val="00530CD1"/>
    <w:rsid w:val="00531341"/>
    <w:rsid w:val="005321B6"/>
    <w:rsid w:val="00532888"/>
    <w:rsid w:val="00532A67"/>
    <w:rsid w:val="0053354A"/>
    <w:rsid w:val="00533F45"/>
    <w:rsid w:val="00534899"/>
    <w:rsid w:val="0053499F"/>
    <w:rsid w:val="0053536E"/>
    <w:rsid w:val="00535521"/>
    <w:rsid w:val="0053584F"/>
    <w:rsid w:val="005360FA"/>
    <w:rsid w:val="005367D4"/>
    <w:rsid w:val="00536F5E"/>
    <w:rsid w:val="00537A3A"/>
    <w:rsid w:val="00540086"/>
    <w:rsid w:val="00540CAD"/>
    <w:rsid w:val="0054196C"/>
    <w:rsid w:val="00541F0B"/>
    <w:rsid w:val="00542522"/>
    <w:rsid w:val="005425F7"/>
    <w:rsid w:val="00542653"/>
    <w:rsid w:val="005426C9"/>
    <w:rsid w:val="005429CA"/>
    <w:rsid w:val="00542ACE"/>
    <w:rsid w:val="00543542"/>
    <w:rsid w:val="0054366E"/>
    <w:rsid w:val="00543859"/>
    <w:rsid w:val="00543B04"/>
    <w:rsid w:val="005441D7"/>
    <w:rsid w:val="005442AE"/>
    <w:rsid w:val="0054481A"/>
    <w:rsid w:val="00544878"/>
    <w:rsid w:val="005448AC"/>
    <w:rsid w:val="00544F07"/>
    <w:rsid w:val="00545590"/>
    <w:rsid w:val="005455F5"/>
    <w:rsid w:val="00545719"/>
    <w:rsid w:val="00547B22"/>
    <w:rsid w:val="00550398"/>
    <w:rsid w:val="00550952"/>
    <w:rsid w:val="00550D29"/>
    <w:rsid w:val="0055137C"/>
    <w:rsid w:val="00551521"/>
    <w:rsid w:val="00551D0A"/>
    <w:rsid w:val="00551DCD"/>
    <w:rsid w:val="00552D3E"/>
    <w:rsid w:val="005530FA"/>
    <w:rsid w:val="00554A4D"/>
    <w:rsid w:val="00554DD3"/>
    <w:rsid w:val="00555550"/>
    <w:rsid w:val="0055555B"/>
    <w:rsid w:val="00555A9B"/>
    <w:rsid w:val="00557193"/>
    <w:rsid w:val="00557413"/>
    <w:rsid w:val="0055745B"/>
    <w:rsid w:val="00557D3F"/>
    <w:rsid w:val="00560117"/>
    <w:rsid w:val="0056038C"/>
    <w:rsid w:val="005604AE"/>
    <w:rsid w:val="00560AB7"/>
    <w:rsid w:val="00561196"/>
    <w:rsid w:val="00561FD2"/>
    <w:rsid w:val="005626D8"/>
    <w:rsid w:val="00563311"/>
    <w:rsid w:val="005634A7"/>
    <w:rsid w:val="00564704"/>
    <w:rsid w:val="005650F2"/>
    <w:rsid w:val="00565D6B"/>
    <w:rsid w:val="00565E83"/>
    <w:rsid w:val="00566C5C"/>
    <w:rsid w:val="00566FBC"/>
    <w:rsid w:val="005672C3"/>
    <w:rsid w:val="0056750F"/>
    <w:rsid w:val="005675D8"/>
    <w:rsid w:val="00567722"/>
    <w:rsid w:val="00567DCF"/>
    <w:rsid w:val="00567DDE"/>
    <w:rsid w:val="005706A4"/>
    <w:rsid w:val="0057127A"/>
    <w:rsid w:val="005712C0"/>
    <w:rsid w:val="0057130F"/>
    <w:rsid w:val="00571894"/>
    <w:rsid w:val="00572082"/>
    <w:rsid w:val="0057225C"/>
    <w:rsid w:val="00572946"/>
    <w:rsid w:val="005729DA"/>
    <w:rsid w:val="00572E86"/>
    <w:rsid w:val="00573424"/>
    <w:rsid w:val="0057345C"/>
    <w:rsid w:val="00573475"/>
    <w:rsid w:val="00573583"/>
    <w:rsid w:val="00573F1B"/>
    <w:rsid w:val="00574E57"/>
    <w:rsid w:val="00574F88"/>
    <w:rsid w:val="00575212"/>
    <w:rsid w:val="00575810"/>
    <w:rsid w:val="00575D30"/>
    <w:rsid w:val="00575D5D"/>
    <w:rsid w:val="00576308"/>
    <w:rsid w:val="00576A46"/>
    <w:rsid w:val="00576DD6"/>
    <w:rsid w:val="005778FC"/>
    <w:rsid w:val="00577CF5"/>
    <w:rsid w:val="00577E64"/>
    <w:rsid w:val="0058002C"/>
    <w:rsid w:val="00580117"/>
    <w:rsid w:val="005806B0"/>
    <w:rsid w:val="00580AE9"/>
    <w:rsid w:val="00580F86"/>
    <w:rsid w:val="005813AE"/>
    <w:rsid w:val="00582081"/>
    <w:rsid w:val="0058223D"/>
    <w:rsid w:val="00582805"/>
    <w:rsid w:val="00582B53"/>
    <w:rsid w:val="00582BBC"/>
    <w:rsid w:val="005830ED"/>
    <w:rsid w:val="0058398E"/>
    <w:rsid w:val="00583DC5"/>
    <w:rsid w:val="00583E9B"/>
    <w:rsid w:val="0058471F"/>
    <w:rsid w:val="005857A1"/>
    <w:rsid w:val="00585A29"/>
    <w:rsid w:val="005864B9"/>
    <w:rsid w:val="00586AD1"/>
    <w:rsid w:val="00586F05"/>
    <w:rsid w:val="00587ACF"/>
    <w:rsid w:val="00587B54"/>
    <w:rsid w:val="00587DD5"/>
    <w:rsid w:val="00590598"/>
    <w:rsid w:val="005911FA"/>
    <w:rsid w:val="005919A7"/>
    <w:rsid w:val="0059215E"/>
    <w:rsid w:val="00592606"/>
    <w:rsid w:val="0059327D"/>
    <w:rsid w:val="00594CB0"/>
    <w:rsid w:val="00595089"/>
    <w:rsid w:val="005950F3"/>
    <w:rsid w:val="00595AD2"/>
    <w:rsid w:val="00595DDC"/>
    <w:rsid w:val="005969F9"/>
    <w:rsid w:val="00596D3C"/>
    <w:rsid w:val="005A1010"/>
    <w:rsid w:val="005A1523"/>
    <w:rsid w:val="005A2F70"/>
    <w:rsid w:val="005A30F3"/>
    <w:rsid w:val="005A3772"/>
    <w:rsid w:val="005A3B7C"/>
    <w:rsid w:val="005A3FF6"/>
    <w:rsid w:val="005A4289"/>
    <w:rsid w:val="005A4A60"/>
    <w:rsid w:val="005A5593"/>
    <w:rsid w:val="005A5E3D"/>
    <w:rsid w:val="005A5F2D"/>
    <w:rsid w:val="005A62C0"/>
    <w:rsid w:val="005A6350"/>
    <w:rsid w:val="005A715F"/>
    <w:rsid w:val="005A76E9"/>
    <w:rsid w:val="005A7973"/>
    <w:rsid w:val="005A7A08"/>
    <w:rsid w:val="005B08D5"/>
    <w:rsid w:val="005B0BBD"/>
    <w:rsid w:val="005B0D2E"/>
    <w:rsid w:val="005B1BD7"/>
    <w:rsid w:val="005B1FDA"/>
    <w:rsid w:val="005B2D44"/>
    <w:rsid w:val="005B2EB9"/>
    <w:rsid w:val="005B4961"/>
    <w:rsid w:val="005B5A8E"/>
    <w:rsid w:val="005B5F2B"/>
    <w:rsid w:val="005B6160"/>
    <w:rsid w:val="005B74EE"/>
    <w:rsid w:val="005B7F4F"/>
    <w:rsid w:val="005C0520"/>
    <w:rsid w:val="005C070F"/>
    <w:rsid w:val="005C0F0D"/>
    <w:rsid w:val="005C3696"/>
    <w:rsid w:val="005C3BDC"/>
    <w:rsid w:val="005C3E27"/>
    <w:rsid w:val="005C440A"/>
    <w:rsid w:val="005C4B30"/>
    <w:rsid w:val="005C5477"/>
    <w:rsid w:val="005C594F"/>
    <w:rsid w:val="005C634B"/>
    <w:rsid w:val="005C6480"/>
    <w:rsid w:val="005C6643"/>
    <w:rsid w:val="005C693B"/>
    <w:rsid w:val="005C6C5F"/>
    <w:rsid w:val="005C7479"/>
    <w:rsid w:val="005C7BF2"/>
    <w:rsid w:val="005D04D3"/>
    <w:rsid w:val="005D09ED"/>
    <w:rsid w:val="005D0EC5"/>
    <w:rsid w:val="005D2632"/>
    <w:rsid w:val="005D2747"/>
    <w:rsid w:val="005D291E"/>
    <w:rsid w:val="005D2BFA"/>
    <w:rsid w:val="005D3BDC"/>
    <w:rsid w:val="005D3CCE"/>
    <w:rsid w:val="005D451A"/>
    <w:rsid w:val="005D65B2"/>
    <w:rsid w:val="005D680C"/>
    <w:rsid w:val="005D7011"/>
    <w:rsid w:val="005D748B"/>
    <w:rsid w:val="005D79F2"/>
    <w:rsid w:val="005D7BEB"/>
    <w:rsid w:val="005D7D31"/>
    <w:rsid w:val="005E0022"/>
    <w:rsid w:val="005E03A3"/>
    <w:rsid w:val="005E09C4"/>
    <w:rsid w:val="005E1155"/>
    <w:rsid w:val="005E1D8C"/>
    <w:rsid w:val="005E1F11"/>
    <w:rsid w:val="005E1FB1"/>
    <w:rsid w:val="005E2A53"/>
    <w:rsid w:val="005E2E78"/>
    <w:rsid w:val="005E2F23"/>
    <w:rsid w:val="005E2F36"/>
    <w:rsid w:val="005E315E"/>
    <w:rsid w:val="005E4A48"/>
    <w:rsid w:val="005E4D73"/>
    <w:rsid w:val="005E5B6B"/>
    <w:rsid w:val="005E5E60"/>
    <w:rsid w:val="005E659B"/>
    <w:rsid w:val="005E6DD0"/>
    <w:rsid w:val="005E7750"/>
    <w:rsid w:val="005E789C"/>
    <w:rsid w:val="005E7B4D"/>
    <w:rsid w:val="005F1064"/>
    <w:rsid w:val="005F11FC"/>
    <w:rsid w:val="005F14B4"/>
    <w:rsid w:val="005F188C"/>
    <w:rsid w:val="005F1D7A"/>
    <w:rsid w:val="005F247F"/>
    <w:rsid w:val="005F274A"/>
    <w:rsid w:val="005F2A4E"/>
    <w:rsid w:val="005F38FF"/>
    <w:rsid w:val="005F3C93"/>
    <w:rsid w:val="005F3DE8"/>
    <w:rsid w:val="005F5A37"/>
    <w:rsid w:val="005F5B28"/>
    <w:rsid w:val="005F5D1E"/>
    <w:rsid w:val="005F6160"/>
    <w:rsid w:val="005F6761"/>
    <w:rsid w:val="005F79CA"/>
    <w:rsid w:val="005F7E95"/>
    <w:rsid w:val="005F7F26"/>
    <w:rsid w:val="00601BFC"/>
    <w:rsid w:val="00602231"/>
    <w:rsid w:val="006027E8"/>
    <w:rsid w:val="00602E65"/>
    <w:rsid w:val="00603411"/>
    <w:rsid w:val="00604099"/>
    <w:rsid w:val="0060461A"/>
    <w:rsid w:val="00604B13"/>
    <w:rsid w:val="00605AE7"/>
    <w:rsid w:val="0060651F"/>
    <w:rsid w:val="006065B0"/>
    <w:rsid w:val="00606953"/>
    <w:rsid w:val="006069E4"/>
    <w:rsid w:val="00607346"/>
    <w:rsid w:val="006105AB"/>
    <w:rsid w:val="006106E4"/>
    <w:rsid w:val="00610747"/>
    <w:rsid w:val="00610D80"/>
    <w:rsid w:val="006111B3"/>
    <w:rsid w:val="006114B8"/>
    <w:rsid w:val="0061218B"/>
    <w:rsid w:val="00612602"/>
    <w:rsid w:val="00613178"/>
    <w:rsid w:val="006134D1"/>
    <w:rsid w:val="00613898"/>
    <w:rsid w:val="00613A4A"/>
    <w:rsid w:val="00613EA3"/>
    <w:rsid w:val="00614159"/>
    <w:rsid w:val="006142FC"/>
    <w:rsid w:val="00614CBA"/>
    <w:rsid w:val="00615CA4"/>
    <w:rsid w:val="00615F9C"/>
    <w:rsid w:val="006160D2"/>
    <w:rsid w:val="00616B19"/>
    <w:rsid w:val="00616D9A"/>
    <w:rsid w:val="00616F3F"/>
    <w:rsid w:val="00617A87"/>
    <w:rsid w:val="0062034F"/>
    <w:rsid w:val="006204BC"/>
    <w:rsid w:val="00620637"/>
    <w:rsid w:val="00620B85"/>
    <w:rsid w:val="00621365"/>
    <w:rsid w:val="006214AF"/>
    <w:rsid w:val="00621A6F"/>
    <w:rsid w:val="00621D55"/>
    <w:rsid w:val="00621F27"/>
    <w:rsid w:val="006221D8"/>
    <w:rsid w:val="006225B0"/>
    <w:rsid w:val="00623131"/>
    <w:rsid w:val="0062327A"/>
    <w:rsid w:val="0062369C"/>
    <w:rsid w:val="006254CE"/>
    <w:rsid w:val="0062552D"/>
    <w:rsid w:val="0062595E"/>
    <w:rsid w:val="006265D9"/>
    <w:rsid w:val="0062711F"/>
    <w:rsid w:val="00627148"/>
    <w:rsid w:val="00627271"/>
    <w:rsid w:val="0062729C"/>
    <w:rsid w:val="006276EC"/>
    <w:rsid w:val="00631E16"/>
    <w:rsid w:val="006328A4"/>
    <w:rsid w:val="00632DB8"/>
    <w:rsid w:val="00633957"/>
    <w:rsid w:val="006341E6"/>
    <w:rsid w:val="0063424D"/>
    <w:rsid w:val="00634892"/>
    <w:rsid w:val="00634D6E"/>
    <w:rsid w:val="0063542F"/>
    <w:rsid w:val="006354F4"/>
    <w:rsid w:val="00635504"/>
    <w:rsid w:val="006355A1"/>
    <w:rsid w:val="00635760"/>
    <w:rsid w:val="006357DE"/>
    <w:rsid w:val="00635B12"/>
    <w:rsid w:val="00635BB6"/>
    <w:rsid w:val="00636831"/>
    <w:rsid w:val="00636B71"/>
    <w:rsid w:val="00636BCD"/>
    <w:rsid w:val="006404F0"/>
    <w:rsid w:val="00640689"/>
    <w:rsid w:val="006409F8"/>
    <w:rsid w:val="00641328"/>
    <w:rsid w:val="0064196E"/>
    <w:rsid w:val="006419AE"/>
    <w:rsid w:val="00641E3A"/>
    <w:rsid w:val="0064266B"/>
    <w:rsid w:val="0064376D"/>
    <w:rsid w:val="0064393E"/>
    <w:rsid w:val="00643B57"/>
    <w:rsid w:val="00643E16"/>
    <w:rsid w:val="0064423A"/>
    <w:rsid w:val="00644D15"/>
    <w:rsid w:val="00645C1F"/>
    <w:rsid w:val="00645FE7"/>
    <w:rsid w:val="00646DCA"/>
    <w:rsid w:val="006470A0"/>
    <w:rsid w:val="0064761D"/>
    <w:rsid w:val="00647776"/>
    <w:rsid w:val="0065013E"/>
    <w:rsid w:val="00650412"/>
    <w:rsid w:val="0065084D"/>
    <w:rsid w:val="006509E9"/>
    <w:rsid w:val="00650C0F"/>
    <w:rsid w:val="00650F02"/>
    <w:rsid w:val="00650FA6"/>
    <w:rsid w:val="006529BB"/>
    <w:rsid w:val="00654811"/>
    <w:rsid w:val="00654F27"/>
    <w:rsid w:val="006557C2"/>
    <w:rsid w:val="00656594"/>
    <w:rsid w:val="00657939"/>
    <w:rsid w:val="00657B5D"/>
    <w:rsid w:val="00661112"/>
    <w:rsid w:val="006611F6"/>
    <w:rsid w:val="00661C3F"/>
    <w:rsid w:val="00661CDF"/>
    <w:rsid w:val="00662210"/>
    <w:rsid w:val="00662A9C"/>
    <w:rsid w:val="00662DB7"/>
    <w:rsid w:val="00662DC8"/>
    <w:rsid w:val="00662E38"/>
    <w:rsid w:val="0066483A"/>
    <w:rsid w:val="0066511D"/>
    <w:rsid w:val="006652D4"/>
    <w:rsid w:val="00667EB1"/>
    <w:rsid w:val="00667EDB"/>
    <w:rsid w:val="00667F5F"/>
    <w:rsid w:val="006703BB"/>
    <w:rsid w:val="006703E9"/>
    <w:rsid w:val="006706D6"/>
    <w:rsid w:val="00670C3C"/>
    <w:rsid w:val="00671899"/>
    <w:rsid w:val="00672C3D"/>
    <w:rsid w:val="0067335F"/>
    <w:rsid w:val="00673499"/>
    <w:rsid w:val="006739CA"/>
    <w:rsid w:val="00673D30"/>
    <w:rsid w:val="00673E8C"/>
    <w:rsid w:val="006742D9"/>
    <w:rsid w:val="00675073"/>
    <w:rsid w:val="006750A7"/>
    <w:rsid w:val="00675DAA"/>
    <w:rsid w:val="00675E07"/>
    <w:rsid w:val="00676164"/>
    <w:rsid w:val="00676990"/>
    <w:rsid w:val="00676F62"/>
    <w:rsid w:val="00677073"/>
    <w:rsid w:val="00677552"/>
    <w:rsid w:val="00677E2A"/>
    <w:rsid w:val="0067A840"/>
    <w:rsid w:val="00680427"/>
    <w:rsid w:val="0068087A"/>
    <w:rsid w:val="006810F5"/>
    <w:rsid w:val="00681D9D"/>
    <w:rsid w:val="0068216A"/>
    <w:rsid w:val="006823E4"/>
    <w:rsid w:val="006825C6"/>
    <w:rsid w:val="00683106"/>
    <w:rsid w:val="006836EC"/>
    <w:rsid w:val="00683BAE"/>
    <w:rsid w:val="0068411D"/>
    <w:rsid w:val="00684375"/>
    <w:rsid w:val="00684556"/>
    <w:rsid w:val="00684660"/>
    <w:rsid w:val="00684694"/>
    <w:rsid w:val="00684806"/>
    <w:rsid w:val="006856BB"/>
    <w:rsid w:val="00685BDB"/>
    <w:rsid w:val="00686056"/>
    <w:rsid w:val="006860F7"/>
    <w:rsid w:val="006864C2"/>
    <w:rsid w:val="006869F4"/>
    <w:rsid w:val="00686BCA"/>
    <w:rsid w:val="00686DBC"/>
    <w:rsid w:val="00687687"/>
    <w:rsid w:val="00687988"/>
    <w:rsid w:val="00687B7D"/>
    <w:rsid w:val="006910FA"/>
    <w:rsid w:val="00691508"/>
    <w:rsid w:val="006917E8"/>
    <w:rsid w:val="00691BA1"/>
    <w:rsid w:val="006921F0"/>
    <w:rsid w:val="0069277F"/>
    <w:rsid w:val="00693281"/>
    <w:rsid w:val="006935FB"/>
    <w:rsid w:val="006939EC"/>
    <w:rsid w:val="00693A38"/>
    <w:rsid w:val="00693BBD"/>
    <w:rsid w:val="00693D87"/>
    <w:rsid w:val="00694D3A"/>
    <w:rsid w:val="00694D3B"/>
    <w:rsid w:val="00695A17"/>
    <w:rsid w:val="00695C34"/>
    <w:rsid w:val="00695C44"/>
    <w:rsid w:val="0069641B"/>
    <w:rsid w:val="006964EB"/>
    <w:rsid w:val="006965C7"/>
    <w:rsid w:val="006966C1"/>
    <w:rsid w:val="006978AC"/>
    <w:rsid w:val="006A0359"/>
    <w:rsid w:val="006A104A"/>
    <w:rsid w:val="006A1174"/>
    <w:rsid w:val="006A146E"/>
    <w:rsid w:val="006A1481"/>
    <w:rsid w:val="006A18A7"/>
    <w:rsid w:val="006A1DD9"/>
    <w:rsid w:val="006A2247"/>
    <w:rsid w:val="006A226E"/>
    <w:rsid w:val="006A267D"/>
    <w:rsid w:val="006A26F3"/>
    <w:rsid w:val="006A4469"/>
    <w:rsid w:val="006A527E"/>
    <w:rsid w:val="006A5597"/>
    <w:rsid w:val="006A55FD"/>
    <w:rsid w:val="006A57B1"/>
    <w:rsid w:val="006A6058"/>
    <w:rsid w:val="006A6487"/>
    <w:rsid w:val="006A73D5"/>
    <w:rsid w:val="006A774C"/>
    <w:rsid w:val="006A7BDE"/>
    <w:rsid w:val="006B00D1"/>
    <w:rsid w:val="006B065B"/>
    <w:rsid w:val="006B0B2D"/>
    <w:rsid w:val="006B0D5E"/>
    <w:rsid w:val="006B0E95"/>
    <w:rsid w:val="006B19F7"/>
    <w:rsid w:val="006B226F"/>
    <w:rsid w:val="006B292C"/>
    <w:rsid w:val="006B3A47"/>
    <w:rsid w:val="006B3D44"/>
    <w:rsid w:val="006B3D77"/>
    <w:rsid w:val="006B3DCB"/>
    <w:rsid w:val="006B3FED"/>
    <w:rsid w:val="006B3FF6"/>
    <w:rsid w:val="006B437B"/>
    <w:rsid w:val="006B475E"/>
    <w:rsid w:val="006B4CDA"/>
    <w:rsid w:val="006B5330"/>
    <w:rsid w:val="006B53CE"/>
    <w:rsid w:val="006B542F"/>
    <w:rsid w:val="006B653E"/>
    <w:rsid w:val="006B6656"/>
    <w:rsid w:val="006B6865"/>
    <w:rsid w:val="006B689A"/>
    <w:rsid w:val="006B6BF2"/>
    <w:rsid w:val="006B7545"/>
    <w:rsid w:val="006B7582"/>
    <w:rsid w:val="006B7649"/>
    <w:rsid w:val="006B7740"/>
    <w:rsid w:val="006B7E26"/>
    <w:rsid w:val="006C08C4"/>
    <w:rsid w:val="006C09D8"/>
    <w:rsid w:val="006C0A85"/>
    <w:rsid w:val="006C0AA5"/>
    <w:rsid w:val="006C0CE1"/>
    <w:rsid w:val="006C1445"/>
    <w:rsid w:val="006C1D90"/>
    <w:rsid w:val="006C26D3"/>
    <w:rsid w:val="006C2DB3"/>
    <w:rsid w:val="006C2EB7"/>
    <w:rsid w:val="006C30ED"/>
    <w:rsid w:val="006C3191"/>
    <w:rsid w:val="006C31D0"/>
    <w:rsid w:val="006C3741"/>
    <w:rsid w:val="006C4068"/>
    <w:rsid w:val="006C43C7"/>
    <w:rsid w:val="006C4D6B"/>
    <w:rsid w:val="006C53ED"/>
    <w:rsid w:val="006C54BF"/>
    <w:rsid w:val="006C5DF2"/>
    <w:rsid w:val="006C5ECA"/>
    <w:rsid w:val="006C6263"/>
    <w:rsid w:val="006C68B1"/>
    <w:rsid w:val="006C6E69"/>
    <w:rsid w:val="006C7265"/>
    <w:rsid w:val="006C72CA"/>
    <w:rsid w:val="006C7492"/>
    <w:rsid w:val="006C7A07"/>
    <w:rsid w:val="006C7E6D"/>
    <w:rsid w:val="006D0108"/>
    <w:rsid w:val="006D165E"/>
    <w:rsid w:val="006D290E"/>
    <w:rsid w:val="006D2919"/>
    <w:rsid w:val="006D335B"/>
    <w:rsid w:val="006D34E8"/>
    <w:rsid w:val="006D51A1"/>
    <w:rsid w:val="006D567E"/>
    <w:rsid w:val="006D5EF1"/>
    <w:rsid w:val="006D5F76"/>
    <w:rsid w:val="006D6711"/>
    <w:rsid w:val="006D74B1"/>
    <w:rsid w:val="006D7DC0"/>
    <w:rsid w:val="006D7E48"/>
    <w:rsid w:val="006E05C2"/>
    <w:rsid w:val="006E0809"/>
    <w:rsid w:val="006E0EFB"/>
    <w:rsid w:val="006E0F74"/>
    <w:rsid w:val="006E14BB"/>
    <w:rsid w:val="006E1741"/>
    <w:rsid w:val="006E1989"/>
    <w:rsid w:val="006E21C2"/>
    <w:rsid w:val="006E2942"/>
    <w:rsid w:val="006E3F6F"/>
    <w:rsid w:val="006E4DB7"/>
    <w:rsid w:val="006E530E"/>
    <w:rsid w:val="006E5C85"/>
    <w:rsid w:val="006E6C77"/>
    <w:rsid w:val="006E7760"/>
    <w:rsid w:val="006F0B1A"/>
    <w:rsid w:val="006F0B7F"/>
    <w:rsid w:val="006F1018"/>
    <w:rsid w:val="006F1B09"/>
    <w:rsid w:val="006F220D"/>
    <w:rsid w:val="006F32F0"/>
    <w:rsid w:val="006F369D"/>
    <w:rsid w:val="006F38AE"/>
    <w:rsid w:val="006F3B6A"/>
    <w:rsid w:val="006F3B76"/>
    <w:rsid w:val="006F5645"/>
    <w:rsid w:val="006F5D47"/>
    <w:rsid w:val="006F6510"/>
    <w:rsid w:val="006F7F22"/>
    <w:rsid w:val="0070061A"/>
    <w:rsid w:val="00701696"/>
    <w:rsid w:val="007023FA"/>
    <w:rsid w:val="00702502"/>
    <w:rsid w:val="0070250A"/>
    <w:rsid w:val="007026D1"/>
    <w:rsid w:val="00702C2C"/>
    <w:rsid w:val="007032C0"/>
    <w:rsid w:val="007038A0"/>
    <w:rsid w:val="0070395D"/>
    <w:rsid w:val="00705BE8"/>
    <w:rsid w:val="00705DAD"/>
    <w:rsid w:val="007063A5"/>
    <w:rsid w:val="007064FD"/>
    <w:rsid w:val="007071D6"/>
    <w:rsid w:val="00707350"/>
    <w:rsid w:val="0070773A"/>
    <w:rsid w:val="00707E4C"/>
    <w:rsid w:val="00710A41"/>
    <w:rsid w:val="00711022"/>
    <w:rsid w:val="0071170F"/>
    <w:rsid w:val="007125A0"/>
    <w:rsid w:val="007126A2"/>
    <w:rsid w:val="007126AF"/>
    <w:rsid w:val="007127E2"/>
    <w:rsid w:val="00712928"/>
    <w:rsid w:val="00713679"/>
    <w:rsid w:val="00713D68"/>
    <w:rsid w:val="00713E34"/>
    <w:rsid w:val="00714294"/>
    <w:rsid w:val="0071474C"/>
    <w:rsid w:val="0071511A"/>
    <w:rsid w:val="00715272"/>
    <w:rsid w:val="007162EB"/>
    <w:rsid w:val="007163DB"/>
    <w:rsid w:val="00716B3B"/>
    <w:rsid w:val="00716F6A"/>
    <w:rsid w:val="00716FFB"/>
    <w:rsid w:val="00717F02"/>
    <w:rsid w:val="00717F6F"/>
    <w:rsid w:val="0071ECFD"/>
    <w:rsid w:val="0072085D"/>
    <w:rsid w:val="007218ED"/>
    <w:rsid w:val="0072219E"/>
    <w:rsid w:val="0072288F"/>
    <w:rsid w:val="00722DBC"/>
    <w:rsid w:val="0072361F"/>
    <w:rsid w:val="00723953"/>
    <w:rsid w:val="00723B0D"/>
    <w:rsid w:val="0072403F"/>
    <w:rsid w:val="00724C41"/>
    <w:rsid w:val="007255A9"/>
    <w:rsid w:val="00726C2F"/>
    <w:rsid w:val="00727545"/>
    <w:rsid w:val="00727599"/>
    <w:rsid w:val="00727935"/>
    <w:rsid w:val="0072E8F3"/>
    <w:rsid w:val="00730A4B"/>
    <w:rsid w:val="00730D63"/>
    <w:rsid w:val="007312F4"/>
    <w:rsid w:val="00731757"/>
    <w:rsid w:val="00731C9B"/>
    <w:rsid w:val="007326DA"/>
    <w:rsid w:val="007328BD"/>
    <w:rsid w:val="00733707"/>
    <w:rsid w:val="00733B5A"/>
    <w:rsid w:val="00733FB6"/>
    <w:rsid w:val="007348CC"/>
    <w:rsid w:val="00734F8C"/>
    <w:rsid w:val="00734FF7"/>
    <w:rsid w:val="00735A9E"/>
    <w:rsid w:val="00735D19"/>
    <w:rsid w:val="00735EF2"/>
    <w:rsid w:val="00735F7C"/>
    <w:rsid w:val="0073732D"/>
    <w:rsid w:val="0073733F"/>
    <w:rsid w:val="007374C3"/>
    <w:rsid w:val="0073764A"/>
    <w:rsid w:val="00737659"/>
    <w:rsid w:val="00737B2D"/>
    <w:rsid w:val="00737C21"/>
    <w:rsid w:val="00737F71"/>
    <w:rsid w:val="007401EC"/>
    <w:rsid w:val="00740DDD"/>
    <w:rsid w:val="00741282"/>
    <w:rsid w:val="00741B98"/>
    <w:rsid w:val="00742502"/>
    <w:rsid w:val="00742F5B"/>
    <w:rsid w:val="007434F0"/>
    <w:rsid w:val="00743E7F"/>
    <w:rsid w:val="00744811"/>
    <w:rsid w:val="00744FC0"/>
    <w:rsid w:val="00745542"/>
    <w:rsid w:val="007460B5"/>
    <w:rsid w:val="00746824"/>
    <w:rsid w:val="00746A91"/>
    <w:rsid w:val="00746F8E"/>
    <w:rsid w:val="007475C7"/>
    <w:rsid w:val="00747A97"/>
    <w:rsid w:val="00750631"/>
    <w:rsid w:val="00750E42"/>
    <w:rsid w:val="007510BF"/>
    <w:rsid w:val="00751FB8"/>
    <w:rsid w:val="0075217D"/>
    <w:rsid w:val="007521BF"/>
    <w:rsid w:val="00752B9A"/>
    <w:rsid w:val="00753080"/>
    <w:rsid w:val="00753C11"/>
    <w:rsid w:val="007541E8"/>
    <w:rsid w:val="007544E3"/>
    <w:rsid w:val="00754AF5"/>
    <w:rsid w:val="00754E88"/>
    <w:rsid w:val="0075505A"/>
    <w:rsid w:val="00755861"/>
    <w:rsid w:val="00755A4A"/>
    <w:rsid w:val="00756BDC"/>
    <w:rsid w:val="00756E19"/>
    <w:rsid w:val="007570B3"/>
    <w:rsid w:val="007600D6"/>
    <w:rsid w:val="00760807"/>
    <w:rsid w:val="00761AA1"/>
    <w:rsid w:val="007620C4"/>
    <w:rsid w:val="00762B08"/>
    <w:rsid w:val="00762FFE"/>
    <w:rsid w:val="007639F4"/>
    <w:rsid w:val="00764D57"/>
    <w:rsid w:val="00764D9B"/>
    <w:rsid w:val="00765A93"/>
    <w:rsid w:val="00766484"/>
    <w:rsid w:val="00766FFB"/>
    <w:rsid w:val="00770412"/>
    <w:rsid w:val="00770469"/>
    <w:rsid w:val="00770507"/>
    <w:rsid w:val="00770692"/>
    <w:rsid w:val="00770858"/>
    <w:rsid w:val="00770950"/>
    <w:rsid w:val="00770AAA"/>
    <w:rsid w:val="007719E2"/>
    <w:rsid w:val="00771FBA"/>
    <w:rsid w:val="00772587"/>
    <w:rsid w:val="00772CA0"/>
    <w:rsid w:val="007733DD"/>
    <w:rsid w:val="007742F6"/>
    <w:rsid w:val="007745FE"/>
    <w:rsid w:val="00774912"/>
    <w:rsid w:val="00774EA7"/>
    <w:rsid w:val="00774F5D"/>
    <w:rsid w:val="00775572"/>
    <w:rsid w:val="00775817"/>
    <w:rsid w:val="00775890"/>
    <w:rsid w:val="00775E2B"/>
    <w:rsid w:val="00775EF5"/>
    <w:rsid w:val="00776170"/>
    <w:rsid w:val="007768DC"/>
    <w:rsid w:val="0077794A"/>
    <w:rsid w:val="00777C24"/>
    <w:rsid w:val="00780491"/>
    <w:rsid w:val="0078073C"/>
    <w:rsid w:val="00780AD0"/>
    <w:rsid w:val="00780E8C"/>
    <w:rsid w:val="00781778"/>
    <w:rsid w:val="007828BA"/>
    <w:rsid w:val="0078384C"/>
    <w:rsid w:val="00783C99"/>
    <w:rsid w:val="00783D68"/>
    <w:rsid w:val="00784F4C"/>
    <w:rsid w:val="00784F8E"/>
    <w:rsid w:val="00785111"/>
    <w:rsid w:val="0078591E"/>
    <w:rsid w:val="00785CBE"/>
    <w:rsid w:val="00786EAA"/>
    <w:rsid w:val="00787523"/>
    <w:rsid w:val="00787676"/>
    <w:rsid w:val="0078777F"/>
    <w:rsid w:val="007903E0"/>
    <w:rsid w:val="007908F7"/>
    <w:rsid w:val="00790CF2"/>
    <w:rsid w:val="00790D38"/>
    <w:rsid w:val="00790DAD"/>
    <w:rsid w:val="00790E6A"/>
    <w:rsid w:val="0079100C"/>
    <w:rsid w:val="00791A40"/>
    <w:rsid w:val="00791AC1"/>
    <w:rsid w:val="00791C55"/>
    <w:rsid w:val="00791CF5"/>
    <w:rsid w:val="0079245E"/>
    <w:rsid w:val="00792F3E"/>
    <w:rsid w:val="0079366A"/>
    <w:rsid w:val="00793D0C"/>
    <w:rsid w:val="00793F83"/>
    <w:rsid w:val="00794764"/>
    <w:rsid w:val="00794BEF"/>
    <w:rsid w:val="00795706"/>
    <w:rsid w:val="00795B96"/>
    <w:rsid w:val="00795C1C"/>
    <w:rsid w:val="00795EFF"/>
    <w:rsid w:val="007967F8"/>
    <w:rsid w:val="00796AF4"/>
    <w:rsid w:val="00796B64"/>
    <w:rsid w:val="0079708F"/>
    <w:rsid w:val="007979FC"/>
    <w:rsid w:val="00797FB6"/>
    <w:rsid w:val="007A02FC"/>
    <w:rsid w:val="007A0CBC"/>
    <w:rsid w:val="007A0EDF"/>
    <w:rsid w:val="007A0F92"/>
    <w:rsid w:val="007A1B56"/>
    <w:rsid w:val="007A2DE8"/>
    <w:rsid w:val="007A2FC7"/>
    <w:rsid w:val="007A2FFC"/>
    <w:rsid w:val="007A321E"/>
    <w:rsid w:val="007A35C8"/>
    <w:rsid w:val="007A41C4"/>
    <w:rsid w:val="007A4605"/>
    <w:rsid w:val="007A4F66"/>
    <w:rsid w:val="007A684C"/>
    <w:rsid w:val="007A68DE"/>
    <w:rsid w:val="007A6F94"/>
    <w:rsid w:val="007A719E"/>
    <w:rsid w:val="007A73D0"/>
    <w:rsid w:val="007A7502"/>
    <w:rsid w:val="007A7BEF"/>
    <w:rsid w:val="007B0543"/>
    <w:rsid w:val="007B0B3D"/>
    <w:rsid w:val="007B0CD0"/>
    <w:rsid w:val="007B1354"/>
    <w:rsid w:val="007B1B0A"/>
    <w:rsid w:val="007B21A9"/>
    <w:rsid w:val="007B23FD"/>
    <w:rsid w:val="007B262E"/>
    <w:rsid w:val="007B2E90"/>
    <w:rsid w:val="007B2E9A"/>
    <w:rsid w:val="007B2F08"/>
    <w:rsid w:val="007B3C61"/>
    <w:rsid w:val="007B4577"/>
    <w:rsid w:val="007B4979"/>
    <w:rsid w:val="007B512D"/>
    <w:rsid w:val="007B63CB"/>
    <w:rsid w:val="007B7606"/>
    <w:rsid w:val="007B76FC"/>
    <w:rsid w:val="007B7D8F"/>
    <w:rsid w:val="007B7FA0"/>
    <w:rsid w:val="007C05A6"/>
    <w:rsid w:val="007C0B8C"/>
    <w:rsid w:val="007C0BEA"/>
    <w:rsid w:val="007C12E0"/>
    <w:rsid w:val="007C2461"/>
    <w:rsid w:val="007C248E"/>
    <w:rsid w:val="007C2EDA"/>
    <w:rsid w:val="007C31A1"/>
    <w:rsid w:val="007C345F"/>
    <w:rsid w:val="007C3649"/>
    <w:rsid w:val="007C3BBC"/>
    <w:rsid w:val="007C47F6"/>
    <w:rsid w:val="007C49AB"/>
    <w:rsid w:val="007C4CC9"/>
    <w:rsid w:val="007C4E2B"/>
    <w:rsid w:val="007C6FAF"/>
    <w:rsid w:val="007C73F0"/>
    <w:rsid w:val="007C7567"/>
    <w:rsid w:val="007D0009"/>
    <w:rsid w:val="007D09F3"/>
    <w:rsid w:val="007D0C11"/>
    <w:rsid w:val="007D0C39"/>
    <w:rsid w:val="007D1173"/>
    <w:rsid w:val="007D1255"/>
    <w:rsid w:val="007D12CF"/>
    <w:rsid w:val="007D1808"/>
    <w:rsid w:val="007D244A"/>
    <w:rsid w:val="007D2A15"/>
    <w:rsid w:val="007D2AB8"/>
    <w:rsid w:val="007D2F5F"/>
    <w:rsid w:val="007D34C4"/>
    <w:rsid w:val="007D3A62"/>
    <w:rsid w:val="007D3C06"/>
    <w:rsid w:val="007D589D"/>
    <w:rsid w:val="007D6AFB"/>
    <w:rsid w:val="007D6DD6"/>
    <w:rsid w:val="007D6FCE"/>
    <w:rsid w:val="007D70D5"/>
    <w:rsid w:val="007D7795"/>
    <w:rsid w:val="007D77D0"/>
    <w:rsid w:val="007D7AC4"/>
    <w:rsid w:val="007D7BC2"/>
    <w:rsid w:val="007D7D84"/>
    <w:rsid w:val="007E14FE"/>
    <w:rsid w:val="007E1754"/>
    <w:rsid w:val="007E1756"/>
    <w:rsid w:val="007E1BFD"/>
    <w:rsid w:val="007E1DAD"/>
    <w:rsid w:val="007E1F42"/>
    <w:rsid w:val="007E2463"/>
    <w:rsid w:val="007E286F"/>
    <w:rsid w:val="007E29B4"/>
    <w:rsid w:val="007E2A25"/>
    <w:rsid w:val="007E2AA4"/>
    <w:rsid w:val="007E2D3F"/>
    <w:rsid w:val="007E2ED0"/>
    <w:rsid w:val="007E2F3C"/>
    <w:rsid w:val="007E2F80"/>
    <w:rsid w:val="007E3A97"/>
    <w:rsid w:val="007E3FB4"/>
    <w:rsid w:val="007E4533"/>
    <w:rsid w:val="007E49F8"/>
    <w:rsid w:val="007E644F"/>
    <w:rsid w:val="007E679D"/>
    <w:rsid w:val="007E68D4"/>
    <w:rsid w:val="007E6F4A"/>
    <w:rsid w:val="007E7369"/>
    <w:rsid w:val="007E75BF"/>
    <w:rsid w:val="007E784D"/>
    <w:rsid w:val="007E793C"/>
    <w:rsid w:val="007E7A3D"/>
    <w:rsid w:val="007F0324"/>
    <w:rsid w:val="007F0343"/>
    <w:rsid w:val="007F0DEC"/>
    <w:rsid w:val="007F0ECF"/>
    <w:rsid w:val="007F15DA"/>
    <w:rsid w:val="007F2914"/>
    <w:rsid w:val="007F41AF"/>
    <w:rsid w:val="007F4892"/>
    <w:rsid w:val="007F4E24"/>
    <w:rsid w:val="007F5658"/>
    <w:rsid w:val="007F574F"/>
    <w:rsid w:val="007F5763"/>
    <w:rsid w:val="007F6435"/>
    <w:rsid w:val="007F7304"/>
    <w:rsid w:val="007F7791"/>
    <w:rsid w:val="007F7E1B"/>
    <w:rsid w:val="00800AE2"/>
    <w:rsid w:val="00800D4A"/>
    <w:rsid w:val="0080116B"/>
    <w:rsid w:val="0080177C"/>
    <w:rsid w:val="0080225E"/>
    <w:rsid w:val="008027F2"/>
    <w:rsid w:val="00803F59"/>
    <w:rsid w:val="00804056"/>
    <w:rsid w:val="008048DA"/>
    <w:rsid w:val="00804901"/>
    <w:rsid w:val="00805792"/>
    <w:rsid w:val="008069AC"/>
    <w:rsid w:val="00806B64"/>
    <w:rsid w:val="00807BE9"/>
    <w:rsid w:val="00807F73"/>
    <w:rsid w:val="00810924"/>
    <w:rsid w:val="00810B19"/>
    <w:rsid w:val="00810C38"/>
    <w:rsid w:val="00810E2A"/>
    <w:rsid w:val="00810E2C"/>
    <w:rsid w:val="00811182"/>
    <w:rsid w:val="00811399"/>
    <w:rsid w:val="00811E8B"/>
    <w:rsid w:val="00812152"/>
    <w:rsid w:val="008122CF"/>
    <w:rsid w:val="00812D45"/>
    <w:rsid w:val="00814F7B"/>
    <w:rsid w:val="00815259"/>
    <w:rsid w:val="00815800"/>
    <w:rsid w:val="00815C48"/>
    <w:rsid w:val="0081630D"/>
    <w:rsid w:val="008166DB"/>
    <w:rsid w:val="00816D0E"/>
    <w:rsid w:val="008177F9"/>
    <w:rsid w:val="00820333"/>
    <w:rsid w:val="0082098A"/>
    <w:rsid w:val="00820F13"/>
    <w:rsid w:val="00821EBA"/>
    <w:rsid w:val="00822196"/>
    <w:rsid w:val="0082230D"/>
    <w:rsid w:val="00823189"/>
    <w:rsid w:val="00824557"/>
    <w:rsid w:val="008248D7"/>
    <w:rsid w:val="0082497A"/>
    <w:rsid w:val="00824F72"/>
    <w:rsid w:val="008255AC"/>
    <w:rsid w:val="0082593E"/>
    <w:rsid w:val="00825986"/>
    <w:rsid w:val="008259F8"/>
    <w:rsid w:val="00825AE2"/>
    <w:rsid w:val="00826BA6"/>
    <w:rsid w:val="00827365"/>
    <w:rsid w:val="0082793E"/>
    <w:rsid w:val="00830354"/>
    <w:rsid w:val="00830AAF"/>
    <w:rsid w:val="00830AD8"/>
    <w:rsid w:val="00830CEF"/>
    <w:rsid w:val="008312E0"/>
    <w:rsid w:val="00831572"/>
    <w:rsid w:val="008321E5"/>
    <w:rsid w:val="00832868"/>
    <w:rsid w:val="00833743"/>
    <w:rsid w:val="00833CB6"/>
    <w:rsid w:val="00834204"/>
    <w:rsid w:val="0083464E"/>
    <w:rsid w:val="008354EE"/>
    <w:rsid w:val="00835572"/>
    <w:rsid w:val="0083667B"/>
    <w:rsid w:val="00836C10"/>
    <w:rsid w:val="00836D21"/>
    <w:rsid w:val="008401C3"/>
    <w:rsid w:val="008402A2"/>
    <w:rsid w:val="008409E2"/>
    <w:rsid w:val="008415C8"/>
    <w:rsid w:val="00841E70"/>
    <w:rsid w:val="00841F3A"/>
    <w:rsid w:val="00842208"/>
    <w:rsid w:val="0084248F"/>
    <w:rsid w:val="00842608"/>
    <w:rsid w:val="00842E90"/>
    <w:rsid w:val="008439AE"/>
    <w:rsid w:val="00844523"/>
    <w:rsid w:val="00844D5D"/>
    <w:rsid w:val="00846606"/>
    <w:rsid w:val="008468F1"/>
    <w:rsid w:val="0084738B"/>
    <w:rsid w:val="00847810"/>
    <w:rsid w:val="00847AE3"/>
    <w:rsid w:val="0085043A"/>
    <w:rsid w:val="00850AA4"/>
    <w:rsid w:val="00850BD9"/>
    <w:rsid w:val="00851702"/>
    <w:rsid w:val="00851CE2"/>
    <w:rsid w:val="008523B1"/>
    <w:rsid w:val="008535F4"/>
    <w:rsid w:val="00853670"/>
    <w:rsid w:val="00853A37"/>
    <w:rsid w:val="008543EE"/>
    <w:rsid w:val="00854845"/>
    <w:rsid w:val="00854B74"/>
    <w:rsid w:val="00854D9D"/>
    <w:rsid w:val="00855F46"/>
    <w:rsid w:val="00855FB1"/>
    <w:rsid w:val="0085630C"/>
    <w:rsid w:val="00856603"/>
    <w:rsid w:val="008571AF"/>
    <w:rsid w:val="00857246"/>
    <w:rsid w:val="008579E0"/>
    <w:rsid w:val="00857A8A"/>
    <w:rsid w:val="0086168A"/>
    <w:rsid w:val="008628CA"/>
    <w:rsid w:val="0086326B"/>
    <w:rsid w:val="00864651"/>
    <w:rsid w:val="00864B32"/>
    <w:rsid w:val="00864B5C"/>
    <w:rsid w:val="00865102"/>
    <w:rsid w:val="00865FB3"/>
    <w:rsid w:val="00866C66"/>
    <w:rsid w:val="00866ECC"/>
    <w:rsid w:val="00870091"/>
    <w:rsid w:val="008700A4"/>
    <w:rsid w:val="0087056F"/>
    <w:rsid w:val="00870B70"/>
    <w:rsid w:val="0087173A"/>
    <w:rsid w:val="0087211F"/>
    <w:rsid w:val="008725A6"/>
    <w:rsid w:val="008729B0"/>
    <w:rsid w:val="00872C0E"/>
    <w:rsid w:val="00873E8D"/>
    <w:rsid w:val="008740C4"/>
    <w:rsid w:val="00874C98"/>
    <w:rsid w:val="00875FB6"/>
    <w:rsid w:val="008764B3"/>
    <w:rsid w:val="00877823"/>
    <w:rsid w:val="00881A93"/>
    <w:rsid w:val="0088216F"/>
    <w:rsid w:val="008823B1"/>
    <w:rsid w:val="00882BCD"/>
    <w:rsid w:val="0088526F"/>
    <w:rsid w:val="00885432"/>
    <w:rsid w:val="008868CA"/>
    <w:rsid w:val="00886EFD"/>
    <w:rsid w:val="008870A2"/>
    <w:rsid w:val="00887465"/>
    <w:rsid w:val="008875D1"/>
    <w:rsid w:val="00887DBA"/>
    <w:rsid w:val="00890FEB"/>
    <w:rsid w:val="008912CE"/>
    <w:rsid w:val="00892531"/>
    <w:rsid w:val="00892553"/>
    <w:rsid w:val="008934FB"/>
    <w:rsid w:val="008936A2"/>
    <w:rsid w:val="00893788"/>
    <w:rsid w:val="00894256"/>
    <w:rsid w:val="00895500"/>
    <w:rsid w:val="00895AE9"/>
    <w:rsid w:val="00896125"/>
    <w:rsid w:val="00896366"/>
    <w:rsid w:val="00896B67"/>
    <w:rsid w:val="008979DE"/>
    <w:rsid w:val="00897ED1"/>
    <w:rsid w:val="008A0066"/>
    <w:rsid w:val="008A01A2"/>
    <w:rsid w:val="008A10F9"/>
    <w:rsid w:val="008A1276"/>
    <w:rsid w:val="008A1487"/>
    <w:rsid w:val="008A153D"/>
    <w:rsid w:val="008A17D3"/>
    <w:rsid w:val="008A1F85"/>
    <w:rsid w:val="008A2659"/>
    <w:rsid w:val="008A2AA3"/>
    <w:rsid w:val="008A2ECD"/>
    <w:rsid w:val="008A3078"/>
    <w:rsid w:val="008A390E"/>
    <w:rsid w:val="008A3C34"/>
    <w:rsid w:val="008A3D25"/>
    <w:rsid w:val="008A5094"/>
    <w:rsid w:val="008A5328"/>
    <w:rsid w:val="008A549B"/>
    <w:rsid w:val="008A54D9"/>
    <w:rsid w:val="008A58CA"/>
    <w:rsid w:val="008A59F4"/>
    <w:rsid w:val="008A5AF9"/>
    <w:rsid w:val="008A5D8A"/>
    <w:rsid w:val="008A639C"/>
    <w:rsid w:val="008A6BB5"/>
    <w:rsid w:val="008A75A1"/>
    <w:rsid w:val="008B0DFB"/>
    <w:rsid w:val="008B1859"/>
    <w:rsid w:val="008B2151"/>
    <w:rsid w:val="008B277D"/>
    <w:rsid w:val="008B2927"/>
    <w:rsid w:val="008B2A99"/>
    <w:rsid w:val="008B2CDA"/>
    <w:rsid w:val="008B34D8"/>
    <w:rsid w:val="008B3501"/>
    <w:rsid w:val="008B3C88"/>
    <w:rsid w:val="008B4CB4"/>
    <w:rsid w:val="008B5546"/>
    <w:rsid w:val="008B573A"/>
    <w:rsid w:val="008B596C"/>
    <w:rsid w:val="008B6647"/>
    <w:rsid w:val="008B7212"/>
    <w:rsid w:val="008B7C2B"/>
    <w:rsid w:val="008C01E6"/>
    <w:rsid w:val="008C06B0"/>
    <w:rsid w:val="008C0D67"/>
    <w:rsid w:val="008C15B9"/>
    <w:rsid w:val="008C1824"/>
    <w:rsid w:val="008C1978"/>
    <w:rsid w:val="008C1A57"/>
    <w:rsid w:val="008C1B11"/>
    <w:rsid w:val="008C1DF1"/>
    <w:rsid w:val="008C2B79"/>
    <w:rsid w:val="008C33A7"/>
    <w:rsid w:val="008C3447"/>
    <w:rsid w:val="008C34BF"/>
    <w:rsid w:val="008C3FD2"/>
    <w:rsid w:val="008C554C"/>
    <w:rsid w:val="008C55A8"/>
    <w:rsid w:val="008C5EFF"/>
    <w:rsid w:val="008C6025"/>
    <w:rsid w:val="008C7549"/>
    <w:rsid w:val="008D01BA"/>
    <w:rsid w:val="008D0A07"/>
    <w:rsid w:val="008D0F94"/>
    <w:rsid w:val="008D1240"/>
    <w:rsid w:val="008D1494"/>
    <w:rsid w:val="008D1AA5"/>
    <w:rsid w:val="008D205E"/>
    <w:rsid w:val="008D24C3"/>
    <w:rsid w:val="008D2D10"/>
    <w:rsid w:val="008D2EBE"/>
    <w:rsid w:val="008D30ED"/>
    <w:rsid w:val="008D31F7"/>
    <w:rsid w:val="008D4151"/>
    <w:rsid w:val="008D4278"/>
    <w:rsid w:val="008D4767"/>
    <w:rsid w:val="008D4A82"/>
    <w:rsid w:val="008D53F9"/>
    <w:rsid w:val="008D55F7"/>
    <w:rsid w:val="008D5947"/>
    <w:rsid w:val="008D59FF"/>
    <w:rsid w:val="008D5C25"/>
    <w:rsid w:val="008D5C5E"/>
    <w:rsid w:val="008D5E22"/>
    <w:rsid w:val="008D6C2C"/>
    <w:rsid w:val="008D6FD4"/>
    <w:rsid w:val="008E0193"/>
    <w:rsid w:val="008E0839"/>
    <w:rsid w:val="008E1046"/>
    <w:rsid w:val="008E17DC"/>
    <w:rsid w:val="008E1EF2"/>
    <w:rsid w:val="008E1F1D"/>
    <w:rsid w:val="008E24DF"/>
    <w:rsid w:val="008E2B9A"/>
    <w:rsid w:val="008E3112"/>
    <w:rsid w:val="008E3350"/>
    <w:rsid w:val="008E4002"/>
    <w:rsid w:val="008E4890"/>
    <w:rsid w:val="008E5531"/>
    <w:rsid w:val="008E5BC1"/>
    <w:rsid w:val="008E6015"/>
    <w:rsid w:val="008E6B78"/>
    <w:rsid w:val="008E76F2"/>
    <w:rsid w:val="008F021A"/>
    <w:rsid w:val="008F02E0"/>
    <w:rsid w:val="008F03AF"/>
    <w:rsid w:val="008F0918"/>
    <w:rsid w:val="008F0B4C"/>
    <w:rsid w:val="008F0C8E"/>
    <w:rsid w:val="008F134F"/>
    <w:rsid w:val="008F137D"/>
    <w:rsid w:val="008F1A93"/>
    <w:rsid w:val="008F23CD"/>
    <w:rsid w:val="008F288D"/>
    <w:rsid w:val="008F501B"/>
    <w:rsid w:val="008F5231"/>
    <w:rsid w:val="008F5A42"/>
    <w:rsid w:val="008F5C48"/>
    <w:rsid w:val="008F69BE"/>
    <w:rsid w:val="0090030B"/>
    <w:rsid w:val="0090082D"/>
    <w:rsid w:val="00900BB6"/>
    <w:rsid w:val="00901FAA"/>
    <w:rsid w:val="009024A2"/>
    <w:rsid w:val="00902500"/>
    <w:rsid w:val="009028F2"/>
    <w:rsid w:val="00902D73"/>
    <w:rsid w:val="00903208"/>
    <w:rsid w:val="009037EA"/>
    <w:rsid w:val="009044AF"/>
    <w:rsid w:val="009049C8"/>
    <w:rsid w:val="00904A33"/>
    <w:rsid w:val="00904E14"/>
    <w:rsid w:val="00905419"/>
    <w:rsid w:val="0090651E"/>
    <w:rsid w:val="009103B9"/>
    <w:rsid w:val="00910765"/>
    <w:rsid w:val="0091091E"/>
    <w:rsid w:val="009110A1"/>
    <w:rsid w:val="009111CE"/>
    <w:rsid w:val="00911A51"/>
    <w:rsid w:val="00911D9F"/>
    <w:rsid w:val="00911EC0"/>
    <w:rsid w:val="00912CDE"/>
    <w:rsid w:val="00912D20"/>
    <w:rsid w:val="0091325A"/>
    <w:rsid w:val="00913B0E"/>
    <w:rsid w:val="009144BA"/>
    <w:rsid w:val="009153E3"/>
    <w:rsid w:val="00915702"/>
    <w:rsid w:val="00915E58"/>
    <w:rsid w:val="009161EC"/>
    <w:rsid w:val="009162F2"/>
    <w:rsid w:val="00916920"/>
    <w:rsid w:val="0091696D"/>
    <w:rsid w:val="00917E6C"/>
    <w:rsid w:val="009200CE"/>
    <w:rsid w:val="009201C3"/>
    <w:rsid w:val="00920249"/>
    <w:rsid w:val="009204C8"/>
    <w:rsid w:val="00920667"/>
    <w:rsid w:val="00921257"/>
    <w:rsid w:val="009219D1"/>
    <w:rsid w:val="00921A37"/>
    <w:rsid w:val="00921AB2"/>
    <w:rsid w:val="009222FF"/>
    <w:rsid w:val="00922434"/>
    <w:rsid w:val="0092244A"/>
    <w:rsid w:val="00922529"/>
    <w:rsid w:val="009229DB"/>
    <w:rsid w:val="00922DD2"/>
    <w:rsid w:val="009231E2"/>
    <w:rsid w:val="00924C3D"/>
    <w:rsid w:val="0092560E"/>
    <w:rsid w:val="009256AC"/>
    <w:rsid w:val="00925CF1"/>
    <w:rsid w:val="00925F60"/>
    <w:rsid w:val="00926079"/>
    <w:rsid w:val="00926692"/>
    <w:rsid w:val="00926912"/>
    <w:rsid w:val="00927A32"/>
    <w:rsid w:val="00927DFA"/>
    <w:rsid w:val="00927F5D"/>
    <w:rsid w:val="00930069"/>
    <w:rsid w:val="009307F0"/>
    <w:rsid w:val="009308A2"/>
    <w:rsid w:val="0093097D"/>
    <w:rsid w:val="0093107A"/>
    <w:rsid w:val="009311F2"/>
    <w:rsid w:val="00931B07"/>
    <w:rsid w:val="00932A86"/>
    <w:rsid w:val="00934592"/>
    <w:rsid w:val="00934AB2"/>
    <w:rsid w:val="00934CA5"/>
    <w:rsid w:val="00934CFC"/>
    <w:rsid w:val="0093509C"/>
    <w:rsid w:val="00935177"/>
    <w:rsid w:val="00935B07"/>
    <w:rsid w:val="0093632C"/>
    <w:rsid w:val="0093686C"/>
    <w:rsid w:val="00936A22"/>
    <w:rsid w:val="00936C47"/>
    <w:rsid w:val="00936D62"/>
    <w:rsid w:val="009373BB"/>
    <w:rsid w:val="00937AD0"/>
    <w:rsid w:val="009406B3"/>
    <w:rsid w:val="00940790"/>
    <w:rsid w:val="00940995"/>
    <w:rsid w:val="00940FC3"/>
    <w:rsid w:val="009410E1"/>
    <w:rsid w:val="00941FCD"/>
    <w:rsid w:val="00942133"/>
    <w:rsid w:val="00942446"/>
    <w:rsid w:val="00942CCD"/>
    <w:rsid w:val="00942FF3"/>
    <w:rsid w:val="0094398A"/>
    <w:rsid w:val="0094472C"/>
    <w:rsid w:val="00944980"/>
    <w:rsid w:val="00945897"/>
    <w:rsid w:val="00945AB5"/>
    <w:rsid w:val="00945C37"/>
    <w:rsid w:val="00945CB5"/>
    <w:rsid w:val="00946A69"/>
    <w:rsid w:val="0094748C"/>
    <w:rsid w:val="0094764D"/>
    <w:rsid w:val="00947939"/>
    <w:rsid w:val="00950374"/>
    <w:rsid w:val="00950FC5"/>
    <w:rsid w:val="0095164F"/>
    <w:rsid w:val="009527BF"/>
    <w:rsid w:val="00952FC6"/>
    <w:rsid w:val="00953EF1"/>
    <w:rsid w:val="0095407C"/>
    <w:rsid w:val="00954BCB"/>
    <w:rsid w:val="009551A0"/>
    <w:rsid w:val="00955A64"/>
    <w:rsid w:val="00955D5C"/>
    <w:rsid w:val="00956495"/>
    <w:rsid w:val="009565A8"/>
    <w:rsid w:val="00956BB0"/>
    <w:rsid w:val="00957435"/>
    <w:rsid w:val="00960071"/>
    <w:rsid w:val="00961F27"/>
    <w:rsid w:val="00962175"/>
    <w:rsid w:val="009627D0"/>
    <w:rsid w:val="0096292D"/>
    <w:rsid w:val="00963211"/>
    <w:rsid w:val="0096469B"/>
    <w:rsid w:val="009648F9"/>
    <w:rsid w:val="0096545D"/>
    <w:rsid w:val="009655E4"/>
    <w:rsid w:val="00965779"/>
    <w:rsid w:val="00966344"/>
    <w:rsid w:val="009666D7"/>
    <w:rsid w:val="00966D01"/>
    <w:rsid w:val="00967735"/>
    <w:rsid w:val="00967F15"/>
    <w:rsid w:val="009704BD"/>
    <w:rsid w:val="00971288"/>
    <w:rsid w:val="00971368"/>
    <w:rsid w:val="00971D25"/>
    <w:rsid w:val="00972190"/>
    <w:rsid w:val="0097323F"/>
    <w:rsid w:val="009737BC"/>
    <w:rsid w:val="00973A67"/>
    <w:rsid w:val="00973BFD"/>
    <w:rsid w:val="00974662"/>
    <w:rsid w:val="00974BAB"/>
    <w:rsid w:val="0097545C"/>
    <w:rsid w:val="00975850"/>
    <w:rsid w:val="0097598D"/>
    <w:rsid w:val="009769D0"/>
    <w:rsid w:val="00976B9E"/>
    <w:rsid w:val="00976E6A"/>
    <w:rsid w:val="00976EFE"/>
    <w:rsid w:val="0097732E"/>
    <w:rsid w:val="009806EF"/>
    <w:rsid w:val="009809EA"/>
    <w:rsid w:val="00980B1B"/>
    <w:rsid w:val="00980E19"/>
    <w:rsid w:val="0098106B"/>
    <w:rsid w:val="00981450"/>
    <w:rsid w:val="00981A82"/>
    <w:rsid w:val="00981ADE"/>
    <w:rsid w:val="009823F4"/>
    <w:rsid w:val="009829B1"/>
    <w:rsid w:val="00982C35"/>
    <w:rsid w:val="00982F96"/>
    <w:rsid w:val="00983565"/>
    <w:rsid w:val="00983692"/>
    <w:rsid w:val="00983F32"/>
    <w:rsid w:val="00984326"/>
    <w:rsid w:val="00984D09"/>
    <w:rsid w:val="00985123"/>
    <w:rsid w:val="009852D4"/>
    <w:rsid w:val="0098547B"/>
    <w:rsid w:val="009858EF"/>
    <w:rsid w:val="00985D4B"/>
    <w:rsid w:val="0098610D"/>
    <w:rsid w:val="0098711C"/>
    <w:rsid w:val="0098743E"/>
    <w:rsid w:val="00987A70"/>
    <w:rsid w:val="0099048A"/>
    <w:rsid w:val="00990BAE"/>
    <w:rsid w:val="00991482"/>
    <w:rsid w:val="0099152B"/>
    <w:rsid w:val="009920AA"/>
    <w:rsid w:val="0099220B"/>
    <w:rsid w:val="00992229"/>
    <w:rsid w:val="00992CF2"/>
    <w:rsid w:val="00993535"/>
    <w:rsid w:val="00993ECA"/>
    <w:rsid w:val="00993FC5"/>
    <w:rsid w:val="00993FF4"/>
    <w:rsid w:val="009940AF"/>
    <w:rsid w:val="009946F8"/>
    <w:rsid w:val="00995096"/>
    <w:rsid w:val="009951B3"/>
    <w:rsid w:val="00995CAA"/>
    <w:rsid w:val="0099638B"/>
    <w:rsid w:val="00996F26"/>
    <w:rsid w:val="0099CC34"/>
    <w:rsid w:val="009A067B"/>
    <w:rsid w:val="009A07D7"/>
    <w:rsid w:val="009A0A71"/>
    <w:rsid w:val="009A10B9"/>
    <w:rsid w:val="009A17F1"/>
    <w:rsid w:val="009A2CAB"/>
    <w:rsid w:val="009A301A"/>
    <w:rsid w:val="009A32F4"/>
    <w:rsid w:val="009A352E"/>
    <w:rsid w:val="009A3AA6"/>
    <w:rsid w:val="009A4443"/>
    <w:rsid w:val="009A57A6"/>
    <w:rsid w:val="009A58AC"/>
    <w:rsid w:val="009A610A"/>
    <w:rsid w:val="009A66EC"/>
    <w:rsid w:val="009A6A4F"/>
    <w:rsid w:val="009A6C7C"/>
    <w:rsid w:val="009A73E3"/>
    <w:rsid w:val="009B001E"/>
    <w:rsid w:val="009B05AC"/>
    <w:rsid w:val="009B0AD7"/>
    <w:rsid w:val="009B1B9C"/>
    <w:rsid w:val="009B1D59"/>
    <w:rsid w:val="009B214B"/>
    <w:rsid w:val="009B28DF"/>
    <w:rsid w:val="009B36E3"/>
    <w:rsid w:val="009B39ED"/>
    <w:rsid w:val="009B3A7E"/>
    <w:rsid w:val="009B409D"/>
    <w:rsid w:val="009B45B0"/>
    <w:rsid w:val="009B526B"/>
    <w:rsid w:val="009B5A8F"/>
    <w:rsid w:val="009B64AB"/>
    <w:rsid w:val="009B6972"/>
    <w:rsid w:val="009B70F4"/>
    <w:rsid w:val="009B7453"/>
    <w:rsid w:val="009B7C2D"/>
    <w:rsid w:val="009C07C2"/>
    <w:rsid w:val="009C1F70"/>
    <w:rsid w:val="009C2279"/>
    <w:rsid w:val="009C2440"/>
    <w:rsid w:val="009C27A3"/>
    <w:rsid w:val="009C2F90"/>
    <w:rsid w:val="009C3918"/>
    <w:rsid w:val="009C445B"/>
    <w:rsid w:val="009C4E61"/>
    <w:rsid w:val="009C513B"/>
    <w:rsid w:val="009C517E"/>
    <w:rsid w:val="009C5188"/>
    <w:rsid w:val="009C582B"/>
    <w:rsid w:val="009C5CE6"/>
    <w:rsid w:val="009C6144"/>
    <w:rsid w:val="009C6558"/>
    <w:rsid w:val="009C707C"/>
    <w:rsid w:val="009C73C1"/>
    <w:rsid w:val="009C7924"/>
    <w:rsid w:val="009C7993"/>
    <w:rsid w:val="009D053C"/>
    <w:rsid w:val="009D091F"/>
    <w:rsid w:val="009D0DDD"/>
    <w:rsid w:val="009D1C88"/>
    <w:rsid w:val="009D21F2"/>
    <w:rsid w:val="009D222D"/>
    <w:rsid w:val="009D2B80"/>
    <w:rsid w:val="009D347B"/>
    <w:rsid w:val="009D3B43"/>
    <w:rsid w:val="009D418B"/>
    <w:rsid w:val="009D6FD1"/>
    <w:rsid w:val="009D710D"/>
    <w:rsid w:val="009D736B"/>
    <w:rsid w:val="009D754E"/>
    <w:rsid w:val="009D781A"/>
    <w:rsid w:val="009D793E"/>
    <w:rsid w:val="009E0260"/>
    <w:rsid w:val="009E074E"/>
    <w:rsid w:val="009E0DAE"/>
    <w:rsid w:val="009E0F2E"/>
    <w:rsid w:val="009E1548"/>
    <w:rsid w:val="009E19E4"/>
    <w:rsid w:val="009E3339"/>
    <w:rsid w:val="009E3C5D"/>
    <w:rsid w:val="009E459B"/>
    <w:rsid w:val="009E4E4B"/>
    <w:rsid w:val="009E5779"/>
    <w:rsid w:val="009E58D4"/>
    <w:rsid w:val="009E5CE6"/>
    <w:rsid w:val="009E6055"/>
    <w:rsid w:val="009E64A1"/>
    <w:rsid w:val="009E64BD"/>
    <w:rsid w:val="009E64CB"/>
    <w:rsid w:val="009E666A"/>
    <w:rsid w:val="009E6DE1"/>
    <w:rsid w:val="009E72A4"/>
    <w:rsid w:val="009F0832"/>
    <w:rsid w:val="009F0EFB"/>
    <w:rsid w:val="009F10B3"/>
    <w:rsid w:val="009F1793"/>
    <w:rsid w:val="009F1F66"/>
    <w:rsid w:val="009F1FDC"/>
    <w:rsid w:val="009F20FD"/>
    <w:rsid w:val="009F2B43"/>
    <w:rsid w:val="009F36FB"/>
    <w:rsid w:val="009F4447"/>
    <w:rsid w:val="009F48FA"/>
    <w:rsid w:val="009F4A49"/>
    <w:rsid w:val="009F4B3D"/>
    <w:rsid w:val="009F4CBE"/>
    <w:rsid w:val="009F4E60"/>
    <w:rsid w:val="009F5FE8"/>
    <w:rsid w:val="009F61FD"/>
    <w:rsid w:val="009F627C"/>
    <w:rsid w:val="009F65F9"/>
    <w:rsid w:val="009F715F"/>
    <w:rsid w:val="009F71FC"/>
    <w:rsid w:val="00A00502"/>
    <w:rsid w:val="00A007D1"/>
    <w:rsid w:val="00A00FBF"/>
    <w:rsid w:val="00A01DD9"/>
    <w:rsid w:val="00A01E19"/>
    <w:rsid w:val="00A01E59"/>
    <w:rsid w:val="00A02A0C"/>
    <w:rsid w:val="00A02D2B"/>
    <w:rsid w:val="00A03475"/>
    <w:rsid w:val="00A035F3"/>
    <w:rsid w:val="00A044C3"/>
    <w:rsid w:val="00A04A86"/>
    <w:rsid w:val="00A04F07"/>
    <w:rsid w:val="00A05424"/>
    <w:rsid w:val="00A05686"/>
    <w:rsid w:val="00A05EF7"/>
    <w:rsid w:val="00A05FFE"/>
    <w:rsid w:val="00A060FA"/>
    <w:rsid w:val="00A064D1"/>
    <w:rsid w:val="00A07099"/>
    <w:rsid w:val="00A07880"/>
    <w:rsid w:val="00A10576"/>
    <w:rsid w:val="00A10E7B"/>
    <w:rsid w:val="00A1101B"/>
    <w:rsid w:val="00A1198C"/>
    <w:rsid w:val="00A11BA3"/>
    <w:rsid w:val="00A1235D"/>
    <w:rsid w:val="00A128AB"/>
    <w:rsid w:val="00A12A92"/>
    <w:rsid w:val="00A1367C"/>
    <w:rsid w:val="00A13DE0"/>
    <w:rsid w:val="00A14335"/>
    <w:rsid w:val="00A14901"/>
    <w:rsid w:val="00A152BA"/>
    <w:rsid w:val="00A15611"/>
    <w:rsid w:val="00A15734"/>
    <w:rsid w:val="00A15BE2"/>
    <w:rsid w:val="00A165C5"/>
    <w:rsid w:val="00A16615"/>
    <w:rsid w:val="00A16AB2"/>
    <w:rsid w:val="00A16AF8"/>
    <w:rsid w:val="00A16CE6"/>
    <w:rsid w:val="00A16CF5"/>
    <w:rsid w:val="00A17570"/>
    <w:rsid w:val="00A178C2"/>
    <w:rsid w:val="00A179C6"/>
    <w:rsid w:val="00A17CB4"/>
    <w:rsid w:val="00A20863"/>
    <w:rsid w:val="00A21C57"/>
    <w:rsid w:val="00A21E6C"/>
    <w:rsid w:val="00A234DD"/>
    <w:rsid w:val="00A236E4"/>
    <w:rsid w:val="00A26054"/>
    <w:rsid w:val="00A26244"/>
    <w:rsid w:val="00A269FF"/>
    <w:rsid w:val="00A26C3A"/>
    <w:rsid w:val="00A26C8C"/>
    <w:rsid w:val="00A271F6"/>
    <w:rsid w:val="00A274F1"/>
    <w:rsid w:val="00A27861"/>
    <w:rsid w:val="00A27E81"/>
    <w:rsid w:val="00A30F11"/>
    <w:rsid w:val="00A30F5D"/>
    <w:rsid w:val="00A318DF"/>
    <w:rsid w:val="00A31E84"/>
    <w:rsid w:val="00A31FC4"/>
    <w:rsid w:val="00A32749"/>
    <w:rsid w:val="00A32C67"/>
    <w:rsid w:val="00A3499A"/>
    <w:rsid w:val="00A35139"/>
    <w:rsid w:val="00A356E1"/>
    <w:rsid w:val="00A3592F"/>
    <w:rsid w:val="00A35BE3"/>
    <w:rsid w:val="00A35F69"/>
    <w:rsid w:val="00A365E3"/>
    <w:rsid w:val="00A36C88"/>
    <w:rsid w:val="00A36EEB"/>
    <w:rsid w:val="00A36F38"/>
    <w:rsid w:val="00A37639"/>
    <w:rsid w:val="00A376E7"/>
    <w:rsid w:val="00A37D0E"/>
    <w:rsid w:val="00A403DC"/>
    <w:rsid w:val="00A4067A"/>
    <w:rsid w:val="00A406B4"/>
    <w:rsid w:val="00A40997"/>
    <w:rsid w:val="00A410CE"/>
    <w:rsid w:val="00A41324"/>
    <w:rsid w:val="00A423BA"/>
    <w:rsid w:val="00A42B21"/>
    <w:rsid w:val="00A42EFC"/>
    <w:rsid w:val="00A430BD"/>
    <w:rsid w:val="00A44B3B"/>
    <w:rsid w:val="00A45B07"/>
    <w:rsid w:val="00A46628"/>
    <w:rsid w:val="00A46E4D"/>
    <w:rsid w:val="00A47398"/>
    <w:rsid w:val="00A476E6"/>
    <w:rsid w:val="00A505C6"/>
    <w:rsid w:val="00A50F74"/>
    <w:rsid w:val="00A51306"/>
    <w:rsid w:val="00A513F1"/>
    <w:rsid w:val="00A51B67"/>
    <w:rsid w:val="00A528C9"/>
    <w:rsid w:val="00A52D97"/>
    <w:rsid w:val="00A52D9D"/>
    <w:rsid w:val="00A532AF"/>
    <w:rsid w:val="00A53D94"/>
    <w:rsid w:val="00A54A61"/>
    <w:rsid w:val="00A553F5"/>
    <w:rsid w:val="00A5547E"/>
    <w:rsid w:val="00A561B1"/>
    <w:rsid w:val="00A56580"/>
    <w:rsid w:val="00A56E47"/>
    <w:rsid w:val="00A57272"/>
    <w:rsid w:val="00A5740F"/>
    <w:rsid w:val="00A57614"/>
    <w:rsid w:val="00A61274"/>
    <w:rsid w:val="00A617CB"/>
    <w:rsid w:val="00A61F77"/>
    <w:rsid w:val="00A6244D"/>
    <w:rsid w:val="00A6286A"/>
    <w:rsid w:val="00A62B88"/>
    <w:rsid w:val="00A63EA9"/>
    <w:rsid w:val="00A6466A"/>
    <w:rsid w:val="00A6497E"/>
    <w:rsid w:val="00A64CE5"/>
    <w:rsid w:val="00A65006"/>
    <w:rsid w:val="00A652C7"/>
    <w:rsid w:val="00A65419"/>
    <w:rsid w:val="00A6632B"/>
    <w:rsid w:val="00A669D5"/>
    <w:rsid w:val="00A66C6A"/>
    <w:rsid w:val="00A676F2"/>
    <w:rsid w:val="00A70283"/>
    <w:rsid w:val="00A71285"/>
    <w:rsid w:val="00A714A9"/>
    <w:rsid w:val="00A71BE1"/>
    <w:rsid w:val="00A72B46"/>
    <w:rsid w:val="00A72BC9"/>
    <w:rsid w:val="00A73206"/>
    <w:rsid w:val="00A737CF"/>
    <w:rsid w:val="00A73A82"/>
    <w:rsid w:val="00A73B41"/>
    <w:rsid w:val="00A73F03"/>
    <w:rsid w:val="00A74892"/>
    <w:rsid w:val="00A74E25"/>
    <w:rsid w:val="00A7501B"/>
    <w:rsid w:val="00A759EA"/>
    <w:rsid w:val="00A76461"/>
    <w:rsid w:val="00A767C3"/>
    <w:rsid w:val="00A76968"/>
    <w:rsid w:val="00A8069E"/>
    <w:rsid w:val="00A80B36"/>
    <w:rsid w:val="00A80D41"/>
    <w:rsid w:val="00A8182E"/>
    <w:rsid w:val="00A81955"/>
    <w:rsid w:val="00A81F29"/>
    <w:rsid w:val="00A829E5"/>
    <w:rsid w:val="00A82AC5"/>
    <w:rsid w:val="00A83029"/>
    <w:rsid w:val="00A83459"/>
    <w:rsid w:val="00A83653"/>
    <w:rsid w:val="00A84624"/>
    <w:rsid w:val="00A85C8B"/>
    <w:rsid w:val="00A86275"/>
    <w:rsid w:val="00A8633D"/>
    <w:rsid w:val="00A86999"/>
    <w:rsid w:val="00A869E6"/>
    <w:rsid w:val="00A86B79"/>
    <w:rsid w:val="00A86E4C"/>
    <w:rsid w:val="00A874AD"/>
    <w:rsid w:val="00A878BF"/>
    <w:rsid w:val="00A87FFE"/>
    <w:rsid w:val="00A90C3D"/>
    <w:rsid w:val="00A91797"/>
    <w:rsid w:val="00A9199E"/>
    <w:rsid w:val="00A91EA2"/>
    <w:rsid w:val="00A91F61"/>
    <w:rsid w:val="00A9225F"/>
    <w:rsid w:val="00A9335D"/>
    <w:rsid w:val="00A93EB6"/>
    <w:rsid w:val="00A94337"/>
    <w:rsid w:val="00A9469A"/>
    <w:rsid w:val="00A9474B"/>
    <w:rsid w:val="00A94E36"/>
    <w:rsid w:val="00A953CC"/>
    <w:rsid w:val="00A954D0"/>
    <w:rsid w:val="00A959F4"/>
    <w:rsid w:val="00A96114"/>
    <w:rsid w:val="00A96770"/>
    <w:rsid w:val="00A97163"/>
    <w:rsid w:val="00A9732B"/>
    <w:rsid w:val="00A97B5D"/>
    <w:rsid w:val="00A97D50"/>
    <w:rsid w:val="00AA034C"/>
    <w:rsid w:val="00AA0AEE"/>
    <w:rsid w:val="00AA0BEA"/>
    <w:rsid w:val="00AA1222"/>
    <w:rsid w:val="00AA127A"/>
    <w:rsid w:val="00AA1465"/>
    <w:rsid w:val="00AA3AC4"/>
    <w:rsid w:val="00AA3E93"/>
    <w:rsid w:val="00AA430A"/>
    <w:rsid w:val="00AA56CC"/>
    <w:rsid w:val="00AA5A0B"/>
    <w:rsid w:val="00AA5A28"/>
    <w:rsid w:val="00AA5B2C"/>
    <w:rsid w:val="00AA5C97"/>
    <w:rsid w:val="00AA768F"/>
    <w:rsid w:val="00AB0DF5"/>
    <w:rsid w:val="00AB1089"/>
    <w:rsid w:val="00AB1271"/>
    <w:rsid w:val="00AB168D"/>
    <w:rsid w:val="00AB1C7B"/>
    <w:rsid w:val="00AB2A0D"/>
    <w:rsid w:val="00AB2CA6"/>
    <w:rsid w:val="00AB2E9A"/>
    <w:rsid w:val="00AB2FB7"/>
    <w:rsid w:val="00AB33E8"/>
    <w:rsid w:val="00AB39F9"/>
    <w:rsid w:val="00AB4CDA"/>
    <w:rsid w:val="00AB4FE9"/>
    <w:rsid w:val="00AB51C8"/>
    <w:rsid w:val="00AB5655"/>
    <w:rsid w:val="00AB5895"/>
    <w:rsid w:val="00AB59DB"/>
    <w:rsid w:val="00AB6AB3"/>
    <w:rsid w:val="00AB6C48"/>
    <w:rsid w:val="00AB7571"/>
    <w:rsid w:val="00AB7879"/>
    <w:rsid w:val="00AB7ED3"/>
    <w:rsid w:val="00AB7F65"/>
    <w:rsid w:val="00AC0363"/>
    <w:rsid w:val="00AC0AF9"/>
    <w:rsid w:val="00AC10F1"/>
    <w:rsid w:val="00AC1AD8"/>
    <w:rsid w:val="00AC1EB5"/>
    <w:rsid w:val="00AC351F"/>
    <w:rsid w:val="00AC3B9D"/>
    <w:rsid w:val="00AC411D"/>
    <w:rsid w:val="00AC47E8"/>
    <w:rsid w:val="00AC4BC3"/>
    <w:rsid w:val="00AC582E"/>
    <w:rsid w:val="00AC5AC7"/>
    <w:rsid w:val="00AC5ECE"/>
    <w:rsid w:val="00AC727E"/>
    <w:rsid w:val="00AC74D9"/>
    <w:rsid w:val="00AC767B"/>
    <w:rsid w:val="00AC7D67"/>
    <w:rsid w:val="00AD021B"/>
    <w:rsid w:val="00AD0378"/>
    <w:rsid w:val="00AD0B07"/>
    <w:rsid w:val="00AD1184"/>
    <w:rsid w:val="00AD13CF"/>
    <w:rsid w:val="00AD1897"/>
    <w:rsid w:val="00AD2194"/>
    <w:rsid w:val="00AD26C5"/>
    <w:rsid w:val="00AD2B7D"/>
    <w:rsid w:val="00AD2E80"/>
    <w:rsid w:val="00AD3964"/>
    <w:rsid w:val="00AD41A8"/>
    <w:rsid w:val="00AD433D"/>
    <w:rsid w:val="00AD4362"/>
    <w:rsid w:val="00AD5380"/>
    <w:rsid w:val="00AD591A"/>
    <w:rsid w:val="00AD5E5F"/>
    <w:rsid w:val="00AD6724"/>
    <w:rsid w:val="00AD679A"/>
    <w:rsid w:val="00AD7AA1"/>
    <w:rsid w:val="00AE0009"/>
    <w:rsid w:val="00AE0985"/>
    <w:rsid w:val="00AE0DF4"/>
    <w:rsid w:val="00AE1411"/>
    <w:rsid w:val="00AE1C5D"/>
    <w:rsid w:val="00AE209A"/>
    <w:rsid w:val="00AE285D"/>
    <w:rsid w:val="00AE2D0E"/>
    <w:rsid w:val="00AE2FC7"/>
    <w:rsid w:val="00AE3222"/>
    <w:rsid w:val="00AE38E9"/>
    <w:rsid w:val="00AE3E47"/>
    <w:rsid w:val="00AE3F4C"/>
    <w:rsid w:val="00AE407B"/>
    <w:rsid w:val="00AE4E62"/>
    <w:rsid w:val="00AE5133"/>
    <w:rsid w:val="00AE5B5F"/>
    <w:rsid w:val="00AE5F7D"/>
    <w:rsid w:val="00AE621E"/>
    <w:rsid w:val="00AF04ED"/>
    <w:rsid w:val="00AF25AB"/>
    <w:rsid w:val="00AF264E"/>
    <w:rsid w:val="00AF2732"/>
    <w:rsid w:val="00AF2CD9"/>
    <w:rsid w:val="00AF3F54"/>
    <w:rsid w:val="00AF44A7"/>
    <w:rsid w:val="00AF458B"/>
    <w:rsid w:val="00AF47C4"/>
    <w:rsid w:val="00AF4D06"/>
    <w:rsid w:val="00AF4D13"/>
    <w:rsid w:val="00AF535E"/>
    <w:rsid w:val="00AF72E3"/>
    <w:rsid w:val="00AF72FC"/>
    <w:rsid w:val="00AF750D"/>
    <w:rsid w:val="00AF7CC5"/>
    <w:rsid w:val="00AF7CDE"/>
    <w:rsid w:val="00AF7FD8"/>
    <w:rsid w:val="00B0031D"/>
    <w:rsid w:val="00B00A79"/>
    <w:rsid w:val="00B01077"/>
    <w:rsid w:val="00B0149A"/>
    <w:rsid w:val="00B017E3"/>
    <w:rsid w:val="00B01C79"/>
    <w:rsid w:val="00B01CF6"/>
    <w:rsid w:val="00B02440"/>
    <w:rsid w:val="00B02B42"/>
    <w:rsid w:val="00B038D9"/>
    <w:rsid w:val="00B03E68"/>
    <w:rsid w:val="00B04161"/>
    <w:rsid w:val="00B0436F"/>
    <w:rsid w:val="00B045A8"/>
    <w:rsid w:val="00B046E0"/>
    <w:rsid w:val="00B048CC"/>
    <w:rsid w:val="00B049F7"/>
    <w:rsid w:val="00B05C5D"/>
    <w:rsid w:val="00B06D5F"/>
    <w:rsid w:val="00B06FC0"/>
    <w:rsid w:val="00B071D6"/>
    <w:rsid w:val="00B07249"/>
    <w:rsid w:val="00B0728D"/>
    <w:rsid w:val="00B076E6"/>
    <w:rsid w:val="00B10333"/>
    <w:rsid w:val="00B107DB"/>
    <w:rsid w:val="00B109F7"/>
    <w:rsid w:val="00B10F34"/>
    <w:rsid w:val="00B1120B"/>
    <w:rsid w:val="00B11A29"/>
    <w:rsid w:val="00B127AA"/>
    <w:rsid w:val="00B13119"/>
    <w:rsid w:val="00B133E1"/>
    <w:rsid w:val="00B13664"/>
    <w:rsid w:val="00B13C0E"/>
    <w:rsid w:val="00B13F1B"/>
    <w:rsid w:val="00B14929"/>
    <w:rsid w:val="00B150F4"/>
    <w:rsid w:val="00B164E5"/>
    <w:rsid w:val="00B16B4B"/>
    <w:rsid w:val="00B16C89"/>
    <w:rsid w:val="00B16E81"/>
    <w:rsid w:val="00B17151"/>
    <w:rsid w:val="00B17966"/>
    <w:rsid w:val="00B220DA"/>
    <w:rsid w:val="00B221C6"/>
    <w:rsid w:val="00B22283"/>
    <w:rsid w:val="00B22BFE"/>
    <w:rsid w:val="00B23537"/>
    <w:rsid w:val="00B237C0"/>
    <w:rsid w:val="00B23BA2"/>
    <w:rsid w:val="00B23C38"/>
    <w:rsid w:val="00B24531"/>
    <w:rsid w:val="00B24F67"/>
    <w:rsid w:val="00B25314"/>
    <w:rsid w:val="00B257FF"/>
    <w:rsid w:val="00B25E4F"/>
    <w:rsid w:val="00B260BD"/>
    <w:rsid w:val="00B2627C"/>
    <w:rsid w:val="00B26875"/>
    <w:rsid w:val="00B26BB9"/>
    <w:rsid w:val="00B26DEA"/>
    <w:rsid w:val="00B270FF"/>
    <w:rsid w:val="00B27E0D"/>
    <w:rsid w:val="00B3046E"/>
    <w:rsid w:val="00B31FA7"/>
    <w:rsid w:val="00B3237A"/>
    <w:rsid w:val="00B323CA"/>
    <w:rsid w:val="00B32ADE"/>
    <w:rsid w:val="00B347E9"/>
    <w:rsid w:val="00B34A39"/>
    <w:rsid w:val="00B34A4A"/>
    <w:rsid w:val="00B361EC"/>
    <w:rsid w:val="00B362D4"/>
    <w:rsid w:val="00B36871"/>
    <w:rsid w:val="00B36949"/>
    <w:rsid w:val="00B36A10"/>
    <w:rsid w:val="00B36C5B"/>
    <w:rsid w:val="00B36EFE"/>
    <w:rsid w:val="00B372EB"/>
    <w:rsid w:val="00B37A2C"/>
    <w:rsid w:val="00B37B82"/>
    <w:rsid w:val="00B37C10"/>
    <w:rsid w:val="00B4089F"/>
    <w:rsid w:val="00B40962"/>
    <w:rsid w:val="00B40BEF"/>
    <w:rsid w:val="00B40C1F"/>
    <w:rsid w:val="00B41043"/>
    <w:rsid w:val="00B41C3B"/>
    <w:rsid w:val="00B41C5D"/>
    <w:rsid w:val="00B41EF2"/>
    <w:rsid w:val="00B42361"/>
    <w:rsid w:val="00B436E9"/>
    <w:rsid w:val="00B43F1B"/>
    <w:rsid w:val="00B44F1A"/>
    <w:rsid w:val="00B462F2"/>
    <w:rsid w:val="00B46C79"/>
    <w:rsid w:val="00B46CB4"/>
    <w:rsid w:val="00B47299"/>
    <w:rsid w:val="00B47964"/>
    <w:rsid w:val="00B502CD"/>
    <w:rsid w:val="00B503B5"/>
    <w:rsid w:val="00B53007"/>
    <w:rsid w:val="00B534AD"/>
    <w:rsid w:val="00B5432D"/>
    <w:rsid w:val="00B5459A"/>
    <w:rsid w:val="00B548E2"/>
    <w:rsid w:val="00B55484"/>
    <w:rsid w:val="00B55FF4"/>
    <w:rsid w:val="00B56AD6"/>
    <w:rsid w:val="00B56CA0"/>
    <w:rsid w:val="00B572DC"/>
    <w:rsid w:val="00B57726"/>
    <w:rsid w:val="00B5775B"/>
    <w:rsid w:val="00B57D4D"/>
    <w:rsid w:val="00B601EF"/>
    <w:rsid w:val="00B60BC3"/>
    <w:rsid w:val="00B62117"/>
    <w:rsid w:val="00B6377A"/>
    <w:rsid w:val="00B64136"/>
    <w:rsid w:val="00B64A55"/>
    <w:rsid w:val="00B64E5D"/>
    <w:rsid w:val="00B64E92"/>
    <w:rsid w:val="00B6541D"/>
    <w:rsid w:val="00B65DB4"/>
    <w:rsid w:val="00B66752"/>
    <w:rsid w:val="00B6682A"/>
    <w:rsid w:val="00B66CF8"/>
    <w:rsid w:val="00B672FF"/>
    <w:rsid w:val="00B6745B"/>
    <w:rsid w:val="00B6761E"/>
    <w:rsid w:val="00B70AC2"/>
    <w:rsid w:val="00B70F4E"/>
    <w:rsid w:val="00B71228"/>
    <w:rsid w:val="00B722E5"/>
    <w:rsid w:val="00B7297F"/>
    <w:rsid w:val="00B73438"/>
    <w:rsid w:val="00B73AC9"/>
    <w:rsid w:val="00B73AF8"/>
    <w:rsid w:val="00B741C2"/>
    <w:rsid w:val="00B7594A"/>
    <w:rsid w:val="00B75BB6"/>
    <w:rsid w:val="00B7620B"/>
    <w:rsid w:val="00B762BB"/>
    <w:rsid w:val="00B76549"/>
    <w:rsid w:val="00B76AAE"/>
    <w:rsid w:val="00B76C6A"/>
    <w:rsid w:val="00B77402"/>
    <w:rsid w:val="00B77FA0"/>
    <w:rsid w:val="00B8026E"/>
    <w:rsid w:val="00B80709"/>
    <w:rsid w:val="00B80944"/>
    <w:rsid w:val="00B80B0C"/>
    <w:rsid w:val="00B80CB5"/>
    <w:rsid w:val="00B810CA"/>
    <w:rsid w:val="00B812F7"/>
    <w:rsid w:val="00B81B17"/>
    <w:rsid w:val="00B82B84"/>
    <w:rsid w:val="00B82D3C"/>
    <w:rsid w:val="00B83140"/>
    <w:rsid w:val="00B836CA"/>
    <w:rsid w:val="00B84096"/>
    <w:rsid w:val="00B847DA"/>
    <w:rsid w:val="00B8498C"/>
    <w:rsid w:val="00B84A15"/>
    <w:rsid w:val="00B852D6"/>
    <w:rsid w:val="00B85A2B"/>
    <w:rsid w:val="00B85B46"/>
    <w:rsid w:val="00B85DCE"/>
    <w:rsid w:val="00B86291"/>
    <w:rsid w:val="00B86B8A"/>
    <w:rsid w:val="00B87820"/>
    <w:rsid w:val="00B90620"/>
    <w:rsid w:val="00B90893"/>
    <w:rsid w:val="00B90B69"/>
    <w:rsid w:val="00B90CB5"/>
    <w:rsid w:val="00B90ED2"/>
    <w:rsid w:val="00B9149C"/>
    <w:rsid w:val="00B91D08"/>
    <w:rsid w:val="00B9335D"/>
    <w:rsid w:val="00B93524"/>
    <w:rsid w:val="00B94103"/>
    <w:rsid w:val="00B94496"/>
    <w:rsid w:val="00B95764"/>
    <w:rsid w:val="00B96B54"/>
    <w:rsid w:val="00B96D2F"/>
    <w:rsid w:val="00B97602"/>
    <w:rsid w:val="00B978B2"/>
    <w:rsid w:val="00BA0BEA"/>
    <w:rsid w:val="00BA1562"/>
    <w:rsid w:val="00BA16F8"/>
    <w:rsid w:val="00BA1A09"/>
    <w:rsid w:val="00BA1D1E"/>
    <w:rsid w:val="00BA1ED2"/>
    <w:rsid w:val="00BA2F16"/>
    <w:rsid w:val="00BA3793"/>
    <w:rsid w:val="00BA4262"/>
    <w:rsid w:val="00BA4FA0"/>
    <w:rsid w:val="00BA5521"/>
    <w:rsid w:val="00BA6C52"/>
    <w:rsid w:val="00BA7D03"/>
    <w:rsid w:val="00BB005F"/>
    <w:rsid w:val="00BB0792"/>
    <w:rsid w:val="00BB07D8"/>
    <w:rsid w:val="00BB1D95"/>
    <w:rsid w:val="00BB21B0"/>
    <w:rsid w:val="00BB294C"/>
    <w:rsid w:val="00BB312F"/>
    <w:rsid w:val="00BB3301"/>
    <w:rsid w:val="00BB3709"/>
    <w:rsid w:val="00BB3918"/>
    <w:rsid w:val="00BB3CBA"/>
    <w:rsid w:val="00BB4271"/>
    <w:rsid w:val="00BB43B3"/>
    <w:rsid w:val="00BB4AA5"/>
    <w:rsid w:val="00BB5077"/>
    <w:rsid w:val="00BB50B6"/>
    <w:rsid w:val="00BB5299"/>
    <w:rsid w:val="00BB5436"/>
    <w:rsid w:val="00BB5C17"/>
    <w:rsid w:val="00BB5C76"/>
    <w:rsid w:val="00BB630E"/>
    <w:rsid w:val="00BB6343"/>
    <w:rsid w:val="00BB63F3"/>
    <w:rsid w:val="00BB64C0"/>
    <w:rsid w:val="00BB6E9C"/>
    <w:rsid w:val="00BB74A9"/>
    <w:rsid w:val="00BB7839"/>
    <w:rsid w:val="00BB7E51"/>
    <w:rsid w:val="00BC00D7"/>
    <w:rsid w:val="00BC01D7"/>
    <w:rsid w:val="00BC02B9"/>
    <w:rsid w:val="00BC04F7"/>
    <w:rsid w:val="00BC0966"/>
    <w:rsid w:val="00BC0DA2"/>
    <w:rsid w:val="00BC124D"/>
    <w:rsid w:val="00BC1B9A"/>
    <w:rsid w:val="00BC22AF"/>
    <w:rsid w:val="00BC2C1D"/>
    <w:rsid w:val="00BC2DF3"/>
    <w:rsid w:val="00BC300F"/>
    <w:rsid w:val="00BC38DA"/>
    <w:rsid w:val="00BC4043"/>
    <w:rsid w:val="00BC410E"/>
    <w:rsid w:val="00BC459E"/>
    <w:rsid w:val="00BC520B"/>
    <w:rsid w:val="00BC52F2"/>
    <w:rsid w:val="00BC57FA"/>
    <w:rsid w:val="00BC5B1F"/>
    <w:rsid w:val="00BC6D7D"/>
    <w:rsid w:val="00BC7028"/>
    <w:rsid w:val="00BC777A"/>
    <w:rsid w:val="00BD23EB"/>
    <w:rsid w:val="00BD299D"/>
    <w:rsid w:val="00BD2E8F"/>
    <w:rsid w:val="00BD2FD8"/>
    <w:rsid w:val="00BD33A5"/>
    <w:rsid w:val="00BD482E"/>
    <w:rsid w:val="00BD4892"/>
    <w:rsid w:val="00BD4DFF"/>
    <w:rsid w:val="00BD5624"/>
    <w:rsid w:val="00BD6108"/>
    <w:rsid w:val="00BD6391"/>
    <w:rsid w:val="00BE04CC"/>
    <w:rsid w:val="00BE067C"/>
    <w:rsid w:val="00BE09C2"/>
    <w:rsid w:val="00BE0A43"/>
    <w:rsid w:val="00BE0D8F"/>
    <w:rsid w:val="00BE115F"/>
    <w:rsid w:val="00BE1616"/>
    <w:rsid w:val="00BE1F93"/>
    <w:rsid w:val="00BE3BC8"/>
    <w:rsid w:val="00BE3D72"/>
    <w:rsid w:val="00BE48B0"/>
    <w:rsid w:val="00BE492F"/>
    <w:rsid w:val="00BE4C56"/>
    <w:rsid w:val="00BE4E25"/>
    <w:rsid w:val="00BE52BC"/>
    <w:rsid w:val="00BE57EE"/>
    <w:rsid w:val="00BE6C45"/>
    <w:rsid w:val="00BE6D48"/>
    <w:rsid w:val="00BE717E"/>
    <w:rsid w:val="00BE720B"/>
    <w:rsid w:val="00BE77EE"/>
    <w:rsid w:val="00BF0770"/>
    <w:rsid w:val="00BF0C1F"/>
    <w:rsid w:val="00BF0D79"/>
    <w:rsid w:val="00BF12D9"/>
    <w:rsid w:val="00BF1715"/>
    <w:rsid w:val="00BF1947"/>
    <w:rsid w:val="00BF1E31"/>
    <w:rsid w:val="00BF2E7A"/>
    <w:rsid w:val="00BF3D3B"/>
    <w:rsid w:val="00BF47BE"/>
    <w:rsid w:val="00BF4C20"/>
    <w:rsid w:val="00BF549C"/>
    <w:rsid w:val="00BF557D"/>
    <w:rsid w:val="00BF5599"/>
    <w:rsid w:val="00BF6A2A"/>
    <w:rsid w:val="00BF71FB"/>
    <w:rsid w:val="00BF76B8"/>
    <w:rsid w:val="00BF78B7"/>
    <w:rsid w:val="00BF796F"/>
    <w:rsid w:val="00BF7C49"/>
    <w:rsid w:val="00C00A8E"/>
    <w:rsid w:val="00C01695"/>
    <w:rsid w:val="00C01C72"/>
    <w:rsid w:val="00C01D5A"/>
    <w:rsid w:val="00C026C2"/>
    <w:rsid w:val="00C02FDB"/>
    <w:rsid w:val="00C0348D"/>
    <w:rsid w:val="00C03A4A"/>
    <w:rsid w:val="00C03D0A"/>
    <w:rsid w:val="00C0414D"/>
    <w:rsid w:val="00C04788"/>
    <w:rsid w:val="00C0495E"/>
    <w:rsid w:val="00C04A34"/>
    <w:rsid w:val="00C05914"/>
    <w:rsid w:val="00C0640F"/>
    <w:rsid w:val="00C066C5"/>
    <w:rsid w:val="00C06D4F"/>
    <w:rsid w:val="00C076B8"/>
    <w:rsid w:val="00C07F01"/>
    <w:rsid w:val="00C10538"/>
    <w:rsid w:val="00C10A06"/>
    <w:rsid w:val="00C10B02"/>
    <w:rsid w:val="00C1196F"/>
    <w:rsid w:val="00C12B71"/>
    <w:rsid w:val="00C140C9"/>
    <w:rsid w:val="00C1442C"/>
    <w:rsid w:val="00C14823"/>
    <w:rsid w:val="00C15847"/>
    <w:rsid w:val="00C15B51"/>
    <w:rsid w:val="00C15C9F"/>
    <w:rsid w:val="00C15FF8"/>
    <w:rsid w:val="00C164AD"/>
    <w:rsid w:val="00C16A3D"/>
    <w:rsid w:val="00C172CF"/>
    <w:rsid w:val="00C175DA"/>
    <w:rsid w:val="00C17EC0"/>
    <w:rsid w:val="00C1B8AB"/>
    <w:rsid w:val="00C2042F"/>
    <w:rsid w:val="00C2065F"/>
    <w:rsid w:val="00C20FB4"/>
    <w:rsid w:val="00C2187B"/>
    <w:rsid w:val="00C21D5F"/>
    <w:rsid w:val="00C21E6D"/>
    <w:rsid w:val="00C221F5"/>
    <w:rsid w:val="00C2266E"/>
    <w:rsid w:val="00C22AC4"/>
    <w:rsid w:val="00C23DDD"/>
    <w:rsid w:val="00C24F3B"/>
    <w:rsid w:val="00C2503B"/>
    <w:rsid w:val="00C25085"/>
    <w:rsid w:val="00C25802"/>
    <w:rsid w:val="00C25EEA"/>
    <w:rsid w:val="00C2639A"/>
    <w:rsid w:val="00C27289"/>
    <w:rsid w:val="00C2745C"/>
    <w:rsid w:val="00C30172"/>
    <w:rsid w:val="00C30216"/>
    <w:rsid w:val="00C30772"/>
    <w:rsid w:val="00C31564"/>
    <w:rsid w:val="00C31A09"/>
    <w:rsid w:val="00C320E1"/>
    <w:rsid w:val="00C322C9"/>
    <w:rsid w:val="00C3289E"/>
    <w:rsid w:val="00C32DC9"/>
    <w:rsid w:val="00C33AA8"/>
    <w:rsid w:val="00C33B6E"/>
    <w:rsid w:val="00C34091"/>
    <w:rsid w:val="00C35047"/>
    <w:rsid w:val="00C3520D"/>
    <w:rsid w:val="00C3654A"/>
    <w:rsid w:val="00C365A1"/>
    <w:rsid w:val="00C36FB3"/>
    <w:rsid w:val="00C370C3"/>
    <w:rsid w:val="00C37CC7"/>
    <w:rsid w:val="00C37D1B"/>
    <w:rsid w:val="00C405C4"/>
    <w:rsid w:val="00C407A4"/>
    <w:rsid w:val="00C40A56"/>
    <w:rsid w:val="00C40BB5"/>
    <w:rsid w:val="00C41B92"/>
    <w:rsid w:val="00C41DEC"/>
    <w:rsid w:val="00C41DF5"/>
    <w:rsid w:val="00C42917"/>
    <w:rsid w:val="00C42B42"/>
    <w:rsid w:val="00C42B43"/>
    <w:rsid w:val="00C43336"/>
    <w:rsid w:val="00C43454"/>
    <w:rsid w:val="00C43755"/>
    <w:rsid w:val="00C439B3"/>
    <w:rsid w:val="00C43BD3"/>
    <w:rsid w:val="00C441FE"/>
    <w:rsid w:val="00C4470C"/>
    <w:rsid w:val="00C44FF3"/>
    <w:rsid w:val="00C455EF"/>
    <w:rsid w:val="00C457FF"/>
    <w:rsid w:val="00C4672E"/>
    <w:rsid w:val="00C46F6F"/>
    <w:rsid w:val="00C4719A"/>
    <w:rsid w:val="00C4774E"/>
    <w:rsid w:val="00C47854"/>
    <w:rsid w:val="00C47A19"/>
    <w:rsid w:val="00C519C7"/>
    <w:rsid w:val="00C52C31"/>
    <w:rsid w:val="00C535C2"/>
    <w:rsid w:val="00C53D9B"/>
    <w:rsid w:val="00C54171"/>
    <w:rsid w:val="00C54607"/>
    <w:rsid w:val="00C547AA"/>
    <w:rsid w:val="00C54AF0"/>
    <w:rsid w:val="00C54C89"/>
    <w:rsid w:val="00C54E43"/>
    <w:rsid w:val="00C56473"/>
    <w:rsid w:val="00C5650A"/>
    <w:rsid w:val="00C56B2C"/>
    <w:rsid w:val="00C571B6"/>
    <w:rsid w:val="00C57694"/>
    <w:rsid w:val="00C5789F"/>
    <w:rsid w:val="00C57A71"/>
    <w:rsid w:val="00C57B1D"/>
    <w:rsid w:val="00C57E65"/>
    <w:rsid w:val="00C609B0"/>
    <w:rsid w:val="00C6109C"/>
    <w:rsid w:val="00C6189D"/>
    <w:rsid w:val="00C629AE"/>
    <w:rsid w:val="00C62B7D"/>
    <w:rsid w:val="00C62C65"/>
    <w:rsid w:val="00C6302D"/>
    <w:rsid w:val="00C63052"/>
    <w:rsid w:val="00C6328A"/>
    <w:rsid w:val="00C639D4"/>
    <w:rsid w:val="00C63DA3"/>
    <w:rsid w:val="00C642C4"/>
    <w:rsid w:val="00C645C2"/>
    <w:rsid w:val="00C64737"/>
    <w:rsid w:val="00C657B0"/>
    <w:rsid w:val="00C65F42"/>
    <w:rsid w:val="00C66B62"/>
    <w:rsid w:val="00C6728D"/>
    <w:rsid w:val="00C70CDA"/>
    <w:rsid w:val="00C711B7"/>
    <w:rsid w:val="00C71544"/>
    <w:rsid w:val="00C728BE"/>
    <w:rsid w:val="00C72D3C"/>
    <w:rsid w:val="00C73009"/>
    <w:rsid w:val="00C73438"/>
    <w:rsid w:val="00C73524"/>
    <w:rsid w:val="00C73A62"/>
    <w:rsid w:val="00C73FC5"/>
    <w:rsid w:val="00C73FD7"/>
    <w:rsid w:val="00C7420C"/>
    <w:rsid w:val="00C74FAE"/>
    <w:rsid w:val="00C758F7"/>
    <w:rsid w:val="00C75BB4"/>
    <w:rsid w:val="00C76202"/>
    <w:rsid w:val="00C76FF9"/>
    <w:rsid w:val="00C77092"/>
    <w:rsid w:val="00C771CE"/>
    <w:rsid w:val="00C772C1"/>
    <w:rsid w:val="00C77514"/>
    <w:rsid w:val="00C7757B"/>
    <w:rsid w:val="00C775D6"/>
    <w:rsid w:val="00C77937"/>
    <w:rsid w:val="00C77A93"/>
    <w:rsid w:val="00C77E9E"/>
    <w:rsid w:val="00C8183B"/>
    <w:rsid w:val="00C82F02"/>
    <w:rsid w:val="00C83049"/>
    <w:rsid w:val="00C83533"/>
    <w:rsid w:val="00C83C7B"/>
    <w:rsid w:val="00C84958"/>
    <w:rsid w:val="00C84C17"/>
    <w:rsid w:val="00C84C31"/>
    <w:rsid w:val="00C85211"/>
    <w:rsid w:val="00C8599B"/>
    <w:rsid w:val="00C85A2C"/>
    <w:rsid w:val="00C85D89"/>
    <w:rsid w:val="00C85E84"/>
    <w:rsid w:val="00C8678C"/>
    <w:rsid w:val="00C8683E"/>
    <w:rsid w:val="00C86987"/>
    <w:rsid w:val="00C86AD9"/>
    <w:rsid w:val="00C87B1A"/>
    <w:rsid w:val="00C87BA5"/>
    <w:rsid w:val="00C87D5A"/>
    <w:rsid w:val="00C9039C"/>
    <w:rsid w:val="00C90A49"/>
    <w:rsid w:val="00C90AD1"/>
    <w:rsid w:val="00C90F23"/>
    <w:rsid w:val="00C9170E"/>
    <w:rsid w:val="00C91991"/>
    <w:rsid w:val="00C92067"/>
    <w:rsid w:val="00C923D4"/>
    <w:rsid w:val="00C92554"/>
    <w:rsid w:val="00C92579"/>
    <w:rsid w:val="00C934C5"/>
    <w:rsid w:val="00C93C68"/>
    <w:rsid w:val="00C9463E"/>
    <w:rsid w:val="00C94F55"/>
    <w:rsid w:val="00C95078"/>
    <w:rsid w:val="00C96654"/>
    <w:rsid w:val="00C96DA4"/>
    <w:rsid w:val="00C96DF6"/>
    <w:rsid w:val="00C96F24"/>
    <w:rsid w:val="00C96FA7"/>
    <w:rsid w:val="00C977AF"/>
    <w:rsid w:val="00C97860"/>
    <w:rsid w:val="00C978A9"/>
    <w:rsid w:val="00C97AF9"/>
    <w:rsid w:val="00C97EF7"/>
    <w:rsid w:val="00CA028D"/>
    <w:rsid w:val="00CA0EDC"/>
    <w:rsid w:val="00CA208D"/>
    <w:rsid w:val="00CA2415"/>
    <w:rsid w:val="00CA25C8"/>
    <w:rsid w:val="00CA26AF"/>
    <w:rsid w:val="00CA2D9B"/>
    <w:rsid w:val="00CA3C8B"/>
    <w:rsid w:val="00CA3E56"/>
    <w:rsid w:val="00CA566C"/>
    <w:rsid w:val="00CA578F"/>
    <w:rsid w:val="00CA58F5"/>
    <w:rsid w:val="00CA5C22"/>
    <w:rsid w:val="00CA65C9"/>
    <w:rsid w:val="00CA6A7A"/>
    <w:rsid w:val="00CA6B39"/>
    <w:rsid w:val="00CA7016"/>
    <w:rsid w:val="00CA79A5"/>
    <w:rsid w:val="00CA7BCA"/>
    <w:rsid w:val="00CA7F60"/>
    <w:rsid w:val="00CB011F"/>
    <w:rsid w:val="00CB05D0"/>
    <w:rsid w:val="00CB0608"/>
    <w:rsid w:val="00CB0785"/>
    <w:rsid w:val="00CB0F36"/>
    <w:rsid w:val="00CB14DE"/>
    <w:rsid w:val="00CB1A15"/>
    <w:rsid w:val="00CB1FB4"/>
    <w:rsid w:val="00CB2C0F"/>
    <w:rsid w:val="00CB3422"/>
    <w:rsid w:val="00CB3663"/>
    <w:rsid w:val="00CB370B"/>
    <w:rsid w:val="00CB42B7"/>
    <w:rsid w:val="00CB4BCD"/>
    <w:rsid w:val="00CB50A6"/>
    <w:rsid w:val="00CB7564"/>
    <w:rsid w:val="00CC0648"/>
    <w:rsid w:val="00CC085F"/>
    <w:rsid w:val="00CC0A97"/>
    <w:rsid w:val="00CC1390"/>
    <w:rsid w:val="00CC15C1"/>
    <w:rsid w:val="00CC1656"/>
    <w:rsid w:val="00CC199B"/>
    <w:rsid w:val="00CC1FC6"/>
    <w:rsid w:val="00CC28BC"/>
    <w:rsid w:val="00CC2919"/>
    <w:rsid w:val="00CC2CA2"/>
    <w:rsid w:val="00CC37B5"/>
    <w:rsid w:val="00CC43D8"/>
    <w:rsid w:val="00CC46AB"/>
    <w:rsid w:val="00CC499F"/>
    <w:rsid w:val="00CC50F0"/>
    <w:rsid w:val="00CC58C4"/>
    <w:rsid w:val="00CC5CA9"/>
    <w:rsid w:val="00CC69F1"/>
    <w:rsid w:val="00CC6BBE"/>
    <w:rsid w:val="00CC77B1"/>
    <w:rsid w:val="00CC78D3"/>
    <w:rsid w:val="00CC7A1D"/>
    <w:rsid w:val="00CC7DA9"/>
    <w:rsid w:val="00CD0591"/>
    <w:rsid w:val="00CD1987"/>
    <w:rsid w:val="00CD26A5"/>
    <w:rsid w:val="00CD2B23"/>
    <w:rsid w:val="00CD2BBE"/>
    <w:rsid w:val="00CD454C"/>
    <w:rsid w:val="00CD48DE"/>
    <w:rsid w:val="00CD4CC7"/>
    <w:rsid w:val="00CD4DE5"/>
    <w:rsid w:val="00CD4ED3"/>
    <w:rsid w:val="00CD5C5C"/>
    <w:rsid w:val="00CD62C4"/>
    <w:rsid w:val="00CD688A"/>
    <w:rsid w:val="00CD699D"/>
    <w:rsid w:val="00CD6A8F"/>
    <w:rsid w:val="00CD6F23"/>
    <w:rsid w:val="00CD72C4"/>
    <w:rsid w:val="00CE1866"/>
    <w:rsid w:val="00CE1C34"/>
    <w:rsid w:val="00CE1D45"/>
    <w:rsid w:val="00CE1F8C"/>
    <w:rsid w:val="00CE3153"/>
    <w:rsid w:val="00CE353A"/>
    <w:rsid w:val="00CE36F8"/>
    <w:rsid w:val="00CE498F"/>
    <w:rsid w:val="00CE52E3"/>
    <w:rsid w:val="00CE560A"/>
    <w:rsid w:val="00CE5674"/>
    <w:rsid w:val="00CE5F43"/>
    <w:rsid w:val="00CE6505"/>
    <w:rsid w:val="00CE65D7"/>
    <w:rsid w:val="00CE6A58"/>
    <w:rsid w:val="00CE6F27"/>
    <w:rsid w:val="00CE7034"/>
    <w:rsid w:val="00CE76BE"/>
    <w:rsid w:val="00CF0575"/>
    <w:rsid w:val="00CF0A3B"/>
    <w:rsid w:val="00CF11E4"/>
    <w:rsid w:val="00CF1517"/>
    <w:rsid w:val="00CF18D5"/>
    <w:rsid w:val="00CF1A6C"/>
    <w:rsid w:val="00CF1B3F"/>
    <w:rsid w:val="00CF1E3B"/>
    <w:rsid w:val="00CF2792"/>
    <w:rsid w:val="00CF3BB3"/>
    <w:rsid w:val="00CF4438"/>
    <w:rsid w:val="00CF517C"/>
    <w:rsid w:val="00CF6224"/>
    <w:rsid w:val="00CF64DD"/>
    <w:rsid w:val="00CF67A7"/>
    <w:rsid w:val="00CF6BA4"/>
    <w:rsid w:val="00CF6FA8"/>
    <w:rsid w:val="00CF70D1"/>
    <w:rsid w:val="00CF7B5F"/>
    <w:rsid w:val="00D00889"/>
    <w:rsid w:val="00D00BED"/>
    <w:rsid w:val="00D012A7"/>
    <w:rsid w:val="00D016A6"/>
    <w:rsid w:val="00D023F5"/>
    <w:rsid w:val="00D02942"/>
    <w:rsid w:val="00D04050"/>
    <w:rsid w:val="00D0417E"/>
    <w:rsid w:val="00D05796"/>
    <w:rsid w:val="00D0582D"/>
    <w:rsid w:val="00D05D2D"/>
    <w:rsid w:val="00D05F18"/>
    <w:rsid w:val="00D070B9"/>
    <w:rsid w:val="00D075D0"/>
    <w:rsid w:val="00D077A9"/>
    <w:rsid w:val="00D077D0"/>
    <w:rsid w:val="00D1135B"/>
    <w:rsid w:val="00D1154D"/>
    <w:rsid w:val="00D11560"/>
    <w:rsid w:val="00D12217"/>
    <w:rsid w:val="00D1334F"/>
    <w:rsid w:val="00D13F9B"/>
    <w:rsid w:val="00D148AC"/>
    <w:rsid w:val="00D14F43"/>
    <w:rsid w:val="00D1571B"/>
    <w:rsid w:val="00D1578D"/>
    <w:rsid w:val="00D15E56"/>
    <w:rsid w:val="00D16883"/>
    <w:rsid w:val="00D174DC"/>
    <w:rsid w:val="00D17F89"/>
    <w:rsid w:val="00D2015B"/>
    <w:rsid w:val="00D2052F"/>
    <w:rsid w:val="00D20BE9"/>
    <w:rsid w:val="00D218C5"/>
    <w:rsid w:val="00D21FAF"/>
    <w:rsid w:val="00D2236D"/>
    <w:rsid w:val="00D22415"/>
    <w:rsid w:val="00D2291F"/>
    <w:rsid w:val="00D22C67"/>
    <w:rsid w:val="00D23EDB"/>
    <w:rsid w:val="00D244C8"/>
    <w:rsid w:val="00D249D2"/>
    <w:rsid w:val="00D251E6"/>
    <w:rsid w:val="00D252AE"/>
    <w:rsid w:val="00D25345"/>
    <w:rsid w:val="00D253E6"/>
    <w:rsid w:val="00D2552B"/>
    <w:rsid w:val="00D3034F"/>
    <w:rsid w:val="00D30523"/>
    <w:rsid w:val="00D30AB1"/>
    <w:rsid w:val="00D31140"/>
    <w:rsid w:val="00D31894"/>
    <w:rsid w:val="00D31BF8"/>
    <w:rsid w:val="00D323D1"/>
    <w:rsid w:val="00D32822"/>
    <w:rsid w:val="00D33125"/>
    <w:rsid w:val="00D332AB"/>
    <w:rsid w:val="00D33786"/>
    <w:rsid w:val="00D33EBD"/>
    <w:rsid w:val="00D3406D"/>
    <w:rsid w:val="00D342F3"/>
    <w:rsid w:val="00D34774"/>
    <w:rsid w:val="00D35017"/>
    <w:rsid w:val="00D3503E"/>
    <w:rsid w:val="00D351DF"/>
    <w:rsid w:val="00D363B7"/>
    <w:rsid w:val="00D379ED"/>
    <w:rsid w:val="00D37B82"/>
    <w:rsid w:val="00D40C39"/>
    <w:rsid w:val="00D40CD6"/>
    <w:rsid w:val="00D40E03"/>
    <w:rsid w:val="00D40E0F"/>
    <w:rsid w:val="00D412AD"/>
    <w:rsid w:val="00D4241A"/>
    <w:rsid w:val="00D433B5"/>
    <w:rsid w:val="00D434F1"/>
    <w:rsid w:val="00D43658"/>
    <w:rsid w:val="00D4428E"/>
    <w:rsid w:val="00D447D6"/>
    <w:rsid w:val="00D44C5F"/>
    <w:rsid w:val="00D44F81"/>
    <w:rsid w:val="00D45819"/>
    <w:rsid w:val="00D4660A"/>
    <w:rsid w:val="00D46CD5"/>
    <w:rsid w:val="00D4716A"/>
    <w:rsid w:val="00D47687"/>
    <w:rsid w:val="00D476A2"/>
    <w:rsid w:val="00D47AD5"/>
    <w:rsid w:val="00D47C73"/>
    <w:rsid w:val="00D5023C"/>
    <w:rsid w:val="00D502A2"/>
    <w:rsid w:val="00D505F3"/>
    <w:rsid w:val="00D50763"/>
    <w:rsid w:val="00D5082A"/>
    <w:rsid w:val="00D50FF7"/>
    <w:rsid w:val="00D51624"/>
    <w:rsid w:val="00D51B5D"/>
    <w:rsid w:val="00D51E2B"/>
    <w:rsid w:val="00D52866"/>
    <w:rsid w:val="00D5354E"/>
    <w:rsid w:val="00D5447B"/>
    <w:rsid w:val="00D549CF"/>
    <w:rsid w:val="00D54A41"/>
    <w:rsid w:val="00D55195"/>
    <w:rsid w:val="00D554A6"/>
    <w:rsid w:val="00D556FE"/>
    <w:rsid w:val="00D56218"/>
    <w:rsid w:val="00D564A8"/>
    <w:rsid w:val="00D56E77"/>
    <w:rsid w:val="00D57AAF"/>
    <w:rsid w:val="00D57B9D"/>
    <w:rsid w:val="00D57E63"/>
    <w:rsid w:val="00D61C08"/>
    <w:rsid w:val="00D62111"/>
    <w:rsid w:val="00D62517"/>
    <w:rsid w:val="00D627EA"/>
    <w:rsid w:val="00D62FF1"/>
    <w:rsid w:val="00D64992"/>
    <w:rsid w:val="00D64FF7"/>
    <w:rsid w:val="00D651A5"/>
    <w:rsid w:val="00D65225"/>
    <w:rsid w:val="00D6578D"/>
    <w:rsid w:val="00D65790"/>
    <w:rsid w:val="00D66199"/>
    <w:rsid w:val="00D66781"/>
    <w:rsid w:val="00D66877"/>
    <w:rsid w:val="00D672D3"/>
    <w:rsid w:val="00D673F8"/>
    <w:rsid w:val="00D675A2"/>
    <w:rsid w:val="00D67A69"/>
    <w:rsid w:val="00D67EA7"/>
    <w:rsid w:val="00D705EC"/>
    <w:rsid w:val="00D707C1"/>
    <w:rsid w:val="00D7098F"/>
    <w:rsid w:val="00D70E23"/>
    <w:rsid w:val="00D717BC"/>
    <w:rsid w:val="00D718DC"/>
    <w:rsid w:val="00D72AF5"/>
    <w:rsid w:val="00D72B71"/>
    <w:rsid w:val="00D737AE"/>
    <w:rsid w:val="00D7388A"/>
    <w:rsid w:val="00D73A32"/>
    <w:rsid w:val="00D740E5"/>
    <w:rsid w:val="00D7440D"/>
    <w:rsid w:val="00D74641"/>
    <w:rsid w:val="00D75187"/>
    <w:rsid w:val="00D75527"/>
    <w:rsid w:val="00D75A8D"/>
    <w:rsid w:val="00D75FD7"/>
    <w:rsid w:val="00D760D5"/>
    <w:rsid w:val="00D76591"/>
    <w:rsid w:val="00D76A92"/>
    <w:rsid w:val="00D76BBB"/>
    <w:rsid w:val="00D770B8"/>
    <w:rsid w:val="00D770D0"/>
    <w:rsid w:val="00D77456"/>
    <w:rsid w:val="00D77D8A"/>
    <w:rsid w:val="00D77DA2"/>
    <w:rsid w:val="00D80BCB"/>
    <w:rsid w:val="00D80D83"/>
    <w:rsid w:val="00D811B3"/>
    <w:rsid w:val="00D82004"/>
    <w:rsid w:val="00D825CA"/>
    <w:rsid w:val="00D82DCE"/>
    <w:rsid w:val="00D83A37"/>
    <w:rsid w:val="00D84140"/>
    <w:rsid w:val="00D852D9"/>
    <w:rsid w:val="00D8596C"/>
    <w:rsid w:val="00D85BF9"/>
    <w:rsid w:val="00D860BD"/>
    <w:rsid w:val="00D8654C"/>
    <w:rsid w:val="00D869C7"/>
    <w:rsid w:val="00D86F3F"/>
    <w:rsid w:val="00D87B3D"/>
    <w:rsid w:val="00D910B9"/>
    <w:rsid w:val="00D91C40"/>
    <w:rsid w:val="00D91EEA"/>
    <w:rsid w:val="00D92234"/>
    <w:rsid w:val="00D92FEC"/>
    <w:rsid w:val="00D9339B"/>
    <w:rsid w:val="00D9480C"/>
    <w:rsid w:val="00D951AE"/>
    <w:rsid w:val="00D953C8"/>
    <w:rsid w:val="00D9548D"/>
    <w:rsid w:val="00D95D1C"/>
    <w:rsid w:val="00D96321"/>
    <w:rsid w:val="00D969FD"/>
    <w:rsid w:val="00D97D95"/>
    <w:rsid w:val="00DA002C"/>
    <w:rsid w:val="00DA03F1"/>
    <w:rsid w:val="00DA0A41"/>
    <w:rsid w:val="00DA0B62"/>
    <w:rsid w:val="00DA0E5F"/>
    <w:rsid w:val="00DA13D7"/>
    <w:rsid w:val="00DA1F02"/>
    <w:rsid w:val="00DA36B6"/>
    <w:rsid w:val="00DA3F60"/>
    <w:rsid w:val="00DA3FCD"/>
    <w:rsid w:val="00DA496C"/>
    <w:rsid w:val="00DA49A9"/>
    <w:rsid w:val="00DA4B6F"/>
    <w:rsid w:val="00DA4BFE"/>
    <w:rsid w:val="00DA4C9F"/>
    <w:rsid w:val="00DA509B"/>
    <w:rsid w:val="00DA65F6"/>
    <w:rsid w:val="00DA73E3"/>
    <w:rsid w:val="00DA7681"/>
    <w:rsid w:val="00DB04E2"/>
    <w:rsid w:val="00DB0957"/>
    <w:rsid w:val="00DB0996"/>
    <w:rsid w:val="00DB0DB1"/>
    <w:rsid w:val="00DB0E34"/>
    <w:rsid w:val="00DB0E3F"/>
    <w:rsid w:val="00DB27A9"/>
    <w:rsid w:val="00DB2A2D"/>
    <w:rsid w:val="00DB2C58"/>
    <w:rsid w:val="00DB3105"/>
    <w:rsid w:val="00DB362C"/>
    <w:rsid w:val="00DB3694"/>
    <w:rsid w:val="00DB3C3E"/>
    <w:rsid w:val="00DB3EEA"/>
    <w:rsid w:val="00DB4216"/>
    <w:rsid w:val="00DB42B6"/>
    <w:rsid w:val="00DB4BA6"/>
    <w:rsid w:val="00DB4CDD"/>
    <w:rsid w:val="00DB50B4"/>
    <w:rsid w:val="00DB55B3"/>
    <w:rsid w:val="00DB6E31"/>
    <w:rsid w:val="00DB746F"/>
    <w:rsid w:val="00DB78B8"/>
    <w:rsid w:val="00DB795A"/>
    <w:rsid w:val="00DB7C22"/>
    <w:rsid w:val="00DC122E"/>
    <w:rsid w:val="00DC3546"/>
    <w:rsid w:val="00DC3AAE"/>
    <w:rsid w:val="00DC4156"/>
    <w:rsid w:val="00DC4482"/>
    <w:rsid w:val="00DC47C0"/>
    <w:rsid w:val="00DC4CAA"/>
    <w:rsid w:val="00DC532D"/>
    <w:rsid w:val="00DC5F9B"/>
    <w:rsid w:val="00DC61BA"/>
    <w:rsid w:val="00DC74B8"/>
    <w:rsid w:val="00DC7A17"/>
    <w:rsid w:val="00DC7D89"/>
    <w:rsid w:val="00DD03FB"/>
    <w:rsid w:val="00DD0931"/>
    <w:rsid w:val="00DD0E53"/>
    <w:rsid w:val="00DD16F5"/>
    <w:rsid w:val="00DD1B1A"/>
    <w:rsid w:val="00DD1EB7"/>
    <w:rsid w:val="00DD269F"/>
    <w:rsid w:val="00DD31C2"/>
    <w:rsid w:val="00DD3208"/>
    <w:rsid w:val="00DD3F0F"/>
    <w:rsid w:val="00DD51EE"/>
    <w:rsid w:val="00DD5A78"/>
    <w:rsid w:val="00DD6317"/>
    <w:rsid w:val="00DD6839"/>
    <w:rsid w:val="00DD6B4C"/>
    <w:rsid w:val="00DD7087"/>
    <w:rsid w:val="00DD7C5C"/>
    <w:rsid w:val="00DE09CE"/>
    <w:rsid w:val="00DE0D7E"/>
    <w:rsid w:val="00DE1674"/>
    <w:rsid w:val="00DE17CB"/>
    <w:rsid w:val="00DE1CE4"/>
    <w:rsid w:val="00DE31D4"/>
    <w:rsid w:val="00DE3377"/>
    <w:rsid w:val="00DE3AB1"/>
    <w:rsid w:val="00DE5978"/>
    <w:rsid w:val="00DE619E"/>
    <w:rsid w:val="00DE7EB2"/>
    <w:rsid w:val="00DE7EEC"/>
    <w:rsid w:val="00DE7EF9"/>
    <w:rsid w:val="00DF00DD"/>
    <w:rsid w:val="00DF0966"/>
    <w:rsid w:val="00DF0A26"/>
    <w:rsid w:val="00DF0D8E"/>
    <w:rsid w:val="00DF0E78"/>
    <w:rsid w:val="00DF0F92"/>
    <w:rsid w:val="00DF12A7"/>
    <w:rsid w:val="00DF14BB"/>
    <w:rsid w:val="00DF1908"/>
    <w:rsid w:val="00DF247A"/>
    <w:rsid w:val="00DF323F"/>
    <w:rsid w:val="00DF3C6D"/>
    <w:rsid w:val="00DF4E42"/>
    <w:rsid w:val="00DF5130"/>
    <w:rsid w:val="00DF5647"/>
    <w:rsid w:val="00DF5C29"/>
    <w:rsid w:val="00DF6CB2"/>
    <w:rsid w:val="00E0039D"/>
    <w:rsid w:val="00E00488"/>
    <w:rsid w:val="00E01BC0"/>
    <w:rsid w:val="00E0203E"/>
    <w:rsid w:val="00E02BEC"/>
    <w:rsid w:val="00E02F33"/>
    <w:rsid w:val="00E03757"/>
    <w:rsid w:val="00E04471"/>
    <w:rsid w:val="00E04AF5"/>
    <w:rsid w:val="00E04CD1"/>
    <w:rsid w:val="00E05464"/>
    <w:rsid w:val="00E05472"/>
    <w:rsid w:val="00E059F1"/>
    <w:rsid w:val="00E05B8D"/>
    <w:rsid w:val="00E05D6B"/>
    <w:rsid w:val="00E0629E"/>
    <w:rsid w:val="00E06847"/>
    <w:rsid w:val="00E0792E"/>
    <w:rsid w:val="00E07A36"/>
    <w:rsid w:val="00E07F15"/>
    <w:rsid w:val="00E100C3"/>
    <w:rsid w:val="00E10866"/>
    <w:rsid w:val="00E10B98"/>
    <w:rsid w:val="00E10D80"/>
    <w:rsid w:val="00E1103E"/>
    <w:rsid w:val="00E113E0"/>
    <w:rsid w:val="00E11F97"/>
    <w:rsid w:val="00E12711"/>
    <w:rsid w:val="00E12B04"/>
    <w:rsid w:val="00E1369D"/>
    <w:rsid w:val="00E1383E"/>
    <w:rsid w:val="00E13E76"/>
    <w:rsid w:val="00E14AA8"/>
    <w:rsid w:val="00E155A1"/>
    <w:rsid w:val="00E15AC2"/>
    <w:rsid w:val="00E15B65"/>
    <w:rsid w:val="00E15FE3"/>
    <w:rsid w:val="00E166F0"/>
    <w:rsid w:val="00E169CB"/>
    <w:rsid w:val="00E1758E"/>
    <w:rsid w:val="00E17647"/>
    <w:rsid w:val="00E17A3C"/>
    <w:rsid w:val="00E20767"/>
    <w:rsid w:val="00E21544"/>
    <w:rsid w:val="00E216F3"/>
    <w:rsid w:val="00E22520"/>
    <w:rsid w:val="00E227D0"/>
    <w:rsid w:val="00E228E3"/>
    <w:rsid w:val="00E22DCF"/>
    <w:rsid w:val="00E23B0B"/>
    <w:rsid w:val="00E23BED"/>
    <w:rsid w:val="00E23E2B"/>
    <w:rsid w:val="00E24D97"/>
    <w:rsid w:val="00E256FA"/>
    <w:rsid w:val="00E25A00"/>
    <w:rsid w:val="00E25E2B"/>
    <w:rsid w:val="00E268FC"/>
    <w:rsid w:val="00E269E8"/>
    <w:rsid w:val="00E27F4D"/>
    <w:rsid w:val="00E27FA2"/>
    <w:rsid w:val="00E306D5"/>
    <w:rsid w:val="00E30711"/>
    <w:rsid w:val="00E30B31"/>
    <w:rsid w:val="00E30F84"/>
    <w:rsid w:val="00E31714"/>
    <w:rsid w:val="00E3182D"/>
    <w:rsid w:val="00E31841"/>
    <w:rsid w:val="00E32B86"/>
    <w:rsid w:val="00E349C0"/>
    <w:rsid w:val="00E34CBD"/>
    <w:rsid w:val="00E34EB5"/>
    <w:rsid w:val="00E350F2"/>
    <w:rsid w:val="00E3564A"/>
    <w:rsid w:val="00E35924"/>
    <w:rsid w:val="00E36D65"/>
    <w:rsid w:val="00E3703D"/>
    <w:rsid w:val="00E4004C"/>
    <w:rsid w:val="00E404FF"/>
    <w:rsid w:val="00E40A13"/>
    <w:rsid w:val="00E41745"/>
    <w:rsid w:val="00E417B9"/>
    <w:rsid w:val="00E41911"/>
    <w:rsid w:val="00E4194E"/>
    <w:rsid w:val="00E419F5"/>
    <w:rsid w:val="00E42BCE"/>
    <w:rsid w:val="00E42E2E"/>
    <w:rsid w:val="00E43468"/>
    <w:rsid w:val="00E43B14"/>
    <w:rsid w:val="00E44540"/>
    <w:rsid w:val="00E44CF5"/>
    <w:rsid w:val="00E44E5C"/>
    <w:rsid w:val="00E44FD9"/>
    <w:rsid w:val="00E45DEE"/>
    <w:rsid w:val="00E46060"/>
    <w:rsid w:val="00E466F2"/>
    <w:rsid w:val="00E46E72"/>
    <w:rsid w:val="00E478FC"/>
    <w:rsid w:val="00E50916"/>
    <w:rsid w:val="00E50B0D"/>
    <w:rsid w:val="00E51F92"/>
    <w:rsid w:val="00E5202B"/>
    <w:rsid w:val="00E524A7"/>
    <w:rsid w:val="00E5275C"/>
    <w:rsid w:val="00E52F09"/>
    <w:rsid w:val="00E53256"/>
    <w:rsid w:val="00E53401"/>
    <w:rsid w:val="00E5341A"/>
    <w:rsid w:val="00E537D0"/>
    <w:rsid w:val="00E5385A"/>
    <w:rsid w:val="00E5405B"/>
    <w:rsid w:val="00E541AD"/>
    <w:rsid w:val="00E54249"/>
    <w:rsid w:val="00E5473D"/>
    <w:rsid w:val="00E54D17"/>
    <w:rsid w:val="00E5517E"/>
    <w:rsid w:val="00E5547E"/>
    <w:rsid w:val="00E557DA"/>
    <w:rsid w:val="00E558DA"/>
    <w:rsid w:val="00E55CF7"/>
    <w:rsid w:val="00E567DE"/>
    <w:rsid w:val="00E5688A"/>
    <w:rsid w:val="00E57307"/>
    <w:rsid w:val="00E6058C"/>
    <w:rsid w:val="00E60BF3"/>
    <w:rsid w:val="00E61B01"/>
    <w:rsid w:val="00E6255A"/>
    <w:rsid w:val="00E62A37"/>
    <w:rsid w:val="00E62DC5"/>
    <w:rsid w:val="00E62F3B"/>
    <w:rsid w:val="00E63A22"/>
    <w:rsid w:val="00E63EDF"/>
    <w:rsid w:val="00E6415F"/>
    <w:rsid w:val="00E64ED2"/>
    <w:rsid w:val="00E65E6B"/>
    <w:rsid w:val="00E66A9E"/>
    <w:rsid w:val="00E66D0A"/>
    <w:rsid w:val="00E724DF"/>
    <w:rsid w:val="00E7272E"/>
    <w:rsid w:val="00E72BB7"/>
    <w:rsid w:val="00E7391D"/>
    <w:rsid w:val="00E74832"/>
    <w:rsid w:val="00E74876"/>
    <w:rsid w:val="00E74D21"/>
    <w:rsid w:val="00E7516D"/>
    <w:rsid w:val="00E755F9"/>
    <w:rsid w:val="00E7561B"/>
    <w:rsid w:val="00E75CA7"/>
    <w:rsid w:val="00E75EF6"/>
    <w:rsid w:val="00E76415"/>
    <w:rsid w:val="00E769EF"/>
    <w:rsid w:val="00E76A45"/>
    <w:rsid w:val="00E77026"/>
    <w:rsid w:val="00E774AC"/>
    <w:rsid w:val="00E80784"/>
    <w:rsid w:val="00E80911"/>
    <w:rsid w:val="00E80E71"/>
    <w:rsid w:val="00E812A4"/>
    <w:rsid w:val="00E815D0"/>
    <w:rsid w:val="00E8349A"/>
    <w:rsid w:val="00E838AD"/>
    <w:rsid w:val="00E839B1"/>
    <w:rsid w:val="00E84271"/>
    <w:rsid w:val="00E846D4"/>
    <w:rsid w:val="00E84874"/>
    <w:rsid w:val="00E85D8C"/>
    <w:rsid w:val="00E86417"/>
    <w:rsid w:val="00E86F2B"/>
    <w:rsid w:val="00E87121"/>
    <w:rsid w:val="00E87555"/>
    <w:rsid w:val="00E90C81"/>
    <w:rsid w:val="00E90D48"/>
    <w:rsid w:val="00E91830"/>
    <w:rsid w:val="00E91F6B"/>
    <w:rsid w:val="00E92935"/>
    <w:rsid w:val="00E92A86"/>
    <w:rsid w:val="00E93203"/>
    <w:rsid w:val="00E9343C"/>
    <w:rsid w:val="00E955E7"/>
    <w:rsid w:val="00E957FE"/>
    <w:rsid w:val="00E9711A"/>
    <w:rsid w:val="00E9743A"/>
    <w:rsid w:val="00E97D98"/>
    <w:rsid w:val="00E97E1B"/>
    <w:rsid w:val="00E97EF8"/>
    <w:rsid w:val="00EA03BE"/>
    <w:rsid w:val="00EA0411"/>
    <w:rsid w:val="00EA0664"/>
    <w:rsid w:val="00EA08AE"/>
    <w:rsid w:val="00EA0F12"/>
    <w:rsid w:val="00EA0FF2"/>
    <w:rsid w:val="00EA1C40"/>
    <w:rsid w:val="00EA2BB9"/>
    <w:rsid w:val="00EA2D78"/>
    <w:rsid w:val="00EA2EDF"/>
    <w:rsid w:val="00EA3A08"/>
    <w:rsid w:val="00EA4980"/>
    <w:rsid w:val="00EA4A74"/>
    <w:rsid w:val="00EA4CF1"/>
    <w:rsid w:val="00EA5362"/>
    <w:rsid w:val="00EA557E"/>
    <w:rsid w:val="00EA562D"/>
    <w:rsid w:val="00EA613B"/>
    <w:rsid w:val="00EA6292"/>
    <w:rsid w:val="00EA6304"/>
    <w:rsid w:val="00EA691F"/>
    <w:rsid w:val="00EA6ADC"/>
    <w:rsid w:val="00EA6AFE"/>
    <w:rsid w:val="00EA6DD0"/>
    <w:rsid w:val="00EA718C"/>
    <w:rsid w:val="00EA7282"/>
    <w:rsid w:val="00EA7849"/>
    <w:rsid w:val="00EA7CFD"/>
    <w:rsid w:val="00EA7D27"/>
    <w:rsid w:val="00EB0008"/>
    <w:rsid w:val="00EB0028"/>
    <w:rsid w:val="00EB0170"/>
    <w:rsid w:val="00EB01D1"/>
    <w:rsid w:val="00EB07F2"/>
    <w:rsid w:val="00EB0D4D"/>
    <w:rsid w:val="00EB1190"/>
    <w:rsid w:val="00EB164C"/>
    <w:rsid w:val="00EB1924"/>
    <w:rsid w:val="00EB1FE9"/>
    <w:rsid w:val="00EB2815"/>
    <w:rsid w:val="00EB28C1"/>
    <w:rsid w:val="00EB29CE"/>
    <w:rsid w:val="00EB2B41"/>
    <w:rsid w:val="00EB303F"/>
    <w:rsid w:val="00EB304A"/>
    <w:rsid w:val="00EB34E1"/>
    <w:rsid w:val="00EB3BD3"/>
    <w:rsid w:val="00EB41A8"/>
    <w:rsid w:val="00EB4449"/>
    <w:rsid w:val="00EB4489"/>
    <w:rsid w:val="00EB4916"/>
    <w:rsid w:val="00EB5698"/>
    <w:rsid w:val="00EB59D7"/>
    <w:rsid w:val="00EB5CC5"/>
    <w:rsid w:val="00EB5CF1"/>
    <w:rsid w:val="00EB66E7"/>
    <w:rsid w:val="00EB6E20"/>
    <w:rsid w:val="00EB716E"/>
    <w:rsid w:val="00EB736D"/>
    <w:rsid w:val="00EC042B"/>
    <w:rsid w:val="00EC09C3"/>
    <w:rsid w:val="00EC0A67"/>
    <w:rsid w:val="00EC0E77"/>
    <w:rsid w:val="00EC0F37"/>
    <w:rsid w:val="00EC1D8A"/>
    <w:rsid w:val="00EC1E40"/>
    <w:rsid w:val="00EC2F89"/>
    <w:rsid w:val="00EC431B"/>
    <w:rsid w:val="00EC475B"/>
    <w:rsid w:val="00EC4811"/>
    <w:rsid w:val="00EC4F7B"/>
    <w:rsid w:val="00EC5E18"/>
    <w:rsid w:val="00EC5E5B"/>
    <w:rsid w:val="00EC612B"/>
    <w:rsid w:val="00EC6DE2"/>
    <w:rsid w:val="00EC73EF"/>
    <w:rsid w:val="00EC75F7"/>
    <w:rsid w:val="00EC7899"/>
    <w:rsid w:val="00EC7AD1"/>
    <w:rsid w:val="00EC7F3F"/>
    <w:rsid w:val="00EC7F9F"/>
    <w:rsid w:val="00ED04C0"/>
    <w:rsid w:val="00ED093C"/>
    <w:rsid w:val="00ED1F93"/>
    <w:rsid w:val="00ED1FB4"/>
    <w:rsid w:val="00ED20EE"/>
    <w:rsid w:val="00ED2725"/>
    <w:rsid w:val="00ED28A1"/>
    <w:rsid w:val="00ED2A37"/>
    <w:rsid w:val="00ED2FAA"/>
    <w:rsid w:val="00ED374D"/>
    <w:rsid w:val="00ED3F46"/>
    <w:rsid w:val="00ED40E1"/>
    <w:rsid w:val="00ED4355"/>
    <w:rsid w:val="00ED49F9"/>
    <w:rsid w:val="00ED4D25"/>
    <w:rsid w:val="00ED56B2"/>
    <w:rsid w:val="00ED5912"/>
    <w:rsid w:val="00ED5AE3"/>
    <w:rsid w:val="00ED5D71"/>
    <w:rsid w:val="00ED6189"/>
    <w:rsid w:val="00ED663D"/>
    <w:rsid w:val="00ED6997"/>
    <w:rsid w:val="00ED7121"/>
    <w:rsid w:val="00ED7821"/>
    <w:rsid w:val="00ED79A0"/>
    <w:rsid w:val="00ED7CB3"/>
    <w:rsid w:val="00EE0D64"/>
    <w:rsid w:val="00EE17CE"/>
    <w:rsid w:val="00EE1D67"/>
    <w:rsid w:val="00EE2A15"/>
    <w:rsid w:val="00EE30CA"/>
    <w:rsid w:val="00EE4210"/>
    <w:rsid w:val="00EE445B"/>
    <w:rsid w:val="00EE4704"/>
    <w:rsid w:val="00EE5103"/>
    <w:rsid w:val="00EE5621"/>
    <w:rsid w:val="00EE5D80"/>
    <w:rsid w:val="00EE64C1"/>
    <w:rsid w:val="00EE669C"/>
    <w:rsid w:val="00EE715D"/>
    <w:rsid w:val="00EE7218"/>
    <w:rsid w:val="00EE7A3E"/>
    <w:rsid w:val="00EE7E5C"/>
    <w:rsid w:val="00EF0BC5"/>
    <w:rsid w:val="00EF1312"/>
    <w:rsid w:val="00EF1556"/>
    <w:rsid w:val="00EF1B8A"/>
    <w:rsid w:val="00EF1D47"/>
    <w:rsid w:val="00EF213D"/>
    <w:rsid w:val="00EF2E97"/>
    <w:rsid w:val="00EF2EAF"/>
    <w:rsid w:val="00EF2EF3"/>
    <w:rsid w:val="00EF32E7"/>
    <w:rsid w:val="00EF3722"/>
    <w:rsid w:val="00EF3EB9"/>
    <w:rsid w:val="00EF3FB6"/>
    <w:rsid w:val="00EF51A0"/>
    <w:rsid w:val="00EF52D1"/>
    <w:rsid w:val="00EF5309"/>
    <w:rsid w:val="00EF54CE"/>
    <w:rsid w:val="00EF55C2"/>
    <w:rsid w:val="00EF57A4"/>
    <w:rsid w:val="00EF5BA7"/>
    <w:rsid w:val="00EF5C03"/>
    <w:rsid w:val="00EF5E56"/>
    <w:rsid w:val="00EF60ED"/>
    <w:rsid w:val="00EF6832"/>
    <w:rsid w:val="00EF714E"/>
    <w:rsid w:val="00EF7509"/>
    <w:rsid w:val="00EF7773"/>
    <w:rsid w:val="00EF77ED"/>
    <w:rsid w:val="00EF7B17"/>
    <w:rsid w:val="00EF7CB2"/>
    <w:rsid w:val="00F00B46"/>
    <w:rsid w:val="00F00EDA"/>
    <w:rsid w:val="00F012A4"/>
    <w:rsid w:val="00F018EF"/>
    <w:rsid w:val="00F0271A"/>
    <w:rsid w:val="00F02A23"/>
    <w:rsid w:val="00F034E9"/>
    <w:rsid w:val="00F03595"/>
    <w:rsid w:val="00F03882"/>
    <w:rsid w:val="00F03CD2"/>
    <w:rsid w:val="00F03CFD"/>
    <w:rsid w:val="00F05322"/>
    <w:rsid w:val="00F0619F"/>
    <w:rsid w:val="00F06710"/>
    <w:rsid w:val="00F069E1"/>
    <w:rsid w:val="00F06D00"/>
    <w:rsid w:val="00F06DFF"/>
    <w:rsid w:val="00F072EA"/>
    <w:rsid w:val="00F07458"/>
    <w:rsid w:val="00F10296"/>
    <w:rsid w:val="00F1032E"/>
    <w:rsid w:val="00F10359"/>
    <w:rsid w:val="00F107C2"/>
    <w:rsid w:val="00F10DD0"/>
    <w:rsid w:val="00F11E0A"/>
    <w:rsid w:val="00F12617"/>
    <w:rsid w:val="00F128E6"/>
    <w:rsid w:val="00F12A00"/>
    <w:rsid w:val="00F12D55"/>
    <w:rsid w:val="00F13159"/>
    <w:rsid w:val="00F1335C"/>
    <w:rsid w:val="00F1345A"/>
    <w:rsid w:val="00F1388E"/>
    <w:rsid w:val="00F13C56"/>
    <w:rsid w:val="00F1437C"/>
    <w:rsid w:val="00F14398"/>
    <w:rsid w:val="00F148C5"/>
    <w:rsid w:val="00F15CE0"/>
    <w:rsid w:val="00F16461"/>
    <w:rsid w:val="00F16A2C"/>
    <w:rsid w:val="00F16A41"/>
    <w:rsid w:val="00F17396"/>
    <w:rsid w:val="00F17F77"/>
    <w:rsid w:val="00F20340"/>
    <w:rsid w:val="00F20E93"/>
    <w:rsid w:val="00F216E7"/>
    <w:rsid w:val="00F21B3A"/>
    <w:rsid w:val="00F21EBF"/>
    <w:rsid w:val="00F22032"/>
    <w:rsid w:val="00F2233E"/>
    <w:rsid w:val="00F234AC"/>
    <w:rsid w:val="00F2380D"/>
    <w:rsid w:val="00F23899"/>
    <w:rsid w:val="00F238E0"/>
    <w:rsid w:val="00F2497B"/>
    <w:rsid w:val="00F24C2B"/>
    <w:rsid w:val="00F24CAC"/>
    <w:rsid w:val="00F24D2D"/>
    <w:rsid w:val="00F24F43"/>
    <w:rsid w:val="00F24F7A"/>
    <w:rsid w:val="00F2513A"/>
    <w:rsid w:val="00F256ED"/>
    <w:rsid w:val="00F259E7"/>
    <w:rsid w:val="00F25BF3"/>
    <w:rsid w:val="00F25D2C"/>
    <w:rsid w:val="00F260AF"/>
    <w:rsid w:val="00F277EF"/>
    <w:rsid w:val="00F27873"/>
    <w:rsid w:val="00F27ADD"/>
    <w:rsid w:val="00F27B53"/>
    <w:rsid w:val="00F27E3F"/>
    <w:rsid w:val="00F301AE"/>
    <w:rsid w:val="00F303A8"/>
    <w:rsid w:val="00F310B2"/>
    <w:rsid w:val="00F31549"/>
    <w:rsid w:val="00F31555"/>
    <w:rsid w:val="00F31E5D"/>
    <w:rsid w:val="00F31E88"/>
    <w:rsid w:val="00F324A3"/>
    <w:rsid w:val="00F32799"/>
    <w:rsid w:val="00F3284F"/>
    <w:rsid w:val="00F328C0"/>
    <w:rsid w:val="00F328DB"/>
    <w:rsid w:val="00F33FDF"/>
    <w:rsid w:val="00F3421E"/>
    <w:rsid w:val="00F34F6A"/>
    <w:rsid w:val="00F3630B"/>
    <w:rsid w:val="00F364C6"/>
    <w:rsid w:val="00F36724"/>
    <w:rsid w:val="00F37CE3"/>
    <w:rsid w:val="00F37CF7"/>
    <w:rsid w:val="00F404FF"/>
    <w:rsid w:val="00F40C7E"/>
    <w:rsid w:val="00F40F67"/>
    <w:rsid w:val="00F41924"/>
    <w:rsid w:val="00F41CEB"/>
    <w:rsid w:val="00F421F9"/>
    <w:rsid w:val="00F4220E"/>
    <w:rsid w:val="00F42AA8"/>
    <w:rsid w:val="00F42E15"/>
    <w:rsid w:val="00F43424"/>
    <w:rsid w:val="00F435DC"/>
    <w:rsid w:val="00F436B0"/>
    <w:rsid w:val="00F43F71"/>
    <w:rsid w:val="00F440F1"/>
    <w:rsid w:val="00F441FD"/>
    <w:rsid w:val="00F44238"/>
    <w:rsid w:val="00F44E61"/>
    <w:rsid w:val="00F455D5"/>
    <w:rsid w:val="00F4568F"/>
    <w:rsid w:val="00F46305"/>
    <w:rsid w:val="00F4635C"/>
    <w:rsid w:val="00F46B69"/>
    <w:rsid w:val="00F46BC5"/>
    <w:rsid w:val="00F46ED2"/>
    <w:rsid w:val="00F5067D"/>
    <w:rsid w:val="00F516AE"/>
    <w:rsid w:val="00F52AF5"/>
    <w:rsid w:val="00F5309D"/>
    <w:rsid w:val="00F530BC"/>
    <w:rsid w:val="00F533BD"/>
    <w:rsid w:val="00F53B5F"/>
    <w:rsid w:val="00F53C2F"/>
    <w:rsid w:val="00F53EE0"/>
    <w:rsid w:val="00F54E61"/>
    <w:rsid w:val="00F555FA"/>
    <w:rsid w:val="00F55713"/>
    <w:rsid w:val="00F55715"/>
    <w:rsid w:val="00F55EB1"/>
    <w:rsid w:val="00F56BB1"/>
    <w:rsid w:val="00F56BB2"/>
    <w:rsid w:val="00F57463"/>
    <w:rsid w:val="00F57695"/>
    <w:rsid w:val="00F57CCE"/>
    <w:rsid w:val="00F57E4A"/>
    <w:rsid w:val="00F6015B"/>
    <w:rsid w:val="00F615ED"/>
    <w:rsid w:val="00F61C53"/>
    <w:rsid w:val="00F61E70"/>
    <w:rsid w:val="00F6277E"/>
    <w:rsid w:val="00F62BF4"/>
    <w:rsid w:val="00F62CD6"/>
    <w:rsid w:val="00F63229"/>
    <w:rsid w:val="00F6353F"/>
    <w:rsid w:val="00F63908"/>
    <w:rsid w:val="00F63C73"/>
    <w:rsid w:val="00F6422F"/>
    <w:rsid w:val="00F64AA8"/>
    <w:rsid w:val="00F64AFC"/>
    <w:rsid w:val="00F659E9"/>
    <w:rsid w:val="00F65A6A"/>
    <w:rsid w:val="00F65E30"/>
    <w:rsid w:val="00F66102"/>
    <w:rsid w:val="00F66D93"/>
    <w:rsid w:val="00F66F68"/>
    <w:rsid w:val="00F670A7"/>
    <w:rsid w:val="00F672AD"/>
    <w:rsid w:val="00F6766A"/>
    <w:rsid w:val="00F676B1"/>
    <w:rsid w:val="00F6795F"/>
    <w:rsid w:val="00F67A49"/>
    <w:rsid w:val="00F710A2"/>
    <w:rsid w:val="00F711C5"/>
    <w:rsid w:val="00F717C0"/>
    <w:rsid w:val="00F72062"/>
    <w:rsid w:val="00F72616"/>
    <w:rsid w:val="00F733AF"/>
    <w:rsid w:val="00F73F41"/>
    <w:rsid w:val="00F74D29"/>
    <w:rsid w:val="00F75388"/>
    <w:rsid w:val="00F7545E"/>
    <w:rsid w:val="00F75D93"/>
    <w:rsid w:val="00F76EDA"/>
    <w:rsid w:val="00F7730E"/>
    <w:rsid w:val="00F7753B"/>
    <w:rsid w:val="00F77CE4"/>
    <w:rsid w:val="00F80492"/>
    <w:rsid w:val="00F808FB"/>
    <w:rsid w:val="00F81849"/>
    <w:rsid w:val="00F81B25"/>
    <w:rsid w:val="00F81CED"/>
    <w:rsid w:val="00F82A6B"/>
    <w:rsid w:val="00F83663"/>
    <w:rsid w:val="00F83C68"/>
    <w:rsid w:val="00F842FB"/>
    <w:rsid w:val="00F84B79"/>
    <w:rsid w:val="00F84FC3"/>
    <w:rsid w:val="00F85C64"/>
    <w:rsid w:val="00F86166"/>
    <w:rsid w:val="00F861C9"/>
    <w:rsid w:val="00F8755C"/>
    <w:rsid w:val="00F87611"/>
    <w:rsid w:val="00F87B18"/>
    <w:rsid w:val="00F90525"/>
    <w:rsid w:val="00F90AFF"/>
    <w:rsid w:val="00F920C4"/>
    <w:rsid w:val="00F922A8"/>
    <w:rsid w:val="00F92400"/>
    <w:rsid w:val="00F92445"/>
    <w:rsid w:val="00F927E6"/>
    <w:rsid w:val="00F93362"/>
    <w:rsid w:val="00F9491F"/>
    <w:rsid w:val="00F94A3C"/>
    <w:rsid w:val="00F9514C"/>
    <w:rsid w:val="00F96258"/>
    <w:rsid w:val="00F97667"/>
    <w:rsid w:val="00FA01D1"/>
    <w:rsid w:val="00FA05BF"/>
    <w:rsid w:val="00FA0C69"/>
    <w:rsid w:val="00FA0CB6"/>
    <w:rsid w:val="00FA0F03"/>
    <w:rsid w:val="00FA104C"/>
    <w:rsid w:val="00FA155E"/>
    <w:rsid w:val="00FA1F07"/>
    <w:rsid w:val="00FA2181"/>
    <w:rsid w:val="00FA2BE8"/>
    <w:rsid w:val="00FA3015"/>
    <w:rsid w:val="00FA3BFA"/>
    <w:rsid w:val="00FA3C0E"/>
    <w:rsid w:val="00FA3CBE"/>
    <w:rsid w:val="00FA417C"/>
    <w:rsid w:val="00FA5867"/>
    <w:rsid w:val="00FA605E"/>
    <w:rsid w:val="00FA6676"/>
    <w:rsid w:val="00FA6C3B"/>
    <w:rsid w:val="00FA6E4D"/>
    <w:rsid w:val="00FA73FF"/>
    <w:rsid w:val="00FA7DD8"/>
    <w:rsid w:val="00FA7EDE"/>
    <w:rsid w:val="00FB0284"/>
    <w:rsid w:val="00FB083C"/>
    <w:rsid w:val="00FB1B79"/>
    <w:rsid w:val="00FB1B9A"/>
    <w:rsid w:val="00FB2424"/>
    <w:rsid w:val="00FB36E4"/>
    <w:rsid w:val="00FB38D6"/>
    <w:rsid w:val="00FB4873"/>
    <w:rsid w:val="00FB4984"/>
    <w:rsid w:val="00FB4EB4"/>
    <w:rsid w:val="00FB57E7"/>
    <w:rsid w:val="00FB6B7A"/>
    <w:rsid w:val="00FB6E9C"/>
    <w:rsid w:val="00FB7161"/>
    <w:rsid w:val="00FC01AE"/>
    <w:rsid w:val="00FC0693"/>
    <w:rsid w:val="00FC0D6D"/>
    <w:rsid w:val="00FC10CE"/>
    <w:rsid w:val="00FC1CC5"/>
    <w:rsid w:val="00FC2AB2"/>
    <w:rsid w:val="00FC30AC"/>
    <w:rsid w:val="00FC3566"/>
    <w:rsid w:val="00FC45DB"/>
    <w:rsid w:val="00FC5217"/>
    <w:rsid w:val="00FC5523"/>
    <w:rsid w:val="00FC63FF"/>
    <w:rsid w:val="00FC64AB"/>
    <w:rsid w:val="00FC67A3"/>
    <w:rsid w:val="00FC6F3A"/>
    <w:rsid w:val="00FC71E9"/>
    <w:rsid w:val="00FC73F7"/>
    <w:rsid w:val="00FC77F5"/>
    <w:rsid w:val="00FD08B6"/>
    <w:rsid w:val="00FD09E1"/>
    <w:rsid w:val="00FD2676"/>
    <w:rsid w:val="00FD2866"/>
    <w:rsid w:val="00FD2C0A"/>
    <w:rsid w:val="00FD2E95"/>
    <w:rsid w:val="00FD32AC"/>
    <w:rsid w:val="00FD33F1"/>
    <w:rsid w:val="00FD3463"/>
    <w:rsid w:val="00FD434C"/>
    <w:rsid w:val="00FD4B60"/>
    <w:rsid w:val="00FD5964"/>
    <w:rsid w:val="00FD67D6"/>
    <w:rsid w:val="00FD6B14"/>
    <w:rsid w:val="00FD7289"/>
    <w:rsid w:val="00FD7C75"/>
    <w:rsid w:val="00FD7DFD"/>
    <w:rsid w:val="00FD7E02"/>
    <w:rsid w:val="00FE0652"/>
    <w:rsid w:val="00FE080B"/>
    <w:rsid w:val="00FE080C"/>
    <w:rsid w:val="00FE1EAE"/>
    <w:rsid w:val="00FE1EC5"/>
    <w:rsid w:val="00FE1FC7"/>
    <w:rsid w:val="00FE2301"/>
    <w:rsid w:val="00FE2A60"/>
    <w:rsid w:val="00FE2E54"/>
    <w:rsid w:val="00FE2EF7"/>
    <w:rsid w:val="00FE337F"/>
    <w:rsid w:val="00FE356F"/>
    <w:rsid w:val="00FE3E4B"/>
    <w:rsid w:val="00FE4210"/>
    <w:rsid w:val="00FE463B"/>
    <w:rsid w:val="00FE4833"/>
    <w:rsid w:val="00FE4E9E"/>
    <w:rsid w:val="00FE5ED0"/>
    <w:rsid w:val="00FE608B"/>
    <w:rsid w:val="00FE62E2"/>
    <w:rsid w:val="00FE6506"/>
    <w:rsid w:val="00FE6703"/>
    <w:rsid w:val="00FE7B31"/>
    <w:rsid w:val="00FF032E"/>
    <w:rsid w:val="00FF03E4"/>
    <w:rsid w:val="00FF0640"/>
    <w:rsid w:val="00FF0824"/>
    <w:rsid w:val="00FF0FE6"/>
    <w:rsid w:val="00FF10BA"/>
    <w:rsid w:val="00FF20B2"/>
    <w:rsid w:val="00FF3590"/>
    <w:rsid w:val="00FF43C2"/>
    <w:rsid w:val="00FF4AB6"/>
    <w:rsid w:val="00FF4BE2"/>
    <w:rsid w:val="00FF4E4F"/>
    <w:rsid w:val="00FF5209"/>
    <w:rsid w:val="00FF52B7"/>
    <w:rsid w:val="00FF54A2"/>
    <w:rsid w:val="00FF55E9"/>
    <w:rsid w:val="00FF57BC"/>
    <w:rsid w:val="00FF5B4C"/>
    <w:rsid w:val="00FF65E5"/>
    <w:rsid w:val="00FF7AFC"/>
    <w:rsid w:val="01241BF2"/>
    <w:rsid w:val="01242909"/>
    <w:rsid w:val="013A2E17"/>
    <w:rsid w:val="016371AC"/>
    <w:rsid w:val="016CF83B"/>
    <w:rsid w:val="017FF353"/>
    <w:rsid w:val="019CA04E"/>
    <w:rsid w:val="01A75522"/>
    <w:rsid w:val="01C00CA7"/>
    <w:rsid w:val="01C33804"/>
    <w:rsid w:val="01D12C1F"/>
    <w:rsid w:val="020C75FA"/>
    <w:rsid w:val="020CA533"/>
    <w:rsid w:val="02223154"/>
    <w:rsid w:val="022591E8"/>
    <w:rsid w:val="02330C6B"/>
    <w:rsid w:val="023D8E3C"/>
    <w:rsid w:val="023EF3DB"/>
    <w:rsid w:val="0280F832"/>
    <w:rsid w:val="028924F2"/>
    <w:rsid w:val="029FB723"/>
    <w:rsid w:val="02C03589"/>
    <w:rsid w:val="02D1490B"/>
    <w:rsid w:val="02D75CE1"/>
    <w:rsid w:val="02EC5524"/>
    <w:rsid w:val="0312F5EC"/>
    <w:rsid w:val="03156681"/>
    <w:rsid w:val="0321FAB3"/>
    <w:rsid w:val="0328E176"/>
    <w:rsid w:val="033E7CFB"/>
    <w:rsid w:val="03480B90"/>
    <w:rsid w:val="03498B3D"/>
    <w:rsid w:val="0353FDD6"/>
    <w:rsid w:val="035995DF"/>
    <w:rsid w:val="03638136"/>
    <w:rsid w:val="0383DF89"/>
    <w:rsid w:val="038489EC"/>
    <w:rsid w:val="038662BB"/>
    <w:rsid w:val="03879995"/>
    <w:rsid w:val="039A1ECE"/>
    <w:rsid w:val="03AD7BF0"/>
    <w:rsid w:val="03CBB2D0"/>
    <w:rsid w:val="03DBF8CE"/>
    <w:rsid w:val="03F5E588"/>
    <w:rsid w:val="03F693B5"/>
    <w:rsid w:val="0413E18B"/>
    <w:rsid w:val="0440BA16"/>
    <w:rsid w:val="04B26154"/>
    <w:rsid w:val="04CD187D"/>
    <w:rsid w:val="04D1016A"/>
    <w:rsid w:val="04E020C0"/>
    <w:rsid w:val="04EAD23F"/>
    <w:rsid w:val="04F9DD9A"/>
    <w:rsid w:val="05119E63"/>
    <w:rsid w:val="051562AA"/>
    <w:rsid w:val="05251489"/>
    <w:rsid w:val="05463DA5"/>
    <w:rsid w:val="055BF184"/>
    <w:rsid w:val="056D1E69"/>
    <w:rsid w:val="05741656"/>
    <w:rsid w:val="05ADF3C6"/>
    <w:rsid w:val="05DFA84B"/>
    <w:rsid w:val="05F14F79"/>
    <w:rsid w:val="05F910F7"/>
    <w:rsid w:val="0601421F"/>
    <w:rsid w:val="061CE43D"/>
    <w:rsid w:val="063549C5"/>
    <w:rsid w:val="064E2208"/>
    <w:rsid w:val="06552E29"/>
    <w:rsid w:val="0660A5E0"/>
    <w:rsid w:val="0667F299"/>
    <w:rsid w:val="06713367"/>
    <w:rsid w:val="0671DD07"/>
    <w:rsid w:val="0677BC10"/>
    <w:rsid w:val="068ADD38"/>
    <w:rsid w:val="0693605A"/>
    <w:rsid w:val="06A42C93"/>
    <w:rsid w:val="06AD1711"/>
    <w:rsid w:val="06C705D5"/>
    <w:rsid w:val="06CC6B4C"/>
    <w:rsid w:val="06D98E42"/>
    <w:rsid w:val="07049658"/>
    <w:rsid w:val="0707D674"/>
    <w:rsid w:val="074D8091"/>
    <w:rsid w:val="075BAFDE"/>
    <w:rsid w:val="07606EDD"/>
    <w:rsid w:val="0790B218"/>
    <w:rsid w:val="0796AEAA"/>
    <w:rsid w:val="079B9C0B"/>
    <w:rsid w:val="07ADBF27"/>
    <w:rsid w:val="07BF2635"/>
    <w:rsid w:val="07C22C6D"/>
    <w:rsid w:val="07E1E9C5"/>
    <w:rsid w:val="0802791A"/>
    <w:rsid w:val="080D69B4"/>
    <w:rsid w:val="081C27F5"/>
    <w:rsid w:val="081F7C78"/>
    <w:rsid w:val="083FA581"/>
    <w:rsid w:val="0863E339"/>
    <w:rsid w:val="088FB55F"/>
    <w:rsid w:val="089CEE85"/>
    <w:rsid w:val="08A81BE2"/>
    <w:rsid w:val="08AD079F"/>
    <w:rsid w:val="08C5ADA6"/>
    <w:rsid w:val="08C7DCA9"/>
    <w:rsid w:val="08C866F1"/>
    <w:rsid w:val="08E1F5AE"/>
    <w:rsid w:val="08E54A62"/>
    <w:rsid w:val="08F5CE58"/>
    <w:rsid w:val="08F705D1"/>
    <w:rsid w:val="08FC8AED"/>
    <w:rsid w:val="08FCADCB"/>
    <w:rsid w:val="09191C14"/>
    <w:rsid w:val="091B0844"/>
    <w:rsid w:val="092CF195"/>
    <w:rsid w:val="09319B5C"/>
    <w:rsid w:val="09324E03"/>
    <w:rsid w:val="093CBB5A"/>
    <w:rsid w:val="09548E77"/>
    <w:rsid w:val="095E6929"/>
    <w:rsid w:val="0965C48F"/>
    <w:rsid w:val="0969DC38"/>
    <w:rsid w:val="096DB764"/>
    <w:rsid w:val="09A97517"/>
    <w:rsid w:val="09EE3DFD"/>
    <w:rsid w:val="0A0D4DBF"/>
    <w:rsid w:val="0A28F13F"/>
    <w:rsid w:val="0A424A5F"/>
    <w:rsid w:val="0A5729F4"/>
    <w:rsid w:val="0A6A5E23"/>
    <w:rsid w:val="0A6CD2B3"/>
    <w:rsid w:val="0A6CE152"/>
    <w:rsid w:val="0A813681"/>
    <w:rsid w:val="0AA1B02F"/>
    <w:rsid w:val="0AA98FD0"/>
    <w:rsid w:val="0AB1073D"/>
    <w:rsid w:val="0AB3E855"/>
    <w:rsid w:val="0AC4691E"/>
    <w:rsid w:val="0ADE0FC6"/>
    <w:rsid w:val="0AE87C7D"/>
    <w:rsid w:val="0B07E27D"/>
    <w:rsid w:val="0B0DEC38"/>
    <w:rsid w:val="0B2F52A4"/>
    <w:rsid w:val="0B30C26C"/>
    <w:rsid w:val="0B3BCE92"/>
    <w:rsid w:val="0B5B9ABD"/>
    <w:rsid w:val="0B5BF971"/>
    <w:rsid w:val="0B67A791"/>
    <w:rsid w:val="0B6923E7"/>
    <w:rsid w:val="0B699EC3"/>
    <w:rsid w:val="0B9123C0"/>
    <w:rsid w:val="0B915D05"/>
    <w:rsid w:val="0B923365"/>
    <w:rsid w:val="0B935301"/>
    <w:rsid w:val="0B98C9F5"/>
    <w:rsid w:val="0BC2B947"/>
    <w:rsid w:val="0BDD8926"/>
    <w:rsid w:val="0BED220F"/>
    <w:rsid w:val="0C04FFDD"/>
    <w:rsid w:val="0C059C32"/>
    <w:rsid w:val="0C16A5ED"/>
    <w:rsid w:val="0C25ED8D"/>
    <w:rsid w:val="0C2F091E"/>
    <w:rsid w:val="0C3137CB"/>
    <w:rsid w:val="0C31FB76"/>
    <w:rsid w:val="0C33FAA9"/>
    <w:rsid w:val="0C3A64D5"/>
    <w:rsid w:val="0C3B84B5"/>
    <w:rsid w:val="0C4036A1"/>
    <w:rsid w:val="0C7B98E0"/>
    <w:rsid w:val="0C8660B8"/>
    <w:rsid w:val="0C9C7AF8"/>
    <w:rsid w:val="0C9EEE58"/>
    <w:rsid w:val="0CA0FD8F"/>
    <w:rsid w:val="0CA4D64E"/>
    <w:rsid w:val="0CADEE89"/>
    <w:rsid w:val="0CE431C8"/>
    <w:rsid w:val="0D004790"/>
    <w:rsid w:val="0D184450"/>
    <w:rsid w:val="0D2D9C39"/>
    <w:rsid w:val="0D2F0256"/>
    <w:rsid w:val="0D371328"/>
    <w:rsid w:val="0D57BA89"/>
    <w:rsid w:val="0D5E8E18"/>
    <w:rsid w:val="0D5FFF57"/>
    <w:rsid w:val="0D71D1A3"/>
    <w:rsid w:val="0D76B5AD"/>
    <w:rsid w:val="0D96D395"/>
    <w:rsid w:val="0D9968D6"/>
    <w:rsid w:val="0DB57523"/>
    <w:rsid w:val="0DC74644"/>
    <w:rsid w:val="0E229E54"/>
    <w:rsid w:val="0E54D08C"/>
    <w:rsid w:val="0E558321"/>
    <w:rsid w:val="0E55E7D1"/>
    <w:rsid w:val="0E565143"/>
    <w:rsid w:val="0E63BC0E"/>
    <w:rsid w:val="0E6D5444"/>
    <w:rsid w:val="0E7483D0"/>
    <w:rsid w:val="0E867D53"/>
    <w:rsid w:val="0EEB5E30"/>
    <w:rsid w:val="0EECFC95"/>
    <w:rsid w:val="0F23D132"/>
    <w:rsid w:val="0F28A762"/>
    <w:rsid w:val="0F501F8D"/>
    <w:rsid w:val="0F52B11F"/>
    <w:rsid w:val="0F698A5D"/>
    <w:rsid w:val="0F734F83"/>
    <w:rsid w:val="0F74B161"/>
    <w:rsid w:val="0F8122C6"/>
    <w:rsid w:val="0F884BC9"/>
    <w:rsid w:val="0F89BAF1"/>
    <w:rsid w:val="0F8C9295"/>
    <w:rsid w:val="0F9968E5"/>
    <w:rsid w:val="0FABA26F"/>
    <w:rsid w:val="0FB1766B"/>
    <w:rsid w:val="0FB3968D"/>
    <w:rsid w:val="0FCF3DD2"/>
    <w:rsid w:val="0FD9FFB0"/>
    <w:rsid w:val="0FEC25BC"/>
    <w:rsid w:val="0FF4F98A"/>
    <w:rsid w:val="0FFFAB83"/>
    <w:rsid w:val="100A0802"/>
    <w:rsid w:val="100D2425"/>
    <w:rsid w:val="100DF8AF"/>
    <w:rsid w:val="1015BA56"/>
    <w:rsid w:val="10201621"/>
    <w:rsid w:val="1038D9D7"/>
    <w:rsid w:val="103FC609"/>
    <w:rsid w:val="10560E4A"/>
    <w:rsid w:val="10801410"/>
    <w:rsid w:val="108FCD28"/>
    <w:rsid w:val="1097A019"/>
    <w:rsid w:val="10AA2C07"/>
    <w:rsid w:val="10B33ED9"/>
    <w:rsid w:val="10C4BED3"/>
    <w:rsid w:val="10E4EF6C"/>
    <w:rsid w:val="110B3868"/>
    <w:rsid w:val="1111A402"/>
    <w:rsid w:val="111FE3BA"/>
    <w:rsid w:val="11224385"/>
    <w:rsid w:val="1159CE29"/>
    <w:rsid w:val="118B7D7B"/>
    <w:rsid w:val="1192D28B"/>
    <w:rsid w:val="1196EA41"/>
    <w:rsid w:val="11B077A2"/>
    <w:rsid w:val="11CB5FFB"/>
    <w:rsid w:val="11EE6B67"/>
    <w:rsid w:val="12073356"/>
    <w:rsid w:val="120F1B7B"/>
    <w:rsid w:val="1213EF36"/>
    <w:rsid w:val="1220CFF6"/>
    <w:rsid w:val="1224208D"/>
    <w:rsid w:val="12339EF1"/>
    <w:rsid w:val="1240648F"/>
    <w:rsid w:val="1244E030"/>
    <w:rsid w:val="1245A396"/>
    <w:rsid w:val="1245EA1A"/>
    <w:rsid w:val="1270B3E5"/>
    <w:rsid w:val="127675EF"/>
    <w:rsid w:val="12806BE9"/>
    <w:rsid w:val="12807E73"/>
    <w:rsid w:val="129E4AA2"/>
    <w:rsid w:val="12AE3E75"/>
    <w:rsid w:val="12B85F0A"/>
    <w:rsid w:val="12BA2909"/>
    <w:rsid w:val="1325A913"/>
    <w:rsid w:val="138FF680"/>
    <w:rsid w:val="1390FD6B"/>
    <w:rsid w:val="13A75EEB"/>
    <w:rsid w:val="13BB4EC3"/>
    <w:rsid w:val="13C2FA7C"/>
    <w:rsid w:val="13DFC6FA"/>
    <w:rsid w:val="1401E53A"/>
    <w:rsid w:val="140B5DFE"/>
    <w:rsid w:val="140F3F99"/>
    <w:rsid w:val="14125273"/>
    <w:rsid w:val="1430D226"/>
    <w:rsid w:val="144380C7"/>
    <w:rsid w:val="1445C64B"/>
    <w:rsid w:val="1477E6BC"/>
    <w:rsid w:val="14902150"/>
    <w:rsid w:val="14A85B3C"/>
    <w:rsid w:val="14B0924D"/>
    <w:rsid w:val="14BA233B"/>
    <w:rsid w:val="14BB0539"/>
    <w:rsid w:val="14BE7A7E"/>
    <w:rsid w:val="14D82FC3"/>
    <w:rsid w:val="14F8A9B2"/>
    <w:rsid w:val="15293DE4"/>
    <w:rsid w:val="154E03CC"/>
    <w:rsid w:val="15586852"/>
    <w:rsid w:val="1559065F"/>
    <w:rsid w:val="15604A62"/>
    <w:rsid w:val="15806B86"/>
    <w:rsid w:val="15A22C0C"/>
    <w:rsid w:val="15D1AEAA"/>
    <w:rsid w:val="15DF9FE8"/>
    <w:rsid w:val="15E93DD4"/>
    <w:rsid w:val="15E9839A"/>
    <w:rsid w:val="1608D376"/>
    <w:rsid w:val="1615E848"/>
    <w:rsid w:val="1617AE7F"/>
    <w:rsid w:val="16199B74"/>
    <w:rsid w:val="165C1BE9"/>
    <w:rsid w:val="1660C99B"/>
    <w:rsid w:val="1662BB8B"/>
    <w:rsid w:val="166B4210"/>
    <w:rsid w:val="167CCC2A"/>
    <w:rsid w:val="168A0D15"/>
    <w:rsid w:val="16D4AFA5"/>
    <w:rsid w:val="16F612E2"/>
    <w:rsid w:val="16F7AF31"/>
    <w:rsid w:val="170228F8"/>
    <w:rsid w:val="17179965"/>
    <w:rsid w:val="17389700"/>
    <w:rsid w:val="175B836D"/>
    <w:rsid w:val="17642706"/>
    <w:rsid w:val="176E6397"/>
    <w:rsid w:val="178FDCC8"/>
    <w:rsid w:val="17963467"/>
    <w:rsid w:val="17D79F5B"/>
    <w:rsid w:val="17F9CC18"/>
    <w:rsid w:val="180ECE13"/>
    <w:rsid w:val="18189C8B"/>
    <w:rsid w:val="183EA349"/>
    <w:rsid w:val="183F8B8B"/>
    <w:rsid w:val="185C5869"/>
    <w:rsid w:val="186431FA"/>
    <w:rsid w:val="18657CF4"/>
    <w:rsid w:val="186C3F4B"/>
    <w:rsid w:val="186F9444"/>
    <w:rsid w:val="1875AFFC"/>
    <w:rsid w:val="18967F14"/>
    <w:rsid w:val="18AC28F5"/>
    <w:rsid w:val="18D8F96F"/>
    <w:rsid w:val="18EC2962"/>
    <w:rsid w:val="18F6CBA0"/>
    <w:rsid w:val="190E7B77"/>
    <w:rsid w:val="192ACB02"/>
    <w:rsid w:val="1940E996"/>
    <w:rsid w:val="194BD626"/>
    <w:rsid w:val="194C6BDD"/>
    <w:rsid w:val="195A45E1"/>
    <w:rsid w:val="195C4767"/>
    <w:rsid w:val="196558A9"/>
    <w:rsid w:val="196AB4C7"/>
    <w:rsid w:val="1972B3B5"/>
    <w:rsid w:val="198FBB04"/>
    <w:rsid w:val="19966CB8"/>
    <w:rsid w:val="19C38E9E"/>
    <w:rsid w:val="19DABA41"/>
    <w:rsid w:val="19F2D83D"/>
    <w:rsid w:val="1A52C07B"/>
    <w:rsid w:val="1A79E37D"/>
    <w:rsid w:val="1A88D477"/>
    <w:rsid w:val="1A99C99D"/>
    <w:rsid w:val="1AB96B33"/>
    <w:rsid w:val="1ABBBF32"/>
    <w:rsid w:val="1B2B9896"/>
    <w:rsid w:val="1B431BD0"/>
    <w:rsid w:val="1B4D6D32"/>
    <w:rsid w:val="1B5D3090"/>
    <w:rsid w:val="1B62C5CA"/>
    <w:rsid w:val="1B695A6B"/>
    <w:rsid w:val="1B6EF5B8"/>
    <w:rsid w:val="1B80DF1D"/>
    <w:rsid w:val="1B8337D2"/>
    <w:rsid w:val="1B93046E"/>
    <w:rsid w:val="1BA1AEC6"/>
    <w:rsid w:val="1BAB60AF"/>
    <w:rsid w:val="1BB30921"/>
    <w:rsid w:val="1C27D2FF"/>
    <w:rsid w:val="1C585C08"/>
    <w:rsid w:val="1C64B278"/>
    <w:rsid w:val="1C680E02"/>
    <w:rsid w:val="1C70F858"/>
    <w:rsid w:val="1C7C7EAC"/>
    <w:rsid w:val="1C8A3112"/>
    <w:rsid w:val="1CBA39DB"/>
    <w:rsid w:val="1CD3CBB5"/>
    <w:rsid w:val="1D1CB6CF"/>
    <w:rsid w:val="1D273D91"/>
    <w:rsid w:val="1D5E4C85"/>
    <w:rsid w:val="1D6A9D64"/>
    <w:rsid w:val="1D96D804"/>
    <w:rsid w:val="1DC09AFC"/>
    <w:rsid w:val="1DD35C47"/>
    <w:rsid w:val="1E17A761"/>
    <w:rsid w:val="1E1B802F"/>
    <w:rsid w:val="1E467F91"/>
    <w:rsid w:val="1E544813"/>
    <w:rsid w:val="1E60CD5B"/>
    <w:rsid w:val="1E9466E4"/>
    <w:rsid w:val="1EB55F5E"/>
    <w:rsid w:val="1F0D8FAB"/>
    <w:rsid w:val="1F57949B"/>
    <w:rsid w:val="1FA8AD52"/>
    <w:rsid w:val="1FB40749"/>
    <w:rsid w:val="1FC181F6"/>
    <w:rsid w:val="1FC45CA7"/>
    <w:rsid w:val="1FC4E61C"/>
    <w:rsid w:val="1FC83308"/>
    <w:rsid w:val="1FC94DA4"/>
    <w:rsid w:val="1FD33D2A"/>
    <w:rsid w:val="1FEFB543"/>
    <w:rsid w:val="1FFC90A5"/>
    <w:rsid w:val="2004BF0F"/>
    <w:rsid w:val="20099BE9"/>
    <w:rsid w:val="201CE1B6"/>
    <w:rsid w:val="2040369D"/>
    <w:rsid w:val="2040EA81"/>
    <w:rsid w:val="204FA92D"/>
    <w:rsid w:val="20550966"/>
    <w:rsid w:val="206701FE"/>
    <w:rsid w:val="206FDC6C"/>
    <w:rsid w:val="209B91A6"/>
    <w:rsid w:val="209C44A2"/>
    <w:rsid w:val="20B084F5"/>
    <w:rsid w:val="20D54599"/>
    <w:rsid w:val="20DFE8A5"/>
    <w:rsid w:val="20F5C015"/>
    <w:rsid w:val="211375B1"/>
    <w:rsid w:val="21251ADD"/>
    <w:rsid w:val="21260BC2"/>
    <w:rsid w:val="212B2A72"/>
    <w:rsid w:val="212D8D99"/>
    <w:rsid w:val="213CBBE5"/>
    <w:rsid w:val="213D4167"/>
    <w:rsid w:val="216161C7"/>
    <w:rsid w:val="2165024D"/>
    <w:rsid w:val="21AC3A32"/>
    <w:rsid w:val="21B9F82A"/>
    <w:rsid w:val="21CE3098"/>
    <w:rsid w:val="21CEF16C"/>
    <w:rsid w:val="21EEE66B"/>
    <w:rsid w:val="21F902F8"/>
    <w:rsid w:val="21FABC49"/>
    <w:rsid w:val="22073EE9"/>
    <w:rsid w:val="220DBB20"/>
    <w:rsid w:val="222B0A6B"/>
    <w:rsid w:val="226FD32D"/>
    <w:rsid w:val="2275915D"/>
    <w:rsid w:val="227C737C"/>
    <w:rsid w:val="22841386"/>
    <w:rsid w:val="22E4CD46"/>
    <w:rsid w:val="22EB7764"/>
    <w:rsid w:val="22F93A6B"/>
    <w:rsid w:val="22FBB466"/>
    <w:rsid w:val="2316FC7B"/>
    <w:rsid w:val="232F3F72"/>
    <w:rsid w:val="233C5FD1"/>
    <w:rsid w:val="233CF7B1"/>
    <w:rsid w:val="234DFF4A"/>
    <w:rsid w:val="2364C510"/>
    <w:rsid w:val="23694CE6"/>
    <w:rsid w:val="23727A35"/>
    <w:rsid w:val="238240A2"/>
    <w:rsid w:val="239D346A"/>
    <w:rsid w:val="23A799B0"/>
    <w:rsid w:val="23B0BCBA"/>
    <w:rsid w:val="23FD2C20"/>
    <w:rsid w:val="23FFA6BD"/>
    <w:rsid w:val="241EAC98"/>
    <w:rsid w:val="2441FFAB"/>
    <w:rsid w:val="248022D2"/>
    <w:rsid w:val="249F1FB3"/>
    <w:rsid w:val="24A33242"/>
    <w:rsid w:val="24A9620D"/>
    <w:rsid w:val="24AD8370"/>
    <w:rsid w:val="24C4DC66"/>
    <w:rsid w:val="24CBD38C"/>
    <w:rsid w:val="24D3C304"/>
    <w:rsid w:val="24E4A7AD"/>
    <w:rsid w:val="25242809"/>
    <w:rsid w:val="25294F30"/>
    <w:rsid w:val="252D16BF"/>
    <w:rsid w:val="2545FB5C"/>
    <w:rsid w:val="2553D7D9"/>
    <w:rsid w:val="258BDA0D"/>
    <w:rsid w:val="25DDD00C"/>
    <w:rsid w:val="25E44E13"/>
    <w:rsid w:val="25EF7070"/>
    <w:rsid w:val="25EFB735"/>
    <w:rsid w:val="25F3C2D7"/>
    <w:rsid w:val="26112CE1"/>
    <w:rsid w:val="26128D38"/>
    <w:rsid w:val="262E1790"/>
    <w:rsid w:val="26604227"/>
    <w:rsid w:val="26658D72"/>
    <w:rsid w:val="26859A66"/>
    <w:rsid w:val="26A46677"/>
    <w:rsid w:val="26BD5757"/>
    <w:rsid w:val="26C48129"/>
    <w:rsid w:val="26CC9B5C"/>
    <w:rsid w:val="26E31F95"/>
    <w:rsid w:val="26E85D7C"/>
    <w:rsid w:val="26F38008"/>
    <w:rsid w:val="26F63A3D"/>
    <w:rsid w:val="270800E7"/>
    <w:rsid w:val="2771B6BF"/>
    <w:rsid w:val="278CD455"/>
    <w:rsid w:val="279420E3"/>
    <w:rsid w:val="279B397A"/>
    <w:rsid w:val="27A7D3AF"/>
    <w:rsid w:val="2808104B"/>
    <w:rsid w:val="28091D62"/>
    <w:rsid w:val="2814CD80"/>
    <w:rsid w:val="28341028"/>
    <w:rsid w:val="287229E5"/>
    <w:rsid w:val="28757046"/>
    <w:rsid w:val="2877C208"/>
    <w:rsid w:val="287FEA98"/>
    <w:rsid w:val="28AD1D30"/>
    <w:rsid w:val="28B6D030"/>
    <w:rsid w:val="28B78DCD"/>
    <w:rsid w:val="28BB32A8"/>
    <w:rsid w:val="28C6F588"/>
    <w:rsid w:val="28E2031A"/>
    <w:rsid w:val="28EA7CC6"/>
    <w:rsid w:val="29170465"/>
    <w:rsid w:val="29503619"/>
    <w:rsid w:val="295DE93E"/>
    <w:rsid w:val="296695D1"/>
    <w:rsid w:val="29BF6A82"/>
    <w:rsid w:val="29CC7955"/>
    <w:rsid w:val="29DE41F4"/>
    <w:rsid w:val="29E54B3E"/>
    <w:rsid w:val="29FE4A86"/>
    <w:rsid w:val="2A0147F2"/>
    <w:rsid w:val="2A0D7FE1"/>
    <w:rsid w:val="2A1D2E23"/>
    <w:rsid w:val="2A3B2EC3"/>
    <w:rsid w:val="2A494420"/>
    <w:rsid w:val="2A4BC027"/>
    <w:rsid w:val="2A5262BF"/>
    <w:rsid w:val="2AA7C7B5"/>
    <w:rsid w:val="2AA96B0D"/>
    <w:rsid w:val="2AAB2712"/>
    <w:rsid w:val="2AB2D4C6"/>
    <w:rsid w:val="2AD64CFA"/>
    <w:rsid w:val="2AE6D93D"/>
    <w:rsid w:val="2B0AF5D5"/>
    <w:rsid w:val="2B0B79D4"/>
    <w:rsid w:val="2B0C3E64"/>
    <w:rsid w:val="2B1BE735"/>
    <w:rsid w:val="2B257223"/>
    <w:rsid w:val="2B43FB6D"/>
    <w:rsid w:val="2B483FC3"/>
    <w:rsid w:val="2B508690"/>
    <w:rsid w:val="2B9F0F2D"/>
    <w:rsid w:val="2BD9B476"/>
    <w:rsid w:val="2BE133EE"/>
    <w:rsid w:val="2C170276"/>
    <w:rsid w:val="2C3DBA10"/>
    <w:rsid w:val="2C51F4F1"/>
    <w:rsid w:val="2C590FE6"/>
    <w:rsid w:val="2C8AFBDA"/>
    <w:rsid w:val="2CA33224"/>
    <w:rsid w:val="2CA3C59C"/>
    <w:rsid w:val="2CBCC3C0"/>
    <w:rsid w:val="2CEC2703"/>
    <w:rsid w:val="2CF902C3"/>
    <w:rsid w:val="2D1DCA1D"/>
    <w:rsid w:val="2D23E885"/>
    <w:rsid w:val="2D6BDC31"/>
    <w:rsid w:val="2D754004"/>
    <w:rsid w:val="2D858AC3"/>
    <w:rsid w:val="2D86B299"/>
    <w:rsid w:val="2DA5C55D"/>
    <w:rsid w:val="2DA642F6"/>
    <w:rsid w:val="2DBDC6FA"/>
    <w:rsid w:val="2E02D72F"/>
    <w:rsid w:val="2E1459D2"/>
    <w:rsid w:val="2E413E86"/>
    <w:rsid w:val="2E540500"/>
    <w:rsid w:val="2E6E5E95"/>
    <w:rsid w:val="2E71843D"/>
    <w:rsid w:val="2E76AF80"/>
    <w:rsid w:val="2E8F9C21"/>
    <w:rsid w:val="2E947CBB"/>
    <w:rsid w:val="2EA37AEA"/>
    <w:rsid w:val="2EDD4C1D"/>
    <w:rsid w:val="2EEBF722"/>
    <w:rsid w:val="2F1AC80B"/>
    <w:rsid w:val="2F27E659"/>
    <w:rsid w:val="2F28B046"/>
    <w:rsid w:val="2F30741C"/>
    <w:rsid w:val="2F7BFBA9"/>
    <w:rsid w:val="2FB5805E"/>
    <w:rsid w:val="2FBE136A"/>
    <w:rsid w:val="2FE72FB0"/>
    <w:rsid w:val="3001B8C2"/>
    <w:rsid w:val="3002AD12"/>
    <w:rsid w:val="3008C621"/>
    <w:rsid w:val="301B169D"/>
    <w:rsid w:val="3021682E"/>
    <w:rsid w:val="3036AD11"/>
    <w:rsid w:val="305DFD7D"/>
    <w:rsid w:val="3078B422"/>
    <w:rsid w:val="307CE394"/>
    <w:rsid w:val="307DF76D"/>
    <w:rsid w:val="3087AA8C"/>
    <w:rsid w:val="3089FE0D"/>
    <w:rsid w:val="308EF282"/>
    <w:rsid w:val="30A8BC73"/>
    <w:rsid w:val="30B2A8F9"/>
    <w:rsid w:val="30D4801D"/>
    <w:rsid w:val="310E0DFE"/>
    <w:rsid w:val="311E764F"/>
    <w:rsid w:val="31411D18"/>
    <w:rsid w:val="315A241E"/>
    <w:rsid w:val="3160F3E4"/>
    <w:rsid w:val="316219F3"/>
    <w:rsid w:val="3176410E"/>
    <w:rsid w:val="31C1AC28"/>
    <w:rsid w:val="31C7ACF5"/>
    <w:rsid w:val="31E4FDA4"/>
    <w:rsid w:val="32023135"/>
    <w:rsid w:val="320CF904"/>
    <w:rsid w:val="322EBC6D"/>
    <w:rsid w:val="323D183D"/>
    <w:rsid w:val="324A0542"/>
    <w:rsid w:val="32555A7B"/>
    <w:rsid w:val="328EAB90"/>
    <w:rsid w:val="32C4520D"/>
    <w:rsid w:val="32C48B8C"/>
    <w:rsid w:val="32CA5600"/>
    <w:rsid w:val="32EA6694"/>
    <w:rsid w:val="32FB301B"/>
    <w:rsid w:val="330530DC"/>
    <w:rsid w:val="3305C35C"/>
    <w:rsid w:val="33661D4E"/>
    <w:rsid w:val="3367A690"/>
    <w:rsid w:val="33716D74"/>
    <w:rsid w:val="33739541"/>
    <w:rsid w:val="3379065A"/>
    <w:rsid w:val="337EC36E"/>
    <w:rsid w:val="33B25FC1"/>
    <w:rsid w:val="3412B0C6"/>
    <w:rsid w:val="342A7459"/>
    <w:rsid w:val="34490C9D"/>
    <w:rsid w:val="3449A52B"/>
    <w:rsid w:val="3454EBD1"/>
    <w:rsid w:val="3455409D"/>
    <w:rsid w:val="346DD63F"/>
    <w:rsid w:val="34AE90CE"/>
    <w:rsid w:val="34B09C5A"/>
    <w:rsid w:val="34C617D7"/>
    <w:rsid w:val="34CE1AC8"/>
    <w:rsid w:val="34CECDF2"/>
    <w:rsid w:val="34D97618"/>
    <w:rsid w:val="34EEA924"/>
    <w:rsid w:val="34FD4174"/>
    <w:rsid w:val="34FEFAB2"/>
    <w:rsid w:val="3540A52E"/>
    <w:rsid w:val="357C0BEC"/>
    <w:rsid w:val="3583070B"/>
    <w:rsid w:val="359581AD"/>
    <w:rsid w:val="35AEEE0F"/>
    <w:rsid w:val="35B3D6AC"/>
    <w:rsid w:val="35C9897C"/>
    <w:rsid w:val="35DC8C6D"/>
    <w:rsid w:val="35E11D61"/>
    <w:rsid w:val="35F9D455"/>
    <w:rsid w:val="36235D8F"/>
    <w:rsid w:val="36553499"/>
    <w:rsid w:val="366DA637"/>
    <w:rsid w:val="3691A937"/>
    <w:rsid w:val="36A535F0"/>
    <w:rsid w:val="36C13FAA"/>
    <w:rsid w:val="36D85CA6"/>
    <w:rsid w:val="36E9CFE4"/>
    <w:rsid w:val="3713CB39"/>
    <w:rsid w:val="371FE48C"/>
    <w:rsid w:val="373015A5"/>
    <w:rsid w:val="3752E4B8"/>
    <w:rsid w:val="37593613"/>
    <w:rsid w:val="375CC8B1"/>
    <w:rsid w:val="37636431"/>
    <w:rsid w:val="3764B768"/>
    <w:rsid w:val="3782FC24"/>
    <w:rsid w:val="378A5F6C"/>
    <w:rsid w:val="37B46F1A"/>
    <w:rsid w:val="37BD4731"/>
    <w:rsid w:val="37C4B109"/>
    <w:rsid w:val="37F2328D"/>
    <w:rsid w:val="37FE61C2"/>
    <w:rsid w:val="3822467B"/>
    <w:rsid w:val="383C90A5"/>
    <w:rsid w:val="383CEC55"/>
    <w:rsid w:val="386E0375"/>
    <w:rsid w:val="386ECBB3"/>
    <w:rsid w:val="386F3C01"/>
    <w:rsid w:val="3880504F"/>
    <w:rsid w:val="38B320D5"/>
    <w:rsid w:val="38B9F0F7"/>
    <w:rsid w:val="38C998E3"/>
    <w:rsid w:val="38DB0710"/>
    <w:rsid w:val="38E95843"/>
    <w:rsid w:val="38EA4CDE"/>
    <w:rsid w:val="38FB5F99"/>
    <w:rsid w:val="38FF70E0"/>
    <w:rsid w:val="390F9526"/>
    <w:rsid w:val="39381618"/>
    <w:rsid w:val="3945B9D2"/>
    <w:rsid w:val="395052B9"/>
    <w:rsid w:val="39786281"/>
    <w:rsid w:val="398E6376"/>
    <w:rsid w:val="399D7639"/>
    <w:rsid w:val="399E1E7F"/>
    <w:rsid w:val="39A4C3F4"/>
    <w:rsid w:val="39A61779"/>
    <w:rsid w:val="39D2C7A9"/>
    <w:rsid w:val="39D74832"/>
    <w:rsid w:val="39E165E4"/>
    <w:rsid w:val="3A00DE1B"/>
    <w:rsid w:val="3A0592F5"/>
    <w:rsid w:val="3A17AC33"/>
    <w:rsid w:val="3A2F83C4"/>
    <w:rsid w:val="3A379EC3"/>
    <w:rsid w:val="3A6761C5"/>
    <w:rsid w:val="3A9E2066"/>
    <w:rsid w:val="3ACD5185"/>
    <w:rsid w:val="3AE032F8"/>
    <w:rsid w:val="3AE4877B"/>
    <w:rsid w:val="3AEA7578"/>
    <w:rsid w:val="3AF1F0A0"/>
    <w:rsid w:val="3B069931"/>
    <w:rsid w:val="3B33324C"/>
    <w:rsid w:val="3B510E2E"/>
    <w:rsid w:val="3B7CD96A"/>
    <w:rsid w:val="3BB556B6"/>
    <w:rsid w:val="3BBF310A"/>
    <w:rsid w:val="3BCCE574"/>
    <w:rsid w:val="3BD6A534"/>
    <w:rsid w:val="3BD7083F"/>
    <w:rsid w:val="3BDEE47E"/>
    <w:rsid w:val="3BFD26C2"/>
    <w:rsid w:val="3BFD5F15"/>
    <w:rsid w:val="3C17EB95"/>
    <w:rsid w:val="3C194797"/>
    <w:rsid w:val="3C25CDF2"/>
    <w:rsid w:val="3C701D7C"/>
    <w:rsid w:val="3C7ABBF9"/>
    <w:rsid w:val="3C8427ED"/>
    <w:rsid w:val="3D13A340"/>
    <w:rsid w:val="3D2185ED"/>
    <w:rsid w:val="3D29FCC6"/>
    <w:rsid w:val="3D3A413B"/>
    <w:rsid w:val="3D54983F"/>
    <w:rsid w:val="3DC12B06"/>
    <w:rsid w:val="3E110479"/>
    <w:rsid w:val="3E1FA373"/>
    <w:rsid w:val="3E2A753C"/>
    <w:rsid w:val="3E307722"/>
    <w:rsid w:val="3E5AF67C"/>
    <w:rsid w:val="3E760EBD"/>
    <w:rsid w:val="3E794CA2"/>
    <w:rsid w:val="3E7B934C"/>
    <w:rsid w:val="3E8127B1"/>
    <w:rsid w:val="3E969BBD"/>
    <w:rsid w:val="3E9725ED"/>
    <w:rsid w:val="3EACF44B"/>
    <w:rsid w:val="3EB74564"/>
    <w:rsid w:val="3EDB33E8"/>
    <w:rsid w:val="3EF61B17"/>
    <w:rsid w:val="3EF92F25"/>
    <w:rsid w:val="3F2627F9"/>
    <w:rsid w:val="3F2B6019"/>
    <w:rsid w:val="3F2D2EBB"/>
    <w:rsid w:val="3F440CDE"/>
    <w:rsid w:val="3F61E13F"/>
    <w:rsid w:val="3FA25C39"/>
    <w:rsid w:val="3FB42538"/>
    <w:rsid w:val="3FC27B8A"/>
    <w:rsid w:val="3FC845A0"/>
    <w:rsid w:val="3FCD8BE0"/>
    <w:rsid w:val="3FE879A7"/>
    <w:rsid w:val="4004DC1B"/>
    <w:rsid w:val="400D6C7A"/>
    <w:rsid w:val="4010248C"/>
    <w:rsid w:val="40191DB2"/>
    <w:rsid w:val="402E4F99"/>
    <w:rsid w:val="4034F137"/>
    <w:rsid w:val="40440BA2"/>
    <w:rsid w:val="40563AB9"/>
    <w:rsid w:val="4066B6E3"/>
    <w:rsid w:val="40770449"/>
    <w:rsid w:val="408FE9C4"/>
    <w:rsid w:val="40938A55"/>
    <w:rsid w:val="409428B5"/>
    <w:rsid w:val="40A75B8A"/>
    <w:rsid w:val="40AD2224"/>
    <w:rsid w:val="40E5A5C0"/>
    <w:rsid w:val="40F83373"/>
    <w:rsid w:val="40F8E747"/>
    <w:rsid w:val="4100ECE2"/>
    <w:rsid w:val="410BE1F6"/>
    <w:rsid w:val="411CF25D"/>
    <w:rsid w:val="41213C56"/>
    <w:rsid w:val="4127B82A"/>
    <w:rsid w:val="412FC284"/>
    <w:rsid w:val="413104FA"/>
    <w:rsid w:val="413D81B7"/>
    <w:rsid w:val="414A6FC5"/>
    <w:rsid w:val="41579910"/>
    <w:rsid w:val="4160A421"/>
    <w:rsid w:val="416A4595"/>
    <w:rsid w:val="417AA499"/>
    <w:rsid w:val="418E2959"/>
    <w:rsid w:val="41940596"/>
    <w:rsid w:val="41992BE4"/>
    <w:rsid w:val="41DCDA6D"/>
    <w:rsid w:val="41FE1FC0"/>
    <w:rsid w:val="4245A85E"/>
    <w:rsid w:val="425F58BE"/>
    <w:rsid w:val="42A29AA2"/>
    <w:rsid w:val="42A47662"/>
    <w:rsid w:val="42BB3209"/>
    <w:rsid w:val="42C3011C"/>
    <w:rsid w:val="430416B4"/>
    <w:rsid w:val="43049CC5"/>
    <w:rsid w:val="4308738E"/>
    <w:rsid w:val="430C7055"/>
    <w:rsid w:val="43106D77"/>
    <w:rsid w:val="4313769C"/>
    <w:rsid w:val="4316B00D"/>
    <w:rsid w:val="431C2F6E"/>
    <w:rsid w:val="43482E24"/>
    <w:rsid w:val="435BB812"/>
    <w:rsid w:val="436D5D14"/>
    <w:rsid w:val="43A640AD"/>
    <w:rsid w:val="43EB3FF0"/>
    <w:rsid w:val="43FF30AD"/>
    <w:rsid w:val="44118C09"/>
    <w:rsid w:val="44336146"/>
    <w:rsid w:val="444B4E6F"/>
    <w:rsid w:val="44576A9A"/>
    <w:rsid w:val="4476F2AD"/>
    <w:rsid w:val="448D1E14"/>
    <w:rsid w:val="44B2B3BA"/>
    <w:rsid w:val="44B45D3A"/>
    <w:rsid w:val="44BBF691"/>
    <w:rsid w:val="44C6A3E0"/>
    <w:rsid w:val="44C7B72F"/>
    <w:rsid w:val="44E17D89"/>
    <w:rsid w:val="44F340E1"/>
    <w:rsid w:val="45023110"/>
    <w:rsid w:val="452192D7"/>
    <w:rsid w:val="4532D7BB"/>
    <w:rsid w:val="453BAFA4"/>
    <w:rsid w:val="4546B24C"/>
    <w:rsid w:val="4548E1D5"/>
    <w:rsid w:val="4552B267"/>
    <w:rsid w:val="456BEB06"/>
    <w:rsid w:val="45A13E6A"/>
    <w:rsid w:val="45ABF113"/>
    <w:rsid w:val="45AE626A"/>
    <w:rsid w:val="45C952E5"/>
    <w:rsid w:val="45D6DC19"/>
    <w:rsid w:val="45E8A6FF"/>
    <w:rsid w:val="45FCAFFD"/>
    <w:rsid w:val="4617AEF8"/>
    <w:rsid w:val="463C4940"/>
    <w:rsid w:val="464A8B84"/>
    <w:rsid w:val="4667338A"/>
    <w:rsid w:val="467FF348"/>
    <w:rsid w:val="46905AD1"/>
    <w:rsid w:val="469583AF"/>
    <w:rsid w:val="46B11447"/>
    <w:rsid w:val="46B5CCCA"/>
    <w:rsid w:val="46C34FE3"/>
    <w:rsid w:val="46CC3004"/>
    <w:rsid w:val="46E39DD9"/>
    <w:rsid w:val="46E4B236"/>
    <w:rsid w:val="46FE528F"/>
    <w:rsid w:val="4706BF72"/>
    <w:rsid w:val="470B603A"/>
    <w:rsid w:val="471FCBB1"/>
    <w:rsid w:val="4727883B"/>
    <w:rsid w:val="4752F3DB"/>
    <w:rsid w:val="4762EDC9"/>
    <w:rsid w:val="4766DA49"/>
    <w:rsid w:val="477073CA"/>
    <w:rsid w:val="47906CE1"/>
    <w:rsid w:val="479E6E15"/>
    <w:rsid w:val="47A44C8A"/>
    <w:rsid w:val="47A6AC55"/>
    <w:rsid w:val="47A76145"/>
    <w:rsid w:val="47B67344"/>
    <w:rsid w:val="47DAA9A2"/>
    <w:rsid w:val="47DD0A8B"/>
    <w:rsid w:val="47E019B1"/>
    <w:rsid w:val="47EB13EF"/>
    <w:rsid w:val="47F9CF40"/>
    <w:rsid w:val="48435097"/>
    <w:rsid w:val="4843A65A"/>
    <w:rsid w:val="4869379F"/>
    <w:rsid w:val="48808297"/>
    <w:rsid w:val="488739EC"/>
    <w:rsid w:val="489917FD"/>
    <w:rsid w:val="48C5A935"/>
    <w:rsid w:val="48C60D5F"/>
    <w:rsid w:val="48D364CC"/>
    <w:rsid w:val="48EF0B39"/>
    <w:rsid w:val="48F041BF"/>
    <w:rsid w:val="490AC107"/>
    <w:rsid w:val="49258BE4"/>
    <w:rsid w:val="49356712"/>
    <w:rsid w:val="49359CF7"/>
    <w:rsid w:val="493C1591"/>
    <w:rsid w:val="495223D4"/>
    <w:rsid w:val="495BA456"/>
    <w:rsid w:val="49626863"/>
    <w:rsid w:val="496A3523"/>
    <w:rsid w:val="499338EC"/>
    <w:rsid w:val="49B5ED50"/>
    <w:rsid w:val="49C4552E"/>
    <w:rsid w:val="49D8D8D2"/>
    <w:rsid w:val="49E5BFEE"/>
    <w:rsid w:val="49E8650A"/>
    <w:rsid w:val="49F3756B"/>
    <w:rsid w:val="4A15F879"/>
    <w:rsid w:val="4A1DA66A"/>
    <w:rsid w:val="4A2635CA"/>
    <w:rsid w:val="4A29BFD8"/>
    <w:rsid w:val="4A304289"/>
    <w:rsid w:val="4A35B53D"/>
    <w:rsid w:val="4A86C955"/>
    <w:rsid w:val="4AC7C3ED"/>
    <w:rsid w:val="4AD1D7A6"/>
    <w:rsid w:val="4AD2A769"/>
    <w:rsid w:val="4ADB9A8A"/>
    <w:rsid w:val="4ADB9EA2"/>
    <w:rsid w:val="4AE83AD2"/>
    <w:rsid w:val="4AFF0583"/>
    <w:rsid w:val="4B1C9157"/>
    <w:rsid w:val="4B4CF426"/>
    <w:rsid w:val="4B5CC381"/>
    <w:rsid w:val="4B5F7BF5"/>
    <w:rsid w:val="4B696928"/>
    <w:rsid w:val="4B69C2F4"/>
    <w:rsid w:val="4B822ADF"/>
    <w:rsid w:val="4BAEA4D3"/>
    <w:rsid w:val="4BBEDCC8"/>
    <w:rsid w:val="4BCBF4CF"/>
    <w:rsid w:val="4BF3424A"/>
    <w:rsid w:val="4BFD83A5"/>
    <w:rsid w:val="4C6AC1BF"/>
    <w:rsid w:val="4C73B653"/>
    <w:rsid w:val="4CC4E1A9"/>
    <w:rsid w:val="4CC7706A"/>
    <w:rsid w:val="4CD1F1D5"/>
    <w:rsid w:val="4CE694AB"/>
    <w:rsid w:val="4CEB29A7"/>
    <w:rsid w:val="4D1334E8"/>
    <w:rsid w:val="4D19E797"/>
    <w:rsid w:val="4D2569CC"/>
    <w:rsid w:val="4D4B783F"/>
    <w:rsid w:val="4D79FBEA"/>
    <w:rsid w:val="4D85E9A7"/>
    <w:rsid w:val="4D992F9C"/>
    <w:rsid w:val="4D9A19BF"/>
    <w:rsid w:val="4DA998EF"/>
    <w:rsid w:val="4DAA07E7"/>
    <w:rsid w:val="4DC138CD"/>
    <w:rsid w:val="4DC97272"/>
    <w:rsid w:val="4DD1293B"/>
    <w:rsid w:val="4DD611B1"/>
    <w:rsid w:val="4DFCE815"/>
    <w:rsid w:val="4E0DFA7B"/>
    <w:rsid w:val="4E1D997C"/>
    <w:rsid w:val="4E1E1FA5"/>
    <w:rsid w:val="4E543716"/>
    <w:rsid w:val="4E54775F"/>
    <w:rsid w:val="4E8D867F"/>
    <w:rsid w:val="4E8F522E"/>
    <w:rsid w:val="4E9AEE8D"/>
    <w:rsid w:val="4E9FC125"/>
    <w:rsid w:val="4ED097FE"/>
    <w:rsid w:val="4EF7B1A1"/>
    <w:rsid w:val="4F03A67C"/>
    <w:rsid w:val="4F11BE24"/>
    <w:rsid w:val="4F11C3CC"/>
    <w:rsid w:val="4F12BB38"/>
    <w:rsid w:val="4F145BD1"/>
    <w:rsid w:val="4F185B6A"/>
    <w:rsid w:val="4F251644"/>
    <w:rsid w:val="4F2FE3F4"/>
    <w:rsid w:val="4F604302"/>
    <w:rsid w:val="4F75B131"/>
    <w:rsid w:val="4FA433D8"/>
    <w:rsid w:val="4FA4DE7B"/>
    <w:rsid w:val="4FBA90B5"/>
    <w:rsid w:val="4FBF7AF1"/>
    <w:rsid w:val="4FCBA4BE"/>
    <w:rsid w:val="4FDF3995"/>
    <w:rsid w:val="501AC805"/>
    <w:rsid w:val="505275AE"/>
    <w:rsid w:val="50D0A2C8"/>
    <w:rsid w:val="50D98E83"/>
    <w:rsid w:val="50F7F262"/>
    <w:rsid w:val="5100DF15"/>
    <w:rsid w:val="51159E34"/>
    <w:rsid w:val="511CCDAD"/>
    <w:rsid w:val="511FB6DF"/>
    <w:rsid w:val="51215F58"/>
    <w:rsid w:val="51316C12"/>
    <w:rsid w:val="514DB165"/>
    <w:rsid w:val="5155D7C0"/>
    <w:rsid w:val="5155F013"/>
    <w:rsid w:val="51635AF1"/>
    <w:rsid w:val="51D4A950"/>
    <w:rsid w:val="51DDF56D"/>
    <w:rsid w:val="51EFB907"/>
    <w:rsid w:val="51FA55AF"/>
    <w:rsid w:val="522EF9F2"/>
    <w:rsid w:val="523342DF"/>
    <w:rsid w:val="524571FE"/>
    <w:rsid w:val="5248FD2F"/>
    <w:rsid w:val="52643490"/>
    <w:rsid w:val="527FADA4"/>
    <w:rsid w:val="52989EE3"/>
    <w:rsid w:val="52A0DB45"/>
    <w:rsid w:val="52B772F5"/>
    <w:rsid w:val="52C31B3C"/>
    <w:rsid w:val="52DA8146"/>
    <w:rsid w:val="52EEFBC6"/>
    <w:rsid w:val="532BBBBE"/>
    <w:rsid w:val="533F8331"/>
    <w:rsid w:val="535A1030"/>
    <w:rsid w:val="53989CFA"/>
    <w:rsid w:val="539ECFC0"/>
    <w:rsid w:val="53AA3C64"/>
    <w:rsid w:val="53F415B4"/>
    <w:rsid w:val="54051715"/>
    <w:rsid w:val="540BDCD1"/>
    <w:rsid w:val="540EFD26"/>
    <w:rsid w:val="540FA69D"/>
    <w:rsid w:val="54428455"/>
    <w:rsid w:val="54481985"/>
    <w:rsid w:val="544EA181"/>
    <w:rsid w:val="5452668E"/>
    <w:rsid w:val="545DA52D"/>
    <w:rsid w:val="545E085C"/>
    <w:rsid w:val="5483B850"/>
    <w:rsid w:val="54BB848D"/>
    <w:rsid w:val="54CE1C09"/>
    <w:rsid w:val="54D11CAD"/>
    <w:rsid w:val="54D2F443"/>
    <w:rsid w:val="54DE3129"/>
    <w:rsid w:val="5507A6C4"/>
    <w:rsid w:val="5539DF76"/>
    <w:rsid w:val="55547079"/>
    <w:rsid w:val="55579201"/>
    <w:rsid w:val="5566F325"/>
    <w:rsid w:val="558B8FA4"/>
    <w:rsid w:val="55C4806D"/>
    <w:rsid w:val="55D6BE16"/>
    <w:rsid w:val="55E1F15B"/>
    <w:rsid w:val="55E4F2B5"/>
    <w:rsid w:val="55EB07AE"/>
    <w:rsid w:val="56190EBC"/>
    <w:rsid w:val="5627960E"/>
    <w:rsid w:val="56284430"/>
    <w:rsid w:val="565124AC"/>
    <w:rsid w:val="565CA904"/>
    <w:rsid w:val="56653ECC"/>
    <w:rsid w:val="56A44F22"/>
    <w:rsid w:val="56AF7670"/>
    <w:rsid w:val="56BF4C4B"/>
    <w:rsid w:val="56C60A73"/>
    <w:rsid w:val="56CEB248"/>
    <w:rsid w:val="56E8BCBC"/>
    <w:rsid w:val="56F9645C"/>
    <w:rsid w:val="570049ED"/>
    <w:rsid w:val="571BEFCB"/>
    <w:rsid w:val="572D45DF"/>
    <w:rsid w:val="57512D53"/>
    <w:rsid w:val="5763EE44"/>
    <w:rsid w:val="576D698C"/>
    <w:rsid w:val="57733572"/>
    <w:rsid w:val="5777FE13"/>
    <w:rsid w:val="5788D96E"/>
    <w:rsid w:val="57973A01"/>
    <w:rsid w:val="5798BD14"/>
    <w:rsid w:val="57A8ECAC"/>
    <w:rsid w:val="57AEC032"/>
    <w:rsid w:val="57B190D5"/>
    <w:rsid w:val="57C0882A"/>
    <w:rsid w:val="57C7D15F"/>
    <w:rsid w:val="57DE19F4"/>
    <w:rsid w:val="57E25DA8"/>
    <w:rsid w:val="57E49102"/>
    <w:rsid w:val="57EDDC28"/>
    <w:rsid w:val="5817F3A4"/>
    <w:rsid w:val="582C5773"/>
    <w:rsid w:val="5853C059"/>
    <w:rsid w:val="5879ACBE"/>
    <w:rsid w:val="58811C5C"/>
    <w:rsid w:val="5895B7C6"/>
    <w:rsid w:val="589E93E7"/>
    <w:rsid w:val="58A857C5"/>
    <w:rsid w:val="58B122EC"/>
    <w:rsid w:val="58CB4589"/>
    <w:rsid w:val="59403B01"/>
    <w:rsid w:val="59ACF80D"/>
    <w:rsid w:val="59CA90E8"/>
    <w:rsid w:val="59F0DC41"/>
    <w:rsid w:val="59F64E44"/>
    <w:rsid w:val="5A0AC2E9"/>
    <w:rsid w:val="5A0CDAC6"/>
    <w:rsid w:val="5A1D99CC"/>
    <w:rsid w:val="5A4B79CB"/>
    <w:rsid w:val="5A529512"/>
    <w:rsid w:val="5A5A1AAF"/>
    <w:rsid w:val="5A5A63AB"/>
    <w:rsid w:val="5A7556B7"/>
    <w:rsid w:val="5AA50A4E"/>
    <w:rsid w:val="5AB03DA3"/>
    <w:rsid w:val="5AC443DC"/>
    <w:rsid w:val="5AC772F7"/>
    <w:rsid w:val="5ADFD1B1"/>
    <w:rsid w:val="5AE71E95"/>
    <w:rsid w:val="5AEF7EA8"/>
    <w:rsid w:val="5B0A25B3"/>
    <w:rsid w:val="5B0B8767"/>
    <w:rsid w:val="5B29E18C"/>
    <w:rsid w:val="5B2B9A7E"/>
    <w:rsid w:val="5B2BE806"/>
    <w:rsid w:val="5B68CF44"/>
    <w:rsid w:val="5B7CD82D"/>
    <w:rsid w:val="5B862F77"/>
    <w:rsid w:val="5BB09AC0"/>
    <w:rsid w:val="5BD3AD16"/>
    <w:rsid w:val="5BE3329F"/>
    <w:rsid w:val="5BEF281F"/>
    <w:rsid w:val="5BFBEFBD"/>
    <w:rsid w:val="5C16D67F"/>
    <w:rsid w:val="5C49ADB4"/>
    <w:rsid w:val="5C701CCC"/>
    <w:rsid w:val="5C927ECC"/>
    <w:rsid w:val="5CAFC859"/>
    <w:rsid w:val="5CB75069"/>
    <w:rsid w:val="5CBF0E61"/>
    <w:rsid w:val="5CC86EB4"/>
    <w:rsid w:val="5CD658B7"/>
    <w:rsid w:val="5CFAF392"/>
    <w:rsid w:val="5D1B4FCA"/>
    <w:rsid w:val="5D1B5E24"/>
    <w:rsid w:val="5D1EA6A0"/>
    <w:rsid w:val="5D2DB176"/>
    <w:rsid w:val="5D338B43"/>
    <w:rsid w:val="5D46BEF3"/>
    <w:rsid w:val="5D473E08"/>
    <w:rsid w:val="5D4C5E9D"/>
    <w:rsid w:val="5D55B57B"/>
    <w:rsid w:val="5D57BC12"/>
    <w:rsid w:val="5D74DFF0"/>
    <w:rsid w:val="5D82E715"/>
    <w:rsid w:val="5DCF872A"/>
    <w:rsid w:val="5DD9D0D2"/>
    <w:rsid w:val="5E0AFC6A"/>
    <w:rsid w:val="5E21C0EA"/>
    <w:rsid w:val="5E282A6E"/>
    <w:rsid w:val="5E283C86"/>
    <w:rsid w:val="5E2D0E62"/>
    <w:rsid w:val="5E62B6B0"/>
    <w:rsid w:val="5E6AB2CD"/>
    <w:rsid w:val="5E98A3AC"/>
    <w:rsid w:val="5EAC231D"/>
    <w:rsid w:val="5EB922F7"/>
    <w:rsid w:val="5EC726FF"/>
    <w:rsid w:val="5ECF5F6A"/>
    <w:rsid w:val="5EF216E6"/>
    <w:rsid w:val="5EF68880"/>
    <w:rsid w:val="5F0D0859"/>
    <w:rsid w:val="5F0DAAF2"/>
    <w:rsid w:val="5F1ABA0D"/>
    <w:rsid w:val="5F2B884F"/>
    <w:rsid w:val="5F2E234A"/>
    <w:rsid w:val="5F3D0A6F"/>
    <w:rsid w:val="5F4A322A"/>
    <w:rsid w:val="5F5163E2"/>
    <w:rsid w:val="5FAB0E51"/>
    <w:rsid w:val="5FB3AEEA"/>
    <w:rsid w:val="5FB4CE98"/>
    <w:rsid w:val="5FBF2867"/>
    <w:rsid w:val="5FC2EFCB"/>
    <w:rsid w:val="5FC5412B"/>
    <w:rsid w:val="5FF735FF"/>
    <w:rsid w:val="5FFBF5A6"/>
    <w:rsid w:val="60016D55"/>
    <w:rsid w:val="6034DAAE"/>
    <w:rsid w:val="603C953C"/>
    <w:rsid w:val="60521050"/>
    <w:rsid w:val="606BBBE9"/>
    <w:rsid w:val="608962EF"/>
    <w:rsid w:val="60A9D739"/>
    <w:rsid w:val="60AD6032"/>
    <w:rsid w:val="60C4DD55"/>
    <w:rsid w:val="60EA5123"/>
    <w:rsid w:val="60F2BFC8"/>
    <w:rsid w:val="61025838"/>
    <w:rsid w:val="6126B917"/>
    <w:rsid w:val="6163F913"/>
    <w:rsid w:val="6185026F"/>
    <w:rsid w:val="619A6648"/>
    <w:rsid w:val="61A54987"/>
    <w:rsid w:val="61CB02AA"/>
    <w:rsid w:val="61D0AB0F"/>
    <w:rsid w:val="61F3C981"/>
    <w:rsid w:val="62062D18"/>
    <w:rsid w:val="62506430"/>
    <w:rsid w:val="627D1513"/>
    <w:rsid w:val="6299CE60"/>
    <w:rsid w:val="62FA908D"/>
    <w:rsid w:val="6316E808"/>
    <w:rsid w:val="63242F5B"/>
    <w:rsid w:val="632E66AF"/>
    <w:rsid w:val="634729C6"/>
    <w:rsid w:val="634760D6"/>
    <w:rsid w:val="63495D20"/>
    <w:rsid w:val="6353BCFE"/>
    <w:rsid w:val="63712999"/>
    <w:rsid w:val="638638D7"/>
    <w:rsid w:val="639F5C63"/>
    <w:rsid w:val="63ABF30E"/>
    <w:rsid w:val="63B223A8"/>
    <w:rsid w:val="64207AC6"/>
    <w:rsid w:val="6424711B"/>
    <w:rsid w:val="6433A381"/>
    <w:rsid w:val="64359EC1"/>
    <w:rsid w:val="643F7DFD"/>
    <w:rsid w:val="645650DD"/>
    <w:rsid w:val="64721749"/>
    <w:rsid w:val="64831C86"/>
    <w:rsid w:val="64B74694"/>
    <w:rsid w:val="64E4A151"/>
    <w:rsid w:val="64E75F22"/>
    <w:rsid w:val="64F9B5EC"/>
    <w:rsid w:val="65084BD1"/>
    <w:rsid w:val="651952F7"/>
    <w:rsid w:val="65395BCD"/>
    <w:rsid w:val="65552999"/>
    <w:rsid w:val="657023D5"/>
    <w:rsid w:val="6579A1C6"/>
    <w:rsid w:val="657EDD3F"/>
    <w:rsid w:val="6588C60A"/>
    <w:rsid w:val="658DB69D"/>
    <w:rsid w:val="65A84A2A"/>
    <w:rsid w:val="65B7F7A4"/>
    <w:rsid w:val="65D394F5"/>
    <w:rsid w:val="660E44B3"/>
    <w:rsid w:val="6610B3EA"/>
    <w:rsid w:val="662937A4"/>
    <w:rsid w:val="663C07E4"/>
    <w:rsid w:val="664AE260"/>
    <w:rsid w:val="6668A6D6"/>
    <w:rsid w:val="66833D05"/>
    <w:rsid w:val="66A0748A"/>
    <w:rsid w:val="66A82094"/>
    <w:rsid w:val="66B577DA"/>
    <w:rsid w:val="66BA832B"/>
    <w:rsid w:val="66D71534"/>
    <w:rsid w:val="66E276CC"/>
    <w:rsid w:val="66E948E2"/>
    <w:rsid w:val="673220AA"/>
    <w:rsid w:val="674AC720"/>
    <w:rsid w:val="6763F343"/>
    <w:rsid w:val="6769C42D"/>
    <w:rsid w:val="67786A25"/>
    <w:rsid w:val="677F3887"/>
    <w:rsid w:val="6785788A"/>
    <w:rsid w:val="679569E8"/>
    <w:rsid w:val="679BE387"/>
    <w:rsid w:val="67A9A95C"/>
    <w:rsid w:val="67B2DB50"/>
    <w:rsid w:val="67B8485B"/>
    <w:rsid w:val="67C6D5E0"/>
    <w:rsid w:val="67D39662"/>
    <w:rsid w:val="67DC0622"/>
    <w:rsid w:val="6813401C"/>
    <w:rsid w:val="6815F994"/>
    <w:rsid w:val="6818FE89"/>
    <w:rsid w:val="68218C1C"/>
    <w:rsid w:val="68275955"/>
    <w:rsid w:val="68318089"/>
    <w:rsid w:val="683C4670"/>
    <w:rsid w:val="68577BBE"/>
    <w:rsid w:val="68A7BFB0"/>
    <w:rsid w:val="68BD91BD"/>
    <w:rsid w:val="68EEA4E4"/>
    <w:rsid w:val="6907BD88"/>
    <w:rsid w:val="690FDE22"/>
    <w:rsid w:val="6925690C"/>
    <w:rsid w:val="69353731"/>
    <w:rsid w:val="694110FD"/>
    <w:rsid w:val="69444193"/>
    <w:rsid w:val="694B23B2"/>
    <w:rsid w:val="6972190B"/>
    <w:rsid w:val="6984D9B8"/>
    <w:rsid w:val="698EDC79"/>
    <w:rsid w:val="69A07392"/>
    <w:rsid w:val="69CBB67C"/>
    <w:rsid w:val="69CE93B6"/>
    <w:rsid w:val="69D251BD"/>
    <w:rsid w:val="6A24645A"/>
    <w:rsid w:val="6A27095B"/>
    <w:rsid w:val="6A34270B"/>
    <w:rsid w:val="6A356655"/>
    <w:rsid w:val="6A505991"/>
    <w:rsid w:val="6A7A6D42"/>
    <w:rsid w:val="6A7C81F6"/>
    <w:rsid w:val="6ACCBD69"/>
    <w:rsid w:val="6AD8ADAD"/>
    <w:rsid w:val="6ADE6420"/>
    <w:rsid w:val="6AF2F2AF"/>
    <w:rsid w:val="6AF58728"/>
    <w:rsid w:val="6B0DB15B"/>
    <w:rsid w:val="6B0F171A"/>
    <w:rsid w:val="6B11038A"/>
    <w:rsid w:val="6B178FAA"/>
    <w:rsid w:val="6B2CB63F"/>
    <w:rsid w:val="6B312B5F"/>
    <w:rsid w:val="6B564777"/>
    <w:rsid w:val="6B5DF9AE"/>
    <w:rsid w:val="6B5E5FFB"/>
    <w:rsid w:val="6B8054E5"/>
    <w:rsid w:val="6B9D8F35"/>
    <w:rsid w:val="6BA1B702"/>
    <w:rsid w:val="6BA9922E"/>
    <w:rsid w:val="6BD2F78C"/>
    <w:rsid w:val="6BE85284"/>
    <w:rsid w:val="6C09E23A"/>
    <w:rsid w:val="6C128396"/>
    <w:rsid w:val="6C2B8CAB"/>
    <w:rsid w:val="6C3503A1"/>
    <w:rsid w:val="6C400339"/>
    <w:rsid w:val="6C7FAA5D"/>
    <w:rsid w:val="6C91BFFE"/>
    <w:rsid w:val="6C974180"/>
    <w:rsid w:val="6C977031"/>
    <w:rsid w:val="6C9BD522"/>
    <w:rsid w:val="6C9C16F3"/>
    <w:rsid w:val="6C9F9C2F"/>
    <w:rsid w:val="6CA68294"/>
    <w:rsid w:val="6CAC8AA1"/>
    <w:rsid w:val="6CC5E69B"/>
    <w:rsid w:val="6D0DD168"/>
    <w:rsid w:val="6D0F680E"/>
    <w:rsid w:val="6D32EB4D"/>
    <w:rsid w:val="6D39832B"/>
    <w:rsid w:val="6D3B9A20"/>
    <w:rsid w:val="6D486675"/>
    <w:rsid w:val="6D51ED63"/>
    <w:rsid w:val="6D6CF413"/>
    <w:rsid w:val="6D877703"/>
    <w:rsid w:val="6DA23AFC"/>
    <w:rsid w:val="6DA6DF6C"/>
    <w:rsid w:val="6DAE0535"/>
    <w:rsid w:val="6DB87EF1"/>
    <w:rsid w:val="6DBFE1DB"/>
    <w:rsid w:val="6DE0EC79"/>
    <w:rsid w:val="6DF1EF52"/>
    <w:rsid w:val="6DFA9514"/>
    <w:rsid w:val="6E212959"/>
    <w:rsid w:val="6E352F87"/>
    <w:rsid w:val="6E7D9B1C"/>
    <w:rsid w:val="6E7EB6A2"/>
    <w:rsid w:val="6E8D58A0"/>
    <w:rsid w:val="6EA1D193"/>
    <w:rsid w:val="6EA25971"/>
    <w:rsid w:val="6EAA0571"/>
    <w:rsid w:val="6ED01C5C"/>
    <w:rsid w:val="6EFEB8CB"/>
    <w:rsid w:val="6F488461"/>
    <w:rsid w:val="6F48A608"/>
    <w:rsid w:val="6F4DFC16"/>
    <w:rsid w:val="6F615943"/>
    <w:rsid w:val="6F7DB899"/>
    <w:rsid w:val="6FA33878"/>
    <w:rsid w:val="6FA8A3AD"/>
    <w:rsid w:val="6FBD7BB2"/>
    <w:rsid w:val="6FCB0D44"/>
    <w:rsid w:val="6FD0D365"/>
    <w:rsid w:val="6FF51A51"/>
    <w:rsid w:val="701DDC0D"/>
    <w:rsid w:val="702A6BC9"/>
    <w:rsid w:val="70380A07"/>
    <w:rsid w:val="704E77CC"/>
    <w:rsid w:val="705ABCDE"/>
    <w:rsid w:val="706EABFD"/>
    <w:rsid w:val="70AE898E"/>
    <w:rsid w:val="70B327D1"/>
    <w:rsid w:val="70BACA53"/>
    <w:rsid w:val="70C638FD"/>
    <w:rsid w:val="70D183D0"/>
    <w:rsid w:val="70F439CA"/>
    <w:rsid w:val="714EFE1C"/>
    <w:rsid w:val="716652EE"/>
    <w:rsid w:val="71899120"/>
    <w:rsid w:val="71908978"/>
    <w:rsid w:val="71EEBC5F"/>
    <w:rsid w:val="71F45D58"/>
    <w:rsid w:val="71F52224"/>
    <w:rsid w:val="7238DB6B"/>
    <w:rsid w:val="726AF7D1"/>
    <w:rsid w:val="72991772"/>
    <w:rsid w:val="729ACE2F"/>
    <w:rsid w:val="72AAB2DF"/>
    <w:rsid w:val="72E2B16B"/>
    <w:rsid w:val="72E2B813"/>
    <w:rsid w:val="72EDEE9D"/>
    <w:rsid w:val="72F5926A"/>
    <w:rsid w:val="72F6BDBF"/>
    <w:rsid w:val="73179A3D"/>
    <w:rsid w:val="733147DF"/>
    <w:rsid w:val="7350B971"/>
    <w:rsid w:val="73706575"/>
    <w:rsid w:val="73858812"/>
    <w:rsid w:val="73959204"/>
    <w:rsid w:val="73A5BACF"/>
    <w:rsid w:val="73B33CB7"/>
    <w:rsid w:val="73D7982D"/>
    <w:rsid w:val="74060910"/>
    <w:rsid w:val="7414C125"/>
    <w:rsid w:val="741CA401"/>
    <w:rsid w:val="742F8949"/>
    <w:rsid w:val="744C13C0"/>
    <w:rsid w:val="744D96EB"/>
    <w:rsid w:val="74594F25"/>
    <w:rsid w:val="749DE955"/>
    <w:rsid w:val="74A75AFB"/>
    <w:rsid w:val="74B8DC91"/>
    <w:rsid w:val="74CADA61"/>
    <w:rsid w:val="74E17221"/>
    <w:rsid w:val="74EC3EBA"/>
    <w:rsid w:val="75054A38"/>
    <w:rsid w:val="751A6975"/>
    <w:rsid w:val="752ACC81"/>
    <w:rsid w:val="7535CBAC"/>
    <w:rsid w:val="7552826E"/>
    <w:rsid w:val="758A6D93"/>
    <w:rsid w:val="758E5A95"/>
    <w:rsid w:val="759A6AB3"/>
    <w:rsid w:val="75A5CA33"/>
    <w:rsid w:val="75B94694"/>
    <w:rsid w:val="75BB761E"/>
    <w:rsid w:val="75BFBDCE"/>
    <w:rsid w:val="75BFF038"/>
    <w:rsid w:val="75D10B92"/>
    <w:rsid w:val="75D308E0"/>
    <w:rsid w:val="761636F0"/>
    <w:rsid w:val="7630596F"/>
    <w:rsid w:val="763BB28F"/>
    <w:rsid w:val="763CE485"/>
    <w:rsid w:val="76748396"/>
    <w:rsid w:val="76822090"/>
    <w:rsid w:val="76A9EE2A"/>
    <w:rsid w:val="76AD414A"/>
    <w:rsid w:val="76AE7F44"/>
    <w:rsid w:val="76D8B1C5"/>
    <w:rsid w:val="7711A042"/>
    <w:rsid w:val="77184DDE"/>
    <w:rsid w:val="772D8704"/>
    <w:rsid w:val="7733F070"/>
    <w:rsid w:val="775F3A62"/>
    <w:rsid w:val="777F923B"/>
    <w:rsid w:val="77923555"/>
    <w:rsid w:val="77985E94"/>
    <w:rsid w:val="77A9181D"/>
    <w:rsid w:val="77C9CD65"/>
    <w:rsid w:val="77DEF711"/>
    <w:rsid w:val="78050F78"/>
    <w:rsid w:val="780D35A8"/>
    <w:rsid w:val="782C8A47"/>
    <w:rsid w:val="7835D133"/>
    <w:rsid w:val="785D1D79"/>
    <w:rsid w:val="789CC860"/>
    <w:rsid w:val="78B790C4"/>
    <w:rsid w:val="78D2A5B1"/>
    <w:rsid w:val="78D6AA0A"/>
    <w:rsid w:val="78D9570B"/>
    <w:rsid w:val="78E169E3"/>
    <w:rsid w:val="78EB0079"/>
    <w:rsid w:val="78F316E0"/>
    <w:rsid w:val="7904F576"/>
    <w:rsid w:val="79128824"/>
    <w:rsid w:val="7945B45F"/>
    <w:rsid w:val="79539648"/>
    <w:rsid w:val="7958380E"/>
    <w:rsid w:val="7965D37A"/>
    <w:rsid w:val="79719BB9"/>
    <w:rsid w:val="798314C9"/>
    <w:rsid w:val="79898277"/>
    <w:rsid w:val="799B2040"/>
    <w:rsid w:val="799BF07B"/>
    <w:rsid w:val="79D3789A"/>
    <w:rsid w:val="79D98BAD"/>
    <w:rsid w:val="79DBE6DA"/>
    <w:rsid w:val="7A0E8156"/>
    <w:rsid w:val="7A22A702"/>
    <w:rsid w:val="7A24187C"/>
    <w:rsid w:val="7A2538CF"/>
    <w:rsid w:val="7A260FF3"/>
    <w:rsid w:val="7A3E8159"/>
    <w:rsid w:val="7A6714D5"/>
    <w:rsid w:val="7A7FF67C"/>
    <w:rsid w:val="7A86D794"/>
    <w:rsid w:val="7AA04614"/>
    <w:rsid w:val="7AB36958"/>
    <w:rsid w:val="7ABE2CC8"/>
    <w:rsid w:val="7ACBCB15"/>
    <w:rsid w:val="7AF43556"/>
    <w:rsid w:val="7B02C8C0"/>
    <w:rsid w:val="7B070CC8"/>
    <w:rsid w:val="7B363061"/>
    <w:rsid w:val="7B49D218"/>
    <w:rsid w:val="7B58BAAB"/>
    <w:rsid w:val="7B807841"/>
    <w:rsid w:val="7B90760E"/>
    <w:rsid w:val="7B9B18C1"/>
    <w:rsid w:val="7BADEC59"/>
    <w:rsid w:val="7BF7DFEC"/>
    <w:rsid w:val="7C1575B9"/>
    <w:rsid w:val="7C315BAB"/>
    <w:rsid w:val="7C37531F"/>
    <w:rsid w:val="7C475F06"/>
    <w:rsid w:val="7C528AB1"/>
    <w:rsid w:val="7C6561B3"/>
    <w:rsid w:val="7C6CB3D1"/>
    <w:rsid w:val="7C91AD02"/>
    <w:rsid w:val="7CAC3763"/>
    <w:rsid w:val="7CACAE87"/>
    <w:rsid w:val="7CB2B351"/>
    <w:rsid w:val="7CF17F5A"/>
    <w:rsid w:val="7CF2D3D7"/>
    <w:rsid w:val="7CF87B65"/>
    <w:rsid w:val="7CF97CE4"/>
    <w:rsid w:val="7D015B6D"/>
    <w:rsid w:val="7D01DBA0"/>
    <w:rsid w:val="7D035086"/>
    <w:rsid w:val="7D1FD59F"/>
    <w:rsid w:val="7D266790"/>
    <w:rsid w:val="7D630B83"/>
    <w:rsid w:val="7D79C19B"/>
    <w:rsid w:val="7D883D67"/>
    <w:rsid w:val="7D93B04D"/>
    <w:rsid w:val="7DAD207D"/>
    <w:rsid w:val="7DB40DA0"/>
    <w:rsid w:val="7DBD4265"/>
    <w:rsid w:val="7DD59914"/>
    <w:rsid w:val="7DD6E10D"/>
    <w:rsid w:val="7E0C0200"/>
    <w:rsid w:val="7E12FC9A"/>
    <w:rsid w:val="7E426F24"/>
    <w:rsid w:val="7E57EB87"/>
    <w:rsid w:val="7E6D9495"/>
    <w:rsid w:val="7EABA04C"/>
    <w:rsid w:val="7EABC1D2"/>
    <w:rsid w:val="7EB4170A"/>
    <w:rsid w:val="7EB70263"/>
    <w:rsid w:val="7ED674CF"/>
    <w:rsid w:val="7ED68877"/>
    <w:rsid w:val="7EDFA740"/>
    <w:rsid w:val="7EE4B487"/>
    <w:rsid w:val="7EE9A4D5"/>
    <w:rsid w:val="7EFC9348"/>
    <w:rsid w:val="7F10C1CD"/>
    <w:rsid w:val="7F12C1E4"/>
    <w:rsid w:val="7F167861"/>
    <w:rsid w:val="7F1FB300"/>
    <w:rsid w:val="7F30F0D3"/>
    <w:rsid w:val="7F471432"/>
    <w:rsid w:val="7F48988F"/>
    <w:rsid w:val="7F4C9193"/>
    <w:rsid w:val="7F513910"/>
    <w:rsid w:val="7F56E25E"/>
    <w:rsid w:val="7F7EFFC8"/>
    <w:rsid w:val="7F854EC3"/>
    <w:rsid w:val="7F89BBEA"/>
    <w:rsid w:val="7FAA2C4B"/>
    <w:rsid w:val="7FCABD2E"/>
    <w:rsid w:val="7FD6F87C"/>
    <w:rsid w:val="7FE0213B"/>
    <w:rsid w:val="7FE61E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EE57"/>
  <w15:chartTrackingRefBased/>
  <w15:docId w15:val="{F9F6347C-F908-4E32-B219-D0583B02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8"/>
  </w:style>
  <w:style w:type="paragraph" w:styleId="Heading1">
    <w:name w:val="heading 1"/>
    <w:basedOn w:val="Normal"/>
    <w:next w:val="Normal"/>
    <w:link w:val="Heading1Char"/>
    <w:uiPriority w:val="9"/>
    <w:qFormat/>
    <w:rsid w:val="001B5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 Kairėje:  0 cm,Pirmoji eilutė:  0 cm,Title Header2,Alna (1.1.)"/>
    <w:basedOn w:val="Normal"/>
    <w:next w:val="Normal"/>
    <w:link w:val="Heading2Char"/>
    <w:qFormat/>
    <w:rsid w:val="006B53CE"/>
    <w:pPr>
      <w:spacing w:after="0" w:line="240" w:lineRule="auto"/>
      <w:jc w:val="both"/>
      <w:outlineLvl w:val="1"/>
    </w:pPr>
    <w:rPr>
      <w:rFonts w:ascii="Calibri" w:eastAsia="Times New Roman" w:hAnsi="Calibri" w:cs="Times New Roman"/>
      <w:sz w:val="24"/>
      <w:szCs w:val="20"/>
      <w:lang w:eastAsia="lt-LT"/>
    </w:rPr>
  </w:style>
  <w:style w:type="paragraph" w:styleId="Heading3">
    <w:name w:val="heading 3"/>
    <w:basedOn w:val="Normal"/>
    <w:next w:val="Normal"/>
    <w:link w:val="Heading3Char"/>
    <w:uiPriority w:val="9"/>
    <w:semiHidden/>
    <w:unhideWhenUsed/>
    <w:qFormat/>
    <w:rsid w:val="004774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BalloonText">
    <w:name w:val="Balloon Text"/>
    <w:basedOn w:val="Normal"/>
    <w:link w:val="BalloonTextChar"/>
    <w:uiPriority w:val="99"/>
    <w:semiHidden/>
    <w:unhideWhenUsed/>
    <w:rsid w:val="00D7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DC"/>
    <w:rPr>
      <w:rFonts w:ascii="Segoe UI" w:hAnsi="Segoe UI" w:cs="Segoe UI"/>
      <w:sz w:val="18"/>
      <w:szCs w:val="18"/>
    </w:rPr>
  </w:style>
  <w:style w:type="paragraph" w:styleId="Revision">
    <w:name w:val="Revision"/>
    <w:hidden/>
    <w:uiPriority w:val="99"/>
    <w:semiHidden/>
    <w:rsid w:val="00D718DC"/>
    <w:pPr>
      <w:spacing w:after="0" w:line="240" w:lineRule="auto"/>
    </w:pPr>
  </w:style>
  <w:style w:type="paragraph" w:styleId="ListParagraph">
    <w:name w:val="List Paragraph"/>
    <w:aliases w:val="List not in Table,List Paragraph Red,Bullet List,Sar. lentel.,lp1,Bullet 1,Use Case List Paragraph,Numbering,ERP-List Paragraph,List Paragraph11,List Paragraph21,Table of contents numbered,Buletai,List Paragraph1,Bullet EY"/>
    <w:basedOn w:val="Normal"/>
    <w:link w:val="ListParagraphChar"/>
    <w:uiPriority w:val="34"/>
    <w:qFormat/>
    <w:rsid w:val="003A167B"/>
    <w:pPr>
      <w:ind w:left="720"/>
      <w:contextualSpacing/>
    </w:pPr>
  </w:style>
  <w:style w:type="paragraph" w:customStyle="1" w:styleId="paragraph">
    <w:name w:val="paragraph"/>
    <w:basedOn w:val="Normal"/>
    <w:rsid w:val="000454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454ED"/>
  </w:style>
  <w:style w:type="character" w:customStyle="1" w:styleId="eop">
    <w:name w:val="eop"/>
    <w:basedOn w:val="DefaultParagraphFont"/>
    <w:rsid w:val="000454ED"/>
  </w:style>
  <w:style w:type="paragraph" w:styleId="NoSpacing">
    <w:name w:val="No Spacing"/>
    <w:uiPriority w:val="1"/>
    <w:qFormat/>
    <w:rsid w:val="00853670"/>
    <w:pPr>
      <w:spacing w:after="0" w:line="240" w:lineRule="auto"/>
    </w:pPr>
  </w:style>
  <w:style w:type="paragraph" w:customStyle="1" w:styleId="Default">
    <w:name w:val="Default"/>
    <w:rsid w:val="00A714A9"/>
    <w:pPr>
      <w:autoSpaceDE w:val="0"/>
      <w:autoSpaceDN w:val="0"/>
      <w:adjustRightInd w:val="0"/>
      <w:spacing w:after="0" w:line="240" w:lineRule="auto"/>
    </w:pPr>
    <w:rPr>
      <w:rFonts w:ascii="Times New Roman" w:hAnsi="Times New Roman" w:cs="Times New Roman"/>
      <w:color w:val="000000"/>
      <w:sz w:val="24"/>
      <w:szCs w:val="24"/>
    </w:rPr>
  </w:style>
  <w:style w:type="table" w:styleId="TableGridLight">
    <w:name w:val="Grid Table Light"/>
    <w:basedOn w:val="TableNormal"/>
    <w:uiPriority w:val="40"/>
    <w:rsid w:val="005429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245F6"/>
    <w:rPr>
      <w:b/>
      <w:bCs/>
    </w:rPr>
  </w:style>
  <w:style w:type="character" w:customStyle="1" w:styleId="CommentSubjectChar">
    <w:name w:val="Comment Subject Char"/>
    <w:basedOn w:val="CommentTextChar"/>
    <w:link w:val="CommentSubject"/>
    <w:uiPriority w:val="99"/>
    <w:semiHidden/>
    <w:rsid w:val="003245F6"/>
    <w:rPr>
      <w:b/>
      <w:bCs/>
      <w:sz w:val="20"/>
      <w:szCs w:val="20"/>
    </w:rPr>
  </w:style>
  <w:style w:type="character" w:customStyle="1" w:styleId="ListParagraphChar">
    <w:name w:val="List Paragraph Char"/>
    <w:aliases w:val="List not in Table Char,List Paragraph Red Char,Bullet List Char,Sar. lentel. Char,lp1 Char,Bullet 1 Char,Use Case List Paragraph Char,Numbering Char,ERP-List Paragraph Char,List Paragraph11 Char,List Paragraph21 Char,Buletai Char"/>
    <w:basedOn w:val="DefaultParagraphFont"/>
    <w:link w:val="ListParagraph"/>
    <w:uiPriority w:val="34"/>
    <w:qFormat/>
    <w:locked/>
    <w:rsid w:val="001C7DDA"/>
  </w:style>
  <w:style w:type="character" w:customStyle="1" w:styleId="Heading1Char">
    <w:name w:val="Heading 1 Char"/>
    <w:basedOn w:val="DefaultParagraphFont"/>
    <w:link w:val="Heading1"/>
    <w:uiPriority w:val="9"/>
    <w:rsid w:val="001B563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55F46"/>
    <w:rPr>
      <w:color w:val="0000FF"/>
      <w:u w:val="single"/>
    </w:rPr>
  </w:style>
  <w:style w:type="paragraph" w:styleId="NormalWeb">
    <w:name w:val="Normal (Web)"/>
    <w:basedOn w:val="Normal"/>
    <w:uiPriority w:val="99"/>
    <w:semiHidden/>
    <w:unhideWhenUsed/>
    <w:rsid w:val="003739BF"/>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MediumShading1-Accent1">
    <w:name w:val="Medium Shading 1 Accent 1"/>
    <w:basedOn w:val="TableNormal"/>
    <w:uiPriority w:val="63"/>
    <w:rsid w:val="006F0B1A"/>
    <w:pPr>
      <w:spacing w:before="60" w:after="60" w:line="240" w:lineRule="auto"/>
    </w:pPr>
    <w:rPr>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normChar2">
    <w:name w:val="norm Char2"/>
    <w:link w:val="norm"/>
    <w:locked/>
    <w:rsid w:val="006F0B1A"/>
    <w:rPr>
      <w:lang w:val="en-GB" w:eastAsia="en-GB"/>
    </w:rPr>
  </w:style>
  <w:style w:type="paragraph" w:customStyle="1" w:styleId="norm">
    <w:name w:val="norm"/>
    <w:basedOn w:val="Normal"/>
    <w:link w:val="normChar2"/>
    <w:rsid w:val="006F0B1A"/>
    <w:pPr>
      <w:tabs>
        <w:tab w:val="left" w:pos="851"/>
        <w:tab w:val="right" w:pos="9356"/>
      </w:tabs>
      <w:spacing w:before="60" w:after="60" w:line="360" w:lineRule="atLeast"/>
      <w:jc w:val="both"/>
    </w:pPr>
    <w:rPr>
      <w:lang w:val="en-GB" w:eastAsia="en-GB"/>
    </w:rPr>
  </w:style>
  <w:style w:type="character" w:styleId="Mention">
    <w:name w:val="Mention"/>
    <w:basedOn w:val="DefaultParagraphFont"/>
    <w:uiPriority w:val="99"/>
    <w:unhideWhenUsed/>
    <w:rsid w:val="00DF5647"/>
    <w:rPr>
      <w:color w:val="2B579A"/>
      <w:shd w:val="clear" w:color="auto" w:fill="E1DFDD"/>
    </w:rPr>
  </w:style>
  <w:style w:type="character" w:styleId="UnresolvedMention">
    <w:name w:val="Unresolved Mention"/>
    <w:basedOn w:val="DefaultParagraphFont"/>
    <w:uiPriority w:val="99"/>
    <w:unhideWhenUsed/>
    <w:rsid w:val="00F42E15"/>
    <w:rPr>
      <w:color w:val="605E5C"/>
      <w:shd w:val="clear" w:color="auto" w:fill="E1DFDD"/>
    </w:rPr>
  </w:style>
  <w:style w:type="character" w:customStyle="1" w:styleId="ocpterm">
    <w:name w:val="ocpterm"/>
    <w:basedOn w:val="DefaultParagraphFont"/>
    <w:rsid w:val="00684660"/>
  </w:style>
  <w:style w:type="character" w:customStyle="1" w:styleId="Heading2Char">
    <w:name w:val="Heading 2 Char"/>
    <w:aliases w:val="Title Header2 + Kairėje:  0 cm Char,Pirmoji eilutė:  0 cm Char,Title Header2 Char,Alna (1.1.) Char"/>
    <w:basedOn w:val="DefaultParagraphFont"/>
    <w:link w:val="Heading2"/>
    <w:rsid w:val="006B53CE"/>
    <w:rPr>
      <w:rFonts w:ascii="Calibri" w:eastAsia="Times New Roman" w:hAnsi="Calibri" w:cs="Times New Roman"/>
      <w:sz w:val="24"/>
      <w:szCs w:val="20"/>
      <w:lang w:eastAsia="lt-LT"/>
    </w:rPr>
  </w:style>
  <w:style w:type="paragraph" w:customStyle="1" w:styleId="tabletext">
    <w:name w:val="table_text"/>
    <w:basedOn w:val="Normal"/>
    <w:link w:val="tabletextChar"/>
    <w:qFormat/>
    <w:rsid w:val="006B53CE"/>
    <w:pPr>
      <w:spacing w:before="40" w:after="40" w:line="276" w:lineRule="auto"/>
      <w:jc w:val="both"/>
    </w:pPr>
    <w:rPr>
      <w:rFonts w:ascii="Times New Roman" w:hAnsi="Times New Roman" w:cs="Times New Roman"/>
      <w:color w:val="000000" w:themeColor="text1"/>
      <w:sz w:val="24"/>
      <w:szCs w:val="24"/>
    </w:rPr>
  </w:style>
  <w:style w:type="character" w:customStyle="1" w:styleId="tabletextChar">
    <w:name w:val="table_text Char"/>
    <w:basedOn w:val="DefaultParagraphFont"/>
    <w:link w:val="tabletext"/>
    <w:rsid w:val="006B53CE"/>
    <w:rPr>
      <w:rFonts w:ascii="Times New Roman" w:hAnsi="Times New Roman" w:cs="Times New Roman"/>
      <w:color w:val="000000" w:themeColor="text1"/>
      <w:sz w:val="24"/>
      <w:szCs w:val="24"/>
    </w:rPr>
  </w:style>
  <w:style w:type="character" w:styleId="FollowedHyperlink">
    <w:name w:val="FollowedHyperlink"/>
    <w:basedOn w:val="DefaultParagraphFont"/>
    <w:uiPriority w:val="99"/>
    <w:semiHidden/>
    <w:unhideWhenUsed/>
    <w:rsid w:val="00EE7218"/>
    <w:rPr>
      <w:color w:val="954F72" w:themeColor="followedHyperlink"/>
      <w:u w:val="single"/>
    </w:rPr>
  </w:style>
  <w:style w:type="character" w:customStyle="1" w:styleId="ui-provider">
    <w:name w:val="ui-provider"/>
    <w:basedOn w:val="DefaultParagraphFont"/>
    <w:rsid w:val="0087211F"/>
  </w:style>
  <w:style w:type="character" w:customStyle="1" w:styleId="Heading3Char">
    <w:name w:val="Heading 3 Char"/>
    <w:basedOn w:val="DefaultParagraphFont"/>
    <w:link w:val="Heading3"/>
    <w:uiPriority w:val="9"/>
    <w:semiHidden/>
    <w:rsid w:val="00477483"/>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0309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569">
      <w:bodyDiv w:val="1"/>
      <w:marLeft w:val="0"/>
      <w:marRight w:val="0"/>
      <w:marTop w:val="0"/>
      <w:marBottom w:val="0"/>
      <w:divBdr>
        <w:top w:val="none" w:sz="0" w:space="0" w:color="auto"/>
        <w:left w:val="none" w:sz="0" w:space="0" w:color="auto"/>
        <w:bottom w:val="none" w:sz="0" w:space="0" w:color="auto"/>
        <w:right w:val="none" w:sz="0" w:space="0" w:color="auto"/>
      </w:divBdr>
    </w:div>
    <w:div w:id="94834490">
      <w:bodyDiv w:val="1"/>
      <w:marLeft w:val="0"/>
      <w:marRight w:val="0"/>
      <w:marTop w:val="0"/>
      <w:marBottom w:val="0"/>
      <w:divBdr>
        <w:top w:val="none" w:sz="0" w:space="0" w:color="auto"/>
        <w:left w:val="none" w:sz="0" w:space="0" w:color="auto"/>
        <w:bottom w:val="none" w:sz="0" w:space="0" w:color="auto"/>
        <w:right w:val="none" w:sz="0" w:space="0" w:color="auto"/>
      </w:divBdr>
      <w:divsChild>
        <w:div w:id="43910305">
          <w:marLeft w:val="0"/>
          <w:marRight w:val="0"/>
          <w:marTop w:val="0"/>
          <w:marBottom w:val="0"/>
          <w:divBdr>
            <w:top w:val="none" w:sz="0" w:space="0" w:color="auto"/>
            <w:left w:val="none" w:sz="0" w:space="0" w:color="auto"/>
            <w:bottom w:val="none" w:sz="0" w:space="0" w:color="auto"/>
            <w:right w:val="none" w:sz="0" w:space="0" w:color="auto"/>
          </w:divBdr>
          <w:divsChild>
            <w:div w:id="337076658">
              <w:marLeft w:val="0"/>
              <w:marRight w:val="0"/>
              <w:marTop w:val="0"/>
              <w:marBottom w:val="0"/>
              <w:divBdr>
                <w:top w:val="none" w:sz="0" w:space="0" w:color="auto"/>
                <w:left w:val="none" w:sz="0" w:space="0" w:color="auto"/>
                <w:bottom w:val="none" w:sz="0" w:space="0" w:color="auto"/>
                <w:right w:val="none" w:sz="0" w:space="0" w:color="auto"/>
              </w:divBdr>
            </w:div>
          </w:divsChild>
        </w:div>
        <w:div w:id="153573185">
          <w:marLeft w:val="0"/>
          <w:marRight w:val="0"/>
          <w:marTop w:val="0"/>
          <w:marBottom w:val="0"/>
          <w:divBdr>
            <w:top w:val="none" w:sz="0" w:space="0" w:color="auto"/>
            <w:left w:val="none" w:sz="0" w:space="0" w:color="auto"/>
            <w:bottom w:val="none" w:sz="0" w:space="0" w:color="auto"/>
            <w:right w:val="none" w:sz="0" w:space="0" w:color="auto"/>
          </w:divBdr>
          <w:divsChild>
            <w:div w:id="144784749">
              <w:marLeft w:val="0"/>
              <w:marRight w:val="0"/>
              <w:marTop w:val="0"/>
              <w:marBottom w:val="0"/>
              <w:divBdr>
                <w:top w:val="none" w:sz="0" w:space="0" w:color="auto"/>
                <w:left w:val="none" w:sz="0" w:space="0" w:color="auto"/>
                <w:bottom w:val="none" w:sz="0" w:space="0" w:color="auto"/>
                <w:right w:val="none" w:sz="0" w:space="0" w:color="auto"/>
              </w:divBdr>
            </w:div>
          </w:divsChild>
        </w:div>
        <w:div w:id="308680436">
          <w:marLeft w:val="0"/>
          <w:marRight w:val="0"/>
          <w:marTop w:val="0"/>
          <w:marBottom w:val="0"/>
          <w:divBdr>
            <w:top w:val="none" w:sz="0" w:space="0" w:color="auto"/>
            <w:left w:val="none" w:sz="0" w:space="0" w:color="auto"/>
            <w:bottom w:val="none" w:sz="0" w:space="0" w:color="auto"/>
            <w:right w:val="none" w:sz="0" w:space="0" w:color="auto"/>
          </w:divBdr>
          <w:divsChild>
            <w:div w:id="640421649">
              <w:marLeft w:val="0"/>
              <w:marRight w:val="0"/>
              <w:marTop w:val="0"/>
              <w:marBottom w:val="0"/>
              <w:divBdr>
                <w:top w:val="none" w:sz="0" w:space="0" w:color="auto"/>
                <w:left w:val="none" w:sz="0" w:space="0" w:color="auto"/>
                <w:bottom w:val="none" w:sz="0" w:space="0" w:color="auto"/>
                <w:right w:val="none" w:sz="0" w:space="0" w:color="auto"/>
              </w:divBdr>
            </w:div>
          </w:divsChild>
        </w:div>
        <w:div w:id="332804249">
          <w:marLeft w:val="0"/>
          <w:marRight w:val="0"/>
          <w:marTop w:val="0"/>
          <w:marBottom w:val="0"/>
          <w:divBdr>
            <w:top w:val="none" w:sz="0" w:space="0" w:color="auto"/>
            <w:left w:val="none" w:sz="0" w:space="0" w:color="auto"/>
            <w:bottom w:val="none" w:sz="0" w:space="0" w:color="auto"/>
            <w:right w:val="none" w:sz="0" w:space="0" w:color="auto"/>
          </w:divBdr>
          <w:divsChild>
            <w:div w:id="1373504836">
              <w:marLeft w:val="0"/>
              <w:marRight w:val="0"/>
              <w:marTop w:val="0"/>
              <w:marBottom w:val="0"/>
              <w:divBdr>
                <w:top w:val="none" w:sz="0" w:space="0" w:color="auto"/>
                <w:left w:val="none" w:sz="0" w:space="0" w:color="auto"/>
                <w:bottom w:val="none" w:sz="0" w:space="0" w:color="auto"/>
                <w:right w:val="none" w:sz="0" w:space="0" w:color="auto"/>
              </w:divBdr>
            </w:div>
          </w:divsChild>
        </w:div>
        <w:div w:id="522551113">
          <w:marLeft w:val="0"/>
          <w:marRight w:val="0"/>
          <w:marTop w:val="0"/>
          <w:marBottom w:val="0"/>
          <w:divBdr>
            <w:top w:val="none" w:sz="0" w:space="0" w:color="auto"/>
            <w:left w:val="none" w:sz="0" w:space="0" w:color="auto"/>
            <w:bottom w:val="none" w:sz="0" w:space="0" w:color="auto"/>
            <w:right w:val="none" w:sz="0" w:space="0" w:color="auto"/>
          </w:divBdr>
          <w:divsChild>
            <w:div w:id="636254891">
              <w:marLeft w:val="0"/>
              <w:marRight w:val="0"/>
              <w:marTop w:val="0"/>
              <w:marBottom w:val="0"/>
              <w:divBdr>
                <w:top w:val="none" w:sz="0" w:space="0" w:color="auto"/>
                <w:left w:val="none" w:sz="0" w:space="0" w:color="auto"/>
                <w:bottom w:val="none" w:sz="0" w:space="0" w:color="auto"/>
                <w:right w:val="none" w:sz="0" w:space="0" w:color="auto"/>
              </w:divBdr>
            </w:div>
          </w:divsChild>
        </w:div>
        <w:div w:id="581917553">
          <w:marLeft w:val="0"/>
          <w:marRight w:val="0"/>
          <w:marTop w:val="0"/>
          <w:marBottom w:val="0"/>
          <w:divBdr>
            <w:top w:val="none" w:sz="0" w:space="0" w:color="auto"/>
            <w:left w:val="none" w:sz="0" w:space="0" w:color="auto"/>
            <w:bottom w:val="none" w:sz="0" w:space="0" w:color="auto"/>
            <w:right w:val="none" w:sz="0" w:space="0" w:color="auto"/>
          </w:divBdr>
          <w:divsChild>
            <w:div w:id="1482890623">
              <w:marLeft w:val="0"/>
              <w:marRight w:val="0"/>
              <w:marTop w:val="0"/>
              <w:marBottom w:val="0"/>
              <w:divBdr>
                <w:top w:val="none" w:sz="0" w:space="0" w:color="auto"/>
                <w:left w:val="none" w:sz="0" w:space="0" w:color="auto"/>
                <w:bottom w:val="none" w:sz="0" w:space="0" w:color="auto"/>
                <w:right w:val="none" w:sz="0" w:space="0" w:color="auto"/>
              </w:divBdr>
            </w:div>
          </w:divsChild>
        </w:div>
        <w:div w:id="616257178">
          <w:marLeft w:val="0"/>
          <w:marRight w:val="0"/>
          <w:marTop w:val="0"/>
          <w:marBottom w:val="0"/>
          <w:divBdr>
            <w:top w:val="none" w:sz="0" w:space="0" w:color="auto"/>
            <w:left w:val="none" w:sz="0" w:space="0" w:color="auto"/>
            <w:bottom w:val="none" w:sz="0" w:space="0" w:color="auto"/>
            <w:right w:val="none" w:sz="0" w:space="0" w:color="auto"/>
          </w:divBdr>
          <w:divsChild>
            <w:div w:id="1948387987">
              <w:marLeft w:val="0"/>
              <w:marRight w:val="0"/>
              <w:marTop w:val="0"/>
              <w:marBottom w:val="0"/>
              <w:divBdr>
                <w:top w:val="none" w:sz="0" w:space="0" w:color="auto"/>
                <w:left w:val="none" w:sz="0" w:space="0" w:color="auto"/>
                <w:bottom w:val="none" w:sz="0" w:space="0" w:color="auto"/>
                <w:right w:val="none" w:sz="0" w:space="0" w:color="auto"/>
              </w:divBdr>
            </w:div>
          </w:divsChild>
        </w:div>
        <w:div w:id="691340913">
          <w:marLeft w:val="0"/>
          <w:marRight w:val="0"/>
          <w:marTop w:val="0"/>
          <w:marBottom w:val="0"/>
          <w:divBdr>
            <w:top w:val="none" w:sz="0" w:space="0" w:color="auto"/>
            <w:left w:val="none" w:sz="0" w:space="0" w:color="auto"/>
            <w:bottom w:val="none" w:sz="0" w:space="0" w:color="auto"/>
            <w:right w:val="none" w:sz="0" w:space="0" w:color="auto"/>
          </w:divBdr>
          <w:divsChild>
            <w:div w:id="477769952">
              <w:marLeft w:val="0"/>
              <w:marRight w:val="0"/>
              <w:marTop w:val="0"/>
              <w:marBottom w:val="0"/>
              <w:divBdr>
                <w:top w:val="none" w:sz="0" w:space="0" w:color="auto"/>
                <w:left w:val="none" w:sz="0" w:space="0" w:color="auto"/>
                <w:bottom w:val="none" w:sz="0" w:space="0" w:color="auto"/>
                <w:right w:val="none" w:sz="0" w:space="0" w:color="auto"/>
              </w:divBdr>
            </w:div>
          </w:divsChild>
        </w:div>
        <w:div w:id="724261033">
          <w:marLeft w:val="0"/>
          <w:marRight w:val="0"/>
          <w:marTop w:val="0"/>
          <w:marBottom w:val="0"/>
          <w:divBdr>
            <w:top w:val="none" w:sz="0" w:space="0" w:color="auto"/>
            <w:left w:val="none" w:sz="0" w:space="0" w:color="auto"/>
            <w:bottom w:val="none" w:sz="0" w:space="0" w:color="auto"/>
            <w:right w:val="none" w:sz="0" w:space="0" w:color="auto"/>
          </w:divBdr>
          <w:divsChild>
            <w:div w:id="751510728">
              <w:marLeft w:val="0"/>
              <w:marRight w:val="0"/>
              <w:marTop w:val="0"/>
              <w:marBottom w:val="0"/>
              <w:divBdr>
                <w:top w:val="none" w:sz="0" w:space="0" w:color="auto"/>
                <w:left w:val="none" w:sz="0" w:space="0" w:color="auto"/>
                <w:bottom w:val="none" w:sz="0" w:space="0" w:color="auto"/>
                <w:right w:val="none" w:sz="0" w:space="0" w:color="auto"/>
              </w:divBdr>
            </w:div>
          </w:divsChild>
        </w:div>
        <w:div w:id="730661368">
          <w:marLeft w:val="0"/>
          <w:marRight w:val="0"/>
          <w:marTop w:val="0"/>
          <w:marBottom w:val="0"/>
          <w:divBdr>
            <w:top w:val="none" w:sz="0" w:space="0" w:color="auto"/>
            <w:left w:val="none" w:sz="0" w:space="0" w:color="auto"/>
            <w:bottom w:val="none" w:sz="0" w:space="0" w:color="auto"/>
            <w:right w:val="none" w:sz="0" w:space="0" w:color="auto"/>
          </w:divBdr>
          <w:divsChild>
            <w:div w:id="486870298">
              <w:marLeft w:val="0"/>
              <w:marRight w:val="0"/>
              <w:marTop w:val="0"/>
              <w:marBottom w:val="0"/>
              <w:divBdr>
                <w:top w:val="none" w:sz="0" w:space="0" w:color="auto"/>
                <w:left w:val="none" w:sz="0" w:space="0" w:color="auto"/>
                <w:bottom w:val="none" w:sz="0" w:space="0" w:color="auto"/>
                <w:right w:val="none" w:sz="0" w:space="0" w:color="auto"/>
              </w:divBdr>
            </w:div>
          </w:divsChild>
        </w:div>
        <w:div w:id="818227928">
          <w:marLeft w:val="0"/>
          <w:marRight w:val="0"/>
          <w:marTop w:val="0"/>
          <w:marBottom w:val="0"/>
          <w:divBdr>
            <w:top w:val="none" w:sz="0" w:space="0" w:color="auto"/>
            <w:left w:val="none" w:sz="0" w:space="0" w:color="auto"/>
            <w:bottom w:val="none" w:sz="0" w:space="0" w:color="auto"/>
            <w:right w:val="none" w:sz="0" w:space="0" w:color="auto"/>
          </w:divBdr>
          <w:divsChild>
            <w:div w:id="1668554272">
              <w:marLeft w:val="0"/>
              <w:marRight w:val="0"/>
              <w:marTop w:val="0"/>
              <w:marBottom w:val="0"/>
              <w:divBdr>
                <w:top w:val="none" w:sz="0" w:space="0" w:color="auto"/>
                <w:left w:val="none" w:sz="0" w:space="0" w:color="auto"/>
                <w:bottom w:val="none" w:sz="0" w:space="0" w:color="auto"/>
                <w:right w:val="none" w:sz="0" w:space="0" w:color="auto"/>
              </w:divBdr>
            </w:div>
          </w:divsChild>
        </w:div>
        <w:div w:id="822309082">
          <w:marLeft w:val="0"/>
          <w:marRight w:val="0"/>
          <w:marTop w:val="0"/>
          <w:marBottom w:val="0"/>
          <w:divBdr>
            <w:top w:val="none" w:sz="0" w:space="0" w:color="auto"/>
            <w:left w:val="none" w:sz="0" w:space="0" w:color="auto"/>
            <w:bottom w:val="none" w:sz="0" w:space="0" w:color="auto"/>
            <w:right w:val="none" w:sz="0" w:space="0" w:color="auto"/>
          </w:divBdr>
          <w:divsChild>
            <w:div w:id="451822928">
              <w:marLeft w:val="0"/>
              <w:marRight w:val="0"/>
              <w:marTop w:val="0"/>
              <w:marBottom w:val="0"/>
              <w:divBdr>
                <w:top w:val="none" w:sz="0" w:space="0" w:color="auto"/>
                <w:left w:val="none" w:sz="0" w:space="0" w:color="auto"/>
                <w:bottom w:val="none" w:sz="0" w:space="0" w:color="auto"/>
                <w:right w:val="none" w:sz="0" w:space="0" w:color="auto"/>
              </w:divBdr>
            </w:div>
          </w:divsChild>
        </w:div>
        <w:div w:id="941038107">
          <w:marLeft w:val="0"/>
          <w:marRight w:val="0"/>
          <w:marTop w:val="0"/>
          <w:marBottom w:val="0"/>
          <w:divBdr>
            <w:top w:val="none" w:sz="0" w:space="0" w:color="auto"/>
            <w:left w:val="none" w:sz="0" w:space="0" w:color="auto"/>
            <w:bottom w:val="none" w:sz="0" w:space="0" w:color="auto"/>
            <w:right w:val="none" w:sz="0" w:space="0" w:color="auto"/>
          </w:divBdr>
          <w:divsChild>
            <w:div w:id="1559319509">
              <w:marLeft w:val="0"/>
              <w:marRight w:val="0"/>
              <w:marTop w:val="0"/>
              <w:marBottom w:val="0"/>
              <w:divBdr>
                <w:top w:val="none" w:sz="0" w:space="0" w:color="auto"/>
                <w:left w:val="none" w:sz="0" w:space="0" w:color="auto"/>
                <w:bottom w:val="none" w:sz="0" w:space="0" w:color="auto"/>
                <w:right w:val="none" w:sz="0" w:space="0" w:color="auto"/>
              </w:divBdr>
            </w:div>
          </w:divsChild>
        </w:div>
        <w:div w:id="945893617">
          <w:marLeft w:val="0"/>
          <w:marRight w:val="0"/>
          <w:marTop w:val="0"/>
          <w:marBottom w:val="0"/>
          <w:divBdr>
            <w:top w:val="none" w:sz="0" w:space="0" w:color="auto"/>
            <w:left w:val="none" w:sz="0" w:space="0" w:color="auto"/>
            <w:bottom w:val="none" w:sz="0" w:space="0" w:color="auto"/>
            <w:right w:val="none" w:sz="0" w:space="0" w:color="auto"/>
          </w:divBdr>
          <w:divsChild>
            <w:div w:id="1712151536">
              <w:marLeft w:val="0"/>
              <w:marRight w:val="0"/>
              <w:marTop w:val="0"/>
              <w:marBottom w:val="0"/>
              <w:divBdr>
                <w:top w:val="none" w:sz="0" w:space="0" w:color="auto"/>
                <w:left w:val="none" w:sz="0" w:space="0" w:color="auto"/>
                <w:bottom w:val="none" w:sz="0" w:space="0" w:color="auto"/>
                <w:right w:val="none" w:sz="0" w:space="0" w:color="auto"/>
              </w:divBdr>
            </w:div>
          </w:divsChild>
        </w:div>
        <w:div w:id="1094790273">
          <w:marLeft w:val="0"/>
          <w:marRight w:val="0"/>
          <w:marTop w:val="0"/>
          <w:marBottom w:val="0"/>
          <w:divBdr>
            <w:top w:val="none" w:sz="0" w:space="0" w:color="auto"/>
            <w:left w:val="none" w:sz="0" w:space="0" w:color="auto"/>
            <w:bottom w:val="none" w:sz="0" w:space="0" w:color="auto"/>
            <w:right w:val="none" w:sz="0" w:space="0" w:color="auto"/>
          </w:divBdr>
          <w:divsChild>
            <w:div w:id="815149068">
              <w:marLeft w:val="0"/>
              <w:marRight w:val="0"/>
              <w:marTop w:val="0"/>
              <w:marBottom w:val="0"/>
              <w:divBdr>
                <w:top w:val="none" w:sz="0" w:space="0" w:color="auto"/>
                <w:left w:val="none" w:sz="0" w:space="0" w:color="auto"/>
                <w:bottom w:val="none" w:sz="0" w:space="0" w:color="auto"/>
                <w:right w:val="none" w:sz="0" w:space="0" w:color="auto"/>
              </w:divBdr>
            </w:div>
          </w:divsChild>
        </w:div>
        <w:div w:id="1260328592">
          <w:marLeft w:val="0"/>
          <w:marRight w:val="0"/>
          <w:marTop w:val="0"/>
          <w:marBottom w:val="0"/>
          <w:divBdr>
            <w:top w:val="none" w:sz="0" w:space="0" w:color="auto"/>
            <w:left w:val="none" w:sz="0" w:space="0" w:color="auto"/>
            <w:bottom w:val="none" w:sz="0" w:space="0" w:color="auto"/>
            <w:right w:val="none" w:sz="0" w:space="0" w:color="auto"/>
          </w:divBdr>
          <w:divsChild>
            <w:div w:id="70394744">
              <w:marLeft w:val="0"/>
              <w:marRight w:val="0"/>
              <w:marTop w:val="0"/>
              <w:marBottom w:val="0"/>
              <w:divBdr>
                <w:top w:val="none" w:sz="0" w:space="0" w:color="auto"/>
                <w:left w:val="none" w:sz="0" w:space="0" w:color="auto"/>
                <w:bottom w:val="none" w:sz="0" w:space="0" w:color="auto"/>
                <w:right w:val="none" w:sz="0" w:space="0" w:color="auto"/>
              </w:divBdr>
            </w:div>
          </w:divsChild>
        </w:div>
        <w:div w:id="1356031186">
          <w:marLeft w:val="0"/>
          <w:marRight w:val="0"/>
          <w:marTop w:val="0"/>
          <w:marBottom w:val="0"/>
          <w:divBdr>
            <w:top w:val="none" w:sz="0" w:space="0" w:color="auto"/>
            <w:left w:val="none" w:sz="0" w:space="0" w:color="auto"/>
            <w:bottom w:val="none" w:sz="0" w:space="0" w:color="auto"/>
            <w:right w:val="none" w:sz="0" w:space="0" w:color="auto"/>
          </w:divBdr>
          <w:divsChild>
            <w:div w:id="240215336">
              <w:marLeft w:val="0"/>
              <w:marRight w:val="0"/>
              <w:marTop w:val="0"/>
              <w:marBottom w:val="0"/>
              <w:divBdr>
                <w:top w:val="none" w:sz="0" w:space="0" w:color="auto"/>
                <w:left w:val="none" w:sz="0" w:space="0" w:color="auto"/>
                <w:bottom w:val="none" w:sz="0" w:space="0" w:color="auto"/>
                <w:right w:val="none" w:sz="0" w:space="0" w:color="auto"/>
              </w:divBdr>
            </w:div>
          </w:divsChild>
        </w:div>
        <w:div w:id="1533349289">
          <w:marLeft w:val="0"/>
          <w:marRight w:val="0"/>
          <w:marTop w:val="0"/>
          <w:marBottom w:val="0"/>
          <w:divBdr>
            <w:top w:val="none" w:sz="0" w:space="0" w:color="auto"/>
            <w:left w:val="none" w:sz="0" w:space="0" w:color="auto"/>
            <w:bottom w:val="none" w:sz="0" w:space="0" w:color="auto"/>
            <w:right w:val="none" w:sz="0" w:space="0" w:color="auto"/>
          </w:divBdr>
          <w:divsChild>
            <w:div w:id="2091417331">
              <w:marLeft w:val="0"/>
              <w:marRight w:val="0"/>
              <w:marTop w:val="0"/>
              <w:marBottom w:val="0"/>
              <w:divBdr>
                <w:top w:val="none" w:sz="0" w:space="0" w:color="auto"/>
                <w:left w:val="none" w:sz="0" w:space="0" w:color="auto"/>
                <w:bottom w:val="none" w:sz="0" w:space="0" w:color="auto"/>
                <w:right w:val="none" w:sz="0" w:space="0" w:color="auto"/>
              </w:divBdr>
            </w:div>
          </w:divsChild>
        </w:div>
        <w:div w:id="1561475170">
          <w:marLeft w:val="0"/>
          <w:marRight w:val="0"/>
          <w:marTop w:val="0"/>
          <w:marBottom w:val="0"/>
          <w:divBdr>
            <w:top w:val="none" w:sz="0" w:space="0" w:color="auto"/>
            <w:left w:val="none" w:sz="0" w:space="0" w:color="auto"/>
            <w:bottom w:val="none" w:sz="0" w:space="0" w:color="auto"/>
            <w:right w:val="none" w:sz="0" w:space="0" w:color="auto"/>
          </w:divBdr>
          <w:divsChild>
            <w:div w:id="556018466">
              <w:marLeft w:val="0"/>
              <w:marRight w:val="0"/>
              <w:marTop w:val="0"/>
              <w:marBottom w:val="0"/>
              <w:divBdr>
                <w:top w:val="none" w:sz="0" w:space="0" w:color="auto"/>
                <w:left w:val="none" w:sz="0" w:space="0" w:color="auto"/>
                <w:bottom w:val="none" w:sz="0" w:space="0" w:color="auto"/>
                <w:right w:val="none" w:sz="0" w:space="0" w:color="auto"/>
              </w:divBdr>
            </w:div>
          </w:divsChild>
        </w:div>
        <w:div w:id="1581330275">
          <w:marLeft w:val="0"/>
          <w:marRight w:val="0"/>
          <w:marTop w:val="0"/>
          <w:marBottom w:val="0"/>
          <w:divBdr>
            <w:top w:val="none" w:sz="0" w:space="0" w:color="auto"/>
            <w:left w:val="none" w:sz="0" w:space="0" w:color="auto"/>
            <w:bottom w:val="none" w:sz="0" w:space="0" w:color="auto"/>
            <w:right w:val="none" w:sz="0" w:space="0" w:color="auto"/>
          </w:divBdr>
          <w:divsChild>
            <w:div w:id="1190606561">
              <w:marLeft w:val="0"/>
              <w:marRight w:val="0"/>
              <w:marTop w:val="0"/>
              <w:marBottom w:val="0"/>
              <w:divBdr>
                <w:top w:val="none" w:sz="0" w:space="0" w:color="auto"/>
                <w:left w:val="none" w:sz="0" w:space="0" w:color="auto"/>
                <w:bottom w:val="none" w:sz="0" w:space="0" w:color="auto"/>
                <w:right w:val="none" w:sz="0" w:space="0" w:color="auto"/>
              </w:divBdr>
            </w:div>
          </w:divsChild>
        </w:div>
        <w:div w:id="1623851299">
          <w:marLeft w:val="0"/>
          <w:marRight w:val="0"/>
          <w:marTop w:val="0"/>
          <w:marBottom w:val="0"/>
          <w:divBdr>
            <w:top w:val="none" w:sz="0" w:space="0" w:color="auto"/>
            <w:left w:val="none" w:sz="0" w:space="0" w:color="auto"/>
            <w:bottom w:val="none" w:sz="0" w:space="0" w:color="auto"/>
            <w:right w:val="none" w:sz="0" w:space="0" w:color="auto"/>
          </w:divBdr>
          <w:divsChild>
            <w:div w:id="384530039">
              <w:marLeft w:val="0"/>
              <w:marRight w:val="0"/>
              <w:marTop w:val="0"/>
              <w:marBottom w:val="0"/>
              <w:divBdr>
                <w:top w:val="none" w:sz="0" w:space="0" w:color="auto"/>
                <w:left w:val="none" w:sz="0" w:space="0" w:color="auto"/>
                <w:bottom w:val="none" w:sz="0" w:space="0" w:color="auto"/>
                <w:right w:val="none" w:sz="0" w:space="0" w:color="auto"/>
              </w:divBdr>
            </w:div>
          </w:divsChild>
        </w:div>
        <w:div w:id="1760053993">
          <w:marLeft w:val="0"/>
          <w:marRight w:val="0"/>
          <w:marTop w:val="0"/>
          <w:marBottom w:val="0"/>
          <w:divBdr>
            <w:top w:val="none" w:sz="0" w:space="0" w:color="auto"/>
            <w:left w:val="none" w:sz="0" w:space="0" w:color="auto"/>
            <w:bottom w:val="none" w:sz="0" w:space="0" w:color="auto"/>
            <w:right w:val="none" w:sz="0" w:space="0" w:color="auto"/>
          </w:divBdr>
          <w:divsChild>
            <w:div w:id="42099098">
              <w:marLeft w:val="0"/>
              <w:marRight w:val="0"/>
              <w:marTop w:val="0"/>
              <w:marBottom w:val="0"/>
              <w:divBdr>
                <w:top w:val="none" w:sz="0" w:space="0" w:color="auto"/>
                <w:left w:val="none" w:sz="0" w:space="0" w:color="auto"/>
                <w:bottom w:val="none" w:sz="0" w:space="0" w:color="auto"/>
                <w:right w:val="none" w:sz="0" w:space="0" w:color="auto"/>
              </w:divBdr>
            </w:div>
          </w:divsChild>
        </w:div>
        <w:div w:id="1818571215">
          <w:marLeft w:val="0"/>
          <w:marRight w:val="0"/>
          <w:marTop w:val="0"/>
          <w:marBottom w:val="0"/>
          <w:divBdr>
            <w:top w:val="none" w:sz="0" w:space="0" w:color="auto"/>
            <w:left w:val="none" w:sz="0" w:space="0" w:color="auto"/>
            <w:bottom w:val="none" w:sz="0" w:space="0" w:color="auto"/>
            <w:right w:val="none" w:sz="0" w:space="0" w:color="auto"/>
          </w:divBdr>
          <w:divsChild>
            <w:div w:id="637221408">
              <w:marLeft w:val="0"/>
              <w:marRight w:val="0"/>
              <w:marTop w:val="0"/>
              <w:marBottom w:val="0"/>
              <w:divBdr>
                <w:top w:val="none" w:sz="0" w:space="0" w:color="auto"/>
                <w:left w:val="none" w:sz="0" w:space="0" w:color="auto"/>
                <w:bottom w:val="none" w:sz="0" w:space="0" w:color="auto"/>
                <w:right w:val="none" w:sz="0" w:space="0" w:color="auto"/>
              </w:divBdr>
            </w:div>
          </w:divsChild>
        </w:div>
        <w:div w:id="1836337015">
          <w:marLeft w:val="0"/>
          <w:marRight w:val="0"/>
          <w:marTop w:val="0"/>
          <w:marBottom w:val="0"/>
          <w:divBdr>
            <w:top w:val="none" w:sz="0" w:space="0" w:color="auto"/>
            <w:left w:val="none" w:sz="0" w:space="0" w:color="auto"/>
            <w:bottom w:val="none" w:sz="0" w:space="0" w:color="auto"/>
            <w:right w:val="none" w:sz="0" w:space="0" w:color="auto"/>
          </w:divBdr>
          <w:divsChild>
            <w:div w:id="1840579257">
              <w:marLeft w:val="0"/>
              <w:marRight w:val="0"/>
              <w:marTop w:val="0"/>
              <w:marBottom w:val="0"/>
              <w:divBdr>
                <w:top w:val="none" w:sz="0" w:space="0" w:color="auto"/>
                <w:left w:val="none" w:sz="0" w:space="0" w:color="auto"/>
                <w:bottom w:val="none" w:sz="0" w:space="0" w:color="auto"/>
                <w:right w:val="none" w:sz="0" w:space="0" w:color="auto"/>
              </w:divBdr>
            </w:div>
          </w:divsChild>
        </w:div>
        <w:div w:id="1957324847">
          <w:marLeft w:val="0"/>
          <w:marRight w:val="0"/>
          <w:marTop w:val="0"/>
          <w:marBottom w:val="0"/>
          <w:divBdr>
            <w:top w:val="none" w:sz="0" w:space="0" w:color="auto"/>
            <w:left w:val="none" w:sz="0" w:space="0" w:color="auto"/>
            <w:bottom w:val="none" w:sz="0" w:space="0" w:color="auto"/>
            <w:right w:val="none" w:sz="0" w:space="0" w:color="auto"/>
          </w:divBdr>
          <w:divsChild>
            <w:div w:id="1872106717">
              <w:marLeft w:val="0"/>
              <w:marRight w:val="0"/>
              <w:marTop w:val="0"/>
              <w:marBottom w:val="0"/>
              <w:divBdr>
                <w:top w:val="none" w:sz="0" w:space="0" w:color="auto"/>
                <w:left w:val="none" w:sz="0" w:space="0" w:color="auto"/>
                <w:bottom w:val="none" w:sz="0" w:space="0" w:color="auto"/>
                <w:right w:val="none" w:sz="0" w:space="0" w:color="auto"/>
              </w:divBdr>
            </w:div>
          </w:divsChild>
        </w:div>
        <w:div w:id="2098817484">
          <w:marLeft w:val="0"/>
          <w:marRight w:val="0"/>
          <w:marTop w:val="0"/>
          <w:marBottom w:val="0"/>
          <w:divBdr>
            <w:top w:val="none" w:sz="0" w:space="0" w:color="auto"/>
            <w:left w:val="none" w:sz="0" w:space="0" w:color="auto"/>
            <w:bottom w:val="none" w:sz="0" w:space="0" w:color="auto"/>
            <w:right w:val="none" w:sz="0" w:space="0" w:color="auto"/>
          </w:divBdr>
          <w:divsChild>
            <w:div w:id="952174712">
              <w:marLeft w:val="0"/>
              <w:marRight w:val="0"/>
              <w:marTop w:val="0"/>
              <w:marBottom w:val="0"/>
              <w:divBdr>
                <w:top w:val="none" w:sz="0" w:space="0" w:color="auto"/>
                <w:left w:val="none" w:sz="0" w:space="0" w:color="auto"/>
                <w:bottom w:val="none" w:sz="0" w:space="0" w:color="auto"/>
                <w:right w:val="none" w:sz="0" w:space="0" w:color="auto"/>
              </w:divBdr>
            </w:div>
          </w:divsChild>
        </w:div>
        <w:div w:id="2112160990">
          <w:marLeft w:val="0"/>
          <w:marRight w:val="0"/>
          <w:marTop w:val="0"/>
          <w:marBottom w:val="0"/>
          <w:divBdr>
            <w:top w:val="none" w:sz="0" w:space="0" w:color="auto"/>
            <w:left w:val="none" w:sz="0" w:space="0" w:color="auto"/>
            <w:bottom w:val="none" w:sz="0" w:space="0" w:color="auto"/>
            <w:right w:val="none" w:sz="0" w:space="0" w:color="auto"/>
          </w:divBdr>
          <w:divsChild>
            <w:div w:id="7279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1308">
      <w:bodyDiv w:val="1"/>
      <w:marLeft w:val="0"/>
      <w:marRight w:val="0"/>
      <w:marTop w:val="0"/>
      <w:marBottom w:val="0"/>
      <w:divBdr>
        <w:top w:val="none" w:sz="0" w:space="0" w:color="auto"/>
        <w:left w:val="none" w:sz="0" w:space="0" w:color="auto"/>
        <w:bottom w:val="none" w:sz="0" w:space="0" w:color="auto"/>
        <w:right w:val="none" w:sz="0" w:space="0" w:color="auto"/>
      </w:divBdr>
    </w:div>
    <w:div w:id="460347658">
      <w:bodyDiv w:val="1"/>
      <w:marLeft w:val="0"/>
      <w:marRight w:val="0"/>
      <w:marTop w:val="0"/>
      <w:marBottom w:val="0"/>
      <w:divBdr>
        <w:top w:val="none" w:sz="0" w:space="0" w:color="auto"/>
        <w:left w:val="none" w:sz="0" w:space="0" w:color="auto"/>
        <w:bottom w:val="none" w:sz="0" w:space="0" w:color="auto"/>
        <w:right w:val="none" w:sz="0" w:space="0" w:color="auto"/>
      </w:divBdr>
    </w:div>
    <w:div w:id="471098315">
      <w:bodyDiv w:val="1"/>
      <w:marLeft w:val="0"/>
      <w:marRight w:val="0"/>
      <w:marTop w:val="0"/>
      <w:marBottom w:val="0"/>
      <w:divBdr>
        <w:top w:val="none" w:sz="0" w:space="0" w:color="auto"/>
        <w:left w:val="none" w:sz="0" w:space="0" w:color="auto"/>
        <w:bottom w:val="none" w:sz="0" w:space="0" w:color="auto"/>
        <w:right w:val="none" w:sz="0" w:space="0" w:color="auto"/>
      </w:divBdr>
      <w:divsChild>
        <w:div w:id="430783947">
          <w:marLeft w:val="0"/>
          <w:marRight w:val="0"/>
          <w:marTop w:val="0"/>
          <w:marBottom w:val="0"/>
          <w:divBdr>
            <w:top w:val="none" w:sz="0" w:space="0" w:color="auto"/>
            <w:left w:val="none" w:sz="0" w:space="0" w:color="auto"/>
            <w:bottom w:val="none" w:sz="0" w:space="0" w:color="auto"/>
            <w:right w:val="none" w:sz="0" w:space="0" w:color="auto"/>
          </w:divBdr>
        </w:div>
        <w:div w:id="1047677994">
          <w:marLeft w:val="0"/>
          <w:marRight w:val="0"/>
          <w:marTop w:val="0"/>
          <w:marBottom w:val="0"/>
          <w:divBdr>
            <w:top w:val="none" w:sz="0" w:space="0" w:color="auto"/>
            <w:left w:val="none" w:sz="0" w:space="0" w:color="auto"/>
            <w:bottom w:val="none" w:sz="0" w:space="0" w:color="auto"/>
            <w:right w:val="none" w:sz="0" w:space="0" w:color="auto"/>
          </w:divBdr>
        </w:div>
        <w:div w:id="1283153144">
          <w:marLeft w:val="0"/>
          <w:marRight w:val="0"/>
          <w:marTop w:val="0"/>
          <w:marBottom w:val="0"/>
          <w:divBdr>
            <w:top w:val="none" w:sz="0" w:space="0" w:color="auto"/>
            <w:left w:val="none" w:sz="0" w:space="0" w:color="auto"/>
            <w:bottom w:val="none" w:sz="0" w:space="0" w:color="auto"/>
            <w:right w:val="none" w:sz="0" w:space="0" w:color="auto"/>
          </w:divBdr>
        </w:div>
        <w:div w:id="1394350106">
          <w:marLeft w:val="0"/>
          <w:marRight w:val="0"/>
          <w:marTop w:val="0"/>
          <w:marBottom w:val="0"/>
          <w:divBdr>
            <w:top w:val="none" w:sz="0" w:space="0" w:color="auto"/>
            <w:left w:val="none" w:sz="0" w:space="0" w:color="auto"/>
            <w:bottom w:val="none" w:sz="0" w:space="0" w:color="auto"/>
            <w:right w:val="none" w:sz="0" w:space="0" w:color="auto"/>
          </w:divBdr>
        </w:div>
        <w:div w:id="1965119052">
          <w:marLeft w:val="0"/>
          <w:marRight w:val="0"/>
          <w:marTop w:val="0"/>
          <w:marBottom w:val="0"/>
          <w:divBdr>
            <w:top w:val="none" w:sz="0" w:space="0" w:color="auto"/>
            <w:left w:val="none" w:sz="0" w:space="0" w:color="auto"/>
            <w:bottom w:val="none" w:sz="0" w:space="0" w:color="auto"/>
            <w:right w:val="none" w:sz="0" w:space="0" w:color="auto"/>
          </w:divBdr>
        </w:div>
        <w:div w:id="2104110018">
          <w:marLeft w:val="0"/>
          <w:marRight w:val="0"/>
          <w:marTop w:val="0"/>
          <w:marBottom w:val="0"/>
          <w:divBdr>
            <w:top w:val="none" w:sz="0" w:space="0" w:color="auto"/>
            <w:left w:val="none" w:sz="0" w:space="0" w:color="auto"/>
            <w:bottom w:val="none" w:sz="0" w:space="0" w:color="auto"/>
            <w:right w:val="none" w:sz="0" w:space="0" w:color="auto"/>
          </w:divBdr>
        </w:div>
      </w:divsChild>
    </w:div>
    <w:div w:id="531265509">
      <w:bodyDiv w:val="1"/>
      <w:marLeft w:val="0"/>
      <w:marRight w:val="0"/>
      <w:marTop w:val="0"/>
      <w:marBottom w:val="0"/>
      <w:divBdr>
        <w:top w:val="none" w:sz="0" w:space="0" w:color="auto"/>
        <w:left w:val="none" w:sz="0" w:space="0" w:color="auto"/>
        <w:bottom w:val="none" w:sz="0" w:space="0" w:color="auto"/>
        <w:right w:val="none" w:sz="0" w:space="0" w:color="auto"/>
      </w:divBdr>
    </w:div>
    <w:div w:id="552350430">
      <w:bodyDiv w:val="1"/>
      <w:marLeft w:val="0"/>
      <w:marRight w:val="0"/>
      <w:marTop w:val="0"/>
      <w:marBottom w:val="0"/>
      <w:divBdr>
        <w:top w:val="none" w:sz="0" w:space="0" w:color="auto"/>
        <w:left w:val="none" w:sz="0" w:space="0" w:color="auto"/>
        <w:bottom w:val="none" w:sz="0" w:space="0" w:color="auto"/>
        <w:right w:val="none" w:sz="0" w:space="0" w:color="auto"/>
      </w:divBdr>
      <w:divsChild>
        <w:div w:id="481773474">
          <w:marLeft w:val="0"/>
          <w:marRight w:val="0"/>
          <w:marTop w:val="0"/>
          <w:marBottom w:val="0"/>
          <w:divBdr>
            <w:top w:val="none" w:sz="0" w:space="0" w:color="auto"/>
            <w:left w:val="none" w:sz="0" w:space="0" w:color="auto"/>
            <w:bottom w:val="none" w:sz="0" w:space="0" w:color="auto"/>
            <w:right w:val="none" w:sz="0" w:space="0" w:color="auto"/>
          </w:divBdr>
          <w:divsChild>
            <w:div w:id="599097153">
              <w:marLeft w:val="0"/>
              <w:marRight w:val="0"/>
              <w:marTop w:val="30"/>
              <w:marBottom w:val="30"/>
              <w:divBdr>
                <w:top w:val="none" w:sz="0" w:space="0" w:color="auto"/>
                <w:left w:val="none" w:sz="0" w:space="0" w:color="auto"/>
                <w:bottom w:val="none" w:sz="0" w:space="0" w:color="auto"/>
                <w:right w:val="none" w:sz="0" w:space="0" w:color="auto"/>
              </w:divBdr>
              <w:divsChild>
                <w:div w:id="55671324">
                  <w:marLeft w:val="0"/>
                  <w:marRight w:val="0"/>
                  <w:marTop w:val="0"/>
                  <w:marBottom w:val="0"/>
                  <w:divBdr>
                    <w:top w:val="none" w:sz="0" w:space="0" w:color="auto"/>
                    <w:left w:val="none" w:sz="0" w:space="0" w:color="auto"/>
                    <w:bottom w:val="none" w:sz="0" w:space="0" w:color="auto"/>
                    <w:right w:val="none" w:sz="0" w:space="0" w:color="auto"/>
                  </w:divBdr>
                  <w:divsChild>
                    <w:div w:id="692994963">
                      <w:marLeft w:val="0"/>
                      <w:marRight w:val="0"/>
                      <w:marTop w:val="0"/>
                      <w:marBottom w:val="0"/>
                      <w:divBdr>
                        <w:top w:val="none" w:sz="0" w:space="0" w:color="auto"/>
                        <w:left w:val="none" w:sz="0" w:space="0" w:color="auto"/>
                        <w:bottom w:val="none" w:sz="0" w:space="0" w:color="auto"/>
                        <w:right w:val="none" w:sz="0" w:space="0" w:color="auto"/>
                      </w:divBdr>
                    </w:div>
                  </w:divsChild>
                </w:div>
                <w:div w:id="58871987">
                  <w:marLeft w:val="0"/>
                  <w:marRight w:val="0"/>
                  <w:marTop w:val="0"/>
                  <w:marBottom w:val="0"/>
                  <w:divBdr>
                    <w:top w:val="none" w:sz="0" w:space="0" w:color="auto"/>
                    <w:left w:val="none" w:sz="0" w:space="0" w:color="auto"/>
                    <w:bottom w:val="none" w:sz="0" w:space="0" w:color="auto"/>
                    <w:right w:val="none" w:sz="0" w:space="0" w:color="auto"/>
                  </w:divBdr>
                  <w:divsChild>
                    <w:div w:id="629282070">
                      <w:marLeft w:val="0"/>
                      <w:marRight w:val="0"/>
                      <w:marTop w:val="0"/>
                      <w:marBottom w:val="0"/>
                      <w:divBdr>
                        <w:top w:val="none" w:sz="0" w:space="0" w:color="auto"/>
                        <w:left w:val="none" w:sz="0" w:space="0" w:color="auto"/>
                        <w:bottom w:val="none" w:sz="0" w:space="0" w:color="auto"/>
                        <w:right w:val="none" w:sz="0" w:space="0" w:color="auto"/>
                      </w:divBdr>
                    </w:div>
                  </w:divsChild>
                </w:div>
                <w:div w:id="132216402">
                  <w:marLeft w:val="0"/>
                  <w:marRight w:val="0"/>
                  <w:marTop w:val="0"/>
                  <w:marBottom w:val="0"/>
                  <w:divBdr>
                    <w:top w:val="none" w:sz="0" w:space="0" w:color="auto"/>
                    <w:left w:val="none" w:sz="0" w:space="0" w:color="auto"/>
                    <w:bottom w:val="none" w:sz="0" w:space="0" w:color="auto"/>
                    <w:right w:val="none" w:sz="0" w:space="0" w:color="auto"/>
                  </w:divBdr>
                  <w:divsChild>
                    <w:div w:id="1491407823">
                      <w:marLeft w:val="0"/>
                      <w:marRight w:val="0"/>
                      <w:marTop w:val="0"/>
                      <w:marBottom w:val="0"/>
                      <w:divBdr>
                        <w:top w:val="none" w:sz="0" w:space="0" w:color="auto"/>
                        <w:left w:val="none" w:sz="0" w:space="0" w:color="auto"/>
                        <w:bottom w:val="none" w:sz="0" w:space="0" w:color="auto"/>
                        <w:right w:val="none" w:sz="0" w:space="0" w:color="auto"/>
                      </w:divBdr>
                    </w:div>
                  </w:divsChild>
                </w:div>
                <w:div w:id="167408702">
                  <w:marLeft w:val="0"/>
                  <w:marRight w:val="0"/>
                  <w:marTop w:val="0"/>
                  <w:marBottom w:val="0"/>
                  <w:divBdr>
                    <w:top w:val="none" w:sz="0" w:space="0" w:color="auto"/>
                    <w:left w:val="none" w:sz="0" w:space="0" w:color="auto"/>
                    <w:bottom w:val="none" w:sz="0" w:space="0" w:color="auto"/>
                    <w:right w:val="none" w:sz="0" w:space="0" w:color="auto"/>
                  </w:divBdr>
                  <w:divsChild>
                    <w:div w:id="1037195824">
                      <w:marLeft w:val="0"/>
                      <w:marRight w:val="0"/>
                      <w:marTop w:val="0"/>
                      <w:marBottom w:val="0"/>
                      <w:divBdr>
                        <w:top w:val="none" w:sz="0" w:space="0" w:color="auto"/>
                        <w:left w:val="none" w:sz="0" w:space="0" w:color="auto"/>
                        <w:bottom w:val="none" w:sz="0" w:space="0" w:color="auto"/>
                        <w:right w:val="none" w:sz="0" w:space="0" w:color="auto"/>
                      </w:divBdr>
                    </w:div>
                  </w:divsChild>
                </w:div>
                <w:div w:id="185288478">
                  <w:marLeft w:val="0"/>
                  <w:marRight w:val="0"/>
                  <w:marTop w:val="0"/>
                  <w:marBottom w:val="0"/>
                  <w:divBdr>
                    <w:top w:val="none" w:sz="0" w:space="0" w:color="auto"/>
                    <w:left w:val="none" w:sz="0" w:space="0" w:color="auto"/>
                    <w:bottom w:val="none" w:sz="0" w:space="0" w:color="auto"/>
                    <w:right w:val="none" w:sz="0" w:space="0" w:color="auto"/>
                  </w:divBdr>
                  <w:divsChild>
                    <w:div w:id="385615035">
                      <w:marLeft w:val="0"/>
                      <w:marRight w:val="0"/>
                      <w:marTop w:val="0"/>
                      <w:marBottom w:val="0"/>
                      <w:divBdr>
                        <w:top w:val="none" w:sz="0" w:space="0" w:color="auto"/>
                        <w:left w:val="none" w:sz="0" w:space="0" w:color="auto"/>
                        <w:bottom w:val="none" w:sz="0" w:space="0" w:color="auto"/>
                        <w:right w:val="none" w:sz="0" w:space="0" w:color="auto"/>
                      </w:divBdr>
                    </w:div>
                  </w:divsChild>
                </w:div>
                <w:div w:id="191113181">
                  <w:marLeft w:val="0"/>
                  <w:marRight w:val="0"/>
                  <w:marTop w:val="0"/>
                  <w:marBottom w:val="0"/>
                  <w:divBdr>
                    <w:top w:val="none" w:sz="0" w:space="0" w:color="auto"/>
                    <w:left w:val="none" w:sz="0" w:space="0" w:color="auto"/>
                    <w:bottom w:val="none" w:sz="0" w:space="0" w:color="auto"/>
                    <w:right w:val="none" w:sz="0" w:space="0" w:color="auto"/>
                  </w:divBdr>
                  <w:divsChild>
                    <w:div w:id="1045131616">
                      <w:marLeft w:val="0"/>
                      <w:marRight w:val="0"/>
                      <w:marTop w:val="0"/>
                      <w:marBottom w:val="0"/>
                      <w:divBdr>
                        <w:top w:val="none" w:sz="0" w:space="0" w:color="auto"/>
                        <w:left w:val="none" w:sz="0" w:space="0" w:color="auto"/>
                        <w:bottom w:val="none" w:sz="0" w:space="0" w:color="auto"/>
                        <w:right w:val="none" w:sz="0" w:space="0" w:color="auto"/>
                      </w:divBdr>
                    </w:div>
                  </w:divsChild>
                </w:div>
                <w:div w:id="379667118">
                  <w:marLeft w:val="0"/>
                  <w:marRight w:val="0"/>
                  <w:marTop w:val="0"/>
                  <w:marBottom w:val="0"/>
                  <w:divBdr>
                    <w:top w:val="none" w:sz="0" w:space="0" w:color="auto"/>
                    <w:left w:val="none" w:sz="0" w:space="0" w:color="auto"/>
                    <w:bottom w:val="none" w:sz="0" w:space="0" w:color="auto"/>
                    <w:right w:val="none" w:sz="0" w:space="0" w:color="auto"/>
                  </w:divBdr>
                  <w:divsChild>
                    <w:div w:id="224996639">
                      <w:marLeft w:val="0"/>
                      <w:marRight w:val="0"/>
                      <w:marTop w:val="0"/>
                      <w:marBottom w:val="0"/>
                      <w:divBdr>
                        <w:top w:val="none" w:sz="0" w:space="0" w:color="auto"/>
                        <w:left w:val="none" w:sz="0" w:space="0" w:color="auto"/>
                        <w:bottom w:val="none" w:sz="0" w:space="0" w:color="auto"/>
                        <w:right w:val="none" w:sz="0" w:space="0" w:color="auto"/>
                      </w:divBdr>
                    </w:div>
                  </w:divsChild>
                </w:div>
                <w:div w:id="408574847">
                  <w:marLeft w:val="0"/>
                  <w:marRight w:val="0"/>
                  <w:marTop w:val="0"/>
                  <w:marBottom w:val="0"/>
                  <w:divBdr>
                    <w:top w:val="none" w:sz="0" w:space="0" w:color="auto"/>
                    <w:left w:val="none" w:sz="0" w:space="0" w:color="auto"/>
                    <w:bottom w:val="none" w:sz="0" w:space="0" w:color="auto"/>
                    <w:right w:val="none" w:sz="0" w:space="0" w:color="auto"/>
                  </w:divBdr>
                  <w:divsChild>
                    <w:div w:id="347296414">
                      <w:marLeft w:val="0"/>
                      <w:marRight w:val="0"/>
                      <w:marTop w:val="0"/>
                      <w:marBottom w:val="0"/>
                      <w:divBdr>
                        <w:top w:val="none" w:sz="0" w:space="0" w:color="auto"/>
                        <w:left w:val="none" w:sz="0" w:space="0" w:color="auto"/>
                        <w:bottom w:val="none" w:sz="0" w:space="0" w:color="auto"/>
                        <w:right w:val="none" w:sz="0" w:space="0" w:color="auto"/>
                      </w:divBdr>
                    </w:div>
                  </w:divsChild>
                </w:div>
                <w:div w:id="489442269">
                  <w:marLeft w:val="0"/>
                  <w:marRight w:val="0"/>
                  <w:marTop w:val="0"/>
                  <w:marBottom w:val="0"/>
                  <w:divBdr>
                    <w:top w:val="none" w:sz="0" w:space="0" w:color="auto"/>
                    <w:left w:val="none" w:sz="0" w:space="0" w:color="auto"/>
                    <w:bottom w:val="none" w:sz="0" w:space="0" w:color="auto"/>
                    <w:right w:val="none" w:sz="0" w:space="0" w:color="auto"/>
                  </w:divBdr>
                  <w:divsChild>
                    <w:div w:id="1801143081">
                      <w:marLeft w:val="0"/>
                      <w:marRight w:val="0"/>
                      <w:marTop w:val="0"/>
                      <w:marBottom w:val="0"/>
                      <w:divBdr>
                        <w:top w:val="none" w:sz="0" w:space="0" w:color="auto"/>
                        <w:left w:val="none" w:sz="0" w:space="0" w:color="auto"/>
                        <w:bottom w:val="none" w:sz="0" w:space="0" w:color="auto"/>
                        <w:right w:val="none" w:sz="0" w:space="0" w:color="auto"/>
                      </w:divBdr>
                    </w:div>
                  </w:divsChild>
                </w:div>
                <w:div w:id="610622978">
                  <w:marLeft w:val="0"/>
                  <w:marRight w:val="0"/>
                  <w:marTop w:val="0"/>
                  <w:marBottom w:val="0"/>
                  <w:divBdr>
                    <w:top w:val="none" w:sz="0" w:space="0" w:color="auto"/>
                    <w:left w:val="none" w:sz="0" w:space="0" w:color="auto"/>
                    <w:bottom w:val="none" w:sz="0" w:space="0" w:color="auto"/>
                    <w:right w:val="none" w:sz="0" w:space="0" w:color="auto"/>
                  </w:divBdr>
                  <w:divsChild>
                    <w:div w:id="1603298559">
                      <w:marLeft w:val="0"/>
                      <w:marRight w:val="0"/>
                      <w:marTop w:val="0"/>
                      <w:marBottom w:val="0"/>
                      <w:divBdr>
                        <w:top w:val="none" w:sz="0" w:space="0" w:color="auto"/>
                        <w:left w:val="none" w:sz="0" w:space="0" w:color="auto"/>
                        <w:bottom w:val="none" w:sz="0" w:space="0" w:color="auto"/>
                        <w:right w:val="none" w:sz="0" w:space="0" w:color="auto"/>
                      </w:divBdr>
                    </w:div>
                  </w:divsChild>
                </w:div>
                <w:div w:id="655381823">
                  <w:marLeft w:val="0"/>
                  <w:marRight w:val="0"/>
                  <w:marTop w:val="0"/>
                  <w:marBottom w:val="0"/>
                  <w:divBdr>
                    <w:top w:val="none" w:sz="0" w:space="0" w:color="auto"/>
                    <w:left w:val="none" w:sz="0" w:space="0" w:color="auto"/>
                    <w:bottom w:val="none" w:sz="0" w:space="0" w:color="auto"/>
                    <w:right w:val="none" w:sz="0" w:space="0" w:color="auto"/>
                  </w:divBdr>
                  <w:divsChild>
                    <w:div w:id="2131123601">
                      <w:marLeft w:val="0"/>
                      <w:marRight w:val="0"/>
                      <w:marTop w:val="0"/>
                      <w:marBottom w:val="0"/>
                      <w:divBdr>
                        <w:top w:val="none" w:sz="0" w:space="0" w:color="auto"/>
                        <w:left w:val="none" w:sz="0" w:space="0" w:color="auto"/>
                        <w:bottom w:val="none" w:sz="0" w:space="0" w:color="auto"/>
                        <w:right w:val="none" w:sz="0" w:space="0" w:color="auto"/>
                      </w:divBdr>
                    </w:div>
                  </w:divsChild>
                </w:div>
                <w:div w:id="735326158">
                  <w:marLeft w:val="0"/>
                  <w:marRight w:val="0"/>
                  <w:marTop w:val="0"/>
                  <w:marBottom w:val="0"/>
                  <w:divBdr>
                    <w:top w:val="none" w:sz="0" w:space="0" w:color="auto"/>
                    <w:left w:val="none" w:sz="0" w:space="0" w:color="auto"/>
                    <w:bottom w:val="none" w:sz="0" w:space="0" w:color="auto"/>
                    <w:right w:val="none" w:sz="0" w:space="0" w:color="auto"/>
                  </w:divBdr>
                  <w:divsChild>
                    <w:div w:id="2124497812">
                      <w:marLeft w:val="0"/>
                      <w:marRight w:val="0"/>
                      <w:marTop w:val="0"/>
                      <w:marBottom w:val="0"/>
                      <w:divBdr>
                        <w:top w:val="none" w:sz="0" w:space="0" w:color="auto"/>
                        <w:left w:val="none" w:sz="0" w:space="0" w:color="auto"/>
                        <w:bottom w:val="none" w:sz="0" w:space="0" w:color="auto"/>
                        <w:right w:val="none" w:sz="0" w:space="0" w:color="auto"/>
                      </w:divBdr>
                    </w:div>
                  </w:divsChild>
                </w:div>
                <w:div w:id="753552284">
                  <w:marLeft w:val="0"/>
                  <w:marRight w:val="0"/>
                  <w:marTop w:val="0"/>
                  <w:marBottom w:val="0"/>
                  <w:divBdr>
                    <w:top w:val="none" w:sz="0" w:space="0" w:color="auto"/>
                    <w:left w:val="none" w:sz="0" w:space="0" w:color="auto"/>
                    <w:bottom w:val="none" w:sz="0" w:space="0" w:color="auto"/>
                    <w:right w:val="none" w:sz="0" w:space="0" w:color="auto"/>
                  </w:divBdr>
                  <w:divsChild>
                    <w:div w:id="990208929">
                      <w:marLeft w:val="0"/>
                      <w:marRight w:val="0"/>
                      <w:marTop w:val="0"/>
                      <w:marBottom w:val="0"/>
                      <w:divBdr>
                        <w:top w:val="none" w:sz="0" w:space="0" w:color="auto"/>
                        <w:left w:val="none" w:sz="0" w:space="0" w:color="auto"/>
                        <w:bottom w:val="none" w:sz="0" w:space="0" w:color="auto"/>
                        <w:right w:val="none" w:sz="0" w:space="0" w:color="auto"/>
                      </w:divBdr>
                    </w:div>
                  </w:divsChild>
                </w:div>
                <w:div w:id="771391099">
                  <w:marLeft w:val="0"/>
                  <w:marRight w:val="0"/>
                  <w:marTop w:val="0"/>
                  <w:marBottom w:val="0"/>
                  <w:divBdr>
                    <w:top w:val="none" w:sz="0" w:space="0" w:color="auto"/>
                    <w:left w:val="none" w:sz="0" w:space="0" w:color="auto"/>
                    <w:bottom w:val="none" w:sz="0" w:space="0" w:color="auto"/>
                    <w:right w:val="none" w:sz="0" w:space="0" w:color="auto"/>
                  </w:divBdr>
                  <w:divsChild>
                    <w:div w:id="387148448">
                      <w:marLeft w:val="0"/>
                      <w:marRight w:val="0"/>
                      <w:marTop w:val="0"/>
                      <w:marBottom w:val="0"/>
                      <w:divBdr>
                        <w:top w:val="none" w:sz="0" w:space="0" w:color="auto"/>
                        <w:left w:val="none" w:sz="0" w:space="0" w:color="auto"/>
                        <w:bottom w:val="none" w:sz="0" w:space="0" w:color="auto"/>
                        <w:right w:val="none" w:sz="0" w:space="0" w:color="auto"/>
                      </w:divBdr>
                    </w:div>
                  </w:divsChild>
                </w:div>
                <w:div w:id="856505653">
                  <w:marLeft w:val="0"/>
                  <w:marRight w:val="0"/>
                  <w:marTop w:val="0"/>
                  <w:marBottom w:val="0"/>
                  <w:divBdr>
                    <w:top w:val="none" w:sz="0" w:space="0" w:color="auto"/>
                    <w:left w:val="none" w:sz="0" w:space="0" w:color="auto"/>
                    <w:bottom w:val="none" w:sz="0" w:space="0" w:color="auto"/>
                    <w:right w:val="none" w:sz="0" w:space="0" w:color="auto"/>
                  </w:divBdr>
                  <w:divsChild>
                    <w:div w:id="1399405222">
                      <w:marLeft w:val="0"/>
                      <w:marRight w:val="0"/>
                      <w:marTop w:val="0"/>
                      <w:marBottom w:val="0"/>
                      <w:divBdr>
                        <w:top w:val="none" w:sz="0" w:space="0" w:color="auto"/>
                        <w:left w:val="none" w:sz="0" w:space="0" w:color="auto"/>
                        <w:bottom w:val="none" w:sz="0" w:space="0" w:color="auto"/>
                        <w:right w:val="none" w:sz="0" w:space="0" w:color="auto"/>
                      </w:divBdr>
                    </w:div>
                    <w:div w:id="2037998106">
                      <w:marLeft w:val="0"/>
                      <w:marRight w:val="0"/>
                      <w:marTop w:val="0"/>
                      <w:marBottom w:val="0"/>
                      <w:divBdr>
                        <w:top w:val="none" w:sz="0" w:space="0" w:color="auto"/>
                        <w:left w:val="none" w:sz="0" w:space="0" w:color="auto"/>
                        <w:bottom w:val="none" w:sz="0" w:space="0" w:color="auto"/>
                        <w:right w:val="none" w:sz="0" w:space="0" w:color="auto"/>
                      </w:divBdr>
                    </w:div>
                  </w:divsChild>
                </w:div>
                <w:div w:id="859002921">
                  <w:marLeft w:val="0"/>
                  <w:marRight w:val="0"/>
                  <w:marTop w:val="0"/>
                  <w:marBottom w:val="0"/>
                  <w:divBdr>
                    <w:top w:val="none" w:sz="0" w:space="0" w:color="auto"/>
                    <w:left w:val="none" w:sz="0" w:space="0" w:color="auto"/>
                    <w:bottom w:val="none" w:sz="0" w:space="0" w:color="auto"/>
                    <w:right w:val="none" w:sz="0" w:space="0" w:color="auto"/>
                  </w:divBdr>
                  <w:divsChild>
                    <w:div w:id="740565396">
                      <w:marLeft w:val="0"/>
                      <w:marRight w:val="0"/>
                      <w:marTop w:val="0"/>
                      <w:marBottom w:val="0"/>
                      <w:divBdr>
                        <w:top w:val="none" w:sz="0" w:space="0" w:color="auto"/>
                        <w:left w:val="none" w:sz="0" w:space="0" w:color="auto"/>
                        <w:bottom w:val="none" w:sz="0" w:space="0" w:color="auto"/>
                        <w:right w:val="none" w:sz="0" w:space="0" w:color="auto"/>
                      </w:divBdr>
                    </w:div>
                  </w:divsChild>
                </w:div>
                <w:div w:id="864714606">
                  <w:marLeft w:val="0"/>
                  <w:marRight w:val="0"/>
                  <w:marTop w:val="0"/>
                  <w:marBottom w:val="0"/>
                  <w:divBdr>
                    <w:top w:val="none" w:sz="0" w:space="0" w:color="auto"/>
                    <w:left w:val="none" w:sz="0" w:space="0" w:color="auto"/>
                    <w:bottom w:val="none" w:sz="0" w:space="0" w:color="auto"/>
                    <w:right w:val="none" w:sz="0" w:space="0" w:color="auto"/>
                  </w:divBdr>
                  <w:divsChild>
                    <w:div w:id="946346838">
                      <w:marLeft w:val="0"/>
                      <w:marRight w:val="0"/>
                      <w:marTop w:val="0"/>
                      <w:marBottom w:val="0"/>
                      <w:divBdr>
                        <w:top w:val="none" w:sz="0" w:space="0" w:color="auto"/>
                        <w:left w:val="none" w:sz="0" w:space="0" w:color="auto"/>
                        <w:bottom w:val="none" w:sz="0" w:space="0" w:color="auto"/>
                        <w:right w:val="none" w:sz="0" w:space="0" w:color="auto"/>
                      </w:divBdr>
                    </w:div>
                  </w:divsChild>
                </w:div>
                <w:div w:id="976683862">
                  <w:marLeft w:val="0"/>
                  <w:marRight w:val="0"/>
                  <w:marTop w:val="0"/>
                  <w:marBottom w:val="0"/>
                  <w:divBdr>
                    <w:top w:val="none" w:sz="0" w:space="0" w:color="auto"/>
                    <w:left w:val="none" w:sz="0" w:space="0" w:color="auto"/>
                    <w:bottom w:val="none" w:sz="0" w:space="0" w:color="auto"/>
                    <w:right w:val="none" w:sz="0" w:space="0" w:color="auto"/>
                  </w:divBdr>
                  <w:divsChild>
                    <w:div w:id="1549032863">
                      <w:marLeft w:val="0"/>
                      <w:marRight w:val="0"/>
                      <w:marTop w:val="0"/>
                      <w:marBottom w:val="0"/>
                      <w:divBdr>
                        <w:top w:val="none" w:sz="0" w:space="0" w:color="auto"/>
                        <w:left w:val="none" w:sz="0" w:space="0" w:color="auto"/>
                        <w:bottom w:val="none" w:sz="0" w:space="0" w:color="auto"/>
                        <w:right w:val="none" w:sz="0" w:space="0" w:color="auto"/>
                      </w:divBdr>
                    </w:div>
                  </w:divsChild>
                </w:div>
                <w:div w:id="1022438169">
                  <w:marLeft w:val="0"/>
                  <w:marRight w:val="0"/>
                  <w:marTop w:val="0"/>
                  <w:marBottom w:val="0"/>
                  <w:divBdr>
                    <w:top w:val="none" w:sz="0" w:space="0" w:color="auto"/>
                    <w:left w:val="none" w:sz="0" w:space="0" w:color="auto"/>
                    <w:bottom w:val="none" w:sz="0" w:space="0" w:color="auto"/>
                    <w:right w:val="none" w:sz="0" w:space="0" w:color="auto"/>
                  </w:divBdr>
                  <w:divsChild>
                    <w:div w:id="624309510">
                      <w:marLeft w:val="0"/>
                      <w:marRight w:val="0"/>
                      <w:marTop w:val="0"/>
                      <w:marBottom w:val="0"/>
                      <w:divBdr>
                        <w:top w:val="none" w:sz="0" w:space="0" w:color="auto"/>
                        <w:left w:val="none" w:sz="0" w:space="0" w:color="auto"/>
                        <w:bottom w:val="none" w:sz="0" w:space="0" w:color="auto"/>
                        <w:right w:val="none" w:sz="0" w:space="0" w:color="auto"/>
                      </w:divBdr>
                    </w:div>
                  </w:divsChild>
                </w:div>
                <w:div w:id="1068504617">
                  <w:marLeft w:val="0"/>
                  <w:marRight w:val="0"/>
                  <w:marTop w:val="0"/>
                  <w:marBottom w:val="0"/>
                  <w:divBdr>
                    <w:top w:val="none" w:sz="0" w:space="0" w:color="auto"/>
                    <w:left w:val="none" w:sz="0" w:space="0" w:color="auto"/>
                    <w:bottom w:val="none" w:sz="0" w:space="0" w:color="auto"/>
                    <w:right w:val="none" w:sz="0" w:space="0" w:color="auto"/>
                  </w:divBdr>
                  <w:divsChild>
                    <w:div w:id="475025745">
                      <w:marLeft w:val="0"/>
                      <w:marRight w:val="0"/>
                      <w:marTop w:val="0"/>
                      <w:marBottom w:val="0"/>
                      <w:divBdr>
                        <w:top w:val="none" w:sz="0" w:space="0" w:color="auto"/>
                        <w:left w:val="none" w:sz="0" w:space="0" w:color="auto"/>
                        <w:bottom w:val="none" w:sz="0" w:space="0" w:color="auto"/>
                        <w:right w:val="none" w:sz="0" w:space="0" w:color="auto"/>
                      </w:divBdr>
                    </w:div>
                  </w:divsChild>
                </w:div>
                <w:div w:id="1101294468">
                  <w:marLeft w:val="0"/>
                  <w:marRight w:val="0"/>
                  <w:marTop w:val="0"/>
                  <w:marBottom w:val="0"/>
                  <w:divBdr>
                    <w:top w:val="none" w:sz="0" w:space="0" w:color="auto"/>
                    <w:left w:val="none" w:sz="0" w:space="0" w:color="auto"/>
                    <w:bottom w:val="none" w:sz="0" w:space="0" w:color="auto"/>
                    <w:right w:val="none" w:sz="0" w:space="0" w:color="auto"/>
                  </w:divBdr>
                  <w:divsChild>
                    <w:div w:id="1812792962">
                      <w:marLeft w:val="0"/>
                      <w:marRight w:val="0"/>
                      <w:marTop w:val="0"/>
                      <w:marBottom w:val="0"/>
                      <w:divBdr>
                        <w:top w:val="none" w:sz="0" w:space="0" w:color="auto"/>
                        <w:left w:val="none" w:sz="0" w:space="0" w:color="auto"/>
                        <w:bottom w:val="none" w:sz="0" w:space="0" w:color="auto"/>
                        <w:right w:val="none" w:sz="0" w:space="0" w:color="auto"/>
                      </w:divBdr>
                    </w:div>
                  </w:divsChild>
                </w:div>
                <w:div w:id="1101338281">
                  <w:marLeft w:val="0"/>
                  <w:marRight w:val="0"/>
                  <w:marTop w:val="0"/>
                  <w:marBottom w:val="0"/>
                  <w:divBdr>
                    <w:top w:val="none" w:sz="0" w:space="0" w:color="auto"/>
                    <w:left w:val="none" w:sz="0" w:space="0" w:color="auto"/>
                    <w:bottom w:val="none" w:sz="0" w:space="0" w:color="auto"/>
                    <w:right w:val="none" w:sz="0" w:space="0" w:color="auto"/>
                  </w:divBdr>
                  <w:divsChild>
                    <w:div w:id="1421947662">
                      <w:marLeft w:val="0"/>
                      <w:marRight w:val="0"/>
                      <w:marTop w:val="0"/>
                      <w:marBottom w:val="0"/>
                      <w:divBdr>
                        <w:top w:val="none" w:sz="0" w:space="0" w:color="auto"/>
                        <w:left w:val="none" w:sz="0" w:space="0" w:color="auto"/>
                        <w:bottom w:val="none" w:sz="0" w:space="0" w:color="auto"/>
                        <w:right w:val="none" w:sz="0" w:space="0" w:color="auto"/>
                      </w:divBdr>
                    </w:div>
                  </w:divsChild>
                </w:div>
                <w:div w:id="1160149012">
                  <w:marLeft w:val="0"/>
                  <w:marRight w:val="0"/>
                  <w:marTop w:val="0"/>
                  <w:marBottom w:val="0"/>
                  <w:divBdr>
                    <w:top w:val="none" w:sz="0" w:space="0" w:color="auto"/>
                    <w:left w:val="none" w:sz="0" w:space="0" w:color="auto"/>
                    <w:bottom w:val="none" w:sz="0" w:space="0" w:color="auto"/>
                    <w:right w:val="none" w:sz="0" w:space="0" w:color="auto"/>
                  </w:divBdr>
                  <w:divsChild>
                    <w:div w:id="1055667596">
                      <w:marLeft w:val="0"/>
                      <w:marRight w:val="0"/>
                      <w:marTop w:val="0"/>
                      <w:marBottom w:val="0"/>
                      <w:divBdr>
                        <w:top w:val="none" w:sz="0" w:space="0" w:color="auto"/>
                        <w:left w:val="none" w:sz="0" w:space="0" w:color="auto"/>
                        <w:bottom w:val="none" w:sz="0" w:space="0" w:color="auto"/>
                        <w:right w:val="none" w:sz="0" w:space="0" w:color="auto"/>
                      </w:divBdr>
                    </w:div>
                  </w:divsChild>
                </w:div>
                <w:div w:id="1186403711">
                  <w:marLeft w:val="0"/>
                  <w:marRight w:val="0"/>
                  <w:marTop w:val="0"/>
                  <w:marBottom w:val="0"/>
                  <w:divBdr>
                    <w:top w:val="none" w:sz="0" w:space="0" w:color="auto"/>
                    <w:left w:val="none" w:sz="0" w:space="0" w:color="auto"/>
                    <w:bottom w:val="none" w:sz="0" w:space="0" w:color="auto"/>
                    <w:right w:val="none" w:sz="0" w:space="0" w:color="auto"/>
                  </w:divBdr>
                  <w:divsChild>
                    <w:div w:id="730424275">
                      <w:marLeft w:val="0"/>
                      <w:marRight w:val="0"/>
                      <w:marTop w:val="0"/>
                      <w:marBottom w:val="0"/>
                      <w:divBdr>
                        <w:top w:val="none" w:sz="0" w:space="0" w:color="auto"/>
                        <w:left w:val="none" w:sz="0" w:space="0" w:color="auto"/>
                        <w:bottom w:val="none" w:sz="0" w:space="0" w:color="auto"/>
                        <w:right w:val="none" w:sz="0" w:space="0" w:color="auto"/>
                      </w:divBdr>
                    </w:div>
                  </w:divsChild>
                </w:div>
                <w:div w:id="1264801962">
                  <w:marLeft w:val="0"/>
                  <w:marRight w:val="0"/>
                  <w:marTop w:val="0"/>
                  <w:marBottom w:val="0"/>
                  <w:divBdr>
                    <w:top w:val="none" w:sz="0" w:space="0" w:color="auto"/>
                    <w:left w:val="none" w:sz="0" w:space="0" w:color="auto"/>
                    <w:bottom w:val="none" w:sz="0" w:space="0" w:color="auto"/>
                    <w:right w:val="none" w:sz="0" w:space="0" w:color="auto"/>
                  </w:divBdr>
                  <w:divsChild>
                    <w:div w:id="21982094">
                      <w:marLeft w:val="0"/>
                      <w:marRight w:val="0"/>
                      <w:marTop w:val="0"/>
                      <w:marBottom w:val="0"/>
                      <w:divBdr>
                        <w:top w:val="none" w:sz="0" w:space="0" w:color="auto"/>
                        <w:left w:val="none" w:sz="0" w:space="0" w:color="auto"/>
                        <w:bottom w:val="none" w:sz="0" w:space="0" w:color="auto"/>
                        <w:right w:val="none" w:sz="0" w:space="0" w:color="auto"/>
                      </w:divBdr>
                    </w:div>
                  </w:divsChild>
                </w:div>
                <w:div w:id="1304506625">
                  <w:marLeft w:val="0"/>
                  <w:marRight w:val="0"/>
                  <w:marTop w:val="0"/>
                  <w:marBottom w:val="0"/>
                  <w:divBdr>
                    <w:top w:val="none" w:sz="0" w:space="0" w:color="auto"/>
                    <w:left w:val="none" w:sz="0" w:space="0" w:color="auto"/>
                    <w:bottom w:val="none" w:sz="0" w:space="0" w:color="auto"/>
                    <w:right w:val="none" w:sz="0" w:space="0" w:color="auto"/>
                  </w:divBdr>
                  <w:divsChild>
                    <w:div w:id="1793354838">
                      <w:marLeft w:val="0"/>
                      <w:marRight w:val="0"/>
                      <w:marTop w:val="0"/>
                      <w:marBottom w:val="0"/>
                      <w:divBdr>
                        <w:top w:val="none" w:sz="0" w:space="0" w:color="auto"/>
                        <w:left w:val="none" w:sz="0" w:space="0" w:color="auto"/>
                        <w:bottom w:val="none" w:sz="0" w:space="0" w:color="auto"/>
                        <w:right w:val="none" w:sz="0" w:space="0" w:color="auto"/>
                      </w:divBdr>
                    </w:div>
                  </w:divsChild>
                </w:div>
                <w:div w:id="1402412328">
                  <w:marLeft w:val="0"/>
                  <w:marRight w:val="0"/>
                  <w:marTop w:val="0"/>
                  <w:marBottom w:val="0"/>
                  <w:divBdr>
                    <w:top w:val="none" w:sz="0" w:space="0" w:color="auto"/>
                    <w:left w:val="none" w:sz="0" w:space="0" w:color="auto"/>
                    <w:bottom w:val="none" w:sz="0" w:space="0" w:color="auto"/>
                    <w:right w:val="none" w:sz="0" w:space="0" w:color="auto"/>
                  </w:divBdr>
                  <w:divsChild>
                    <w:div w:id="652376181">
                      <w:marLeft w:val="0"/>
                      <w:marRight w:val="0"/>
                      <w:marTop w:val="0"/>
                      <w:marBottom w:val="0"/>
                      <w:divBdr>
                        <w:top w:val="none" w:sz="0" w:space="0" w:color="auto"/>
                        <w:left w:val="none" w:sz="0" w:space="0" w:color="auto"/>
                        <w:bottom w:val="none" w:sz="0" w:space="0" w:color="auto"/>
                        <w:right w:val="none" w:sz="0" w:space="0" w:color="auto"/>
                      </w:divBdr>
                    </w:div>
                  </w:divsChild>
                </w:div>
                <w:div w:id="1480226280">
                  <w:marLeft w:val="0"/>
                  <w:marRight w:val="0"/>
                  <w:marTop w:val="0"/>
                  <w:marBottom w:val="0"/>
                  <w:divBdr>
                    <w:top w:val="none" w:sz="0" w:space="0" w:color="auto"/>
                    <w:left w:val="none" w:sz="0" w:space="0" w:color="auto"/>
                    <w:bottom w:val="none" w:sz="0" w:space="0" w:color="auto"/>
                    <w:right w:val="none" w:sz="0" w:space="0" w:color="auto"/>
                  </w:divBdr>
                  <w:divsChild>
                    <w:div w:id="407306839">
                      <w:marLeft w:val="0"/>
                      <w:marRight w:val="0"/>
                      <w:marTop w:val="0"/>
                      <w:marBottom w:val="0"/>
                      <w:divBdr>
                        <w:top w:val="none" w:sz="0" w:space="0" w:color="auto"/>
                        <w:left w:val="none" w:sz="0" w:space="0" w:color="auto"/>
                        <w:bottom w:val="none" w:sz="0" w:space="0" w:color="auto"/>
                        <w:right w:val="none" w:sz="0" w:space="0" w:color="auto"/>
                      </w:divBdr>
                    </w:div>
                  </w:divsChild>
                </w:div>
                <w:div w:id="1495491019">
                  <w:marLeft w:val="0"/>
                  <w:marRight w:val="0"/>
                  <w:marTop w:val="0"/>
                  <w:marBottom w:val="0"/>
                  <w:divBdr>
                    <w:top w:val="none" w:sz="0" w:space="0" w:color="auto"/>
                    <w:left w:val="none" w:sz="0" w:space="0" w:color="auto"/>
                    <w:bottom w:val="none" w:sz="0" w:space="0" w:color="auto"/>
                    <w:right w:val="none" w:sz="0" w:space="0" w:color="auto"/>
                  </w:divBdr>
                  <w:divsChild>
                    <w:div w:id="1025670505">
                      <w:marLeft w:val="0"/>
                      <w:marRight w:val="0"/>
                      <w:marTop w:val="0"/>
                      <w:marBottom w:val="0"/>
                      <w:divBdr>
                        <w:top w:val="none" w:sz="0" w:space="0" w:color="auto"/>
                        <w:left w:val="none" w:sz="0" w:space="0" w:color="auto"/>
                        <w:bottom w:val="none" w:sz="0" w:space="0" w:color="auto"/>
                        <w:right w:val="none" w:sz="0" w:space="0" w:color="auto"/>
                      </w:divBdr>
                    </w:div>
                  </w:divsChild>
                </w:div>
                <w:div w:id="1535074978">
                  <w:marLeft w:val="0"/>
                  <w:marRight w:val="0"/>
                  <w:marTop w:val="0"/>
                  <w:marBottom w:val="0"/>
                  <w:divBdr>
                    <w:top w:val="none" w:sz="0" w:space="0" w:color="auto"/>
                    <w:left w:val="none" w:sz="0" w:space="0" w:color="auto"/>
                    <w:bottom w:val="none" w:sz="0" w:space="0" w:color="auto"/>
                    <w:right w:val="none" w:sz="0" w:space="0" w:color="auto"/>
                  </w:divBdr>
                  <w:divsChild>
                    <w:div w:id="206189851">
                      <w:marLeft w:val="0"/>
                      <w:marRight w:val="0"/>
                      <w:marTop w:val="0"/>
                      <w:marBottom w:val="0"/>
                      <w:divBdr>
                        <w:top w:val="none" w:sz="0" w:space="0" w:color="auto"/>
                        <w:left w:val="none" w:sz="0" w:space="0" w:color="auto"/>
                        <w:bottom w:val="none" w:sz="0" w:space="0" w:color="auto"/>
                        <w:right w:val="none" w:sz="0" w:space="0" w:color="auto"/>
                      </w:divBdr>
                    </w:div>
                  </w:divsChild>
                </w:div>
                <w:div w:id="1556967615">
                  <w:marLeft w:val="0"/>
                  <w:marRight w:val="0"/>
                  <w:marTop w:val="0"/>
                  <w:marBottom w:val="0"/>
                  <w:divBdr>
                    <w:top w:val="none" w:sz="0" w:space="0" w:color="auto"/>
                    <w:left w:val="none" w:sz="0" w:space="0" w:color="auto"/>
                    <w:bottom w:val="none" w:sz="0" w:space="0" w:color="auto"/>
                    <w:right w:val="none" w:sz="0" w:space="0" w:color="auto"/>
                  </w:divBdr>
                  <w:divsChild>
                    <w:div w:id="601497414">
                      <w:marLeft w:val="0"/>
                      <w:marRight w:val="0"/>
                      <w:marTop w:val="0"/>
                      <w:marBottom w:val="0"/>
                      <w:divBdr>
                        <w:top w:val="none" w:sz="0" w:space="0" w:color="auto"/>
                        <w:left w:val="none" w:sz="0" w:space="0" w:color="auto"/>
                        <w:bottom w:val="none" w:sz="0" w:space="0" w:color="auto"/>
                        <w:right w:val="none" w:sz="0" w:space="0" w:color="auto"/>
                      </w:divBdr>
                    </w:div>
                  </w:divsChild>
                </w:div>
                <w:div w:id="1647933030">
                  <w:marLeft w:val="0"/>
                  <w:marRight w:val="0"/>
                  <w:marTop w:val="0"/>
                  <w:marBottom w:val="0"/>
                  <w:divBdr>
                    <w:top w:val="none" w:sz="0" w:space="0" w:color="auto"/>
                    <w:left w:val="none" w:sz="0" w:space="0" w:color="auto"/>
                    <w:bottom w:val="none" w:sz="0" w:space="0" w:color="auto"/>
                    <w:right w:val="none" w:sz="0" w:space="0" w:color="auto"/>
                  </w:divBdr>
                  <w:divsChild>
                    <w:div w:id="516501897">
                      <w:marLeft w:val="0"/>
                      <w:marRight w:val="0"/>
                      <w:marTop w:val="0"/>
                      <w:marBottom w:val="0"/>
                      <w:divBdr>
                        <w:top w:val="none" w:sz="0" w:space="0" w:color="auto"/>
                        <w:left w:val="none" w:sz="0" w:space="0" w:color="auto"/>
                        <w:bottom w:val="none" w:sz="0" w:space="0" w:color="auto"/>
                        <w:right w:val="none" w:sz="0" w:space="0" w:color="auto"/>
                      </w:divBdr>
                    </w:div>
                  </w:divsChild>
                </w:div>
                <w:div w:id="1790274832">
                  <w:marLeft w:val="0"/>
                  <w:marRight w:val="0"/>
                  <w:marTop w:val="0"/>
                  <w:marBottom w:val="0"/>
                  <w:divBdr>
                    <w:top w:val="none" w:sz="0" w:space="0" w:color="auto"/>
                    <w:left w:val="none" w:sz="0" w:space="0" w:color="auto"/>
                    <w:bottom w:val="none" w:sz="0" w:space="0" w:color="auto"/>
                    <w:right w:val="none" w:sz="0" w:space="0" w:color="auto"/>
                  </w:divBdr>
                  <w:divsChild>
                    <w:div w:id="1031300176">
                      <w:marLeft w:val="0"/>
                      <w:marRight w:val="0"/>
                      <w:marTop w:val="0"/>
                      <w:marBottom w:val="0"/>
                      <w:divBdr>
                        <w:top w:val="none" w:sz="0" w:space="0" w:color="auto"/>
                        <w:left w:val="none" w:sz="0" w:space="0" w:color="auto"/>
                        <w:bottom w:val="none" w:sz="0" w:space="0" w:color="auto"/>
                        <w:right w:val="none" w:sz="0" w:space="0" w:color="auto"/>
                      </w:divBdr>
                    </w:div>
                  </w:divsChild>
                </w:div>
                <w:div w:id="1805271889">
                  <w:marLeft w:val="0"/>
                  <w:marRight w:val="0"/>
                  <w:marTop w:val="0"/>
                  <w:marBottom w:val="0"/>
                  <w:divBdr>
                    <w:top w:val="none" w:sz="0" w:space="0" w:color="auto"/>
                    <w:left w:val="none" w:sz="0" w:space="0" w:color="auto"/>
                    <w:bottom w:val="none" w:sz="0" w:space="0" w:color="auto"/>
                    <w:right w:val="none" w:sz="0" w:space="0" w:color="auto"/>
                  </w:divBdr>
                  <w:divsChild>
                    <w:div w:id="1497652190">
                      <w:marLeft w:val="0"/>
                      <w:marRight w:val="0"/>
                      <w:marTop w:val="0"/>
                      <w:marBottom w:val="0"/>
                      <w:divBdr>
                        <w:top w:val="none" w:sz="0" w:space="0" w:color="auto"/>
                        <w:left w:val="none" w:sz="0" w:space="0" w:color="auto"/>
                        <w:bottom w:val="none" w:sz="0" w:space="0" w:color="auto"/>
                        <w:right w:val="none" w:sz="0" w:space="0" w:color="auto"/>
                      </w:divBdr>
                    </w:div>
                  </w:divsChild>
                </w:div>
                <w:div w:id="1829243091">
                  <w:marLeft w:val="0"/>
                  <w:marRight w:val="0"/>
                  <w:marTop w:val="0"/>
                  <w:marBottom w:val="0"/>
                  <w:divBdr>
                    <w:top w:val="none" w:sz="0" w:space="0" w:color="auto"/>
                    <w:left w:val="none" w:sz="0" w:space="0" w:color="auto"/>
                    <w:bottom w:val="none" w:sz="0" w:space="0" w:color="auto"/>
                    <w:right w:val="none" w:sz="0" w:space="0" w:color="auto"/>
                  </w:divBdr>
                  <w:divsChild>
                    <w:div w:id="962926883">
                      <w:marLeft w:val="0"/>
                      <w:marRight w:val="0"/>
                      <w:marTop w:val="0"/>
                      <w:marBottom w:val="0"/>
                      <w:divBdr>
                        <w:top w:val="none" w:sz="0" w:space="0" w:color="auto"/>
                        <w:left w:val="none" w:sz="0" w:space="0" w:color="auto"/>
                        <w:bottom w:val="none" w:sz="0" w:space="0" w:color="auto"/>
                        <w:right w:val="none" w:sz="0" w:space="0" w:color="auto"/>
                      </w:divBdr>
                    </w:div>
                    <w:div w:id="1252163417">
                      <w:marLeft w:val="0"/>
                      <w:marRight w:val="0"/>
                      <w:marTop w:val="0"/>
                      <w:marBottom w:val="0"/>
                      <w:divBdr>
                        <w:top w:val="none" w:sz="0" w:space="0" w:color="auto"/>
                        <w:left w:val="none" w:sz="0" w:space="0" w:color="auto"/>
                        <w:bottom w:val="none" w:sz="0" w:space="0" w:color="auto"/>
                        <w:right w:val="none" w:sz="0" w:space="0" w:color="auto"/>
                      </w:divBdr>
                    </w:div>
                  </w:divsChild>
                </w:div>
                <w:div w:id="1911235751">
                  <w:marLeft w:val="0"/>
                  <w:marRight w:val="0"/>
                  <w:marTop w:val="0"/>
                  <w:marBottom w:val="0"/>
                  <w:divBdr>
                    <w:top w:val="none" w:sz="0" w:space="0" w:color="auto"/>
                    <w:left w:val="none" w:sz="0" w:space="0" w:color="auto"/>
                    <w:bottom w:val="none" w:sz="0" w:space="0" w:color="auto"/>
                    <w:right w:val="none" w:sz="0" w:space="0" w:color="auto"/>
                  </w:divBdr>
                  <w:divsChild>
                    <w:div w:id="47926437">
                      <w:marLeft w:val="0"/>
                      <w:marRight w:val="0"/>
                      <w:marTop w:val="0"/>
                      <w:marBottom w:val="0"/>
                      <w:divBdr>
                        <w:top w:val="none" w:sz="0" w:space="0" w:color="auto"/>
                        <w:left w:val="none" w:sz="0" w:space="0" w:color="auto"/>
                        <w:bottom w:val="none" w:sz="0" w:space="0" w:color="auto"/>
                        <w:right w:val="none" w:sz="0" w:space="0" w:color="auto"/>
                      </w:divBdr>
                    </w:div>
                  </w:divsChild>
                </w:div>
                <w:div w:id="1944072018">
                  <w:marLeft w:val="0"/>
                  <w:marRight w:val="0"/>
                  <w:marTop w:val="0"/>
                  <w:marBottom w:val="0"/>
                  <w:divBdr>
                    <w:top w:val="none" w:sz="0" w:space="0" w:color="auto"/>
                    <w:left w:val="none" w:sz="0" w:space="0" w:color="auto"/>
                    <w:bottom w:val="none" w:sz="0" w:space="0" w:color="auto"/>
                    <w:right w:val="none" w:sz="0" w:space="0" w:color="auto"/>
                  </w:divBdr>
                  <w:divsChild>
                    <w:div w:id="1607276145">
                      <w:marLeft w:val="0"/>
                      <w:marRight w:val="0"/>
                      <w:marTop w:val="0"/>
                      <w:marBottom w:val="0"/>
                      <w:divBdr>
                        <w:top w:val="none" w:sz="0" w:space="0" w:color="auto"/>
                        <w:left w:val="none" w:sz="0" w:space="0" w:color="auto"/>
                        <w:bottom w:val="none" w:sz="0" w:space="0" w:color="auto"/>
                        <w:right w:val="none" w:sz="0" w:space="0" w:color="auto"/>
                      </w:divBdr>
                    </w:div>
                  </w:divsChild>
                </w:div>
                <w:div w:id="1968662630">
                  <w:marLeft w:val="0"/>
                  <w:marRight w:val="0"/>
                  <w:marTop w:val="0"/>
                  <w:marBottom w:val="0"/>
                  <w:divBdr>
                    <w:top w:val="none" w:sz="0" w:space="0" w:color="auto"/>
                    <w:left w:val="none" w:sz="0" w:space="0" w:color="auto"/>
                    <w:bottom w:val="none" w:sz="0" w:space="0" w:color="auto"/>
                    <w:right w:val="none" w:sz="0" w:space="0" w:color="auto"/>
                  </w:divBdr>
                  <w:divsChild>
                    <w:div w:id="372652439">
                      <w:marLeft w:val="0"/>
                      <w:marRight w:val="0"/>
                      <w:marTop w:val="0"/>
                      <w:marBottom w:val="0"/>
                      <w:divBdr>
                        <w:top w:val="none" w:sz="0" w:space="0" w:color="auto"/>
                        <w:left w:val="none" w:sz="0" w:space="0" w:color="auto"/>
                        <w:bottom w:val="none" w:sz="0" w:space="0" w:color="auto"/>
                        <w:right w:val="none" w:sz="0" w:space="0" w:color="auto"/>
                      </w:divBdr>
                    </w:div>
                  </w:divsChild>
                </w:div>
                <w:div w:id="2056617263">
                  <w:marLeft w:val="0"/>
                  <w:marRight w:val="0"/>
                  <w:marTop w:val="0"/>
                  <w:marBottom w:val="0"/>
                  <w:divBdr>
                    <w:top w:val="none" w:sz="0" w:space="0" w:color="auto"/>
                    <w:left w:val="none" w:sz="0" w:space="0" w:color="auto"/>
                    <w:bottom w:val="none" w:sz="0" w:space="0" w:color="auto"/>
                    <w:right w:val="none" w:sz="0" w:space="0" w:color="auto"/>
                  </w:divBdr>
                  <w:divsChild>
                    <w:div w:id="1113326812">
                      <w:marLeft w:val="0"/>
                      <w:marRight w:val="0"/>
                      <w:marTop w:val="0"/>
                      <w:marBottom w:val="0"/>
                      <w:divBdr>
                        <w:top w:val="none" w:sz="0" w:space="0" w:color="auto"/>
                        <w:left w:val="none" w:sz="0" w:space="0" w:color="auto"/>
                        <w:bottom w:val="none" w:sz="0" w:space="0" w:color="auto"/>
                        <w:right w:val="none" w:sz="0" w:space="0" w:color="auto"/>
                      </w:divBdr>
                    </w:div>
                  </w:divsChild>
                </w:div>
                <w:div w:id="2115979448">
                  <w:marLeft w:val="0"/>
                  <w:marRight w:val="0"/>
                  <w:marTop w:val="0"/>
                  <w:marBottom w:val="0"/>
                  <w:divBdr>
                    <w:top w:val="none" w:sz="0" w:space="0" w:color="auto"/>
                    <w:left w:val="none" w:sz="0" w:space="0" w:color="auto"/>
                    <w:bottom w:val="none" w:sz="0" w:space="0" w:color="auto"/>
                    <w:right w:val="none" w:sz="0" w:space="0" w:color="auto"/>
                  </w:divBdr>
                  <w:divsChild>
                    <w:div w:id="12099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1479">
          <w:marLeft w:val="0"/>
          <w:marRight w:val="0"/>
          <w:marTop w:val="0"/>
          <w:marBottom w:val="0"/>
          <w:divBdr>
            <w:top w:val="none" w:sz="0" w:space="0" w:color="auto"/>
            <w:left w:val="none" w:sz="0" w:space="0" w:color="auto"/>
            <w:bottom w:val="none" w:sz="0" w:space="0" w:color="auto"/>
            <w:right w:val="none" w:sz="0" w:space="0" w:color="auto"/>
          </w:divBdr>
        </w:div>
        <w:div w:id="1370758885">
          <w:marLeft w:val="0"/>
          <w:marRight w:val="0"/>
          <w:marTop w:val="0"/>
          <w:marBottom w:val="0"/>
          <w:divBdr>
            <w:top w:val="none" w:sz="0" w:space="0" w:color="auto"/>
            <w:left w:val="none" w:sz="0" w:space="0" w:color="auto"/>
            <w:bottom w:val="none" w:sz="0" w:space="0" w:color="auto"/>
            <w:right w:val="none" w:sz="0" w:space="0" w:color="auto"/>
          </w:divBdr>
          <w:divsChild>
            <w:div w:id="164870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9859">
      <w:bodyDiv w:val="1"/>
      <w:marLeft w:val="0"/>
      <w:marRight w:val="0"/>
      <w:marTop w:val="0"/>
      <w:marBottom w:val="0"/>
      <w:divBdr>
        <w:top w:val="none" w:sz="0" w:space="0" w:color="auto"/>
        <w:left w:val="none" w:sz="0" w:space="0" w:color="auto"/>
        <w:bottom w:val="none" w:sz="0" w:space="0" w:color="auto"/>
        <w:right w:val="none" w:sz="0" w:space="0" w:color="auto"/>
      </w:divBdr>
      <w:divsChild>
        <w:div w:id="63576178">
          <w:marLeft w:val="0"/>
          <w:marRight w:val="0"/>
          <w:marTop w:val="0"/>
          <w:marBottom w:val="0"/>
          <w:divBdr>
            <w:top w:val="none" w:sz="0" w:space="0" w:color="auto"/>
            <w:left w:val="none" w:sz="0" w:space="0" w:color="auto"/>
            <w:bottom w:val="none" w:sz="0" w:space="0" w:color="auto"/>
            <w:right w:val="none" w:sz="0" w:space="0" w:color="auto"/>
          </w:divBdr>
        </w:div>
        <w:div w:id="406848826">
          <w:marLeft w:val="0"/>
          <w:marRight w:val="0"/>
          <w:marTop w:val="0"/>
          <w:marBottom w:val="0"/>
          <w:divBdr>
            <w:top w:val="none" w:sz="0" w:space="0" w:color="auto"/>
            <w:left w:val="none" w:sz="0" w:space="0" w:color="auto"/>
            <w:bottom w:val="none" w:sz="0" w:space="0" w:color="auto"/>
            <w:right w:val="none" w:sz="0" w:space="0" w:color="auto"/>
          </w:divBdr>
        </w:div>
        <w:div w:id="486171300">
          <w:marLeft w:val="0"/>
          <w:marRight w:val="0"/>
          <w:marTop w:val="0"/>
          <w:marBottom w:val="0"/>
          <w:divBdr>
            <w:top w:val="none" w:sz="0" w:space="0" w:color="auto"/>
            <w:left w:val="none" w:sz="0" w:space="0" w:color="auto"/>
            <w:bottom w:val="none" w:sz="0" w:space="0" w:color="auto"/>
            <w:right w:val="none" w:sz="0" w:space="0" w:color="auto"/>
          </w:divBdr>
        </w:div>
        <w:div w:id="651639109">
          <w:marLeft w:val="0"/>
          <w:marRight w:val="0"/>
          <w:marTop w:val="0"/>
          <w:marBottom w:val="0"/>
          <w:divBdr>
            <w:top w:val="none" w:sz="0" w:space="0" w:color="auto"/>
            <w:left w:val="none" w:sz="0" w:space="0" w:color="auto"/>
            <w:bottom w:val="none" w:sz="0" w:space="0" w:color="auto"/>
            <w:right w:val="none" w:sz="0" w:space="0" w:color="auto"/>
          </w:divBdr>
        </w:div>
        <w:div w:id="1585529937">
          <w:marLeft w:val="0"/>
          <w:marRight w:val="0"/>
          <w:marTop w:val="0"/>
          <w:marBottom w:val="0"/>
          <w:divBdr>
            <w:top w:val="none" w:sz="0" w:space="0" w:color="auto"/>
            <w:left w:val="none" w:sz="0" w:space="0" w:color="auto"/>
            <w:bottom w:val="none" w:sz="0" w:space="0" w:color="auto"/>
            <w:right w:val="none" w:sz="0" w:space="0" w:color="auto"/>
          </w:divBdr>
        </w:div>
        <w:div w:id="1602225734">
          <w:marLeft w:val="0"/>
          <w:marRight w:val="0"/>
          <w:marTop w:val="0"/>
          <w:marBottom w:val="0"/>
          <w:divBdr>
            <w:top w:val="none" w:sz="0" w:space="0" w:color="auto"/>
            <w:left w:val="none" w:sz="0" w:space="0" w:color="auto"/>
            <w:bottom w:val="none" w:sz="0" w:space="0" w:color="auto"/>
            <w:right w:val="none" w:sz="0" w:space="0" w:color="auto"/>
          </w:divBdr>
        </w:div>
      </w:divsChild>
    </w:div>
    <w:div w:id="571820146">
      <w:bodyDiv w:val="1"/>
      <w:marLeft w:val="0"/>
      <w:marRight w:val="0"/>
      <w:marTop w:val="0"/>
      <w:marBottom w:val="0"/>
      <w:divBdr>
        <w:top w:val="none" w:sz="0" w:space="0" w:color="auto"/>
        <w:left w:val="none" w:sz="0" w:space="0" w:color="auto"/>
        <w:bottom w:val="none" w:sz="0" w:space="0" w:color="auto"/>
        <w:right w:val="none" w:sz="0" w:space="0" w:color="auto"/>
      </w:divBdr>
    </w:div>
    <w:div w:id="1050423085">
      <w:bodyDiv w:val="1"/>
      <w:marLeft w:val="0"/>
      <w:marRight w:val="0"/>
      <w:marTop w:val="0"/>
      <w:marBottom w:val="0"/>
      <w:divBdr>
        <w:top w:val="none" w:sz="0" w:space="0" w:color="auto"/>
        <w:left w:val="none" w:sz="0" w:space="0" w:color="auto"/>
        <w:bottom w:val="none" w:sz="0" w:space="0" w:color="auto"/>
        <w:right w:val="none" w:sz="0" w:space="0" w:color="auto"/>
      </w:divBdr>
    </w:div>
    <w:div w:id="1220364226">
      <w:bodyDiv w:val="1"/>
      <w:marLeft w:val="0"/>
      <w:marRight w:val="0"/>
      <w:marTop w:val="0"/>
      <w:marBottom w:val="0"/>
      <w:divBdr>
        <w:top w:val="none" w:sz="0" w:space="0" w:color="auto"/>
        <w:left w:val="none" w:sz="0" w:space="0" w:color="auto"/>
        <w:bottom w:val="none" w:sz="0" w:space="0" w:color="auto"/>
        <w:right w:val="none" w:sz="0" w:space="0" w:color="auto"/>
      </w:divBdr>
      <w:divsChild>
        <w:div w:id="43137872">
          <w:marLeft w:val="0"/>
          <w:marRight w:val="0"/>
          <w:marTop w:val="0"/>
          <w:marBottom w:val="0"/>
          <w:divBdr>
            <w:top w:val="none" w:sz="0" w:space="0" w:color="auto"/>
            <w:left w:val="none" w:sz="0" w:space="0" w:color="auto"/>
            <w:bottom w:val="none" w:sz="0" w:space="0" w:color="auto"/>
            <w:right w:val="none" w:sz="0" w:space="0" w:color="auto"/>
          </w:divBdr>
          <w:divsChild>
            <w:div w:id="1021279167">
              <w:marLeft w:val="0"/>
              <w:marRight w:val="0"/>
              <w:marTop w:val="0"/>
              <w:marBottom w:val="0"/>
              <w:divBdr>
                <w:top w:val="none" w:sz="0" w:space="0" w:color="auto"/>
                <w:left w:val="none" w:sz="0" w:space="0" w:color="auto"/>
                <w:bottom w:val="none" w:sz="0" w:space="0" w:color="auto"/>
                <w:right w:val="none" w:sz="0" w:space="0" w:color="auto"/>
              </w:divBdr>
            </w:div>
          </w:divsChild>
        </w:div>
        <w:div w:id="171726734">
          <w:marLeft w:val="0"/>
          <w:marRight w:val="0"/>
          <w:marTop w:val="0"/>
          <w:marBottom w:val="0"/>
          <w:divBdr>
            <w:top w:val="none" w:sz="0" w:space="0" w:color="auto"/>
            <w:left w:val="none" w:sz="0" w:space="0" w:color="auto"/>
            <w:bottom w:val="none" w:sz="0" w:space="0" w:color="auto"/>
            <w:right w:val="none" w:sz="0" w:space="0" w:color="auto"/>
          </w:divBdr>
          <w:divsChild>
            <w:div w:id="2104446081">
              <w:marLeft w:val="0"/>
              <w:marRight w:val="0"/>
              <w:marTop w:val="0"/>
              <w:marBottom w:val="0"/>
              <w:divBdr>
                <w:top w:val="none" w:sz="0" w:space="0" w:color="auto"/>
                <w:left w:val="none" w:sz="0" w:space="0" w:color="auto"/>
                <w:bottom w:val="none" w:sz="0" w:space="0" w:color="auto"/>
                <w:right w:val="none" w:sz="0" w:space="0" w:color="auto"/>
              </w:divBdr>
            </w:div>
          </w:divsChild>
        </w:div>
        <w:div w:id="284508282">
          <w:marLeft w:val="0"/>
          <w:marRight w:val="0"/>
          <w:marTop w:val="0"/>
          <w:marBottom w:val="0"/>
          <w:divBdr>
            <w:top w:val="none" w:sz="0" w:space="0" w:color="auto"/>
            <w:left w:val="none" w:sz="0" w:space="0" w:color="auto"/>
            <w:bottom w:val="none" w:sz="0" w:space="0" w:color="auto"/>
            <w:right w:val="none" w:sz="0" w:space="0" w:color="auto"/>
          </w:divBdr>
          <w:divsChild>
            <w:div w:id="2062633102">
              <w:marLeft w:val="0"/>
              <w:marRight w:val="0"/>
              <w:marTop w:val="0"/>
              <w:marBottom w:val="0"/>
              <w:divBdr>
                <w:top w:val="none" w:sz="0" w:space="0" w:color="auto"/>
                <w:left w:val="none" w:sz="0" w:space="0" w:color="auto"/>
                <w:bottom w:val="none" w:sz="0" w:space="0" w:color="auto"/>
                <w:right w:val="none" w:sz="0" w:space="0" w:color="auto"/>
              </w:divBdr>
            </w:div>
          </w:divsChild>
        </w:div>
        <w:div w:id="290672833">
          <w:marLeft w:val="0"/>
          <w:marRight w:val="0"/>
          <w:marTop w:val="0"/>
          <w:marBottom w:val="0"/>
          <w:divBdr>
            <w:top w:val="none" w:sz="0" w:space="0" w:color="auto"/>
            <w:left w:val="none" w:sz="0" w:space="0" w:color="auto"/>
            <w:bottom w:val="none" w:sz="0" w:space="0" w:color="auto"/>
            <w:right w:val="none" w:sz="0" w:space="0" w:color="auto"/>
          </w:divBdr>
          <w:divsChild>
            <w:div w:id="486437650">
              <w:marLeft w:val="0"/>
              <w:marRight w:val="0"/>
              <w:marTop w:val="0"/>
              <w:marBottom w:val="0"/>
              <w:divBdr>
                <w:top w:val="none" w:sz="0" w:space="0" w:color="auto"/>
                <w:left w:val="none" w:sz="0" w:space="0" w:color="auto"/>
                <w:bottom w:val="none" w:sz="0" w:space="0" w:color="auto"/>
                <w:right w:val="none" w:sz="0" w:space="0" w:color="auto"/>
              </w:divBdr>
            </w:div>
          </w:divsChild>
        </w:div>
        <w:div w:id="361787880">
          <w:marLeft w:val="0"/>
          <w:marRight w:val="0"/>
          <w:marTop w:val="0"/>
          <w:marBottom w:val="0"/>
          <w:divBdr>
            <w:top w:val="none" w:sz="0" w:space="0" w:color="auto"/>
            <w:left w:val="none" w:sz="0" w:space="0" w:color="auto"/>
            <w:bottom w:val="none" w:sz="0" w:space="0" w:color="auto"/>
            <w:right w:val="none" w:sz="0" w:space="0" w:color="auto"/>
          </w:divBdr>
          <w:divsChild>
            <w:div w:id="2073111088">
              <w:marLeft w:val="0"/>
              <w:marRight w:val="0"/>
              <w:marTop w:val="0"/>
              <w:marBottom w:val="0"/>
              <w:divBdr>
                <w:top w:val="none" w:sz="0" w:space="0" w:color="auto"/>
                <w:left w:val="none" w:sz="0" w:space="0" w:color="auto"/>
                <w:bottom w:val="none" w:sz="0" w:space="0" w:color="auto"/>
                <w:right w:val="none" w:sz="0" w:space="0" w:color="auto"/>
              </w:divBdr>
            </w:div>
          </w:divsChild>
        </w:div>
        <w:div w:id="374893603">
          <w:marLeft w:val="0"/>
          <w:marRight w:val="0"/>
          <w:marTop w:val="0"/>
          <w:marBottom w:val="0"/>
          <w:divBdr>
            <w:top w:val="none" w:sz="0" w:space="0" w:color="auto"/>
            <w:left w:val="none" w:sz="0" w:space="0" w:color="auto"/>
            <w:bottom w:val="none" w:sz="0" w:space="0" w:color="auto"/>
            <w:right w:val="none" w:sz="0" w:space="0" w:color="auto"/>
          </w:divBdr>
          <w:divsChild>
            <w:div w:id="1541629393">
              <w:marLeft w:val="0"/>
              <w:marRight w:val="0"/>
              <w:marTop w:val="0"/>
              <w:marBottom w:val="0"/>
              <w:divBdr>
                <w:top w:val="none" w:sz="0" w:space="0" w:color="auto"/>
                <w:left w:val="none" w:sz="0" w:space="0" w:color="auto"/>
                <w:bottom w:val="none" w:sz="0" w:space="0" w:color="auto"/>
                <w:right w:val="none" w:sz="0" w:space="0" w:color="auto"/>
              </w:divBdr>
            </w:div>
          </w:divsChild>
        </w:div>
        <w:div w:id="375088427">
          <w:marLeft w:val="0"/>
          <w:marRight w:val="0"/>
          <w:marTop w:val="0"/>
          <w:marBottom w:val="0"/>
          <w:divBdr>
            <w:top w:val="none" w:sz="0" w:space="0" w:color="auto"/>
            <w:left w:val="none" w:sz="0" w:space="0" w:color="auto"/>
            <w:bottom w:val="none" w:sz="0" w:space="0" w:color="auto"/>
            <w:right w:val="none" w:sz="0" w:space="0" w:color="auto"/>
          </w:divBdr>
          <w:divsChild>
            <w:div w:id="281620951">
              <w:marLeft w:val="0"/>
              <w:marRight w:val="0"/>
              <w:marTop w:val="0"/>
              <w:marBottom w:val="0"/>
              <w:divBdr>
                <w:top w:val="none" w:sz="0" w:space="0" w:color="auto"/>
                <w:left w:val="none" w:sz="0" w:space="0" w:color="auto"/>
                <w:bottom w:val="none" w:sz="0" w:space="0" w:color="auto"/>
                <w:right w:val="none" w:sz="0" w:space="0" w:color="auto"/>
              </w:divBdr>
            </w:div>
          </w:divsChild>
        </w:div>
        <w:div w:id="394091258">
          <w:marLeft w:val="0"/>
          <w:marRight w:val="0"/>
          <w:marTop w:val="0"/>
          <w:marBottom w:val="0"/>
          <w:divBdr>
            <w:top w:val="none" w:sz="0" w:space="0" w:color="auto"/>
            <w:left w:val="none" w:sz="0" w:space="0" w:color="auto"/>
            <w:bottom w:val="none" w:sz="0" w:space="0" w:color="auto"/>
            <w:right w:val="none" w:sz="0" w:space="0" w:color="auto"/>
          </w:divBdr>
          <w:divsChild>
            <w:div w:id="1551258380">
              <w:marLeft w:val="0"/>
              <w:marRight w:val="0"/>
              <w:marTop w:val="0"/>
              <w:marBottom w:val="0"/>
              <w:divBdr>
                <w:top w:val="none" w:sz="0" w:space="0" w:color="auto"/>
                <w:left w:val="none" w:sz="0" w:space="0" w:color="auto"/>
                <w:bottom w:val="none" w:sz="0" w:space="0" w:color="auto"/>
                <w:right w:val="none" w:sz="0" w:space="0" w:color="auto"/>
              </w:divBdr>
            </w:div>
          </w:divsChild>
        </w:div>
        <w:div w:id="439230078">
          <w:marLeft w:val="0"/>
          <w:marRight w:val="0"/>
          <w:marTop w:val="0"/>
          <w:marBottom w:val="0"/>
          <w:divBdr>
            <w:top w:val="none" w:sz="0" w:space="0" w:color="auto"/>
            <w:left w:val="none" w:sz="0" w:space="0" w:color="auto"/>
            <w:bottom w:val="none" w:sz="0" w:space="0" w:color="auto"/>
            <w:right w:val="none" w:sz="0" w:space="0" w:color="auto"/>
          </w:divBdr>
          <w:divsChild>
            <w:div w:id="1244025922">
              <w:marLeft w:val="0"/>
              <w:marRight w:val="0"/>
              <w:marTop w:val="0"/>
              <w:marBottom w:val="0"/>
              <w:divBdr>
                <w:top w:val="none" w:sz="0" w:space="0" w:color="auto"/>
                <w:left w:val="none" w:sz="0" w:space="0" w:color="auto"/>
                <w:bottom w:val="none" w:sz="0" w:space="0" w:color="auto"/>
                <w:right w:val="none" w:sz="0" w:space="0" w:color="auto"/>
              </w:divBdr>
            </w:div>
          </w:divsChild>
        </w:div>
        <w:div w:id="511459269">
          <w:marLeft w:val="0"/>
          <w:marRight w:val="0"/>
          <w:marTop w:val="0"/>
          <w:marBottom w:val="0"/>
          <w:divBdr>
            <w:top w:val="none" w:sz="0" w:space="0" w:color="auto"/>
            <w:left w:val="none" w:sz="0" w:space="0" w:color="auto"/>
            <w:bottom w:val="none" w:sz="0" w:space="0" w:color="auto"/>
            <w:right w:val="none" w:sz="0" w:space="0" w:color="auto"/>
          </w:divBdr>
          <w:divsChild>
            <w:div w:id="998536107">
              <w:marLeft w:val="0"/>
              <w:marRight w:val="0"/>
              <w:marTop w:val="0"/>
              <w:marBottom w:val="0"/>
              <w:divBdr>
                <w:top w:val="none" w:sz="0" w:space="0" w:color="auto"/>
                <w:left w:val="none" w:sz="0" w:space="0" w:color="auto"/>
                <w:bottom w:val="none" w:sz="0" w:space="0" w:color="auto"/>
                <w:right w:val="none" w:sz="0" w:space="0" w:color="auto"/>
              </w:divBdr>
            </w:div>
          </w:divsChild>
        </w:div>
        <w:div w:id="523596909">
          <w:marLeft w:val="0"/>
          <w:marRight w:val="0"/>
          <w:marTop w:val="0"/>
          <w:marBottom w:val="0"/>
          <w:divBdr>
            <w:top w:val="none" w:sz="0" w:space="0" w:color="auto"/>
            <w:left w:val="none" w:sz="0" w:space="0" w:color="auto"/>
            <w:bottom w:val="none" w:sz="0" w:space="0" w:color="auto"/>
            <w:right w:val="none" w:sz="0" w:space="0" w:color="auto"/>
          </w:divBdr>
          <w:divsChild>
            <w:div w:id="1462990787">
              <w:marLeft w:val="0"/>
              <w:marRight w:val="0"/>
              <w:marTop w:val="0"/>
              <w:marBottom w:val="0"/>
              <w:divBdr>
                <w:top w:val="none" w:sz="0" w:space="0" w:color="auto"/>
                <w:left w:val="none" w:sz="0" w:space="0" w:color="auto"/>
                <w:bottom w:val="none" w:sz="0" w:space="0" w:color="auto"/>
                <w:right w:val="none" w:sz="0" w:space="0" w:color="auto"/>
              </w:divBdr>
            </w:div>
          </w:divsChild>
        </w:div>
        <w:div w:id="549223415">
          <w:marLeft w:val="0"/>
          <w:marRight w:val="0"/>
          <w:marTop w:val="0"/>
          <w:marBottom w:val="0"/>
          <w:divBdr>
            <w:top w:val="none" w:sz="0" w:space="0" w:color="auto"/>
            <w:left w:val="none" w:sz="0" w:space="0" w:color="auto"/>
            <w:bottom w:val="none" w:sz="0" w:space="0" w:color="auto"/>
            <w:right w:val="none" w:sz="0" w:space="0" w:color="auto"/>
          </w:divBdr>
          <w:divsChild>
            <w:div w:id="1748191658">
              <w:marLeft w:val="0"/>
              <w:marRight w:val="0"/>
              <w:marTop w:val="0"/>
              <w:marBottom w:val="0"/>
              <w:divBdr>
                <w:top w:val="none" w:sz="0" w:space="0" w:color="auto"/>
                <w:left w:val="none" w:sz="0" w:space="0" w:color="auto"/>
                <w:bottom w:val="none" w:sz="0" w:space="0" w:color="auto"/>
                <w:right w:val="none" w:sz="0" w:space="0" w:color="auto"/>
              </w:divBdr>
            </w:div>
          </w:divsChild>
        </w:div>
        <w:div w:id="781726539">
          <w:marLeft w:val="0"/>
          <w:marRight w:val="0"/>
          <w:marTop w:val="0"/>
          <w:marBottom w:val="0"/>
          <w:divBdr>
            <w:top w:val="none" w:sz="0" w:space="0" w:color="auto"/>
            <w:left w:val="none" w:sz="0" w:space="0" w:color="auto"/>
            <w:bottom w:val="none" w:sz="0" w:space="0" w:color="auto"/>
            <w:right w:val="none" w:sz="0" w:space="0" w:color="auto"/>
          </w:divBdr>
          <w:divsChild>
            <w:div w:id="104010968">
              <w:marLeft w:val="0"/>
              <w:marRight w:val="0"/>
              <w:marTop w:val="0"/>
              <w:marBottom w:val="0"/>
              <w:divBdr>
                <w:top w:val="none" w:sz="0" w:space="0" w:color="auto"/>
                <w:left w:val="none" w:sz="0" w:space="0" w:color="auto"/>
                <w:bottom w:val="none" w:sz="0" w:space="0" w:color="auto"/>
                <w:right w:val="none" w:sz="0" w:space="0" w:color="auto"/>
              </w:divBdr>
            </w:div>
          </w:divsChild>
        </w:div>
        <w:div w:id="857620743">
          <w:marLeft w:val="0"/>
          <w:marRight w:val="0"/>
          <w:marTop w:val="0"/>
          <w:marBottom w:val="0"/>
          <w:divBdr>
            <w:top w:val="none" w:sz="0" w:space="0" w:color="auto"/>
            <w:left w:val="none" w:sz="0" w:space="0" w:color="auto"/>
            <w:bottom w:val="none" w:sz="0" w:space="0" w:color="auto"/>
            <w:right w:val="none" w:sz="0" w:space="0" w:color="auto"/>
          </w:divBdr>
          <w:divsChild>
            <w:div w:id="2134668100">
              <w:marLeft w:val="0"/>
              <w:marRight w:val="0"/>
              <w:marTop w:val="0"/>
              <w:marBottom w:val="0"/>
              <w:divBdr>
                <w:top w:val="none" w:sz="0" w:space="0" w:color="auto"/>
                <w:left w:val="none" w:sz="0" w:space="0" w:color="auto"/>
                <w:bottom w:val="none" w:sz="0" w:space="0" w:color="auto"/>
                <w:right w:val="none" w:sz="0" w:space="0" w:color="auto"/>
              </w:divBdr>
            </w:div>
          </w:divsChild>
        </w:div>
        <w:div w:id="908921166">
          <w:marLeft w:val="0"/>
          <w:marRight w:val="0"/>
          <w:marTop w:val="0"/>
          <w:marBottom w:val="0"/>
          <w:divBdr>
            <w:top w:val="none" w:sz="0" w:space="0" w:color="auto"/>
            <w:left w:val="none" w:sz="0" w:space="0" w:color="auto"/>
            <w:bottom w:val="none" w:sz="0" w:space="0" w:color="auto"/>
            <w:right w:val="none" w:sz="0" w:space="0" w:color="auto"/>
          </w:divBdr>
          <w:divsChild>
            <w:div w:id="1176074583">
              <w:marLeft w:val="0"/>
              <w:marRight w:val="0"/>
              <w:marTop w:val="0"/>
              <w:marBottom w:val="0"/>
              <w:divBdr>
                <w:top w:val="none" w:sz="0" w:space="0" w:color="auto"/>
                <w:left w:val="none" w:sz="0" w:space="0" w:color="auto"/>
                <w:bottom w:val="none" w:sz="0" w:space="0" w:color="auto"/>
                <w:right w:val="none" w:sz="0" w:space="0" w:color="auto"/>
              </w:divBdr>
            </w:div>
          </w:divsChild>
        </w:div>
        <w:div w:id="1013531499">
          <w:marLeft w:val="0"/>
          <w:marRight w:val="0"/>
          <w:marTop w:val="0"/>
          <w:marBottom w:val="0"/>
          <w:divBdr>
            <w:top w:val="none" w:sz="0" w:space="0" w:color="auto"/>
            <w:left w:val="none" w:sz="0" w:space="0" w:color="auto"/>
            <w:bottom w:val="none" w:sz="0" w:space="0" w:color="auto"/>
            <w:right w:val="none" w:sz="0" w:space="0" w:color="auto"/>
          </w:divBdr>
          <w:divsChild>
            <w:div w:id="511337070">
              <w:marLeft w:val="0"/>
              <w:marRight w:val="0"/>
              <w:marTop w:val="0"/>
              <w:marBottom w:val="0"/>
              <w:divBdr>
                <w:top w:val="none" w:sz="0" w:space="0" w:color="auto"/>
                <w:left w:val="none" w:sz="0" w:space="0" w:color="auto"/>
                <w:bottom w:val="none" w:sz="0" w:space="0" w:color="auto"/>
                <w:right w:val="none" w:sz="0" w:space="0" w:color="auto"/>
              </w:divBdr>
            </w:div>
          </w:divsChild>
        </w:div>
        <w:div w:id="1031033698">
          <w:marLeft w:val="0"/>
          <w:marRight w:val="0"/>
          <w:marTop w:val="0"/>
          <w:marBottom w:val="0"/>
          <w:divBdr>
            <w:top w:val="none" w:sz="0" w:space="0" w:color="auto"/>
            <w:left w:val="none" w:sz="0" w:space="0" w:color="auto"/>
            <w:bottom w:val="none" w:sz="0" w:space="0" w:color="auto"/>
            <w:right w:val="none" w:sz="0" w:space="0" w:color="auto"/>
          </w:divBdr>
          <w:divsChild>
            <w:div w:id="2027366077">
              <w:marLeft w:val="0"/>
              <w:marRight w:val="0"/>
              <w:marTop w:val="0"/>
              <w:marBottom w:val="0"/>
              <w:divBdr>
                <w:top w:val="none" w:sz="0" w:space="0" w:color="auto"/>
                <w:left w:val="none" w:sz="0" w:space="0" w:color="auto"/>
                <w:bottom w:val="none" w:sz="0" w:space="0" w:color="auto"/>
                <w:right w:val="none" w:sz="0" w:space="0" w:color="auto"/>
              </w:divBdr>
            </w:div>
          </w:divsChild>
        </w:div>
        <w:div w:id="1034841998">
          <w:marLeft w:val="0"/>
          <w:marRight w:val="0"/>
          <w:marTop w:val="0"/>
          <w:marBottom w:val="0"/>
          <w:divBdr>
            <w:top w:val="none" w:sz="0" w:space="0" w:color="auto"/>
            <w:left w:val="none" w:sz="0" w:space="0" w:color="auto"/>
            <w:bottom w:val="none" w:sz="0" w:space="0" w:color="auto"/>
            <w:right w:val="none" w:sz="0" w:space="0" w:color="auto"/>
          </w:divBdr>
          <w:divsChild>
            <w:div w:id="1332758885">
              <w:marLeft w:val="0"/>
              <w:marRight w:val="0"/>
              <w:marTop w:val="0"/>
              <w:marBottom w:val="0"/>
              <w:divBdr>
                <w:top w:val="none" w:sz="0" w:space="0" w:color="auto"/>
                <w:left w:val="none" w:sz="0" w:space="0" w:color="auto"/>
                <w:bottom w:val="none" w:sz="0" w:space="0" w:color="auto"/>
                <w:right w:val="none" w:sz="0" w:space="0" w:color="auto"/>
              </w:divBdr>
            </w:div>
          </w:divsChild>
        </w:div>
        <w:div w:id="1110969872">
          <w:marLeft w:val="0"/>
          <w:marRight w:val="0"/>
          <w:marTop w:val="0"/>
          <w:marBottom w:val="0"/>
          <w:divBdr>
            <w:top w:val="none" w:sz="0" w:space="0" w:color="auto"/>
            <w:left w:val="none" w:sz="0" w:space="0" w:color="auto"/>
            <w:bottom w:val="none" w:sz="0" w:space="0" w:color="auto"/>
            <w:right w:val="none" w:sz="0" w:space="0" w:color="auto"/>
          </w:divBdr>
          <w:divsChild>
            <w:div w:id="401683324">
              <w:marLeft w:val="0"/>
              <w:marRight w:val="0"/>
              <w:marTop w:val="0"/>
              <w:marBottom w:val="0"/>
              <w:divBdr>
                <w:top w:val="none" w:sz="0" w:space="0" w:color="auto"/>
                <w:left w:val="none" w:sz="0" w:space="0" w:color="auto"/>
                <w:bottom w:val="none" w:sz="0" w:space="0" w:color="auto"/>
                <w:right w:val="none" w:sz="0" w:space="0" w:color="auto"/>
              </w:divBdr>
            </w:div>
          </w:divsChild>
        </w:div>
        <w:div w:id="1299265441">
          <w:marLeft w:val="0"/>
          <w:marRight w:val="0"/>
          <w:marTop w:val="0"/>
          <w:marBottom w:val="0"/>
          <w:divBdr>
            <w:top w:val="none" w:sz="0" w:space="0" w:color="auto"/>
            <w:left w:val="none" w:sz="0" w:space="0" w:color="auto"/>
            <w:bottom w:val="none" w:sz="0" w:space="0" w:color="auto"/>
            <w:right w:val="none" w:sz="0" w:space="0" w:color="auto"/>
          </w:divBdr>
          <w:divsChild>
            <w:div w:id="1389694542">
              <w:marLeft w:val="0"/>
              <w:marRight w:val="0"/>
              <w:marTop w:val="0"/>
              <w:marBottom w:val="0"/>
              <w:divBdr>
                <w:top w:val="none" w:sz="0" w:space="0" w:color="auto"/>
                <w:left w:val="none" w:sz="0" w:space="0" w:color="auto"/>
                <w:bottom w:val="none" w:sz="0" w:space="0" w:color="auto"/>
                <w:right w:val="none" w:sz="0" w:space="0" w:color="auto"/>
              </w:divBdr>
            </w:div>
          </w:divsChild>
        </w:div>
        <w:div w:id="1392197004">
          <w:marLeft w:val="0"/>
          <w:marRight w:val="0"/>
          <w:marTop w:val="0"/>
          <w:marBottom w:val="0"/>
          <w:divBdr>
            <w:top w:val="none" w:sz="0" w:space="0" w:color="auto"/>
            <w:left w:val="none" w:sz="0" w:space="0" w:color="auto"/>
            <w:bottom w:val="none" w:sz="0" w:space="0" w:color="auto"/>
            <w:right w:val="none" w:sz="0" w:space="0" w:color="auto"/>
          </w:divBdr>
          <w:divsChild>
            <w:div w:id="2144494277">
              <w:marLeft w:val="0"/>
              <w:marRight w:val="0"/>
              <w:marTop w:val="0"/>
              <w:marBottom w:val="0"/>
              <w:divBdr>
                <w:top w:val="none" w:sz="0" w:space="0" w:color="auto"/>
                <w:left w:val="none" w:sz="0" w:space="0" w:color="auto"/>
                <w:bottom w:val="none" w:sz="0" w:space="0" w:color="auto"/>
                <w:right w:val="none" w:sz="0" w:space="0" w:color="auto"/>
              </w:divBdr>
            </w:div>
          </w:divsChild>
        </w:div>
        <w:div w:id="1560751295">
          <w:marLeft w:val="0"/>
          <w:marRight w:val="0"/>
          <w:marTop w:val="0"/>
          <w:marBottom w:val="0"/>
          <w:divBdr>
            <w:top w:val="none" w:sz="0" w:space="0" w:color="auto"/>
            <w:left w:val="none" w:sz="0" w:space="0" w:color="auto"/>
            <w:bottom w:val="none" w:sz="0" w:space="0" w:color="auto"/>
            <w:right w:val="none" w:sz="0" w:space="0" w:color="auto"/>
          </w:divBdr>
          <w:divsChild>
            <w:div w:id="769156105">
              <w:marLeft w:val="0"/>
              <w:marRight w:val="0"/>
              <w:marTop w:val="0"/>
              <w:marBottom w:val="0"/>
              <w:divBdr>
                <w:top w:val="none" w:sz="0" w:space="0" w:color="auto"/>
                <w:left w:val="none" w:sz="0" w:space="0" w:color="auto"/>
                <w:bottom w:val="none" w:sz="0" w:space="0" w:color="auto"/>
                <w:right w:val="none" w:sz="0" w:space="0" w:color="auto"/>
              </w:divBdr>
            </w:div>
          </w:divsChild>
        </w:div>
        <w:div w:id="1641350318">
          <w:marLeft w:val="0"/>
          <w:marRight w:val="0"/>
          <w:marTop w:val="0"/>
          <w:marBottom w:val="0"/>
          <w:divBdr>
            <w:top w:val="none" w:sz="0" w:space="0" w:color="auto"/>
            <w:left w:val="none" w:sz="0" w:space="0" w:color="auto"/>
            <w:bottom w:val="none" w:sz="0" w:space="0" w:color="auto"/>
            <w:right w:val="none" w:sz="0" w:space="0" w:color="auto"/>
          </w:divBdr>
          <w:divsChild>
            <w:div w:id="871068219">
              <w:marLeft w:val="0"/>
              <w:marRight w:val="0"/>
              <w:marTop w:val="0"/>
              <w:marBottom w:val="0"/>
              <w:divBdr>
                <w:top w:val="none" w:sz="0" w:space="0" w:color="auto"/>
                <w:left w:val="none" w:sz="0" w:space="0" w:color="auto"/>
                <w:bottom w:val="none" w:sz="0" w:space="0" w:color="auto"/>
                <w:right w:val="none" w:sz="0" w:space="0" w:color="auto"/>
              </w:divBdr>
            </w:div>
          </w:divsChild>
        </w:div>
        <w:div w:id="1654142809">
          <w:marLeft w:val="0"/>
          <w:marRight w:val="0"/>
          <w:marTop w:val="0"/>
          <w:marBottom w:val="0"/>
          <w:divBdr>
            <w:top w:val="none" w:sz="0" w:space="0" w:color="auto"/>
            <w:left w:val="none" w:sz="0" w:space="0" w:color="auto"/>
            <w:bottom w:val="none" w:sz="0" w:space="0" w:color="auto"/>
            <w:right w:val="none" w:sz="0" w:space="0" w:color="auto"/>
          </w:divBdr>
          <w:divsChild>
            <w:div w:id="1320108679">
              <w:marLeft w:val="0"/>
              <w:marRight w:val="0"/>
              <w:marTop w:val="0"/>
              <w:marBottom w:val="0"/>
              <w:divBdr>
                <w:top w:val="none" w:sz="0" w:space="0" w:color="auto"/>
                <w:left w:val="none" w:sz="0" w:space="0" w:color="auto"/>
                <w:bottom w:val="none" w:sz="0" w:space="0" w:color="auto"/>
                <w:right w:val="none" w:sz="0" w:space="0" w:color="auto"/>
              </w:divBdr>
            </w:div>
          </w:divsChild>
        </w:div>
        <w:div w:id="1779637048">
          <w:marLeft w:val="0"/>
          <w:marRight w:val="0"/>
          <w:marTop w:val="0"/>
          <w:marBottom w:val="0"/>
          <w:divBdr>
            <w:top w:val="none" w:sz="0" w:space="0" w:color="auto"/>
            <w:left w:val="none" w:sz="0" w:space="0" w:color="auto"/>
            <w:bottom w:val="none" w:sz="0" w:space="0" w:color="auto"/>
            <w:right w:val="none" w:sz="0" w:space="0" w:color="auto"/>
          </w:divBdr>
          <w:divsChild>
            <w:div w:id="1554653829">
              <w:marLeft w:val="0"/>
              <w:marRight w:val="0"/>
              <w:marTop w:val="0"/>
              <w:marBottom w:val="0"/>
              <w:divBdr>
                <w:top w:val="none" w:sz="0" w:space="0" w:color="auto"/>
                <w:left w:val="none" w:sz="0" w:space="0" w:color="auto"/>
                <w:bottom w:val="none" w:sz="0" w:space="0" w:color="auto"/>
                <w:right w:val="none" w:sz="0" w:space="0" w:color="auto"/>
              </w:divBdr>
            </w:div>
          </w:divsChild>
        </w:div>
        <w:div w:id="1888834159">
          <w:marLeft w:val="0"/>
          <w:marRight w:val="0"/>
          <w:marTop w:val="0"/>
          <w:marBottom w:val="0"/>
          <w:divBdr>
            <w:top w:val="none" w:sz="0" w:space="0" w:color="auto"/>
            <w:left w:val="none" w:sz="0" w:space="0" w:color="auto"/>
            <w:bottom w:val="none" w:sz="0" w:space="0" w:color="auto"/>
            <w:right w:val="none" w:sz="0" w:space="0" w:color="auto"/>
          </w:divBdr>
          <w:divsChild>
            <w:div w:id="129566617">
              <w:marLeft w:val="0"/>
              <w:marRight w:val="0"/>
              <w:marTop w:val="0"/>
              <w:marBottom w:val="0"/>
              <w:divBdr>
                <w:top w:val="none" w:sz="0" w:space="0" w:color="auto"/>
                <w:left w:val="none" w:sz="0" w:space="0" w:color="auto"/>
                <w:bottom w:val="none" w:sz="0" w:space="0" w:color="auto"/>
                <w:right w:val="none" w:sz="0" w:space="0" w:color="auto"/>
              </w:divBdr>
            </w:div>
          </w:divsChild>
        </w:div>
        <w:div w:id="2063942179">
          <w:marLeft w:val="0"/>
          <w:marRight w:val="0"/>
          <w:marTop w:val="0"/>
          <w:marBottom w:val="0"/>
          <w:divBdr>
            <w:top w:val="none" w:sz="0" w:space="0" w:color="auto"/>
            <w:left w:val="none" w:sz="0" w:space="0" w:color="auto"/>
            <w:bottom w:val="none" w:sz="0" w:space="0" w:color="auto"/>
            <w:right w:val="none" w:sz="0" w:space="0" w:color="auto"/>
          </w:divBdr>
          <w:divsChild>
            <w:div w:id="10937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8841">
      <w:bodyDiv w:val="1"/>
      <w:marLeft w:val="0"/>
      <w:marRight w:val="0"/>
      <w:marTop w:val="0"/>
      <w:marBottom w:val="0"/>
      <w:divBdr>
        <w:top w:val="none" w:sz="0" w:space="0" w:color="auto"/>
        <w:left w:val="none" w:sz="0" w:space="0" w:color="auto"/>
        <w:bottom w:val="none" w:sz="0" w:space="0" w:color="auto"/>
        <w:right w:val="none" w:sz="0" w:space="0" w:color="auto"/>
      </w:divBdr>
      <w:divsChild>
        <w:div w:id="38281925">
          <w:marLeft w:val="0"/>
          <w:marRight w:val="0"/>
          <w:marTop w:val="0"/>
          <w:marBottom w:val="0"/>
          <w:divBdr>
            <w:top w:val="none" w:sz="0" w:space="0" w:color="auto"/>
            <w:left w:val="none" w:sz="0" w:space="0" w:color="auto"/>
            <w:bottom w:val="none" w:sz="0" w:space="0" w:color="auto"/>
            <w:right w:val="none" w:sz="0" w:space="0" w:color="auto"/>
          </w:divBdr>
          <w:divsChild>
            <w:div w:id="738215787">
              <w:marLeft w:val="0"/>
              <w:marRight w:val="0"/>
              <w:marTop w:val="0"/>
              <w:marBottom w:val="0"/>
              <w:divBdr>
                <w:top w:val="none" w:sz="0" w:space="0" w:color="auto"/>
                <w:left w:val="none" w:sz="0" w:space="0" w:color="auto"/>
                <w:bottom w:val="none" w:sz="0" w:space="0" w:color="auto"/>
                <w:right w:val="none" w:sz="0" w:space="0" w:color="auto"/>
              </w:divBdr>
            </w:div>
          </w:divsChild>
        </w:div>
        <w:div w:id="48040338">
          <w:marLeft w:val="0"/>
          <w:marRight w:val="0"/>
          <w:marTop w:val="0"/>
          <w:marBottom w:val="0"/>
          <w:divBdr>
            <w:top w:val="none" w:sz="0" w:space="0" w:color="auto"/>
            <w:left w:val="none" w:sz="0" w:space="0" w:color="auto"/>
            <w:bottom w:val="none" w:sz="0" w:space="0" w:color="auto"/>
            <w:right w:val="none" w:sz="0" w:space="0" w:color="auto"/>
          </w:divBdr>
          <w:divsChild>
            <w:div w:id="1212184748">
              <w:marLeft w:val="0"/>
              <w:marRight w:val="0"/>
              <w:marTop w:val="0"/>
              <w:marBottom w:val="0"/>
              <w:divBdr>
                <w:top w:val="none" w:sz="0" w:space="0" w:color="auto"/>
                <w:left w:val="none" w:sz="0" w:space="0" w:color="auto"/>
                <w:bottom w:val="none" w:sz="0" w:space="0" w:color="auto"/>
                <w:right w:val="none" w:sz="0" w:space="0" w:color="auto"/>
              </w:divBdr>
            </w:div>
          </w:divsChild>
        </w:div>
        <w:div w:id="65499800">
          <w:marLeft w:val="0"/>
          <w:marRight w:val="0"/>
          <w:marTop w:val="0"/>
          <w:marBottom w:val="0"/>
          <w:divBdr>
            <w:top w:val="none" w:sz="0" w:space="0" w:color="auto"/>
            <w:left w:val="none" w:sz="0" w:space="0" w:color="auto"/>
            <w:bottom w:val="none" w:sz="0" w:space="0" w:color="auto"/>
            <w:right w:val="none" w:sz="0" w:space="0" w:color="auto"/>
          </w:divBdr>
          <w:divsChild>
            <w:div w:id="1960647325">
              <w:marLeft w:val="0"/>
              <w:marRight w:val="0"/>
              <w:marTop w:val="0"/>
              <w:marBottom w:val="0"/>
              <w:divBdr>
                <w:top w:val="none" w:sz="0" w:space="0" w:color="auto"/>
                <w:left w:val="none" w:sz="0" w:space="0" w:color="auto"/>
                <w:bottom w:val="none" w:sz="0" w:space="0" w:color="auto"/>
                <w:right w:val="none" w:sz="0" w:space="0" w:color="auto"/>
              </w:divBdr>
            </w:div>
          </w:divsChild>
        </w:div>
        <w:div w:id="116922616">
          <w:marLeft w:val="0"/>
          <w:marRight w:val="0"/>
          <w:marTop w:val="0"/>
          <w:marBottom w:val="0"/>
          <w:divBdr>
            <w:top w:val="none" w:sz="0" w:space="0" w:color="auto"/>
            <w:left w:val="none" w:sz="0" w:space="0" w:color="auto"/>
            <w:bottom w:val="none" w:sz="0" w:space="0" w:color="auto"/>
            <w:right w:val="none" w:sz="0" w:space="0" w:color="auto"/>
          </w:divBdr>
          <w:divsChild>
            <w:div w:id="893277848">
              <w:marLeft w:val="0"/>
              <w:marRight w:val="0"/>
              <w:marTop w:val="0"/>
              <w:marBottom w:val="0"/>
              <w:divBdr>
                <w:top w:val="none" w:sz="0" w:space="0" w:color="auto"/>
                <w:left w:val="none" w:sz="0" w:space="0" w:color="auto"/>
                <w:bottom w:val="none" w:sz="0" w:space="0" w:color="auto"/>
                <w:right w:val="none" w:sz="0" w:space="0" w:color="auto"/>
              </w:divBdr>
            </w:div>
            <w:div w:id="954212368">
              <w:marLeft w:val="0"/>
              <w:marRight w:val="0"/>
              <w:marTop w:val="0"/>
              <w:marBottom w:val="0"/>
              <w:divBdr>
                <w:top w:val="none" w:sz="0" w:space="0" w:color="auto"/>
                <w:left w:val="none" w:sz="0" w:space="0" w:color="auto"/>
                <w:bottom w:val="none" w:sz="0" w:space="0" w:color="auto"/>
                <w:right w:val="none" w:sz="0" w:space="0" w:color="auto"/>
              </w:divBdr>
            </w:div>
          </w:divsChild>
        </w:div>
        <w:div w:id="164636855">
          <w:marLeft w:val="0"/>
          <w:marRight w:val="0"/>
          <w:marTop w:val="0"/>
          <w:marBottom w:val="0"/>
          <w:divBdr>
            <w:top w:val="none" w:sz="0" w:space="0" w:color="auto"/>
            <w:left w:val="none" w:sz="0" w:space="0" w:color="auto"/>
            <w:bottom w:val="none" w:sz="0" w:space="0" w:color="auto"/>
            <w:right w:val="none" w:sz="0" w:space="0" w:color="auto"/>
          </w:divBdr>
          <w:divsChild>
            <w:div w:id="125051069">
              <w:marLeft w:val="0"/>
              <w:marRight w:val="0"/>
              <w:marTop w:val="0"/>
              <w:marBottom w:val="0"/>
              <w:divBdr>
                <w:top w:val="none" w:sz="0" w:space="0" w:color="auto"/>
                <w:left w:val="none" w:sz="0" w:space="0" w:color="auto"/>
                <w:bottom w:val="none" w:sz="0" w:space="0" w:color="auto"/>
                <w:right w:val="none" w:sz="0" w:space="0" w:color="auto"/>
              </w:divBdr>
            </w:div>
            <w:div w:id="1511338111">
              <w:marLeft w:val="0"/>
              <w:marRight w:val="0"/>
              <w:marTop w:val="0"/>
              <w:marBottom w:val="0"/>
              <w:divBdr>
                <w:top w:val="none" w:sz="0" w:space="0" w:color="auto"/>
                <w:left w:val="none" w:sz="0" w:space="0" w:color="auto"/>
                <w:bottom w:val="none" w:sz="0" w:space="0" w:color="auto"/>
                <w:right w:val="none" w:sz="0" w:space="0" w:color="auto"/>
              </w:divBdr>
            </w:div>
          </w:divsChild>
        </w:div>
        <w:div w:id="173613906">
          <w:marLeft w:val="0"/>
          <w:marRight w:val="0"/>
          <w:marTop w:val="0"/>
          <w:marBottom w:val="0"/>
          <w:divBdr>
            <w:top w:val="none" w:sz="0" w:space="0" w:color="auto"/>
            <w:left w:val="none" w:sz="0" w:space="0" w:color="auto"/>
            <w:bottom w:val="none" w:sz="0" w:space="0" w:color="auto"/>
            <w:right w:val="none" w:sz="0" w:space="0" w:color="auto"/>
          </w:divBdr>
          <w:divsChild>
            <w:div w:id="461581926">
              <w:marLeft w:val="0"/>
              <w:marRight w:val="0"/>
              <w:marTop w:val="0"/>
              <w:marBottom w:val="0"/>
              <w:divBdr>
                <w:top w:val="none" w:sz="0" w:space="0" w:color="auto"/>
                <w:left w:val="none" w:sz="0" w:space="0" w:color="auto"/>
                <w:bottom w:val="none" w:sz="0" w:space="0" w:color="auto"/>
                <w:right w:val="none" w:sz="0" w:space="0" w:color="auto"/>
              </w:divBdr>
            </w:div>
            <w:div w:id="1255673774">
              <w:marLeft w:val="0"/>
              <w:marRight w:val="0"/>
              <w:marTop w:val="0"/>
              <w:marBottom w:val="0"/>
              <w:divBdr>
                <w:top w:val="none" w:sz="0" w:space="0" w:color="auto"/>
                <w:left w:val="none" w:sz="0" w:space="0" w:color="auto"/>
                <w:bottom w:val="none" w:sz="0" w:space="0" w:color="auto"/>
                <w:right w:val="none" w:sz="0" w:space="0" w:color="auto"/>
              </w:divBdr>
            </w:div>
            <w:div w:id="1524904557">
              <w:marLeft w:val="0"/>
              <w:marRight w:val="0"/>
              <w:marTop w:val="0"/>
              <w:marBottom w:val="0"/>
              <w:divBdr>
                <w:top w:val="none" w:sz="0" w:space="0" w:color="auto"/>
                <w:left w:val="none" w:sz="0" w:space="0" w:color="auto"/>
                <w:bottom w:val="none" w:sz="0" w:space="0" w:color="auto"/>
                <w:right w:val="none" w:sz="0" w:space="0" w:color="auto"/>
              </w:divBdr>
            </w:div>
            <w:div w:id="1546717617">
              <w:marLeft w:val="0"/>
              <w:marRight w:val="0"/>
              <w:marTop w:val="0"/>
              <w:marBottom w:val="0"/>
              <w:divBdr>
                <w:top w:val="none" w:sz="0" w:space="0" w:color="auto"/>
                <w:left w:val="none" w:sz="0" w:space="0" w:color="auto"/>
                <w:bottom w:val="none" w:sz="0" w:space="0" w:color="auto"/>
                <w:right w:val="none" w:sz="0" w:space="0" w:color="auto"/>
              </w:divBdr>
            </w:div>
          </w:divsChild>
        </w:div>
        <w:div w:id="226307024">
          <w:marLeft w:val="0"/>
          <w:marRight w:val="0"/>
          <w:marTop w:val="0"/>
          <w:marBottom w:val="0"/>
          <w:divBdr>
            <w:top w:val="none" w:sz="0" w:space="0" w:color="auto"/>
            <w:left w:val="none" w:sz="0" w:space="0" w:color="auto"/>
            <w:bottom w:val="none" w:sz="0" w:space="0" w:color="auto"/>
            <w:right w:val="none" w:sz="0" w:space="0" w:color="auto"/>
          </w:divBdr>
          <w:divsChild>
            <w:div w:id="768817533">
              <w:marLeft w:val="0"/>
              <w:marRight w:val="0"/>
              <w:marTop w:val="0"/>
              <w:marBottom w:val="0"/>
              <w:divBdr>
                <w:top w:val="none" w:sz="0" w:space="0" w:color="auto"/>
                <w:left w:val="none" w:sz="0" w:space="0" w:color="auto"/>
                <w:bottom w:val="none" w:sz="0" w:space="0" w:color="auto"/>
                <w:right w:val="none" w:sz="0" w:space="0" w:color="auto"/>
              </w:divBdr>
            </w:div>
          </w:divsChild>
        </w:div>
        <w:div w:id="251356690">
          <w:marLeft w:val="0"/>
          <w:marRight w:val="0"/>
          <w:marTop w:val="0"/>
          <w:marBottom w:val="0"/>
          <w:divBdr>
            <w:top w:val="none" w:sz="0" w:space="0" w:color="auto"/>
            <w:left w:val="none" w:sz="0" w:space="0" w:color="auto"/>
            <w:bottom w:val="none" w:sz="0" w:space="0" w:color="auto"/>
            <w:right w:val="none" w:sz="0" w:space="0" w:color="auto"/>
          </w:divBdr>
          <w:divsChild>
            <w:div w:id="135100740">
              <w:marLeft w:val="0"/>
              <w:marRight w:val="0"/>
              <w:marTop w:val="0"/>
              <w:marBottom w:val="0"/>
              <w:divBdr>
                <w:top w:val="none" w:sz="0" w:space="0" w:color="auto"/>
                <w:left w:val="none" w:sz="0" w:space="0" w:color="auto"/>
                <w:bottom w:val="none" w:sz="0" w:space="0" w:color="auto"/>
                <w:right w:val="none" w:sz="0" w:space="0" w:color="auto"/>
              </w:divBdr>
            </w:div>
            <w:div w:id="1227303036">
              <w:marLeft w:val="0"/>
              <w:marRight w:val="0"/>
              <w:marTop w:val="0"/>
              <w:marBottom w:val="0"/>
              <w:divBdr>
                <w:top w:val="none" w:sz="0" w:space="0" w:color="auto"/>
                <w:left w:val="none" w:sz="0" w:space="0" w:color="auto"/>
                <w:bottom w:val="none" w:sz="0" w:space="0" w:color="auto"/>
                <w:right w:val="none" w:sz="0" w:space="0" w:color="auto"/>
              </w:divBdr>
            </w:div>
            <w:div w:id="1449085884">
              <w:marLeft w:val="0"/>
              <w:marRight w:val="0"/>
              <w:marTop w:val="0"/>
              <w:marBottom w:val="0"/>
              <w:divBdr>
                <w:top w:val="none" w:sz="0" w:space="0" w:color="auto"/>
                <w:left w:val="none" w:sz="0" w:space="0" w:color="auto"/>
                <w:bottom w:val="none" w:sz="0" w:space="0" w:color="auto"/>
                <w:right w:val="none" w:sz="0" w:space="0" w:color="auto"/>
              </w:divBdr>
            </w:div>
            <w:div w:id="1514303820">
              <w:marLeft w:val="0"/>
              <w:marRight w:val="0"/>
              <w:marTop w:val="0"/>
              <w:marBottom w:val="0"/>
              <w:divBdr>
                <w:top w:val="none" w:sz="0" w:space="0" w:color="auto"/>
                <w:left w:val="none" w:sz="0" w:space="0" w:color="auto"/>
                <w:bottom w:val="none" w:sz="0" w:space="0" w:color="auto"/>
                <w:right w:val="none" w:sz="0" w:space="0" w:color="auto"/>
              </w:divBdr>
            </w:div>
            <w:div w:id="1573615680">
              <w:marLeft w:val="0"/>
              <w:marRight w:val="0"/>
              <w:marTop w:val="0"/>
              <w:marBottom w:val="0"/>
              <w:divBdr>
                <w:top w:val="none" w:sz="0" w:space="0" w:color="auto"/>
                <w:left w:val="none" w:sz="0" w:space="0" w:color="auto"/>
                <w:bottom w:val="none" w:sz="0" w:space="0" w:color="auto"/>
                <w:right w:val="none" w:sz="0" w:space="0" w:color="auto"/>
              </w:divBdr>
            </w:div>
          </w:divsChild>
        </w:div>
        <w:div w:id="261256559">
          <w:marLeft w:val="0"/>
          <w:marRight w:val="0"/>
          <w:marTop w:val="0"/>
          <w:marBottom w:val="0"/>
          <w:divBdr>
            <w:top w:val="none" w:sz="0" w:space="0" w:color="auto"/>
            <w:left w:val="none" w:sz="0" w:space="0" w:color="auto"/>
            <w:bottom w:val="none" w:sz="0" w:space="0" w:color="auto"/>
            <w:right w:val="none" w:sz="0" w:space="0" w:color="auto"/>
          </w:divBdr>
          <w:divsChild>
            <w:div w:id="628780970">
              <w:marLeft w:val="0"/>
              <w:marRight w:val="0"/>
              <w:marTop w:val="0"/>
              <w:marBottom w:val="0"/>
              <w:divBdr>
                <w:top w:val="none" w:sz="0" w:space="0" w:color="auto"/>
                <w:left w:val="none" w:sz="0" w:space="0" w:color="auto"/>
                <w:bottom w:val="none" w:sz="0" w:space="0" w:color="auto"/>
                <w:right w:val="none" w:sz="0" w:space="0" w:color="auto"/>
              </w:divBdr>
            </w:div>
            <w:div w:id="1777015513">
              <w:marLeft w:val="0"/>
              <w:marRight w:val="0"/>
              <w:marTop w:val="0"/>
              <w:marBottom w:val="0"/>
              <w:divBdr>
                <w:top w:val="none" w:sz="0" w:space="0" w:color="auto"/>
                <w:left w:val="none" w:sz="0" w:space="0" w:color="auto"/>
                <w:bottom w:val="none" w:sz="0" w:space="0" w:color="auto"/>
                <w:right w:val="none" w:sz="0" w:space="0" w:color="auto"/>
              </w:divBdr>
            </w:div>
          </w:divsChild>
        </w:div>
        <w:div w:id="268398188">
          <w:marLeft w:val="0"/>
          <w:marRight w:val="0"/>
          <w:marTop w:val="0"/>
          <w:marBottom w:val="0"/>
          <w:divBdr>
            <w:top w:val="none" w:sz="0" w:space="0" w:color="auto"/>
            <w:left w:val="none" w:sz="0" w:space="0" w:color="auto"/>
            <w:bottom w:val="none" w:sz="0" w:space="0" w:color="auto"/>
            <w:right w:val="none" w:sz="0" w:space="0" w:color="auto"/>
          </w:divBdr>
          <w:divsChild>
            <w:div w:id="322898966">
              <w:marLeft w:val="0"/>
              <w:marRight w:val="0"/>
              <w:marTop w:val="0"/>
              <w:marBottom w:val="0"/>
              <w:divBdr>
                <w:top w:val="none" w:sz="0" w:space="0" w:color="auto"/>
                <w:left w:val="none" w:sz="0" w:space="0" w:color="auto"/>
                <w:bottom w:val="none" w:sz="0" w:space="0" w:color="auto"/>
                <w:right w:val="none" w:sz="0" w:space="0" w:color="auto"/>
              </w:divBdr>
            </w:div>
            <w:div w:id="1163279471">
              <w:marLeft w:val="0"/>
              <w:marRight w:val="0"/>
              <w:marTop w:val="0"/>
              <w:marBottom w:val="0"/>
              <w:divBdr>
                <w:top w:val="none" w:sz="0" w:space="0" w:color="auto"/>
                <w:left w:val="none" w:sz="0" w:space="0" w:color="auto"/>
                <w:bottom w:val="none" w:sz="0" w:space="0" w:color="auto"/>
                <w:right w:val="none" w:sz="0" w:space="0" w:color="auto"/>
              </w:divBdr>
            </w:div>
          </w:divsChild>
        </w:div>
        <w:div w:id="274292870">
          <w:marLeft w:val="0"/>
          <w:marRight w:val="0"/>
          <w:marTop w:val="0"/>
          <w:marBottom w:val="0"/>
          <w:divBdr>
            <w:top w:val="none" w:sz="0" w:space="0" w:color="auto"/>
            <w:left w:val="none" w:sz="0" w:space="0" w:color="auto"/>
            <w:bottom w:val="none" w:sz="0" w:space="0" w:color="auto"/>
            <w:right w:val="none" w:sz="0" w:space="0" w:color="auto"/>
          </w:divBdr>
          <w:divsChild>
            <w:div w:id="1505195951">
              <w:marLeft w:val="0"/>
              <w:marRight w:val="0"/>
              <w:marTop w:val="0"/>
              <w:marBottom w:val="0"/>
              <w:divBdr>
                <w:top w:val="none" w:sz="0" w:space="0" w:color="auto"/>
                <w:left w:val="none" w:sz="0" w:space="0" w:color="auto"/>
                <w:bottom w:val="none" w:sz="0" w:space="0" w:color="auto"/>
                <w:right w:val="none" w:sz="0" w:space="0" w:color="auto"/>
              </w:divBdr>
            </w:div>
          </w:divsChild>
        </w:div>
        <w:div w:id="286740968">
          <w:marLeft w:val="0"/>
          <w:marRight w:val="0"/>
          <w:marTop w:val="0"/>
          <w:marBottom w:val="0"/>
          <w:divBdr>
            <w:top w:val="none" w:sz="0" w:space="0" w:color="auto"/>
            <w:left w:val="none" w:sz="0" w:space="0" w:color="auto"/>
            <w:bottom w:val="none" w:sz="0" w:space="0" w:color="auto"/>
            <w:right w:val="none" w:sz="0" w:space="0" w:color="auto"/>
          </w:divBdr>
          <w:divsChild>
            <w:div w:id="1293440220">
              <w:marLeft w:val="0"/>
              <w:marRight w:val="0"/>
              <w:marTop w:val="0"/>
              <w:marBottom w:val="0"/>
              <w:divBdr>
                <w:top w:val="none" w:sz="0" w:space="0" w:color="auto"/>
                <w:left w:val="none" w:sz="0" w:space="0" w:color="auto"/>
                <w:bottom w:val="none" w:sz="0" w:space="0" w:color="auto"/>
                <w:right w:val="none" w:sz="0" w:space="0" w:color="auto"/>
              </w:divBdr>
            </w:div>
          </w:divsChild>
        </w:div>
        <w:div w:id="291330900">
          <w:marLeft w:val="0"/>
          <w:marRight w:val="0"/>
          <w:marTop w:val="0"/>
          <w:marBottom w:val="0"/>
          <w:divBdr>
            <w:top w:val="none" w:sz="0" w:space="0" w:color="auto"/>
            <w:left w:val="none" w:sz="0" w:space="0" w:color="auto"/>
            <w:bottom w:val="none" w:sz="0" w:space="0" w:color="auto"/>
            <w:right w:val="none" w:sz="0" w:space="0" w:color="auto"/>
          </w:divBdr>
          <w:divsChild>
            <w:div w:id="1104115090">
              <w:marLeft w:val="0"/>
              <w:marRight w:val="0"/>
              <w:marTop w:val="0"/>
              <w:marBottom w:val="0"/>
              <w:divBdr>
                <w:top w:val="none" w:sz="0" w:space="0" w:color="auto"/>
                <w:left w:val="none" w:sz="0" w:space="0" w:color="auto"/>
                <w:bottom w:val="none" w:sz="0" w:space="0" w:color="auto"/>
                <w:right w:val="none" w:sz="0" w:space="0" w:color="auto"/>
              </w:divBdr>
            </w:div>
          </w:divsChild>
        </w:div>
        <w:div w:id="315963522">
          <w:marLeft w:val="0"/>
          <w:marRight w:val="0"/>
          <w:marTop w:val="0"/>
          <w:marBottom w:val="0"/>
          <w:divBdr>
            <w:top w:val="none" w:sz="0" w:space="0" w:color="auto"/>
            <w:left w:val="none" w:sz="0" w:space="0" w:color="auto"/>
            <w:bottom w:val="none" w:sz="0" w:space="0" w:color="auto"/>
            <w:right w:val="none" w:sz="0" w:space="0" w:color="auto"/>
          </w:divBdr>
          <w:divsChild>
            <w:div w:id="34545010">
              <w:marLeft w:val="0"/>
              <w:marRight w:val="0"/>
              <w:marTop w:val="0"/>
              <w:marBottom w:val="0"/>
              <w:divBdr>
                <w:top w:val="none" w:sz="0" w:space="0" w:color="auto"/>
                <w:left w:val="none" w:sz="0" w:space="0" w:color="auto"/>
                <w:bottom w:val="none" w:sz="0" w:space="0" w:color="auto"/>
                <w:right w:val="none" w:sz="0" w:space="0" w:color="auto"/>
              </w:divBdr>
            </w:div>
            <w:div w:id="687803156">
              <w:marLeft w:val="0"/>
              <w:marRight w:val="0"/>
              <w:marTop w:val="0"/>
              <w:marBottom w:val="0"/>
              <w:divBdr>
                <w:top w:val="none" w:sz="0" w:space="0" w:color="auto"/>
                <w:left w:val="none" w:sz="0" w:space="0" w:color="auto"/>
                <w:bottom w:val="none" w:sz="0" w:space="0" w:color="auto"/>
                <w:right w:val="none" w:sz="0" w:space="0" w:color="auto"/>
              </w:divBdr>
            </w:div>
            <w:div w:id="959720700">
              <w:marLeft w:val="0"/>
              <w:marRight w:val="0"/>
              <w:marTop w:val="0"/>
              <w:marBottom w:val="0"/>
              <w:divBdr>
                <w:top w:val="none" w:sz="0" w:space="0" w:color="auto"/>
                <w:left w:val="none" w:sz="0" w:space="0" w:color="auto"/>
                <w:bottom w:val="none" w:sz="0" w:space="0" w:color="auto"/>
                <w:right w:val="none" w:sz="0" w:space="0" w:color="auto"/>
              </w:divBdr>
            </w:div>
            <w:div w:id="1540969144">
              <w:marLeft w:val="0"/>
              <w:marRight w:val="0"/>
              <w:marTop w:val="0"/>
              <w:marBottom w:val="0"/>
              <w:divBdr>
                <w:top w:val="none" w:sz="0" w:space="0" w:color="auto"/>
                <w:left w:val="none" w:sz="0" w:space="0" w:color="auto"/>
                <w:bottom w:val="none" w:sz="0" w:space="0" w:color="auto"/>
                <w:right w:val="none" w:sz="0" w:space="0" w:color="auto"/>
              </w:divBdr>
            </w:div>
            <w:div w:id="1952005422">
              <w:marLeft w:val="0"/>
              <w:marRight w:val="0"/>
              <w:marTop w:val="0"/>
              <w:marBottom w:val="0"/>
              <w:divBdr>
                <w:top w:val="none" w:sz="0" w:space="0" w:color="auto"/>
                <w:left w:val="none" w:sz="0" w:space="0" w:color="auto"/>
                <w:bottom w:val="none" w:sz="0" w:space="0" w:color="auto"/>
                <w:right w:val="none" w:sz="0" w:space="0" w:color="auto"/>
              </w:divBdr>
            </w:div>
            <w:div w:id="2035765006">
              <w:marLeft w:val="0"/>
              <w:marRight w:val="0"/>
              <w:marTop w:val="0"/>
              <w:marBottom w:val="0"/>
              <w:divBdr>
                <w:top w:val="none" w:sz="0" w:space="0" w:color="auto"/>
                <w:left w:val="none" w:sz="0" w:space="0" w:color="auto"/>
                <w:bottom w:val="none" w:sz="0" w:space="0" w:color="auto"/>
                <w:right w:val="none" w:sz="0" w:space="0" w:color="auto"/>
              </w:divBdr>
            </w:div>
            <w:div w:id="2048143056">
              <w:marLeft w:val="0"/>
              <w:marRight w:val="0"/>
              <w:marTop w:val="0"/>
              <w:marBottom w:val="0"/>
              <w:divBdr>
                <w:top w:val="none" w:sz="0" w:space="0" w:color="auto"/>
                <w:left w:val="none" w:sz="0" w:space="0" w:color="auto"/>
                <w:bottom w:val="none" w:sz="0" w:space="0" w:color="auto"/>
                <w:right w:val="none" w:sz="0" w:space="0" w:color="auto"/>
              </w:divBdr>
            </w:div>
          </w:divsChild>
        </w:div>
        <w:div w:id="316811973">
          <w:marLeft w:val="0"/>
          <w:marRight w:val="0"/>
          <w:marTop w:val="0"/>
          <w:marBottom w:val="0"/>
          <w:divBdr>
            <w:top w:val="none" w:sz="0" w:space="0" w:color="auto"/>
            <w:left w:val="none" w:sz="0" w:space="0" w:color="auto"/>
            <w:bottom w:val="none" w:sz="0" w:space="0" w:color="auto"/>
            <w:right w:val="none" w:sz="0" w:space="0" w:color="auto"/>
          </w:divBdr>
          <w:divsChild>
            <w:div w:id="380518383">
              <w:marLeft w:val="0"/>
              <w:marRight w:val="0"/>
              <w:marTop w:val="0"/>
              <w:marBottom w:val="0"/>
              <w:divBdr>
                <w:top w:val="none" w:sz="0" w:space="0" w:color="auto"/>
                <w:left w:val="none" w:sz="0" w:space="0" w:color="auto"/>
                <w:bottom w:val="none" w:sz="0" w:space="0" w:color="auto"/>
                <w:right w:val="none" w:sz="0" w:space="0" w:color="auto"/>
              </w:divBdr>
            </w:div>
            <w:div w:id="1157309359">
              <w:marLeft w:val="0"/>
              <w:marRight w:val="0"/>
              <w:marTop w:val="0"/>
              <w:marBottom w:val="0"/>
              <w:divBdr>
                <w:top w:val="none" w:sz="0" w:space="0" w:color="auto"/>
                <w:left w:val="none" w:sz="0" w:space="0" w:color="auto"/>
                <w:bottom w:val="none" w:sz="0" w:space="0" w:color="auto"/>
                <w:right w:val="none" w:sz="0" w:space="0" w:color="auto"/>
              </w:divBdr>
            </w:div>
          </w:divsChild>
        </w:div>
        <w:div w:id="325672909">
          <w:marLeft w:val="0"/>
          <w:marRight w:val="0"/>
          <w:marTop w:val="0"/>
          <w:marBottom w:val="0"/>
          <w:divBdr>
            <w:top w:val="none" w:sz="0" w:space="0" w:color="auto"/>
            <w:left w:val="none" w:sz="0" w:space="0" w:color="auto"/>
            <w:bottom w:val="none" w:sz="0" w:space="0" w:color="auto"/>
            <w:right w:val="none" w:sz="0" w:space="0" w:color="auto"/>
          </w:divBdr>
          <w:divsChild>
            <w:div w:id="1702978554">
              <w:marLeft w:val="0"/>
              <w:marRight w:val="0"/>
              <w:marTop w:val="0"/>
              <w:marBottom w:val="0"/>
              <w:divBdr>
                <w:top w:val="none" w:sz="0" w:space="0" w:color="auto"/>
                <w:left w:val="none" w:sz="0" w:space="0" w:color="auto"/>
                <w:bottom w:val="none" w:sz="0" w:space="0" w:color="auto"/>
                <w:right w:val="none" w:sz="0" w:space="0" w:color="auto"/>
              </w:divBdr>
            </w:div>
          </w:divsChild>
        </w:div>
        <w:div w:id="373819761">
          <w:marLeft w:val="0"/>
          <w:marRight w:val="0"/>
          <w:marTop w:val="0"/>
          <w:marBottom w:val="0"/>
          <w:divBdr>
            <w:top w:val="none" w:sz="0" w:space="0" w:color="auto"/>
            <w:left w:val="none" w:sz="0" w:space="0" w:color="auto"/>
            <w:bottom w:val="none" w:sz="0" w:space="0" w:color="auto"/>
            <w:right w:val="none" w:sz="0" w:space="0" w:color="auto"/>
          </w:divBdr>
          <w:divsChild>
            <w:div w:id="1111511013">
              <w:marLeft w:val="0"/>
              <w:marRight w:val="0"/>
              <w:marTop w:val="0"/>
              <w:marBottom w:val="0"/>
              <w:divBdr>
                <w:top w:val="none" w:sz="0" w:space="0" w:color="auto"/>
                <w:left w:val="none" w:sz="0" w:space="0" w:color="auto"/>
                <w:bottom w:val="none" w:sz="0" w:space="0" w:color="auto"/>
                <w:right w:val="none" w:sz="0" w:space="0" w:color="auto"/>
              </w:divBdr>
            </w:div>
          </w:divsChild>
        </w:div>
        <w:div w:id="391272381">
          <w:marLeft w:val="0"/>
          <w:marRight w:val="0"/>
          <w:marTop w:val="0"/>
          <w:marBottom w:val="0"/>
          <w:divBdr>
            <w:top w:val="none" w:sz="0" w:space="0" w:color="auto"/>
            <w:left w:val="none" w:sz="0" w:space="0" w:color="auto"/>
            <w:bottom w:val="none" w:sz="0" w:space="0" w:color="auto"/>
            <w:right w:val="none" w:sz="0" w:space="0" w:color="auto"/>
          </w:divBdr>
          <w:divsChild>
            <w:div w:id="45107276">
              <w:marLeft w:val="0"/>
              <w:marRight w:val="0"/>
              <w:marTop w:val="0"/>
              <w:marBottom w:val="0"/>
              <w:divBdr>
                <w:top w:val="none" w:sz="0" w:space="0" w:color="auto"/>
                <w:left w:val="none" w:sz="0" w:space="0" w:color="auto"/>
                <w:bottom w:val="none" w:sz="0" w:space="0" w:color="auto"/>
                <w:right w:val="none" w:sz="0" w:space="0" w:color="auto"/>
              </w:divBdr>
            </w:div>
            <w:div w:id="971640125">
              <w:marLeft w:val="0"/>
              <w:marRight w:val="0"/>
              <w:marTop w:val="0"/>
              <w:marBottom w:val="0"/>
              <w:divBdr>
                <w:top w:val="none" w:sz="0" w:space="0" w:color="auto"/>
                <w:left w:val="none" w:sz="0" w:space="0" w:color="auto"/>
                <w:bottom w:val="none" w:sz="0" w:space="0" w:color="auto"/>
                <w:right w:val="none" w:sz="0" w:space="0" w:color="auto"/>
              </w:divBdr>
            </w:div>
            <w:div w:id="1532957057">
              <w:marLeft w:val="0"/>
              <w:marRight w:val="0"/>
              <w:marTop w:val="0"/>
              <w:marBottom w:val="0"/>
              <w:divBdr>
                <w:top w:val="none" w:sz="0" w:space="0" w:color="auto"/>
                <w:left w:val="none" w:sz="0" w:space="0" w:color="auto"/>
                <w:bottom w:val="none" w:sz="0" w:space="0" w:color="auto"/>
                <w:right w:val="none" w:sz="0" w:space="0" w:color="auto"/>
              </w:divBdr>
            </w:div>
            <w:div w:id="1958290407">
              <w:marLeft w:val="0"/>
              <w:marRight w:val="0"/>
              <w:marTop w:val="0"/>
              <w:marBottom w:val="0"/>
              <w:divBdr>
                <w:top w:val="none" w:sz="0" w:space="0" w:color="auto"/>
                <w:left w:val="none" w:sz="0" w:space="0" w:color="auto"/>
                <w:bottom w:val="none" w:sz="0" w:space="0" w:color="auto"/>
                <w:right w:val="none" w:sz="0" w:space="0" w:color="auto"/>
              </w:divBdr>
            </w:div>
            <w:div w:id="2092002592">
              <w:marLeft w:val="0"/>
              <w:marRight w:val="0"/>
              <w:marTop w:val="0"/>
              <w:marBottom w:val="0"/>
              <w:divBdr>
                <w:top w:val="none" w:sz="0" w:space="0" w:color="auto"/>
                <w:left w:val="none" w:sz="0" w:space="0" w:color="auto"/>
                <w:bottom w:val="none" w:sz="0" w:space="0" w:color="auto"/>
                <w:right w:val="none" w:sz="0" w:space="0" w:color="auto"/>
              </w:divBdr>
            </w:div>
          </w:divsChild>
        </w:div>
        <w:div w:id="395324958">
          <w:marLeft w:val="0"/>
          <w:marRight w:val="0"/>
          <w:marTop w:val="0"/>
          <w:marBottom w:val="0"/>
          <w:divBdr>
            <w:top w:val="none" w:sz="0" w:space="0" w:color="auto"/>
            <w:left w:val="none" w:sz="0" w:space="0" w:color="auto"/>
            <w:bottom w:val="none" w:sz="0" w:space="0" w:color="auto"/>
            <w:right w:val="none" w:sz="0" w:space="0" w:color="auto"/>
          </w:divBdr>
          <w:divsChild>
            <w:div w:id="1188180355">
              <w:marLeft w:val="0"/>
              <w:marRight w:val="0"/>
              <w:marTop w:val="0"/>
              <w:marBottom w:val="0"/>
              <w:divBdr>
                <w:top w:val="none" w:sz="0" w:space="0" w:color="auto"/>
                <w:left w:val="none" w:sz="0" w:space="0" w:color="auto"/>
                <w:bottom w:val="none" w:sz="0" w:space="0" w:color="auto"/>
                <w:right w:val="none" w:sz="0" w:space="0" w:color="auto"/>
              </w:divBdr>
            </w:div>
          </w:divsChild>
        </w:div>
        <w:div w:id="400635215">
          <w:marLeft w:val="0"/>
          <w:marRight w:val="0"/>
          <w:marTop w:val="0"/>
          <w:marBottom w:val="0"/>
          <w:divBdr>
            <w:top w:val="none" w:sz="0" w:space="0" w:color="auto"/>
            <w:left w:val="none" w:sz="0" w:space="0" w:color="auto"/>
            <w:bottom w:val="none" w:sz="0" w:space="0" w:color="auto"/>
            <w:right w:val="none" w:sz="0" w:space="0" w:color="auto"/>
          </w:divBdr>
          <w:divsChild>
            <w:div w:id="1197813841">
              <w:marLeft w:val="0"/>
              <w:marRight w:val="0"/>
              <w:marTop w:val="0"/>
              <w:marBottom w:val="0"/>
              <w:divBdr>
                <w:top w:val="none" w:sz="0" w:space="0" w:color="auto"/>
                <w:left w:val="none" w:sz="0" w:space="0" w:color="auto"/>
                <w:bottom w:val="none" w:sz="0" w:space="0" w:color="auto"/>
                <w:right w:val="none" w:sz="0" w:space="0" w:color="auto"/>
              </w:divBdr>
            </w:div>
          </w:divsChild>
        </w:div>
        <w:div w:id="470636116">
          <w:marLeft w:val="0"/>
          <w:marRight w:val="0"/>
          <w:marTop w:val="0"/>
          <w:marBottom w:val="0"/>
          <w:divBdr>
            <w:top w:val="none" w:sz="0" w:space="0" w:color="auto"/>
            <w:left w:val="none" w:sz="0" w:space="0" w:color="auto"/>
            <w:bottom w:val="none" w:sz="0" w:space="0" w:color="auto"/>
            <w:right w:val="none" w:sz="0" w:space="0" w:color="auto"/>
          </w:divBdr>
          <w:divsChild>
            <w:div w:id="1474366789">
              <w:marLeft w:val="0"/>
              <w:marRight w:val="0"/>
              <w:marTop w:val="0"/>
              <w:marBottom w:val="0"/>
              <w:divBdr>
                <w:top w:val="none" w:sz="0" w:space="0" w:color="auto"/>
                <w:left w:val="none" w:sz="0" w:space="0" w:color="auto"/>
                <w:bottom w:val="none" w:sz="0" w:space="0" w:color="auto"/>
                <w:right w:val="none" w:sz="0" w:space="0" w:color="auto"/>
              </w:divBdr>
            </w:div>
          </w:divsChild>
        </w:div>
        <w:div w:id="474833165">
          <w:marLeft w:val="0"/>
          <w:marRight w:val="0"/>
          <w:marTop w:val="0"/>
          <w:marBottom w:val="0"/>
          <w:divBdr>
            <w:top w:val="none" w:sz="0" w:space="0" w:color="auto"/>
            <w:left w:val="none" w:sz="0" w:space="0" w:color="auto"/>
            <w:bottom w:val="none" w:sz="0" w:space="0" w:color="auto"/>
            <w:right w:val="none" w:sz="0" w:space="0" w:color="auto"/>
          </w:divBdr>
          <w:divsChild>
            <w:div w:id="586695880">
              <w:marLeft w:val="0"/>
              <w:marRight w:val="0"/>
              <w:marTop w:val="0"/>
              <w:marBottom w:val="0"/>
              <w:divBdr>
                <w:top w:val="none" w:sz="0" w:space="0" w:color="auto"/>
                <w:left w:val="none" w:sz="0" w:space="0" w:color="auto"/>
                <w:bottom w:val="none" w:sz="0" w:space="0" w:color="auto"/>
                <w:right w:val="none" w:sz="0" w:space="0" w:color="auto"/>
              </w:divBdr>
            </w:div>
            <w:div w:id="628752478">
              <w:marLeft w:val="0"/>
              <w:marRight w:val="0"/>
              <w:marTop w:val="0"/>
              <w:marBottom w:val="0"/>
              <w:divBdr>
                <w:top w:val="none" w:sz="0" w:space="0" w:color="auto"/>
                <w:left w:val="none" w:sz="0" w:space="0" w:color="auto"/>
                <w:bottom w:val="none" w:sz="0" w:space="0" w:color="auto"/>
                <w:right w:val="none" w:sz="0" w:space="0" w:color="auto"/>
              </w:divBdr>
            </w:div>
            <w:div w:id="799962598">
              <w:marLeft w:val="0"/>
              <w:marRight w:val="0"/>
              <w:marTop w:val="0"/>
              <w:marBottom w:val="0"/>
              <w:divBdr>
                <w:top w:val="none" w:sz="0" w:space="0" w:color="auto"/>
                <w:left w:val="none" w:sz="0" w:space="0" w:color="auto"/>
                <w:bottom w:val="none" w:sz="0" w:space="0" w:color="auto"/>
                <w:right w:val="none" w:sz="0" w:space="0" w:color="auto"/>
              </w:divBdr>
            </w:div>
            <w:div w:id="1097823773">
              <w:marLeft w:val="0"/>
              <w:marRight w:val="0"/>
              <w:marTop w:val="0"/>
              <w:marBottom w:val="0"/>
              <w:divBdr>
                <w:top w:val="none" w:sz="0" w:space="0" w:color="auto"/>
                <w:left w:val="none" w:sz="0" w:space="0" w:color="auto"/>
                <w:bottom w:val="none" w:sz="0" w:space="0" w:color="auto"/>
                <w:right w:val="none" w:sz="0" w:space="0" w:color="auto"/>
              </w:divBdr>
            </w:div>
            <w:div w:id="1430202359">
              <w:marLeft w:val="0"/>
              <w:marRight w:val="0"/>
              <w:marTop w:val="0"/>
              <w:marBottom w:val="0"/>
              <w:divBdr>
                <w:top w:val="none" w:sz="0" w:space="0" w:color="auto"/>
                <w:left w:val="none" w:sz="0" w:space="0" w:color="auto"/>
                <w:bottom w:val="none" w:sz="0" w:space="0" w:color="auto"/>
                <w:right w:val="none" w:sz="0" w:space="0" w:color="auto"/>
              </w:divBdr>
            </w:div>
            <w:div w:id="1813981060">
              <w:marLeft w:val="0"/>
              <w:marRight w:val="0"/>
              <w:marTop w:val="0"/>
              <w:marBottom w:val="0"/>
              <w:divBdr>
                <w:top w:val="none" w:sz="0" w:space="0" w:color="auto"/>
                <w:left w:val="none" w:sz="0" w:space="0" w:color="auto"/>
                <w:bottom w:val="none" w:sz="0" w:space="0" w:color="auto"/>
                <w:right w:val="none" w:sz="0" w:space="0" w:color="auto"/>
              </w:divBdr>
            </w:div>
            <w:div w:id="2130466233">
              <w:marLeft w:val="0"/>
              <w:marRight w:val="0"/>
              <w:marTop w:val="0"/>
              <w:marBottom w:val="0"/>
              <w:divBdr>
                <w:top w:val="none" w:sz="0" w:space="0" w:color="auto"/>
                <w:left w:val="none" w:sz="0" w:space="0" w:color="auto"/>
                <w:bottom w:val="none" w:sz="0" w:space="0" w:color="auto"/>
                <w:right w:val="none" w:sz="0" w:space="0" w:color="auto"/>
              </w:divBdr>
            </w:div>
          </w:divsChild>
        </w:div>
        <w:div w:id="503204021">
          <w:marLeft w:val="0"/>
          <w:marRight w:val="0"/>
          <w:marTop w:val="0"/>
          <w:marBottom w:val="0"/>
          <w:divBdr>
            <w:top w:val="none" w:sz="0" w:space="0" w:color="auto"/>
            <w:left w:val="none" w:sz="0" w:space="0" w:color="auto"/>
            <w:bottom w:val="none" w:sz="0" w:space="0" w:color="auto"/>
            <w:right w:val="none" w:sz="0" w:space="0" w:color="auto"/>
          </w:divBdr>
          <w:divsChild>
            <w:div w:id="1390886250">
              <w:marLeft w:val="0"/>
              <w:marRight w:val="0"/>
              <w:marTop w:val="0"/>
              <w:marBottom w:val="0"/>
              <w:divBdr>
                <w:top w:val="none" w:sz="0" w:space="0" w:color="auto"/>
                <w:left w:val="none" w:sz="0" w:space="0" w:color="auto"/>
                <w:bottom w:val="none" w:sz="0" w:space="0" w:color="auto"/>
                <w:right w:val="none" w:sz="0" w:space="0" w:color="auto"/>
              </w:divBdr>
            </w:div>
            <w:div w:id="1675454621">
              <w:marLeft w:val="0"/>
              <w:marRight w:val="0"/>
              <w:marTop w:val="0"/>
              <w:marBottom w:val="0"/>
              <w:divBdr>
                <w:top w:val="none" w:sz="0" w:space="0" w:color="auto"/>
                <w:left w:val="none" w:sz="0" w:space="0" w:color="auto"/>
                <w:bottom w:val="none" w:sz="0" w:space="0" w:color="auto"/>
                <w:right w:val="none" w:sz="0" w:space="0" w:color="auto"/>
              </w:divBdr>
            </w:div>
            <w:div w:id="1971401096">
              <w:marLeft w:val="0"/>
              <w:marRight w:val="0"/>
              <w:marTop w:val="0"/>
              <w:marBottom w:val="0"/>
              <w:divBdr>
                <w:top w:val="none" w:sz="0" w:space="0" w:color="auto"/>
                <w:left w:val="none" w:sz="0" w:space="0" w:color="auto"/>
                <w:bottom w:val="none" w:sz="0" w:space="0" w:color="auto"/>
                <w:right w:val="none" w:sz="0" w:space="0" w:color="auto"/>
              </w:divBdr>
            </w:div>
          </w:divsChild>
        </w:div>
        <w:div w:id="508101165">
          <w:marLeft w:val="0"/>
          <w:marRight w:val="0"/>
          <w:marTop w:val="0"/>
          <w:marBottom w:val="0"/>
          <w:divBdr>
            <w:top w:val="none" w:sz="0" w:space="0" w:color="auto"/>
            <w:left w:val="none" w:sz="0" w:space="0" w:color="auto"/>
            <w:bottom w:val="none" w:sz="0" w:space="0" w:color="auto"/>
            <w:right w:val="none" w:sz="0" w:space="0" w:color="auto"/>
          </w:divBdr>
          <w:divsChild>
            <w:div w:id="146359154">
              <w:marLeft w:val="0"/>
              <w:marRight w:val="0"/>
              <w:marTop w:val="0"/>
              <w:marBottom w:val="0"/>
              <w:divBdr>
                <w:top w:val="none" w:sz="0" w:space="0" w:color="auto"/>
                <w:left w:val="none" w:sz="0" w:space="0" w:color="auto"/>
                <w:bottom w:val="none" w:sz="0" w:space="0" w:color="auto"/>
                <w:right w:val="none" w:sz="0" w:space="0" w:color="auto"/>
              </w:divBdr>
            </w:div>
            <w:div w:id="288711484">
              <w:marLeft w:val="0"/>
              <w:marRight w:val="0"/>
              <w:marTop w:val="0"/>
              <w:marBottom w:val="0"/>
              <w:divBdr>
                <w:top w:val="none" w:sz="0" w:space="0" w:color="auto"/>
                <w:left w:val="none" w:sz="0" w:space="0" w:color="auto"/>
                <w:bottom w:val="none" w:sz="0" w:space="0" w:color="auto"/>
                <w:right w:val="none" w:sz="0" w:space="0" w:color="auto"/>
              </w:divBdr>
            </w:div>
            <w:div w:id="357857346">
              <w:marLeft w:val="0"/>
              <w:marRight w:val="0"/>
              <w:marTop w:val="0"/>
              <w:marBottom w:val="0"/>
              <w:divBdr>
                <w:top w:val="none" w:sz="0" w:space="0" w:color="auto"/>
                <w:left w:val="none" w:sz="0" w:space="0" w:color="auto"/>
                <w:bottom w:val="none" w:sz="0" w:space="0" w:color="auto"/>
                <w:right w:val="none" w:sz="0" w:space="0" w:color="auto"/>
              </w:divBdr>
            </w:div>
            <w:div w:id="567763500">
              <w:marLeft w:val="0"/>
              <w:marRight w:val="0"/>
              <w:marTop w:val="0"/>
              <w:marBottom w:val="0"/>
              <w:divBdr>
                <w:top w:val="none" w:sz="0" w:space="0" w:color="auto"/>
                <w:left w:val="none" w:sz="0" w:space="0" w:color="auto"/>
                <w:bottom w:val="none" w:sz="0" w:space="0" w:color="auto"/>
                <w:right w:val="none" w:sz="0" w:space="0" w:color="auto"/>
              </w:divBdr>
            </w:div>
            <w:div w:id="649287841">
              <w:marLeft w:val="0"/>
              <w:marRight w:val="0"/>
              <w:marTop w:val="0"/>
              <w:marBottom w:val="0"/>
              <w:divBdr>
                <w:top w:val="none" w:sz="0" w:space="0" w:color="auto"/>
                <w:left w:val="none" w:sz="0" w:space="0" w:color="auto"/>
                <w:bottom w:val="none" w:sz="0" w:space="0" w:color="auto"/>
                <w:right w:val="none" w:sz="0" w:space="0" w:color="auto"/>
              </w:divBdr>
            </w:div>
            <w:div w:id="705375830">
              <w:marLeft w:val="0"/>
              <w:marRight w:val="0"/>
              <w:marTop w:val="0"/>
              <w:marBottom w:val="0"/>
              <w:divBdr>
                <w:top w:val="none" w:sz="0" w:space="0" w:color="auto"/>
                <w:left w:val="none" w:sz="0" w:space="0" w:color="auto"/>
                <w:bottom w:val="none" w:sz="0" w:space="0" w:color="auto"/>
                <w:right w:val="none" w:sz="0" w:space="0" w:color="auto"/>
              </w:divBdr>
            </w:div>
            <w:div w:id="1132988159">
              <w:marLeft w:val="0"/>
              <w:marRight w:val="0"/>
              <w:marTop w:val="0"/>
              <w:marBottom w:val="0"/>
              <w:divBdr>
                <w:top w:val="none" w:sz="0" w:space="0" w:color="auto"/>
                <w:left w:val="none" w:sz="0" w:space="0" w:color="auto"/>
                <w:bottom w:val="none" w:sz="0" w:space="0" w:color="auto"/>
                <w:right w:val="none" w:sz="0" w:space="0" w:color="auto"/>
              </w:divBdr>
            </w:div>
            <w:div w:id="1287784019">
              <w:marLeft w:val="0"/>
              <w:marRight w:val="0"/>
              <w:marTop w:val="0"/>
              <w:marBottom w:val="0"/>
              <w:divBdr>
                <w:top w:val="none" w:sz="0" w:space="0" w:color="auto"/>
                <w:left w:val="none" w:sz="0" w:space="0" w:color="auto"/>
                <w:bottom w:val="none" w:sz="0" w:space="0" w:color="auto"/>
                <w:right w:val="none" w:sz="0" w:space="0" w:color="auto"/>
              </w:divBdr>
            </w:div>
            <w:div w:id="1538084152">
              <w:marLeft w:val="0"/>
              <w:marRight w:val="0"/>
              <w:marTop w:val="0"/>
              <w:marBottom w:val="0"/>
              <w:divBdr>
                <w:top w:val="none" w:sz="0" w:space="0" w:color="auto"/>
                <w:left w:val="none" w:sz="0" w:space="0" w:color="auto"/>
                <w:bottom w:val="none" w:sz="0" w:space="0" w:color="auto"/>
                <w:right w:val="none" w:sz="0" w:space="0" w:color="auto"/>
              </w:divBdr>
            </w:div>
            <w:div w:id="1784571053">
              <w:marLeft w:val="0"/>
              <w:marRight w:val="0"/>
              <w:marTop w:val="0"/>
              <w:marBottom w:val="0"/>
              <w:divBdr>
                <w:top w:val="none" w:sz="0" w:space="0" w:color="auto"/>
                <w:left w:val="none" w:sz="0" w:space="0" w:color="auto"/>
                <w:bottom w:val="none" w:sz="0" w:space="0" w:color="auto"/>
                <w:right w:val="none" w:sz="0" w:space="0" w:color="auto"/>
              </w:divBdr>
            </w:div>
          </w:divsChild>
        </w:div>
        <w:div w:id="533931237">
          <w:marLeft w:val="0"/>
          <w:marRight w:val="0"/>
          <w:marTop w:val="0"/>
          <w:marBottom w:val="0"/>
          <w:divBdr>
            <w:top w:val="none" w:sz="0" w:space="0" w:color="auto"/>
            <w:left w:val="none" w:sz="0" w:space="0" w:color="auto"/>
            <w:bottom w:val="none" w:sz="0" w:space="0" w:color="auto"/>
            <w:right w:val="none" w:sz="0" w:space="0" w:color="auto"/>
          </w:divBdr>
          <w:divsChild>
            <w:div w:id="2038192085">
              <w:marLeft w:val="0"/>
              <w:marRight w:val="0"/>
              <w:marTop w:val="0"/>
              <w:marBottom w:val="0"/>
              <w:divBdr>
                <w:top w:val="none" w:sz="0" w:space="0" w:color="auto"/>
                <w:left w:val="none" w:sz="0" w:space="0" w:color="auto"/>
                <w:bottom w:val="none" w:sz="0" w:space="0" w:color="auto"/>
                <w:right w:val="none" w:sz="0" w:space="0" w:color="auto"/>
              </w:divBdr>
            </w:div>
          </w:divsChild>
        </w:div>
        <w:div w:id="537201850">
          <w:marLeft w:val="0"/>
          <w:marRight w:val="0"/>
          <w:marTop w:val="0"/>
          <w:marBottom w:val="0"/>
          <w:divBdr>
            <w:top w:val="none" w:sz="0" w:space="0" w:color="auto"/>
            <w:left w:val="none" w:sz="0" w:space="0" w:color="auto"/>
            <w:bottom w:val="none" w:sz="0" w:space="0" w:color="auto"/>
            <w:right w:val="none" w:sz="0" w:space="0" w:color="auto"/>
          </w:divBdr>
          <w:divsChild>
            <w:div w:id="525489899">
              <w:marLeft w:val="0"/>
              <w:marRight w:val="0"/>
              <w:marTop w:val="0"/>
              <w:marBottom w:val="0"/>
              <w:divBdr>
                <w:top w:val="none" w:sz="0" w:space="0" w:color="auto"/>
                <w:left w:val="none" w:sz="0" w:space="0" w:color="auto"/>
                <w:bottom w:val="none" w:sz="0" w:space="0" w:color="auto"/>
                <w:right w:val="none" w:sz="0" w:space="0" w:color="auto"/>
              </w:divBdr>
            </w:div>
            <w:div w:id="2112043893">
              <w:marLeft w:val="0"/>
              <w:marRight w:val="0"/>
              <w:marTop w:val="0"/>
              <w:marBottom w:val="0"/>
              <w:divBdr>
                <w:top w:val="none" w:sz="0" w:space="0" w:color="auto"/>
                <w:left w:val="none" w:sz="0" w:space="0" w:color="auto"/>
                <w:bottom w:val="none" w:sz="0" w:space="0" w:color="auto"/>
                <w:right w:val="none" w:sz="0" w:space="0" w:color="auto"/>
              </w:divBdr>
            </w:div>
          </w:divsChild>
        </w:div>
        <w:div w:id="655763118">
          <w:marLeft w:val="0"/>
          <w:marRight w:val="0"/>
          <w:marTop w:val="0"/>
          <w:marBottom w:val="0"/>
          <w:divBdr>
            <w:top w:val="none" w:sz="0" w:space="0" w:color="auto"/>
            <w:left w:val="none" w:sz="0" w:space="0" w:color="auto"/>
            <w:bottom w:val="none" w:sz="0" w:space="0" w:color="auto"/>
            <w:right w:val="none" w:sz="0" w:space="0" w:color="auto"/>
          </w:divBdr>
          <w:divsChild>
            <w:div w:id="1638801761">
              <w:marLeft w:val="0"/>
              <w:marRight w:val="0"/>
              <w:marTop w:val="0"/>
              <w:marBottom w:val="0"/>
              <w:divBdr>
                <w:top w:val="none" w:sz="0" w:space="0" w:color="auto"/>
                <w:left w:val="none" w:sz="0" w:space="0" w:color="auto"/>
                <w:bottom w:val="none" w:sz="0" w:space="0" w:color="auto"/>
                <w:right w:val="none" w:sz="0" w:space="0" w:color="auto"/>
              </w:divBdr>
            </w:div>
          </w:divsChild>
        </w:div>
        <w:div w:id="756901796">
          <w:marLeft w:val="0"/>
          <w:marRight w:val="0"/>
          <w:marTop w:val="0"/>
          <w:marBottom w:val="0"/>
          <w:divBdr>
            <w:top w:val="none" w:sz="0" w:space="0" w:color="auto"/>
            <w:left w:val="none" w:sz="0" w:space="0" w:color="auto"/>
            <w:bottom w:val="none" w:sz="0" w:space="0" w:color="auto"/>
            <w:right w:val="none" w:sz="0" w:space="0" w:color="auto"/>
          </w:divBdr>
          <w:divsChild>
            <w:div w:id="1881547746">
              <w:marLeft w:val="0"/>
              <w:marRight w:val="0"/>
              <w:marTop w:val="0"/>
              <w:marBottom w:val="0"/>
              <w:divBdr>
                <w:top w:val="none" w:sz="0" w:space="0" w:color="auto"/>
                <w:left w:val="none" w:sz="0" w:space="0" w:color="auto"/>
                <w:bottom w:val="none" w:sz="0" w:space="0" w:color="auto"/>
                <w:right w:val="none" w:sz="0" w:space="0" w:color="auto"/>
              </w:divBdr>
            </w:div>
          </w:divsChild>
        </w:div>
        <w:div w:id="765737847">
          <w:marLeft w:val="0"/>
          <w:marRight w:val="0"/>
          <w:marTop w:val="0"/>
          <w:marBottom w:val="0"/>
          <w:divBdr>
            <w:top w:val="none" w:sz="0" w:space="0" w:color="auto"/>
            <w:left w:val="none" w:sz="0" w:space="0" w:color="auto"/>
            <w:bottom w:val="none" w:sz="0" w:space="0" w:color="auto"/>
            <w:right w:val="none" w:sz="0" w:space="0" w:color="auto"/>
          </w:divBdr>
          <w:divsChild>
            <w:div w:id="18940048">
              <w:marLeft w:val="0"/>
              <w:marRight w:val="0"/>
              <w:marTop w:val="0"/>
              <w:marBottom w:val="0"/>
              <w:divBdr>
                <w:top w:val="none" w:sz="0" w:space="0" w:color="auto"/>
                <w:left w:val="none" w:sz="0" w:space="0" w:color="auto"/>
                <w:bottom w:val="none" w:sz="0" w:space="0" w:color="auto"/>
                <w:right w:val="none" w:sz="0" w:space="0" w:color="auto"/>
              </w:divBdr>
            </w:div>
          </w:divsChild>
        </w:div>
        <w:div w:id="807478180">
          <w:marLeft w:val="0"/>
          <w:marRight w:val="0"/>
          <w:marTop w:val="0"/>
          <w:marBottom w:val="0"/>
          <w:divBdr>
            <w:top w:val="none" w:sz="0" w:space="0" w:color="auto"/>
            <w:left w:val="none" w:sz="0" w:space="0" w:color="auto"/>
            <w:bottom w:val="none" w:sz="0" w:space="0" w:color="auto"/>
            <w:right w:val="none" w:sz="0" w:space="0" w:color="auto"/>
          </w:divBdr>
          <w:divsChild>
            <w:div w:id="1529753958">
              <w:marLeft w:val="0"/>
              <w:marRight w:val="0"/>
              <w:marTop w:val="0"/>
              <w:marBottom w:val="0"/>
              <w:divBdr>
                <w:top w:val="none" w:sz="0" w:space="0" w:color="auto"/>
                <w:left w:val="none" w:sz="0" w:space="0" w:color="auto"/>
                <w:bottom w:val="none" w:sz="0" w:space="0" w:color="auto"/>
                <w:right w:val="none" w:sz="0" w:space="0" w:color="auto"/>
              </w:divBdr>
            </w:div>
          </w:divsChild>
        </w:div>
        <w:div w:id="876163007">
          <w:marLeft w:val="0"/>
          <w:marRight w:val="0"/>
          <w:marTop w:val="0"/>
          <w:marBottom w:val="0"/>
          <w:divBdr>
            <w:top w:val="none" w:sz="0" w:space="0" w:color="auto"/>
            <w:left w:val="none" w:sz="0" w:space="0" w:color="auto"/>
            <w:bottom w:val="none" w:sz="0" w:space="0" w:color="auto"/>
            <w:right w:val="none" w:sz="0" w:space="0" w:color="auto"/>
          </w:divBdr>
          <w:divsChild>
            <w:div w:id="1182236322">
              <w:marLeft w:val="0"/>
              <w:marRight w:val="0"/>
              <w:marTop w:val="0"/>
              <w:marBottom w:val="0"/>
              <w:divBdr>
                <w:top w:val="none" w:sz="0" w:space="0" w:color="auto"/>
                <w:left w:val="none" w:sz="0" w:space="0" w:color="auto"/>
                <w:bottom w:val="none" w:sz="0" w:space="0" w:color="auto"/>
                <w:right w:val="none" w:sz="0" w:space="0" w:color="auto"/>
              </w:divBdr>
            </w:div>
          </w:divsChild>
        </w:div>
        <w:div w:id="903833522">
          <w:marLeft w:val="0"/>
          <w:marRight w:val="0"/>
          <w:marTop w:val="0"/>
          <w:marBottom w:val="0"/>
          <w:divBdr>
            <w:top w:val="none" w:sz="0" w:space="0" w:color="auto"/>
            <w:left w:val="none" w:sz="0" w:space="0" w:color="auto"/>
            <w:bottom w:val="none" w:sz="0" w:space="0" w:color="auto"/>
            <w:right w:val="none" w:sz="0" w:space="0" w:color="auto"/>
          </w:divBdr>
          <w:divsChild>
            <w:div w:id="90127282">
              <w:marLeft w:val="0"/>
              <w:marRight w:val="0"/>
              <w:marTop w:val="0"/>
              <w:marBottom w:val="0"/>
              <w:divBdr>
                <w:top w:val="none" w:sz="0" w:space="0" w:color="auto"/>
                <w:left w:val="none" w:sz="0" w:space="0" w:color="auto"/>
                <w:bottom w:val="none" w:sz="0" w:space="0" w:color="auto"/>
                <w:right w:val="none" w:sz="0" w:space="0" w:color="auto"/>
              </w:divBdr>
            </w:div>
          </w:divsChild>
        </w:div>
        <w:div w:id="927229472">
          <w:marLeft w:val="0"/>
          <w:marRight w:val="0"/>
          <w:marTop w:val="0"/>
          <w:marBottom w:val="0"/>
          <w:divBdr>
            <w:top w:val="none" w:sz="0" w:space="0" w:color="auto"/>
            <w:left w:val="none" w:sz="0" w:space="0" w:color="auto"/>
            <w:bottom w:val="none" w:sz="0" w:space="0" w:color="auto"/>
            <w:right w:val="none" w:sz="0" w:space="0" w:color="auto"/>
          </w:divBdr>
          <w:divsChild>
            <w:div w:id="987126448">
              <w:marLeft w:val="0"/>
              <w:marRight w:val="0"/>
              <w:marTop w:val="0"/>
              <w:marBottom w:val="0"/>
              <w:divBdr>
                <w:top w:val="none" w:sz="0" w:space="0" w:color="auto"/>
                <w:left w:val="none" w:sz="0" w:space="0" w:color="auto"/>
                <w:bottom w:val="none" w:sz="0" w:space="0" w:color="auto"/>
                <w:right w:val="none" w:sz="0" w:space="0" w:color="auto"/>
              </w:divBdr>
            </w:div>
          </w:divsChild>
        </w:div>
        <w:div w:id="947585466">
          <w:marLeft w:val="0"/>
          <w:marRight w:val="0"/>
          <w:marTop w:val="0"/>
          <w:marBottom w:val="0"/>
          <w:divBdr>
            <w:top w:val="none" w:sz="0" w:space="0" w:color="auto"/>
            <w:left w:val="none" w:sz="0" w:space="0" w:color="auto"/>
            <w:bottom w:val="none" w:sz="0" w:space="0" w:color="auto"/>
            <w:right w:val="none" w:sz="0" w:space="0" w:color="auto"/>
          </w:divBdr>
          <w:divsChild>
            <w:div w:id="1516892">
              <w:marLeft w:val="0"/>
              <w:marRight w:val="0"/>
              <w:marTop w:val="0"/>
              <w:marBottom w:val="0"/>
              <w:divBdr>
                <w:top w:val="none" w:sz="0" w:space="0" w:color="auto"/>
                <w:left w:val="none" w:sz="0" w:space="0" w:color="auto"/>
                <w:bottom w:val="none" w:sz="0" w:space="0" w:color="auto"/>
                <w:right w:val="none" w:sz="0" w:space="0" w:color="auto"/>
              </w:divBdr>
            </w:div>
            <w:div w:id="1189638297">
              <w:marLeft w:val="0"/>
              <w:marRight w:val="0"/>
              <w:marTop w:val="0"/>
              <w:marBottom w:val="0"/>
              <w:divBdr>
                <w:top w:val="none" w:sz="0" w:space="0" w:color="auto"/>
                <w:left w:val="none" w:sz="0" w:space="0" w:color="auto"/>
                <w:bottom w:val="none" w:sz="0" w:space="0" w:color="auto"/>
                <w:right w:val="none" w:sz="0" w:space="0" w:color="auto"/>
              </w:divBdr>
            </w:div>
            <w:div w:id="1450003391">
              <w:marLeft w:val="0"/>
              <w:marRight w:val="0"/>
              <w:marTop w:val="0"/>
              <w:marBottom w:val="0"/>
              <w:divBdr>
                <w:top w:val="none" w:sz="0" w:space="0" w:color="auto"/>
                <w:left w:val="none" w:sz="0" w:space="0" w:color="auto"/>
                <w:bottom w:val="none" w:sz="0" w:space="0" w:color="auto"/>
                <w:right w:val="none" w:sz="0" w:space="0" w:color="auto"/>
              </w:divBdr>
            </w:div>
            <w:div w:id="1459832202">
              <w:marLeft w:val="0"/>
              <w:marRight w:val="0"/>
              <w:marTop w:val="0"/>
              <w:marBottom w:val="0"/>
              <w:divBdr>
                <w:top w:val="none" w:sz="0" w:space="0" w:color="auto"/>
                <w:left w:val="none" w:sz="0" w:space="0" w:color="auto"/>
                <w:bottom w:val="none" w:sz="0" w:space="0" w:color="auto"/>
                <w:right w:val="none" w:sz="0" w:space="0" w:color="auto"/>
              </w:divBdr>
            </w:div>
            <w:div w:id="1494495137">
              <w:marLeft w:val="0"/>
              <w:marRight w:val="0"/>
              <w:marTop w:val="0"/>
              <w:marBottom w:val="0"/>
              <w:divBdr>
                <w:top w:val="none" w:sz="0" w:space="0" w:color="auto"/>
                <w:left w:val="none" w:sz="0" w:space="0" w:color="auto"/>
                <w:bottom w:val="none" w:sz="0" w:space="0" w:color="auto"/>
                <w:right w:val="none" w:sz="0" w:space="0" w:color="auto"/>
              </w:divBdr>
            </w:div>
          </w:divsChild>
        </w:div>
        <w:div w:id="977150817">
          <w:marLeft w:val="0"/>
          <w:marRight w:val="0"/>
          <w:marTop w:val="0"/>
          <w:marBottom w:val="0"/>
          <w:divBdr>
            <w:top w:val="none" w:sz="0" w:space="0" w:color="auto"/>
            <w:left w:val="none" w:sz="0" w:space="0" w:color="auto"/>
            <w:bottom w:val="none" w:sz="0" w:space="0" w:color="auto"/>
            <w:right w:val="none" w:sz="0" w:space="0" w:color="auto"/>
          </w:divBdr>
          <w:divsChild>
            <w:div w:id="1511676539">
              <w:marLeft w:val="0"/>
              <w:marRight w:val="0"/>
              <w:marTop w:val="0"/>
              <w:marBottom w:val="0"/>
              <w:divBdr>
                <w:top w:val="none" w:sz="0" w:space="0" w:color="auto"/>
                <w:left w:val="none" w:sz="0" w:space="0" w:color="auto"/>
                <w:bottom w:val="none" w:sz="0" w:space="0" w:color="auto"/>
                <w:right w:val="none" w:sz="0" w:space="0" w:color="auto"/>
              </w:divBdr>
            </w:div>
          </w:divsChild>
        </w:div>
        <w:div w:id="1052652176">
          <w:marLeft w:val="0"/>
          <w:marRight w:val="0"/>
          <w:marTop w:val="0"/>
          <w:marBottom w:val="0"/>
          <w:divBdr>
            <w:top w:val="none" w:sz="0" w:space="0" w:color="auto"/>
            <w:left w:val="none" w:sz="0" w:space="0" w:color="auto"/>
            <w:bottom w:val="none" w:sz="0" w:space="0" w:color="auto"/>
            <w:right w:val="none" w:sz="0" w:space="0" w:color="auto"/>
          </w:divBdr>
          <w:divsChild>
            <w:div w:id="1664704710">
              <w:marLeft w:val="0"/>
              <w:marRight w:val="0"/>
              <w:marTop w:val="0"/>
              <w:marBottom w:val="0"/>
              <w:divBdr>
                <w:top w:val="none" w:sz="0" w:space="0" w:color="auto"/>
                <w:left w:val="none" w:sz="0" w:space="0" w:color="auto"/>
                <w:bottom w:val="none" w:sz="0" w:space="0" w:color="auto"/>
                <w:right w:val="none" w:sz="0" w:space="0" w:color="auto"/>
              </w:divBdr>
            </w:div>
          </w:divsChild>
        </w:div>
        <w:div w:id="1117481409">
          <w:marLeft w:val="0"/>
          <w:marRight w:val="0"/>
          <w:marTop w:val="0"/>
          <w:marBottom w:val="0"/>
          <w:divBdr>
            <w:top w:val="none" w:sz="0" w:space="0" w:color="auto"/>
            <w:left w:val="none" w:sz="0" w:space="0" w:color="auto"/>
            <w:bottom w:val="none" w:sz="0" w:space="0" w:color="auto"/>
            <w:right w:val="none" w:sz="0" w:space="0" w:color="auto"/>
          </w:divBdr>
          <w:divsChild>
            <w:div w:id="1220902279">
              <w:marLeft w:val="0"/>
              <w:marRight w:val="0"/>
              <w:marTop w:val="0"/>
              <w:marBottom w:val="0"/>
              <w:divBdr>
                <w:top w:val="none" w:sz="0" w:space="0" w:color="auto"/>
                <w:left w:val="none" w:sz="0" w:space="0" w:color="auto"/>
                <w:bottom w:val="none" w:sz="0" w:space="0" w:color="auto"/>
                <w:right w:val="none" w:sz="0" w:space="0" w:color="auto"/>
              </w:divBdr>
            </w:div>
          </w:divsChild>
        </w:div>
        <w:div w:id="1124664316">
          <w:marLeft w:val="0"/>
          <w:marRight w:val="0"/>
          <w:marTop w:val="0"/>
          <w:marBottom w:val="0"/>
          <w:divBdr>
            <w:top w:val="none" w:sz="0" w:space="0" w:color="auto"/>
            <w:left w:val="none" w:sz="0" w:space="0" w:color="auto"/>
            <w:bottom w:val="none" w:sz="0" w:space="0" w:color="auto"/>
            <w:right w:val="none" w:sz="0" w:space="0" w:color="auto"/>
          </w:divBdr>
          <w:divsChild>
            <w:div w:id="281574367">
              <w:marLeft w:val="0"/>
              <w:marRight w:val="0"/>
              <w:marTop w:val="0"/>
              <w:marBottom w:val="0"/>
              <w:divBdr>
                <w:top w:val="none" w:sz="0" w:space="0" w:color="auto"/>
                <w:left w:val="none" w:sz="0" w:space="0" w:color="auto"/>
                <w:bottom w:val="none" w:sz="0" w:space="0" w:color="auto"/>
                <w:right w:val="none" w:sz="0" w:space="0" w:color="auto"/>
              </w:divBdr>
            </w:div>
          </w:divsChild>
        </w:div>
        <w:div w:id="1152868750">
          <w:marLeft w:val="0"/>
          <w:marRight w:val="0"/>
          <w:marTop w:val="0"/>
          <w:marBottom w:val="0"/>
          <w:divBdr>
            <w:top w:val="none" w:sz="0" w:space="0" w:color="auto"/>
            <w:left w:val="none" w:sz="0" w:space="0" w:color="auto"/>
            <w:bottom w:val="none" w:sz="0" w:space="0" w:color="auto"/>
            <w:right w:val="none" w:sz="0" w:space="0" w:color="auto"/>
          </w:divBdr>
          <w:divsChild>
            <w:div w:id="791898585">
              <w:marLeft w:val="0"/>
              <w:marRight w:val="0"/>
              <w:marTop w:val="0"/>
              <w:marBottom w:val="0"/>
              <w:divBdr>
                <w:top w:val="none" w:sz="0" w:space="0" w:color="auto"/>
                <w:left w:val="none" w:sz="0" w:space="0" w:color="auto"/>
                <w:bottom w:val="none" w:sz="0" w:space="0" w:color="auto"/>
                <w:right w:val="none" w:sz="0" w:space="0" w:color="auto"/>
              </w:divBdr>
            </w:div>
          </w:divsChild>
        </w:div>
        <w:div w:id="1238828167">
          <w:marLeft w:val="0"/>
          <w:marRight w:val="0"/>
          <w:marTop w:val="0"/>
          <w:marBottom w:val="0"/>
          <w:divBdr>
            <w:top w:val="none" w:sz="0" w:space="0" w:color="auto"/>
            <w:left w:val="none" w:sz="0" w:space="0" w:color="auto"/>
            <w:bottom w:val="none" w:sz="0" w:space="0" w:color="auto"/>
            <w:right w:val="none" w:sz="0" w:space="0" w:color="auto"/>
          </w:divBdr>
          <w:divsChild>
            <w:div w:id="1525941760">
              <w:marLeft w:val="0"/>
              <w:marRight w:val="0"/>
              <w:marTop w:val="0"/>
              <w:marBottom w:val="0"/>
              <w:divBdr>
                <w:top w:val="none" w:sz="0" w:space="0" w:color="auto"/>
                <w:left w:val="none" w:sz="0" w:space="0" w:color="auto"/>
                <w:bottom w:val="none" w:sz="0" w:space="0" w:color="auto"/>
                <w:right w:val="none" w:sz="0" w:space="0" w:color="auto"/>
              </w:divBdr>
            </w:div>
          </w:divsChild>
        </w:div>
        <w:div w:id="1267351769">
          <w:marLeft w:val="0"/>
          <w:marRight w:val="0"/>
          <w:marTop w:val="0"/>
          <w:marBottom w:val="0"/>
          <w:divBdr>
            <w:top w:val="none" w:sz="0" w:space="0" w:color="auto"/>
            <w:left w:val="none" w:sz="0" w:space="0" w:color="auto"/>
            <w:bottom w:val="none" w:sz="0" w:space="0" w:color="auto"/>
            <w:right w:val="none" w:sz="0" w:space="0" w:color="auto"/>
          </w:divBdr>
          <w:divsChild>
            <w:div w:id="1555044649">
              <w:marLeft w:val="0"/>
              <w:marRight w:val="0"/>
              <w:marTop w:val="0"/>
              <w:marBottom w:val="0"/>
              <w:divBdr>
                <w:top w:val="none" w:sz="0" w:space="0" w:color="auto"/>
                <w:left w:val="none" w:sz="0" w:space="0" w:color="auto"/>
                <w:bottom w:val="none" w:sz="0" w:space="0" w:color="auto"/>
                <w:right w:val="none" w:sz="0" w:space="0" w:color="auto"/>
              </w:divBdr>
            </w:div>
          </w:divsChild>
        </w:div>
        <w:div w:id="1298026720">
          <w:marLeft w:val="0"/>
          <w:marRight w:val="0"/>
          <w:marTop w:val="0"/>
          <w:marBottom w:val="0"/>
          <w:divBdr>
            <w:top w:val="none" w:sz="0" w:space="0" w:color="auto"/>
            <w:left w:val="none" w:sz="0" w:space="0" w:color="auto"/>
            <w:bottom w:val="none" w:sz="0" w:space="0" w:color="auto"/>
            <w:right w:val="none" w:sz="0" w:space="0" w:color="auto"/>
          </w:divBdr>
          <w:divsChild>
            <w:div w:id="314258381">
              <w:marLeft w:val="0"/>
              <w:marRight w:val="0"/>
              <w:marTop w:val="0"/>
              <w:marBottom w:val="0"/>
              <w:divBdr>
                <w:top w:val="none" w:sz="0" w:space="0" w:color="auto"/>
                <w:left w:val="none" w:sz="0" w:space="0" w:color="auto"/>
                <w:bottom w:val="none" w:sz="0" w:space="0" w:color="auto"/>
                <w:right w:val="none" w:sz="0" w:space="0" w:color="auto"/>
              </w:divBdr>
            </w:div>
          </w:divsChild>
        </w:div>
        <w:div w:id="1310939886">
          <w:marLeft w:val="0"/>
          <w:marRight w:val="0"/>
          <w:marTop w:val="0"/>
          <w:marBottom w:val="0"/>
          <w:divBdr>
            <w:top w:val="none" w:sz="0" w:space="0" w:color="auto"/>
            <w:left w:val="none" w:sz="0" w:space="0" w:color="auto"/>
            <w:bottom w:val="none" w:sz="0" w:space="0" w:color="auto"/>
            <w:right w:val="none" w:sz="0" w:space="0" w:color="auto"/>
          </w:divBdr>
          <w:divsChild>
            <w:div w:id="1058284425">
              <w:marLeft w:val="0"/>
              <w:marRight w:val="0"/>
              <w:marTop w:val="0"/>
              <w:marBottom w:val="0"/>
              <w:divBdr>
                <w:top w:val="none" w:sz="0" w:space="0" w:color="auto"/>
                <w:left w:val="none" w:sz="0" w:space="0" w:color="auto"/>
                <w:bottom w:val="none" w:sz="0" w:space="0" w:color="auto"/>
                <w:right w:val="none" w:sz="0" w:space="0" w:color="auto"/>
              </w:divBdr>
            </w:div>
          </w:divsChild>
        </w:div>
        <w:div w:id="1314991555">
          <w:marLeft w:val="0"/>
          <w:marRight w:val="0"/>
          <w:marTop w:val="0"/>
          <w:marBottom w:val="0"/>
          <w:divBdr>
            <w:top w:val="none" w:sz="0" w:space="0" w:color="auto"/>
            <w:left w:val="none" w:sz="0" w:space="0" w:color="auto"/>
            <w:bottom w:val="none" w:sz="0" w:space="0" w:color="auto"/>
            <w:right w:val="none" w:sz="0" w:space="0" w:color="auto"/>
          </w:divBdr>
          <w:divsChild>
            <w:div w:id="290282807">
              <w:marLeft w:val="0"/>
              <w:marRight w:val="0"/>
              <w:marTop w:val="0"/>
              <w:marBottom w:val="0"/>
              <w:divBdr>
                <w:top w:val="none" w:sz="0" w:space="0" w:color="auto"/>
                <w:left w:val="none" w:sz="0" w:space="0" w:color="auto"/>
                <w:bottom w:val="none" w:sz="0" w:space="0" w:color="auto"/>
                <w:right w:val="none" w:sz="0" w:space="0" w:color="auto"/>
              </w:divBdr>
            </w:div>
            <w:div w:id="1522009297">
              <w:marLeft w:val="0"/>
              <w:marRight w:val="0"/>
              <w:marTop w:val="0"/>
              <w:marBottom w:val="0"/>
              <w:divBdr>
                <w:top w:val="none" w:sz="0" w:space="0" w:color="auto"/>
                <w:left w:val="none" w:sz="0" w:space="0" w:color="auto"/>
                <w:bottom w:val="none" w:sz="0" w:space="0" w:color="auto"/>
                <w:right w:val="none" w:sz="0" w:space="0" w:color="auto"/>
              </w:divBdr>
            </w:div>
          </w:divsChild>
        </w:div>
        <w:div w:id="1339769363">
          <w:marLeft w:val="0"/>
          <w:marRight w:val="0"/>
          <w:marTop w:val="0"/>
          <w:marBottom w:val="0"/>
          <w:divBdr>
            <w:top w:val="none" w:sz="0" w:space="0" w:color="auto"/>
            <w:left w:val="none" w:sz="0" w:space="0" w:color="auto"/>
            <w:bottom w:val="none" w:sz="0" w:space="0" w:color="auto"/>
            <w:right w:val="none" w:sz="0" w:space="0" w:color="auto"/>
          </w:divBdr>
          <w:divsChild>
            <w:div w:id="214437996">
              <w:marLeft w:val="0"/>
              <w:marRight w:val="0"/>
              <w:marTop w:val="0"/>
              <w:marBottom w:val="0"/>
              <w:divBdr>
                <w:top w:val="none" w:sz="0" w:space="0" w:color="auto"/>
                <w:left w:val="none" w:sz="0" w:space="0" w:color="auto"/>
                <w:bottom w:val="none" w:sz="0" w:space="0" w:color="auto"/>
                <w:right w:val="none" w:sz="0" w:space="0" w:color="auto"/>
              </w:divBdr>
            </w:div>
            <w:div w:id="746077097">
              <w:marLeft w:val="0"/>
              <w:marRight w:val="0"/>
              <w:marTop w:val="0"/>
              <w:marBottom w:val="0"/>
              <w:divBdr>
                <w:top w:val="none" w:sz="0" w:space="0" w:color="auto"/>
                <w:left w:val="none" w:sz="0" w:space="0" w:color="auto"/>
                <w:bottom w:val="none" w:sz="0" w:space="0" w:color="auto"/>
                <w:right w:val="none" w:sz="0" w:space="0" w:color="auto"/>
              </w:divBdr>
            </w:div>
            <w:div w:id="2032415785">
              <w:marLeft w:val="0"/>
              <w:marRight w:val="0"/>
              <w:marTop w:val="0"/>
              <w:marBottom w:val="0"/>
              <w:divBdr>
                <w:top w:val="none" w:sz="0" w:space="0" w:color="auto"/>
                <w:left w:val="none" w:sz="0" w:space="0" w:color="auto"/>
                <w:bottom w:val="none" w:sz="0" w:space="0" w:color="auto"/>
                <w:right w:val="none" w:sz="0" w:space="0" w:color="auto"/>
              </w:divBdr>
            </w:div>
          </w:divsChild>
        </w:div>
        <w:div w:id="1346596712">
          <w:marLeft w:val="0"/>
          <w:marRight w:val="0"/>
          <w:marTop w:val="0"/>
          <w:marBottom w:val="0"/>
          <w:divBdr>
            <w:top w:val="none" w:sz="0" w:space="0" w:color="auto"/>
            <w:left w:val="none" w:sz="0" w:space="0" w:color="auto"/>
            <w:bottom w:val="none" w:sz="0" w:space="0" w:color="auto"/>
            <w:right w:val="none" w:sz="0" w:space="0" w:color="auto"/>
          </w:divBdr>
          <w:divsChild>
            <w:div w:id="1799840667">
              <w:marLeft w:val="0"/>
              <w:marRight w:val="0"/>
              <w:marTop w:val="0"/>
              <w:marBottom w:val="0"/>
              <w:divBdr>
                <w:top w:val="none" w:sz="0" w:space="0" w:color="auto"/>
                <w:left w:val="none" w:sz="0" w:space="0" w:color="auto"/>
                <w:bottom w:val="none" w:sz="0" w:space="0" w:color="auto"/>
                <w:right w:val="none" w:sz="0" w:space="0" w:color="auto"/>
              </w:divBdr>
            </w:div>
          </w:divsChild>
        </w:div>
        <w:div w:id="1348291556">
          <w:marLeft w:val="0"/>
          <w:marRight w:val="0"/>
          <w:marTop w:val="0"/>
          <w:marBottom w:val="0"/>
          <w:divBdr>
            <w:top w:val="none" w:sz="0" w:space="0" w:color="auto"/>
            <w:left w:val="none" w:sz="0" w:space="0" w:color="auto"/>
            <w:bottom w:val="none" w:sz="0" w:space="0" w:color="auto"/>
            <w:right w:val="none" w:sz="0" w:space="0" w:color="auto"/>
          </w:divBdr>
          <w:divsChild>
            <w:div w:id="975791962">
              <w:marLeft w:val="0"/>
              <w:marRight w:val="0"/>
              <w:marTop w:val="0"/>
              <w:marBottom w:val="0"/>
              <w:divBdr>
                <w:top w:val="none" w:sz="0" w:space="0" w:color="auto"/>
                <w:left w:val="none" w:sz="0" w:space="0" w:color="auto"/>
                <w:bottom w:val="none" w:sz="0" w:space="0" w:color="auto"/>
                <w:right w:val="none" w:sz="0" w:space="0" w:color="auto"/>
              </w:divBdr>
            </w:div>
            <w:div w:id="1479955687">
              <w:marLeft w:val="0"/>
              <w:marRight w:val="0"/>
              <w:marTop w:val="0"/>
              <w:marBottom w:val="0"/>
              <w:divBdr>
                <w:top w:val="none" w:sz="0" w:space="0" w:color="auto"/>
                <w:left w:val="none" w:sz="0" w:space="0" w:color="auto"/>
                <w:bottom w:val="none" w:sz="0" w:space="0" w:color="auto"/>
                <w:right w:val="none" w:sz="0" w:space="0" w:color="auto"/>
              </w:divBdr>
            </w:div>
          </w:divsChild>
        </w:div>
        <w:div w:id="1418287498">
          <w:marLeft w:val="0"/>
          <w:marRight w:val="0"/>
          <w:marTop w:val="0"/>
          <w:marBottom w:val="0"/>
          <w:divBdr>
            <w:top w:val="none" w:sz="0" w:space="0" w:color="auto"/>
            <w:left w:val="none" w:sz="0" w:space="0" w:color="auto"/>
            <w:bottom w:val="none" w:sz="0" w:space="0" w:color="auto"/>
            <w:right w:val="none" w:sz="0" w:space="0" w:color="auto"/>
          </w:divBdr>
          <w:divsChild>
            <w:div w:id="621151087">
              <w:marLeft w:val="0"/>
              <w:marRight w:val="0"/>
              <w:marTop w:val="0"/>
              <w:marBottom w:val="0"/>
              <w:divBdr>
                <w:top w:val="none" w:sz="0" w:space="0" w:color="auto"/>
                <w:left w:val="none" w:sz="0" w:space="0" w:color="auto"/>
                <w:bottom w:val="none" w:sz="0" w:space="0" w:color="auto"/>
                <w:right w:val="none" w:sz="0" w:space="0" w:color="auto"/>
              </w:divBdr>
            </w:div>
          </w:divsChild>
        </w:div>
        <w:div w:id="1448113147">
          <w:marLeft w:val="0"/>
          <w:marRight w:val="0"/>
          <w:marTop w:val="0"/>
          <w:marBottom w:val="0"/>
          <w:divBdr>
            <w:top w:val="none" w:sz="0" w:space="0" w:color="auto"/>
            <w:left w:val="none" w:sz="0" w:space="0" w:color="auto"/>
            <w:bottom w:val="none" w:sz="0" w:space="0" w:color="auto"/>
            <w:right w:val="none" w:sz="0" w:space="0" w:color="auto"/>
          </w:divBdr>
          <w:divsChild>
            <w:div w:id="632835670">
              <w:marLeft w:val="0"/>
              <w:marRight w:val="0"/>
              <w:marTop w:val="0"/>
              <w:marBottom w:val="0"/>
              <w:divBdr>
                <w:top w:val="none" w:sz="0" w:space="0" w:color="auto"/>
                <w:left w:val="none" w:sz="0" w:space="0" w:color="auto"/>
                <w:bottom w:val="none" w:sz="0" w:space="0" w:color="auto"/>
                <w:right w:val="none" w:sz="0" w:space="0" w:color="auto"/>
              </w:divBdr>
            </w:div>
            <w:div w:id="1456026036">
              <w:marLeft w:val="0"/>
              <w:marRight w:val="0"/>
              <w:marTop w:val="0"/>
              <w:marBottom w:val="0"/>
              <w:divBdr>
                <w:top w:val="none" w:sz="0" w:space="0" w:color="auto"/>
                <w:left w:val="none" w:sz="0" w:space="0" w:color="auto"/>
                <w:bottom w:val="none" w:sz="0" w:space="0" w:color="auto"/>
                <w:right w:val="none" w:sz="0" w:space="0" w:color="auto"/>
              </w:divBdr>
            </w:div>
          </w:divsChild>
        </w:div>
        <w:div w:id="1472139968">
          <w:marLeft w:val="0"/>
          <w:marRight w:val="0"/>
          <w:marTop w:val="0"/>
          <w:marBottom w:val="0"/>
          <w:divBdr>
            <w:top w:val="none" w:sz="0" w:space="0" w:color="auto"/>
            <w:left w:val="none" w:sz="0" w:space="0" w:color="auto"/>
            <w:bottom w:val="none" w:sz="0" w:space="0" w:color="auto"/>
            <w:right w:val="none" w:sz="0" w:space="0" w:color="auto"/>
          </w:divBdr>
          <w:divsChild>
            <w:div w:id="741297767">
              <w:marLeft w:val="0"/>
              <w:marRight w:val="0"/>
              <w:marTop w:val="0"/>
              <w:marBottom w:val="0"/>
              <w:divBdr>
                <w:top w:val="none" w:sz="0" w:space="0" w:color="auto"/>
                <w:left w:val="none" w:sz="0" w:space="0" w:color="auto"/>
                <w:bottom w:val="none" w:sz="0" w:space="0" w:color="auto"/>
                <w:right w:val="none" w:sz="0" w:space="0" w:color="auto"/>
              </w:divBdr>
            </w:div>
            <w:div w:id="1667980556">
              <w:marLeft w:val="0"/>
              <w:marRight w:val="0"/>
              <w:marTop w:val="0"/>
              <w:marBottom w:val="0"/>
              <w:divBdr>
                <w:top w:val="none" w:sz="0" w:space="0" w:color="auto"/>
                <w:left w:val="none" w:sz="0" w:space="0" w:color="auto"/>
                <w:bottom w:val="none" w:sz="0" w:space="0" w:color="auto"/>
                <w:right w:val="none" w:sz="0" w:space="0" w:color="auto"/>
              </w:divBdr>
            </w:div>
          </w:divsChild>
        </w:div>
        <w:div w:id="1502701944">
          <w:marLeft w:val="0"/>
          <w:marRight w:val="0"/>
          <w:marTop w:val="0"/>
          <w:marBottom w:val="0"/>
          <w:divBdr>
            <w:top w:val="none" w:sz="0" w:space="0" w:color="auto"/>
            <w:left w:val="none" w:sz="0" w:space="0" w:color="auto"/>
            <w:bottom w:val="none" w:sz="0" w:space="0" w:color="auto"/>
            <w:right w:val="none" w:sz="0" w:space="0" w:color="auto"/>
          </w:divBdr>
          <w:divsChild>
            <w:div w:id="1282767553">
              <w:marLeft w:val="0"/>
              <w:marRight w:val="0"/>
              <w:marTop w:val="0"/>
              <w:marBottom w:val="0"/>
              <w:divBdr>
                <w:top w:val="none" w:sz="0" w:space="0" w:color="auto"/>
                <w:left w:val="none" w:sz="0" w:space="0" w:color="auto"/>
                <w:bottom w:val="none" w:sz="0" w:space="0" w:color="auto"/>
                <w:right w:val="none" w:sz="0" w:space="0" w:color="auto"/>
              </w:divBdr>
            </w:div>
          </w:divsChild>
        </w:div>
        <w:div w:id="1529486518">
          <w:marLeft w:val="0"/>
          <w:marRight w:val="0"/>
          <w:marTop w:val="0"/>
          <w:marBottom w:val="0"/>
          <w:divBdr>
            <w:top w:val="none" w:sz="0" w:space="0" w:color="auto"/>
            <w:left w:val="none" w:sz="0" w:space="0" w:color="auto"/>
            <w:bottom w:val="none" w:sz="0" w:space="0" w:color="auto"/>
            <w:right w:val="none" w:sz="0" w:space="0" w:color="auto"/>
          </w:divBdr>
          <w:divsChild>
            <w:div w:id="97529468">
              <w:marLeft w:val="0"/>
              <w:marRight w:val="0"/>
              <w:marTop w:val="0"/>
              <w:marBottom w:val="0"/>
              <w:divBdr>
                <w:top w:val="none" w:sz="0" w:space="0" w:color="auto"/>
                <w:left w:val="none" w:sz="0" w:space="0" w:color="auto"/>
                <w:bottom w:val="none" w:sz="0" w:space="0" w:color="auto"/>
                <w:right w:val="none" w:sz="0" w:space="0" w:color="auto"/>
              </w:divBdr>
            </w:div>
          </w:divsChild>
        </w:div>
        <w:div w:id="1589461045">
          <w:marLeft w:val="0"/>
          <w:marRight w:val="0"/>
          <w:marTop w:val="0"/>
          <w:marBottom w:val="0"/>
          <w:divBdr>
            <w:top w:val="none" w:sz="0" w:space="0" w:color="auto"/>
            <w:left w:val="none" w:sz="0" w:space="0" w:color="auto"/>
            <w:bottom w:val="none" w:sz="0" w:space="0" w:color="auto"/>
            <w:right w:val="none" w:sz="0" w:space="0" w:color="auto"/>
          </w:divBdr>
          <w:divsChild>
            <w:div w:id="1201942647">
              <w:marLeft w:val="0"/>
              <w:marRight w:val="0"/>
              <w:marTop w:val="0"/>
              <w:marBottom w:val="0"/>
              <w:divBdr>
                <w:top w:val="none" w:sz="0" w:space="0" w:color="auto"/>
                <w:left w:val="none" w:sz="0" w:space="0" w:color="auto"/>
                <w:bottom w:val="none" w:sz="0" w:space="0" w:color="auto"/>
                <w:right w:val="none" w:sz="0" w:space="0" w:color="auto"/>
              </w:divBdr>
            </w:div>
          </w:divsChild>
        </w:div>
        <w:div w:id="1600286101">
          <w:marLeft w:val="0"/>
          <w:marRight w:val="0"/>
          <w:marTop w:val="0"/>
          <w:marBottom w:val="0"/>
          <w:divBdr>
            <w:top w:val="none" w:sz="0" w:space="0" w:color="auto"/>
            <w:left w:val="none" w:sz="0" w:space="0" w:color="auto"/>
            <w:bottom w:val="none" w:sz="0" w:space="0" w:color="auto"/>
            <w:right w:val="none" w:sz="0" w:space="0" w:color="auto"/>
          </w:divBdr>
          <w:divsChild>
            <w:div w:id="985744821">
              <w:marLeft w:val="0"/>
              <w:marRight w:val="0"/>
              <w:marTop w:val="0"/>
              <w:marBottom w:val="0"/>
              <w:divBdr>
                <w:top w:val="none" w:sz="0" w:space="0" w:color="auto"/>
                <w:left w:val="none" w:sz="0" w:space="0" w:color="auto"/>
                <w:bottom w:val="none" w:sz="0" w:space="0" w:color="auto"/>
                <w:right w:val="none" w:sz="0" w:space="0" w:color="auto"/>
              </w:divBdr>
            </w:div>
          </w:divsChild>
        </w:div>
        <w:div w:id="1623685753">
          <w:marLeft w:val="0"/>
          <w:marRight w:val="0"/>
          <w:marTop w:val="0"/>
          <w:marBottom w:val="0"/>
          <w:divBdr>
            <w:top w:val="none" w:sz="0" w:space="0" w:color="auto"/>
            <w:left w:val="none" w:sz="0" w:space="0" w:color="auto"/>
            <w:bottom w:val="none" w:sz="0" w:space="0" w:color="auto"/>
            <w:right w:val="none" w:sz="0" w:space="0" w:color="auto"/>
          </w:divBdr>
          <w:divsChild>
            <w:div w:id="1314942989">
              <w:marLeft w:val="0"/>
              <w:marRight w:val="0"/>
              <w:marTop w:val="0"/>
              <w:marBottom w:val="0"/>
              <w:divBdr>
                <w:top w:val="none" w:sz="0" w:space="0" w:color="auto"/>
                <w:left w:val="none" w:sz="0" w:space="0" w:color="auto"/>
                <w:bottom w:val="none" w:sz="0" w:space="0" w:color="auto"/>
                <w:right w:val="none" w:sz="0" w:space="0" w:color="auto"/>
              </w:divBdr>
            </w:div>
            <w:div w:id="1389379728">
              <w:marLeft w:val="0"/>
              <w:marRight w:val="0"/>
              <w:marTop w:val="0"/>
              <w:marBottom w:val="0"/>
              <w:divBdr>
                <w:top w:val="none" w:sz="0" w:space="0" w:color="auto"/>
                <w:left w:val="none" w:sz="0" w:space="0" w:color="auto"/>
                <w:bottom w:val="none" w:sz="0" w:space="0" w:color="auto"/>
                <w:right w:val="none" w:sz="0" w:space="0" w:color="auto"/>
              </w:divBdr>
            </w:div>
          </w:divsChild>
        </w:div>
        <w:div w:id="1713574621">
          <w:marLeft w:val="0"/>
          <w:marRight w:val="0"/>
          <w:marTop w:val="0"/>
          <w:marBottom w:val="0"/>
          <w:divBdr>
            <w:top w:val="none" w:sz="0" w:space="0" w:color="auto"/>
            <w:left w:val="none" w:sz="0" w:space="0" w:color="auto"/>
            <w:bottom w:val="none" w:sz="0" w:space="0" w:color="auto"/>
            <w:right w:val="none" w:sz="0" w:space="0" w:color="auto"/>
          </w:divBdr>
          <w:divsChild>
            <w:div w:id="1468935631">
              <w:marLeft w:val="0"/>
              <w:marRight w:val="0"/>
              <w:marTop w:val="0"/>
              <w:marBottom w:val="0"/>
              <w:divBdr>
                <w:top w:val="none" w:sz="0" w:space="0" w:color="auto"/>
                <w:left w:val="none" w:sz="0" w:space="0" w:color="auto"/>
                <w:bottom w:val="none" w:sz="0" w:space="0" w:color="auto"/>
                <w:right w:val="none" w:sz="0" w:space="0" w:color="auto"/>
              </w:divBdr>
            </w:div>
          </w:divsChild>
        </w:div>
        <w:div w:id="1723866650">
          <w:marLeft w:val="0"/>
          <w:marRight w:val="0"/>
          <w:marTop w:val="0"/>
          <w:marBottom w:val="0"/>
          <w:divBdr>
            <w:top w:val="none" w:sz="0" w:space="0" w:color="auto"/>
            <w:left w:val="none" w:sz="0" w:space="0" w:color="auto"/>
            <w:bottom w:val="none" w:sz="0" w:space="0" w:color="auto"/>
            <w:right w:val="none" w:sz="0" w:space="0" w:color="auto"/>
          </w:divBdr>
          <w:divsChild>
            <w:div w:id="1285388836">
              <w:marLeft w:val="0"/>
              <w:marRight w:val="0"/>
              <w:marTop w:val="0"/>
              <w:marBottom w:val="0"/>
              <w:divBdr>
                <w:top w:val="none" w:sz="0" w:space="0" w:color="auto"/>
                <w:left w:val="none" w:sz="0" w:space="0" w:color="auto"/>
                <w:bottom w:val="none" w:sz="0" w:space="0" w:color="auto"/>
                <w:right w:val="none" w:sz="0" w:space="0" w:color="auto"/>
              </w:divBdr>
            </w:div>
            <w:div w:id="1544097947">
              <w:marLeft w:val="0"/>
              <w:marRight w:val="0"/>
              <w:marTop w:val="0"/>
              <w:marBottom w:val="0"/>
              <w:divBdr>
                <w:top w:val="none" w:sz="0" w:space="0" w:color="auto"/>
                <w:left w:val="none" w:sz="0" w:space="0" w:color="auto"/>
                <w:bottom w:val="none" w:sz="0" w:space="0" w:color="auto"/>
                <w:right w:val="none" w:sz="0" w:space="0" w:color="auto"/>
              </w:divBdr>
            </w:div>
          </w:divsChild>
        </w:div>
        <w:div w:id="1763260548">
          <w:marLeft w:val="0"/>
          <w:marRight w:val="0"/>
          <w:marTop w:val="0"/>
          <w:marBottom w:val="0"/>
          <w:divBdr>
            <w:top w:val="none" w:sz="0" w:space="0" w:color="auto"/>
            <w:left w:val="none" w:sz="0" w:space="0" w:color="auto"/>
            <w:bottom w:val="none" w:sz="0" w:space="0" w:color="auto"/>
            <w:right w:val="none" w:sz="0" w:space="0" w:color="auto"/>
          </w:divBdr>
          <w:divsChild>
            <w:div w:id="1390805415">
              <w:marLeft w:val="0"/>
              <w:marRight w:val="0"/>
              <w:marTop w:val="0"/>
              <w:marBottom w:val="0"/>
              <w:divBdr>
                <w:top w:val="none" w:sz="0" w:space="0" w:color="auto"/>
                <w:left w:val="none" w:sz="0" w:space="0" w:color="auto"/>
                <w:bottom w:val="none" w:sz="0" w:space="0" w:color="auto"/>
                <w:right w:val="none" w:sz="0" w:space="0" w:color="auto"/>
              </w:divBdr>
            </w:div>
          </w:divsChild>
        </w:div>
        <w:div w:id="1778331972">
          <w:marLeft w:val="0"/>
          <w:marRight w:val="0"/>
          <w:marTop w:val="0"/>
          <w:marBottom w:val="0"/>
          <w:divBdr>
            <w:top w:val="none" w:sz="0" w:space="0" w:color="auto"/>
            <w:left w:val="none" w:sz="0" w:space="0" w:color="auto"/>
            <w:bottom w:val="none" w:sz="0" w:space="0" w:color="auto"/>
            <w:right w:val="none" w:sz="0" w:space="0" w:color="auto"/>
          </w:divBdr>
          <w:divsChild>
            <w:div w:id="525949657">
              <w:marLeft w:val="0"/>
              <w:marRight w:val="0"/>
              <w:marTop w:val="0"/>
              <w:marBottom w:val="0"/>
              <w:divBdr>
                <w:top w:val="none" w:sz="0" w:space="0" w:color="auto"/>
                <w:left w:val="none" w:sz="0" w:space="0" w:color="auto"/>
                <w:bottom w:val="none" w:sz="0" w:space="0" w:color="auto"/>
                <w:right w:val="none" w:sz="0" w:space="0" w:color="auto"/>
              </w:divBdr>
            </w:div>
            <w:div w:id="767120781">
              <w:marLeft w:val="0"/>
              <w:marRight w:val="0"/>
              <w:marTop w:val="0"/>
              <w:marBottom w:val="0"/>
              <w:divBdr>
                <w:top w:val="none" w:sz="0" w:space="0" w:color="auto"/>
                <w:left w:val="none" w:sz="0" w:space="0" w:color="auto"/>
                <w:bottom w:val="none" w:sz="0" w:space="0" w:color="auto"/>
                <w:right w:val="none" w:sz="0" w:space="0" w:color="auto"/>
              </w:divBdr>
            </w:div>
            <w:div w:id="1351638072">
              <w:marLeft w:val="0"/>
              <w:marRight w:val="0"/>
              <w:marTop w:val="0"/>
              <w:marBottom w:val="0"/>
              <w:divBdr>
                <w:top w:val="none" w:sz="0" w:space="0" w:color="auto"/>
                <w:left w:val="none" w:sz="0" w:space="0" w:color="auto"/>
                <w:bottom w:val="none" w:sz="0" w:space="0" w:color="auto"/>
                <w:right w:val="none" w:sz="0" w:space="0" w:color="auto"/>
              </w:divBdr>
            </w:div>
            <w:div w:id="1914776340">
              <w:marLeft w:val="0"/>
              <w:marRight w:val="0"/>
              <w:marTop w:val="0"/>
              <w:marBottom w:val="0"/>
              <w:divBdr>
                <w:top w:val="none" w:sz="0" w:space="0" w:color="auto"/>
                <w:left w:val="none" w:sz="0" w:space="0" w:color="auto"/>
                <w:bottom w:val="none" w:sz="0" w:space="0" w:color="auto"/>
                <w:right w:val="none" w:sz="0" w:space="0" w:color="auto"/>
              </w:divBdr>
            </w:div>
          </w:divsChild>
        </w:div>
        <w:div w:id="1779179161">
          <w:marLeft w:val="0"/>
          <w:marRight w:val="0"/>
          <w:marTop w:val="0"/>
          <w:marBottom w:val="0"/>
          <w:divBdr>
            <w:top w:val="none" w:sz="0" w:space="0" w:color="auto"/>
            <w:left w:val="none" w:sz="0" w:space="0" w:color="auto"/>
            <w:bottom w:val="none" w:sz="0" w:space="0" w:color="auto"/>
            <w:right w:val="none" w:sz="0" w:space="0" w:color="auto"/>
          </w:divBdr>
          <w:divsChild>
            <w:div w:id="1895041501">
              <w:marLeft w:val="0"/>
              <w:marRight w:val="0"/>
              <w:marTop w:val="0"/>
              <w:marBottom w:val="0"/>
              <w:divBdr>
                <w:top w:val="none" w:sz="0" w:space="0" w:color="auto"/>
                <w:left w:val="none" w:sz="0" w:space="0" w:color="auto"/>
                <w:bottom w:val="none" w:sz="0" w:space="0" w:color="auto"/>
                <w:right w:val="none" w:sz="0" w:space="0" w:color="auto"/>
              </w:divBdr>
            </w:div>
          </w:divsChild>
        </w:div>
        <w:div w:id="1799835691">
          <w:marLeft w:val="0"/>
          <w:marRight w:val="0"/>
          <w:marTop w:val="0"/>
          <w:marBottom w:val="0"/>
          <w:divBdr>
            <w:top w:val="none" w:sz="0" w:space="0" w:color="auto"/>
            <w:left w:val="none" w:sz="0" w:space="0" w:color="auto"/>
            <w:bottom w:val="none" w:sz="0" w:space="0" w:color="auto"/>
            <w:right w:val="none" w:sz="0" w:space="0" w:color="auto"/>
          </w:divBdr>
          <w:divsChild>
            <w:div w:id="2143766769">
              <w:marLeft w:val="0"/>
              <w:marRight w:val="0"/>
              <w:marTop w:val="0"/>
              <w:marBottom w:val="0"/>
              <w:divBdr>
                <w:top w:val="none" w:sz="0" w:space="0" w:color="auto"/>
                <w:left w:val="none" w:sz="0" w:space="0" w:color="auto"/>
                <w:bottom w:val="none" w:sz="0" w:space="0" w:color="auto"/>
                <w:right w:val="none" w:sz="0" w:space="0" w:color="auto"/>
              </w:divBdr>
            </w:div>
          </w:divsChild>
        </w:div>
        <w:div w:id="1867207560">
          <w:marLeft w:val="0"/>
          <w:marRight w:val="0"/>
          <w:marTop w:val="0"/>
          <w:marBottom w:val="0"/>
          <w:divBdr>
            <w:top w:val="none" w:sz="0" w:space="0" w:color="auto"/>
            <w:left w:val="none" w:sz="0" w:space="0" w:color="auto"/>
            <w:bottom w:val="none" w:sz="0" w:space="0" w:color="auto"/>
            <w:right w:val="none" w:sz="0" w:space="0" w:color="auto"/>
          </w:divBdr>
          <w:divsChild>
            <w:div w:id="611981695">
              <w:marLeft w:val="0"/>
              <w:marRight w:val="0"/>
              <w:marTop w:val="0"/>
              <w:marBottom w:val="0"/>
              <w:divBdr>
                <w:top w:val="none" w:sz="0" w:space="0" w:color="auto"/>
                <w:left w:val="none" w:sz="0" w:space="0" w:color="auto"/>
                <w:bottom w:val="none" w:sz="0" w:space="0" w:color="auto"/>
                <w:right w:val="none" w:sz="0" w:space="0" w:color="auto"/>
              </w:divBdr>
            </w:div>
            <w:div w:id="1337418855">
              <w:marLeft w:val="0"/>
              <w:marRight w:val="0"/>
              <w:marTop w:val="0"/>
              <w:marBottom w:val="0"/>
              <w:divBdr>
                <w:top w:val="none" w:sz="0" w:space="0" w:color="auto"/>
                <w:left w:val="none" w:sz="0" w:space="0" w:color="auto"/>
                <w:bottom w:val="none" w:sz="0" w:space="0" w:color="auto"/>
                <w:right w:val="none" w:sz="0" w:space="0" w:color="auto"/>
              </w:divBdr>
            </w:div>
            <w:div w:id="1573082251">
              <w:marLeft w:val="0"/>
              <w:marRight w:val="0"/>
              <w:marTop w:val="0"/>
              <w:marBottom w:val="0"/>
              <w:divBdr>
                <w:top w:val="none" w:sz="0" w:space="0" w:color="auto"/>
                <w:left w:val="none" w:sz="0" w:space="0" w:color="auto"/>
                <w:bottom w:val="none" w:sz="0" w:space="0" w:color="auto"/>
                <w:right w:val="none" w:sz="0" w:space="0" w:color="auto"/>
              </w:divBdr>
            </w:div>
          </w:divsChild>
        </w:div>
        <w:div w:id="1884756886">
          <w:marLeft w:val="0"/>
          <w:marRight w:val="0"/>
          <w:marTop w:val="0"/>
          <w:marBottom w:val="0"/>
          <w:divBdr>
            <w:top w:val="none" w:sz="0" w:space="0" w:color="auto"/>
            <w:left w:val="none" w:sz="0" w:space="0" w:color="auto"/>
            <w:bottom w:val="none" w:sz="0" w:space="0" w:color="auto"/>
            <w:right w:val="none" w:sz="0" w:space="0" w:color="auto"/>
          </w:divBdr>
          <w:divsChild>
            <w:div w:id="684095803">
              <w:marLeft w:val="0"/>
              <w:marRight w:val="0"/>
              <w:marTop w:val="0"/>
              <w:marBottom w:val="0"/>
              <w:divBdr>
                <w:top w:val="none" w:sz="0" w:space="0" w:color="auto"/>
                <w:left w:val="none" w:sz="0" w:space="0" w:color="auto"/>
                <w:bottom w:val="none" w:sz="0" w:space="0" w:color="auto"/>
                <w:right w:val="none" w:sz="0" w:space="0" w:color="auto"/>
              </w:divBdr>
            </w:div>
          </w:divsChild>
        </w:div>
        <w:div w:id="1887255917">
          <w:marLeft w:val="0"/>
          <w:marRight w:val="0"/>
          <w:marTop w:val="0"/>
          <w:marBottom w:val="0"/>
          <w:divBdr>
            <w:top w:val="none" w:sz="0" w:space="0" w:color="auto"/>
            <w:left w:val="none" w:sz="0" w:space="0" w:color="auto"/>
            <w:bottom w:val="none" w:sz="0" w:space="0" w:color="auto"/>
            <w:right w:val="none" w:sz="0" w:space="0" w:color="auto"/>
          </w:divBdr>
          <w:divsChild>
            <w:div w:id="1492328957">
              <w:marLeft w:val="0"/>
              <w:marRight w:val="0"/>
              <w:marTop w:val="0"/>
              <w:marBottom w:val="0"/>
              <w:divBdr>
                <w:top w:val="none" w:sz="0" w:space="0" w:color="auto"/>
                <w:left w:val="none" w:sz="0" w:space="0" w:color="auto"/>
                <w:bottom w:val="none" w:sz="0" w:space="0" w:color="auto"/>
                <w:right w:val="none" w:sz="0" w:space="0" w:color="auto"/>
              </w:divBdr>
            </w:div>
          </w:divsChild>
        </w:div>
        <w:div w:id="1889023132">
          <w:marLeft w:val="0"/>
          <w:marRight w:val="0"/>
          <w:marTop w:val="0"/>
          <w:marBottom w:val="0"/>
          <w:divBdr>
            <w:top w:val="none" w:sz="0" w:space="0" w:color="auto"/>
            <w:left w:val="none" w:sz="0" w:space="0" w:color="auto"/>
            <w:bottom w:val="none" w:sz="0" w:space="0" w:color="auto"/>
            <w:right w:val="none" w:sz="0" w:space="0" w:color="auto"/>
          </w:divBdr>
          <w:divsChild>
            <w:div w:id="812870466">
              <w:marLeft w:val="0"/>
              <w:marRight w:val="0"/>
              <w:marTop w:val="0"/>
              <w:marBottom w:val="0"/>
              <w:divBdr>
                <w:top w:val="none" w:sz="0" w:space="0" w:color="auto"/>
                <w:left w:val="none" w:sz="0" w:space="0" w:color="auto"/>
                <w:bottom w:val="none" w:sz="0" w:space="0" w:color="auto"/>
                <w:right w:val="none" w:sz="0" w:space="0" w:color="auto"/>
              </w:divBdr>
            </w:div>
          </w:divsChild>
        </w:div>
        <w:div w:id="1919366274">
          <w:marLeft w:val="0"/>
          <w:marRight w:val="0"/>
          <w:marTop w:val="0"/>
          <w:marBottom w:val="0"/>
          <w:divBdr>
            <w:top w:val="none" w:sz="0" w:space="0" w:color="auto"/>
            <w:left w:val="none" w:sz="0" w:space="0" w:color="auto"/>
            <w:bottom w:val="none" w:sz="0" w:space="0" w:color="auto"/>
            <w:right w:val="none" w:sz="0" w:space="0" w:color="auto"/>
          </w:divBdr>
          <w:divsChild>
            <w:div w:id="1520311314">
              <w:marLeft w:val="0"/>
              <w:marRight w:val="0"/>
              <w:marTop w:val="0"/>
              <w:marBottom w:val="0"/>
              <w:divBdr>
                <w:top w:val="none" w:sz="0" w:space="0" w:color="auto"/>
                <w:left w:val="none" w:sz="0" w:space="0" w:color="auto"/>
                <w:bottom w:val="none" w:sz="0" w:space="0" w:color="auto"/>
                <w:right w:val="none" w:sz="0" w:space="0" w:color="auto"/>
              </w:divBdr>
            </w:div>
          </w:divsChild>
        </w:div>
        <w:div w:id="1932741286">
          <w:marLeft w:val="0"/>
          <w:marRight w:val="0"/>
          <w:marTop w:val="0"/>
          <w:marBottom w:val="0"/>
          <w:divBdr>
            <w:top w:val="none" w:sz="0" w:space="0" w:color="auto"/>
            <w:left w:val="none" w:sz="0" w:space="0" w:color="auto"/>
            <w:bottom w:val="none" w:sz="0" w:space="0" w:color="auto"/>
            <w:right w:val="none" w:sz="0" w:space="0" w:color="auto"/>
          </w:divBdr>
          <w:divsChild>
            <w:div w:id="199905652">
              <w:marLeft w:val="0"/>
              <w:marRight w:val="0"/>
              <w:marTop w:val="0"/>
              <w:marBottom w:val="0"/>
              <w:divBdr>
                <w:top w:val="none" w:sz="0" w:space="0" w:color="auto"/>
                <w:left w:val="none" w:sz="0" w:space="0" w:color="auto"/>
                <w:bottom w:val="none" w:sz="0" w:space="0" w:color="auto"/>
                <w:right w:val="none" w:sz="0" w:space="0" w:color="auto"/>
              </w:divBdr>
            </w:div>
          </w:divsChild>
        </w:div>
        <w:div w:id="1955595775">
          <w:marLeft w:val="0"/>
          <w:marRight w:val="0"/>
          <w:marTop w:val="0"/>
          <w:marBottom w:val="0"/>
          <w:divBdr>
            <w:top w:val="none" w:sz="0" w:space="0" w:color="auto"/>
            <w:left w:val="none" w:sz="0" w:space="0" w:color="auto"/>
            <w:bottom w:val="none" w:sz="0" w:space="0" w:color="auto"/>
            <w:right w:val="none" w:sz="0" w:space="0" w:color="auto"/>
          </w:divBdr>
          <w:divsChild>
            <w:div w:id="151071580">
              <w:marLeft w:val="0"/>
              <w:marRight w:val="0"/>
              <w:marTop w:val="0"/>
              <w:marBottom w:val="0"/>
              <w:divBdr>
                <w:top w:val="none" w:sz="0" w:space="0" w:color="auto"/>
                <w:left w:val="none" w:sz="0" w:space="0" w:color="auto"/>
                <w:bottom w:val="none" w:sz="0" w:space="0" w:color="auto"/>
                <w:right w:val="none" w:sz="0" w:space="0" w:color="auto"/>
              </w:divBdr>
            </w:div>
          </w:divsChild>
        </w:div>
        <w:div w:id="2061707102">
          <w:marLeft w:val="0"/>
          <w:marRight w:val="0"/>
          <w:marTop w:val="0"/>
          <w:marBottom w:val="0"/>
          <w:divBdr>
            <w:top w:val="none" w:sz="0" w:space="0" w:color="auto"/>
            <w:left w:val="none" w:sz="0" w:space="0" w:color="auto"/>
            <w:bottom w:val="none" w:sz="0" w:space="0" w:color="auto"/>
            <w:right w:val="none" w:sz="0" w:space="0" w:color="auto"/>
          </w:divBdr>
          <w:divsChild>
            <w:div w:id="1531186664">
              <w:marLeft w:val="0"/>
              <w:marRight w:val="0"/>
              <w:marTop w:val="0"/>
              <w:marBottom w:val="0"/>
              <w:divBdr>
                <w:top w:val="none" w:sz="0" w:space="0" w:color="auto"/>
                <w:left w:val="none" w:sz="0" w:space="0" w:color="auto"/>
                <w:bottom w:val="none" w:sz="0" w:space="0" w:color="auto"/>
                <w:right w:val="none" w:sz="0" w:space="0" w:color="auto"/>
              </w:divBdr>
            </w:div>
          </w:divsChild>
        </w:div>
        <w:div w:id="2084176567">
          <w:marLeft w:val="0"/>
          <w:marRight w:val="0"/>
          <w:marTop w:val="0"/>
          <w:marBottom w:val="0"/>
          <w:divBdr>
            <w:top w:val="none" w:sz="0" w:space="0" w:color="auto"/>
            <w:left w:val="none" w:sz="0" w:space="0" w:color="auto"/>
            <w:bottom w:val="none" w:sz="0" w:space="0" w:color="auto"/>
            <w:right w:val="none" w:sz="0" w:space="0" w:color="auto"/>
          </w:divBdr>
          <w:divsChild>
            <w:div w:id="1227767649">
              <w:marLeft w:val="0"/>
              <w:marRight w:val="0"/>
              <w:marTop w:val="0"/>
              <w:marBottom w:val="0"/>
              <w:divBdr>
                <w:top w:val="none" w:sz="0" w:space="0" w:color="auto"/>
                <w:left w:val="none" w:sz="0" w:space="0" w:color="auto"/>
                <w:bottom w:val="none" w:sz="0" w:space="0" w:color="auto"/>
                <w:right w:val="none" w:sz="0" w:space="0" w:color="auto"/>
              </w:divBdr>
            </w:div>
            <w:div w:id="2085957258">
              <w:marLeft w:val="0"/>
              <w:marRight w:val="0"/>
              <w:marTop w:val="0"/>
              <w:marBottom w:val="0"/>
              <w:divBdr>
                <w:top w:val="none" w:sz="0" w:space="0" w:color="auto"/>
                <w:left w:val="none" w:sz="0" w:space="0" w:color="auto"/>
                <w:bottom w:val="none" w:sz="0" w:space="0" w:color="auto"/>
                <w:right w:val="none" w:sz="0" w:space="0" w:color="auto"/>
              </w:divBdr>
            </w:div>
            <w:div w:id="2107925139">
              <w:marLeft w:val="0"/>
              <w:marRight w:val="0"/>
              <w:marTop w:val="0"/>
              <w:marBottom w:val="0"/>
              <w:divBdr>
                <w:top w:val="none" w:sz="0" w:space="0" w:color="auto"/>
                <w:left w:val="none" w:sz="0" w:space="0" w:color="auto"/>
                <w:bottom w:val="none" w:sz="0" w:space="0" w:color="auto"/>
                <w:right w:val="none" w:sz="0" w:space="0" w:color="auto"/>
              </w:divBdr>
            </w:div>
          </w:divsChild>
        </w:div>
        <w:div w:id="2093895704">
          <w:marLeft w:val="0"/>
          <w:marRight w:val="0"/>
          <w:marTop w:val="0"/>
          <w:marBottom w:val="0"/>
          <w:divBdr>
            <w:top w:val="none" w:sz="0" w:space="0" w:color="auto"/>
            <w:left w:val="none" w:sz="0" w:space="0" w:color="auto"/>
            <w:bottom w:val="none" w:sz="0" w:space="0" w:color="auto"/>
            <w:right w:val="none" w:sz="0" w:space="0" w:color="auto"/>
          </w:divBdr>
          <w:divsChild>
            <w:div w:id="247464728">
              <w:marLeft w:val="0"/>
              <w:marRight w:val="0"/>
              <w:marTop w:val="0"/>
              <w:marBottom w:val="0"/>
              <w:divBdr>
                <w:top w:val="none" w:sz="0" w:space="0" w:color="auto"/>
                <w:left w:val="none" w:sz="0" w:space="0" w:color="auto"/>
                <w:bottom w:val="none" w:sz="0" w:space="0" w:color="auto"/>
                <w:right w:val="none" w:sz="0" w:space="0" w:color="auto"/>
              </w:divBdr>
            </w:div>
            <w:div w:id="1004632429">
              <w:marLeft w:val="0"/>
              <w:marRight w:val="0"/>
              <w:marTop w:val="0"/>
              <w:marBottom w:val="0"/>
              <w:divBdr>
                <w:top w:val="none" w:sz="0" w:space="0" w:color="auto"/>
                <w:left w:val="none" w:sz="0" w:space="0" w:color="auto"/>
                <w:bottom w:val="none" w:sz="0" w:space="0" w:color="auto"/>
                <w:right w:val="none" w:sz="0" w:space="0" w:color="auto"/>
              </w:divBdr>
            </w:div>
            <w:div w:id="1089472869">
              <w:marLeft w:val="0"/>
              <w:marRight w:val="0"/>
              <w:marTop w:val="0"/>
              <w:marBottom w:val="0"/>
              <w:divBdr>
                <w:top w:val="none" w:sz="0" w:space="0" w:color="auto"/>
                <w:left w:val="none" w:sz="0" w:space="0" w:color="auto"/>
                <w:bottom w:val="none" w:sz="0" w:space="0" w:color="auto"/>
                <w:right w:val="none" w:sz="0" w:space="0" w:color="auto"/>
              </w:divBdr>
            </w:div>
          </w:divsChild>
        </w:div>
        <w:div w:id="2144272559">
          <w:marLeft w:val="0"/>
          <w:marRight w:val="0"/>
          <w:marTop w:val="0"/>
          <w:marBottom w:val="0"/>
          <w:divBdr>
            <w:top w:val="none" w:sz="0" w:space="0" w:color="auto"/>
            <w:left w:val="none" w:sz="0" w:space="0" w:color="auto"/>
            <w:bottom w:val="none" w:sz="0" w:space="0" w:color="auto"/>
            <w:right w:val="none" w:sz="0" w:space="0" w:color="auto"/>
          </w:divBdr>
          <w:divsChild>
            <w:div w:id="427384601">
              <w:marLeft w:val="0"/>
              <w:marRight w:val="0"/>
              <w:marTop w:val="0"/>
              <w:marBottom w:val="0"/>
              <w:divBdr>
                <w:top w:val="none" w:sz="0" w:space="0" w:color="auto"/>
                <w:left w:val="none" w:sz="0" w:space="0" w:color="auto"/>
                <w:bottom w:val="none" w:sz="0" w:space="0" w:color="auto"/>
                <w:right w:val="none" w:sz="0" w:space="0" w:color="auto"/>
              </w:divBdr>
            </w:div>
            <w:div w:id="940145099">
              <w:marLeft w:val="0"/>
              <w:marRight w:val="0"/>
              <w:marTop w:val="0"/>
              <w:marBottom w:val="0"/>
              <w:divBdr>
                <w:top w:val="none" w:sz="0" w:space="0" w:color="auto"/>
                <w:left w:val="none" w:sz="0" w:space="0" w:color="auto"/>
                <w:bottom w:val="none" w:sz="0" w:space="0" w:color="auto"/>
                <w:right w:val="none" w:sz="0" w:space="0" w:color="auto"/>
              </w:divBdr>
            </w:div>
            <w:div w:id="1010256814">
              <w:marLeft w:val="0"/>
              <w:marRight w:val="0"/>
              <w:marTop w:val="0"/>
              <w:marBottom w:val="0"/>
              <w:divBdr>
                <w:top w:val="none" w:sz="0" w:space="0" w:color="auto"/>
                <w:left w:val="none" w:sz="0" w:space="0" w:color="auto"/>
                <w:bottom w:val="none" w:sz="0" w:space="0" w:color="auto"/>
                <w:right w:val="none" w:sz="0" w:space="0" w:color="auto"/>
              </w:divBdr>
            </w:div>
            <w:div w:id="1068304671">
              <w:marLeft w:val="0"/>
              <w:marRight w:val="0"/>
              <w:marTop w:val="0"/>
              <w:marBottom w:val="0"/>
              <w:divBdr>
                <w:top w:val="none" w:sz="0" w:space="0" w:color="auto"/>
                <w:left w:val="none" w:sz="0" w:space="0" w:color="auto"/>
                <w:bottom w:val="none" w:sz="0" w:space="0" w:color="auto"/>
                <w:right w:val="none" w:sz="0" w:space="0" w:color="auto"/>
              </w:divBdr>
            </w:div>
            <w:div w:id="1651135382">
              <w:marLeft w:val="0"/>
              <w:marRight w:val="0"/>
              <w:marTop w:val="0"/>
              <w:marBottom w:val="0"/>
              <w:divBdr>
                <w:top w:val="none" w:sz="0" w:space="0" w:color="auto"/>
                <w:left w:val="none" w:sz="0" w:space="0" w:color="auto"/>
                <w:bottom w:val="none" w:sz="0" w:space="0" w:color="auto"/>
                <w:right w:val="none" w:sz="0" w:space="0" w:color="auto"/>
              </w:divBdr>
            </w:div>
            <w:div w:id="1706562551">
              <w:marLeft w:val="0"/>
              <w:marRight w:val="0"/>
              <w:marTop w:val="0"/>
              <w:marBottom w:val="0"/>
              <w:divBdr>
                <w:top w:val="none" w:sz="0" w:space="0" w:color="auto"/>
                <w:left w:val="none" w:sz="0" w:space="0" w:color="auto"/>
                <w:bottom w:val="none" w:sz="0" w:space="0" w:color="auto"/>
                <w:right w:val="none" w:sz="0" w:space="0" w:color="auto"/>
              </w:divBdr>
            </w:div>
            <w:div w:id="1765296980">
              <w:marLeft w:val="0"/>
              <w:marRight w:val="0"/>
              <w:marTop w:val="0"/>
              <w:marBottom w:val="0"/>
              <w:divBdr>
                <w:top w:val="none" w:sz="0" w:space="0" w:color="auto"/>
                <w:left w:val="none" w:sz="0" w:space="0" w:color="auto"/>
                <w:bottom w:val="none" w:sz="0" w:space="0" w:color="auto"/>
                <w:right w:val="none" w:sz="0" w:space="0" w:color="auto"/>
              </w:divBdr>
            </w:div>
            <w:div w:id="1971126682">
              <w:marLeft w:val="0"/>
              <w:marRight w:val="0"/>
              <w:marTop w:val="0"/>
              <w:marBottom w:val="0"/>
              <w:divBdr>
                <w:top w:val="none" w:sz="0" w:space="0" w:color="auto"/>
                <w:left w:val="none" w:sz="0" w:space="0" w:color="auto"/>
                <w:bottom w:val="none" w:sz="0" w:space="0" w:color="auto"/>
                <w:right w:val="none" w:sz="0" w:space="0" w:color="auto"/>
              </w:divBdr>
            </w:div>
            <w:div w:id="19827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11294">
      <w:bodyDiv w:val="1"/>
      <w:marLeft w:val="0"/>
      <w:marRight w:val="0"/>
      <w:marTop w:val="0"/>
      <w:marBottom w:val="0"/>
      <w:divBdr>
        <w:top w:val="none" w:sz="0" w:space="0" w:color="auto"/>
        <w:left w:val="none" w:sz="0" w:space="0" w:color="auto"/>
        <w:bottom w:val="none" w:sz="0" w:space="0" w:color="auto"/>
        <w:right w:val="none" w:sz="0" w:space="0" w:color="auto"/>
      </w:divBdr>
      <w:divsChild>
        <w:div w:id="905917556">
          <w:marLeft w:val="0"/>
          <w:marRight w:val="0"/>
          <w:marTop w:val="0"/>
          <w:marBottom w:val="0"/>
          <w:divBdr>
            <w:top w:val="none" w:sz="0" w:space="0" w:color="auto"/>
            <w:left w:val="none" w:sz="0" w:space="0" w:color="auto"/>
            <w:bottom w:val="none" w:sz="0" w:space="0" w:color="auto"/>
            <w:right w:val="none" w:sz="0" w:space="0" w:color="auto"/>
          </w:divBdr>
        </w:div>
        <w:div w:id="1006833387">
          <w:marLeft w:val="0"/>
          <w:marRight w:val="0"/>
          <w:marTop w:val="0"/>
          <w:marBottom w:val="0"/>
          <w:divBdr>
            <w:top w:val="none" w:sz="0" w:space="0" w:color="auto"/>
            <w:left w:val="none" w:sz="0" w:space="0" w:color="auto"/>
            <w:bottom w:val="none" w:sz="0" w:space="0" w:color="auto"/>
            <w:right w:val="none" w:sz="0" w:space="0" w:color="auto"/>
          </w:divBdr>
        </w:div>
        <w:div w:id="1140147273">
          <w:marLeft w:val="0"/>
          <w:marRight w:val="0"/>
          <w:marTop w:val="0"/>
          <w:marBottom w:val="0"/>
          <w:divBdr>
            <w:top w:val="none" w:sz="0" w:space="0" w:color="auto"/>
            <w:left w:val="none" w:sz="0" w:space="0" w:color="auto"/>
            <w:bottom w:val="none" w:sz="0" w:space="0" w:color="auto"/>
            <w:right w:val="none" w:sz="0" w:space="0" w:color="auto"/>
          </w:divBdr>
        </w:div>
        <w:div w:id="1452675969">
          <w:marLeft w:val="0"/>
          <w:marRight w:val="0"/>
          <w:marTop w:val="0"/>
          <w:marBottom w:val="0"/>
          <w:divBdr>
            <w:top w:val="none" w:sz="0" w:space="0" w:color="auto"/>
            <w:left w:val="none" w:sz="0" w:space="0" w:color="auto"/>
            <w:bottom w:val="none" w:sz="0" w:space="0" w:color="auto"/>
            <w:right w:val="none" w:sz="0" w:space="0" w:color="auto"/>
          </w:divBdr>
        </w:div>
        <w:div w:id="1555459142">
          <w:marLeft w:val="0"/>
          <w:marRight w:val="0"/>
          <w:marTop w:val="0"/>
          <w:marBottom w:val="0"/>
          <w:divBdr>
            <w:top w:val="none" w:sz="0" w:space="0" w:color="auto"/>
            <w:left w:val="none" w:sz="0" w:space="0" w:color="auto"/>
            <w:bottom w:val="none" w:sz="0" w:space="0" w:color="auto"/>
            <w:right w:val="none" w:sz="0" w:space="0" w:color="auto"/>
          </w:divBdr>
        </w:div>
        <w:div w:id="1618751150">
          <w:marLeft w:val="0"/>
          <w:marRight w:val="0"/>
          <w:marTop w:val="0"/>
          <w:marBottom w:val="0"/>
          <w:divBdr>
            <w:top w:val="none" w:sz="0" w:space="0" w:color="auto"/>
            <w:left w:val="none" w:sz="0" w:space="0" w:color="auto"/>
            <w:bottom w:val="none" w:sz="0" w:space="0" w:color="auto"/>
            <w:right w:val="none" w:sz="0" w:space="0" w:color="auto"/>
          </w:divBdr>
        </w:div>
      </w:divsChild>
    </w:div>
    <w:div w:id="1678458617">
      <w:bodyDiv w:val="1"/>
      <w:marLeft w:val="0"/>
      <w:marRight w:val="0"/>
      <w:marTop w:val="0"/>
      <w:marBottom w:val="0"/>
      <w:divBdr>
        <w:top w:val="none" w:sz="0" w:space="0" w:color="auto"/>
        <w:left w:val="none" w:sz="0" w:space="0" w:color="auto"/>
        <w:bottom w:val="none" w:sz="0" w:space="0" w:color="auto"/>
        <w:right w:val="none" w:sz="0" w:space="0" w:color="auto"/>
      </w:divBdr>
    </w:div>
    <w:div w:id="1992176631">
      <w:bodyDiv w:val="1"/>
      <w:marLeft w:val="0"/>
      <w:marRight w:val="0"/>
      <w:marTop w:val="0"/>
      <w:marBottom w:val="0"/>
      <w:divBdr>
        <w:top w:val="none" w:sz="0" w:space="0" w:color="auto"/>
        <w:left w:val="none" w:sz="0" w:space="0" w:color="auto"/>
        <w:bottom w:val="none" w:sz="0" w:space="0" w:color="auto"/>
        <w:right w:val="none" w:sz="0" w:space="0" w:color="auto"/>
      </w:divBdr>
    </w:div>
    <w:div w:id="21406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ells.eu/wp-content/uploads/2024/08/24BV-21_-MKRi-kibernetine-sauga.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5" ma:contentTypeDescription="Create a new document." ma:contentTypeScope="" ma:versionID="aee89f956206497f45689210961fff5c">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bd95169fe3fe76f87c991eead94bc0d0"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7a9563-a3f7-4f3e-a9c1-947fdfef1aaf">
      <Terms xmlns="http://schemas.microsoft.com/office/infopath/2007/PartnerControls"/>
    </lcf76f155ced4ddcb4097134ff3c332f>
    <TaxCatchAll xmlns="491a7913-292a-4a86-b321-cd07b27a40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CA840-7360-4AEB-8199-1CF155926436}">
  <ds:schemaRefs>
    <ds:schemaRef ds:uri="http://schemas.openxmlformats.org/officeDocument/2006/bibliography"/>
  </ds:schemaRefs>
</ds:datastoreItem>
</file>

<file path=customXml/itemProps2.xml><?xml version="1.0" encoding="utf-8"?>
<ds:datastoreItem xmlns:ds="http://schemas.openxmlformats.org/officeDocument/2006/customXml" ds:itemID="{0A5491E0-4AC8-4DAD-83D4-68F4CE143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f67a9563-a3f7-4f3e-a9c1-947fdfef1aaf"/>
    <ds:schemaRef ds:uri="491a7913-292a-4a86-b321-cd07b27a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EE5D8-1672-46F0-BEA6-5677FE16122F}">
  <ds:schemaRefs>
    <ds:schemaRef ds:uri="http://schemas.microsoft.com/office/2006/metadata/properties"/>
    <ds:schemaRef ds:uri="http://schemas.microsoft.com/office/infopath/2007/PartnerControls"/>
    <ds:schemaRef ds:uri="f67a9563-a3f7-4f3e-a9c1-947fdfef1aaf"/>
    <ds:schemaRef ds:uri="491a7913-292a-4a86-b321-cd07b27a400d"/>
  </ds:schemaRefs>
</ds:datastoreItem>
</file>

<file path=customXml/itemProps4.xml><?xml version="1.0" encoding="utf-8"?>
<ds:datastoreItem xmlns:ds="http://schemas.openxmlformats.org/officeDocument/2006/customXml" ds:itemID="{68362AF9-8DA8-427B-A41B-140ACEC6BB15}">
  <ds:schemaRefs>
    <ds:schemaRef ds:uri="http://schemas.microsoft.com/sharepoint/v3/contenttype/forms"/>
  </ds:schemaRefs>
</ds:datastoreItem>
</file>

<file path=docMetadata/LabelInfo.xml><?xml version="1.0" encoding="utf-8"?>
<clbl:labelList xmlns:clbl="http://schemas.microsoft.com/office/2020/mipLabelMetadata">
  <clbl:label id="{761a3f60-4e68-44aa-912d-57a1ce2224e0}" enabled="1" method="Privileged" siteId="{0be2391e-c09a-426b-88f7-90b5a66ea8e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15374</Words>
  <Characters>8764</Characters>
  <Application>Microsoft Office Word</Application>
  <DocSecurity>0</DocSecurity>
  <Lines>73</Lines>
  <Paragraphs>48</Paragraphs>
  <ScaleCrop>false</ScaleCrop>
  <Manager>AJ</Manager>
  <Company>LITGRID</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forma</dc:title>
  <dc:subject>TS</dc:subject>
  <dc:creator>Arūnas Jurgelaitis</dc:creator>
  <cp:keywords/>
  <dc:description/>
  <cp:lastModifiedBy>Edita Baltrėnaitė</cp:lastModifiedBy>
  <cp:revision>554</cp:revision>
  <cp:lastPrinted>2025-07-01T18:14:00Z</cp:lastPrinted>
  <dcterms:created xsi:type="dcterms:W3CDTF">2026-03-12T08:45:00Z</dcterms:created>
  <dcterms:modified xsi:type="dcterms:W3CDTF">2026-03-17T15:51:00Z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2023-10-09T07:51:27Z</vt:lpwstr>
  </property>
  <property fmtid="{D5CDD505-2E9C-101B-9397-08002B2CF9AE}" pid="4" name="MSIP_Label_75464948-aeeb-436c-a291-ab13687dc8ce_Method">
    <vt:lpwstr>Privileged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3ee9d4b8-1d1c-474e-a094-3120ee741df7</vt:lpwstr>
  </property>
  <property fmtid="{D5CDD505-2E9C-101B-9397-08002B2CF9AE}" pid="8" name="MSIP_Label_75464948-aeeb-436c-a291-ab13687dc8ce_ContentBits">
    <vt:lpwstr>0</vt:lpwstr>
  </property>
  <property fmtid="{D5CDD505-2E9C-101B-9397-08002B2CF9AE}" pid="9" name="MediaServiceImageTags">
    <vt:lpwstr/>
  </property>
  <property fmtid="{D5CDD505-2E9C-101B-9397-08002B2CF9AE}" pid="10" name="ContentTypeId">
    <vt:lpwstr>0x01010027BAC408A40C3C47BB9909DB06846C17</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SharedWithUsers">
    <vt:lpwstr/>
  </property>
  <property fmtid="{D5CDD505-2E9C-101B-9397-08002B2CF9AE}" pid="18" name="Order">
    <vt:r8>2600</vt:r8>
  </property>
  <property fmtid="{D5CDD505-2E9C-101B-9397-08002B2CF9AE}" pid="19" name="docLang">
    <vt:lpwstr>lt</vt:lpwstr>
  </property>
  <property fmtid="{D5CDD505-2E9C-101B-9397-08002B2CF9AE}" pid="20" name="ClassificationContentMarkingHeaderShapeIds">
    <vt:lpwstr>45aa2dad,4a1842d6,1562ab4d</vt:lpwstr>
  </property>
  <property fmtid="{D5CDD505-2E9C-101B-9397-08002B2CF9AE}" pid="21" name="ClassificationContentMarkingHeaderFontProps">
    <vt:lpwstr>#000000,10,Aptos</vt:lpwstr>
  </property>
  <property fmtid="{D5CDD505-2E9C-101B-9397-08002B2CF9AE}" pid="22" name="ClassificationContentMarkingHeaderText">
    <vt:lpwstr>VIDINIO NAUDOJIMO INFORMACIJA</vt:lpwstr>
  </property>
</Properties>
</file>