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78F2007B" w14:textId="6C2D852A" w:rsidR="00504131" w:rsidRDefault="00300164" w:rsidP="00300164">
      <w:pPr>
        <w:jc w:val="center"/>
        <w:rPr>
          <w:rFonts w:ascii="Times New Roman" w:eastAsia="Times New Roman" w:hAnsi="Times New Roman"/>
          <w:b/>
          <w:caps/>
          <w:color w:val="000000" w:themeColor="text1"/>
          <w:lang w:eastAsia="en-GB"/>
        </w:rPr>
      </w:pPr>
      <w:r w:rsidRPr="00300164">
        <w:rPr>
          <w:rFonts w:ascii="Times New Roman" w:eastAsia="Times New Roman" w:hAnsi="Times New Roman"/>
          <w:b/>
          <w:caps/>
          <w:color w:val="000000" w:themeColor="text1"/>
          <w:lang w:eastAsia="en-GB"/>
        </w:rPr>
        <w:t>,,VANDENTIEKIO IR BUITINIŲ NUOTEKŲ TINKLŲ REKONSTRUKCIJA IR PLĖTRA ATEITIES G., VANDŽIOGALOS MSTL., VANDŽIOGALOS SEN., KAUNO R. SAV.“</w:t>
      </w:r>
    </w:p>
    <w:p w14:paraId="78E50AB5" w14:textId="77777777" w:rsidR="00300164" w:rsidRPr="002F2A78" w:rsidRDefault="00300164" w:rsidP="00300164">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26627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B6F4C1" w14:textId="4B0058A2" w:rsidR="001C67F5" w:rsidRPr="00C50A5B" w:rsidRDefault="00C50A5B" w:rsidP="0049731A">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V</w:t>
            </w:r>
            <w:r w:rsidRPr="00C50A5B">
              <w:rPr>
                <w:rFonts w:ascii="Times New Roman" w:hAnsi="Times New Roman"/>
                <w:b/>
                <w:bCs/>
                <w:lang w:val="en-US" w:eastAsia="en-GB"/>
              </w:rPr>
              <w:t>andentiekio</w:t>
            </w:r>
            <w:proofErr w:type="spellEnd"/>
            <w:r w:rsidRPr="00C50A5B">
              <w:rPr>
                <w:rFonts w:ascii="Times New Roman" w:hAnsi="Times New Roman"/>
                <w:b/>
                <w:bCs/>
                <w:lang w:val="en-US" w:eastAsia="en-GB"/>
              </w:rPr>
              <w:t xml:space="preserve"> ir </w:t>
            </w:r>
            <w:proofErr w:type="spellStart"/>
            <w:r w:rsidRPr="00C50A5B">
              <w:rPr>
                <w:rFonts w:ascii="Times New Roman" w:hAnsi="Times New Roman"/>
                <w:b/>
                <w:bCs/>
                <w:lang w:val="en-US" w:eastAsia="en-GB"/>
              </w:rPr>
              <w:t>buitinių</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nuotekų</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tinklų</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rekonstrukcija</w:t>
            </w:r>
            <w:proofErr w:type="spellEnd"/>
            <w:r w:rsidRPr="00C50A5B">
              <w:rPr>
                <w:rFonts w:ascii="Times New Roman" w:hAnsi="Times New Roman"/>
                <w:b/>
                <w:bCs/>
                <w:lang w:val="en-US" w:eastAsia="en-GB"/>
              </w:rPr>
              <w:t xml:space="preserve"> ir </w:t>
            </w:r>
            <w:proofErr w:type="spellStart"/>
            <w:r w:rsidRPr="00C50A5B">
              <w:rPr>
                <w:rFonts w:ascii="Times New Roman" w:hAnsi="Times New Roman"/>
                <w:b/>
                <w:bCs/>
                <w:lang w:val="en-US" w:eastAsia="en-GB"/>
              </w:rPr>
              <w:t>plėtra</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lastRenderedPageBreak/>
              <w:t>Ateities</w:t>
            </w:r>
            <w:proofErr w:type="spellEnd"/>
            <w:r w:rsidRPr="00C50A5B">
              <w:rPr>
                <w:rFonts w:ascii="Times New Roman" w:hAnsi="Times New Roman"/>
                <w:b/>
                <w:bCs/>
                <w:lang w:val="en-US" w:eastAsia="en-GB"/>
              </w:rPr>
              <w:t xml:space="preserve"> g., </w:t>
            </w:r>
            <w:proofErr w:type="spellStart"/>
            <w:r w:rsidRPr="00C50A5B">
              <w:rPr>
                <w:rFonts w:ascii="Times New Roman" w:hAnsi="Times New Roman"/>
                <w:b/>
                <w:bCs/>
                <w:lang w:val="en-US" w:eastAsia="en-GB"/>
              </w:rPr>
              <w:t>Vandžiogalos</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mstl</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Vandžiogalos</w:t>
            </w:r>
            <w:proofErr w:type="spellEnd"/>
            <w:r w:rsidRPr="00C50A5B">
              <w:rPr>
                <w:rFonts w:ascii="Times New Roman" w:hAnsi="Times New Roman"/>
                <w:b/>
                <w:bCs/>
                <w:lang w:val="en-US" w:eastAsia="en-GB"/>
              </w:rPr>
              <w:t xml:space="preserve"> </w:t>
            </w:r>
            <w:proofErr w:type="spellStart"/>
            <w:r w:rsidRPr="00C50A5B">
              <w:rPr>
                <w:rFonts w:ascii="Times New Roman" w:hAnsi="Times New Roman"/>
                <w:b/>
                <w:bCs/>
                <w:lang w:val="en-US" w:eastAsia="en-GB"/>
              </w:rPr>
              <w:t>sen.</w:t>
            </w:r>
            <w:proofErr w:type="spellEnd"/>
            <w:r w:rsidRPr="00C50A5B">
              <w:rPr>
                <w:rFonts w:ascii="Times New Roman" w:hAnsi="Times New Roman"/>
                <w:b/>
                <w:bCs/>
                <w:lang w:val="en-US" w:eastAsia="en-GB"/>
              </w:rPr>
              <w:t>,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E1F3DCB" w:rsidR="000A2B64" w:rsidRPr="001C67F5" w:rsidRDefault="00BE63A5"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w:t>
            </w:r>
            <w:r w:rsidR="00D53373">
              <w:rPr>
                <w:rFonts w:ascii="Times New Roman" w:hAnsi="Times New Roman"/>
                <w:lang w:eastAsia="en-GB"/>
              </w:rPr>
              <w:t>ų plėtra</w:t>
            </w:r>
            <w:r>
              <w:rPr>
                <w:rFonts w:ascii="Times New Roman" w:hAnsi="Times New Roman"/>
                <w:lang w:eastAsia="en-GB"/>
              </w:rPr>
              <w:t xml:space="preserve"> </w:t>
            </w:r>
            <w:r w:rsidR="00C05737">
              <w:rPr>
                <w:rFonts w:ascii="Times New Roman" w:hAnsi="Times New Roman"/>
                <w:lang w:eastAsia="en-GB"/>
              </w:rPr>
              <w:t>Ateities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D53373" w:rsidRPr="001C67F5" w14:paraId="332BD31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62382C3" w14:textId="602A19FE" w:rsidR="00D53373" w:rsidRDefault="00D53373" w:rsidP="00D53373">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B5C3D66" w14:textId="6E427D4B" w:rsidR="00D53373" w:rsidRDefault="00D53373" w:rsidP="00D53373">
            <w:pPr>
              <w:autoSpaceDE w:val="0"/>
              <w:adjustRightInd w:val="0"/>
              <w:spacing w:after="0" w:line="240" w:lineRule="auto"/>
              <w:rPr>
                <w:rFonts w:ascii="Times New Roman" w:hAnsi="Times New Roman"/>
                <w:lang w:eastAsia="en-GB"/>
              </w:rPr>
            </w:pPr>
            <w:r>
              <w:rPr>
                <w:rFonts w:ascii="Times New Roman" w:hAnsi="Times New Roman"/>
                <w:lang w:eastAsia="en-GB"/>
              </w:rPr>
              <w:t xml:space="preserve">Vandentiekio  </w:t>
            </w:r>
            <w:r>
              <w:rPr>
                <w:rFonts w:ascii="Times New Roman" w:hAnsi="Times New Roman"/>
                <w:lang w:eastAsia="en-GB"/>
              </w:rPr>
              <w:t xml:space="preserve">tinklų rekonstrukcija </w:t>
            </w:r>
            <w:r>
              <w:rPr>
                <w:rFonts w:ascii="Times New Roman" w:hAnsi="Times New Roman"/>
                <w:lang w:eastAsia="en-GB"/>
              </w:rPr>
              <w:t>Ateities g.</w:t>
            </w:r>
          </w:p>
        </w:tc>
        <w:tc>
          <w:tcPr>
            <w:tcW w:w="992" w:type="dxa"/>
            <w:tcBorders>
              <w:top w:val="single" w:sz="4" w:space="0" w:color="auto"/>
              <w:left w:val="single" w:sz="4" w:space="0" w:color="auto"/>
              <w:bottom w:val="single" w:sz="4" w:space="0" w:color="auto"/>
              <w:right w:val="single" w:sz="4" w:space="0" w:color="auto"/>
            </w:tcBorders>
          </w:tcPr>
          <w:p w14:paraId="6CAC1B43" w14:textId="000FDCAE" w:rsidR="00D53373" w:rsidRPr="001C67F5" w:rsidRDefault="00D53373" w:rsidP="00D53373">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19ED5CC" w14:textId="7B919DA1" w:rsidR="00D53373" w:rsidRPr="001C67F5" w:rsidRDefault="00D53373" w:rsidP="00D53373">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57CC1B5" w14:textId="77777777" w:rsidR="00D53373" w:rsidRPr="001C67F5" w:rsidRDefault="00D53373" w:rsidP="00D53373">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7E202B58" w14:textId="77777777" w:rsidR="00D53373" w:rsidRPr="001C67F5" w:rsidRDefault="00D53373" w:rsidP="00D53373">
            <w:pPr>
              <w:autoSpaceDE w:val="0"/>
              <w:adjustRightInd w:val="0"/>
              <w:spacing w:after="0" w:line="240" w:lineRule="auto"/>
              <w:rPr>
                <w:rFonts w:ascii="Times New Roman" w:hAnsi="Times New Roman"/>
                <w:lang w:eastAsia="en-GB"/>
              </w:rPr>
            </w:pPr>
          </w:p>
        </w:tc>
      </w:tr>
      <w:tr w:rsidR="00D53373"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4D049133" w:rsidR="00D53373" w:rsidRDefault="00D53373" w:rsidP="00D53373">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08A5CCC4" w14:textId="4B90F5D7" w:rsidR="00D53373" w:rsidRPr="001C67F5" w:rsidRDefault="00FD7554" w:rsidP="00D53373">
            <w:pPr>
              <w:autoSpaceDE w:val="0"/>
              <w:adjustRightInd w:val="0"/>
              <w:spacing w:after="0" w:line="240" w:lineRule="auto"/>
              <w:rPr>
                <w:rFonts w:ascii="Times New Roman" w:hAnsi="Times New Roman"/>
                <w:lang w:eastAsia="en-GB"/>
              </w:rPr>
            </w:pPr>
            <w:r>
              <w:rPr>
                <w:rFonts w:ascii="Times New Roman" w:hAnsi="Times New Roman"/>
                <w:lang w:eastAsia="en-GB"/>
              </w:rPr>
              <w:t>Buitinių n</w:t>
            </w:r>
            <w:r w:rsidR="00D53373">
              <w:rPr>
                <w:rFonts w:ascii="Times New Roman" w:hAnsi="Times New Roman"/>
                <w:lang w:eastAsia="en-GB"/>
              </w:rPr>
              <w:t>uotekų tinkl</w:t>
            </w:r>
            <w:r>
              <w:rPr>
                <w:rFonts w:ascii="Times New Roman" w:hAnsi="Times New Roman"/>
                <w:lang w:eastAsia="en-GB"/>
              </w:rPr>
              <w:t xml:space="preserve">ų plėtra </w:t>
            </w:r>
            <w:r w:rsidR="00D53373">
              <w:rPr>
                <w:rFonts w:ascii="Times New Roman" w:hAnsi="Times New Roman"/>
                <w:lang w:eastAsia="en-GB"/>
              </w:rPr>
              <w:t>Ateities g.</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D53373" w:rsidRPr="001C67F5" w:rsidRDefault="00D53373" w:rsidP="00D53373">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D53373" w:rsidRPr="001C67F5" w:rsidRDefault="00D53373" w:rsidP="00D53373">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D53373" w:rsidRPr="001C67F5" w:rsidRDefault="00D53373" w:rsidP="00D53373">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D53373" w:rsidRPr="001C67F5" w:rsidRDefault="00D53373" w:rsidP="00D53373">
            <w:pPr>
              <w:autoSpaceDE w:val="0"/>
              <w:adjustRightInd w:val="0"/>
              <w:spacing w:after="0" w:line="240" w:lineRule="auto"/>
              <w:rPr>
                <w:rFonts w:ascii="Times New Roman" w:hAnsi="Times New Roman"/>
                <w:lang w:eastAsia="en-GB"/>
              </w:rPr>
            </w:pPr>
          </w:p>
        </w:tc>
      </w:tr>
      <w:tr w:rsidR="00FD7554" w:rsidRPr="001C67F5" w14:paraId="6C6CD50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4021FC" w14:textId="0AFF1C98" w:rsidR="00FD7554" w:rsidRDefault="00FD7554" w:rsidP="00FD7554">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0864760D" w14:textId="60A22441" w:rsidR="00FD7554" w:rsidRDefault="00FD7554" w:rsidP="00FD7554">
            <w:pPr>
              <w:autoSpaceDE w:val="0"/>
              <w:adjustRightInd w:val="0"/>
              <w:spacing w:after="0" w:line="240" w:lineRule="auto"/>
              <w:rPr>
                <w:rFonts w:ascii="Times New Roman" w:hAnsi="Times New Roman"/>
                <w:lang w:eastAsia="en-GB"/>
              </w:rPr>
            </w:pPr>
            <w:r>
              <w:rPr>
                <w:rFonts w:ascii="Times New Roman" w:hAnsi="Times New Roman"/>
                <w:lang w:eastAsia="en-GB"/>
              </w:rPr>
              <w:t xml:space="preserve">Buitinių nuotekų tinklų </w:t>
            </w:r>
            <w:r>
              <w:rPr>
                <w:rFonts w:ascii="Times New Roman" w:hAnsi="Times New Roman"/>
                <w:lang w:eastAsia="en-GB"/>
              </w:rPr>
              <w:t>rekonstrukcija</w:t>
            </w:r>
            <w:r>
              <w:rPr>
                <w:rFonts w:ascii="Times New Roman" w:hAnsi="Times New Roman"/>
                <w:lang w:eastAsia="en-GB"/>
              </w:rPr>
              <w:t xml:space="preserve"> Ateities g.</w:t>
            </w:r>
          </w:p>
        </w:tc>
        <w:tc>
          <w:tcPr>
            <w:tcW w:w="992" w:type="dxa"/>
            <w:tcBorders>
              <w:top w:val="single" w:sz="4" w:space="0" w:color="auto"/>
              <w:left w:val="single" w:sz="4" w:space="0" w:color="auto"/>
              <w:bottom w:val="single" w:sz="4" w:space="0" w:color="auto"/>
              <w:right w:val="single" w:sz="4" w:space="0" w:color="auto"/>
            </w:tcBorders>
          </w:tcPr>
          <w:p w14:paraId="1111785D" w14:textId="2D32CB0E" w:rsidR="00FD7554" w:rsidRPr="001C67F5" w:rsidRDefault="00FD7554" w:rsidP="00FD755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6433EA1" w14:textId="10A499A7" w:rsidR="00FD7554" w:rsidRPr="001C67F5" w:rsidRDefault="00FD7554" w:rsidP="00FD755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3CC6A531" w14:textId="77777777" w:rsidR="00FD7554" w:rsidRPr="001C67F5" w:rsidRDefault="00FD7554" w:rsidP="00FD755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BBC2890" w14:textId="77777777" w:rsidR="00FD7554" w:rsidRPr="001C67F5" w:rsidRDefault="00FD7554" w:rsidP="00FD7554">
            <w:pPr>
              <w:autoSpaceDE w:val="0"/>
              <w:adjustRightInd w:val="0"/>
              <w:spacing w:after="0" w:line="240" w:lineRule="auto"/>
              <w:rPr>
                <w:rFonts w:ascii="Times New Roman" w:hAnsi="Times New Roman"/>
                <w:lang w:eastAsia="en-GB"/>
              </w:rPr>
            </w:pPr>
          </w:p>
        </w:tc>
      </w:tr>
      <w:tr w:rsidR="00FD7554"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FD7554" w:rsidRPr="001C67F5" w:rsidRDefault="00FD7554" w:rsidP="00FD7554">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FD7554" w:rsidRPr="001C67F5" w:rsidRDefault="00FD7554" w:rsidP="00FD7554">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FD7554" w:rsidRPr="001C67F5" w:rsidRDefault="00FD7554" w:rsidP="00FD7554">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FD7554" w:rsidRPr="001C67F5" w:rsidRDefault="00FD7554" w:rsidP="00FD755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FD7554" w:rsidRPr="001C67F5" w:rsidRDefault="00FD7554" w:rsidP="00FD755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FD7554" w:rsidRPr="001C67F5" w:rsidRDefault="00FD7554" w:rsidP="00FD7554">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lastRenderedPageBreak/>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D7F9" w14:textId="77777777" w:rsidR="00B967FE" w:rsidRDefault="00B967FE">
      <w:pPr>
        <w:spacing w:after="0" w:line="240" w:lineRule="auto"/>
      </w:pPr>
      <w:r>
        <w:separator/>
      </w:r>
    </w:p>
  </w:endnote>
  <w:endnote w:type="continuationSeparator" w:id="0">
    <w:p w14:paraId="7A5BF154" w14:textId="77777777" w:rsidR="00B967FE" w:rsidRDefault="00B9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2BEC" w14:textId="77777777" w:rsidR="00B967FE" w:rsidRDefault="00B967FE">
      <w:pPr>
        <w:spacing w:after="0" w:line="240" w:lineRule="auto"/>
      </w:pPr>
      <w:r>
        <w:separator/>
      </w:r>
    </w:p>
  </w:footnote>
  <w:footnote w:type="continuationSeparator" w:id="0">
    <w:p w14:paraId="3E43B63A" w14:textId="77777777" w:rsidR="00B967FE" w:rsidRDefault="00B967FE">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2326"/>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7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0164"/>
    <w:rsid w:val="00301B34"/>
    <w:rsid w:val="003022E8"/>
    <w:rsid w:val="00305CD8"/>
    <w:rsid w:val="00312356"/>
    <w:rsid w:val="00316C2A"/>
    <w:rsid w:val="00317218"/>
    <w:rsid w:val="003177DD"/>
    <w:rsid w:val="00323D0A"/>
    <w:rsid w:val="00323E2E"/>
    <w:rsid w:val="00325904"/>
    <w:rsid w:val="00326F61"/>
    <w:rsid w:val="00335777"/>
    <w:rsid w:val="00341478"/>
    <w:rsid w:val="00350BF5"/>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1B98"/>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7580C"/>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18AF"/>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55F1B"/>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19EB"/>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967FE"/>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3A5"/>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573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0A5B"/>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3A90"/>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37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5A0F"/>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B7920"/>
    <w:rsid w:val="00FC10E1"/>
    <w:rsid w:val="00FC22E1"/>
    <w:rsid w:val="00FC3D21"/>
    <w:rsid w:val="00FC47D9"/>
    <w:rsid w:val="00FC4CE8"/>
    <w:rsid w:val="00FC68E0"/>
    <w:rsid w:val="00FD2DA2"/>
    <w:rsid w:val="00FD391D"/>
    <w:rsid w:val="00FD502D"/>
    <w:rsid w:val="00FD5E02"/>
    <w:rsid w:val="00FD6970"/>
    <w:rsid w:val="00FD7554"/>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25</cp:revision>
  <cp:lastPrinted>2022-05-06T07:33:00Z</cp:lastPrinted>
  <dcterms:created xsi:type="dcterms:W3CDTF">2025-03-30T14:58:00Z</dcterms:created>
  <dcterms:modified xsi:type="dcterms:W3CDTF">2026-03-17T07:37:00Z</dcterms:modified>
</cp:coreProperties>
</file>