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E5E89" w14:textId="1534021A" w:rsidR="006D2C66" w:rsidRDefault="009738BF" w:rsidP="00875B75">
      <w:pPr>
        <w:pStyle w:val="Pagrindinistekstas"/>
        <w:spacing w:after="120"/>
        <w:jc w:val="left"/>
        <w:rPr>
          <w:rFonts w:ascii="Arial" w:hAnsi="Arial" w:cs="Arial"/>
          <w:szCs w:val="24"/>
        </w:rPr>
        <w:sectPr w:rsidR="006D2C66" w:rsidSect="00C1491B">
          <w:headerReference w:type="default" r:id="rId8"/>
          <w:footerReference w:type="first" r:id="rId9"/>
          <w:type w:val="continuous"/>
          <w:pgSz w:w="11907" w:h="16839" w:code="9"/>
          <w:pgMar w:top="1134" w:right="567" w:bottom="1134" w:left="1701" w:header="709" w:footer="457" w:gutter="0"/>
          <w:cols w:num="2" w:space="2271"/>
          <w:titlePg/>
          <w:docGrid w:linePitch="360"/>
        </w:sectPr>
      </w:pPr>
      <w:r>
        <w:rPr>
          <w:rFonts w:ascii="Arial" w:hAnsi="Arial" w:cs="Arial"/>
          <w:szCs w:val="24"/>
        </w:rPr>
        <w:br w:type="column"/>
      </w:r>
    </w:p>
    <w:p w14:paraId="22467DF3" w14:textId="6AC38A4F" w:rsidR="00B92B7B" w:rsidRDefault="00B92B7B" w:rsidP="00E912A9">
      <w:pPr>
        <w:tabs>
          <w:tab w:val="left" w:pos="7938"/>
        </w:tabs>
        <w:rPr>
          <w:rFonts w:ascii="Arial" w:hAnsi="Arial" w:cs="Arial"/>
          <w:b/>
          <w:szCs w:val="24"/>
        </w:rPr>
      </w:pPr>
      <w:r w:rsidRPr="00B92B7B">
        <w:rPr>
          <w:rFonts w:ascii="Arial" w:hAnsi="Arial" w:cs="Arial"/>
          <w:b/>
          <w:szCs w:val="24"/>
        </w:rPr>
        <w:t xml:space="preserve">DĖL </w:t>
      </w:r>
      <w:r w:rsidR="007E76C8" w:rsidRPr="007E76C8">
        <w:rPr>
          <w:rFonts w:ascii="Arial" w:hAnsi="Arial" w:cs="Arial"/>
          <w:b/>
          <w:szCs w:val="24"/>
        </w:rPr>
        <w:t>ATSAKYM</w:t>
      </w:r>
      <w:r w:rsidR="00762DDF">
        <w:rPr>
          <w:rFonts w:ascii="Arial" w:hAnsi="Arial" w:cs="Arial"/>
          <w:b/>
          <w:szCs w:val="24"/>
        </w:rPr>
        <w:t>O</w:t>
      </w:r>
      <w:r w:rsidR="007E76C8" w:rsidRPr="007E76C8">
        <w:rPr>
          <w:rFonts w:ascii="Arial" w:hAnsi="Arial" w:cs="Arial"/>
          <w:b/>
          <w:szCs w:val="24"/>
        </w:rPr>
        <w:t xml:space="preserve"> Į GAUT</w:t>
      </w:r>
      <w:r w:rsidR="00762DDF">
        <w:rPr>
          <w:rFonts w:ascii="Arial" w:hAnsi="Arial" w:cs="Arial"/>
          <w:b/>
          <w:szCs w:val="24"/>
        </w:rPr>
        <w:t>Ą</w:t>
      </w:r>
      <w:r w:rsidR="007E76C8" w:rsidRPr="007E76C8">
        <w:rPr>
          <w:rFonts w:ascii="Arial" w:hAnsi="Arial" w:cs="Arial"/>
          <w:b/>
          <w:szCs w:val="24"/>
        </w:rPr>
        <w:t xml:space="preserve"> KLAUSIM</w:t>
      </w:r>
      <w:r w:rsidR="00762DDF">
        <w:rPr>
          <w:rFonts w:ascii="Arial" w:hAnsi="Arial" w:cs="Arial"/>
          <w:b/>
          <w:szCs w:val="24"/>
        </w:rPr>
        <w:t>Ą</w:t>
      </w:r>
      <w:r w:rsidR="007E76C8" w:rsidRPr="007E76C8">
        <w:rPr>
          <w:rFonts w:ascii="Arial" w:hAnsi="Arial" w:cs="Arial"/>
          <w:b/>
          <w:szCs w:val="24"/>
        </w:rPr>
        <w:t xml:space="preserve"> PATEIKIMO</w:t>
      </w:r>
    </w:p>
    <w:p w14:paraId="25EA8816" w14:textId="77777777" w:rsidR="00E912A9" w:rsidRPr="00B92B7B" w:rsidRDefault="00E912A9" w:rsidP="00E912A9">
      <w:pPr>
        <w:tabs>
          <w:tab w:val="left" w:pos="7938"/>
        </w:tabs>
        <w:rPr>
          <w:rFonts w:ascii="Arial" w:hAnsi="Arial" w:cs="Arial"/>
          <w:bCs/>
          <w:szCs w:val="24"/>
        </w:rPr>
      </w:pPr>
    </w:p>
    <w:p w14:paraId="08FEFA0B" w14:textId="3BF1AA10" w:rsidR="00CB4AD1" w:rsidRDefault="007E76C8" w:rsidP="00254CC0">
      <w:pPr>
        <w:spacing w:line="276" w:lineRule="auto"/>
        <w:ind w:firstLine="709"/>
        <w:rPr>
          <w:rFonts w:ascii="Arial" w:hAnsi="Arial" w:cs="Arial"/>
          <w:szCs w:val="24"/>
        </w:rPr>
      </w:pPr>
      <w:r w:rsidRPr="000705C1">
        <w:rPr>
          <w:rFonts w:ascii="Arial" w:hAnsi="Arial" w:cs="Arial"/>
          <w:bCs/>
          <w:szCs w:val="24"/>
        </w:rPr>
        <w:t xml:space="preserve">Vadovaudamiesi </w:t>
      </w:r>
      <w:bookmarkStart w:id="0" w:name="_Hlk173928685"/>
      <w:r w:rsidR="00BC154D">
        <w:rPr>
          <w:rStyle w:val="Grietas"/>
          <w:rFonts w:ascii="Arial" w:hAnsi="Arial" w:cs="Arial"/>
          <w:color w:val="000000" w:themeColor="text1"/>
          <w:shd w:val="clear" w:color="auto" w:fill="FFFFFF"/>
        </w:rPr>
        <w:t>rentgeno prietaisų</w:t>
      </w:r>
      <w:r w:rsidR="00875B75" w:rsidRPr="00875B75">
        <w:rPr>
          <w:rStyle w:val="Grietas"/>
          <w:rFonts w:ascii="Arial" w:hAnsi="Arial" w:cs="Arial"/>
          <w:color w:val="000000" w:themeColor="text1"/>
          <w:shd w:val="clear" w:color="auto" w:fill="FFFFFF"/>
        </w:rPr>
        <w:t xml:space="preserve"> </w:t>
      </w:r>
      <w:r w:rsidR="005170BC" w:rsidRPr="005170BC">
        <w:rPr>
          <w:rStyle w:val="Grietas"/>
          <w:rFonts w:ascii="Arial" w:hAnsi="Arial" w:cs="Arial"/>
          <w:color w:val="000000" w:themeColor="text1"/>
          <w:shd w:val="clear" w:color="auto" w:fill="FFFFFF"/>
        </w:rPr>
        <w:t>mažos vertės skelbiamos apklausos</w:t>
      </w:r>
      <w:r w:rsidR="00CB4AD1">
        <w:rPr>
          <w:rStyle w:val="Grietas"/>
          <w:rFonts w:ascii="Arial" w:hAnsi="Arial" w:cs="Arial"/>
          <w:color w:val="000000" w:themeColor="text1"/>
          <w:shd w:val="clear" w:color="auto" w:fill="FFFFFF"/>
        </w:rPr>
        <w:t xml:space="preserve"> būdu</w:t>
      </w:r>
      <w:r w:rsidR="005170BC" w:rsidRPr="005170BC">
        <w:rPr>
          <w:rStyle w:val="Grietas"/>
          <w:rFonts w:ascii="Arial" w:hAnsi="Arial" w:cs="Arial"/>
          <w:color w:val="000000" w:themeColor="text1"/>
          <w:shd w:val="clear" w:color="auto" w:fill="FFFFFF"/>
        </w:rPr>
        <w:t xml:space="preserve"> </w:t>
      </w:r>
      <w:r w:rsidRPr="000705C1">
        <w:rPr>
          <w:rFonts w:ascii="Arial" w:hAnsi="Arial" w:cs="Arial"/>
          <w:b/>
          <w:szCs w:val="24"/>
        </w:rPr>
        <w:t>(</w:t>
      </w:r>
      <w:r>
        <w:rPr>
          <w:rFonts w:ascii="Arial" w:hAnsi="Arial" w:cs="Arial"/>
          <w:b/>
          <w:szCs w:val="24"/>
        </w:rPr>
        <w:t xml:space="preserve">CVP IS </w:t>
      </w:r>
      <w:r w:rsidRPr="000705C1">
        <w:rPr>
          <w:rFonts w:ascii="Arial" w:hAnsi="Arial" w:cs="Arial"/>
          <w:b/>
          <w:szCs w:val="24"/>
        </w:rPr>
        <w:t>ID</w:t>
      </w:r>
      <w:r w:rsidR="00FE20D4">
        <w:rPr>
          <w:rFonts w:ascii="Arial" w:hAnsi="Arial" w:cs="Arial"/>
          <w:b/>
          <w:szCs w:val="24"/>
        </w:rPr>
        <w:t xml:space="preserve"> </w:t>
      </w:r>
      <w:r w:rsidR="00BC154D" w:rsidRPr="00BC154D">
        <w:rPr>
          <w:rFonts w:ascii="Arial" w:hAnsi="Arial" w:cs="Arial"/>
          <w:b/>
          <w:szCs w:val="24"/>
        </w:rPr>
        <w:t>6957052</w:t>
      </w:r>
      <w:r w:rsidRPr="000705C1">
        <w:rPr>
          <w:rFonts w:ascii="Arial" w:hAnsi="Arial" w:cs="Arial"/>
          <w:b/>
          <w:bCs/>
          <w:szCs w:val="24"/>
        </w:rPr>
        <w:t xml:space="preserve">) </w:t>
      </w:r>
      <w:bookmarkEnd w:id="0"/>
      <w:r w:rsidR="005170BC" w:rsidRPr="00312328">
        <w:rPr>
          <w:rFonts w:ascii="Arial" w:hAnsi="Arial" w:cs="Arial"/>
          <w:szCs w:val="24"/>
        </w:rPr>
        <w:t>pirkimo</w:t>
      </w:r>
      <w:r w:rsidR="005170BC" w:rsidRPr="00312328">
        <w:rPr>
          <w:rFonts w:ascii="Arial" w:hAnsi="Arial" w:cs="Arial"/>
          <w:b/>
          <w:bCs/>
          <w:szCs w:val="24"/>
        </w:rPr>
        <w:t xml:space="preserve"> </w:t>
      </w:r>
      <w:r w:rsidR="005170BC" w:rsidRPr="00312328">
        <w:rPr>
          <w:rFonts w:ascii="Arial" w:hAnsi="Arial" w:cs="Arial"/>
          <w:szCs w:val="24"/>
        </w:rPr>
        <w:t xml:space="preserve">sąlygų aprašo </w:t>
      </w:r>
      <w:r w:rsidR="00BC154D">
        <w:rPr>
          <w:rFonts w:ascii="Arial" w:hAnsi="Arial" w:cs="Arial"/>
          <w:szCs w:val="24"/>
        </w:rPr>
        <w:t>7</w:t>
      </w:r>
      <w:r w:rsidR="005170BC" w:rsidRPr="00312328">
        <w:rPr>
          <w:rFonts w:ascii="Arial" w:hAnsi="Arial" w:cs="Arial"/>
          <w:szCs w:val="24"/>
        </w:rPr>
        <w:t xml:space="preserve"> priedo „Terminai“ </w:t>
      </w:r>
      <w:r w:rsidR="005170BC">
        <w:rPr>
          <w:rFonts w:ascii="Arial" w:hAnsi="Arial" w:cs="Arial"/>
          <w:szCs w:val="24"/>
        </w:rPr>
        <w:t>3</w:t>
      </w:r>
      <w:r w:rsidR="005170BC" w:rsidRPr="00312328">
        <w:rPr>
          <w:rFonts w:ascii="Arial" w:hAnsi="Arial" w:cs="Arial"/>
          <w:szCs w:val="24"/>
        </w:rPr>
        <w:t xml:space="preserve"> p., atsakome į gaut</w:t>
      </w:r>
      <w:r w:rsidR="005170BC">
        <w:rPr>
          <w:rFonts w:ascii="Arial" w:hAnsi="Arial" w:cs="Arial"/>
          <w:szCs w:val="24"/>
        </w:rPr>
        <w:t>ą</w:t>
      </w:r>
      <w:r w:rsidR="005170BC" w:rsidRPr="00312328">
        <w:rPr>
          <w:rFonts w:ascii="Arial" w:hAnsi="Arial" w:cs="Arial"/>
          <w:szCs w:val="24"/>
        </w:rPr>
        <w:t xml:space="preserve"> klausim</w:t>
      </w:r>
      <w:r w:rsidR="005170BC">
        <w:rPr>
          <w:rFonts w:ascii="Arial" w:hAnsi="Arial" w:cs="Arial"/>
          <w:szCs w:val="24"/>
        </w:rPr>
        <w:t>ą</w:t>
      </w:r>
      <w:r w:rsidR="005170BC" w:rsidRPr="00312328">
        <w:rPr>
          <w:rFonts w:ascii="Arial" w:hAnsi="Arial" w:cs="Arial"/>
          <w:szCs w:val="24"/>
        </w:rPr>
        <w:t>:</w:t>
      </w:r>
    </w:p>
    <w:p w14:paraId="72A20847" w14:textId="77777777" w:rsidR="007164A0" w:rsidRDefault="007E76C8" w:rsidP="00E912A9">
      <w:pPr>
        <w:spacing w:line="276" w:lineRule="auto"/>
        <w:ind w:firstLine="709"/>
        <w:rPr>
          <w:rFonts w:ascii="Arial" w:hAnsi="Arial" w:cs="Arial"/>
          <w:szCs w:val="24"/>
        </w:rPr>
      </w:pPr>
      <w:r w:rsidRPr="000F252C">
        <w:rPr>
          <w:rFonts w:ascii="Arial" w:hAnsi="Arial" w:cs="Arial"/>
          <w:b/>
          <w:szCs w:val="24"/>
        </w:rPr>
        <w:t>Klausimas:</w:t>
      </w:r>
      <w:r w:rsidRPr="000F252C">
        <w:rPr>
          <w:rFonts w:ascii="Arial" w:hAnsi="Arial" w:cs="Arial"/>
          <w:szCs w:val="24"/>
        </w:rPr>
        <w:t xml:space="preserve"> </w:t>
      </w:r>
    </w:p>
    <w:p w14:paraId="6BB62E53" w14:textId="378BE85D" w:rsidR="00BC154D" w:rsidRPr="00BC154D" w:rsidRDefault="00BC154D" w:rsidP="00BC154D">
      <w:pPr>
        <w:spacing w:line="276" w:lineRule="auto"/>
        <w:ind w:firstLine="709"/>
        <w:rPr>
          <w:rFonts w:ascii="Arial" w:hAnsi="Arial" w:cs="Arial"/>
          <w:bCs/>
          <w:szCs w:val="24"/>
          <w:lang w:eastAsia="en-US"/>
        </w:rPr>
      </w:pPr>
      <w:r>
        <w:rPr>
          <w:rFonts w:ascii="Arial" w:hAnsi="Arial" w:cs="Arial"/>
          <w:bCs/>
          <w:szCs w:val="24"/>
          <w:lang w:eastAsia="en-US"/>
        </w:rPr>
        <w:t>S</w:t>
      </w:r>
      <w:r w:rsidRPr="00BC154D">
        <w:rPr>
          <w:rFonts w:ascii="Arial" w:hAnsi="Arial" w:cs="Arial"/>
          <w:bCs/>
          <w:szCs w:val="24"/>
          <w:lang w:eastAsia="en-US"/>
        </w:rPr>
        <w:t>iekdami užtikrinti sąžiningą konkurenciją ir aukštą gaminio kokybę, siūlome šį pakeitimą.</w:t>
      </w:r>
      <w:r>
        <w:rPr>
          <w:rFonts w:ascii="Arial" w:hAnsi="Arial" w:cs="Arial"/>
          <w:bCs/>
          <w:szCs w:val="24"/>
          <w:lang w:eastAsia="en-US"/>
        </w:rPr>
        <w:t xml:space="preserve"> </w:t>
      </w:r>
      <w:r w:rsidRPr="00BC154D">
        <w:rPr>
          <w:rFonts w:ascii="Arial" w:hAnsi="Arial" w:cs="Arial"/>
          <w:bCs/>
          <w:szCs w:val="24"/>
          <w:lang w:eastAsia="en-US"/>
        </w:rPr>
        <w:t>Naikinti šį punktą:</w:t>
      </w:r>
    </w:p>
    <w:p w14:paraId="3BE2EFC9" w14:textId="0C15CB90" w:rsidR="00BC154D" w:rsidRDefault="00BC154D" w:rsidP="00BC154D">
      <w:pPr>
        <w:spacing w:line="276" w:lineRule="auto"/>
        <w:ind w:firstLine="709"/>
        <w:rPr>
          <w:rFonts w:ascii="Arial" w:hAnsi="Arial" w:cs="Arial"/>
          <w:bCs/>
          <w:szCs w:val="24"/>
          <w:lang w:eastAsia="en-US"/>
        </w:rPr>
      </w:pPr>
      <w:r w:rsidRPr="00BC154D">
        <w:rPr>
          <w:rFonts w:ascii="Arial" w:hAnsi="Arial" w:cs="Arial"/>
          <w:bCs/>
          <w:szCs w:val="24"/>
          <w:lang w:eastAsia="en-US"/>
        </w:rPr>
        <w:t xml:space="preserve">1.3. Rentgeno vamzdis be alyvos aušinimui Panaudota anglies </w:t>
      </w:r>
      <w:proofErr w:type="spellStart"/>
      <w:r w:rsidRPr="00BC154D">
        <w:rPr>
          <w:rFonts w:ascii="Arial" w:hAnsi="Arial" w:cs="Arial"/>
          <w:bCs/>
          <w:szCs w:val="24"/>
          <w:lang w:eastAsia="en-US"/>
        </w:rPr>
        <w:t>nano</w:t>
      </w:r>
      <w:proofErr w:type="spellEnd"/>
      <w:r w:rsidRPr="00BC154D">
        <w:rPr>
          <w:rFonts w:ascii="Arial" w:hAnsi="Arial" w:cs="Arial"/>
          <w:bCs/>
          <w:szCs w:val="24"/>
          <w:lang w:eastAsia="en-US"/>
        </w:rPr>
        <w:t xml:space="preserve"> technologija arba lygiavertė technologija</w:t>
      </w:r>
      <w:r>
        <w:rPr>
          <w:rFonts w:ascii="Arial" w:hAnsi="Arial" w:cs="Arial"/>
          <w:bCs/>
          <w:szCs w:val="24"/>
          <w:lang w:eastAsia="en-US"/>
        </w:rPr>
        <w:t>.</w:t>
      </w:r>
    </w:p>
    <w:p w14:paraId="1454F6BF" w14:textId="3B2F091D" w:rsidR="00BC154D" w:rsidRPr="00BC154D" w:rsidRDefault="00BC154D" w:rsidP="00BC154D">
      <w:pPr>
        <w:spacing w:line="276" w:lineRule="auto"/>
        <w:ind w:firstLine="709"/>
        <w:rPr>
          <w:rFonts w:ascii="Arial" w:hAnsi="Arial" w:cs="Arial"/>
          <w:bCs/>
          <w:szCs w:val="24"/>
          <w:lang w:eastAsia="en-US"/>
        </w:rPr>
      </w:pPr>
      <w:r w:rsidRPr="00BC154D">
        <w:rPr>
          <w:rFonts w:ascii="Arial" w:hAnsi="Arial" w:cs="Arial"/>
          <w:bCs/>
          <w:szCs w:val="24"/>
          <w:lang w:eastAsia="en-US"/>
        </w:rPr>
        <w:t xml:space="preserve">Specifikaciją atitikti su šiuo reikalavimu be alyvos aušinimo ir anglies </w:t>
      </w:r>
      <w:proofErr w:type="spellStart"/>
      <w:r w:rsidRPr="00BC154D">
        <w:rPr>
          <w:rFonts w:ascii="Arial" w:hAnsi="Arial" w:cs="Arial"/>
          <w:bCs/>
          <w:szCs w:val="24"/>
          <w:lang w:eastAsia="en-US"/>
        </w:rPr>
        <w:t>nano</w:t>
      </w:r>
      <w:proofErr w:type="spellEnd"/>
      <w:r w:rsidRPr="00BC154D">
        <w:rPr>
          <w:rFonts w:ascii="Arial" w:hAnsi="Arial" w:cs="Arial"/>
          <w:bCs/>
          <w:szCs w:val="24"/>
          <w:lang w:eastAsia="en-US"/>
        </w:rPr>
        <w:t xml:space="preserve"> technologijai, turint omeny ir reikalaujama srovę (2.5mA) 1.6 punkte, tik vienintelis produktas ir tiekėjas rinkoje - </w:t>
      </w:r>
      <w:proofErr w:type="spellStart"/>
      <w:r w:rsidRPr="00BC154D">
        <w:rPr>
          <w:rFonts w:ascii="Arial" w:hAnsi="Arial" w:cs="Arial"/>
          <w:bCs/>
          <w:szCs w:val="24"/>
          <w:lang w:eastAsia="en-US"/>
        </w:rPr>
        <w:t>Vatech</w:t>
      </w:r>
      <w:proofErr w:type="spellEnd"/>
      <w:r w:rsidRPr="00BC154D">
        <w:rPr>
          <w:rFonts w:ascii="Arial" w:hAnsi="Arial" w:cs="Arial"/>
          <w:bCs/>
          <w:szCs w:val="24"/>
          <w:lang w:eastAsia="en-US"/>
        </w:rPr>
        <w:t xml:space="preserve"> </w:t>
      </w:r>
      <w:proofErr w:type="spellStart"/>
      <w:r w:rsidRPr="00BC154D">
        <w:rPr>
          <w:rFonts w:ascii="Arial" w:hAnsi="Arial" w:cs="Arial"/>
          <w:bCs/>
          <w:szCs w:val="24"/>
          <w:lang w:eastAsia="en-US"/>
        </w:rPr>
        <w:t>EzRay</w:t>
      </w:r>
      <w:proofErr w:type="spellEnd"/>
      <w:r w:rsidRPr="00BC154D">
        <w:rPr>
          <w:rFonts w:ascii="Arial" w:hAnsi="Arial" w:cs="Arial"/>
          <w:bCs/>
          <w:szCs w:val="24"/>
          <w:lang w:eastAsia="en-US"/>
        </w:rPr>
        <w:t xml:space="preserve"> </w:t>
      </w:r>
      <w:proofErr w:type="spellStart"/>
      <w:r w:rsidRPr="00BC154D">
        <w:rPr>
          <w:rFonts w:ascii="Arial" w:hAnsi="Arial" w:cs="Arial"/>
          <w:bCs/>
          <w:szCs w:val="24"/>
          <w:lang w:eastAsia="en-US"/>
        </w:rPr>
        <w:t>Air</w:t>
      </w:r>
      <w:proofErr w:type="spellEnd"/>
      <w:r w:rsidRPr="00BC154D">
        <w:rPr>
          <w:rFonts w:ascii="Arial" w:hAnsi="Arial" w:cs="Arial"/>
          <w:bCs/>
          <w:szCs w:val="24"/>
          <w:lang w:eastAsia="en-US"/>
        </w:rPr>
        <w:t xml:space="preserve"> </w:t>
      </w:r>
      <w:proofErr w:type="spellStart"/>
      <w:r w:rsidRPr="00BC154D">
        <w:rPr>
          <w:rFonts w:ascii="Arial" w:hAnsi="Arial" w:cs="Arial"/>
          <w:bCs/>
          <w:szCs w:val="24"/>
          <w:lang w:eastAsia="en-US"/>
        </w:rPr>
        <w:t>Portable</w:t>
      </w:r>
      <w:proofErr w:type="spellEnd"/>
      <w:r w:rsidRPr="00BC154D">
        <w:rPr>
          <w:rFonts w:ascii="Arial" w:hAnsi="Arial" w:cs="Arial"/>
          <w:bCs/>
          <w:szCs w:val="24"/>
          <w:lang w:eastAsia="en-US"/>
        </w:rPr>
        <w:t>. Kadangi technologija neturi įtakos gaunamiems vaizdams, bei reikalavimai kokybei yra aprašyti techninėje specifikacijoj, galime teigti, jog nepagrįstai ribojama konkurencija, todėl prašome šį punktą naikinti.</w:t>
      </w:r>
    </w:p>
    <w:p w14:paraId="57533585" w14:textId="167D610C" w:rsidR="00254CC0" w:rsidRDefault="00BC154D" w:rsidP="00BC154D">
      <w:pPr>
        <w:spacing w:line="276" w:lineRule="auto"/>
        <w:ind w:firstLine="709"/>
        <w:rPr>
          <w:rFonts w:ascii="Arial" w:hAnsi="Arial" w:cs="Arial"/>
          <w:bCs/>
          <w:szCs w:val="24"/>
          <w:lang w:eastAsia="en-US"/>
        </w:rPr>
      </w:pPr>
      <w:r w:rsidRPr="00BC154D">
        <w:rPr>
          <w:rFonts w:ascii="Arial" w:hAnsi="Arial" w:cs="Arial"/>
          <w:bCs/>
          <w:szCs w:val="24"/>
          <w:lang w:eastAsia="en-US"/>
        </w:rPr>
        <w:t>Taip pat, reikėtų paminėti, kad alyvos aušinimo technologija užtikrina lygiavertį aušinimą, neišdidina prietaiso matmenų bei neturi neigiamos įtakos vaizdinimo kokybei.</w:t>
      </w:r>
    </w:p>
    <w:p w14:paraId="6300D616" w14:textId="77777777" w:rsidR="00BC154D" w:rsidRPr="00BC154D" w:rsidRDefault="00BC154D" w:rsidP="00BC154D">
      <w:pPr>
        <w:spacing w:line="276" w:lineRule="auto"/>
        <w:ind w:firstLine="709"/>
        <w:rPr>
          <w:rFonts w:ascii="Arial" w:hAnsi="Arial" w:cs="Arial"/>
          <w:bCs/>
          <w:szCs w:val="24"/>
          <w:lang w:eastAsia="en-US"/>
        </w:rPr>
      </w:pPr>
    </w:p>
    <w:p w14:paraId="352FAE3B" w14:textId="31D1C3D9" w:rsidR="00437238" w:rsidRPr="00622373" w:rsidRDefault="000F252C" w:rsidP="000B5E18">
      <w:pPr>
        <w:spacing w:line="276" w:lineRule="auto"/>
        <w:ind w:firstLine="709"/>
        <w:rPr>
          <w:rFonts w:ascii="Arial" w:hAnsi="Arial" w:cs="Arial"/>
          <w:b/>
          <w:szCs w:val="24"/>
          <w:lang w:eastAsia="en-US"/>
        </w:rPr>
      </w:pPr>
      <w:r w:rsidRPr="00622373">
        <w:rPr>
          <w:rFonts w:ascii="Arial" w:hAnsi="Arial" w:cs="Arial"/>
          <w:b/>
          <w:szCs w:val="24"/>
          <w:lang w:eastAsia="en-US"/>
        </w:rPr>
        <w:t>Atsakymas:</w:t>
      </w:r>
      <w:r w:rsidR="00CB4AD1" w:rsidRPr="00622373">
        <w:rPr>
          <w:rFonts w:ascii="Arial" w:hAnsi="Arial" w:cs="Arial"/>
          <w:b/>
          <w:szCs w:val="24"/>
          <w:lang w:eastAsia="en-US"/>
        </w:rPr>
        <w:t xml:space="preserve"> </w:t>
      </w:r>
    </w:p>
    <w:p w14:paraId="4E5E0C8F" w14:textId="77777777" w:rsidR="00BC154D" w:rsidRDefault="00BC154D" w:rsidP="00CD2240">
      <w:pPr>
        <w:pStyle w:val="isselectedend"/>
        <w:spacing w:before="0" w:beforeAutospacing="0" w:after="0" w:afterAutospacing="0"/>
        <w:ind w:firstLine="709"/>
        <w:rPr>
          <w:rFonts w:ascii="Arial" w:hAnsi="Arial" w:cs="Arial"/>
        </w:rPr>
      </w:pPr>
      <w:r w:rsidRPr="00BC154D">
        <w:rPr>
          <w:rFonts w:ascii="Arial" w:hAnsi="Arial" w:cs="Arial"/>
        </w:rPr>
        <w:t xml:space="preserve">Perkančioji organizacija, įvertinusi tiekėjo pastabą dėl reikalavimo rentgeno vamzdžiui be alyvos aušinimo (panaudota anglies </w:t>
      </w:r>
      <w:proofErr w:type="spellStart"/>
      <w:r w:rsidRPr="00BC154D">
        <w:rPr>
          <w:rFonts w:ascii="Arial" w:hAnsi="Arial" w:cs="Arial"/>
        </w:rPr>
        <w:t>nano</w:t>
      </w:r>
      <w:proofErr w:type="spellEnd"/>
      <w:r w:rsidRPr="00BC154D">
        <w:rPr>
          <w:rFonts w:ascii="Arial" w:hAnsi="Arial" w:cs="Arial"/>
        </w:rPr>
        <w:t xml:space="preserve"> technologija arba lygiavertė technologija), informuoja, kad:</w:t>
      </w:r>
    </w:p>
    <w:p w14:paraId="22D80E42" w14:textId="48219DAD" w:rsidR="00BC154D" w:rsidRDefault="00BC154D" w:rsidP="00CD2240">
      <w:pPr>
        <w:pStyle w:val="isselectedend"/>
        <w:spacing w:before="0" w:beforeAutospacing="0" w:after="0" w:afterAutospacing="0"/>
        <w:ind w:firstLine="709"/>
        <w:rPr>
          <w:rFonts w:ascii="Arial" w:hAnsi="Arial" w:cs="Arial"/>
        </w:rPr>
      </w:pPr>
      <w:r>
        <w:rPr>
          <w:rFonts w:ascii="Arial" w:hAnsi="Arial" w:cs="Arial"/>
        </w:rPr>
        <w:t>- r</w:t>
      </w:r>
      <w:r w:rsidRPr="00BC154D">
        <w:rPr>
          <w:rFonts w:ascii="Arial" w:hAnsi="Arial" w:cs="Arial"/>
        </w:rPr>
        <w:t>eikalavimas nustatytas siekiant užtikrinti aukštesnį pacientų ir personalo saugos lygį, sumažinti eksploatacines rizikas (susijusias su alyvos naudojimu) bei užtikrinti patikimesnį ir mobilesniam naudojimui tinkamą įrenginį (dėl rentgeno lengvumo naudojama pažangesnė technologija)</w:t>
      </w:r>
      <w:r>
        <w:rPr>
          <w:rFonts w:ascii="Arial" w:hAnsi="Arial" w:cs="Arial"/>
        </w:rPr>
        <w:t>;</w:t>
      </w:r>
    </w:p>
    <w:p w14:paraId="7D3ADC30" w14:textId="7FCF56F9" w:rsidR="00BC154D" w:rsidRDefault="00BC154D" w:rsidP="00CD2240">
      <w:pPr>
        <w:pStyle w:val="isselectedend"/>
        <w:spacing w:before="0" w:beforeAutospacing="0" w:after="0" w:afterAutospacing="0"/>
        <w:ind w:firstLine="709"/>
        <w:rPr>
          <w:rFonts w:ascii="Arial" w:hAnsi="Arial" w:cs="Arial"/>
        </w:rPr>
      </w:pPr>
      <w:r>
        <w:rPr>
          <w:rFonts w:ascii="Arial" w:hAnsi="Arial" w:cs="Arial"/>
        </w:rPr>
        <w:t>- t</w:t>
      </w:r>
      <w:r w:rsidRPr="00BC154D">
        <w:rPr>
          <w:rFonts w:ascii="Arial" w:hAnsi="Arial" w:cs="Arial"/>
        </w:rPr>
        <w:t>echninė specifikacija nėra siejama su konkrečiu gamintoju ar modeliu – leidžiama siūlyti lygiavertes technologijas, kurios užtikrina veikimą be alyvos aušinimo ir atitinkamas eksploatacines savybes.</w:t>
      </w:r>
    </w:p>
    <w:p w14:paraId="70965C34" w14:textId="408F71F6" w:rsidR="00BC154D" w:rsidRPr="00BC154D" w:rsidRDefault="00BC154D" w:rsidP="00CD2240">
      <w:pPr>
        <w:pStyle w:val="isselectedend"/>
        <w:spacing w:before="0" w:beforeAutospacing="0" w:after="0" w:afterAutospacing="0"/>
        <w:ind w:firstLine="709"/>
        <w:rPr>
          <w:rFonts w:ascii="Arial" w:hAnsi="Arial" w:cs="Arial"/>
        </w:rPr>
      </w:pPr>
      <w:r>
        <w:rPr>
          <w:rFonts w:ascii="Arial" w:hAnsi="Arial" w:cs="Arial"/>
        </w:rPr>
        <w:t>- a</w:t>
      </w:r>
      <w:r w:rsidRPr="00BC154D">
        <w:rPr>
          <w:rFonts w:ascii="Arial" w:hAnsi="Arial" w:cs="Arial"/>
        </w:rPr>
        <w:t>plinkybė, kad rinkoje tokius sprendimus siūlo ribotas skaičius gamintojų, savaime nereiškia konkurencijos ribojimo, kadangi reikalavimas yra proporcingas ir tiesiogiai susijęs su perkamo objekto paskirtimi (reikalavimas yra techniškai pagrįstas ir atitinka perkančiosios organizacijos poreikius).</w:t>
      </w:r>
    </w:p>
    <w:p w14:paraId="592E340D" w14:textId="535C1E71" w:rsidR="00BC154D" w:rsidRDefault="00BC154D" w:rsidP="00CD2240">
      <w:pPr>
        <w:pStyle w:val="isselectedend"/>
        <w:spacing w:before="0" w:beforeAutospacing="0" w:after="0" w:afterAutospacing="0"/>
        <w:ind w:firstLine="709"/>
        <w:rPr>
          <w:rFonts w:ascii="Arial" w:hAnsi="Arial" w:cs="Arial"/>
        </w:rPr>
      </w:pPr>
      <w:r w:rsidRPr="00BC154D">
        <w:rPr>
          <w:rFonts w:ascii="Arial" w:hAnsi="Arial" w:cs="Arial"/>
        </w:rPr>
        <w:t>Atsižvelgiant į tai, techninė specifikacija laikoma tinkama ir keičiama nebus.</w:t>
      </w:r>
    </w:p>
    <w:p w14:paraId="13BE872A" w14:textId="77777777" w:rsidR="00A06B36" w:rsidRDefault="00A06B36" w:rsidP="00CD2240">
      <w:pPr>
        <w:spacing w:line="276" w:lineRule="auto"/>
        <w:rPr>
          <w:rFonts w:ascii="Arial" w:hAnsi="Arial" w:cs="Arial"/>
          <w:bCs/>
          <w:szCs w:val="24"/>
          <w:lang w:eastAsia="en-US"/>
        </w:rPr>
      </w:pPr>
    </w:p>
    <w:p w14:paraId="5170D883" w14:textId="33B8E139" w:rsidR="00BB487C" w:rsidRPr="00F96A03" w:rsidRDefault="007E76C8" w:rsidP="00CD2240">
      <w:pPr>
        <w:tabs>
          <w:tab w:val="left" w:pos="912"/>
        </w:tabs>
        <w:ind w:firstLine="709"/>
        <w:rPr>
          <w:rFonts w:ascii="Arial" w:hAnsi="Arial" w:cs="Arial"/>
          <w:iCs/>
          <w:color w:val="000000"/>
          <w:spacing w:val="-6"/>
          <w:szCs w:val="24"/>
        </w:rPr>
      </w:pPr>
      <w:r w:rsidRPr="002A0E3B">
        <w:rPr>
          <w:rFonts w:ascii="Arial" w:hAnsi="Arial" w:cs="Arial"/>
          <w:iCs/>
          <w:szCs w:val="24"/>
        </w:rPr>
        <w:t xml:space="preserve">Pastaba. Bet </w:t>
      </w:r>
      <w:r w:rsidRPr="00F96A03">
        <w:rPr>
          <w:rFonts w:ascii="Arial" w:hAnsi="Arial" w:cs="Arial"/>
          <w:iCs/>
          <w:szCs w:val="24"/>
        </w:rPr>
        <w:t>kokie pirkimo dokumentų paaiškinimai laikomi neatsiejama pirkimo dokumentų dalimi ir jais turi būti vadovaujamasi teikiant pasiūlymus</w:t>
      </w:r>
      <w:r w:rsidRPr="00F96A03">
        <w:rPr>
          <w:rFonts w:ascii="Arial" w:hAnsi="Arial" w:cs="Arial"/>
          <w:iCs/>
          <w:color w:val="000000"/>
          <w:spacing w:val="-6"/>
          <w:szCs w:val="24"/>
        </w:rPr>
        <w:t>.</w:t>
      </w:r>
    </w:p>
    <w:p w14:paraId="56A504FF" w14:textId="13BD9ACF" w:rsidR="00F610DF" w:rsidRPr="00F96A03" w:rsidRDefault="00F610DF" w:rsidP="00F610DF">
      <w:pPr>
        <w:tabs>
          <w:tab w:val="left" w:pos="912"/>
        </w:tabs>
        <w:ind w:firstLine="709"/>
        <w:jc w:val="both"/>
        <w:rPr>
          <w:rFonts w:ascii="Arial" w:hAnsi="Arial" w:cs="Arial"/>
          <w:iCs/>
          <w:color w:val="000000"/>
          <w:spacing w:val="-6"/>
          <w:szCs w:val="24"/>
        </w:rPr>
      </w:pPr>
    </w:p>
    <w:p w14:paraId="6BE8A773" w14:textId="576CE614" w:rsidR="00F610DF" w:rsidRPr="00F96A03" w:rsidRDefault="00F610DF" w:rsidP="00F610DF">
      <w:pPr>
        <w:tabs>
          <w:tab w:val="left" w:pos="912"/>
        </w:tabs>
        <w:ind w:firstLine="709"/>
        <w:jc w:val="both"/>
        <w:rPr>
          <w:rFonts w:ascii="Arial" w:hAnsi="Arial" w:cs="Arial"/>
          <w:iCs/>
          <w:color w:val="000000"/>
          <w:spacing w:val="-6"/>
          <w:szCs w:val="24"/>
        </w:rPr>
      </w:pPr>
    </w:p>
    <w:p w14:paraId="07C37E7C" w14:textId="77777777" w:rsidR="00F610DF" w:rsidRPr="00F96A03" w:rsidRDefault="00F610DF" w:rsidP="00F610DF">
      <w:pPr>
        <w:tabs>
          <w:tab w:val="left" w:pos="912"/>
        </w:tabs>
        <w:ind w:firstLine="709"/>
        <w:jc w:val="both"/>
        <w:rPr>
          <w:rFonts w:ascii="Arial" w:hAnsi="Arial" w:cs="Arial"/>
          <w:iCs/>
          <w:color w:val="000000"/>
          <w:spacing w:val="-6"/>
          <w:szCs w:val="24"/>
        </w:rPr>
      </w:pPr>
    </w:p>
    <w:p w14:paraId="56953DEB" w14:textId="77777777" w:rsidR="00502D02" w:rsidRPr="00F96A03" w:rsidRDefault="00502D02" w:rsidP="00611C06">
      <w:pPr>
        <w:rPr>
          <w:rFonts w:ascii="Arial" w:hAnsi="Arial" w:cs="Arial"/>
          <w:szCs w:val="24"/>
        </w:rPr>
      </w:pPr>
    </w:p>
    <w:p w14:paraId="7A7D3F72" w14:textId="77777777" w:rsidR="00FE20D4" w:rsidRPr="00F96A03" w:rsidRDefault="00FE20D4" w:rsidP="00611C06">
      <w:pPr>
        <w:rPr>
          <w:rFonts w:ascii="Arial" w:hAnsi="Arial" w:cs="Arial"/>
          <w:szCs w:val="24"/>
        </w:rPr>
      </w:pPr>
    </w:p>
    <w:p w14:paraId="3B6D9AB1" w14:textId="418BF382" w:rsidR="00254CC0" w:rsidRPr="00F96A03" w:rsidRDefault="00F610DF" w:rsidP="00254CC0">
      <w:pPr>
        <w:rPr>
          <w:rStyle w:val="Hipersaitas"/>
          <w:rFonts w:ascii="Arial" w:hAnsi="Arial" w:cs="Arial"/>
          <w:szCs w:val="24"/>
        </w:rPr>
      </w:pPr>
      <w:r w:rsidRPr="00F96A03">
        <w:rPr>
          <w:rFonts w:ascii="Arial" w:hAnsi="Arial" w:cs="Arial"/>
          <w:szCs w:val="24"/>
        </w:rPr>
        <w:t>Jūratė Beinorienė</w:t>
      </w:r>
      <w:r w:rsidR="00254CC0" w:rsidRPr="00F96A03">
        <w:rPr>
          <w:rFonts w:ascii="Arial" w:hAnsi="Arial" w:cs="Arial"/>
          <w:szCs w:val="24"/>
        </w:rPr>
        <w:t xml:space="preserve">, tel. </w:t>
      </w:r>
      <w:r w:rsidRPr="00F96A03">
        <w:rPr>
          <w:rFonts w:ascii="Arial" w:hAnsi="Arial" w:cs="Arial"/>
          <w:szCs w:val="24"/>
        </w:rPr>
        <w:t>(+370 671 71 295</w:t>
      </w:r>
      <w:r w:rsidR="00254CC0" w:rsidRPr="00F96A03">
        <w:rPr>
          <w:rFonts w:ascii="Arial" w:hAnsi="Arial" w:cs="Arial"/>
          <w:szCs w:val="24"/>
        </w:rPr>
        <w:t>), el.</w:t>
      </w:r>
      <w:r w:rsidR="00254CC0" w:rsidRPr="00F96A03">
        <w:rPr>
          <w:rFonts w:ascii="Arial" w:hAnsi="Arial" w:cs="Arial"/>
          <w:szCs w:val="24"/>
          <w:lang w:val="en-US"/>
        </w:rPr>
        <w:t> p.</w:t>
      </w:r>
      <w:r w:rsidR="00254CC0" w:rsidRPr="00F96A03">
        <w:rPr>
          <w:rFonts w:ascii="Arial" w:hAnsi="Arial" w:cs="Arial"/>
        </w:rPr>
        <w:t xml:space="preserve"> </w:t>
      </w:r>
      <w:hyperlink r:id="rId10" w:history="1">
        <w:r w:rsidRPr="00F96A03">
          <w:rPr>
            <w:rStyle w:val="Hipersaitas"/>
            <w:rFonts w:ascii="Arial" w:hAnsi="Arial" w:cs="Arial"/>
          </w:rPr>
          <w:t>j.beinoriene@jurininkupoliklinika.lt</w:t>
        </w:r>
      </w:hyperlink>
      <w:r w:rsidRPr="00F96A03">
        <w:rPr>
          <w:rFonts w:ascii="Arial" w:hAnsi="Arial" w:cs="Arial"/>
        </w:rPr>
        <w:t xml:space="preserve"> </w:t>
      </w:r>
    </w:p>
    <w:p w14:paraId="6BE969B5" w14:textId="712EE9AF" w:rsidR="009657CB" w:rsidRPr="004E4AAE" w:rsidRDefault="009657CB" w:rsidP="00B47589">
      <w:pPr>
        <w:spacing w:line="276" w:lineRule="auto"/>
        <w:rPr>
          <w:rFonts w:ascii="Arial" w:hAnsi="Arial" w:cs="Arial"/>
          <w:color w:val="0000FF"/>
          <w:szCs w:val="24"/>
          <w:u w:val="single"/>
        </w:rPr>
      </w:pPr>
    </w:p>
    <w:sectPr w:rsidR="009657CB" w:rsidRPr="004E4AAE" w:rsidSect="00994D67">
      <w:type w:val="continuous"/>
      <w:pgSz w:w="11907" w:h="16839" w:code="9"/>
      <w:pgMar w:top="1134" w:right="567" w:bottom="1134" w:left="1701"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37D19" w14:textId="77777777" w:rsidR="003F009F" w:rsidRDefault="003F009F" w:rsidP="00F41647">
      <w:r>
        <w:separator/>
      </w:r>
    </w:p>
  </w:endnote>
  <w:endnote w:type="continuationSeparator" w:id="0">
    <w:p w14:paraId="17438664" w14:textId="77777777" w:rsidR="003F009F" w:rsidRDefault="003F009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5D99" w14:textId="77777777" w:rsidR="00F610DF" w:rsidRDefault="00F610DF" w:rsidP="00F610DF">
    <w:pPr>
      <w:pStyle w:val="Rekvizitai"/>
      <w:spacing w:before="0" w:after="0"/>
    </w:pPr>
    <w:r>
      <w:rPr>
        <w:noProof/>
      </w:rPr>
      <w:drawing>
        <wp:anchor distT="0" distB="0" distL="114300" distR="114300" simplePos="0" relativeHeight="251659264" behindDoc="0" locked="0" layoutInCell="1" allowOverlap="1" wp14:anchorId="5F0B3406" wp14:editId="4BD7AF08">
          <wp:simplePos x="0" y="0"/>
          <wp:positionH relativeFrom="column">
            <wp:posOffset>4046855</wp:posOffset>
          </wp:positionH>
          <wp:positionV relativeFrom="paragraph">
            <wp:posOffset>44540</wp:posOffset>
          </wp:positionV>
          <wp:extent cx="2023745" cy="420370"/>
          <wp:effectExtent l="0" t="0" r="0" b="0"/>
          <wp:wrapNone/>
          <wp:docPr id="39" name="Paveikslėli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420370"/>
                  </a:xfrm>
                  <a:prstGeom prst="rect">
                    <a:avLst/>
                  </a:prstGeom>
                  <a:noFill/>
                </pic:spPr>
              </pic:pic>
            </a:graphicData>
          </a:graphic>
        </wp:anchor>
      </w:drawing>
    </w:r>
    <w:r w:rsidRPr="00C44350">
      <w:t>Biudžetinė įstaiga</w:t>
    </w:r>
    <w:r>
      <w:t>,</w:t>
    </w:r>
    <w:r w:rsidRPr="00C44350">
      <w:t xml:space="preserve"> Liepų g. 11</w:t>
    </w:r>
    <w:r>
      <w:t>, LT-</w:t>
    </w:r>
    <w:r w:rsidRPr="00C44350">
      <w:t>9</w:t>
    </w:r>
    <w:r>
      <w:t>2138</w:t>
    </w:r>
    <w:r w:rsidRPr="00C44350">
      <w:t xml:space="preserve"> Klaipėda</w:t>
    </w:r>
  </w:p>
  <w:p w14:paraId="39FBA6C0" w14:textId="77777777" w:rsidR="00F610DF" w:rsidRDefault="00F610DF" w:rsidP="00F610DF">
    <w:pPr>
      <w:pStyle w:val="Rekvizitai"/>
      <w:spacing w:before="0" w:after="0"/>
    </w:pPr>
    <w:r w:rsidRPr="00DB0811">
      <w:t>Tel. (</w:t>
    </w:r>
    <w:r>
      <w:t>0</w:t>
    </w:r>
    <w:r w:rsidRPr="00DB0811">
      <w:t xml:space="preserve"> 46)</w:t>
    </w:r>
    <w:r>
      <w:t xml:space="preserve"> </w:t>
    </w:r>
    <w:r w:rsidRPr="00DB0811">
      <w:t>39 60 08</w:t>
    </w:r>
    <w:r>
      <w:t>, f</w:t>
    </w:r>
    <w:r w:rsidRPr="00DB0811">
      <w:t>aks. (</w:t>
    </w:r>
    <w:r>
      <w:t>0</w:t>
    </w:r>
    <w:r w:rsidRPr="00DB0811">
      <w:t xml:space="preserve"> 46)</w:t>
    </w:r>
    <w:r>
      <w:t xml:space="preserve"> </w:t>
    </w:r>
    <w:r w:rsidRPr="00DB0811">
      <w:t>41 00 47</w:t>
    </w:r>
    <w:r>
      <w:t>, el. p. info</w:t>
    </w:r>
    <w:r w:rsidRPr="00DB0811">
      <w:t>@klaipeda.lt</w:t>
    </w:r>
  </w:p>
  <w:p w14:paraId="0638EA72" w14:textId="77777777" w:rsidR="00F610DF" w:rsidRPr="00AB6153" w:rsidRDefault="00F610DF" w:rsidP="00F610DF">
    <w:pPr>
      <w:pStyle w:val="Rekvizitai"/>
      <w:spacing w:before="0" w:after="0"/>
    </w:pPr>
    <w:r>
      <w:t>Duomenys kaupiami ir saugomi Juridinių asmenų registre,</w:t>
    </w:r>
    <w:r>
      <w:br/>
      <w:t>kodas 188710823</w:t>
    </w:r>
  </w:p>
  <w:p w14:paraId="5086D0F5" w14:textId="77777777" w:rsidR="00F610DF" w:rsidRDefault="00F610DF" w:rsidP="00F610DF">
    <w:pPr>
      <w:pStyle w:val="Porat"/>
    </w:pPr>
  </w:p>
  <w:p w14:paraId="4EA39E9A" w14:textId="77777777" w:rsidR="00F610DF" w:rsidRDefault="00F610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1B40" w14:textId="77777777" w:rsidR="003F009F" w:rsidRDefault="003F009F" w:rsidP="00F41647">
      <w:r>
        <w:separator/>
      </w:r>
    </w:p>
  </w:footnote>
  <w:footnote w:type="continuationSeparator" w:id="0">
    <w:p w14:paraId="566F3653" w14:textId="77777777" w:rsidR="003F009F" w:rsidRDefault="003F009F"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430893"/>
      <w:docPartObj>
        <w:docPartGallery w:val="Page Numbers (Top of Page)"/>
        <w:docPartUnique/>
      </w:docPartObj>
    </w:sdtPr>
    <w:sdtEndPr/>
    <w:sdtContent>
      <w:p w14:paraId="3CB65A8C" w14:textId="77777777" w:rsidR="00254CF6" w:rsidRDefault="00254CF6">
        <w:pPr>
          <w:pStyle w:val="Antrats"/>
          <w:jc w:val="center"/>
        </w:pPr>
        <w:r>
          <w:fldChar w:fldCharType="begin"/>
        </w:r>
        <w:r>
          <w:instrText>PAGE   \* MERGEFORMAT</w:instrText>
        </w:r>
        <w:r>
          <w:fldChar w:fldCharType="separate"/>
        </w:r>
        <w:r w:rsidR="00BD5049">
          <w:rPr>
            <w:noProof/>
          </w:rPr>
          <w:t>2</w:t>
        </w:r>
        <w:r>
          <w:fldChar w:fldCharType="end"/>
        </w:r>
      </w:p>
    </w:sdtContent>
  </w:sdt>
  <w:p w14:paraId="3ABC7E88" w14:textId="77777777" w:rsidR="00254CF6" w:rsidRDefault="00254CF6">
    <w:pPr>
      <w:pStyle w:val="Antrats"/>
    </w:pPr>
  </w:p>
  <w:p w14:paraId="055E9D5C" w14:textId="77777777" w:rsidR="00551125" w:rsidRDefault="005511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C0E2366"/>
    <w:multiLevelType w:val="multilevel"/>
    <w:tmpl w:val="2F4A7520"/>
    <w:lvl w:ilvl="0">
      <w:start w:val="1"/>
      <w:numFmt w:val="decimal"/>
      <w:lvlText w:val="%1."/>
      <w:lvlJc w:val="left"/>
      <w:pPr>
        <w:ind w:left="1069" w:hanging="360"/>
      </w:pPr>
      <w:rPr>
        <w:rFonts w:hint="default"/>
        <w:b/>
        <w:bCs w:val="0"/>
      </w:rPr>
    </w:lvl>
    <w:lvl w:ilvl="1">
      <w:start w:val="2"/>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0E1616F3"/>
    <w:multiLevelType w:val="multilevel"/>
    <w:tmpl w:val="4F5E4FE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A155642"/>
    <w:multiLevelType w:val="multilevel"/>
    <w:tmpl w:val="E97E1C0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2B20EE"/>
    <w:multiLevelType w:val="multilevel"/>
    <w:tmpl w:val="1316A1C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hyphenationZone w:val="396"/>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2EF3"/>
    <w:rsid w:val="00004D3D"/>
    <w:rsid w:val="00006EB3"/>
    <w:rsid w:val="00007EEF"/>
    <w:rsid w:val="0001243A"/>
    <w:rsid w:val="00024730"/>
    <w:rsid w:val="00032694"/>
    <w:rsid w:val="00041C20"/>
    <w:rsid w:val="000523FB"/>
    <w:rsid w:val="000666CE"/>
    <w:rsid w:val="00090371"/>
    <w:rsid w:val="000944BF"/>
    <w:rsid w:val="000A6DB0"/>
    <w:rsid w:val="000B5E18"/>
    <w:rsid w:val="000C3DDB"/>
    <w:rsid w:val="000C640D"/>
    <w:rsid w:val="000E59B4"/>
    <w:rsid w:val="000E6C34"/>
    <w:rsid w:val="000F252C"/>
    <w:rsid w:val="001063A9"/>
    <w:rsid w:val="00110DD8"/>
    <w:rsid w:val="001167E4"/>
    <w:rsid w:val="00117AD1"/>
    <w:rsid w:val="00117ECA"/>
    <w:rsid w:val="001444C8"/>
    <w:rsid w:val="001449FB"/>
    <w:rsid w:val="0015303D"/>
    <w:rsid w:val="001533A0"/>
    <w:rsid w:val="001631C6"/>
    <w:rsid w:val="00163473"/>
    <w:rsid w:val="00170425"/>
    <w:rsid w:val="001A6203"/>
    <w:rsid w:val="001B01B1"/>
    <w:rsid w:val="001B3379"/>
    <w:rsid w:val="001C7844"/>
    <w:rsid w:val="001D1AE7"/>
    <w:rsid w:val="001D62F7"/>
    <w:rsid w:val="001E1DC3"/>
    <w:rsid w:val="001E2171"/>
    <w:rsid w:val="001E7716"/>
    <w:rsid w:val="00200BB4"/>
    <w:rsid w:val="00203EE8"/>
    <w:rsid w:val="00235686"/>
    <w:rsid w:val="00237522"/>
    <w:rsid w:val="00237B69"/>
    <w:rsid w:val="002417BB"/>
    <w:rsid w:val="00242B88"/>
    <w:rsid w:val="002500C0"/>
    <w:rsid w:val="00254CC0"/>
    <w:rsid w:val="00254CF6"/>
    <w:rsid w:val="002627F4"/>
    <w:rsid w:val="00262D76"/>
    <w:rsid w:val="00277783"/>
    <w:rsid w:val="00285E9D"/>
    <w:rsid w:val="00291226"/>
    <w:rsid w:val="002929CF"/>
    <w:rsid w:val="002A0E3B"/>
    <w:rsid w:val="002B3588"/>
    <w:rsid w:val="002D16A9"/>
    <w:rsid w:val="002D49FE"/>
    <w:rsid w:val="002E02AC"/>
    <w:rsid w:val="002E51F5"/>
    <w:rsid w:val="002E5FBA"/>
    <w:rsid w:val="002E7814"/>
    <w:rsid w:val="002E7FA7"/>
    <w:rsid w:val="002F58CA"/>
    <w:rsid w:val="00305E21"/>
    <w:rsid w:val="003069D6"/>
    <w:rsid w:val="00324750"/>
    <w:rsid w:val="00335A63"/>
    <w:rsid w:val="003403DE"/>
    <w:rsid w:val="00347F54"/>
    <w:rsid w:val="00350C67"/>
    <w:rsid w:val="003551C8"/>
    <w:rsid w:val="0035786C"/>
    <w:rsid w:val="00367EA1"/>
    <w:rsid w:val="00382111"/>
    <w:rsid w:val="00384543"/>
    <w:rsid w:val="003A197A"/>
    <w:rsid w:val="003A3546"/>
    <w:rsid w:val="003B5196"/>
    <w:rsid w:val="003C09F9"/>
    <w:rsid w:val="003D6BD8"/>
    <w:rsid w:val="003E233B"/>
    <w:rsid w:val="003E5D65"/>
    <w:rsid w:val="003E603A"/>
    <w:rsid w:val="003F009F"/>
    <w:rsid w:val="003F7858"/>
    <w:rsid w:val="00404C77"/>
    <w:rsid w:val="004051CB"/>
    <w:rsid w:val="00405B54"/>
    <w:rsid w:val="00416C79"/>
    <w:rsid w:val="0042207D"/>
    <w:rsid w:val="00433CCC"/>
    <w:rsid w:val="00437238"/>
    <w:rsid w:val="00440DD9"/>
    <w:rsid w:val="004509DE"/>
    <w:rsid w:val="004545AD"/>
    <w:rsid w:val="004618E7"/>
    <w:rsid w:val="00472954"/>
    <w:rsid w:val="00475E53"/>
    <w:rsid w:val="004846D5"/>
    <w:rsid w:val="0048725D"/>
    <w:rsid w:val="00491041"/>
    <w:rsid w:val="00491D37"/>
    <w:rsid w:val="004A6BF8"/>
    <w:rsid w:val="004C7772"/>
    <w:rsid w:val="004D0D19"/>
    <w:rsid w:val="004D5FEC"/>
    <w:rsid w:val="004E4AAE"/>
    <w:rsid w:val="004F140E"/>
    <w:rsid w:val="004F1E98"/>
    <w:rsid w:val="00502D02"/>
    <w:rsid w:val="00504F9E"/>
    <w:rsid w:val="005170BC"/>
    <w:rsid w:val="00551125"/>
    <w:rsid w:val="00553CD1"/>
    <w:rsid w:val="0058595B"/>
    <w:rsid w:val="005860E8"/>
    <w:rsid w:val="005C29DF"/>
    <w:rsid w:val="005C57B6"/>
    <w:rsid w:val="005D18FE"/>
    <w:rsid w:val="005F2B38"/>
    <w:rsid w:val="00601AC5"/>
    <w:rsid w:val="00606132"/>
    <w:rsid w:val="00611C06"/>
    <w:rsid w:val="00614005"/>
    <w:rsid w:val="006212EA"/>
    <w:rsid w:val="00622373"/>
    <w:rsid w:val="006245EF"/>
    <w:rsid w:val="00631BF6"/>
    <w:rsid w:val="00647ABE"/>
    <w:rsid w:val="00656F32"/>
    <w:rsid w:val="0066455A"/>
    <w:rsid w:val="006656F5"/>
    <w:rsid w:val="006842C6"/>
    <w:rsid w:val="006A7B85"/>
    <w:rsid w:val="006C7469"/>
    <w:rsid w:val="006C7F66"/>
    <w:rsid w:val="006D2C66"/>
    <w:rsid w:val="006D48EE"/>
    <w:rsid w:val="006E106A"/>
    <w:rsid w:val="006F416F"/>
    <w:rsid w:val="006F4715"/>
    <w:rsid w:val="007017D1"/>
    <w:rsid w:val="007033FE"/>
    <w:rsid w:val="0070711F"/>
    <w:rsid w:val="00710820"/>
    <w:rsid w:val="00711C0F"/>
    <w:rsid w:val="00713BC8"/>
    <w:rsid w:val="007164A0"/>
    <w:rsid w:val="00733B74"/>
    <w:rsid w:val="0074051E"/>
    <w:rsid w:val="00741B95"/>
    <w:rsid w:val="00762DDF"/>
    <w:rsid w:val="00764D36"/>
    <w:rsid w:val="007775F7"/>
    <w:rsid w:val="00790778"/>
    <w:rsid w:val="007C3641"/>
    <w:rsid w:val="007C5C4E"/>
    <w:rsid w:val="007C5C73"/>
    <w:rsid w:val="007D16F2"/>
    <w:rsid w:val="007E76C8"/>
    <w:rsid w:val="007F2AFF"/>
    <w:rsid w:val="007F6345"/>
    <w:rsid w:val="00801E4F"/>
    <w:rsid w:val="00801F92"/>
    <w:rsid w:val="00802DB3"/>
    <w:rsid w:val="00816192"/>
    <w:rsid w:val="008209EC"/>
    <w:rsid w:val="00832112"/>
    <w:rsid w:val="00832727"/>
    <w:rsid w:val="00832A77"/>
    <w:rsid w:val="008460F5"/>
    <w:rsid w:val="00846602"/>
    <w:rsid w:val="00860A48"/>
    <w:rsid w:val="008623E9"/>
    <w:rsid w:val="00864F6F"/>
    <w:rsid w:val="008731D4"/>
    <w:rsid w:val="00875B75"/>
    <w:rsid w:val="00883AF4"/>
    <w:rsid w:val="00886FA7"/>
    <w:rsid w:val="00896224"/>
    <w:rsid w:val="008C6BDA"/>
    <w:rsid w:val="008D19D5"/>
    <w:rsid w:val="008D69DD"/>
    <w:rsid w:val="008E46CC"/>
    <w:rsid w:val="008F5EE2"/>
    <w:rsid w:val="008F665C"/>
    <w:rsid w:val="00930AC1"/>
    <w:rsid w:val="00931FEC"/>
    <w:rsid w:val="00932DDD"/>
    <w:rsid w:val="009350D3"/>
    <w:rsid w:val="009657CB"/>
    <w:rsid w:val="00970FCD"/>
    <w:rsid w:val="009738BF"/>
    <w:rsid w:val="00990F7E"/>
    <w:rsid w:val="00994D67"/>
    <w:rsid w:val="009A4237"/>
    <w:rsid w:val="009C738E"/>
    <w:rsid w:val="009F1E64"/>
    <w:rsid w:val="009F393F"/>
    <w:rsid w:val="00A06B36"/>
    <w:rsid w:val="00A24EDB"/>
    <w:rsid w:val="00A25E67"/>
    <w:rsid w:val="00A26D38"/>
    <w:rsid w:val="00A3260E"/>
    <w:rsid w:val="00A44DC7"/>
    <w:rsid w:val="00A50508"/>
    <w:rsid w:val="00A52184"/>
    <w:rsid w:val="00A56070"/>
    <w:rsid w:val="00A6142C"/>
    <w:rsid w:val="00A71002"/>
    <w:rsid w:val="00A751C4"/>
    <w:rsid w:val="00A80229"/>
    <w:rsid w:val="00A8670A"/>
    <w:rsid w:val="00A900DE"/>
    <w:rsid w:val="00A9592B"/>
    <w:rsid w:val="00AA5DFD"/>
    <w:rsid w:val="00AD2EE1"/>
    <w:rsid w:val="00AD6D9F"/>
    <w:rsid w:val="00AE4960"/>
    <w:rsid w:val="00B1118A"/>
    <w:rsid w:val="00B20B97"/>
    <w:rsid w:val="00B25482"/>
    <w:rsid w:val="00B40258"/>
    <w:rsid w:val="00B4072A"/>
    <w:rsid w:val="00B47589"/>
    <w:rsid w:val="00B5042B"/>
    <w:rsid w:val="00B61529"/>
    <w:rsid w:val="00B66CD1"/>
    <w:rsid w:val="00B7320C"/>
    <w:rsid w:val="00B8120C"/>
    <w:rsid w:val="00B87618"/>
    <w:rsid w:val="00B92B7B"/>
    <w:rsid w:val="00BB07E2"/>
    <w:rsid w:val="00BB487C"/>
    <w:rsid w:val="00BC154D"/>
    <w:rsid w:val="00BC51F0"/>
    <w:rsid w:val="00BD5049"/>
    <w:rsid w:val="00BD6CD2"/>
    <w:rsid w:val="00C1491B"/>
    <w:rsid w:val="00C17CBD"/>
    <w:rsid w:val="00C21AA4"/>
    <w:rsid w:val="00C41ED9"/>
    <w:rsid w:val="00C44350"/>
    <w:rsid w:val="00C571FD"/>
    <w:rsid w:val="00C6259A"/>
    <w:rsid w:val="00C70A51"/>
    <w:rsid w:val="00C70CF3"/>
    <w:rsid w:val="00C73DF4"/>
    <w:rsid w:val="00C75CB2"/>
    <w:rsid w:val="00CA3B40"/>
    <w:rsid w:val="00CA7B58"/>
    <w:rsid w:val="00CB3E22"/>
    <w:rsid w:val="00CB4AD1"/>
    <w:rsid w:val="00CD2240"/>
    <w:rsid w:val="00CD41AD"/>
    <w:rsid w:val="00CE2665"/>
    <w:rsid w:val="00D13144"/>
    <w:rsid w:val="00D2166F"/>
    <w:rsid w:val="00D3546F"/>
    <w:rsid w:val="00D55EF1"/>
    <w:rsid w:val="00D6580C"/>
    <w:rsid w:val="00D81831"/>
    <w:rsid w:val="00D9665C"/>
    <w:rsid w:val="00DA4030"/>
    <w:rsid w:val="00DB0811"/>
    <w:rsid w:val="00DC78FB"/>
    <w:rsid w:val="00DD521E"/>
    <w:rsid w:val="00DE0BFB"/>
    <w:rsid w:val="00E00FC4"/>
    <w:rsid w:val="00E11E6D"/>
    <w:rsid w:val="00E15666"/>
    <w:rsid w:val="00E15BDA"/>
    <w:rsid w:val="00E33442"/>
    <w:rsid w:val="00E37B92"/>
    <w:rsid w:val="00E37FDD"/>
    <w:rsid w:val="00E404EC"/>
    <w:rsid w:val="00E44D60"/>
    <w:rsid w:val="00E47697"/>
    <w:rsid w:val="00E61585"/>
    <w:rsid w:val="00E61F10"/>
    <w:rsid w:val="00E6596A"/>
    <w:rsid w:val="00E65B25"/>
    <w:rsid w:val="00E80301"/>
    <w:rsid w:val="00E912A9"/>
    <w:rsid w:val="00E96582"/>
    <w:rsid w:val="00EA10C3"/>
    <w:rsid w:val="00EA4FBE"/>
    <w:rsid w:val="00EA65AF"/>
    <w:rsid w:val="00EB2089"/>
    <w:rsid w:val="00EB29F5"/>
    <w:rsid w:val="00EC10BA"/>
    <w:rsid w:val="00EC52CF"/>
    <w:rsid w:val="00ED0ADC"/>
    <w:rsid w:val="00ED143A"/>
    <w:rsid w:val="00ED1DA5"/>
    <w:rsid w:val="00ED3397"/>
    <w:rsid w:val="00ED72EF"/>
    <w:rsid w:val="00EE68AF"/>
    <w:rsid w:val="00EF05DF"/>
    <w:rsid w:val="00F324DF"/>
    <w:rsid w:val="00F41647"/>
    <w:rsid w:val="00F50A8B"/>
    <w:rsid w:val="00F52F8C"/>
    <w:rsid w:val="00F545E0"/>
    <w:rsid w:val="00F60107"/>
    <w:rsid w:val="00F610DF"/>
    <w:rsid w:val="00F71567"/>
    <w:rsid w:val="00F96A03"/>
    <w:rsid w:val="00FD23F6"/>
    <w:rsid w:val="00FE20D4"/>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1CD3A0"/>
  <w15:docId w15:val="{55823D81-9A11-4E4D-B5FF-73F543F7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0811"/>
    <w:rPr>
      <w:sz w:val="24"/>
    </w:rPr>
  </w:style>
  <w:style w:type="paragraph" w:styleId="Antrat2">
    <w:name w:val="heading 2"/>
    <w:basedOn w:val="prastasis"/>
    <w:link w:val="Antrat2Diagrama"/>
    <w:uiPriority w:val="9"/>
    <w:qFormat/>
    <w:rsid w:val="00832112"/>
    <w:pPr>
      <w:spacing w:before="100" w:beforeAutospacing="1" w:after="100" w:afterAutospacing="1"/>
      <w:outlineLvl w:val="1"/>
    </w:pPr>
    <w:rPr>
      <w:b/>
      <w:bCs/>
      <w:sz w:val="36"/>
      <w:szCs w:val="36"/>
    </w:rPr>
  </w:style>
  <w:style w:type="paragraph" w:styleId="Antrat3">
    <w:name w:val="heading 3"/>
    <w:basedOn w:val="prastasis"/>
    <w:next w:val="prastasis"/>
    <w:link w:val="Antrat3Diagrama"/>
    <w:semiHidden/>
    <w:unhideWhenUsed/>
    <w:qFormat/>
    <w:rsid w:val="007C5C4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Rekvizitai">
    <w:name w:val="Rekvizitai"/>
    <w:basedOn w:val="Paraas"/>
    <w:qFormat/>
    <w:rsid w:val="00ED72EF"/>
    <w:pPr>
      <w:keepNext/>
      <w:spacing w:before="120" w:after="120"/>
      <w:ind w:left="0"/>
    </w:pPr>
    <w:rPr>
      <w:rFonts w:ascii="Arial" w:hAnsi="Arial" w:cs="Arial"/>
      <w:sz w:val="20"/>
      <w:lang w:eastAsia="en-US"/>
    </w:rPr>
  </w:style>
  <w:style w:type="paragraph" w:styleId="Paraas">
    <w:name w:val="Signature"/>
    <w:basedOn w:val="prastasis"/>
    <w:link w:val="ParaasDiagrama"/>
    <w:semiHidden/>
    <w:unhideWhenUsed/>
    <w:rsid w:val="00ED72EF"/>
    <w:pPr>
      <w:ind w:left="4252"/>
    </w:pPr>
  </w:style>
  <w:style w:type="character" w:customStyle="1" w:styleId="ParaasDiagrama">
    <w:name w:val="Parašas Diagrama"/>
    <w:basedOn w:val="Numatytasispastraiposriftas"/>
    <w:link w:val="Paraas"/>
    <w:semiHidden/>
    <w:rsid w:val="00ED72EF"/>
    <w:rPr>
      <w:sz w:val="24"/>
    </w:rPr>
  </w:style>
  <w:style w:type="character" w:styleId="Neapdorotaspaminjimas">
    <w:name w:val="Unresolved Mention"/>
    <w:basedOn w:val="Numatytasispastraiposriftas"/>
    <w:uiPriority w:val="99"/>
    <w:semiHidden/>
    <w:unhideWhenUsed/>
    <w:rsid w:val="00262D76"/>
    <w:rPr>
      <w:color w:val="605E5C"/>
      <w:shd w:val="clear" w:color="auto" w:fill="E1DFDD"/>
    </w:rPr>
  </w:style>
  <w:style w:type="paragraph" w:styleId="Sraopastraipa">
    <w:name w:val="List Paragraph"/>
    <w:aliases w:val="List Paragraph,List Paragraph12,Numbering,ERP-List Paragraph,List Paragraph11,Bullet EY,List Paragraph2,List Paragraph Red,List Paragraph1,Sąrašo pastraipa1,List Paragraph21,Lentele,List not in Table,punktai,Table of contents numbered"/>
    <w:basedOn w:val="prastasis"/>
    <w:link w:val="SraopastraipaDiagrama"/>
    <w:uiPriority w:val="34"/>
    <w:qFormat/>
    <w:rsid w:val="007E76C8"/>
    <w:pPr>
      <w:ind w:left="720"/>
      <w:contextualSpacing/>
    </w:pPr>
    <w:rPr>
      <w:sz w:val="20"/>
      <w:lang w:eastAsia="en-US"/>
    </w:rPr>
  </w:style>
  <w:style w:type="character" w:customStyle="1" w:styleId="SraopastraipaDiagrama">
    <w:name w:val="Sąrašo pastraipa Diagrama"/>
    <w:aliases w:val="List Paragraph Diagrama,List Paragraph12 Diagrama,Numbering Diagrama,ERP-List Paragraph Diagrama,List Paragraph11 Diagrama,Bullet EY Diagrama,List Paragraph2 Diagrama,List Paragraph Red Diagrama,List Paragraph1 Diagrama"/>
    <w:link w:val="Sraopastraipa"/>
    <w:uiPriority w:val="34"/>
    <w:qFormat/>
    <w:locked/>
    <w:rsid w:val="007E76C8"/>
    <w:rPr>
      <w:lang w:eastAsia="en-US"/>
    </w:rPr>
  </w:style>
  <w:style w:type="character" w:styleId="Komentaronuoroda">
    <w:name w:val="annotation reference"/>
    <w:basedOn w:val="Numatytasispastraiposriftas"/>
    <w:semiHidden/>
    <w:unhideWhenUsed/>
    <w:rsid w:val="003E233B"/>
    <w:rPr>
      <w:sz w:val="16"/>
      <w:szCs w:val="16"/>
    </w:rPr>
  </w:style>
  <w:style w:type="paragraph" w:styleId="Komentarotekstas">
    <w:name w:val="annotation text"/>
    <w:basedOn w:val="prastasis"/>
    <w:link w:val="KomentarotekstasDiagrama"/>
    <w:semiHidden/>
    <w:unhideWhenUsed/>
    <w:rsid w:val="003E233B"/>
    <w:rPr>
      <w:sz w:val="20"/>
    </w:rPr>
  </w:style>
  <w:style w:type="character" w:customStyle="1" w:styleId="KomentarotekstasDiagrama">
    <w:name w:val="Komentaro tekstas Diagrama"/>
    <w:basedOn w:val="Numatytasispastraiposriftas"/>
    <w:link w:val="Komentarotekstas"/>
    <w:semiHidden/>
    <w:rsid w:val="003E233B"/>
  </w:style>
  <w:style w:type="paragraph" w:styleId="Komentarotema">
    <w:name w:val="annotation subject"/>
    <w:basedOn w:val="Komentarotekstas"/>
    <w:next w:val="Komentarotekstas"/>
    <w:link w:val="KomentarotemaDiagrama"/>
    <w:semiHidden/>
    <w:unhideWhenUsed/>
    <w:rsid w:val="003E233B"/>
    <w:rPr>
      <w:b/>
      <w:bCs/>
    </w:rPr>
  </w:style>
  <w:style w:type="character" w:customStyle="1" w:styleId="KomentarotemaDiagrama">
    <w:name w:val="Komentaro tema Diagrama"/>
    <w:basedOn w:val="KomentarotekstasDiagrama"/>
    <w:link w:val="Komentarotema"/>
    <w:semiHidden/>
    <w:rsid w:val="003E233B"/>
    <w:rPr>
      <w:b/>
      <w:bCs/>
    </w:rPr>
  </w:style>
  <w:style w:type="character" w:customStyle="1" w:styleId="Antrat2Diagrama">
    <w:name w:val="Antraštė 2 Diagrama"/>
    <w:basedOn w:val="Numatytasispastraiposriftas"/>
    <w:link w:val="Antrat2"/>
    <w:uiPriority w:val="9"/>
    <w:rsid w:val="00832112"/>
    <w:rPr>
      <w:b/>
      <w:bCs/>
      <w:sz w:val="36"/>
      <w:szCs w:val="36"/>
    </w:rPr>
  </w:style>
  <w:style w:type="character" w:customStyle="1" w:styleId="Antrat3Diagrama">
    <w:name w:val="Antraštė 3 Diagrama"/>
    <w:basedOn w:val="Numatytasispastraiposriftas"/>
    <w:link w:val="Antrat3"/>
    <w:semiHidden/>
    <w:rsid w:val="007C5C4E"/>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prastasis"/>
    <w:uiPriority w:val="1"/>
    <w:qFormat/>
    <w:rsid w:val="007C5C4E"/>
    <w:pPr>
      <w:widowControl w:val="0"/>
      <w:autoSpaceDE w:val="0"/>
      <w:autoSpaceDN w:val="0"/>
    </w:pPr>
    <w:rPr>
      <w:rFonts w:ascii="Arial MT" w:eastAsia="Arial MT" w:hAnsi="Arial MT" w:cs="Arial MT"/>
      <w:sz w:val="22"/>
      <w:szCs w:val="22"/>
      <w:lang w:eastAsia="en-US"/>
    </w:rPr>
  </w:style>
  <w:style w:type="character" w:styleId="Grietas">
    <w:name w:val="Strong"/>
    <w:basedOn w:val="Numatytasispastraiposriftas"/>
    <w:uiPriority w:val="22"/>
    <w:qFormat/>
    <w:rsid w:val="00E47697"/>
    <w:rPr>
      <w:b/>
      <w:bCs/>
    </w:rPr>
  </w:style>
  <w:style w:type="paragraph" w:customStyle="1" w:styleId="isselectedend">
    <w:name w:val="isselectedend"/>
    <w:basedOn w:val="prastasis"/>
    <w:rsid w:val="00741B95"/>
    <w:pPr>
      <w:spacing w:before="100" w:beforeAutospacing="1" w:after="100" w:afterAutospacing="1"/>
    </w:pPr>
    <w:rPr>
      <w:szCs w:val="24"/>
    </w:rPr>
  </w:style>
  <w:style w:type="paragraph" w:customStyle="1" w:styleId="paragraph">
    <w:name w:val="paragraph"/>
    <w:basedOn w:val="prastasis"/>
    <w:rsid w:val="001C7844"/>
    <w:pPr>
      <w:spacing w:before="100" w:beforeAutospacing="1" w:after="100" w:afterAutospacing="1"/>
    </w:pPr>
    <w:rPr>
      <w:szCs w:val="24"/>
    </w:rPr>
  </w:style>
  <w:style w:type="character" w:customStyle="1" w:styleId="normaltextrun">
    <w:name w:val="normaltextrun"/>
    <w:basedOn w:val="Numatytasispastraiposriftas"/>
    <w:rsid w:val="001C7844"/>
  </w:style>
  <w:style w:type="character" w:customStyle="1" w:styleId="eop">
    <w:name w:val="eop"/>
    <w:basedOn w:val="Numatytasispastraiposriftas"/>
    <w:rsid w:val="001C7844"/>
  </w:style>
  <w:style w:type="paragraph" w:styleId="prastasiniatinklio">
    <w:name w:val="Normal (Web)"/>
    <w:basedOn w:val="prastasis"/>
    <w:uiPriority w:val="99"/>
    <w:semiHidden/>
    <w:unhideWhenUsed/>
    <w:rsid w:val="00553CD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708">
      <w:bodyDiv w:val="1"/>
      <w:marLeft w:val="0"/>
      <w:marRight w:val="0"/>
      <w:marTop w:val="0"/>
      <w:marBottom w:val="0"/>
      <w:divBdr>
        <w:top w:val="none" w:sz="0" w:space="0" w:color="auto"/>
        <w:left w:val="none" w:sz="0" w:space="0" w:color="auto"/>
        <w:bottom w:val="none" w:sz="0" w:space="0" w:color="auto"/>
        <w:right w:val="none" w:sz="0" w:space="0" w:color="auto"/>
      </w:divBdr>
      <w:divsChild>
        <w:div w:id="1164971753">
          <w:marLeft w:val="0"/>
          <w:marRight w:val="0"/>
          <w:marTop w:val="0"/>
          <w:marBottom w:val="0"/>
          <w:divBdr>
            <w:top w:val="none" w:sz="0" w:space="0" w:color="auto"/>
            <w:left w:val="none" w:sz="0" w:space="0" w:color="auto"/>
            <w:bottom w:val="none" w:sz="0" w:space="0" w:color="auto"/>
            <w:right w:val="none" w:sz="0" w:space="0" w:color="auto"/>
          </w:divBdr>
        </w:div>
        <w:div w:id="493911953">
          <w:marLeft w:val="0"/>
          <w:marRight w:val="0"/>
          <w:marTop w:val="0"/>
          <w:marBottom w:val="0"/>
          <w:divBdr>
            <w:top w:val="none" w:sz="0" w:space="0" w:color="auto"/>
            <w:left w:val="none" w:sz="0" w:space="0" w:color="auto"/>
            <w:bottom w:val="none" w:sz="0" w:space="0" w:color="auto"/>
            <w:right w:val="none" w:sz="0" w:space="0" w:color="auto"/>
          </w:divBdr>
        </w:div>
      </w:divsChild>
    </w:div>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72662300">
      <w:bodyDiv w:val="1"/>
      <w:marLeft w:val="0"/>
      <w:marRight w:val="0"/>
      <w:marTop w:val="0"/>
      <w:marBottom w:val="0"/>
      <w:divBdr>
        <w:top w:val="none" w:sz="0" w:space="0" w:color="auto"/>
        <w:left w:val="none" w:sz="0" w:space="0" w:color="auto"/>
        <w:bottom w:val="none" w:sz="0" w:space="0" w:color="auto"/>
        <w:right w:val="none" w:sz="0" w:space="0" w:color="auto"/>
      </w:divBdr>
    </w:div>
    <w:div w:id="745805017">
      <w:bodyDiv w:val="1"/>
      <w:marLeft w:val="0"/>
      <w:marRight w:val="0"/>
      <w:marTop w:val="0"/>
      <w:marBottom w:val="0"/>
      <w:divBdr>
        <w:top w:val="none" w:sz="0" w:space="0" w:color="auto"/>
        <w:left w:val="none" w:sz="0" w:space="0" w:color="auto"/>
        <w:bottom w:val="none" w:sz="0" w:space="0" w:color="auto"/>
        <w:right w:val="none" w:sz="0" w:space="0" w:color="auto"/>
      </w:divBdr>
    </w:div>
    <w:div w:id="824855681">
      <w:bodyDiv w:val="1"/>
      <w:marLeft w:val="0"/>
      <w:marRight w:val="0"/>
      <w:marTop w:val="0"/>
      <w:marBottom w:val="0"/>
      <w:divBdr>
        <w:top w:val="none" w:sz="0" w:space="0" w:color="auto"/>
        <w:left w:val="none" w:sz="0" w:space="0" w:color="auto"/>
        <w:bottom w:val="none" w:sz="0" w:space="0" w:color="auto"/>
        <w:right w:val="none" w:sz="0" w:space="0" w:color="auto"/>
      </w:divBdr>
    </w:div>
    <w:div w:id="929853437">
      <w:bodyDiv w:val="1"/>
      <w:marLeft w:val="0"/>
      <w:marRight w:val="0"/>
      <w:marTop w:val="0"/>
      <w:marBottom w:val="0"/>
      <w:divBdr>
        <w:top w:val="none" w:sz="0" w:space="0" w:color="auto"/>
        <w:left w:val="none" w:sz="0" w:space="0" w:color="auto"/>
        <w:bottom w:val="none" w:sz="0" w:space="0" w:color="auto"/>
        <w:right w:val="none" w:sz="0" w:space="0" w:color="auto"/>
      </w:divBdr>
    </w:div>
    <w:div w:id="987050838">
      <w:bodyDiv w:val="1"/>
      <w:marLeft w:val="0"/>
      <w:marRight w:val="0"/>
      <w:marTop w:val="0"/>
      <w:marBottom w:val="0"/>
      <w:divBdr>
        <w:top w:val="none" w:sz="0" w:space="0" w:color="auto"/>
        <w:left w:val="none" w:sz="0" w:space="0" w:color="auto"/>
        <w:bottom w:val="none" w:sz="0" w:space="0" w:color="auto"/>
        <w:right w:val="none" w:sz="0" w:space="0" w:color="auto"/>
      </w:divBdr>
    </w:div>
    <w:div w:id="116046519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340617624">
      <w:bodyDiv w:val="1"/>
      <w:marLeft w:val="0"/>
      <w:marRight w:val="0"/>
      <w:marTop w:val="0"/>
      <w:marBottom w:val="0"/>
      <w:divBdr>
        <w:top w:val="none" w:sz="0" w:space="0" w:color="auto"/>
        <w:left w:val="none" w:sz="0" w:space="0" w:color="auto"/>
        <w:bottom w:val="none" w:sz="0" w:space="0" w:color="auto"/>
        <w:right w:val="none" w:sz="0" w:space="0" w:color="auto"/>
      </w:divBdr>
    </w:div>
    <w:div w:id="1592544733">
      <w:bodyDiv w:val="1"/>
      <w:marLeft w:val="0"/>
      <w:marRight w:val="0"/>
      <w:marTop w:val="0"/>
      <w:marBottom w:val="0"/>
      <w:divBdr>
        <w:top w:val="none" w:sz="0" w:space="0" w:color="auto"/>
        <w:left w:val="none" w:sz="0" w:space="0" w:color="auto"/>
        <w:bottom w:val="none" w:sz="0" w:space="0" w:color="auto"/>
        <w:right w:val="none" w:sz="0" w:space="0" w:color="auto"/>
      </w:divBdr>
    </w:div>
    <w:div w:id="171280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beinoriene@jurininkupoliklinika.l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A9DC4-2456-4603-B28D-B27A8A6F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1540</Words>
  <Characters>878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Gabija Viluckytė</cp:lastModifiedBy>
  <cp:revision>5</cp:revision>
  <dcterms:created xsi:type="dcterms:W3CDTF">2026-03-17T13:09:00Z</dcterms:created>
  <dcterms:modified xsi:type="dcterms:W3CDTF">2026-03-18T08:27:00Z</dcterms:modified>
</cp:coreProperties>
</file>