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06CC1" w14:textId="77777777" w:rsidR="00BB5813" w:rsidRDefault="00A52B17" w:rsidP="003C07D4">
      <w:pPr>
        <w:pStyle w:val="Antrat1"/>
        <w:jc w:val="center"/>
      </w:pPr>
      <w:bookmarkStart w:id="0" w:name="techninė-specifikacija"/>
      <w:r>
        <w:t>TECHNINĖ SPECIFIKACIJA</w:t>
      </w:r>
    </w:p>
    <w:p w14:paraId="2AE914C3" w14:textId="77777777" w:rsidR="003C07D4" w:rsidRPr="003C07D4" w:rsidRDefault="003C07D4" w:rsidP="003C07D4">
      <w:pPr>
        <w:pStyle w:val="Pagrindinistekstas"/>
      </w:pPr>
    </w:p>
    <w:p w14:paraId="4ACE3EDA" w14:textId="77777777" w:rsidR="00BB5813" w:rsidRDefault="00A52B17">
      <w:pPr>
        <w:pStyle w:val="Antrat2"/>
      </w:pPr>
      <w:bookmarkStart w:id="1" w:name="sąvokos-ir-apibrėžimai"/>
      <w:r>
        <w:t>1. SĄVOKOS IR APIBRĖŽIMAI</w:t>
      </w:r>
    </w:p>
    <w:p w14:paraId="654E0C02" w14:textId="77777777" w:rsidR="00BB5813" w:rsidRDefault="00A52B17">
      <w:pPr>
        <w:pStyle w:val="FirstParagraph"/>
      </w:pPr>
      <w:proofErr w:type="spellStart"/>
      <w:r>
        <w:rPr>
          <w:b/>
          <w:bCs/>
        </w:rPr>
        <w:t>Perkančioji</w:t>
      </w:r>
      <w:proofErr w:type="spellEnd"/>
      <w:r>
        <w:rPr>
          <w:b/>
          <w:bCs/>
        </w:rPr>
        <w:t xml:space="preserve"> </w:t>
      </w:r>
      <w:proofErr w:type="spellStart"/>
      <w:r>
        <w:rPr>
          <w:b/>
          <w:bCs/>
        </w:rPr>
        <w:t>organizacija</w:t>
      </w:r>
      <w:proofErr w:type="spellEnd"/>
      <w:r>
        <w:rPr>
          <w:b/>
          <w:bCs/>
        </w:rPr>
        <w:t xml:space="preserve"> (</w:t>
      </w:r>
      <w:proofErr w:type="spellStart"/>
      <w:r>
        <w:rPr>
          <w:b/>
          <w:bCs/>
        </w:rPr>
        <w:t>Pirkėjas</w:t>
      </w:r>
      <w:proofErr w:type="spellEnd"/>
      <w:r>
        <w:rPr>
          <w:b/>
          <w:bCs/>
        </w:rPr>
        <w:t>)</w:t>
      </w:r>
      <w:r>
        <w:t xml:space="preserve"> – </w:t>
      </w:r>
      <w:proofErr w:type="spellStart"/>
      <w:r>
        <w:t>Nacionalinė</w:t>
      </w:r>
      <w:proofErr w:type="spellEnd"/>
      <w:r>
        <w:t xml:space="preserve"> </w:t>
      </w:r>
      <w:proofErr w:type="spellStart"/>
      <w:r>
        <w:t>švietimo</w:t>
      </w:r>
      <w:proofErr w:type="spellEnd"/>
      <w:r>
        <w:t xml:space="preserve"> agentūra (</w:t>
      </w:r>
      <w:proofErr w:type="spellStart"/>
      <w:r>
        <w:t>toliau</w:t>
      </w:r>
      <w:proofErr w:type="spellEnd"/>
      <w:r>
        <w:t xml:space="preserve"> – NŠA).</w:t>
      </w:r>
    </w:p>
    <w:p w14:paraId="7E2F8842" w14:textId="77777777" w:rsidR="00BB5813" w:rsidRDefault="00A52B17">
      <w:pPr>
        <w:pStyle w:val="Pagrindinistekstas"/>
      </w:pPr>
      <w:proofErr w:type="spellStart"/>
      <w:r>
        <w:rPr>
          <w:b/>
          <w:bCs/>
        </w:rPr>
        <w:t>Tiekėjas</w:t>
      </w:r>
      <w:proofErr w:type="spellEnd"/>
      <w:r>
        <w:t xml:space="preserve"> – </w:t>
      </w:r>
      <w:proofErr w:type="spellStart"/>
      <w:r>
        <w:t>fizinis</w:t>
      </w:r>
      <w:proofErr w:type="spellEnd"/>
      <w:r>
        <w:t xml:space="preserve"> </w:t>
      </w:r>
      <w:proofErr w:type="spellStart"/>
      <w:r>
        <w:t>arba</w:t>
      </w:r>
      <w:proofErr w:type="spellEnd"/>
      <w:r>
        <w:t xml:space="preserve"> </w:t>
      </w:r>
      <w:proofErr w:type="spellStart"/>
      <w:r>
        <w:t>juridinis</w:t>
      </w:r>
      <w:proofErr w:type="spellEnd"/>
      <w:r>
        <w:t xml:space="preserve"> </w:t>
      </w:r>
      <w:proofErr w:type="spellStart"/>
      <w:r>
        <w:t>asmuo</w:t>
      </w:r>
      <w:proofErr w:type="spellEnd"/>
      <w:r>
        <w:t xml:space="preserve">, </w:t>
      </w:r>
      <w:proofErr w:type="spellStart"/>
      <w:r>
        <w:t>turintis</w:t>
      </w:r>
      <w:proofErr w:type="spellEnd"/>
      <w:r>
        <w:t xml:space="preserve"> </w:t>
      </w:r>
      <w:proofErr w:type="spellStart"/>
      <w:r>
        <w:t>teisę</w:t>
      </w:r>
      <w:proofErr w:type="spellEnd"/>
      <w:r>
        <w:t xml:space="preserve"> </w:t>
      </w:r>
      <w:proofErr w:type="spellStart"/>
      <w:r>
        <w:t>sudaryti</w:t>
      </w:r>
      <w:proofErr w:type="spellEnd"/>
      <w:r>
        <w:t xml:space="preserve"> </w:t>
      </w:r>
      <w:proofErr w:type="spellStart"/>
      <w:r>
        <w:t>sutartį</w:t>
      </w:r>
      <w:proofErr w:type="spellEnd"/>
      <w:r>
        <w:t xml:space="preserve"> ir </w:t>
      </w:r>
      <w:proofErr w:type="spellStart"/>
      <w:r>
        <w:t>teikti</w:t>
      </w:r>
      <w:proofErr w:type="spellEnd"/>
      <w:r>
        <w:t xml:space="preserve"> </w:t>
      </w:r>
      <w:proofErr w:type="spellStart"/>
      <w:r>
        <w:t>šioje</w:t>
      </w:r>
      <w:proofErr w:type="spellEnd"/>
      <w:r>
        <w:t xml:space="preserve"> </w:t>
      </w:r>
      <w:proofErr w:type="spellStart"/>
      <w:r>
        <w:t>techninėje</w:t>
      </w:r>
      <w:proofErr w:type="spellEnd"/>
      <w:r>
        <w:t xml:space="preserve"> </w:t>
      </w:r>
      <w:proofErr w:type="spellStart"/>
      <w:r>
        <w:t>specifikacijoje</w:t>
      </w:r>
      <w:proofErr w:type="spellEnd"/>
      <w:r>
        <w:t xml:space="preserve"> </w:t>
      </w:r>
      <w:proofErr w:type="spellStart"/>
      <w:r>
        <w:t>aprašytas</w:t>
      </w:r>
      <w:proofErr w:type="spellEnd"/>
      <w:r>
        <w:t xml:space="preserve"> </w:t>
      </w:r>
      <w:proofErr w:type="spellStart"/>
      <w:r>
        <w:t>paslaugas</w:t>
      </w:r>
      <w:proofErr w:type="spellEnd"/>
      <w:r>
        <w:t>.</w:t>
      </w:r>
    </w:p>
    <w:p w14:paraId="008B3C86" w14:textId="77777777" w:rsidR="00BB5813" w:rsidRDefault="00A52B17">
      <w:pPr>
        <w:pStyle w:val="Pagrindinistekstas"/>
      </w:pPr>
      <w:proofErr w:type="spellStart"/>
      <w:r>
        <w:rPr>
          <w:b/>
          <w:bCs/>
        </w:rPr>
        <w:t>Sutartis</w:t>
      </w:r>
      <w:proofErr w:type="spellEnd"/>
      <w:r>
        <w:t xml:space="preserve"> – </w:t>
      </w:r>
      <w:proofErr w:type="spellStart"/>
      <w:r>
        <w:t>pirkimo</w:t>
      </w:r>
      <w:proofErr w:type="spellEnd"/>
      <w:r>
        <w:t xml:space="preserve"> </w:t>
      </w:r>
      <w:proofErr w:type="spellStart"/>
      <w:r>
        <w:t>sutartis</w:t>
      </w:r>
      <w:proofErr w:type="spellEnd"/>
      <w:r>
        <w:t xml:space="preserve">, </w:t>
      </w:r>
      <w:proofErr w:type="spellStart"/>
      <w:r>
        <w:t>sudaroma</w:t>
      </w:r>
      <w:proofErr w:type="spellEnd"/>
      <w:r>
        <w:t xml:space="preserve"> tarp </w:t>
      </w:r>
      <w:proofErr w:type="spellStart"/>
      <w:r>
        <w:t>Perkančiosios</w:t>
      </w:r>
      <w:proofErr w:type="spellEnd"/>
      <w:r>
        <w:t xml:space="preserve"> </w:t>
      </w:r>
      <w:proofErr w:type="spellStart"/>
      <w:r>
        <w:t>organizacijos</w:t>
      </w:r>
      <w:proofErr w:type="spellEnd"/>
      <w:r>
        <w:t xml:space="preserve"> ir </w:t>
      </w:r>
      <w:proofErr w:type="spellStart"/>
      <w:r>
        <w:t>Tiekėjo</w:t>
      </w:r>
      <w:proofErr w:type="spellEnd"/>
      <w:r>
        <w:t>.</w:t>
      </w:r>
    </w:p>
    <w:p w14:paraId="789D8D8F" w14:textId="77777777" w:rsidR="00BB5813" w:rsidRDefault="00A52B17">
      <w:pPr>
        <w:pStyle w:val="Pagrindinistekstas"/>
      </w:pPr>
      <w:r>
        <w:rPr>
          <w:b/>
          <w:bCs/>
        </w:rPr>
        <w:t>Sistema</w:t>
      </w:r>
      <w:r>
        <w:t xml:space="preserve"> – </w:t>
      </w:r>
      <w:proofErr w:type="spellStart"/>
      <w:r>
        <w:t>centralizuota</w:t>
      </w:r>
      <w:proofErr w:type="spellEnd"/>
      <w:r>
        <w:t xml:space="preserve"> </w:t>
      </w:r>
      <w:proofErr w:type="spellStart"/>
      <w:r>
        <w:t>informacinė</w:t>
      </w:r>
      <w:proofErr w:type="spellEnd"/>
      <w:r>
        <w:t xml:space="preserve"> </w:t>
      </w:r>
      <w:proofErr w:type="spellStart"/>
      <w:r>
        <w:t>sistema</w:t>
      </w:r>
      <w:proofErr w:type="spellEnd"/>
      <w:r>
        <w:t xml:space="preserve">, </w:t>
      </w:r>
      <w:proofErr w:type="spellStart"/>
      <w:r>
        <w:t>naudojama</w:t>
      </w:r>
      <w:proofErr w:type="spellEnd"/>
      <w:r>
        <w:t xml:space="preserve"> IT </w:t>
      </w:r>
      <w:proofErr w:type="spellStart"/>
      <w:r>
        <w:t>egzamino</w:t>
      </w:r>
      <w:proofErr w:type="spellEnd"/>
      <w:r>
        <w:t xml:space="preserve"> </w:t>
      </w:r>
      <w:proofErr w:type="spellStart"/>
      <w:r>
        <w:t>vykdymui</w:t>
      </w:r>
      <w:proofErr w:type="spellEnd"/>
      <w:r>
        <w:t xml:space="preserve"> ir </w:t>
      </w:r>
      <w:proofErr w:type="spellStart"/>
      <w:r>
        <w:t>automatizuotam</w:t>
      </w:r>
      <w:proofErr w:type="spellEnd"/>
      <w:r>
        <w:t xml:space="preserve"> </w:t>
      </w:r>
      <w:proofErr w:type="spellStart"/>
      <w:r>
        <w:t>vertinimui</w:t>
      </w:r>
      <w:proofErr w:type="spellEnd"/>
      <w:r>
        <w:t>.</w:t>
      </w:r>
    </w:p>
    <w:p w14:paraId="4F4C9F96" w14:textId="77777777" w:rsidR="00BB5813" w:rsidRDefault="00A52B17">
      <w:pPr>
        <w:pStyle w:val="Pagrindinistekstas"/>
      </w:pPr>
      <w:proofErr w:type="spellStart"/>
      <w:r>
        <w:rPr>
          <w:b/>
          <w:bCs/>
        </w:rPr>
        <w:t>Kandidatas</w:t>
      </w:r>
      <w:proofErr w:type="spellEnd"/>
      <w:r>
        <w:t xml:space="preserve"> – </w:t>
      </w:r>
      <w:proofErr w:type="spellStart"/>
      <w:r>
        <w:t>asmuo</w:t>
      </w:r>
      <w:proofErr w:type="spellEnd"/>
      <w:r>
        <w:t xml:space="preserve">, </w:t>
      </w:r>
      <w:proofErr w:type="spellStart"/>
      <w:r>
        <w:t>laikantis</w:t>
      </w:r>
      <w:proofErr w:type="spellEnd"/>
      <w:r>
        <w:t xml:space="preserve"> IT </w:t>
      </w:r>
      <w:proofErr w:type="spellStart"/>
      <w:r>
        <w:t>brandos</w:t>
      </w:r>
      <w:proofErr w:type="spellEnd"/>
      <w:r>
        <w:t xml:space="preserve"> </w:t>
      </w:r>
      <w:proofErr w:type="spellStart"/>
      <w:r>
        <w:t>egzaminą</w:t>
      </w:r>
      <w:proofErr w:type="spellEnd"/>
      <w:r>
        <w:t>.</w:t>
      </w:r>
    </w:p>
    <w:p w14:paraId="49930D71" w14:textId="77777777" w:rsidR="00BB5813" w:rsidRDefault="00A52B17">
      <w:pPr>
        <w:pStyle w:val="Pagrindinistekstas"/>
      </w:pPr>
      <w:proofErr w:type="spellStart"/>
      <w:r>
        <w:rPr>
          <w:b/>
          <w:bCs/>
        </w:rPr>
        <w:t>Vertintojas</w:t>
      </w:r>
      <w:proofErr w:type="spellEnd"/>
      <w:r>
        <w:t xml:space="preserve"> – </w:t>
      </w:r>
      <w:proofErr w:type="spellStart"/>
      <w:r>
        <w:t>asmuo</w:t>
      </w:r>
      <w:proofErr w:type="spellEnd"/>
      <w:r>
        <w:t xml:space="preserve">, </w:t>
      </w:r>
      <w:proofErr w:type="spellStart"/>
      <w:r>
        <w:t>turintis</w:t>
      </w:r>
      <w:proofErr w:type="spellEnd"/>
      <w:r>
        <w:t xml:space="preserve"> </w:t>
      </w:r>
      <w:proofErr w:type="spellStart"/>
      <w:r>
        <w:t>teisę</w:t>
      </w:r>
      <w:proofErr w:type="spellEnd"/>
      <w:r>
        <w:t xml:space="preserve"> </w:t>
      </w:r>
      <w:proofErr w:type="spellStart"/>
      <w:r>
        <w:t>vertinti</w:t>
      </w:r>
      <w:proofErr w:type="spellEnd"/>
      <w:r>
        <w:t xml:space="preserve"> </w:t>
      </w:r>
      <w:proofErr w:type="spellStart"/>
      <w:r>
        <w:t>Kandidatų</w:t>
      </w:r>
      <w:proofErr w:type="spellEnd"/>
      <w:r>
        <w:t xml:space="preserve"> </w:t>
      </w:r>
      <w:proofErr w:type="spellStart"/>
      <w:r>
        <w:t>pateiktus</w:t>
      </w:r>
      <w:proofErr w:type="spellEnd"/>
      <w:r>
        <w:t xml:space="preserve"> </w:t>
      </w:r>
      <w:proofErr w:type="spellStart"/>
      <w:r>
        <w:t>sprendimus</w:t>
      </w:r>
      <w:proofErr w:type="spellEnd"/>
      <w:r>
        <w:t>.</w:t>
      </w:r>
    </w:p>
    <w:p w14:paraId="29777AA0" w14:textId="77777777" w:rsidR="00BB5813" w:rsidRDefault="00A52B17">
      <w:pPr>
        <w:pStyle w:val="Pagrindinistekstas"/>
      </w:pPr>
      <w:proofErr w:type="spellStart"/>
      <w:r>
        <w:rPr>
          <w:b/>
          <w:bCs/>
        </w:rPr>
        <w:t>Vyresnysis</w:t>
      </w:r>
      <w:proofErr w:type="spellEnd"/>
      <w:r>
        <w:rPr>
          <w:b/>
          <w:bCs/>
        </w:rPr>
        <w:t xml:space="preserve"> </w:t>
      </w:r>
      <w:proofErr w:type="spellStart"/>
      <w:r>
        <w:rPr>
          <w:b/>
          <w:bCs/>
        </w:rPr>
        <w:t>vertintojas</w:t>
      </w:r>
      <w:proofErr w:type="spellEnd"/>
      <w:r>
        <w:t xml:space="preserve"> – </w:t>
      </w:r>
      <w:proofErr w:type="spellStart"/>
      <w:r>
        <w:t>Vertintojas</w:t>
      </w:r>
      <w:proofErr w:type="spellEnd"/>
      <w:r>
        <w:t xml:space="preserve">, </w:t>
      </w:r>
      <w:proofErr w:type="spellStart"/>
      <w:r>
        <w:t>atliekantis</w:t>
      </w:r>
      <w:proofErr w:type="spellEnd"/>
      <w:r>
        <w:t xml:space="preserve"> </w:t>
      </w:r>
      <w:proofErr w:type="spellStart"/>
      <w:r>
        <w:t>vertinimo</w:t>
      </w:r>
      <w:proofErr w:type="spellEnd"/>
      <w:r>
        <w:t xml:space="preserve"> </w:t>
      </w:r>
      <w:proofErr w:type="spellStart"/>
      <w:r>
        <w:t>priežiūros</w:t>
      </w:r>
      <w:proofErr w:type="spellEnd"/>
      <w:r>
        <w:t xml:space="preserve"> ir </w:t>
      </w:r>
      <w:proofErr w:type="spellStart"/>
      <w:r>
        <w:t>peržiūros</w:t>
      </w:r>
      <w:proofErr w:type="spellEnd"/>
      <w:r>
        <w:t xml:space="preserve"> </w:t>
      </w:r>
      <w:proofErr w:type="spellStart"/>
      <w:r>
        <w:t>funkcijas</w:t>
      </w:r>
      <w:proofErr w:type="spellEnd"/>
      <w:r>
        <w:t>.</w:t>
      </w:r>
    </w:p>
    <w:p w14:paraId="67A8060B" w14:textId="77777777" w:rsidR="00BB5813" w:rsidRDefault="00000000">
      <w:r>
        <w:pict w14:anchorId="2F7C71CF">
          <v:rect id="_x0000_i1025" style="width:0;height:1.5pt" o:hralign="center" o:hrstd="t" o:hr="t"/>
        </w:pict>
      </w:r>
    </w:p>
    <w:p w14:paraId="70858EFC" w14:textId="77777777" w:rsidR="00BB5813" w:rsidRDefault="00A52B17">
      <w:pPr>
        <w:pStyle w:val="Antrat2"/>
      </w:pPr>
      <w:bookmarkStart w:id="2" w:name="pirkimo-objektas"/>
      <w:bookmarkEnd w:id="1"/>
      <w:r>
        <w:t>2. PIRKIMO OBJEKTAS</w:t>
      </w:r>
    </w:p>
    <w:p w14:paraId="4ECB3B1A" w14:textId="77777777" w:rsidR="00BB5813" w:rsidRDefault="00A52B17">
      <w:pPr>
        <w:pStyle w:val="FirstParagraph"/>
      </w:pPr>
      <w:proofErr w:type="spellStart"/>
      <w:r>
        <w:t>Pirkimo</w:t>
      </w:r>
      <w:proofErr w:type="spellEnd"/>
      <w:r>
        <w:t xml:space="preserve"> </w:t>
      </w:r>
      <w:proofErr w:type="spellStart"/>
      <w:r>
        <w:t>objektas</w:t>
      </w:r>
      <w:proofErr w:type="spellEnd"/>
      <w:r>
        <w:t xml:space="preserve"> – </w:t>
      </w:r>
      <w:proofErr w:type="spellStart"/>
      <w:r>
        <w:rPr>
          <w:b/>
          <w:bCs/>
        </w:rPr>
        <w:t>centralizuotos</w:t>
      </w:r>
      <w:proofErr w:type="spellEnd"/>
      <w:r>
        <w:rPr>
          <w:b/>
          <w:bCs/>
        </w:rPr>
        <w:t xml:space="preserve"> </w:t>
      </w:r>
      <w:proofErr w:type="spellStart"/>
      <w:r>
        <w:rPr>
          <w:b/>
          <w:bCs/>
        </w:rPr>
        <w:t>informacinės</w:t>
      </w:r>
      <w:proofErr w:type="spellEnd"/>
      <w:r>
        <w:rPr>
          <w:b/>
          <w:bCs/>
        </w:rPr>
        <w:t xml:space="preserve"> </w:t>
      </w:r>
      <w:proofErr w:type="spellStart"/>
      <w:r>
        <w:rPr>
          <w:b/>
          <w:bCs/>
        </w:rPr>
        <w:t>sistemos</w:t>
      </w:r>
      <w:proofErr w:type="spellEnd"/>
      <w:r w:rsidR="003C07D4">
        <w:rPr>
          <w:b/>
          <w:bCs/>
        </w:rPr>
        <w:t xml:space="preserve"> </w:t>
      </w:r>
      <w:proofErr w:type="spellStart"/>
      <w:r>
        <w:rPr>
          <w:b/>
          <w:bCs/>
        </w:rPr>
        <w:t>panaudojimo</w:t>
      </w:r>
      <w:proofErr w:type="spellEnd"/>
      <w:r>
        <w:rPr>
          <w:b/>
          <w:bCs/>
        </w:rPr>
        <w:t xml:space="preserve"> </w:t>
      </w:r>
      <w:proofErr w:type="spellStart"/>
      <w:r>
        <w:rPr>
          <w:b/>
          <w:bCs/>
        </w:rPr>
        <w:t>paslauga</w:t>
      </w:r>
      <w:proofErr w:type="spellEnd"/>
      <w:r>
        <w:t xml:space="preserve">, </w:t>
      </w:r>
      <w:proofErr w:type="spellStart"/>
      <w:r>
        <w:t>skirta</w:t>
      </w:r>
      <w:proofErr w:type="spellEnd"/>
      <w:r>
        <w:t xml:space="preserve"> IT </w:t>
      </w:r>
      <w:proofErr w:type="spellStart"/>
      <w:r>
        <w:t>egzamino</w:t>
      </w:r>
      <w:proofErr w:type="spellEnd"/>
      <w:r>
        <w:t xml:space="preserve"> </w:t>
      </w:r>
      <w:proofErr w:type="spellStart"/>
      <w:r>
        <w:t>vykdymui</w:t>
      </w:r>
      <w:proofErr w:type="spellEnd"/>
      <w:r>
        <w:t xml:space="preserve"> ir </w:t>
      </w:r>
      <w:proofErr w:type="spellStart"/>
      <w:r>
        <w:t>automatizuotam</w:t>
      </w:r>
      <w:proofErr w:type="spellEnd"/>
      <w:r>
        <w:t xml:space="preserve"> </w:t>
      </w:r>
      <w:proofErr w:type="spellStart"/>
      <w:r>
        <w:t>vertinimui</w:t>
      </w:r>
      <w:proofErr w:type="spellEnd"/>
      <w:r>
        <w:t xml:space="preserve">, </w:t>
      </w:r>
      <w:proofErr w:type="spellStart"/>
      <w:r>
        <w:t>įskaitant</w:t>
      </w:r>
      <w:proofErr w:type="spellEnd"/>
      <w:r>
        <w:t xml:space="preserve"> </w:t>
      </w:r>
      <w:proofErr w:type="spellStart"/>
      <w:r>
        <w:t>sistemos</w:t>
      </w:r>
      <w:proofErr w:type="spellEnd"/>
      <w:r>
        <w:t xml:space="preserve"> </w:t>
      </w:r>
      <w:proofErr w:type="spellStart"/>
      <w:r>
        <w:t>parengimą</w:t>
      </w:r>
      <w:proofErr w:type="spellEnd"/>
      <w:r>
        <w:t xml:space="preserve">, </w:t>
      </w:r>
      <w:proofErr w:type="spellStart"/>
      <w:r>
        <w:t>pritaikymą</w:t>
      </w:r>
      <w:proofErr w:type="spellEnd"/>
      <w:r>
        <w:t xml:space="preserve"> </w:t>
      </w:r>
      <w:proofErr w:type="spellStart"/>
      <w:r>
        <w:t>Perkančiosios</w:t>
      </w:r>
      <w:proofErr w:type="spellEnd"/>
      <w:r>
        <w:t xml:space="preserve"> </w:t>
      </w:r>
      <w:proofErr w:type="spellStart"/>
      <w:r>
        <w:t>organizacijos</w:t>
      </w:r>
      <w:proofErr w:type="spellEnd"/>
      <w:r>
        <w:t xml:space="preserve"> </w:t>
      </w:r>
      <w:proofErr w:type="spellStart"/>
      <w:r>
        <w:t>poreikiams</w:t>
      </w:r>
      <w:proofErr w:type="spellEnd"/>
      <w:r>
        <w:t xml:space="preserve">, </w:t>
      </w:r>
      <w:proofErr w:type="spellStart"/>
      <w:r>
        <w:t>palaikymą</w:t>
      </w:r>
      <w:proofErr w:type="spellEnd"/>
      <w:r>
        <w:t xml:space="preserve"> ir </w:t>
      </w:r>
      <w:proofErr w:type="spellStart"/>
      <w:r>
        <w:t>techninį</w:t>
      </w:r>
      <w:proofErr w:type="spellEnd"/>
      <w:r>
        <w:t xml:space="preserve"> </w:t>
      </w:r>
      <w:proofErr w:type="spellStart"/>
      <w:r>
        <w:t>aptarnavimą</w:t>
      </w:r>
      <w:proofErr w:type="spellEnd"/>
      <w:r>
        <w:t xml:space="preserve"> </w:t>
      </w:r>
      <w:proofErr w:type="spellStart"/>
      <w:r>
        <w:t>Sutarties</w:t>
      </w:r>
      <w:proofErr w:type="spellEnd"/>
      <w:r>
        <w:t xml:space="preserve"> </w:t>
      </w:r>
      <w:proofErr w:type="spellStart"/>
      <w:r>
        <w:t>galiojimo</w:t>
      </w:r>
      <w:proofErr w:type="spellEnd"/>
      <w:r>
        <w:t xml:space="preserve"> </w:t>
      </w:r>
      <w:proofErr w:type="spellStart"/>
      <w:r>
        <w:t>laikotarpiu</w:t>
      </w:r>
      <w:proofErr w:type="spellEnd"/>
      <w:r>
        <w:t>.</w:t>
      </w:r>
    </w:p>
    <w:p w14:paraId="65A74177" w14:textId="77777777" w:rsidR="00BB5813" w:rsidRDefault="00A52B17">
      <w:pPr>
        <w:pStyle w:val="Pagrindinistekstas"/>
      </w:pPr>
      <w:proofErr w:type="spellStart"/>
      <w:r>
        <w:t>Pirkimo</w:t>
      </w:r>
      <w:proofErr w:type="spellEnd"/>
      <w:r>
        <w:t xml:space="preserve"> </w:t>
      </w:r>
      <w:proofErr w:type="spellStart"/>
      <w:r>
        <w:t>objektas</w:t>
      </w:r>
      <w:proofErr w:type="spellEnd"/>
      <w:r>
        <w:t xml:space="preserve"> </w:t>
      </w:r>
      <w:proofErr w:type="spellStart"/>
      <w:r>
        <w:t>nėra</w:t>
      </w:r>
      <w:proofErr w:type="spellEnd"/>
      <w:r>
        <w:t xml:space="preserve"> </w:t>
      </w:r>
      <w:proofErr w:type="spellStart"/>
      <w:r>
        <w:t>skaidomas</w:t>
      </w:r>
      <w:proofErr w:type="spellEnd"/>
      <w:r>
        <w:t xml:space="preserve"> į </w:t>
      </w:r>
      <w:proofErr w:type="spellStart"/>
      <w:r>
        <w:t>dalis</w:t>
      </w:r>
      <w:proofErr w:type="spellEnd"/>
      <w:r>
        <w:t xml:space="preserve">, </w:t>
      </w:r>
      <w:proofErr w:type="spellStart"/>
      <w:r>
        <w:t>nes</w:t>
      </w:r>
      <w:proofErr w:type="spellEnd"/>
      <w:r>
        <w:t xml:space="preserve"> </w:t>
      </w:r>
      <w:proofErr w:type="spellStart"/>
      <w:r>
        <w:t>perkamos</w:t>
      </w:r>
      <w:proofErr w:type="spellEnd"/>
      <w:r>
        <w:t xml:space="preserve"> paslaugos </w:t>
      </w:r>
      <w:proofErr w:type="spellStart"/>
      <w:r>
        <w:t>sudaro</w:t>
      </w:r>
      <w:proofErr w:type="spellEnd"/>
      <w:r>
        <w:t xml:space="preserve"> </w:t>
      </w:r>
      <w:proofErr w:type="spellStart"/>
      <w:r>
        <w:t>nedalomą</w:t>
      </w:r>
      <w:proofErr w:type="spellEnd"/>
      <w:r>
        <w:t xml:space="preserve"> </w:t>
      </w:r>
      <w:proofErr w:type="spellStart"/>
      <w:r>
        <w:t>techninę</w:t>
      </w:r>
      <w:proofErr w:type="spellEnd"/>
      <w:r>
        <w:t xml:space="preserve"> ir </w:t>
      </w:r>
      <w:proofErr w:type="spellStart"/>
      <w:r>
        <w:t>funkcinę</w:t>
      </w:r>
      <w:proofErr w:type="spellEnd"/>
      <w:r>
        <w:t xml:space="preserve"> </w:t>
      </w:r>
      <w:proofErr w:type="spellStart"/>
      <w:r>
        <w:t>visumą</w:t>
      </w:r>
      <w:proofErr w:type="spellEnd"/>
      <w:r>
        <w:t>.</w:t>
      </w:r>
    </w:p>
    <w:p w14:paraId="5C875715" w14:textId="77777777" w:rsidR="00BB5813" w:rsidRDefault="00000000">
      <w:r>
        <w:pict w14:anchorId="3B6F04EB">
          <v:rect id="_x0000_i1026" style="width:0;height:1.5pt" o:hralign="center" o:hrstd="t" o:hr="t"/>
        </w:pict>
      </w:r>
    </w:p>
    <w:p w14:paraId="36834494" w14:textId="77777777" w:rsidR="00BB5813" w:rsidRDefault="00A52B17">
      <w:pPr>
        <w:pStyle w:val="Antrat2"/>
      </w:pPr>
      <w:bookmarkStart w:id="3" w:name="pirkimo-apimtis-ir-tikslas"/>
      <w:bookmarkEnd w:id="2"/>
      <w:r>
        <w:t>3. PIRKIMO APIMTIS IR TIKSLAS</w:t>
      </w:r>
    </w:p>
    <w:p w14:paraId="64EAC006" w14:textId="77777777" w:rsidR="00BB5813" w:rsidRDefault="00A52B17">
      <w:pPr>
        <w:pStyle w:val="Antrat3"/>
      </w:pPr>
      <w:bookmarkStart w:id="4" w:name="pirkimo-tikslas"/>
      <w:r>
        <w:t xml:space="preserve">3.1. </w:t>
      </w:r>
      <w:proofErr w:type="spellStart"/>
      <w:r>
        <w:t>Pirkimo</w:t>
      </w:r>
      <w:proofErr w:type="spellEnd"/>
      <w:r>
        <w:t xml:space="preserve"> </w:t>
      </w:r>
      <w:proofErr w:type="spellStart"/>
      <w:r>
        <w:t>tikslas</w:t>
      </w:r>
      <w:proofErr w:type="spellEnd"/>
    </w:p>
    <w:p w14:paraId="1CD5935A" w14:textId="77777777" w:rsidR="00BB5813" w:rsidRDefault="00A52B17">
      <w:pPr>
        <w:pStyle w:val="FirstParagraph"/>
      </w:pPr>
      <w:proofErr w:type="spellStart"/>
      <w:r>
        <w:t>Perkančioji</w:t>
      </w:r>
      <w:proofErr w:type="spellEnd"/>
      <w:r>
        <w:t xml:space="preserve"> </w:t>
      </w:r>
      <w:proofErr w:type="spellStart"/>
      <w:r>
        <w:t>organizacija</w:t>
      </w:r>
      <w:proofErr w:type="spellEnd"/>
      <w:r>
        <w:t xml:space="preserve"> </w:t>
      </w:r>
      <w:proofErr w:type="spellStart"/>
      <w:r>
        <w:t>ketina</w:t>
      </w:r>
      <w:proofErr w:type="spellEnd"/>
      <w:r>
        <w:t xml:space="preserve"> </w:t>
      </w:r>
      <w:proofErr w:type="spellStart"/>
      <w:r>
        <w:t>įsigyti</w:t>
      </w:r>
      <w:proofErr w:type="spellEnd"/>
      <w:r>
        <w:t xml:space="preserve"> </w:t>
      </w:r>
      <w:proofErr w:type="spellStart"/>
      <w:r>
        <w:t>informacinės</w:t>
      </w:r>
      <w:proofErr w:type="spellEnd"/>
      <w:r>
        <w:t xml:space="preserve"> </w:t>
      </w:r>
      <w:proofErr w:type="spellStart"/>
      <w:r>
        <w:t>sistemos</w:t>
      </w:r>
      <w:proofErr w:type="spellEnd"/>
      <w:r>
        <w:t xml:space="preserve"> </w:t>
      </w:r>
      <w:proofErr w:type="spellStart"/>
      <w:r>
        <w:t>panaudojimą</w:t>
      </w:r>
      <w:proofErr w:type="spellEnd"/>
      <w:r>
        <w:t xml:space="preserve"> IT </w:t>
      </w:r>
      <w:proofErr w:type="spellStart"/>
      <w:r>
        <w:t>egzamino</w:t>
      </w:r>
      <w:proofErr w:type="spellEnd"/>
      <w:r>
        <w:t xml:space="preserve"> </w:t>
      </w:r>
      <w:proofErr w:type="spellStart"/>
      <w:r>
        <w:t>vertinimui</w:t>
      </w:r>
      <w:proofErr w:type="spellEnd"/>
      <w:r>
        <w:t xml:space="preserve"> </w:t>
      </w:r>
      <w:proofErr w:type="spellStart"/>
      <w:r>
        <w:t>automatizuoti</w:t>
      </w:r>
      <w:proofErr w:type="spellEnd"/>
      <w:r>
        <w:t xml:space="preserve">, </w:t>
      </w:r>
      <w:proofErr w:type="spellStart"/>
      <w:r>
        <w:t>siekiant</w:t>
      </w:r>
      <w:proofErr w:type="spellEnd"/>
      <w:r>
        <w:t xml:space="preserve"> </w:t>
      </w:r>
      <w:proofErr w:type="spellStart"/>
      <w:r>
        <w:t>suteikti</w:t>
      </w:r>
      <w:proofErr w:type="spellEnd"/>
      <w:r>
        <w:t xml:space="preserve"> </w:t>
      </w:r>
      <w:proofErr w:type="spellStart"/>
      <w:r>
        <w:t>Kandidatams</w:t>
      </w:r>
      <w:proofErr w:type="spellEnd"/>
      <w:r>
        <w:t xml:space="preserve"> </w:t>
      </w:r>
      <w:proofErr w:type="spellStart"/>
      <w:r>
        <w:t>galimybę</w:t>
      </w:r>
      <w:proofErr w:type="spellEnd"/>
      <w:r>
        <w:t xml:space="preserve"> </w:t>
      </w:r>
      <w:proofErr w:type="spellStart"/>
      <w:r>
        <w:t>atlikti</w:t>
      </w:r>
      <w:proofErr w:type="spellEnd"/>
      <w:r>
        <w:t xml:space="preserve"> IT </w:t>
      </w:r>
      <w:proofErr w:type="spellStart"/>
      <w:r>
        <w:t>egzamino</w:t>
      </w:r>
      <w:proofErr w:type="spellEnd"/>
      <w:r>
        <w:t xml:space="preserve"> </w:t>
      </w:r>
      <w:proofErr w:type="spellStart"/>
      <w:r>
        <w:t>užduotis</w:t>
      </w:r>
      <w:proofErr w:type="spellEnd"/>
      <w:r>
        <w:t xml:space="preserve"> </w:t>
      </w:r>
      <w:proofErr w:type="spellStart"/>
      <w:r>
        <w:t>elektroninėje</w:t>
      </w:r>
      <w:proofErr w:type="spellEnd"/>
      <w:r>
        <w:t xml:space="preserve"> </w:t>
      </w:r>
      <w:proofErr w:type="spellStart"/>
      <w:r>
        <w:t>aplinkoje</w:t>
      </w:r>
      <w:proofErr w:type="spellEnd"/>
      <w:r>
        <w:t xml:space="preserve">, o </w:t>
      </w:r>
      <w:proofErr w:type="spellStart"/>
      <w:r>
        <w:t>Vertintojams</w:t>
      </w:r>
      <w:proofErr w:type="spellEnd"/>
      <w:r>
        <w:t xml:space="preserve"> – </w:t>
      </w:r>
      <w:proofErr w:type="spellStart"/>
      <w:r>
        <w:t>automatizuotai</w:t>
      </w:r>
      <w:proofErr w:type="spellEnd"/>
      <w:r>
        <w:t xml:space="preserve"> </w:t>
      </w:r>
      <w:proofErr w:type="spellStart"/>
      <w:r>
        <w:t>patikrinti</w:t>
      </w:r>
      <w:proofErr w:type="spellEnd"/>
      <w:r>
        <w:t xml:space="preserve"> </w:t>
      </w:r>
      <w:proofErr w:type="spellStart"/>
      <w:r>
        <w:t>Kandidatų</w:t>
      </w:r>
      <w:proofErr w:type="spellEnd"/>
      <w:r>
        <w:t xml:space="preserve"> </w:t>
      </w:r>
      <w:proofErr w:type="spellStart"/>
      <w:r>
        <w:t>pateiktus</w:t>
      </w:r>
      <w:proofErr w:type="spellEnd"/>
      <w:r>
        <w:t xml:space="preserve"> </w:t>
      </w:r>
      <w:proofErr w:type="spellStart"/>
      <w:r>
        <w:t>programinius</w:t>
      </w:r>
      <w:proofErr w:type="spellEnd"/>
      <w:r>
        <w:t xml:space="preserve"> </w:t>
      </w:r>
      <w:proofErr w:type="spellStart"/>
      <w:r>
        <w:t>kodus</w:t>
      </w:r>
      <w:proofErr w:type="spellEnd"/>
      <w:r>
        <w:t xml:space="preserve">, </w:t>
      </w:r>
      <w:proofErr w:type="spellStart"/>
      <w:r>
        <w:t>įvesti</w:t>
      </w:r>
      <w:proofErr w:type="spellEnd"/>
      <w:r>
        <w:t xml:space="preserve"> </w:t>
      </w:r>
      <w:proofErr w:type="spellStart"/>
      <w:r>
        <w:t>taškus</w:t>
      </w:r>
      <w:proofErr w:type="spellEnd"/>
      <w:r>
        <w:t xml:space="preserve"> </w:t>
      </w:r>
      <w:proofErr w:type="spellStart"/>
      <w:r>
        <w:t>už</w:t>
      </w:r>
      <w:proofErr w:type="spellEnd"/>
      <w:r>
        <w:t xml:space="preserve"> </w:t>
      </w:r>
      <w:proofErr w:type="spellStart"/>
      <w:r>
        <w:t>įvykdytus</w:t>
      </w:r>
      <w:proofErr w:type="spellEnd"/>
      <w:r>
        <w:t xml:space="preserve"> </w:t>
      </w:r>
      <w:proofErr w:type="spellStart"/>
      <w:r>
        <w:t>vertinimo</w:t>
      </w:r>
      <w:proofErr w:type="spellEnd"/>
      <w:r>
        <w:t xml:space="preserve"> </w:t>
      </w:r>
      <w:proofErr w:type="spellStart"/>
      <w:r>
        <w:t>kriterijus</w:t>
      </w:r>
      <w:proofErr w:type="spellEnd"/>
      <w:r>
        <w:t xml:space="preserve">, </w:t>
      </w:r>
      <w:proofErr w:type="spellStart"/>
      <w:r>
        <w:t>keistis</w:t>
      </w:r>
      <w:proofErr w:type="spellEnd"/>
      <w:r>
        <w:t xml:space="preserve"> </w:t>
      </w:r>
      <w:proofErr w:type="spellStart"/>
      <w:r>
        <w:t>vertinimo</w:t>
      </w:r>
      <w:proofErr w:type="spellEnd"/>
      <w:r>
        <w:t xml:space="preserve"> </w:t>
      </w:r>
      <w:proofErr w:type="spellStart"/>
      <w:r>
        <w:t>informacija</w:t>
      </w:r>
      <w:proofErr w:type="spellEnd"/>
      <w:r>
        <w:t xml:space="preserve"> </w:t>
      </w:r>
      <w:proofErr w:type="spellStart"/>
      <w:r>
        <w:t>su</w:t>
      </w:r>
      <w:proofErr w:type="spellEnd"/>
      <w:r>
        <w:t xml:space="preserve"> </w:t>
      </w:r>
      <w:proofErr w:type="spellStart"/>
      <w:r>
        <w:t>Vyresniaisiais</w:t>
      </w:r>
      <w:proofErr w:type="spellEnd"/>
      <w:r>
        <w:t xml:space="preserve"> </w:t>
      </w:r>
      <w:proofErr w:type="spellStart"/>
      <w:r>
        <w:t>vertintojais</w:t>
      </w:r>
      <w:proofErr w:type="spellEnd"/>
      <w:r>
        <w:t xml:space="preserve"> </w:t>
      </w:r>
      <w:proofErr w:type="spellStart"/>
      <w:r>
        <w:t>bei</w:t>
      </w:r>
      <w:proofErr w:type="spellEnd"/>
      <w:r>
        <w:t xml:space="preserve"> </w:t>
      </w:r>
      <w:proofErr w:type="spellStart"/>
      <w:r>
        <w:t>perduoti</w:t>
      </w:r>
      <w:proofErr w:type="spellEnd"/>
      <w:r>
        <w:t xml:space="preserve"> </w:t>
      </w:r>
      <w:proofErr w:type="spellStart"/>
      <w:r>
        <w:t>egzamino</w:t>
      </w:r>
      <w:proofErr w:type="spellEnd"/>
      <w:r>
        <w:t xml:space="preserve"> </w:t>
      </w:r>
      <w:proofErr w:type="spellStart"/>
      <w:r>
        <w:t>rezultatus</w:t>
      </w:r>
      <w:proofErr w:type="spellEnd"/>
      <w:r>
        <w:t xml:space="preserve"> NŠA </w:t>
      </w:r>
      <w:proofErr w:type="spellStart"/>
      <w:r>
        <w:t>valdomoms</w:t>
      </w:r>
      <w:proofErr w:type="spellEnd"/>
      <w:r>
        <w:t xml:space="preserve"> </w:t>
      </w:r>
      <w:proofErr w:type="spellStart"/>
      <w:r>
        <w:t>informacinėms</w:t>
      </w:r>
      <w:proofErr w:type="spellEnd"/>
      <w:r>
        <w:t xml:space="preserve"> </w:t>
      </w:r>
      <w:proofErr w:type="spellStart"/>
      <w:r>
        <w:t>sistemoms</w:t>
      </w:r>
      <w:proofErr w:type="spellEnd"/>
      <w:r>
        <w:t>.</w:t>
      </w:r>
    </w:p>
    <w:p w14:paraId="4882B01F" w14:textId="77777777" w:rsidR="00BB5813" w:rsidRDefault="00A52B17">
      <w:pPr>
        <w:pStyle w:val="Antrat3"/>
      </w:pPr>
      <w:bookmarkStart w:id="5" w:name="paslaugų-teikimo-terminai"/>
      <w:bookmarkEnd w:id="4"/>
      <w:r>
        <w:lastRenderedPageBreak/>
        <w:t xml:space="preserve">3.2. </w:t>
      </w:r>
      <w:proofErr w:type="spellStart"/>
      <w:r>
        <w:t>Paslaugų</w:t>
      </w:r>
      <w:proofErr w:type="spellEnd"/>
      <w:r>
        <w:t xml:space="preserve"> </w:t>
      </w:r>
      <w:proofErr w:type="spellStart"/>
      <w:r>
        <w:t>teikimo</w:t>
      </w:r>
      <w:proofErr w:type="spellEnd"/>
      <w:r>
        <w:t xml:space="preserve"> </w:t>
      </w:r>
      <w:proofErr w:type="spellStart"/>
      <w:r>
        <w:t>terminai</w:t>
      </w:r>
      <w:proofErr w:type="spellEnd"/>
    </w:p>
    <w:p w14:paraId="58AB7997" w14:textId="77777777" w:rsidR="00BB5813" w:rsidRDefault="00A52B17">
      <w:pPr>
        <w:pStyle w:val="FirstParagraph"/>
      </w:pPr>
      <w:proofErr w:type="spellStart"/>
      <w:r>
        <w:t>Paslaugų</w:t>
      </w:r>
      <w:proofErr w:type="spellEnd"/>
      <w:r>
        <w:t xml:space="preserve"> </w:t>
      </w:r>
      <w:proofErr w:type="spellStart"/>
      <w:r>
        <w:t>teikimo</w:t>
      </w:r>
      <w:proofErr w:type="spellEnd"/>
      <w:r>
        <w:t xml:space="preserve"> </w:t>
      </w:r>
      <w:proofErr w:type="spellStart"/>
      <w:r>
        <w:t>terminas</w:t>
      </w:r>
      <w:proofErr w:type="spellEnd"/>
      <w:r>
        <w:t xml:space="preserve"> – </w:t>
      </w:r>
      <w:r>
        <w:rPr>
          <w:b/>
          <w:bCs/>
        </w:rPr>
        <w:t>15 (</w:t>
      </w:r>
      <w:proofErr w:type="spellStart"/>
      <w:r>
        <w:rPr>
          <w:b/>
          <w:bCs/>
        </w:rPr>
        <w:t>penkiolika</w:t>
      </w:r>
      <w:proofErr w:type="spellEnd"/>
      <w:r>
        <w:rPr>
          <w:b/>
          <w:bCs/>
        </w:rPr>
        <w:t xml:space="preserve">) </w:t>
      </w:r>
      <w:proofErr w:type="spellStart"/>
      <w:r>
        <w:rPr>
          <w:b/>
          <w:bCs/>
        </w:rPr>
        <w:t>mėnesių</w:t>
      </w:r>
      <w:proofErr w:type="spellEnd"/>
      <w:r>
        <w:t xml:space="preserve"> </w:t>
      </w:r>
      <w:proofErr w:type="spellStart"/>
      <w:r>
        <w:t>nuo</w:t>
      </w:r>
      <w:proofErr w:type="spellEnd"/>
      <w:r>
        <w:t xml:space="preserve"> </w:t>
      </w:r>
      <w:proofErr w:type="spellStart"/>
      <w:r>
        <w:t>Sutarties</w:t>
      </w:r>
      <w:proofErr w:type="spellEnd"/>
      <w:r>
        <w:t xml:space="preserve"> </w:t>
      </w:r>
      <w:proofErr w:type="spellStart"/>
      <w:r>
        <w:t>įsigaliojimo</w:t>
      </w:r>
      <w:proofErr w:type="spellEnd"/>
      <w:r>
        <w:t>.</w:t>
      </w:r>
    </w:p>
    <w:p w14:paraId="45647803" w14:textId="77777777" w:rsidR="00BB5813" w:rsidRDefault="00A52B17">
      <w:pPr>
        <w:pStyle w:val="Pagrindinistekstas"/>
      </w:pPr>
      <w:r>
        <w:t xml:space="preserve">Paslaugos </w:t>
      </w:r>
      <w:proofErr w:type="spellStart"/>
      <w:r>
        <w:t>teikiamos</w:t>
      </w:r>
      <w:proofErr w:type="spellEnd"/>
      <w:r>
        <w:t xml:space="preserve"> </w:t>
      </w:r>
      <w:proofErr w:type="spellStart"/>
      <w:r>
        <w:t>dviem</w:t>
      </w:r>
      <w:proofErr w:type="spellEnd"/>
      <w:r>
        <w:t xml:space="preserve"> </w:t>
      </w:r>
      <w:proofErr w:type="spellStart"/>
      <w:r>
        <w:t>etapais</w:t>
      </w:r>
      <w:proofErr w:type="spellEnd"/>
      <w:r>
        <w:t>:</w:t>
      </w:r>
    </w:p>
    <w:tbl>
      <w:tblPr>
        <w:tblStyle w:val="Table"/>
        <w:tblW w:w="5000" w:type="pct"/>
        <w:tblLayout w:type="fixed"/>
        <w:tblLook w:val="0020" w:firstRow="1" w:lastRow="0" w:firstColumn="0" w:lastColumn="0" w:noHBand="0" w:noVBand="0"/>
      </w:tblPr>
      <w:tblGrid>
        <w:gridCol w:w="3989"/>
        <w:gridCol w:w="5983"/>
      </w:tblGrid>
      <w:tr w:rsidR="00BB5813" w14:paraId="7E334095" w14:textId="77777777" w:rsidTr="00BB5813">
        <w:trPr>
          <w:cnfStyle w:val="100000000000" w:firstRow="1" w:lastRow="0" w:firstColumn="0" w:lastColumn="0" w:oddVBand="0" w:evenVBand="0" w:oddHBand="0" w:evenHBand="0" w:firstRowFirstColumn="0" w:firstRowLastColumn="0" w:lastRowFirstColumn="0" w:lastRowLastColumn="0"/>
          <w:tblHeader/>
        </w:trPr>
        <w:tc>
          <w:tcPr>
            <w:tcW w:w="3168" w:type="dxa"/>
          </w:tcPr>
          <w:p w14:paraId="3A5CE2FB" w14:textId="77777777" w:rsidR="00BB5813" w:rsidRDefault="00A52B17">
            <w:pPr>
              <w:pStyle w:val="Compact"/>
            </w:pPr>
            <w:proofErr w:type="spellStart"/>
            <w:r>
              <w:t>Etapas</w:t>
            </w:r>
            <w:proofErr w:type="spellEnd"/>
          </w:p>
        </w:tc>
        <w:tc>
          <w:tcPr>
            <w:tcW w:w="4752" w:type="dxa"/>
          </w:tcPr>
          <w:p w14:paraId="187C937F" w14:textId="77777777" w:rsidR="00BB5813" w:rsidRDefault="00A52B17">
            <w:pPr>
              <w:pStyle w:val="Compact"/>
            </w:pPr>
            <w:proofErr w:type="spellStart"/>
            <w:r>
              <w:t>Aprašymas</w:t>
            </w:r>
            <w:proofErr w:type="spellEnd"/>
          </w:p>
        </w:tc>
      </w:tr>
      <w:tr w:rsidR="00BB5813" w14:paraId="4AE1A184" w14:textId="77777777">
        <w:tc>
          <w:tcPr>
            <w:tcW w:w="3168" w:type="dxa"/>
          </w:tcPr>
          <w:p w14:paraId="0F417EFB" w14:textId="77777777" w:rsidR="00BB5813" w:rsidRDefault="00A52B17">
            <w:pPr>
              <w:pStyle w:val="Compact"/>
            </w:pPr>
            <w:r>
              <w:t xml:space="preserve">I </w:t>
            </w:r>
            <w:proofErr w:type="spellStart"/>
            <w:r>
              <w:t>etapas</w:t>
            </w:r>
            <w:proofErr w:type="spellEnd"/>
          </w:p>
        </w:tc>
        <w:tc>
          <w:tcPr>
            <w:tcW w:w="4752" w:type="dxa"/>
          </w:tcPr>
          <w:p w14:paraId="5EB1178F" w14:textId="77777777" w:rsidR="00BB5813" w:rsidRDefault="00A52B17">
            <w:pPr>
              <w:pStyle w:val="Compact"/>
            </w:pPr>
            <w:r>
              <w:t xml:space="preserve">Sistemos </w:t>
            </w:r>
            <w:proofErr w:type="spellStart"/>
            <w:r>
              <w:t>parengimas</w:t>
            </w:r>
            <w:proofErr w:type="spellEnd"/>
            <w:r>
              <w:t xml:space="preserve"> ir 2026 m. IT </w:t>
            </w:r>
            <w:proofErr w:type="spellStart"/>
            <w:r>
              <w:t>egzamino</w:t>
            </w:r>
            <w:proofErr w:type="spellEnd"/>
            <w:r>
              <w:t xml:space="preserve"> </w:t>
            </w:r>
            <w:proofErr w:type="spellStart"/>
            <w:r>
              <w:t>vykdymo</w:t>
            </w:r>
            <w:proofErr w:type="spellEnd"/>
            <w:r>
              <w:t xml:space="preserve"> </w:t>
            </w:r>
            <w:proofErr w:type="spellStart"/>
            <w:r>
              <w:t>bei</w:t>
            </w:r>
            <w:proofErr w:type="spellEnd"/>
            <w:r>
              <w:t xml:space="preserve"> </w:t>
            </w:r>
            <w:proofErr w:type="spellStart"/>
            <w:r>
              <w:t>vertinimo</w:t>
            </w:r>
            <w:proofErr w:type="spellEnd"/>
            <w:r>
              <w:t xml:space="preserve"> </w:t>
            </w:r>
            <w:proofErr w:type="spellStart"/>
            <w:r>
              <w:t>aptarnavimas</w:t>
            </w:r>
            <w:proofErr w:type="spellEnd"/>
          </w:p>
        </w:tc>
      </w:tr>
      <w:tr w:rsidR="00BB5813" w14:paraId="002FE61A" w14:textId="77777777">
        <w:tc>
          <w:tcPr>
            <w:tcW w:w="3168" w:type="dxa"/>
          </w:tcPr>
          <w:p w14:paraId="4CFE1341" w14:textId="77777777" w:rsidR="00BB5813" w:rsidRDefault="00A52B17">
            <w:pPr>
              <w:pStyle w:val="Compact"/>
            </w:pPr>
            <w:r>
              <w:t xml:space="preserve">II </w:t>
            </w:r>
            <w:proofErr w:type="spellStart"/>
            <w:r>
              <w:t>etapas</w:t>
            </w:r>
            <w:proofErr w:type="spellEnd"/>
          </w:p>
        </w:tc>
        <w:tc>
          <w:tcPr>
            <w:tcW w:w="4752" w:type="dxa"/>
          </w:tcPr>
          <w:p w14:paraId="4A357755" w14:textId="77777777" w:rsidR="00BB5813" w:rsidRDefault="00A52B17">
            <w:pPr>
              <w:pStyle w:val="Compact"/>
            </w:pPr>
            <w:r>
              <w:t xml:space="preserve">Sistemos </w:t>
            </w:r>
            <w:proofErr w:type="spellStart"/>
            <w:r>
              <w:t>palaikymas</w:t>
            </w:r>
            <w:proofErr w:type="spellEnd"/>
            <w:r>
              <w:t xml:space="preserve"> ir 2027 m. IT </w:t>
            </w:r>
            <w:proofErr w:type="spellStart"/>
            <w:r>
              <w:t>egzamino</w:t>
            </w:r>
            <w:proofErr w:type="spellEnd"/>
            <w:r>
              <w:t xml:space="preserve"> </w:t>
            </w:r>
            <w:proofErr w:type="spellStart"/>
            <w:r>
              <w:t>vykdymo</w:t>
            </w:r>
            <w:proofErr w:type="spellEnd"/>
            <w:r>
              <w:t xml:space="preserve"> </w:t>
            </w:r>
            <w:proofErr w:type="spellStart"/>
            <w:r>
              <w:t>bei</w:t>
            </w:r>
            <w:proofErr w:type="spellEnd"/>
            <w:r>
              <w:t xml:space="preserve"> </w:t>
            </w:r>
            <w:proofErr w:type="spellStart"/>
            <w:r>
              <w:t>vertinimo</w:t>
            </w:r>
            <w:proofErr w:type="spellEnd"/>
            <w:r>
              <w:t xml:space="preserve"> </w:t>
            </w:r>
            <w:proofErr w:type="spellStart"/>
            <w:r>
              <w:t>aptarnavimas</w:t>
            </w:r>
            <w:proofErr w:type="spellEnd"/>
          </w:p>
        </w:tc>
      </w:tr>
    </w:tbl>
    <w:p w14:paraId="489B2E57" w14:textId="77777777" w:rsidR="00BB5813" w:rsidRDefault="00A52B17">
      <w:pPr>
        <w:pStyle w:val="Pagrindinistekstas"/>
      </w:pPr>
      <w:proofErr w:type="spellStart"/>
      <w:r>
        <w:t>Atsiskaitymas</w:t>
      </w:r>
      <w:proofErr w:type="spellEnd"/>
      <w:r>
        <w:t xml:space="preserve"> </w:t>
      </w:r>
      <w:proofErr w:type="spellStart"/>
      <w:r>
        <w:t>vykdomas</w:t>
      </w:r>
      <w:proofErr w:type="spellEnd"/>
      <w:r>
        <w:t xml:space="preserve"> po </w:t>
      </w:r>
      <w:proofErr w:type="spellStart"/>
      <w:r>
        <w:t>kiekvieno</w:t>
      </w:r>
      <w:proofErr w:type="spellEnd"/>
      <w:r>
        <w:t xml:space="preserve"> </w:t>
      </w:r>
      <w:proofErr w:type="spellStart"/>
      <w:r>
        <w:t>etapo</w:t>
      </w:r>
      <w:proofErr w:type="spellEnd"/>
      <w:r>
        <w:t xml:space="preserve">, </w:t>
      </w:r>
      <w:proofErr w:type="spellStart"/>
      <w:r>
        <w:t>pasirašius</w:t>
      </w:r>
      <w:proofErr w:type="spellEnd"/>
      <w:r>
        <w:t xml:space="preserve"> </w:t>
      </w:r>
      <w:proofErr w:type="spellStart"/>
      <w:r>
        <w:t>paslaugų</w:t>
      </w:r>
      <w:proofErr w:type="spellEnd"/>
      <w:r>
        <w:t xml:space="preserve"> </w:t>
      </w:r>
      <w:proofErr w:type="spellStart"/>
      <w:r>
        <w:t>perdavimo</w:t>
      </w:r>
      <w:proofErr w:type="spellEnd"/>
      <w:r>
        <w:t>–</w:t>
      </w:r>
      <w:proofErr w:type="spellStart"/>
      <w:r>
        <w:t>priėmimo</w:t>
      </w:r>
      <w:proofErr w:type="spellEnd"/>
      <w:r>
        <w:t xml:space="preserve"> </w:t>
      </w:r>
      <w:proofErr w:type="spellStart"/>
      <w:r>
        <w:t>aktą</w:t>
      </w:r>
      <w:proofErr w:type="spellEnd"/>
      <w:r>
        <w:t>.</w:t>
      </w:r>
    </w:p>
    <w:p w14:paraId="044D909C" w14:textId="77777777" w:rsidR="00BB5813" w:rsidRDefault="00000000">
      <w:r>
        <w:pict w14:anchorId="2CDD6B6F">
          <v:rect id="_x0000_i1027" style="width:0;height:1.5pt" o:hralign="center" o:hrstd="t" o:hr="t"/>
        </w:pict>
      </w:r>
    </w:p>
    <w:p w14:paraId="57FE5A7C" w14:textId="77777777" w:rsidR="00BB5813" w:rsidRDefault="00A52B17">
      <w:pPr>
        <w:pStyle w:val="Antrat2"/>
      </w:pPr>
      <w:bookmarkStart w:id="6" w:name="paslaugų-teikimo-vieta"/>
      <w:bookmarkEnd w:id="3"/>
      <w:bookmarkEnd w:id="5"/>
      <w:r>
        <w:t>4. PASLAUGŲ TEIKIMO VIETA</w:t>
      </w:r>
    </w:p>
    <w:p w14:paraId="53E23A36" w14:textId="77777777" w:rsidR="00BB5813" w:rsidRDefault="00A52B17">
      <w:pPr>
        <w:pStyle w:val="FirstParagraph"/>
      </w:pPr>
      <w:r>
        <w:t xml:space="preserve">Paslaugos </w:t>
      </w:r>
      <w:proofErr w:type="spellStart"/>
      <w:r>
        <w:t>teikiamos</w:t>
      </w:r>
      <w:proofErr w:type="spellEnd"/>
      <w:r>
        <w:t xml:space="preserve"> </w:t>
      </w:r>
      <w:proofErr w:type="spellStart"/>
      <w:r>
        <w:t>nuotoliniu</w:t>
      </w:r>
      <w:proofErr w:type="spellEnd"/>
      <w:r>
        <w:t xml:space="preserve"> </w:t>
      </w:r>
      <w:proofErr w:type="spellStart"/>
      <w:r>
        <w:t>būdu</w:t>
      </w:r>
      <w:proofErr w:type="spellEnd"/>
      <w:r>
        <w:t xml:space="preserve">, </w:t>
      </w:r>
      <w:proofErr w:type="spellStart"/>
      <w:r>
        <w:t>naudojantis</w:t>
      </w:r>
      <w:proofErr w:type="spellEnd"/>
      <w:r>
        <w:t xml:space="preserve"> </w:t>
      </w:r>
      <w:proofErr w:type="spellStart"/>
      <w:r>
        <w:t>Tiekėjo</w:t>
      </w:r>
      <w:proofErr w:type="spellEnd"/>
      <w:r>
        <w:t xml:space="preserve"> </w:t>
      </w:r>
      <w:proofErr w:type="spellStart"/>
      <w:r>
        <w:t>infrastruktūra</w:t>
      </w:r>
      <w:proofErr w:type="spellEnd"/>
      <w:r>
        <w:t xml:space="preserve">. </w:t>
      </w:r>
      <w:proofErr w:type="spellStart"/>
      <w:r>
        <w:t>Tiekėjo</w:t>
      </w:r>
      <w:proofErr w:type="spellEnd"/>
      <w:r>
        <w:t xml:space="preserve"> </w:t>
      </w:r>
      <w:proofErr w:type="spellStart"/>
      <w:r>
        <w:t>fizinis</w:t>
      </w:r>
      <w:proofErr w:type="spellEnd"/>
      <w:r>
        <w:t xml:space="preserve"> </w:t>
      </w:r>
      <w:proofErr w:type="spellStart"/>
      <w:r>
        <w:t>dalyvavimas</w:t>
      </w:r>
      <w:proofErr w:type="spellEnd"/>
      <w:r>
        <w:t xml:space="preserve"> </w:t>
      </w:r>
      <w:proofErr w:type="spellStart"/>
      <w:r>
        <w:t>galimas</w:t>
      </w:r>
      <w:proofErr w:type="spellEnd"/>
      <w:r>
        <w:t xml:space="preserve"> tik </w:t>
      </w:r>
      <w:proofErr w:type="spellStart"/>
      <w:r>
        <w:t>Perkančiosios</w:t>
      </w:r>
      <w:proofErr w:type="spellEnd"/>
      <w:r>
        <w:t xml:space="preserve"> </w:t>
      </w:r>
      <w:proofErr w:type="spellStart"/>
      <w:r>
        <w:t>organizacijos</w:t>
      </w:r>
      <w:proofErr w:type="spellEnd"/>
      <w:r>
        <w:t xml:space="preserve"> </w:t>
      </w:r>
      <w:proofErr w:type="spellStart"/>
      <w:r>
        <w:t>pagrįstu</w:t>
      </w:r>
      <w:proofErr w:type="spellEnd"/>
      <w:r>
        <w:t xml:space="preserve"> </w:t>
      </w:r>
      <w:proofErr w:type="spellStart"/>
      <w:r>
        <w:t>prašymu</w:t>
      </w:r>
      <w:proofErr w:type="spellEnd"/>
      <w:r>
        <w:t>.</w:t>
      </w:r>
    </w:p>
    <w:p w14:paraId="28E00A6D" w14:textId="77777777" w:rsidR="00BB5813" w:rsidRDefault="00000000">
      <w:r>
        <w:pict w14:anchorId="12F562A0">
          <v:rect id="_x0000_i1028" style="width:0;height:1.5pt" o:hralign="center" o:hrstd="t" o:hr="t"/>
        </w:pict>
      </w:r>
    </w:p>
    <w:p w14:paraId="119362DB" w14:textId="77777777" w:rsidR="00BB5813" w:rsidRDefault="00A52B17">
      <w:pPr>
        <w:pStyle w:val="Antrat2"/>
      </w:pPr>
      <w:bookmarkStart w:id="7" w:name="funkciniai-ir-techniniai-reikalavimai"/>
      <w:bookmarkEnd w:id="6"/>
      <w:r>
        <w:t>5. FUNKCINIAI IR TECHNINIAI REIKALAVIMAI</w:t>
      </w:r>
    </w:p>
    <w:p w14:paraId="5E442447" w14:textId="77777777" w:rsidR="00BB5813" w:rsidRDefault="00A52B17">
      <w:pPr>
        <w:pStyle w:val="Antrat3"/>
      </w:pPr>
      <w:bookmarkStart w:id="8" w:name="sistemos-architektūra-ir-veikimas"/>
      <w:r>
        <w:t xml:space="preserve">5.1. Sistemos </w:t>
      </w:r>
      <w:proofErr w:type="spellStart"/>
      <w:r>
        <w:t>architektūra</w:t>
      </w:r>
      <w:proofErr w:type="spellEnd"/>
      <w:r>
        <w:t xml:space="preserve"> ir </w:t>
      </w:r>
      <w:proofErr w:type="spellStart"/>
      <w:r>
        <w:t>veikimas</w:t>
      </w:r>
      <w:proofErr w:type="spellEnd"/>
    </w:p>
    <w:p w14:paraId="7730A4E3" w14:textId="77777777" w:rsidR="00BB5813" w:rsidRDefault="00A52B17">
      <w:pPr>
        <w:pStyle w:val="FirstParagraph"/>
      </w:pPr>
      <w:r>
        <w:t xml:space="preserve">5.1.1. Sistema </w:t>
      </w:r>
      <w:proofErr w:type="spellStart"/>
      <w:r>
        <w:t>turi</w:t>
      </w:r>
      <w:proofErr w:type="spellEnd"/>
      <w:r>
        <w:t xml:space="preserve"> </w:t>
      </w:r>
      <w:proofErr w:type="spellStart"/>
      <w:r>
        <w:t>veikti</w:t>
      </w:r>
      <w:proofErr w:type="spellEnd"/>
      <w:r>
        <w:t xml:space="preserve"> </w:t>
      </w:r>
      <w:proofErr w:type="spellStart"/>
      <w:r>
        <w:t>centralizuotai</w:t>
      </w:r>
      <w:proofErr w:type="spellEnd"/>
      <w:r>
        <w:t xml:space="preserve">, </w:t>
      </w:r>
      <w:proofErr w:type="spellStart"/>
      <w:r>
        <w:t>užtikrinant</w:t>
      </w:r>
      <w:proofErr w:type="spellEnd"/>
      <w:r>
        <w:t xml:space="preserve">, </w:t>
      </w:r>
      <w:proofErr w:type="spellStart"/>
      <w:r>
        <w:t>kad</w:t>
      </w:r>
      <w:proofErr w:type="spellEnd"/>
      <w:r>
        <w:t xml:space="preserve"> </w:t>
      </w:r>
      <w:proofErr w:type="spellStart"/>
      <w:r>
        <w:t>visi</w:t>
      </w:r>
      <w:proofErr w:type="spellEnd"/>
      <w:r>
        <w:t xml:space="preserve"> IT </w:t>
      </w:r>
      <w:proofErr w:type="spellStart"/>
      <w:r>
        <w:t>egzamino</w:t>
      </w:r>
      <w:proofErr w:type="spellEnd"/>
      <w:r>
        <w:t xml:space="preserve"> </w:t>
      </w:r>
      <w:proofErr w:type="spellStart"/>
      <w:r>
        <w:t>duomenys</w:t>
      </w:r>
      <w:proofErr w:type="spellEnd"/>
      <w:r>
        <w:t xml:space="preserve"> </w:t>
      </w:r>
      <w:proofErr w:type="spellStart"/>
      <w:r>
        <w:t>būtų</w:t>
      </w:r>
      <w:proofErr w:type="spellEnd"/>
      <w:r>
        <w:t xml:space="preserve"> </w:t>
      </w:r>
      <w:proofErr w:type="spellStart"/>
      <w:r>
        <w:t>kaupiami</w:t>
      </w:r>
      <w:proofErr w:type="spellEnd"/>
      <w:r>
        <w:t xml:space="preserve"> </w:t>
      </w:r>
      <w:proofErr w:type="spellStart"/>
      <w:r>
        <w:t>vieningoje</w:t>
      </w:r>
      <w:proofErr w:type="spellEnd"/>
      <w:r>
        <w:t xml:space="preserve"> </w:t>
      </w:r>
      <w:proofErr w:type="spellStart"/>
      <w:r>
        <w:t>Tiekėjo</w:t>
      </w:r>
      <w:proofErr w:type="spellEnd"/>
      <w:r>
        <w:t xml:space="preserve"> </w:t>
      </w:r>
      <w:proofErr w:type="spellStart"/>
      <w:r>
        <w:t>valdomoje</w:t>
      </w:r>
      <w:proofErr w:type="spellEnd"/>
      <w:r>
        <w:t xml:space="preserve"> </w:t>
      </w:r>
      <w:proofErr w:type="spellStart"/>
      <w:r>
        <w:t>infrastruktūroje</w:t>
      </w:r>
      <w:proofErr w:type="spellEnd"/>
      <w:r>
        <w:t>.</w:t>
      </w:r>
    </w:p>
    <w:p w14:paraId="2032844A" w14:textId="77777777" w:rsidR="00BB5813" w:rsidRDefault="00A52B17">
      <w:pPr>
        <w:pStyle w:val="Pagrindinistekstas"/>
      </w:pPr>
      <w:r>
        <w:t xml:space="preserve">5.1.2. Sistema </w:t>
      </w:r>
      <w:proofErr w:type="spellStart"/>
      <w:r>
        <w:t>turi</w:t>
      </w:r>
      <w:proofErr w:type="spellEnd"/>
      <w:r>
        <w:t xml:space="preserve"> </w:t>
      </w:r>
      <w:proofErr w:type="spellStart"/>
      <w:r>
        <w:t>būti</w:t>
      </w:r>
      <w:proofErr w:type="spellEnd"/>
      <w:r>
        <w:t xml:space="preserve"> </w:t>
      </w:r>
      <w:proofErr w:type="spellStart"/>
      <w:r>
        <w:t>prieinama</w:t>
      </w:r>
      <w:proofErr w:type="spellEnd"/>
      <w:r>
        <w:t xml:space="preserve"> per </w:t>
      </w:r>
      <w:proofErr w:type="spellStart"/>
      <w:r>
        <w:t>interneto</w:t>
      </w:r>
      <w:proofErr w:type="spellEnd"/>
      <w:r>
        <w:t xml:space="preserve"> </w:t>
      </w:r>
      <w:proofErr w:type="spellStart"/>
      <w:r>
        <w:t>naršyklę</w:t>
      </w:r>
      <w:proofErr w:type="spellEnd"/>
      <w:r>
        <w:t xml:space="preserve">, </w:t>
      </w:r>
      <w:proofErr w:type="spellStart"/>
      <w:r>
        <w:t>nereikalaujant</w:t>
      </w:r>
      <w:proofErr w:type="spellEnd"/>
      <w:r>
        <w:t xml:space="preserve"> </w:t>
      </w:r>
      <w:proofErr w:type="spellStart"/>
      <w:r>
        <w:t>papildomos</w:t>
      </w:r>
      <w:proofErr w:type="spellEnd"/>
      <w:r>
        <w:t xml:space="preserve"> </w:t>
      </w:r>
      <w:proofErr w:type="spellStart"/>
      <w:r>
        <w:t>specializuotos</w:t>
      </w:r>
      <w:proofErr w:type="spellEnd"/>
      <w:r>
        <w:t xml:space="preserve"> </w:t>
      </w:r>
      <w:proofErr w:type="spellStart"/>
      <w:r>
        <w:t>programinės</w:t>
      </w:r>
      <w:proofErr w:type="spellEnd"/>
      <w:r>
        <w:t xml:space="preserve"> </w:t>
      </w:r>
      <w:proofErr w:type="spellStart"/>
      <w:r>
        <w:t>įrangos</w:t>
      </w:r>
      <w:proofErr w:type="spellEnd"/>
      <w:r>
        <w:t xml:space="preserve"> </w:t>
      </w:r>
      <w:proofErr w:type="spellStart"/>
      <w:r>
        <w:t>diegimo</w:t>
      </w:r>
      <w:proofErr w:type="spellEnd"/>
      <w:r>
        <w:t xml:space="preserve"> </w:t>
      </w:r>
      <w:proofErr w:type="spellStart"/>
      <w:r>
        <w:t>naudotojų</w:t>
      </w:r>
      <w:proofErr w:type="spellEnd"/>
      <w:r>
        <w:t xml:space="preserve"> </w:t>
      </w:r>
      <w:proofErr w:type="spellStart"/>
      <w:r>
        <w:t>darbo</w:t>
      </w:r>
      <w:proofErr w:type="spellEnd"/>
      <w:r>
        <w:t xml:space="preserve"> </w:t>
      </w:r>
      <w:proofErr w:type="spellStart"/>
      <w:r>
        <w:t>vietose</w:t>
      </w:r>
      <w:proofErr w:type="spellEnd"/>
      <w:r>
        <w:t>.</w:t>
      </w:r>
    </w:p>
    <w:p w14:paraId="4D09CD0B" w14:textId="77777777" w:rsidR="00BB5813" w:rsidRDefault="00A52B17">
      <w:pPr>
        <w:pStyle w:val="Antrat3"/>
      </w:pPr>
      <w:bookmarkStart w:id="9" w:name="X1c55a1af6b1f0e02f89091b904bf5bfcb8cffd3"/>
      <w:bookmarkEnd w:id="8"/>
      <w:r>
        <w:t xml:space="preserve">5.2. </w:t>
      </w:r>
      <w:proofErr w:type="spellStart"/>
      <w:r>
        <w:t>Vartotojų</w:t>
      </w:r>
      <w:proofErr w:type="spellEnd"/>
      <w:r>
        <w:t xml:space="preserve"> </w:t>
      </w:r>
      <w:proofErr w:type="spellStart"/>
      <w:r>
        <w:t>autentifikacija</w:t>
      </w:r>
      <w:proofErr w:type="spellEnd"/>
      <w:r>
        <w:t xml:space="preserve">, </w:t>
      </w:r>
      <w:proofErr w:type="spellStart"/>
      <w:r>
        <w:t>rolės</w:t>
      </w:r>
      <w:proofErr w:type="spellEnd"/>
      <w:r>
        <w:t xml:space="preserve"> ir </w:t>
      </w:r>
      <w:proofErr w:type="spellStart"/>
      <w:r>
        <w:t>valdymas</w:t>
      </w:r>
      <w:proofErr w:type="spellEnd"/>
    </w:p>
    <w:p w14:paraId="0C0C07C0" w14:textId="77777777" w:rsidR="00BB5813" w:rsidRDefault="00A52B17">
      <w:pPr>
        <w:pStyle w:val="FirstParagraph"/>
      </w:pPr>
      <w:r>
        <w:t xml:space="preserve">5.2.1. </w:t>
      </w:r>
      <w:proofErr w:type="spellStart"/>
      <w:r>
        <w:t>Sistemoje</w:t>
      </w:r>
      <w:proofErr w:type="spellEnd"/>
      <w:r>
        <w:t xml:space="preserve"> </w:t>
      </w:r>
      <w:proofErr w:type="spellStart"/>
      <w:r>
        <w:t>turi</w:t>
      </w:r>
      <w:proofErr w:type="spellEnd"/>
      <w:r>
        <w:t xml:space="preserve"> </w:t>
      </w:r>
      <w:proofErr w:type="spellStart"/>
      <w:r>
        <w:t>būti</w:t>
      </w:r>
      <w:proofErr w:type="spellEnd"/>
      <w:r>
        <w:t xml:space="preserve"> </w:t>
      </w:r>
      <w:proofErr w:type="spellStart"/>
      <w:r>
        <w:t>įdiegta</w:t>
      </w:r>
      <w:proofErr w:type="spellEnd"/>
      <w:r>
        <w:t xml:space="preserve"> </w:t>
      </w:r>
      <w:proofErr w:type="spellStart"/>
      <w:r>
        <w:t>vartotojų</w:t>
      </w:r>
      <w:proofErr w:type="spellEnd"/>
      <w:r>
        <w:t xml:space="preserve"> </w:t>
      </w:r>
      <w:proofErr w:type="spellStart"/>
      <w:r>
        <w:t>autentifikacija</w:t>
      </w:r>
      <w:proofErr w:type="spellEnd"/>
      <w:r>
        <w:t xml:space="preserve"> ir </w:t>
      </w:r>
      <w:proofErr w:type="spellStart"/>
      <w:r>
        <w:t>rolėmis</w:t>
      </w:r>
      <w:proofErr w:type="spellEnd"/>
      <w:r>
        <w:t xml:space="preserve"> </w:t>
      </w:r>
      <w:proofErr w:type="spellStart"/>
      <w:r>
        <w:t>pagrįstas</w:t>
      </w:r>
      <w:proofErr w:type="spellEnd"/>
      <w:r>
        <w:t xml:space="preserve"> </w:t>
      </w:r>
      <w:proofErr w:type="spellStart"/>
      <w:r>
        <w:t>prieigos</w:t>
      </w:r>
      <w:proofErr w:type="spellEnd"/>
      <w:r>
        <w:t xml:space="preserve"> </w:t>
      </w:r>
      <w:proofErr w:type="spellStart"/>
      <w:r>
        <w:t>valdymas</w:t>
      </w:r>
      <w:proofErr w:type="spellEnd"/>
      <w:r>
        <w:t>.</w:t>
      </w:r>
    </w:p>
    <w:p w14:paraId="449201AE" w14:textId="77777777" w:rsidR="00BB5813" w:rsidRDefault="00A52B17">
      <w:pPr>
        <w:pStyle w:val="Pagrindinistekstas"/>
      </w:pPr>
      <w:r>
        <w:t xml:space="preserve">5.2.2. Turi </w:t>
      </w:r>
      <w:proofErr w:type="spellStart"/>
      <w:r>
        <w:t>būti</w:t>
      </w:r>
      <w:proofErr w:type="spellEnd"/>
      <w:r>
        <w:t xml:space="preserve"> </w:t>
      </w:r>
      <w:proofErr w:type="spellStart"/>
      <w:r>
        <w:t>sudaryta</w:t>
      </w:r>
      <w:proofErr w:type="spellEnd"/>
      <w:r>
        <w:t xml:space="preserve"> </w:t>
      </w:r>
      <w:proofErr w:type="spellStart"/>
      <w:r>
        <w:t>galimybė</w:t>
      </w:r>
      <w:proofErr w:type="spellEnd"/>
      <w:r>
        <w:t xml:space="preserve"> </w:t>
      </w:r>
      <w:proofErr w:type="spellStart"/>
      <w:r>
        <w:t>automatiškai</w:t>
      </w:r>
      <w:proofErr w:type="spellEnd"/>
      <w:r>
        <w:t xml:space="preserve"> </w:t>
      </w:r>
      <w:proofErr w:type="spellStart"/>
      <w:r>
        <w:t>kurti</w:t>
      </w:r>
      <w:proofErr w:type="spellEnd"/>
      <w:r>
        <w:t xml:space="preserve">, </w:t>
      </w:r>
      <w:proofErr w:type="spellStart"/>
      <w:r>
        <w:t>administruoti</w:t>
      </w:r>
      <w:proofErr w:type="spellEnd"/>
      <w:r>
        <w:t xml:space="preserve">, </w:t>
      </w:r>
      <w:proofErr w:type="spellStart"/>
      <w:r>
        <w:t>modifikuoti</w:t>
      </w:r>
      <w:proofErr w:type="spellEnd"/>
      <w:r>
        <w:t xml:space="preserve">, </w:t>
      </w:r>
      <w:proofErr w:type="spellStart"/>
      <w:r>
        <w:t>aktyvuoti</w:t>
      </w:r>
      <w:proofErr w:type="spellEnd"/>
      <w:r>
        <w:t xml:space="preserve"> ir </w:t>
      </w:r>
      <w:proofErr w:type="spellStart"/>
      <w:r>
        <w:t>deaktyvuoti</w:t>
      </w:r>
      <w:proofErr w:type="spellEnd"/>
      <w:r>
        <w:t xml:space="preserve"> </w:t>
      </w:r>
      <w:proofErr w:type="spellStart"/>
      <w:r>
        <w:t>vartotojų</w:t>
      </w:r>
      <w:proofErr w:type="spellEnd"/>
      <w:r>
        <w:t xml:space="preserve"> </w:t>
      </w:r>
      <w:proofErr w:type="spellStart"/>
      <w:r>
        <w:t>paskyras</w:t>
      </w:r>
      <w:proofErr w:type="spellEnd"/>
      <w:r>
        <w:t>.</w:t>
      </w:r>
    </w:p>
    <w:p w14:paraId="30573B24" w14:textId="77777777" w:rsidR="003C07D4" w:rsidRDefault="00A52B17">
      <w:pPr>
        <w:pStyle w:val="Pagrindinistekstas"/>
      </w:pPr>
      <w:r>
        <w:t xml:space="preserve">5.2.3. </w:t>
      </w:r>
      <w:proofErr w:type="spellStart"/>
      <w:r>
        <w:t>Sistemoje</w:t>
      </w:r>
      <w:proofErr w:type="spellEnd"/>
      <w:r>
        <w:t xml:space="preserve"> </w:t>
      </w:r>
      <w:proofErr w:type="spellStart"/>
      <w:r>
        <w:t>turi</w:t>
      </w:r>
      <w:proofErr w:type="spellEnd"/>
      <w:r>
        <w:t xml:space="preserve"> </w:t>
      </w:r>
      <w:proofErr w:type="spellStart"/>
      <w:r>
        <w:t>būti</w:t>
      </w:r>
      <w:proofErr w:type="spellEnd"/>
      <w:r>
        <w:t xml:space="preserve"> </w:t>
      </w:r>
      <w:proofErr w:type="spellStart"/>
      <w:r>
        <w:t>palaikomos</w:t>
      </w:r>
      <w:proofErr w:type="spellEnd"/>
      <w:r>
        <w:t xml:space="preserve"> </w:t>
      </w:r>
      <w:proofErr w:type="spellStart"/>
      <w:r>
        <w:t>šios</w:t>
      </w:r>
      <w:proofErr w:type="spellEnd"/>
      <w:r>
        <w:t xml:space="preserve"> </w:t>
      </w:r>
      <w:proofErr w:type="spellStart"/>
      <w:r>
        <w:t>vartotojų</w:t>
      </w:r>
      <w:proofErr w:type="spellEnd"/>
      <w:r>
        <w:t xml:space="preserve"> </w:t>
      </w:r>
      <w:proofErr w:type="spellStart"/>
      <w:r>
        <w:t>rolės</w:t>
      </w:r>
      <w:proofErr w:type="spellEnd"/>
      <w:r>
        <w:t xml:space="preserve">: </w:t>
      </w:r>
    </w:p>
    <w:p w14:paraId="1D84A022" w14:textId="77777777" w:rsidR="003C07D4" w:rsidRDefault="00A52B17" w:rsidP="003C07D4">
      <w:pPr>
        <w:pStyle w:val="Pagrindinistekstas"/>
        <w:numPr>
          <w:ilvl w:val="0"/>
          <w:numId w:val="2"/>
        </w:numPr>
      </w:pPr>
      <w:proofErr w:type="spellStart"/>
      <w:proofErr w:type="gramStart"/>
      <w:r>
        <w:t>Kandidatas</w:t>
      </w:r>
      <w:proofErr w:type="spellEnd"/>
      <w:r>
        <w:t>;</w:t>
      </w:r>
      <w:proofErr w:type="gramEnd"/>
      <w:r>
        <w:t xml:space="preserve"> </w:t>
      </w:r>
    </w:p>
    <w:p w14:paraId="03FFF9D8" w14:textId="77777777" w:rsidR="003C07D4" w:rsidRDefault="00A52B17" w:rsidP="003C07D4">
      <w:pPr>
        <w:pStyle w:val="Pagrindinistekstas"/>
        <w:numPr>
          <w:ilvl w:val="0"/>
          <w:numId w:val="2"/>
        </w:numPr>
      </w:pPr>
      <w:proofErr w:type="spellStart"/>
      <w:proofErr w:type="gramStart"/>
      <w:r>
        <w:t>Vertintojas</w:t>
      </w:r>
      <w:proofErr w:type="spellEnd"/>
      <w:r>
        <w:t>;</w:t>
      </w:r>
      <w:proofErr w:type="gramEnd"/>
    </w:p>
    <w:p w14:paraId="0E207D82" w14:textId="77777777" w:rsidR="003C07D4" w:rsidRDefault="00A52B17" w:rsidP="003C07D4">
      <w:pPr>
        <w:pStyle w:val="Pagrindinistekstas"/>
        <w:numPr>
          <w:ilvl w:val="0"/>
          <w:numId w:val="2"/>
        </w:numPr>
      </w:pPr>
      <w:proofErr w:type="spellStart"/>
      <w:r>
        <w:t>Vyresnysis</w:t>
      </w:r>
      <w:proofErr w:type="spellEnd"/>
      <w:r>
        <w:t xml:space="preserve"> </w:t>
      </w:r>
      <w:proofErr w:type="spellStart"/>
      <w:proofErr w:type="gramStart"/>
      <w:r>
        <w:t>vertintojas</w:t>
      </w:r>
      <w:proofErr w:type="spellEnd"/>
      <w:r>
        <w:t>;</w:t>
      </w:r>
      <w:proofErr w:type="gramEnd"/>
    </w:p>
    <w:p w14:paraId="0F7B93E2" w14:textId="77777777" w:rsidR="00BB5813" w:rsidRDefault="00A52B17" w:rsidP="003C07D4">
      <w:pPr>
        <w:pStyle w:val="Pagrindinistekstas"/>
        <w:numPr>
          <w:ilvl w:val="0"/>
          <w:numId w:val="2"/>
        </w:numPr>
      </w:pPr>
      <w:proofErr w:type="spellStart"/>
      <w:r>
        <w:lastRenderedPageBreak/>
        <w:t>Administratorius</w:t>
      </w:r>
      <w:proofErr w:type="spellEnd"/>
      <w:r>
        <w:t xml:space="preserve"> – </w:t>
      </w:r>
      <w:proofErr w:type="spellStart"/>
      <w:r>
        <w:t>sisteminė</w:t>
      </w:r>
      <w:proofErr w:type="spellEnd"/>
      <w:r>
        <w:t xml:space="preserve"> </w:t>
      </w:r>
      <w:proofErr w:type="spellStart"/>
      <w:r>
        <w:t>rolė</w:t>
      </w:r>
      <w:proofErr w:type="spellEnd"/>
      <w:r>
        <w:t xml:space="preserve">, </w:t>
      </w:r>
      <w:proofErr w:type="spellStart"/>
      <w:r>
        <w:t>skirta</w:t>
      </w:r>
      <w:proofErr w:type="spellEnd"/>
      <w:r>
        <w:t xml:space="preserve"> </w:t>
      </w:r>
      <w:proofErr w:type="spellStart"/>
      <w:r>
        <w:t>sistemos</w:t>
      </w:r>
      <w:proofErr w:type="spellEnd"/>
      <w:r>
        <w:t xml:space="preserve"> </w:t>
      </w:r>
      <w:proofErr w:type="spellStart"/>
      <w:r>
        <w:t>konfigūravimui</w:t>
      </w:r>
      <w:proofErr w:type="spellEnd"/>
      <w:r>
        <w:t xml:space="preserve">, </w:t>
      </w:r>
      <w:proofErr w:type="spellStart"/>
      <w:r>
        <w:t>vartotojų</w:t>
      </w:r>
      <w:proofErr w:type="spellEnd"/>
      <w:r>
        <w:t xml:space="preserve"> ir </w:t>
      </w:r>
      <w:proofErr w:type="spellStart"/>
      <w:r>
        <w:t>teisių</w:t>
      </w:r>
      <w:proofErr w:type="spellEnd"/>
      <w:r>
        <w:t xml:space="preserve"> </w:t>
      </w:r>
      <w:proofErr w:type="spellStart"/>
      <w:r>
        <w:t>valdymui</w:t>
      </w:r>
      <w:proofErr w:type="spellEnd"/>
      <w:r>
        <w:t xml:space="preserve"> </w:t>
      </w:r>
      <w:proofErr w:type="spellStart"/>
      <w:r>
        <w:t>bei</w:t>
      </w:r>
      <w:proofErr w:type="spellEnd"/>
      <w:r>
        <w:t xml:space="preserve"> </w:t>
      </w:r>
      <w:proofErr w:type="spellStart"/>
      <w:r>
        <w:t>sistemos</w:t>
      </w:r>
      <w:proofErr w:type="spellEnd"/>
      <w:r>
        <w:t xml:space="preserve"> </w:t>
      </w:r>
      <w:proofErr w:type="spellStart"/>
      <w:r>
        <w:t>veikimo</w:t>
      </w:r>
      <w:proofErr w:type="spellEnd"/>
      <w:r>
        <w:t xml:space="preserve"> </w:t>
      </w:r>
      <w:proofErr w:type="spellStart"/>
      <w:r>
        <w:t>stebėsenai</w:t>
      </w:r>
      <w:proofErr w:type="spellEnd"/>
      <w:r>
        <w:t>.</w:t>
      </w:r>
    </w:p>
    <w:p w14:paraId="12E50CA9" w14:textId="77777777" w:rsidR="00BB5813" w:rsidRDefault="00A52B17">
      <w:pPr>
        <w:pStyle w:val="Antrat3"/>
      </w:pPr>
      <w:bookmarkStart w:id="10" w:name="Xbad19f780019566e8c344ead98802f0256ebd2d"/>
      <w:bookmarkEnd w:id="9"/>
      <w:r>
        <w:t xml:space="preserve">5.3. </w:t>
      </w:r>
      <w:proofErr w:type="spellStart"/>
      <w:r>
        <w:t>Programavimo</w:t>
      </w:r>
      <w:proofErr w:type="spellEnd"/>
      <w:r>
        <w:t xml:space="preserve"> </w:t>
      </w:r>
      <w:proofErr w:type="spellStart"/>
      <w:r>
        <w:t>aplinka</w:t>
      </w:r>
      <w:proofErr w:type="spellEnd"/>
      <w:r>
        <w:t xml:space="preserve"> ir </w:t>
      </w:r>
      <w:proofErr w:type="spellStart"/>
      <w:r>
        <w:t>technologiniai</w:t>
      </w:r>
      <w:proofErr w:type="spellEnd"/>
      <w:r>
        <w:t xml:space="preserve"> </w:t>
      </w:r>
      <w:proofErr w:type="spellStart"/>
      <w:r>
        <w:t>reikalavimai</w:t>
      </w:r>
      <w:proofErr w:type="spellEnd"/>
    </w:p>
    <w:p w14:paraId="782374C6" w14:textId="77777777" w:rsidR="003C07D4" w:rsidRDefault="00A52B17">
      <w:pPr>
        <w:pStyle w:val="FirstParagraph"/>
      </w:pPr>
      <w:r>
        <w:t xml:space="preserve">5.3.1. Sistema </w:t>
      </w:r>
      <w:proofErr w:type="spellStart"/>
      <w:r>
        <w:t>turi</w:t>
      </w:r>
      <w:proofErr w:type="spellEnd"/>
      <w:r>
        <w:t xml:space="preserve"> </w:t>
      </w:r>
      <w:proofErr w:type="spellStart"/>
      <w:r>
        <w:t>palaikyti</w:t>
      </w:r>
      <w:proofErr w:type="spellEnd"/>
      <w:r>
        <w:t xml:space="preserve"> </w:t>
      </w:r>
      <w:proofErr w:type="spellStart"/>
      <w:r>
        <w:t>šias</w:t>
      </w:r>
      <w:proofErr w:type="spellEnd"/>
      <w:r>
        <w:t xml:space="preserve"> </w:t>
      </w:r>
      <w:proofErr w:type="spellStart"/>
      <w:r>
        <w:t>programavimo</w:t>
      </w:r>
      <w:proofErr w:type="spellEnd"/>
      <w:r>
        <w:t xml:space="preserve"> </w:t>
      </w:r>
      <w:proofErr w:type="spellStart"/>
      <w:r>
        <w:t>kalbas</w:t>
      </w:r>
      <w:proofErr w:type="spellEnd"/>
      <w:r>
        <w:t xml:space="preserve"> ir </w:t>
      </w:r>
      <w:proofErr w:type="spellStart"/>
      <w:r>
        <w:t>jų</w:t>
      </w:r>
      <w:proofErr w:type="spellEnd"/>
      <w:r>
        <w:t xml:space="preserve"> </w:t>
      </w:r>
      <w:proofErr w:type="spellStart"/>
      <w:r>
        <w:t>kompiliatorius</w:t>
      </w:r>
      <w:proofErr w:type="spellEnd"/>
      <w:r>
        <w:t xml:space="preserve"> / </w:t>
      </w:r>
      <w:proofErr w:type="spellStart"/>
      <w:r>
        <w:t>interpretatorius</w:t>
      </w:r>
      <w:proofErr w:type="spellEnd"/>
      <w:r>
        <w:t xml:space="preserve">: </w:t>
      </w:r>
    </w:p>
    <w:p w14:paraId="0343D7C7" w14:textId="77777777" w:rsidR="003C07D4" w:rsidRDefault="00A52B17" w:rsidP="003C07D4">
      <w:pPr>
        <w:pStyle w:val="FirstParagraph"/>
        <w:numPr>
          <w:ilvl w:val="0"/>
          <w:numId w:val="3"/>
        </w:numPr>
      </w:pPr>
      <w:proofErr w:type="gramStart"/>
      <w:r>
        <w:t>C++;</w:t>
      </w:r>
      <w:proofErr w:type="gramEnd"/>
      <w:r>
        <w:t xml:space="preserve"> </w:t>
      </w:r>
    </w:p>
    <w:p w14:paraId="5CB9ACE8" w14:textId="77777777" w:rsidR="003C07D4" w:rsidRDefault="00A52B17" w:rsidP="003C07D4">
      <w:pPr>
        <w:pStyle w:val="FirstParagraph"/>
        <w:numPr>
          <w:ilvl w:val="0"/>
          <w:numId w:val="3"/>
        </w:numPr>
      </w:pPr>
      <w:proofErr w:type="gramStart"/>
      <w:r>
        <w:t>Java;</w:t>
      </w:r>
      <w:proofErr w:type="gramEnd"/>
      <w:r>
        <w:t xml:space="preserve"> </w:t>
      </w:r>
    </w:p>
    <w:p w14:paraId="5A2B224A" w14:textId="77777777" w:rsidR="003C07D4" w:rsidRDefault="00A52B17" w:rsidP="003C07D4">
      <w:pPr>
        <w:pStyle w:val="FirstParagraph"/>
        <w:numPr>
          <w:ilvl w:val="0"/>
          <w:numId w:val="3"/>
        </w:numPr>
      </w:pPr>
      <w:proofErr w:type="gramStart"/>
      <w:r>
        <w:t>Python;</w:t>
      </w:r>
      <w:proofErr w:type="gramEnd"/>
      <w:r>
        <w:t xml:space="preserve"> </w:t>
      </w:r>
    </w:p>
    <w:p w14:paraId="43CF51D7" w14:textId="5364D928" w:rsidR="003C07D4" w:rsidRDefault="00A52B17" w:rsidP="003C07D4">
      <w:pPr>
        <w:pStyle w:val="FirstParagraph"/>
        <w:numPr>
          <w:ilvl w:val="0"/>
          <w:numId w:val="3"/>
        </w:numPr>
      </w:pPr>
      <w:r>
        <w:t>C#</w:t>
      </w:r>
    </w:p>
    <w:p w14:paraId="66E918BD" w14:textId="68DFBE88" w:rsidR="00BB5813" w:rsidRDefault="00A52B17" w:rsidP="003C07D4">
      <w:pPr>
        <w:pStyle w:val="FirstParagraph"/>
        <w:numPr>
          <w:ilvl w:val="0"/>
          <w:numId w:val="3"/>
        </w:numPr>
      </w:pPr>
      <w:r>
        <w:t>.</w:t>
      </w:r>
    </w:p>
    <w:p w14:paraId="1766FC7B" w14:textId="77777777" w:rsidR="00BB5813" w:rsidRDefault="00A52B17">
      <w:pPr>
        <w:pStyle w:val="Pagrindinistekstas"/>
      </w:pPr>
      <w:r>
        <w:t xml:space="preserve">5.3.2. </w:t>
      </w:r>
      <w:proofErr w:type="spellStart"/>
      <w:r>
        <w:t>Tiekėjas</w:t>
      </w:r>
      <w:proofErr w:type="spellEnd"/>
      <w:r>
        <w:t xml:space="preserve"> </w:t>
      </w:r>
      <w:proofErr w:type="spellStart"/>
      <w:r>
        <w:t>turi</w:t>
      </w:r>
      <w:proofErr w:type="spellEnd"/>
      <w:r>
        <w:t xml:space="preserve"> </w:t>
      </w:r>
      <w:proofErr w:type="spellStart"/>
      <w:r>
        <w:t>užtikrinti</w:t>
      </w:r>
      <w:proofErr w:type="spellEnd"/>
      <w:r>
        <w:t xml:space="preserve"> </w:t>
      </w:r>
      <w:proofErr w:type="spellStart"/>
      <w:r>
        <w:t>naudojamų</w:t>
      </w:r>
      <w:proofErr w:type="spellEnd"/>
      <w:r>
        <w:t xml:space="preserve"> </w:t>
      </w:r>
      <w:proofErr w:type="spellStart"/>
      <w:r>
        <w:t>kompiliatorių</w:t>
      </w:r>
      <w:proofErr w:type="spellEnd"/>
      <w:r>
        <w:t xml:space="preserve"> </w:t>
      </w:r>
      <w:proofErr w:type="spellStart"/>
      <w:r>
        <w:t>ar</w:t>
      </w:r>
      <w:proofErr w:type="spellEnd"/>
      <w:r>
        <w:t xml:space="preserve"> </w:t>
      </w:r>
      <w:proofErr w:type="spellStart"/>
      <w:r>
        <w:t>interpretatorių</w:t>
      </w:r>
      <w:proofErr w:type="spellEnd"/>
      <w:r>
        <w:t xml:space="preserve"> </w:t>
      </w:r>
      <w:proofErr w:type="spellStart"/>
      <w:r>
        <w:t>atnaujinimą</w:t>
      </w:r>
      <w:proofErr w:type="spellEnd"/>
      <w:r>
        <w:t xml:space="preserve"> </w:t>
      </w:r>
      <w:proofErr w:type="spellStart"/>
      <w:r>
        <w:t>pasirodžius</w:t>
      </w:r>
      <w:proofErr w:type="spellEnd"/>
      <w:r>
        <w:t xml:space="preserve"> </w:t>
      </w:r>
      <w:proofErr w:type="spellStart"/>
      <w:r>
        <w:t>naujoms</w:t>
      </w:r>
      <w:proofErr w:type="spellEnd"/>
      <w:r>
        <w:t xml:space="preserve"> </w:t>
      </w:r>
      <w:proofErr w:type="spellStart"/>
      <w:r>
        <w:t>jų</w:t>
      </w:r>
      <w:proofErr w:type="spellEnd"/>
      <w:r>
        <w:t xml:space="preserve"> </w:t>
      </w:r>
      <w:proofErr w:type="spellStart"/>
      <w:r>
        <w:t>versijoms</w:t>
      </w:r>
      <w:proofErr w:type="spellEnd"/>
      <w:r>
        <w:t>.</w:t>
      </w:r>
    </w:p>
    <w:p w14:paraId="64F0AAC9" w14:textId="77777777" w:rsidR="00BB5813" w:rsidRDefault="00A52B17">
      <w:pPr>
        <w:pStyle w:val="Pagrindinistekstas"/>
      </w:pPr>
      <w:r>
        <w:t xml:space="preserve">5.3.3. Sistema </w:t>
      </w:r>
      <w:proofErr w:type="spellStart"/>
      <w:r>
        <w:t>turi</w:t>
      </w:r>
      <w:proofErr w:type="spellEnd"/>
      <w:r>
        <w:t xml:space="preserve"> </w:t>
      </w:r>
      <w:proofErr w:type="spellStart"/>
      <w:r>
        <w:t>turėti</w:t>
      </w:r>
      <w:proofErr w:type="spellEnd"/>
      <w:r>
        <w:t xml:space="preserve"> </w:t>
      </w:r>
      <w:proofErr w:type="spellStart"/>
      <w:r>
        <w:t>vizualinį</w:t>
      </w:r>
      <w:proofErr w:type="spellEnd"/>
      <w:r>
        <w:t xml:space="preserve"> </w:t>
      </w:r>
      <w:proofErr w:type="spellStart"/>
      <w:r>
        <w:t>išpildymą</w:t>
      </w:r>
      <w:proofErr w:type="spellEnd"/>
      <w:r>
        <w:t xml:space="preserve">, </w:t>
      </w:r>
      <w:proofErr w:type="spellStart"/>
      <w:r>
        <w:t>suderintą</w:t>
      </w:r>
      <w:proofErr w:type="spellEnd"/>
      <w:r>
        <w:t xml:space="preserve"> </w:t>
      </w:r>
      <w:proofErr w:type="spellStart"/>
      <w:r>
        <w:t>su</w:t>
      </w:r>
      <w:proofErr w:type="spellEnd"/>
      <w:r>
        <w:t xml:space="preserve"> </w:t>
      </w:r>
      <w:proofErr w:type="spellStart"/>
      <w:r>
        <w:t>Nacionalinės</w:t>
      </w:r>
      <w:proofErr w:type="spellEnd"/>
      <w:r>
        <w:t xml:space="preserve"> </w:t>
      </w:r>
      <w:proofErr w:type="spellStart"/>
      <w:r>
        <w:t>švietimo</w:t>
      </w:r>
      <w:proofErr w:type="spellEnd"/>
      <w:r>
        <w:t xml:space="preserve"> </w:t>
      </w:r>
      <w:proofErr w:type="spellStart"/>
      <w:r>
        <w:t>agentūros</w:t>
      </w:r>
      <w:proofErr w:type="spellEnd"/>
      <w:r>
        <w:t xml:space="preserve"> (NŠA) </w:t>
      </w:r>
      <w:proofErr w:type="spellStart"/>
      <w:r>
        <w:t>stiliaus</w:t>
      </w:r>
      <w:proofErr w:type="spellEnd"/>
      <w:r>
        <w:t xml:space="preserve"> </w:t>
      </w:r>
      <w:proofErr w:type="spellStart"/>
      <w:r>
        <w:t>knyga</w:t>
      </w:r>
      <w:proofErr w:type="spellEnd"/>
      <w:r>
        <w:t xml:space="preserve">. </w:t>
      </w:r>
      <w:proofErr w:type="spellStart"/>
      <w:r>
        <w:t>Prireikus</w:t>
      </w:r>
      <w:proofErr w:type="spellEnd"/>
      <w:r>
        <w:t xml:space="preserve"> Perkančioji </w:t>
      </w:r>
      <w:proofErr w:type="spellStart"/>
      <w:r>
        <w:t>organizacija</w:t>
      </w:r>
      <w:proofErr w:type="spellEnd"/>
      <w:r>
        <w:t xml:space="preserve"> </w:t>
      </w:r>
      <w:proofErr w:type="spellStart"/>
      <w:r>
        <w:t>Tiekėjui</w:t>
      </w:r>
      <w:proofErr w:type="spellEnd"/>
      <w:r>
        <w:t xml:space="preserve"> </w:t>
      </w:r>
      <w:proofErr w:type="spellStart"/>
      <w:r>
        <w:t>pateikia</w:t>
      </w:r>
      <w:proofErr w:type="spellEnd"/>
      <w:r>
        <w:t xml:space="preserve"> </w:t>
      </w:r>
      <w:proofErr w:type="spellStart"/>
      <w:r>
        <w:t>galiojančią</w:t>
      </w:r>
      <w:proofErr w:type="spellEnd"/>
      <w:r>
        <w:t xml:space="preserve"> </w:t>
      </w:r>
      <w:proofErr w:type="spellStart"/>
      <w:r>
        <w:t>stiliaus</w:t>
      </w:r>
      <w:proofErr w:type="spellEnd"/>
      <w:r>
        <w:t xml:space="preserve"> </w:t>
      </w:r>
      <w:proofErr w:type="spellStart"/>
      <w:r>
        <w:t>knygą</w:t>
      </w:r>
      <w:proofErr w:type="spellEnd"/>
      <w:r>
        <w:t xml:space="preserve"> </w:t>
      </w:r>
      <w:proofErr w:type="spellStart"/>
      <w:r>
        <w:t>ar</w:t>
      </w:r>
      <w:proofErr w:type="spellEnd"/>
      <w:r>
        <w:t xml:space="preserve"> </w:t>
      </w:r>
      <w:proofErr w:type="spellStart"/>
      <w:r>
        <w:t>jos</w:t>
      </w:r>
      <w:proofErr w:type="spellEnd"/>
      <w:r>
        <w:t xml:space="preserve"> </w:t>
      </w:r>
      <w:proofErr w:type="spellStart"/>
      <w:r>
        <w:t>ištraukas</w:t>
      </w:r>
      <w:proofErr w:type="spellEnd"/>
      <w:r>
        <w:t>.</w:t>
      </w:r>
    </w:p>
    <w:p w14:paraId="7FD4D262" w14:textId="77777777" w:rsidR="00BB5813" w:rsidRDefault="00A52B17">
      <w:pPr>
        <w:pStyle w:val="Pagrindinistekstas"/>
      </w:pPr>
      <w:r>
        <w:t xml:space="preserve">5.3.4. Sistema </w:t>
      </w:r>
      <w:proofErr w:type="spellStart"/>
      <w:r>
        <w:t>turi</w:t>
      </w:r>
      <w:proofErr w:type="spellEnd"/>
      <w:r>
        <w:t xml:space="preserve"> </w:t>
      </w:r>
      <w:proofErr w:type="spellStart"/>
      <w:r>
        <w:t>būti</w:t>
      </w:r>
      <w:proofErr w:type="spellEnd"/>
      <w:r>
        <w:t xml:space="preserve"> </w:t>
      </w:r>
      <w:proofErr w:type="spellStart"/>
      <w:r>
        <w:t>pilnai</w:t>
      </w:r>
      <w:proofErr w:type="spellEnd"/>
      <w:r>
        <w:t xml:space="preserve"> </w:t>
      </w:r>
      <w:proofErr w:type="spellStart"/>
      <w:r>
        <w:t>lokalizuota</w:t>
      </w:r>
      <w:proofErr w:type="spellEnd"/>
      <w:r>
        <w:t xml:space="preserve"> ir </w:t>
      </w:r>
      <w:proofErr w:type="spellStart"/>
      <w:r>
        <w:t>veikianti</w:t>
      </w:r>
      <w:proofErr w:type="spellEnd"/>
      <w:r>
        <w:t xml:space="preserve"> </w:t>
      </w:r>
      <w:proofErr w:type="spellStart"/>
      <w:r>
        <w:rPr>
          <w:b/>
          <w:bCs/>
        </w:rPr>
        <w:t>lietuvių</w:t>
      </w:r>
      <w:proofErr w:type="spellEnd"/>
      <w:r>
        <w:rPr>
          <w:b/>
          <w:bCs/>
        </w:rPr>
        <w:t xml:space="preserve"> </w:t>
      </w:r>
      <w:proofErr w:type="spellStart"/>
      <w:r>
        <w:rPr>
          <w:b/>
          <w:bCs/>
        </w:rPr>
        <w:t>kalba</w:t>
      </w:r>
      <w:proofErr w:type="spellEnd"/>
      <w:r>
        <w:t xml:space="preserve">, </w:t>
      </w:r>
      <w:proofErr w:type="spellStart"/>
      <w:r>
        <w:t>įskaitant</w:t>
      </w:r>
      <w:proofErr w:type="spellEnd"/>
      <w:r>
        <w:t xml:space="preserve"> </w:t>
      </w:r>
      <w:proofErr w:type="spellStart"/>
      <w:r>
        <w:t>naudotojo</w:t>
      </w:r>
      <w:proofErr w:type="spellEnd"/>
      <w:r>
        <w:t xml:space="preserve"> </w:t>
      </w:r>
      <w:proofErr w:type="spellStart"/>
      <w:r>
        <w:t>sąsają</w:t>
      </w:r>
      <w:proofErr w:type="spellEnd"/>
      <w:r>
        <w:t xml:space="preserve">, </w:t>
      </w:r>
      <w:proofErr w:type="spellStart"/>
      <w:r>
        <w:t>sistemos</w:t>
      </w:r>
      <w:proofErr w:type="spellEnd"/>
      <w:r>
        <w:t xml:space="preserve"> </w:t>
      </w:r>
      <w:proofErr w:type="spellStart"/>
      <w:r>
        <w:t>pranešimus</w:t>
      </w:r>
      <w:proofErr w:type="spellEnd"/>
      <w:r>
        <w:t xml:space="preserve">, </w:t>
      </w:r>
      <w:proofErr w:type="spellStart"/>
      <w:r>
        <w:t>pagalbos</w:t>
      </w:r>
      <w:proofErr w:type="spellEnd"/>
      <w:r>
        <w:t xml:space="preserve"> </w:t>
      </w:r>
      <w:proofErr w:type="spellStart"/>
      <w:r>
        <w:t>tekstus</w:t>
      </w:r>
      <w:proofErr w:type="spellEnd"/>
      <w:r>
        <w:t xml:space="preserve"> ir </w:t>
      </w:r>
      <w:proofErr w:type="spellStart"/>
      <w:r>
        <w:t>ataskaitas</w:t>
      </w:r>
      <w:proofErr w:type="spellEnd"/>
      <w:r>
        <w:t xml:space="preserve">. </w:t>
      </w:r>
    </w:p>
    <w:p w14:paraId="2297F2FD" w14:textId="77777777" w:rsidR="00BB5813" w:rsidRDefault="00A52B17">
      <w:pPr>
        <w:pStyle w:val="Antrat3"/>
      </w:pPr>
      <w:bookmarkStart w:id="11" w:name="uždavinių-ir-sprendimų-administravimas"/>
      <w:bookmarkEnd w:id="10"/>
      <w:r>
        <w:t xml:space="preserve">5.4. </w:t>
      </w:r>
      <w:proofErr w:type="spellStart"/>
      <w:r>
        <w:t>Uždavinių</w:t>
      </w:r>
      <w:proofErr w:type="spellEnd"/>
      <w:r>
        <w:t xml:space="preserve"> ir </w:t>
      </w:r>
      <w:proofErr w:type="spellStart"/>
      <w:r>
        <w:t>sprendimų</w:t>
      </w:r>
      <w:proofErr w:type="spellEnd"/>
      <w:r>
        <w:t xml:space="preserve"> </w:t>
      </w:r>
      <w:proofErr w:type="spellStart"/>
      <w:r>
        <w:t>administravimas</w:t>
      </w:r>
      <w:proofErr w:type="spellEnd"/>
    </w:p>
    <w:p w14:paraId="3A519147" w14:textId="77777777" w:rsidR="00BB5813" w:rsidRDefault="00A52B17">
      <w:pPr>
        <w:pStyle w:val="FirstParagraph"/>
      </w:pPr>
      <w:r>
        <w:t xml:space="preserve">5.4.1. </w:t>
      </w:r>
      <w:proofErr w:type="spellStart"/>
      <w:r>
        <w:t>Sistemoje</w:t>
      </w:r>
      <w:proofErr w:type="spellEnd"/>
      <w:r>
        <w:t xml:space="preserve"> </w:t>
      </w:r>
      <w:proofErr w:type="spellStart"/>
      <w:r>
        <w:t>turi</w:t>
      </w:r>
      <w:proofErr w:type="spellEnd"/>
      <w:r>
        <w:t xml:space="preserve"> </w:t>
      </w:r>
      <w:proofErr w:type="spellStart"/>
      <w:r>
        <w:t>būti</w:t>
      </w:r>
      <w:proofErr w:type="spellEnd"/>
      <w:r>
        <w:t xml:space="preserve"> </w:t>
      </w:r>
      <w:proofErr w:type="spellStart"/>
      <w:r>
        <w:t>sudaryta</w:t>
      </w:r>
      <w:proofErr w:type="spellEnd"/>
      <w:r>
        <w:t xml:space="preserve"> </w:t>
      </w:r>
      <w:proofErr w:type="spellStart"/>
      <w:r>
        <w:t>galimybė</w:t>
      </w:r>
      <w:proofErr w:type="spellEnd"/>
      <w:r>
        <w:t xml:space="preserve"> </w:t>
      </w:r>
      <w:proofErr w:type="spellStart"/>
      <w:r>
        <w:t>kurti</w:t>
      </w:r>
      <w:proofErr w:type="spellEnd"/>
      <w:r>
        <w:t xml:space="preserve">, </w:t>
      </w:r>
      <w:proofErr w:type="spellStart"/>
      <w:r>
        <w:t>redaguoti</w:t>
      </w:r>
      <w:proofErr w:type="spellEnd"/>
      <w:r>
        <w:t xml:space="preserve"> ir </w:t>
      </w:r>
      <w:proofErr w:type="spellStart"/>
      <w:r>
        <w:t>administruoti</w:t>
      </w:r>
      <w:proofErr w:type="spellEnd"/>
      <w:r>
        <w:t xml:space="preserve"> </w:t>
      </w:r>
      <w:proofErr w:type="spellStart"/>
      <w:r>
        <w:t>programavimo</w:t>
      </w:r>
      <w:proofErr w:type="spellEnd"/>
      <w:r>
        <w:t xml:space="preserve"> </w:t>
      </w:r>
      <w:proofErr w:type="spellStart"/>
      <w:r>
        <w:t>užduotis</w:t>
      </w:r>
      <w:proofErr w:type="spellEnd"/>
      <w:r>
        <w:t xml:space="preserve"> </w:t>
      </w:r>
      <w:proofErr w:type="spellStart"/>
      <w:r>
        <w:t>su</w:t>
      </w:r>
      <w:proofErr w:type="spellEnd"/>
      <w:r>
        <w:t xml:space="preserve"> </w:t>
      </w:r>
      <w:proofErr w:type="spellStart"/>
      <w:r>
        <w:t>automatiniais</w:t>
      </w:r>
      <w:proofErr w:type="spellEnd"/>
      <w:r>
        <w:t xml:space="preserve"> </w:t>
      </w:r>
      <w:proofErr w:type="spellStart"/>
      <w:r>
        <w:t>testais</w:t>
      </w:r>
      <w:proofErr w:type="spellEnd"/>
      <w:r>
        <w:t>.</w:t>
      </w:r>
    </w:p>
    <w:p w14:paraId="663F2190" w14:textId="77777777" w:rsidR="00BB5813" w:rsidRDefault="00A52B17">
      <w:pPr>
        <w:pStyle w:val="Pagrindinistekstas"/>
      </w:pPr>
      <w:r>
        <w:t xml:space="preserve">5.4.2. Turi </w:t>
      </w:r>
      <w:proofErr w:type="spellStart"/>
      <w:r>
        <w:t>būti</w:t>
      </w:r>
      <w:proofErr w:type="spellEnd"/>
      <w:r>
        <w:t xml:space="preserve"> </w:t>
      </w:r>
      <w:proofErr w:type="spellStart"/>
      <w:r>
        <w:t>realizuota</w:t>
      </w:r>
      <w:proofErr w:type="spellEnd"/>
      <w:r>
        <w:t xml:space="preserve"> </w:t>
      </w:r>
      <w:proofErr w:type="spellStart"/>
      <w:r>
        <w:t>galimybė</w:t>
      </w:r>
      <w:proofErr w:type="spellEnd"/>
      <w:r>
        <w:t xml:space="preserve"> </w:t>
      </w:r>
      <w:proofErr w:type="spellStart"/>
      <w:r>
        <w:t>importuoti</w:t>
      </w:r>
      <w:proofErr w:type="spellEnd"/>
      <w:r>
        <w:t xml:space="preserve"> </w:t>
      </w:r>
      <w:proofErr w:type="spellStart"/>
      <w:r>
        <w:t>Kandidatų</w:t>
      </w:r>
      <w:proofErr w:type="spellEnd"/>
      <w:r>
        <w:t xml:space="preserve"> </w:t>
      </w:r>
      <w:proofErr w:type="spellStart"/>
      <w:r>
        <w:t>programinius</w:t>
      </w:r>
      <w:proofErr w:type="spellEnd"/>
      <w:r>
        <w:t xml:space="preserve"> </w:t>
      </w:r>
      <w:proofErr w:type="spellStart"/>
      <w:r>
        <w:t>kodus</w:t>
      </w:r>
      <w:proofErr w:type="spellEnd"/>
      <w:r>
        <w:t>.</w:t>
      </w:r>
    </w:p>
    <w:p w14:paraId="1EF78A2D" w14:textId="77777777" w:rsidR="00BB5813" w:rsidRDefault="00A52B17">
      <w:pPr>
        <w:pStyle w:val="Pagrindinistekstas"/>
      </w:pPr>
      <w:r>
        <w:t xml:space="preserve">5.4.3. </w:t>
      </w:r>
      <w:proofErr w:type="spellStart"/>
      <w:r>
        <w:t>Vertintojai</w:t>
      </w:r>
      <w:proofErr w:type="spellEnd"/>
      <w:r>
        <w:t xml:space="preserve"> </w:t>
      </w:r>
      <w:proofErr w:type="spellStart"/>
      <w:r>
        <w:t>turi</w:t>
      </w:r>
      <w:proofErr w:type="spellEnd"/>
      <w:r>
        <w:t xml:space="preserve"> </w:t>
      </w:r>
      <w:proofErr w:type="spellStart"/>
      <w:r>
        <w:t>turėti</w:t>
      </w:r>
      <w:proofErr w:type="spellEnd"/>
      <w:r>
        <w:t xml:space="preserve"> </w:t>
      </w:r>
      <w:proofErr w:type="spellStart"/>
      <w:r>
        <w:t>galimybę</w:t>
      </w:r>
      <w:proofErr w:type="spellEnd"/>
      <w:r>
        <w:t xml:space="preserve"> </w:t>
      </w:r>
      <w:proofErr w:type="spellStart"/>
      <w:r>
        <w:t>įkelti</w:t>
      </w:r>
      <w:proofErr w:type="spellEnd"/>
      <w:r>
        <w:t xml:space="preserve"> </w:t>
      </w:r>
      <w:proofErr w:type="spellStart"/>
      <w:r>
        <w:t>sprendimus</w:t>
      </w:r>
      <w:proofErr w:type="spellEnd"/>
      <w:r>
        <w:t xml:space="preserve">, </w:t>
      </w:r>
      <w:proofErr w:type="spellStart"/>
      <w:r>
        <w:t>nurodydami</w:t>
      </w:r>
      <w:proofErr w:type="spellEnd"/>
      <w:r>
        <w:t xml:space="preserve"> </w:t>
      </w:r>
      <w:proofErr w:type="spellStart"/>
      <w:r>
        <w:t>naudojamą</w:t>
      </w:r>
      <w:proofErr w:type="spellEnd"/>
      <w:r>
        <w:t xml:space="preserve"> </w:t>
      </w:r>
      <w:proofErr w:type="spellStart"/>
      <w:r>
        <w:t>programavimo</w:t>
      </w:r>
      <w:proofErr w:type="spellEnd"/>
      <w:r>
        <w:t xml:space="preserve"> </w:t>
      </w:r>
      <w:proofErr w:type="spellStart"/>
      <w:r>
        <w:t>kalbą</w:t>
      </w:r>
      <w:proofErr w:type="spellEnd"/>
      <w:r>
        <w:t>.</w:t>
      </w:r>
    </w:p>
    <w:p w14:paraId="197C934D" w14:textId="77777777" w:rsidR="00BB5813" w:rsidRDefault="00A52B17">
      <w:pPr>
        <w:pStyle w:val="Pagrindinistekstas"/>
      </w:pPr>
      <w:r>
        <w:t xml:space="preserve">5.4.4. Turi </w:t>
      </w:r>
      <w:proofErr w:type="spellStart"/>
      <w:r>
        <w:t>būti</w:t>
      </w:r>
      <w:proofErr w:type="spellEnd"/>
      <w:r>
        <w:t xml:space="preserve"> </w:t>
      </w:r>
      <w:proofErr w:type="spellStart"/>
      <w:r>
        <w:t>sudaryta</w:t>
      </w:r>
      <w:proofErr w:type="spellEnd"/>
      <w:r>
        <w:t xml:space="preserve"> </w:t>
      </w:r>
      <w:proofErr w:type="spellStart"/>
      <w:r>
        <w:t>galimybė</w:t>
      </w:r>
      <w:proofErr w:type="spellEnd"/>
      <w:r>
        <w:t xml:space="preserve"> bet </w:t>
      </w:r>
      <w:proofErr w:type="spellStart"/>
      <w:r>
        <w:t>kuriuo</w:t>
      </w:r>
      <w:proofErr w:type="spellEnd"/>
      <w:r>
        <w:t xml:space="preserve"> </w:t>
      </w:r>
      <w:proofErr w:type="spellStart"/>
      <w:r>
        <w:t>metu</w:t>
      </w:r>
      <w:proofErr w:type="spellEnd"/>
      <w:r>
        <w:t xml:space="preserve"> </w:t>
      </w:r>
      <w:proofErr w:type="spellStart"/>
      <w:r>
        <w:t>priskirti</w:t>
      </w:r>
      <w:proofErr w:type="spellEnd"/>
      <w:r>
        <w:t xml:space="preserve"> ir </w:t>
      </w:r>
      <w:proofErr w:type="spellStart"/>
      <w:r>
        <w:t>keisti</w:t>
      </w:r>
      <w:proofErr w:type="spellEnd"/>
      <w:r>
        <w:t xml:space="preserve"> </w:t>
      </w:r>
      <w:proofErr w:type="spellStart"/>
      <w:r>
        <w:t>Vertintojus</w:t>
      </w:r>
      <w:proofErr w:type="spellEnd"/>
      <w:r>
        <w:t xml:space="preserve"> </w:t>
      </w:r>
      <w:proofErr w:type="spellStart"/>
      <w:r>
        <w:t>kiekvienam</w:t>
      </w:r>
      <w:proofErr w:type="spellEnd"/>
      <w:r>
        <w:t xml:space="preserve"> </w:t>
      </w:r>
      <w:proofErr w:type="spellStart"/>
      <w:r>
        <w:t>Kandidato</w:t>
      </w:r>
      <w:proofErr w:type="spellEnd"/>
      <w:r>
        <w:t xml:space="preserve"> </w:t>
      </w:r>
      <w:proofErr w:type="spellStart"/>
      <w:r>
        <w:t>sprendimui</w:t>
      </w:r>
      <w:proofErr w:type="spellEnd"/>
      <w:r>
        <w:t>.</w:t>
      </w:r>
    </w:p>
    <w:p w14:paraId="5B2BB83A" w14:textId="77777777" w:rsidR="00BB5813" w:rsidRDefault="00A52B17">
      <w:pPr>
        <w:pStyle w:val="Antrat3"/>
      </w:pPr>
      <w:bookmarkStart w:id="12" w:name="X484626e907f7b5773b42c2ffda23b9aa196aa32"/>
      <w:bookmarkEnd w:id="11"/>
      <w:r>
        <w:t xml:space="preserve">5.5. </w:t>
      </w:r>
      <w:proofErr w:type="spellStart"/>
      <w:r>
        <w:t>Automatizuotas</w:t>
      </w:r>
      <w:proofErr w:type="spellEnd"/>
      <w:r>
        <w:t xml:space="preserve"> </w:t>
      </w:r>
      <w:proofErr w:type="spellStart"/>
      <w:r>
        <w:t>programavimo</w:t>
      </w:r>
      <w:proofErr w:type="spellEnd"/>
      <w:r>
        <w:t xml:space="preserve"> </w:t>
      </w:r>
      <w:proofErr w:type="spellStart"/>
      <w:r>
        <w:t>uždavinių</w:t>
      </w:r>
      <w:proofErr w:type="spellEnd"/>
      <w:r>
        <w:t xml:space="preserve"> </w:t>
      </w:r>
      <w:proofErr w:type="spellStart"/>
      <w:r>
        <w:t>tikrinimas</w:t>
      </w:r>
      <w:proofErr w:type="spellEnd"/>
    </w:p>
    <w:p w14:paraId="37477F4F" w14:textId="77777777" w:rsidR="00BB5813" w:rsidRDefault="00A52B17">
      <w:pPr>
        <w:pStyle w:val="FirstParagraph"/>
      </w:pPr>
      <w:r>
        <w:t xml:space="preserve">5.5.1. </w:t>
      </w:r>
      <w:proofErr w:type="spellStart"/>
      <w:r>
        <w:t>Sistemoje</w:t>
      </w:r>
      <w:proofErr w:type="spellEnd"/>
      <w:r>
        <w:t xml:space="preserve"> </w:t>
      </w:r>
      <w:proofErr w:type="spellStart"/>
      <w:r>
        <w:t>turi</w:t>
      </w:r>
      <w:proofErr w:type="spellEnd"/>
      <w:r>
        <w:t xml:space="preserve"> </w:t>
      </w:r>
      <w:proofErr w:type="spellStart"/>
      <w:r>
        <w:t>būti</w:t>
      </w:r>
      <w:proofErr w:type="spellEnd"/>
      <w:r>
        <w:t xml:space="preserve"> </w:t>
      </w:r>
      <w:proofErr w:type="spellStart"/>
      <w:r>
        <w:t>realizuotas</w:t>
      </w:r>
      <w:proofErr w:type="spellEnd"/>
      <w:r>
        <w:t xml:space="preserve"> </w:t>
      </w:r>
      <w:proofErr w:type="spellStart"/>
      <w:r>
        <w:t>automatizuotas</w:t>
      </w:r>
      <w:proofErr w:type="spellEnd"/>
      <w:r>
        <w:t xml:space="preserve"> </w:t>
      </w:r>
      <w:proofErr w:type="spellStart"/>
      <w:r>
        <w:t>programavimo</w:t>
      </w:r>
      <w:proofErr w:type="spellEnd"/>
      <w:r>
        <w:t xml:space="preserve"> </w:t>
      </w:r>
      <w:proofErr w:type="spellStart"/>
      <w:r>
        <w:t>uždavinių</w:t>
      </w:r>
      <w:proofErr w:type="spellEnd"/>
      <w:r>
        <w:t xml:space="preserve"> </w:t>
      </w:r>
      <w:proofErr w:type="spellStart"/>
      <w:r>
        <w:t>tikrinimas</w:t>
      </w:r>
      <w:proofErr w:type="spellEnd"/>
      <w:r>
        <w:t xml:space="preserve">, </w:t>
      </w:r>
      <w:proofErr w:type="spellStart"/>
      <w:r>
        <w:t>kuris</w:t>
      </w:r>
      <w:proofErr w:type="spellEnd"/>
      <w:r>
        <w:t xml:space="preserve"> </w:t>
      </w:r>
      <w:proofErr w:type="spellStart"/>
      <w:r>
        <w:t>leistų</w:t>
      </w:r>
      <w:proofErr w:type="spellEnd"/>
      <w:r>
        <w:t xml:space="preserve"> IT </w:t>
      </w:r>
      <w:proofErr w:type="spellStart"/>
      <w:r>
        <w:t>egzamino</w:t>
      </w:r>
      <w:proofErr w:type="spellEnd"/>
      <w:r>
        <w:t xml:space="preserve"> </w:t>
      </w:r>
      <w:proofErr w:type="spellStart"/>
      <w:r>
        <w:t>vertintojams</w:t>
      </w:r>
      <w:proofErr w:type="spellEnd"/>
      <w:r>
        <w:t xml:space="preserve"> </w:t>
      </w:r>
      <w:proofErr w:type="spellStart"/>
      <w:r>
        <w:t>nustatyti</w:t>
      </w:r>
      <w:proofErr w:type="spellEnd"/>
      <w:r>
        <w:t xml:space="preserve"> </w:t>
      </w:r>
      <w:proofErr w:type="spellStart"/>
      <w:r>
        <w:t>algoritmo</w:t>
      </w:r>
      <w:proofErr w:type="spellEnd"/>
      <w:r>
        <w:t xml:space="preserve"> </w:t>
      </w:r>
      <w:proofErr w:type="spellStart"/>
      <w:r>
        <w:t>realizavimo</w:t>
      </w:r>
      <w:proofErr w:type="spellEnd"/>
      <w:r>
        <w:t xml:space="preserve"> </w:t>
      </w:r>
      <w:proofErr w:type="spellStart"/>
      <w:r>
        <w:t>teisingumą</w:t>
      </w:r>
      <w:proofErr w:type="spellEnd"/>
      <w:r>
        <w:t>.</w:t>
      </w:r>
    </w:p>
    <w:p w14:paraId="4CEBC54D" w14:textId="77777777" w:rsidR="00BB5813" w:rsidRDefault="00A52B17">
      <w:pPr>
        <w:pStyle w:val="Pagrindinistekstas"/>
      </w:pPr>
      <w:r>
        <w:t xml:space="preserve">5.5.2. </w:t>
      </w:r>
      <w:proofErr w:type="spellStart"/>
      <w:r>
        <w:t>Automatizuotas</w:t>
      </w:r>
      <w:proofErr w:type="spellEnd"/>
      <w:r>
        <w:t xml:space="preserve"> </w:t>
      </w:r>
      <w:proofErr w:type="spellStart"/>
      <w:r>
        <w:t>tikrinimas</w:t>
      </w:r>
      <w:proofErr w:type="spellEnd"/>
      <w:r>
        <w:t xml:space="preserve"> </w:t>
      </w:r>
      <w:proofErr w:type="spellStart"/>
      <w:r>
        <w:t>turi</w:t>
      </w:r>
      <w:proofErr w:type="spellEnd"/>
      <w:r>
        <w:t xml:space="preserve"> </w:t>
      </w:r>
      <w:proofErr w:type="spellStart"/>
      <w:r>
        <w:t>leisti</w:t>
      </w:r>
      <w:proofErr w:type="spellEnd"/>
      <w:r>
        <w:t xml:space="preserve"> </w:t>
      </w:r>
      <w:proofErr w:type="spellStart"/>
      <w:r>
        <w:t>įvertinti</w:t>
      </w:r>
      <w:proofErr w:type="spellEnd"/>
      <w:r>
        <w:t xml:space="preserve"> </w:t>
      </w:r>
      <w:proofErr w:type="spellStart"/>
      <w:r>
        <w:t>algoritmo</w:t>
      </w:r>
      <w:proofErr w:type="spellEnd"/>
      <w:r>
        <w:t xml:space="preserve"> </w:t>
      </w:r>
      <w:proofErr w:type="spellStart"/>
      <w:r>
        <w:t>realizavimo</w:t>
      </w:r>
      <w:proofErr w:type="spellEnd"/>
      <w:r>
        <w:t xml:space="preserve"> </w:t>
      </w:r>
      <w:proofErr w:type="spellStart"/>
      <w:r>
        <w:t>efektyvumą</w:t>
      </w:r>
      <w:proofErr w:type="spellEnd"/>
      <w:r>
        <w:t xml:space="preserve"> </w:t>
      </w:r>
      <w:proofErr w:type="spellStart"/>
      <w:r>
        <w:t>vykdymo</w:t>
      </w:r>
      <w:proofErr w:type="spellEnd"/>
      <w:r>
        <w:t xml:space="preserve"> </w:t>
      </w:r>
      <w:proofErr w:type="spellStart"/>
      <w:r>
        <w:t>laiko</w:t>
      </w:r>
      <w:proofErr w:type="spellEnd"/>
      <w:r>
        <w:t xml:space="preserve"> </w:t>
      </w:r>
      <w:proofErr w:type="spellStart"/>
      <w:r>
        <w:t>atžvilgiu</w:t>
      </w:r>
      <w:proofErr w:type="spellEnd"/>
      <w:r>
        <w:t>.</w:t>
      </w:r>
    </w:p>
    <w:p w14:paraId="0BFCFF61" w14:textId="77777777" w:rsidR="00BB5813" w:rsidRDefault="00A52B17">
      <w:pPr>
        <w:pStyle w:val="Pagrindinistekstas"/>
      </w:pPr>
      <w:r>
        <w:t xml:space="preserve">5.5.3. </w:t>
      </w:r>
      <w:proofErr w:type="spellStart"/>
      <w:r>
        <w:t>Automatizuotas</w:t>
      </w:r>
      <w:proofErr w:type="spellEnd"/>
      <w:r>
        <w:t xml:space="preserve"> </w:t>
      </w:r>
      <w:proofErr w:type="spellStart"/>
      <w:r>
        <w:t>tikrinimas</w:t>
      </w:r>
      <w:proofErr w:type="spellEnd"/>
      <w:r>
        <w:t xml:space="preserve"> </w:t>
      </w:r>
      <w:proofErr w:type="spellStart"/>
      <w:r>
        <w:t>turi</w:t>
      </w:r>
      <w:proofErr w:type="spellEnd"/>
      <w:r>
        <w:t xml:space="preserve"> </w:t>
      </w:r>
      <w:proofErr w:type="spellStart"/>
      <w:r>
        <w:t>leisti</w:t>
      </w:r>
      <w:proofErr w:type="spellEnd"/>
      <w:r>
        <w:t xml:space="preserve"> </w:t>
      </w:r>
      <w:proofErr w:type="spellStart"/>
      <w:r>
        <w:t>įvertinti</w:t>
      </w:r>
      <w:proofErr w:type="spellEnd"/>
      <w:r>
        <w:t xml:space="preserve"> </w:t>
      </w:r>
      <w:proofErr w:type="spellStart"/>
      <w:r>
        <w:t>algoritmo</w:t>
      </w:r>
      <w:proofErr w:type="spellEnd"/>
      <w:r>
        <w:t xml:space="preserve"> </w:t>
      </w:r>
      <w:proofErr w:type="spellStart"/>
      <w:r>
        <w:t>realizavimo</w:t>
      </w:r>
      <w:proofErr w:type="spellEnd"/>
      <w:r>
        <w:t xml:space="preserve"> </w:t>
      </w:r>
      <w:proofErr w:type="spellStart"/>
      <w:r>
        <w:t>efektyvumą</w:t>
      </w:r>
      <w:proofErr w:type="spellEnd"/>
      <w:r>
        <w:t xml:space="preserve"> </w:t>
      </w:r>
      <w:proofErr w:type="spellStart"/>
      <w:r>
        <w:t>naudojamos</w:t>
      </w:r>
      <w:proofErr w:type="spellEnd"/>
      <w:r>
        <w:t xml:space="preserve"> </w:t>
      </w:r>
      <w:proofErr w:type="spellStart"/>
      <w:r>
        <w:t>operatyviosios</w:t>
      </w:r>
      <w:proofErr w:type="spellEnd"/>
      <w:r>
        <w:t xml:space="preserve"> </w:t>
      </w:r>
      <w:proofErr w:type="spellStart"/>
      <w:r>
        <w:t>atminties</w:t>
      </w:r>
      <w:proofErr w:type="spellEnd"/>
      <w:r>
        <w:t xml:space="preserve"> </w:t>
      </w:r>
      <w:proofErr w:type="spellStart"/>
      <w:r>
        <w:t>atžvilgiu</w:t>
      </w:r>
      <w:proofErr w:type="spellEnd"/>
      <w:r>
        <w:t>.</w:t>
      </w:r>
    </w:p>
    <w:p w14:paraId="03DDEF01" w14:textId="77777777" w:rsidR="00BB5813" w:rsidRPr="00294999" w:rsidRDefault="00A52B17">
      <w:pPr>
        <w:pStyle w:val="Pagrindinistekstas"/>
        <w:rPr>
          <w:lang w:val="nb-NO"/>
        </w:rPr>
      </w:pPr>
      <w:r w:rsidRPr="00294999">
        <w:rPr>
          <w:lang w:val="nb-NO"/>
        </w:rPr>
        <w:lastRenderedPageBreak/>
        <w:t>5.5.4. Automatinio tikrinimo testavimo scenarijus, kriterijus ir ribines reikšmes nustato Perkančioji organizacija.</w:t>
      </w:r>
    </w:p>
    <w:p w14:paraId="7426A6C4" w14:textId="77777777" w:rsidR="00BB5813" w:rsidRPr="00294999" w:rsidRDefault="00A52B17">
      <w:pPr>
        <w:pStyle w:val="Antrat3"/>
        <w:rPr>
          <w:lang w:val="nb-NO"/>
        </w:rPr>
      </w:pPr>
      <w:bookmarkStart w:id="13" w:name="vertinimo-procesas-ir-komunikacija"/>
      <w:bookmarkEnd w:id="12"/>
      <w:r w:rsidRPr="00294999">
        <w:rPr>
          <w:lang w:val="nb-NO"/>
        </w:rPr>
        <w:t>5.6. Vertinimo procesas ir komunikacija</w:t>
      </w:r>
    </w:p>
    <w:p w14:paraId="09D8B042" w14:textId="77777777" w:rsidR="00BB5813" w:rsidRPr="00294999" w:rsidRDefault="00A52B17">
      <w:pPr>
        <w:pStyle w:val="FirstParagraph"/>
        <w:rPr>
          <w:lang w:val="nb-NO"/>
        </w:rPr>
      </w:pPr>
      <w:r w:rsidRPr="00294999">
        <w:rPr>
          <w:lang w:val="nb-NO"/>
        </w:rPr>
        <w:t>5.6.1. Vertintojai turi turėti galimybę peržiūrėti jiems priskirtų Kandidatų programinius kodus tiek egzamino metu, tiek po jo.</w:t>
      </w:r>
    </w:p>
    <w:p w14:paraId="58EE7B9D" w14:textId="77777777" w:rsidR="00BB5813" w:rsidRPr="00294999" w:rsidRDefault="00A52B17">
      <w:pPr>
        <w:pStyle w:val="Pagrindinistekstas"/>
        <w:rPr>
          <w:lang w:val="nb-NO"/>
        </w:rPr>
      </w:pPr>
      <w:r w:rsidRPr="00294999">
        <w:rPr>
          <w:lang w:val="nb-NO"/>
        </w:rPr>
        <w:t>5.6.2. Turi būti sukurta struktūrizuota lentelė taškams už kiekvieną įgyvendintą užduoties vertinimo kriterijų įrašyti.</w:t>
      </w:r>
    </w:p>
    <w:p w14:paraId="5009133F" w14:textId="77777777" w:rsidR="00BB5813" w:rsidRPr="00294999" w:rsidRDefault="00A52B17">
      <w:pPr>
        <w:pStyle w:val="Pagrindinistekstas"/>
        <w:rPr>
          <w:lang w:val="nb-NO"/>
        </w:rPr>
      </w:pPr>
      <w:r w:rsidRPr="00294999">
        <w:rPr>
          <w:lang w:val="nb-NO"/>
        </w:rPr>
        <w:t>5.6.3. Vertintojai turi turėti galimybę bendrauti žinutėmis su Vyresniuoju vertintoju prie kiekvieno Kandidato sprendimo.</w:t>
      </w:r>
    </w:p>
    <w:p w14:paraId="0734303B" w14:textId="77777777" w:rsidR="00BB5813" w:rsidRPr="00294999" w:rsidRDefault="00A52B17">
      <w:pPr>
        <w:pStyle w:val="Antrat3"/>
        <w:rPr>
          <w:lang w:val="nb-NO"/>
        </w:rPr>
      </w:pPr>
      <w:bookmarkStart w:id="14" w:name="rezultatų-eksportas-ir-ataskaitos"/>
      <w:bookmarkEnd w:id="13"/>
      <w:r w:rsidRPr="00294999">
        <w:rPr>
          <w:lang w:val="nb-NO"/>
        </w:rPr>
        <w:t>5.7. Rezultatų eksportas ir ataskaitos</w:t>
      </w:r>
    </w:p>
    <w:p w14:paraId="782B00D3" w14:textId="77777777" w:rsidR="00BB5813" w:rsidRPr="00294999" w:rsidRDefault="00A52B17">
      <w:pPr>
        <w:pStyle w:val="FirstParagraph"/>
        <w:rPr>
          <w:lang w:val="nb-NO"/>
        </w:rPr>
      </w:pPr>
      <w:r w:rsidRPr="00294999">
        <w:rPr>
          <w:lang w:val="nb-NO"/>
        </w:rPr>
        <w:t>5.7.1. Turi būti realizuota galimybė iš sistemos eksportuoti egzamino rezultatus ir kitą reikalingą statistiką Perkančiosios organizacijos nurodytais formatais (xml, csv, json).</w:t>
      </w:r>
    </w:p>
    <w:p w14:paraId="24CBA41A" w14:textId="77777777" w:rsidR="00BB5813" w:rsidRPr="00294999" w:rsidRDefault="00A52B17">
      <w:pPr>
        <w:pStyle w:val="Pagrindinistekstas"/>
        <w:rPr>
          <w:lang w:val="nb-NO"/>
        </w:rPr>
      </w:pPr>
      <w:r w:rsidRPr="00294999">
        <w:rPr>
          <w:lang w:val="nb-NO"/>
        </w:rPr>
        <w:t>5.7.2. Turi būti sudaryta galimybė perduoti egzamino rezultatus NŠA valdomoms informacinėms sistemoms.</w:t>
      </w:r>
    </w:p>
    <w:p w14:paraId="33634041" w14:textId="77777777" w:rsidR="00BB5813" w:rsidRPr="00294999" w:rsidRDefault="00A52B17">
      <w:pPr>
        <w:pStyle w:val="Antrat3"/>
        <w:rPr>
          <w:lang w:val="nb-NO"/>
        </w:rPr>
      </w:pPr>
      <w:bookmarkStart w:id="15" w:name="sistemos-saugumas-ir-auditas"/>
      <w:bookmarkEnd w:id="14"/>
      <w:r w:rsidRPr="00294999">
        <w:rPr>
          <w:lang w:val="nb-NO"/>
        </w:rPr>
        <w:t>5.8. Sistemos saugumas ir auditas</w:t>
      </w:r>
    </w:p>
    <w:p w14:paraId="01A4CA0B" w14:textId="77777777" w:rsidR="00BB5813" w:rsidRPr="00294999" w:rsidRDefault="00A52B17">
      <w:pPr>
        <w:pStyle w:val="FirstParagraph"/>
        <w:rPr>
          <w:lang w:val="nb-NO"/>
        </w:rPr>
      </w:pPr>
      <w:r w:rsidRPr="00294999">
        <w:rPr>
          <w:lang w:val="nb-NO"/>
        </w:rPr>
        <w:t>5.8.1. Turi būti užtikrintas sistemos saugumas, t. y. prie sistemos gali prieiti ir ja naudotis tik tiesiogiai su sistema dirbantys darbuotojai, Kandidatai, Vertintojai, Vyresnieji vertintojai bei egzaminavimo centro atsakingi darbuotojai, pagal jiems priskirtas roles ir teises.</w:t>
      </w:r>
    </w:p>
    <w:p w14:paraId="29E7C5F7" w14:textId="77777777" w:rsidR="00BB5813" w:rsidRPr="00294999" w:rsidRDefault="00A52B17">
      <w:pPr>
        <w:pStyle w:val="Pagrindinistekstas"/>
        <w:rPr>
          <w:lang w:val="nb-NO"/>
        </w:rPr>
      </w:pPr>
      <w:r w:rsidRPr="00294999">
        <w:rPr>
          <w:lang w:val="nb-NO"/>
        </w:rPr>
        <w:t>5.8.2. Sistemoje turi būti kaupiami žurnaliniai įrašai apie visus prisijungimus prie sistemos ir esminius naudotojų veiksmus sistemoje.</w:t>
      </w:r>
    </w:p>
    <w:p w14:paraId="3BA25086" w14:textId="77777777" w:rsidR="00BB5813" w:rsidRPr="00294999" w:rsidRDefault="00A52B17">
      <w:pPr>
        <w:pStyle w:val="Pagrindinistekstas"/>
        <w:rPr>
          <w:lang w:val="nb-NO"/>
        </w:rPr>
      </w:pPr>
      <w:r w:rsidRPr="00294999">
        <w:rPr>
          <w:lang w:val="nb-NO"/>
        </w:rPr>
        <w:t>5.8.3. Žurnaliniai įrašai turi būti saugomi centralizuotu būdu, užtikrinant jų vientisumą ir galimybę juos peržiūrėti po egzamino ar esant poreikiui atlikti incidentų analizę.</w:t>
      </w:r>
    </w:p>
    <w:p w14:paraId="5CF80812" w14:textId="77777777" w:rsidR="00BB5813" w:rsidRPr="00294999" w:rsidRDefault="00A52B17">
      <w:pPr>
        <w:pStyle w:val="Pagrindinistekstas"/>
        <w:rPr>
          <w:lang w:val="nb-NO"/>
        </w:rPr>
      </w:pPr>
      <w:r w:rsidRPr="00294999">
        <w:rPr>
          <w:lang w:val="nb-NO"/>
        </w:rPr>
        <w:t>5.8.4. Turi būti įgyvendintas sistemos prisijungimų auditas. Esant tiesioginiam prisijungimui prie serverio ar sistemos infrastruktūros, toks prisijungimas turi būti fiksuojamas, o apie jį automatiškai informuojami Perkančiosios organizacijos ir (ar) Tiekėjo paskirti atsakingi asmenys.</w:t>
      </w:r>
    </w:p>
    <w:p w14:paraId="325A858A" w14:textId="77777777" w:rsidR="00BB5813" w:rsidRPr="00294999" w:rsidRDefault="00A52B17">
      <w:pPr>
        <w:pStyle w:val="Pagrindinistekstas"/>
        <w:rPr>
          <w:lang w:val="nb-NO"/>
        </w:rPr>
      </w:pPr>
      <w:r w:rsidRPr="00294999">
        <w:rPr>
          <w:lang w:val="nb-NO"/>
        </w:rPr>
        <w:t>5.8.5. Sistemos pasiekiamumas turi būti apsaugotas galiojančiu SSL sertifikatu, išduotu autorizuotos sertifikavimo institucijos.</w:t>
      </w:r>
    </w:p>
    <w:p w14:paraId="55C1C14B" w14:textId="77777777" w:rsidR="00BB5813" w:rsidRDefault="00A52B17">
      <w:pPr>
        <w:pStyle w:val="Antrat3"/>
      </w:pPr>
      <w:bookmarkStart w:id="16" w:name="X4af3f8f6cc52085499d1e181ab88885ddad6c1b"/>
      <w:bookmarkEnd w:id="15"/>
      <w:r>
        <w:t xml:space="preserve">5.9. Sistemos </w:t>
      </w:r>
      <w:proofErr w:type="spellStart"/>
      <w:r>
        <w:t>patikimumas</w:t>
      </w:r>
      <w:proofErr w:type="spellEnd"/>
      <w:r>
        <w:t xml:space="preserve"> ir </w:t>
      </w:r>
      <w:proofErr w:type="spellStart"/>
      <w:r>
        <w:t>veikimo</w:t>
      </w:r>
      <w:proofErr w:type="spellEnd"/>
      <w:r>
        <w:t xml:space="preserve"> </w:t>
      </w:r>
      <w:proofErr w:type="spellStart"/>
      <w:r>
        <w:t>tęstinumas</w:t>
      </w:r>
      <w:proofErr w:type="spellEnd"/>
    </w:p>
    <w:p w14:paraId="05214300" w14:textId="77777777" w:rsidR="00BB5813" w:rsidRDefault="00A52B17">
      <w:pPr>
        <w:pStyle w:val="FirstParagraph"/>
      </w:pPr>
      <w:r>
        <w:t xml:space="preserve">5.9.1. Turi </w:t>
      </w:r>
      <w:proofErr w:type="spellStart"/>
      <w:r>
        <w:t>būti</w:t>
      </w:r>
      <w:proofErr w:type="spellEnd"/>
      <w:r>
        <w:t xml:space="preserve"> </w:t>
      </w:r>
      <w:proofErr w:type="spellStart"/>
      <w:r>
        <w:t>užtikrintas</w:t>
      </w:r>
      <w:proofErr w:type="spellEnd"/>
      <w:r>
        <w:t xml:space="preserve"> </w:t>
      </w:r>
      <w:proofErr w:type="spellStart"/>
      <w:r>
        <w:t>sistemos</w:t>
      </w:r>
      <w:proofErr w:type="spellEnd"/>
      <w:r>
        <w:t xml:space="preserve"> </w:t>
      </w:r>
      <w:proofErr w:type="spellStart"/>
      <w:r>
        <w:t>veikimo</w:t>
      </w:r>
      <w:proofErr w:type="spellEnd"/>
      <w:r>
        <w:t xml:space="preserve"> </w:t>
      </w:r>
      <w:proofErr w:type="spellStart"/>
      <w:r>
        <w:t>vientisumas</w:t>
      </w:r>
      <w:proofErr w:type="spellEnd"/>
      <w:r>
        <w:t xml:space="preserve"> ir </w:t>
      </w:r>
      <w:proofErr w:type="spellStart"/>
      <w:r>
        <w:t>stabilumas</w:t>
      </w:r>
      <w:proofErr w:type="spellEnd"/>
      <w:r>
        <w:t xml:space="preserve">, </w:t>
      </w:r>
      <w:proofErr w:type="spellStart"/>
      <w:r>
        <w:t>kad</w:t>
      </w:r>
      <w:proofErr w:type="spellEnd"/>
      <w:r>
        <w:t xml:space="preserve"> </w:t>
      </w:r>
      <w:proofErr w:type="spellStart"/>
      <w:r>
        <w:t>sistema</w:t>
      </w:r>
      <w:proofErr w:type="spellEnd"/>
      <w:r>
        <w:t xml:space="preserve"> </w:t>
      </w:r>
      <w:proofErr w:type="spellStart"/>
      <w:r>
        <w:t>nenutrūkstamai</w:t>
      </w:r>
      <w:proofErr w:type="spellEnd"/>
      <w:r>
        <w:t xml:space="preserve"> </w:t>
      </w:r>
      <w:proofErr w:type="spellStart"/>
      <w:r>
        <w:t>veiktų</w:t>
      </w:r>
      <w:proofErr w:type="spellEnd"/>
      <w:r>
        <w:t xml:space="preserve"> IT </w:t>
      </w:r>
      <w:proofErr w:type="spellStart"/>
      <w:r>
        <w:t>egzamino</w:t>
      </w:r>
      <w:proofErr w:type="spellEnd"/>
      <w:r>
        <w:t xml:space="preserve"> ir jo </w:t>
      </w:r>
      <w:proofErr w:type="spellStart"/>
      <w:r>
        <w:t>perlaikymo</w:t>
      </w:r>
      <w:proofErr w:type="spellEnd"/>
      <w:r>
        <w:t xml:space="preserve"> </w:t>
      </w:r>
      <w:proofErr w:type="spellStart"/>
      <w:r>
        <w:t>vykdymo</w:t>
      </w:r>
      <w:proofErr w:type="spellEnd"/>
      <w:r>
        <w:t xml:space="preserve"> </w:t>
      </w:r>
      <w:proofErr w:type="spellStart"/>
      <w:r>
        <w:t>bei</w:t>
      </w:r>
      <w:proofErr w:type="spellEnd"/>
      <w:r>
        <w:t xml:space="preserve"> </w:t>
      </w:r>
      <w:proofErr w:type="spellStart"/>
      <w:r>
        <w:t>vertinimo</w:t>
      </w:r>
      <w:proofErr w:type="spellEnd"/>
      <w:r>
        <w:t xml:space="preserve"> </w:t>
      </w:r>
      <w:proofErr w:type="spellStart"/>
      <w:r>
        <w:t>metu</w:t>
      </w:r>
      <w:proofErr w:type="spellEnd"/>
      <w:r>
        <w:t>.</w:t>
      </w:r>
    </w:p>
    <w:p w14:paraId="681407ED" w14:textId="77777777" w:rsidR="00BB5813" w:rsidRDefault="00A52B17">
      <w:pPr>
        <w:pStyle w:val="Pagrindinistekstas"/>
      </w:pPr>
      <w:r>
        <w:t xml:space="preserve">5.9.2. </w:t>
      </w:r>
      <w:proofErr w:type="spellStart"/>
      <w:r>
        <w:t>Tiekėjas</w:t>
      </w:r>
      <w:proofErr w:type="spellEnd"/>
      <w:r>
        <w:t xml:space="preserve"> </w:t>
      </w:r>
      <w:proofErr w:type="spellStart"/>
      <w:r>
        <w:t>privalo</w:t>
      </w:r>
      <w:proofErr w:type="spellEnd"/>
      <w:r>
        <w:t xml:space="preserve"> </w:t>
      </w:r>
      <w:proofErr w:type="spellStart"/>
      <w:r>
        <w:t>užtikrinti</w:t>
      </w:r>
      <w:proofErr w:type="spellEnd"/>
      <w:r>
        <w:t xml:space="preserve"> </w:t>
      </w:r>
      <w:proofErr w:type="spellStart"/>
      <w:r>
        <w:t>stabilų</w:t>
      </w:r>
      <w:proofErr w:type="spellEnd"/>
      <w:r>
        <w:t xml:space="preserve"> ir </w:t>
      </w:r>
      <w:proofErr w:type="spellStart"/>
      <w:r>
        <w:t>nenutrūkstamą</w:t>
      </w:r>
      <w:proofErr w:type="spellEnd"/>
      <w:r>
        <w:t xml:space="preserve"> </w:t>
      </w:r>
      <w:proofErr w:type="spellStart"/>
      <w:r>
        <w:t>sistemos</w:t>
      </w:r>
      <w:proofErr w:type="spellEnd"/>
      <w:r>
        <w:t xml:space="preserve"> </w:t>
      </w:r>
      <w:proofErr w:type="spellStart"/>
      <w:r>
        <w:t>veikimą</w:t>
      </w:r>
      <w:proofErr w:type="spellEnd"/>
      <w:r>
        <w:t xml:space="preserve"> ir </w:t>
      </w:r>
      <w:proofErr w:type="spellStart"/>
      <w:r>
        <w:t>esant</w:t>
      </w:r>
      <w:proofErr w:type="spellEnd"/>
      <w:r>
        <w:t xml:space="preserve"> ne </w:t>
      </w:r>
      <w:proofErr w:type="spellStart"/>
      <w:r>
        <w:t>mažiau</w:t>
      </w:r>
      <w:proofErr w:type="spellEnd"/>
      <w:r>
        <w:t xml:space="preserve"> </w:t>
      </w:r>
      <w:proofErr w:type="spellStart"/>
      <w:r>
        <w:t>kaip</w:t>
      </w:r>
      <w:proofErr w:type="spellEnd"/>
      <w:r>
        <w:t xml:space="preserve"> </w:t>
      </w:r>
      <w:r>
        <w:rPr>
          <w:b/>
          <w:bCs/>
        </w:rPr>
        <w:t>3000 (</w:t>
      </w:r>
      <w:proofErr w:type="spellStart"/>
      <w:r>
        <w:rPr>
          <w:b/>
          <w:bCs/>
        </w:rPr>
        <w:t>trijų</w:t>
      </w:r>
      <w:proofErr w:type="spellEnd"/>
      <w:r>
        <w:rPr>
          <w:b/>
          <w:bCs/>
        </w:rPr>
        <w:t xml:space="preserve"> </w:t>
      </w:r>
      <w:proofErr w:type="spellStart"/>
      <w:r>
        <w:rPr>
          <w:b/>
          <w:bCs/>
        </w:rPr>
        <w:t>tūkstančių</w:t>
      </w:r>
      <w:proofErr w:type="spellEnd"/>
      <w:r>
        <w:rPr>
          <w:b/>
          <w:bCs/>
        </w:rPr>
        <w:t xml:space="preserve">) </w:t>
      </w:r>
      <w:proofErr w:type="spellStart"/>
      <w:r>
        <w:rPr>
          <w:b/>
          <w:bCs/>
        </w:rPr>
        <w:t>vienalaikių</w:t>
      </w:r>
      <w:proofErr w:type="spellEnd"/>
      <w:r>
        <w:rPr>
          <w:b/>
          <w:bCs/>
        </w:rPr>
        <w:t xml:space="preserve"> (</w:t>
      </w:r>
      <w:proofErr w:type="spellStart"/>
      <w:r>
        <w:rPr>
          <w:b/>
          <w:bCs/>
        </w:rPr>
        <w:t>konkurentinių</w:t>
      </w:r>
      <w:proofErr w:type="spellEnd"/>
      <w:r>
        <w:rPr>
          <w:b/>
          <w:bCs/>
        </w:rPr>
        <w:t xml:space="preserve">) </w:t>
      </w:r>
      <w:proofErr w:type="spellStart"/>
      <w:r>
        <w:rPr>
          <w:b/>
          <w:bCs/>
        </w:rPr>
        <w:t>naudotojų</w:t>
      </w:r>
      <w:proofErr w:type="spellEnd"/>
      <w:r>
        <w:rPr>
          <w:b/>
          <w:bCs/>
        </w:rPr>
        <w:t xml:space="preserve"> </w:t>
      </w:r>
      <w:proofErr w:type="spellStart"/>
      <w:r>
        <w:rPr>
          <w:b/>
          <w:bCs/>
        </w:rPr>
        <w:t>prisijungimų</w:t>
      </w:r>
      <w:proofErr w:type="spellEnd"/>
      <w:r>
        <w:t>.</w:t>
      </w:r>
    </w:p>
    <w:p w14:paraId="63810063" w14:textId="77777777" w:rsidR="00BB5813" w:rsidRDefault="00A52B17">
      <w:pPr>
        <w:pStyle w:val="Pagrindinistekstas"/>
      </w:pPr>
      <w:r>
        <w:lastRenderedPageBreak/>
        <w:t xml:space="preserve">5.9.3. Turi </w:t>
      </w:r>
      <w:proofErr w:type="spellStart"/>
      <w:r>
        <w:t>būti</w:t>
      </w:r>
      <w:proofErr w:type="spellEnd"/>
      <w:r>
        <w:t xml:space="preserve"> </w:t>
      </w:r>
      <w:proofErr w:type="spellStart"/>
      <w:r>
        <w:t>kuriamos</w:t>
      </w:r>
      <w:proofErr w:type="spellEnd"/>
      <w:r>
        <w:t xml:space="preserve"> </w:t>
      </w:r>
      <w:proofErr w:type="spellStart"/>
      <w:r>
        <w:t>atsarginės</w:t>
      </w:r>
      <w:proofErr w:type="spellEnd"/>
      <w:r>
        <w:t xml:space="preserve"> </w:t>
      </w:r>
      <w:proofErr w:type="spellStart"/>
      <w:r>
        <w:t>sistemos</w:t>
      </w:r>
      <w:proofErr w:type="spellEnd"/>
      <w:r>
        <w:t xml:space="preserve"> </w:t>
      </w:r>
      <w:proofErr w:type="spellStart"/>
      <w:r>
        <w:t>duomenų</w:t>
      </w:r>
      <w:proofErr w:type="spellEnd"/>
      <w:r>
        <w:t xml:space="preserve"> </w:t>
      </w:r>
      <w:proofErr w:type="spellStart"/>
      <w:r>
        <w:t>kopijos</w:t>
      </w:r>
      <w:proofErr w:type="spellEnd"/>
      <w:r>
        <w:t xml:space="preserve">, </w:t>
      </w:r>
      <w:proofErr w:type="spellStart"/>
      <w:r>
        <w:t>leidžiančios</w:t>
      </w:r>
      <w:proofErr w:type="spellEnd"/>
      <w:r>
        <w:t xml:space="preserve"> </w:t>
      </w:r>
      <w:proofErr w:type="spellStart"/>
      <w:r>
        <w:t>atstatyti</w:t>
      </w:r>
      <w:proofErr w:type="spellEnd"/>
      <w:r>
        <w:t xml:space="preserve"> </w:t>
      </w:r>
      <w:proofErr w:type="spellStart"/>
      <w:r>
        <w:t>sistemą</w:t>
      </w:r>
      <w:proofErr w:type="spellEnd"/>
      <w:r>
        <w:t xml:space="preserve"> į </w:t>
      </w:r>
      <w:proofErr w:type="spellStart"/>
      <w:r>
        <w:t>ankstesnę</w:t>
      </w:r>
      <w:proofErr w:type="spellEnd"/>
      <w:r>
        <w:t xml:space="preserve"> </w:t>
      </w:r>
      <w:proofErr w:type="spellStart"/>
      <w:r>
        <w:t>veikiančią</w:t>
      </w:r>
      <w:proofErr w:type="spellEnd"/>
      <w:r>
        <w:t xml:space="preserve"> </w:t>
      </w:r>
      <w:proofErr w:type="spellStart"/>
      <w:r>
        <w:t>būseną</w:t>
      </w:r>
      <w:proofErr w:type="spellEnd"/>
      <w:r>
        <w:t xml:space="preserve">. </w:t>
      </w:r>
      <w:proofErr w:type="spellStart"/>
      <w:r>
        <w:t>Atsarginės</w:t>
      </w:r>
      <w:proofErr w:type="spellEnd"/>
      <w:r>
        <w:t xml:space="preserve"> </w:t>
      </w:r>
      <w:proofErr w:type="spellStart"/>
      <w:r>
        <w:t>kopijos</w:t>
      </w:r>
      <w:proofErr w:type="spellEnd"/>
      <w:r>
        <w:t xml:space="preserve"> </w:t>
      </w:r>
      <w:proofErr w:type="spellStart"/>
      <w:r>
        <w:t>turi</w:t>
      </w:r>
      <w:proofErr w:type="spellEnd"/>
      <w:r>
        <w:t xml:space="preserve"> </w:t>
      </w:r>
      <w:proofErr w:type="spellStart"/>
      <w:r>
        <w:t>būti</w:t>
      </w:r>
      <w:proofErr w:type="spellEnd"/>
      <w:r>
        <w:t xml:space="preserve"> </w:t>
      </w:r>
      <w:proofErr w:type="spellStart"/>
      <w:r>
        <w:t>daromos</w:t>
      </w:r>
      <w:proofErr w:type="spellEnd"/>
      <w:r>
        <w:t xml:space="preserve"> ne </w:t>
      </w:r>
      <w:proofErr w:type="spellStart"/>
      <w:r>
        <w:t>rečiau</w:t>
      </w:r>
      <w:proofErr w:type="spellEnd"/>
      <w:r>
        <w:t xml:space="preserve"> </w:t>
      </w:r>
      <w:proofErr w:type="spellStart"/>
      <w:r>
        <w:t>kaip</w:t>
      </w:r>
      <w:proofErr w:type="spellEnd"/>
      <w:r>
        <w:t xml:space="preserve"> </w:t>
      </w:r>
      <w:proofErr w:type="spellStart"/>
      <w:r>
        <w:t>kartą</w:t>
      </w:r>
      <w:proofErr w:type="spellEnd"/>
      <w:r>
        <w:t xml:space="preserve"> per </w:t>
      </w:r>
      <w:proofErr w:type="spellStart"/>
      <w:r>
        <w:t>parą</w:t>
      </w:r>
      <w:proofErr w:type="spellEnd"/>
      <w:r>
        <w:t xml:space="preserve"> ir </w:t>
      </w:r>
      <w:proofErr w:type="spellStart"/>
      <w:r>
        <w:t>saugomos</w:t>
      </w:r>
      <w:proofErr w:type="spellEnd"/>
      <w:r>
        <w:t xml:space="preserve"> ne </w:t>
      </w:r>
      <w:proofErr w:type="spellStart"/>
      <w:r>
        <w:t>trumpiau</w:t>
      </w:r>
      <w:proofErr w:type="spellEnd"/>
      <w:r>
        <w:t xml:space="preserve"> </w:t>
      </w:r>
      <w:proofErr w:type="spellStart"/>
      <w:r>
        <w:t>kaip</w:t>
      </w:r>
      <w:proofErr w:type="spellEnd"/>
      <w:r>
        <w:t xml:space="preserve"> 30 </w:t>
      </w:r>
      <w:proofErr w:type="spellStart"/>
      <w:r>
        <w:t>kalendorinių</w:t>
      </w:r>
      <w:proofErr w:type="spellEnd"/>
      <w:r>
        <w:t xml:space="preserve"> </w:t>
      </w:r>
      <w:proofErr w:type="spellStart"/>
      <w:r>
        <w:t>dienų</w:t>
      </w:r>
      <w:proofErr w:type="spellEnd"/>
      <w:r>
        <w:t>.</w:t>
      </w:r>
    </w:p>
    <w:p w14:paraId="66F8C861" w14:textId="77777777" w:rsidR="00BB5813" w:rsidRDefault="00A52B17">
      <w:pPr>
        <w:pStyle w:val="Pagrindinistekstas"/>
      </w:pPr>
      <w:r>
        <w:t xml:space="preserve">5.9.4. Sistema </w:t>
      </w:r>
      <w:proofErr w:type="spellStart"/>
      <w:r>
        <w:t>turi</w:t>
      </w:r>
      <w:proofErr w:type="spellEnd"/>
      <w:r>
        <w:t xml:space="preserve"> </w:t>
      </w:r>
      <w:proofErr w:type="spellStart"/>
      <w:r>
        <w:t>būti</w:t>
      </w:r>
      <w:proofErr w:type="spellEnd"/>
      <w:r>
        <w:t xml:space="preserve"> </w:t>
      </w:r>
      <w:proofErr w:type="spellStart"/>
      <w:r>
        <w:t>parengiama</w:t>
      </w:r>
      <w:proofErr w:type="spellEnd"/>
      <w:r>
        <w:t xml:space="preserve"> </w:t>
      </w:r>
      <w:proofErr w:type="spellStart"/>
      <w:r>
        <w:t>prieš</w:t>
      </w:r>
      <w:proofErr w:type="spellEnd"/>
      <w:r>
        <w:t xml:space="preserve"> </w:t>
      </w:r>
      <w:proofErr w:type="spellStart"/>
      <w:r>
        <w:t>kiekvieną</w:t>
      </w:r>
      <w:proofErr w:type="spellEnd"/>
      <w:r>
        <w:t xml:space="preserve"> </w:t>
      </w:r>
      <w:proofErr w:type="spellStart"/>
      <w:r>
        <w:t>egzaminą</w:t>
      </w:r>
      <w:proofErr w:type="spellEnd"/>
      <w:r>
        <w:t xml:space="preserve"> </w:t>
      </w:r>
      <w:proofErr w:type="spellStart"/>
      <w:r>
        <w:t>taip</w:t>
      </w:r>
      <w:proofErr w:type="spellEnd"/>
      <w:r>
        <w:t xml:space="preserve">, </w:t>
      </w:r>
      <w:proofErr w:type="spellStart"/>
      <w:r>
        <w:t>kad</w:t>
      </w:r>
      <w:proofErr w:type="spellEnd"/>
      <w:r>
        <w:t xml:space="preserve"> </w:t>
      </w:r>
      <w:proofErr w:type="spellStart"/>
      <w:r>
        <w:t>prireikus</w:t>
      </w:r>
      <w:proofErr w:type="spellEnd"/>
      <w:r>
        <w:t xml:space="preserve"> </w:t>
      </w:r>
      <w:proofErr w:type="spellStart"/>
      <w:r>
        <w:t>būtų</w:t>
      </w:r>
      <w:proofErr w:type="spellEnd"/>
      <w:r>
        <w:t xml:space="preserve"> </w:t>
      </w:r>
      <w:proofErr w:type="spellStart"/>
      <w:r>
        <w:t>galima</w:t>
      </w:r>
      <w:proofErr w:type="spellEnd"/>
      <w:r>
        <w:t xml:space="preserve"> </w:t>
      </w:r>
      <w:proofErr w:type="spellStart"/>
      <w:r>
        <w:t>ją</w:t>
      </w:r>
      <w:proofErr w:type="spellEnd"/>
      <w:r>
        <w:t xml:space="preserve"> </w:t>
      </w:r>
      <w:proofErr w:type="spellStart"/>
      <w:r>
        <w:t>atstatyti</w:t>
      </w:r>
      <w:proofErr w:type="spellEnd"/>
      <w:r>
        <w:t xml:space="preserve"> į </w:t>
      </w:r>
      <w:proofErr w:type="spellStart"/>
      <w:r>
        <w:t>pilnai</w:t>
      </w:r>
      <w:proofErr w:type="spellEnd"/>
      <w:r>
        <w:t xml:space="preserve"> </w:t>
      </w:r>
      <w:proofErr w:type="spellStart"/>
      <w:r>
        <w:t>veikiančią</w:t>
      </w:r>
      <w:proofErr w:type="spellEnd"/>
      <w:r>
        <w:t xml:space="preserve">, </w:t>
      </w:r>
      <w:proofErr w:type="spellStart"/>
      <w:r>
        <w:t>techninių</w:t>
      </w:r>
      <w:proofErr w:type="spellEnd"/>
      <w:r>
        <w:t xml:space="preserve"> </w:t>
      </w:r>
      <w:proofErr w:type="spellStart"/>
      <w:r>
        <w:t>klaidų</w:t>
      </w:r>
      <w:proofErr w:type="spellEnd"/>
      <w:r>
        <w:t xml:space="preserve"> </w:t>
      </w:r>
      <w:proofErr w:type="spellStart"/>
      <w:r>
        <w:t>neturinčią</w:t>
      </w:r>
      <w:proofErr w:type="spellEnd"/>
      <w:r>
        <w:t xml:space="preserve"> </w:t>
      </w:r>
      <w:proofErr w:type="spellStart"/>
      <w:r>
        <w:t>būseną</w:t>
      </w:r>
      <w:proofErr w:type="spellEnd"/>
      <w:r>
        <w:t>.</w:t>
      </w:r>
    </w:p>
    <w:p w14:paraId="712C1916" w14:textId="77777777" w:rsidR="00BB5813" w:rsidRDefault="00A52B17">
      <w:pPr>
        <w:pStyle w:val="Pagrindinistekstas"/>
      </w:pPr>
      <w:r>
        <w:t xml:space="preserve">5.9.5. Sistema </w:t>
      </w:r>
      <w:proofErr w:type="spellStart"/>
      <w:r>
        <w:t>turi</w:t>
      </w:r>
      <w:proofErr w:type="spellEnd"/>
      <w:r>
        <w:t xml:space="preserve"> </w:t>
      </w:r>
      <w:proofErr w:type="spellStart"/>
      <w:r>
        <w:t>būti</w:t>
      </w:r>
      <w:proofErr w:type="spellEnd"/>
      <w:r>
        <w:t xml:space="preserve"> </w:t>
      </w:r>
      <w:proofErr w:type="spellStart"/>
      <w:r>
        <w:t>automatiškai</w:t>
      </w:r>
      <w:proofErr w:type="spellEnd"/>
      <w:r>
        <w:t xml:space="preserve"> ir </w:t>
      </w:r>
      <w:proofErr w:type="spellStart"/>
      <w:r>
        <w:t>dinamiškai</w:t>
      </w:r>
      <w:proofErr w:type="spellEnd"/>
      <w:r>
        <w:t xml:space="preserve"> </w:t>
      </w:r>
      <w:proofErr w:type="spellStart"/>
      <w:r>
        <w:t>plečiama</w:t>
      </w:r>
      <w:proofErr w:type="spellEnd"/>
      <w:r>
        <w:t xml:space="preserve">, </w:t>
      </w:r>
      <w:proofErr w:type="spellStart"/>
      <w:r>
        <w:t>nepertraukiant</w:t>
      </w:r>
      <w:proofErr w:type="spellEnd"/>
      <w:r>
        <w:t xml:space="preserve"> </w:t>
      </w:r>
      <w:proofErr w:type="spellStart"/>
      <w:r>
        <w:t>jos</w:t>
      </w:r>
      <w:proofErr w:type="spellEnd"/>
      <w:r>
        <w:t xml:space="preserve"> </w:t>
      </w:r>
      <w:proofErr w:type="spellStart"/>
      <w:r>
        <w:t>veikimo</w:t>
      </w:r>
      <w:proofErr w:type="spellEnd"/>
      <w:r>
        <w:t xml:space="preserve">, </w:t>
      </w:r>
      <w:proofErr w:type="spellStart"/>
      <w:r>
        <w:t>jei</w:t>
      </w:r>
      <w:proofErr w:type="spellEnd"/>
      <w:r>
        <w:t xml:space="preserve"> to </w:t>
      </w:r>
      <w:proofErr w:type="spellStart"/>
      <w:r>
        <w:t>reikalauja</w:t>
      </w:r>
      <w:proofErr w:type="spellEnd"/>
      <w:r>
        <w:t xml:space="preserve"> </w:t>
      </w:r>
      <w:proofErr w:type="spellStart"/>
      <w:r>
        <w:t>konkreti</w:t>
      </w:r>
      <w:proofErr w:type="spellEnd"/>
      <w:r>
        <w:t xml:space="preserve"> </w:t>
      </w:r>
      <w:proofErr w:type="spellStart"/>
      <w:r>
        <w:t>situacija</w:t>
      </w:r>
      <w:proofErr w:type="spellEnd"/>
      <w:r>
        <w:t xml:space="preserve"> (</w:t>
      </w:r>
      <w:proofErr w:type="spellStart"/>
      <w:r>
        <w:t>pvz</w:t>
      </w:r>
      <w:proofErr w:type="spellEnd"/>
      <w:r>
        <w:t xml:space="preserve">., </w:t>
      </w:r>
      <w:proofErr w:type="spellStart"/>
      <w:r>
        <w:t>padidėjus</w:t>
      </w:r>
      <w:proofErr w:type="spellEnd"/>
      <w:r>
        <w:t xml:space="preserve"> </w:t>
      </w:r>
      <w:proofErr w:type="spellStart"/>
      <w:r>
        <w:t>apkrovai</w:t>
      </w:r>
      <w:proofErr w:type="spellEnd"/>
      <w:r>
        <w:t xml:space="preserve"> </w:t>
      </w:r>
      <w:proofErr w:type="spellStart"/>
      <w:r>
        <w:t>egzamino</w:t>
      </w:r>
      <w:proofErr w:type="spellEnd"/>
      <w:r>
        <w:t xml:space="preserve"> </w:t>
      </w:r>
      <w:proofErr w:type="spellStart"/>
      <w:r>
        <w:t>vykdymo</w:t>
      </w:r>
      <w:proofErr w:type="spellEnd"/>
      <w:r>
        <w:t xml:space="preserve"> </w:t>
      </w:r>
      <w:proofErr w:type="spellStart"/>
      <w:r>
        <w:t>ar</w:t>
      </w:r>
      <w:proofErr w:type="spellEnd"/>
      <w:r>
        <w:t xml:space="preserve"> </w:t>
      </w:r>
      <w:proofErr w:type="spellStart"/>
      <w:r>
        <w:t>vertinimo</w:t>
      </w:r>
      <w:proofErr w:type="spellEnd"/>
      <w:r>
        <w:t xml:space="preserve"> </w:t>
      </w:r>
      <w:proofErr w:type="spellStart"/>
      <w:r>
        <w:t>metu</w:t>
      </w:r>
      <w:proofErr w:type="spellEnd"/>
      <w:r>
        <w:t xml:space="preserve">). </w:t>
      </w:r>
      <w:proofErr w:type="spellStart"/>
      <w:r>
        <w:t>Tiekėjas</w:t>
      </w:r>
      <w:proofErr w:type="spellEnd"/>
      <w:r>
        <w:t xml:space="preserve"> </w:t>
      </w:r>
      <w:proofErr w:type="spellStart"/>
      <w:r>
        <w:t>turi</w:t>
      </w:r>
      <w:proofErr w:type="spellEnd"/>
      <w:r>
        <w:t xml:space="preserve"> </w:t>
      </w:r>
      <w:proofErr w:type="spellStart"/>
      <w:r>
        <w:t>užtikrinti</w:t>
      </w:r>
      <w:proofErr w:type="spellEnd"/>
      <w:r>
        <w:t xml:space="preserve">, </w:t>
      </w:r>
      <w:proofErr w:type="spellStart"/>
      <w:r>
        <w:t>kad</w:t>
      </w:r>
      <w:proofErr w:type="spellEnd"/>
      <w:r>
        <w:t xml:space="preserve"> </w:t>
      </w:r>
      <w:proofErr w:type="spellStart"/>
      <w:r>
        <w:t>sistemos</w:t>
      </w:r>
      <w:proofErr w:type="spellEnd"/>
      <w:r>
        <w:t xml:space="preserve"> </w:t>
      </w:r>
      <w:proofErr w:type="spellStart"/>
      <w:r>
        <w:t>architektūra</w:t>
      </w:r>
      <w:proofErr w:type="spellEnd"/>
      <w:r>
        <w:t xml:space="preserve"> </w:t>
      </w:r>
      <w:proofErr w:type="spellStart"/>
      <w:r>
        <w:t>leistų</w:t>
      </w:r>
      <w:proofErr w:type="spellEnd"/>
      <w:r>
        <w:t xml:space="preserve"> </w:t>
      </w:r>
      <w:proofErr w:type="spellStart"/>
      <w:r>
        <w:t>mastelio</w:t>
      </w:r>
      <w:proofErr w:type="spellEnd"/>
      <w:r>
        <w:t xml:space="preserve"> </w:t>
      </w:r>
      <w:proofErr w:type="spellStart"/>
      <w:r>
        <w:t>keitimą</w:t>
      </w:r>
      <w:proofErr w:type="spellEnd"/>
      <w:r>
        <w:t xml:space="preserve"> be paslaugos </w:t>
      </w:r>
      <w:proofErr w:type="spellStart"/>
      <w:r>
        <w:t>stabdymo</w:t>
      </w:r>
      <w:proofErr w:type="spellEnd"/>
      <w:r>
        <w:t>.</w:t>
      </w:r>
    </w:p>
    <w:p w14:paraId="43CB57C1" w14:textId="77777777" w:rsidR="00BB5813" w:rsidRDefault="00A52B17">
      <w:pPr>
        <w:pStyle w:val="Antrat3"/>
      </w:pPr>
      <w:bookmarkStart w:id="17" w:name="duomenų-apsauga"/>
      <w:bookmarkEnd w:id="16"/>
      <w:r>
        <w:t xml:space="preserve">5.10. </w:t>
      </w:r>
      <w:proofErr w:type="spellStart"/>
      <w:r>
        <w:t>Duomenų</w:t>
      </w:r>
      <w:proofErr w:type="spellEnd"/>
      <w:r>
        <w:t xml:space="preserve"> </w:t>
      </w:r>
      <w:proofErr w:type="spellStart"/>
      <w:r>
        <w:t>apsauga</w:t>
      </w:r>
      <w:proofErr w:type="spellEnd"/>
    </w:p>
    <w:p w14:paraId="6AF25D34" w14:textId="77777777" w:rsidR="00BB5813" w:rsidRDefault="00A52B17">
      <w:pPr>
        <w:pStyle w:val="FirstParagraph"/>
      </w:pPr>
      <w:r>
        <w:t xml:space="preserve">5.9.1. </w:t>
      </w:r>
      <w:proofErr w:type="spellStart"/>
      <w:r>
        <w:t>Kandidatų</w:t>
      </w:r>
      <w:proofErr w:type="spellEnd"/>
      <w:r>
        <w:t xml:space="preserve"> </w:t>
      </w:r>
      <w:proofErr w:type="spellStart"/>
      <w:r>
        <w:t>asmens</w:t>
      </w:r>
      <w:proofErr w:type="spellEnd"/>
      <w:r>
        <w:t xml:space="preserve"> </w:t>
      </w:r>
      <w:proofErr w:type="spellStart"/>
      <w:r>
        <w:t>duomenys</w:t>
      </w:r>
      <w:proofErr w:type="spellEnd"/>
      <w:r>
        <w:t xml:space="preserve"> </w:t>
      </w:r>
      <w:proofErr w:type="spellStart"/>
      <w:r>
        <w:t>turi</w:t>
      </w:r>
      <w:proofErr w:type="spellEnd"/>
      <w:r>
        <w:t xml:space="preserve"> </w:t>
      </w:r>
      <w:proofErr w:type="spellStart"/>
      <w:r>
        <w:t>būti</w:t>
      </w:r>
      <w:proofErr w:type="spellEnd"/>
      <w:r>
        <w:t xml:space="preserve"> </w:t>
      </w:r>
      <w:proofErr w:type="spellStart"/>
      <w:r>
        <w:t>šifruojami</w:t>
      </w:r>
      <w:proofErr w:type="spellEnd"/>
      <w:r>
        <w:t xml:space="preserve"> </w:t>
      </w:r>
      <w:proofErr w:type="spellStart"/>
      <w:r>
        <w:t>duomenų</w:t>
      </w:r>
      <w:proofErr w:type="spellEnd"/>
      <w:r>
        <w:t xml:space="preserve"> </w:t>
      </w:r>
      <w:proofErr w:type="spellStart"/>
      <w:r>
        <w:t>perdavimo</w:t>
      </w:r>
      <w:proofErr w:type="spellEnd"/>
      <w:r>
        <w:t xml:space="preserve"> ir </w:t>
      </w:r>
      <w:proofErr w:type="spellStart"/>
      <w:r>
        <w:t>saugojimo</w:t>
      </w:r>
      <w:proofErr w:type="spellEnd"/>
      <w:r>
        <w:t xml:space="preserve"> </w:t>
      </w:r>
      <w:proofErr w:type="spellStart"/>
      <w:r>
        <w:t>metu</w:t>
      </w:r>
      <w:proofErr w:type="spellEnd"/>
      <w:r>
        <w:t>.</w:t>
      </w:r>
    </w:p>
    <w:p w14:paraId="6EEE88C7" w14:textId="77777777" w:rsidR="00BB5813" w:rsidRDefault="00A52B17">
      <w:pPr>
        <w:pStyle w:val="Pagrindinistekstas"/>
      </w:pPr>
      <w:r>
        <w:t xml:space="preserve">5.9.2. </w:t>
      </w:r>
      <w:proofErr w:type="spellStart"/>
      <w:r>
        <w:t>Vertinimo</w:t>
      </w:r>
      <w:proofErr w:type="spellEnd"/>
      <w:r>
        <w:t xml:space="preserve"> ir </w:t>
      </w:r>
      <w:proofErr w:type="spellStart"/>
      <w:r>
        <w:t>analizės</w:t>
      </w:r>
      <w:proofErr w:type="spellEnd"/>
      <w:r>
        <w:t xml:space="preserve"> </w:t>
      </w:r>
      <w:proofErr w:type="spellStart"/>
      <w:r>
        <w:t>procesuose</w:t>
      </w:r>
      <w:proofErr w:type="spellEnd"/>
      <w:r>
        <w:t xml:space="preserve"> </w:t>
      </w:r>
      <w:proofErr w:type="spellStart"/>
      <w:r>
        <w:t>Kandidatų</w:t>
      </w:r>
      <w:proofErr w:type="spellEnd"/>
      <w:r>
        <w:t xml:space="preserve"> </w:t>
      </w:r>
      <w:proofErr w:type="spellStart"/>
      <w:r>
        <w:t>duomenys</w:t>
      </w:r>
      <w:proofErr w:type="spellEnd"/>
      <w:r>
        <w:t xml:space="preserve"> </w:t>
      </w:r>
      <w:proofErr w:type="spellStart"/>
      <w:r>
        <w:t>turi</w:t>
      </w:r>
      <w:proofErr w:type="spellEnd"/>
      <w:r>
        <w:t xml:space="preserve"> </w:t>
      </w:r>
      <w:proofErr w:type="spellStart"/>
      <w:r>
        <w:t>būti</w:t>
      </w:r>
      <w:proofErr w:type="spellEnd"/>
      <w:r>
        <w:t xml:space="preserve"> </w:t>
      </w:r>
      <w:proofErr w:type="spellStart"/>
      <w:r>
        <w:t>nuasmeninami</w:t>
      </w:r>
      <w:proofErr w:type="spellEnd"/>
      <w:r>
        <w:t xml:space="preserve">, </w:t>
      </w:r>
      <w:proofErr w:type="spellStart"/>
      <w:r>
        <w:t>laikantis</w:t>
      </w:r>
      <w:proofErr w:type="spellEnd"/>
      <w:r>
        <w:t xml:space="preserve"> BDAR </w:t>
      </w:r>
      <w:proofErr w:type="spellStart"/>
      <w:r>
        <w:t>reikalavimų</w:t>
      </w:r>
      <w:proofErr w:type="spellEnd"/>
      <w:r>
        <w:t>.</w:t>
      </w:r>
    </w:p>
    <w:p w14:paraId="500221EB" w14:textId="77777777" w:rsidR="00BB5813" w:rsidRDefault="00000000">
      <w:r>
        <w:pict w14:anchorId="33DB526C">
          <v:rect id="_x0000_i1029" style="width:0;height:1.5pt" o:hralign="center" o:hrstd="t" o:hr="t"/>
        </w:pict>
      </w:r>
    </w:p>
    <w:p w14:paraId="105F833D" w14:textId="77777777" w:rsidR="00BB5813" w:rsidRDefault="00A52B17">
      <w:pPr>
        <w:pStyle w:val="Antrat2"/>
      </w:pPr>
      <w:bookmarkStart w:id="18" w:name="paslaugų-lygis-sla"/>
      <w:bookmarkEnd w:id="7"/>
      <w:bookmarkEnd w:id="17"/>
      <w:r>
        <w:t>6. PASLAUGŲ LYGIS (SLA)</w:t>
      </w:r>
    </w:p>
    <w:p w14:paraId="3B3A77ED" w14:textId="77777777" w:rsidR="00BB5813" w:rsidRDefault="00A52B17">
      <w:pPr>
        <w:pStyle w:val="FirstParagraph"/>
      </w:pPr>
      <w:r>
        <w:t xml:space="preserve">6.1. IT </w:t>
      </w:r>
      <w:proofErr w:type="spellStart"/>
      <w:r>
        <w:t>egzaminai</w:t>
      </w:r>
      <w:proofErr w:type="spellEnd"/>
      <w:r>
        <w:t xml:space="preserve"> </w:t>
      </w:r>
      <w:proofErr w:type="spellStart"/>
      <w:r>
        <w:t>vykdomi</w:t>
      </w:r>
      <w:proofErr w:type="spellEnd"/>
      <w:r>
        <w:t xml:space="preserve"> </w:t>
      </w:r>
      <w:proofErr w:type="spellStart"/>
      <w:r>
        <w:t>darbo</w:t>
      </w:r>
      <w:proofErr w:type="spellEnd"/>
      <w:r>
        <w:t xml:space="preserve"> </w:t>
      </w:r>
      <w:proofErr w:type="spellStart"/>
      <w:r>
        <w:t>dienomis</w:t>
      </w:r>
      <w:proofErr w:type="spellEnd"/>
      <w:r>
        <w:t xml:space="preserve">, </w:t>
      </w:r>
      <w:proofErr w:type="spellStart"/>
      <w:r>
        <w:t>Perkančiosios</w:t>
      </w:r>
      <w:proofErr w:type="spellEnd"/>
      <w:r>
        <w:t xml:space="preserve"> </w:t>
      </w:r>
      <w:proofErr w:type="spellStart"/>
      <w:r>
        <w:t>organizacijos</w:t>
      </w:r>
      <w:proofErr w:type="spellEnd"/>
      <w:r>
        <w:t xml:space="preserve"> </w:t>
      </w:r>
      <w:proofErr w:type="spellStart"/>
      <w:r>
        <w:t>nustatytu</w:t>
      </w:r>
      <w:proofErr w:type="spellEnd"/>
      <w:r>
        <w:t xml:space="preserve"> </w:t>
      </w:r>
      <w:proofErr w:type="spellStart"/>
      <w:r>
        <w:t>darbo</w:t>
      </w:r>
      <w:proofErr w:type="spellEnd"/>
      <w:r>
        <w:t xml:space="preserve"> </w:t>
      </w:r>
      <w:proofErr w:type="spellStart"/>
      <w:r>
        <w:t>laiku</w:t>
      </w:r>
      <w:proofErr w:type="spellEnd"/>
      <w:r>
        <w:t xml:space="preserve">. </w:t>
      </w:r>
      <w:proofErr w:type="spellStart"/>
      <w:r>
        <w:t>Paslaugų</w:t>
      </w:r>
      <w:proofErr w:type="spellEnd"/>
      <w:r>
        <w:t xml:space="preserve"> </w:t>
      </w:r>
      <w:proofErr w:type="spellStart"/>
      <w:r>
        <w:t>teikimas</w:t>
      </w:r>
      <w:proofErr w:type="spellEnd"/>
      <w:r>
        <w:t xml:space="preserve"> </w:t>
      </w:r>
      <w:proofErr w:type="spellStart"/>
      <w:r>
        <w:t>savaitgaliais</w:t>
      </w:r>
      <w:proofErr w:type="spellEnd"/>
      <w:r>
        <w:t xml:space="preserve"> ir ne </w:t>
      </w:r>
      <w:proofErr w:type="spellStart"/>
      <w:r>
        <w:t>darbo</w:t>
      </w:r>
      <w:proofErr w:type="spellEnd"/>
      <w:r>
        <w:t xml:space="preserve"> </w:t>
      </w:r>
      <w:proofErr w:type="spellStart"/>
      <w:r>
        <w:t>metu</w:t>
      </w:r>
      <w:proofErr w:type="spellEnd"/>
      <w:r>
        <w:t xml:space="preserve"> </w:t>
      </w:r>
      <w:proofErr w:type="spellStart"/>
      <w:r>
        <w:t>nėra</w:t>
      </w:r>
      <w:proofErr w:type="spellEnd"/>
      <w:r>
        <w:t xml:space="preserve"> </w:t>
      </w:r>
      <w:proofErr w:type="spellStart"/>
      <w:r>
        <w:t>reikalaujamas</w:t>
      </w:r>
      <w:proofErr w:type="spellEnd"/>
      <w:r>
        <w:t>.</w:t>
      </w:r>
    </w:p>
    <w:p w14:paraId="4D17A4DA" w14:textId="77777777" w:rsidR="00BB5813" w:rsidRDefault="00A52B17">
      <w:pPr>
        <w:pStyle w:val="Pagrindinistekstas"/>
      </w:pPr>
      <w:r>
        <w:t xml:space="preserve">6.2. </w:t>
      </w:r>
      <w:proofErr w:type="spellStart"/>
      <w:r>
        <w:t>Egzamino</w:t>
      </w:r>
      <w:proofErr w:type="spellEnd"/>
      <w:r>
        <w:t xml:space="preserve"> </w:t>
      </w:r>
      <w:proofErr w:type="spellStart"/>
      <w:r>
        <w:t>vykdymo</w:t>
      </w:r>
      <w:proofErr w:type="spellEnd"/>
      <w:r>
        <w:t xml:space="preserve"> ir </w:t>
      </w:r>
      <w:proofErr w:type="spellStart"/>
      <w:r>
        <w:t>vertinimo</w:t>
      </w:r>
      <w:proofErr w:type="spellEnd"/>
      <w:r>
        <w:t xml:space="preserve"> </w:t>
      </w:r>
      <w:proofErr w:type="spellStart"/>
      <w:r>
        <w:t>metu</w:t>
      </w:r>
      <w:proofErr w:type="spellEnd"/>
      <w:r>
        <w:t xml:space="preserve"> </w:t>
      </w:r>
      <w:proofErr w:type="spellStart"/>
      <w:r>
        <w:t>Tiekėjas</w:t>
      </w:r>
      <w:proofErr w:type="spellEnd"/>
      <w:r>
        <w:t xml:space="preserve"> </w:t>
      </w:r>
      <w:proofErr w:type="spellStart"/>
      <w:r>
        <w:t>privalo</w:t>
      </w:r>
      <w:proofErr w:type="spellEnd"/>
      <w:r>
        <w:t xml:space="preserve"> </w:t>
      </w:r>
      <w:proofErr w:type="spellStart"/>
      <w:r>
        <w:t>užtikrinti</w:t>
      </w:r>
      <w:proofErr w:type="spellEnd"/>
      <w:r>
        <w:t xml:space="preserve"> </w:t>
      </w:r>
      <w:proofErr w:type="spellStart"/>
      <w:r>
        <w:t>reagavimą</w:t>
      </w:r>
      <w:proofErr w:type="spellEnd"/>
      <w:r>
        <w:t xml:space="preserve"> į </w:t>
      </w:r>
      <w:proofErr w:type="spellStart"/>
      <w:r>
        <w:t>praneštą</w:t>
      </w:r>
      <w:proofErr w:type="spellEnd"/>
      <w:r>
        <w:t xml:space="preserve"> </w:t>
      </w:r>
      <w:proofErr w:type="spellStart"/>
      <w:r>
        <w:t>incidentą</w:t>
      </w:r>
      <w:proofErr w:type="spellEnd"/>
      <w:r>
        <w:t xml:space="preserve"> ne </w:t>
      </w:r>
      <w:proofErr w:type="spellStart"/>
      <w:r>
        <w:t>vėliau</w:t>
      </w:r>
      <w:proofErr w:type="spellEnd"/>
      <w:r>
        <w:t xml:space="preserve"> </w:t>
      </w:r>
      <w:proofErr w:type="spellStart"/>
      <w:r>
        <w:t>kaip</w:t>
      </w:r>
      <w:proofErr w:type="spellEnd"/>
      <w:r>
        <w:t xml:space="preserve"> per </w:t>
      </w:r>
      <w:r>
        <w:rPr>
          <w:b/>
          <w:bCs/>
        </w:rPr>
        <w:t>15 (</w:t>
      </w:r>
      <w:proofErr w:type="spellStart"/>
      <w:r>
        <w:rPr>
          <w:b/>
          <w:bCs/>
        </w:rPr>
        <w:t>penkiolika</w:t>
      </w:r>
      <w:proofErr w:type="spellEnd"/>
      <w:r>
        <w:rPr>
          <w:b/>
          <w:bCs/>
        </w:rPr>
        <w:t xml:space="preserve">) </w:t>
      </w:r>
      <w:proofErr w:type="spellStart"/>
      <w:r>
        <w:rPr>
          <w:b/>
          <w:bCs/>
        </w:rPr>
        <w:t>minučių</w:t>
      </w:r>
      <w:proofErr w:type="spellEnd"/>
      <w:r>
        <w:t xml:space="preserve"> </w:t>
      </w:r>
      <w:proofErr w:type="spellStart"/>
      <w:r>
        <w:t>nuo</w:t>
      </w:r>
      <w:proofErr w:type="spellEnd"/>
      <w:r>
        <w:t xml:space="preserve"> </w:t>
      </w:r>
      <w:proofErr w:type="spellStart"/>
      <w:r>
        <w:t>pranešimo</w:t>
      </w:r>
      <w:proofErr w:type="spellEnd"/>
      <w:r>
        <w:t xml:space="preserve"> </w:t>
      </w:r>
      <w:proofErr w:type="spellStart"/>
      <w:r>
        <w:t>gavimo</w:t>
      </w:r>
      <w:proofErr w:type="spellEnd"/>
      <w:r>
        <w:t>.</w:t>
      </w:r>
    </w:p>
    <w:p w14:paraId="1F1C0C4D" w14:textId="77777777" w:rsidR="00BB5813" w:rsidRDefault="00A52B17">
      <w:pPr>
        <w:pStyle w:val="Pagrindinistekstas"/>
      </w:pPr>
      <w:r>
        <w:t xml:space="preserve">6.3. </w:t>
      </w:r>
      <w:proofErr w:type="spellStart"/>
      <w:r>
        <w:t>Kritinės</w:t>
      </w:r>
      <w:proofErr w:type="spellEnd"/>
      <w:r>
        <w:t xml:space="preserve"> </w:t>
      </w:r>
      <w:proofErr w:type="spellStart"/>
      <w:r>
        <w:t>problemos</w:t>
      </w:r>
      <w:proofErr w:type="spellEnd"/>
      <w:r>
        <w:t xml:space="preserve">, </w:t>
      </w:r>
      <w:proofErr w:type="spellStart"/>
      <w:r>
        <w:t>turinčios</w:t>
      </w:r>
      <w:proofErr w:type="spellEnd"/>
      <w:r>
        <w:t xml:space="preserve"> </w:t>
      </w:r>
      <w:proofErr w:type="spellStart"/>
      <w:r>
        <w:t>įtaką</w:t>
      </w:r>
      <w:proofErr w:type="spellEnd"/>
      <w:r>
        <w:t xml:space="preserve"> </w:t>
      </w:r>
      <w:proofErr w:type="spellStart"/>
      <w:r>
        <w:t>egzamino</w:t>
      </w:r>
      <w:proofErr w:type="spellEnd"/>
      <w:r>
        <w:t xml:space="preserve"> </w:t>
      </w:r>
      <w:proofErr w:type="spellStart"/>
      <w:r>
        <w:t>vykdymui</w:t>
      </w:r>
      <w:proofErr w:type="spellEnd"/>
      <w:r>
        <w:t xml:space="preserve"> </w:t>
      </w:r>
      <w:proofErr w:type="spellStart"/>
      <w:r>
        <w:t>ar</w:t>
      </w:r>
      <w:proofErr w:type="spellEnd"/>
      <w:r>
        <w:t xml:space="preserve"> </w:t>
      </w:r>
      <w:proofErr w:type="spellStart"/>
      <w:r>
        <w:t>vertinimui</w:t>
      </w:r>
      <w:proofErr w:type="spellEnd"/>
      <w:r>
        <w:t xml:space="preserve">, </w:t>
      </w:r>
      <w:proofErr w:type="spellStart"/>
      <w:r>
        <w:t>turi</w:t>
      </w:r>
      <w:proofErr w:type="spellEnd"/>
      <w:r>
        <w:t xml:space="preserve"> </w:t>
      </w:r>
      <w:proofErr w:type="spellStart"/>
      <w:r>
        <w:t>būti</w:t>
      </w:r>
      <w:proofErr w:type="spellEnd"/>
      <w:r>
        <w:t xml:space="preserve"> </w:t>
      </w:r>
      <w:proofErr w:type="spellStart"/>
      <w:r>
        <w:t>pašalintos</w:t>
      </w:r>
      <w:proofErr w:type="spellEnd"/>
      <w:r>
        <w:t xml:space="preserve"> ne </w:t>
      </w:r>
      <w:proofErr w:type="spellStart"/>
      <w:r>
        <w:t>vėliau</w:t>
      </w:r>
      <w:proofErr w:type="spellEnd"/>
      <w:r>
        <w:t xml:space="preserve"> </w:t>
      </w:r>
      <w:proofErr w:type="spellStart"/>
      <w:r>
        <w:t>kaip</w:t>
      </w:r>
      <w:proofErr w:type="spellEnd"/>
      <w:r>
        <w:t xml:space="preserve"> per </w:t>
      </w:r>
      <w:r>
        <w:rPr>
          <w:b/>
          <w:bCs/>
        </w:rPr>
        <w:t xml:space="preserve">2 (dvi) </w:t>
      </w:r>
      <w:proofErr w:type="spellStart"/>
      <w:r>
        <w:rPr>
          <w:b/>
          <w:bCs/>
        </w:rPr>
        <w:t>valandas</w:t>
      </w:r>
      <w:proofErr w:type="spellEnd"/>
      <w:r>
        <w:t xml:space="preserve"> </w:t>
      </w:r>
      <w:proofErr w:type="spellStart"/>
      <w:r>
        <w:t>nuo</w:t>
      </w:r>
      <w:proofErr w:type="spellEnd"/>
      <w:r>
        <w:t xml:space="preserve"> </w:t>
      </w:r>
      <w:proofErr w:type="spellStart"/>
      <w:r>
        <w:t>jų</w:t>
      </w:r>
      <w:proofErr w:type="spellEnd"/>
      <w:r>
        <w:t xml:space="preserve"> </w:t>
      </w:r>
      <w:proofErr w:type="spellStart"/>
      <w:r>
        <w:t>nustatymo</w:t>
      </w:r>
      <w:proofErr w:type="spellEnd"/>
      <w:r>
        <w:t>.</w:t>
      </w:r>
    </w:p>
    <w:p w14:paraId="121095EE" w14:textId="77777777" w:rsidR="00BB5813" w:rsidRDefault="00A52B17">
      <w:pPr>
        <w:pStyle w:val="Pagrindinistekstas"/>
      </w:pPr>
      <w:r>
        <w:t xml:space="preserve">6.4. </w:t>
      </w:r>
      <w:proofErr w:type="spellStart"/>
      <w:r>
        <w:t>Egzamino</w:t>
      </w:r>
      <w:proofErr w:type="spellEnd"/>
      <w:r>
        <w:t xml:space="preserve"> </w:t>
      </w:r>
      <w:proofErr w:type="spellStart"/>
      <w:r>
        <w:t>vykdymo</w:t>
      </w:r>
      <w:proofErr w:type="spellEnd"/>
      <w:r>
        <w:t xml:space="preserve"> ir </w:t>
      </w:r>
      <w:proofErr w:type="spellStart"/>
      <w:r>
        <w:t>vertinimo</w:t>
      </w:r>
      <w:proofErr w:type="spellEnd"/>
      <w:r>
        <w:t xml:space="preserve"> </w:t>
      </w:r>
      <w:proofErr w:type="spellStart"/>
      <w:r>
        <w:t>laikotarpiu</w:t>
      </w:r>
      <w:proofErr w:type="spellEnd"/>
      <w:r>
        <w:t xml:space="preserve"> </w:t>
      </w:r>
      <w:proofErr w:type="spellStart"/>
      <w:r>
        <w:t>incidentams</w:t>
      </w:r>
      <w:proofErr w:type="spellEnd"/>
      <w:r>
        <w:t xml:space="preserve"> </w:t>
      </w:r>
      <w:proofErr w:type="spellStart"/>
      <w:r>
        <w:t>spręsti</w:t>
      </w:r>
      <w:proofErr w:type="spellEnd"/>
      <w:r>
        <w:t xml:space="preserve"> </w:t>
      </w:r>
      <w:proofErr w:type="spellStart"/>
      <w:r>
        <w:t>turi</w:t>
      </w:r>
      <w:proofErr w:type="spellEnd"/>
      <w:r>
        <w:t xml:space="preserve"> </w:t>
      </w:r>
      <w:proofErr w:type="spellStart"/>
      <w:r>
        <w:t>būti</w:t>
      </w:r>
      <w:proofErr w:type="spellEnd"/>
      <w:r>
        <w:t xml:space="preserve"> </w:t>
      </w:r>
      <w:proofErr w:type="spellStart"/>
      <w:r>
        <w:t>paskirti</w:t>
      </w:r>
      <w:proofErr w:type="spellEnd"/>
      <w:r>
        <w:t xml:space="preserve"> ne </w:t>
      </w:r>
      <w:proofErr w:type="spellStart"/>
      <w:r>
        <w:t>mažiau</w:t>
      </w:r>
      <w:proofErr w:type="spellEnd"/>
      <w:r>
        <w:t xml:space="preserve"> </w:t>
      </w:r>
      <w:proofErr w:type="spellStart"/>
      <w:r>
        <w:t>kaip</w:t>
      </w:r>
      <w:proofErr w:type="spellEnd"/>
      <w:r>
        <w:t xml:space="preserve"> du </w:t>
      </w:r>
      <w:proofErr w:type="spellStart"/>
      <w:r>
        <w:t>kvalifikuoti</w:t>
      </w:r>
      <w:proofErr w:type="spellEnd"/>
      <w:r>
        <w:t xml:space="preserve"> </w:t>
      </w:r>
      <w:proofErr w:type="spellStart"/>
      <w:r>
        <w:t>Tiekėjo</w:t>
      </w:r>
      <w:proofErr w:type="spellEnd"/>
      <w:r>
        <w:t xml:space="preserve"> </w:t>
      </w:r>
      <w:proofErr w:type="spellStart"/>
      <w:r>
        <w:t>specialistai</w:t>
      </w:r>
      <w:proofErr w:type="spellEnd"/>
      <w:r>
        <w:t>.</w:t>
      </w:r>
    </w:p>
    <w:p w14:paraId="21548888" w14:textId="77777777" w:rsidR="00BB5813" w:rsidRDefault="00000000">
      <w:r>
        <w:pict w14:anchorId="300F2D38">
          <v:rect id="_x0000_i1030" style="width:0;height:1.5pt" o:hralign="center" o:hrstd="t" o:hr="t"/>
        </w:pict>
      </w:r>
    </w:p>
    <w:p w14:paraId="18E6DCFF" w14:textId="77777777" w:rsidR="00BB5813" w:rsidRDefault="0063370B">
      <w:pPr>
        <w:pStyle w:val="Antrat2"/>
      </w:pPr>
      <w:bookmarkStart w:id="19" w:name="paslaugų-teikimo-organizavimas"/>
      <w:bookmarkEnd w:id="18"/>
      <w:r>
        <w:t>7</w:t>
      </w:r>
      <w:r w:rsidR="00A52B17">
        <w:t>. PASLAUGŲ TEIKIMO ORGANIZAVIMAS</w:t>
      </w:r>
    </w:p>
    <w:p w14:paraId="6BB8D343" w14:textId="77777777" w:rsidR="00BB5813" w:rsidRDefault="00A52B17">
      <w:pPr>
        <w:pStyle w:val="FirstParagraph"/>
      </w:pPr>
      <w:proofErr w:type="spellStart"/>
      <w:r>
        <w:t>Šalys</w:t>
      </w:r>
      <w:proofErr w:type="spellEnd"/>
      <w:r>
        <w:t xml:space="preserve"> per 5 </w:t>
      </w:r>
      <w:proofErr w:type="spellStart"/>
      <w:r>
        <w:t>darbo</w:t>
      </w:r>
      <w:proofErr w:type="spellEnd"/>
      <w:r>
        <w:t xml:space="preserve"> </w:t>
      </w:r>
      <w:proofErr w:type="spellStart"/>
      <w:r>
        <w:t>dienas</w:t>
      </w:r>
      <w:proofErr w:type="spellEnd"/>
      <w:r>
        <w:t xml:space="preserve"> </w:t>
      </w:r>
      <w:proofErr w:type="spellStart"/>
      <w:r>
        <w:t>nuo</w:t>
      </w:r>
      <w:proofErr w:type="spellEnd"/>
      <w:r>
        <w:t xml:space="preserve"> </w:t>
      </w:r>
      <w:proofErr w:type="spellStart"/>
      <w:r>
        <w:t>Sutarties</w:t>
      </w:r>
      <w:proofErr w:type="spellEnd"/>
      <w:r>
        <w:t xml:space="preserve"> </w:t>
      </w:r>
      <w:proofErr w:type="spellStart"/>
      <w:r>
        <w:t>įsigaliojimo</w:t>
      </w:r>
      <w:proofErr w:type="spellEnd"/>
      <w:r>
        <w:t xml:space="preserve"> </w:t>
      </w:r>
      <w:proofErr w:type="spellStart"/>
      <w:r>
        <w:t>paskiria</w:t>
      </w:r>
      <w:proofErr w:type="spellEnd"/>
      <w:r>
        <w:t xml:space="preserve"> </w:t>
      </w:r>
      <w:proofErr w:type="spellStart"/>
      <w:r>
        <w:t>atsakingus</w:t>
      </w:r>
      <w:proofErr w:type="spellEnd"/>
      <w:r>
        <w:t xml:space="preserve"> </w:t>
      </w:r>
      <w:proofErr w:type="spellStart"/>
      <w:r>
        <w:t>asmenis</w:t>
      </w:r>
      <w:proofErr w:type="spellEnd"/>
      <w:r>
        <w:t xml:space="preserve">. </w:t>
      </w:r>
      <w:proofErr w:type="spellStart"/>
      <w:r>
        <w:t>Bendravimas</w:t>
      </w:r>
      <w:proofErr w:type="spellEnd"/>
      <w:r>
        <w:t xml:space="preserve"> </w:t>
      </w:r>
      <w:proofErr w:type="spellStart"/>
      <w:r>
        <w:t>elektroniniu</w:t>
      </w:r>
      <w:proofErr w:type="spellEnd"/>
      <w:r>
        <w:t xml:space="preserve"> </w:t>
      </w:r>
      <w:proofErr w:type="spellStart"/>
      <w:r>
        <w:t>paštu</w:t>
      </w:r>
      <w:proofErr w:type="spellEnd"/>
      <w:r>
        <w:t xml:space="preserve"> </w:t>
      </w:r>
      <w:proofErr w:type="spellStart"/>
      <w:r>
        <w:t>laikomas</w:t>
      </w:r>
      <w:proofErr w:type="spellEnd"/>
      <w:r>
        <w:t xml:space="preserve"> </w:t>
      </w:r>
      <w:proofErr w:type="spellStart"/>
      <w:r>
        <w:t>oficialiu</w:t>
      </w:r>
      <w:proofErr w:type="spellEnd"/>
      <w:r>
        <w:t xml:space="preserve"> </w:t>
      </w:r>
      <w:proofErr w:type="spellStart"/>
      <w:r>
        <w:t>informavimu</w:t>
      </w:r>
      <w:proofErr w:type="spellEnd"/>
      <w:r>
        <w:t xml:space="preserve">. Paslaugos </w:t>
      </w:r>
      <w:proofErr w:type="spellStart"/>
      <w:r>
        <w:t>laikomos</w:t>
      </w:r>
      <w:proofErr w:type="spellEnd"/>
      <w:r>
        <w:t xml:space="preserve"> </w:t>
      </w:r>
      <w:proofErr w:type="spellStart"/>
      <w:r>
        <w:t>suteiktomis</w:t>
      </w:r>
      <w:proofErr w:type="spellEnd"/>
      <w:r>
        <w:t xml:space="preserve"> </w:t>
      </w:r>
      <w:proofErr w:type="spellStart"/>
      <w:r>
        <w:t>pasirašius</w:t>
      </w:r>
      <w:proofErr w:type="spellEnd"/>
      <w:r>
        <w:t xml:space="preserve"> </w:t>
      </w:r>
      <w:proofErr w:type="spellStart"/>
      <w:r>
        <w:t>paslaugų</w:t>
      </w:r>
      <w:proofErr w:type="spellEnd"/>
      <w:r>
        <w:t xml:space="preserve"> </w:t>
      </w:r>
      <w:proofErr w:type="spellStart"/>
      <w:r>
        <w:t>perdavimo</w:t>
      </w:r>
      <w:proofErr w:type="spellEnd"/>
      <w:r>
        <w:t>–</w:t>
      </w:r>
      <w:proofErr w:type="spellStart"/>
      <w:r>
        <w:t>priėmimo</w:t>
      </w:r>
      <w:proofErr w:type="spellEnd"/>
      <w:r>
        <w:t xml:space="preserve"> </w:t>
      </w:r>
      <w:proofErr w:type="spellStart"/>
      <w:r>
        <w:t>aktą</w:t>
      </w:r>
      <w:proofErr w:type="spellEnd"/>
      <w:r>
        <w:t>.</w:t>
      </w:r>
    </w:p>
    <w:p w14:paraId="2C8DAD1F" w14:textId="77777777" w:rsidR="00BB5813" w:rsidRDefault="00000000">
      <w:r>
        <w:pict w14:anchorId="72D3FB35">
          <v:rect id="_x0000_i1031" style="width:0;height:1.5pt" o:hralign="center" o:hrstd="t" o:hr="t"/>
        </w:pict>
      </w:r>
    </w:p>
    <w:p w14:paraId="773FA84A" w14:textId="77777777" w:rsidR="00BB5813" w:rsidRDefault="00000000">
      <w:r>
        <w:pict w14:anchorId="7ED8AFCF">
          <v:rect id="_x0000_i1032" style="width:0;height:1.5pt" o:hralign="center" o:hrstd="t" o:hr="t"/>
        </w:pict>
      </w:r>
    </w:p>
    <w:p w14:paraId="25B3932A" w14:textId="77777777" w:rsidR="00BB5813" w:rsidRDefault="0063370B">
      <w:pPr>
        <w:pStyle w:val="Antrat2"/>
      </w:pPr>
      <w:bookmarkStart w:id="20" w:name="žaliasis-pirkimas"/>
      <w:bookmarkEnd w:id="19"/>
      <w:r>
        <w:lastRenderedPageBreak/>
        <w:t>8</w:t>
      </w:r>
      <w:r w:rsidR="00A52B17">
        <w:t>. ŽALIASIS PIRKIMAS</w:t>
      </w:r>
    </w:p>
    <w:p w14:paraId="75217158" w14:textId="77777777" w:rsidR="00BB5813" w:rsidRDefault="0063370B">
      <w:pPr>
        <w:pStyle w:val="FirstParagraph"/>
      </w:pPr>
      <w:r>
        <w:t>8</w:t>
      </w:r>
      <w:r w:rsidR="00A52B17">
        <w:t xml:space="preserve">.1. </w:t>
      </w:r>
      <w:proofErr w:type="spellStart"/>
      <w:r w:rsidR="00A52B17">
        <w:t>Pirkimas</w:t>
      </w:r>
      <w:proofErr w:type="spellEnd"/>
      <w:r w:rsidR="00A52B17">
        <w:t xml:space="preserve"> </w:t>
      </w:r>
      <w:proofErr w:type="spellStart"/>
      <w:r w:rsidR="00A52B17">
        <w:t>vykdomas</w:t>
      </w:r>
      <w:proofErr w:type="spellEnd"/>
      <w:r w:rsidR="00A52B17">
        <w:t xml:space="preserve"> </w:t>
      </w:r>
      <w:proofErr w:type="spellStart"/>
      <w:r w:rsidR="00A52B17">
        <w:t>kaip</w:t>
      </w:r>
      <w:proofErr w:type="spellEnd"/>
      <w:r w:rsidR="00A52B17">
        <w:t xml:space="preserve"> </w:t>
      </w:r>
      <w:proofErr w:type="spellStart"/>
      <w:r w:rsidR="00A52B17">
        <w:t>žaliasis</w:t>
      </w:r>
      <w:proofErr w:type="spellEnd"/>
      <w:r w:rsidR="00A52B17">
        <w:t xml:space="preserve"> </w:t>
      </w:r>
      <w:proofErr w:type="spellStart"/>
      <w:r w:rsidR="00A52B17">
        <w:t>pirkimas</w:t>
      </w:r>
      <w:proofErr w:type="spellEnd"/>
      <w:r w:rsidR="00A52B17">
        <w:t xml:space="preserve">, </w:t>
      </w:r>
      <w:proofErr w:type="spellStart"/>
      <w:r w:rsidR="00A52B17">
        <w:t>vadovaujantis</w:t>
      </w:r>
      <w:proofErr w:type="spellEnd"/>
      <w:r w:rsidR="00A52B17">
        <w:t xml:space="preserve"> </w:t>
      </w:r>
      <w:proofErr w:type="spellStart"/>
      <w:r w:rsidR="00A52B17">
        <w:t>Aplinkos</w:t>
      </w:r>
      <w:proofErr w:type="spellEnd"/>
      <w:r w:rsidR="00A52B17">
        <w:t xml:space="preserve"> </w:t>
      </w:r>
      <w:proofErr w:type="spellStart"/>
      <w:r w:rsidR="00A52B17">
        <w:t>ministro</w:t>
      </w:r>
      <w:proofErr w:type="spellEnd"/>
      <w:r w:rsidR="00A52B17">
        <w:t xml:space="preserve"> </w:t>
      </w:r>
      <w:proofErr w:type="spellStart"/>
      <w:r w:rsidR="00A52B17">
        <w:t>įsakymu</w:t>
      </w:r>
      <w:proofErr w:type="spellEnd"/>
      <w:r w:rsidR="00A52B17">
        <w:t xml:space="preserve"> Nr. D1-401 </w:t>
      </w:r>
      <w:proofErr w:type="spellStart"/>
      <w:r w:rsidR="00A52B17">
        <w:t>patvirtintu</w:t>
      </w:r>
      <w:proofErr w:type="spellEnd"/>
      <w:r w:rsidR="00A52B17">
        <w:t xml:space="preserve"> „</w:t>
      </w:r>
      <w:proofErr w:type="spellStart"/>
      <w:r w:rsidR="00A52B17">
        <w:t>Aplinkos</w:t>
      </w:r>
      <w:proofErr w:type="spellEnd"/>
      <w:r w:rsidR="00A52B17">
        <w:t xml:space="preserve"> </w:t>
      </w:r>
      <w:proofErr w:type="spellStart"/>
      <w:r w:rsidR="00A52B17">
        <w:t>apsaugos</w:t>
      </w:r>
      <w:proofErr w:type="spellEnd"/>
      <w:r w:rsidR="00A52B17">
        <w:t xml:space="preserve"> </w:t>
      </w:r>
      <w:proofErr w:type="spellStart"/>
      <w:r w:rsidR="00A52B17">
        <w:t>kriterijų</w:t>
      </w:r>
      <w:proofErr w:type="spellEnd"/>
      <w:r w:rsidR="00A52B17">
        <w:t xml:space="preserve"> </w:t>
      </w:r>
      <w:proofErr w:type="spellStart"/>
      <w:r w:rsidR="00A52B17">
        <w:t>taikymo</w:t>
      </w:r>
      <w:proofErr w:type="spellEnd"/>
      <w:r w:rsidR="00A52B17">
        <w:t xml:space="preserve">, </w:t>
      </w:r>
      <w:proofErr w:type="spellStart"/>
      <w:r w:rsidR="00A52B17">
        <w:t>vykdant</w:t>
      </w:r>
      <w:proofErr w:type="spellEnd"/>
      <w:r w:rsidR="00A52B17">
        <w:t xml:space="preserve"> </w:t>
      </w:r>
      <w:proofErr w:type="spellStart"/>
      <w:r w:rsidR="00A52B17">
        <w:t>žaliuosius</w:t>
      </w:r>
      <w:proofErr w:type="spellEnd"/>
      <w:r w:rsidR="00A52B17">
        <w:t xml:space="preserve"> </w:t>
      </w:r>
      <w:proofErr w:type="spellStart"/>
      <w:r w:rsidR="00A52B17">
        <w:t>pirkimus</w:t>
      </w:r>
      <w:proofErr w:type="spellEnd"/>
      <w:r w:rsidR="00A52B17">
        <w:t xml:space="preserve">, </w:t>
      </w:r>
      <w:proofErr w:type="spellStart"/>
      <w:r w:rsidR="00A52B17">
        <w:t>tvarkos</w:t>
      </w:r>
      <w:proofErr w:type="spellEnd"/>
      <w:r w:rsidR="00A52B17">
        <w:t xml:space="preserve"> </w:t>
      </w:r>
      <w:proofErr w:type="spellStart"/>
      <w:proofErr w:type="gramStart"/>
      <w:r w:rsidR="00A52B17">
        <w:t>aprašo</w:t>
      </w:r>
      <w:proofErr w:type="spellEnd"/>
      <w:r w:rsidR="00A52B17">
        <w:t>“ 4.4.3</w:t>
      </w:r>
      <w:proofErr w:type="gramEnd"/>
      <w:r w:rsidR="00A52B17">
        <w:t xml:space="preserve"> </w:t>
      </w:r>
      <w:proofErr w:type="spellStart"/>
      <w:r w:rsidR="00A52B17">
        <w:t>papunkčiu</w:t>
      </w:r>
      <w:proofErr w:type="spellEnd"/>
      <w:r w:rsidR="00A52B17">
        <w:t>.</w:t>
      </w:r>
    </w:p>
    <w:p w14:paraId="1F063AED" w14:textId="77777777" w:rsidR="00BB5813" w:rsidRDefault="0063370B">
      <w:pPr>
        <w:pStyle w:val="Pagrindinistekstas"/>
      </w:pPr>
      <w:r>
        <w:t>8</w:t>
      </w:r>
      <w:r w:rsidR="00A52B17">
        <w:t xml:space="preserve">.2. </w:t>
      </w:r>
      <w:proofErr w:type="spellStart"/>
      <w:r w:rsidR="00A52B17">
        <w:t>Perkama</w:t>
      </w:r>
      <w:proofErr w:type="spellEnd"/>
      <w:r w:rsidR="00A52B17">
        <w:t xml:space="preserve"> tik </w:t>
      </w:r>
      <w:proofErr w:type="spellStart"/>
      <w:r w:rsidR="00A52B17">
        <w:t>nematerialaus</w:t>
      </w:r>
      <w:proofErr w:type="spellEnd"/>
      <w:r w:rsidR="00A52B17">
        <w:t xml:space="preserve"> </w:t>
      </w:r>
      <w:proofErr w:type="spellStart"/>
      <w:r w:rsidR="00A52B17">
        <w:t>pobūdžio</w:t>
      </w:r>
      <w:proofErr w:type="spellEnd"/>
      <w:r w:rsidR="00A52B17">
        <w:t xml:space="preserve"> (</w:t>
      </w:r>
      <w:proofErr w:type="spellStart"/>
      <w:r w:rsidR="00A52B17">
        <w:t>intelektinė</w:t>
      </w:r>
      <w:proofErr w:type="spellEnd"/>
      <w:r w:rsidR="00A52B17">
        <w:t xml:space="preserve">) </w:t>
      </w:r>
      <w:proofErr w:type="spellStart"/>
      <w:r w:rsidR="00A52B17">
        <w:t>ar</w:t>
      </w:r>
      <w:proofErr w:type="spellEnd"/>
      <w:r w:rsidR="00A52B17">
        <w:t xml:space="preserve"> </w:t>
      </w:r>
      <w:proofErr w:type="spellStart"/>
      <w:r w:rsidR="00A52B17">
        <w:t>kita</w:t>
      </w:r>
      <w:proofErr w:type="spellEnd"/>
      <w:r w:rsidR="00A52B17">
        <w:t xml:space="preserve"> </w:t>
      </w:r>
      <w:proofErr w:type="spellStart"/>
      <w:r w:rsidR="00A52B17">
        <w:t>paslauga</w:t>
      </w:r>
      <w:proofErr w:type="spellEnd"/>
      <w:r w:rsidR="00A52B17">
        <w:t xml:space="preserve">, </w:t>
      </w:r>
      <w:proofErr w:type="spellStart"/>
      <w:r w:rsidR="00A52B17">
        <w:t>nesusijusi</w:t>
      </w:r>
      <w:proofErr w:type="spellEnd"/>
      <w:r w:rsidR="00A52B17">
        <w:t xml:space="preserve"> </w:t>
      </w:r>
      <w:proofErr w:type="spellStart"/>
      <w:r w:rsidR="00A52B17">
        <w:t>su</w:t>
      </w:r>
      <w:proofErr w:type="spellEnd"/>
      <w:r w:rsidR="00A52B17">
        <w:t xml:space="preserve"> </w:t>
      </w:r>
      <w:proofErr w:type="spellStart"/>
      <w:r w:rsidR="00A52B17">
        <w:t>materialaus</w:t>
      </w:r>
      <w:proofErr w:type="spellEnd"/>
      <w:r w:rsidR="00A52B17">
        <w:t xml:space="preserve"> </w:t>
      </w:r>
      <w:proofErr w:type="spellStart"/>
      <w:r w:rsidR="00A52B17">
        <w:t>objekto</w:t>
      </w:r>
      <w:proofErr w:type="spellEnd"/>
      <w:r w:rsidR="00A52B17">
        <w:t xml:space="preserve"> </w:t>
      </w:r>
      <w:proofErr w:type="spellStart"/>
      <w:r w:rsidR="00A52B17">
        <w:t>sukūrimu</w:t>
      </w:r>
      <w:proofErr w:type="spellEnd"/>
      <w:r w:rsidR="00A52B17">
        <w:t xml:space="preserve">, </w:t>
      </w:r>
      <w:proofErr w:type="spellStart"/>
      <w:r w:rsidR="00A52B17">
        <w:t>kurios</w:t>
      </w:r>
      <w:proofErr w:type="spellEnd"/>
      <w:r w:rsidR="00A52B17">
        <w:t xml:space="preserve"> </w:t>
      </w:r>
      <w:proofErr w:type="spellStart"/>
      <w:r w:rsidR="00A52B17">
        <w:t>teikimo</w:t>
      </w:r>
      <w:proofErr w:type="spellEnd"/>
      <w:r w:rsidR="00A52B17">
        <w:t xml:space="preserve"> </w:t>
      </w:r>
      <w:proofErr w:type="spellStart"/>
      <w:r w:rsidR="00A52B17">
        <w:t>metu</w:t>
      </w:r>
      <w:proofErr w:type="spellEnd"/>
      <w:r w:rsidR="00A52B17">
        <w:t xml:space="preserve"> </w:t>
      </w:r>
      <w:proofErr w:type="spellStart"/>
      <w:r w:rsidR="00A52B17">
        <w:t>nėra</w:t>
      </w:r>
      <w:proofErr w:type="spellEnd"/>
      <w:r w:rsidR="00A52B17">
        <w:t xml:space="preserve"> </w:t>
      </w:r>
      <w:proofErr w:type="spellStart"/>
      <w:r w:rsidR="00A52B17">
        <w:t>numatomas</w:t>
      </w:r>
      <w:proofErr w:type="spellEnd"/>
      <w:r w:rsidR="00A52B17">
        <w:t xml:space="preserve"> </w:t>
      </w:r>
      <w:proofErr w:type="spellStart"/>
      <w:r w:rsidR="00A52B17">
        <w:t>reikšmingas</w:t>
      </w:r>
      <w:proofErr w:type="spellEnd"/>
      <w:r w:rsidR="00A52B17">
        <w:t xml:space="preserve"> </w:t>
      </w:r>
      <w:proofErr w:type="spellStart"/>
      <w:r w:rsidR="00A52B17">
        <w:t>neigiamas</w:t>
      </w:r>
      <w:proofErr w:type="spellEnd"/>
      <w:r w:rsidR="00A52B17">
        <w:t xml:space="preserve"> </w:t>
      </w:r>
      <w:proofErr w:type="spellStart"/>
      <w:r w:rsidR="00A52B17">
        <w:t>poveikis</w:t>
      </w:r>
      <w:proofErr w:type="spellEnd"/>
      <w:r w:rsidR="00A52B17">
        <w:t xml:space="preserve"> </w:t>
      </w:r>
      <w:proofErr w:type="spellStart"/>
      <w:r w:rsidR="00A52B17">
        <w:t>aplinkai</w:t>
      </w:r>
      <w:proofErr w:type="spellEnd"/>
      <w:r w:rsidR="00A52B17">
        <w:t xml:space="preserve">, </w:t>
      </w:r>
      <w:proofErr w:type="spellStart"/>
      <w:r w:rsidR="00A52B17">
        <w:t>nesukuriamas</w:t>
      </w:r>
      <w:proofErr w:type="spellEnd"/>
      <w:r w:rsidR="00A52B17">
        <w:t xml:space="preserve"> </w:t>
      </w:r>
      <w:proofErr w:type="spellStart"/>
      <w:r w:rsidR="00A52B17">
        <w:t>taršos</w:t>
      </w:r>
      <w:proofErr w:type="spellEnd"/>
      <w:r w:rsidR="00A52B17">
        <w:t xml:space="preserve"> </w:t>
      </w:r>
      <w:proofErr w:type="spellStart"/>
      <w:r w:rsidR="00A52B17">
        <w:t>šaltinis</w:t>
      </w:r>
      <w:proofErr w:type="spellEnd"/>
      <w:r w:rsidR="00A52B17">
        <w:t xml:space="preserve"> ir </w:t>
      </w:r>
      <w:proofErr w:type="spellStart"/>
      <w:r w:rsidR="00A52B17">
        <w:t>negeneruojamos</w:t>
      </w:r>
      <w:proofErr w:type="spellEnd"/>
      <w:r w:rsidR="00A52B17">
        <w:t xml:space="preserve"> </w:t>
      </w:r>
      <w:proofErr w:type="spellStart"/>
      <w:r w:rsidR="00A52B17">
        <w:t>atliekos</w:t>
      </w:r>
      <w:proofErr w:type="spellEnd"/>
      <w:r w:rsidR="00A52B17">
        <w:t>.</w:t>
      </w:r>
      <w:bookmarkEnd w:id="0"/>
      <w:bookmarkEnd w:id="20"/>
    </w:p>
    <w:sectPr w:rsidR="00BB5813">
      <w:footnotePr>
        <w:numRestart w:val="eachSect"/>
      </w:footnotePr>
      <w:pgSz w:w="12240" w:h="15840"/>
      <w:pgMar w:top="1701"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2CC63F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280D27DF"/>
    <w:multiLevelType w:val="hybridMultilevel"/>
    <w:tmpl w:val="9F34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C54A46"/>
    <w:multiLevelType w:val="hybridMultilevel"/>
    <w:tmpl w:val="52BC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300023">
    <w:abstractNumId w:val="0"/>
  </w:num>
  <w:num w:numId="2" w16cid:durableId="962658719">
    <w:abstractNumId w:val="2"/>
  </w:num>
  <w:num w:numId="3" w16cid:durableId="1916547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13"/>
    <w:rsid w:val="000E6079"/>
    <w:rsid w:val="001176DE"/>
    <w:rsid w:val="00294999"/>
    <w:rsid w:val="003C07D4"/>
    <w:rsid w:val="00401834"/>
    <w:rsid w:val="004C5891"/>
    <w:rsid w:val="00567965"/>
    <w:rsid w:val="0063370B"/>
    <w:rsid w:val="00853B2E"/>
    <w:rsid w:val="008C3799"/>
    <w:rsid w:val="008F1CDF"/>
    <w:rsid w:val="008F324C"/>
    <w:rsid w:val="009F52AD"/>
    <w:rsid w:val="00A52B17"/>
    <w:rsid w:val="00BB5813"/>
    <w:rsid w:val="00D82DB8"/>
    <w:rsid w:val="00DE7E0A"/>
    <w:rsid w:val="00E0540E"/>
    <w:rsid w:val="00E71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25E6"/>
  <w15:docId w15:val="{AE6B5FE9-93D5-4B2B-8DEF-448D172B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agrindinistekstas"/>
    <w:link w:val="Antrat1Diagrama"/>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agrindinistekstas"/>
    <w:link w:val="Antrat2Diagrama"/>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agrindinistekstas"/>
    <w:link w:val="Antrat3Diagrama"/>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agrindinistekstas"/>
    <w:link w:val="Antrat4Diagrama"/>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agrindinistekstas"/>
    <w:link w:val="Antrat5Diagrama"/>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agrindinistekstas"/>
    <w:link w:val="Antrat6Diagrama"/>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agrindinistekstas"/>
    <w:link w:val="Antrat7Diagrama"/>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agrindinistekstas"/>
    <w:link w:val="Antrat8Diagrama"/>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agrindinistekstas"/>
    <w:link w:val="Antrat9Diagrama"/>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qFormat/>
    <w:pPr>
      <w:spacing w:before="180" w:after="180"/>
    </w:pPr>
  </w:style>
  <w:style w:type="paragraph" w:customStyle="1" w:styleId="FirstParagraph">
    <w:name w:val="First Paragraph"/>
    <w:basedOn w:val="Pagrindinistekstas"/>
    <w:next w:val="Pagrindinistekstas"/>
    <w:qFormat/>
  </w:style>
  <w:style w:type="paragraph" w:customStyle="1" w:styleId="Compact">
    <w:name w:val="Compact"/>
    <w:basedOn w:val="Pagrindinistekstas"/>
    <w:qFormat/>
    <w:pPr>
      <w:spacing w:before="36" w:after="36"/>
    </w:pPr>
  </w:style>
  <w:style w:type="paragraph" w:styleId="Pavadinimas">
    <w:name w:val="Title"/>
    <w:basedOn w:val="prastasis"/>
    <w:next w:val="Pagrindinistekstas"/>
    <w:link w:val="PavadinimasDiagrama"/>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10FD9"/>
    <w:rPr>
      <w:rFonts w:asciiTheme="majorHAnsi" w:eastAsiaTheme="majorEastAsia" w:hAnsiTheme="majorHAnsi" w:cstheme="majorBidi"/>
      <w:spacing w:val="-10"/>
      <w:kern w:val="28"/>
      <w:sz w:val="56"/>
      <w:szCs w:val="56"/>
    </w:rPr>
  </w:style>
  <w:style w:type="paragraph" w:styleId="Paantrat">
    <w:name w:val="Subtitle"/>
    <w:basedOn w:val="Pavadinimas"/>
    <w:next w:val="Pagrindinistekstas"/>
    <w:link w:val="PaantratDiagrama"/>
    <w:uiPriority w:val="11"/>
    <w:qFormat/>
    <w:rsid w:val="00A10FD9"/>
    <w:pPr>
      <w:numPr>
        <w:ilvl w:val="1"/>
      </w:numPr>
    </w:pPr>
    <w:rPr>
      <w:spacing w:val="15"/>
      <w:sz w:val="28"/>
      <w:szCs w:val="28"/>
    </w:rPr>
  </w:style>
  <w:style w:type="character" w:customStyle="1" w:styleId="PaantratDiagrama">
    <w:name w:val="Paantraštė Diagrama"/>
    <w:basedOn w:val="Numatytasispastraiposriftas"/>
    <w:link w:val="Paantrat"/>
    <w:uiPriority w:val="11"/>
    <w:rsid w:val="00A10FD9"/>
    <w:rPr>
      <w:rFonts w:eastAsiaTheme="majorEastAsia" w:cstheme="majorBidi"/>
      <w:color w:val="595959" w:themeColor="text1" w:themeTint="A6"/>
      <w:spacing w:val="15"/>
      <w:sz w:val="28"/>
      <w:szCs w:val="28"/>
    </w:rPr>
  </w:style>
  <w:style w:type="paragraph" w:customStyle="1" w:styleId="Author">
    <w:name w:val="Author"/>
    <w:next w:val="Pagrindinistekstas"/>
    <w:qFormat/>
    <w:pPr>
      <w:keepNext/>
      <w:keepLines/>
      <w:jc w:val="center"/>
    </w:pPr>
  </w:style>
  <w:style w:type="paragraph" w:styleId="Data">
    <w:name w:val="Date"/>
    <w:next w:val="Pagrindinistekstas"/>
    <w:qFormat/>
    <w:pPr>
      <w:keepNext/>
      <w:keepLines/>
      <w:jc w:val="center"/>
    </w:pPr>
  </w:style>
  <w:style w:type="paragraph" w:customStyle="1" w:styleId="AbstractTitle">
    <w:name w:val="Abstract Title"/>
    <w:basedOn w:val="prastasis"/>
    <w:next w:val="Abstract"/>
    <w:qFormat/>
    <w:pPr>
      <w:keepNext/>
      <w:keepLines/>
      <w:spacing w:before="300" w:after="0"/>
      <w:jc w:val="center"/>
    </w:pPr>
    <w:rPr>
      <w:b/>
      <w:sz w:val="20"/>
      <w:szCs w:val="20"/>
    </w:rPr>
  </w:style>
  <w:style w:type="paragraph" w:customStyle="1" w:styleId="Abstract">
    <w:name w:val="Abstract"/>
    <w:basedOn w:val="prastasis"/>
    <w:next w:val="Pagrindinistekstas"/>
    <w:qFormat/>
    <w:pPr>
      <w:keepNext/>
      <w:keepLines/>
      <w:spacing w:before="100" w:after="300"/>
    </w:pPr>
    <w:rPr>
      <w:sz w:val="20"/>
      <w:szCs w:val="20"/>
    </w:rPr>
  </w:style>
  <w:style w:type="paragraph" w:styleId="Bibliografija">
    <w:name w:val="Bibliography"/>
    <w:basedOn w:val="prastasis"/>
    <w:qFormat/>
  </w:style>
  <w:style w:type="character" w:customStyle="1" w:styleId="Antrat1Diagrama">
    <w:name w:val="Antraštė 1 Diagrama"/>
    <w:basedOn w:val="Numatytasispastraiposriftas"/>
    <w:link w:val="Antrat1"/>
    <w:uiPriority w:val="9"/>
    <w:rsid w:val="00A10FD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10FD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10FD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10FD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10FD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10FD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10FD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10FD9"/>
    <w:rPr>
      <w:rFonts w:eastAsiaTheme="majorEastAsia" w:cstheme="majorBidi"/>
      <w:color w:val="272727" w:themeColor="text1" w:themeTint="D8"/>
    </w:rPr>
  </w:style>
  <w:style w:type="paragraph" w:styleId="Tekstoblokas">
    <w:name w:val="Block Text"/>
    <w:basedOn w:val="Pagrindinistekstas"/>
    <w:next w:val="Pagrindinistekstas"/>
    <w:uiPriority w:val="9"/>
    <w:unhideWhenUsed/>
    <w:qFormat/>
    <w:pPr>
      <w:spacing w:before="100" w:after="100"/>
      <w:ind w:left="480" w:right="480"/>
    </w:pPr>
  </w:style>
  <w:style w:type="paragraph" w:styleId="Puslapioinaostekstas">
    <w:name w:val="footnote text"/>
    <w:basedOn w:val="prastasis"/>
    <w:uiPriority w:val="9"/>
    <w:unhideWhenUsed/>
    <w:qFormat/>
  </w:style>
  <w:style w:type="paragraph" w:customStyle="1" w:styleId="FootnoteBlockText">
    <w:name w:val="Footnote Block Text"/>
    <w:basedOn w:val="Puslapioinaostekstas"/>
    <w:next w:val="Puslapioinaostekstas"/>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prastasis"/>
    <w:next w:val="Definition"/>
    <w:pPr>
      <w:keepNext/>
      <w:keepLines/>
      <w:spacing w:after="0"/>
    </w:pPr>
    <w:rPr>
      <w:b/>
    </w:rPr>
  </w:style>
  <w:style w:type="paragraph" w:customStyle="1" w:styleId="Definition">
    <w:name w:val="Definition"/>
    <w:basedOn w:val="prastasis"/>
  </w:style>
  <w:style w:type="paragraph" w:styleId="Antrat">
    <w:name w:val="caption"/>
    <w:basedOn w:val="prastasis"/>
    <w:link w:val="AntratDiagrama"/>
    <w:pPr>
      <w:spacing w:after="120"/>
    </w:pPr>
    <w:rPr>
      <w:i/>
    </w:rPr>
  </w:style>
  <w:style w:type="paragraph" w:customStyle="1" w:styleId="TableCaption">
    <w:name w:val="Table Caption"/>
    <w:basedOn w:val="Antrat"/>
    <w:pPr>
      <w:keepNext/>
    </w:pPr>
  </w:style>
  <w:style w:type="paragraph" w:customStyle="1" w:styleId="ImageCaption">
    <w:name w:val="Image Caption"/>
    <w:basedOn w:val="Antrat"/>
  </w:style>
  <w:style w:type="paragraph" w:customStyle="1" w:styleId="Figure">
    <w:name w:val="Figure"/>
    <w:basedOn w:val="prastasis"/>
  </w:style>
  <w:style w:type="paragraph" w:customStyle="1" w:styleId="CaptionedFigure">
    <w:name w:val="Captioned Figure"/>
    <w:basedOn w:val="Figure"/>
    <w:pPr>
      <w:keepNext/>
    </w:pPr>
  </w:style>
  <w:style w:type="character" w:customStyle="1" w:styleId="AntratDiagrama">
    <w:name w:val="Antraštė Diagrama"/>
    <w:basedOn w:val="Numatytasispastraiposriftas"/>
    <w:link w:val="Antrat"/>
  </w:style>
  <w:style w:type="character" w:customStyle="1" w:styleId="VerbatimChar">
    <w:name w:val="Verbatim Char"/>
    <w:basedOn w:val="AntratDiagrama"/>
    <w:link w:val="SourceCode"/>
    <w:rPr>
      <w:rFonts w:ascii="Consolas" w:hAnsi="Consolas"/>
      <w:sz w:val="22"/>
    </w:rPr>
  </w:style>
  <w:style w:type="character" w:customStyle="1" w:styleId="SectionNumber">
    <w:name w:val="Section Number"/>
    <w:basedOn w:val="AntratDiagrama"/>
  </w:style>
  <w:style w:type="character" w:styleId="Puslapioinaosnuoroda">
    <w:name w:val="footnote reference"/>
    <w:basedOn w:val="AntratDiagrama"/>
    <w:rPr>
      <w:vertAlign w:val="superscript"/>
    </w:rPr>
  </w:style>
  <w:style w:type="character" w:styleId="Hipersaitas">
    <w:name w:val="Hyperlink"/>
    <w:basedOn w:val="AntratDiagrama"/>
    <w:rPr>
      <w:color w:val="156082" w:themeColor="accent1"/>
    </w:rPr>
  </w:style>
  <w:style w:type="paragraph" w:styleId="Turinioantrat">
    <w:name w:val="TOC Heading"/>
    <w:basedOn w:val="Antrat1"/>
    <w:next w:val="Pagrindinistekstas"/>
    <w:uiPriority w:val="39"/>
    <w:unhideWhenUsed/>
    <w:qFormat/>
    <w:pPr>
      <w:spacing w:before="240" w:line="259" w:lineRule="auto"/>
      <w:outlineLvl w:val="9"/>
    </w:pPr>
  </w:style>
  <w:style w:type="paragraph" w:customStyle="1" w:styleId="SourceCode">
    <w:name w:val="Source Code"/>
    <w:basedOn w:val="prastasis"/>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Pataisymai">
    <w:name w:val="Revision"/>
    <w:hidden/>
    <w:semiHidden/>
    <w:rsid w:val="00DE7E0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1104</Words>
  <Characters>8191</Characters>
  <Application>Microsoft Office Word</Application>
  <DocSecurity>0</DocSecurity>
  <Lines>158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Čeremisova</dc:creator>
  <cp:lastModifiedBy>Žydrė Jucevičienė</cp:lastModifiedBy>
  <cp:revision>4</cp:revision>
  <dcterms:created xsi:type="dcterms:W3CDTF">2026-02-23T11:51:00Z</dcterms:created>
  <dcterms:modified xsi:type="dcterms:W3CDTF">2026-03-18T10:23:00Z</dcterms:modified>
</cp:coreProperties>
</file>