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76730" w14:textId="3F00BE13" w:rsidR="006920AE" w:rsidRPr="002C042F" w:rsidRDefault="006920AE" w:rsidP="006920AE">
      <w:pPr>
        <w:spacing w:before="100" w:beforeAutospacing="1" w:after="100" w:afterAutospacing="1" w:line="240" w:lineRule="auto"/>
        <w:jc w:val="center"/>
        <w:outlineLvl w:val="1"/>
        <w:rPr>
          <w:rFonts w:asciiTheme="majorBidi" w:eastAsia="Times New Roman" w:hAnsiTheme="majorBidi" w:cstheme="majorBidi"/>
          <w:b/>
          <w:bCs/>
          <w:kern w:val="0"/>
          <w:sz w:val="28"/>
          <w:szCs w:val="28"/>
          <w:lang w:val="lt-LT"/>
          <w14:ligatures w14:val="none"/>
        </w:rPr>
      </w:pPr>
      <w:r w:rsidRPr="002C042F">
        <w:rPr>
          <w:rFonts w:asciiTheme="majorBidi" w:eastAsia="Times New Roman" w:hAnsiTheme="majorBidi" w:cstheme="majorBidi"/>
          <w:b/>
          <w:bCs/>
          <w:kern w:val="0"/>
          <w:sz w:val="28"/>
          <w:szCs w:val="28"/>
          <w:lang w:val="lt-LT"/>
          <w14:ligatures w14:val="none"/>
        </w:rPr>
        <w:t>Statinių griovimo darbų</w:t>
      </w:r>
      <w:r w:rsidR="001D26DE" w:rsidRPr="002C042F">
        <w:rPr>
          <w:rFonts w:asciiTheme="majorBidi" w:eastAsia="Times New Roman" w:hAnsiTheme="majorBidi" w:cstheme="majorBidi"/>
          <w:b/>
          <w:bCs/>
          <w:kern w:val="0"/>
          <w:sz w:val="28"/>
          <w:szCs w:val="28"/>
          <w:lang w:val="lt-LT"/>
          <w14:ligatures w14:val="none"/>
        </w:rPr>
        <w:t xml:space="preserve"> atsakymai į </w:t>
      </w:r>
      <w:r w:rsidRPr="002C042F">
        <w:rPr>
          <w:rFonts w:asciiTheme="majorBidi" w:eastAsia="Times New Roman" w:hAnsiTheme="majorBidi" w:cstheme="majorBidi"/>
          <w:b/>
          <w:bCs/>
          <w:kern w:val="0"/>
          <w:sz w:val="28"/>
          <w:szCs w:val="28"/>
          <w:lang w:val="lt-LT"/>
          <w14:ligatures w14:val="none"/>
        </w:rPr>
        <w:t>gaut</w:t>
      </w:r>
      <w:r w:rsidR="001D26DE" w:rsidRPr="002C042F">
        <w:rPr>
          <w:rFonts w:asciiTheme="majorBidi" w:eastAsia="Times New Roman" w:hAnsiTheme="majorBidi" w:cstheme="majorBidi"/>
          <w:b/>
          <w:bCs/>
          <w:kern w:val="0"/>
          <w:sz w:val="28"/>
          <w:szCs w:val="28"/>
          <w:lang w:val="lt-LT"/>
          <w14:ligatures w14:val="none"/>
        </w:rPr>
        <w:t>us</w:t>
      </w:r>
      <w:r w:rsidRPr="002C042F">
        <w:rPr>
          <w:rFonts w:asciiTheme="majorBidi" w:eastAsia="Times New Roman" w:hAnsiTheme="majorBidi" w:cstheme="majorBidi"/>
          <w:b/>
          <w:bCs/>
          <w:kern w:val="0"/>
          <w:sz w:val="28"/>
          <w:szCs w:val="28"/>
          <w:lang w:val="lt-LT"/>
          <w14:ligatures w14:val="none"/>
        </w:rPr>
        <w:t xml:space="preserve"> klausim</w:t>
      </w:r>
      <w:r w:rsidR="001D26DE" w:rsidRPr="002C042F">
        <w:rPr>
          <w:rFonts w:asciiTheme="majorBidi" w:eastAsia="Times New Roman" w:hAnsiTheme="majorBidi" w:cstheme="majorBidi"/>
          <w:b/>
          <w:bCs/>
          <w:kern w:val="0"/>
          <w:sz w:val="28"/>
          <w:szCs w:val="28"/>
          <w:lang w:val="lt-LT"/>
          <w14:ligatures w14:val="none"/>
        </w:rPr>
        <w:t>us</w:t>
      </w:r>
    </w:p>
    <w:p w14:paraId="1C00E4D0" w14:textId="44E2E475" w:rsidR="004B7201" w:rsidRPr="002C042F" w:rsidRDefault="004B7201" w:rsidP="006920AE">
      <w:pPr>
        <w:spacing w:before="100" w:beforeAutospacing="1" w:after="100" w:afterAutospacing="1" w:line="240" w:lineRule="auto"/>
        <w:jc w:val="center"/>
        <w:outlineLvl w:val="1"/>
        <w:rPr>
          <w:rFonts w:asciiTheme="majorBidi" w:eastAsia="Times New Roman" w:hAnsiTheme="majorBidi" w:cstheme="majorBidi"/>
          <w:b/>
          <w:bCs/>
          <w:kern w:val="0"/>
          <w:sz w:val="28"/>
          <w:szCs w:val="28"/>
          <w:lang w:val="lt-LT"/>
          <w14:ligatures w14:val="none"/>
        </w:rPr>
      </w:pPr>
      <w:r w:rsidRPr="002C042F">
        <w:rPr>
          <w:rFonts w:asciiTheme="majorBidi" w:eastAsia="Times New Roman" w:hAnsiTheme="majorBidi" w:cstheme="majorBidi"/>
          <w:b/>
          <w:bCs/>
          <w:kern w:val="0"/>
          <w:sz w:val="28"/>
          <w:szCs w:val="28"/>
          <w:lang w:val="lt-LT"/>
          <w14:ligatures w14:val="none"/>
        </w:rPr>
        <w:t xml:space="preserve">Nr. 1 </w:t>
      </w:r>
    </w:p>
    <w:p w14:paraId="604DFC0E" w14:textId="77777777" w:rsidR="006920AE" w:rsidRPr="002C042F" w:rsidRDefault="006920AE">
      <w:pPr>
        <w:rPr>
          <w:rFonts w:asciiTheme="majorBidi" w:hAnsiTheme="majorBidi" w:cstheme="majorBidi"/>
          <w:lang w:val="lt-LT"/>
        </w:rPr>
      </w:pPr>
    </w:p>
    <w:p w14:paraId="5844497F" w14:textId="6EC53A74" w:rsidR="006B1741" w:rsidRPr="002C042F" w:rsidRDefault="006920AE" w:rsidP="004B7201">
      <w:pPr>
        <w:rPr>
          <w:rFonts w:asciiTheme="majorBidi" w:hAnsiTheme="majorBidi" w:cstheme="majorBidi"/>
          <w:lang w:val="lt-LT"/>
        </w:rPr>
      </w:pPr>
      <w:r w:rsidRPr="002C042F">
        <w:rPr>
          <w:rFonts w:asciiTheme="majorBidi" w:hAnsiTheme="majorBidi" w:cstheme="majorBidi"/>
          <w:lang w:val="lt-LT"/>
        </w:rPr>
        <w:t xml:space="preserve">1. Kokio aukščio vandens bokštai ? </w:t>
      </w:r>
      <w:r w:rsidR="00140A4F" w:rsidRPr="002C042F">
        <w:rPr>
          <w:rFonts w:asciiTheme="majorBidi" w:hAnsiTheme="majorBidi" w:cstheme="majorBidi"/>
          <w:color w:val="0070C0"/>
          <w:lang w:val="lt-LT"/>
        </w:rPr>
        <w:t xml:space="preserve">Dubysos g.12 bokštas 11 m., o </w:t>
      </w:r>
      <w:proofErr w:type="spellStart"/>
      <w:r w:rsidR="00140A4F" w:rsidRPr="002C042F">
        <w:rPr>
          <w:rFonts w:asciiTheme="majorBidi" w:hAnsiTheme="majorBidi" w:cstheme="majorBidi"/>
          <w:color w:val="0070C0"/>
          <w:lang w:val="lt-LT"/>
        </w:rPr>
        <w:t>Gaižuvėlės</w:t>
      </w:r>
      <w:proofErr w:type="spellEnd"/>
      <w:r w:rsidR="00140A4F" w:rsidRPr="002C042F">
        <w:rPr>
          <w:rFonts w:asciiTheme="majorBidi" w:hAnsiTheme="majorBidi" w:cstheme="majorBidi"/>
          <w:color w:val="0070C0"/>
          <w:lang w:val="lt-LT"/>
        </w:rPr>
        <w:t xml:space="preserve"> g. 26 bokštas 22 m.</w:t>
      </w:r>
      <w:r w:rsidRPr="002C042F">
        <w:rPr>
          <w:rFonts w:asciiTheme="majorBidi" w:hAnsiTheme="majorBidi" w:cstheme="majorBidi"/>
          <w:lang w:val="lt-LT"/>
        </w:rPr>
        <w:br/>
        <w:t xml:space="preserve">2. Ar visi vandens bokštai atjungti nuo vietinių vandens tinklų ? </w:t>
      </w:r>
      <w:r w:rsidR="00565BEF" w:rsidRPr="002C042F">
        <w:rPr>
          <w:rFonts w:asciiTheme="majorBidi" w:hAnsiTheme="majorBidi" w:cstheme="majorBidi"/>
          <w:color w:val="0070C0"/>
          <w:lang w:val="lt-LT"/>
        </w:rPr>
        <w:t>Taip, atjungti abu bokštai.</w:t>
      </w:r>
      <w:r w:rsidR="00565BEF" w:rsidRPr="002C042F">
        <w:rPr>
          <w:rFonts w:asciiTheme="majorBidi" w:hAnsiTheme="majorBidi" w:cstheme="majorBidi"/>
          <w:color w:val="0070C0"/>
          <w:lang w:val="lt-LT"/>
        </w:rPr>
        <w:br/>
      </w:r>
      <w:r w:rsidRPr="002C042F">
        <w:rPr>
          <w:rFonts w:asciiTheme="majorBidi" w:hAnsiTheme="majorBidi" w:cstheme="majorBidi"/>
          <w:lang w:val="lt-LT"/>
        </w:rPr>
        <w:t xml:space="preserve">3. Ar vandens bokštai atjungti nuo artezinių gręžinių ? Jeigu taip, tai ar užtamponuoti arteziniai gręžiniai ? </w:t>
      </w:r>
      <w:r w:rsidR="006B1741" w:rsidRPr="002C042F">
        <w:rPr>
          <w:rFonts w:asciiTheme="majorBidi" w:hAnsiTheme="majorBidi" w:cstheme="majorBidi"/>
          <w:color w:val="0070C0"/>
          <w:lang w:val="lt-LT"/>
        </w:rPr>
        <w:t>Taip, atjungt</w:t>
      </w:r>
      <w:r w:rsidR="00D93141" w:rsidRPr="002C042F">
        <w:rPr>
          <w:rFonts w:asciiTheme="majorBidi" w:hAnsiTheme="majorBidi" w:cstheme="majorBidi"/>
          <w:color w:val="0070C0"/>
          <w:lang w:val="lt-LT"/>
        </w:rPr>
        <w:t>i</w:t>
      </w:r>
      <w:r w:rsidR="006B1741" w:rsidRPr="002C042F">
        <w:rPr>
          <w:rFonts w:asciiTheme="majorBidi" w:hAnsiTheme="majorBidi" w:cstheme="majorBidi"/>
          <w:color w:val="0070C0"/>
          <w:lang w:val="lt-LT"/>
        </w:rPr>
        <w:t xml:space="preserve"> abu bokštai nuo artezinių gręžinių. Gręžiniai yra veikiantys abejose vandenvietėse, atjungti tik bokštai.</w:t>
      </w:r>
      <w:r w:rsidR="006B1741" w:rsidRPr="002C042F">
        <w:rPr>
          <w:rFonts w:asciiTheme="majorBidi" w:hAnsiTheme="majorBidi" w:cstheme="majorBidi"/>
          <w:color w:val="0070C0"/>
          <w:lang w:val="lt-LT"/>
        </w:rPr>
        <w:br/>
      </w:r>
      <w:r w:rsidRPr="002C042F">
        <w:rPr>
          <w:rFonts w:asciiTheme="majorBidi" w:hAnsiTheme="majorBidi" w:cstheme="majorBidi"/>
          <w:lang w:val="lt-LT"/>
        </w:rPr>
        <w:t xml:space="preserve">4. Ar vandens bokštai neturi veikiančių inžinerinių tinklų? </w:t>
      </w:r>
      <w:r w:rsidR="00565BEF" w:rsidRPr="002C042F">
        <w:rPr>
          <w:rFonts w:asciiTheme="majorBidi" w:hAnsiTheme="majorBidi" w:cstheme="majorBidi"/>
          <w:lang w:val="lt-LT"/>
        </w:rPr>
        <w:t xml:space="preserve"> </w:t>
      </w:r>
      <w:r w:rsidR="006B1741" w:rsidRPr="002C042F">
        <w:rPr>
          <w:rFonts w:asciiTheme="majorBidi" w:hAnsiTheme="majorBidi" w:cstheme="majorBidi"/>
          <w:color w:val="0070C0"/>
          <w:lang w:val="lt-LT"/>
        </w:rPr>
        <w:t>Abu vandens bokštai neturi veikiančių inžinierinių tinklų.</w:t>
      </w:r>
    </w:p>
    <w:p w14:paraId="693B3925" w14:textId="4ABC01AE" w:rsidR="00997654" w:rsidRPr="002C042F" w:rsidRDefault="006920AE">
      <w:pPr>
        <w:rPr>
          <w:rFonts w:asciiTheme="majorBidi" w:hAnsiTheme="majorBidi" w:cstheme="majorBidi"/>
          <w:color w:val="0070C0"/>
          <w:lang w:val="lt-LT"/>
        </w:rPr>
      </w:pPr>
      <w:r w:rsidRPr="002C042F">
        <w:rPr>
          <w:rFonts w:asciiTheme="majorBidi" w:hAnsiTheme="majorBidi" w:cstheme="majorBidi"/>
          <w:lang w:val="lt-LT"/>
        </w:rPr>
        <w:t xml:space="preserve">5. Gal galėtumėt nurodyti ūkinių pastatų kvadratūrą ? </w:t>
      </w:r>
      <w:r w:rsidR="00950ECE" w:rsidRPr="002C042F">
        <w:rPr>
          <w:rFonts w:asciiTheme="majorBidi" w:hAnsiTheme="majorBidi" w:cstheme="majorBidi"/>
          <w:color w:val="0070C0"/>
          <w:lang w:val="lt-LT"/>
        </w:rPr>
        <w:t xml:space="preserve">Informacija iš </w:t>
      </w:r>
      <w:r w:rsidR="00BC7711" w:rsidRPr="002C042F">
        <w:rPr>
          <w:rFonts w:asciiTheme="majorBidi" w:hAnsiTheme="majorBidi" w:cstheme="majorBidi"/>
          <w:color w:val="0070C0"/>
          <w:lang w:val="lt-LT"/>
        </w:rPr>
        <w:t>kadastrinė</w:t>
      </w:r>
      <w:r w:rsidR="00950ECE" w:rsidRPr="002C042F">
        <w:rPr>
          <w:rFonts w:asciiTheme="majorBidi" w:hAnsiTheme="majorBidi" w:cstheme="majorBidi"/>
          <w:color w:val="0070C0"/>
          <w:lang w:val="lt-LT"/>
        </w:rPr>
        <w:t>s</w:t>
      </w:r>
      <w:r w:rsidR="00BC7711" w:rsidRPr="002C042F">
        <w:rPr>
          <w:rFonts w:asciiTheme="majorBidi" w:hAnsiTheme="majorBidi" w:cstheme="majorBidi"/>
          <w:color w:val="0070C0"/>
          <w:lang w:val="lt-LT"/>
        </w:rPr>
        <w:t xml:space="preserve"> byl</w:t>
      </w:r>
      <w:r w:rsidR="00950ECE" w:rsidRPr="002C042F">
        <w:rPr>
          <w:rFonts w:asciiTheme="majorBidi" w:hAnsiTheme="majorBidi" w:cstheme="majorBidi"/>
          <w:color w:val="0070C0"/>
          <w:lang w:val="lt-LT"/>
        </w:rPr>
        <w:t>os</w:t>
      </w:r>
      <w:r w:rsidR="00BC7711" w:rsidRPr="002C042F">
        <w:rPr>
          <w:rFonts w:asciiTheme="majorBidi" w:hAnsiTheme="majorBidi" w:cstheme="majorBidi"/>
          <w:color w:val="0070C0"/>
          <w:lang w:val="lt-LT"/>
        </w:rPr>
        <w:t xml:space="preserve">. </w:t>
      </w:r>
      <w:r w:rsidR="005E74C2" w:rsidRPr="002C042F">
        <w:rPr>
          <w:rFonts w:asciiTheme="majorBidi" w:hAnsiTheme="majorBidi" w:cstheme="majorBidi"/>
          <w:color w:val="0070C0"/>
          <w:lang w:val="lt-LT"/>
        </w:rPr>
        <w:t xml:space="preserve">Žymėjimas plane 2I1p; 3I1p; 4I1p; 6I1p. </w:t>
      </w:r>
      <w:r w:rsidRPr="002C042F">
        <w:rPr>
          <w:rFonts w:asciiTheme="majorBidi" w:hAnsiTheme="majorBidi" w:cstheme="majorBidi"/>
          <w:lang w:val="lt-LT"/>
        </w:rPr>
        <w:br/>
        <w:t>6. Ar ūkiniai pastatai tušti ?</w:t>
      </w:r>
      <w:r w:rsidR="00DC0F6B" w:rsidRPr="002C042F">
        <w:rPr>
          <w:rFonts w:asciiTheme="majorBidi" w:hAnsiTheme="majorBidi" w:cstheme="majorBidi"/>
          <w:lang w:val="lt-LT"/>
        </w:rPr>
        <w:t xml:space="preserve"> </w:t>
      </w:r>
      <w:r w:rsidR="002A3A2E" w:rsidRPr="002C042F">
        <w:rPr>
          <w:rFonts w:asciiTheme="majorBidi" w:hAnsiTheme="majorBidi" w:cstheme="majorBidi"/>
          <w:color w:val="0070C0"/>
          <w:lang w:val="lt-LT"/>
        </w:rPr>
        <w:t xml:space="preserve">Gyventojas turi atlaisvinti. </w:t>
      </w:r>
      <w:r w:rsidR="00DC0F6B" w:rsidRPr="002C042F">
        <w:rPr>
          <w:rFonts w:asciiTheme="majorBidi" w:hAnsiTheme="majorBidi" w:cstheme="majorBidi"/>
          <w:color w:val="0070C0"/>
          <w:lang w:val="lt-LT"/>
        </w:rPr>
        <w:t xml:space="preserve"> </w:t>
      </w:r>
      <w:r w:rsidRPr="002C042F">
        <w:rPr>
          <w:rFonts w:asciiTheme="majorBidi" w:hAnsiTheme="majorBidi" w:cstheme="majorBidi"/>
          <w:lang w:val="lt-LT"/>
        </w:rPr>
        <w:br/>
        <w:t xml:space="preserve">7. Ar atliekas bus galima smulkinti atliekas darbų atlikimo vietoje ? </w:t>
      </w:r>
      <w:r w:rsidR="00FD0676" w:rsidRPr="002C042F">
        <w:rPr>
          <w:rFonts w:asciiTheme="majorBidi" w:hAnsiTheme="majorBidi" w:cstheme="majorBidi"/>
          <w:color w:val="0070C0"/>
          <w:lang w:val="lt-LT"/>
        </w:rPr>
        <w:t xml:space="preserve">Bokštus – taip. Ūkiniams pastatams vietoje smulkinti nėra galimybės, nes gyvenamoji vietovė (kiemas). </w:t>
      </w:r>
      <w:r w:rsidRPr="002C042F">
        <w:rPr>
          <w:rFonts w:asciiTheme="majorBidi" w:hAnsiTheme="majorBidi" w:cstheme="majorBidi"/>
          <w:color w:val="0070C0"/>
          <w:lang w:val="lt-LT"/>
        </w:rPr>
        <w:br/>
      </w:r>
      <w:r w:rsidRPr="002C042F">
        <w:rPr>
          <w:rFonts w:asciiTheme="majorBidi" w:hAnsiTheme="majorBidi" w:cstheme="majorBidi"/>
          <w:lang w:val="lt-LT"/>
        </w:rPr>
        <w:t xml:space="preserve">8. Ar reikalinga parengti kadastrines bylas po darbų ? </w:t>
      </w:r>
      <w:r w:rsidR="00BC7711" w:rsidRPr="002C042F">
        <w:rPr>
          <w:rFonts w:asciiTheme="majorBidi" w:hAnsiTheme="majorBidi" w:cstheme="majorBidi"/>
          <w:color w:val="0070C0"/>
          <w:lang w:val="lt-LT"/>
        </w:rPr>
        <w:t xml:space="preserve">Taip, </w:t>
      </w:r>
      <w:r w:rsidR="003E2EEF" w:rsidRPr="002C042F">
        <w:rPr>
          <w:rFonts w:asciiTheme="majorBidi" w:hAnsiTheme="majorBidi" w:cstheme="majorBidi"/>
          <w:color w:val="0070C0"/>
          <w:lang w:val="lt-LT"/>
        </w:rPr>
        <w:t xml:space="preserve">nes </w:t>
      </w:r>
      <w:r w:rsidR="00BC7711" w:rsidRPr="002C042F">
        <w:rPr>
          <w:rFonts w:asciiTheme="majorBidi" w:hAnsiTheme="majorBidi" w:cstheme="majorBidi"/>
          <w:color w:val="0070C0"/>
          <w:lang w:val="lt-LT"/>
        </w:rPr>
        <w:t xml:space="preserve">nurodyta sąlygose. </w:t>
      </w:r>
      <w:r w:rsidRPr="002C042F">
        <w:rPr>
          <w:rFonts w:asciiTheme="majorBidi" w:hAnsiTheme="majorBidi" w:cstheme="majorBidi"/>
          <w:color w:val="0070C0"/>
          <w:lang w:val="lt-LT"/>
        </w:rPr>
        <w:br/>
      </w:r>
      <w:r w:rsidRPr="002C042F">
        <w:rPr>
          <w:rFonts w:asciiTheme="majorBidi" w:hAnsiTheme="majorBidi" w:cstheme="majorBidi"/>
          <w:lang w:val="lt-LT"/>
        </w:rPr>
        <w:t>Esant galimybei, prašytume įkelti griaunamų statinių išorės ir vidaus nuotraukas.</w:t>
      </w:r>
      <w:r w:rsidR="00B4081C" w:rsidRPr="002C042F">
        <w:rPr>
          <w:rFonts w:asciiTheme="majorBidi" w:hAnsiTheme="majorBidi" w:cstheme="majorBidi"/>
          <w:lang w:val="lt-LT"/>
        </w:rPr>
        <w:t xml:space="preserve"> </w:t>
      </w:r>
      <w:r w:rsidR="00DB28E5" w:rsidRPr="002C042F">
        <w:rPr>
          <w:rFonts w:asciiTheme="majorBidi" w:hAnsiTheme="majorBidi" w:cstheme="majorBidi"/>
          <w:color w:val="0070C0"/>
          <w:lang w:val="lt-LT"/>
        </w:rPr>
        <w:t>N</w:t>
      </w:r>
      <w:r w:rsidR="00B4081C" w:rsidRPr="002C042F">
        <w:rPr>
          <w:rFonts w:asciiTheme="majorBidi" w:hAnsiTheme="majorBidi" w:cstheme="majorBidi"/>
          <w:color w:val="0070C0"/>
          <w:lang w:val="lt-LT"/>
        </w:rPr>
        <w:t xml:space="preserve">uvyksta į vietą </w:t>
      </w:r>
      <w:r w:rsidR="00AD5E29" w:rsidRPr="002C042F">
        <w:rPr>
          <w:rFonts w:asciiTheme="majorBidi" w:hAnsiTheme="majorBidi" w:cstheme="majorBidi"/>
          <w:color w:val="0070C0"/>
          <w:lang w:val="lt-LT"/>
        </w:rPr>
        <w:t xml:space="preserve">dėl </w:t>
      </w:r>
      <w:r w:rsidR="00B4081C" w:rsidRPr="002C042F">
        <w:rPr>
          <w:rFonts w:asciiTheme="majorBidi" w:hAnsiTheme="majorBidi" w:cstheme="majorBidi"/>
          <w:color w:val="0070C0"/>
          <w:lang w:val="lt-LT"/>
        </w:rPr>
        <w:t>apžiūr</w:t>
      </w:r>
      <w:r w:rsidR="00AD5E29" w:rsidRPr="002C042F">
        <w:rPr>
          <w:rFonts w:asciiTheme="majorBidi" w:hAnsiTheme="majorBidi" w:cstheme="majorBidi"/>
          <w:color w:val="0070C0"/>
          <w:lang w:val="lt-LT"/>
        </w:rPr>
        <w:t>os</w:t>
      </w:r>
      <w:r w:rsidR="00B4081C" w:rsidRPr="002C042F">
        <w:rPr>
          <w:rFonts w:asciiTheme="majorBidi" w:hAnsiTheme="majorBidi" w:cstheme="majorBidi"/>
          <w:color w:val="0070C0"/>
          <w:lang w:val="lt-LT"/>
        </w:rPr>
        <w:t>.</w:t>
      </w:r>
      <w:r w:rsidR="004B7201" w:rsidRPr="002C042F">
        <w:rPr>
          <w:rFonts w:asciiTheme="majorBidi" w:hAnsiTheme="majorBidi" w:cstheme="majorBidi"/>
          <w:color w:val="0070C0"/>
          <w:lang w:val="lt-LT"/>
        </w:rPr>
        <w:t xml:space="preserve"> Pagal pirkimo sąlygų 2.6. punktą „Tiekėjas, prieš pateikdamas pasiūlymą, objektą, nurodytą pirkimo sąlygų 2.1 punkte, gali savarankiškai apžiūrėti vietoje ir įvertinti visas galimas rizikas.“</w:t>
      </w:r>
    </w:p>
    <w:p w14:paraId="1D89F138" w14:textId="1A065D25" w:rsidR="006920AE" w:rsidRPr="002C042F" w:rsidRDefault="006920AE">
      <w:pPr>
        <w:rPr>
          <w:rFonts w:asciiTheme="majorBidi" w:hAnsiTheme="majorBidi" w:cstheme="majorBidi"/>
          <w:color w:val="0070C0"/>
          <w:lang w:val="lt-LT"/>
        </w:rPr>
      </w:pPr>
      <w:r w:rsidRPr="002C042F">
        <w:rPr>
          <w:rFonts w:asciiTheme="majorBidi" w:hAnsiTheme="majorBidi" w:cstheme="majorBidi"/>
          <w:lang w:val="lt-LT"/>
        </w:rPr>
        <w:t>9. Ar turite registrų centro išrašus, kadastrines bylas apie statinius, kurie griaunasi, nes dabar nėra pateikta visiškai jokios informacijos apart adresų.</w:t>
      </w:r>
      <w:r w:rsidR="00B4081C" w:rsidRPr="002C042F">
        <w:rPr>
          <w:rFonts w:asciiTheme="majorBidi" w:hAnsiTheme="majorBidi" w:cstheme="majorBidi"/>
          <w:lang w:val="lt-LT"/>
        </w:rPr>
        <w:t xml:space="preserve">  </w:t>
      </w:r>
      <w:r w:rsidR="00950ECE" w:rsidRPr="002C042F">
        <w:rPr>
          <w:rFonts w:asciiTheme="majorBidi" w:hAnsiTheme="majorBidi" w:cstheme="majorBidi"/>
          <w:color w:val="0070C0"/>
          <w:lang w:val="lt-LT"/>
        </w:rPr>
        <w:t>Informacija iš</w:t>
      </w:r>
      <w:r w:rsidR="00B4081C" w:rsidRPr="002C042F">
        <w:rPr>
          <w:rFonts w:asciiTheme="majorBidi" w:hAnsiTheme="majorBidi" w:cstheme="majorBidi"/>
          <w:color w:val="0070C0"/>
          <w:lang w:val="lt-LT"/>
        </w:rPr>
        <w:t xml:space="preserve"> kadastrinės bylos.</w:t>
      </w:r>
    </w:p>
    <w:p w14:paraId="7AC00F1D" w14:textId="63AB92F8" w:rsidR="004B7201" w:rsidRDefault="004B7201">
      <w:pPr>
        <w:rPr>
          <w:rFonts w:asciiTheme="majorBidi" w:hAnsiTheme="majorBidi" w:cstheme="majorBidi"/>
          <w:color w:val="2E74B5" w:themeColor="accent5" w:themeShade="BF"/>
          <w:lang w:val="lt-LT"/>
        </w:rPr>
      </w:pPr>
      <w:r w:rsidRPr="002C042F">
        <w:rPr>
          <w:rFonts w:asciiTheme="majorBidi" w:hAnsiTheme="majorBidi" w:cstheme="majorBidi"/>
          <w:lang w:val="lt-LT"/>
        </w:rPr>
        <w:t xml:space="preserve">10. Techninėje specifikacijoje nurodyta, kad metalo laužas turi būti priduotas Kauno rajono administracijos vardu. Ar tai reiškia, kad lėšas už metalo laužą metalo laužą priimanti įmonė turės pervesti tiesiogiai Kauno rajono savivaldybės administracijai? </w:t>
      </w:r>
      <w:r w:rsidRPr="002C042F">
        <w:rPr>
          <w:rFonts w:asciiTheme="majorBidi" w:hAnsiTheme="majorBidi" w:cstheme="majorBidi"/>
          <w:color w:val="2E74B5" w:themeColor="accent5" w:themeShade="BF"/>
          <w:lang w:val="lt-LT"/>
        </w:rPr>
        <w:t>Tikrai taip. Lėšos į KRS sąskaitą.</w:t>
      </w:r>
    </w:p>
    <w:p w14:paraId="7C78B6C6" w14:textId="4A849A4C" w:rsidR="004753F8" w:rsidRPr="002C042F" w:rsidRDefault="004753F8">
      <w:pPr>
        <w:rPr>
          <w:rFonts w:asciiTheme="majorBidi" w:hAnsiTheme="majorBidi" w:cstheme="majorBidi"/>
          <w:lang w:val="lt-LT"/>
        </w:rPr>
      </w:pPr>
      <w:r>
        <w:rPr>
          <w:rFonts w:asciiTheme="majorBidi" w:hAnsiTheme="majorBidi" w:cstheme="majorBidi"/>
          <w:color w:val="2E74B5" w:themeColor="accent5" w:themeShade="BF"/>
          <w:lang w:val="lt-LT"/>
        </w:rPr>
        <w:t xml:space="preserve">Pridedame vandens bokštų ir ūkinio pastato kadastro duomenis. </w:t>
      </w:r>
    </w:p>
    <w:sectPr w:rsidR="004753F8" w:rsidRPr="002C042F">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0AE"/>
    <w:rsid w:val="00060176"/>
    <w:rsid w:val="00140A4F"/>
    <w:rsid w:val="001D26DE"/>
    <w:rsid w:val="002A3A2E"/>
    <w:rsid w:val="002C042F"/>
    <w:rsid w:val="002F068B"/>
    <w:rsid w:val="003B6874"/>
    <w:rsid w:val="003C0D95"/>
    <w:rsid w:val="003E2EEF"/>
    <w:rsid w:val="00462BFF"/>
    <w:rsid w:val="004753F8"/>
    <w:rsid w:val="004B7201"/>
    <w:rsid w:val="004B7BD4"/>
    <w:rsid w:val="00565BEF"/>
    <w:rsid w:val="005E74C2"/>
    <w:rsid w:val="006920AE"/>
    <w:rsid w:val="006B1741"/>
    <w:rsid w:val="0090101C"/>
    <w:rsid w:val="00950ECE"/>
    <w:rsid w:val="00960A24"/>
    <w:rsid w:val="00997654"/>
    <w:rsid w:val="00A30FAC"/>
    <w:rsid w:val="00A758AE"/>
    <w:rsid w:val="00AD5E29"/>
    <w:rsid w:val="00B06145"/>
    <w:rsid w:val="00B26ED0"/>
    <w:rsid w:val="00B4081C"/>
    <w:rsid w:val="00BC7711"/>
    <w:rsid w:val="00C7111A"/>
    <w:rsid w:val="00C876DA"/>
    <w:rsid w:val="00C9680C"/>
    <w:rsid w:val="00CD5B27"/>
    <w:rsid w:val="00D4308F"/>
    <w:rsid w:val="00D93141"/>
    <w:rsid w:val="00DB28E5"/>
    <w:rsid w:val="00DC0F6B"/>
    <w:rsid w:val="00E3704B"/>
    <w:rsid w:val="00FA1A32"/>
    <w:rsid w:val="00FD06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ED87F"/>
  <w15:chartTrackingRefBased/>
  <w15:docId w15:val="{6AD3B473-14DB-4EAA-9C0B-0E6ACCBEF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758AE"/>
    <w:rPr>
      <w:sz w:val="16"/>
      <w:szCs w:val="16"/>
    </w:rPr>
  </w:style>
  <w:style w:type="paragraph" w:styleId="Komentarotekstas">
    <w:name w:val="annotation text"/>
    <w:basedOn w:val="prastasis"/>
    <w:link w:val="KomentarotekstasDiagrama"/>
    <w:uiPriority w:val="99"/>
    <w:unhideWhenUsed/>
    <w:rsid w:val="00A758A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758AE"/>
    <w:rPr>
      <w:sz w:val="20"/>
      <w:szCs w:val="20"/>
    </w:rPr>
  </w:style>
  <w:style w:type="paragraph" w:styleId="Komentarotema">
    <w:name w:val="annotation subject"/>
    <w:basedOn w:val="Komentarotekstas"/>
    <w:next w:val="Komentarotekstas"/>
    <w:link w:val="KomentarotemaDiagrama"/>
    <w:uiPriority w:val="99"/>
    <w:semiHidden/>
    <w:unhideWhenUsed/>
    <w:rsid w:val="00A758AE"/>
    <w:rPr>
      <w:b/>
      <w:bCs/>
    </w:rPr>
  </w:style>
  <w:style w:type="character" w:customStyle="1" w:styleId="KomentarotemaDiagrama">
    <w:name w:val="Komentaro tema Diagrama"/>
    <w:basedOn w:val="KomentarotekstasDiagrama"/>
    <w:link w:val="Komentarotema"/>
    <w:uiPriority w:val="99"/>
    <w:semiHidden/>
    <w:rsid w:val="00A758AE"/>
    <w:rPr>
      <w:b/>
      <w:bCs/>
      <w:sz w:val="20"/>
      <w:szCs w:val="20"/>
    </w:rPr>
  </w:style>
  <w:style w:type="paragraph" w:styleId="Sraopastraipa">
    <w:name w:val="List Paragraph"/>
    <w:basedOn w:val="prastasis"/>
    <w:uiPriority w:val="34"/>
    <w:qFormat/>
    <w:rsid w:val="00565B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647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283</Words>
  <Characters>1618</Characters>
  <Application>Microsoft Office Word</Application>
  <DocSecurity>0</DocSecurity>
  <Lines>13</Lines>
  <Paragraphs>3</Paragraphs>
  <ScaleCrop>false</ScaleCrop>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Katauskienė</dc:creator>
  <cp:keywords/>
  <dc:description/>
  <cp:lastModifiedBy>Deimantė Katauskienė</cp:lastModifiedBy>
  <cp:revision>4</cp:revision>
  <dcterms:created xsi:type="dcterms:W3CDTF">2025-01-07T13:32:00Z</dcterms:created>
  <dcterms:modified xsi:type="dcterms:W3CDTF">2025-01-07T13:36:00Z</dcterms:modified>
</cp:coreProperties>
</file>