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F90D6D" w:rsidRDefault="00A3299F" w:rsidP="00A3299F">
      <w:pPr>
        <w:jc w:val="both"/>
      </w:pPr>
    </w:p>
    <w:p w14:paraId="44D41201" w14:textId="77777777" w:rsidR="00A3299F" w:rsidRPr="00F90D6D" w:rsidRDefault="00A3299F" w:rsidP="00A3299F">
      <w:pPr>
        <w:jc w:val="both"/>
      </w:pPr>
    </w:p>
    <w:p w14:paraId="16C390CD" w14:textId="77777777" w:rsidR="00A3299F" w:rsidRPr="00F90D6D" w:rsidRDefault="00A3299F" w:rsidP="00A3299F">
      <w:pPr>
        <w:jc w:val="center"/>
      </w:pPr>
      <w:r w:rsidRPr="00F90D6D">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F90D6D" w:rsidRDefault="00A3299F" w:rsidP="00A3299F">
      <w:pPr>
        <w:jc w:val="center"/>
        <w:rPr>
          <w:b/>
        </w:rPr>
      </w:pPr>
      <w:r w:rsidRPr="00F90D6D">
        <w:rPr>
          <w:b/>
        </w:rPr>
        <w:t>UAB ,,UTENOS BUTŲ ŪKIS“</w:t>
      </w:r>
    </w:p>
    <w:p w14:paraId="6F2469BA" w14:textId="77777777" w:rsidR="00A3299F" w:rsidRPr="00F90D6D" w:rsidRDefault="00A3299F" w:rsidP="00A3299F">
      <w:pPr>
        <w:tabs>
          <w:tab w:val="right" w:leader="underscore" w:pos="8505"/>
        </w:tabs>
        <w:jc w:val="center"/>
        <w:rPr>
          <w:i/>
        </w:rPr>
      </w:pPr>
    </w:p>
    <w:p w14:paraId="62F906A5" w14:textId="77777777" w:rsidR="00A3299F" w:rsidRPr="00F90D6D" w:rsidRDefault="00A3299F" w:rsidP="00A3299F">
      <w:pPr>
        <w:tabs>
          <w:tab w:val="right" w:leader="underscore" w:pos="8505"/>
        </w:tabs>
        <w:jc w:val="center"/>
      </w:pPr>
    </w:p>
    <w:p w14:paraId="0680CE5F" w14:textId="77777777" w:rsidR="00A3299F" w:rsidRPr="00F90D6D" w:rsidRDefault="00A3299F" w:rsidP="00A3299F">
      <w:pPr>
        <w:tabs>
          <w:tab w:val="right" w:leader="underscore" w:pos="8505"/>
        </w:tabs>
        <w:jc w:val="center"/>
        <w:rPr>
          <w:i/>
        </w:rPr>
      </w:pPr>
    </w:p>
    <w:p w14:paraId="1679D19B" w14:textId="77777777" w:rsidR="00A3299F" w:rsidRPr="00F90D6D" w:rsidRDefault="00A3299F" w:rsidP="00A3299F">
      <w:pPr>
        <w:jc w:val="center"/>
        <w:rPr>
          <w:b/>
          <w:caps/>
        </w:rPr>
      </w:pPr>
      <w:r w:rsidRPr="00F90D6D">
        <w:rPr>
          <w:b/>
        </w:rPr>
        <w:t>VIEŠOJO MAŽOS VERTĖS PIRKIMO</w:t>
      </w:r>
    </w:p>
    <w:p w14:paraId="5A6AD889" w14:textId="69E39635" w:rsidR="00A3299F" w:rsidRPr="00F90D6D" w:rsidRDefault="00A3299F" w:rsidP="00A3299F">
      <w:pPr>
        <w:jc w:val="center"/>
        <w:rPr>
          <w:rFonts w:eastAsia="Arial Unicode MS"/>
          <w:b/>
          <w:caps/>
        </w:rPr>
      </w:pPr>
      <w:bookmarkStart w:id="0" w:name="_Hlk124174381"/>
      <w:r w:rsidRPr="00F90D6D">
        <w:rPr>
          <w:caps/>
          <w:lang w:eastAsia="ar-SA"/>
        </w:rPr>
        <w:t>„</w:t>
      </w:r>
      <w:bookmarkStart w:id="1" w:name="_Hlk34218291"/>
      <w:r w:rsidR="006D05E7" w:rsidRPr="00F90D6D">
        <w:rPr>
          <w:rFonts w:eastAsia="Arial Unicode MS"/>
          <w:b/>
          <w:caps/>
        </w:rPr>
        <w:t xml:space="preserve">DAUGIABUČIo GYVENAMOJO NAMo, adresu </w:t>
      </w:r>
      <w:r w:rsidR="00FD49D3" w:rsidRPr="00F90D6D">
        <w:rPr>
          <w:rFonts w:eastAsia="Arial Unicode MS"/>
          <w:b/>
          <w:caps/>
        </w:rPr>
        <w:t>EŽERO G. 5</w:t>
      </w:r>
      <w:r w:rsidR="006D05E7" w:rsidRPr="00F90D6D">
        <w:rPr>
          <w:rFonts w:eastAsia="Arial Unicode MS"/>
          <w:b/>
          <w:caps/>
        </w:rPr>
        <w:t xml:space="preserve">, Utena, </w:t>
      </w:r>
      <w:r w:rsidR="00A7105C" w:rsidRPr="00F90D6D">
        <w:rPr>
          <w:rFonts w:eastAsia="Arial Unicode MS"/>
          <w:b/>
          <w:caps/>
        </w:rPr>
        <w:t>STOGO REMONTO</w:t>
      </w:r>
      <w:r w:rsidR="006D05E7" w:rsidRPr="00F90D6D">
        <w:rPr>
          <w:rFonts w:eastAsia="Arial Unicode MS"/>
          <w:b/>
          <w:caps/>
        </w:rPr>
        <w:t xml:space="preserve"> darb</w:t>
      </w:r>
      <w:r w:rsidR="00DE58C3" w:rsidRPr="00F90D6D">
        <w:rPr>
          <w:rFonts w:eastAsia="Arial Unicode MS"/>
          <w:b/>
          <w:caps/>
        </w:rPr>
        <w:t>AI</w:t>
      </w:r>
      <w:r w:rsidR="006D05E7" w:rsidRPr="00F90D6D">
        <w:rPr>
          <w:rFonts w:eastAsia="Arial Unicode MS"/>
          <w:b/>
          <w:caps/>
        </w:rPr>
        <w:t>“</w:t>
      </w:r>
    </w:p>
    <w:p w14:paraId="5001E692" w14:textId="77777777" w:rsidR="00A3299F" w:rsidRPr="00F90D6D" w:rsidRDefault="00A3299F" w:rsidP="00A3299F">
      <w:pPr>
        <w:jc w:val="center"/>
        <w:rPr>
          <w:rFonts w:eastAsia="Arial Unicode MS"/>
          <w:b/>
          <w:caps/>
        </w:rPr>
      </w:pPr>
    </w:p>
    <w:bookmarkEnd w:id="0"/>
    <w:bookmarkEnd w:id="1"/>
    <w:p w14:paraId="73F750F8" w14:textId="77777777" w:rsidR="00A3299F" w:rsidRPr="00F90D6D" w:rsidRDefault="00A3299F" w:rsidP="00A3299F">
      <w:pPr>
        <w:jc w:val="center"/>
        <w:rPr>
          <w:b/>
          <w:bCs/>
        </w:rPr>
      </w:pPr>
      <w:r w:rsidRPr="00F90D6D">
        <w:rPr>
          <w:b/>
          <w:bCs/>
        </w:rPr>
        <w:t>VYKDOMO</w:t>
      </w:r>
      <w:r w:rsidRPr="00F90D6D">
        <w:rPr>
          <w:b/>
          <w:bCs/>
          <w:caps/>
        </w:rPr>
        <w:t xml:space="preserve"> </w:t>
      </w:r>
      <w:r w:rsidRPr="00F90D6D">
        <w:rPr>
          <w:b/>
          <w:bCs/>
        </w:rPr>
        <w:t>SKELBIAMOS APKLAUSOS BŪDU, DOKUMENTAI</w:t>
      </w:r>
    </w:p>
    <w:p w14:paraId="71EA2371" w14:textId="77777777" w:rsidR="00A3299F" w:rsidRPr="00F90D6D" w:rsidRDefault="00A3299F" w:rsidP="00A3299F">
      <w:pPr>
        <w:jc w:val="center"/>
      </w:pPr>
    </w:p>
    <w:p w14:paraId="3E5E8EE0" w14:textId="77777777" w:rsidR="00A3299F" w:rsidRPr="00F90D6D" w:rsidRDefault="00A3299F" w:rsidP="00A3299F">
      <w:pPr>
        <w:jc w:val="center"/>
      </w:pPr>
      <w:r w:rsidRPr="00F90D6D">
        <w:t>TURINYS</w:t>
      </w:r>
    </w:p>
    <w:p w14:paraId="4C9C05B6" w14:textId="77777777" w:rsidR="00A3299F" w:rsidRPr="00F90D6D"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F90D6D" w14:paraId="106405D8" w14:textId="77777777" w:rsidTr="00DD48D9">
        <w:tc>
          <w:tcPr>
            <w:tcW w:w="567" w:type="dxa"/>
            <w:tcMar>
              <w:top w:w="0" w:type="dxa"/>
              <w:left w:w="108" w:type="dxa"/>
              <w:bottom w:w="0" w:type="dxa"/>
              <w:right w:w="108" w:type="dxa"/>
            </w:tcMar>
          </w:tcPr>
          <w:p w14:paraId="1893E4E5" w14:textId="77777777" w:rsidR="00A3299F" w:rsidRPr="00F90D6D" w:rsidRDefault="00A3299F" w:rsidP="00DD48D9">
            <w:pPr>
              <w:snapToGrid w:val="0"/>
              <w:jc w:val="both"/>
            </w:pPr>
            <w:r w:rsidRPr="00F90D6D">
              <w:t>1.</w:t>
            </w:r>
          </w:p>
        </w:tc>
        <w:tc>
          <w:tcPr>
            <w:tcW w:w="8822" w:type="dxa"/>
            <w:tcMar>
              <w:top w:w="0" w:type="dxa"/>
              <w:left w:w="108" w:type="dxa"/>
              <w:bottom w:w="0" w:type="dxa"/>
              <w:right w:w="108" w:type="dxa"/>
            </w:tcMar>
          </w:tcPr>
          <w:p w14:paraId="7CC0ED7E" w14:textId="77777777" w:rsidR="00A3299F" w:rsidRPr="00F90D6D" w:rsidRDefault="00A3299F" w:rsidP="00DD48D9">
            <w:pPr>
              <w:snapToGrid w:val="0"/>
              <w:jc w:val="both"/>
            </w:pPr>
            <w:r w:rsidRPr="00F90D6D">
              <w:t>BENDROSIOS NUOSTATOS</w:t>
            </w:r>
          </w:p>
        </w:tc>
      </w:tr>
      <w:tr w:rsidR="00A3299F" w:rsidRPr="00F90D6D" w14:paraId="367BDFE3" w14:textId="77777777" w:rsidTr="00DD48D9">
        <w:tc>
          <w:tcPr>
            <w:tcW w:w="567" w:type="dxa"/>
            <w:tcMar>
              <w:top w:w="0" w:type="dxa"/>
              <w:left w:w="108" w:type="dxa"/>
              <w:bottom w:w="0" w:type="dxa"/>
              <w:right w:w="108" w:type="dxa"/>
            </w:tcMar>
          </w:tcPr>
          <w:p w14:paraId="6840E7BD" w14:textId="77777777" w:rsidR="00A3299F" w:rsidRPr="00F90D6D" w:rsidRDefault="00A3299F" w:rsidP="00DD48D9">
            <w:pPr>
              <w:snapToGrid w:val="0"/>
              <w:jc w:val="both"/>
            </w:pPr>
            <w:r w:rsidRPr="00F90D6D">
              <w:t>2.</w:t>
            </w:r>
          </w:p>
        </w:tc>
        <w:tc>
          <w:tcPr>
            <w:tcW w:w="8822" w:type="dxa"/>
            <w:tcMar>
              <w:top w:w="0" w:type="dxa"/>
              <w:left w:w="108" w:type="dxa"/>
              <w:bottom w:w="0" w:type="dxa"/>
              <w:right w:w="108" w:type="dxa"/>
            </w:tcMar>
          </w:tcPr>
          <w:p w14:paraId="1D072750" w14:textId="77777777" w:rsidR="00A3299F" w:rsidRPr="00F90D6D" w:rsidRDefault="00A3299F" w:rsidP="00DD48D9">
            <w:pPr>
              <w:snapToGrid w:val="0"/>
              <w:jc w:val="both"/>
            </w:pPr>
            <w:r w:rsidRPr="00F90D6D">
              <w:t>PIRKIMO OBJEKTAS</w:t>
            </w:r>
          </w:p>
        </w:tc>
      </w:tr>
      <w:tr w:rsidR="00A3299F" w:rsidRPr="00F90D6D" w14:paraId="5424810E" w14:textId="77777777" w:rsidTr="00DD48D9">
        <w:tc>
          <w:tcPr>
            <w:tcW w:w="567" w:type="dxa"/>
            <w:tcMar>
              <w:top w:w="0" w:type="dxa"/>
              <w:left w:w="108" w:type="dxa"/>
              <w:bottom w:w="0" w:type="dxa"/>
              <w:right w:w="108" w:type="dxa"/>
            </w:tcMar>
          </w:tcPr>
          <w:p w14:paraId="4948C74E" w14:textId="77777777" w:rsidR="00A3299F" w:rsidRPr="00F90D6D" w:rsidRDefault="00A3299F" w:rsidP="00DD48D9">
            <w:pPr>
              <w:snapToGrid w:val="0"/>
              <w:jc w:val="both"/>
            </w:pPr>
            <w:r w:rsidRPr="00F90D6D">
              <w:t>3.</w:t>
            </w:r>
          </w:p>
        </w:tc>
        <w:tc>
          <w:tcPr>
            <w:tcW w:w="8822" w:type="dxa"/>
            <w:tcMar>
              <w:top w:w="0" w:type="dxa"/>
              <w:left w:w="108" w:type="dxa"/>
              <w:bottom w:w="0" w:type="dxa"/>
              <w:right w:w="108" w:type="dxa"/>
            </w:tcMar>
          </w:tcPr>
          <w:p w14:paraId="0812CBE3" w14:textId="77777777" w:rsidR="00A3299F" w:rsidRPr="00F90D6D" w:rsidRDefault="00A3299F" w:rsidP="00DD48D9">
            <w:pPr>
              <w:snapToGrid w:val="0"/>
              <w:jc w:val="both"/>
            </w:pPr>
            <w:r w:rsidRPr="00F90D6D">
              <w:t>TIEKĖJŲ PAŠALINIMO PAGRINDAI, KVALIFIKACINIAI REIKALAVIMAI</w:t>
            </w:r>
          </w:p>
        </w:tc>
      </w:tr>
      <w:tr w:rsidR="00A3299F" w:rsidRPr="00F90D6D" w14:paraId="09B121AF" w14:textId="77777777" w:rsidTr="00DD48D9">
        <w:tc>
          <w:tcPr>
            <w:tcW w:w="567" w:type="dxa"/>
            <w:tcMar>
              <w:top w:w="0" w:type="dxa"/>
              <w:left w:w="108" w:type="dxa"/>
              <w:bottom w:w="0" w:type="dxa"/>
              <w:right w:w="108" w:type="dxa"/>
            </w:tcMar>
          </w:tcPr>
          <w:p w14:paraId="1777DBC4" w14:textId="77777777" w:rsidR="00A3299F" w:rsidRPr="00F90D6D" w:rsidRDefault="00A3299F" w:rsidP="00DD48D9">
            <w:pPr>
              <w:snapToGrid w:val="0"/>
              <w:jc w:val="both"/>
            </w:pPr>
            <w:r w:rsidRPr="00F90D6D">
              <w:t>4.</w:t>
            </w:r>
          </w:p>
        </w:tc>
        <w:tc>
          <w:tcPr>
            <w:tcW w:w="8822" w:type="dxa"/>
            <w:tcMar>
              <w:top w:w="0" w:type="dxa"/>
              <w:left w:w="108" w:type="dxa"/>
              <w:bottom w:w="0" w:type="dxa"/>
              <w:right w:w="108" w:type="dxa"/>
            </w:tcMar>
          </w:tcPr>
          <w:p w14:paraId="6C36B455" w14:textId="77777777" w:rsidR="00A3299F" w:rsidRPr="00F90D6D" w:rsidRDefault="00A3299F" w:rsidP="00DD48D9">
            <w:pPr>
              <w:snapToGrid w:val="0"/>
              <w:jc w:val="both"/>
            </w:pPr>
            <w:r w:rsidRPr="00F90D6D">
              <w:t>ŪKIO SUBJEKTŲ GRUPĖS DALYVAVIMAS PIRKIMO PROCEDŪROSE,</w:t>
            </w:r>
            <w:r w:rsidRPr="00F90D6D">
              <w:rPr>
                <w:b/>
              </w:rPr>
              <w:t xml:space="preserve"> </w:t>
            </w:r>
            <w:r w:rsidRPr="00F90D6D">
              <w:rPr>
                <w:rFonts w:eastAsia="Calibri"/>
                <w:iCs/>
                <w:lang w:eastAsia="zh-CN"/>
              </w:rPr>
              <w:t>SUBTIEKĖJŲ PASITELKIMAS, KURIŲ PAJĖGUMAIS (KVALIFIKACIJA) REMIAMASI IR NESIREMIAMA</w:t>
            </w:r>
          </w:p>
        </w:tc>
      </w:tr>
      <w:tr w:rsidR="00A3299F" w:rsidRPr="00F90D6D" w14:paraId="317334AD" w14:textId="77777777" w:rsidTr="00DD48D9">
        <w:tc>
          <w:tcPr>
            <w:tcW w:w="567" w:type="dxa"/>
            <w:tcMar>
              <w:top w:w="0" w:type="dxa"/>
              <w:left w:w="108" w:type="dxa"/>
              <w:bottom w:w="0" w:type="dxa"/>
              <w:right w:w="108" w:type="dxa"/>
            </w:tcMar>
          </w:tcPr>
          <w:p w14:paraId="6B65F357" w14:textId="77777777" w:rsidR="00A3299F" w:rsidRPr="00F90D6D" w:rsidRDefault="00A3299F" w:rsidP="00DD48D9">
            <w:pPr>
              <w:snapToGrid w:val="0"/>
              <w:jc w:val="both"/>
            </w:pPr>
            <w:r w:rsidRPr="00F90D6D">
              <w:t>5.</w:t>
            </w:r>
          </w:p>
        </w:tc>
        <w:tc>
          <w:tcPr>
            <w:tcW w:w="8822" w:type="dxa"/>
            <w:tcMar>
              <w:top w:w="0" w:type="dxa"/>
              <w:left w:w="108" w:type="dxa"/>
              <w:bottom w:w="0" w:type="dxa"/>
              <w:right w:w="108" w:type="dxa"/>
            </w:tcMar>
          </w:tcPr>
          <w:p w14:paraId="4135365C" w14:textId="77777777" w:rsidR="00A3299F" w:rsidRPr="00F90D6D" w:rsidRDefault="00A3299F" w:rsidP="00DD48D9">
            <w:pPr>
              <w:snapToGrid w:val="0"/>
              <w:jc w:val="both"/>
            </w:pPr>
            <w:r w:rsidRPr="00F90D6D">
              <w:t>PASIŪLYMŲ RENGIMAS, PATEIKIMAS, KEITIMAS</w:t>
            </w:r>
          </w:p>
        </w:tc>
      </w:tr>
      <w:tr w:rsidR="00A3299F" w:rsidRPr="00F90D6D" w14:paraId="1C8E37D9" w14:textId="77777777" w:rsidTr="00DD48D9">
        <w:tc>
          <w:tcPr>
            <w:tcW w:w="567" w:type="dxa"/>
            <w:tcMar>
              <w:top w:w="0" w:type="dxa"/>
              <w:left w:w="108" w:type="dxa"/>
              <w:bottom w:w="0" w:type="dxa"/>
              <w:right w:w="108" w:type="dxa"/>
            </w:tcMar>
          </w:tcPr>
          <w:p w14:paraId="2BB88EBD" w14:textId="77777777" w:rsidR="00A3299F" w:rsidRPr="00F90D6D" w:rsidRDefault="00A3299F" w:rsidP="00DD48D9">
            <w:pPr>
              <w:snapToGrid w:val="0"/>
              <w:jc w:val="both"/>
            </w:pPr>
            <w:r w:rsidRPr="00F90D6D">
              <w:t>6.</w:t>
            </w:r>
          </w:p>
        </w:tc>
        <w:tc>
          <w:tcPr>
            <w:tcW w:w="8822" w:type="dxa"/>
            <w:tcMar>
              <w:top w:w="0" w:type="dxa"/>
              <w:left w:w="108" w:type="dxa"/>
              <w:bottom w:w="0" w:type="dxa"/>
              <w:right w:w="108" w:type="dxa"/>
            </w:tcMar>
          </w:tcPr>
          <w:p w14:paraId="6248C3D9" w14:textId="77777777" w:rsidR="00A3299F" w:rsidRPr="00F90D6D" w:rsidRDefault="00A3299F" w:rsidP="00DD48D9">
            <w:pPr>
              <w:snapToGrid w:val="0"/>
              <w:jc w:val="both"/>
            </w:pPr>
            <w:r w:rsidRPr="00F90D6D">
              <w:t>PASIŪLYMŲ GALIOJIMAS IR JO UŽTIKRINIMAS</w:t>
            </w:r>
          </w:p>
        </w:tc>
      </w:tr>
      <w:tr w:rsidR="00A3299F" w:rsidRPr="00F90D6D" w14:paraId="2B4BBDD7" w14:textId="77777777" w:rsidTr="00DD48D9">
        <w:trPr>
          <w:trHeight w:val="305"/>
        </w:trPr>
        <w:tc>
          <w:tcPr>
            <w:tcW w:w="567" w:type="dxa"/>
            <w:tcMar>
              <w:top w:w="0" w:type="dxa"/>
              <w:left w:w="108" w:type="dxa"/>
              <w:bottom w:w="0" w:type="dxa"/>
              <w:right w:w="108" w:type="dxa"/>
            </w:tcMar>
          </w:tcPr>
          <w:p w14:paraId="17013569" w14:textId="77777777" w:rsidR="00A3299F" w:rsidRPr="00F90D6D" w:rsidRDefault="00A3299F" w:rsidP="00DD48D9">
            <w:pPr>
              <w:snapToGrid w:val="0"/>
              <w:jc w:val="both"/>
            </w:pPr>
            <w:r w:rsidRPr="00F90D6D">
              <w:t>7.</w:t>
            </w:r>
          </w:p>
        </w:tc>
        <w:tc>
          <w:tcPr>
            <w:tcW w:w="8822" w:type="dxa"/>
            <w:tcMar>
              <w:top w:w="0" w:type="dxa"/>
              <w:left w:w="108" w:type="dxa"/>
              <w:bottom w:w="0" w:type="dxa"/>
              <w:right w:w="108" w:type="dxa"/>
            </w:tcMar>
          </w:tcPr>
          <w:p w14:paraId="246AABC0" w14:textId="77777777" w:rsidR="00A3299F" w:rsidRPr="00F90D6D" w:rsidRDefault="00A3299F" w:rsidP="00DD48D9">
            <w:pPr>
              <w:snapToGrid w:val="0"/>
              <w:jc w:val="both"/>
            </w:pPr>
            <w:r w:rsidRPr="00F90D6D">
              <w:t>VIEŠOJO PIRKIMO DOKUMENTŲ PAAIŠKINIMAS IR PATIKSLINIMAS</w:t>
            </w:r>
          </w:p>
        </w:tc>
      </w:tr>
      <w:tr w:rsidR="00A3299F" w:rsidRPr="00F90D6D" w14:paraId="6507CA85" w14:textId="77777777" w:rsidTr="00DD48D9">
        <w:tc>
          <w:tcPr>
            <w:tcW w:w="567" w:type="dxa"/>
            <w:tcMar>
              <w:top w:w="0" w:type="dxa"/>
              <w:left w:w="108" w:type="dxa"/>
              <w:bottom w:w="0" w:type="dxa"/>
              <w:right w:w="108" w:type="dxa"/>
            </w:tcMar>
          </w:tcPr>
          <w:p w14:paraId="13BEB9D3" w14:textId="77777777" w:rsidR="00A3299F" w:rsidRPr="00F90D6D" w:rsidRDefault="00A3299F" w:rsidP="00DD48D9">
            <w:pPr>
              <w:snapToGrid w:val="0"/>
              <w:jc w:val="both"/>
            </w:pPr>
            <w:r w:rsidRPr="00F90D6D">
              <w:t>8.</w:t>
            </w:r>
          </w:p>
        </w:tc>
        <w:tc>
          <w:tcPr>
            <w:tcW w:w="8822" w:type="dxa"/>
            <w:tcMar>
              <w:top w:w="0" w:type="dxa"/>
              <w:left w:w="108" w:type="dxa"/>
              <w:bottom w:w="0" w:type="dxa"/>
              <w:right w:w="108" w:type="dxa"/>
            </w:tcMar>
          </w:tcPr>
          <w:p w14:paraId="16EB8987" w14:textId="77777777" w:rsidR="00A3299F" w:rsidRPr="00F90D6D" w:rsidRDefault="00A3299F" w:rsidP="00DD48D9">
            <w:pPr>
              <w:snapToGrid w:val="0"/>
              <w:jc w:val="both"/>
            </w:pPr>
            <w:r w:rsidRPr="00F90D6D">
              <w:t>SUSIPAŽINIMO SU PASIŪLYMAIS PROCEDŪRA</w:t>
            </w:r>
          </w:p>
        </w:tc>
      </w:tr>
      <w:tr w:rsidR="00A3299F" w:rsidRPr="00F90D6D" w14:paraId="7AB6D372" w14:textId="77777777" w:rsidTr="00DD48D9">
        <w:tc>
          <w:tcPr>
            <w:tcW w:w="567" w:type="dxa"/>
            <w:tcMar>
              <w:top w:w="0" w:type="dxa"/>
              <w:left w:w="108" w:type="dxa"/>
              <w:bottom w:w="0" w:type="dxa"/>
              <w:right w:w="108" w:type="dxa"/>
            </w:tcMar>
          </w:tcPr>
          <w:p w14:paraId="76F13F48" w14:textId="77777777" w:rsidR="00A3299F" w:rsidRPr="00F90D6D" w:rsidRDefault="00A3299F" w:rsidP="00DD48D9">
            <w:pPr>
              <w:snapToGrid w:val="0"/>
              <w:jc w:val="both"/>
            </w:pPr>
            <w:r w:rsidRPr="00F90D6D">
              <w:t xml:space="preserve">9. </w:t>
            </w:r>
          </w:p>
        </w:tc>
        <w:tc>
          <w:tcPr>
            <w:tcW w:w="8822" w:type="dxa"/>
            <w:tcMar>
              <w:top w:w="0" w:type="dxa"/>
              <w:left w:w="108" w:type="dxa"/>
              <w:bottom w:w="0" w:type="dxa"/>
              <w:right w:w="108" w:type="dxa"/>
            </w:tcMar>
          </w:tcPr>
          <w:p w14:paraId="2015ADBC" w14:textId="77777777" w:rsidR="00A3299F" w:rsidRPr="00F90D6D" w:rsidRDefault="00A3299F" w:rsidP="00DD48D9">
            <w:pPr>
              <w:snapToGrid w:val="0"/>
              <w:jc w:val="both"/>
              <w:rPr>
                <w:bCs/>
              </w:rPr>
            </w:pPr>
            <w:r w:rsidRPr="00F90D6D">
              <w:rPr>
                <w:bCs/>
              </w:rPr>
              <w:t>PASIŪLYMŲ VERTINIMAS</w:t>
            </w:r>
          </w:p>
        </w:tc>
      </w:tr>
      <w:tr w:rsidR="00A3299F" w:rsidRPr="00F90D6D" w14:paraId="2570CF65" w14:textId="77777777" w:rsidTr="00DD48D9">
        <w:tc>
          <w:tcPr>
            <w:tcW w:w="567" w:type="dxa"/>
            <w:tcMar>
              <w:top w:w="0" w:type="dxa"/>
              <w:left w:w="108" w:type="dxa"/>
              <w:bottom w:w="0" w:type="dxa"/>
              <w:right w:w="108" w:type="dxa"/>
            </w:tcMar>
          </w:tcPr>
          <w:p w14:paraId="52DAA790" w14:textId="77777777" w:rsidR="00A3299F" w:rsidRPr="00F90D6D" w:rsidRDefault="00A3299F" w:rsidP="00DD48D9">
            <w:pPr>
              <w:snapToGrid w:val="0"/>
              <w:jc w:val="both"/>
            </w:pPr>
            <w:r w:rsidRPr="00F90D6D">
              <w:t>10.</w:t>
            </w:r>
          </w:p>
        </w:tc>
        <w:tc>
          <w:tcPr>
            <w:tcW w:w="8822" w:type="dxa"/>
            <w:tcMar>
              <w:top w:w="0" w:type="dxa"/>
              <w:left w:w="108" w:type="dxa"/>
              <w:bottom w:w="0" w:type="dxa"/>
              <w:right w:w="108" w:type="dxa"/>
            </w:tcMar>
          </w:tcPr>
          <w:p w14:paraId="295B0F90" w14:textId="77777777" w:rsidR="00A3299F" w:rsidRPr="00F90D6D" w:rsidRDefault="00A3299F" w:rsidP="00DD48D9">
            <w:pPr>
              <w:snapToGrid w:val="0"/>
              <w:jc w:val="both"/>
            </w:pPr>
            <w:r w:rsidRPr="00F90D6D">
              <w:t>PASIŪLYMO ATMETIMO PRIEŽASTYS</w:t>
            </w:r>
          </w:p>
        </w:tc>
      </w:tr>
      <w:tr w:rsidR="00A3299F" w:rsidRPr="00F90D6D" w14:paraId="1AC6D94F" w14:textId="77777777" w:rsidTr="00DD48D9">
        <w:tc>
          <w:tcPr>
            <w:tcW w:w="567" w:type="dxa"/>
            <w:tcMar>
              <w:top w:w="0" w:type="dxa"/>
              <w:left w:w="108" w:type="dxa"/>
              <w:bottom w:w="0" w:type="dxa"/>
              <w:right w:w="108" w:type="dxa"/>
            </w:tcMar>
          </w:tcPr>
          <w:p w14:paraId="73D1257D" w14:textId="77777777" w:rsidR="00A3299F" w:rsidRPr="00F90D6D" w:rsidRDefault="00A3299F" w:rsidP="00DD48D9">
            <w:pPr>
              <w:snapToGrid w:val="0"/>
              <w:jc w:val="both"/>
            </w:pPr>
            <w:r w:rsidRPr="00F90D6D">
              <w:t>11.</w:t>
            </w:r>
          </w:p>
        </w:tc>
        <w:tc>
          <w:tcPr>
            <w:tcW w:w="8822" w:type="dxa"/>
            <w:tcMar>
              <w:top w:w="0" w:type="dxa"/>
              <w:left w:w="108" w:type="dxa"/>
              <w:bottom w:w="0" w:type="dxa"/>
              <w:right w:w="108" w:type="dxa"/>
            </w:tcMar>
          </w:tcPr>
          <w:p w14:paraId="39981769" w14:textId="77777777" w:rsidR="00A3299F" w:rsidRPr="00F90D6D" w:rsidRDefault="00A3299F" w:rsidP="00DD48D9">
            <w:pPr>
              <w:snapToGrid w:val="0"/>
              <w:jc w:val="both"/>
            </w:pPr>
            <w:r w:rsidRPr="00F90D6D">
              <w:t>PASIŪLYMŲ EILĖ. LAIMĖTOJO NUSTATYMAS</w:t>
            </w:r>
          </w:p>
        </w:tc>
      </w:tr>
      <w:tr w:rsidR="00A3299F" w:rsidRPr="00F90D6D" w14:paraId="025C200D" w14:textId="77777777" w:rsidTr="00DD48D9">
        <w:tc>
          <w:tcPr>
            <w:tcW w:w="567" w:type="dxa"/>
            <w:tcMar>
              <w:top w:w="0" w:type="dxa"/>
              <w:left w:w="108" w:type="dxa"/>
              <w:bottom w:w="0" w:type="dxa"/>
              <w:right w:w="108" w:type="dxa"/>
            </w:tcMar>
          </w:tcPr>
          <w:p w14:paraId="598B6E16" w14:textId="77777777" w:rsidR="00A3299F" w:rsidRPr="00F90D6D" w:rsidRDefault="00A3299F" w:rsidP="00DD48D9">
            <w:pPr>
              <w:snapToGrid w:val="0"/>
              <w:jc w:val="both"/>
            </w:pPr>
            <w:r w:rsidRPr="00F90D6D">
              <w:t>12.</w:t>
            </w:r>
          </w:p>
          <w:p w14:paraId="550B1948" w14:textId="77777777" w:rsidR="00A3299F" w:rsidRPr="00F90D6D" w:rsidRDefault="00A3299F" w:rsidP="00DD48D9">
            <w:pPr>
              <w:snapToGrid w:val="0"/>
              <w:jc w:val="both"/>
            </w:pPr>
            <w:r w:rsidRPr="00F90D6D">
              <w:t>13.</w:t>
            </w:r>
          </w:p>
        </w:tc>
        <w:tc>
          <w:tcPr>
            <w:tcW w:w="8822" w:type="dxa"/>
            <w:tcMar>
              <w:top w:w="0" w:type="dxa"/>
              <w:left w:w="108" w:type="dxa"/>
              <w:bottom w:w="0" w:type="dxa"/>
              <w:right w:w="108" w:type="dxa"/>
            </w:tcMar>
          </w:tcPr>
          <w:p w14:paraId="25D5D073" w14:textId="77777777" w:rsidR="00A3299F" w:rsidRPr="00F90D6D" w:rsidRDefault="00A3299F" w:rsidP="00DD48D9">
            <w:pPr>
              <w:snapToGrid w:val="0"/>
              <w:jc w:val="both"/>
            </w:pPr>
            <w:r w:rsidRPr="00F90D6D">
              <w:t>PRETENZIJŲ IR SKUNDŲ NAGRINĖJIMO TVARKA</w:t>
            </w:r>
          </w:p>
          <w:p w14:paraId="16AA97D5" w14:textId="77777777" w:rsidR="00A3299F" w:rsidRPr="00F90D6D" w:rsidRDefault="00A3299F" w:rsidP="00DD48D9">
            <w:pPr>
              <w:snapToGrid w:val="0"/>
              <w:jc w:val="both"/>
            </w:pPr>
            <w:r w:rsidRPr="00F90D6D">
              <w:t>PIRKIMO SUTARTIES SĄLYGOS</w:t>
            </w:r>
          </w:p>
          <w:p w14:paraId="298F87DE" w14:textId="77777777" w:rsidR="00A3299F" w:rsidRPr="00F90D6D" w:rsidRDefault="00A3299F" w:rsidP="00DD48D9">
            <w:pPr>
              <w:snapToGrid w:val="0"/>
              <w:jc w:val="both"/>
            </w:pPr>
          </w:p>
        </w:tc>
      </w:tr>
      <w:tr w:rsidR="00A3299F" w:rsidRPr="00F90D6D" w14:paraId="63ADBEB6" w14:textId="77777777" w:rsidTr="00DD48D9">
        <w:tc>
          <w:tcPr>
            <w:tcW w:w="567" w:type="dxa"/>
            <w:tcMar>
              <w:top w:w="0" w:type="dxa"/>
              <w:left w:w="108" w:type="dxa"/>
              <w:bottom w:w="0" w:type="dxa"/>
              <w:right w:w="108" w:type="dxa"/>
            </w:tcMar>
          </w:tcPr>
          <w:p w14:paraId="23464261" w14:textId="77777777" w:rsidR="00A3299F" w:rsidRPr="00F90D6D"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F90D6D" w:rsidRDefault="00A3299F" w:rsidP="00DD48D9">
            <w:pPr>
              <w:snapToGrid w:val="0"/>
              <w:jc w:val="both"/>
            </w:pPr>
            <w:r w:rsidRPr="00F90D6D">
              <w:t>PRIEDAI:</w:t>
            </w:r>
          </w:p>
          <w:p w14:paraId="50DB507F" w14:textId="77777777" w:rsidR="00A3299F" w:rsidRPr="00F90D6D" w:rsidRDefault="00A3299F" w:rsidP="00DD48D9">
            <w:pPr>
              <w:keepNext/>
              <w:autoSpaceDN/>
              <w:textAlignment w:val="auto"/>
              <w:outlineLvl w:val="0"/>
              <w:rPr>
                <w:rStyle w:val="FontStyle20"/>
                <w:sz w:val="24"/>
              </w:rPr>
            </w:pPr>
            <w:r w:rsidRPr="00F90D6D">
              <w:t>Priedas Nr. 1 – Techninė specifikacija</w:t>
            </w:r>
            <w:r w:rsidRPr="00F90D6D">
              <w:rPr>
                <w:rStyle w:val="FontStyle20"/>
                <w:sz w:val="24"/>
              </w:rPr>
              <w:t>.</w:t>
            </w:r>
          </w:p>
          <w:p w14:paraId="08ABF08E" w14:textId="77777777" w:rsidR="00A3299F" w:rsidRPr="00F90D6D" w:rsidRDefault="00A3299F" w:rsidP="00DD48D9">
            <w:pPr>
              <w:snapToGrid w:val="0"/>
              <w:jc w:val="both"/>
            </w:pPr>
            <w:r w:rsidRPr="00F90D6D">
              <w:t xml:space="preserve">Priedas Nr. 2 – </w:t>
            </w:r>
            <w:bookmarkStart w:id="2" w:name="_Hlk506383660"/>
            <w:r w:rsidRPr="00F90D6D">
              <w:t>Paslaugų teikimo sutarti</w:t>
            </w:r>
            <w:bookmarkEnd w:id="2"/>
            <w:r w:rsidRPr="00F90D6D">
              <w:t>s.</w:t>
            </w:r>
          </w:p>
          <w:p w14:paraId="473837F3" w14:textId="77777777" w:rsidR="00A3299F" w:rsidRPr="00F90D6D" w:rsidRDefault="00A3299F" w:rsidP="00DD48D9">
            <w:pPr>
              <w:snapToGrid w:val="0"/>
              <w:jc w:val="both"/>
            </w:pPr>
            <w:r w:rsidRPr="00F90D6D">
              <w:t>Priedas Nr. 3 – Pasiūlymo forma.</w:t>
            </w:r>
          </w:p>
          <w:p w14:paraId="52C7403D" w14:textId="77777777" w:rsidR="00A3299F" w:rsidRPr="00F90D6D" w:rsidRDefault="00A3299F" w:rsidP="00DD48D9">
            <w:pPr>
              <w:snapToGrid w:val="0"/>
              <w:jc w:val="both"/>
            </w:pPr>
            <w:r w:rsidRPr="00F90D6D">
              <w:t>Priedas Nr. 4 –  Pažyma apie pasitelkiamus subtiekėjus/subrangovus.</w:t>
            </w:r>
          </w:p>
          <w:p w14:paraId="40F851A1" w14:textId="77777777" w:rsidR="00A3299F" w:rsidRPr="00F90D6D" w:rsidRDefault="00A3299F" w:rsidP="00DD48D9">
            <w:pPr>
              <w:snapToGrid w:val="0"/>
              <w:jc w:val="both"/>
            </w:pPr>
          </w:p>
          <w:p w14:paraId="116075CB" w14:textId="77777777" w:rsidR="00A3299F" w:rsidRPr="00F90D6D" w:rsidRDefault="00A3299F" w:rsidP="00DD48D9">
            <w:pPr>
              <w:snapToGrid w:val="0"/>
              <w:jc w:val="both"/>
            </w:pPr>
          </w:p>
          <w:p w14:paraId="3C939A3A" w14:textId="77777777" w:rsidR="00A3299F" w:rsidRPr="00F90D6D" w:rsidRDefault="00A3299F" w:rsidP="00DD48D9">
            <w:pPr>
              <w:tabs>
                <w:tab w:val="left" w:pos="993"/>
              </w:tabs>
              <w:jc w:val="both"/>
            </w:pPr>
          </w:p>
          <w:p w14:paraId="059086BB" w14:textId="77777777" w:rsidR="00A3299F" w:rsidRPr="00F90D6D" w:rsidRDefault="00A3299F" w:rsidP="00DD48D9">
            <w:pPr>
              <w:tabs>
                <w:tab w:val="left" w:pos="993"/>
              </w:tabs>
              <w:jc w:val="both"/>
            </w:pPr>
          </w:p>
          <w:p w14:paraId="148D5761" w14:textId="77777777" w:rsidR="00A3299F" w:rsidRPr="00F90D6D" w:rsidRDefault="00A3299F" w:rsidP="00DD48D9">
            <w:pPr>
              <w:snapToGrid w:val="0"/>
              <w:jc w:val="both"/>
            </w:pPr>
          </w:p>
          <w:p w14:paraId="0D5DD47F" w14:textId="77777777" w:rsidR="00A3299F" w:rsidRPr="00F90D6D" w:rsidRDefault="00A3299F" w:rsidP="00DD48D9">
            <w:pPr>
              <w:snapToGrid w:val="0"/>
              <w:jc w:val="both"/>
            </w:pPr>
          </w:p>
        </w:tc>
      </w:tr>
    </w:tbl>
    <w:p w14:paraId="1B7A3D43" w14:textId="77777777" w:rsidR="00A3299F" w:rsidRPr="00F90D6D" w:rsidRDefault="00A3299F" w:rsidP="00A3299F">
      <w:pPr>
        <w:pStyle w:val="Tvarkostekstas"/>
        <w:numPr>
          <w:ilvl w:val="0"/>
          <w:numId w:val="0"/>
        </w:numPr>
        <w:ind w:hanging="360"/>
        <w:rPr>
          <w:b/>
        </w:rPr>
      </w:pPr>
      <w:bookmarkStart w:id="3" w:name="_Toc360582260"/>
    </w:p>
    <w:p w14:paraId="3B8CF175" w14:textId="77777777" w:rsidR="00A3299F" w:rsidRPr="00F90D6D" w:rsidRDefault="00A3299F" w:rsidP="00A3299F">
      <w:pPr>
        <w:pStyle w:val="Tvarkostekstas"/>
        <w:numPr>
          <w:ilvl w:val="0"/>
          <w:numId w:val="0"/>
        </w:numPr>
        <w:ind w:hanging="360"/>
        <w:rPr>
          <w:b/>
        </w:rPr>
      </w:pPr>
      <w:r w:rsidRPr="00F90D6D">
        <w:rPr>
          <w:b/>
        </w:rPr>
        <w:br w:type="page"/>
      </w:r>
    </w:p>
    <w:p w14:paraId="2917DF3C" w14:textId="77777777" w:rsidR="00A3299F" w:rsidRPr="00F90D6D" w:rsidRDefault="00A3299F" w:rsidP="00A3299F">
      <w:pPr>
        <w:pStyle w:val="Tvarkostekstas"/>
        <w:numPr>
          <w:ilvl w:val="0"/>
          <w:numId w:val="12"/>
        </w:numPr>
        <w:jc w:val="center"/>
        <w:rPr>
          <w:b/>
        </w:rPr>
      </w:pPr>
      <w:r w:rsidRPr="00F90D6D">
        <w:rPr>
          <w:b/>
        </w:rPr>
        <w:lastRenderedPageBreak/>
        <w:t>BENDROSIOS NUOSTATOS</w:t>
      </w:r>
      <w:bookmarkEnd w:id="3"/>
    </w:p>
    <w:p w14:paraId="13DBD073" w14:textId="77777777" w:rsidR="00A3299F" w:rsidRPr="00F90D6D" w:rsidRDefault="00A3299F" w:rsidP="00A3299F">
      <w:pPr>
        <w:pStyle w:val="Tvarkostekstas"/>
        <w:numPr>
          <w:ilvl w:val="0"/>
          <w:numId w:val="0"/>
        </w:numPr>
        <w:rPr>
          <w:b/>
        </w:rPr>
      </w:pPr>
    </w:p>
    <w:p w14:paraId="72D88279" w14:textId="322B1E4C" w:rsidR="00A3299F" w:rsidRPr="00F90D6D" w:rsidRDefault="00A3299F" w:rsidP="00A3299F">
      <w:pPr>
        <w:autoSpaceDE w:val="0"/>
        <w:autoSpaceDN/>
        <w:ind w:firstLine="851"/>
        <w:jc w:val="both"/>
        <w:textAlignment w:val="auto"/>
        <w:rPr>
          <w:lang w:eastAsia="ar-SA"/>
        </w:rPr>
      </w:pPr>
      <w:r w:rsidRPr="00F90D6D">
        <w:rPr>
          <w:lang w:eastAsia="ar-SA"/>
        </w:rPr>
        <w:t xml:space="preserve">1.1. UAB ,,Utenos butų ūkis“ (toliau </w:t>
      </w:r>
      <w:r w:rsidR="008B66C8" w:rsidRPr="00F90D6D">
        <w:rPr>
          <w:lang w:eastAsia="ar-SA"/>
        </w:rPr>
        <w:t>–</w:t>
      </w:r>
      <w:r w:rsidRPr="00F90D6D">
        <w:rPr>
          <w:lang w:eastAsia="ar-SA"/>
        </w:rPr>
        <w:t xml:space="preserve"> </w:t>
      </w:r>
      <w:r w:rsidR="008B66C8" w:rsidRPr="00F90D6D">
        <w:rPr>
          <w:lang w:eastAsia="ar-SA"/>
        </w:rPr>
        <w:t xml:space="preserve">Perkantysis subjektas) </w:t>
      </w:r>
      <w:r w:rsidRPr="00F90D6D">
        <w:rPr>
          <w:lang w:eastAsia="ar-SA"/>
        </w:rPr>
        <w:t>vykdo mažos vertės darbų pirkimą skelbiamos apklausos būdu CVP IS priemonėmis</w:t>
      </w:r>
      <w:r w:rsidR="00A7105C" w:rsidRPr="00F90D6D">
        <w:rPr>
          <w:lang w:eastAsia="ar-SA"/>
        </w:rPr>
        <w:t xml:space="preserve">. </w:t>
      </w:r>
      <w:r w:rsidRPr="00F90D6D">
        <w:rPr>
          <w:lang w:eastAsia="ar-SA"/>
        </w:rPr>
        <w:t xml:space="preserve">Pirkimo tikslas – racionaliai naudojant tam skirtas lėšas nustatyti laimėjusį pasiūlymą bei sudaryti </w:t>
      </w:r>
      <w:r w:rsidRPr="00F90D6D">
        <w:t>Rangos darbų viešojo pirkimo – pardavimo sutartį</w:t>
      </w:r>
      <w:r w:rsidRPr="00F90D6D">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F90D6D" w:rsidRDefault="00A3299F" w:rsidP="00A3299F">
      <w:pPr>
        <w:autoSpaceDE w:val="0"/>
        <w:autoSpaceDN/>
        <w:ind w:firstLine="851"/>
        <w:jc w:val="both"/>
        <w:textAlignment w:val="auto"/>
        <w:rPr>
          <w:lang w:eastAsia="ar-SA"/>
        </w:rPr>
      </w:pPr>
      <w:r w:rsidRPr="00F90D6D">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F90D6D" w:rsidRDefault="00A3299F" w:rsidP="00A3299F">
      <w:pPr>
        <w:shd w:val="clear" w:color="auto" w:fill="FFFFFF"/>
        <w:tabs>
          <w:tab w:val="left" w:pos="1276"/>
          <w:tab w:val="left" w:pos="1560"/>
        </w:tabs>
        <w:suppressAutoHyphens w:val="0"/>
        <w:autoSpaceDN/>
        <w:ind w:firstLine="851"/>
        <w:jc w:val="both"/>
        <w:textAlignment w:val="auto"/>
        <w:outlineLvl w:val="1"/>
      </w:pPr>
      <w:r w:rsidRPr="00F90D6D">
        <w:rPr>
          <w:rFonts w:eastAsia="Calibri"/>
          <w:lang w:eastAsia="lt-LT"/>
        </w:rPr>
        <w:t xml:space="preserve">1.3. Skelbimas apie pirkimą paskelbtas Centrinėje viešųjų pirkimų informacinėje sistemoje </w:t>
      </w:r>
      <w:r w:rsidRPr="00F90D6D">
        <w:rPr>
          <w:rFonts w:eastAsia="Calibri"/>
          <w:u w:val="single"/>
          <w:lang w:eastAsia="lt-LT"/>
        </w:rPr>
        <w:t>https://pirkimai.eviesiejipirkimai.lt//.</w:t>
      </w:r>
    </w:p>
    <w:p w14:paraId="3439D889" w14:textId="77777777" w:rsidR="00A3299F" w:rsidRPr="00F90D6D" w:rsidRDefault="00A3299F" w:rsidP="00A3299F">
      <w:pPr>
        <w:pStyle w:val="Tvarkospapunktis"/>
        <w:numPr>
          <w:ilvl w:val="0"/>
          <w:numId w:val="0"/>
        </w:numPr>
        <w:ind w:left="720"/>
      </w:pPr>
      <w:r w:rsidRPr="00F90D6D">
        <w:t>1.4. Pirkimo dokumentus sudaro:</w:t>
      </w:r>
    </w:p>
    <w:p w14:paraId="2A34D065" w14:textId="77777777" w:rsidR="00A3299F" w:rsidRPr="00F90D6D" w:rsidRDefault="00A3299F" w:rsidP="00A3299F">
      <w:pPr>
        <w:pStyle w:val="Tvarkospapunktis"/>
        <w:numPr>
          <w:ilvl w:val="0"/>
          <w:numId w:val="0"/>
        </w:numPr>
        <w:ind w:firstLine="709"/>
      </w:pPr>
      <w:r w:rsidRPr="00F90D6D">
        <w:t>1.4.1. skelbimas apie pirkimą;</w:t>
      </w:r>
    </w:p>
    <w:p w14:paraId="472B7740" w14:textId="77777777" w:rsidR="00A3299F" w:rsidRPr="00F90D6D" w:rsidRDefault="00A3299F" w:rsidP="00A3299F">
      <w:pPr>
        <w:pStyle w:val="Tvarkospapunktis"/>
        <w:numPr>
          <w:ilvl w:val="0"/>
          <w:numId w:val="0"/>
        </w:numPr>
        <w:ind w:firstLine="709"/>
      </w:pPr>
      <w:r w:rsidRPr="00F90D6D">
        <w:t>1.4.2. viešojo pirkimo dokumentai (kartu su priedais);</w:t>
      </w:r>
    </w:p>
    <w:p w14:paraId="698AB3CE" w14:textId="77777777" w:rsidR="00A3299F" w:rsidRPr="00F90D6D" w:rsidRDefault="00A3299F" w:rsidP="00A3299F">
      <w:pPr>
        <w:pStyle w:val="Tvarkospapunktis"/>
        <w:numPr>
          <w:ilvl w:val="0"/>
          <w:numId w:val="0"/>
        </w:numPr>
        <w:ind w:firstLine="709"/>
      </w:pPr>
      <w:r w:rsidRPr="00F90D6D">
        <w:t>1.4.3. viešojo pirkimo dokumentų paaiškinimai (patikslinimai), taip pat atsakymai į tiekėjų klausimus (jei bus);</w:t>
      </w:r>
    </w:p>
    <w:p w14:paraId="0920D2B6" w14:textId="77777777" w:rsidR="00A3299F" w:rsidRPr="00F90D6D" w:rsidRDefault="00A3299F" w:rsidP="00A3299F">
      <w:pPr>
        <w:pStyle w:val="Tvarkospapunktis"/>
        <w:numPr>
          <w:ilvl w:val="0"/>
          <w:numId w:val="0"/>
        </w:numPr>
        <w:tabs>
          <w:tab w:val="left" w:pos="3119"/>
        </w:tabs>
        <w:ind w:firstLine="709"/>
      </w:pPr>
      <w:r w:rsidRPr="00F90D6D">
        <w:t>1.4.4. kita Centrinės viešųjų pirkimų informacinės sistemos (toliau – CVP IS) priemonėmis pateikta informacija.</w:t>
      </w:r>
    </w:p>
    <w:p w14:paraId="4B4040AC" w14:textId="4366060C" w:rsidR="00A3299F" w:rsidRPr="00F90D6D" w:rsidRDefault="00A3299F" w:rsidP="00A3299F">
      <w:pPr>
        <w:pStyle w:val="Tvarkospapunktis"/>
        <w:numPr>
          <w:ilvl w:val="0"/>
          <w:numId w:val="0"/>
        </w:numPr>
        <w:tabs>
          <w:tab w:val="left" w:pos="3119"/>
        </w:tabs>
        <w:ind w:firstLine="709"/>
        <w:rPr>
          <w:noProof/>
        </w:rPr>
      </w:pPr>
      <w:r w:rsidRPr="00F90D6D">
        <w:rPr>
          <w:noProof/>
        </w:rPr>
        <w:t xml:space="preserve">1.5. 1.5. Tiesioginį ryšį su tiekėjais dėl pirkimo procedūrų įgaliota palaikyti juristę, tel. </w:t>
      </w:r>
      <w:r w:rsidR="00EA0370" w:rsidRPr="00F90D6D">
        <w:rPr>
          <w:noProof/>
        </w:rPr>
        <w:t>+370</w:t>
      </w:r>
      <w:r w:rsidRPr="00F90D6D">
        <w:rPr>
          <w:noProof/>
        </w:rPr>
        <w:t> 655 06942, el. p. oksana.gile@utbu.lt, dėl pirkimo techninėje specifikacijoje pateiktos informacijos daugiabučių namų priežiūros vadybinink</w:t>
      </w:r>
      <w:r w:rsidR="006D05E7" w:rsidRPr="00F90D6D">
        <w:rPr>
          <w:noProof/>
        </w:rPr>
        <w:t xml:space="preserve">ė </w:t>
      </w:r>
      <w:r w:rsidR="00A7105C" w:rsidRPr="00F90D6D">
        <w:rPr>
          <w:noProof/>
        </w:rPr>
        <w:t>Aušra Matulevičienė</w:t>
      </w:r>
      <w:r w:rsidRPr="00F90D6D">
        <w:rPr>
          <w:noProof/>
        </w:rPr>
        <w:t xml:space="preserve">, tel. </w:t>
      </w:r>
      <w:r w:rsidR="00A7105C" w:rsidRPr="00F90D6D">
        <w:rPr>
          <w:noProof/>
        </w:rPr>
        <w:t>+370 389 62232</w:t>
      </w:r>
      <w:r w:rsidRPr="00F90D6D">
        <w:rPr>
          <w:noProof/>
        </w:rPr>
        <w:t xml:space="preserve">, el. p.: </w:t>
      </w:r>
      <w:r w:rsidR="00A7105C" w:rsidRPr="00F90D6D">
        <w:rPr>
          <w:noProof/>
        </w:rPr>
        <w:t>ausra.matuleviciene</w:t>
      </w:r>
      <w:r w:rsidRPr="00F90D6D">
        <w:rPr>
          <w:noProof/>
        </w:rPr>
        <w:t xml:space="preserve">@utbu.lt.                   </w:t>
      </w:r>
    </w:p>
    <w:p w14:paraId="7AFDD4EE" w14:textId="25B01854" w:rsidR="00A3299F" w:rsidRPr="00F90D6D" w:rsidRDefault="00A3299F" w:rsidP="00A3299F">
      <w:pPr>
        <w:pStyle w:val="Tvarkospapunktis"/>
        <w:numPr>
          <w:ilvl w:val="0"/>
          <w:numId w:val="0"/>
        </w:numPr>
        <w:tabs>
          <w:tab w:val="left" w:pos="3119"/>
        </w:tabs>
        <w:ind w:firstLine="709"/>
        <w:rPr>
          <w:rFonts w:eastAsia="Calibri"/>
        </w:rPr>
      </w:pPr>
      <w:r w:rsidRPr="00F90D6D">
        <w:rPr>
          <w:rFonts w:eastAsia="Calibri"/>
        </w:rPr>
        <w:t>1.6. Bet kuriuo metu iki pirkimo sutarties sudarymo, Perkan</w:t>
      </w:r>
      <w:r w:rsidR="008B66C8" w:rsidRPr="00F90D6D">
        <w:rPr>
          <w:rFonts w:eastAsia="Calibri"/>
        </w:rPr>
        <w:t xml:space="preserve">tysis subjektas </w:t>
      </w:r>
      <w:r w:rsidRPr="00F90D6D">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F90D6D">
        <w:rPr>
          <w:rFonts w:eastAsia="Calibri"/>
        </w:rPr>
        <w:t>Perkančiojo subjekto</w:t>
      </w:r>
      <w:r w:rsidRPr="00F90D6D">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F90D6D" w:rsidRDefault="00A3299F" w:rsidP="00A3299F">
      <w:pPr>
        <w:ind w:firstLine="709"/>
        <w:jc w:val="both"/>
        <w:rPr>
          <w:rFonts w:eastAsia="Calibri"/>
        </w:rPr>
      </w:pPr>
      <w:r w:rsidRPr="00F90D6D">
        <w:rPr>
          <w:lang w:eastAsia="lt-LT"/>
        </w:rPr>
        <w:t>1.7. Viešojo pirkimo procedūros, kurios neapibrėžtos šiuose pirkimo dokumentuose, vykdomos vadovaujantis Viešųjų pirkimų įstatymo ir poįstatyminių teisės aktų nuostatomis</w:t>
      </w:r>
      <w:r w:rsidRPr="00F90D6D">
        <w:rPr>
          <w:rFonts w:eastAsia="Calibri"/>
        </w:rPr>
        <w:t xml:space="preserve"> </w:t>
      </w:r>
    </w:p>
    <w:p w14:paraId="58E515CF" w14:textId="0FE9D50B" w:rsidR="00A3299F" w:rsidRPr="00F90D6D" w:rsidRDefault="00A3299F" w:rsidP="00A3299F">
      <w:pPr>
        <w:ind w:firstLine="709"/>
        <w:jc w:val="both"/>
      </w:pPr>
      <w:r w:rsidRPr="00F90D6D">
        <w:rPr>
          <w:rFonts w:eastAsia="Calibri"/>
        </w:rPr>
        <w:t xml:space="preserve">1.8. </w:t>
      </w:r>
      <w:r w:rsidRPr="00F90D6D">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F90D6D">
        <w:t xml:space="preserve">jo subjekto </w:t>
      </w:r>
      <w:r w:rsidRPr="00F90D6D">
        <w:t>ir Tiekėjų susirašinėjimas vykdomas tik CVP IS priemonėmis – Perkančio</w:t>
      </w:r>
      <w:r w:rsidR="007D1AF4" w:rsidRPr="00F90D6D">
        <w:t xml:space="preserve">jo subjekto </w:t>
      </w:r>
      <w:r w:rsidRPr="00F90D6D">
        <w:t>pranešimus gaus prie pirkimo prisijungę Tiekėjai, kitu būdu pirkimo dokumentai Tiekėjams nebus teikiami.</w:t>
      </w:r>
    </w:p>
    <w:p w14:paraId="67829637" w14:textId="77777777" w:rsidR="00A3299F" w:rsidRPr="00F90D6D" w:rsidRDefault="00A3299F" w:rsidP="00A3299F">
      <w:pPr>
        <w:pStyle w:val="prastasiniatinklio"/>
        <w:spacing w:before="0" w:after="0"/>
        <w:ind w:firstLine="709"/>
        <w:jc w:val="both"/>
        <w:rPr>
          <w:lang w:val="lt-LT"/>
        </w:rPr>
      </w:pPr>
      <w:r w:rsidRPr="00F90D6D">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F90D6D" w:rsidRDefault="00A3299F" w:rsidP="00A3299F">
      <w:pPr>
        <w:pStyle w:val="prastasiniatinklio"/>
        <w:spacing w:before="0" w:after="0"/>
        <w:ind w:firstLine="709"/>
        <w:jc w:val="both"/>
        <w:rPr>
          <w:rFonts w:eastAsia="Helvetica Neue UltraLight"/>
          <w:color w:val="000000"/>
          <w:lang w:val="lt-LT" w:eastAsia="zh-CN"/>
        </w:rPr>
      </w:pPr>
      <w:r w:rsidRPr="00F90D6D">
        <w:rPr>
          <w:lang w:val="lt-LT"/>
        </w:rPr>
        <w:t xml:space="preserve">1.10. </w:t>
      </w:r>
      <w:r w:rsidRPr="00F90D6D">
        <w:rPr>
          <w:rFonts w:eastAsia="Helvetica Neue UltraLight"/>
          <w:color w:val="000000"/>
          <w:lang w:val="lt-LT" w:eastAsia="zh-CN"/>
        </w:rPr>
        <w:t>Perkan</w:t>
      </w:r>
      <w:r w:rsidR="008B66C8" w:rsidRPr="00F90D6D">
        <w:rPr>
          <w:rFonts w:eastAsia="Helvetica Neue UltraLight"/>
          <w:color w:val="000000"/>
          <w:lang w:val="lt-LT" w:eastAsia="zh-CN"/>
        </w:rPr>
        <w:t xml:space="preserve">tysis subjektas </w:t>
      </w:r>
      <w:r w:rsidRPr="00F90D6D">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F90D6D">
        <w:rPr>
          <w:rFonts w:eastAsia="Helvetica Neue UltraLight"/>
          <w:color w:val="000000"/>
          <w:lang w:val="lt-LT" w:eastAsia="zh-CN"/>
        </w:rPr>
        <w:t>Perkantysis subjektas</w:t>
      </w:r>
      <w:r w:rsidRPr="00F90D6D">
        <w:rPr>
          <w:rFonts w:eastAsia="Helvetica Neue UltraLight"/>
          <w:color w:val="000000"/>
          <w:lang w:val="lt-LT" w:eastAsia="zh-CN"/>
        </w:rPr>
        <w:t xml:space="preserve"> nutraukė pirkimo procedūras.</w:t>
      </w:r>
    </w:p>
    <w:p w14:paraId="2EB2E65D" w14:textId="459F03EE" w:rsidR="00A3299F" w:rsidRPr="00F90D6D" w:rsidRDefault="00A3299F" w:rsidP="00A3299F">
      <w:pPr>
        <w:pStyle w:val="prastasiniatinklio"/>
        <w:spacing w:before="0" w:after="0"/>
        <w:ind w:firstLine="709"/>
        <w:jc w:val="both"/>
        <w:rPr>
          <w:lang w:val="lt-LT"/>
        </w:rPr>
      </w:pPr>
      <w:r w:rsidRPr="00F90D6D">
        <w:rPr>
          <w:rFonts w:eastAsia="Helvetica Neue UltraLight"/>
          <w:color w:val="000000"/>
          <w:lang w:val="lt-LT" w:eastAsia="zh-CN"/>
        </w:rPr>
        <w:t>1.1</w:t>
      </w:r>
      <w:r w:rsidR="003A3747" w:rsidRPr="00F90D6D">
        <w:rPr>
          <w:rFonts w:eastAsia="Helvetica Neue UltraLight"/>
          <w:color w:val="000000"/>
          <w:lang w:val="lt-LT" w:eastAsia="zh-CN"/>
        </w:rPr>
        <w:t>1</w:t>
      </w:r>
      <w:r w:rsidRPr="00F90D6D">
        <w:rPr>
          <w:rFonts w:eastAsia="Helvetica Neue UltraLight"/>
          <w:color w:val="000000"/>
          <w:lang w:val="lt-LT" w:eastAsia="zh-CN"/>
        </w:rPr>
        <w:t xml:space="preserve">. </w:t>
      </w:r>
      <w:r w:rsidRPr="00F90D6D">
        <w:rPr>
          <w:lang w:val="lt-LT" w:eastAsia="zh-CN"/>
        </w:rPr>
        <w:t>Perk</w:t>
      </w:r>
      <w:r w:rsidR="008B66C8" w:rsidRPr="00F90D6D">
        <w:rPr>
          <w:lang w:val="lt-LT" w:eastAsia="zh-CN"/>
        </w:rPr>
        <w:t xml:space="preserve">antysis subjektas </w:t>
      </w:r>
      <w:r w:rsidRPr="00F90D6D">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F90D6D" w:rsidRDefault="00A3299F" w:rsidP="00A3299F">
      <w:pPr>
        <w:ind w:firstLine="709"/>
        <w:jc w:val="both"/>
        <w:outlineLvl w:val="1"/>
      </w:pPr>
    </w:p>
    <w:p w14:paraId="439BE216" w14:textId="77777777" w:rsidR="00A3299F" w:rsidRPr="00F90D6D"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F90D6D" w:rsidRDefault="00A3299F" w:rsidP="00A3299F">
      <w:pPr>
        <w:pStyle w:val="Tvarkostekstas"/>
        <w:numPr>
          <w:ilvl w:val="0"/>
          <w:numId w:val="0"/>
        </w:numPr>
        <w:tabs>
          <w:tab w:val="left" w:pos="720"/>
        </w:tabs>
        <w:ind w:hanging="360"/>
        <w:jc w:val="center"/>
        <w:rPr>
          <w:b/>
        </w:rPr>
      </w:pPr>
      <w:r w:rsidRPr="00F90D6D">
        <w:rPr>
          <w:b/>
        </w:rPr>
        <w:t>2. PIRKIMO OBJEKTAS</w:t>
      </w:r>
      <w:bookmarkEnd w:id="5"/>
    </w:p>
    <w:p w14:paraId="1CC9D6F2" w14:textId="77777777" w:rsidR="00A3299F" w:rsidRPr="00F90D6D" w:rsidRDefault="00A3299F" w:rsidP="00A3299F">
      <w:pPr>
        <w:pStyle w:val="Tvarkostekstas"/>
        <w:widowControl w:val="0"/>
        <w:numPr>
          <w:ilvl w:val="0"/>
          <w:numId w:val="0"/>
        </w:numPr>
        <w:tabs>
          <w:tab w:val="left" w:pos="720"/>
        </w:tabs>
        <w:ind w:left="360"/>
        <w:rPr>
          <w:b/>
        </w:rPr>
      </w:pPr>
    </w:p>
    <w:p w14:paraId="1E83867F" w14:textId="4D97CAE5" w:rsidR="0070693C" w:rsidRPr="00F90D6D"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F90D6D">
        <w:rPr>
          <w:b/>
          <w:bCs/>
        </w:rPr>
        <w:t>Pirkimo objektas</w:t>
      </w:r>
      <w:r w:rsidRPr="00F90D6D">
        <w:t xml:space="preserve"> – daugiabučio namo, adresu </w:t>
      </w:r>
      <w:bookmarkEnd w:id="6"/>
      <w:r w:rsidR="00FD49D3" w:rsidRPr="00F90D6D">
        <w:t>Ežero g. 5</w:t>
      </w:r>
      <w:r w:rsidR="00A7105C" w:rsidRPr="00F90D6D">
        <w:t>, Utena, stogo remonto</w:t>
      </w:r>
      <w:r w:rsidR="0070693C" w:rsidRPr="00F90D6D">
        <w:t xml:space="preserve"> darbai.</w:t>
      </w:r>
    </w:p>
    <w:p w14:paraId="57D77056" w14:textId="77777777" w:rsidR="00A7105C" w:rsidRPr="00F90D6D" w:rsidRDefault="00A3299F" w:rsidP="00A7105C">
      <w:pPr>
        <w:pStyle w:val="Sraopastraipa"/>
        <w:numPr>
          <w:ilvl w:val="1"/>
          <w:numId w:val="14"/>
        </w:numPr>
        <w:suppressAutoHyphens w:val="0"/>
        <w:autoSpaceDN/>
        <w:ind w:left="0" w:firstLine="851"/>
        <w:contextualSpacing/>
        <w:jc w:val="both"/>
        <w:textAlignment w:val="auto"/>
      </w:pPr>
      <w:r w:rsidRPr="00F90D6D">
        <w:t xml:space="preserve"> Pirkimo objektas į dalis neskirstomas, todėl pasiūlymas turi būti teikiamas visai nurodytai apimčiai. </w:t>
      </w:r>
      <w:r w:rsidRPr="00F90D6D">
        <w:rPr>
          <w:iCs/>
        </w:rPr>
        <w:t>Alternatyvūs pasiūlymai negalimi.</w:t>
      </w:r>
    </w:p>
    <w:p w14:paraId="484963C5" w14:textId="150169A3" w:rsidR="008B66C8" w:rsidRPr="00F90D6D" w:rsidRDefault="008B66C8" w:rsidP="00A7105C">
      <w:pPr>
        <w:pStyle w:val="Sraopastraipa"/>
        <w:numPr>
          <w:ilvl w:val="1"/>
          <w:numId w:val="14"/>
        </w:numPr>
        <w:suppressAutoHyphens w:val="0"/>
        <w:autoSpaceDN/>
        <w:ind w:left="0" w:firstLine="851"/>
        <w:contextualSpacing/>
        <w:jc w:val="both"/>
        <w:textAlignment w:val="auto"/>
      </w:pPr>
      <w:r w:rsidRPr="00F90D6D">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F90D6D">
            <w:t>tokių Darbų CPO kataloge nėra.</w:t>
          </w:r>
        </w:sdtContent>
      </w:sdt>
    </w:p>
    <w:p w14:paraId="30ED22BA"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Detalesnė informacija apie pirkimo objektą pateikiama pirkimo dokumentų 1 priede „Techninė specifikacija“.</w:t>
      </w:r>
      <w:r w:rsidRPr="00F90D6D">
        <w:rPr>
          <w:lang w:eastAsia="x-none"/>
        </w:rPr>
        <w:t xml:space="preserve"> </w:t>
      </w:r>
      <w:bookmarkStart w:id="8" w:name="_Toc393289930"/>
    </w:p>
    <w:p w14:paraId="31605FA4" w14:textId="77777777"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rPr>
          <w:color w:val="000000"/>
        </w:rPr>
        <w:t xml:space="preserve">Pateikdamas pasiūlymą, Tiekėjas patvirtina, kad sutinka su šio Pirkimo Konkurso sąlygų </w:t>
      </w:r>
      <w:r w:rsidRPr="00F90D6D">
        <w:t>reikalavimais.</w:t>
      </w:r>
      <w:bookmarkEnd w:id="8"/>
    </w:p>
    <w:p w14:paraId="6E7727CF" w14:textId="2CB2FB30"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Cs/>
        </w:rPr>
        <w:t xml:space="preserve">Darbų atlikimo terminas – </w:t>
      </w:r>
      <w:r w:rsidR="00FD49D3" w:rsidRPr="00F90D6D">
        <w:rPr>
          <w:bCs/>
        </w:rPr>
        <w:t>2</w:t>
      </w:r>
      <w:r w:rsidRPr="00F90D6D">
        <w:rPr>
          <w:bCs/>
        </w:rPr>
        <w:t xml:space="preserve"> kalendoriniai mėnesiai nuo sutarties pasirašymo dienos su galimybe dėl nenumatytų aplinkybių pratęsti dar 2 mėnesiams. </w:t>
      </w:r>
    </w:p>
    <w:p w14:paraId="52EBAFC2" w14:textId="14D94D07" w:rsidR="00E43BDF" w:rsidRPr="00F90D6D" w:rsidRDefault="00E43BDF" w:rsidP="00E43BDF">
      <w:pPr>
        <w:pStyle w:val="Sraopastraipa"/>
        <w:numPr>
          <w:ilvl w:val="1"/>
          <w:numId w:val="14"/>
        </w:numPr>
        <w:suppressAutoHyphens w:val="0"/>
        <w:autoSpaceDN/>
        <w:ind w:left="0" w:firstLine="851"/>
        <w:contextualSpacing/>
        <w:jc w:val="both"/>
        <w:textAlignment w:val="auto"/>
      </w:pPr>
      <w:r w:rsidRPr="00F90D6D">
        <w:rPr>
          <w:bCs/>
        </w:rPr>
        <w:t xml:space="preserve">Maksimali planuojama pirkimo vertė – </w:t>
      </w:r>
      <w:r w:rsidR="00FD49D3" w:rsidRPr="00F90D6D">
        <w:rPr>
          <w:bCs/>
        </w:rPr>
        <w:t>34 000,00</w:t>
      </w:r>
      <w:r w:rsidRPr="00F90D6D">
        <w:rPr>
          <w:bCs/>
        </w:rPr>
        <w:t xml:space="preserve"> Eur </w:t>
      </w:r>
      <w:r w:rsidR="00805335" w:rsidRPr="00F90D6D">
        <w:rPr>
          <w:bCs/>
        </w:rPr>
        <w:t>be</w:t>
      </w:r>
      <w:r w:rsidRPr="00F90D6D">
        <w:rPr>
          <w:bCs/>
        </w:rPr>
        <w:t xml:space="preserve"> PVM. </w:t>
      </w:r>
    </w:p>
    <w:p w14:paraId="7EE2D2EF" w14:textId="63186DE8" w:rsidR="00A7105C" w:rsidRPr="00F90D6D" w:rsidRDefault="00A7105C" w:rsidP="00A7105C">
      <w:pPr>
        <w:pStyle w:val="Sraopastraipa"/>
        <w:numPr>
          <w:ilvl w:val="1"/>
          <w:numId w:val="14"/>
        </w:numPr>
        <w:suppressAutoHyphens w:val="0"/>
        <w:autoSpaceDN/>
        <w:ind w:left="0" w:firstLine="851"/>
        <w:contextualSpacing/>
        <w:jc w:val="both"/>
        <w:textAlignment w:val="auto"/>
      </w:pPr>
      <w:r w:rsidRPr="00F90D6D">
        <w:t>Darbų kaina apskaičiuojama pagal fiksuoto</w:t>
      </w:r>
      <w:r w:rsidR="00E43BDF" w:rsidRPr="00F90D6D">
        <w:t>s</w:t>
      </w:r>
      <w:r w:rsidRPr="00F90D6D">
        <w:t xml:space="preserve"> kainos kainodarą.  </w:t>
      </w:r>
    </w:p>
    <w:p w14:paraId="39DABC89" w14:textId="77777777" w:rsidR="00E43BDF" w:rsidRPr="00F90D6D" w:rsidRDefault="00A7105C" w:rsidP="00E43BDF">
      <w:pPr>
        <w:pStyle w:val="Sraopastraipa"/>
        <w:numPr>
          <w:ilvl w:val="1"/>
          <w:numId w:val="14"/>
        </w:numPr>
        <w:suppressAutoHyphens w:val="0"/>
        <w:autoSpaceDN/>
        <w:ind w:left="0" w:firstLine="851"/>
        <w:contextualSpacing/>
        <w:jc w:val="both"/>
        <w:textAlignment w:val="auto"/>
      </w:pPr>
      <w:r w:rsidRPr="00F90D6D">
        <w:rPr>
          <w:b/>
        </w:rPr>
        <w:t xml:space="preserve">Pirkimo objekto pagrindinis BVPŽ kodas – 45261910-6 Stogų remontas. </w:t>
      </w:r>
    </w:p>
    <w:p w14:paraId="44F2B711" w14:textId="00864391" w:rsidR="00A7105C" w:rsidRPr="00F90D6D"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F90D6D">
        <w:t>Perkan</w:t>
      </w:r>
      <w:r w:rsidR="008B66C8" w:rsidRPr="00F90D6D">
        <w:t xml:space="preserve">tysis subjektas </w:t>
      </w:r>
      <w:r w:rsidRPr="00F90D6D">
        <w:t xml:space="preserve">už darbus apmokės pagal PVM sąskaitas-faktūras ir priėmimo-perdavimo aktus ne daugiau kaip per 30 kalendorinių dienų nuo PVM sąskaitos-faktūros pateikimo per </w:t>
      </w:r>
      <w:r w:rsidRPr="00F90D6D">
        <w:rPr>
          <w:color w:val="000000" w:themeColor="text1"/>
          <w:shd w:val="clear" w:color="auto" w:fill="FFFFFF"/>
        </w:rPr>
        <w:t>Sąskaitų administravimo bendrąją informacinę sistemą (SABIS).</w:t>
      </w:r>
    </w:p>
    <w:p w14:paraId="61DFED57" w14:textId="77777777" w:rsidR="00A3299F" w:rsidRPr="00F90D6D" w:rsidRDefault="00A3299F" w:rsidP="00A3299F">
      <w:pPr>
        <w:widowControl w:val="0"/>
        <w:jc w:val="both"/>
        <w:outlineLvl w:val="0"/>
        <w:rPr>
          <w:iCs/>
        </w:rPr>
      </w:pPr>
    </w:p>
    <w:p w14:paraId="66A1091B" w14:textId="77777777" w:rsidR="00A3299F" w:rsidRPr="00F90D6D"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F90D6D">
        <w:rPr>
          <w:b/>
        </w:rPr>
        <w:t>3. TIEKĖJŲ PAŠALINIMO PAGRINDAI, KVALIFIKACINIAI REIKALAVIMAI</w:t>
      </w:r>
    </w:p>
    <w:p w14:paraId="4AE73D3B" w14:textId="77777777" w:rsidR="00A3299F" w:rsidRPr="00F90D6D" w:rsidRDefault="00A3299F" w:rsidP="00A3299F">
      <w:pPr>
        <w:pStyle w:val="Tvarkostekstas"/>
        <w:numPr>
          <w:ilvl w:val="0"/>
          <w:numId w:val="0"/>
        </w:numPr>
        <w:tabs>
          <w:tab w:val="left" w:pos="720"/>
        </w:tabs>
        <w:jc w:val="center"/>
        <w:rPr>
          <w:b/>
        </w:rPr>
      </w:pPr>
    </w:p>
    <w:bookmarkEnd w:id="9"/>
    <w:p w14:paraId="5ABC1F29" w14:textId="77777777" w:rsidR="004C6541" w:rsidRPr="00F90D6D" w:rsidRDefault="004C6541" w:rsidP="004C6541">
      <w:pPr>
        <w:pStyle w:val="Pagrindinistekstas"/>
        <w:ind w:firstLine="709"/>
        <w:rPr>
          <w:rFonts w:eastAsia="Lucida Sans Unicode"/>
          <w:i/>
          <w:kern w:val="2"/>
          <w:sz w:val="24"/>
          <w:szCs w:val="24"/>
          <w:lang w:val="lt-LT"/>
        </w:rPr>
      </w:pPr>
      <w:r w:rsidRPr="00F90D6D">
        <w:rPr>
          <w:bCs/>
          <w:sz w:val="24"/>
          <w:szCs w:val="24"/>
          <w:lang w:val="lt-LT"/>
        </w:rPr>
        <w:t xml:space="preserve">3.1. </w:t>
      </w:r>
      <w:r w:rsidRPr="00F90D6D">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F90D6D" w:rsidRDefault="004C6541" w:rsidP="004C6541">
      <w:pPr>
        <w:widowControl w:val="0"/>
        <w:ind w:firstLine="709"/>
        <w:jc w:val="both"/>
        <w:rPr>
          <w:rFonts w:eastAsia="Lucida Sans Unicode"/>
          <w:kern w:val="2"/>
        </w:rPr>
      </w:pPr>
      <w:r w:rsidRPr="00F90D6D">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F90D6D" w:rsidRDefault="004C6541" w:rsidP="004C6541">
      <w:pPr>
        <w:widowControl w:val="0"/>
        <w:ind w:firstLine="709"/>
        <w:jc w:val="both"/>
        <w:rPr>
          <w:rFonts w:eastAsia="Lucida Sans Unicode"/>
          <w:b/>
          <w:bCs/>
          <w:i/>
          <w:kern w:val="2"/>
        </w:rPr>
      </w:pPr>
      <w:r w:rsidRPr="00F90D6D">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F90D6D"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rFonts w:eastAsia="Calibri"/>
                <w:b/>
                <w:kern w:val="2"/>
                <w:lang w:eastAsia="lt-LT"/>
                <w14:ligatures w14:val="standardContextual"/>
              </w:rPr>
              <w:t>Pašalinimo pagrindų nebuvimą įrodantys dokumentai</w:t>
            </w:r>
          </w:p>
        </w:tc>
      </w:tr>
      <w:tr w:rsidR="004C6541" w:rsidRPr="00F90D6D"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F90D6D"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F90D6D">
              <w:rPr>
                <w:rFonts w:cs="Times New Roman"/>
                <w:bCs/>
                <w:kern w:val="2"/>
                <w:szCs w:val="24"/>
                <w:lang w:eastAsia="lt-LT"/>
                <w14:ligatures w14:val="standardContextual"/>
              </w:rPr>
              <w:t>3.2.1.</w:t>
            </w:r>
            <w:r w:rsidRPr="00F90D6D">
              <w:rPr>
                <w:rFonts w:cs="Times New Roman"/>
                <w:b/>
                <w:kern w:val="2"/>
                <w:szCs w:val="24"/>
                <w:lang w:eastAsia="lt-LT"/>
                <w14:ligatures w14:val="standardContextual"/>
              </w:rPr>
              <w:t xml:space="preserve"> </w:t>
            </w:r>
            <w:r w:rsidRPr="00F90D6D">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F90D6D">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F90D6D" w:rsidRDefault="004C6541">
            <w:pPr>
              <w:suppressAutoHyphens w:val="0"/>
              <w:spacing w:line="256" w:lineRule="auto"/>
              <w:jc w:val="both"/>
              <w:rPr>
                <w:rFonts w:eastAsia="Calibri"/>
                <w:b/>
                <w:kern w:val="2"/>
                <w:lang w:eastAsia="lt-LT"/>
                <w14:ligatures w14:val="standardContextual"/>
              </w:rPr>
            </w:pPr>
            <w:r w:rsidRPr="00F90D6D">
              <w:rPr>
                <w:color w:val="000000" w:themeColor="text1"/>
                <w:kern w:val="2"/>
                <w14:ligatures w14:val="standardContextual"/>
              </w:rPr>
              <w:t>Pateikiamas patvirtinimas, kad toks pašalinimo pagrindas Taip/ne. Pažymima teikiant pasiūlymą Pasiūlymo formoje.</w:t>
            </w:r>
          </w:p>
        </w:tc>
      </w:tr>
      <w:tr w:rsidR="004C6541" w:rsidRPr="00F90D6D"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w:t>
            </w:r>
            <w:r w:rsidRPr="00F90D6D">
              <w:rPr>
                <w:rFonts w:eastAsia="Calibri"/>
                <w:kern w:val="2"/>
                <w:lang w:eastAsia="lt-LT"/>
                <w14:ligatures w14:val="standardContextual"/>
              </w:rPr>
              <w:lastRenderedPageBreak/>
              <w:t xml:space="preserve">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F90D6D" w:rsidRDefault="004C6541">
            <w:pPr>
              <w:suppressAutoHyphens w:val="0"/>
              <w:spacing w:line="256" w:lineRule="auto"/>
              <w:jc w:val="both"/>
              <w:rPr>
                <w:rFonts w:eastAsia="Calibri"/>
                <w:kern w:val="2"/>
                <w:lang w:eastAsia="lt-LT"/>
                <w14:ligatures w14:val="standardContextual"/>
              </w:rPr>
            </w:pPr>
            <w:r w:rsidRPr="00F90D6D">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F90D6D"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r w:rsidRPr="00F90D6D">
        <w:rPr>
          <w:bdr w:val="none" w:sz="0" w:space="0" w:color="auto" w:frame="1"/>
          <w:shd w:val="clear" w:color="auto" w:fill="FFFFFF"/>
          <w:lang w:eastAsia="lt-LT"/>
        </w:rPr>
        <w:t>3.3. Tiekėjams nustatomi tokie kvalifikacijos reikalavimai:</w:t>
      </w:r>
    </w:p>
    <w:p w14:paraId="55987F7C" w14:textId="77777777" w:rsidR="004C6541" w:rsidRPr="00F90D6D"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F90D6D">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3A3747" w:rsidRPr="00F90D6D" w14:paraId="6774EAE8" w14:textId="77777777" w:rsidTr="00051E9B">
        <w:tc>
          <w:tcPr>
            <w:tcW w:w="751" w:type="dxa"/>
            <w:tcBorders>
              <w:top w:val="single" w:sz="4" w:space="0" w:color="auto"/>
              <w:left w:val="single" w:sz="4" w:space="0" w:color="auto"/>
              <w:bottom w:val="single" w:sz="4" w:space="0" w:color="auto"/>
              <w:right w:val="single" w:sz="4" w:space="0" w:color="auto"/>
            </w:tcBorders>
            <w:vAlign w:val="center"/>
            <w:hideMark/>
          </w:tcPr>
          <w:p w14:paraId="1D9CFF26"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AF50F7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165F776A" w14:textId="77777777" w:rsidR="003A3747" w:rsidRPr="00F90D6D" w:rsidRDefault="003A3747" w:rsidP="00051E9B">
            <w:pPr>
              <w:spacing w:after="40" w:line="256" w:lineRule="auto"/>
              <w:jc w:val="both"/>
              <w:rPr>
                <w:rFonts w:eastAsia="Arial Unicode MS"/>
                <w:color w:val="000000"/>
                <w:kern w:val="2"/>
                <w:bdr w:val="none" w:sz="0" w:space="0" w:color="auto" w:frame="1"/>
                <w:lang w:eastAsia="lt-LT"/>
                <w14:ligatures w14:val="standardContextual"/>
              </w:rPr>
            </w:pPr>
            <w:r w:rsidRPr="00F90D6D">
              <w:rPr>
                <w:rFonts w:eastAsia="Arial Unicode MS"/>
                <w:b/>
                <w:color w:val="00000A"/>
                <w:kern w:val="2"/>
                <w:bdr w:val="none" w:sz="0" w:space="0" w:color="auto" w:frame="1"/>
                <w:lang w:eastAsia="lt-LT"/>
                <w14:ligatures w14:val="standardContextual"/>
              </w:rPr>
              <w:t>Pateikiami dokumentai</w:t>
            </w:r>
          </w:p>
        </w:tc>
      </w:tr>
      <w:tr w:rsidR="00135FF2" w:rsidRPr="00F90D6D" w14:paraId="57F6BE12" w14:textId="77777777" w:rsidTr="00051E9B">
        <w:tc>
          <w:tcPr>
            <w:tcW w:w="751" w:type="dxa"/>
            <w:tcBorders>
              <w:top w:val="single" w:sz="4" w:space="0" w:color="auto"/>
              <w:left w:val="single" w:sz="4" w:space="0" w:color="auto"/>
              <w:bottom w:val="single" w:sz="4" w:space="0" w:color="auto"/>
              <w:right w:val="single" w:sz="4" w:space="0" w:color="auto"/>
            </w:tcBorders>
          </w:tcPr>
          <w:p w14:paraId="77D4FDBB" w14:textId="3B42E3CD" w:rsidR="00135FF2" w:rsidRPr="00F90D6D" w:rsidRDefault="00F90D6D" w:rsidP="00051E9B">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3.3.1.</w:t>
            </w:r>
          </w:p>
        </w:tc>
        <w:tc>
          <w:tcPr>
            <w:tcW w:w="4602" w:type="dxa"/>
            <w:tcBorders>
              <w:top w:val="single" w:sz="4" w:space="0" w:color="000000"/>
              <w:left w:val="single" w:sz="4" w:space="0" w:color="000000"/>
              <w:bottom w:val="single" w:sz="4" w:space="0" w:color="000000"/>
              <w:right w:val="single" w:sz="4" w:space="0" w:color="000000"/>
            </w:tcBorders>
          </w:tcPr>
          <w:p w14:paraId="533A419C" w14:textId="77777777" w:rsidR="00F90D6D" w:rsidRPr="00F90D6D" w:rsidRDefault="00F90D6D" w:rsidP="00F90D6D">
            <w:pPr>
              <w:tabs>
                <w:tab w:val="left" w:pos="1170"/>
              </w:tabs>
              <w:jc w:val="both"/>
            </w:pPr>
            <w:r w:rsidRPr="00F90D6D">
              <w:t xml:space="preserve">Tiekėjas turi teisę verstis ta veikla, kuri reikalinga pirkimo sutarčiai įvykdyti.  </w:t>
            </w:r>
          </w:p>
          <w:p w14:paraId="4116F1FC" w14:textId="21F99F38" w:rsidR="00135FF2" w:rsidRPr="00F90D6D" w:rsidRDefault="00F90D6D" w:rsidP="00F90D6D">
            <w:pPr>
              <w:tabs>
                <w:tab w:val="left" w:pos="1642"/>
              </w:tabs>
              <w:suppressAutoHyphens w:val="0"/>
              <w:spacing w:line="256" w:lineRule="auto"/>
              <w:ind w:right="62"/>
              <w:jc w:val="both"/>
              <w:rPr>
                <w:spacing w:val="2"/>
                <w:kern w:val="2"/>
                <w:lang w:eastAsia="lt-LT" w:bidi="lt-LT"/>
                <w14:ligatures w14:val="standardContextual"/>
              </w:rPr>
            </w:pPr>
            <w:r w:rsidRPr="00F90D6D">
              <w:t>Statybos darbų sritys: bendrieji statybos darbai</w:t>
            </w:r>
            <w:r w:rsidRPr="00F90D6D">
              <w:t>.</w:t>
            </w:r>
          </w:p>
        </w:tc>
        <w:tc>
          <w:tcPr>
            <w:tcW w:w="4137" w:type="dxa"/>
            <w:tcBorders>
              <w:top w:val="single" w:sz="4" w:space="0" w:color="000000"/>
              <w:left w:val="single" w:sz="4" w:space="0" w:color="000000"/>
              <w:bottom w:val="single" w:sz="4" w:space="0" w:color="000000"/>
              <w:right w:val="single" w:sz="4" w:space="0" w:color="000000"/>
            </w:tcBorders>
          </w:tcPr>
          <w:p w14:paraId="74E1AFA5" w14:textId="77777777" w:rsidR="00F90D6D" w:rsidRPr="00F90D6D" w:rsidRDefault="00F90D6D" w:rsidP="00F90D6D">
            <w:pPr>
              <w:ind w:firstLine="18"/>
              <w:contextualSpacing/>
              <w:jc w:val="both"/>
            </w:pPr>
            <w:r w:rsidRPr="00F90D6D">
              <w:t xml:space="preserve">Būti rangovu Lietuvos Respublikos įstatymų ir kitų teisės aktų nustatyta tvarka turi teisę: </w:t>
            </w:r>
          </w:p>
          <w:p w14:paraId="111C3B50" w14:textId="77777777" w:rsidR="00F90D6D" w:rsidRPr="00F90D6D" w:rsidRDefault="00F90D6D" w:rsidP="00F90D6D">
            <w:pPr>
              <w:ind w:firstLine="18"/>
              <w:contextualSpacing/>
              <w:jc w:val="both"/>
            </w:pPr>
            <w:r w:rsidRPr="00F90D6D">
              <w:t xml:space="preserve">Lietuvos Respublikoje įsteigtas ar užsienio valstybės juridinis asmuo, kita užsienio organizacija ar jų padalinys, turintys teisę užsiimti šia veikla; </w:t>
            </w:r>
          </w:p>
          <w:p w14:paraId="031C34F9" w14:textId="77777777" w:rsidR="00F90D6D" w:rsidRPr="00F90D6D" w:rsidRDefault="00F90D6D" w:rsidP="00F90D6D">
            <w:pPr>
              <w:ind w:firstLine="18"/>
              <w:contextualSpacing/>
              <w:jc w:val="both"/>
            </w:pPr>
            <w:r w:rsidRPr="00F90D6D">
              <w:t xml:space="preserve">Europos Sąjungos valstybės narės, Šveicarijos Konfederacijos arba valstybės, pasirašiusios Europos ekonominės erdvės sutartį, juridiniai asmenys, kitos organizacijos ar jų padaliniai, pripažinus jų kilmės valstybėje turimą teisę užsiimti atitinkama veikla; </w:t>
            </w:r>
          </w:p>
          <w:p w14:paraId="6C28DDD1" w14:textId="77777777" w:rsidR="00F90D6D" w:rsidRPr="00F90D6D" w:rsidRDefault="00F90D6D" w:rsidP="00F90D6D">
            <w:pPr>
              <w:ind w:firstLine="18"/>
              <w:contextualSpacing/>
              <w:jc w:val="both"/>
            </w:pPr>
            <w:r w:rsidRPr="00F90D6D">
              <w:t xml:space="preserve">Statybos inžinierius. </w:t>
            </w:r>
          </w:p>
          <w:p w14:paraId="284E1E8D" w14:textId="77777777" w:rsidR="00135FF2" w:rsidRPr="00F90D6D" w:rsidRDefault="00135FF2" w:rsidP="00051E9B">
            <w:pPr>
              <w:suppressAutoHyphens w:val="0"/>
              <w:spacing w:line="256" w:lineRule="auto"/>
              <w:ind w:right="198"/>
              <w:jc w:val="both"/>
              <w:rPr>
                <w:color w:val="000000"/>
                <w:kern w:val="2"/>
                <w:lang w:eastAsia="lt-LT" w:bidi="lt-LT"/>
                <w14:ligatures w14:val="standardContextual"/>
              </w:rPr>
            </w:pPr>
          </w:p>
        </w:tc>
      </w:tr>
      <w:tr w:rsidR="00F90D6D" w:rsidRPr="00F90D6D" w14:paraId="699215E0" w14:textId="77777777" w:rsidTr="00051E9B">
        <w:tc>
          <w:tcPr>
            <w:tcW w:w="751" w:type="dxa"/>
            <w:tcBorders>
              <w:top w:val="single" w:sz="4" w:space="0" w:color="auto"/>
              <w:left w:val="single" w:sz="4" w:space="0" w:color="auto"/>
              <w:bottom w:val="single" w:sz="4" w:space="0" w:color="auto"/>
              <w:right w:val="single" w:sz="4" w:space="0" w:color="auto"/>
            </w:tcBorders>
            <w:hideMark/>
          </w:tcPr>
          <w:p w14:paraId="131703F5" w14:textId="77777777" w:rsidR="00F90D6D" w:rsidRPr="00F90D6D" w:rsidRDefault="00F90D6D" w:rsidP="00F90D6D">
            <w:pPr>
              <w:spacing w:after="40" w:line="256" w:lineRule="auto"/>
              <w:jc w:val="both"/>
              <w:rPr>
                <w:rFonts w:eastAsia="Arial Unicode MS"/>
                <w:color w:val="00000A"/>
                <w:kern w:val="2"/>
                <w:bdr w:val="none" w:sz="0" w:space="0" w:color="auto" w:frame="1"/>
                <w:lang w:eastAsia="lt-LT"/>
                <w14:ligatures w14:val="standardContextual"/>
              </w:rPr>
            </w:pPr>
            <w:r w:rsidRPr="00F90D6D">
              <w:rPr>
                <w:rFonts w:eastAsia="Arial Unicode MS"/>
                <w:color w:val="00000A"/>
                <w:kern w:val="2"/>
                <w:bdr w:val="none" w:sz="0" w:space="0" w:color="auto" w:frame="1"/>
                <w:lang w:eastAsia="lt-LT"/>
                <w14:ligatures w14:val="standardContextual"/>
              </w:rPr>
              <w:t xml:space="preserve">3.3.2. </w:t>
            </w:r>
          </w:p>
        </w:tc>
        <w:tc>
          <w:tcPr>
            <w:tcW w:w="4602" w:type="dxa"/>
            <w:tcBorders>
              <w:top w:val="single" w:sz="4" w:space="0" w:color="000000"/>
              <w:left w:val="single" w:sz="4" w:space="0" w:color="000000"/>
              <w:bottom w:val="single" w:sz="4" w:space="0" w:color="000000"/>
              <w:right w:val="single" w:sz="4" w:space="0" w:color="000000"/>
            </w:tcBorders>
          </w:tcPr>
          <w:p w14:paraId="0C246C6B" w14:textId="77777777" w:rsidR="00F90D6D" w:rsidRPr="00F90D6D" w:rsidRDefault="00F90D6D" w:rsidP="00F90D6D">
            <w:pPr>
              <w:tabs>
                <w:tab w:val="left" w:pos="225"/>
              </w:tabs>
              <w:suppressAutoHyphens w:val="0"/>
              <w:spacing w:after="7" w:line="256" w:lineRule="auto"/>
              <w:ind w:right="29"/>
              <w:jc w:val="both"/>
              <w:rPr>
                <w:color w:val="000000"/>
                <w:kern w:val="2"/>
                <w:lang w:eastAsia="ar-SA" w:bidi="lt-LT"/>
                <w14:ligatures w14:val="standardContextual"/>
              </w:rPr>
            </w:pPr>
            <w:r w:rsidRPr="00F90D6D">
              <w:rPr>
                <w:spacing w:val="2"/>
                <w:kern w:val="2"/>
                <w:lang w:eastAsia="lt-LT" w:bidi="lt-LT"/>
                <w14:ligatures w14:val="standardContextual"/>
              </w:rPr>
              <w:t xml:space="preserve">Tiekėjas privalo turėti </w:t>
            </w:r>
            <w:r w:rsidRPr="00F90D6D">
              <w:rPr>
                <w:color w:val="000000"/>
                <w:kern w:val="2"/>
                <w:lang w:eastAsia="ar-SA" w:bidi="lt-LT"/>
                <w14:ligatures w14:val="standardContextual"/>
              </w:rPr>
              <w:t xml:space="preserve">bent vieną atestuotą statybos vadovą </w:t>
            </w:r>
          </w:p>
          <w:p w14:paraId="08D22077" w14:textId="77777777" w:rsidR="00F90D6D" w:rsidRPr="00F90D6D" w:rsidRDefault="00F90D6D" w:rsidP="00F90D6D">
            <w:pPr>
              <w:tabs>
                <w:tab w:val="left" w:pos="225"/>
              </w:tabs>
              <w:suppressAutoHyphens w:val="0"/>
              <w:spacing w:after="7" w:line="256" w:lineRule="auto"/>
              <w:ind w:right="29"/>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0034183A" w14:textId="6C5FEB02" w:rsidR="00F90D6D" w:rsidRPr="00F90D6D" w:rsidRDefault="00F90D6D" w:rsidP="00F90D6D">
            <w:pPr>
              <w:suppressAutoHyphens w:val="0"/>
              <w:spacing w:line="256" w:lineRule="auto"/>
              <w:ind w:right="198"/>
              <w:jc w:val="both"/>
              <w:rPr>
                <w:color w:val="000000"/>
                <w:kern w:val="2"/>
                <w:lang w:eastAsia="lt-LT" w:bidi="lt-LT"/>
                <w14:ligatures w14:val="standardContextual"/>
              </w:rPr>
            </w:pPr>
            <w:r w:rsidRPr="00F90D6D">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2CB96180" w14:textId="1F03E426" w:rsidR="00F90D6D" w:rsidRPr="00F90D6D" w:rsidRDefault="00F90D6D" w:rsidP="00F90D6D">
      <w:pPr>
        <w:pStyle w:val="Sraopastraipa"/>
        <w:suppressAutoHyphens w:val="0"/>
        <w:autoSpaceDN/>
        <w:spacing w:after="160" w:line="276" w:lineRule="auto"/>
        <w:ind w:left="360"/>
        <w:contextualSpacing/>
        <w:textAlignment w:val="auto"/>
      </w:pPr>
      <w:r w:rsidRPr="00F90D6D">
        <w:t>3.4.</w:t>
      </w:r>
      <w:r w:rsidRPr="00F90D6D">
        <w:t>Tiekėjo kokybės vadybos sistemos ir aplinkos apsaugos vadybos sistemos standartų reikalavimai.</w:t>
      </w:r>
    </w:p>
    <w:p w14:paraId="5EDE3A9F" w14:textId="77777777" w:rsidR="00F90D6D" w:rsidRPr="00F90D6D" w:rsidRDefault="00F90D6D" w:rsidP="00F90D6D">
      <w:pPr>
        <w:tabs>
          <w:tab w:val="left" w:pos="851"/>
        </w:tabs>
        <w:spacing w:line="20" w:lineRule="atLeast"/>
        <w:jc w:val="both"/>
        <w:rPr>
          <w:rFonts w:eastAsiaTheme="minorHAnsi"/>
        </w:rPr>
      </w:pPr>
    </w:p>
    <w:tbl>
      <w:tblPr>
        <w:tblStyle w:val="TableGrid3"/>
        <w:tblW w:w="9962" w:type="dxa"/>
        <w:tblLook w:val="04A0" w:firstRow="1" w:lastRow="0" w:firstColumn="1" w:lastColumn="0" w:noHBand="0" w:noVBand="1"/>
      </w:tblPr>
      <w:tblGrid>
        <w:gridCol w:w="936"/>
        <w:gridCol w:w="3037"/>
        <w:gridCol w:w="3177"/>
        <w:gridCol w:w="2812"/>
      </w:tblGrid>
      <w:tr w:rsidR="00F90D6D" w:rsidRPr="00F90D6D" w14:paraId="39C4C14E" w14:textId="77777777" w:rsidTr="003375F6">
        <w:tc>
          <w:tcPr>
            <w:tcW w:w="695" w:type="dxa"/>
            <w:tcBorders>
              <w:top w:val="single" w:sz="4" w:space="0" w:color="000000"/>
              <w:left w:val="single" w:sz="4" w:space="0" w:color="000000"/>
              <w:bottom w:val="single" w:sz="4" w:space="0" w:color="000000"/>
              <w:right w:val="single" w:sz="4" w:space="0" w:color="000000"/>
            </w:tcBorders>
          </w:tcPr>
          <w:p w14:paraId="0E7BDEC6" w14:textId="7F97F46A" w:rsidR="00F90D6D" w:rsidRPr="00F90D6D" w:rsidRDefault="00F90D6D" w:rsidP="003375F6">
            <w:pPr>
              <w:spacing w:before="60" w:after="60" w:line="256" w:lineRule="auto"/>
              <w:jc w:val="center"/>
              <w:rPr>
                <w:rFonts w:eastAsiaTheme="minorHAnsi"/>
                <w:b/>
                <w:bCs/>
              </w:rPr>
            </w:pPr>
            <w:r w:rsidRPr="00F90D6D">
              <w:rPr>
                <w:rFonts w:eastAsiaTheme="minorHAnsi"/>
                <w:b/>
                <w:bCs/>
              </w:rPr>
              <w:t>3.4.1</w:t>
            </w:r>
            <w:r w:rsidRPr="00F90D6D">
              <w:rPr>
                <w:rFonts w:eastAsiaTheme="minorHAnsi"/>
                <w:b/>
                <w:bCs/>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411E12D1" w14:textId="77777777" w:rsidR="00F90D6D" w:rsidRPr="00F90D6D" w:rsidRDefault="00F90D6D" w:rsidP="003375F6">
            <w:pPr>
              <w:autoSpaceDE w:val="0"/>
              <w:adjustRightInd w:val="0"/>
              <w:rPr>
                <w:b/>
                <w:bCs/>
                <w:color w:val="000000"/>
              </w:rPr>
            </w:pPr>
            <w:r w:rsidRPr="00F90D6D">
              <w:rPr>
                <w:b/>
                <w:bCs/>
                <w:color w:val="000000"/>
              </w:rPr>
              <w:t>Aplinkos apsaugos vadybos sistemos taikymas</w:t>
            </w:r>
          </w:p>
        </w:tc>
      </w:tr>
      <w:tr w:rsidR="00F90D6D" w:rsidRPr="00F90D6D" w14:paraId="4D07A02C" w14:textId="77777777" w:rsidTr="003375F6">
        <w:tc>
          <w:tcPr>
            <w:tcW w:w="695" w:type="dxa"/>
            <w:tcBorders>
              <w:top w:val="single" w:sz="4" w:space="0" w:color="000000"/>
              <w:left w:val="single" w:sz="4" w:space="0" w:color="000000"/>
              <w:bottom w:val="single" w:sz="4" w:space="0" w:color="000000"/>
              <w:right w:val="single" w:sz="4" w:space="0" w:color="000000"/>
            </w:tcBorders>
          </w:tcPr>
          <w:p w14:paraId="4C389DF5" w14:textId="094A0E28" w:rsidR="00F90D6D" w:rsidRPr="00F90D6D" w:rsidRDefault="00F90D6D" w:rsidP="003375F6">
            <w:pPr>
              <w:spacing w:before="60" w:after="60" w:line="256" w:lineRule="auto"/>
              <w:jc w:val="center"/>
              <w:rPr>
                <w:rFonts w:eastAsiaTheme="minorHAnsi"/>
              </w:rPr>
            </w:pPr>
            <w:r w:rsidRPr="00F90D6D">
              <w:rPr>
                <w:rFonts w:eastAsiaTheme="minorHAnsi"/>
              </w:rPr>
              <w:t>3</w:t>
            </w:r>
            <w:r w:rsidRPr="00F90D6D">
              <w:rPr>
                <w:rFonts w:eastAsiaTheme="minorHAnsi"/>
              </w:rPr>
              <w:t>.</w:t>
            </w:r>
            <w:r w:rsidRPr="00F90D6D">
              <w:rPr>
                <w:rFonts w:eastAsiaTheme="minorHAnsi"/>
              </w:rPr>
              <w:t>4</w:t>
            </w:r>
            <w:r w:rsidRPr="00F90D6D">
              <w:rPr>
                <w:rFonts w:eastAsiaTheme="minorHAnsi"/>
              </w:rPr>
              <w:t>.1.</w:t>
            </w:r>
            <w:r w:rsidRPr="00F90D6D">
              <w:rPr>
                <w:rFonts w:eastAsiaTheme="minorHAnsi"/>
              </w:rPr>
              <w:t>1.</w:t>
            </w:r>
          </w:p>
        </w:tc>
        <w:tc>
          <w:tcPr>
            <w:tcW w:w="3128" w:type="dxa"/>
            <w:tcBorders>
              <w:top w:val="single" w:sz="4" w:space="0" w:color="000000"/>
              <w:left w:val="single" w:sz="4" w:space="0" w:color="000000"/>
              <w:bottom w:val="single" w:sz="4" w:space="0" w:color="000000"/>
              <w:right w:val="single" w:sz="4" w:space="0" w:color="000000"/>
            </w:tcBorders>
          </w:tcPr>
          <w:p w14:paraId="3310AAED" w14:textId="77777777" w:rsidR="00F90D6D" w:rsidRPr="00F90D6D" w:rsidRDefault="00F90D6D" w:rsidP="003375F6">
            <w:pPr>
              <w:pStyle w:val="Pagrindinistekstas"/>
              <w:rPr>
                <w:color w:val="000000"/>
                <w:sz w:val="24"/>
                <w:szCs w:val="24"/>
                <w:lang w:val="lt-LT"/>
              </w:rPr>
            </w:pPr>
            <w:r w:rsidRPr="00F90D6D">
              <w:rPr>
                <w:sz w:val="24"/>
                <w:szCs w:val="24"/>
                <w:lang w:val="lt-LT"/>
              </w:rPr>
              <w:t>Perkamiems stogo remonto darbams t</w:t>
            </w:r>
            <w:r w:rsidRPr="00F90D6D">
              <w:rPr>
                <w:color w:val="000000"/>
                <w:sz w:val="24"/>
                <w:szCs w:val="24"/>
                <w:lang w:val="lt-LT"/>
              </w:rPr>
              <w:t xml:space="preserve">iekėjas taiko </w:t>
            </w:r>
            <w:r w:rsidRPr="00F90D6D">
              <w:rPr>
                <w:b/>
                <w:bCs/>
                <w:sz w:val="24"/>
                <w:szCs w:val="24"/>
                <w:lang w:val="lt-LT"/>
              </w:rPr>
              <w:t>aplinkos apsaugos vadybos sistemą EMAS</w:t>
            </w:r>
            <w:r w:rsidRPr="00F90D6D">
              <w:rPr>
                <w:sz w:val="24"/>
                <w:szCs w:val="24"/>
                <w:lang w:val="lt-LT"/>
              </w:rPr>
              <w:t xml:space="preserve"> arba kitą aplinkos apsaugos vadybos sistemą pagal standartą LST </w:t>
            </w:r>
            <w:r w:rsidRPr="00F90D6D">
              <w:rPr>
                <w:sz w:val="24"/>
                <w:szCs w:val="24"/>
                <w:lang w:val="lt-LT"/>
              </w:rPr>
              <w:lastRenderedPageBreak/>
              <w:t xml:space="preserve">EN </w:t>
            </w:r>
            <w:r w:rsidRPr="00F90D6D">
              <w:rPr>
                <w:b/>
                <w:bCs/>
                <w:sz w:val="24"/>
                <w:szCs w:val="24"/>
                <w:lang w:val="lt-LT"/>
              </w:rPr>
              <w:t>ISO 14001</w:t>
            </w:r>
            <w:r w:rsidRPr="00F90D6D">
              <w:rPr>
                <w:sz w:val="24"/>
                <w:szCs w:val="24"/>
                <w:lang w:val="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260" w:type="dxa"/>
            <w:tcBorders>
              <w:top w:val="single" w:sz="4" w:space="0" w:color="000000"/>
              <w:left w:val="single" w:sz="4" w:space="0" w:color="000000"/>
              <w:bottom w:val="single" w:sz="4" w:space="0" w:color="000000"/>
              <w:right w:val="single" w:sz="4" w:space="0" w:color="000000"/>
            </w:tcBorders>
          </w:tcPr>
          <w:p w14:paraId="217A27A8" w14:textId="77777777" w:rsidR="00F90D6D" w:rsidRPr="00F90D6D" w:rsidRDefault="00F90D6D" w:rsidP="003375F6">
            <w:pPr>
              <w:autoSpaceDE w:val="0"/>
              <w:adjustRightInd w:val="0"/>
              <w:jc w:val="both"/>
              <w:rPr>
                <w:color w:val="000000"/>
              </w:rPr>
            </w:pPr>
            <w:r w:rsidRPr="00F90D6D">
              <w:rPr>
                <w:color w:val="000000"/>
              </w:rPr>
              <w:lastRenderedPageBreak/>
              <w:t xml:space="preserve">Nepriklausomos įstaigos išduoto </w:t>
            </w:r>
            <w:r w:rsidRPr="00F90D6D">
              <w:rPr>
                <w:color w:val="000000"/>
                <w:u w:val="single"/>
              </w:rPr>
              <w:t>galiojančio</w:t>
            </w:r>
            <w:r w:rsidRPr="00F90D6D">
              <w:rPr>
                <w:color w:val="000000"/>
              </w:rPr>
              <w:t xml:space="preserve"> sertifikato, patvirtinančio, kad tiekėjas laikosi reikalaujamos aplinkos apsaugos vadybos sistemos standartų, skaitmeninė kopija.</w:t>
            </w:r>
          </w:p>
          <w:p w14:paraId="66501E89" w14:textId="77777777" w:rsidR="00F90D6D" w:rsidRPr="00F90D6D" w:rsidRDefault="00F90D6D" w:rsidP="003375F6">
            <w:pPr>
              <w:autoSpaceDE w:val="0"/>
              <w:adjustRightInd w:val="0"/>
              <w:jc w:val="both"/>
              <w:rPr>
                <w:color w:val="000000"/>
              </w:rPr>
            </w:pPr>
            <w:r w:rsidRPr="00F90D6D">
              <w:rPr>
                <w:color w:val="000000"/>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879" w:type="dxa"/>
            <w:tcBorders>
              <w:top w:val="single" w:sz="4" w:space="0" w:color="000000"/>
              <w:left w:val="single" w:sz="4" w:space="0" w:color="000000"/>
              <w:bottom w:val="single" w:sz="4" w:space="0" w:color="000000"/>
              <w:right w:val="single" w:sz="4" w:space="0" w:color="000000"/>
            </w:tcBorders>
          </w:tcPr>
          <w:p w14:paraId="2AB06B0D" w14:textId="77777777" w:rsidR="00F90D6D" w:rsidRPr="00F90D6D" w:rsidRDefault="00F90D6D" w:rsidP="003375F6">
            <w:pPr>
              <w:autoSpaceDE w:val="0"/>
              <w:adjustRightInd w:val="0"/>
              <w:jc w:val="both"/>
              <w:rPr>
                <w:color w:val="000000"/>
              </w:rPr>
            </w:pPr>
            <w:r w:rsidRPr="00F90D6D">
              <w:rPr>
                <w:rFonts w:eastAsia="Calibri"/>
                <w:b/>
                <w:bCs/>
                <w:color w:val="000000"/>
                <w:lang w:eastAsia="en-US"/>
              </w:rPr>
              <w:lastRenderedPageBreak/>
              <w:t>Pastaba</w:t>
            </w:r>
            <w:r w:rsidRPr="00F90D6D">
              <w:rPr>
                <w:rFonts w:eastAsia="Calibri"/>
                <w:color w:val="000000"/>
                <w:lang w:eastAsia="en-US"/>
              </w:rPr>
              <w:t xml:space="preserve">: jeigu tiekėjas pats atitinka šį reikalavimą, tačiau pasitelkia subtiekėjus nurodytiems darbams atlikti, kuriems yra nustatomas šis </w:t>
            </w:r>
            <w:r w:rsidRPr="00F90D6D">
              <w:rPr>
                <w:rFonts w:eastAsia="Calibri"/>
                <w:color w:val="000000"/>
                <w:lang w:eastAsia="en-US"/>
              </w:rPr>
              <w:lastRenderedPageBreak/>
              <w:t>reikalavimas, tokiu atveju subtiekėjai turi laikytis reikalaujamo aplinkos apsaugos vadybos standarto, atsižvelgiant į jų prisiimamus įsipareigojimus pirkimo sutarčiai vykdyti.</w:t>
            </w:r>
          </w:p>
        </w:tc>
      </w:tr>
    </w:tbl>
    <w:p w14:paraId="5122E2FF" w14:textId="77777777" w:rsidR="004C6541" w:rsidRPr="00F90D6D"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1F183969"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5</w:t>
      </w:r>
      <w:r w:rsidRPr="00F90D6D">
        <w:rPr>
          <w:lang w:eastAsia="lt-LT"/>
        </w:rPr>
        <w:t xml:space="preserve">. Tiekėjas </w:t>
      </w:r>
      <w:r w:rsidRPr="00F90D6D">
        <w:rPr>
          <w:rFonts w:eastAsia="Calibri"/>
          <w:lang w:eastAsia="lt-LT"/>
        </w:rPr>
        <w:t>ir ūkio subjektas (-ai), kurio (-</w:t>
      </w:r>
      <w:proofErr w:type="spellStart"/>
      <w:r w:rsidRPr="00F90D6D">
        <w:rPr>
          <w:rFonts w:eastAsia="Calibri"/>
          <w:lang w:eastAsia="lt-LT"/>
        </w:rPr>
        <w:t>ių</w:t>
      </w:r>
      <w:proofErr w:type="spellEnd"/>
      <w:r w:rsidRPr="00F90D6D">
        <w:rPr>
          <w:rFonts w:eastAsia="Calibri"/>
          <w:lang w:eastAsia="lt-LT"/>
        </w:rPr>
        <w:t xml:space="preserve">) pajėgumais tiekėjas remiasi (išskyrus </w:t>
      </w:r>
      <w:proofErr w:type="spellStart"/>
      <w:r w:rsidRPr="00F90D6D">
        <w:rPr>
          <w:rFonts w:eastAsia="Calibri"/>
          <w:lang w:eastAsia="lt-LT"/>
        </w:rPr>
        <w:t>kvazisubtiekėjus</w:t>
      </w:r>
      <w:proofErr w:type="spellEnd"/>
      <w:r w:rsidRPr="00F90D6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048A85B5" w:rsidR="004C6541" w:rsidRPr="00F90D6D" w:rsidRDefault="004C6541" w:rsidP="004C6541">
      <w:pPr>
        <w:widowControl w:val="0"/>
        <w:tabs>
          <w:tab w:val="left" w:pos="1170"/>
        </w:tabs>
        <w:suppressAutoHyphens w:val="0"/>
        <w:ind w:firstLine="851"/>
        <w:jc w:val="both"/>
        <w:textAlignment w:val="top"/>
        <w:rPr>
          <w:lang w:eastAsia="lt-LT"/>
        </w:rPr>
      </w:pPr>
      <w:r w:rsidRPr="00F90D6D">
        <w:rPr>
          <w:lang w:eastAsia="lt-LT"/>
        </w:rPr>
        <w:t>3.</w:t>
      </w:r>
      <w:r w:rsidR="00F90D6D" w:rsidRPr="00F90D6D">
        <w:rPr>
          <w:lang w:eastAsia="lt-LT"/>
        </w:rPr>
        <w:t>6</w:t>
      </w:r>
      <w:r w:rsidRPr="00F90D6D">
        <w:rPr>
          <w:lang w:eastAsia="lt-LT"/>
        </w:rPr>
        <w:t xml:space="preserve">. Pirkimo organizatorei atlikus Tiekėjo deklaracijos patikrinimo procedūrą, patikrinus pasiūlymus ir išrinkus galimą laimėtoją, tik jo yra prašomi </w:t>
      </w:r>
      <w:bookmarkStart w:id="11" w:name="_Hlk144371550"/>
      <w:r w:rsidRPr="00F90D6D">
        <w:rPr>
          <w:lang w:eastAsia="lt-LT"/>
        </w:rPr>
        <w:t xml:space="preserve">dokumentai, patvirtinantys nustatytus reikalavimus. Pirkimo </w:t>
      </w:r>
      <w:r w:rsidRPr="00F90D6D">
        <w:rPr>
          <w:rFonts w:eastAsia="Calibri"/>
          <w:lang w:eastAsia="lt-LT"/>
        </w:rPr>
        <w:t>organizatorė bet kuriuo pirkimo procedūros metu gali paprašyti dalyvių pateikti visus ar dalį dokumentų, patvirtinančių atitiktį reikalavimams.</w:t>
      </w:r>
      <w:r w:rsidRPr="00F90D6D">
        <w:rPr>
          <w:lang w:eastAsia="lt-LT"/>
        </w:rPr>
        <w:t xml:space="preserve"> </w:t>
      </w:r>
      <w:bookmarkEnd w:id="11"/>
    </w:p>
    <w:p w14:paraId="72798A24" w14:textId="71F53B8D" w:rsidR="004C6541" w:rsidRPr="00F90D6D" w:rsidRDefault="004C6541" w:rsidP="004C6541">
      <w:pPr>
        <w:tabs>
          <w:tab w:val="left" w:pos="709"/>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7</w:t>
      </w:r>
      <w:r w:rsidRPr="00F90D6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10C8CB44" w:rsidR="004C6541" w:rsidRPr="00F90D6D" w:rsidRDefault="004C6541" w:rsidP="004C6541">
      <w:pPr>
        <w:tabs>
          <w:tab w:val="left" w:pos="993"/>
        </w:tabs>
        <w:suppressAutoHyphens w:val="0"/>
        <w:ind w:firstLine="851"/>
        <w:jc w:val="both"/>
        <w:rPr>
          <w:color w:val="000000"/>
          <w:lang w:eastAsia="lt-LT"/>
        </w:rPr>
      </w:pPr>
      <w:r w:rsidRPr="00F90D6D">
        <w:rPr>
          <w:color w:val="000000"/>
          <w:lang w:eastAsia="lt-LT"/>
        </w:rPr>
        <w:t>3.</w:t>
      </w:r>
      <w:r w:rsidR="00F90D6D" w:rsidRPr="00F90D6D">
        <w:rPr>
          <w:color w:val="000000"/>
          <w:lang w:eastAsia="lt-LT"/>
        </w:rPr>
        <w:t>8</w:t>
      </w:r>
      <w:r w:rsidRPr="00F90D6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371C6065"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9</w:t>
      </w:r>
      <w:r w:rsidRPr="00F90D6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0EA1D64F" w:rsidR="004C6541" w:rsidRPr="00F90D6D" w:rsidRDefault="004C6541" w:rsidP="004C6541">
      <w:pPr>
        <w:suppressAutoHyphens w:val="0"/>
        <w:ind w:firstLine="851"/>
        <w:jc w:val="both"/>
        <w:rPr>
          <w:color w:val="000000"/>
          <w:lang w:eastAsia="lt-LT"/>
        </w:rPr>
      </w:pPr>
      <w:r w:rsidRPr="00F90D6D">
        <w:rPr>
          <w:color w:val="000000"/>
          <w:lang w:eastAsia="lt-LT"/>
        </w:rPr>
        <w:t>3.</w:t>
      </w:r>
      <w:r w:rsidR="00F90D6D" w:rsidRPr="00F90D6D">
        <w:rPr>
          <w:color w:val="000000"/>
          <w:lang w:eastAsia="lt-LT"/>
        </w:rPr>
        <w:t>10</w:t>
      </w:r>
      <w:r w:rsidRPr="00F90D6D">
        <w:rPr>
          <w:color w:val="000000"/>
          <w:lang w:eastAsia="lt-LT"/>
        </w:rPr>
        <w:t>.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3D150F27" w:rsidR="004C6541" w:rsidRPr="00F90D6D" w:rsidRDefault="004C6541" w:rsidP="004C6541">
      <w:pPr>
        <w:suppressAutoHyphens w:val="0"/>
        <w:ind w:firstLine="851"/>
        <w:jc w:val="both"/>
        <w:rPr>
          <w:lang w:eastAsia="lt-LT"/>
        </w:rPr>
      </w:pPr>
      <w:r w:rsidRPr="00F90D6D">
        <w:rPr>
          <w:lang w:eastAsia="lt-LT"/>
        </w:rPr>
        <w:t>3.1</w:t>
      </w:r>
      <w:r w:rsidR="00F90D6D" w:rsidRPr="00F90D6D">
        <w:rPr>
          <w:lang w:eastAsia="lt-LT"/>
        </w:rPr>
        <w:t>1</w:t>
      </w:r>
      <w:r w:rsidRPr="00F90D6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6A248C4B" w:rsidR="004C6541" w:rsidRPr="00F90D6D" w:rsidRDefault="004C6541" w:rsidP="004C6541">
      <w:pPr>
        <w:tabs>
          <w:tab w:val="left" w:pos="1170"/>
        </w:tabs>
        <w:suppressAutoHyphens w:val="0"/>
        <w:ind w:firstLine="851"/>
        <w:jc w:val="both"/>
        <w:textAlignment w:val="top"/>
        <w:rPr>
          <w:bCs/>
          <w:iCs/>
          <w:lang w:eastAsia="lt-LT"/>
        </w:rPr>
      </w:pPr>
      <w:r w:rsidRPr="00F90D6D">
        <w:rPr>
          <w:lang w:eastAsia="lt-LT"/>
        </w:rPr>
        <w:t>3.1</w:t>
      </w:r>
      <w:r w:rsidR="00F90D6D" w:rsidRPr="00F90D6D">
        <w:rPr>
          <w:lang w:eastAsia="lt-LT"/>
        </w:rPr>
        <w:t>2</w:t>
      </w:r>
      <w:r w:rsidRPr="00F90D6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90D6D">
        <w:rPr>
          <w:bCs/>
          <w:iCs/>
          <w:lang w:eastAsia="lt-LT"/>
        </w:rPr>
        <w:t>.</w:t>
      </w:r>
    </w:p>
    <w:p w14:paraId="02D72198" w14:textId="77777777" w:rsidR="00FD49D3" w:rsidRPr="00F90D6D" w:rsidRDefault="00FD49D3" w:rsidP="00FD49D3">
      <w:pPr>
        <w:tabs>
          <w:tab w:val="left" w:pos="1170"/>
        </w:tabs>
        <w:suppressAutoHyphens w:val="0"/>
        <w:ind w:firstLine="851"/>
        <w:jc w:val="both"/>
        <w:textAlignment w:val="top"/>
        <w:rPr>
          <w:bCs/>
          <w:iCs/>
          <w:lang w:eastAsia="lt-LT"/>
        </w:rPr>
      </w:pPr>
    </w:p>
    <w:p w14:paraId="7B6538E9" w14:textId="77777777" w:rsidR="00A3299F" w:rsidRPr="00F90D6D" w:rsidRDefault="00A3299F" w:rsidP="00A3299F">
      <w:pPr>
        <w:pStyle w:val="Tvarkostekstas"/>
        <w:numPr>
          <w:ilvl w:val="0"/>
          <w:numId w:val="0"/>
        </w:numPr>
        <w:jc w:val="center"/>
        <w:rPr>
          <w:b/>
        </w:rPr>
      </w:pPr>
      <w:r w:rsidRPr="00F90D6D">
        <w:rPr>
          <w:b/>
        </w:rPr>
        <w:t>4. ŪKIO SUBJEKTŲ GRUPĖS DALYVAVIMAS PIRKIMO PROCEDŪROSE</w:t>
      </w:r>
      <w:bookmarkEnd w:id="10"/>
      <w:r w:rsidRPr="00F90D6D">
        <w:rPr>
          <w:b/>
        </w:rPr>
        <w:t xml:space="preserve">, </w:t>
      </w:r>
      <w:r w:rsidRPr="00F90D6D">
        <w:rPr>
          <w:rFonts w:eastAsia="Calibri"/>
          <w:b/>
          <w:bCs/>
          <w:iCs/>
          <w:lang w:eastAsia="zh-CN"/>
        </w:rPr>
        <w:t>SUBTIEKĖJŲ PASITELKIMAS, KURIŲ PAJĖGUMAIS (KVALIFIKACIJA) REMIAMASI IR NESIREMIAMA</w:t>
      </w:r>
    </w:p>
    <w:p w14:paraId="75452BB1" w14:textId="77777777" w:rsidR="00A3299F" w:rsidRPr="00F90D6D" w:rsidRDefault="00A3299F" w:rsidP="00A3299F">
      <w:pPr>
        <w:widowControl w:val="0"/>
        <w:autoSpaceDN/>
        <w:jc w:val="both"/>
        <w:textAlignment w:val="auto"/>
      </w:pPr>
    </w:p>
    <w:p w14:paraId="79AA189D" w14:textId="77777777" w:rsidR="00A3299F" w:rsidRPr="00F90D6D" w:rsidRDefault="00A3299F" w:rsidP="00A3299F">
      <w:pPr>
        <w:widowControl w:val="0"/>
        <w:autoSpaceDN/>
        <w:ind w:firstLine="851"/>
        <w:jc w:val="both"/>
        <w:textAlignment w:val="auto"/>
      </w:pPr>
      <w:r w:rsidRPr="00F90D6D">
        <w:lastRenderedPageBreak/>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F90D6D" w:rsidRDefault="00A3299F" w:rsidP="00A3299F">
      <w:pPr>
        <w:widowControl w:val="0"/>
        <w:autoSpaceDN/>
        <w:ind w:firstLine="851"/>
        <w:jc w:val="both"/>
        <w:textAlignment w:val="auto"/>
      </w:pPr>
      <w:r w:rsidRPr="00F90D6D">
        <w:t xml:space="preserve">4.1.1. nurodyti kiekvienos šios sutarties šalies įsipareigojimai vykdant numatomą su Perkančiąja organizacija sudaryti pirkimo sutartį, šių įsipareigojimų vertės dalis bendroje pirkimo sutarties vertėje, </w:t>
      </w:r>
      <w:r w:rsidRPr="00F90D6D">
        <w:rPr>
          <w:lang w:eastAsia="lt-LT"/>
        </w:rPr>
        <w:t>tenkanti kiekvienai sutarties šaliai</w:t>
      </w:r>
      <w:r w:rsidRPr="00F90D6D">
        <w:t xml:space="preserve">, </w:t>
      </w:r>
    </w:p>
    <w:p w14:paraId="630EF6E9" w14:textId="0E62597E" w:rsidR="00A3299F" w:rsidRPr="00F90D6D" w:rsidRDefault="00A3299F" w:rsidP="00A3299F">
      <w:pPr>
        <w:widowControl w:val="0"/>
        <w:autoSpaceDN/>
        <w:ind w:firstLine="851"/>
        <w:jc w:val="both"/>
        <w:textAlignment w:val="auto"/>
      </w:pPr>
      <w:r w:rsidRPr="00F90D6D">
        <w:t xml:space="preserve">4.1.2. numatyta, kuris asmuo atstovauja ūkio subjektų grupei (su kuo </w:t>
      </w:r>
      <w:r w:rsidR="007D1AF4" w:rsidRPr="00F90D6D">
        <w:t>Perkantysis subjektas</w:t>
      </w:r>
      <w:r w:rsidRPr="00F90D6D">
        <w:t xml:space="preserve"> turėtų bendrauti pasiūlymo vertinimo metu kylančiais klausimais ir teikti su pasiūlymo įvertinimu susijusią informaciją</w:t>
      </w:r>
      <w:r w:rsidRPr="00F90D6D">
        <w:rPr>
          <w:lang w:eastAsia="lt-LT"/>
        </w:rPr>
        <w:t>,</w:t>
      </w:r>
      <w:r w:rsidRPr="00F90D6D">
        <w:t xml:space="preserve"> </w:t>
      </w:r>
      <w:r w:rsidRPr="00F90D6D">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F90D6D" w:rsidRDefault="00A3299F" w:rsidP="00A3299F">
      <w:pPr>
        <w:widowControl w:val="0"/>
        <w:autoSpaceDN/>
        <w:ind w:firstLine="851"/>
        <w:jc w:val="both"/>
        <w:textAlignment w:val="auto"/>
      </w:pPr>
      <w:r w:rsidRPr="00F90D6D">
        <w:t>4.1.3. nurodyti atvejai, jeigu vienas iš partnerių bankrutuoja;</w:t>
      </w:r>
    </w:p>
    <w:p w14:paraId="6F75DAA3" w14:textId="77777777" w:rsidR="00A3299F" w:rsidRPr="00F90D6D" w:rsidRDefault="00A3299F" w:rsidP="00A3299F">
      <w:pPr>
        <w:widowControl w:val="0"/>
        <w:autoSpaceDN/>
        <w:ind w:firstLine="851"/>
        <w:jc w:val="both"/>
        <w:textAlignment w:val="auto"/>
      </w:pPr>
      <w:r w:rsidRPr="00F90D6D">
        <w:rPr>
          <w:lang w:eastAsia="lt-LT"/>
        </w:rPr>
        <w:t>4.1.4.</w:t>
      </w:r>
      <w:r w:rsidRPr="00F90D6D">
        <w:t xml:space="preserve"> numatyta solidari visų šios sutarties šalių atsakomybė už prievolių Perkančiajai organizacijai nevykdymą.</w:t>
      </w:r>
    </w:p>
    <w:p w14:paraId="17519D19" w14:textId="0A283E4C" w:rsidR="00A3299F" w:rsidRPr="00F90D6D" w:rsidRDefault="00A3299F" w:rsidP="00A3299F">
      <w:pPr>
        <w:widowControl w:val="0"/>
        <w:autoSpaceDN/>
        <w:ind w:firstLine="851"/>
        <w:jc w:val="both"/>
        <w:textAlignment w:val="auto"/>
        <w:rPr>
          <w:u w:val="single"/>
          <w:lang w:eastAsia="lt-LT"/>
        </w:rPr>
      </w:pPr>
      <w:r w:rsidRPr="00F90D6D">
        <w:t>4.2. Perkan</w:t>
      </w:r>
      <w:r w:rsidR="008B755A" w:rsidRPr="00F90D6D">
        <w:t xml:space="preserve">tysis subjektas </w:t>
      </w:r>
      <w:r w:rsidRPr="00F90D6D">
        <w:t xml:space="preserve">nereikalauja, kad ūkio subjektų grupės pateiktą pasiūlymą pripažinus geriausiu ir </w:t>
      </w:r>
      <w:r w:rsidR="007D1AF4" w:rsidRPr="00F90D6D">
        <w:t>Perkančiajam subjektui</w:t>
      </w:r>
      <w:r w:rsidRPr="00F90D6D">
        <w:t xml:space="preserve"> pasiūlius sudaryti pirkimo sutartį, ši ūkio subjektų grupė įgautų tam tikrą teisinę formą.</w:t>
      </w:r>
      <w:r w:rsidRPr="00F90D6D">
        <w:rPr>
          <w:u w:val="single"/>
          <w:lang w:eastAsia="lt-LT"/>
        </w:rPr>
        <w:t xml:space="preserve"> </w:t>
      </w:r>
    </w:p>
    <w:p w14:paraId="3104818E" w14:textId="77777777" w:rsidR="00A3299F" w:rsidRPr="00F90D6D" w:rsidRDefault="00A3299F" w:rsidP="00A3299F">
      <w:pPr>
        <w:widowControl w:val="0"/>
        <w:autoSpaceDN/>
        <w:ind w:firstLine="851"/>
        <w:jc w:val="both"/>
        <w:textAlignment w:val="auto"/>
        <w:rPr>
          <w:u w:val="single"/>
          <w:lang w:eastAsia="lt-LT"/>
        </w:rPr>
      </w:pPr>
      <w:r w:rsidRPr="00F90D6D">
        <w:rPr>
          <w:lang w:eastAsia="lt-LT"/>
        </w:rPr>
        <w:t xml:space="preserve">4.3. </w:t>
      </w:r>
      <w:r w:rsidRPr="00F90D6D">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F90D6D" w:rsidRDefault="00A3299F" w:rsidP="00A3299F">
      <w:pPr>
        <w:autoSpaceDE w:val="0"/>
        <w:ind w:firstLine="851"/>
        <w:jc w:val="both"/>
        <w:rPr>
          <w:color w:val="000000"/>
          <w:lang w:eastAsia="lt-LT"/>
        </w:rPr>
      </w:pPr>
      <w:r w:rsidRPr="00F90D6D">
        <w:rPr>
          <w:lang w:eastAsia="lt-LT"/>
        </w:rPr>
        <w:t xml:space="preserve">4.4. </w:t>
      </w:r>
      <w:r w:rsidRPr="00F90D6D">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F90D6D" w:rsidRDefault="00A3299F" w:rsidP="00A3299F">
      <w:pPr>
        <w:suppressAutoHyphens w:val="0"/>
        <w:autoSpaceDN/>
        <w:ind w:firstLine="851"/>
        <w:jc w:val="both"/>
        <w:textAlignment w:val="auto"/>
        <w:rPr>
          <w:lang w:eastAsia="lt-LT"/>
        </w:rPr>
      </w:pPr>
      <w:r w:rsidRPr="00F90D6D">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F90D6D">
        <w:rPr>
          <w:u w:val="single"/>
          <w:lang w:eastAsia="lt-LT"/>
        </w:rPr>
        <w:t>Pateikiama skenuoto dokumento kopija elektroninėje formoje</w:t>
      </w:r>
    </w:p>
    <w:p w14:paraId="5E816D9D" w14:textId="77777777" w:rsidR="00A3299F" w:rsidRPr="00F90D6D" w:rsidRDefault="00A3299F" w:rsidP="00A3299F">
      <w:pPr>
        <w:suppressAutoHyphens w:val="0"/>
        <w:autoSpaceDN/>
        <w:ind w:firstLine="851"/>
        <w:jc w:val="both"/>
        <w:textAlignment w:val="auto"/>
        <w:rPr>
          <w:u w:val="single"/>
          <w:lang w:eastAsia="lt-LT"/>
        </w:rPr>
      </w:pPr>
      <w:r w:rsidRPr="00F90D6D">
        <w:rPr>
          <w:lang w:eastAsia="lt-LT"/>
        </w:rPr>
        <w:t>4.4.2. Kiti dokumentai bei informacija, kurią Tiekėjas savo nuožiūra mano esant būtina pateikti.</w:t>
      </w:r>
    </w:p>
    <w:p w14:paraId="265704F7" w14:textId="77777777" w:rsidR="00A3299F" w:rsidRPr="00F90D6D" w:rsidRDefault="00A3299F" w:rsidP="00A3299F">
      <w:pPr>
        <w:widowControl w:val="0"/>
        <w:ind w:firstLine="851"/>
        <w:jc w:val="both"/>
        <w:textAlignment w:val="auto"/>
        <w:rPr>
          <w:b/>
          <w:u w:val="single"/>
          <w:lang w:eastAsia="lt-LT"/>
        </w:rPr>
      </w:pPr>
      <w:r w:rsidRPr="00F90D6D">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F90D6D">
        <w:rPr>
          <w:b/>
          <w:u w:val="single"/>
          <w:lang w:eastAsia="lt-LT"/>
        </w:rPr>
        <w:t xml:space="preserve"> Pateikiamas skenuotas dokumentas elektroninėje formoje. </w:t>
      </w:r>
    </w:p>
    <w:p w14:paraId="736644E7"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F90D6D">
        <w:rPr>
          <w:bCs/>
          <w:lang w:eastAsia="lt-LT"/>
        </w:rPr>
        <w:t>(nustatytos formos pažyma, pirkimo dokumentų 4 priedas)</w:t>
      </w:r>
      <w:r w:rsidRPr="00F90D6D">
        <w:rPr>
          <w:rFonts w:eastAsia="Calibri"/>
          <w:bCs/>
          <w:iCs/>
          <w:lang w:eastAsia="zh-CN"/>
        </w:rPr>
        <w:t>. Toks nurodymas nekeičia pagrindinio tiekėjo atsakomybės dėl numatomos sudaryti pirkimo sutarties įvykdymo.</w:t>
      </w:r>
    </w:p>
    <w:p w14:paraId="356E5591" w14:textId="77777777" w:rsidR="00A3299F" w:rsidRPr="00F90D6D"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F90D6D">
        <w:rPr>
          <w:rFonts w:eastAsia="Calibri"/>
          <w:bCs/>
          <w:iCs/>
          <w:lang w:eastAsia="zh-CN"/>
        </w:rPr>
        <w:t>4.7. Skirtingi tiekėjai gali pasitelkti tuos pačius subtiekėjus, tačiau tai negali sąlygoti draudžiamų susitarimų.</w:t>
      </w:r>
    </w:p>
    <w:p w14:paraId="64D57B0F" w14:textId="24C0EC65" w:rsidR="00A3299F" w:rsidRPr="00F90D6D" w:rsidRDefault="00A3299F" w:rsidP="00A3299F">
      <w:pPr>
        <w:widowControl w:val="0"/>
        <w:ind w:firstLine="851"/>
        <w:jc w:val="both"/>
        <w:textAlignment w:val="auto"/>
        <w:rPr>
          <w:b/>
          <w:u w:val="single"/>
          <w:lang w:eastAsia="lt-LT"/>
        </w:rPr>
      </w:pPr>
      <w:r w:rsidRPr="00F90D6D">
        <w:rPr>
          <w:rFonts w:eastAsia="Calibri"/>
          <w:bCs/>
          <w:iCs/>
          <w:lang w:eastAsia="zh-CN"/>
        </w:rPr>
        <w:t>4.</w:t>
      </w:r>
      <w:r w:rsidRPr="00F90D6D">
        <w:rPr>
          <w:rFonts w:eastAsia="Calibri"/>
          <w:lang w:eastAsia="zh-CN"/>
        </w:rPr>
        <w:t>8</w:t>
      </w:r>
      <w:r w:rsidRPr="00F90D6D">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F90D6D">
        <w:rPr>
          <w:rFonts w:eastAsia="Calibri"/>
          <w:bCs/>
          <w:iCs/>
          <w:lang w:eastAsia="zh-CN"/>
        </w:rPr>
        <w:t>Perkantysis subjektas</w:t>
      </w:r>
      <w:r w:rsidRPr="00F90D6D">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F90D6D" w:rsidRDefault="00A3299F" w:rsidP="00A3299F">
      <w:pPr>
        <w:suppressAutoHyphens w:val="0"/>
        <w:autoSpaceDN/>
        <w:jc w:val="both"/>
        <w:textAlignment w:val="auto"/>
        <w:rPr>
          <w:u w:val="single"/>
          <w:lang w:eastAsia="lt-LT"/>
        </w:rPr>
      </w:pPr>
    </w:p>
    <w:p w14:paraId="3B06E16D" w14:textId="77777777" w:rsidR="00A3299F" w:rsidRPr="00F90D6D" w:rsidRDefault="00A3299F" w:rsidP="00A3299F">
      <w:pPr>
        <w:pStyle w:val="Tvarkostekstas"/>
        <w:numPr>
          <w:ilvl w:val="0"/>
          <w:numId w:val="0"/>
        </w:numPr>
        <w:jc w:val="center"/>
        <w:rPr>
          <w:b/>
        </w:rPr>
      </w:pPr>
      <w:bookmarkStart w:id="12" w:name="_Toc360582264"/>
      <w:r w:rsidRPr="00F90D6D">
        <w:rPr>
          <w:b/>
        </w:rPr>
        <w:t>5. PASIŪLYMŲ RENGIMAS, PATEIKIMAS, KEITIMAS</w:t>
      </w:r>
      <w:bookmarkEnd w:id="12"/>
    </w:p>
    <w:p w14:paraId="1202D643" w14:textId="77777777" w:rsidR="00A3299F" w:rsidRPr="00F90D6D" w:rsidRDefault="00A3299F" w:rsidP="00A3299F">
      <w:pPr>
        <w:tabs>
          <w:tab w:val="left" w:pos="1134"/>
        </w:tabs>
        <w:suppressAutoHyphens w:val="0"/>
        <w:autoSpaceDN/>
        <w:jc w:val="both"/>
        <w:textAlignment w:val="auto"/>
        <w:outlineLvl w:val="1"/>
        <w:rPr>
          <w:lang w:eastAsia="lt-LT"/>
        </w:rPr>
      </w:pPr>
    </w:p>
    <w:p w14:paraId="11E27CA5" w14:textId="7967365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lastRenderedPageBreak/>
        <w:t xml:space="preserve">5.1.Pasiūlymas turi būti pateikiamas tik elektroninėmis priemonėmis, naudojant CVP IS, pasiekiamą adresu </w:t>
      </w:r>
      <w:hyperlink r:id="rId8" w:history="1">
        <w:r w:rsidRPr="00F90D6D">
          <w:rPr>
            <w:rStyle w:val="Hipersaitas"/>
            <w:lang w:eastAsia="lt-LT"/>
          </w:rPr>
          <w:t>https://pirkimai.eviesiejipirkimai.lt</w:t>
        </w:r>
      </w:hyperlink>
      <w:r w:rsidRPr="00F90D6D">
        <w:rPr>
          <w:lang w:eastAsia="lt-LT"/>
        </w:rPr>
        <w:t xml:space="preserve"> </w:t>
      </w:r>
      <w:r w:rsidRPr="00F90D6D">
        <w:rPr>
          <w:b/>
          <w:lang w:eastAsia="lt-LT"/>
        </w:rPr>
        <w:t>iki</w:t>
      </w:r>
      <w:r w:rsidRPr="00F90D6D">
        <w:rPr>
          <w:lang w:eastAsia="lt-LT"/>
        </w:rPr>
        <w:t xml:space="preserve"> </w:t>
      </w:r>
      <w:r w:rsidRPr="00F90D6D">
        <w:rPr>
          <w:b/>
          <w:lang w:eastAsia="lt-LT"/>
        </w:rPr>
        <w:t xml:space="preserve">skelbime apie pirkimą nurodyto laiko, </w:t>
      </w:r>
      <w:r w:rsidRPr="00F90D6D">
        <w:rPr>
          <w:rFonts w:eastAsia="Helvetica Neue UltraLight"/>
          <w:color w:val="000000"/>
          <w:lang w:eastAsia="zh-CN"/>
        </w:rPr>
        <w:t xml:space="preserve">o jeigu skelbime nurodytas pasiūlymų pateikimo terminas buvo pratęstas – iki pratęsto termino pabaigos. </w:t>
      </w:r>
      <w:r w:rsidR="007D1AF4" w:rsidRPr="00F90D6D">
        <w:rPr>
          <w:bCs/>
          <w:iCs/>
          <w:lang w:eastAsia="lt-LT"/>
        </w:rPr>
        <w:t>Perkantysis subjektas</w:t>
      </w:r>
      <w:r w:rsidRPr="00F90D6D">
        <w:rPr>
          <w:bCs/>
          <w:iCs/>
          <w:lang w:eastAsia="lt-LT"/>
        </w:rPr>
        <w:t xml:space="preserve"> iki pasiūlymų pateikimo termino pabaigos turi teisę pratęsti pasiūlymų pateikimo terminą. Apie naują pasiūlymų pateikimo terminą </w:t>
      </w:r>
      <w:r w:rsidR="007D1AF4" w:rsidRPr="00F90D6D">
        <w:rPr>
          <w:bCs/>
          <w:iCs/>
          <w:lang w:eastAsia="lt-LT"/>
        </w:rPr>
        <w:t>Perkantysis subjektas</w:t>
      </w:r>
      <w:r w:rsidRPr="00F90D6D">
        <w:rPr>
          <w:bCs/>
          <w:iCs/>
          <w:lang w:eastAsia="lt-LT"/>
        </w:rPr>
        <w:t xml:space="preserve"> paskelbia VPĮ nustatyta tvarka ir CVP IS priemonėmis praneša visiems prie pirkimo prisijungusiems tiekėjams</w:t>
      </w:r>
      <w:r w:rsidRPr="00F90D6D">
        <w:rPr>
          <w:b/>
          <w:lang w:eastAsia="lt-LT"/>
        </w:rPr>
        <w:t xml:space="preserve">. </w:t>
      </w:r>
      <w:r w:rsidRPr="00F90D6D">
        <w:rPr>
          <w:lang w:eastAsia="lt-LT"/>
        </w:rPr>
        <w:t xml:space="preserve">Pasiūlymai, pateikti popierine forma arba ne </w:t>
      </w:r>
      <w:r w:rsidR="007D1AF4" w:rsidRPr="00F90D6D">
        <w:rPr>
          <w:lang w:eastAsia="lt-LT"/>
        </w:rPr>
        <w:t>Perkantysis subjektas</w:t>
      </w:r>
      <w:r w:rsidRPr="00F90D6D">
        <w:rPr>
          <w:lang w:eastAsia="lt-LT"/>
        </w:rPr>
        <w:t xml:space="preserve"> nurodytomis elektroninėmis priemonėmis, bus atmesti kaip neatitinkantys pirkimo dokumentų reikalavimų.</w:t>
      </w:r>
      <w:r w:rsidRPr="00F90D6D">
        <w:rPr>
          <w:bCs/>
          <w:iCs/>
          <w:lang w:eastAsia="lt-LT"/>
        </w:rPr>
        <w:t xml:space="preserve"> Pasiūlymai, gauti po nustatytos pasiūlymų pateikimo termino pabaigos, nebus vertinami.</w:t>
      </w:r>
    </w:p>
    <w:p w14:paraId="38D4712D" w14:textId="73947B7E"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lang w:eastAsia="lt-LT"/>
        </w:rPr>
        <w:t xml:space="preserve">5.2. Pasiūlymus gali teikti tik CVP IS registruoti tiekėjai (nemokama registracija adresu </w:t>
      </w:r>
      <w:hyperlink r:id="rId9" w:history="1">
        <w:r w:rsidRPr="00F90D6D">
          <w:rPr>
            <w:rStyle w:val="Hipersaitas"/>
            <w:color w:val="auto"/>
            <w:lang w:eastAsia="lt-LT"/>
          </w:rPr>
          <w:t>https://pirkimai.eviesiejipirkimai.lt</w:t>
        </w:r>
      </w:hyperlink>
      <w:r w:rsidRPr="00F90D6D">
        <w:rPr>
          <w:lang w:eastAsia="lt-LT"/>
        </w:rPr>
        <w:t xml:space="preserve">). </w:t>
      </w:r>
      <w:r w:rsidRPr="00F90D6D">
        <w:t xml:space="preserve">Visi dokumentai, susiję su </w:t>
      </w:r>
      <w:proofErr w:type="spellStart"/>
      <w:r w:rsidRPr="00F90D6D">
        <w:t>su</w:t>
      </w:r>
      <w:proofErr w:type="spellEnd"/>
      <w:r w:rsidRPr="00F90D6D">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F90D6D">
        <w:t>pdf</w:t>
      </w:r>
      <w:proofErr w:type="spellEnd"/>
      <w:r w:rsidRPr="00F90D6D">
        <w:t xml:space="preserve">, </w:t>
      </w:r>
      <w:proofErr w:type="spellStart"/>
      <w:r w:rsidRPr="00F90D6D">
        <w:t>doc</w:t>
      </w:r>
      <w:proofErr w:type="spellEnd"/>
      <w:r w:rsidRPr="00F90D6D">
        <w:t xml:space="preserve"> ir kt.).</w:t>
      </w:r>
      <w:r w:rsidRPr="00F90D6D">
        <w:rPr>
          <w:lang w:eastAsia="lt-LT"/>
        </w:rPr>
        <w:t xml:space="preserve"> Pateikiant atitinkamų dokumentų skaitmenines kopijas ir pasiūlymą pasirašant saugiu elektroniniu parašu yra deklaruojama, kad kopijos yra tikros. Perkan</w:t>
      </w:r>
      <w:r w:rsidR="006D2E1F" w:rsidRPr="00F90D6D">
        <w:rPr>
          <w:lang w:eastAsia="lt-LT"/>
        </w:rPr>
        <w:t xml:space="preserve">tysis subjektas </w:t>
      </w:r>
      <w:r w:rsidRPr="00F90D6D">
        <w:rPr>
          <w:lang w:eastAsia="lt-LT"/>
        </w:rPr>
        <w:t xml:space="preserve">pasilieka sau teisę prašyti dokumentų originalų. </w:t>
      </w:r>
    </w:p>
    <w:p w14:paraId="49069DC5" w14:textId="200D072F" w:rsidR="00A3299F" w:rsidRPr="00F90D6D" w:rsidRDefault="00A3299F" w:rsidP="00A3299F">
      <w:pPr>
        <w:tabs>
          <w:tab w:val="left" w:pos="1134"/>
        </w:tabs>
        <w:suppressAutoHyphens w:val="0"/>
        <w:autoSpaceDN/>
        <w:ind w:firstLine="851"/>
        <w:jc w:val="both"/>
        <w:textAlignment w:val="auto"/>
        <w:outlineLvl w:val="1"/>
        <w:rPr>
          <w:lang w:eastAsia="lt-LT"/>
        </w:rPr>
      </w:pPr>
      <w:r w:rsidRPr="00F90D6D">
        <w:rPr>
          <w:b/>
          <w:iCs/>
        </w:rPr>
        <w:t>Perkan</w:t>
      </w:r>
      <w:r w:rsidR="006D2E1F" w:rsidRPr="00F90D6D">
        <w:rPr>
          <w:b/>
          <w:iCs/>
        </w:rPr>
        <w:t xml:space="preserve">tysis subjektas </w:t>
      </w:r>
      <w:r w:rsidRPr="00F90D6D">
        <w:rPr>
          <w:b/>
          <w:iCs/>
        </w:rPr>
        <w:t xml:space="preserve">prašo saugiu elektroniniu parašu, atitinkančiu Lietuvos Respublikos elektroninio parašo įstatymo nustatytus reikalavimus, pasirašyti tik visą pasiūlymą, o ne kiekvieną atskirą pasiūlymą sudarantį dokumentą. </w:t>
      </w:r>
      <w:r w:rsidRPr="00F90D6D">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F90D6D">
        <w:rPr>
          <w:lang w:eastAsia="lt-LT"/>
        </w:rPr>
        <w:t>.</w:t>
      </w:r>
    </w:p>
    <w:p w14:paraId="1DDF60EA" w14:textId="6BB62199" w:rsidR="00A3299F" w:rsidRPr="00F90D6D" w:rsidRDefault="00A3299F" w:rsidP="00A3299F">
      <w:pPr>
        <w:widowControl w:val="0"/>
        <w:ind w:firstLine="851"/>
        <w:jc w:val="both"/>
        <w:rPr>
          <w:bCs/>
        </w:rPr>
      </w:pPr>
      <w:r w:rsidRPr="00F90D6D">
        <w:rPr>
          <w:lang w:eastAsia="lt-LT"/>
        </w:rPr>
        <w:t xml:space="preserve">5.3. </w:t>
      </w:r>
      <w:r w:rsidRPr="00F90D6D">
        <w:rPr>
          <w:b/>
          <w:bCs/>
        </w:rPr>
        <w:t>Pasiūlymą sudaro CVP IS priemonėmis pateiktų duomenų visuma</w:t>
      </w:r>
      <w:r w:rsidRPr="00F90D6D">
        <w:rPr>
          <w:bCs/>
        </w:rPr>
        <w:t xml:space="preserve"> (Perkan</w:t>
      </w:r>
      <w:r w:rsidR="006D2E1F" w:rsidRPr="00F90D6D">
        <w:rPr>
          <w:bCs/>
        </w:rPr>
        <w:t xml:space="preserve">tysis subjektas </w:t>
      </w:r>
      <w:r w:rsidRPr="00F90D6D">
        <w:rPr>
          <w:bCs/>
        </w:rPr>
        <w:t>pasilieka teisę prašyti Tiekėjo pateikti pažymų ar kitų su pasiūlymu teikiamų dokumentų originalus):</w:t>
      </w:r>
    </w:p>
    <w:p w14:paraId="1D95BC63" w14:textId="77777777" w:rsidR="00A3299F" w:rsidRPr="00F90D6D" w:rsidRDefault="00A3299F" w:rsidP="00A3299F">
      <w:pPr>
        <w:widowControl w:val="0"/>
        <w:ind w:firstLine="851"/>
        <w:jc w:val="both"/>
        <w:rPr>
          <w:bCs/>
        </w:rPr>
      </w:pPr>
      <w:r w:rsidRPr="00F90D6D">
        <w:rPr>
          <w:bCs/>
        </w:rPr>
        <w:t>5.3.1. pasiūlymai kiekvienai pirkimo daliai, parengti pagal šių viešojo pirkimo dokumentų 3 priedą (</w:t>
      </w:r>
      <w:r w:rsidRPr="00F90D6D">
        <w:rPr>
          <w:bCs/>
          <w:u w:val="single"/>
        </w:rPr>
        <w:t>pasirašytas įmonės vadovo ar jo įgalioto asmens)</w:t>
      </w:r>
      <w:r w:rsidRPr="00F90D6D">
        <w:rPr>
          <w:bCs/>
        </w:rPr>
        <w:t>;</w:t>
      </w:r>
    </w:p>
    <w:p w14:paraId="1468F177" w14:textId="77777777" w:rsidR="00A3299F" w:rsidRPr="00F90D6D" w:rsidRDefault="00A3299F" w:rsidP="00A3299F">
      <w:pPr>
        <w:widowControl w:val="0"/>
        <w:ind w:firstLine="851"/>
        <w:jc w:val="both"/>
      </w:pPr>
      <w:r w:rsidRPr="00F90D6D">
        <w:rPr>
          <w:bCs/>
        </w:rPr>
        <w:t>5.3.2.</w:t>
      </w:r>
      <w:r w:rsidRPr="00F90D6D">
        <w:t xml:space="preserve"> jungtinės veiklos sutartis, jei pasiūlymą pateikia jungtinės veiklos sutarties pagrindu veikianti ūkio subjektų grupė (pateikiamas skenuotas dokumentas elektroninėje formoje);</w:t>
      </w:r>
    </w:p>
    <w:p w14:paraId="1904315C" w14:textId="77777777" w:rsidR="00A3299F" w:rsidRPr="00F90D6D" w:rsidRDefault="00A3299F" w:rsidP="00A3299F">
      <w:pPr>
        <w:widowControl w:val="0"/>
        <w:ind w:firstLine="851"/>
        <w:jc w:val="both"/>
      </w:pPr>
      <w:r w:rsidRPr="00F90D6D">
        <w:t>5.3.</w:t>
      </w:r>
      <w:r w:rsidRPr="00F90D6D">
        <w:rPr>
          <w:bCs/>
        </w:rPr>
        <w:t>3.</w:t>
      </w:r>
      <w:r w:rsidRPr="00F90D6D">
        <w:t xml:space="preserve"> kitų ūkio subjektų išteklių prieinamumą patvirtinantys dokumentai, jei pasitelkiami kiti ūkio subjektai (pateikiamas skenuotas dokumentas elektroninėje formoje);</w:t>
      </w:r>
    </w:p>
    <w:p w14:paraId="50E642B4" w14:textId="77777777" w:rsidR="00A3299F" w:rsidRPr="00F90D6D" w:rsidRDefault="00A3299F" w:rsidP="00A3299F">
      <w:pPr>
        <w:widowControl w:val="0"/>
        <w:ind w:firstLine="851"/>
        <w:jc w:val="both"/>
        <w:rPr>
          <w:bCs/>
        </w:rPr>
      </w:pPr>
      <w:r w:rsidRPr="00F90D6D">
        <w:t>5.3.</w:t>
      </w:r>
      <w:r w:rsidRPr="00F90D6D">
        <w:rPr>
          <w:bCs/>
        </w:rPr>
        <w:t>4</w:t>
      </w:r>
      <w:r w:rsidRPr="00F90D6D">
        <w:t xml:space="preserve">. </w:t>
      </w:r>
      <w:r w:rsidRPr="00F90D6D">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F90D6D">
        <w:rPr>
          <w:bCs/>
        </w:rPr>
        <w:t>;</w:t>
      </w:r>
    </w:p>
    <w:p w14:paraId="2C99DAA5" w14:textId="77777777" w:rsidR="00A3299F" w:rsidRPr="00F90D6D" w:rsidRDefault="00A3299F" w:rsidP="00A3299F">
      <w:pPr>
        <w:widowControl w:val="0"/>
        <w:autoSpaceDE w:val="0"/>
        <w:autoSpaceDN/>
        <w:ind w:firstLine="851"/>
        <w:jc w:val="both"/>
        <w:textAlignment w:val="auto"/>
        <w:rPr>
          <w:rFonts w:eastAsiaTheme="minorHAnsi"/>
        </w:rPr>
      </w:pPr>
      <w:r w:rsidRPr="00F90D6D">
        <w:rPr>
          <w:rFonts w:eastAsiaTheme="minorHAnsi"/>
        </w:rPr>
        <w:t>5.3.5. subtiekėjų prieinamumą patvirtinantys dokumentai (pateikiamas skenuotas dokumentas elektroninėje formoje);</w:t>
      </w:r>
    </w:p>
    <w:p w14:paraId="2565AAF5" w14:textId="77777777" w:rsidR="00A3299F" w:rsidRPr="00F90D6D" w:rsidRDefault="00A3299F" w:rsidP="00A3299F">
      <w:pPr>
        <w:widowControl w:val="0"/>
        <w:ind w:firstLine="851"/>
        <w:jc w:val="both"/>
        <w:rPr>
          <w:bCs/>
        </w:rPr>
      </w:pPr>
      <w:r w:rsidRPr="00F90D6D">
        <w:rPr>
          <w:bCs/>
        </w:rPr>
        <w:t>5.3.6. užpildyta pažyma apie pasitelkiamus subtiekėjus/subrangovus, viešojo pirkimo dokumentų 4 priedas;</w:t>
      </w:r>
    </w:p>
    <w:p w14:paraId="485C49A0" w14:textId="77777777" w:rsidR="00A3299F" w:rsidRPr="00F90D6D" w:rsidRDefault="00A3299F" w:rsidP="00A3299F">
      <w:pPr>
        <w:widowControl w:val="0"/>
        <w:ind w:firstLine="851"/>
        <w:jc w:val="both"/>
        <w:rPr>
          <w:bCs/>
        </w:rPr>
      </w:pPr>
      <w:r w:rsidRPr="00F90D6D">
        <w:rPr>
          <w:bCs/>
        </w:rPr>
        <w:t>5.3.7</w:t>
      </w:r>
      <w:r w:rsidRPr="00F90D6D">
        <w:t>. kiti reikalaujami dokumentai.</w:t>
      </w:r>
    </w:p>
    <w:p w14:paraId="17816A0D" w14:textId="1FB20221" w:rsidR="00A3299F" w:rsidRPr="00F90D6D" w:rsidRDefault="00A3299F" w:rsidP="00A3299F">
      <w:pPr>
        <w:tabs>
          <w:tab w:val="left" w:pos="1134"/>
        </w:tabs>
        <w:suppressAutoHyphens w:val="0"/>
        <w:autoSpaceDN/>
        <w:ind w:firstLine="851"/>
        <w:jc w:val="both"/>
        <w:textAlignment w:val="auto"/>
        <w:outlineLvl w:val="1"/>
      </w:pPr>
      <w:r w:rsidRPr="00F90D6D">
        <w:t xml:space="preserve">5.4. </w:t>
      </w:r>
      <w:r w:rsidRPr="00F90D6D">
        <w:rPr>
          <w:lang w:eastAsia="lt-LT"/>
        </w:rPr>
        <w:t>Tiekėjai pasiūlyme turi nurodyti, kokia pasiūlyme pateikta informacija yra konfidenciali. Kuri informacija nelaikytina konfidencialia nustatyta Viešųjų pirkimų įstatymo 20 straipsnyje. Perkan</w:t>
      </w:r>
      <w:r w:rsidR="006D2E1F" w:rsidRPr="00F90D6D">
        <w:rPr>
          <w:lang w:eastAsia="lt-LT"/>
        </w:rPr>
        <w:t xml:space="preserve">tysis subjektas, </w:t>
      </w:r>
      <w:r w:rsidRPr="00F90D6D">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F90D6D">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F90D6D">
        <w:rPr>
          <w:rFonts w:eastAsia="Calibri"/>
          <w:lang w:eastAsia="zh-CN"/>
        </w:rPr>
        <w:t xml:space="preserve">Perkančiojo subjekto </w:t>
      </w:r>
      <w:r w:rsidRPr="00F90D6D">
        <w:rPr>
          <w:rFonts w:eastAsia="Calibri"/>
          <w:lang w:eastAsia="zh-CN"/>
        </w:rPr>
        <w:t>nurodytą terminą, kuris negali būti trumpesnis kaip 3 darbo dienos, nepateikia tokių įrodymų arba pateikia netinkamus įrodymus, laikoma, kad tokia informacija yra nekonfidenciali.</w:t>
      </w:r>
      <w:r w:rsidRPr="00F90D6D">
        <w:rPr>
          <w:rFonts w:eastAsia="Helvetica Neue UltraLight"/>
          <w:lang w:eastAsia="zh-CN"/>
        </w:rPr>
        <w:t xml:space="preserve"> </w:t>
      </w:r>
      <w:r w:rsidRPr="00F90D6D">
        <w:rPr>
          <w:lang w:eastAsia="lt-LT"/>
        </w:rPr>
        <w:t>Tiekėjų reikalavimu Perka</w:t>
      </w:r>
      <w:r w:rsidR="006D2E1F" w:rsidRPr="00F90D6D">
        <w:rPr>
          <w:lang w:eastAsia="lt-LT"/>
        </w:rPr>
        <w:t xml:space="preserve">ntysis subjektas </w:t>
      </w:r>
      <w:r w:rsidRPr="00F90D6D">
        <w:rPr>
          <w:lang w:eastAsia="lt-LT"/>
        </w:rPr>
        <w:t xml:space="preserve">turi juos supažindinti su laimėtojo pasiūlymu, išskyrus tą informaciją, kurią dalyvis nurodė kaip konfidencialią. </w:t>
      </w:r>
    </w:p>
    <w:p w14:paraId="5ACE2FEA" w14:textId="77777777" w:rsidR="00A3299F" w:rsidRPr="00F90D6D" w:rsidRDefault="00A3299F" w:rsidP="00A3299F">
      <w:pPr>
        <w:widowControl w:val="0"/>
        <w:ind w:firstLine="851"/>
        <w:jc w:val="both"/>
        <w:outlineLvl w:val="1"/>
        <w:rPr>
          <w:lang w:eastAsia="lt-LT"/>
        </w:rPr>
      </w:pPr>
      <w:r w:rsidRPr="00F90D6D">
        <w:t>5.</w:t>
      </w:r>
      <w:r w:rsidRPr="00F90D6D">
        <w:rPr>
          <w:lang w:eastAsia="lt-LT"/>
        </w:rPr>
        <w:t xml:space="preserve">5. </w:t>
      </w:r>
      <w:r w:rsidRPr="00F90D6D">
        <w:rPr>
          <w:rFonts w:eastAsia="SimSun"/>
          <w:iCs/>
          <w:lang w:eastAsia="lt-LT"/>
        </w:rPr>
        <w:t>Pasiūlymo</w:t>
      </w:r>
      <w:r w:rsidRPr="00F90D6D">
        <w:rPr>
          <w:rFonts w:eastAsia="SimSun"/>
        </w:rPr>
        <w:t xml:space="preserve"> kaina pateikiama eurais. Kaina turi būti </w:t>
      </w:r>
      <w:r w:rsidRPr="00F90D6D">
        <w:rPr>
          <w:rFonts w:eastAsia="SimSun"/>
          <w:iCs/>
          <w:lang w:eastAsia="lt-LT"/>
        </w:rPr>
        <w:t xml:space="preserve">apskaičiuojama pagal 3 </w:t>
      </w:r>
      <w:r w:rsidRPr="00F90D6D">
        <w:rPr>
          <w:rFonts w:eastAsia="SimSun"/>
        </w:rPr>
        <w:t xml:space="preserve">priede </w:t>
      </w:r>
      <w:r w:rsidRPr="00F90D6D">
        <w:rPr>
          <w:rFonts w:eastAsia="SimSun"/>
          <w:iCs/>
          <w:lang w:eastAsia="lt-LT"/>
        </w:rPr>
        <w:t>nustatytą</w:t>
      </w:r>
      <w:r w:rsidRPr="00F90D6D">
        <w:rPr>
          <w:rFonts w:eastAsia="SimSun"/>
        </w:rPr>
        <w:t xml:space="preserve"> pasiūlymo </w:t>
      </w:r>
      <w:r w:rsidRPr="00F90D6D">
        <w:rPr>
          <w:rFonts w:eastAsia="SimSun"/>
          <w:iCs/>
          <w:lang w:eastAsia="lt-LT"/>
        </w:rPr>
        <w:t xml:space="preserve">formą: </w:t>
      </w:r>
    </w:p>
    <w:p w14:paraId="331110E1" w14:textId="644058E3" w:rsidR="00A3299F" w:rsidRPr="00F90D6D" w:rsidRDefault="00A3299F" w:rsidP="00A3299F">
      <w:pPr>
        <w:widowControl w:val="0"/>
        <w:ind w:firstLine="851"/>
        <w:jc w:val="both"/>
        <w:outlineLvl w:val="1"/>
      </w:pPr>
      <w:r w:rsidRPr="00F90D6D">
        <w:rPr>
          <w:lang w:eastAsia="lt-LT"/>
        </w:rPr>
        <w:t>5.5.1. Apskaičiuojant kainą,</w:t>
      </w:r>
      <w:r w:rsidRPr="00F90D6D">
        <w:t xml:space="preserve"> turi būti </w:t>
      </w:r>
      <w:r w:rsidRPr="00F90D6D">
        <w:rPr>
          <w:lang w:eastAsia="lt-LT"/>
        </w:rPr>
        <w:t xml:space="preserve">atsižvelgta į visą pirkimo dokumentuose nurodytą </w:t>
      </w:r>
      <w:r w:rsidRPr="00F90D6D">
        <w:rPr>
          <w:lang w:eastAsia="lt-LT"/>
        </w:rPr>
        <w:lastRenderedPageBreak/>
        <w:t>pirkimo objekto apimtį ir reikalavimus, kainos sudėtines dalis ir pan.</w:t>
      </w:r>
      <w:r w:rsidRPr="00F90D6D">
        <w:t xml:space="preserve"> Į pasiūlymo kainą turi būti </w:t>
      </w:r>
      <w:r w:rsidRPr="00F90D6D">
        <w:rPr>
          <w:lang w:eastAsia="lt-LT"/>
        </w:rPr>
        <w:t>įskaičiuotos</w:t>
      </w:r>
      <w:r w:rsidRPr="00F90D6D">
        <w:t xml:space="preserve"> visos </w:t>
      </w:r>
      <w:r w:rsidRPr="00F90D6D">
        <w:rPr>
          <w:lang w:eastAsia="lt-LT"/>
        </w:rPr>
        <w:t>su numatytų darbų atlikimu susijusios</w:t>
      </w:r>
      <w:r w:rsidRPr="00F90D6D">
        <w:t xml:space="preserve"> išlaidos</w:t>
      </w:r>
      <w:r w:rsidRPr="00F90D6D">
        <w:rPr>
          <w:lang w:eastAsia="lt-LT"/>
        </w:rPr>
        <w:t xml:space="preserve"> bei įskaityti visi mokesčiai, taip pat PVM, kuris skaičiuojamas ir apmokamas vadovaujantis Lietuvos Respublikoje galiojančiais teisės aktais</w:t>
      </w:r>
      <w:r w:rsidRPr="00F90D6D">
        <w:t>, įskaitant išlaidas dėl sąskaitų</w:t>
      </w:r>
      <w:r w:rsidRPr="00F90D6D">
        <w:rPr>
          <w:lang w:eastAsia="lt-LT"/>
        </w:rPr>
        <w:t xml:space="preserve">-faktūrų ir kitų atsiskaitymo dokumentų </w:t>
      </w:r>
      <w:r w:rsidRPr="00F90D6D">
        <w:t xml:space="preserve">pateikimo </w:t>
      </w:r>
      <w:r w:rsidRPr="00F90D6D">
        <w:rPr>
          <w:lang w:eastAsia="lt-LT"/>
        </w:rPr>
        <w:t xml:space="preserve">naudojantis </w:t>
      </w:r>
      <w:r w:rsidR="00AE3C18" w:rsidRPr="00F90D6D">
        <w:rPr>
          <w:color w:val="000000" w:themeColor="text1"/>
          <w:shd w:val="clear" w:color="auto" w:fill="FFFFFF"/>
        </w:rPr>
        <w:t>Sąskaitų administravimo bendroji informacinė sistema (SABIS).</w:t>
      </w:r>
    </w:p>
    <w:p w14:paraId="30C15EA8" w14:textId="48C07D05" w:rsidR="00A3299F" w:rsidRPr="00F90D6D" w:rsidRDefault="00A3299F" w:rsidP="00A3299F">
      <w:pPr>
        <w:widowControl w:val="0"/>
        <w:ind w:firstLine="851"/>
        <w:jc w:val="both"/>
        <w:outlineLvl w:val="1"/>
        <w:rPr>
          <w:lang w:eastAsia="lt-LT"/>
        </w:rPr>
      </w:pPr>
      <w:r w:rsidRPr="00F90D6D">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F90D6D">
        <w:rPr>
          <w:lang w:eastAsia="lt-LT"/>
        </w:rPr>
        <w:t xml:space="preserve">tysis subjektas </w:t>
      </w:r>
      <w:r w:rsidRPr="00F90D6D">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F90D6D">
        <w:rPr>
          <w:lang w:eastAsia="lt-LT"/>
        </w:rPr>
        <w:t>s Perkantysis subjektas</w:t>
      </w:r>
      <w:r w:rsidRPr="00F90D6D">
        <w:rPr>
          <w:lang w:eastAsia="lt-LT"/>
        </w:rPr>
        <w:t>). Į pasiūlymo kainą privalo būti įskaičiuoti visi mokesčiai bei visos kitos Tiekėjo patirtos ir (ar) galimos patirti tiesioginės ir netiesioginės išlaidos;</w:t>
      </w:r>
      <w:r w:rsidRPr="00F90D6D">
        <w:t xml:space="preserve"> </w:t>
      </w:r>
      <w:r w:rsidRPr="00F90D6D">
        <w:rPr>
          <w:lang w:eastAsia="lt-LT"/>
        </w:rPr>
        <w:t>Visi pasiūlyme nurodyti skaičiai, susiję su pasiūlymo kaina, pateikiami dviejų skaičių po kablelio tikslumu.</w:t>
      </w:r>
    </w:p>
    <w:p w14:paraId="0559217C" w14:textId="77777777" w:rsidR="00A3299F" w:rsidRPr="00F90D6D" w:rsidRDefault="00A3299F" w:rsidP="00A3299F">
      <w:pPr>
        <w:tabs>
          <w:tab w:val="left" w:pos="709"/>
        </w:tabs>
        <w:suppressAutoHyphens w:val="0"/>
        <w:autoSpaceDN/>
        <w:ind w:firstLine="851"/>
        <w:jc w:val="both"/>
        <w:textAlignment w:val="auto"/>
        <w:outlineLvl w:val="1"/>
        <w:rPr>
          <w:lang w:eastAsia="lt-LT"/>
        </w:rPr>
      </w:pPr>
      <w:r w:rsidRPr="00F90D6D">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F90D6D" w:rsidRDefault="00A3299F" w:rsidP="00A3299F">
      <w:pPr>
        <w:widowControl w:val="0"/>
        <w:tabs>
          <w:tab w:val="left" w:pos="1134"/>
        </w:tabs>
        <w:autoSpaceDN/>
        <w:ind w:firstLine="851"/>
        <w:jc w:val="both"/>
        <w:textAlignment w:val="auto"/>
        <w:outlineLvl w:val="1"/>
      </w:pPr>
      <w:r w:rsidRPr="00F90D6D">
        <w:rPr>
          <w:lang w:eastAsia="lt-LT"/>
        </w:rPr>
        <w:t>5.6.</w:t>
      </w:r>
      <w:r w:rsidRPr="00F90D6D">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7</w:t>
      </w:r>
      <w:r w:rsidRPr="00F90D6D">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F90D6D">
        <w:rPr>
          <w:rFonts w:eastAsia="Helvetica Neue UltraLight"/>
          <w:color w:val="000000"/>
          <w:lang w:eastAsia="zh-CN"/>
        </w:rPr>
        <w:t>Perkan</w:t>
      </w:r>
      <w:r w:rsidR="008B755A" w:rsidRPr="00F90D6D">
        <w:rPr>
          <w:rFonts w:eastAsia="Helvetica Neue UltraLight"/>
          <w:color w:val="000000"/>
          <w:lang w:eastAsia="zh-CN"/>
        </w:rPr>
        <w:t xml:space="preserve">tysis subjektas </w:t>
      </w:r>
      <w:r w:rsidRPr="00F90D6D">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8</w:t>
      </w:r>
      <w:r w:rsidRPr="00F90D6D">
        <w:t>. Tiekėjas</w:t>
      </w:r>
      <w:r w:rsidRPr="00F90D6D">
        <w:rPr>
          <w:lang w:eastAsia="lt-LT"/>
        </w:rPr>
        <w:t xml:space="preserve"> pirkimui</w:t>
      </w:r>
      <w:r w:rsidRPr="00F90D6D">
        <w:t xml:space="preserve"> gali pateikti tik vieną pasiūlymą – individualiai ar kaip ūkio subjektų grupės narys. Jei tiekėjas pateikia daugiau kaip vieną pasiūlymą </w:t>
      </w:r>
      <w:r w:rsidRPr="00F90D6D">
        <w:rPr>
          <w:lang w:eastAsia="lt-LT"/>
        </w:rPr>
        <w:t xml:space="preserve">pirkimui </w:t>
      </w:r>
      <w:r w:rsidRPr="00F90D6D">
        <w:t>arba ūkio subjektų grupės narys dalyvauja teikiant kelis pasiūlymus, visi tokie pasiūlymai bus atmesti. Laikoma, kad tiekėjas pateikė daugiau kaip vieną pasiūlymą</w:t>
      </w:r>
      <w:r w:rsidRPr="00F90D6D">
        <w:rPr>
          <w:lang w:eastAsia="lt-LT"/>
        </w:rPr>
        <w:t xml:space="preserve"> pirkimui</w:t>
      </w:r>
      <w:r w:rsidRPr="00F90D6D">
        <w:t xml:space="preserve">, jeigu tą patį pasiūlymą pateikė ir raštu (popierine forma – vokuose), ir naudodamasis CVP IS priemonėmis. </w:t>
      </w:r>
    </w:p>
    <w:p w14:paraId="630FC9AB"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9</w:t>
      </w:r>
      <w:r w:rsidRPr="00F90D6D">
        <w:t xml:space="preserve">. Tiekėjams nėra leidžiama pateikti alternatyvius pasiūlymus, </w:t>
      </w:r>
      <w:proofErr w:type="spellStart"/>
      <w:r w:rsidRPr="00F90D6D">
        <w:t>t.y</w:t>
      </w:r>
      <w:proofErr w:type="spellEnd"/>
      <w:r w:rsidRPr="00F90D6D">
        <w:t>. pasiūlymus, kuriuose siūlomos kitokios pirkimo objekto charakteristikos, sudėtis, apimtis ir/ar būsimos viešojo pirkimo sutarties esminės sąlygos. Alternatyvūs pasiūlymai bus atmetami.</w:t>
      </w:r>
    </w:p>
    <w:p w14:paraId="6FB889AC" w14:textId="022ED47E" w:rsidR="00A3299F" w:rsidRPr="00F90D6D" w:rsidRDefault="00A3299F" w:rsidP="00A3299F">
      <w:pPr>
        <w:widowControl w:val="0"/>
        <w:tabs>
          <w:tab w:val="left" w:pos="1134"/>
        </w:tabs>
        <w:autoSpaceDN/>
        <w:ind w:firstLine="851"/>
        <w:jc w:val="both"/>
        <w:textAlignment w:val="auto"/>
        <w:outlineLvl w:val="1"/>
        <w:rPr>
          <w:b/>
          <w:bCs/>
        </w:rPr>
      </w:pPr>
      <w:r w:rsidRPr="00F90D6D">
        <w:t>5.</w:t>
      </w:r>
      <w:r w:rsidRPr="00F90D6D">
        <w:rPr>
          <w:lang w:eastAsia="lt-LT"/>
        </w:rPr>
        <w:t>10</w:t>
      </w:r>
      <w:r w:rsidRPr="00F90D6D">
        <w:t xml:space="preserve">. </w:t>
      </w:r>
      <w:r w:rsidR="008B755A" w:rsidRPr="00F90D6D">
        <w:t>Perkantysis subjektas</w:t>
      </w:r>
      <w:r w:rsidRPr="00F90D6D">
        <w:t xml:space="preserve"> neatsako už CVP IS sutrikimus ar kitus nenumatytus atvejus, dėl kurių pasiūlymai nebuvo gauti ar gauti pavėluotai. </w:t>
      </w:r>
    </w:p>
    <w:p w14:paraId="1586828C" w14:textId="77777777" w:rsidR="00A3299F" w:rsidRPr="00F90D6D" w:rsidRDefault="00A3299F" w:rsidP="00A3299F">
      <w:pPr>
        <w:widowControl w:val="0"/>
        <w:tabs>
          <w:tab w:val="left" w:pos="1134"/>
        </w:tabs>
        <w:autoSpaceDN/>
        <w:ind w:firstLine="851"/>
        <w:jc w:val="both"/>
        <w:textAlignment w:val="auto"/>
        <w:outlineLvl w:val="1"/>
      </w:pPr>
      <w:r w:rsidRPr="00F90D6D">
        <w:t>5.</w:t>
      </w:r>
      <w:r w:rsidRPr="00F90D6D">
        <w:rPr>
          <w:lang w:eastAsia="lt-LT"/>
        </w:rPr>
        <w:t>11</w:t>
      </w:r>
      <w:r w:rsidRPr="00F90D6D">
        <w:t>. Dalyvis iki pasiūlymų pateikimo termino turi teisę pakeisti arba atšaukti savo pasiūlymą. Pasibaigus pasiūlymų pateikimo terminui atšaukti ar pakeisti pasiūlymo nebus galima.</w:t>
      </w:r>
    </w:p>
    <w:p w14:paraId="644B0076" w14:textId="77777777" w:rsidR="00A3299F" w:rsidRPr="00F90D6D" w:rsidRDefault="00A3299F" w:rsidP="00A3299F">
      <w:pPr>
        <w:widowControl w:val="0"/>
        <w:tabs>
          <w:tab w:val="left" w:pos="1134"/>
        </w:tabs>
        <w:autoSpaceDN/>
        <w:ind w:firstLine="851"/>
        <w:jc w:val="both"/>
        <w:textAlignment w:val="auto"/>
        <w:outlineLvl w:val="1"/>
      </w:pPr>
      <w:r w:rsidRPr="00F90D6D">
        <w:rPr>
          <w:rFonts w:eastAsia="Helvetica Neue UltraLight"/>
          <w:color w:val="000000"/>
          <w:lang w:eastAsia="zh-CN"/>
        </w:rPr>
        <w:t xml:space="preserve">5.12. </w:t>
      </w:r>
      <w:r w:rsidRPr="00F90D6D">
        <w:rPr>
          <w:rFonts w:eastAsia="Helvetica Neue UltraLight"/>
          <w:lang w:eastAsia="zh-CN"/>
        </w:rPr>
        <w:t>Pasiūlymo parengimo išlaidas padengia pats tiekėjas.</w:t>
      </w:r>
    </w:p>
    <w:p w14:paraId="2C5D9346" w14:textId="77777777" w:rsidR="00A3299F" w:rsidRPr="00F90D6D" w:rsidRDefault="00A3299F" w:rsidP="00A3299F">
      <w:pPr>
        <w:widowControl w:val="0"/>
        <w:ind w:firstLine="851"/>
        <w:jc w:val="both"/>
      </w:pPr>
      <w:r w:rsidRPr="00F90D6D">
        <w:t>5.</w:t>
      </w:r>
      <w:r w:rsidRPr="00F90D6D">
        <w:rPr>
          <w:lang w:eastAsia="lt-LT"/>
        </w:rPr>
        <w:t>13</w:t>
      </w:r>
      <w:r w:rsidRPr="00F90D6D">
        <w:t>. Tiekėjo teikiamas pasiūlymas gali būti užšifruojamas. Tiekėjas, nusprendęs pateikti užšifruotą pasiūlymą, turi:</w:t>
      </w:r>
    </w:p>
    <w:p w14:paraId="1CE7A731" w14:textId="77777777" w:rsidR="00A3299F" w:rsidRPr="00F90D6D" w:rsidRDefault="00A3299F" w:rsidP="00A3299F">
      <w:pPr>
        <w:widowControl w:val="0"/>
        <w:ind w:firstLine="851"/>
        <w:jc w:val="both"/>
      </w:pPr>
      <w:r w:rsidRPr="00F90D6D">
        <w:t>5.</w:t>
      </w:r>
      <w:r w:rsidRPr="00F90D6D">
        <w:rPr>
          <w:lang w:eastAsia="lt-LT"/>
        </w:rPr>
        <w:t>13</w:t>
      </w:r>
      <w:r w:rsidRPr="00F90D6D">
        <w:t xml:space="preserve">.1. </w:t>
      </w:r>
      <w:r w:rsidRPr="00F90D6D">
        <w:rPr>
          <w:u w:val="single"/>
        </w:rPr>
        <w:t>iki pasiūlymų pateikimo termino pabaigos</w:t>
      </w:r>
      <w:r w:rsidRPr="00F90D6D">
        <w:rPr>
          <w:b/>
        </w:rPr>
        <w:t xml:space="preserve"> </w:t>
      </w:r>
      <w:r w:rsidRPr="00F90D6D">
        <w:t>naudodamasis CVP IS priemonėmis pateikti užšifruotą pasiūlymą (užšifruojamas visas pasiūlymas arba pasiūlymo dokumentas, kuriame nurodyta pasiūlymo kaina);</w:t>
      </w:r>
    </w:p>
    <w:p w14:paraId="7E05D691" w14:textId="228FBA24" w:rsidR="00A3299F" w:rsidRPr="00F90D6D" w:rsidRDefault="00A3299F" w:rsidP="00A3299F">
      <w:pPr>
        <w:widowControl w:val="0"/>
        <w:ind w:firstLine="851"/>
        <w:jc w:val="both"/>
      </w:pPr>
      <w:r w:rsidRPr="00F90D6D">
        <w:t>5.</w:t>
      </w:r>
      <w:r w:rsidRPr="00F90D6D">
        <w:rPr>
          <w:lang w:eastAsia="lt-LT"/>
        </w:rPr>
        <w:t>13</w:t>
      </w:r>
      <w:r w:rsidRPr="00F90D6D">
        <w:t xml:space="preserve">.2. </w:t>
      </w:r>
      <w:r w:rsidRPr="00F90D6D">
        <w:rPr>
          <w:u w:val="single"/>
        </w:rPr>
        <w:t xml:space="preserve">iki </w:t>
      </w:r>
      <w:r w:rsidRPr="00F90D6D">
        <w:rPr>
          <w:u w:val="single"/>
          <w:lang w:eastAsia="lt-LT"/>
        </w:rPr>
        <w:t>susipažinimo su pasiūlymais</w:t>
      </w:r>
      <w:r w:rsidRPr="00F90D6D">
        <w:rPr>
          <w:u w:val="single"/>
        </w:rPr>
        <w:t xml:space="preserve"> procedūros (posėdžio) pradžios</w:t>
      </w:r>
      <w:r w:rsidRPr="00F90D6D">
        <w:rPr>
          <w:b/>
          <w:u w:val="single"/>
        </w:rPr>
        <w:t xml:space="preserve"> </w:t>
      </w:r>
      <w:r w:rsidRPr="00F90D6D">
        <w:rPr>
          <w:u w:val="single"/>
        </w:rPr>
        <w:t>CVP IS susirašinėjimo priemonėmis</w:t>
      </w:r>
      <w:r w:rsidRPr="00F90D6D">
        <w:t xml:space="preserve"> pateikti slaptažodį, su kuriuo Perkan</w:t>
      </w:r>
      <w:r w:rsidR="008B755A" w:rsidRPr="00F90D6D">
        <w:t xml:space="preserve">tysis subjektas </w:t>
      </w:r>
      <w:r w:rsidRPr="00F90D6D">
        <w:t xml:space="preserve">galės iššifruoti pateiktą pasiūlymą; iškilus CVP IS techninėms problemoms, kai </w:t>
      </w:r>
      <w:r w:rsidRPr="00F90D6D">
        <w:rPr>
          <w:lang w:eastAsia="lt-LT"/>
        </w:rPr>
        <w:t>Tiekėjas</w:t>
      </w:r>
      <w:r w:rsidRPr="00F90D6D">
        <w:t xml:space="preserve"> neturi galimybės pateikti slaptažodžio per CVP IS susirašinėjimo priemonę, </w:t>
      </w:r>
      <w:r w:rsidRPr="00F90D6D">
        <w:rPr>
          <w:lang w:eastAsia="lt-LT"/>
        </w:rPr>
        <w:t>Tiekėjas</w:t>
      </w:r>
      <w:r w:rsidRPr="00F90D6D">
        <w:t xml:space="preserve"> turi teisę slaptažodį pateikti kitomis priemonėmis pasirinktinai: el. paštu </w:t>
      </w:r>
      <w:proofErr w:type="spellStart"/>
      <w:r w:rsidRPr="00F90D6D">
        <w:rPr>
          <w:rStyle w:val="Hipersaitas"/>
          <w:lang w:eastAsia="lt-LT"/>
        </w:rPr>
        <w:t>oksana.gile@utbu.lt</w:t>
      </w:r>
      <w:proofErr w:type="spellEnd"/>
      <w:r w:rsidRPr="00F90D6D">
        <w:t xml:space="preserve">, arba raštu; tokiu atveju </w:t>
      </w:r>
      <w:r w:rsidRPr="00F90D6D">
        <w:rPr>
          <w:lang w:eastAsia="lt-LT"/>
        </w:rPr>
        <w:t>Tiekėjas</w:t>
      </w:r>
      <w:r w:rsidRPr="00F90D6D">
        <w:t xml:space="preserve"> turėtų būti aktyvus ir įsitikinti, kad pateiktas slaptažodis laiku pasiekė adresatą (pavyzdžiui, susisiekęs su </w:t>
      </w:r>
      <w:r w:rsidR="008B755A" w:rsidRPr="00F90D6D">
        <w:rPr>
          <w:lang w:eastAsia="lt-LT"/>
        </w:rPr>
        <w:lastRenderedPageBreak/>
        <w:t xml:space="preserve">Perkantįjį subjektą </w:t>
      </w:r>
      <w:r w:rsidRPr="00F90D6D">
        <w:t xml:space="preserve">oficialiu jos telefonu ir (arba) kitais būdais). </w:t>
      </w:r>
    </w:p>
    <w:p w14:paraId="41057BBA" w14:textId="55A9DD57" w:rsidR="00A3299F" w:rsidRPr="00F90D6D" w:rsidRDefault="00A3299F" w:rsidP="00A3299F">
      <w:pPr>
        <w:pStyle w:val="Tvarkospapunktis"/>
        <w:numPr>
          <w:ilvl w:val="0"/>
          <w:numId w:val="0"/>
        </w:numPr>
        <w:ind w:firstLine="851"/>
      </w:pPr>
      <w:r w:rsidRPr="00F90D6D">
        <w:t>5.13.3. Tiekėjui užšifravus visą pasiūlymą ir iki susipažinimo su pasiūlymais procedūros (posėdžio) pradžios nepateikus (dėl jo paties kaltės) slaptažodžio arba pateikus neteisingą slaptažodį, kuriuo naudodamasi Perkan</w:t>
      </w:r>
      <w:r w:rsidR="008B755A" w:rsidRPr="00F90D6D">
        <w:t xml:space="preserve">tysis subjektas </w:t>
      </w:r>
      <w:r w:rsidRPr="00F90D6D">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F90D6D">
        <w:t xml:space="preserve">tysis subjektas </w:t>
      </w:r>
      <w:r w:rsidRPr="00F90D6D">
        <w:t>Tiekėjo pasiūlymą atmeta kaip neatitinkantį pirkimo dokumentuose nustatytų reikalavimų (Tiekėjas nepateikė pasiūlymo kainos).</w:t>
      </w:r>
    </w:p>
    <w:p w14:paraId="2F915C9C" w14:textId="69BEADB2" w:rsidR="00FD49D3" w:rsidRPr="00F90D6D" w:rsidRDefault="00FD49D3" w:rsidP="00A3299F">
      <w:pPr>
        <w:pStyle w:val="Tvarkospapunktis"/>
        <w:numPr>
          <w:ilvl w:val="0"/>
          <w:numId w:val="0"/>
        </w:numPr>
        <w:ind w:firstLine="851"/>
      </w:pPr>
      <w:r w:rsidRPr="00F90D6D">
        <w:t>5.13.4. Tiekėjas atsako už viso konkurso dokumentų išnagrinėjimą, įskaitant konkurso sąlygų paaiškinimus ir papildymus</w:t>
      </w:r>
      <w:r w:rsidRPr="00F90D6D">
        <w:rPr>
          <w:b/>
          <w:i/>
        </w:rPr>
        <w:t xml:space="preserve">. </w:t>
      </w:r>
      <w:r w:rsidRPr="00F90D6D">
        <w:rPr>
          <w:b/>
          <w:i/>
          <w:color w:val="FF0000"/>
        </w:rPr>
        <w:t xml:space="preserve">Sutarties vykdymo metu nebus priimtas joks reikalavimas pakeisti pasiūlymo sumą arba sąlygas, </w:t>
      </w:r>
      <w:r w:rsidRPr="00F90D6D">
        <w:rPr>
          <w:i/>
          <w:color w:val="FF0000"/>
        </w:rPr>
        <w:t>grindžiant klaidomis ir praleidimais</w:t>
      </w:r>
      <w:r w:rsidRPr="00F90D6D">
        <w:rPr>
          <w:color w:val="FF0000"/>
        </w:rPr>
        <w:t>.</w:t>
      </w:r>
    </w:p>
    <w:p w14:paraId="0A685C93" w14:textId="77777777" w:rsidR="00A3299F" w:rsidRPr="00F90D6D" w:rsidRDefault="00A3299F" w:rsidP="00A3299F">
      <w:pPr>
        <w:pStyle w:val="Tvarkospapunktis"/>
        <w:numPr>
          <w:ilvl w:val="0"/>
          <w:numId w:val="0"/>
        </w:numPr>
        <w:ind w:firstLine="709"/>
      </w:pPr>
    </w:p>
    <w:p w14:paraId="60B42A40" w14:textId="77777777" w:rsidR="00A3299F" w:rsidRPr="00F90D6D" w:rsidRDefault="00A3299F" w:rsidP="00A3299F">
      <w:pPr>
        <w:pStyle w:val="Tvarkostekstas"/>
        <w:numPr>
          <w:ilvl w:val="0"/>
          <w:numId w:val="0"/>
        </w:numPr>
        <w:jc w:val="center"/>
        <w:rPr>
          <w:b/>
        </w:rPr>
      </w:pPr>
      <w:bookmarkStart w:id="13" w:name="_Toc360582265"/>
      <w:r w:rsidRPr="00F90D6D">
        <w:rPr>
          <w:b/>
        </w:rPr>
        <w:t>6. PASIŪLYMŲ GALIOJIMAS IR JO UŽTIKRINIMAS</w:t>
      </w:r>
      <w:bookmarkEnd w:id="13"/>
    </w:p>
    <w:p w14:paraId="7AC5B196" w14:textId="77777777" w:rsidR="00A3299F" w:rsidRPr="00F90D6D" w:rsidRDefault="00A3299F" w:rsidP="00A3299F">
      <w:pPr>
        <w:pStyle w:val="Tvarkostekstas"/>
        <w:numPr>
          <w:ilvl w:val="0"/>
          <w:numId w:val="0"/>
        </w:numPr>
      </w:pPr>
    </w:p>
    <w:p w14:paraId="0D3ACD9E" w14:textId="77777777" w:rsidR="00A3299F" w:rsidRPr="00F90D6D" w:rsidRDefault="00A3299F" w:rsidP="00A3299F">
      <w:pPr>
        <w:pStyle w:val="Tvarkostekstas"/>
        <w:numPr>
          <w:ilvl w:val="0"/>
          <w:numId w:val="0"/>
        </w:numPr>
        <w:ind w:firstLine="851"/>
        <w:rPr>
          <w:rFonts w:eastAsia="Calibri"/>
          <w:lang w:eastAsia="zh-CN"/>
        </w:rPr>
      </w:pPr>
      <w:r w:rsidRPr="00F90D6D">
        <w:t xml:space="preserve">6.1. Pasiūlyme turi būti nurodytas pasiūlymo galiojimo terminas. Pasiūlymas turi galioti </w:t>
      </w:r>
      <w:r w:rsidRPr="00F90D6D">
        <w:rPr>
          <w:b/>
        </w:rPr>
        <w:t>ne trumpiau kaip</w:t>
      </w:r>
      <w:r w:rsidRPr="00F90D6D">
        <w:t xml:space="preserve"> </w:t>
      </w:r>
      <w:r w:rsidRPr="00F90D6D">
        <w:rPr>
          <w:b/>
        </w:rPr>
        <w:t>60 dienų</w:t>
      </w:r>
      <w:r w:rsidRPr="00F90D6D">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F90D6D">
        <w:rPr>
          <w:rFonts w:eastAsia="Calibri"/>
          <w:lang w:eastAsia="zh-CN"/>
        </w:rPr>
        <w:t>Jeigu pasiūlyme nenurodytas jo galiojimo laikas, laikoma, kad pasiūlymas galioja iki termino, kuris nurodytas pirkimo sąlygose.</w:t>
      </w:r>
    </w:p>
    <w:p w14:paraId="23EEDF45" w14:textId="33BE87F3" w:rsidR="00A3299F" w:rsidRPr="00F90D6D" w:rsidRDefault="00A3299F" w:rsidP="00A3299F">
      <w:pPr>
        <w:tabs>
          <w:tab w:val="left" w:pos="851"/>
        </w:tabs>
        <w:ind w:firstLine="851"/>
        <w:jc w:val="both"/>
        <w:rPr>
          <w:rFonts w:eastAsia="Calibri"/>
          <w:lang w:eastAsia="zh-CN"/>
        </w:rPr>
      </w:pPr>
      <w:r w:rsidRPr="00F90D6D">
        <w:rPr>
          <w:rFonts w:eastAsia="Calibri"/>
          <w:lang w:eastAsia="zh-CN"/>
        </w:rPr>
        <w:t xml:space="preserve">6.2. </w:t>
      </w:r>
      <w:r w:rsidRPr="00F90D6D">
        <w:t>Pirkimo procedūros metu, taip pat sustabdžius pirkimo procedūras dėl laikinųjų apsaugos priemonių taikymo</w:t>
      </w:r>
      <w:r w:rsidRPr="00F90D6D">
        <w:rPr>
          <w:rFonts w:eastAsia="Calibri"/>
          <w:lang w:eastAsia="zh-CN"/>
        </w:rPr>
        <w:t xml:space="preserve">, </w:t>
      </w:r>
      <w:r w:rsidR="003F66B6" w:rsidRPr="00F90D6D">
        <w:rPr>
          <w:rFonts w:eastAsia="Calibri"/>
          <w:lang w:eastAsia="zh-CN"/>
        </w:rPr>
        <w:t>Perkantysis subjektas</w:t>
      </w:r>
      <w:r w:rsidRPr="00F90D6D">
        <w:rPr>
          <w:rFonts w:eastAsia="Calibri"/>
          <w:lang w:eastAsia="zh-CN"/>
        </w:rPr>
        <w:t xml:space="preserve"> turi teisę prašyti, kad tiekėjai pratęstų pasiūlymų galiojimą iki konkrečiai nurodyto laiko. </w:t>
      </w:r>
    </w:p>
    <w:p w14:paraId="1DF82EBD" w14:textId="62D0E2C9" w:rsidR="00A3299F" w:rsidRPr="00F90D6D" w:rsidRDefault="00A3299F" w:rsidP="00A3299F">
      <w:pPr>
        <w:pStyle w:val="Tvarkostekstas"/>
        <w:numPr>
          <w:ilvl w:val="0"/>
          <w:numId w:val="0"/>
        </w:numPr>
        <w:ind w:firstLine="851"/>
      </w:pPr>
      <w:r w:rsidRPr="00F90D6D">
        <w:rPr>
          <w:rFonts w:eastAsia="Calibri"/>
          <w:lang w:eastAsia="zh-CN"/>
        </w:rPr>
        <w:t xml:space="preserve">6.3. Tiekėjas, kuris sutinka pratęsti savo pasiūlymo galiojimo terminą ir apie tai raštu praneša </w:t>
      </w:r>
      <w:r w:rsidR="008B755A" w:rsidRPr="00F90D6D">
        <w:rPr>
          <w:rFonts w:eastAsia="Calibri"/>
          <w:lang w:eastAsia="zh-CN"/>
        </w:rPr>
        <w:t>Perkančiajam subjektui</w:t>
      </w:r>
      <w:r w:rsidRPr="00F90D6D">
        <w:rPr>
          <w:rFonts w:eastAsia="Calibri"/>
          <w:lang w:eastAsia="zh-CN"/>
        </w:rPr>
        <w:t xml:space="preserve">, pratęsia savo pasiūlymo galiojimo terminą. Jeigu tiekėjas neatsako į </w:t>
      </w:r>
      <w:r w:rsidR="003F66B6" w:rsidRPr="00F90D6D">
        <w:rPr>
          <w:rFonts w:eastAsia="Calibri"/>
          <w:lang w:eastAsia="zh-CN"/>
        </w:rPr>
        <w:t>Perkančiojo subjekto</w:t>
      </w:r>
      <w:r w:rsidRPr="00F90D6D">
        <w:rPr>
          <w:rFonts w:eastAsia="Calibri"/>
          <w:lang w:eastAsia="zh-CN"/>
        </w:rPr>
        <w:t xml:space="preserve"> prašymą pratęsti pasiūlymo galiojimo terminą, jo nepratęsia, laikoma, kad jis atmetė prašymą pratęsti savo pasiūlymo galiojimo terminą.</w:t>
      </w:r>
      <w:r w:rsidRPr="00F90D6D">
        <w:t xml:space="preserve"> </w:t>
      </w:r>
      <w:r w:rsidRPr="00F90D6D">
        <w:rPr>
          <w:rFonts w:eastAsia="Calibri"/>
          <w:lang w:eastAsia="zh-CN"/>
        </w:rPr>
        <w:t>Tokio tiekėjo pasiūlymas atmetamas.</w:t>
      </w:r>
    </w:p>
    <w:p w14:paraId="5525C5E0" w14:textId="125624F0" w:rsidR="00A3299F" w:rsidRPr="00F90D6D" w:rsidRDefault="00A3299F" w:rsidP="00A3299F">
      <w:pPr>
        <w:pStyle w:val="Tvarkostekstas"/>
        <w:numPr>
          <w:ilvl w:val="0"/>
          <w:numId w:val="0"/>
        </w:numPr>
        <w:ind w:firstLine="851"/>
      </w:pPr>
      <w:r w:rsidRPr="00F90D6D">
        <w:t xml:space="preserve">6.4. Pasiūlymo galiojimą užtikrinančio dokumento pateikti </w:t>
      </w:r>
      <w:r w:rsidR="003F66B6" w:rsidRPr="00F90D6D">
        <w:rPr>
          <w:rFonts w:eastAsia="Calibri"/>
          <w:lang w:eastAsia="zh-CN"/>
        </w:rPr>
        <w:t xml:space="preserve">Perkantysis subjektas </w:t>
      </w:r>
      <w:r w:rsidRPr="00F90D6D">
        <w:t xml:space="preserve">nereikalauja. </w:t>
      </w:r>
    </w:p>
    <w:p w14:paraId="25250B94" w14:textId="77777777" w:rsidR="00A3299F" w:rsidRPr="00F90D6D" w:rsidRDefault="00A3299F" w:rsidP="00A3299F">
      <w:pPr>
        <w:pStyle w:val="Tvarkostekstas"/>
        <w:numPr>
          <w:ilvl w:val="0"/>
          <w:numId w:val="0"/>
        </w:numPr>
        <w:ind w:hanging="360"/>
      </w:pPr>
      <w:r w:rsidRPr="00F90D6D">
        <w:t xml:space="preserve">               </w:t>
      </w:r>
    </w:p>
    <w:p w14:paraId="1939E125" w14:textId="77777777" w:rsidR="00A3299F" w:rsidRPr="00F90D6D" w:rsidRDefault="00A3299F" w:rsidP="00A3299F">
      <w:pPr>
        <w:pStyle w:val="Tvarkostekstas"/>
        <w:numPr>
          <w:ilvl w:val="0"/>
          <w:numId w:val="0"/>
        </w:numPr>
        <w:jc w:val="center"/>
        <w:rPr>
          <w:b/>
        </w:rPr>
      </w:pPr>
      <w:bookmarkStart w:id="14" w:name="_Toc360582266"/>
      <w:r w:rsidRPr="00F90D6D">
        <w:rPr>
          <w:b/>
        </w:rPr>
        <w:t>7. VIEŠOJO PIRKIMO DOKUMENTŲ PAAIŠKINIMAS IR PATIKSLINIMAS</w:t>
      </w:r>
      <w:bookmarkEnd w:id="14"/>
    </w:p>
    <w:p w14:paraId="5C7EFAA4" w14:textId="77777777" w:rsidR="00A3299F" w:rsidRPr="00F90D6D" w:rsidRDefault="00A3299F" w:rsidP="00A3299F">
      <w:pPr>
        <w:jc w:val="both"/>
      </w:pPr>
    </w:p>
    <w:p w14:paraId="0E625A3F" w14:textId="1082822F" w:rsidR="00A3299F" w:rsidRPr="00F90D6D" w:rsidRDefault="00A3299F" w:rsidP="00A3299F">
      <w:pPr>
        <w:ind w:firstLine="851"/>
        <w:jc w:val="both"/>
      </w:pPr>
      <w:r w:rsidRPr="00F90D6D">
        <w:t>7.1. Viešojo pirkimo dokumentai gali būti paaiškinami, patikslinami tiekėjų iniciatyva, jiems CVP IS susirašinėjimo priemonėmis kreipiantis į Perkan</w:t>
      </w:r>
      <w:r w:rsidR="008B755A" w:rsidRPr="00F90D6D">
        <w:t>tįjį subjektą</w:t>
      </w:r>
      <w:r w:rsidRPr="00F90D6D">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F90D6D">
        <w:t>Perkantysis subjektas</w:t>
      </w:r>
      <w:r w:rsidRPr="00F90D6D">
        <w:t xml:space="preserve"> atsako į kiekvieną tiekėjo prašymą, paaiškinti pirkimo dokumentus, jeigu prašymas gautas CVP IS, ne vėliau kaip prieš </w:t>
      </w:r>
      <w:r w:rsidRPr="00F90D6D">
        <w:rPr>
          <w:b/>
        </w:rPr>
        <w:t>2 darbo dienas</w:t>
      </w:r>
      <w:r w:rsidRPr="00F90D6D">
        <w:t xml:space="preserve"> iki pasiūlymų pateikimo dienos. </w:t>
      </w:r>
    </w:p>
    <w:p w14:paraId="6E2CCF3E" w14:textId="434E1A54" w:rsidR="00A3299F" w:rsidRPr="00F90D6D" w:rsidRDefault="00A3299F" w:rsidP="00A3299F">
      <w:pPr>
        <w:pStyle w:val="Tvarkospapunktis"/>
        <w:numPr>
          <w:ilvl w:val="0"/>
          <w:numId w:val="0"/>
        </w:numPr>
        <w:ind w:firstLine="851"/>
      </w:pPr>
      <w:r w:rsidRPr="00F90D6D">
        <w:t xml:space="preserve">7.2. Nesibaigus pasiūlymų pateikimo terminui, </w:t>
      </w:r>
      <w:r w:rsidR="003F66B6" w:rsidRPr="00F90D6D">
        <w:t>Perkantysis subjektas</w:t>
      </w:r>
      <w:r w:rsidRPr="00F90D6D">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F90D6D" w:rsidRDefault="00A3299F" w:rsidP="00A3299F">
      <w:pPr>
        <w:pStyle w:val="Tvarkospapunktis"/>
        <w:numPr>
          <w:ilvl w:val="0"/>
          <w:numId w:val="0"/>
        </w:numPr>
        <w:ind w:firstLine="851"/>
      </w:pPr>
      <w:r w:rsidRPr="00F90D6D">
        <w:t xml:space="preserve">7.3. Atsakydama į kiekvieną tiekėjo pateiktą prašymą paaiškinti viešojo pirkimo dokumentus, arba aiškindama, tikslindama viešojo pirkimo dokumentus savo iniciatyva, </w:t>
      </w:r>
      <w:r w:rsidR="003F66B6" w:rsidRPr="00F90D6D">
        <w:t xml:space="preserve">Perkantysis </w:t>
      </w:r>
      <w:proofErr w:type="spellStart"/>
      <w:r w:rsidR="003F66B6" w:rsidRPr="00F90D6D">
        <w:t>subjektas</w:t>
      </w:r>
      <w:r w:rsidRPr="00F90D6D">
        <w:t>turi</w:t>
      </w:r>
      <w:proofErr w:type="spellEnd"/>
      <w:r w:rsidRPr="00F90D6D">
        <w:t xml:space="preserve"> paaiškinimus, patikslinimus paskelbti CVP IS ir išsiųsti visiems tiekėjams. </w:t>
      </w:r>
      <w:r w:rsidR="003F66B6" w:rsidRPr="00F90D6D">
        <w:t>Perkantysis subjektas</w:t>
      </w:r>
      <w:r w:rsidRPr="00F90D6D">
        <w:t xml:space="preserve">, teikdama papildomą su pirkimo dokumentais susijusią informaciją, nenurodo, kuris dalyvis pateikė prašymą pateikti informaciją. </w:t>
      </w:r>
      <w:r w:rsidRPr="00F90D6D">
        <w:rPr>
          <w:rFonts w:eastAsia="Calibri"/>
        </w:rPr>
        <w:t>Perkanč</w:t>
      </w:r>
      <w:r w:rsidR="008B755A" w:rsidRPr="00F90D6D">
        <w:rPr>
          <w:rFonts w:eastAsia="Calibri"/>
        </w:rPr>
        <w:t xml:space="preserve">iojo subjekto </w:t>
      </w:r>
      <w:r w:rsidRPr="00F90D6D">
        <w:rPr>
          <w:rFonts w:eastAsia="Calibri"/>
        </w:rPr>
        <w:t>pateikta papildoma su pirkimo dokumentais susijusi informacija yra neatsiejama pirkimo dokumentų dalis.</w:t>
      </w:r>
    </w:p>
    <w:p w14:paraId="458D395B" w14:textId="7A918E2E" w:rsidR="00A3299F" w:rsidRPr="00F90D6D" w:rsidRDefault="00A3299F" w:rsidP="00A3299F">
      <w:pPr>
        <w:pStyle w:val="Tvarkospapunktis"/>
        <w:numPr>
          <w:ilvl w:val="0"/>
          <w:numId w:val="0"/>
        </w:numPr>
        <w:ind w:firstLine="851"/>
      </w:pPr>
      <w:r w:rsidRPr="00F90D6D">
        <w:t xml:space="preserve">7.4. Tuo atveju, kai paaiškinami (patikslinami) pirkimo dokumentai, </w:t>
      </w:r>
      <w:r w:rsidR="008B755A" w:rsidRPr="00F90D6D">
        <w:t xml:space="preserve">Perkantysis subjektas </w:t>
      </w:r>
      <w:r w:rsidRPr="00F90D6D">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F90D6D">
        <w:t>Perkantysis subjektas</w:t>
      </w:r>
      <w:r w:rsidRPr="00F90D6D">
        <w:t xml:space="preserve"> viešojo pirkimo dokumentus paaiškina (patikslina) ir negali viešojo pirkimo dokumentų paaiškinimų (patikslinimų) pateikti taip, kad visi tiekėjai juos gautų ne vėliau kaip </w:t>
      </w:r>
      <w:r w:rsidRPr="00F90D6D">
        <w:rPr>
          <w:b/>
        </w:rPr>
        <w:t>likus 1 darbo dienai iki pasiūlymų</w:t>
      </w:r>
      <w:r w:rsidRPr="00F90D6D">
        <w:t xml:space="preserve"> pateikimo termino pabaigos, </w:t>
      </w:r>
      <w:r w:rsidRPr="00F90D6D">
        <w:lastRenderedPageBreak/>
        <w:t>ji perkelia pasiūlymų pateikimo terminą laikui, ne trumpesniam nei tas, kiek vėluojama pateikti paaiškinimus, patikslinimus.</w:t>
      </w:r>
    </w:p>
    <w:p w14:paraId="55DE3006" w14:textId="3809C3AD" w:rsidR="00A3299F" w:rsidRPr="00F90D6D" w:rsidRDefault="00A3299F" w:rsidP="00A3299F">
      <w:pPr>
        <w:pStyle w:val="Tvarkospapunktis"/>
        <w:numPr>
          <w:ilvl w:val="0"/>
          <w:numId w:val="0"/>
        </w:numPr>
        <w:ind w:firstLine="851"/>
      </w:pPr>
      <w:r w:rsidRPr="00F90D6D">
        <w:rPr>
          <w:rFonts w:eastAsia="Calibri"/>
          <w:lang w:eastAsia="zh-CN"/>
        </w:rPr>
        <w:t>7.5.</w:t>
      </w:r>
      <w:r w:rsidRPr="00F90D6D" w:rsidDel="004D0034">
        <w:rPr>
          <w:rFonts w:eastAsia="Calibri"/>
        </w:rPr>
        <w:t xml:space="preserve"> </w:t>
      </w:r>
      <w:r w:rsidRPr="00F90D6D">
        <w:rPr>
          <w:rFonts w:eastAsia="Calibri"/>
        </w:rPr>
        <w:t xml:space="preserve">Tiekėjas, prieš teikdamas pasiūlymą, turi pasitikrinti, ar </w:t>
      </w:r>
      <w:r w:rsidR="003F66B6" w:rsidRPr="00F90D6D">
        <w:rPr>
          <w:rFonts w:eastAsia="Calibri"/>
        </w:rPr>
        <w:t>Perkantysis subjektas</w:t>
      </w:r>
      <w:r w:rsidRPr="00F90D6D">
        <w:rPr>
          <w:rFonts w:eastAsia="Calibri"/>
        </w:rPr>
        <w:t xml:space="preserve"> nėra paskelbusi pirkimų dokumentų paaiškinimų, patikslinimų. Pasiūlymas turi būti pateiktas pagal galutinę pirkimo dokumentų redakciją.</w:t>
      </w:r>
    </w:p>
    <w:p w14:paraId="47E53976" w14:textId="77777777" w:rsidR="00A3299F" w:rsidRPr="00F90D6D" w:rsidRDefault="00A3299F" w:rsidP="00A3299F">
      <w:pPr>
        <w:pStyle w:val="Tvarkospapunktis"/>
        <w:numPr>
          <w:ilvl w:val="0"/>
          <w:numId w:val="0"/>
        </w:numPr>
        <w:ind w:firstLine="851"/>
      </w:pPr>
    </w:p>
    <w:p w14:paraId="3FDA3132" w14:textId="77777777" w:rsidR="00A3299F" w:rsidRPr="00F90D6D" w:rsidRDefault="00A3299F" w:rsidP="00A3299F">
      <w:pPr>
        <w:pStyle w:val="Tvarkostekstas"/>
        <w:numPr>
          <w:ilvl w:val="0"/>
          <w:numId w:val="0"/>
        </w:numPr>
        <w:jc w:val="center"/>
        <w:rPr>
          <w:b/>
        </w:rPr>
      </w:pPr>
      <w:bookmarkStart w:id="15" w:name="_Toc360582267"/>
      <w:r w:rsidRPr="00F90D6D">
        <w:rPr>
          <w:b/>
        </w:rPr>
        <w:t>8. SUSIPAŽINIMO SU PASIŪLYMAIS PROCEDŪR</w:t>
      </w:r>
      <w:bookmarkEnd w:id="15"/>
      <w:r w:rsidRPr="00F90D6D">
        <w:rPr>
          <w:b/>
        </w:rPr>
        <w:t>A</w:t>
      </w:r>
    </w:p>
    <w:p w14:paraId="309E1006" w14:textId="77777777" w:rsidR="00A3299F" w:rsidRPr="00F90D6D" w:rsidRDefault="00A3299F" w:rsidP="00A3299F">
      <w:pPr>
        <w:jc w:val="both"/>
        <w:rPr>
          <w:iCs/>
        </w:rPr>
      </w:pPr>
      <w:bookmarkStart w:id="16" w:name="_Ref58464669"/>
      <w:bookmarkStart w:id="17" w:name="_Ref60481998"/>
    </w:p>
    <w:p w14:paraId="3AD98D3F" w14:textId="77777777" w:rsidR="00A3299F" w:rsidRPr="00F90D6D" w:rsidRDefault="00A3299F" w:rsidP="00A3299F">
      <w:pPr>
        <w:ind w:firstLine="851"/>
        <w:jc w:val="both"/>
        <w:rPr>
          <w:b/>
          <w:iCs/>
        </w:rPr>
      </w:pPr>
      <w:r w:rsidRPr="00F90D6D">
        <w:rPr>
          <w:iCs/>
        </w:rPr>
        <w:t xml:space="preserve">8.1. Su CVP IS priemonėmis pateiktais </w:t>
      </w:r>
      <w:r w:rsidRPr="00F90D6D">
        <w:t>tiekėjų</w:t>
      </w:r>
      <w:r w:rsidRPr="00F90D6D">
        <w:rPr>
          <w:iCs/>
        </w:rPr>
        <w:t xml:space="preserve"> pasiūlymais susipažinimas vyks elektroniniu būdu, adresu: UAB ,,Utenos butų ūkis“, </w:t>
      </w:r>
      <w:proofErr w:type="spellStart"/>
      <w:r w:rsidRPr="00F90D6D">
        <w:rPr>
          <w:iCs/>
        </w:rPr>
        <w:t>Rašės</w:t>
      </w:r>
      <w:proofErr w:type="spellEnd"/>
      <w:r w:rsidRPr="00F90D6D">
        <w:rPr>
          <w:iCs/>
        </w:rPr>
        <w:t xml:space="preserve"> g. 1, Utena, skelbime apie pirkimą nurodytu laiku. </w:t>
      </w:r>
    </w:p>
    <w:p w14:paraId="470C8646" w14:textId="7DBBFEC4" w:rsidR="00A3299F" w:rsidRPr="00F90D6D" w:rsidRDefault="00A3299F" w:rsidP="00A3299F">
      <w:pPr>
        <w:ind w:firstLine="851"/>
        <w:jc w:val="both"/>
      </w:pPr>
      <w:r w:rsidRPr="00F90D6D">
        <w:t xml:space="preserve">8.2. </w:t>
      </w:r>
      <w:r w:rsidRPr="00F90D6D">
        <w:rPr>
          <w:lang w:eastAsia="ar-SA"/>
        </w:rPr>
        <w:t xml:space="preserve">Susipažinimo su elektroninėmis priemonėmis gautais pasiūlymais procedūroje </w:t>
      </w:r>
      <w:r w:rsidRPr="00F90D6D">
        <w:rPr>
          <w:spacing w:val="2"/>
          <w:kern w:val="1"/>
          <w:lang w:eastAsia="hi-IN" w:bidi="hi-IN"/>
        </w:rPr>
        <w:t xml:space="preserve">nedalyvauja pasiūlymus pateikę </w:t>
      </w:r>
      <w:r w:rsidRPr="00F90D6D">
        <w:t xml:space="preserve">tiekėjai </w:t>
      </w:r>
      <w:r w:rsidRPr="00F90D6D">
        <w:rPr>
          <w:spacing w:val="2"/>
          <w:kern w:val="1"/>
          <w:lang w:eastAsia="hi-IN" w:bidi="hi-IN"/>
        </w:rPr>
        <w:t xml:space="preserve">arba jų įgalioti atstovai. </w:t>
      </w:r>
      <w:r w:rsidR="003F66B6" w:rsidRPr="00F90D6D">
        <w:rPr>
          <w:spacing w:val="2"/>
          <w:kern w:val="1"/>
          <w:lang w:eastAsia="hi-IN" w:bidi="hi-IN"/>
        </w:rPr>
        <w:t>Perkantysis subjektas</w:t>
      </w:r>
      <w:r w:rsidRPr="00F90D6D">
        <w:rPr>
          <w:spacing w:val="2"/>
          <w:kern w:val="1"/>
          <w:lang w:eastAsia="hi-IN" w:bidi="hi-IN"/>
        </w:rPr>
        <w:t xml:space="preserve"> neteikia informacijos tiekėjams apie pasiūlymus pateikusius tiekėjus, pasiūlytas kainas iki kol bus įvertinti pasiūlymai ir sudaryta pasiūlymų eilė</w:t>
      </w:r>
      <w:r w:rsidRPr="00F90D6D">
        <w:t>.</w:t>
      </w:r>
    </w:p>
    <w:p w14:paraId="468803D8" w14:textId="77777777" w:rsidR="00A3299F" w:rsidRPr="00F90D6D" w:rsidRDefault="00A3299F" w:rsidP="00A3299F">
      <w:pPr>
        <w:ind w:firstLine="851"/>
        <w:jc w:val="both"/>
      </w:pPr>
    </w:p>
    <w:p w14:paraId="6B085C31" w14:textId="77777777" w:rsidR="00A3299F" w:rsidRPr="00F90D6D" w:rsidRDefault="00A3299F" w:rsidP="00A3299F">
      <w:pPr>
        <w:pStyle w:val="Tvarkostekstas"/>
        <w:numPr>
          <w:ilvl w:val="0"/>
          <w:numId w:val="0"/>
        </w:numPr>
        <w:jc w:val="center"/>
        <w:rPr>
          <w:b/>
        </w:rPr>
      </w:pPr>
      <w:bookmarkStart w:id="18" w:name="_Toc360582269"/>
      <w:bookmarkEnd w:id="16"/>
      <w:bookmarkEnd w:id="17"/>
      <w:r w:rsidRPr="00F90D6D">
        <w:rPr>
          <w:b/>
        </w:rPr>
        <w:t>9.</w:t>
      </w:r>
      <w:r w:rsidRPr="00F90D6D">
        <w:t xml:space="preserve"> </w:t>
      </w:r>
      <w:r w:rsidRPr="00F90D6D">
        <w:rPr>
          <w:b/>
        </w:rPr>
        <w:t>PASIŪLYMŲ VERTINIMAS</w:t>
      </w:r>
    </w:p>
    <w:p w14:paraId="3AC5C521" w14:textId="77777777" w:rsidR="00A3299F" w:rsidRPr="00F90D6D" w:rsidRDefault="00A3299F" w:rsidP="00A3299F">
      <w:pPr>
        <w:tabs>
          <w:tab w:val="left" w:pos="0"/>
          <w:tab w:val="left" w:pos="851"/>
        </w:tabs>
        <w:suppressAutoHyphens w:val="0"/>
        <w:autoSpaceDN/>
        <w:jc w:val="both"/>
        <w:textAlignment w:val="auto"/>
      </w:pPr>
    </w:p>
    <w:p w14:paraId="50284A3F" w14:textId="77777777" w:rsidR="00A3299F" w:rsidRPr="00F90D6D" w:rsidRDefault="00A3299F" w:rsidP="00A3299F">
      <w:pPr>
        <w:tabs>
          <w:tab w:val="left" w:pos="0"/>
          <w:tab w:val="left" w:pos="851"/>
        </w:tabs>
        <w:suppressAutoHyphens w:val="0"/>
        <w:autoSpaceDN/>
        <w:ind w:firstLine="851"/>
        <w:jc w:val="both"/>
        <w:textAlignment w:val="auto"/>
        <w:rPr>
          <w:b/>
          <w:lang w:eastAsia="lt-LT"/>
        </w:rPr>
      </w:pPr>
      <w:r w:rsidRPr="00F90D6D">
        <w:rPr>
          <w:lang w:eastAsia="lt-LT"/>
        </w:rPr>
        <w:t xml:space="preserve">9.1. </w:t>
      </w:r>
      <w:r w:rsidRPr="00F90D6D">
        <w:rPr>
          <w:b/>
          <w:lang w:eastAsia="lt-LT"/>
        </w:rPr>
        <w:t>Pasiūlymų vertinimas</w:t>
      </w:r>
      <w:r w:rsidRPr="00F90D6D">
        <w:rPr>
          <w:lang w:eastAsia="lt-LT"/>
        </w:rPr>
        <w:t>:</w:t>
      </w:r>
    </w:p>
    <w:p w14:paraId="34B522C3" w14:textId="77777777" w:rsidR="00A3299F" w:rsidRPr="00F90D6D" w:rsidRDefault="00A3299F" w:rsidP="00A3299F">
      <w:pPr>
        <w:ind w:firstLine="851"/>
        <w:jc w:val="both"/>
        <w:rPr>
          <w:iCs/>
          <w:lang w:eastAsia="ar-SA"/>
        </w:rPr>
      </w:pPr>
      <w:r w:rsidRPr="00F90D6D">
        <w:rPr>
          <w:rFonts w:eastAsia="Calibri"/>
          <w:lang w:eastAsia="lt-LT"/>
        </w:rPr>
        <w:t>9.1.1.</w:t>
      </w:r>
      <w:r w:rsidRPr="00F90D6D">
        <w:rPr>
          <w:lang w:eastAsia="ar-SA"/>
        </w:rPr>
        <w:t xml:space="preserve">Pirkimo organizatorius tikrina, ar pasiūlymai atitinka pirkimo dokumentuose nustatytus reikalavimus. </w:t>
      </w:r>
      <w:r w:rsidRPr="00F90D6D">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F90D6D" w:rsidRDefault="00A3299F" w:rsidP="00A3299F">
      <w:pPr>
        <w:autoSpaceDN/>
        <w:ind w:firstLine="851"/>
        <w:jc w:val="both"/>
        <w:textAlignment w:val="auto"/>
        <w:rPr>
          <w:rFonts w:eastAsia="Arial"/>
          <w:lang w:eastAsia="ar-SA"/>
        </w:rPr>
      </w:pPr>
      <w:r w:rsidRPr="00F90D6D">
        <w:rPr>
          <w:rFonts w:eastAsia="Arial"/>
          <w:lang w:eastAsia="ar-SA"/>
        </w:rPr>
        <w:t>9.1.2. Pirkimo organizatorius pasiūlymų nagrinėjimo metu, radęs pasiūlyme nurodytos kainos apskaičiavimo klaidų (t.</w:t>
      </w:r>
      <w:r w:rsidR="0070693C" w:rsidRPr="00F90D6D">
        <w:rPr>
          <w:rFonts w:eastAsia="Arial"/>
          <w:lang w:eastAsia="ar-SA"/>
        </w:rPr>
        <w:t xml:space="preserve"> </w:t>
      </w:r>
      <w:r w:rsidRPr="00F90D6D">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F90D6D" w:rsidRDefault="00A3299F" w:rsidP="00A3299F">
      <w:pPr>
        <w:autoSpaceDN/>
        <w:ind w:firstLine="851"/>
        <w:jc w:val="both"/>
        <w:textAlignment w:val="auto"/>
        <w:rPr>
          <w:rFonts w:eastAsia="Arial"/>
          <w:lang w:eastAsia="ar-SA"/>
        </w:rPr>
      </w:pPr>
      <w:r w:rsidRPr="00F90D6D">
        <w:rPr>
          <w:rFonts w:eastAsia="Arial"/>
          <w:lang w:eastAsia="ar-SA"/>
        </w:rPr>
        <w:t xml:space="preserve">9.1.3. Pirkimo organizatorius, vadovaudamasis Viešųjų pirkimų įstatymo 57 str. nuostatomis, </w:t>
      </w:r>
      <w:r w:rsidRPr="00F90D6D">
        <w:rPr>
          <w:rFonts w:eastAsia="Arial"/>
          <w:b/>
          <w:lang w:eastAsia="ar-SA"/>
        </w:rPr>
        <w:t xml:space="preserve">gali </w:t>
      </w:r>
      <w:r w:rsidRPr="00F90D6D">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F90D6D">
        <w:rPr>
          <w:rFonts w:eastAsia="Calibri"/>
        </w:rPr>
        <w:t>Pasiūlyme nurodyta paslaugų kaina visais atvejais turi būti laikoma neįprastai maža, jeigu ji yra 30 ir daugiau procentų mažesnės už visų dalyvių, kurių pasiūlymai neatmesti dėl kitų priežasčių</w:t>
      </w:r>
      <w:r w:rsidRPr="00F90D6D">
        <w:rPr>
          <w:b/>
        </w:rPr>
        <w:t xml:space="preserve"> </w:t>
      </w:r>
      <w:r w:rsidRPr="00F90D6D">
        <w:rPr>
          <w:rFonts w:eastAsia="Calibri"/>
        </w:rPr>
        <w:t>ir</w:t>
      </w:r>
      <w:r w:rsidRPr="00F90D6D">
        <w:rPr>
          <w:rFonts w:eastAsia="Calibri"/>
          <w:bCs/>
        </w:rPr>
        <w:t xml:space="preserve"> </w:t>
      </w:r>
      <w:r w:rsidRPr="00F90D6D">
        <w:rPr>
          <w:rFonts w:eastAsia="Calibri"/>
        </w:rPr>
        <w:t>kurių pasiūlyta kaina neviršija pirkimui skirtų lėšų,</w:t>
      </w:r>
      <w:r w:rsidRPr="00F90D6D">
        <w:rPr>
          <w:rFonts w:eastAsia="Calibri"/>
          <w:bCs/>
        </w:rPr>
        <w:t xml:space="preserve"> </w:t>
      </w:r>
      <w:r w:rsidRPr="00F90D6D">
        <w:rPr>
          <w:rFonts w:eastAsia="Calibri"/>
        </w:rPr>
        <w:t xml:space="preserve">nustatytų ir užfiksuotų </w:t>
      </w:r>
      <w:r w:rsidR="003F66B6" w:rsidRPr="00F90D6D">
        <w:rPr>
          <w:rFonts w:eastAsia="Calibri"/>
        </w:rPr>
        <w:t>Perkančiojo subjekto</w:t>
      </w:r>
      <w:r w:rsidRPr="00F90D6D">
        <w:rPr>
          <w:rFonts w:eastAsia="Calibri"/>
        </w:rPr>
        <w:t xml:space="preserve"> rengiamuose dokumentuose prieš pradedant pirkimo procedūrą, pasiūlytų kainų aritmetinį vidurkį.</w:t>
      </w:r>
    </w:p>
    <w:p w14:paraId="4750C044" w14:textId="291D31AB" w:rsidR="00A3299F" w:rsidRPr="00F90D6D" w:rsidRDefault="00A3299F" w:rsidP="00A3299F">
      <w:pPr>
        <w:suppressAutoHyphens w:val="0"/>
        <w:autoSpaceDN/>
        <w:ind w:firstLine="851"/>
        <w:jc w:val="both"/>
        <w:textAlignment w:val="auto"/>
        <w:rPr>
          <w:rFonts w:eastAsia="Calibri"/>
        </w:rPr>
      </w:pPr>
      <w:r w:rsidRPr="00F90D6D">
        <w:rPr>
          <w:rFonts w:eastAsia="Calibri"/>
        </w:rPr>
        <w:t xml:space="preserve">9.1.4. </w:t>
      </w:r>
      <w:r w:rsidR="003F66B6" w:rsidRPr="00F90D6D">
        <w:rPr>
          <w:rFonts w:eastAsia="Calibri"/>
        </w:rPr>
        <w:t>Perkantysis subjektas</w:t>
      </w:r>
      <w:r w:rsidRPr="00F90D6D">
        <w:rPr>
          <w:rFonts w:eastAsia="Calibri"/>
        </w:rPr>
        <w:t xml:space="preserve"> tikrina, ar pasiūlyta kaina nėra per didelė ir </w:t>
      </w:r>
      <w:r w:rsidR="003F66B6" w:rsidRPr="00F90D6D">
        <w:rPr>
          <w:rFonts w:eastAsia="Calibri"/>
        </w:rPr>
        <w:t>Perkančiajam subjektui</w:t>
      </w:r>
      <w:r w:rsidRPr="00F90D6D">
        <w:rPr>
          <w:rFonts w:eastAsia="Calibri"/>
        </w:rPr>
        <w:t xml:space="preserve"> nepriimtina. Laikoma, kad pasiūlyta kaina yra per didelė ir nepriimtina, jeigu ji viršija </w:t>
      </w:r>
      <w:r w:rsidR="003F66B6" w:rsidRPr="00F90D6D">
        <w:rPr>
          <w:rFonts w:eastAsia="Calibri"/>
        </w:rPr>
        <w:t>Perkančiojo subjekto</w:t>
      </w:r>
      <w:r w:rsidRPr="00F90D6D">
        <w:rPr>
          <w:rFonts w:eastAsia="Calibri"/>
        </w:rPr>
        <w:t xml:space="preserve"> pirkimui skirtas lėšas, nustatytas ir užfiksuotas </w:t>
      </w:r>
      <w:r w:rsidR="003F66B6" w:rsidRPr="00F90D6D">
        <w:rPr>
          <w:rFonts w:eastAsia="Calibri"/>
        </w:rPr>
        <w:t xml:space="preserve">Perkančiojo subjekto </w:t>
      </w:r>
      <w:r w:rsidRPr="00F90D6D">
        <w:rPr>
          <w:rFonts w:eastAsia="Calibri"/>
        </w:rPr>
        <w:t xml:space="preserve">rengiamuose dokumentuose prieš pradedant pirkimo procedūrą. </w:t>
      </w:r>
    </w:p>
    <w:p w14:paraId="393A32A5" w14:textId="26BE9D38" w:rsidR="00A3299F" w:rsidRPr="00F90D6D" w:rsidRDefault="00A3299F" w:rsidP="00A3299F">
      <w:pPr>
        <w:widowControl w:val="0"/>
        <w:autoSpaceDN/>
        <w:ind w:firstLine="851"/>
        <w:jc w:val="both"/>
        <w:textAlignment w:val="auto"/>
        <w:rPr>
          <w:bCs/>
          <w:strike/>
          <w:lang w:eastAsia="lt-LT"/>
        </w:rPr>
      </w:pPr>
      <w:r w:rsidRPr="00F90D6D">
        <w:rPr>
          <w:rFonts w:eastAsia="Calibri"/>
        </w:rPr>
        <w:t xml:space="preserve">9.1.5. </w:t>
      </w:r>
      <w:r w:rsidR="003F66B6" w:rsidRPr="00F90D6D">
        <w:rPr>
          <w:rFonts w:eastAsia="Calibri"/>
        </w:rPr>
        <w:t>Perkantysis subjektas</w:t>
      </w:r>
      <w:r w:rsidRPr="00F90D6D">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F90D6D">
        <w:rPr>
          <w:rFonts w:eastAsia="Calibri"/>
        </w:rPr>
        <w:t>Perkantysis subjektas</w:t>
      </w:r>
      <w:r w:rsidRPr="00F90D6D">
        <w:rPr>
          <w:rFonts w:eastAsia="Calibri"/>
        </w:rPr>
        <w:t xml:space="preserve"> atsižvelgia į tai, kokia bus galutinė lėšų suma išleista pirkimo objektui, taip pat ir į </w:t>
      </w:r>
      <w:r w:rsidR="003F66B6" w:rsidRPr="00F90D6D">
        <w:rPr>
          <w:rFonts w:eastAsia="Calibri"/>
        </w:rPr>
        <w:t>Perkančiojo subjekto</w:t>
      </w:r>
      <w:r w:rsidRPr="00F90D6D">
        <w:rPr>
          <w:rFonts w:eastAsia="Calibri"/>
        </w:rPr>
        <w:t xml:space="preserve"> suplanuotą lėšų sumą, įskaitant ir dėl sutarties sudarymo su viešojo pirkimo laimėtoju jo paties įgyjamas mokestines prievoles (ar teises).</w:t>
      </w:r>
    </w:p>
    <w:p w14:paraId="08B5B1F2" w14:textId="77777777" w:rsidR="00A3299F" w:rsidRPr="00F90D6D" w:rsidRDefault="00A3299F" w:rsidP="00A3299F">
      <w:pPr>
        <w:suppressAutoHyphens w:val="0"/>
        <w:autoSpaceDN/>
        <w:jc w:val="center"/>
        <w:textAlignment w:val="auto"/>
        <w:rPr>
          <w:rFonts w:eastAsia="Calibri"/>
          <w:b/>
          <w:lang w:eastAsia="lt-LT"/>
        </w:rPr>
      </w:pPr>
    </w:p>
    <w:p w14:paraId="3D7847C3" w14:textId="77777777" w:rsidR="00A3299F" w:rsidRPr="00F90D6D" w:rsidRDefault="00A3299F" w:rsidP="00A3299F">
      <w:pPr>
        <w:suppressAutoHyphens w:val="0"/>
        <w:autoSpaceDN/>
        <w:jc w:val="center"/>
        <w:textAlignment w:val="auto"/>
        <w:rPr>
          <w:rFonts w:eastAsia="Calibri"/>
          <w:b/>
        </w:rPr>
      </w:pPr>
      <w:r w:rsidRPr="00F90D6D">
        <w:rPr>
          <w:rFonts w:eastAsia="Calibri"/>
          <w:b/>
          <w:lang w:eastAsia="lt-LT"/>
        </w:rPr>
        <w:t>10.</w:t>
      </w:r>
      <w:r w:rsidRPr="00F90D6D">
        <w:rPr>
          <w:rFonts w:eastAsia="Calibri"/>
          <w:lang w:eastAsia="lt-LT"/>
        </w:rPr>
        <w:t xml:space="preserve"> </w:t>
      </w:r>
      <w:r w:rsidRPr="00F90D6D">
        <w:rPr>
          <w:rFonts w:eastAsia="Calibri"/>
          <w:b/>
        </w:rPr>
        <w:t>PASIŪLYMŲ ATMETIMO PRIEŽASTYS</w:t>
      </w:r>
    </w:p>
    <w:p w14:paraId="4A65DC2E" w14:textId="77777777" w:rsidR="00A3299F" w:rsidRPr="00F90D6D" w:rsidRDefault="00A3299F" w:rsidP="00A3299F">
      <w:pPr>
        <w:jc w:val="both"/>
        <w:rPr>
          <w:rFonts w:eastAsia="Calibri"/>
        </w:rPr>
      </w:pPr>
    </w:p>
    <w:p w14:paraId="40BCB078" w14:textId="3E44855F" w:rsidR="00A3299F" w:rsidRPr="00F90D6D" w:rsidRDefault="00A3299F" w:rsidP="00A3299F">
      <w:pPr>
        <w:ind w:firstLine="851"/>
        <w:jc w:val="both"/>
        <w:rPr>
          <w:rFonts w:eastAsia="Calibri"/>
        </w:rPr>
      </w:pPr>
      <w:r w:rsidRPr="00F90D6D">
        <w:rPr>
          <w:rFonts w:eastAsia="Calibri"/>
        </w:rPr>
        <w:t xml:space="preserve">10.1. </w:t>
      </w:r>
      <w:r w:rsidR="003F66B6" w:rsidRPr="00F90D6D">
        <w:rPr>
          <w:rFonts w:eastAsia="Arial"/>
          <w:lang w:eastAsia="ar-SA"/>
        </w:rPr>
        <w:t>Perkantysis subjektas</w:t>
      </w:r>
      <w:r w:rsidRPr="00F90D6D">
        <w:rPr>
          <w:rFonts w:eastAsia="Calibri"/>
        </w:rPr>
        <w:t xml:space="preserve"> atmeta pasiūlymą, jeigu:</w:t>
      </w:r>
    </w:p>
    <w:p w14:paraId="21CACAAE" w14:textId="77777777" w:rsidR="00A3299F" w:rsidRPr="00F90D6D" w:rsidRDefault="00A3299F" w:rsidP="00A3299F">
      <w:pPr>
        <w:tabs>
          <w:tab w:val="left" w:pos="709"/>
        </w:tabs>
        <w:ind w:firstLine="851"/>
        <w:jc w:val="both"/>
        <w:rPr>
          <w:rFonts w:eastAsia="Calibri"/>
        </w:rPr>
      </w:pPr>
      <w:r w:rsidRPr="00F90D6D">
        <w:rPr>
          <w:rFonts w:eastAsia="Calibri"/>
        </w:rPr>
        <w:lastRenderedPageBreak/>
        <w:tab/>
        <w:t>10.1.1. dalyvis pasiūlymą ar jo dalį pateikė ne CVP IS priemonėmis;</w:t>
      </w:r>
    </w:p>
    <w:p w14:paraId="7BCE3BF1" w14:textId="77777777" w:rsidR="00A3299F" w:rsidRPr="00F90D6D" w:rsidRDefault="00A3299F" w:rsidP="00A3299F">
      <w:pPr>
        <w:ind w:firstLine="851"/>
        <w:jc w:val="both"/>
        <w:rPr>
          <w:rFonts w:eastAsia="Calibri"/>
        </w:rPr>
      </w:pPr>
      <w:r w:rsidRPr="00F90D6D">
        <w:rPr>
          <w:rFonts w:eastAsia="Calibri"/>
        </w:rPr>
        <w:t>10.1.2. dalyvio buvo pasiūlyta per didelė, Perkančiajai organizacijai nepriimtina kaina;</w:t>
      </w:r>
    </w:p>
    <w:p w14:paraId="31DE7860" w14:textId="1C768D3F" w:rsidR="00A3299F" w:rsidRPr="00F90D6D" w:rsidRDefault="00A3299F" w:rsidP="00A3299F">
      <w:pPr>
        <w:ind w:firstLine="851"/>
        <w:jc w:val="both"/>
        <w:rPr>
          <w:rFonts w:eastAsia="Calibri"/>
        </w:rPr>
      </w:pPr>
      <w:r w:rsidRPr="00F90D6D">
        <w:rPr>
          <w:rFonts w:eastAsia="Calibri"/>
        </w:rPr>
        <w:t xml:space="preserve">10.1.3. jeigu taikoma, pasiūlymą pateikęs dalyvis neatitinka nustatytų minimalių kvalifikacijos reikalavimų, arba </w:t>
      </w:r>
      <w:r w:rsidR="003F66B6" w:rsidRPr="00F90D6D">
        <w:rPr>
          <w:rFonts w:eastAsia="Calibri"/>
        </w:rPr>
        <w:t>Perkančiojo subjekto</w:t>
      </w:r>
      <w:r w:rsidRPr="00F90D6D">
        <w:rPr>
          <w:rFonts w:eastAsia="Calibri"/>
        </w:rPr>
        <w:t xml:space="preserve"> prašymu nepateikė ar nepatikslino pateiktų netikslių ar neišsamių duomenų apie kvalifikacijos atitikimą CVP IS priemonėmis.</w:t>
      </w:r>
    </w:p>
    <w:p w14:paraId="3EBCBD09" w14:textId="01750714" w:rsidR="00A3299F" w:rsidRPr="00F90D6D" w:rsidRDefault="00A3299F" w:rsidP="00A3299F">
      <w:pPr>
        <w:tabs>
          <w:tab w:val="left" w:pos="0"/>
          <w:tab w:val="left" w:pos="851"/>
        </w:tabs>
        <w:suppressAutoHyphens w:val="0"/>
        <w:autoSpaceDE w:val="0"/>
        <w:autoSpaceDN/>
        <w:ind w:firstLine="851"/>
        <w:jc w:val="both"/>
        <w:textAlignment w:val="auto"/>
        <w:rPr>
          <w:lang w:eastAsia="lt-LT"/>
        </w:rPr>
      </w:pPr>
      <w:r w:rsidRPr="00F90D6D">
        <w:rPr>
          <w:rFonts w:eastAsia="Calibri"/>
          <w:lang w:eastAsia="lt-LT"/>
        </w:rPr>
        <w:t xml:space="preserve">            10.1.4. dalyvis per </w:t>
      </w:r>
      <w:r w:rsidR="003F66B6" w:rsidRPr="00F90D6D">
        <w:rPr>
          <w:rFonts w:eastAsia="Calibri"/>
          <w:lang w:eastAsia="lt-LT"/>
        </w:rPr>
        <w:t>Perkančiojo subjekto</w:t>
      </w:r>
      <w:r w:rsidRPr="00F90D6D">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F90D6D" w:rsidRDefault="00A3299F" w:rsidP="00A3299F">
      <w:pPr>
        <w:ind w:firstLine="851"/>
        <w:jc w:val="both"/>
        <w:rPr>
          <w:rFonts w:eastAsia="Calibri"/>
        </w:rPr>
      </w:pPr>
      <w:r w:rsidRPr="00F90D6D">
        <w:rPr>
          <w:rFonts w:eastAsia="Calibri"/>
        </w:rPr>
        <w:t xml:space="preserve">10.1.5. </w:t>
      </w:r>
      <w:r w:rsidR="003F66B6" w:rsidRPr="00F90D6D">
        <w:rPr>
          <w:rFonts w:eastAsia="Calibri"/>
        </w:rPr>
        <w:t>Perkančiajam subjektui</w:t>
      </w:r>
      <w:r w:rsidRPr="00F90D6D">
        <w:rPr>
          <w:rFonts w:eastAsia="Calibri"/>
        </w:rPr>
        <w:t xml:space="preserve"> paprašius, dalyvis nepateikė tinkamų neįprastai mažos kainos pagrįstumo įrodymų;</w:t>
      </w:r>
    </w:p>
    <w:p w14:paraId="29C0F61C" w14:textId="6713AE6E" w:rsidR="00A3299F" w:rsidRPr="00F90D6D" w:rsidRDefault="00A3299F" w:rsidP="00A3299F">
      <w:pPr>
        <w:ind w:firstLine="851"/>
        <w:jc w:val="both"/>
        <w:rPr>
          <w:rFonts w:eastAsia="Calibri"/>
        </w:rPr>
      </w:pPr>
      <w:r w:rsidRPr="00F90D6D">
        <w:rPr>
          <w:rFonts w:eastAsia="Calibri"/>
        </w:rPr>
        <w:t>10.1.6. dalyvis apie nustatytų reikalavimų atitikimą yra pateikęs melagingą informaciją, kurią perkan</w:t>
      </w:r>
      <w:r w:rsidR="008B755A" w:rsidRPr="00F90D6D">
        <w:rPr>
          <w:rFonts w:eastAsia="Calibri"/>
        </w:rPr>
        <w:t xml:space="preserve">tysis subjektas </w:t>
      </w:r>
      <w:r w:rsidRPr="00F90D6D">
        <w:rPr>
          <w:rFonts w:eastAsia="Calibri"/>
        </w:rPr>
        <w:t>gali įrodyti bet kokiomis teisėtomis priemonėmis;</w:t>
      </w:r>
    </w:p>
    <w:p w14:paraId="6AAE5B19" w14:textId="77777777" w:rsidR="00A3299F" w:rsidRPr="00F90D6D" w:rsidRDefault="00A3299F" w:rsidP="00A3299F">
      <w:pPr>
        <w:ind w:firstLine="851"/>
        <w:jc w:val="both"/>
        <w:rPr>
          <w:rFonts w:eastAsia="Calibri"/>
        </w:rPr>
      </w:pPr>
      <w:r w:rsidRPr="00F90D6D">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F90D6D" w:rsidRDefault="00A3299F" w:rsidP="00A3299F">
      <w:pPr>
        <w:ind w:firstLine="851"/>
        <w:jc w:val="both"/>
        <w:rPr>
          <w:rFonts w:eastAsia="Calibri"/>
        </w:rPr>
      </w:pPr>
      <w:r w:rsidRPr="00F90D6D">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F90D6D">
        <w:rPr>
          <w:rFonts w:eastAsia="Calibri"/>
        </w:rPr>
        <w:t>Perkančiojo subjekto</w:t>
      </w:r>
      <w:r w:rsidRPr="00F90D6D">
        <w:rPr>
          <w:rFonts w:eastAsia="Calibri"/>
        </w:rPr>
        <w:t xml:space="preserve"> prašymu jų nepateikė per nurodytą terminą;</w:t>
      </w:r>
    </w:p>
    <w:p w14:paraId="4B8AAFFD" w14:textId="563EB0D2" w:rsidR="00A3299F" w:rsidRPr="00F90D6D" w:rsidRDefault="00A3299F" w:rsidP="00A3299F">
      <w:pPr>
        <w:ind w:firstLine="851"/>
        <w:jc w:val="both"/>
        <w:rPr>
          <w:rFonts w:eastAsia="Calibri"/>
        </w:rPr>
      </w:pPr>
      <w:r w:rsidRPr="00F90D6D">
        <w:rPr>
          <w:rFonts w:eastAsia="Calibri"/>
        </w:rPr>
        <w:t>10.1.9. dalyvio pasiūlymas neatitiko kitų pirkimo dokumentuose nustatytų reikalavimų;</w:t>
      </w:r>
    </w:p>
    <w:p w14:paraId="228E4D4F" w14:textId="3E12517D" w:rsidR="00A3299F" w:rsidRPr="00F90D6D" w:rsidRDefault="00A3299F" w:rsidP="00A3299F">
      <w:pPr>
        <w:ind w:firstLine="851"/>
        <w:jc w:val="both"/>
        <w:rPr>
          <w:rFonts w:eastAsia="Calibri"/>
        </w:rPr>
      </w:pPr>
      <w:r w:rsidRPr="00F90D6D">
        <w:rPr>
          <w:rFonts w:eastAsia="Calibri"/>
        </w:rPr>
        <w:t xml:space="preserve">10.1.10. Jeigu </w:t>
      </w:r>
      <w:r w:rsidR="003F66B6" w:rsidRPr="00F90D6D">
        <w:rPr>
          <w:rFonts w:eastAsia="Calibri"/>
        </w:rPr>
        <w:t>Perkantysis subjektas</w:t>
      </w:r>
      <w:r w:rsidRPr="00F90D6D">
        <w:rPr>
          <w:rFonts w:eastAsia="Calibri"/>
        </w:rPr>
        <w:t xml:space="preserve"> teisėtu būdu nustatytų, kad yra konkurencijos pažeidimas;</w:t>
      </w:r>
    </w:p>
    <w:p w14:paraId="4838A5B7" w14:textId="77777777" w:rsidR="00A3299F" w:rsidRPr="00F90D6D" w:rsidRDefault="00A3299F" w:rsidP="00A3299F">
      <w:pPr>
        <w:ind w:firstLine="851"/>
        <w:jc w:val="both"/>
        <w:rPr>
          <w:rFonts w:eastAsia="Helvetica Neue UltraLight"/>
          <w:color w:val="000000"/>
          <w:lang w:eastAsia="zh-CN"/>
        </w:rPr>
      </w:pPr>
      <w:r w:rsidRPr="00F90D6D">
        <w:rPr>
          <w:rFonts w:eastAsia="Calibri"/>
        </w:rPr>
        <w:t xml:space="preserve">10.1.11. </w:t>
      </w:r>
      <w:r w:rsidRPr="00F90D6D">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F90D6D" w:rsidRDefault="00A3299F" w:rsidP="00A3299F">
      <w:pPr>
        <w:ind w:firstLine="851"/>
        <w:jc w:val="both"/>
        <w:rPr>
          <w:rFonts w:eastAsia="Calibri"/>
        </w:rPr>
      </w:pPr>
      <w:r w:rsidRPr="00F90D6D">
        <w:rPr>
          <w:rFonts w:eastAsia="Calibri"/>
        </w:rPr>
        <w:t xml:space="preserve">10.1.12. </w:t>
      </w:r>
      <w:r w:rsidRPr="00F90D6D">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F90D6D">
        <w:rPr>
          <w:rFonts w:eastAsia="Helvetica Neue UltraLight"/>
          <w:color w:val="000000"/>
          <w:lang w:eastAsia="zh-CN"/>
        </w:rPr>
        <w:t>Perkantysis subjektas</w:t>
      </w:r>
      <w:r w:rsidRPr="00F90D6D">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F90D6D" w:rsidRDefault="00A3299F" w:rsidP="00A3299F">
      <w:pPr>
        <w:ind w:firstLine="851"/>
        <w:jc w:val="both"/>
        <w:rPr>
          <w:rFonts w:eastAsia="Calibri"/>
          <w:bCs/>
        </w:rPr>
      </w:pPr>
      <w:r w:rsidRPr="00F90D6D">
        <w:rPr>
          <w:rFonts w:eastAsia="Calibri"/>
        </w:rPr>
        <w:t xml:space="preserve">10.2. </w:t>
      </w:r>
      <w:r w:rsidR="003F66B6" w:rsidRPr="00F90D6D">
        <w:rPr>
          <w:rFonts w:eastAsia="Calibri"/>
          <w:b/>
          <w:bCs/>
        </w:rPr>
        <w:t>Perkantysis subjektas</w:t>
      </w:r>
      <w:r w:rsidRPr="00F90D6D">
        <w:rPr>
          <w:rFonts w:eastAsia="Calibri"/>
          <w:b/>
          <w:bCs/>
        </w:rPr>
        <w:t xml:space="preserve"> gali nevertinti viso tiekėjo pasiūlymo, jeigu patikrinusi jo dalį nustato, kad, vadovaujantis 10 skyriaus nuostatomis, pasiūlymas turi būti atmestas</w:t>
      </w:r>
      <w:r w:rsidRPr="00F90D6D">
        <w:rPr>
          <w:rFonts w:eastAsia="Calibri"/>
          <w:bCs/>
        </w:rPr>
        <w:t xml:space="preserve">. </w:t>
      </w:r>
    </w:p>
    <w:p w14:paraId="104660F5" w14:textId="058DC821" w:rsidR="00A3299F" w:rsidRPr="00F90D6D" w:rsidRDefault="00A3299F" w:rsidP="00A3299F">
      <w:pPr>
        <w:ind w:firstLine="851"/>
        <w:jc w:val="both"/>
      </w:pPr>
      <w:r w:rsidRPr="00F90D6D">
        <w:t xml:space="preserve">10.3. </w:t>
      </w:r>
      <w:r w:rsidR="003F66B6" w:rsidRPr="00F90D6D">
        <w:t>Perkantysis subjektas</w:t>
      </w:r>
      <w:r w:rsidRPr="00F90D6D">
        <w:t xml:space="preserve"> neatsako už Dalyvių patirtus nuostolius dėl aplinkybių, susijusių su pirkimo procedūrų atlikimu ir nutraukimu.</w:t>
      </w:r>
    </w:p>
    <w:p w14:paraId="7702568A" w14:textId="77777777" w:rsidR="00A3299F" w:rsidRPr="00F90D6D" w:rsidRDefault="00A3299F" w:rsidP="00A3299F">
      <w:pPr>
        <w:ind w:firstLine="851"/>
        <w:jc w:val="both"/>
      </w:pPr>
      <w:r w:rsidRPr="00F90D6D">
        <w:rPr>
          <w:rFonts w:eastAsia="Helvetica Neue UltraLight"/>
          <w:color w:val="000000"/>
          <w:lang w:eastAsia="zh-CN"/>
        </w:rPr>
        <w:t>10.4. Apie pasiūlymo atmetimą ir tokio atmetimo priežastis Tiekėjas informuojamas raštu CVP IS priemonėmis.</w:t>
      </w:r>
    </w:p>
    <w:p w14:paraId="2FBEED89" w14:textId="77777777" w:rsidR="00A3299F" w:rsidRPr="00F90D6D" w:rsidRDefault="00A3299F" w:rsidP="00A3299F">
      <w:pPr>
        <w:jc w:val="both"/>
      </w:pPr>
    </w:p>
    <w:p w14:paraId="4AAB6EEB" w14:textId="77777777" w:rsidR="00A3299F" w:rsidRPr="00F90D6D" w:rsidRDefault="00A3299F" w:rsidP="00A3299F">
      <w:pPr>
        <w:pStyle w:val="Tvarkostekstas"/>
        <w:numPr>
          <w:ilvl w:val="0"/>
          <w:numId w:val="0"/>
        </w:numPr>
        <w:shd w:val="clear" w:color="auto" w:fill="FFFFFF" w:themeFill="background1"/>
        <w:jc w:val="center"/>
        <w:rPr>
          <w:b/>
        </w:rPr>
      </w:pPr>
      <w:bookmarkStart w:id="19" w:name="_Toc360582271"/>
      <w:bookmarkEnd w:id="18"/>
      <w:r w:rsidRPr="00F90D6D">
        <w:rPr>
          <w:b/>
        </w:rPr>
        <w:t xml:space="preserve">11. </w:t>
      </w:r>
      <w:r w:rsidRPr="00F90D6D">
        <w:rPr>
          <w:b/>
          <w:bCs/>
        </w:rPr>
        <w:t>PASIŪLYMŲ EILĖ. LAIMĖTOJO NUSTATYMAS</w:t>
      </w:r>
    </w:p>
    <w:p w14:paraId="2DCB1885" w14:textId="77777777" w:rsidR="00A3299F" w:rsidRPr="00F90D6D" w:rsidRDefault="00A3299F" w:rsidP="00A3299F">
      <w:pPr>
        <w:pStyle w:val="Tvarkospapunktis"/>
        <w:numPr>
          <w:ilvl w:val="0"/>
          <w:numId w:val="0"/>
        </w:numPr>
        <w:shd w:val="clear" w:color="auto" w:fill="FFFFFF" w:themeFill="background1"/>
      </w:pPr>
    </w:p>
    <w:p w14:paraId="6378766A" w14:textId="77777777" w:rsidR="00A3299F" w:rsidRPr="00F90D6D" w:rsidRDefault="00A3299F" w:rsidP="00A3299F">
      <w:pPr>
        <w:pStyle w:val="Tvarkospapunktis"/>
        <w:numPr>
          <w:ilvl w:val="0"/>
          <w:numId w:val="0"/>
        </w:numPr>
        <w:shd w:val="clear" w:color="auto" w:fill="FFFFFF" w:themeFill="background1"/>
        <w:ind w:firstLine="851"/>
      </w:pPr>
      <w:r w:rsidRPr="00F90D6D">
        <w:t xml:space="preserve">11.1. Pirkimo organizatorius </w:t>
      </w:r>
      <w:r w:rsidRPr="00F90D6D">
        <w:rPr>
          <w:rFonts w:eastAsia="Calibri"/>
        </w:rPr>
        <w:t>ekonomiškai naudingiausią pasiūlymą išrenka pagal</w:t>
      </w:r>
      <w:r w:rsidRPr="00F90D6D">
        <w:t xml:space="preserve"> kainos kriterijų.</w:t>
      </w:r>
    </w:p>
    <w:p w14:paraId="1F63A105" w14:textId="48A66454" w:rsidR="00A3299F" w:rsidRPr="00F90D6D" w:rsidRDefault="00A3299F" w:rsidP="00A3299F">
      <w:pPr>
        <w:ind w:firstLine="851"/>
        <w:jc w:val="both"/>
        <w:rPr>
          <w:lang w:eastAsia="lt-LT"/>
        </w:rPr>
      </w:pPr>
      <w:r w:rsidRPr="00F90D6D">
        <w:t>11.2.</w:t>
      </w:r>
      <w:r w:rsidRPr="00F90D6D">
        <w:rPr>
          <w:lang w:eastAsia="lt-LT"/>
        </w:rPr>
        <w:t xml:space="preserve"> Išnagr</w:t>
      </w:r>
      <w:r w:rsidR="0070693C" w:rsidRPr="00F90D6D">
        <w:rPr>
          <w:lang w:eastAsia="lt-LT"/>
        </w:rPr>
        <w:t>inėjęs</w:t>
      </w:r>
      <w:r w:rsidRPr="00F90D6D">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F90D6D" w:rsidRDefault="00A3299F" w:rsidP="00A3299F">
      <w:pPr>
        <w:ind w:firstLine="851"/>
        <w:jc w:val="both"/>
        <w:rPr>
          <w:lang w:eastAsia="lt-LT"/>
        </w:rPr>
      </w:pPr>
      <w:r w:rsidRPr="00F90D6D">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F90D6D" w:rsidRDefault="00A3299F" w:rsidP="00A3299F">
      <w:pPr>
        <w:ind w:firstLine="851"/>
        <w:jc w:val="both"/>
        <w:rPr>
          <w:lang w:eastAsia="lt-LT"/>
        </w:rPr>
      </w:pPr>
      <w:r w:rsidRPr="00F90D6D">
        <w:rPr>
          <w:lang w:eastAsia="lt-LT"/>
        </w:rPr>
        <w:t>11.3.1. Sprendimą nustatyti laimėjusį pasiūlymą;</w:t>
      </w:r>
    </w:p>
    <w:p w14:paraId="4C97A962" w14:textId="77777777" w:rsidR="00A3299F" w:rsidRPr="00F90D6D" w:rsidRDefault="00A3299F" w:rsidP="00A3299F">
      <w:pPr>
        <w:ind w:firstLine="851"/>
        <w:jc w:val="both"/>
        <w:rPr>
          <w:lang w:eastAsia="lt-LT"/>
        </w:rPr>
      </w:pPr>
      <w:r w:rsidRPr="00F90D6D">
        <w:rPr>
          <w:lang w:eastAsia="lt-LT"/>
        </w:rPr>
        <w:t>11.3.2. Nustatytą pasiūlymų eilę;</w:t>
      </w:r>
    </w:p>
    <w:p w14:paraId="714A0032" w14:textId="77777777" w:rsidR="00A3299F" w:rsidRPr="00F90D6D" w:rsidRDefault="00A3299F" w:rsidP="00A3299F">
      <w:pPr>
        <w:ind w:firstLine="851"/>
        <w:jc w:val="both"/>
        <w:rPr>
          <w:lang w:eastAsia="lt-LT"/>
        </w:rPr>
      </w:pPr>
      <w:r w:rsidRPr="00F90D6D">
        <w:rPr>
          <w:lang w:eastAsia="lt-LT"/>
        </w:rPr>
        <w:t>11.3.3. Laimėjusį pasiūlymą;</w:t>
      </w:r>
    </w:p>
    <w:p w14:paraId="3EF67813" w14:textId="77777777" w:rsidR="00A3299F" w:rsidRPr="00F90D6D" w:rsidRDefault="00A3299F" w:rsidP="00A3299F">
      <w:pPr>
        <w:ind w:firstLine="851"/>
        <w:jc w:val="both"/>
        <w:rPr>
          <w:lang w:eastAsia="lt-LT"/>
        </w:rPr>
      </w:pPr>
      <w:r w:rsidRPr="00F90D6D">
        <w:rPr>
          <w:lang w:eastAsia="lt-LT"/>
        </w:rPr>
        <w:t xml:space="preserve">11.3.4. Tikslų atidėjimo terminą (jei taikoma). </w:t>
      </w:r>
    </w:p>
    <w:p w14:paraId="106938C3" w14:textId="67017181"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lastRenderedPageBreak/>
        <w:t xml:space="preserve">11.4. Laimėjusiu pasiūlymu pripažįstamas pasiūlymas esantis pasiūlymų eilės pirmoje vietoje </w:t>
      </w:r>
      <w:r w:rsidR="0070693C" w:rsidRPr="00F90D6D">
        <w:rPr>
          <w:rFonts w:eastAsia="Arial Unicode MS"/>
          <w:bdr w:val="nil"/>
          <w:lang w:eastAsia="lt-LT"/>
        </w:rPr>
        <w:t xml:space="preserve">LR </w:t>
      </w:r>
      <w:r w:rsidRPr="00F90D6D">
        <w:rPr>
          <w:rFonts w:eastAsia="Arial Unicode MS"/>
          <w:bdr w:val="nil"/>
          <w:lang w:eastAsia="lt-LT"/>
        </w:rPr>
        <w:t xml:space="preserve">Viešųjų pirkimų įstatymo bei šių pirkimo dokumentų nustatyta tvarka. </w:t>
      </w:r>
    </w:p>
    <w:p w14:paraId="2FB34BB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F90D6D" w:rsidRDefault="00A3299F" w:rsidP="00A3299F">
      <w:pPr>
        <w:pStyle w:val="Tvarkostekstas"/>
        <w:numPr>
          <w:ilvl w:val="0"/>
          <w:numId w:val="0"/>
        </w:numPr>
        <w:jc w:val="center"/>
        <w:rPr>
          <w:b/>
        </w:rPr>
      </w:pPr>
      <w:r w:rsidRPr="00F90D6D">
        <w:rPr>
          <w:b/>
        </w:rPr>
        <w:t>12. PRETENZIJŲ IR SKUNDŲ NAGRINĖJIMO TVARKA</w:t>
      </w:r>
      <w:bookmarkEnd w:id="19"/>
    </w:p>
    <w:p w14:paraId="3352DD42" w14:textId="77777777" w:rsidR="00A3299F" w:rsidRPr="00F90D6D"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 Tiekėjas/Dalyvis, norėdamas iki pirkimo sutarties sudarymo teisme ginčyti </w:t>
      </w:r>
      <w:r w:rsidR="003F66B6" w:rsidRPr="00F90D6D">
        <w:rPr>
          <w:rFonts w:eastAsia="Arial Unicode MS"/>
          <w:bdr w:val="nil"/>
          <w:lang w:eastAsia="lt-LT"/>
        </w:rPr>
        <w:t>Perkantysis subjektas</w:t>
      </w:r>
      <w:r w:rsidRPr="00F90D6D">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F90D6D">
        <w:rPr>
          <w:rFonts w:eastAsia="Helvetica Neue UltraLight"/>
          <w:lang w:eastAsia="zh-CN"/>
        </w:rPr>
        <w:t>Viešųjų pirkimų įstatymo VII skyriuje nustatyta tvarka</w:t>
      </w:r>
      <w:r w:rsidRPr="00F90D6D">
        <w:rPr>
          <w:rFonts w:eastAsia="Arial Unicode MS"/>
          <w:bdr w:val="nil"/>
          <w:lang w:eastAsia="lt-LT"/>
        </w:rPr>
        <w:t>.</w:t>
      </w:r>
    </w:p>
    <w:p w14:paraId="2C178FBB" w14:textId="5FA564CF"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 Tiekėjas/Dalyvis turi teisę pateikti pretenziją </w:t>
      </w:r>
      <w:r w:rsidR="003F66B6" w:rsidRPr="00F90D6D">
        <w:rPr>
          <w:rFonts w:eastAsia="Arial Unicode MS"/>
          <w:bdr w:val="nil"/>
          <w:lang w:eastAsia="lt-LT"/>
        </w:rPr>
        <w:t>Perkančiajam subjektui</w:t>
      </w:r>
      <w:r w:rsidRPr="00F90D6D">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12.2.1. per 5 darbo dienas nuo </w:t>
      </w:r>
      <w:r w:rsidR="003F66B6" w:rsidRPr="00F90D6D">
        <w:rPr>
          <w:rFonts w:eastAsia="Arial Unicode MS"/>
          <w:bdr w:val="nil"/>
          <w:lang w:eastAsia="lt-LT"/>
        </w:rPr>
        <w:t>Perkančiojo subjekto</w:t>
      </w:r>
      <w:r w:rsidRPr="00F90D6D">
        <w:rPr>
          <w:rFonts w:eastAsia="Arial Unicode MS"/>
          <w:bdr w:val="nil"/>
          <w:lang w:eastAsia="lt-LT"/>
        </w:rPr>
        <w:t xml:space="preserve"> pranešimo raštu apie jos priimtą sprendimą išsiuntimo tiekėjams dienos;</w:t>
      </w:r>
    </w:p>
    <w:p w14:paraId="3E49A670" w14:textId="0225E4C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12.2.2 per 5 darbo dienas nuo paskelbimo apie </w:t>
      </w:r>
      <w:r w:rsidR="003F66B6" w:rsidRPr="00F90D6D">
        <w:rPr>
          <w:rFonts w:eastAsia="Arial Unicode MS"/>
          <w:bdr w:val="nil"/>
          <w:lang w:eastAsia="lt-LT"/>
        </w:rPr>
        <w:t>Perkančiojo subjekto</w:t>
      </w:r>
      <w:r w:rsidRPr="00F90D6D">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12.3. </w:t>
      </w:r>
      <w:r w:rsidR="00906DBE" w:rsidRPr="00F90D6D">
        <w:rPr>
          <w:rFonts w:eastAsia="Arial Unicode MS"/>
          <w:bdr w:val="nil"/>
          <w:lang w:eastAsia="lt-LT"/>
        </w:rPr>
        <w:t>Perkantysis subjektas</w:t>
      </w:r>
      <w:r w:rsidRPr="00F90D6D">
        <w:rPr>
          <w:rFonts w:eastAsia="Arial Unicode MS"/>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F90D6D">
        <w:rPr>
          <w:rFonts w:eastAsia="Arial Unicode MS"/>
          <w:bdr w:val="nil"/>
          <w:lang w:eastAsia="lt-LT"/>
        </w:rPr>
        <w:t>Perkančiojo subjekto</w:t>
      </w:r>
      <w:r w:rsidRPr="00F90D6D">
        <w:rPr>
          <w:rFonts w:eastAsia="Arial Unicode MS"/>
          <w:bdr w:val="nil"/>
          <w:lang w:eastAsia="lt-LT"/>
        </w:rPr>
        <w:t xml:space="preserve"> priimto sprendimo arba atlikto veiksmo.</w:t>
      </w:r>
    </w:p>
    <w:p w14:paraId="7C71DB4A" w14:textId="2D7A798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12.4. Perk</w:t>
      </w:r>
      <w:r w:rsidR="00906DBE" w:rsidRPr="00F90D6D">
        <w:rPr>
          <w:rFonts w:eastAsia="Arial Unicode MS"/>
          <w:bdr w:val="nil"/>
          <w:lang w:eastAsia="lt-LT"/>
        </w:rPr>
        <w:t>antysis subjektas</w:t>
      </w:r>
      <w:r w:rsidRPr="00F90D6D">
        <w:rPr>
          <w:rFonts w:eastAsia="Arial Unicode MS"/>
          <w:bdr w:val="nil"/>
          <w:lang w:eastAsia="lt-LT"/>
        </w:rPr>
        <w:t>, gav</w:t>
      </w:r>
      <w:r w:rsidR="00906DBE" w:rsidRPr="00F90D6D">
        <w:rPr>
          <w:rFonts w:eastAsia="Arial Unicode MS"/>
          <w:bdr w:val="nil"/>
          <w:lang w:eastAsia="lt-LT"/>
        </w:rPr>
        <w:t xml:space="preserve">ęs </w:t>
      </w:r>
      <w:r w:rsidRPr="00F90D6D">
        <w:rPr>
          <w:rFonts w:eastAsia="Arial Unicode MS"/>
          <w:bdr w:val="nil"/>
          <w:lang w:eastAsia="lt-LT"/>
        </w:rPr>
        <w:t>pretenziją, nedelsdama</w:t>
      </w:r>
      <w:r w:rsidR="00906DBE" w:rsidRPr="00F90D6D">
        <w:rPr>
          <w:rFonts w:eastAsia="Arial Unicode MS"/>
          <w:bdr w:val="nil"/>
          <w:lang w:eastAsia="lt-LT"/>
        </w:rPr>
        <w:t>s</w:t>
      </w:r>
      <w:r w:rsidRPr="00F90D6D">
        <w:rPr>
          <w:rFonts w:eastAsia="Arial Unicode MS"/>
          <w:bdr w:val="nil"/>
          <w:lang w:eastAsia="lt-LT"/>
        </w:rPr>
        <w:t xml:space="preserve"> sustabdo pirkimo procedūrą, kol bus išnagrinėta ši pretenzija ir priimtas sprendimas. </w:t>
      </w:r>
      <w:r w:rsidR="00906DBE" w:rsidRPr="00F90D6D">
        <w:rPr>
          <w:rFonts w:eastAsia="Arial Unicode MS"/>
          <w:bdr w:val="nil"/>
          <w:lang w:eastAsia="lt-LT"/>
        </w:rPr>
        <w:t>Perkantysis subjektas</w:t>
      </w:r>
      <w:r w:rsidRPr="00F90D6D">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12.5. </w:t>
      </w:r>
      <w:r w:rsidR="00906DBE" w:rsidRPr="00F90D6D">
        <w:rPr>
          <w:rFonts w:eastAsia="Arial Unicode MS"/>
          <w:bdr w:val="nil"/>
          <w:lang w:eastAsia="lt-LT"/>
        </w:rPr>
        <w:t>Perkantysis subjektas</w:t>
      </w:r>
      <w:r w:rsidRPr="00F90D6D">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12.6. Jeigu </w:t>
      </w:r>
      <w:r w:rsidR="00906DBE" w:rsidRPr="00F90D6D">
        <w:rPr>
          <w:rFonts w:eastAsia="Arial Unicode MS"/>
          <w:bdr w:val="nil"/>
          <w:lang w:eastAsia="lt-LT"/>
        </w:rPr>
        <w:t>Perkantysis subjektas</w:t>
      </w:r>
      <w:r w:rsidRPr="00F90D6D">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F90D6D">
        <w:rPr>
          <w:rFonts w:eastAsia="Arial Unicode MS"/>
          <w:bdr w:val="nil"/>
          <w:lang w:eastAsia="lt-LT"/>
        </w:rPr>
        <w:t>tysis subjektas</w:t>
      </w:r>
      <w:r w:rsidRPr="00F90D6D">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12.8. Tais atvejais, kai tiekėjui/dalyviui padaryta žala kildinama iš neteisėtų Perk</w:t>
      </w:r>
      <w:r w:rsidR="00906DBE" w:rsidRPr="00F90D6D">
        <w:rPr>
          <w:rFonts w:eastAsia="Arial Unicode MS"/>
          <w:bdr w:val="nil"/>
          <w:lang w:eastAsia="lt-LT"/>
        </w:rPr>
        <w:t xml:space="preserve">ančiojo subjekto </w:t>
      </w:r>
      <w:r w:rsidRPr="00F90D6D">
        <w:rPr>
          <w:rFonts w:eastAsia="Arial Unicode MS"/>
          <w:bdr w:val="nil"/>
          <w:lang w:eastAsia="lt-LT"/>
        </w:rPr>
        <w:t>veiksmų ar sprendimų, tačiau VPĮ nenustatyta pareiga Perkančiaj</w:t>
      </w:r>
      <w:r w:rsidR="00906DBE" w:rsidRPr="00F90D6D">
        <w:rPr>
          <w:rFonts w:eastAsia="Arial Unicode MS"/>
          <w:bdr w:val="nil"/>
          <w:lang w:eastAsia="lt-LT"/>
        </w:rPr>
        <w:t xml:space="preserve">am subjektui </w:t>
      </w:r>
      <w:r w:rsidRPr="00F90D6D">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F90D6D">
        <w:rPr>
          <w:rFonts w:eastAsia="Arial Unicode MS"/>
          <w:bdr w:val="nil"/>
          <w:lang w:eastAsia="lt-LT"/>
        </w:rPr>
        <w:t>Perkančiajam subjektui</w:t>
      </w:r>
      <w:r w:rsidRPr="00F90D6D">
        <w:rPr>
          <w:rFonts w:eastAsia="Arial Unicode MS"/>
          <w:bdr w:val="nil"/>
          <w:lang w:eastAsia="lt-LT"/>
        </w:rPr>
        <w:t xml:space="preserve"> nepagrįstai nutraukus pirkimo sutartį dėl esminio pirkimo sutarties pažeidimo.</w:t>
      </w:r>
    </w:p>
    <w:p w14:paraId="0A117722"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12.10. </w:t>
      </w:r>
      <w:r w:rsidR="00906DBE" w:rsidRPr="00F90D6D">
        <w:rPr>
          <w:rFonts w:eastAsia="Arial Unicode MS"/>
          <w:bdr w:val="nil"/>
          <w:lang w:eastAsia="lt-LT"/>
        </w:rPr>
        <w:t>Perkantysis subjektas</w:t>
      </w:r>
      <w:r w:rsidRPr="00F90D6D">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F90D6D">
        <w:rPr>
          <w:rFonts w:eastAsia="Arial Unicode MS"/>
          <w:bdr w:val="nil"/>
          <w:lang w:eastAsia="lt-LT"/>
        </w:rPr>
        <w:t>Perkantysis subjektas</w:t>
      </w:r>
      <w:r w:rsidRPr="00F90D6D">
        <w:rPr>
          <w:rFonts w:eastAsia="Arial Unicode MS"/>
          <w:bdr w:val="nil"/>
          <w:lang w:eastAsia="lt-LT"/>
        </w:rPr>
        <w:t xml:space="preserve"> negavo teismo pranešimo apie:</w:t>
      </w:r>
    </w:p>
    <w:p w14:paraId="2942D11B"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lastRenderedPageBreak/>
        <w:t xml:space="preserve">                   12.10.1. motyvuotą teismo nutartį, kuria atsisakoma priimti ieškinį;</w:t>
      </w:r>
    </w:p>
    <w:p w14:paraId="035CB7D4"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                   12.10.3. teismo rezoliuciją priimti ieškinį netaikant laikinųjų apsaugos priemonių.</w:t>
      </w:r>
    </w:p>
    <w:p w14:paraId="329C6A5A" w14:textId="3E26E06A"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F90D6D">
        <w:rPr>
          <w:rFonts w:eastAsia="Arial Unicode MS"/>
          <w:bdr w:val="nil"/>
          <w:lang w:eastAsia="lt-LT"/>
        </w:rPr>
        <w:t>Perkantysis subjektas</w:t>
      </w:r>
      <w:r w:rsidRPr="00F90D6D">
        <w:rPr>
          <w:rFonts w:eastAsia="Arial Unicode MS"/>
          <w:bdr w:val="nil"/>
          <w:lang w:eastAsia="lt-LT"/>
        </w:rPr>
        <w:t xml:space="preserve"> išsiunčia tiekėjams pranešimus ir nurodo terminų pratęsimo priežastis.</w:t>
      </w:r>
    </w:p>
    <w:p w14:paraId="35A8E041" w14:textId="4BA72B25"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F90D6D">
        <w:rPr>
          <w:rFonts w:eastAsia="Arial Unicode MS"/>
          <w:bdr w:val="nil"/>
          <w:lang w:eastAsia="lt-LT"/>
        </w:rPr>
        <w:t>12.12. Perkan</w:t>
      </w:r>
      <w:r w:rsidR="00906DBE" w:rsidRPr="00F90D6D">
        <w:rPr>
          <w:rFonts w:eastAsia="Arial Unicode MS"/>
          <w:bdr w:val="nil"/>
          <w:lang w:eastAsia="lt-LT"/>
        </w:rPr>
        <w:t>tysis subjektas</w:t>
      </w:r>
      <w:r w:rsidRPr="00F90D6D">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F90D6D" w:rsidRDefault="00A3299F" w:rsidP="00A3299F">
      <w:pPr>
        <w:pStyle w:val="Tvarkospapunktis"/>
        <w:numPr>
          <w:ilvl w:val="0"/>
          <w:numId w:val="0"/>
        </w:numPr>
      </w:pPr>
    </w:p>
    <w:p w14:paraId="38CF502E" w14:textId="77777777" w:rsidR="00A3299F" w:rsidRPr="00F90D6D" w:rsidRDefault="00A3299F" w:rsidP="00A3299F">
      <w:pPr>
        <w:pStyle w:val="Tvarkospapunktis"/>
        <w:numPr>
          <w:ilvl w:val="0"/>
          <w:numId w:val="0"/>
        </w:numPr>
        <w:jc w:val="center"/>
        <w:rPr>
          <w:b/>
        </w:rPr>
      </w:pPr>
      <w:r w:rsidRPr="00F90D6D">
        <w:rPr>
          <w:b/>
        </w:rPr>
        <w:t>13. PIRKIMO SUTARTIES SĄLYGOS</w:t>
      </w:r>
      <w:bookmarkEnd w:id="20"/>
    </w:p>
    <w:p w14:paraId="0443C32A" w14:textId="51446629" w:rsidR="00A3299F" w:rsidRPr="00F90D6D" w:rsidRDefault="00A3299F" w:rsidP="00A3299F">
      <w:pPr>
        <w:ind w:firstLine="851"/>
        <w:jc w:val="both"/>
      </w:pPr>
      <w:r w:rsidRPr="00F90D6D">
        <w:t>13.1. Sudaroma pirkimo sutartis atitinka laimėjusio dalyvio pasiūlymą ir Perkančio</w:t>
      </w:r>
      <w:r w:rsidR="00906DBE" w:rsidRPr="00F90D6D">
        <w:t xml:space="preserve">jo subjekto </w:t>
      </w:r>
      <w:r w:rsidRPr="00F90D6D">
        <w:t>viešojo pirkimo dokumentuose nustatytus reikalavimus.</w:t>
      </w:r>
    </w:p>
    <w:p w14:paraId="36A2DC8E" w14:textId="77777777" w:rsidR="00A3299F" w:rsidRPr="00F90D6D" w:rsidRDefault="00A3299F" w:rsidP="00A3299F">
      <w:pPr>
        <w:ind w:firstLine="851"/>
        <w:jc w:val="both"/>
        <w:rPr>
          <w:rFonts w:eastAsia="Calibri"/>
        </w:rPr>
      </w:pPr>
      <w:r w:rsidRPr="00F90D6D">
        <w:t xml:space="preserve">13.2. </w:t>
      </w:r>
      <w:r w:rsidRPr="00F90D6D">
        <w:rPr>
          <w:rFonts w:eastAsia="Calibri"/>
        </w:rPr>
        <w:t xml:space="preserve">Sutartis bus sudaroma </w:t>
      </w:r>
      <w:r w:rsidRPr="00F90D6D">
        <w:rPr>
          <w:rFonts w:eastAsia="Calibri"/>
          <w:b/>
        </w:rPr>
        <w:t>ne CVP IS priemonėmis</w:t>
      </w:r>
      <w:r w:rsidRPr="00F90D6D">
        <w:rPr>
          <w:rFonts w:eastAsia="Calibri"/>
        </w:rPr>
        <w:t>.</w:t>
      </w:r>
    </w:p>
    <w:p w14:paraId="20F3F334" w14:textId="139EFA59" w:rsidR="00A3299F" w:rsidRPr="00F90D6D"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F90D6D">
        <w:rPr>
          <w:rFonts w:eastAsia="Arial Unicode MS"/>
          <w:bdr w:val="nil"/>
          <w:lang w:eastAsia="lt-LT"/>
        </w:rPr>
        <w:t xml:space="preserve">13.3. </w:t>
      </w:r>
      <w:r w:rsidRPr="00F90D6D">
        <w:rPr>
          <w:rFonts w:eastAsia="Arial Unicode MS"/>
          <w:b/>
          <w:bdr w:val="nil"/>
          <w:lang w:eastAsia="lt-LT"/>
        </w:rPr>
        <w:t>Pirkimo sutartis sudaroma nedelsiant, t.</w:t>
      </w:r>
      <w:r w:rsidR="00AE3C18" w:rsidRPr="00F90D6D">
        <w:rPr>
          <w:rFonts w:eastAsia="Arial Unicode MS"/>
          <w:b/>
          <w:bdr w:val="nil"/>
          <w:lang w:eastAsia="lt-LT"/>
        </w:rPr>
        <w:t xml:space="preserve"> </w:t>
      </w:r>
      <w:r w:rsidRPr="00F90D6D">
        <w:rPr>
          <w:rFonts w:eastAsia="Arial Unicode MS"/>
          <w:b/>
          <w:bdr w:val="nil"/>
          <w:lang w:eastAsia="lt-LT"/>
        </w:rPr>
        <w:t>y. netaikant atidėjimo termino.</w:t>
      </w:r>
    </w:p>
    <w:p w14:paraId="49C5CD89" w14:textId="7602FF8E" w:rsidR="00A3299F" w:rsidRPr="00F90D6D" w:rsidRDefault="00A3299F" w:rsidP="00A3299F">
      <w:pPr>
        <w:widowControl w:val="0"/>
        <w:ind w:firstLine="851"/>
        <w:jc w:val="both"/>
      </w:pPr>
      <w:r w:rsidRPr="00F90D6D">
        <w:t>13.4. Jeigu Dalyvis, kuriam buvo pasiūlyta sudaryti pirkimo sutartį, raštu atsisako ją sudaryti arba iki Perkančio</w:t>
      </w:r>
      <w:r w:rsidR="00906DBE" w:rsidRPr="00F90D6D">
        <w:t xml:space="preserve">jo subjekto </w:t>
      </w:r>
      <w:r w:rsidRPr="00F90D6D">
        <w:t xml:space="preserve">nurodyto laiko neatvyksta sudaryti sutarties, arba atsisako sudaryti sutartį pirkimo dokumentuose nustatytomis sąlygomis, laikoma, kad jis atsisakė sudaryti pirkimo sutartį. Tuo atveju, </w:t>
      </w:r>
      <w:r w:rsidR="00906DBE" w:rsidRPr="00F90D6D">
        <w:t>Perkantysis subjektas</w:t>
      </w:r>
      <w:r w:rsidRPr="00F90D6D">
        <w:t xml:space="preserve"> siūlo sudaryti pirkimo sutartį Dalyviui, kurio pasiūlymas pagal </w:t>
      </w:r>
      <w:r w:rsidR="00906DBE" w:rsidRPr="00F90D6D">
        <w:t>Perkantysis subjektas</w:t>
      </w:r>
      <w:r w:rsidRPr="00F90D6D">
        <w:t xml:space="preserve"> patvirtintą pasiūlymų eilę yra pirmas po Dalyvio, atsisakiusio sudaryti pirkimo sutartį.</w:t>
      </w:r>
    </w:p>
    <w:p w14:paraId="446ACAB9" w14:textId="46177141" w:rsidR="00A3299F" w:rsidRPr="00F90D6D" w:rsidRDefault="00A3299F" w:rsidP="00A3299F">
      <w:pPr>
        <w:widowControl w:val="0"/>
        <w:ind w:firstLine="851"/>
        <w:jc w:val="both"/>
      </w:pPr>
      <w:r w:rsidRPr="00F90D6D">
        <w:t>13.5. Sutarties vykdymo metu, Tiekėjas įsipareigoja Perkančia</w:t>
      </w:r>
      <w:r w:rsidR="00906DBE" w:rsidRPr="00F90D6D">
        <w:t xml:space="preserve">jam subjektui </w:t>
      </w:r>
      <w:r w:rsidRPr="00F90D6D">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F90D6D" w:rsidRDefault="00A3299F" w:rsidP="00A3299F">
      <w:pPr>
        <w:widowControl w:val="0"/>
        <w:ind w:firstLine="851"/>
        <w:jc w:val="both"/>
      </w:pPr>
      <w:r w:rsidRPr="00F90D6D">
        <w:t>13.6. Sudarius pirkimo sutartį, tačiau ne vėliau negu pirkimo Sutartis pradedama vykdyti, Dalyvis įsipareigoja Perkančiaj</w:t>
      </w:r>
      <w:r w:rsidR="006A468C" w:rsidRPr="00F90D6D">
        <w:t xml:space="preserve">am subjektui </w:t>
      </w:r>
      <w:r w:rsidRPr="00F90D6D">
        <w:t>pranešti tuo metu žinomų subtiekėjų pavadinimus, kontaktinius duomenis ir jų atstovus. Perkan</w:t>
      </w:r>
      <w:r w:rsidR="006A468C" w:rsidRPr="00F90D6D">
        <w:t xml:space="preserve">tysis subjektas </w:t>
      </w:r>
      <w:r w:rsidRPr="00F90D6D">
        <w:t>taip pat reikalauja, kad Dalyvis informuotų apie minėtos informacijos pasikeitimus visu pirkimo sutarties vykdymo metu, taip pat apie naujus subtiekėjus, kuriuos jis ketina pasitelkti vėliau.</w:t>
      </w:r>
    </w:p>
    <w:p w14:paraId="4533AC8A" w14:textId="77777777" w:rsidR="00A3299F" w:rsidRPr="00F90D6D" w:rsidRDefault="00A3299F" w:rsidP="00A3299F">
      <w:pPr>
        <w:widowControl w:val="0"/>
        <w:tabs>
          <w:tab w:val="left" w:pos="1418"/>
          <w:tab w:val="left" w:pos="1560"/>
        </w:tabs>
        <w:ind w:firstLine="851"/>
        <w:jc w:val="both"/>
        <w:rPr>
          <w:color w:val="000000" w:themeColor="text1"/>
        </w:rPr>
      </w:pPr>
      <w:r w:rsidRPr="00F90D6D">
        <w:t>13.11.</w:t>
      </w:r>
      <w:r w:rsidRPr="00F90D6D">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F90D6D">
        <w:rPr>
          <w:color w:val="000000" w:themeColor="text1"/>
          <w:shd w:val="clear" w:color="auto" w:fill="FFFFFF"/>
        </w:rPr>
        <w:t>Sąskaitų administravimo bendroji informacinė sistema (SABIS).</w:t>
      </w:r>
    </w:p>
    <w:p w14:paraId="6A6EF5A9" w14:textId="77777777" w:rsidR="00A3299F" w:rsidRPr="00F90D6D" w:rsidRDefault="00A3299F" w:rsidP="00A3299F">
      <w:pPr>
        <w:widowControl w:val="0"/>
        <w:ind w:firstLine="851"/>
        <w:jc w:val="both"/>
      </w:pPr>
    </w:p>
    <w:p w14:paraId="3DD331D5" w14:textId="77777777" w:rsidR="00A3299F" w:rsidRPr="00F90D6D" w:rsidRDefault="00A3299F" w:rsidP="00A3299F">
      <w:pPr>
        <w:widowControl w:val="0"/>
        <w:jc w:val="center"/>
      </w:pPr>
    </w:p>
    <w:p w14:paraId="6A2B7F42" w14:textId="77777777" w:rsidR="00A3299F" w:rsidRPr="00F90D6D" w:rsidRDefault="00A3299F" w:rsidP="00A3299F">
      <w:pPr>
        <w:widowControl w:val="0"/>
        <w:jc w:val="center"/>
      </w:pPr>
      <w:r w:rsidRPr="00F90D6D">
        <w:t>_________________________</w:t>
      </w:r>
    </w:p>
    <w:p w14:paraId="21BE00BD" w14:textId="77777777" w:rsidR="00A3299F" w:rsidRPr="00F90D6D" w:rsidRDefault="00A3299F" w:rsidP="00A3299F">
      <w:pPr>
        <w:widowControl w:val="0"/>
        <w:jc w:val="center"/>
      </w:pPr>
    </w:p>
    <w:p w14:paraId="112F0C82" w14:textId="77777777" w:rsidR="00A3299F" w:rsidRPr="00F90D6D" w:rsidRDefault="00A3299F" w:rsidP="00A3299F">
      <w:pPr>
        <w:widowControl w:val="0"/>
        <w:jc w:val="center"/>
      </w:pPr>
    </w:p>
    <w:p w14:paraId="54FF9365" w14:textId="77777777" w:rsidR="00A3299F" w:rsidRPr="00F90D6D" w:rsidRDefault="00A3299F" w:rsidP="00A3299F">
      <w:pPr>
        <w:widowControl w:val="0"/>
        <w:jc w:val="center"/>
      </w:pPr>
    </w:p>
    <w:p w14:paraId="6BC65E0F" w14:textId="77777777" w:rsidR="00A3299F" w:rsidRPr="00F90D6D" w:rsidRDefault="00A3299F" w:rsidP="00A3299F">
      <w:pPr>
        <w:widowControl w:val="0"/>
        <w:ind w:firstLine="851"/>
        <w:jc w:val="both"/>
      </w:pPr>
    </w:p>
    <w:sectPr w:rsidR="00A3299F" w:rsidRPr="00F90D6D"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9C15" w14:textId="77777777" w:rsidR="00514416" w:rsidRDefault="00514416">
      <w:r>
        <w:separator/>
      </w:r>
    </w:p>
  </w:endnote>
  <w:endnote w:type="continuationSeparator" w:id="0">
    <w:p w14:paraId="1400C632" w14:textId="77777777" w:rsidR="00514416" w:rsidRDefault="0051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8934" w14:textId="77777777" w:rsidR="00514416" w:rsidRDefault="00514416">
      <w:r>
        <w:separator/>
      </w:r>
    </w:p>
  </w:footnote>
  <w:footnote w:type="continuationSeparator" w:id="0">
    <w:p w14:paraId="30D2C06E" w14:textId="77777777" w:rsidR="00514416" w:rsidRDefault="0051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D853CF"/>
    <w:multiLevelType w:val="hybridMultilevel"/>
    <w:tmpl w:val="0B4CC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395D593A"/>
    <w:multiLevelType w:val="hybridMultilevel"/>
    <w:tmpl w:val="BAE8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9"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3"/>
  </w:num>
  <w:num w:numId="3" w16cid:durableId="796728755">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3"/>
  </w:num>
  <w:num w:numId="6" w16cid:durableId="2101173225">
    <w:abstractNumId w:val="18"/>
  </w:num>
  <w:num w:numId="7" w16cid:durableId="662321940">
    <w:abstractNumId w:val="25"/>
  </w:num>
  <w:num w:numId="8" w16cid:durableId="741223001">
    <w:abstractNumId w:val="6"/>
  </w:num>
  <w:num w:numId="9" w16cid:durableId="1674449132">
    <w:abstractNumId w:val="34"/>
  </w:num>
  <w:num w:numId="10" w16cid:durableId="326638892">
    <w:abstractNumId w:val="36"/>
  </w:num>
  <w:num w:numId="11" w16cid:durableId="358775582">
    <w:abstractNumId w:val="38"/>
  </w:num>
  <w:num w:numId="12" w16cid:durableId="528026964">
    <w:abstractNumId w:val="14"/>
  </w:num>
  <w:num w:numId="13" w16cid:durableId="1331636065">
    <w:abstractNumId w:val="31"/>
  </w:num>
  <w:num w:numId="14" w16cid:durableId="360478492">
    <w:abstractNumId w:val="16"/>
  </w:num>
  <w:num w:numId="15" w16cid:durableId="1289623564">
    <w:abstractNumId w:val="21"/>
  </w:num>
  <w:num w:numId="16" w16cid:durableId="798571448">
    <w:abstractNumId w:val="9"/>
  </w:num>
  <w:num w:numId="17" w16cid:durableId="268658221">
    <w:abstractNumId w:val="24"/>
  </w:num>
  <w:num w:numId="18" w16cid:durableId="765418485">
    <w:abstractNumId w:val="7"/>
  </w:num>
  <w:num w:numId="19" w16cid:durableId="156191775">
    <w:abstractNumId w:val="27"/>
  </w:num>
  <w:num w:numId="20" w16cid:durableId="1683892811">
    <w:abstractNumId w:val="1"/>
  </w:num>
  <w:num w:numId="21" w16cid:durableId="305472178">
    <w:abstractNumId w:val="39"/>
  </w:num>
  <w:num w:numId="22" w16cid:durableId="75905440">
    <w:abstractNumId w:val="19"/>
  </w:num>
  <w:num w:numId="23" w16cid:durableId="2034190961">
    <w:abstractNumId w:val="28"/>
  </w:num>
  <w:num w:numId="24" w16cid:durableId="52168273">
    <w:abstractNumId w:val="11"/>
  </w:num>
  <w:num w:numId="25" w16cid:durableId="38630124">
    <w:abstractNumId w:val="17"/>
  </w:num>
  <w:num w:numId="26" w16cid:durableId="1161626077">
    <w:abstractNumId w:val="0"/>
  </w:num>
  <w:num w:numId="27" w16cid:durableId="777599936">
    <w:abstractNumId w:val="22"/>
  </w:num>
  <w:num w:numId="28" w16cid:durableId="1828549952">
    <w:abstractNumId w:val="35"/>
  </w:num>
  <w:num w:numId="29" w16cid:durableId="1722553861">
    <w:abstractNumId w:val="32"/>
  </w:num>
  <w:num w:numId="30" w16cid:durableId="1695108597">
    <w:abstractNumId w:val="37"/>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30"/>
  </w:num>
  <w:num w:numId="37" w16cid:durableId="4987035">
    <w:abstractNumId w:val="8"/>
  </w:num>
  <w:num w:numId="38" w16cid:durableId="190494433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9"/>
  </w:num>
  <w:num w:numId="40" w16cid:durableId="238441711">
    <w:abstractNumId w:val="10"/>
  </w:num>
  <w:num w:numId="41" w16cid:durableId="711000654">
    <w:abstractNumId w:val="20"/>
  </w:num>
  <w:num w:numId="42" w16cid:durableId="1528367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64675"/>
    <w:rsid w:val="00083D08"/>
    <w:rsid w:val="0012626A"/>
    <w:rsid w:val="00134D1A"/>
    <w:rsid w:val="00135FF2"/>
    <w:rsid w:val="001A5602"/>
    <w:rsid w:val="001E58EE"/>
    <w:rsid w:val="00250DA8"/>
    <w:rsid w:val="003932F3"/>
    <w:rsid w:val="003979F4"/>
    <w:rsid w:val="003A3747"/>
    <w:rsid w:val="003C715D"/>
    <w:rsid w:val="003D510D"/>
    <w:rsid w:val="003F66B6"/>
    <w:rsid w:val="00450068"/>
    <w:rsid w:val="004C029E"/>
    <w:rsid w:val="004C6541"/>
    <w:rsid w:val="004D6771"/>
    <w:rsid w:val="00511000"/>
    <w:rsid w:val="00512A61"/>
    <w:rsid w:val="00514416"/>
    <w:rsid w:val="0054233A"/>
    <w:rsid w:val="00576996"/>
    <w:rsid w:val="005C1090"/>
    <w:rsid w:val="00681089"/>
    <w:rsid w:val="006A468C"/>
    <w:rsid w:val="006D05E7"/>
    <w:rsid w:val="006D2E1F"/>
    <w:rsid w:val="00704488"/>
    <w:rsid w:val="0070693C"/>
    <w:rsid w:val="007B5934"/>
    <w:rsid w:val="007D1AF4"/>
    <w:rsid w:val="00805335"/>
    <w:rsid w:val="008B66C8"/>
    <w:rsid w:val="008B755A"/>
    <w:rsid w:val="00905DC5"/>
    <w:rsid w:val="00906DBE"/>
    <w:rsid w:val="00A3299F"/>
    <w:rsid w:val="00A55AB4"/>
    <w:rsid w:val="00A7105C"/>
    <w:rsid w:val="00A92868"/>
    <w:rsid w:val="00AC5086"/>
    <w:rsid w:val="00AD4D7D"/>
    <w:rsid w:val="00AE3C18"/>
    <w:rsid w:val="00AF4A7D"/>
    <w:rsid w:val="00BA3847"/>
    <w:rsid w:val="00D25219"/>
    <w:rsid w:val="00D96F2F"/>
    <w:rsid w:val="00DE58C3"/>
    <w:rsid w:val="00E1200B"/>
    <w:rsid w:val="00E43BDF"/>
    <w:rsid w:val="00E525B0"/>
    <w:rsid w:val="00EA0370"/>
    <w:rsid w:val="00F10FB5"/>
    <w:rsid w:val="00F2374E"/>
    <w:rsid w:val="00F3532D"/>
    <w:rsid w:val="00F75201"/>
    <w:rsid w:val="00F75B37"/>
    <w:rsid w:val="00F90D6D"/>
    <w:rsid w:val="00FD4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Bullet"/>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 w:type="table" w:customStyle="1" w:styleId="TableGrid3">
    <w:name w:val="Table Grid3"/>
    <w:basedOn w:val="prastojilentel"/>
    <w:next w:val="Lentelstinklelis"/>
    <w:uiPriority w:val="39"/>
    <w:rsid w:val="00F90D6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053AC1"/>
    <w:rsid w:val="00134D1A"/>
    <w:rsid w:val="001B239B"/>
    <w:rsid w:val="003A1EF3"/>
    <w:rsid w:val="0040772D"/>
    <w:rsid w:val="0043534C"/>
    <w:rsid w:val="00450068"/>
    <w:rsid w:val="004F509B"/>
    <w:rsid w:val="00512A61"/>
    <w:rsid w:val="00523BA1"/>
    <w:rsid w:val="00576996"/>
    <w:rsid w:val="00633D5C"/>
    <w:rsid w:val="00681089"/>
    <w:rsid w:val="006D00DD"/>
    <w:rsid w:val="00704488"/>
    <w:rsid w:val="00894561"/>
    <w:rsid w:val="00AC5086"/>
    <w:rsid w:val="00AD034C"/>
    <w:rsid w:val="00BA3847"/>
    <w:rsid w:val="00E525B0"/>
    <w:rsid w:val="00F3532D"/>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13</Pages>
  <Words>29560</Words>
  <Characters>16850</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30</cp:revision>
  <cp:lastPrinted>2024-10-13T13:06:00Z</cp:lastPrinted>
  <dcterms:created xsi:type="dcterms:W3CDTF">2024-10-13T12:35:00Z</dcterms:created>
  <dcterms:modified xsi:type="dcterms:W3CDTF">2026-03-18T14:06:00Z</dcterms:modified>
</cp:coreProperties>
</file>