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0656" w14:textId="20C45978" w:rsidR="00D73AC2" w:rsidRDefault="00D73AC2" w:rsidP="00C32978">
      <w:pPr>
        <w:spacing w:after="0" w:line="240" w:lineRule="auto"/>
        <w:ind w:left="0" w:right="40" w:firstLine="0"/>
        <w:jc w:val="right"/>
        <w:rPr>
          <w:rFonts w:ascii="Arial" w:hAnsi="Arial" w:cs="Arial"/>
        </w:rPr>
      </w:pPr>
      <w:r>
        <w:rPr>
          <w:rFonts w:ascii="Arial" w:hAnsi="Arial" w:cs="Arial"/>
        </w:rPr>
        <w:t>Pirkimo sąlygų</w:t>
      </w:r>
    </w:p>
    <w:p w14:paraId="1D976F7A" w14:textId="466F99A6" w:rsidR="00D73AC2" w:rsidRPr="00C32978" w:rsidRDefault="00C32978" w:rsidP="00C32978">
      <w:pPr>
        <w:spacing w:after="0" w:line="240" w:lineRule="auto"/>
        <w:ind w:left="0" w:right="40" w:firstLine="0"/>
        <w:jc w:val="right"/>
        <w:rPr>
          <w:rFonts w:ascii="Arial" w:hAnsi="Arial" w:cs="Arial"/>
          <w:b/>
          <w:bCs/>
        </w:rPr>
      </w:pPr>
      <w:r w:rsidRPr="00C32978">
        <w:rPr>
          <w:rFonts w:ascii="Arial" w:hAnsi="Arial" w:cs="Arial"/>
          <w:b/>
          <w:bCs/>
        </w:rPr>
        <w:t>4 priedas</w:t>
      </w:r>
    </w:p>
    <w:p w14:paraId="244AAB5E" w14:textId="77777777" w:rsidR="00D73AC2" w:rsidRDefault="00D73AC2" w:rsidP="00191372">
      <w:pPr>
        <w:spacing w:after="101" w:line="259" w:lineRule="auto"/>
        <w:ind w:left="0" w:right="40" w:firstLine="0"/>
        <w:jc w:val="center"/>
        <w:rPr>
          <w:rFonts w:ascii="Arial" w:hAnsi="Arial" w:cs="Arial"/>
        </w:rPr>
      </w:pPr>
    </w:p>
    <w:p w14:paraId="4F22FB05" w14:textId="2EF04439" w:rsidR="00DD3BFB" w:rsidRPr="00D65643" w:rsidRDefault="00746837" w:rsidP="00191372">
      <w:pPr>
        <w:spacing w:after="101" w:line="259" w:lineRule="auto"/>
        <w:ind w:left="0" w:right="40" w:firstLine="0"/>
        <w:jc w:val="center"/>
        <w:rPr>
          <w:rFonts w:ascii="Arial" w:hAnsi="Arial" w:cs="Arial"/>
        </w:rPr>
      </w:pPr>
      <w:r w:rsidRPr="00D65643">
        <w:rPr>
          <w:rFonts w:ascii="Arial" w:hAnsi="Arial" w:cs="Arial"/>
          <w:b/>
        </w:rPr>
        <w:t>ĮRENGINIO PIRKIMO–PARDAVIMO IR PASLAUGŲ TEIKIMO SUTARTIS</w:t>
      </w:r>
    </w:p>
    <w:p w14:paraId="2E92B517" w14:textId="48B453D6" w:rsidR="00DD3BFB" w:rsidRPr="00D65643" w:rsidRDefault="00DD3BFB" w:rsidP="009D4663">
      <w:pPr>
        <w:spacing w:after="0" w:line="259" w:lineRule="auto"/>
        <w:ind w:left="0" w:firstLine="0"/>
        <w:rPr>
          <w:rFonts w:ascii="Arial" w:hAnsi="Arial" w:cs="Arial"/>
        </w:rPr>
      </w:pPr>
    </w:p>
    <w:p w14:paraId="5E171CDE" w14:textId="19AEA5BA" w:rsidR="00116D83" w:rsidRPr="00116D83" w:rsidRDefault="00746837" w:rsidP="00116D83">
      <w:pPr>
        <w:spacing w:before="120" w:after="120"/>
        <w:ind w:firstLine="567"/>
        <w:rPr>
          <w:rFonts w:ascii="Arial" w:hAnsi="Arial" w:cs="Arial"/>
          <w:szCs w:val="16"/>
        </w:rPr>
      </w:pPr>
      <w:r w:rsidRPr="00116D83">
        <w:rPr>
          <w:rFonts w:ascii="Arial" w:hAnsi="Arial" w:cs="Arial"/>
          <w:szCs w:val="16"/>
        </w:rPr>
        <w:t xml:space="preserve"> </w:t>
      </w:r>
      <w:r w:rsidR="00116D83" w:rsidRPr="00116D83">
        <w:rPr>
          <w:rFonts w:ascii="Arial" w:hAnsi="Arial" w:cs="Arial"/>
          <w:b/>
          <w:bCs/>
          <w:szCs w:val="16"/>
        </w:rPr>
        <w:t>Valstybės įmonė Turto bankas</w:t>
      </w:r>
      <w:r w:rsidR="00116D83" w:rsidRPr="00116D83">
        <w:rPr>
          <w:rFonts w:ascii="Arial" w:hAnsi="Arial" w:cs="Arial"/>
          <w:bCs/>
          <w:szCs w:val="16"/>
        </w:rPr>
        <w:t xml:space="preserve"> </w:t>
      </w:r>
      <w:r w:rsidR="00116D83" w:rsidRPr="00116D83">
        <w:rPr>
          <w:rFonts w:ascii="Arial" w:hAnsi="Arial" w:cs="Arial"/>
          <w:szCs w:val="16"/>
        </w:rPr>
        <w:t xml:space="preserve">(toliau – </w:t>
      </w:r>
      <w:r w:rsidR="00116D83" w:rsidRPr="00116D83">
        <w:rPr>
          <w:rFonts w:ascii="Arial" w:hAnsi="Arial" w:cs="Arial"/>
          <w:b/>
          <w:bCs/>
          <w:szCs w:val="16"/>
        </w:rPr>
        <w:t>Užsakovas</w:t>
      </w:r>
      <w:r w:rsidR="00116D83" w:rsidRPr="00116D83">
        <w:rPr>
          <w:rFonts w:ascii="Arial" w:hAnsi="Arial" w:cs="Arial"/>
          <w:szCs w:val="16"/>
        </w:rPr>
        <w:t xml:space="preserve">), juridinio asmens kodas </w:t>
      </w:r>
      <w:r w:rsidR="00116D83" w:rsidRPr="00116D83">
        <w:rPr>
          <w:rFonts w:ascii="Arial" w:hAnsi="Arial" w:cs="Arial"/>
          <w:bCs/>
          <w:szCs w:val="16"/>
        </w:rPr>
        <w:t>112021042</w:t>
      </w:r>
      <w:r w:rsidR="00116D83" w:rsidRPr="00116D83">
        <w:rPr>
          <w:rFonts w:ascii="Arial" w:hAnsi="Arial" w:cs="Arial"/>
          <w:szCs w:val="16"/>
        </w:rPr>
        <w:t xml:space="preserve">, atstovaujama *********************************, </w:t>
      </w:r>
      <w:r w:rsidR="009D4663">
        <w:rPr>
          <w:rFonts w:ascii="Arial" w:hAnsi="Arial" w:cs="Arial"/>
          <w:szCs w:val="16"/>
        </w:rPr>
        <w:t xml:space="preserve">veikiančio pagal </w:t>
      </w:r>
      <w:r w:rsidR="009D4663" w:rsidRPr="009D4663">
        <w:rPr>
          <w:rFonts w:ascii="Arial" w:hAnsi="Arial" w:cs="Arial"/>
          <w:szCs w:val="16"/>
        </w:rPr>
        <w:t>*********************************</w:t>
      </w:r>
      <w:r w:rsidR="009D4663">
        <w:rPr>
          <w:rFonts w:ascii="Arial" w:hAnsi="Arial" w:cs="Arial"/>
          <w:szCs w:val="16"/>
        </w:rPr>
        <w:t xml:space="preserve">, </w:t>
      </w:r>
      <w:r w:rsidR="00116D83" w:rsidRPr="00116D83">
        <w:rPr>
          <w:rFonts w:ascii="Arial" w:hAnsi="Arial" w:cs="Arial"/>
          <w:szCs w:val="16"/>
        </w:rPr>
        <w:t xml:space="preserve">ir </w:t>
      </w:r>
    </w:p>
    <w:p w14:paraId="37BB67B6" w14:textId="46962CAA" w:rsidR="00116D83" w:rsidRPr="00116D83" w:rsidRDefault="00116D83" w:rsidP="00116D83">
      <w:pPr>
        <w:spacing w:before="120" w:after="120"/>
        <w:ind w:firstLine="567"/>
        <w:rPr>
          <w:rFonts w:ascii="Arial" w:hAnsi="Arial" w:cs="Arial"/>
          <w:szCs w:val="16"/>
        </w:rPr>
      </w:pPr>
      <w:r w:rsidRPr="00116D83">
        <w:rPr>
          <w:rFonts w:ascii="Arial" w:hAnsi="Arial" w:cs="Arial"/>
          <w:b/>
          <w:bCs/>
          <w:szCs w:val="16"/>
        </w:rPr>
        <w:t>[pavadinimas]</w:t>
      </w:r>
      <w:r w:rsidRPr="00116D83">
        <w:rPr>
          <w:rFonts w:ascii="Arial" w:hAnsi="Arial" w:cs="Arial"/>
          <w:szCs w:val="16"/>
        </w:rPr>
        <w:t xml:space="preserve"> (toliau – </w:t>
      </w:r>
      <w:r>
        <w:rPr>
          <w:rFonts w:ascii="Arial" w:hAnsi="Arial" w:cs="Arial"/>
          <w:b/>
          <w:bCs/>
          <w:szCs w:val="16"/>
        </w:rPr>
        <w:t>Tiekėjas</w:t>
      </w:r>
      <w:r w:rsidRPr="00116D83">
        <w:rPr>
          <w:rFonts w:ascii="Arial" w:hAnsi="Arial" w:cs="Arial"/>
          <w:szCs w:val="16"/>
        </w:rPr>
        <w:t xml:space="preserve">), juridinio asmens kodas </w:t>
      </w:r>
      <w:r w:rsidRPr="00116D83">
        <w:rPr>
          <w:rFonts w:ascii="Arial" w:hAnsi="Arial" w:cs="Arial"/>
          <w:color w:val="333333"/>
          <w:szCs w:val="16"/>
          <w:shd w:val="clear" w:color="auto" w:fill="FFFFFF"/>
        </w:rPr>
        <w:t>***********</w:t>
      </w:r>
      <w:r w:rsidRPr="00116D83">
        <w:rPr>
          <w:rFonts w:ascii="Arial" w:hAnsi="Arial" w:cs="Arial"/>
          <w:bCs/>
          <w:szCs w:val="16"/>
        </w:rPr>
        <w:t>,</w:t>
      </w:r>
      <w:r w:rsidRPr="00116D83">
        <w:rPr>
          <w:rFonts w:ascii="Arial" w:hAnsi="Arial" w:cs="Arial"/>
          <w:szCs w:val="16"/>
        </w:rPr>
        <w:t xml:space="preserve"> atstovaujama ***********, veikiančio pagal </w:t>
      </w:r>
      <w:r w:rsidR="009D4663" w:rsidRPr="009D4663">
        <w:rPr>
          <w:rFonts w:ascii="Arial" w:hAnsi="Arial" w:cs="Arial"/>
          <w:szCs w:val="16"/>
        </w:rPr>
        <w:t>*********************************</w:t>
      </w:r>
      <w:r w:rsidRPr="00116D83">
        <w:rPr>
          <w:rFonts w:ascii="Arial" w:hAnsi="Arial" w:cs="Arial"/>
          <w:szCs w:val="16"/>
        </w:rPr>
        <w:t>,</w:t>
      </w:r>
    </w:p>
    <w:p w14:paraId="2B867CA5" w14:textId="18E568F5" w:rsidR="00116D83" w:rsidRPr="00116D83" w:rsidRDefault="00116D83" w:rsidP="00116D83">
      <w:pPr>
        <w:spacing w:before="120" w:after="120"/>
        <w:ind w:firstLine="567"/>
        <w:rPr>
          <w:rFonts w:ascii="Arial" w:hAnsi="Arial" w:cs="Arial"/>
          <w:b/>
          <w:bCs/>
          <w:szCs w:val="16"/>
        </w:rPr>
      </w:pPr>
      <w:r w:rsidRPr="00116D83">
        <w:rPr>
          <w:rFonts w:ascii="Arial" w:hAnsi="Arial" w:cs="Arial"/>
          <w:bCs/>
          <w:szCs w:val="16"/>
        </w:rPr>
        <w:t xml:space="preserve">toliau kiekviena atskirai vadinama šalimi, o abi kartu – šalimis, atsižvelgdamos į </w:t>
      </w:r>
      <w:bookmarkStart w:id="0" w:name="_Hlk80791059"/>
      <w:bookmarkStart w:id="1" w:name="_Hlk78813401"/>
      <w:bookmarkStart w:id="2" w:name="_Hlk78882367"/>
      <w:bookmarkStart w:id="3" w:name="_Hlk79413493"/>
      <w:bookmarkStart w:id="4" w:name="_Hlk80794326"/>
      <w:r w:rsidR="00FD185D">
        <w:rPr>
          <w:rFonts w:ascii="Arial" w:hAnsi="Arial" w:cs="Arial"/>
          <w:bCs/>
          <w:szCs w:val="16"/>
        </w:rPr>
        <w:t xml:space="preserve">viešojo </w:t>
      </w:r>
      <w:r w:rsidRPr="00116D83">
        <w:rPr>
          <w:rFonts w:ascii="Arial" w:hAnsi="Arial" w:cs="Arial"/>
          <w:szCs w:val="16"/>
        </w:rPr>
        <w:t>pirkimo</w:t>
      </w:r>
      <w:r w:rsidRPr="00116D83">
        <w:rPr>
          <w:rFonts w:ascii="Arial" w:hAnsi="Arial" w:cs="Arial"/>
          <w:i/>
          <w:iCs/>
          <w:szCs w:val="16"/>
        </w:rPr>
        <w:t xml:space="preserve"> </w:t>
      </w:r>
      <w:bookmarkStart w:id="5" w:name="_Hlk97641814"/>
      <w:bookmarkStart w:id="6" w:name="_Hlk94596677"/>
      <w:bookmarkStart w:id="7" w:name="_Hlk100735157"/>
      <w:r w:rsidRPr="00116D83">
        <w:rPr>
          <w:rFonts w:ascii="Arial" w:eastAsia="Calibri" w:hAnsi="Arial" w:cs="Arial"/>
          <w:bCs/>
          <w:szCs w:val="16"/>
        </w:rPr>
        <w:t>VP-***</w:t>
      </w:r>
      <w:r w:rsidR="009D4663">
        <w:rPr>
          <w:rFonts w:ascii="Arial" w:eastAsia="Calibri" w:hAnsi="Arial" w:cs="Arial"/>
          <w:bCs/>
          <w:szCs w:val="16"/>
        </w:rPr>
        <w:t xml:space="preserve"> </w:t>
      </w:r>
      <w:r w:rsidRPr="00116D83">
        <w:rPr>
          <w:rFonts w:ascii="Arial" w:eastAsia="Calibri" w:hAnsi="Arial" w:cs="Arial"/>
          <w:bCs/>
          <w:szCs w:val="16"/>
        </w:rPr>
        <w:t xml:space="preserve"> </w:t>
      </w:r>
      <w:bookmarkEnd w:id="5"/>
      <w:bookmarkEnd w:id="6"/>
      <w:bookmarkEnd w:id="7"/>
      <w:r w:rsidRPr="00116D83">
        <w:rPr>
          <w:rFonts w:ascii="Arial" w:hAnsi="Arial" w:cs="Arial"/>
          <w:bCs/>
          <w:i/>
          <w:iCs/>
          <w:szCs w:val="16"/>
        </w:rPr>
        <w:t>*************************************</w:t>
      </w:r>
      <w:bookmarkEnd w:id="0"/>
      <w:bookmarkEnd w:id="1"/>
      <w:bookmarkEnd w:id="2"/>
      <w:bookmarkEnd w:id="3"/>
      <w:bookmarkEnd w:id="4"/>
      <w:r w:rsidR="009D4663">
        <w:rPr>
          <w:rFonts w:ascii="Arial" w:hAnsi="Arial" w:cs="Arial"/>
          <w:bCs/>
          <w:szCs w:val="16"/>
        </w:rPr>
        <w:t xml:space="preserve"> </w:t>
      </w:r>
      <w:r w:rsidRPr="00116D83">
        <w:rPr>
          <w:rFonts w:ascii="Arial" w:hAnsi="Arial" w:cs="Arial"/>
          <w:bCs/>
          <w:iCs/>
          <w:szCs w:val="16"/>
        </w:rPr>
        <w:t>(CVP IS Nr</w:t>
      </w:r>
      <w:r w:rsidRPr="00116D83">
        <w:rPr>
          <w:rFonts w:ascii="Arial" w:hAnsi="Arial" w:cs="Arial"/>
          <w:iCs/>
          <w:szCs w:val="16"/>
        </w:rPr>
        <w:t>.</w:t>
      </w:r>
      <w:r w:rsidRPr="00116D83">
        <w:rPr>
          <w:rFonts w:ascii="Arial" w:hAnsi="Arial" w:cs="Arial"/>
          <w:b/>
          <w:bCs/>
          <w:iCs/>
          <w:szCs w:val="16"/>
        </w:rPr>
        <w:t xml:space="preserve"> ******</w:t>
      </w:r>
      <w:r w:rsidRPr="00116D83">
        <w:rPr>
          <w:rFonts w:ascii="Arial" w:hAnsi="Arial" w:cs="Arial"/>
          <w:bCs/>
          <w:iCs/>
          <w:szCs w:val="16"/>
        </w:rPr>
        <w:t>)</w:t>
      </w:r>
      <w:r w:rsidR="009D4663">
        <w:rPr>
          <w:rFonts w:ascii="Arial" w:hAnsi="Arial" w:cs="Arial"/>
          <w:bCs/>
          <w:iCs/>
          <w:szCs w:val="16"/>
        </w:rPr>
        <w:t>, vykdyto atviro konkurso būdu,</w:t>
      </w:r>
      <w:r w:rsidRPr="00116D83">
        <w:rPr>
          <w:rFonts w:ascii="Arial" w:hAnsi="Arial" w:cs="Arial"/>
          <w:bCs/>
          <w:szCs w:val="16"/>
        </w:rPr>
        <w:t xml:space="preserve"> rezultatus, sudarė šią sutartį (toliau – </w:t>
      </w:r>
      <w:r w:rsidRPr="00116D83">
        <w:rPr>
          <w:rFonts w:ascii="Arial" w:hAnsi="Arial" w:cs="Arial"/>
          <w:b/>
          <w:szCs w:val="16"/>
        </w:rPr>
        <w:t>Sutartis</w:t>
      </w:r>
      <w:r w:rsidRPr="00116D83">
        <w:rPr>
          <w:rFonts w:ascii="Arial" w:hAnsi="Arial" w:cs="Arial"/>
          <w:bCs/>
          <w:szCs w:val="16"/>
        </w:rPr>
        <w:t>).</w:t>
      </w:r>
    </w:p>
    <w:p w14:paraId="02EC19C3" w14:textId="6168A360" w:rsidR="00DD3BFB" w:rsidRPr="00D65643" w:rsidRDefault="00DD3BFB" w:rsidP="00116D83">
      <w:pPr>
        <w:spacing w:after="0"/>
        <w:ind w:left="6" w:right="7213" w:hanging="10"/>
        <w:rPr>
          <w:rFonts w:ascii="Arial" w:hAnsi="Arial" w:cs="Arial"/>
        </w:rPr>
      </w:pPr>
    </w:p>
    <w:p w14:paraId="21540638" w14:textId="7A925129" w:rsidR="00DD3BFB" w:rsidRPr="00D65643" w:rsidRDefault="00746837" w:rsidP="001B333A">
      <w:pPr>
        <w:pStyle w:val="Antrat1"/>
        <w:tabs>
          <w:tab w:val="left" w:pos="567"/>
          <w:tab w:val="center" w:pos="2615"/>
        </w:tabs>
        <w:ind w:left="-4" w:firstLine="0"/>
        <w:rPr>
          <w:rFonts w:ascii="Arial" w:hAnsi="Arial" w:cs="Arial"/>
        </w:rPr>
      </w:pPr>
      <w:r w:rsidRPr="001B333A">
        <w:rPr>
          <w:rFonts w:ascii="Arial" w:hAnsi="Arial" w:cs="Arial"/>
          <w:bCs/>
        </w:rPr>
        <w:t>1</w:t>
      </w:r>
      <w:r w:rsidR="0090505B" w:rsidRPr="001B333A">
        <w:rPr>
          <w:rFonts w:ascii="Arial" w:hAnsi="Arial" w:cs="Arial"/>
          <w:bCs/>
        </w:rPr>
        <w:t>.</w:t>
      </w:r>
      <w:r w:rsidRPr="00D65643">
        <w:rPr>
          <w:rFonts w:ascii="Arial" w:eastAsia="Arial" w:hAnsi="Arial" w:cs="Arial"/>
          <w:b w:val="0"/>
        </w:rPr>
        <w:t xml:space="preserve"> </w:t>
      </w:r>
      <w:r w:rsidRPr="00D65643">
        <w:rPr>
          <w:rFonts w:ascii="Arial" w:eastAsia="Arial" w:hAnsi="Arial" w:cs="Arial"/>
          <w:b w:val="0"/>
        </w:rPr>
        <w:tab/>
      </w:r>
      <w:r w:rsidRPr="00D65643">
        <w:rPr>
          <w:rFonts w:ascii="Arial" w:hAnsi="Arial" w:cs="Arial"/>
        </w:rPr>
        <w:t>SUTARTIES SĄVOKOS IR  SUTARTIES AIŠKINIMAS</w:t>
      </w:r>
      <w:r w:rsidRPr="00D65643">
        <w:rPr>
          <w:rFonts w:ascii="Arial" w:hAnsi="Arial" w:cs="Arial"/>
          <w:b w:val="0"/>
        </w:rPr>
        <w:t xml:space="preserve"> </w:t>
      </w:r>
      <w:r w:rsidRPr="00D65643">
        <w:rPr>
          <w:rFonts w:ascii="Arial" w:hAnsi="Arial" w:cs="Arial"/>
        </w:rPr>
        <w:t xml:space="preserve"> </w:t>
      </w:r>
    </w:p>
    <w:p w14:paraId="2F7F6165" w14:textId="4AAF2664" w:rsidR="00DD3BFB" w:rsidRPr="00D65643" w:rsidRDefault="00746837">
      <w:pPr>
        <w:ind w:right="38"/>
        <w:rPr>
          <w:rFonts w:ascii="Arial" w:hAnsi="Arial" w:cs="Arial"/>
        </w:rPr>
      </w:pPr>
      <w:r w:rsidRPr="00D65643">
        <w:rPr>
          <w:rFonts w:ascii="Arial" w:hAnsi="Arial" w:cs="Arial"/>
        </w:rPr>
        <w:t>1.</w:t>
      </w:r>
      <w:r w:rsidR="00970C6E" w:rsidRPr="00D65643">
        <w:rPr>
          <w:rFonts w:ascii="Arial" w:hAnsi="Arial" w:cs="Arial"/>
        </w:rPr>
        <w:t>1</w:t>
      </w:r>
      <w:r w:rsidRPr="00D65643">
        <w:rPr>
          <w:rFonts w:ascii="Arial" w:eastAsia="Arial" w:hAnsi="Arial" w:cs="Arial"/>
        </w:rPr>
        <w:t xml:space="preserve"> </w:t>
      </w:r>
      <w:r w:rsidRPr="00D65643">
        <w:rPr>
          <w:rFonts w:ascii="Arial" w:hAnsi="Arial" w:cs="Arial"/>
          <w:b/>
        </w:rPr>
        <w:t>Elektros energijos vartojimo vieta</w:t>
      </w:r>
      <w:r w:rsidRPr="00D65643">
        <w:rPr>
          <w:rFonts w:ascii="Arial" w:hAnsi="Arial" w:cs="Arial"/>
        </w:rPr>
        <w:t xml:space="preserve"> – Užsakovui nuosavybės teise priklausantis nekilnojamasis turtas, kuriame Užsakovas savo reikmėms ir ūkio poreikiams tenkinti vartos Saulės elektrinėje pagamintą elektros energiją. </w:t>
      </w:r>
    </w:p>
    <w:p w14:paraId="44C82B5E" w14:textId="68E0D15C" w:rsidR="00DD3BFB" w:rsidRPr="00D65643" w:rsidRDefault="00746837">
      <w:pPr>
        <w:ind w:right="38"/>
        <w:rPr>
          <w:rFonts w:ascii="Arial" w:hAnsi="Arial" w:cs="Arial"/>
        </w:rPr>
      </w:pPr>
      <w:r w:rsidRPr="00D65643">
        <w:rPr>
          <w:rFonts w:ascii="Arial" w:hAnsi="Arial" w:cs="Arial"/>
        </w:rPr>
        <w:t>1.</w:t>
      </w:r>
      <w:r w:rsidR="00970C6E" w:rsidRPr="00D65643">
        <w:rPr>
          <w:rFonts w:ascii="Arial" w:hAnsi="Arial" w:cs="Arial"/>
        </w:rPr>
        <w:t>2</w:t>
      </w:r>
      <w:r w:rsidRPr="00D65643">
        <w:rPr>
          <w:rFonts w:ascii="Arial" w:eastAsia="Arial" w:hAnsi="Arial" w:cs="Arial"/>
        </w:rPr>
        <w:t xml:space="preserve"> </w:t>
      </w:r>
      <w:r w:rsidRPr="00D65643">
        <w:rPr>
          <w:rFonts w:ascii="Arial" w:hAnsi="Arial" w:cs="Arial"/>
          <w:b/>
        </w:rPr>
        <w:t>Europos elektroninių sąskaitų faktūrų standartas</w:t>
      </w:r>
      <w:r w:rsidRPr="00D65643">
        <w:rPr>
          <w:rFonts w:ascii="Arial"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4E34A085" w14:textId="2D3104B3" w:rsidR="00DD3BFB" w:rsidRPr="00D65643" w:rsidRDefault="00746837">
      <w:pPr>
        <w:ind w:right="38"/>
        <w:rPr>
          <w:rFonts w:ascii="Arial" w:hAnsi="Arial" w:cs="Arial"/>
        </w:rPr>
      </w:pPr>
      <w:r w:rsidRPr="00D65643">
        <w:rPr>
          <w:rFonts w:ascii="Arial" w:hAnsi="Arial" w:cs="Arial"/>
        </w:rPr>
        <w:t>1.</w:t>
      </w:r>
      <w:r w:rsidR="00970C6E" w:rsidRPr="00D65643">
        <w:rPr>
          <w:rFonts w:ascii="Arial" w:hAnsi="Arial" w:cs="Arial"/>
        </w:rPr>
        <w:t>3</w:t>
      </w:r>
      <w:r w:rsidRPr="00D65643">
        <w:rPr>
          <w:rFonts w:ascii="Arial" w:eastAsia="Arial" w:hAnsi="Arial" w:cs="Arial"/>
        </w:rPr>
        <w:t xml:space="preserve"> </w:t>
      </w:r>
      <w:r w:rsidRPr="00D65643">
        <w:rPr>
          <w:rFonts w:ascii="Arial" w:hAnsi="Arial" w:cs="Arial"/>
          <w:b/>
        </w:rPr>
        <w:t>Gaminantis vartotojas</w:t>
      </w:r>
      <w:r w:rsidRPr="00D65643">
        <w:rPr>
          <w:rFonts w:ascii="Arial" w:hAnsi="Arial" w:cs="Arial"/>
        </w:rPr>
        <w:t xml:space="preserve"> – elektros energijos vartotojas ar kitas asmuo, gaminantis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 Gaminančiu vartotoju Užsakovas tampa, kai Elektros energijos vartojimo vietoje įrengiamas elektros apskaitos prietaisas.  </w:t>
      </w:r>
    </w:p>
    <w:p w14:paraId="53FEF352" w14:textId="7FB8A28C" w:rsidR="00DD3BFB" w:rsidRPr="00D65643" w:rsidRDefault="00746837">
      <w:pPr>
        <w:ind w:right="38"/>
        <w:rPr>
          <w:rFonts w:ascii="Arial" w:hAnsi="Arial" w:cs="Arial"/>
        </w:rPr>
      </w:pPr>
      <w:r w:rsidRPr="69AF0692">
        <w:rPr>
          <w:rFonts w:ascii="Arial" w:hAnsi="Arial" w:cs="Arial"/>
        </w:rPr>
        <w:t>1.</w:t>
      </w:r>
      <w:r w:rsidR="00970C6E" w:rsidRPr="69AF0692">
        <w:rPr>
          <w:rFonts w:ascii="Arial" w:hAnsi="Arial" w:cs="Arial"/>
        </w:rPr>
        <w:t>4</w:t>
      </w:r>
      <w:r w:rsidRPr="69AF0692">
        <w:rPr>
          <w:rFonts w:ascii="Arial" w:eastAsia="Arial" w:hAnsi="Arial" w:cs="Arial"/>
        </w:rPr>
        <w:t xml:space="preserve"> </w:t>
      </w:r>
      <w:r w:rsidRPr="69AF0692">
        <w:rPr>
          <w:rFonts w:ascii="Arial" w:hAnsi="Arial" w:cs="Arial"/>
          <w:b/>
          <w:bCs/>
        </w:rPr>
        <w:t>Garantinis laikotarpis</w:t>
      </w:r>
      <w:r w:rsidRPr="69AF0692">
        <w:rPr>
          <w:rFonts w:ascii="Arial" w:hAnsi="Arial" w:cs="Arial"/>
        </w:rPr>
        <w:t xml:space="preserve"> – Saulės elektrinės įrangos gamintojo ir (ar) Tiekėjo nurodytomis sąlygomis taikomas garantinis terminas, kuris skaičiuojamas nuo Valstybinės energetikos reguliavimo tarybos (toliau – VERT) išduoto leidimo gaminti elektros energiją Saulės elektrinėje dienos.  </w:t>
      </w:r>
    </w:p>
    <w:p w14:paraId="76C964EE" w14:textId="03F6B2A3" w:rsidR="00DD3BFB" w:rsidRPr="00D65643" w:rsidRDefault="00746837">
      <w:pPr>
        <w:spacing w:after="201"/>
        <w:ind w:right="38"/>
        <w:rPr>
          <w:rFonts w:ascii="Arial" w:hAnsi="Arial" w:cs="Arial"/>
        </w:rPr>
      </w:pPr>
      <w:r w:rsidRPr="00D65643">
        <w:rPr>
          <w:rFonts w:ascii="Arial" w:hAnsi="Arial" w:cs="Arial"/>
        </w:rPr>
        <w:t>1.</w:t>
      </w:r>
      <w:r w:rsidR="00F421E4" w:rsidRPr="00D65643">
        <w:rPr>
          <w:rFonts w:ascii="Arial" w:hAnsi="Arial" w:cs="Arial"/>
        </w:rPr>
        <w:t>5</w:t>
      </w:r>
      <w:r w:rsidRPr="00D65643">
        <w:rPr>
          <w:rFonts w:ascii="Arial" w:eastAsia="Arial" w:hAnsi="Arial" w:cs="Arial"/>
        </w:rPr>
        <w:t xml:space="preserve"> </w:t>
      </w:r>
      <w:r w:rsidRPr="00D65643">
        <w:rPr>
          <w:rFonts w:ascii="Arial" w:hAnsi="Arial" w:cs="Arial"/>
          <w:b/>
        </w:rPr>
        <w:t>Informacinė sistema „</w:t>
      </w:r>
      <w:r w:rsidR="00BF4D4C" w:rsidRPr="00D65643">
        <w:rPr>
          <w:rFonts w:ascii="Arial" w:hAnsi="Arial" w:cs="Arial"/>
          <w:b/>
        </w:rPr>
        <w:t>SABIS</w:t>
      </w:r>
      <w:r w:rsidRPr="00D65643">
        <w:rPr>
          <w:rFonts w:ascii="Arial" w:hAnsi="Arial" w:cs="Arial"/>
          <w:b/>
        </w:rPr>
        <w:t>“</w:t>
      </w:r>
      <w:r w:rsidRPr="00D65643">
        <w:rPr>
          <w:rFonts w:ascii="Arial"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w:t>
      </w:r>
      <w:r w:rsidR="00237333" w:rsidRPr="00D65643">
        <w:rPr>
          <w:rFonts w:ascii="Arial" w:hAnsi="Arial" w:cs="Arial"/>
        </w:rPr>
        <w:t>.</w:t>
      </w:r>
    </w:p>
    <w:p w14:paraId="2731FDFE" w14:textId="734880BD" w:rsidR="00DD3BFB" w:rsidRPr="00D65643" w:rsidRDefault="00746837">
      <w:pPr>
        <w:spacing w:after="7"/>
        <w:ind w:right="38"/>
        <w:rPr>
          <w:rFonts w:ascii="Arial" w:hAnsi="Arial" w:cs="Arial"/>
        </w:rPr>
      </w:pPr>
      <w:r w:rsidRPr="00D65643">
        <w:rPr>
          <w:rFonts w:ascii="Arial" w:hAnsi="Arial" w:cs="Arial"/>
        </w:rPr>
        <w:t>1.</w:t>
      </w:r>
      <w:r w:rsidR="00F421E4" w:rsidRPr="00D65643">
        <w:rPr>
          <w:rFonts w:ascii="Arial" w:hAnsi="Arial" w:cs="Arial"/>
        </w:rPr>
        <w:t>6</w:t>
      </w:r>
      <w:r w:rsidRPr="00D65643">
        <w:rPr>
          <w:rFonts w:ascii="Arial" w:eastAsia="Arial" w:hAnsi="Arial" w:cs="Arial"/>
        </w:rPr>
        <w:t xml:space="preserve"> </w:t>
      </w:r>
      <w:r w:rsidRPr="00D65643">
        <w:rPr>
          <w:rFonts w:ascii="Arial" w:hAnsi="Arial" w:cs="Arial"/>
          <w:b/>
        </w:rPr>
        <w:t>Įrenginys</w:t>
      </w:r>
      <w:r w:rsidRPr="00D65643">
        <w:rPr>
          <w:rFonts w:ascii="Arial" w:hAnsi="Arial" w:cs="Arial"/>
        </w:rPr>
        <w:t xml:space="preserve"> – Sutartimi Užsakovo iš Tiekėjo įsigyjama Saulės elektrinės dalis,</w:t>
      </w:r>
      <w:r w:rsidRPr="00D65643">
        <w:rPr>
          <w:rFonts w:ascii="Arial" w:eastAsia="Times New Roman" w:hAnsi="Arial" w:cs="Arial"/>
          <w:sz w:val="24"/>
        </w:rPr>
        <w:t xml:space="preserve"> </w:t>
      </w:r>
      <w:r w:rsidRPr="00D65643">
        <w:rPr>
          <w:rFonts w:ascii="Arial" w:hAnsi="Arial" w:cs="Arial"/>
        </w:rPr>
        <w:t xml:space="preserve">kurios duomenys nurodyti Sutarties 3.2.1 punkte.  </w:t>
      </w:r>
    </w:p>
    <w:p w14:paraId="43E9B2BE" w14:textId="77777777" w:rsidR="00DD3BFB" w:rsidRPr="00D65643" w:rsidRDefault="00746837">
      <w:pPr>
        <w:spacing w:after="6" w:line="259" w:lineRule="auto"/>
        <w:ind w:left="371" w:firstLine="0"/>
        <w:jc w:val="left"/>
        <w:rPr>
          <w:rFonts w:ascii="Arial" w:hAnsi="Arial" w:cs="Arial"/>
        </w:rPr>
      </w:pPr>
      <w:r w:rsidRPr="00D65643">
        <w:rPr>
          <w:rFonts w:ascii="Arial" w:hAnsi="Arial" w:cs="Arial"/>
        </w:rPr>
        <w:t xml:space="preserve"> </w:t>
      </w:r>
    </w:p>
    <w:p w14:paraId="777B0913" w14:textId="76FE0434" w:rsidR="00DD3BFB" w:rsidRPr="00D65643" w:rsidRDefault="00746837">
      <w:pPr>
        <w:ind w:right="38"/>
        <w:rPr>
          <w:rFonts w:ascii="Arial" w:hAnsi="Arial" w:cs="Arial"/>
        </w:rPr>
      </w:pPr>
      <w:r w:rsidRPr="00D65643">
        <w:rPr>
          <w:rFonts w:ascii="Arial" w:hAnsi="Arial" w:cs="Arial"/>
        </w:rPr>
        <w:t>1.</w:t>
      </w:r>
      <w:r w:rsidR="00F421E4" w:rsidRPr="00D65643">
        <w:rPr>
          <w:rFonts w:ascii="Arial" w:hAnsi="Arial" w:cs="Arial"/>
        </w:rPr>
        <w:t>7</w:t>
      </w:r>
      <w:r w:rsidRPr="00D65643">
        <w:rPr>
          <w:rFonts w:ascii="Arial" w:eastAsia="Arial" w:hAnsi="Arial" w:cs="Arial"/>
        </w:rPr>
        <w:t xml:space="preserve"> </w:t>
      </w:r>
      <w:r w:rsidRPr="00D65643">
        <w:rPr>
          <w:rFonts w:ascii="Arial" w:hAnsi="Arial" w:cs="Arial"/>
          <w:b/>
        </w:rPr>
        <w:t>Paslaugos</w:t>
      </w:r>
      <w:r w:rsidRPr="00D65643">
        <w:rPr>
          <w:rFonts w:ascii="Arial" w:hAnsi="Arial" w:cs="Arial"/>
        </w:rPr>
        <w:t xml:space="preserve"> – Tiekėjo Užsakovui teikiamos Įrenginio ir Saulės elektrinės aptarnavimo bei priežiūros paslaugos nurodytos Techninėje specifikacijoje ir Sutartyje.  </w:t>
      </w:r>
    </w:p>
    <w:p w14:paraId="461806E0" w14:textId="1B8AD0C3" w:rsidR="00DD3BFB" w:rsidRPr="00D65643" w:rsidRDefault="00746837">
      <w:pPr>
        <w:ind w:right="38"/>
        <w:rPr>
          <w:rFonts w:ascii="Arial" w:hAnsi="Arial" w:cs="Arial"/>
        </w:rPr>
      </w:pPr>
      <w:r w:rsidRPr="00D65643">
        <w:rPr>
          <w:rFonts w:ascii="Arial" w:hAnsi="Arial" w:cs="Arial"/>
        </w:rPr>
        <w:t>1.</w:t>
      </w:r>
      <w:r w:rsidR="00F421E4" w:rsidRPr="00D65643">
        <w:rPr>
          <w:rFonts w:ascii="Arial" w:hAnsi="Arial" w:cs="Arial"/>
        </w:rPr>
        <w:t>8</w:t>
      </w:r>
      <w:r w:rsidRPr="00D65643">
        <w:rPr>
          <w:rFonts w:ascii="Arial" w:eastAsia="Arial" w:hAnsi="Arial" w:cs="Arial"/>
        </w:rPr>
        <w:t xml:space="preserve"> </w:t>
      </w:r>
      <w:r w:rsidRPr="00D65643">
        <w:rPr>
          <w:rFonts w:ascii="Arial" w:hAnsi="Arial" w:cs="Arial"/>
          <w:b/>
        </w:rPr>
        <w:t>Perdavimo – priėmimo aktas</w:t>
      </w:r>
      <w:r w:rsidRPr="00D65643">
        <w:rPr>
          <w:rFonts w:ascii="Arial" w:hAnsi="Arial" w:cs="Arial"/>
        </w:rPr>
        <w:t xml:space="preserve"> – Užsakovo ir Tiekėjo pasirašomas dokumentas, kuriuo Tiekėjas Sutartyje numatyta tvarka perduoda Įrenginį Užsakovui. </w:t>
      </w:r>
    </w:p>
    <w:p w14:paraId="22CCABA6" w14:textId="4364B243" w:rsidR="00DD3BFB" w:rsidRPr="00D65643" w:rsidRDefault="00746837">
      <w:pPr>
        <w:ind w:right="38"/>
        <w:rPr>
          <w:rFonts w:ascii="Arial" w:hAnsi="Arial" w:cs="Arial"/>
        </w:rPr>
      </w:pPr>
      <w:r w:rsidRPr="00D65643">
        <w:rPr>
          <w:rFonts w:ascii="Arial" w:hAnsi="Arial" w:cs="Arial"/>
        </w:rPr>
        <w:t>1.</w:t>
      </w:r>
      <w:r w:rsidR="004C5FF0" w:rsidRPr="00D65643">
        <w:rPr>
          <w:rFonts w:ascii="Arial" w:hAnsi="Arial" w:cs="Arial"/>
        </w:rPr>
        <w:t>9</w:t>
      </w:r>
      <w:r w:rsidRPr="00D65643">
        <w:rPr>
          <w:rFonts w:ascii="Arial" w:eastAsia="Arial" w:hAnsi="Arial" w:cs="Arial"/>
        </w:rPr>
        <w:t xml:space="preserve"> </w:t>
      </w:r>
      <w:r w:rsidRPr="00D65643">
        <w:rPr>
          <w:rFonts w:ascii="Arial" w:hAnsi="Arial" w:cs="Arial"/>
          <w:b/>
        </w:rPr>
        <w:t>Saulės elektrinė</w:t>
      </w:r>
      <w:r w:rsidRPr="00D65643">
        <w:rPr>
          <w:rFonts w:ascii="Arial" w:hAnsi="Arial" w:cs="Arial"/>
        </w:rPr>
        <w:t xml:space="preserve"> – Tiekėjo įrengta ir nuosavybės teise valdoma geografiškai nutolusi saulės šviesos energijos elektrinė: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 kaip nurodyta Sutarties priede Nr.1 - Techninėje specifikacija. </w:t>
      </w:r>
    </w:p>
    <w:p w14:paraId="2FDC247F" w14:textId="61F4A3EF" w:rsidR="002C7B58" w:rsidRDefault="00746837" w:rsidP="00B76414">
      <w:pPr>
        <w:tabs>
          <w:tab w:val="left" w:pos="284"/>
          <w:tab w:val="left" w:pos="426"/>
          <w:tab w:val="center" w:pos="4503"/>
        </w:tabs>
        <w:ind w:left="0" w:firstLine="0"/>
        <w:jc w:val="left"/>
        <w:rPr>
          <w:rFonts w:ascii="Arial" w:eastAsia="Arial" w:hAnsi="Arial" w:cs="Arial"/>
        </w:rPr>
      </w:pPr>
      <w:r w:rsidRPr="00D65643">
        <w:rPr>
          <w:rFonts w:ascii="Arial" w:hAnsi="Arial" w:cs="Arial"/>
        </w:rPr>
        <w:t>1.1</w:t>
      </w:r>
      <w:r w:rsidR="004C5FF0" w:rsidRPr="00D65643">
        <w:rPr>
          <w:rFonts w:ascii="Arial" w:hAnsi="Arial" w:cs="Arial"/>
        </w:rPr>
        <w:t>0</w:t>
      </w:r>
      <w:r w:rsidRPr="00D65643">
        <w:rPr>
          <w:rFonts w:ascii="Arial" w:eastAsia="Arial" w:hAnsi="Arial" w:cs="Arial"/>
        </w:rPr>
        <w:t xml:space="preserve"> </w:t>
      </w:r>
      <w:r w:rsidR="002C7B58" w:rsidRPr="002C7B58">
        <w:rPr>
          <w:rFonts w:ascii="Arial" w:eastAsia="Arial" w:hAnsi="Arial" w:cs="Arial"/>
          <w:b/>
        </w:rPr>
        <w:t>Kvalifikacijos reikalavimai</w:t>
      </w:r>
      <w:r w:rsidR="002C7B58" w:rsidRPr="002C7B58">
        <w:rPr>
          <w:rFonts w:ascii="Arial" w:eastAsia="Arial" w:hAnsi="Arial" w:cs="Arial"/>
        </w:rPr>
        <w:t xml:space="preserve"> – Pirkimo dokumentuose Tiekėjui nustatyti reikalavimai. </w:t>
      </w:r>
    </w:p>
    <w:p w14:paraId="1049352A" w14:textId="1788094D" w:rsidR="00DD3BFB" w:rsidRPr="00D65643" w:rsidRDefault="00746837" w:rsidP="002C7B58">
      <w:pPr>
        <w:spacing w:after="67" w:line="326" w:lineRule="auto"/>
        <w:ind w:left="0" w:right="38" w:firstLine="0"/>
        <w:rPr>
          <w:rFonts w:ascii="Arial" w:hAnsi="Arial" w:cs="Arial"/>
        </w:rPr>
      </w:pPr>
      <w:r w:rsidRPr="00D65643">
        <w:rPr>
          <w:rFonts w:ascii="Arial" w:hAnsi="Arial" w:cs="Arial"/>
        </w:rPr>
        <w:t>1.1</w:t>
      </w:r>
      <w:r w:rsidR="004C5FF0" w:rsidRPr="00D65643">
        <w:rPr>
          <w:rFonts w:ascii="Arial" w:hAnsi="Arial" w:cs="Arial"/>
        </w:rPr>
        <w:t>1</w:t>
      </w:r>
      <w:r w:rsidRPr="00D65643">
        <w:rPr>
          <w:rFonts w:ascii="Arial" w:eastAsia="Arial" w:hAnsi="Arial" w:cs="Arial"/>
        </w:rPr>
        <w:t xml:space="preserve"> </w:t>
      </w:r>
      <w:r w:rsidRPr="00D65643">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 1.1</w:t>
      </w:r>
      <w:r w:rsidR="00DE0D40" w:rsidRPr="00D65643">
        <w:rPr>
          <w:rFonts w:ascii="Arial" w:hAnsi="Arial" w:cs="Arial"/>
        </w:rPr>
        <w:t>2</w:t>
      </w:r>
      <w:r w:rsidRPr="00D65643">
        <w:rPr>
          <w:rFonts w:ascii="Arial" w:eastAsia="Arial" w:hAnsi="Arial" w:cs="Arial"/>
        </w:rPr>
        <w:t xml:space="preserve"> </w:t>
      </w:r>
      <w:r w:rsidRPr="00D65643">
        <w:rPr>
          <w:rFonts w:ascii="Arial" w:hAnsi="Arial" w:cs="Arial"/>
        </w:rPr>
        <w:t xml:space="preserve">Jeigu Sutartyje ir / ar jos prieduose nenustatyta kitaip, Sutarties trukmė ir kiti terminai yra skaičiuojami kalendorinėmis dienomis. </w:t>
      </w:r>
    </w:p>
    <w:p w14:paraId="0D4C8C1F" w14:textId="77777777" w:rsidR="002C7B58" w:rsidRPr="002C7B58" w:rsidRDefault="00746837" w:rsidP="000E718C">
      <w:pPr>
        <w:ind w:right="38"/>
        <w:rPr>
          <w:rFonts w:ascii="Arial" w:eastAsia="Arial" w:hAnsi="Arial" w:cs="Arial"/>
        </w:rPr>
      </w:pPr>
      <w:r w:rsidRPr="00D65643">
        <w:rPr>
          <w:rFonts w:ascii="Arial" w:hAnsi="Arial" w:cs="Arial"/>
        </w:rPr>
        <w:t>1.1</w:t>
      </w:r>
      <w:r w:rsidR="00DE0D40" w:rsidRPr="00D65643">
        <w:rPr>
          <w:rFonts w:ascii="Arial" w:hAnsi="Arial" w:cs="Arial"/>
        </w:rPr>
        <w:t>3</w:t>
      </w:r>
      <w:r w:rsidRPr="00D65643">
        <w:rPr>
          <w:rFonts w:ascii="Arial" w:eastAsia="Arial" w:hAnsi="Arial" w:cs="Arial"/>
        </w:rPr>
        <w:t xml:space="preserve"> </w:t>
      </w:r>
      <w:r w:rsidR="002C7B58" w:rsidRPr="002C7B58">
        <w:rPr>
          <w:rFonts w:ascii="Arial" w:eastAsia="Arial" w:hAnsi="Arial" w:cs="Arial"/>
        </w:rPr>
        <w:t xml:space="preserve">Sutartyje, kur reikalauja kontekstas, žodžiai, pateikti vienaskaita, gali turėti ir daugiskaitos prasmę ir atvirkščiai. </w:t>
      </w:r>
    </w:p>
    <w:p w14:paraId="6389438E" w14:textId="4CA844B2" w:rsidR="00DD3BFB" w:rsidRPr="00D65643" w:rsidRDefault="00DD3BFB" w:rsidP="000E718C">
      <w:pPr>
        <w:ind w:right="38"/>
        <w:rPr>
          <w:rFonts w:ascii="Arial" w:hAnsi="Arial" w:cs="Arial"/>
        </w:rPr>
      </w:pPr>
    </w:p>
    <w:p w14:paraId="23F17A60" w14:textId="63A5EE59" w:rsidR="00DD3BFB" w:rsidRPr="00D65643" w:rsidRDefault="00746837" w:rsidP="001B333A">
      <w:pPr>
        <w:pStyle w:val="Antrat1"/>
        <w:tabs>
          <w:tab w:val="left" w:pos="426"/>
          <w:tab w:val="center" w:pos="2087"/>
        </w:tabs>
        <w:ind w:left="-4" w:firstLine="0"/>
        <w:jc w:val="both"/>
        <w:rPr>
          <w:rFonts w:ascii="Arial" w:hAnsi="Arial" w:cs="Arial"/>
        </w:rPr>
      </w:pPr>
      <w:r w:rsidRPr="00D65643">
        <w:rPr>
          <w:rFonts w:ascii="Arial" w:hAnsi="Arial" w:cs="Arial"/>
        </w:rPr>
        <w:t>2</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ŠALIŲ PAREIŠKIMAI IR GARANTIJOS</w:t>
      </w:r>
    </w:p>
    <w:p w14:paraId="01F07BE9" w14:textId="77777777" w:rsidR="00DD3BFB" w:rsidRPr="00D65643" w:rsidRDefault="00746837" w:rsidP="000E718C">
      <w:pPr>
        <w:tabs>
          <w:tab w:val="left" w:pos="426"/>
          <w:tab w:val="center" w:pos="2578"/>
        </w:tabs>
        <w:ind w:left="0" w:firstLine="0"/>
        <w:rPr>
          <w:rFonts w:ascii="Arial" w:hAnsi="Arial" w:cs="Arial"/>
        </w:rPr>
      </w:pPr>
      <w:r w:rsidRPr="00D65643">
        <w:rPr>
          <w:rFonts w:ascii="Arial" w:hAnsi="Arial" w:cs="Arial"/>
        </w:rPr>
        <w:t>2.1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Kiekviena iš Šalių pareiškia ir garantuoja kitai Šaliai, kad: </w:t>
      </w:r>
    </w:p>
    <w:p w14:paraId="01CE549E" w14:textId="77777777" w:rsidR="00DD3BFB" w:rsidRPr="00D65643" w:rsidRDefault="00746837" w:rsidP="000E718C">
      <w:pPr>
        <w:tabs>
          <w:tab w:val="left" w:pos="426"/>
          <w:tab w:val="center" w:pos="4872"/>
        </w:tabs>
        <w:ind w:left="0" w:firstLine="0"/>
        <w:rPr>
          <w:rFonts w:ascii="Arial" w:hAnsi="Arial" w:cs="Arial"/>
        </w:rPr>
      </w:pPr>
      <w:r w:rsidRPr="00D65643">
        <w:rPr>
          <w:rFonts w:ascii="Arial" w:hAnsi="Arial" w:cs="Arial"/>
        </w:rPr>
        <w:t>2.1.1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Sutartį sudarė turėdamos tikslą realizuoti jos nuostatas bei galėdamos realiai įvykdyti Sutartyje nurodytus įsipareigojimus; </w:t>
      </w:r>
    </w:p>
    <w:p w14:paraId="6390E300" w14:textId="77777777" w:rsidR="00DD3BFB" w:rsidRPr="00D65643" w:rsidRDefault="00746837" w:rsidP="000E718C">
      <w:pPr>
        <w:ind w:right="38"/>
        <w:rPr>
          <w:rFonts w:ascii="Arial" w:hAnsi="Arial" w:cs="Arial"/>
        </w:rPr>
      </w:pPr>
      <w:r w:rsidRPr="00D65643">
        <w:rPr>
          <w:rFonts w:ascii="Arial" w:hAnsi="Arial" w:cs="Arial"/>
        </w:rPr>
        <w:t>2.1.2</w:t>
      </w:r>
      <w:r w:rsidRPr="00D65643">
        <w:rPr>
          <w:rFonts w:ascii="Arial" w:eastAsia="Arial" w:hAnsi="Arial" w:cs="Arial"/>
        </w:rPr>
        <w:t xml:space="preserve"> </w:t>
      </w:r>
      <w:r w:rsidRPr="00D65643">
        <w:rPr>
          <w:rFonts w:ascii="Arial" w:hAnsi="Arial" w:cs="Arial"/>
        </w:rPr>
        <w:t xml:space="preserve">Sutartį sudarė nepažeisdamos ir neturėdamos tikslo pažeisti Lietuvos Respublikos  teisės aktų bei jų veiklą reglamentuojančių dokumentų bei sutartinių įsipareigojimų; </w:t>
      </w:r>
    </w:p>
    <w:p w14:paraId="48617147" w14:textId="338DB403" w:rsidR="00DD3BFB" w:rsidRPr="00D65643" w:rsidRDefault="00746837" w:rsidP="000E718C">
      <w:pPr>
        <w:tabs>
          <w:tab w:val="left" w:pos="567"/>
        </w:tabs>
        <w:ind w:right="38"/>
        <w:rPr>
          <w:rFonts w:ascii="Arial" w:hAnsi="Arial" w:cs="Arial"/>
        </w:rPr>
      </w:pPr>
      <w:r w:rsidRPr="00D65643">
        <w:rPr>
          <w:rFonts w:ascii="Arial" w:hAnsi="Arial" w:cs="Arial"/>
        </w:rPr>
        <w:t>2.1.3</w:t>
      </w:r>
      <w:r w:rsidRPr="00D65643">
        <w:rPr>
          <w:rFonts w:ascii="Arial" w:eastAsia="Arial" w:hAnsi="Arial" w:cs="Arial"/>
        </w:rPr>
        <w:t xml:space="preserve"> </w:t>
      </w:r>
      <w:r w:rsidRPr="00D65643">
        <w:rPr>
          <w:rFonts w:ascii="Arial" w:hAnsi="Arial" w:cs="Arial"/>
        </w:rPr>
        <w:t xml:space="preserve">jos yra mokios, jų veikla nėra apribota, joms neiškelta arba nėra numatoma iškelti bylos dėl restruktūrizavimo ar likvidavimo, jos nėra sustabdę ar apriboję savo veiklos, joms nėra iškeltos bankroto bylos. </w:t>
      </w:r>
    </w:p>
    <w:p w14:paraId="5D4393C6" w14:textId="58D9B8A7" w:rsidR="00DD3BFB" w:rsidRPr="00D65643" w:rsidRDefault="00746837" w:rsidP="000E718C">
      <w:pPr>
        <w:tabs>
          <w:tab w:val="center" w:pos="1885"/>
        </w:tabs>
        <w:ind w:left="0" w:firstLine="0"/>
        <w:rPr>
          <w:rFonts w:ascii="Arial" w:hAnsi="Arial" w:cs="Arial"/>
        </w:rPr>
      </w:pPr>
      <w:r w:rsidRPr="00D65643">
        <w:rPr>
          <w:rFonts w:ascii="Arial" w:hAnsi="Arial" w:cs="Arial"/>
        </w:rPr>
        <w:t>2.2</w:t>
      </w:r>
      <w:r w:rsidRPr="00D65643">
        <w:rPr>
          <w:rFonts w:ascii="Arial" w:eastAsia="Arial" w:hAnsi="Arial" w:cs="Arial"/>
        </w:rPr>
        <w:t xml:space="preserve"> </w:t>
      </w:r>
      <w:r w:rsidR="001C7410">
        <w:rPr>
          <w:rFonts w:ascii="Arial" w:eastAsia="Arial" w:hAnsi="Arial" w:cs="Arial"/>
        </w:rPr>
        <w:t xml:space="preserve"> </w:t>
      </w:r>
      <w:r w:rsidRPr="00D65643">
        <w:rPr>
          <w:rFonts w:ascii="Arial" w:hAnsi="Arial" w:cs="Arial"/>
        </w:rPr>
        <w:t xml:space="preserve">Tiekėjas pareiškia ir garantuoja, kad: </w:t>
      </w:r>
    </w:p>
    <w:p w14:paraId="0488EAC0" w14:textId="77777777" w:rsidR="00DD3BFB" w:rsidRPr="00D65643" w:rsidRDefault="00746837" w:rsidP="000E718C">
      <w:pPr>
        <w:ind w:right="38"/>
        <w:rPr>
          <w:rFonts w:ascii="Arial" w:hAnsi="Arial" w:cs="Arial"/>
        </w:rPr>
      </w:pPr>
      <w:r w:rsidRPr="00D65643">
        <w:rPr>
          <w:rFonts w:ascii="Arial" w:hAnsi="Arial" w:cs="Arial"/>
        </w:rPr>
        <w:t>2.2.1</w:t>
      </w:r>
      <w:r w:rsidRPr="00D65643">
        <w:rPr>
          <w:rFonts w:ascii="Arial" w:eastAsia="Arial" w:hAnsi="Arial" w:cs="Arial"/>
        </w:rPr>
        <w:t xml:space="preserve"> </w:t>
      </w:r>
      <w:r w:rsidRPr="00D65643">
        <w:rPr>
          <w:rFonts w:ascii="Arial" w:hAnsi="Arial" w:cs="Arial"/>
        </w:rPr>
        <w:t xml:space="preserve">pilnai susipažino su visa informacija, susijusia su Sutarties dalyku bei kita jo prašymu Užsakovo pateikta dokumentacija, reikalinga Sutarties pagrindu prisiimamiems įsipareigojimams įvykdyti bei Įrenginiui parduoti bei Paslaugoms suteikti, ir ši dokumentacija bei joje pateikta </w:t>
      </w:r>
      <w:r w:rsidRPr="00D65643">
        <w:rPr>
          <w:rFonts w:ascii="Arial" w:hAnsi="Arial" w:cs="Arial"/>
        </w:rPr>
        <w:lastRenderedPageBreak/>
        <w:t xml:space="preserve">informacija yra visiškai ir pilnai pakankama tam, kad Tiekėjas galėtų užtikrinti tinkamą ir visišką visų Sutartimi prisiimamų įsipareigojimų vykdymą ir jų kokybę; </w:t>
      </w:r>
    </w:p>
    <w:p w14:paraId="13A276BC" w14:textId="77777777" w:rsidR="00DD3BFB" w:rsidRPr="00D65643" w:rsidRDefault="00746837" w:rsidP="000E718C">
      <w:pPr>
        <w:ind w:right="38"/>
        <w:rPr>
          <w:rFonts w:ascii="Arial" w:hAnsi="Arial" w:cs="Arial"/>
        </w:rPr>
      </w:pPr>
      <w:r w:rsidRPr="00D65643">
        <w:rPr>
          <w:rFonts w:ascii="Arial" w:hAnsi="Arial" w:cs="Arial"/>
        </w:rPr>
        <w:t>2.2.2</w:t>
      </w:r>
      <w:r w:rsidRPr="00D65643">
        <w:rPr>
          <w:rFonts w:ascii="Arial" w:eastAsia="Arial" w:hAnsi="Arial" w:cs="Arial"/>
        </w:rPr>
        <w:t xml:space="preserve"> </w:t>
      </w:r>
      <w:r w:rsidRPr="00D65643">
        <w:rPr>
          <w:rFonts w:ascii="Arial" w:hAnsi="Arial" w:cs="Arial"/>
        </w:rPr>
        <w:t xml:space="preserve">jis pats arba ūkio subjektų grupės narys, arba ūkio subjektas, kurio pajėgumais remiasi turi visas licencijas, leidimus, atestatus, kvalifikacinius pažymėjimus, taip pat visą kitą reikiamą kvalifikaciją ir kompetenciją Saulės elektrinę įrengti, eksploatuoti bei Paslaugoms suteikti ir įsipareigojimams, numatytiems šioje Sutartyje, vykdyti;  </w:t>
      </w:r>
    </w:p>
    <w:p w14:paraId="5AB1B980" w14:textId="4D875FB8" w:rsidR="00DD3BFB" w:rsidRPr="00D65643" w:rsidRDefault="00746837" w:rsidP="000E718C">
      <w:pPr>
        <w:tabs>
          <w:tab w:val="left" w:pos="567"/>
          <w:tab w:val="right" w:pos="10035"/>
        </w:tabs>
        <w:spacing w:after="7"/>
        <w:ind w:left="0" w:firstLine="0"/>
        <w:rPr>
          <w:rFonts w:ascii="Arial" w:hAnsi="Arial" w:cs="Arial"/>
        </w:rPr>
      </w:pPr>
      <w:r w:rsidRPr="00D65643">
        <w:rPr>
          <w:rFonts w:ascii="Arial" w:hAnsi="Arial" w:cs="Arial"/>
        </w:rPr>
        <w:t>2.2.3</w:t>
      </w:r>
      <w:r w:rsidRPr="00D65643">
        <w:rPr>
          <w:rFonts w:ascii="Arial" w:eastAsia="Arial" w:hAnsi="Arial" w:cs="Arial"/>
        </w:rPr>
        <w:t xml:space="preserve"> </w:t>
      </w:r>
      <w:r w:rsidR="001C7410">
        <w:rPr>
          <w:rFonts w:ascii="Arial" w:eastAsia="Arial" w:hAnsi="Arial" w:cs="Arial"/>
        </w:rPr>
        <w:t xml:space="preserve"> </w:t>
      </w:r>
      <w:r w:rsidRPr="00D65643">
        <w:rPr>
          <w:rFonts w:ascii="Arial" w:hAnsi="Arial" w:cs="Arial"/>
        </w:rPr>
        <w:t xml:space="preserve">turi visas technines, intelektualines, fizines bei bet kokias kitas galimybes ir savybes, reikalingas ir leidžiančias jam deramai vykdyti </w:t>
      </w:r>
    </w:p>
    <w:p w14:paraId="6F264DF8" w14:textId="77777777" w:rsidR="00DD3BFB" w:rsidRPr="00D65643" w:rsidRDefault="00746837" w:rsidP="000E718C">
      <w:pPr>
        <w:ind w:right="38"/>
        <w:rPr>
          <w:rFonts w:ascii="Arial" w:hAnsi="Arial" w:cs="Arial"/>
        </w:rPr>
      </w:pPr>
      <w:r w:rsidRPr="00D65643">
        <w:rPr>
          <w:rFonts w:ascii="Arial" w:hAnsi="Arial" w:cs="Arial"/>
        </w:rPr>
        <w:t xml:space="preserve">Sutarties sąlygas; </w:t>
      </w:r>
    </w:p>
    <w:p w14:paraId="2B8A2792" w14:textId="77777777" w:rsidR="00DD3BFB" w:rsidRPr="00D65643" w:rsidRDefault="00746837" w:rsidP="000E718C">
      <w:pPr>
        <w:ind w:right="38"/>
        <w:rPr>
          <w:rFonts w:ascii="Arial" w:hAnsi="Arial" w:cs="Arial"/>
        </w:rPr>
      </w:pPr>
      <w:r w:rsidRPr="00D65643">
        <w:rPr>
          <w:rFonts w:ascii="Arial" w:hAnsi="Arial" w:cs="Arial"/>
        </w:rPr>
        <w:t>2.2.4</w:t>
      </w:r>
      <w:r w:rsidRPr="00D65643">
        <w:rPr>
          <w:rFonts w:ascii="Arial" w:eastAsia="Arial" w:hAnsi="Arial" w:cs="Arial"/>
        </w:rPr>
        <w:t xml:space="preserve"> </w:t>
      </w:r>
      <w:r w:rsidRPr="00D65643">
        <w:rPr>
          <w:rFonts w:ascii="Arial" w:hAnsi="Arial" w:cs="Arial"/>
        </w:rPr>
        <w:t xml:space="preserve">neturi jokių įsiskolinimų ar įsipareigojimų jokiems tretiesiems asmenims, kurie kliudytų tinkamai vykdyti šia Sutartimi prisiimtus įsipareigojimus, ir įsipareigoja neprisiimti tokių įsipareigojimų visu šios Sutarties galiojimo laikotarpiu; </w:t>
      </w:r>
    </w:p>
    <w:p w14:paraId="6A180F44" w14:textId="77777777" w:rsidR="00497DC7" w:rsidRDefault="00746837" w:rsidP="000E718C">
      <w:pPr>
        <w:tabs>
          <w:tab w:val="center" w:pos="3471"/>
        </w:tabs>
        <w:ind w:left="0" w:firstLine="0"/>
        <w:rPr>
          <w:rFonts w:ascii="Arial" w:hAnsi="Arial" w:cs="Arial"/>
        </w:rPr>
      </w:pPr>
      <w:r w:rsidRPr="00D65643">
        <w:rPr>
          <w:rFonts w:ascii="Arial" w:hAnsi="Arial" w:cs="Arial"/>
        </w:rPr>
        <w:t>2.2.5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Tiekėjo šalies mokesčiai už parduodamą Įrenginį ir / ar Paslaugas yra tinkamai sumokėti</w:t>
      </w:r>
      <w:r w:rsidR="00497DC7">
        <w:rPr>
          <w:rFonts w:ascii="Arial" w:hAnsi="Arial" w:cs="Arial"/>
        </w:rPr>
        <w:t>;</w:t>
      </w:r>
    </w:p>
    <w:p w14:paraId="6E1CC4E8" w14:textId="0E473C34" w:rsidR="00DD3BFB" w:rsidRPr="00D65643" w:rsidRDefault="00497DC7" w:rsidP="000E718C">
      <w:pPr>
        <w:tabs>
          <w:tab w:val="center" w:pos="3471"/>
        </w:tabs>
        <w:ind w:left="0" w:firstLine="0"/>
        <w:rPr>
          <w:rFonts w:ascii="Arial" w:hAnsi="Arial" w:cs="Arial"/>
        </w:rPr>
      </w:pPr>
      <w:r>
        <w:rPr>
          <w:rFonts w:ascii="Arial" w:hAnsi="Arial" w:cs="Arial"/>
        </w:rPr>
        <w:t xml:space="preserve">2.2.6 </w:t>
      </w:r>
      <w:r w:rsidRPr="00D65643">
        <w:rPr>
          <w:rFonts w:ascii="Arial" w:hAnsi="Arial" w:cs="Arial"/>
        </w:rPr>
        <w:t xml:space="preserve"> </w:t>
      </w:r>
      <w:r w:rsidRPr="00497DC7">
        <w:rPr>
          <w:rFonts w:ascii="Arial" w:hAnsi="Arial" w:cs="Arial"/>
        </w:rPr>
        <w:t>Tiekėjas privalo turėti teisę naudotis žemės sklypu</w:t>
      </w:r>
      <w:r>
        <w:rPr>
          <w:rFonts w:ascii="Arial" w:hAnsi="Arial" w:cs="Arial"/>
        </w:rPr>
        <w:t xml:space="preserve">, kuriame įrengtas </w:t>
      </w:r>
      <w:r w:rsidR="000E718C">
        <w:rPr>
          <w:rFonts w:ascii="Arial" w:hAnsi="Arial" w:cs="Arial"/>
        </w:rPr>
        <w:t>Įrenginys</w:t>
      </w:r>
      <w:r>
        <w:rPr>
          <w:rFonts w:ascii="Arial" w:hAnsi="Arial" w:cs="Arial"/>
        </w:rPr>
        <w:t>,</w:t>
      </w:r>
      <w:r w:rsidRPr="00497DC7">
        <w:rPr>
          <w:rFonts w:ascii="Arial" w:hAnsi="Arial" w:cs="Arial"/>
        </w:rPr>
        <w:t xml:space="preserve"> ne trumpiau kaip iki Sutarties galiojimo pabaigos ir pateikti </w:t>
      </w:r>
      <w:r w:rsidR="00790211">
        <w:rPr>
          <w:rFonts w:ascii="Arial" w:hAnsi="Arial" w:cs="Arial"/>
        </w:rPr>
        <w:t xml:space="preserve">Užsakovui </w:t>
      </w:r>
      <w:r w:rsidRPr="00497DC7">
        <w:rPr>
          <w:rFonts w:ascii="Arial" w:hAnsi="Arial" w:cs="Arial"/>
        </w:rPr>
        <w:t>tai patvirtinančius dokumentus</w:t>
      </w:r>
      <w:r>
        <w:rPr>
          <w:rFonts w:ascii="Arial" w:hAnsi="Arial" w:cs="Arial"/>
        </w:rPr>
        <w:t>.</w:t>
      </w:r>
    </w:p>
    <w:p w14:paraId="60BAF350" w14:textId="6524A0F4" w:rsidR="00DD3BFB" w:rsidRPr="00D65643" w:rsidRDefault="00746837" w:rsidP="000E718C">
      <w:pPr>
        <w:ind w:right="38"/>
        <w:rPr>
          <w:rFonts w:ascii="Arial" w:hAnsi="Arial" w:cs="Arial"/>
        </w:rPr>
      </w:pPr>
      <w:r w:rsidRPr="00D65643">
        <w:rPr>
          <w:rFonts w:ascii="Arial" w:hAnsi="Arial" w:cs="Arial"/>
        </w:rPr>
        <w:t>2.3</w:t>
      </w:r>
      <w:r w:rsidRPr="00D65643">
        <w:rPr>
          <w:rFonts w:ascii="Arial" w:eastAsia="Arial" w:hAnsi="Arial" w:cs="Arial"/>
        </w:rPr>
        <w:t xml:space="preserve"> </w:t>
      </w:r>
      <w:r w:rsidRPr="00D65643">
        <w:rPr>
          <w:rFonts w:ascii="Arial" w:hAnsi="Arial" w:cs="Arial"/>
        </w:rPr>
        <w:t>Pasikeitus aplinkybėms, nurodytoms Sutarties Bendrųjų sąlygų 2.1.3, 2.2.2, 2.2.4, 2.2.5</w:t>
      </w:r>
      <w:r w:rsidR="003A5913">
        <w:rPr>
          <w:rFonts w:ascii="Arial" w:hAnsi="Arial" w:cs="Arial"/>
        </w:rPr>
        <w:t>, 2.2.6</w:t>
      </w:r>
      <w:r w:rsidRPr="00D65643">
        <w:rPr>
          <w:rFonts w:ascii="Arial" w:hAnsi="Arial" w:cs="Arial"/>
        </w:rPr>
        <w:t xml:space="preserve"> punktuose, Šalis įsipareigoja apie tai raštu informuoti kitą Šalį ne vėliau kaip per 3 (tris) kalendorines dienas. </w:t>
      </w:r>
    </w:p>
    <w:p w14:paraId="7F1527CA" w14:textId="77777777" w:rsidR="00DD3BFB" w:rsidRDefault="00746837" w:rsidP="000E718C">
      <w:pPr>
        <w:ind w:right="38"/>
        <w:rPr>
          <w:rFonts w:ascii="Arial" w:hAnsi="Arial" w:cs="Arial"/>
        </w:rPr>
      </w:pPr>
      <w:r w:rsidRPr="00D65643">
        <w:rPr>
          <w:rFonts w:ascii="Arial" w:hAnsi="Arial" w:cs="Arial"/>
        </w:rPr>
        <w:t>2.4</w:t>
      </w:r>
      <w:r w:rsidRPr="00D65643">
        <w:rPr>
          <w:rFonts w:ascii="Arial" w:eastAsia="Arial" w:hAnsi="Arial" w:cs="Arial"/>
        </w:rPr>
        <w:t xml:space="preserve"> </w:t>
      </w:r>
      <w:r w:rsidRPr="00D65643">
        <w:rPr>
          <w:rFonts w:ascii="Arial" w:hAnsi="Arial" w:cs="Arial"/>
        </w:rPr>
        <w:t xml:space="preserve">Šalys pareiškia ir garantuoja, kad kiekvienas Sutarties 2.1 – 2.2 punktuose nurodytų pareiškimų Sutarties sudarymo dieną yra tikras ir teisingas. </w:t>
      </w:r>
    </w:p>
    <w:p w14:paraId="6F70A38E" w14:textId="77777777" w:rsidR="002642F5" w:rsidRPr="00D65643" w:rsidRDefault="002642F5" w:rsidP="000E718C">
      <w:pPr>
        <w:ind w:right="38"/>
        <w:rPr>
          <w:rFonts w:ascii="Arial" w:hAnsi="Arial" w:cs="Arial"/>
        </w:rPr>
      </w:pPr>
    </w:p>
    <w:p w14:paraId="69A46784" w14:textId="0F172064" w:rsidR="00DD3BFB" w:rsidRPr="00D65643" w:rsidRDefault="00746837" w:rsidP="001B333A">
      <w:pPr>
        <w:pStyle w:val="Antrat1"/>
        <w:tabs>
          <w:tab w:val="left" w:pos="567"/>
          <w:tab w:val="center" w:pos="1477"/>
        </w:tabs>
        <w:ind w:left="-4" w:firstLine="0"/>
        <w:jc w:val="both"/>
        <w:rPr>
          <w:rFonts w:ascii="Arial" w:hAnsi="Arial" w:cs="Arial"/>
        </w:rPr>
      </w:pPr>
      <w:r w:rsidRPr="00D65643">
        <w:rPr>
          <w:rFonts w:ascii="Arial" w:hAnsi="Arial" w:cs="Arial"/>
        </w:rPr>
        <w:t>3</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SUTARTIES OBJEKTAS </w:t>
      </w:r>
    </w:p>
    <w:p w14:paraId="63242BF6" w14:textId="77777777" w:rsidR="00DD3BFB" w:rsidRPr="00D65643" w:rsidRDefault="00746837" w:rsidP="000E718C">
      <w:pPr>
        <w:ind w:right="38"/>
        <w:rPr>
          <w:rFonts w:ascii="Arial" w:hAnsi="Arial" w:cs="Arial"/>
        </w:rPr>
      </w:pPr>
      <w:r w:rsidRPr="00D65643">
        <w:rPr>
          <w:rFonts w:ascii="Arial" w:hAnsi="Arial" w:cs="Arial"/>
        </w:rPr>
        <w:t>3.1</w:t>
      </w:r>
      <w:r w:rsidRPr="00D65643">
        <w:rPr>
          <w:rFonts w:ascii="Arial" w:eastAsia="Arial" w:hAnsi="Arial" w:cs="Arial"/>
        </w:rPr>
        <w:t xml:space="preserve"> </w:t>
      </w:r>
      <w:r w:rsidRPr="00D65643">
        <w:rPr>
          <w:rFonts w:ascii="Arial" w:hAnsi="Arial" w:cs="Arial"/>
        </w:rPr>
        <w:t xml:space="preserve">Sutartimi Tiekėjas įsipareigoja perduoti Užsakovui nuosavybės teise Įrenginį, teikti Sutartyje numatytas Paslaugas, o Užsakovas įsipareigoja priimti Įrenginį bei sumokėti Tiekėjui už Įrenginį bei Paslaugas Sutartyje nustatyta tvarka ir sąlygomis. </w:t>
      </w:r>
    </w:p>
    <w:p w14:paraId="7DB7639D" w14:textId="2181D532" w:rsidR="00DD3BFB" w:rsidRPr="00D65643" w:rsidRDefault="00746837">
      <w:pPr>
        <w:tabs>
          <w:tab w:val="center" w:pos="2619"/>
        </w:tabs>
        <w:spacing w:after="135"/>
        <w:ind w:left="-4" w:firstLine="0"/>
        <w:jc w:val="left"/>
        <w:rPr>
          <w:rFonts w:ascii="Arial" w:hAnsi="Arial" w:cs="Arial"/>
        </w:rPr>
      </w:pPr>
      <w:r w:rsidRPr="00D65643">
        <w:rPr>
          <w:rFonts w:ascii="Arial" w:hAnsi="Arial" w:cs="Arial"/>
        </w:rPr>
        <w:t>3.2</w:t>
      </w:r>
      <w:r w:rsidRPr="00D65643">
        <w:rPr>
          <w:rFonts w:ascii="Arial" w:eastAsia="Arial" w:hAnsi="Arial" w:cs="Arial"/>
        </w:rPr>
        <w:t xml:space="preserve"> </w:t>
      </w:r>
      <w:r w:rsidR="00BE2C66">
        <w:rPr>
          <w:rFonts w:ascii="Arial" w:eastAsia="Arial" w:hAnsi="Arial" w:cs="Arial"/>
        </w:rPr>
        <w:t xml:space="preserve"> </w:t>
      </w:r>
      <w:r w:rsidRPr="00D65643">
        <w:rPr>
          <w:rFonts w:ascii="Arial" w:hAnsi="Arial" w:cs="Arial"/>
        </w:rPr>
        <w:t xml:space="preserve">Įrenginio duomenys ir Elektros energijos vartojimo vietos: </w:t>
      </w:r>
    </w:p>
    <w:p w14:paraId="7F7589C6" w14:textId="0CDCAF6A" w:rsidR="00DD3BFB" w:rsidRDefault="00746837">
      <w:pPr>
        <w:tabs>
          <w:tab w:val="center" w:pos="1305"/>
        </w:tabs>
        <w:ind w:left="0" w:firstLine="0"/>
        <w:jc w:val="left"/>
        <w:rPr>
          <w:rFonts w:ascii="Arial" w:hAnsi="Arial" w:cs="Arial"/>
        </w:rPr>
      </w:pPr>
      <w:r w:rsidRPr="00D65643">
        <w:rPr>
          <w:rFonts w:ascii="Arial" w:hAnsi="Arial" w:cs="Arial"/>
        </w:rPr>
        <w:t>3.2.1</w:t>
      </w:r>
      <w:r w:rsidRPr="00D65643">
        <w:rPr>
          <w:rFonts w:ascii="Arial" w:eastAsia="Arial" w:hAnsi="Arial" w:cs="Arial"/>
        </w:rPr>
        <w:t xml:space="preserve"> </w:t>
      </w:r>
      <w:r w:rsidRPr="00D65643">
        <w:rPr>
          <w:rFonts w:ascii="Arial" w:hAnsi="Arial" w:cs="Arial"/>
        </w:rPr>
        <w:t xml:space="preserve">Įrenginio duomenys: </w:t>
      </w:r>
      <w:r w:rsidR="00470F89">
        <w:rPr>
          <w:rFonts w:ascii="Arial" w:hAnsi="Arial" w:cs="Arial"/>
        </w:rPr>
        <w:tab/>
      </w:r>
      <w:r w:rsidR="00470F89">
        <w:rPr>
          <w:rFonts w:ascii="Arial" w:hAnsi="Arial" w:cs="Arial"/>
        </w:rPr>
        <w:tab/>
      </w:r>
      <w:r w:rsidR="00470F89">
        <w:rPr>
          <w:rFonts w:ascii="Arial" w:hAnsi="Arial" w:cs="Arial"/>
        </w:rPr>
        <w:tab/>
      </w:r>
      <w:r w:rsidR="00470F89">
        <w:rPr>
          <w:rFonts w:ascii="Arial" w:hAnsi="Arial" w:cs="Arial"/>
        </w:rPr>
        <w:tab/>
      </w:r>
      <w:r w:rsidR="00470F89">
        <w:rPr>
          <w:rFonts w:ascii="Arial" w:hAnsi="Arial" w:cs="Arial"/>
        </w:rPr>
        <w:tab/>
      </w:r>
      <w:r w:rsidR="00470F89">
        <w:rPr>
          <w:rFonts w:ascii="Arial" w:hAnsi="Arial" w:cs="Arial"/>
        </w:rPr>
        <w:tab/>
      </w:r>
      <w:r w:rsidR="00470F89" w:rsidRPr="00D65643">
        <w:rPr>
          <w:rFonts w:ascii="Arial" w:hAnsi="Arial" w:cs="Arial"/>
        </w:rPr>
        <w:t>1 lentelė</w:t>
      </w:r>
    </w:p>
    <w:tbl>
      <w:tblPr>
        <w:tblStyle w:val="Lentelstinklelis"/>
        <w:tblW w:w="10049" w:type="dxa"/>
        <w:tblInd w:w="11" w:type="dxa"/>
        <w:tblLook w:val="04A0" w:firstRow="1" w:lastRow="0" w:firstColumn="1" w:lastColumn="0" w:noHBand="0" w:noVBand="1"/>
      </w:tblPr>
      <w:tblGrid>
        <w:gridCol w:w="410"/>
        <w:gridCol w:w="2268"/>
        <w:gridCol w:w="708"/>
        <w:gridCol w:w="2694"/>
        <w:gridCol w:w="3969"/>
      </w:tblGrid>
      <w:tr w:rsidR="00503EE9" w:rsidRPr="00503EE9" w14:paraId="670E071C" w14:textId="77777777" w:rsidTr="00470F89">
        <w:tc>
          <w:tcPr>
            <w:tcW w:w="410" w:type="dxa"/>
            <w:vMerge w:val="restart"/>
          </w:tcPr>
          <w:p w14:paraId="1356C6E7" w14:textId="77777777" w:rsidR="00503EE9" w:rsidRPr="00503EE9" w:rsidRDefault="00503EE9" w:rsidP="00503EE9">
            <w:pPr>
              <w:tabs>
                <w:tab w:val="center" w:pos="1305"/>
              </w:tabs>
              <w:ind w:left="0" w:firstLine="0"/>
              <w:jc w:val="left"/>
              <w:rPr>
                <w:rFonts w:ascii="Arial" w:hAnsi="Arial" w:cs="Arial"/>
                <w:b/>
                <w:bCs/>
              </w:rPr>
            </w:pPr>
            <w:r w:rsidRPr="00503EE9">
              <w:rPr>
                <w:rFonts w:ascii="Arial" w:hAnsi="Arial" w:cs="Arial"/>
                <w:b/>
                <w:bCs/>
              </w:rPr>
              <w:t>1.</w:t>
            </w:r>
          </w:p>
        </w:tc>
        <w:tc>
          <w:tcPr>
            <w:tcW w:w="2268" w:type="dxa"/>
            <w:vMerge w:val="restart"/>
          </w:tcPr>
          <w:p w14:paraId="0319470A" w14:textId="77777777" w:rsidR="00503EE9" w:rsidRPr="00503EE9" w:rsidRDefault="00503EE9" w:rsidP="0046100D">
            <w:pPr>
              <w:tabs>
                <w:tab w:val="center" w:pos="1305"/>
              </w:tabs>
              <w:spacing w:after="0" w:line="240" w:lineRule="auto"/>
              <w:ind w:left="0" w:firstLine="0"/>
              <w:jc w:val="center"/>
              <w:rPr>
                <w:rFonts w:ascii="Arial" w:hAnsi="Arial" w:cs="Arial"/>
              </w:rPr>
            </w:pPr>
            <w:r w:rsidRPr="00503EE9">
              <w:rPr>
                <w:rFonts w:ascii="Arial" w:hAnsi="Arial" w:cs="Arial"/>
                <w:b/>
              </w:rPr>
              <w:t>Saulės elektrinės</w:t>
            </w:r>
          </w:p>
          <w:p w14:paraId="7BC70A2B" w14:textId="77777777" w:rsidR="00503EE9" w:rsidRPr="00503EE9" w:rsidRDefault="00503EE9" w:rsidP="0046100D">
            <w:pPr>
              <w:tabs>
                <w:tab w:val="center" w:pos="1305"/>
              </w:tabs>
              <w:spacing w:after="0" w:line="240" w:lineRule="auto"/>
              <w:ind w:left="0" w:firstLine="0"/>
              <w:jc w:val="center"/>
              <w:rPr>
                <w:rFonts w:ascii="Arial" w:hAnsi="Arial" w:cs="Arial"/>
              </w:rPr>
            </w:pPr>
            <w:r w:rsidRPr="00503EE9">
              <w:rPr>
                <w:rFonts w:ascii="Arial" w:hAnsi="Arial" w:cs="Arial"/>
                <w:b/>
              </w:rPr>
              <w:t>duomenys</w:t>
            </w:r>
          </w:p>
        </w:tc>
        <w:tc>
          <w:tcPr>
            <w:tcW w:w="708" w:type="dxa"/>
          </w:tcPr>
          <w:p w14:paraId="1DDE1507"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1.1</w:t>
            </w:r>
          </w:p>
          <w:p w14:paraId="6BD96C41" w14:textId="77777777" w:rsidR="00503EE9" w:rsidRPr="00503EE9" w:rsidRDefault="00503EE9" w:rsidP="00503EE9">
            <w:pPr>
              <w:tabs>
                <w:tab w:val="center" w:pos="1305"/>
              </w:tabs>
              <w:ind w:left="0" w:firstLine="0"/>
              <w:jc w:val="left"/>
              <w:rPr>
                <w:rFonts w:ascii="Arial" w:hAnsi="Arial" w:cs="Arial"/>
              </w:rPr>
            </w:pPr>
          </w:p>
        </w:tc>
        <w:tc>
          <w:tcPr>
            <w:tcW w:w="2694" w:type="dxa"/>
          </w:tcPr>
          <w:p w14:paraId="0F1AFB18"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Adresas</w:t>
            </w:r>
          </w:p>
        </w:tc>
        <w:tc>
          <w:tcPr>
            <w:tcW w:w="3969" w:type="dxa"/>
          </w:tcPr>
          <w:p w14:paraId="191F7667"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503EE9" w:rsidRPr="00503EE9" w14:paraId="65E4E551" w14:textId="77777777" w:rsidTr="00470F89">
        <w:tc>
          <w:tcPr>
            <w:tcW w:w="410" w:type="dxa"/>
            <w:vMerge/>
          </w:tcPr>
          <w:p w14:paraId="2033B822" w14:textId="77777777" w:rsidR="00503EE9" w:rsidRPr="00503EE9" w:rsidRDefault="00503EE9" w:rsidP="00503EE9">
            <w:pPr>
              <w:tabs>
                <w:tab w:val="center" w:pos="1305"/>
              </w:tabs>
              <w:ind w:left="0" w:firstLine="0"/>
              <w:jc w:val="left"/>
              <w:rPr>
                <w:rFonts w:ascii="Arial" w:hAnsi="Arial" w:cs="Arial"/>
                <w:b/>
                <w:bCs/>
              </w:rPr>
            </w:pPr>
          </w:p>
        </w:tc>
        <w:tc>
          <w:tcPr>
            <w:tcW w:w="2268" w:type="dxa"/>
            <w:vMerge/>
          </w:tcPr>
          <w:p w14:paraId="7B2BA699" w14:textId="77777777" w:rsidR="00503EE9" w:rsidRPr="00503EE9" w:rsidRDefault="00503EE9" w:rsidP="00503EE9">
            <w:pPr>
              <w:tabs>
                <w:tab w:val="center" w:pos="1305"/>
              </w:tabs>
              <w:ind w:left="0" w:firstLine="0"/>
              <w:jc w:val="left"/>
              <w:rPr>
                <w:rFonts w:ascii="Arial" w:hAnsi="Arial" w:cs="Arial"/>
              </w:rPr>
            </w:pPr>
          </w:p>
        </w:tc>
        <w:tc>
          <w:tcPr>
            <w:tcW w:w="708" w:type="dxa"/>
          </w:tcPr>
          <w:p w14:paraId="54A328E7"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1.2</w:t>
            </w:r>
          </w:p>
        </w:tc>
        <w:tc>
          <w:tcPr>
            <w:tcW w:w="2694" w:type="dxa"/>
          </w:tcPr>
          <w:p w14:paraId="1265005C"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VERT leidimo gaminti elektros energiją Saulės elektrinėje išdavimo data</w:t>
            </w:r>
            <w:r w:rsidRPr="00503EE9">
              <w:rPr>
                <w:rFonts w:ascii="Arial" w:hAnsi="Arial" w:cs="Arial"/>
              </w:rPr>
              <w:t>]</w:t>
            </w:r>
          </w:p>
        </w:tc>
        <w:tc>
          <w:tcPr>
            <w:tcW w:w="3969" w:type="dxa"/>
          </w:tcPr>
          <w:p w14:paraId="47CB861D"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62B75BAF" w14:textId="77777777" w:rsidTr="00470F89">
        <w:tc>
          <w:tcPr>
            <w:tcW w:w="410" w:type="dxa"/>
            <w:vMerge w:val="restart"/>
          </w:tcPr>
          <w:p w14:paraId="193E4C04" w14:textId="77777777" w:rsidR="0040634D" w:rsidRPr="00503EE9" w:rsidRDefault="0040634D" w:rsidP="00503EE9">
            <w:pPr>
              <w:tabs>
                <w:tab w:val="center" w:pos="1305"/>
              </w:tabs>
              <w:ind w:left="0" w:firstLine="0"/>
              <w:jc w:val="left"/>
              <w:rPr>
                <w:rFonts w:ascii="Arial" w:hAnsi="Arial" w:cs="Arial"/>
                <w:b/>
                <w:bCs/>
              </w:rPr>
            </w:pPr>
            <w:r w:rsidRPr="00503EE9">
              <w:rPr>
                <w:rFonts w:ascii="Arial" w:hAnsi="Arial" w:cs="Arial"/>
                <w:b/>
                <w:bCs/>
              </w:rPr>
              <w:t>2.</w:t>
            </w:r>
          </w:p>
        </w:tc>
        <w:tc>
          <w:tcPr>
            <w:tcW w:w="2268" w:type="dxa"/>
            <w:vMerge w:val="restart"/>
          </w:tcPr>
          <w:p w14:paraId="05F6E509" w14:textId="77777777" w:rsidR="0040634D" w:rsidRPr="00503EE9" w:rsidRDefault="0040634D" w:rsidP="0040634D">
            <w:pPr>
              <w:tabs>
                <w:tab w:val="center" w:pos="1305"/>
              </w:tabs>
              <w:ind w:left="0" w:firstLine="0"/>
              <w:jc w:val="center"/>
              <w:rPr>
                <w:rFonts w:ascii="Arial" w:hAnsi="Arial" w:cs="Arial"/>
              </w:rPr>
            </w:pPr>
            <w:r w:rsidRPr="00503EE9">
              <w:rPr>
                <w:rFonts w:ascii="Arial" w:hAnsi="Arial" w:cs="Arial"/>
                <w:b/>
              </w:rPr>
              <w:t>Įrenginio duomenys</w:t>
            </w:r>
          </w:p>
        </w:tc>
        <w:tc>
          <w:tcPr>
            <w:tcW w:w="708" w:type="dxa"/>
          </w:tcPr>
          <w:p w14:paraId="6BBD4ADB"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2.1</w:t>
            </w:r>
          </w:p>
        </w:tc>
        <w:tc>
          <w:tcPr>
            <w:tcW w:w="2694" w:type="dxa"/>
          </w:tcPr>
          <w:p w14:paraId="57EDA36D"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įrengtoji galia, kW</w:t>
            </w:r>
          </w:p>
        </w:tc>
        <w:tc>
          <w:tcPr>
            <w:tcW w:w="3969" w:type="dxa"/>
          </w:tcPr>
          <w:p w14:paraId="52A36DC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71F4570E" w14:textId="77777777" w:rsidTr="00470F89">
        <w:tc>
          <w:tcPr>
            <w:tcW w:w="410" w:type="dxa"/>
            <w:vMerge/>
          </w:tcPr>
          <w:p w14:paraId="2F453419"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0CEC6FAA" w14:textId="77777777" w:rsidR="0040634D" w:rsidRPr="00503EE9" w:rsidRDefault="0040634D" w:rsidP="00503EE9">
            <w:pPr>
              <w:tabs>
                <w:tab w:val="center" w:pos="1305"/>
              </w:tabs>
              <w:ind w:left="0" w:firstLine="0"/>
              <w:jc w:val="left"/>
              <w:rPr>
                <w:rFonts w:ascii="Arial" w:hAnsi="Arial" w:cs="Arial"/>
              </w:rPr>
            </w:pPr>
          </w:p>
        </w:tc>
        <w:tc>
          <w:tcPr>
            <w:tcW w:w="708" w:type="dxa"/>
          </w:tcPr>
          <w:p w14:paraId="6584724C"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2.2</w:t>
            </w:r>
          </w:p>
        </w:tc>
        <w:tc>
          <w:tcPr>
            <w:tcW w:w="2694" w:type="dxa"/>
          </w:tcPr>
          <w:p w14:paraId="2521A786"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įrengtosios galios dalis Įrenginių bendrojoje nuosavybėje, proc.</w:t>
            </w:r>
          </w:p>
        </w:tc>
        <w:tc>
          <w:tcPr>
            <w:tcW w:w="3969" w:type="dxa"/>
          </w:tcPr>
          <w:p w14:paraId="17249853"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7076D8EA" w14:textId="77777777" w:rsidTr="00470F89">
        <w:tc>
          <w:tcPr>
            <w:tcW w:w="410" w:type="dxa"/>
            <w:vMerge/>
          </w:tcPr>
          <w:p w14:paraId="45BCA90D"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71AE2007" w14:textId="77777777" w:rsidR="0040634D" w:rsidRPr="00503EE9" w:rsidRDefault="0040634D" w:rsidP="00503EE9">
            <w:pPr>
              <w:tabs>
                <w:tab w:val="center" w:pos="1305"/>
              </w:tabs>
              <w:ind w:left="0" w:firstLine="0"/>
              <w:jc w:val="left"/>
              <w:rPr>
                <w:rFonts w:ascii="Arial" w:hAnsi="Arial" w:cs="Arial"/>
              </w:rPr>
            </w:pPr>
          </w:p>
        </w:tc>
        <w:tc>
          <w:tcPr>
            <w:tcW w:w="708" w:type="dxa"/>
          </w:tcPr>
          <w:p w14:paraId="400F913F"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2.3</w:t>
            </w:r>
          </w:p>
        </w:tc>
        <w:tc>
          <w:tcPr>
            <w:tcW w:w="2694" w:type="dxa"/>
          </w:tcPr>
          <w:p w14:paraId="3043FC86"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leistina generuoti tinkle galia, kW</w:t>
            </w:r>
          </w:p>
        </w:tc>
        <w:tc>
          <w:tcPr>
            <w:tcW w:w="3969" w:type="dxa"/>
          </w:tcPr>
          <w:p w14:paraId="3B3B63F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5EB1F376" w14:textId="77777777" w:rsidTr="00470F89">
        <w:tc>
          <w:tcPr>
            <w:tcW w:w="410" w:type="dxa"/>
            <w:vMerge/>
          </w:tcPr>
          <w:p w14:paraId="1A6C6F36"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4CF33B2A" w14:textId="77777777" w:rsidR="0040634D" w:rsidRPr="00503EE9" w:rsidRDefault="0040634D" w:rsidP="00503EE9">
            <w:pPr>
              <w:tabs>
                <w:tab w:val="center" w:pos="1305"/>
              </w:tabs>
              <w:ind w:left="0" w:firstLine="0"/>
              <w:jc w:val="left"/>
              <w:rPr>
                <w:rFonts w:ascii="Arial" w:hAnsi="Arial" w:cs="Arial"/>
              </w:rPr>
            </w:pPr>
          </w:p>
        </w:tc>
        <w:tc>
          <w:tcPr>
            <w:tcW w:w="708" w:type="dxa"/>
          </w:tcPr>
          <w:p w14:paraId="2A319E3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2.4</w:t>
            </w:r>
          </w:p>
        </w:tc>
        <w:tc>
          <w:tcPr>
            <w:tcW w:w="2694" w:type="dxa"/>
          </w:tcPr>
          <w:p w14:paraId="4C8F634B"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Saulės modulių garantinis laikotarpis, metais skaičiuojamas nuo VERT leidimo gaminti elektros energiją išdavimo dienos</w:t>
            </w:r>
          </w:p>
        </w:tc>
        <w:tc>
          <w:tcPr>
            <w:tcW w:w="3969" w:type="dxa"/>
          </w:tcPr>
          <w:p w14:paraId="33E120BE"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p>
        </w:tc>
      </w:tr>
      <w:tr w:rsidR="0040634D" w:rsidRPr="00503EE9" w14:paraId="254AA145" w14:textId="77777777" w:rsidTr="00470F89">
        <w:tc>
          <w:tcPr>
            <w:tcW w:w="410" w:type="dxa"/>
            <w:vMerge/>
          </w:tcPr>
          <w:p w14:paraId="6BD5D8EC"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05EFB486" w14:textId="77777777" w:rsidR="0040634D" w:rsidRPr="00503EE9" w:rsidRDefault="0040634D" w:rsidP="00503EE9">
            <w:pPr>
              <w:tabs>
                <w:tab w:val="center" w:pos="1305"/>
              </w:tabs>
              <w:ind w:left="0" w:firstLine="0"/>
              <w:jc w:val="left"/>
              <w:rPr>
                <w:rFonts w:ascii="Arial" w:hAnsi="Arial" w:cs="Arial"/>
              </w:rPr>
            </w:pPr>
          </w:p>
        </w:tc>
        <w:tc>
          <w:tcPr>
            <w:tcW w:w="708" w:type="dxa"/>
          </w:tcPr>
          <w:p w14:paraId="57ED239D"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2.5</w:t>
            </w:r>
          </w:p>
        </w:tc>
        <w:tc>
          <w:tcPr>
            <w:tcW w:w="2694" w:type="dxa"/>
          </w:tcPr>
          <w:p w14:paraId="3F7C1AF2" w14:textId="67E0E936"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perdavimo Užsakovui terminas, mėnesiais nuo sutarties pasirašymo datos</w:t>
            </w:r>
            <w:r w:rsidR="00AE3044">
              <w:t xml:space="preserve"> (</w:t>
            </w:r>
            <w:r w:rsidR="00AE3044" w:rsidRPr="00AE3044">
              <w:rPr>
                <w:rFonts w:ascii="Arial" w:hAnsi="Arial" w:cs="Arial"/>
              </w:rPr>
              <w:t>ne ilgesnis kaip 4 mėn.</w:t>
            </w:r>
            <w:r w:rsidR="00AE3044">
              <w:rPr>
                <w:rFonts w:ascii="Arial" w:hAnsi="Arial" w:cs="Arial"/>
              </w:rPr>
              <w:t>)</w:t>
            </w:r>
          </w:p>
        </w:tc>
        <w:tc>
          <w:tcPr>
            <w:tcW w:w="3969" w:type="dxa"/>
          </w:tcPr>
          <w:p w14:paraId="172298BF"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630155C0" w14:textId="77777777" w:rsidTr="00470F89">
        <w:tc>
          <w:tcPr>
            <w:tcW w:w="410" w:type="dxa"/>
            <w:vMerge/>
          </w:tcPr>
          <w:p w14:paraId="3B198B4A"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5E016AB3" w14:textId="77777777" w:rsidR="0040634D" w:rsidRPr="00503EE9" w:rsidRDefault="0040634D" w:rsidP="00503EE9">
            <w:pPr>
              <w:tabs>
                <w:tab w:val="center" w:pos="1305"/>
              </w:tabs>
              <w:ind w:left="0" w:firstLine="0"/>
              <w:jc w:val="left"/>
              <w:rPr>
                <w:rFonts w:ascii="Arial" w:hAnsi="Arial" w:cs="Arial"/>
              </w:rPr>
            </w:pPr>
          </w:p>
        </w:tc>
        <w:tc>
          <w:tcPr>
            <w:tcW w:w="708" w:type="dxa"/>
          </w:tcPr>
          <w:p w14:paraId="7767468A"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2.6</w:t>
            </w:r>
          </w:p>
        </w:tc>
        <w:tc>
          <w:tcPr>
            <w:tcW w:w="2694" w:type="dxa"/>
          </w:tcPr>
          <w:p w14:paraId="500A2374"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Metinė elektros energijos generacija kWh per ataskaitinį laikotarpį (toliau - Gamybos įsipareigojimas) skaičiuojama nuo Gamybos įsipareigojimo ataskaitinio laikotarpio pradžios nurodytos 9.6 punkte</w:t>
            </w:r>
          </w:p>
        </w:tc>
        <w:tc>
          <w:tcPr>
            <w:tcW w:w="3969" w:type="dxa"/>
          </w:tcPr>
          <w:p w14:paraId="2FFEF4C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30CDC727" w14:textId="77777777" w:rsidTr="00470F89">
        <w:tc>
          <w:tcPr>
            <w:tcW w:w="410" w:type="dxa"/>
            <w:vMerge/>
          </w:tcPr>
          <w:p w14:paraId="45439053"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4C04975E" w14:textId="77777777" w:rsidR="0040634D" w:rsidRPr="00503EE9" w:rsidRDefault="0040634D" w:rsidP="00503EE9">
            <w:pPr>
              <w:tabs>
                <w:tab w:val="center" w:pos="1305"/>
              </w:tabs>
              <w:ind w:left="0" w:firstLine="0"/>
              <w:jc w:val="left"/>
              <w:rPr>
                <w:rFonts w:ascii="Arial" w:hAnsi="Arial" w:cs="Arial"/>
              </w:rPr>
            </w:pPr>
          </w:p>
        </w:tc>
        <w:tc>
          <w:tcPr>
            <w:tcW w:w="708" w:type="dxa"/>
          </w:tcPr>
          <w:p w14:paraId="672FDB78"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2.7</w:t>
            </w:r>
          </w:p>
        </w:tc>
        <w:tc>
          <w:tcPr>
            <w:tcW w:w="2694" w:type="dxa"/>
          </w:tcPr>
          <w:p w14:paraId="32038122"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Gamintojo suteikiama modulių efektyvumo garantija po 25 metų, skaičiuojant kaip nurodyta 1.4 punkte</w:t>
            </w:r>
          </w:p>
        </w:tc>
        <w:tc>
          <w:tcPr>
            <w:tcW w:w="3969" w:type="dxa"/>
          </w:tcPr>
          <w:p w14:paraId="4B7DB67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bl>
    <w:p w14:paraId="37D70BB6" w14:textId="77777777" w:rsidR="00165783" w:rsidRDefault="00165783">
      <w:pPr>
        <w:tabs>
          <w:tab w:val="center" w:pos="1305"/>
        </w:tabs>
        <w:ind w:left="0" w:firstLine="0"/>
        <w:jc w:val="left"/>
        <w:rPr>
          <w:rFonts w:ascii="Arial" w:hAnsi="Arial" w:cs="Arial"/>
        </w:rPr>
      </w:pPr>
    </w:p>
    <w:p w14:paraId="4C7178B3" w14:textId="77777777" w:rsidR="00DD3BFB" w:rsidRPr="00D65643" w:rsidRDefault="00746837" w:rsidP="001B333A">
      <w:pPr>
        <w:tabs>
          <w:tab w:val="center" w:pos="1314"/>
          <w:tab w:val="center" w:pos="8537"/>
        </w:tabs>
        <w:spacing w:after="7"/>
        <w:ind w:left="0" w:firstLine="0"/>
        <w:jc w:val="left"/>
        <w:rPr>
          <w:rFonts w:ascii="Arial" w:hAnsi="Arial" w:cs="Arial"/>
        </w:rPr>
      </w:pPr>
      <w:r w:rsidRPr="00D65643">
        <w:rPr>
          <w:rFonts w:ascii="Arial" w:hAnsi="Arial" w:cs="Arial"/>
        </w:rPr>
        <w:t>3.2.2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Įrenginio pagamintą elektros energiją vartos šiose Elektros energijos vartojimo vietose: </w:t>
      </w:r>
    </w:p>
    <w:tbl>
      <w:tblPr>
        <w:tblStyle w:val="Lentelstinklelis"/>
        <w:tblW w:w="0" w:type="auto"/>
        <w:tblInd w:w="6" w:type="dxa"/>
        <w:tblLook w:val="04A0" w:firstRow="1" w:lastRow="0" w:firstColumn="1" w:lastColumn="0" w:noHBand="0" w:noVBand="1"/>
      </w:tblPr>
      <w:tblGrid>
        <w:gridCol w:w="2506"/>
        <w:gridCol w:w="2504"/>
        <w:gridCol w:w="2504"/>
        <w:gridCol w:w="2505"/>
      </w:tblGrid>
      <w:tr w:rsidR="00844CEE" w14:paraId="0EF36913" w14:textId="77777777" w:rsidTr="00844CEE">
        <w:tc>
          <w:tcPr>
            <w:tcW w:w="2506" w:type="dxa"/>
          </w:tcPr>
          <w:p w14:paraId="1873BE04" w14:textId="73BC3183" w:rsidR="00844CEE" w:rsidRDefault="00844CEE" w:rsidP="00844CEE">
            <w:pPr>
              <w:spacing w:after="137" w:line="242" w:lineRule="auto"/>
              <w:ind w:left="0" w:firstLine="0"/>
              <w:jc w:val="center"/>
              <w:rPr>
                <w:rFonts w:ascii="Arial" w:hAnsi="Arial" w:cs="Arial"/>
              </w:rPr>
            </w:pPr>
            <w:r>
              <w:rPr>
                <w:rFonts w:ascii="Arial" w:hAnsi="Arial" w:cs="Arial"/>
              </w:rPr>
              <w:lastRenderedPageBreak/>
              <w:t>Objekto pavadinimas</w:t>
            </w:r>
          </w:p>
        </w:tc>
        <w:tc>
          <w:tcPr>
            <w:tcW w:w="2504" w:type="dxa"/>
          </w:tcPr>
          <w:p w14:paraId="2B4D5E52" w14:textId="62D88BC0" w:rsidR="00844CEE" w:rsidRDefault="00844CEE" w:rsidP="00844CEE">
            <w:pPr>
              <w:spacing w:after="137" w:line="242" w:lineRule="auto"/>
              <w:ind w:left="0" w:firstLine="0"/>
              <w:jc w:val="center"/>
              <w:rPr>
                <w:rFonts w:ascii="Arial" w:hAnsi="Arial" w:cs="Arial"/>
              </w:rPr>
            </w:pPr>
            <w:r>
              <w:rPr>
                <w:rFonts w:ascii="Arial" w:hAnsi="Arial" w:cs="Arial"/>
              </w:rPr>
              <w:t>Unikalus Nr.</w:t>
            </w:r>
          </w:p>
        </w:tc>
        <w:tc>
          <w:tcPr>
            <w:tcW w:w="2504" w:type="dxa"/>
          </w:tcPr>
          <w:p w14:paraId="52283279" w14:textId="267363AC" w:rsidR="00844CEE" w:rsidRDefault="00844CEE" w:rsidP="00844CEE">
            <w:pPr>
              <w:spacing w:after="137" w:line="242" w:lineRule="auto"/>
              <w:ind w:left="0" w:firstLine="0"/>
              <w:jc w:val="center"/>
              <w:rPr>
                <w:rFonts w:ascii="Arial" w:hAnsi="Arial" w:cs="Arial"/>
              </w:rPr>
            </w:pPr>
            <w:r>
              <w:rPr>
                <w:rFonts w:ascii="Arial" w:hAnsi="Arial" w:cs="Arial"/>
              </w:rPr>
              <w:t>Adresas</w:t>
            </w:r>
          </w:p>
        </w:tc>
        <w:tc>
          <w:tcPr>
            <w:tcW w:w="2505" w:type="dxa"/>
          </w:tcPr>
          <w:p w14:paraId="6B253F1F" w14:textId="00FC5BF2" w:rsidR="00844CEE" w:rsidRDefault="00844CEE" w:rsidP="00844CEE">
            <w:pPr>
              <w:spacing w:after="137" w:line="242" w:lineRule="auto"/>
              <w:ind w:left="0" w:firstLine="0"/>
              <w:jc w:val="center"/>
              <w:rPr>
                <w:rFonts w:ascii="Arial" w:hAnsi="Arial" w:cs="Arial"/>
              </w:rPr>
            </w:pPr>
            <w:r w:rsidRPr="00D65643">
              <w:rPr>
                <w:rFonts w:ascii="Arial" w:hAnsi="Arial" w:cs="Arial"/>
              </w:rPr>
              <w:t>Objektui priskirta įrengtoji galia, kW</w:t>
            </w:r>
          </w:p>
        </w:tc>
      </w:tr>
      <w:tr w:rsidR="007262F0" w14:paraId="058B2D61" w14:textId="77777777" w:rsidTr="00844CEE">
        <w:tc>
          <w:tcPr>
            <w:tcW w:w="2506" w:type="dxa"/>
          </w:tcPr>
          <w:p w14:paraId="2B12A517" w14:textId="18F70B8F" w:rsidR="007262F0" w:rsidRDefault="007262F0" w:rsidP="007262F0">
            <w:pPr>
              <w:spacing w:after="137" w:line="242" w:lineRule="auto"/>
              <w:ind w:left="0" w:firstLine="0"/>
              <w:jc w:val="center"/>
              <w:rPr>
                <w:rFonts w:ascii="Arial" w:hAnsi="Arial" w:cs="Arial"/>
              </w:rPr>
            </w:pPr>
            <w:r>
              <w:rPr>
                <w:rFonts w:ascii="Arial" w:hAnsi="Arial" w:cs="Arial"/>
              </w:rPr>
              <w:t>[</w:t>
            </w:r>
            <w:r>
              <w:rPr>
                <w:rFonts w:ascii="Arial" w:hAnsi="Arial" w:cs="Arial"/>
                <w:shd w:val="clear" w:color="auto" w:fill="BFBFBF" w:themeFill="background1" w:themeFillShade="BF"/>
              </w:rPr>
              <w:t xml:space="preserve">                             </w:t>
            </w:r>
            <w:r>
              <w:rPr>
                <w:rFonts w:ascii="Arial" w:hAnsi="Arial" w:cs="Arial"/>
              </w:rPr>
              <w:t>]</w:t>
            </w:r>
          </w:p>
        </w:tc>
        <w:tc>
          <w:tcPr>
            <w:tcW w:w="2504" w:type="dxa"/>
          </w:tcPr>
          <w:p w14:paraId="05543D20" w14:textId="7C40E832" w:rsidR="007262F0" w:rsidRDefault="007262F0" w:rsidP="007262F0">
            <w:pPr>
              <w:spacing w:after="137" w:line="242" w:lineRule="auto"/>
              <w:ind w:left="0" w:firstLine="0"/>
              <w:jc w:val="center"/>
              <w:rPr>
                <w:rFonts w:ascii="Arial" w:hAnsi="Arial" w:cs="Arial"/>
              </w:rPr>
            </w:pPr>
            <w:r w:rsidRPr="00D33988">
              <w:rPr>
                <w:rFonts w:ascii="Arial" w:hAnsi="Arial" w:cs="Arial"/>
                <w:shd w:val="clear" w:color="auto" w:fill="BFBFBF" w:themeFill="background1" w:themeFillShade="BF"/>
              </w:rPr>
              <w:t xml:space="preserve">[                                </w:t>
            </w:r>
            <w:r>
              <w:rPr>
                <w:rFonts w:ascii="Arial" w:hAnsi="Arial" w:cs="Arial"/>
              </w:rPr>
              <w:t>]</w:t>
            </w:r>
          </w:p>
        </w:tc>
        <w:tc>
          <w:tcPr>
            <w:tcW w:w="2504" w:type="dxa"/>
          </w:tcPr>
          <w:p w14:paraId="0BB998F8" w14:textId="3073E4EB" w:rsidR="007262F0" w:rsidRPr="00844CEE" w:rsidRDefault="007262F0" w:rsidP="007262F0">
            <w:pPr>
              <w:spacing w:after="137" w:line="242" w:lineRule="auto"/>
              <w:ind w:left="0" w:firstLine="0"/>
              <w:jc w:val="center"/>
              <w:rPr>
                <w:rFonts w:ascii="Arial" w:hAnsi="Arial" w:cs="Arial"/>
              </w:rPr>
            </w:pPr>
            <w:r w:rsidRPr="00916B7B">
              <w:rPr>
                <w:rFonts w:ascii="Arial" w:eastAsia="Times New Roman" w:hAnsi="Arial" w:cs="Arial"/>
                <w:bCs/>
                <w:szCs w:val="16"/>
              </w:rPr>
              <w:t>Gedimino pr. 38, Vilnius</w:t>
            </w:r>
          </w:p>
        </w:tc>
        <w:tc>
          <w:tcPr>
            <w:tcW w:w="2505" w:type="dxa"/>
          </w:tcPr>
          <w:p w14:paraId="6A2E193D" w14:textId="510D60B3" w:rsidR="007262F0" w:rsidRPr="00844CEE" w:rsidRDefault="007262F0" w:rsidP="007262F0">
            <w:pPr>
              <w:spacing w:after="160" w:line="259" w:lineRule="auto"/>
              <w:ind w:left="0" w:firstLine="0"/>
              <w:jc w:val="center"/>
              <w:rPr>
                <w:rFonts w:ascii="Arial" w:hAnsi="Arial" w:cs="Arial"/>
              </w:rPr>
            </w:pPr>
            <w:r>
              <w:rPr>
                <w:rFonts w:ascii="Arial" w:hAnsi="Arial" w:cs="Arial"/>
              </w:rPr>
              <w:t>370</w:t>
            </w:r>
            <w:r w:rsidRPr="00844CEE">
              <w:rPr>
                <w:rFonts w:ascii="Arial" w:hAnsi="Arial" w:cs="Arial"/>
              </w:rPr>
              <w:t xml:space="preserve"> kW</w:t>
            </w:r>
          </w:p>
        </w:tc>
      </w:tr>
    </w:tbl>
    <w:p w14:paraId="513E6FE4" w14:textId="77777777" w:rsidR="00844CEE" w:rsidRDefault="00844CEE" w:rsidP="002B41FF">
      <w:pPr>
        <w:spacing w:after="137" w:line="242" w:lineRule="auto"/>
        <w:ind w:left="6" w:hanging="10"/>
        <w:rPr>
          <w:rFonts w:ascii="Arial" w:hAnsi="Arial" w:cs="Arial"/>
        </w:rPr>
      </w:pPr>
    </w:p>
    <w:p w14:paraId="3BA68C31" w14:textId="25809770" w:rsidR="00DD3BFB" w:rsidRPr="00D65643" w:rsidRDefault="00746837" w:rsidP="00925704">
      <w:pPr>
        <w:tabs>
          <w:tab w:val="left" w:pos="426"/>
        </w:tabs>
        <w:spacing w:after="137" w:line="242" w:lineRule="auto"/>
        <w:ind w:left="6" w:hanging="10"/>
        <w:rPr>
          <w:rFonts w:ascii="Arial" w:hAnsi="Arial" w:cs="Arial"/>
        </w:rPr>
      </w:pPr>
      <w:r w:rsidRPr="00D65643">
        <w:rPr>
          <w:rFonts w:ascii="Arial" w:hAnsi="Arial" w:cs="Arial"/>
        </w:rPr>
        <w:t>3.3</w:t>
      </w:r>
      <w:r w:rsidRPr="00D65643">
        <w:rPr>
          <w:rFonts w:ascii="Arial" w:hAnsi="Arial" w:cs="Arial"/>
        </w:rPr>
        <w:tab/>
        <w:t xml:space="preserve">Mokesčiai už elektros energijos tiekimą bei naudojimosi tinklais paslaugą, elektros energijos kaupimo tinkluose tvarka bei sąlygos bei kiti elektros tiekimo ir (ar) skirstymo klausimai yra reglamentuojami atskiromis Užsakovo su elektros energijos tiekėju ir(ar) skirstomųjų tinklų operatoriumi sudarytomis sutartimis ar vadovaujantis jų veiklą reglamentuojančiais teisės aktais. </w:t>
      </w:r>
    </w:p>
    <w:p w14:paraId="7F5D0266" w14:textId="6B0CBA0B" w:rsidR="00DD3BFB" w:rsidRDefault="00746837" w:rsidP="00925704">
      <w:pPr>
        <w:tabs>
          <w:tab w:val="left" w:pos="426"/>
        </w:tabs>
        <w:ind w:right="38"/>
        <w:rPr>
          <w:rFonts w:ascii="Arial" w:hAnsi="Arial" w:cs="Arial"/>
        </w:rPr>
      </w:pPr>
      <w:r w:rsidRPr="00D65643">
        <w:rPr>
          <w:rFonts w:ascii="Arial" w:hAnsi="Arial" w:cs="Arial"/>
        </w:rPr>
        <w:t>3.4</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Tiekėjas Sutarties galiojimo laikotarpiu teikia Paslaugas. Paslaugų teikimo terminas yra 25 metai nuo Įrenginio Perdavimo – priėmimo akto pasirašymo dienos.</w:t>
      </w:r>
    </w:p>
    <w:p w14:paraId="4E7A84F6" w14:textId="77777777" w:rsidR="002642F5" w:rsidRPr="00D65643" w:rsidRDefault="002642F5" w:rsidP="00925704">
      <w:pPr>
        <w:tabs>
          <w:tab w:val="left" w:pos="426"/>
        </w:tabs>
        <w:ind w:right="38"/>
        <w:rPr>
          <w:rFonts w:ascii="Arial" w:hAnsi="Arial" w:cs="Arial"/>
        </w:rPr>
      </w:pPr>
    </w:p>
    <w:p w14:paraId="2E31F1A6" w14:textId="3D76703D" w:rsidR="00DD3BFB" w:rsidRPr="00D65643" w:rsidRDefault="00746837" w:rsidP="00BE2C66">
      <w:pPr>
        <w:pStyle w:val="Antrat1"/>
        <w:tabs>
          <w:tab w:val="left" w:pos="284"/>
        </w:tabs>
        <w:ind w:left="-4" w:firstLine="0"/>
        <w:jc w:val="both"/>
        <w:rPr>
          <w:rFonts w:ascii="Arial" w:hAnsi="Arial" w:cs="Arial"/>
        </w:rPr>
      </w:pPr>
      <w:r w:rsidRPr="00D65643">
        <w:rPr>
          <w:rFonts w:ascii="Arial" w:hAnsi="Arial" w:cs="Arial"/>
        </w:rPr>
        <w:t>4</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ŠALIŲ TEISĖS IR PAREIGOS  </w:t>
      </w:r>
    </w:p>
    <w:p w14:paraId="4D104B0A" w14:textId="77777777" w:rsidR="00DD3BFB" w:rsidRPr="00D65643" w:rsidRDefault="00746837" w:rsidP="00BE2C66">
      <w:pPr>
        <w:tabs>
          <w:tab w:val="left" w:pos="426"/>
        </w:tabs>
        <w:ind w:left="0" w:firstLine="0"/>
        <w:rPr>
          <w:rFonts w:ascii="Arial" w:hAnsi="Arial" w:cs="Arial"/>
        </w:rPr>
      </w:pPr>
      <w:r w:rsidRPr="00D65643">
        <w:rPr>
          <w:rFonts w:ascii="Arial" w:hAnsi="Arial" w:cs="Arial"/>
        </w:rPr>
        <w:t>4.1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įsipareigoja: </w:t>
      </w:r>
    </w:p>
    <w:p w14:paraId="051BA164" w14:textId="77777777" w:rsidR="00DD3BFB" w:rsidRPr="00D65643" w:rsidRDefault="00746837" w:rsidP="00BE2C66">
      <w:pPr>
        <w:tabs>
          <w:tab w:val="left" w:pos="567"/>
          <w:tab w:val="center" w:pos="4543"/>
        </w:tabs>
        <w:spacing w:after="135"/>
        <w:ind w:left="-4" w:firstLine="0"/>
        <w:rPr>
          <w:rFonts w:ascii="Arial" w:hAnsi="Arial" w:cs="Arial"/>
        </w:rPr>
      </w:pPr>
      <w:r w:rsidRPr="00D65643">
        <w:rPr>
          <w:rFonts w:ascii="Arial" w:hAnsi="Arial" w:cs="Arial"/>
        </w:rPr>
        <w:t>4.1.1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Sutartyje nustatytais terminais ir tvarka priimti Tiekėjo Įrenginį, atitinkantį Techninės specifikacijos reikalavimus; </w:t>
      </w:r>
    </w:p>
    <w:p w14:paraId="100B3C3E" w14:textId="77777777" w:rsidR="00DD3BFB" w:rsidRPr="00D65643" w:rsidRDefault="00746837" w:rsidP="00BE2C66">
      <w:pPr>
        <w:tabs>
          <w:tab w:val="left" w:pos="567"/>
          <w:tab w:val="center" w:pos="4226"/>
        </w:tabs>
        <w:spacing w:after="135"/>
        <w:ind w:left="-4" w:firstLine="0"/>
        <w:rPr>
          <w:rFonts w:ascii="Arial" w:hAnsi="Arial" w:cs="Arial"/>
        </w:rPr>
      </w:pPr>
      <w:r w:rsidRPr="00D65643">
        <w:rPr>
          <w:rFonts w:ascii="Arial" w:hAnsi="Arial" w:cs="Arial"/>
        </w:rPr>
        <w:t>4.1.2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Įrenginio priėmimo metu patikrinti Įrenginį ir įforminti patikrinimo rezultatus Sutartyje nustatyta tvarka; </w:t>
      </w:r>
    </w:p>
    <w:p w14:paraId="1A12D1DF" w14:textId="77777777" w:rsidR="00DD3BFB" w:rsidRPr="00D65643" w:rsidRDefault="00746837" w:rsidP="00BE2C66">
      <w:pPr>
        <w:tabs>
          <w:tab w:val="left" w:pos="567"/>
          <w:tab w:val="center" w:pos="5093"/>
        </w:tabs>
        <w:ind w:left="0" w:firstLine="0"/>
        <w:rPr>
          <w:rFonts w:ascii="Arial" w:hAnsi="Arial" w:cs="Arial"/>
        </w:rPr>
      </w:pPr>
      <w:r w:rsidRPr="00D65643">
        <w:rPr>
          <w:rFonts w:ascii="Arial" w:hAnsi="Arial" w:cs="Arial"/>
        </w:rPr>
        <w:t>4.1.3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sumokėti Tiekėjui už priimtą Įrenginį ir suteiktas Paslaugas Sutartyje nustatytą kainą Sutartyje nustatytomis sąlygomis ir tvarka; </w:t>
      </w:r>
    </w:p>
    <w:p w14:paraId="5F0A0617" w14:textId="45D894FC" w:rsidR="00DD3BFB" w:rsidRPr="00D65643" w:rsidRDefault="00746837" w:rsidP="00BE2C66">
      <w:pPr>
        <w:tabs>
          <w:tab w:val="left" w:pos="567"/>
        </w:tabs>
        <w:ind w:left="0" w:right="38" w:firstLine="0"/>
        <w:rPr>
          <w:rFonts w:ascii="Arial" w:hAnsi="Arial" w:cs="Arial"/>
        </w:rPr>
      </w:pPr>
      <w:r w:rsidRPr="00D65643">
        <w:rPr>
          <w:rFonts w:ascii="Arial" w:hAnsi="Arial" w:cs="Arial"/>
        </w:rPr>
        <w:t>4.1.4</w:t>
      </w:r>
      <w:r w:rsidRPr="00D65643">
        <w:rPr>
          <w:rFonts w:ascii="Arial" w:eastAsia="Arial" w:hAnsi="Arial" w:cs="Arial"/>
        </w:rPr>
        <w:t xml:space="preserve"> </w:t>
      </w:r>
      <w:r w:rsidR="00FB1B44">
        <w:rPr>
          <w:rFonts w:ascii="Arial" w:eastAsia="Arial" w:hAnsi="Arial" w:cs="Arial"/>
        </w:rPr>
        <w:tab/>
      </w:r>
      <w:r w:rsidRPr="00D65643">
        <w:rPr>
          <w:rFonts w:ascii="Arial" w:hAnsi="Arial" w:cs="Arial"/>
        </w:rPr>
        <w:t xml:space="preserve">bendradarbiauti su Tiekėju: suteikti Tiekėjui jo pagrįstai prašomą, Užsakovo turimą informaciją ir (ar) dokumentus, būtinus Sutarčiai tinkamai ir laiku įvykdyti. </w:t>
      </w:r>
    </w:p>
    <w:p w14:paraId="1E989565" w14:textId="77777777" w:rsidR="00DD3BFB" w:rsidRPr="00D65643" w:rsidRDefault="00746837" w:rsidP="00BE2C66">
      <w:pPr>
        <w:tabs>
          <w:tab w:val="left" w:pos="567"/>
          <w:tab w:val="center" w:pos="5016"/>
        </w:tabs>
        <w:ind w:left="0" w:firstLine="0"/>
        <w:rPr>
          <w:rFonts w:ascii="Arial" w:hAnsi="Arial" w:cs="Arial"/>
        </w:rPr>
      </w:pPr>
      <w:r w:rsidRPr="00D65643">
        <w:rPr>
          <w:rFonts w:ascii="Arial" w:hAnsi="Arial" w:cs="Arial"/>
        </w:rPr>
        <w:t>4.1.5</w:t>
      </w:r>
      <w:r w:rsidRPr="00D65643">
        <w:rPr>
          <w:rFonts w:ascii="Arial" w:eastAsia="Arial" w:hAnsi="Arial" w:cs="Arial"/>
        </w:rPr>
        <w:t xml:space="preserve"> </w:t>
      </w:r>
      <w:r w:rsidRPr="00D65643">
        <w:rPr>
          <w:rFonts w:ascii="Arial" w:eastAsia="Arial" w:hAnsi="Arial" w:cs="Arial"/>
        </w:rPr>
        <w:tab/>
      </w:r>
      <w:r w:rsidRPr="00F91F50">
        <w:rPr>
          <w:rFonts w:ascii="Arial" w:hAnsi="Arial" w:cs="Arial"/>
        </w:rPr>
        <w:t>per 14 (keturiolika) kalendorinių dienų nuo Įrenginio Perdavimo-priėmimo akto pasirašymo dienos tapti Gaminančiu vartotoju.</w:t>
      </w:r>
      <w:r w:rsidRPr="00D65643">
        <w:rPr>
          <w:rFonts w:ascii="Arial" w:hAnsi="Arial" w:cs="Arial"/>
        </w:rPr>
        <w:t xml:space="preserve"> </w:t>
      </w:r>
    </w:p>
    <w:p w14:paraId="5EA812E4" w14:textId="680E81D2" w:rsidR="00DD3BFB" w:rsidRPr="00D65643" w:rsidRDefault="00746837" w:rsidP="00BE2C66">
      <w:pPr>
        <w:tabs>
          <w:tab w:val="left" w:pos="567"/>
        </w:tabs>
        <w:ind w:left="0" w:right="38" w:firstLine="12"/>
        <w:rPr>
          <w:rFonts w:ascii="Arial" w:hAnsi="Arial" w:cs="Arial"/>
        </w:rPr>
      </w:pPr>
      <w:r w:rsidRPr="00D65643">
        <w:rPr>
          <w:rFonts w:ascii="Arial" w:hAnsi="Arial" w:cs="Arial"/>
        </w:rPr>
        <w:t>4.1.6</w:t>
      </w:r>
      <w:r w:rsidRPr="00D65643">
        <w:rPr>
          <w:rFonts w:ascii="Arial" w:eastAsia="Arial" w:hAnsi="Arial" w:cs="Arial"/>
        </w:rPr>
        <w:t xml:space="preserve"> </w:t>
      </w:r>
      <w:r w:rsidR="00E03D44">
        <w:rPr>
          <w:rFonts w:ascii="Arial" w:eastAsia="Arial" w:hAnsi="Arial" w:cs="Arial"/>
        </w:rPr>
        <w:tab/>
      </w:r>
      <w:r w:rsidRPr="00D65643">
        <w:rPr>
          <w:rFonts w:ascii="Arial" w:hAnsi="Arial" w:cs="Arial"/>
        </w:rPr>
        <w:t xml:space="preserve">ne vėliau kaip per 5 (penkias) darbo dienas nuo Tiekėjo prašymo pateikimo pateikti Tiekėjui visus jo prašomus dokumentus ir (arba) informaciją, reikalingą tinkamam Tiekėjo įsipareigojimų vykdymui pagal Sutartį; </w:t>
      </w:r>
    </w:p>
    <w:p w14:paraId="70E98E71" w14:textId="77777777" w:rsidR="00DD3BFB" w:rsidRPr="00D65643" w:rsidRDefault="00746837" w:rsidP="00BE2C66">
      <w:pPr>
        <w:tabs>
          <w:tab w:val="left" w:pos="284"/>
          <w:tab w:val="left" w:pos="567"/>
          <w:tab w:val="right" w:pos="10035"/>
        </w:tabs>
        <w:ind w:left="0" w:firstLine="0"/>
        <w:rPr>
          <w:rFonts w:ascii="Arial" w:hAnsi="Arial" w:cs="Arial"/>
        </w:rPr>
      </w:pPr>
      <w:r w:rsidRPr="00D65643">
        <w:rPr>
          <w:rFonts w:ascii="Arial" w:hAnsi="Arial" w:cs="Arial"/>
        </w:rPr>
        <w:t>4.1.7</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neperleisti Įrenginio ar teisių ir pareigų, kylančių iš šios Sutarties, tretiesiems asmenims be išankstinio rašytinio Tiekėjo informavimo; </w:t>
      </w:r>
    </w:p>
    <w:p w14:paraId="4B0A682E" w14:textId="7E14C459" w:rsidR="00DD3BFB" w:rsidRPr="00D65643" w:rsidRDefault="00746837" w:rsidP="00BE2C66">
      <w:pPr>
        <w:tabs>
          <w:tab w:val="left" w:pos="567"/>
        </w:tabs>
        <w:ind w:right="38"/>
        <w:rPr>
          <w:rFonts w:ascii="Arial" w:hAnsi="Arial" w:cs="Arial"/>
        </w:rPr>
      </w:pPr>
      <w:r w:rsidRPr="00D65643">
        <w:rPr>
          <w:rFonts w:ascii="Arial" w:hAnsi="Arial" w:cs="Arial"/>
        </w:rPr>
        <w:t>4.1.8</w:t>
      </w:r>
      <w:r w:rsidRPr="00D65643">
        <w:rPr>
          <w:rFonts w:ascii="Arial" w:eastAsia="Arial" w:hAnsi="Arial" w:cs="Arial"/>
        </w:rPr>
        <w:t xml:space="preserve"> </w:t>
      </w:r>
      <w:r w:rsidR="00A17677">
        <w:rPr>
          <w:rFonts w:ascii="Arial" w:eastAsia="Arial" w:hAnsi="Arial" w:cs="Arial"/>
        </w:rPr>
        <w:tab/>
      </w:r>
      <w:r w:rsidRPr="00D65643">
        <w:rPr>
          <w:rFonts w:ascii="Arial" w:hAnsi="Arial" w:cs="Arial"/>
        </w:rPr>
        <w:t xml:space="preserve">nustačius, kad Tiekėjas nevykdo arba netinkamai vykdo bet kokius Sutartimi prisiimtus ar teisės aktuose numatytus įsipareigojimus, raštu pranešti apie tai Tiekėjui bei reikalauti atitinkamų įsipareigojimų vykdymo ir trūkumų pašalinimo per Užsakovo nurodytą protingą terminą, kuris negali būti trumpesnis kaip 7 darbo dienos; </w:t>
      </w:r>
    </w:p>
    <w:p w14:paraId="694B9289" w14:textId="77A362B7" w:rsidR="00DD3BFB" w:rsidRPr="00D65643" w:rsidRDefault="00746837" w:rsidP="00BE2C66">
      <w:pPr>
        <w:tabs>
          <w:tab w:val="left" w:pos="567"/>
        </w:tabs>
        <w:ind w:right="38"/>
        <w:rPr>
          <w:rFonts w:ascii="Arial" w:hAnsi="Arial" w:cs="Arial"/>
        </w:rPr>
      </w:pPr>
      <w:r w:rsidRPr="00D65643">
        <w:rPr>
          <w:rFonts w:ascii="Arial" w:hAnsi="Arial" w:cs="Arial"/>
        </w:rPr>
        <w:t>4.1.9</w:t>
      </w:r>
      <w:r w:rsidRPr="00D65643">
        <w:rPr>
          <w:rFonts w:ascii="Arial" w:eastAsia="Arial" w:hAnsi="Arial" w:cs="Arial"/>
        </w:rPr>
        <w:t xml:space="preserve"> </w:t>
      </w:r>
      <w:r w:rsidR="00A17677">
        <w:rPr>
          <w:rFonts w:ascii="Arial" w:eastAsia="Arial" w:hAnsi="Arial" w:cs="Arial"/>
        </w:rPr>
        <w:tab/>
      </w:r>
      <w:r w:rsidRPr="00D65643">
        <w:rPr>
          <w:rFonts w:ascii="Arial" w:hAnsi="Arial" w:cs="Arial"/>
        </w:rPr>
        <w:t xml:space="preserve">gavus iš Tiekėjo Sutarties 4.5.18.1 p. nurodytą informaciją likus ne mažiau kaip 30 d. iki Paslaugų teikimo termino pabaigos priimti sprendimą dėl Paslaugų teikimo termino pratęsimo/nepratęsimo ir apie priimtą sprendimą raštu informuoti Tiekėją. </w:t>
      </w:r>
    </w:p>
    <w:p w14:paraId="13418C35" w14:textId="77777777" w:rsidR="00DD3BFB" w:rsidRPr="00D65643" w:rsidRDefault="00746837" w:rsidP="00BE2C66">
      <w:pPr>
        <w:tabs>
          <w:tab w:val="left" w:pos="567"/>
        </w:tabs>
        <w:ind w:right="38"/>
        <w:rPr>
          <w:rFonts w:ascii="Arial" w:hAnsi="Arial" w:cs="Arial"/>
        </w:rPr>
      </w:pPr>
      <w:r w:rsidRPr="00D65643">
        <w:rPr>
          <w:rFonts w:ascii="Arial" w:hAnsi="Arial" w:cs="Arial"/>
        </w:rPr>
        <w:t>4.1.10</w:t>
      </w:r>
      <w:r w:rsidRPr="00D65643">
        <w:rPr>
          <w:rFonts w:ascii="Arial" w:eastAsia="Arial" w:hAnsi="Arial" w:cs="Arial"/>
        </w:rPr>
        <w:t xml:space="preserve"> </w:t>
      </w:r>
      <w:r w:rsidRPr="00D65643">
        <w:rPr>
          <w:rFonts w:ascii="Arial" w:hAnsi="Arial" w:cs="Arial"/>
        </w:rPr>
        <w:t xml:space="preserve">gavus iš Tiekėjo Sutarties 4.5.18.2 p. nurodytą informaciją ne vėliau kaip iki Paslaugų teikimo termino pabaigos priimti sprendimą dėl Įrenginio išmontavimo ir utilizavimo (jei toks privalomas) ir apie tokį sprendimą bei sutikimą Įrenginį išmontuoti bei utilizuoti raštu informuoti Tiekėją.   </w:t>
      </w:r>
    </w:p>
    <w:p w14:paraId="54AC7916" w14:textId="2BF27F62" w:rsidR="00DD3BFB" w:rsidRPr="00D65643" w:rsidRDefault="00746837" w:rsidP="00A3794F">
      <w:pPr>
        <w:tabs>
          <w:tab w:val="left" w:pos="426"/>
        </w:tabs>
        <w:spacing w:after="135"/>
        <w:ind w:left="6" w:right="35" w:hanging="10"/>
        <w:rPr>
          <w:rFonts w:ascii="Arial" w:hAnsi="Arial" w:cs="Arial"/>
        </w:rPr>
      </w:pPr>
      <w:r w:rsidRPr="00D65643">
        <w:rPr>
          <w:rFonts w:ascii="Arial" w:hAnsi="Arial" w:cs="Arial"/>
        </w:rPr>
        <w:t>4.2</w:t>
      </w:r>
      <w:r w:rsidRPr="00D65643">
        <w:rPr>
          <w:rFonts w:ascii="Arial" w:eastAsia="Arial" w:hAnsi="Arial" w:cs="Arial"/>
        </w:rPr>
        <w:t xml:space="preserve"> </w:t>
      </w:r>
      <w:r w:rsidR="00A3794F">
        <w:rPr>
          <w:rFonts w:ascii="Arial" w:eastAsia="Arial" w:hAnsi="Arial" w:cs="Arial"/>
        </w:rPr>
        <w:tab/>
      </w:r>
      <w:r w:rsidRPr="00D65643">
        <w:rPr>
          <w:rFonts w:ascii="Arial" w:hAnsi="Arial" w:cs="Arial"/>
        </w:rPr>
        <w:t xml:space="preserve">Užsakovas įsipareigoja tinkamai vykdyti kitus įsipareigojimus, numatytus Sutartyje ir Lietuvos Respublikoje galiojančiuose teisės aktuose. </w:t>
      </w:r>
    </w:p>
    <w:p w14:paraId="77AE24CB" w14:textId="77777777" w:rsidR="00DD3BFB" w:rsidRPr="00D65643" w:rsidRDefault="00746837" w:rsidP="00925704">
      <w:pPr>
        <w:tabs>
          <w:tab w:val="left" w:pos="426"/>
          <w:tab w:val="center" w:pos="1306"/>
        </w:tabs>
        <w:ind w:left="0" w:firstLine="0"/>
        <w:rPr>
          <w:rFonts w:ascii="Arial" w:hAnsi="Arial" w:cs="Arial"/>
        </w:rPr>
      </w:pPr>
      <w:r w:rsidRPr="00D65643">
        <w:rPr>
          <w:rFonts w:ascii="Arial" w:hAnsi="Arial" w:cs="Arial"/>
        </w:rPr>
        <w:t>4.3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turi teisę: </w:t>
      </w:r>
    </w:p>
    <w:p w14:paraId="6EC67DD9" w14:textId="77777777" w:rsidR="00DD3BFB" w:rsidRPr="00D65643" w:rsidRDefault="00746837" w:rsidP="00925704">
      <w:pPr>
        <w:spacing w:after="135"/>
        <w:ind w:left="6" w:right="35" w:hanging="10"/>
        <w:rPr>
          <w:rFonts w:ascii="Arial" w:hAnsi="Arial" w:cs="Arial"/>
        </w:rPr>
      </w:pPr>
      <w:r w:rsidRPr="00D65643">
        <w:rPr>
          <w:rFonts w:ascii="Arial" w:hAnsi="Arial" w:cs="Arial"/>
        </w:rPr>
        <w:t>4.3.1</w:t>
      </w:r>
      <w:r w:rsidRPr="00D65643">
        <w:rPr>
          <w:rFonts w:ascii="Arial" w:eastAsia="Arial" w:hAnsi="Arial" w:cs="Arial"/>
        </w:rPr>
        <w:t xml:space="preserve"> </w:t>
      </w:r>
      <w:r w:rsidRPr="00D65643">
        <w:rPr>
          <w:rFonts w:ascii="Arial" w:hAnsi="Arial" w:cs="Arial"/>
        </w:rPr>
        <w:t xml:space="preserve">reikalauti, kad Tiekėjas tinkamai ir laiku vykdytų įsipareigojimus, nurodytus Sutartyje ir Lietuvos Respublikoje galiojančiuose teisės aktuose; </w:t>
      </w:r>
    </w:p>
    <w:p w14:paraId="4FD6E2A5" w14:textId="77777777" w:rsidR="00DD3BFB" w:rsidRPr="00D65643" w:rsidRDefault="00746837" w:rsidP="00925704">
      <w:pPr>
        <w:ind w:right="38"/>
        <w:rPr>
          <w:rFonts w:ascii="Arial" w:hAnsi="Arial" w:cs="Arial"/>
        </w:rPr>
      </w:pPr>
      <w:r w:rsidRPr="00D65643">
        <w:rPr>
          <w:rFonts w:ascii="Arial" w:hAnsi="Arial" w:cs="Arial"/>
        </w:rPr>
        <w:t>4.3.2</w:t>
      </w:r>
      <w:r w:rsidRPr="00D65643">
        <w:rPr>
          <w:rFonts w:ascii="Arial" w:eastAsia="Arial" w:hAnsi="Arial" w:cs="Arial"/>
        </w:rPr>
        <w:t xml:space="preserve"> </w:t>
      </w:r>
      <w:r w:rsidRPr="00D65643">
        <w:rPr>
          <w:rFonts w:ascii="Arial" w:hAnsi="Arial" w:cs="Arial"/>
        </w:rPr>
        <w:t xml:space="preserve">neapmokėti Europos elektroninių sąskaitų faktūrų standarto neatitinkančių sąskaitų faktūrų, jeigu Tiekėjas jas pateikia ne Sutarties 5.10 punkte numatytomis priemonėmis; </w:t>
      </w:r>
    </w:p>
    <w:p w14:paraId="01C1B4AE" w14:textId="77777777" w:rsidR="00DD3BFB" w:rsidRPr="00D65643" w:rsidRDefault="00746837" w:rsidP="00A3794F">
      <w:pPr>
        <w:tabs>
          <w:tab w:val="left" w:pos="426"/>
          <w:tab w:val="center" w:pos="5105"/>
        </w:tabs>
        <w:ind w:left="0" w:firstLine="0"/>
        <w:rPr>
          <w:rFonts w:ascii="Arial" w:hAnsi="Arial" w:cs="Arial"/>
        </w:rPr>
      </w:pPr>
      <w:r w:rsidRPr="00D65643">
        <w:rPr>
          <w:rFonts w:ascii="Arial" w:hAnsi="Arial" w:cs="Arial"/>
        </w:rPr>
        <w:t>4.3.3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išskaičiuoti netesybas ir kitus dėl Tiekėjui kaltės patirtus nuostolius iš Tiekėjui mokėtinų sumų, apie tai raštu informavęs Tiekėją; </w:t>
      </w:r>
    </w:p>
    <w:p w14:paraId="7F3D176D" w14:textId="77777777" w:rsidR="00DD3BFB" w:rsidRPr="00D65643" w:rsidRDefault="00746837" w:rsidP="00925704">
      <w:pPr>
        <w:ind w:right="38"/>
        <w:rPr>
          <w:rFonts w:ascii="Arial" w:hAnsi="Arial" w:cs="Arial"/>
        </w:rPr>
      </w:pPr>
      <w:r w:rsidRPr="00D65643">
        <w:rPr>
          <w:rFonts w:ascii="Arial" w:hAnsi="Arial" w:cs="Arial"/>
        </w:rPr>
        <w:t>4.3.4</w:t>
      </w:r>
      <w:r w:rsidRPr="00D65643">
        <w:rPr>
          <w:rFonts w:ascii="Arial" w:eastAsia="Arial" w:hAnsi="Arial" w:cs="Arial"/>
        </w:rPr>
        <w:t xml:space="preserve"> </w:t>
      </w:r>
      <w:r w:rsidRPr="00D65643">
        <w:rPr>
          <w:rFonts w:ascii="Arial" w:hAnsi="Arial" w:cs="Arial"/>
        </w:rPr>
        <w:t xml:space="preserve">sustabdyti mokėjimus Tiekėjui, jeigu Tiekėjas nevykdo arba netinkamai vykdo bet kokius Sutartimi prisiimtus ar teisės aktuose numatytus įsipareigojimus iki kol šie įsipareigojimai nebus tinkamai įvykdyti; </w:t>
      </w:r>
    </w:p>
    <w:p w14:paraId="65B8B4D9" w14:textId="77777777" w:rsidR="00DD3BFB" w:rsidRPr="00D65643" w:rsidRDefault="00746837" w:rsidP="00A3794F">
      <w:pPr>
        <w:tabs>
          <w:tab w:val="left" w:pos="426"/>
          <w:tab w:val="center" w:pos="4122"/>
        </w:tabs>
        <w:ind w:left="0" w:firstLine="0"/>
        <w:rPr>
          <w:rFonts w:ascii="Arial" w:hAnsi="Arial" w:cs="Arial"/>
        </w:rPr>
      </w:pPr>
      <w:r w:rsidRPr="00D65643">
        <w:rPr>
          <w:rFonts w:ascii="Arial" w:hAnsi="Arial" w:cs="Arial"/>
        </w:rPr>
        <w:t>4.3.5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prašyti Tiekėjo pateikti visus Įrenginio atitikimą Techninei specifikacijai pagrindžiančius dokumentus; </w:t>
      </w:r>
    </w:p>
    <w:p w14:paraId="79FECA29" w14:textId="073E5E91" w:rsidR="00DD3BFB" w:rsidRPr="00D65643" w:rsidRDefault="00746837" w:rsidP="00BE2C66">
      <w:pPr>
        <w:tabs>
          <w:tab w:val="left" w:pos="426"/>
        </w:tabs>
        <w:spacing w:after="135"/>
        <w:ind w:left="6" w:right="35" w:hanging="10"/>
        <w:rPr>
          <w:rFonts w:ascii="Arial" w:hAnsi="Arial" w:cs="Arial"/>
        </w:rPr>
      </w:pPr>
      <w:r w:rsidRPr="00D65643">
        <w:rPr>
          <w:rFonts w:ascii="Arial" w:hAnsi="Arial" w:cs="Arial"/>
        </w:rPr>
        <w:t>4.3.6</w:t>
      </w:r>
      <w:r w:rsidRPr="00D65643">
        <w:rPr>
          <w:rFonts w:ascii="Arial" w:eastAsia="Arial" w:hAnsi="Arial" w:cs="Arial"/>
        </w:rPr>
        <w:t xml:space="preserve"> </w:t>
      </w:r>
      <w:r w:rsidR="004D2044">
        <w:rPr>
          <w:rFonts w:ascii="Arial" w:eastAsia="Arial" w:hAnsi="Arial" w:cs="Arial"/>
        </w:rPr>
        <w:tab/>
      </w:r>
      <w:r w:rsidRPr="00D65643">
        <w:rPr>
          <w:rFonts w:ascii="Arial" w:hAnsi="Arial" w:cs="Arial"/>
        </w:rPr>
        <w:t xml:space="preserve">Sutartyje nustatyta tvarka reikalauti Tiekėjo pakeisti Tiekėjo darbuotoją ir (ar) subtiekėją ar jo darbuotoją, tiesiogiai vykdantį Sutartyje nurodytus įsipareigojimus, jeigu Sutarties vykdymui paskirtas asmuo netinkamai vykdo ar pažeidžia Sutartyje nurodytas pareigas. </w:t>
      </w:r>
    </w:p>
    <w:p w14:paraId="3E9E8539" w14:textId="77777777" w:rsidR="00DD3BFB" w:rsidRPr="00D65643" w:rsidRDefault="00746837" w:rsidP="00BE2C66">
      <w:pPr>
        <w:tabs>
          <w:tab w:val="left" w:pos="567"/>
        </w:tabs>
        <w:ind w:right="38"/>
        <w:rPr>
          <w:rFonts w:ascii="Arial" w:hAnsi="Arial" w:cs="Arial"/>
        </w:rPr>
      </w:pPr>
      <w:r w:rsidRPr="00D65643">
        <w:rPr>
          <w:rFonts w:ascii="Arial" w:hAnsi="Arial" w:cs="Arial"/>
        </w:rPr>
        <w:t>4.3.7</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parduoti Įrenginį tretiesiems asmenims šioje Sutartyje numatyta tvarka ir sąlygomis iš anksto, bet ne vėliau, kaip prieš 5 (penkias) darbo dienas raštu informavus Tiekėją. </w:t>
      </w:r>
    </w:p>
    <w:p w14:paraId="6269BF23" w14:textId="77777777" w:rsidR="00DD3BFB" w:rsidRPr="00D65643" w:rsidRDefault="00746837" w:rsidP="00925704">
      <w:pPr>
        <w:tabs>
          <w:tab w:val="left" w:pos="567"/>
          <w:tab w:val="left" w:pos="709"/>
          <w:tab w:val="right" w:pos="10035"/>
        </w:tabs>
        <w:ind w:left="0" w:firstLine="0"/>
        <w:rPr>
          <w:rFonts w:ascii="Arial" w:hAnsi="Arial" w:cs="Arial"/>
        </w:rPr>
      </w:pPr>
      <w:r w:rsidRPr="00D65643">
        <w:rPr>
          <w:rFonts w:ascii="Arial" w:hAnsi="Arial" w:cs="Arial"/>
        </w:rPr>
        <w:t>4.3.8</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prašyti Tiekėjo pateikti informaciją ir/ar dokumentus, kurie įrodytų Paslaugų atitikimą Pirkimo sutarties 4.5.16 punkto reikalavimams.  </w:t>
      </w:r>
    </w:p>
    <w:p w14:paraId="0DD67CFB" w14:textId="77777777" w:rsidR="00DD3BFB" w:rsidRPr="00D65643" w:rsidRDefault="00746837" w:rsidP="00925704">
      <w:pPr>
        <w:tabs>
          <w:tab w:val="center" w:pos="5132"/>
        </w:tabs>
        <w:ind w:left="0" w:firstLine="0"/>
        <w:rPr>
          <w:rFonts w:ascii="Arial" w:hAnsi="Arial" w:cs="Arial"/>
        </w:rPr>
      </w:pPr>
      <w:r w:rsidRPr="00D65643">
        <w:rPr>
          <w:rFonts w:ascii="Arial" w:hAnsi="Arial" w:cs="Arial"/>
        </w:rPr>
        <w:t>4.3.9</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nustačius, kad Paslaugos neatitinka Pirkimo sutarties 4.5.16 punkto nuostatų, reikalauti Tiekėjo pakeisti Paslaugas į atitinkančias. </w:t>
      </w:r>
    </w:p>
    <w:p w14:paraId="788565CC" w14:textId="77777777" w:rsidR="00DD3BFB" w:rsidRPr="00D65643" w:rsidRDefault="00746837" w:rsidP="00925704">
      <w:pPr>
        <w:tabs>
          <w:tab w:val="center" w:pos="4190"/>
        </w:tabs>
        <w:ind w:left="0" w:firstLine="0"/>
        <w:rPr>
          <w:rFonts w:ascii="Arial" w:hAnsi="Arial" w:cs="Arial"/>
        </w:rPr>
      </w:pPr>
      <w:r w:rsidRPr="00D65643">
        <w:rPr>
          <w:rFonts w:ascii="Arial" w:hAnsi="Arial" w:cs="Arial"/>
        </w:rPr>
        <w:t>4.4</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turi kitas teises, numatytas Sutartyje ir Lietuvos Respublikoje galiojančiuose teisės aktuose. </w:t>
      </w:r>
    </w:p>
    <w:p w14:paraId="309F414A" w14:textId="77777777" w:rsidR="00DD3BFB" w:rsidRPr="00D65643" w:rsidRDefault="00746837" w:rsidP="00925704">
      <w:pPr>
        <w:tabs>
          <w:tab w:val="center" w:pos="1320"/>
        </w:tabs>
        <w:ind w:left="0" w:firstLine="0"/>
        <w:rPr>
          <w:rFonts w:ascii="Arial" w:hAnsi="Arial" w:cs="Arial"/>
        </w:rPr>
      </w:pPr>
      <w:r w:rsidRPr="00D65643">
        <w:rPr>
          <w:rFonts w:ascii="Arial" w:hAnsi="Arial" w:cs="Arial"/>
        </w:rPr>
        <w:t>4.5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įsipareigoja: </w:t>
      </w:r>
    </w:p>
    <w:p w14:paraId="68988939" w14:textId="77777777" w:rsidR="00DD3BFB" w:rsidRPr="00D65643" w:rsidRDefault="00746837" w:rsidP="00925704">
      <w:pPr>
        <w:spacing w:after="135"/>
        <w:ind w:left="6" w:right="35" w:hanging="10"/>
        <w:rPr>
          <w:rFonts w:ascii="Arial" w:hAnsi="Arial" w:cs="Arial"/>
        </w:rPr>
      </w:pPr>
      <w:r w:rsidRPr="00D65643">
        <w:rPr>
          <w:rFonts w:ascii="Arial" w:hAnsi="Arial" w:cs="Arial"/>
        </w:rPr>
        <w:t>4.5.1</w:t>
      </w:r>
      <w:r w:rsidRPr="00D65643">
        <w:rPr>
          <w:rFonts w:ascii="Arial" w:eastAsia="Arial" w:hAnsi="Arial" w:cs="Arial"/>
        </w:rPr>
        <w:t xml:space="preserve"> </w:t>
      </w:r>
      <w:r w:rsidRPr="00D65643">
        <w:rPr>
          <w:rFonts w:ascii="Arial" w:hAnsi="Arial" w:cs="Arial"/>
        </w:rPr>
        <w:t xml:space="preserve">Sutartyje nustatytais terminais ir tvarka perduoti Užsakovo nuosavybėn Įrenginį, atitinkantį Sutartyje ir Techninėje specifikacijoje nustatytus reikalavimus; </w:t>
      </w:r>
    </w:p>
    <w:p w14:paraId="3ED54BA4" w14:textId="77777777" w:rsidR="00DD3BFB" w:rsidRPr="00D65643" w:rsidRDefault="00746837">
      <w:pPr>
        <w:tabs>
          <w:tab w:val="center" w:pos="3334"/>
        </w:tabs>
        <w:spacing w:after="135"/>
        <w:ind w:left="-4" w:firstLine="0"/>
        <w:jc w:val="left"/>
        <w:rPr>
          <w:rFonts w:ascii="Arial" w:hAnsi="Arial" w:cs="Arial"/>
        </w:rPr>
      </w:pPr>
      <w:r w:rsidRPr="00D65643">
        <w:rPr>
          <w:rFonts w:ascii="Arial" w:hAnsi="Arial" w:cs="Arial"/>
        </w:rPr>
        <w:lastRenderedPageBreak/>
        <w:t>4.5.2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Sutarties galiojimo metu teikti Techninėje specifikacijoje nurodytas Paslaugas; </w:t>
      </w:r>
    </w:p>
    <w:p w14:paraId="17C396B1" w14:textId="77777777" w:rsidR="00DD3BFB" w:rsidRPr="00D65643" w:rsidRDefault="00746837">
      <w:pPr>
        <w:tabs>
          <w:tab w:val="center" w:pos="2946"/>
        </w:tabs>
        <w:ind w:left="0" w:firstLine="0"/>
        <w:jc w:val="left"/>
        <w:rPr>
          <w:rFonts w:ascii="Arial" w:hAnsi="Arial" w:cs="Arial"/>
        </w:rPr>
      </w:pPr>
      <w:r w:rsidRPr="00D65643">
        <w:rPr>
          <w:rFonts w:ascii="Arial" w:hAnsi="Arial" w:cs="Arial"/>
        </w:rPr>
        <w:t>4.5.3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perduoti Užsakovui visą būtiną dokumentaciją, numatytą Sutartyje; </w:t>
      </w:r>
    </w:p>
    <w:p w14:paraId="4578BC0C" w14:textId="77777777" w:rsidR="00DD3BFB" w:rsidRPr="00D65643" w:rsidRDefault="00746837">
      <w:pPr>
        <w:tabs>
          <w:tab w:val="center" w:pos="4817"/>
        </w:tabs>
        <w:spacing w:after="135"/>
        <w:ind w:left="-4" w:firstLine="0"/>
        <w:jc w:val="left"/>
        <w:rPr>
          <w:rFonts w:ascii="Arial" w:hAnsi="Arial" w:cs="Arial"/>
        </w:rPr>
      </w:pPr>
      <w:r w:rsidRPr="00D65643">
        <w:rPr>
          <w:rFonts w:ascii="Arial" w:hAnsi="Arial" w:cs="Arial"/>
        </w:rPr>
        <w:t>4.5.4</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iki Sutartyje nustatyto Įrenginio perdavimo Užsakovui momento prisiimti atsitiktinio Įrenginio žuvimo ar sugedimo riziką; </w:t>
      </w:r>
    </w:p>
    <w:p w14:paraId="43D2F798" w14:textId="4C2A8060" w:rsidR="00DD3BFB" w:rsidRPr="00D65643" w:rsidRDefault="00746837" w:rsidP="00402635">
      <w:pPr>
        <w:tabs>
          <w:tab w:val="left" w:pos="567"/>
          <w:tab w:val="left" w:pos="709"/>
        </w:tabs>
        <w:ind w:right="38"/>
        <w:rPr>
          <w:rFonts w:ascii="Arial" w:hAnsi="Arial" w:cs="Arial"/>
        </w:rPr>
      </w:pPr>
      <w:r w:rsidRPr="00D65643">
        <w:rPr>
          <w:rFonts w:ascii="Arial" w:hAnsi="Arial" w:cs="Arial"/>
        </w:rPr>
        <w:t>4.5.5</w:t>
      </w:r>
      <w:r w:rsidRPr="00D65643">
        <w:rPr>
          <w:rFonts w:ascii="Arial" w:eastAsia="Arial" w:hAnsi="Arial" w:cs="Arial"/>
        </w:rPr>
        <w:t xml:space="preserve"> </w:t>
      </w:r>
      <w:r w:rsidR="00402635">
        <w:rPr>
          <w:rFonts w:ascii="Arial" w:eastAsia="Arial" w:hAnsi="Arial" w:cs="Arial"/>
        </w:rPr>
        <w:tab/>
      </w:r>
      <w:r w:rsidRPr="00D65643">
        <w:rPr>
          <w:rFonts w:ascii="Arial" w:hAnsi="Arial" w:cs="Arial"/>
        </w:rPr>
        <w:t xml:space="preserve">tinkamai vykdyti įsipareigojimus, numatytus Sutartyje ir Techninėje specifikacijoje, įskaitant ir Įrenginio trūkumų šalinimą. Tiekėjas pasirūpina visa būtina įranga, darbų sauga ir darbo jėga, reikalinga Sutarties vykdymui; </w:t>
      </w:r>
    </w:p>
    <w:p w14:paraId="0F7156E4" w14:textId="77777777" w:rsidR="00DD3BFB" w:rsidRPr="00D65643" w:rsidRDefault="00746837" w:rsidP="00402635">
      <w:pPr>
        <w:tabs>
          <w:tab w:val="left" w:pos="567"/>
        </w:tabs>
        <w:ind w:right="38"/>
        <w:rPr>
          <w:rFonts w:ascii="Arial" w:hAnsi="Arial" w:cs="Arial"/>
        </w:rPr>
      </w:pPr>
      <w:r w:rsidRPr="00D65643">
        <w:rPr>
          <w:rFonts w:ascii="Arial" w:hAnsi="Arial" w:cs="Arial"/>
        </w:rPr>
        <w:t>4.5.6</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visą sutarties galiojimo laikotarpį išlaikyti žemės sklypo ar kito nekilnojamojo turto, ant kurio pastatyta Saulės elektrinė, nuosavybę ar jo valdymą kitais teisėtais pagrindais; </w:t>
      </w:r>
    </w:p>
    <w:p w14:paraId="0A1F260C" w14:textId="2C8DF925" w:rsidR="00DD3BFB" w:rsidRPr="00D65643" w:rsidRDefault="00746837" w:rsidP="00D85E8F">
      <w:pPr>
        <w:tabs>
          <w:tab w:val="left" w:pos="567"/>
        </w:tabs>
        <w:ind w:right="38"/>
        <w:rPr>
          <w:rFonts w:ascii="Arial" w:hAnsi="Arial" w:cs="Arial"/>
        </w:rPr>
      </w:pPr>
      <w:r w:rsidRPr="00D65643">
        <w:rPr>
          <w:rFonts w:ascii="Arial" w:hAnsi="Arial" w:cs="Arial"/>
        </w:rPr>
        <w:t>4.5.7</w:t>
      </w:r>
      <w:r w:rsidRPr="00D65643">
        <w:rPr>
          <w:rFonts w:ascii="Arial" w:eastAsia="Arial" w:hAnsi="Arial" w:cs="Arial"/>
        </w:rPr>
        <w:t xml:space="preserve"> </w:t>
      </w:r>
      <w:r w:rsidR="00D85E8F">
        <w:rPr>
          <w:rFonts w:ascii="Arial" w:eastAsia="Arial" w:hAnsi="Arial" w:cs="Arial"/>
        </w:rPr>
        <w:tab/>
      </w:r>
      <w:r w:rsidRPr="00D65643">
        <w:rPr>
          <w:rFonts w:ascii="Arial" w:hAnsi="Arial" w:cs="Arial"/>
        </w:rPr>
        <w:t xml:space="preserve">bendradarbiauti su Užsakovu ir neatlygintinai konsultuoti jį visais su Sutarties vykdymu susijusiais klausimais; nedelsiant bet ne vėliau nei per 3 (tris) darbo dienas,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jeigu Įrenginys nebūtų perduotas laiku; </w:t>
      </w:r>
    </w:p>
    <w:p w14:paraId="68035D31" w14:textId="22AD8938" w:rsidR="00DD3BFB" w:rsidRPr="00D65643" w:rsidRDefault="00746837" w:rsidP="00207433">
      <w:pPr>
        <w:tabs>
          <w:tab w:val="left" w:pos="426"/>
          <w:tab w:val="left" w:pos="567"/>
          <w:tab w:val="right" w:pos="10035"/>
        </w:tabs>
        <w:spacing w:after="7"/>
        <w:ind w:left="0" w:firstLine="0"/>
        <w:jc w:val="left"/>
        <w:rPr>
          <w:rFonts w:ascii="Arial" w:hAnsi="Arial" w:cs="Arial"/>
        </w:rPr>
      </w:pPr>
      <w:r w:rsidRPr="00D65643">
        <w:rPr>
          <w:rFonts w:ascii="Arial" w:hAnsi="Arial" w:cs="Arial"/>
        </w:rPr>
        <w:t>4.5.8</w:t>
      </w:r>
      <w:r w:rsidRPr="00D65643">
        <w:rPr>
          <w:rFonts w:ascii="Arial" w:eastAsia="Arial" w:hAnsi="Arial" w:cs="Arial"/>
        </w:rPr>
        <w:t xml:space="preserve"> </w:t>
      </w:r>
      <w:r w:rsidR="00207433">
        <w:rPr>
          <w:rFonts w:ascii="Arial" w:eastAsia="Arial" w:hAnsi="Arial" w:cs="Arial"/>
        </w:rPr>
        <w:tab/>
      </w:r>
      <w:r w:rsidRPr="00D65643">
        <w:rPr>
          <w:rFonts w:ascii="Arial" w:eastAsia="Arial" w:hAnsi="Arial" w:cs="Arial"/>
        </w:rPr>
        <w:tab/>
      </w:r>
      <w:r w:rsidRPr="00D65643">
        <w:rPr>
          <w:rFonts w:ascii="Arial" w:hAnsi="Arial" w:cs="Arial"/>
        </w:rPr>
        <w:t>laikytis Lietuvos Respublikoje galiojančių įstatymų ir kitų teisės aktų reikalavimų, ir užtikrinti, kad Tiekėjo ar jo pasitelkto subtiekėjo (-</w:t>
      </w:r>
    </w:p>
    <w:p w14:paraId="641B21E6" w14:textId="77777777" w:rsidR="00DD3BFB" w:rsidRPr="00D65643" w:rsidRDefault="00746837">
      <w:pPr>
        <w:ind w:right="38"/>
        <w:rPr>
          <w:rFonts w:ascii="Arial" w:hAnsi="Arial" w:cs="Arial"/>
        </w:rPr>
      </w:pPr>
      <w:r w:rsidRPr="00D65643">
        <w:rPr>
          <w:rFonts w:ascii="Arial" w:hAnsi="Arial" w:cs="Arial"/>
        </w:rPr>
        <w:t xml:space="preserve">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7FF0737B" w14:textId="34BB79FA" w:rsidR="00DD3BFB" w:rsidRPr="00D65643" w:rsidRDefault="00746837" w:rsidP="005D44E4">
      <w:pPr>
        <w:tabs>
          <w:tab w:val="left" w:pos="567"/>
        </w:tabs>
        <w:spacing w:after="135"/>
        <w:ind w:left="6" w:right="35" w:hanging="10"/>
        <w:rPr>
          <w:rFonts w:ascii="Arial" w:hAnsi="Arial" w:cs="Arial"/>
        </w:rPr>
      </w:pPr>
      <w:r w:rsidRPr="00D65643">
        <w:rPr>
          <w:rFonts w:ascii="Arial" w:hAnsi="Arial" w:cs="Arial"/>
        </w:rPr>
        <w:t>4.5.9</w:t>
      </w:r>
      <w:r w:rsidRPr="00D65643">
        <w:rPr>
          <w:rFonts w:ascii="Arial" w:eastAsia="Arial" w:hAnsi="Arial" w:cs="Arial"/>
        </w:rPr>
        <w:t xml:space="preserve"> </w:t>
      </w:r>
      <w:r w:rsidR="005D44E4">
        <w:rPr>
          <w:rFonts w:ascii="Arial" w:eastAsia="Arial" w:hAnsi="Arial" w:cs="Arial"/>
        </w:rPr>
        <w:tab/>
      </w:r>
      <w:r w:rsidRPr="00D65643">
        <w:rPr>
          <w:rFonts w:ascii="Arial" w:hAnsi="Arial" w:cs="Arial"/>
        </w:rPr>
        <w:t xml:space="preserve">nekeisti Sutartyje nurodyto subtiekėjo ir (ar) Sutarties vykdymui pasitelkto specialisto (darbuotojo), kuriuo Tiekėjas rėmėsi kvalifikacijai atitikti, be išankstinio raštiško Užsakovo sutikimo; </w:t>
      </w:r>
    </w:p>
    <w:p w14:paraId="468B2A59" w14:textId="77777777" w:rsidR="00DD3BFB" w:rsidRPr="00D65643" w:rsidRDefault="00746837">
      <w:pPr>
        <w:spacing w:after="135"/>
        <w:ind w:left="6" w:right="35" w:hanging="10"/>
        <w:rPr>
          <w:rFonts w:ascii="Arial" w:hAnsi="Arial" w:cs="Arial"/>
        </w:rPr>
      </w:pPr>
      <w:r w:rsidRPr="00D65643">
        <w:rPr>
          <w:rFonts w:ascii="Arial" w:hAnsi="Arial" w:cs="Arial"/>
        </w:rPr>
        <w:t>4.5.10</w:t>
      </w:r>
      <w:r w:rsidRPr="00D65643">
        <w:rPr>
          <w:rFonts w:ascii="Arial" w:eastAsia="Arial" w:hAnsi="Arial" w:cs="Arial"/>
        </w:rPr>
        <w:t xml:space="preserve"> </w:t>
      </w:r>
      <w:r w:rsidRPr="00D65643">
        <w:rPr>
          <w:rFonts w:ascii="Arial" w:hAnsi="Arial" w:cs="Arial"/>
        </w:rPr>
        <w:t xml:space="preserve">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(jeigu pasitelkiamas kvalifikacijos reikalavimams įrodyti) atitiks pirkimo dokumentų nustatytus reikalavimus; </w:t>
      </w:r>
    </w:p>
    <w:p w14:paraId="63E46B20" w14:textId="77777777" w:rsidR="00DD3BFB" w:rsidRPr="00D65643" w:rsidRDefault="00746837">
      <w:pPr>
        <w:spacing w:after="135"/>
        <w:ind w:left="6" w:right="35" w:hanging="10"/>
        <w:rPr>
          <w:rFonts w:ascii="Arial" w:hAnsi="Arial" w:cs="Arial"/>
        </w:rPr>
      </w:pPr>
      <w:r w:rsidRPr="00D65643">
        <w:rPr>
          <w:rFonts w:ascii="Arial" w:hAnsi="Arial" w:cs="Arial"/>
        </w:rPr>
        <w:t>4.5.11</w:t>
      </w:r>
      <w:r w:rsidRPr="00D65643">
        <w:rPr>
          <w:rFonts w:ascii="Arial" w:eastAsia="Arial" w:hAnsi="Arial" w:cs="Arial"/>
        </w:rPr>
        <w:t xml:space="preserve"> </w:t>
      </w:r>
      <w:r w:rsidRPr="00D65643">
        <w:rPr>
          <w:rFonts w:ascii="Arial" w:hAnsi="Arial" w:cs="Arial"/>
        </w:rPr>
        <w:t xml:space="preserve">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4CEE9FD0" w14:textId="72DD4CE4" w:rsidR="00DD3BFB" w:rsidRPr="00D65643" w:rsidRDefault="00746837" w:rsidP="00D264CE">
      <w:pPr>
        <w:tabs>
          <w:tab w:val="left" w:pos="567"/>
        </w:tabs>
        <w:ind w:right="38"/>
        <w:rPr>
          <w:rFonts w:ascii="Arial" w:hAnsi="Arial" w:cs="Arial"/>
        </w:rPr>
      </w:pPr>
      <w:r w:rsidRPr="00D65643">
        <w:rPr>
          <w:rFonts w:ascii="Arial" w:hAnsi="Arial" w:cs="Arial"/>
        </w:rPr>
        <w:t>4.5.12</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 xml:space="preserve">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7975CBB2" w14:textId="0401586C" w:rsidR="00DD3BFB" w:rsidRPr="00D65643" w:rsidRDefault="00746837" w:rsidP="00D264CE">
      <w:pPr>
        <w:tabs>
          <w:tab w:val="left" w:pos="567"/>
        </w:tabs>
        <w:ind w:right="38"/>
        <w:rPr>
          <w:rFonts w:ascii="Arial" w:hAnsi="Arial" w:cs="Arial"/>
        </w:rPr>
      </w:pPr>
      <w:r w:rsidRPr="00D65643">
        <w:rPr>
          <w:rFonts w:ascii="Arial" w:hAnsi="Arial" w:cs="Arial"/>
        </w:rPr>
        <w:t>4.5.13</w:t>
      </w:r>
      <w:r w:rsidR="00D264CE">
        <w:rPr>
          <w:rFonts w:ascii="Arial" w:hAnsi="Arial" w:cs="Arial"/>
        </w:rPr>
        <w:tab/>
      </w:r>
      <w:r w:rsidRPr="00D65643">
        <w:rPr>
          <w:rFonts w:ascii="Arial" w:eastAsia="Arial" w:hAnsi="Arial" w:cs="Arial"/>
        </w:rPr>
        <w:t xml:space="preserve"> </w:t>
      </w:r>
      <w:r w:rsidRPr="00D65643">
        <w:rPr>
          <w:rFonts w:ascii="Arial" w:hAnsi="Arial" w:cs="Arial"/>
        </w:rPr>
        <w:t xml:space="preserve">nenaudoti Užsakovo prekės ženklo ar pavadinimo jokioje reklamoje, leidiniuose ar kt. be išankstinio raštiško Užsakovo sutikimo; </w:t>
      </w:r>
    </w:p>
    <w:p w14:paraId="37146366" w14:textId="625AA078" w:rsidR="00DD3BFB" w:rsidRPr="00D65643" w:rsidRDefault="00746837" w:rsidP="00D264CE">
      <w:pPr>
        <w:tabs>
          <w:tab w:val="left" w:pos="567"/>
        </w:tabs>
        <w:ind w:right="38"/>
        <w:rPr>
          <w:rFonts w:ascii="Arial" w:hAnsi="Arial" w:cs="Arial"/>
        </w:rPr>
      </w:pPr>
      <w:r w:rsidRPr="00D65643">
        <w:rPr>
          <w:rFonts w:ascii="Arial" w:hAnsi="Arial" w:cs="Arial"/>
        </w:rPr>
        <w:t>4.5.14</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 xml:space="preserve">užtikrinti iš Užsakovo Sutarties vykdymo metu gautos ir su Sutarties vykdymu susijusios informacijos konfidencialumą ir apsaugą; </w:t>
      </w:r>
    </w:p>
    <w:p w14:paraId="24362416" w14:textId="2CC4AE1E" w:rsidR="00DD3BFB" w:rsidRPr="00D65643" w:rsidRDefault="00746837" w:rsidP="00D264CE">
      <w:pPr>
        <w:tabs>
          <w:tab w:val="left" w:pos="567"/>
        </w:tabs>
        <w:ind w:right="38"/>
        <w:rPr>
          <w:rFonts w:ascii="Arial" w:hAnsi="Arial" w:cs="Arial"/>
        </w:rPr>
      </w:pPr>
      <w:r w:rsidRPr="00D65643">
        <w:rPr>
          <w:rFonts w:ascii="Arial" w:hAnsi="Arial" w:cs="Arial"/>
        </w:rPr>
        <w:t>4.5.15</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Užsakovui pareikalavus per sutartyje nustatytą terminą pateikti po Garantinio laikotarpio pabaigos atsiradusių Įrenginio gedimų remonto išlaidas pagrindžiančius trečiųjų šalių dokumentus;</w:t>
      </w:r>
    </w:p>
    <w:p w14:paraId="4C132646" w14:textId="1F13A671" w:rsidR="00DD3BFB" w:rsidRPr="00D65643" w:rsidRDefault="00746837" w:rsidP="00D264CE">
      <w:pPr>
        <w:tabs>
          <w:tab w:val="left" w:pos="567"/>
        </w:tabs>
        <w:ind w:right="38"/>
        <w:rPr>
          <w:rFonts w:ascii="Arial" w:hAnsi="Arial" w:cs="Arial"/>
        </w:rPr>
      </w:pPr>
      <w:r w:rsidRPr="00D65643">
        <w:rPr>
          <w:rFonts w:ascii="Arial" w:hAnsi="Arial" w:cs="Arial"/>
        </w:rPr>
        <w:t>4.5.16</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Paslaugos nebūtų teikiamos iš valstybių ar teritorijų, nurodytų Viešųjų pirkimų įstatymo 45 straipsnį 21 dalies 3 punkte.</w:t>
      </w:r>
    </w:p>
    <w:p w14:paraId="15B033CF" w14:textId="77777777" w:rsidR="00DD3BFB" w:rsidRPr="00D65643" w:rsidRDefault="00746837">
      <w:pPr>
        <w:ind w:right="38"/>
        <w:rPr>
          <w:rFonts w:ascii="Arial" w:hAnsi="Arial" w:cs="Arial"/>
        </w:rPr>
      </w:pPr>
      <w:r w:rsidRPr="00D65643">
        <w:rPr>
          <w:rFonts w:ascii="Arial" w:hAnsi="Arial" w:cs="Arial"/>
        </w:rPr>
        <w:t>4.5.17</w:t>
      </w:r>
      <w:r w:rsidRPr="00D65643">
        <w:rPr>
          <w:rFonts w:ascii="Arial" w:eastAsia="Arial" w:hAnsi="Arial" w:cs="Arial"/>
        </w:rPr>
        <w:t xml:space="preserve"> </w:t>
      </w:r>
      <w:r w:rsidRPr="00D65643">
        <w:rPr>
          <w:rFonts w:ascii="Arial" w:hAnsi="Arial" w:cs="Arial"/>
        </w:rPr>
        <w:t>Vadovautis 2022 m. lapkričio 14 d. Lietuvos Respublikos Aplinkos ministro įsakymu Nr. D1-358 patvirtintais aplinkosauginiais reikalavimais planuojant, statant ir eksploatuojant saulės šviesos energijos elektrines.</w:t>
      </w:r>
      <w:r w:rsidRPr="00D65643">
        <w:rPr>
          <w:rFonts w:ascii="Arial" w:hAnsi="Arial" w:cs="Arial"/>
          <w:b/>
        </w:rPr>
        <w:t xml:space="preserve"> </w:t>
      </w:r>
    </w:p>
    <w:p w14:paraId="23C040A7" w14:textId="10F4F231" w:rsidR="00DD3BFB" w:rsidRPr="00D65643" w:rsidRDefault="00746837" w:rsidP="00D264CE">
      <w:pPr>
        <w:tabs>
          <w:tab w:val="left" w:pos="567"/>
        </w:tabs>
        <w:ind w:right="38"/>
        <w:rPr>
          <w:rFonts w:ascii="Arial" w:hAnsi="Arial" w:cs="Arial"/>
        </w:rPr>
      </w:pPr>
      <w:r w:rsidRPr="00D65643">
        <w:rPr>
          <w:rFonts w:ascii="Arial" w:hAnsi="Arial" w:cs="Arial"/>
        </w:rPr>
        <w:t>4.5.18</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 xml:space="preserve">Iki Paslaugų teikimo termino pabaigos likus ne mažiau kaip: </w:t>
      </w:r>
    </w:p>
    <w:p w14:paraId="217CFFD7" w14:textId="5C04E400" w:rsidR="00DD3BFB" w:rsidRPr="00D65643" w:rsidRDefault="00746837">
      <w:pPr>
        <w:ind w:right="38"/>
        <w:rPr>
          <w:rFonts w:ascii="Arial" w:hAnsi="Arial" w:cs="Arial"/>
        </w:rPr>
      </w:pPr>
      <w:r w:rsidRPr="00D65643">
        <w:rPr>
          <w:rFonts w:ascii="Arial" w:hAnsi="Arial" w:cs="Arial"/>
        </w:rPr>
        <w:t>4.5.18.1</w:t>
      </w:r>
      <w:r w:rsidRPr="00D65643">
        <w:rPr>
          <w:rFonts w:ascii="Arial" w:eastAsia="Arial" w:hAnsi="Arial" w:cs="Arial"/>
        </w:rPr>
        <w:t xml:space="preserve"> </w:t>
      </w:r>
      <w:r w:rsidR="00624DD1">
        <w:rPr>
          <w:rFonts w:ascii="Arial" w:eastAsia="Arial" w:hAnsi="Arial" w:cs="Arial"/>
        </w:rPr>
        <w:t xml:space="preserve">  </w:t>
      </w:r>
      <w:r w:rsidRPr="00D65643">
        <w:rPr>
          <w:rFonts w:ascii="Arial" w:hAnsi="Arial" w:cs="Arial"/>
        </w:rPr>
        <w:t xml:space="preserve">90 dienų Užsakovui raštu pateikti visą būtiną informaciją reikalingą priimti sprendimams dėl Paslaugų teikimo termino pratęsimo. </w:t>
      </w:r>
    </w:p>
    <w:p w14:paraId="536FA549" w14:textId="511EACEC" w:rsidR="00DD3BFB" w:rsidRPr="00D65643" w:rsidRDefault="00746837">
      <w:pPr>
        <w:ind w:right="38"/>
        <w:rPr>
          <w:rFonts w:ascii="Arial" w:hAnsi="Arial" w:cs="Arial"/>
        </w:rPr>
      </w:pPr>
      <w:r w:rsidRPr="00D65643">
        <w:rPr>
          <w:rFonts w:ascii="Arial" w:hAnsi="Arial" w:cs="Arial"/>
        </w:rPr>
        <w:t>4.5.18.2</w:t>
      </w:r>
      <w:r w:rsidRPr="00D65643">
        <w:rPr>
          <w:rFonts w:ascii="Arial" w:eastAsia="Arial" w:hAnsi="Arial" w:cs="Arial"/>
        </w:rPr>
        <w:t xml:space="preserve"> </w:t>
      </w:r>
      <w:r w:rsidR="00624DD1">
        <w:rPr>
          <w:rFonts w:ascii="Arial" w:eastAsia="Arial" w:hAnsi="Arial" w:cs="Arial"/>
        </w:rPr>
        <w:t xml:space="preserve">  </w:t>
      </w:r>
      <w:r w:rsidRPr="00D65643">
        <w:rPr>
          <w:rFonts w:ascii="Arial" w:hAnsi="Arial" w:cs="Arial"/>
        </w:rPr>
        <w:t xml:space="preserve">15 dienų Užsakovui raštu pateikti informaciją apie tai, kad Tiekėjas ar/ir kiti bendraturčiai, turintys Įrenginių, kurių bendra galia sudaro daugiau kaip 51 proc. Saulės elektrinės įrengtosios galios Paslaugų teikimo termino neketina pratęsti. </w:t>
      </w:r>
    </w:p>
    <w:p w14:paraId="7D24B49D" w14:textId="77777777" w:rsidR="00DD3BFB" w:rsidRPr="00D65643" w:rsidRDefault="00746837">
      <w:pPr>
        <w:tabs>
          <w:tab w:val="right" w:pos="10035"/>
        </w:tabs>
        <w:ind w:left="0" w:firstLine="0"/>
        <w:jc w:val="left"/>
        <w:rPr>
          <w:rFonts w:ascii="Arial" w:hAnsi="Arial" w:cs="Arial"/>
        </w:rPr>
      </w:pPr>
      <w:r w:rsidRPr="00D65643">
        <w:rPr>
          <w:rFonts w:ascii="Arial" w:hAnsi="Arial" w:cs="Arial"/>
        </w:rPr>
        <w:t>4.6</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įsipareigoja tinkamai vykdyti kitus įsipareigojimus, numatytus Sutartyje ir Lietuvos Respublikoje galiojančiuose teisės aktuose. </w:t>
      </w:r>
    </w:p>
    <w:p w14:paraId="0431D5BD" w14:textId="77777777" w:rsidR="00DD3BFB" w:rsidRPr="00D65643" w:rsidRDefault="00746837">
      <w:pPr>
        <w:tabs>
          <w:tab w:val="center" w:pos="1228"/>
        </w:tabs>
        <w:ind w:left="0" w:firstLine="0"/>
        <w:jc w:val="left"/>
        <w:rPr>
          <w:rFonts w:ascii="Arial" w:hAnsi="Arial" w:cs="Arial"/>
        </w:rPr>
      </w:pPr>
      <w:r w:rsidRPr="00D65643">
        <w:rPr>
          <w:rFonts w:ascii="Arial" w:hAnsi="Arial" w:cs="Arial"/>
        </w:rPr>
        <w:t>4.7</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turi teisę: </w:t>
      </w:r>
    </w:p>
    <w:p w14:paraId="06E159F4" w14:textId="3DC9A978" w:rsidR="00DD3BFB" w:rsidRPr="00D65643" w:rsidRDefault="00746837" w:rsidP="004172C5">
      <w:pPr>
        <w:tabs>
          <w:tab w:val="left" w:pos="567"/>
        </w:tabs>
        <w:ind w:right="38"/>
        <w:rPr>
          <w:rFonts w:ascii="Arial" w:hAnsi="Arial" w:cs="Arial"/>
        </w:rPr>
      </w:pPr>
      <w:r w:rsidRPr="00D65643">
        <w:rPr>
          <w:rFonts w:ascii="Arial" w:hAnsi="Arial" w:cs="Arial"/>
        </w:rPr>
        <w:t>4.7.1</w:t>
      </w:r>
      <w:r w:rsidRPr="00D65643">
        <w:rPr>
          <w:rFonts w:ascii="Arial" w:eastAsia="Arial" w:hAnsi="Arial" w:cs="Arial"/>
        </w:rPr>
        <w:t xml:space="preserve"> </w:t>
      </w:r>
      <w:r w:rsidR="004172C5">
        <w:rPr>
          <w:rFonts w:ascii="Arial" w:eastAsia="Arial" w:hAnsi="Arial" w:cs="Arial"/>
        </w:rPr>
        <w:tab/>
      </w:r>
      <w:r w:rsidRPr="00D65643">
        <w:rPr>
          <w:rFonts w:ascii="Arial" w:hAnsi="Arial" w:cs="Arial"/>
        </w:rPr>
        <w:t xml:space="preserve">reikalauti, kad Užsakovas priimtų kokybišką ir Techninės specifikacijos nustatytus reikalavimus atitinkantį Įrenginį bei sumokėtų už jį Sutartyje nustatytą kainą Sutartyje nustatytomis sąlygomis ir tvarka; </w:t>
      </w:r>
    </w:p>
    <w:p w14:paraId="0E449227" w14:textId="3F507C5A" w:rsidR="00DD3BFB" w:rsidRPr="00D65643" w:rsidRDefault="00746837" w:rsidP="004172C5">
      <w:pPr>
        <w:tabs>
          <w:tab w:val="left" w:pos="567"/>
        </w:tabs>
        <w:ind w:right="38"/>
        <w:rPr>
          <w:rFonts w:ascii="Arial" w:hAnsi="Arial" w:cs="Arial"/>
        </w:rPr>
      </w:pPr>
      <w:r w:rsidRPr="00D65643">
        <w:rPr>
          <w:rFonts w:ascii="Arial" w:hAnsi="Arial" w:cs="Arial"/>
        </w:rPr>
        <w:t>4.7.2</w:t>
      </w:r>
      <w:r w:rsidRPr="00D65643">
        <w:rPr>
          <w:rFonts w:ascii="Arial" w:eastAsia="Arial" w:hAnsi="Arial" w:cs="Arial"/>
        </w:rPr>
        <w:t xml:space="preserve"> </w:t>
      </w:r>
      <w:r w:rsidR="004172C5">
        <w:rPr>
          <w:rFonts w:ascii="Arial" w:eastAsia="Arial" w:hAnsi="Arial" w:cs="Arial"/>
        </w:rPr>
        <w:tab/>
      </w:r>
      <w:r w:rsidRPr="00D65643">
        <w:rPr>
          <w:rFonts w:ascii="Arial" w:hAnsi="Arial" w:cs="Arial"/>
        </w:rPr>
        <w:t xml:space="preserve">prašyti, kad Užsakovas pateiktų Užsakovo turimus dokumentus ir (ar) kitą informaciją, kurie yra būtini Tiekėjo tinkamam Sutartimi prisiimtų įsipareigojimu įvykdymui. </w:t>
      </w:r>
    </w:p>
    <w:p w14:paraId="77A79198" w14:textId="10F72E91" w:rsidR="00DD3BFB" w:rsidRPr="00D65643" w:rsidRDefault="00746837" w:rsidP="004172C5">
      <w:pPr>
        <w:tabs>
          <w:tab w:val="left" w:pos="567"/>
        </w:tabs>
        <w:ind w:right="38"/>
        <w:rPr>
          <w:rFonts w:ascii="Arial" w:hAnsi="Arial" w:cs="Arial"/>
        </w:rPr>
      </w:pPr>
      <w:r w:rsidRPr="00D65643">
        <w:rPr>
          <w:rFonts w:ascii="Arial" w:hAnsi="Arial" w:cs="Arial"/>
        </w:rPr>
        <w:t>4.7.3</w:t>
      </w:r>
      <w:r w:rsidRPr="00D65643">
        <w:rPr>
          <w:rFonts w:ascii="Arial" w:eastAsia="Arial" w:hAnsi="Arial" w:cs="Arial"/>
        </w:rPr>
        <w:t xml:space="preserve"> </w:t>
      </w:r>
      <w:r w:rsidR="004172C5">
        <w:rPr>
          <w:rFonts w:ascii="Arial" w:eastAsia="Arial" w:hAnsi="Arial" w:cs="Arial"/>
        </w:rPr>
        <w:tab/>
      </w:r>
      <w:r w:rsidRPr="00D65643">
        <w:rPr>
          <w:rFonts w:ascii="Arial" w:hAnsi="Arial" w:cs="Arial"/>
        </w:rPr>
        <w:t xml:space="preserve">reikalauti, kad Užsakovas tinkamai ir laiku vykdytų kitus įsipareigojimus, nurodytus Sutartyje ir Lietuvos Respublikoje galiojančiuose teisės aktuose; </w:t>
      </w:r>
    </w:p>
    <w:p w14:paraId="72897398" w14:textId="77777777" w:rsidR="00DD3BFB" w:rsidRDefault="00746837">
      <w:pPr>
        <w:tabs>
          <w:tab w:val="center" w:pos="4112"/>
        </w:tabs>
        <w:ind w:left="0" w:firstLine="0"/>
        <w:jc w:val="left"/>
        <w:rPr>
          <w:rFonts w:ascii="Arial" w:hAnsi="Arial" w:cs="Arial"/>
        </w:rPr>
      </w:pPr>
      <w:r w:rsidRPr="00D65643">
        <w:rPr>
          <w:rFonts w:ascii="Arial" w:hAnsi="Arial" w:cs="Arial"/>
        </w:rPr>
        <w:t>4.8</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turi kitas teises, numatytas Sutartyje ir Lietuvos Respublikoje galiojančiuose teisės aktuose. </w:t>
      </w:r>
    </w:p>
    <w:p w14:paraId="6C6C70FB" w14:textId="77777777" w:rsidR="002642F5" w:rsidRPr="00D65643" w:rsidRDefault="002642F5">
      <w:pPr>
        <w:tabs>
          <w:tab w:val="center" w:pos="4112"/>
        </w:tabs>
        <w:ind w:left="0" w:firstLine="0"/>
        <w:jc w:val="left"/>
        <w:rPr>
          <w:rFonts w:ascii="Arial" w:hAnsi="Arial" w:cs="Arial"/>
        </w:rPr>
      </w:pPr>
    </w:p>
    <w:p w14:paraId="1E248655" w14:textId="62318B30" w:rsidR="00DD3BFB" w:rsidRPr="00D65643" w:rsidRDefault="00746837">
      <w:pPr>
        <w:pStyle w:val="Antrat1"/>
        <w:tabs>
          <w:tab w:val="center" w:pos="2130"/>
        </w:tabs>
        <w:ind w:left="-4" w:firstLine="0"/>
        <w:rPr>
          <w:rFonts w:ascii="Arial" w:hAnsi="Arial" w:cs="Arial"/>
        </w:rPr>
      </w:pPr>
      <w:r w:rsidRPr="00D65643">
        <w:rPr>
          <w:rFonts w:ascii="Arial" w:hAnsi="Arial" w:cs="Arial"/>
        </w:rPr>
        <w:t>5</w:t>
      </w:r>
      <w:r w:rsidRPr="00D65643">
        <w:rPr>
          <w:rFonts w:ascii="Arial" w:eastAsia="Arial" w:hAnsi="Arial" w:cs="Arial"/>
        </w:rPr>
        <w:t xml:space="preserve"> </w:t>
      </w:r>
      <w:r w:rsidR="0090505B">
        <w:rPr>
          <w:rFonts w:ascii="Arial" w:eastAsia="Arial" w:hAnsi="Arial" w:cs="Arial"/>
        </w:rPr>
        <w:t>.</w:t>
      </w:r>
      <w:r w:rsidRPr="00D65643">
        <w:rPr>
          <w:rFonts w:ascii="Arial" w:eastAsia="Arial" w:hAnsi="Arial" w:cs="Arial"/>
        </w:rPr>
        <w:tab/>
      </w:r>
      <w:r w:rsidRPr="00D65643">
        <w:rPr>
          <w:rFonts w:ascii="Arial" w:hAnsi="Arial" w:cs="Arial"/>
        </w:rPr>
        <w:t xml:space="preserve">SUTARTIES KAINA IR MOKĖJIMO TVARKA </w:t>
      </w:r>
    </w:p>
    <w:p w14:paraId="7A4224F2" w14:textId="7D5C4A1C" w:rsidR="00DD3BFB" w:rsidRPr="00D65643" w:rsidRDefault="00746837" w:rsidP="0064242F">
      <w:pPr>
        <w:tabs>
          <w:tab w:val="left" w:pos="567"/>
        </w:tabs>
        <w:ind w:right="38"/>
        <w:rPr>
          <w:rFonts w:ascii="Arial" w:hAnsi="Arial" w:cs="Arial"/>
        </w:rPr>
      </w:pPr>
      <w:r w:rsidRPr="00D65643">
        <w:rPr>
          <w:rFonts w:ascii="Arial" w:hAnsi="Arial" w:cs="Arial"/>
        </w:rPr>
        <w:t>5.1</w:t>
      </w:r>
      <w:r w:rsidRPr="00D65643">
        <w:rPr>
          <w:rFonts w:ascii="Arial" w:eastAsia="Arial" w:hAnsi="Arial" w:cs="Arial"/>
        </w:rPr>
        <w:t xml:space="preserve"> </w:t>
      </w:r>
      <w:r w:rsidR="0064242F">
        <w:rPr>
          <w:rFonts w:ascii="Arial" w:eastAsia="Arial" w:hAnsi="Arial" w:cs="Arial"/>
        </w:rPr>
        <w:tab/>
      </w:r>
      <w:r w:rsidRPr="00D65643">
        <w:rPr>
          <w:rFonts w:ascii="Arial" w:hAnsi="Arial" w:cs="Arial"/>
        </w:rPr>
        <w:t xml:space="preserve">Sutarčiai </w:t>
      </w:r>
      <w:r w:rsidR="00EB12AF">
        <w:rPr>
          <w:rFonts w:ascii="Arial" w:hAnsi="Arial" w:cs="Arial"/>
        </w:rPr>
        <w:t>(</w:t>
      </w:r>
      <w:r w:rsidR="00001E55">
        <w:rPr>
          <w:rFonts w:ascii="Arial" w:hAnsi="Arial" w:cs="Arial"/>
        </w:rPr>
        <w:t xml:space="preserve">Įrenginiui ir Paslaugoms) </w:t>
      </w:r>
      <w:r w:rsidRPr="00D65643">
        <w:rPr>
          <w:rFonts w:ascii="Arial" w:hAnsi="Arial" w:cs="Arial"/>
        </w:rPr>
        <w:t xml:space="preserve">taikoma </w:t>
      </w:r>
      <w:r w:rsidR="00001E55">
        <w:rPr>
          <w:rFonts w:ascii="Arial" w:hAnsi="Arial" w:cs="Arial"/>
        </w:rPr>
        <w:t>fiksuotos kainos</w:t>
      </w:r>
      <w:r w:rsidR="00001E55" w:rsidRPr="00D65643">
        <w:rPr>
          <w:rFonts w:ascii="Arial" w:hAnsi="Arial" w:cs="Arial"/>
        </w:rPr>
        <w:t xml:space="preserve"> </w:t>
      </w:r>
      <w:r w:rsidRPr="00D65643">
        <w:rPr>
          <w:rFonts w:ascii="Arial" w:hAnsi="Arial" w:cs="Arial"/>
        </w:rPr>
        <w:t xml:space="preserve">kainodara (vadovaujantis Kainodaros taisyklių nustatymo metodika, patvirtinta Viešųjų pirkimų tarnybos direktoriaus 2017 m. birželio 28 d. įsakymu Nr. 1S-95 „Dėl kainodaros taisyklių nustatymo metodikos patvirtinimo“ (toliau – Metodika)). </w:t>
      </w:r>
    </w:p>
    <w:p w14:paraId="6C000FF3" w14:textId="58941892" w:rsidR="00B47F6B" w:rsidRPr="00B47F6B" w:rsidRDefault="00746837" w:rsidP="00B47F6B">
      <w:pPr>
        <w:tabs>
          <w:tab w:val="left" w:pos="567"/>
        </w:tabs>
        <w:spacing w:after="135"/>
        <w:ind w:left="6" w:right="35" w:hanging="10"/>
        <w:rPr>
          <w:rFonts w:ascii="Arial" w:hAnsi="Arial" w:cs="Arial"/>
        </w:rPr>
      </w:pPr>
      <w:r w:rsidRPr="00D65643">
        <w:rPr>
          <w:rFonts w:ascii="Arial" w:hAnsi="Arial" w:cs="Arial"/>
        </w:rPr>
        <w:lastRenderedPageBreak/>
        <w:t>5.2</w:t>
      </w:r>
      <w:r w:rsidRPr="00D65643">
        <w:rPr>
          <w:rFonts w:ascii="Arial" w:eastAsia="Arial" w:hAnsi="Arial" w:cs="Arial"/>
        </w:rPr>
        <w:t xml:space="preserve"> </w:t>
      </w:r>
      <w:r w:rsidR="0064242F">
        <w:rPr>
          <w:rFonts w:ascii="Arial" w:eastAsia="Arial" w:hAnsi="Arial" w:cs="Arial"/>
        </w:rPr>
        <w:tab/>
      </w:r>
      <w:r w:rsidR="00B47F6B" w:rsidRPr="00B47F6B">
        <w:rPr>
          <w:rFonts w:ascii="Arial" w:hAnsi="Arial" w:cs="Arial"/>
        </w:rPr>
        <w:t xml:space="preserve">Pradinės Sutarties vertė yra </w:t>
      </w:r>
      <w:r w:rsidR="00B47F6B" w:rsidRPr="00BE2C66">
        <w:rPr>
          <w:rFonts w:ascii="Arial" w:hAnsi="Arial" w:cs="Arial"/>
          <w:highlight w:val="lightGray"/>
        </w:rPr>
        <w:t xml:space="preserve">[perkeliama iš </w:t>
      </w:r>
      <w:r w:rsidR="00216C9C" w:rsidRPr="00BE2C66">
        <w:rPr>
          <w:rFonts w:ascii="Arial" w:hAnsi="Arial" w:cs="Arial"/>
          <w:highlight w:val="lightGray"/>
        </w:rPr>
        <w:t>pasiūlymo</w:t>
      </w:r>
      <w:r w:rsidR="00B47F6B" w:rsidRPr="00B47F6B">
        <w:rPr>
          <w:rFonts w:ascii="Arial" w:hAnsi="Arial" w:cs="Arial"/>
        </w:rPr>
        <w:t>] Eur, be pridėtinės vertės mokesčio (toliau – PVM). Šioje Sutartyje pradinės Sutarties vertė yra lygi Tiekėjo pasiūlymo kainai.</w:t>
      </w:r>
    </w:p>
    <w:p w14:paraId="7940F7D9" w14:textId="5970D78F" w:rsidR="00DD3BFB" w:rsidRPr="00D65643" w:rsidRDefault="00746837" w:rsidP="00B47F6B">
      <w:pPr>
        <w:tabs>
          <w:tab w:val="left" w:pos="567"/>
        </w:tabs>
        <w:spacing w:after="135"/>
        <w:ind w:left="6" w:right="35" w:hanging="10"/>
        <w:rPr>
          <w:rFonts w:ascii="Arial" w:hAnsi="Arial" w:cs="Arial"/>
        </w:rPr>
      </w:pPr>
      <w:r w:rsidRPr="00D65643">
        <w:rPr>
          <w:rFonts w:ascii="Arial" w:hAnsi="Arial" w:cs="Arial"/>
        </w:rPr>
        <w:t>5.3</w:t>
      </w:r>
      <w:r w:rsidRPr="00D65643">
        <w:rPr>
          <w:rFonts w:ascii="Arial" w:eastAsia="Arial" w:hAnsi="Arial" w:cs="Arial"/>
        </w:rPr>
        <w:t xml:space="preserve"> </w:t>
      </w:r>
      <w:r w:rsidR="003379AA">
        <w:rPr>
          <w:rFonts w:ascii="Arial" w:eastAsia="Arial" w:hAnsi="Arial" w:cs="Arial"/>
        </w:rPr>
        <w:tab/>
      </w:r>
      <w:r w:rsidRPr="00D65643">
        <w:rPr>
          <w:rFonts w:ascii="Arial" w:hAnsi="Arial" w:cs="Arial"/>
        </w:rPr>
        <w:t xml:space="preserve">Įrenginio kaina yra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be PVM. PVM sudaro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Įrenginio kaina su PVM yra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w:t>
      </w:r>
    </w:p>
    <w:p w14:paraId="6E035752" w14:textId="50DDA852" w:rsidR="00DD3BFB" w:rsidRPr="00D65643" w:rsidRDefault="00746837" w:rsidP="00BE2C66">
      <w:pPr>
        <w:tabs>
          <w:tab w:val="left" w:pos="567"/>
        </w:tabs>
        <w:spacing w:after="135"/>
        <w:ind w:left="6" w:right="35" w:hanging="10"/>
        <w:rPr>
          <w:rFonts w:ascii="Arial" w:hAnsi="Arial" w:cs="Arial"/>
        </w:rPr>
      </w:pPr>
      <w:r w:rsidRPr="00D65643">
        <w:rPr>
          <w:rFonts w:ascii="Arial" w:eastAsia="Calibri" w:hAnsi="Arial" w:cs="Arial"/>
          <w:noProof/>
          <w:sz w:val="22"/>
        </w:rPr>
        <mc:AlternateContent>
          <mc:Choice Requires="wpg">
            <w:drawing>
              <wp:anchor distT="0" distB="0" distL="114300" distR="114300" simplePos="0" relativeHeight="251658240" behindDoc="1" locked="0" layoutInCell="1" allowOverlap="1" wp14:anchorId="4ECE7AE9" wp14:editId="624E2EC2">
                <wp:simplePos x="0" y="0"/>
                <wp:positionH relativeFrom="column">
                  <wp:posOffset>1421251</wp:posOffset>
                </wp:positionH>
                <wp:positionV relativeFrom="paragraph">
                  <wp:posOffset>-22506</wp:posOffset>
                </wp:positionV>
                <wp:extent cx="1704213" cy="246888"/>
                <wp:effectExtent l="0" t="0" r="0" b="0"/>
                <wp:wrapNone/>
                <wp:docPr id="41083" name="Group 41083"/>
                <wp:cNvGraphicFramePr/>
                <a:graphic xmlns:a="http://schemas.openxmlformats.org/drawingml/2006/main">
                  <a:graphicData uri="http://schemas.microsoft.com/office/word/2010/wordprocessingGroup">
                    <wpg:wgp>
                      <wpg:cNvGrpSpPr/>
                      <wpg:grpSpPr>
                        <a:xfrm>
                          <a:off x="0" y="0"/>
                          <a:ext cx="1704213" cy="246888"/>
                          <a:chOff x="0" y="0"/>
                          <a:chExt cx="1704213" cy="246888"/>
                        </a:xfrm>
                      </wpg:grpSpPr>
                      <wps:wsp>
                        <wps:cNvPr id="44306" name="Shape 44306"/>
                        <wps:cNvSpPr/>
                        <wps:spPr>
                          <a:xfrm>
                            <a:off x="547497" y="0"/>
                            <a:ext cx="1156716" cy="123444"/>
                          </a:xfrm>
                          <a:custGeom>
                            <a:avLst/>
                            <a:gdLst/>
                            <a:ahLst/>
                            <a:cxnLst/>
                            <a:rect l="0" t="0" r="0" b="0"/>
                            <a:pathLst>
                              <a:path w="1156716" h="123444">
                                <a:moveTo>
                                  <a:pt x="0" y="0"/>
                                </a:moveTo>
                                <a:lnTo>
                                  <a:pt x="1156716" y="0"/>
                                </a:lnTo>
                                <a:lnTo>
                                  <a:pt x="1156716"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4307" name="Shape 44307"/>
                        <wps:cNvSpPr/>
                        <wps:spPr>
                          <a:xfrm>
                            <a:off x="0" y="123444"/>
                            <a:ext cx="1146353" cy="123444"/>
                          </a:xfrm>
                          <a:custGeom>
                            <a:avLst/>
                            <a:gdLst/>
                            <a:ahLst/>
                            <a:cxnLst/>
                            <a:rect l="0" t="0" r="0" b="0"/>
                            <a:pathLst>
                              <a:path w="1146353" h="123444">
                                <a:moveTo>
                                  <a:pt x="0" y="0"/>
                                </a:moveTo>
                                <a:lnTo>
                                  <a:pt x="1146353" y="0"/>
                                </a:lnTo>
                                <a:lnTo>
                                  <a:pt x="1146353"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2BFF8E82" id="Group 41083" o:spid="_x0000_s1026" style="position:absolute;margin-left:111.9pt;margin-top:-1.75pt;width:134.2pt;height:19.45pt;z-index:-251658240" coordsize="17042,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">
                <v:shape id="Shape 44306" o:spid="_x0000_s1027" style="position:absolute;left:5474;width:11568;height:1234;visibility:visible;mso-wrap-style:square;v-text-anchor:top" coordsize="1156716,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" path="m,l1156716,r,123444l,123444,,e" fillcolor="#d3d3d3" stroked="f" strokeweight="0">
                  <v:stroke miterlimit="83231f" joinstyle="miter"/>
                  <v:path arrowok="t" textboxrect="0,0,1156716,123444"/>
                </v:shape>
                <v:shape id="Shape 44307" o:spid="_x0000_s1028" style="position:absolute;top:1234;width:11463;height:1234;visibility:visible;mso-wrap-style:square;v-text-anchor:top" coordsize="1146353,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" path="m,l1146353,r,123444l,123444,,e" fillcolor="#d3d3d3" stroked="f" strokeweight="0">
                  <v:stroke miterlimit="83231f" joinstyle="miter"/>
                  <v:path arrowok="t" textboxrect="0,0,1146353,123444"/>
                </v:shape>
              </v:group>
            </w:pict>
          </mc:Fallback>
        </mc:AlternateContent>
      </w:r>
      <w:r w:rsidRPr="00D65643">
        <w:rPr>
          <w:rFonts w:ascii="Arial" w:hAnsi="Arial" w:cs="Arial"/>
        </w:rPr>
        <w:t xml:space="preserve">5.4 </w:t>
      </w:r>
      <w:r w:rsidR="003379AA">
        <w:rPr>
          <w:rFonts w:ascii="Arial" w:hAnsi="Arial" w:cs="Arial"/>
        </w:rPr>
        <w:tab/>
      </w:r>
      <w:r w:rsidRPr="00D65643">
        <w:rPr>
          <w:rFonts w:ascii="Arial" w:hAnsi="Arial" w:cs="Arial"/>
        </w:rPr>
        <w:t>Paslaugų 1 (vienų) metų kaina yra [</w:t>
      </w:r>
      <w:r w:rsidRPr="00D65643">
        <w:rPr>
          <w:rFonts w:ascii="Arial" w:hAnsi="Arial" w:cs="Arial"/>
          <w:sz w:val="17"/>
        </w:rPr>
        <w:t>perkeliama iš pasiūlymo</w:t>
      </w:r>
      <w:r w:rsidRPr="00D65643">
        <w:rPr>
          <w:rFonts w:ascii="Arial" w:hAnsi="Arial" w:cs="Arial"/>
        </w:rPr>
        <w:t xml:space="preserve">] Eur, be PVM. PVM sudaro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Paslaugų 1 (vienų) metų kaina su PVM yra [</w:t>
      </w:r>
      <w:r w:rsidRPr="00D65643">
        <w:rPr>
          <w:rFonts w:ascii="Arial" w:hAnsi="Arial" w:cs="Arial"/>
          <w:sz w:val="17"/>
        </w:rPr>
        <w:t>perkeliama iš pasiūlymo</w:t>
      </w:r>
      <w:r w:rsidRPr="00D65643">
        <w:rPr>
          <w:rFonts w:ascii="Arial" w:hAnsi="Arial" w:cs="Arial"/>
        </w:rPr>
        <w:t xml:space="preserve">] Eur. </w:t>
      </w:r>
    </w:p>
    <w:p w14:paraId="1139D0EA" w14:textId="37F3350B" w:rsidR="00DD3BFB" w:rsidRPr="00D65643" w:rsidRDefault="00746837" w:rsidP="009404F5">
      <w:pPr>
        <w:tabs>
          <w:tab w:val="left" w:pos="567"/>
          <w:tab w:val="left" w:pos="709"/>
        </w:tabs>
        <w:ind w:right="38"/>
        <w:rPr>
          <w:rFonts w:ascii="Arial" w:hAnsi="Arial" w:cs="Arial"/>
        </w:rPr>
      </w:pPr>
      <w:r w:rsidRPr="00D65643">
        <w:rPr>
          <w:rFonts w:ascii="Arial" w:hAnsi="Arial" w:cs="Arial"/>
        </w:rPr>
        <w:t>5.</w:t>
      </w:r>
      <w:r w:rsidR="00BE2C66">
        <w:rPr>
          <w:rFonts w:ascii="Arial" w:hAnsi="Arial" w:cs="Arial"/>
        </w:rPr>
        <w:t>5</w:t>
      </w:r>
      <w:r w:rsidRPr="00D65643">
        <w:rPr>
          <w:rFonts w:ascii="Arial" w:eastAsia="Arial" w:hAnsi="Arial" w:cs="Arial"/>
        </w:rPr>
        <w:t xml:space="preserve"> </w:t>
      </w:r>
      <w:r w:rsidR="009404F5">
        <w:rPr>
          <w:rFonts w:ascii="Arial" w:eastAsia="Arial" w:hAnsi="Arial" w:cs="Arial"/>
        </w:rPr>
        <w:tab/>
      </w:r>
      <w:r w:rsidRPr="00D65643">
        <w:rPr>
          <w:rFonts w:ascii="Arial" w:hAnsi="Arial" w:cs="Arial"/>
        </w:rPr>
        <w:t>Į Įrenginio ir Paslaugų kainą yra įskaičiuoti visi mokesčiai ir visos Tiekėjo išlaidos, apimančios viską, ko reikia visiškam ir tinkamam Sutarties įvykdymui (įskaitant sąskaitų faktūrų pateikimo Sutarties 5.</w:t>
      </w:r>
      <w:r w:rsidR="006E0257">
        <w:rPr>
          <w:rFonts w:ascii="Arial" w:hAnsi="Arial" w:cs="Arial"/>
        </w:rPr>
        <w:t>9</w:t>
      </w:r>
      <w:r w:rsidRPr="00D65643">
        <w:rPr>
          <w:rFonts w:ascii="Arial" w:hAnsi="Arial" w:cs="Arial"/>
        </w:rPr>
        <w:t xml:space="preserve"> punkte numatytomis priemonėmis išlaidas). </w:t>
      </w:r>
    </w:p>
    <w:p w14:paraId="721058AD" w14:textId="0609CC5A" w:rsidR="00DD3BFB" w:rsidRPr="00980576" w:rsidRDefault="00746837" w:rsidP="00A032E8">
      <w:pPr>
        <w:tabs>
          <w:tab w:val="left" w:pos="567"/>
        </w:tabs>
        <w:spacing w:line="247" w:lineRule="auto"/>
        <w:ind w:right="40" w:firstLine="0"/>
        <w:rPr>
          <w:rFonts w:ascii="Arial" w:hAnsi="Arial" w:cs="Arial"/>
        </w:rPr>
      </w:pPr>
      <w:r w:rsidRPr="00D65643">
        <w:rPr>
          <w:rFonts w:ascii="Arial" w:hAnsi="Arial" w:cs="Arial"/>
        </w:rPr>
        <w:t>5.</w:t>
      </w:r>
      <w:r w:rsidR="006E0257">
        <w:rPr>
          <w:rFonts w:ascii="Arial" w:hAnsi="Arial" w:cs="Arial"/>
        </w:rPr>
        <w:t>6</w:t>
      </w:r>
      <w:r w:rsidRPr="00D65643">
        <w:rPr>
          <w:rFonts w:ascii="Arial" w:eastAsia="Arial" w:hAnsi="Arial" w:cs="Arial"/>
        </w:rPr>
        <w:t xml:space="preserve"> </w:t>
      </w:r>
      <w:r w:rsidR="009404F5">
        <w:rPr>
          <w:rFonts w:ascii="Arial" w:eastAsia="Arial" w:hAnsi="Arial" w:cs="Arial"/>
        </w:rPr>
        <w:tab/>
      </w:r>
      <w:r w:rsidRPr="001B333A">
        <w:rPr>
          <w:rFonts w:ascii="Arial" w:hAnsi="Arial" w:cs="Arial"/>
        </w:rPr>
        <w:t xml:space="preserve">Bet kuri šalis turi teisę inicijuoti Paslaugų kainos perskaičiavimą ne anksčiau kaip po 12 (dvylikos) mėnesių nuo Sutarties įsigaliojimo dienos/paskutinio Paslaugų kainos perskaičiavimo dienos. Paslaugų kaina privalo būti perskaičiuota gavus bet kurios šalies prašymą, jeigu </w:t>
      </w:r>
      <w:r w:rsidR="00863366" w:rsidRPr="001B333A">
        <w:rPr>
          <w:rFonts w:ascii="Arial" w:hAnsi="Arial" w:cs="Arial"/>
        </w:rPr>
        <w:t>kas ketvirtį skelbiamo Ūkio subjektams suteiktų paslaugų kainų indekso „</w:t>
      </w:r>
      <w:r w:rsidR="00942CA3" w:rsidRPr="001B333A">
        <w:rPr>
          <w:rFonts w:ascii="Arial" w:hAnsi="Arial" w:cs="Arial"/>
          <w:i/>
          <w:iCs/>
        </w:rPr>
        <w:t>Inžinerijos veikla ir su ja susijusios techninės konsultacijos</w:t>
      </w:r>
      <w:r w:rsidR="00863366" w:rsidRPr="001B333A">
        <w:rPr>
          <w:rFonts w:ascii="Arial" w:hAnsi="Arial" w:cs="Arial"/>
        </w:rPr>
        <w:t>“ (</w:t>
      </w:r>
      <w:r w:rsidR="00863366" w:rsidRPr="001B333A">
        <w:rPr>
          <w:rFonts w:ascii="Arial" w:hAnsi="Arial" w:cs="Arial"/>
          <w:b/>
          <w:bCs/>
        </w:rPr>
        <w:t>M</w:t>
      </w:r>
      <w:r w:rsidR="00D27188" w:rsidRPr="001B333A">
        <w:rPr>
          <w:rFonts w:ascii="Arial" w:hAnsi="Arial" w:cs="Arial"/>
          <w:b/>
          <w:bCs/>
        </w:rPr>
        <w:t>7112</w:t>
      </w:r>
      <w:r w:rsidR="00863366" w:rsidRPr="001B333A">
        <w:rPr>
          <w:rFonts w:ascii="Arial" w:hAnsi="Arial" w:cs="Arial"/>
        </w:rPr>
        <w:t xml:space="preserve">) (toliau – Indeksas) reikšmė pakinta </w:t>
      </w:r>
      <w:r w:rsidR="00863366" w:rsidRPr="001B333A">
        <w:rPr>
          <w:rFonts w:ascii="Arial" w:hAnsi="Arial" w:cs="Arial"/>
          <w:b/>
          <w:bCs/>
        </w:rPr>
        <w:t>daugiau kaip </w:t>
      </w:r>
      <w:r w:rsidR="00817FCA" w:rsidRPr="001B333A">
        <w:rPr>
          <w:rFonts w:ascii="Arial" w:hAnsi="Arial" w:cs="Arial"/>
          <w:b/>
          <w:bCs/>
        </w:rPr>
        <w:t>5</w:t>
      </w:r>
      <w:r w:rsidR="00863366" w:rsidRPr="001B333A">
        <w:rPr>
          <w:rFonts w:ascii="Arial" w:hAnsi="Arial" w:cs="Arial"/>
          <w:b/>
          <w:bCs/>
        </w:rPr>
        <w:t>,00</w:t>
      </w:r>
      <w:r w:rsidR="00863366" w:rsidRPr="001B333A">
        <w:rPr>
          <w:rFonts w:ascii="Arial" w:hAnsi="Arial" w:cs="Arial"/>
        </w:rPr>
        <w:t> </w:t>
      </w:r>
      <w:r w:rsidR="004760EA" w:rsidRPr="001B333A">
        <w:rPr>
          <w:rFonts w:ascii="Arial" w:hAnsi="Arial" w:cs="Arial"/>
        </w:rPr>
        <w:t>p</w:t>
      </w:r>
      <w:r w:rsidR="004820E7">
        <w:rPr>
          <w:rFonts w:ascii="Arial" w:hAnsi="Arial" w:cs="Arial"/>
        </w:rPr>
        <w:t>rocentus</w:t>
      </w:r>
      <w:r w:rsidR="004760EA" w:rsidRPr="001B333A">
        <w:rPr>
          <w:rFonts w:ascii="Arial" w:hAnsi="Arial" w:cs="Arial"/>
        </w:rPr>
        <w:t xml:space="preserve"> </w:t>
      </w:r>
      <w:r w:rsidR="00863366" w:rsidRPr="001B333A">
        <w:rPr>
          <w:rFonts w:ascii="Arial" w:hAnsi="Arial" w:cs="Arial"/>
        </w:rPr>
        <w:t>per Paslaugų suteikimo laikotarpį, už kurį perskaičiuojama kaina</w:t>
      </w:r>
      <w:r w:rsidR="00817FCA" w:rsidRPr="001B333A">
        <w:rPr>
          <w:rFonts w:ascii="Arial" w:hAnsi="Arial" w:cs="Arial"/>
        </w:rPr>
        <w:t xml:space="preserve">. </w:t>
      </w:r>
      <w:r w:rsidRPr="001B333A">
        <w:rPr>
          <w:rFonts w:ascii="Arial" w:hAnsi="Arial" w:cs="Arial"/>
        </w:rPr>
        <w:t xml:space="preserve">Šalis, inicijuojanti Paslaugų kainos perskaičiavimą, privalo pateikti tinkamus įrodymus, pagrindžiančius Sutartyje nurodytų aplinkybių, suteikiančių teisę keisti Paslaugų kainą, egzistavimą, atsižvelgiant į </w:t>
      </w:r>
      <w:r w:rsidR="00081DDD" w:rsidRPr="001B333A">
        <w:rPr>
          <w:rFonts w:ascii="Arial" w:hAnsi="Arial" w:cs="Arial"/>
        </w:rPr>
        <w:t>Valstybės duomenų agentūros</w:t>
      </w:r>
      <w:r w:rsidRPr="001B333A">
        <w:rPr>
          <w:rFonts w:ascii="Arial" w:hAnsi="Arial" w:cs="Arial"/>
        </w:rPr>
        <w:t xml:space="preserve"> skelbiamus aktualius </w:t>
      </w:r>
      <w:r w:rsidR="006F0D02" w:rsidRPr="001B333A">
        <w:rPr>
          <w:rFonts w:ascii="Arial" w:hAnsi="Arial" w:cs="Arial"/>
        </w:rPr>
        <w:t xml:space="preserve">paslaugų kainų </w:t>
      </w:r>
      <w:r w:rsidRPr="001B333A">
        <w:rPr>
          <w:rFonts w:ascii="Arial" w:hAnsi="Arial" w:cs="Arial"/>
        </w:rPr>
        <w:t xml:space="preserve">rodiklius. </w:t>
      </w:r>
      <w:r w:rsidR="00E97E6D" w:rsidRPr="001B333A">
        <w:rPr>
          <w:rFonts w:ascii="Arial" w:hAnsi="Arial" w:cs="Arial"/>
        </w:rPr>
        <w:t>Sutarties kaina perskaičiuojama dėl Indekso pokyčio, pagal Sutartį neišpirktų Paslaugų vertę padauginant iš Indekso pokyčio koeficiento, kuris apskaičiuojamas pagal toliau nurodytą formulę: </w:t>
      </w:r>
      <w:r w:rsidR="00E97E6D" w:rsidRPr="001B333A">
        <w:rPr>
          <w:rFonts w:ascii="Arial" w:hAnsi="Arial" w:cs="Arial"/>
          <w:b/>
          <w:bCs/>
        </w:rPr>
        <w:t>K = IPb / IPr</w:t>
      </w:r>
      <w:r w:rsidR="00E97E6D" w:rsidRPr="001B333A">
        <w:rPr>
          <w:rFonts w:ascii="Arial" w:hAnsi="Arial" w:cs="Arial"/>
        </w:rPr>
        <w:t> , kur</w:t>
      </w:r>
      <w:r w:rsidR="00E97E6D" w:rsidRPr="001B333A">
        <w:rPr>
          <w:rFonts w:ascii="Arial" w:hAnsi="Arial" w:cs="Arial"/>
          <w:b/>
          <w:bCs/>
        </w:rPr>
        <w:t> </w:t>
      </w:r>
      <w:r w:rsidR="00E97E6D" w:rsidRPr="001B333A">
        <w:rPr>
          <w:rFonts w:ascii="Arial" w:hAnsi="Arial" w:cs="Arial"/>
        </w:rPr>
        <w:t>K – Indekso pokyčio koeficientas, IPr – Indekso reikšmė laikotarpio pradžioje; IPb – Indekso reikšmė laikotarpio pabaigoje</w:t>
      </w:r>
      <w:r w:rsidR="00302DD1">
        <w:rPr>
          <w:rFonts w:ascii="Arial" w:hAnsi="Arial" w:cs="Arial"/>
        </w:rPr>
        <w:t>.</w:t>
      </w:r>
      <w:r w:rsidR="00E97E6D" w:rsidRPr="001B333A">
        <w:rPr>
          <w:rFonts w:ascii="Arial" w:hAnsi="Arial" w:cs="Arial"/>
        </w:rPr>
        <w:t xml:space="preserve"> Laikotarpis yra bet koks laikotarpis, kurio pradžia yra ne ankstesnė, negu pasiūlymų pateikimo Pirkime termino pabaigos diena, pabaiga ne vėlesnė, negu paskutiniojo Paslaugų priėmimo-perdavimo akto pagal Sutartį sudarymo diena. Atliekant pirmą peržiūrą (indeksavimą) laikotarpio pradžios diena laikytina pasiūlymų pateikimo Pirkime termino pabaigos diena. Pavyzdžiui, jeigu pasiūlymų pateikimo terminas būtų antrame kalendorinių metų ketvirtyje (nuo 04-01 iki 06-30), tai taikoma perskaičiavimui IPr reikšmė – paskelbto tų pačių kalendorinių metų pirmo ketvirčio Indekso reikšmė; jeigu Šalies prašymo perskaičiuoti kainą pateikimo data būtų ketvirtame kalendorinių metų ketvirtyje (nuo 10-01 iki 12-31), tai taikoma perskaičiavimui IPb reikšmė – paskelbto tų pačių kalendorinių metų </w:t>
      </w:r>
      <w:r w:rsidR="008B3630" w:rsidRPr="001B333A">
        <w:rPr>
          <w:rFonts w:ascii="Arial" w:hAnsi="Arial" w:cs="Arial"/>
        </w:rPr>
        <w:t>trečio</w:t>
      </w:r>
      <w:r w:rsidR="00C767E5" w:rsidRPr="001B333A">
        <w:rPr>
          <w:rFonts w:ascii="Arial" w:hAnsi="Arial" w:cs="Arial"/>
        </w:rPr>
        <w:t xml:space="preserve"> ketvirčio</w:t>
      </w:r>
      <w:r w:rsidR="00E97E6D" w:rsidRPr="001B333A">
        <w:rPr>
          <w:rFonts w:ascii="Arial" w:hAnsi="Arial" w:cs="Arial"/>
        </w:rPr>
        <w:t xml:space="preserve"> Indekso reikšmė. Jeigu Šalies prašymo pateikimo dieną IPb dar nėra paskelbtas, kainos (įkainių) perskaičiavimas atliekamas po jo paskelbimo. </w:t>
      </w:r>
      <w:r w:rsidR="00DD6C61" w:rsidRPr="00DD6C61">
        <w:rPr>
          <w:rFonts w:ascii="Arial" w:hAnsi="Arial" w:cs="Arial"/>
          <w:b/>
          <w:bCs/>
        </w:rPr>
        <w:t>Vieno priežiūros Paslaugų kainos perskaičiavimo metu Paslaugų kaina negali būti padidinta daugiau kaip 5 (penkiais) procentais nuo iki tol galiojusios Paslaugų kainos, nepriklausomai nuo faktinio Indekso pokyčio dydžio.</w:t>
      </w:r>
      <w:r w:rsidR="00DD6C61" w:rsidRPr="00DD6C61">
        <w:rPr>
          <w:rFonts w:ascii="Arial" w:hAnsi="Arial" w:cs="Arial"/>
        </w:rPr>
        <w:t xml:space="preserve"> </w:t>
      </w:r>
      <w:r w:rsidR="00DD6C61" w:rsidRPr="00DD6C61">
        <w:rPr>
          <w:rFonts w:ascii="Arial" w:hAnsi="Arial" w:cs="Arial"/>
          <w:b/>
          <w:bCs/>
        </w:rPr>
        <w:t>Jeigu pagal formulę apskaičiuota K reikšmė yra didesnė nei 1,05, laikoma, kad K = 1,05. Ši 5 procentų riba taikoma kiekvienam kainos perskaičiavimui atskirai</w:t>
      </w:r>
      <w:r w:rsidR="00DD6C61">
        <w:rPr>
          <w:rFonts w:ascii="Arial" w:hAnsi="Arial" w:cs="Arial"/>
          <w:b/>
          <w:bCs/>
        </w:rPr>
        <w:t xml:space="preserve">. </w:t>
      </w:r>
      <w:r w:rsidRPr="001B333A">
        <w:rPr>
          <w:rFonts w:ascii="Arial" w:hAnsi="Arial" w:cs="Arial"/>
        </w:rPr>
        <w:t>Paslaugų kaina laikoma perskaičiuota, kai šalys pasirašo susitarimą dėl jos perskaičiavimo, kuris tampa neatskiriama Sutarties dalis. Susitarimas dėl kainos perskaičiavimo pasirašomas ne vėliau kaip per 10 darbo dienų nuo prašymo perskaičiuoti kainą gavimo dienos. Perskaičiuota kaina taikoma nuo sekančio ataskaitinio laikotarpio po perskaičiavimo teikiamoms Paslaugoms. Paslaugų kainos perskaičiavimas dėl kitų mokesčių pasikeitimo, išskyrus Paslaugų kainos perskaičiavimą dėl pasikeitusio PVM, nebus atliekamas.</w:t>
      </w:r>
      <w:r w:rsidRPr="00D65643">
        <w:rPr>
          <w:rFonts w:ascii="Arial" w:hAnsi="Arial" w:cs="Arial"/>
        </w:rPr>
        <w:t xml:space="preserve"> </w:t>
      </w:r>
    </w:p>
    <w:p w14:paraId="7826E379" w14:textId="03602D08" w:rsidR="00DD3BFB" w:rsidRPr="00D65643" w:rsidRDefault="00746837" w:rsidP="00A032E8">
      <w:pPr>
        <w:tabs>
          <w:tab w:val="left" w:pos="567"/>
        </w:tabs>
        <w:spacing w:line="247" w:lineRule="auto"/>
        <w:ind w:right="40" w:firstLine="0"/>
        <w:rPr>
          <w:rFonts w:ascii="Arial" w:hAnsi="Arial" w:cs="Arial"/>
        </w:rPr>
      </w:pPr>
      <w:r w:rsidRPr="00D65643">
        <w:rPr>
          <w:rFonts w:ascii="Arial" w:hAnsi="Arial" w:cs="Arial"/>
        </w:rPr>
        <w:t>5.</w:t>
      </w:r>
      <w:r w:rsidR="006E0257">
        <w:rPr>
          <w:rFonts w:ascii="Arial" w:hAnsi="Arial" w:cs="Arial"/>
        </w:rPr>
        <w:t>7</w:t>
      </w:r>
      <w:r w:rsidRPr="00D65643">
        <w:rPr>
          <w:rFonts w:ascii="Arial" w:eastAsia="Arial" w:hAnsi="Arial" w:cs="Arial"/>
        </w:rPr>
        <w:t xml:space="preserve"> </w:t>
      </w:r>
      <w:r w:rsidR="009404F5">
        <w:rPr>
          <w:rFonts w:ascii="Arial" w:eastAsia="Arial" w:hAnsi="Arial" w:cs="Arial"/>
        </w:rPr>
        <w:tab/>
      </w:r>
      <w:r w:rsidRPr="00D65643">
        <w:rPr>
          <w:rFonts w:ascii="Arial" w:hAnsi="Arial" w:cs="Arial"/>
        </w:rPr>
        <w:t xml:space="preserve">Jeigu Sutarties vykdymo metu pasikeičia PVM mokėjimą reglamentuojantys teisės aktai, darantys tiesioginę įtaką Tiekėjo Įrenginio ar teikiamų Paslaugų Sutartyje nurodytai kainai, Sutartyje nurodyta Įrenginio ar/ir Paslaugų kaina perskaičiuojama ją didinant arba mažinant. Perskaičiavimas įforminamas Sutarties pakeitimu, kuris tampa neatskiriama Sutarties dalimi. Perskaičiuota kaina taikoma už tą Įrenginį ar Paslaugų dalį, už kurią sąskaita faktūra išrašoma galiojant naujam PVM. Jeigu Paslaugų kainos perskaičiavimą dėl pasikeitusio (padidėjusio ar sumažėjusio) PVM inicijuoja Tiekėjas, jis turi raštu kreiptis į Užsakovą ir pateikti konkrečius skaičiavimus dėl pasikeitusio PVM įtakos Įrenginio ir/ar Paslaugų kainai. Užsakovas taip pat turi teisę inicijuoti kainos perskaičiavimą dėl pasikeitusio PVM. </w:t>
      </w:r>
    </w:p>
    <w:p w14:paraId="06F19844" w14:textId="3AAC3CE7" w:rsidR="00DD3BFB" w:rsidRPr="00D65643" w:rsidRDefault="00746837" w:rsidP="00A032E8">
      <w:pPr>
        <w:tabs>
          <w:tab w:val="left" w:pos="567"/>
        </w:tabs>
        <w:ind w:right="38"/>
        <w:rPr>
          <w:rFonts w:ascii="Arial" w:hAnsi="Arial" w:cs="Arial"/>
        </w:rPr>
      </w:pPr>
      <w:r w:rsidRPr="00D65643">
        <w:rPr>
          <w:rFonts w:ascii="Arial" w:hAnsi="Arial" w:cs="Arial"/>
        </w:rPr>
        <w:t>5.</w:t>
      </w:r>
      <w:r w:rsidR="006E0257">
        <w:rPr>
          <w:rFonts w:ascii="Arial" w:hAnsi="Arial" w:cs="Arial"/>
        </w:rPr>
        <w:t>8</w:t>
      </w:r>
      <w:r w:rsidRPr="00D65643">
        <w:rPr>
          <w:rFonts w:ascii="Arial" w:eastAsia="Arial" w:hAnsi="Arial" w:cs="Arial"/>
        </w:rPr>
        <w:t xml:space="preserve"> </w:t>
      </w:r>
      <w:r w:rsidRPr="00D65643">
        <w:rPr>
          <w:rFonts w:ascii="Arial" w:hAnsi="Arial" w:cs="Arial"/>
        </w:rPr>
        <w:t xml:space="preserve">Jei Sutarties kaina buvo peržiūrėta pagal Sutartyje nurodytas kainų peržiūros sąlygas, atitinkamai patikslinama (didėja arba mažėja) pradinės Sutarties vertė. </w:t>
      </w:r>
    </w:p>
    <w:p w14:paraId="213D3FA3" w14:textId="4C846FD0" w:rsidR="004150A4" w:rsidRPr="004150A4" w:rsidRDefault="00746837" w:rsidP="00A032E8">
      <w:pPr>
        <w:spacing w:after="120" w:line="247" w:lineRule="auto"/>
        <w:ind w:right="40" w:firstLine="0"/>
        <w:rPr>
          <w:rFonts w:ascii="Arial" w:hAnsi="Arial" w:cs="Arial"/>
        </w:rPr>
      </w:pPr>
      <w:r w:rsidRPr="00D65643">
        <w:rPr>
          <w:rFonts w:ascii="Arial" w:hAnsi="Arial" w:cs="Arial"/>
        </w:rPr>
        <w:t>5.</w:t>
      </w:r>
      <w:r w:rsidR="006E0257">
        <w:rPr>
          <w:rFonts w:ascii="Arial" w:hAnsi="Arial" w:cs="Arial"/>
        </w:rPr>
        <w:t>9</w:t>
      </w:r>
      <w:r w:rsidRPr="00D65643">
        <w:rPr>
          <w:rFonts w:ascii="Arial" w:eastAsia="Arial" w:hAnsi="Arial" w:cs="Arial"/>
        </w:rPr>
        <w:t xml:space="preserve"> </w:t>
      </w:r>
      <w:r w:rsidRPr="00D65643">
        <w:rPr>
          <w:rFonts w:ascii="Arial" w:hAnsi="Arial" w:cs="Arial"/>
        </w:rPr>
        <w:t>Vykdant Sutartį, sąskaitos faktūros teikiamos ir priimamos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591D67" w:rsidRPr="00D65643">
        <w:rPr>
          <w:rFonts w:ascii="Arial" w:hAnsi="Arial" w:cs="Arial"/>
        </w:rPr>
        <w:t>SABIS</w:t>
      </w:r>
      <w:r w:rsidRPr="00D65643">
        <w:rPr>
          <w:rFonts w:ascii="Arial" w:hAnsi="Arial" w:cs="Arial"/>
        </w:rPr>
        <w:t xml:space="preserve">“ priemonėmis.  </w:t>
      </w:r>
    </w:p>
    <w:p w14:paraId="1B4E6BCB" w14:textId="2EF40B83" w:rsidR="00DD3BFB" w:rsidRPr="00D65643" w:rsidRDefault="004150A4" w:rsidP="00A032E8">
      <w:pPr>
        <w:spacing w:after="120" w:line="247" w:lineRule="auto"/>
        <w:ind w:right="40" w:firstLine="0"/>
        <w:rPr>
          <w:rFonts w:ascii="Arial" w:hAnsi="Arial" w:cs="Arial"/>
        </w:rPr>
      </w:pPr>
      <w:r w:rsidRPr="004150A4">
        <w:rPr>
          <w:rFonts w:ascii="Arial" w:hAnsi="Arial" w:cs="Arial"/>
        </w:rPr>
        <w:t>5.1</w:t>
      </w:r>
      <w:r w:rsidR="006E0257">
        <w:rPr>
          <w:rFonts w:ascii="Arial" w:hAnsi="Arial" w:cs="Arial"/>
        </w:rPr>
        <w:t>0</w:t>
      </w:r>
      <w:r w:rsidRPr="004150A4">
        <w:rPr>
          <w:rFonts w:ascii="Arial" w:hAnsi="Arial" w:cs="Arial"/>
        </w:rPr>
        <w:t xml:space="preserve">  Užsakovas sumoka Tiekėjui už Įrenginį šalims pasirašius Perdavimo</w:t>
      </w:r>
      <w:r>
        <w:rPr>
          <w:rFonts w:ascii="Arial" w:hAnsi="Arial" w:cs="Arial"/>
        </w:rPr>
        <w:t xml:space="preserve"> </w:t>
      </w:r>
      <w:r w:rsidRPr="004150A4">
        <w:rPr>
          <w:rFonts w:ascii="Arial" w:hAnsi="Arial" w:cs="Arial"/>
        </w:rPr>
        <w:t>– priėmimo aktą, ir Tiekėjui Sutartyje nustatyta tvarka pateikus sąskaitą faktūrą, ne vėliau kaip per 60 (šešiasdešimt) kalendorinių dienų nuo sąskaitos faktūros priėmimo per Sutarties 5.</w:t>
      </w:r>
      <w:r w:rsidR="006E0257">
        <w:rPr>
          <w:rFonts w:ascii="Arial" w:hAnsi="Arial" w:cs="Arial"/>
        </w:rPr>
        <w:t>9</w:t>
      </w:r>
      <w:r w:rsidRPr="004150A4">
        <w:rPr>
          <w:rFonts w:ascii="Arial" w:hAnsi="Arial" w:cs="Arial"/>
        </w:rPr>
        <w:t xml:space="preserve"> punkte numatytas priemones dienos, lėšas pervesdamas į Tiekėjo banko sąskaitą, nurodytą </w:t>
      </w:r>
      <w:r>
        <w:rPr>
          <w:rFonts w:ascii="Arial" w:hAnsi="Arial" w:cs="Arial"/>
        </w:rPr>
        <w:t xml:space="preserve"> </w:t>
      </w:r>
      <w:r w:rsidRPr="004150A4">
        <w:rPr>
          <w:rFonts w:ascii="Arial" w:hAnsi="Arial" w:cs="Arial"/>
        </w:rPr>
        <w:t>Sutartyje.</w:t>
      </w:r>
    </w:p>
    <w:p w14:paraId="0AFDC92D" w14:textId="053B52E8" w:rsidR="00DD3BFB" w:rsidRPr="00D65643" w:rsidRDefault="00746837" w:rsidP="00A032E8">
      <w:pPr>
        <w:spacing w:after="120" w:line="247" w:lineRule="auto"/>
        <w:ind w:right="40" w:firstLine="0"/>
        <w:rPr>
          <w:rFonts w:ascii="Arial" w:hAnsi="Arial" w:cs="Arial"/>
        </w:rPr>
      </w:pPr>
      <w:r w:rsidRPr="00D65643">
        <w:rPr>
          <w:rFonts w:ascii="Arial" w:hAnsi="Arial" w:cs="Arial"/>
        </w:rPr>
        <w:t>5.1</w:t>
      </w:r>
      <w:r w:rsidR="006E0257">
        <w:rPr>
          <w:rFonts w:ascii="Arial" w:hAnsi="Arial" w:cs="Arial"/>
        </w:rPr>
        <w:t>1</w:t>
      </w:r>
      <w:r w:rsidRPr="00D65643">
        <w:rPr>
          <w:rFonts w:ascii="Arial" w:eastAsia="Arial" w:hAnsi="Arial" w:cs="Arial"/>
        </w:rPr>
        <w:t xml:space="preserve"> </w:t>
      </w:r>
      <w:r w:rsidRPr="00D65643">
        <w:rPr>
          <w:rFonts w:ascii="Arial" w:hAnsi="Arial" w:cs="Arial"/>
        </w:rPr>
        <w:t xml:space="preserve">Užsakovas sumoka Tiekėjui už per 1 (vienerius) metus tinkamai ir kokybiškai suteiktas Paslaugas Tiekėjui Sutartyje nustatyta tvarka pateikus sąskaitą faktūrą, ne vėliau kaip per </w:t>
      </w:r>
      <w:r w:rsidR="008F7079">
        <w:rPr>
          <w:rFonts w:ascii="Arial" w:hAnsi="Arial" w:cs="Arial"/>
        </w:rPr>
        <w:t>30</w:t>
      </w:r>
      <w:r w:rsidRPr="00D65643">
        <w:rPr>
          <w:rFonts w:ascii="Arial" w:hAnsi="Arial" w:cs="Arial"/>
        </w:rPr>
        <w:t xml:space="preserve"> (</w:t>
      </w:r>
      <w:r w:rsidR="008F7079">
        <w:rPr>
          <w:rFonts w:ascii="Arial" w:hAnsi="Arial" w:cs="Arial"/>
        </w:rPr>
        <w:t>trisdešimt</w:t>
      </w:r>
      <w:r w:rsidRPr="00D65643">
        <w:rPr>
          <w:rFonts w:ascii="Arial" w:hAnsi="Arial" w:cs="Arial"/>
        </w:rPr>
        <w:t>) kalendorinių dienų nuo sąskaitos faktūros priėmimo per Sutarties 5.</w:t>
      </w:r>
      <w:r w:rsidR="006E0257">
        <w:rPr>
          <w:rFonts w:ascii="Arial" w:hAnsi="Arial" w:cs="Arial"/>
        </w:rPr>
        <w:t>9</w:t>
      </w:r>
      <w:r w:rsidRPr="00D65643">
        <w:rPr>
          <w:rFonts w:ascii="Arial" w:hAnsi="Arial" w:cs="Arial"/>
        </w:rPr>
        <w:t xml:space="preserve"> punkte numatytas priemones dienos, lėšas pervesdamas į Tiekėjo banko sąskaitą, nurodytą Sutartyje.</w:t>
      </w:r>
    </w:p>
    <w:p w14:paraId="451B7F97" w14:textId="1C26E18A" w:rsidR="00DD3BFB" w:rsidRPr="00D65643" w:rsidRDefault="00746837">
      <w:pPr>
        <w:ind w:right="38"/>
        <w:rPr>
          <w:rFonts w:ascii="Arial" w:hAnsi="Arial" w:cs="Arial"/>
        </w:rPr>
      </w:pPr>
      <w:r w:rsidRPr="00D65643">
        <w:rPr>
          <w:rFonts w:ascii="Arial" w:hAnsi="Arial" w:cs="Arial"/>
        </w:rPr>
        <w:t>5.1</w:t>
      </w:r>
      <w:r w:rsidR="006E0257">
        <w:rPr>
          <w:rFonts w:ascii="Arial" w:hAnsi="Arial" w:cs="Arial"/>
        </w:rPr>
        <w:t>2</w:t>
      </w:r>
      <w:r w:rsidRPr="00D65643">
        <w:rPr>
          <w:rFonts w:ascii="Arial" w:eastAsia="Arial" w:hAnsi="Arial" w:cs="Arial"/>
        </w:rPr>
        <w:t xml:space="preserve"> </w:t>
      </w:r>
      <w:r w:rsidRPr="00D65643">
        <w:rPr>
          <w:rFonts w:ascii="Arial" w:hAnsi="Arial" w:cs="Arial"/>
        </w:rPr>
        <w:t xml:space="preserve">Sumokėjimo diena – tai diena, kai lėšos išskaitomos iš Užsakovo sąskaitos. Jeigu mokėjimo termino diena sutampa su poilsio diena, tai mokėjimų pagal Sutartį mokėjimo diena laikoma po jos einanti darbo diena. </w:t>
      </w:r>
    </w:p>
    <w:p w14:paraId="4AFA9F31" w14:textId="1A1723C9" w:rsidR="00DD3BFB" w:rsidRPr="00D65643" w:rsidRDefault="00746837">
      <w:pPr>
        <w:ind w:right="38"/>
        <w:rPr>
          <w:rFonts w:ascii="Arial" w:hAnsi="Arial" w:cs="Arial"/>
        </w:rPr>
      </w:pPr>
      <w:r w:rsidRPr="00D65643">
        <w:rPr>
          <w:rFonts w:ascii="Arial" w:hAnsi="Arial" w:cs="Arial"/>
        </w:rPr>
        <w:t>5.1</w:t>
      </w:r>
      <w:r w:rsidR="006E0257">
        <w:rPr>
          <w:rFonts w:ascii="Arial" w:hAnsi="Arial" w:cs="Arial"/>
        </w:rPr>
        <w:t>3</w:t>
      </w:r>
      <w:r w:rsidRPr="00D65643">
        <w:rPr>
          <w:rFonts w:ascii="Arial" w:eastAsia="Arial" w:hAnsi="Arial" w:cs="Arial"/>
        </w:rPr>
        <w:t xml:space="preserve"> </w:t>
      </w:r>
      <w:r w:rsidRPr="00D65643">
        <w:rPr>
          <w:rFonts w:ascii="Arial" w:hAnsi="Arial" w:cs="Arial"/>
        </w:rPr>
        <w:t xml:space="preserve">Tiekėjui pageidaujant Užsakovas sumoka Tiekėjui avansą – ne daugiau kaip 30 proc. Sutarties 5.3. punkte nurodytos Įrenginio kainos be PVM. Dėl avanso mokėjimo Tiekėjas turi kreiptis į Užsakovą per 20 (dvidešimt) darbo dienų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Užsakovu. Užsakovas  sumoka </w:t>
      </w:r>
      <w:r w:rsidRPr="001954DC">
        <w:rPr>
          <w:rFonts w:ascii="Arial" w:hAnsi="Arial" w:cs="Arial"/>
        </w:rPr>
        <w:t xml:space="preserve">Tiekėjui </w:t>
      </w:r>
      <w:r w:rsidRPr="001954DC">
        <w:rPr>
          <w:rFonts w:ascii="Arial" w:hAnsi="Arial" w:cs="Arial"/>
          <w:sz w:val="17"/>
        </w:rPr>
        <w:t xml:space="preserve">per 60 </w:t>
      </w:r>
      <w:r w:rsidRPr="00D65643">
        <w:rPr>
          <w:rFonts w:ascii="Arial" w:hAnsi="Arial" w:cs="Arial"/>
        </w:rPr>
        <w:t xml:space="preserve">kalendorinių dienų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 </w:t>
      </w:r>
    </w:p>
    <w:p w14:paraId="0BBA04C1" w14:textId="025484E4" w:rsidR="00DD3BFB" w:rsidRPr="00D65643" w:rsidRDefault="00746837">
      <w:pPr>
        <w:spacing w:after="113"/>
        <w:ind w:right="38"/>
        <w:rPr>
          <w:rFonts w:ascii="Arial" w:hAnsi="Arial" w:cs="Arial"/>
        </w:rPr>
      </w:pPr>
      <w:r w:rsidRPr="00D65643">
        <w:rPr>
          <w:rFonts w:ascii="Arial" w:hAnsi="Arial" w:cs="Arial"/>
        </w:rPr>
        <w:lastRenderedPageBreak/>
        <w:t>5.1</w:t>
      </w:r>
      <w:r w:rsidR="006E0257">
        <w:rPr>
          <w:rFonts w:ascii="Arial" w:hAnsi="Arial" w:cs="Arial"/>
        </w:rPr>
        <w:t>4</w:t>
      </w:r>
      <w:r w:rsidRPr="00D65643">
        <w:rPr>
          <w:rFonts w:ascii="Arial" w:eastAsia="Arial" w:hAnsi="Arial" w:cs="Arial"/>
        </w:rPr>
        <w:t xml:space="preserve"> </w:t>
      </w:r>
      <w:r w:rsidRPr="00D65643">
        <w:rPr>
          <w:rFonts w:ascii="Arial" w:hAnsi="Arial" w:cs="Arial"/>
        </w:rPr>
        <w:t xml:space="preserve"> Kai išmokėtas avansas, likusi Įrenginio kaina sumokama 7.1. punkte nustatyta tvarka perdavus-priėmus Įrenginį. Kai avansas neišmokėtas (Tiekėjui nepaprašius ar nepateikus tinkamo išankstinio mokėjimo grąžinimo užtikrinimo), visa kaina už Įrenginį sumokama po jo perdavimo-priėmimo. </w:t>
      </w:r>
    </w:p>
    <w:p w14:paraId="7A550D71" w14:textId="77777777" w:rsidR="00DD3BFB" w:rsidRPr="00D65643" w:rsidRDefault="00746837">
      <w:pPr>
        <w:spacing w:after="123" w:line="259" w:lineRule="auto"/>
        <w:ind w:firstLine="0"/>
        <w:jc w:val="left"/>
        <w:rPr>
          <w:rFonts w:ascii="Arial" w:hAnsi="Arial" w:cs="Arial"/>
        </w:rPr>
      </w:pPr>
      <w:r w:rsidRPr="00D65643">
        <w:rPr>
          <w:rFonts w:ascii="Arial" w:hAnsi="Arial" w:cs="Arial"/>
        </w:rPr>
        <w:t xml:space="preserve"> </w:t>
      </w:r>
    </w:p>
    <w:p w14:paraId="2BF1A422" w14:textId="7C6538FA" w:rsidR="00DD3BFB" w:rsidRPr="00D65643" w:rsidRDefault="00746837" w:rsidP="006E0257">
      <w:pPr>
        <w:pStyle w:val="Antrat1"/>
        <w:tabs>
          <w:tab w:val="left" w:pos="284"/>
          <w:tab w:val="center" w:pos="2159"/>
        </w:tabs>
        <w:ind w:left="-4" w:firstLine="0"/>
        <w:rPr>
          <w:rFonts w:ascii="Arial" w:hAnsi="Arial" w:cs="Arial"/>
        </w:rPr>
      </w:pPr>
      <w:r w:rsidRPr="00D65643">
        <w:rPr>
          <w:rFonts w:ascii="Arial" w:hAnsi="Arial" w:cs="Arial"/>
        </w:rPr>
        <w:t>6</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SUTARTIES ĮVYKDYMO UŽTIKRINIMAS  </w:t>
      </w:r>
    </w:p>
    <w:p w14:paraId="70327E65" w14:textId="77777777" w:rsidR="00DD3BFB" w:rsidRPr="00D65643" w:rsidRDefault="00746837">
      <w:pPr>
        <w:ind w:right="38"/>
        <w:rPr>
          <w:rFonts w:ascii="Arial" w:hAnsi="Arial" w:cs="Arial"/>
        </w:rPr>
      </w:pPr>
      <w:r w:rsidRPr="00D65643">
        <w:rPr>
          <w:rFonts w:ascii="Arial" w:hAnsi="Arial" w:cs="Arial"/>
        </w:rPr>
        <w:t>6.1</w:t>
      </w:r>
      <w:r w:rsidRPr="00D65643">
        <w:rPr>
          <w:rFonts w:ascii="Arial" w:eastAsia="Arial" w:hAnsi="Arial" w:cs="Arial"/>
        </w:rPr>
        <w:t xml:space="preserve"> </w:t>
      </w:r>
      <w:r w:rsidRPr="00D65643">
        <w:rPr>
          <w:rFonts w:ascii="Arial" w:hAnsi="Arial" w:cs="Arial"/>
        </w:rPr>
        <w:t xml:space="preserve">Tiekėjas ne vėliau kaip per 10 (dešimt) darbo dienų nuo Sutarties pasirašymo dienos Sutarties prievolių įvykdymo užtikrinimui privalo pateikti Lietuvos Respublikoje ar užsienio valstybėje registruoto banko garantiją arba draudimo bendrovės laidavimo </w:t>
      </w:r>
      <w:r w:rsidRPr="00D65643">
        <w:rPr>
          <w:rFonts w:ascii="Arial" w:hAnsi="Arial" w:cs="Arial"/>
          <w:color w:val="auto"/>
          <w:u w:color="FF0000"/>
        </w:rPr>
        <w:t>draudimo</w:t>
      </w:r>
      <w:r w:rsidRPr="00D65643">
        <w:rPr>
          <w:rFonts w:ascii="Arial" w:hAnsi="Arial" w:cs="Arial"/>
          <w:color w:val="auto"/>
        </w:rPr>
        <w:t xml:space="preserve"> </w:t>
      </w:r>
      <w:r w:rsidRPr="00D65643">
        <w:rPr>
          <w:rFonts w:ascii="Arial" w:hAnsi="Arial" w:cs="Arial"/>
        </w:rPr>
        <w:t xml:space="preserve">raštą su polisu, kuris turi būti savarankiškas reikalavimas (toliau – Sutarties įvykdymo užtikrinimas). Sutarties įvykdymo užtikrinimo vertės dydis – ne mažiau kaip 5 proc. (penki procentai) nuo Įrenginio kainos be PVM. Sutarties įvykdymo užtikrinimas turi būti besąlyginis ir neatšaukiamas, ir turi galioti ne mažiau kaip 60 kalendorinių dienų ilgiau nei 3.2.1 punkte nurodytas Įrenginio perdavimo terminas. Jei Tiekėjas per šiame Sutarties punkte nurodytą laikotarpį Sutarties įvykdymo užtikrinimo nepateikia, laikoma, kad Tiekėjas atsisakė sudaryti Sutartį.  </w:t>
      </w:r>
    </w:p>
    <w:p w14:paraId="5C27E4EC" w14:textId="77777777" w:rsidR="00DD3BFB" w:rsidRPr="00D65643" w:rsidRDefault="00746837">
      <w:pPr>
        <w:ind w:right="38"/>
        <w:rPr>
          <w:rFonts w:ascii="Arial" w:hAnsi="Arial" w:cs="Arial"/>
        </w:rPr>
      </w:pPr>
      <w:r w:rsidRPr="00D65643">
        <w:rPr>
          <w:rFonts w:ascii="Arial" w:hAnsi="Arial" w:cs="Arial"/>
        </w:rPr>
        <w:t>6.2</w:t>
      </w:r>
      <w:r w:rsidRPr="00D65643">
        <w:rPr>
          <w:rFonts w:ascii="Arial" w:eastAsia="Arial" w:hAnsi="Arial" w:cs="Arial"/>
        </w:rPr>
        <w:t xml:space="preserve"> </w:t>
      </w:r>
      <w:r w:rsidRPr="00D65643">
        <w:rPr>
          <w:rFonts w:ascii="Arial" w:hAnsi="Arial" w:cs="Arial"/>
        </w:rPr>
        <w:t xml:space="preserve">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 </w:t>
      </w:r>
    </w:p>
    <w:p w14:paraId="018611DF" w14:textId="77777777" w:rsidR="00DD3BFB" w:rsidRPr="00D65643" w:rsidRDefault="00746837">
      <w:pPr>
        <w:ind w:right="38"/>
        <w:rPr>
          <w:rFonts w:ascii="Arial" w:hAnsi="Arial" w:cs="Arial"/>
        </w:rPr>
      </w:pPr>
      <w:r w:rsidRPr="00D65643">
        <w:rPr>
          <w:rFonts w:ascii="Arial" w:hAnsi="Arial" w:cs="Arial"/>
        </w:rPr>
        <w:t>6.3</w:t>
      </w:r>
      <w:r w:rsidRPr="00D65643">
        <w:rPr>
          <w:rFonts w:ascii="Arial" w:eastAsia="Arial" w:hAnsi="Arial" w:cs="Arial"/>
        </w:rPr>
        <w:t xml:space="preserve"> </w:t>
      </w:r>
      <w:r w:rsidRPr="00D65643">
        <w:rPr>
          <w:rFonts w:ascii="Arial" w:hAnsi="Arial" w:cs="Arial"/>
        </w:rPr>
        <w:t xml:space="preserve">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 </w:t>
      </w:r>
    </w:p>
    <w:p w14:paraId="0F684D37" w14:textId="77777777" w:rsidR="00DD3BFB" w:rsidRDefault="00746837">
      <w:pPr>
        <w:ind w:right="38"/>
        <w:rPr>
          <w:rFonts w:ascii="Arial" w:hAnsi="Arial" w:cs="Arial"/>
        </w:rPr>
      </w:pPr>
      <w:r w:rsidRPr="00D65643">
        <w:rPr>
          <w:rFonts w:ascii="Arial" w:hAnsi="Arial" w:cs="Arial"/>
        </w:rPr>
        <w:t>6.4</w:t>
      </w:r>
      <w:r w:rsidRPr="00D65643">
        <w:rPr>
          <w:rFonts w:ascii="Arial" w:eastAsia="Arial" w:hAnsi="Arial" w:cs="Arial"/>
        </w:rPr>
        <w:t xml:space="preserve"> </w:t>
      </w:r>
      <w:r w:rsidRPr="00D65643">
        <w:rPr>
          <w:rFonts w:ascii="Arial" w:hAnsi="Arial" w:cs="Arial"/>
        </w:rPr>
        <w:t xml:space="preserve">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 </w:t>
      </w:r>
    </w:p>
    <w:p w14:paraId="36A75703" w14:textId="77777777" w:rsidR="00D802A4" w:rsidRPr="00D65643" w:rsidRDefault="00D802A4">
      <w:pPr>
        <w:ind w:right="38"/>
        <w:rPr>
          <w:rFonts w:ascii="Arial" w:hAnsi="Arial" w:cs="Arial"/>
        </w:rPr>
      </w:pPr>
    </w:p>
    <w:p w14:paraId="2F66E91C" w14:textId="2F0A2408" w:rsidR="00DD3BFB" w:rsidRPr="00D65643" w:rsidRDefault="00746837" w:rsidP="006E0257">
      <w:pPr>
        <w:pStyle w:val="Antrat1"/>
        <w:tabs>
          <w:tab w:val="left" w:pos="426"/>
          <w:tab w:val="center" w:pos="3656"/>
        </w:tabs>
        <w:ind w:left="-4" w:firstLine="0"/>
        <w:rPr>
          <w:rFonts w:ascii="Arial" w:hAnsi="Arial" w:cs="Arial"/>
        </w:rPr>
      </w:pPr>
      <w:r w:rsidRPr="00D65643">
        <w:rPr>
          <w:rFonts w:ascii="Arial" w:hAnsi="Arial" w:cs="Arial"/>
        </w:rPr>
        <w:t>7</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ĮRENGINIO PERDAVIMAS, PASLAUGŲ TEIKIMAS, PERDAVIMAS/PRIĖMIMAS </w:t>
      </w:r>
    </w:p>
    <w:p w14:paraId="1A09AA02" w14:textId="77777777" w:rsidR="00DD3BFB" w:rsidRPr="00155469" w:rsidRDefault="00746837">
      <w:pPr>
        <w:tabs>
          <w:tab w:val="center" w:pos="1918"/>
        </w:tabs>
        <w:ind w:left="0" w:firstLine="0"/>
        <w:jc w:val="left"/>
        <w:rPr>
          <w:rFonts w:ascii="Arial" w:hAnsi="Arial" w:cs="Arial"/>
        </w:rPr>
      </w:pPr>
      <w:r w:rsidRPr="00D65643">
        <w:rPr>
          <w:rFonts w:ascii="Arial" w:hAnsi="Arial" w:cs="Arial"/>
        </w:rPr>
        <w:t>7.1</w:t>
      </w:r>
      <w:r w:rsidRPr="00D65643">
        <w:rPr>
          <w:rFonts w:ascii="Arial" w:eastAsia="Arial" w:hAnsi="Arial" w:cs="Arial"/>
        </w:rPr>
        <w:t xml:space="preserve"> </w:t>
      </w:r>
      <w:r w:rsidRPr="00D65643">
        <w:rPr>
          <w:rFonts w:ascii="Arial" w:eastAsia="Arial" w:hAnsi="Arial" w:cs="Arial"/>
        </w:rPr>
        <w:tab/>
      </w:r>
      <w:r w:rsidRPr="00155469">
        <w:rPr>
          <w:rFonts w:ascii="Arial" w:hAnsi="Arial" w:cs="Arial"/>
        </w:rPr>
        <w:t xml:space="preserve">Įrenginio perdavimo-priėmimo tvarka: </w:t>
      </w:r>
    </w:p>
    <w:p w14:paraId="7FCBCDDA" w14:textId="77777777" w:rsidR="00DD3BFB" w:rsidRPr="00155469" w:rsidRDefault="00746837" w:rsidP="00744362">
      <w:pPr>
        <w:tabs>
          <w:tab w:val="left" w:pos="426"/>
        </w:tabs>
        <w:ind w:right="38"/>
        <w:rPr>
          <w:rFonts w:ascii="Arial" w:hAnsi="Arial" w:cs="Arial"/>
        </w:rPr>
      </w:pPr>
      <w:r w:rsidRPr="00155469">
        <w:rPr>
          <w:rFonts w:ascii="Arial" w:hAnsi="Arial" w:cs="Arial"/>
        </w:rPr>
        <w:t>7.1.1</w:t>
      </w:r>
      <w:r w:rsidRPr="00155469">
        <w:rPr>
          <w:rFonts w:ascii="Arial" w:eastAsia="Arial" w:hAnsi="Arial" w:cs="Arial"/>
        </w:rPr>
        <w:t xml:space="preserve"> </w:t>
      </w:r>
      <w:r w:rsidRPr="00155469">
        <w:rPr>
          <w:rFonts w:ascii="Arial" w:eastAsia="Arial" w:hAnsi="Arial" w:cs="Arial"/>
        </w:rPr>
        <w:tab/>
      </w:r>
      <w:r w:rsidRPr="00155469">
        <w:rPr>
          <w:rFonts w:ascii="Arial" w:hAnsi="Arial" w:cs="Arial"/>
        </w:rPr>
        <w:t xml:space="preserve">Tiekėjas Įrenginį gali perduoti ne anksčiau nei baigti visi Saulės elektrinės įrengimo darbai ir Tiekėjui išduotas Valstybinės energetikos reguliavimo tarybos leidimas gaminti elektros energiją Sutarties 3.2.1 punkte nurodytoje Saulės elektrinėje.  </w:t>
      </w:r>
    </w:p>
    <w:p w14:paraId="48A51274" w14:textId="77777777" w:rsidR="00DD3BFB" w:rsidRPr="00D65643" w:rsidRDefault="00746837" w:rsidP="00744362">
      <w:pPr>
        <w:tabs>
          <w:tab w:val="left" w:pos="426"/>
        </w:tabs>
        <w:ind w:right="38"/>
        <w:rPr>
          <w:rFonts w:ascii="Arial" w:hAnsi="Arial" w:cs="Arial"/>
        </w:rPr>
      </w:pPr>
      <w:r w:rsidRPr="00155469">
        <w:rPr>
          <w:rFonts w:ascii="Arial" w:hAnsi="Arial" w:cs="Arial"/>
        </w:rPr>
        <w:t>7.1.2</w:t>
      </w:r>
      <w:r w:rsidRPr="00155469">
        <w:rPr>
          <w:rFonts w:ascii="Arial" w:eastAsia="Arial" w:hAnsi="Arial" w:cs="Arial"/>
        </w:rPr>
        <w:t xml:space="preserve"> </w:t>
      </w:r>
      <w:r w:rsidRPr="00155469">
        <w:rPr>
          <w:rFonts w:ascii="Arial" w:eastAsia="Arial" w:hAnsi="Arial" w:cs="Arial"/>
        </w:rPr>
        <w:tab/>
      </w:r>
      <w:r w:rsidRPr="00155469">
        <w:rPr>
          <w:rFonts w:ascii="Arial" w:hAnsi="Arial" w:cs="Arial"/>
        </w:rPr>
        <w:t>Apie 7.1.1 punkte nurodytų sąlygų įvykdymą Tiekėjas Užsakovą informuoja raštu. Užsakovas per 5 darbo dienas nuo tokio pranešimo gavimo dienos organizuoja Įrenginio techninį įvertinimą, dalyvaujant Tiekėjo atsakingam asmeniui.</w:t>
      </w:r>
      <w:r w:rsidRPr="00D65643">
        <w:rPr>
          <w:rFonts w:ascii="Arial" w:hAnsi="Arial" w:cs="Arial"/>
        </w:rPr>
        <w:t xml:space="preserve">  </w:t>
      </w:r>
    </w:p>
    <w:p w14:paraId="7FC1BDBC" w14:textId="77777777" w:rsidR="00DD3BFB" w:rsidRPr="00D65643" w:rsidRDefault="00746837">
      <w:pPr>
        <w:ind w:right="38"/>
        <w:rPr>
          <w:rFonts w:ascii="Arial" w:hAnsi="Arial" w:cs="Arial"/>
        </w:rPr>
      </w:pPr>
      <w:r w:rsidRPr="00D65643">
        <w:rPr>
          <w:rFonts w:ascii="Arial" w:hAnsi="Arial" w:cs="Arial"/>
        </w:rPr>
        <w:t>7.1.3</w:t>
      </w:r>
      <w:r w:rsidRPr="00D65643">
        <w:rPr>
          <w:rFonts w:ascii="Arial" w:eastAsia="Arial" w:hAnsi="Arial" w:cs="Arial"/>
        </w:rPr>
        <w:t xml:space="preserve"> </w:t>
      </w:r>
      <w:r w:rsidRPr="00D65643">
        <w:rPr>
          <w:rFonts w:ascii="Arial" w:hAnsi="Arial" w:cs="Arial"/>
        </w:rPr>
        <w:t xml:space="preserve">Įrenginys perduodamas Sutarties šalims pasirašant Perdavimo–priėmimo aktą, kuris pasirašomas 2 (dviem) vienodą teisinę galią turinčiais egzemplioriais po vieną kiekvienai šaliai. Užsakovas įsipareigoja priimti Įrenginį, atitinkantį Sutartyje, Techninėje specifikacijoje ir Lietuvos Respublikoje galiojančiuose teisės aktuose nustatytus reikalavimus, pasirašydamas Perdavimo–priėmimo aktą ne vėliau kaip per 5 (penkias) darbo dienas nuo Tiekėjo kreipimosi dienos, arba per šį terminą nurodyti Įrenginio trūkumus Tiekėjui. Abiem šalims pasirašius Įrenginio Perdavimo–priėmimo aktą, Tiekėjas įsipareigoja ne vėliau kaip per 5 (penkias) kalendorines dienas Sutartyje nustatyta tvarka pateikti sąskaitą faktūrą. </w:t>
      </w:r>
    </w:p>
    <w:p w14:paraId="6F26CDF9" w14:textId="77777777" w:rsidR="00DD3BFB" w:rsidRPr="00D65643" w:rsidRDefault="00746837">
      <w:pPr>
        <w:tabs>
          <w:tab w:val="center" w:pos="2220"/>
        </w:tabs>
        <w:ind w:left="0" w:firstLine="0"/>
        <w:jc w:val="left"/>
        <w:rPr>
          <w:rFonts w:ascii="Arial" w:hAnsi="Arial" w:cs="Arial"/>
        </w:rPr>
      </w:pPr>
      <w:r w:rsidRPr="00D65643">
        <w:rPr>
          <w:rFonts w:ascii="Arial" w:hAnsi="Arial" w:cs="Arial"/>
        </w:rPr>
        <w:t>7.2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Paslaugų teikimo, perdavimo priėmimo tvarka: </w:t>
      </w:r>
    </w:p>
    <w:p w14:paraId="3EB8BB33" w14:textId="77777777" w:rsidR="00DD3BFB" w:rsidRPr="00D65643" w:rsidRDefault="00746837">
      <w:pPr>
        <w:tabs>
          <w:tab w:val="center" w:pos="3586"/>
        </w:tabs>
        <w:ind w:left="0" w:firstLine="0"/>
        <w:jc w:val="left"/>
        <w:rPr>
          <w:rFonts w:ascii="Arial" w:hAnsi="Arial" w:cs="Arial"/>
        </w:rPr>
      </w:pPr>
      <w:r w:rsidRPr="00D65643">
        <w:rPr>
          <w:rFonts w:ascii="Arial" w:hAnsi="Arial" w:cs="Arial"/>
        </w:rPr>
        <w:t>7.2.1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Paslaugų teikimo pradžia yra Įrenginio Perdavimo – priėmimo akto pasirašymo diena.  </w:t>
      </w:r>
    </w:p>
    <w:p w14:paraId="4FF2632D" w14:textId="77777777" w:rsidR="00DD3BFB" w:rsidRPr="00D65643" w:rsidRDefault="00746837">
      <w:pPr>
        <w:tabs>
          <w:tab w:val="center" w:pos="4804"/>
        </w:tabs>
        <w:ind w:left="0" w:firstLine="0"/>
        <w:jc w:val="left"/>
        <w:rPr>
          <w:rFonts w:ascii="Arial" w:hAnsi="Arial" w:cs="Arial"/>
        </w:rPr>
      </w:pPr>
      <w:r w:rsidRPr="00D65643">
        <w:rPr>
          <w:rFonts w:ascii="Arial" w:hAnsi="Arial" w:cs="Arial"/>
        </w:rPr>
        <w:t>7.2.2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Paslaugų teikimo ataskaitinis laikotarpis – 1 (vieneri) metai nuo Įrenginio Perdavimo- priėmimo akto pasirašymo dienos. </w:t>
      </w:r>
    </w:p>
    <w:p w14:paraId="20D39269" w14:textId="4FDF3C4E" w:rsidR="00DD3BFB" w:rsidRPr="00D65643" w:rsidRDefault="00746837" w:rsidP="009B053E">
      <w:pPr>
        <w:tabs>
          <w:tab w:val="left" w:pos="567"/>
        </w:tabs>
        <w:ind w:right="38"/>
        <w:rPr>
          <w:rFonts w:ascii="Arial" w:hAnsi="Arial" w:cs="Arial"/>
        </w:rPr>
      </w:pPr>
      <w:r w:rsidRPr="00D65643">
        <w:rPr>
          <w:rFonts w:ascii="Arial" w:hAnsi="Arial" w:cs="Arial"/>
        </w:rPr>
        <w:t>7.2.3</w:t>
      </w:r>
      <w:r w:rsidRPr="00D65643">
        <w:rPr>
          <w:rFonts w:ascii="Arial" w:eastAsia="Arial" w:hAnsi="Arial" w:cs="Arial"/>
        </w:rPr>
        <w:t xml:space="preserve"> </w:t>
      </w:r>
      <w:r w:rsidR="009B053E">
        <w:rPr>
          <w:rFonts w:ascii="Arial" w:eastAsia="Arial" w:hAnsi="Arial" w:cs="Arial"/>
        </w:rPr>
        <w:tab/>
      </w:r>
      <w:r w:rsidRPr="00D65643">
        <w:rPr>
          <w:rFonts w:ascii="Arial" w:hAnsi="Arial" w:cs="Arial"/>
        </w:rPr>
        <w:t xml:space="preserve">Paslaugų teikimo rezultatas laikomas perduotu Užsakovui, Tiekėjui pateikus bei Šalių tinkamai įgaliotiems asmenims priėmus sąskaitą faktūrą. </w:t>
      </w:r>
    </w:p>
    <w:p w14:paraId="6FA4908C" w14:textId="77777777" w:rsidR="00DD3BFB" w:rsidRPr="00D65643" w:rsidRDefault="00746837">
      <w:pPr>
        <w:ind w:right="38"/>
        <w:rPr>
          <w:rFonts w:ascii="Arial" w:hAnsi="Arial" w:cs="Arial"/>
        </w:rPr>
      </w:pPr>
      <w:r w:rsidRPr="00D65643">
        <w:rPr>
          <w:rFonts w:ascii="Arial" w:hAnsi="Arial" w:cs="Arial"/>
        </w:rPr>
        <w:t>7.2.4</w:t>
      </w:r>
      <w:r w:rsidRPr="00D65643">
        <w:rPr>
          <w:rFonts w:ascii="Arial" w:eastAsia="Arial" w:hAnsi="Arial" w:cs="Arial"/>
        </w:rPr>
        <w:t xml:space="preserve"> </w:t>
      </w:r>
      <w:r w:rsidRPr="00D65643">
        <w:rPr>
          <w:rFonts w:ascii="Arial" w:hAnsi="Arial" w:cs="Arial"/>
        </w:rPr>
        <w:t xml:space="preserve">Užsakovas įsipareigoja priimti tinkamai ir laiku suteiktas Paslaugas, priimdamas sąskaitą faktūrą ne vėliau kaip per 5 (penkias) darbo dienas nuo jos pateikimo dienos, arba per šį terminą nurodyti suteiktų Paslaugų trūkumus Tiekėjui.  </w:t>
      </w:r>
    </w:p>
    <w:p w14:paraId="174A32DD" w14:textId="77777777" w:rsidR="00DD3BFB" w:rsidRPr="00D65643" w:rsidRDefault="00746837">
      <w:pPr>
        <w:ind w:right="38"/>
        <w:rPr>
          <w:rFonts w:ascii="Arial" w:hAnsi="Arial" w:cs="Arial"/>
        </w:rPr>
      </w:pPr>
      <w:r w:rsidRPr="00D65643">
        <w:rPr>
          <w:rFonts w:ascii="Arial" w:hAnsi="Arial" w:cs="Arial"/>
        </w:rPr>
        <w:t>7.3</w:t>
      </w:r>
      <w:r w:rsidRPr="00D65643">
        <w:rPr>
          <w:rFonts w:ascii="Arial" w:eastAsia="Arial" w:hAnsi="Arial" w:cs="Arial"/>
        </w:rPr>
        <w:t xml:space="preserve"> </w:t>
      </w:r>
      <w:r w:rsidRPr="00D65643">
        <w:rPr>
          <w:rFonts w:ascii="Arial" w:hAnsi="Arial" w:cs="Arial"/>
        </w:rPr>
        <w:t xml:space="preserve">Tiekėjas garantuoja, kad Perdavimo–priėmimo aktu perduotas Įrenginys/ sąskaita faktūra perduotos Paslaugos atitinka Sutartyje, Techninėje specifikacijoje ir Lietuvos Respublikoje galiojančiuose teisės aktuose nustatytus reikalavimus. Jeigu perdavimo ir priėmimo metu nustatoma, kad Įrenginys/Paslaugos neatitinka Sutartyje, Techninėje specifikacijoje ir (ar) Lietuvos Respublikoje galiojančiuose teisės aktuose nustatytų reikalavimų, Užsakovas turi teisę nepasirašyti Įrenginio Perdavimo–priėmimo akto/ nepriimti Paslaugų sąskaitos faktūros, raštu Tiekėjui nurodydamas Įrenginio/Paslaugų teikimo trūkumus. Tiekėjas, gavęs šiame Sutarties punkte nurodytą Užsakovo pranešimą, privalo visus Užsakovo nurodytus Įrenginio/Paslaugų trūkumus pašalinti taip, kad Užsakovui perduodamas Įrenginys/Paslaugos visiškai atitiktų Sutarties, Techninės specifikacijos ir (ar) Lietuvos Respublikoje galiojančių teisės aktų nustatytus reikalavimus. </w:t>
      </w:r>
    </w:p>
    <w:p w14:paraId="26ACB1C1" w14:textId="77777777" w:rsidR="00DD3BFB" w:rsidRDefault="00746837">
      <w:pPr>
        <w:ind w:right="38"/>
        <w:rPr>
          <w:rFonts w:ascii="Arial" w:hAnsi="Arial" w:cs="Arial"/>
        </w:rPr>
      </w:pPr>
      <w:r w:rsidRPr="00D65643">
        <w:rPr>
          <w:rFonts w:ascii="Arial" w:hAnsi="Arial" w:cs="Arial"/>
        </w:rPr>
        <w:t xml:space="preserve">7.5 Jeigu Tiekėjas per Užsakovo nurodytą protingą terminą Užsakovo nurodytų Įrenginio/Paslaugų trūkumų nepašalina, Užsakovas įgyja teisę imtis visų reikiamų savo teisių gynybos priemonių, įskaitant bet neapsiribojant, Sutartyje numatytų netesybų taikymą, Sutarties nutraukimą ir (arba) Sutarties įvykdymo užtikrinimo priemonių taikymą bei nuostolių išieškojimą. </w:t>
      </w:r>
    </w:p>
    <w:p w14:paraId="5A2F7632" w14:textId="77777777" w:rsidR="0082122A" w:rsidRPr="00D65643" w:rsidRDefault="0082122A">
      <w:pPr>
        <w:ind w:right="38"/>
        <w:rPr>
          <w:rFonts w:ascii="Arial" w:hAnsi="Arial" w:cs="Arial"/>
        </w:rPr>
      </w:pPr>
    </w:p>
    <w:p w14:paraId="4A2C016B" w14:textId="3A9BB127" w:rsidR="00DD3BFB" w:rsidRPr="00D65643" w:rsidRDefault="00746837" w:rsidP="001B333A">
      <w:pPr>
        <w:pStyle w:val="Antrat1"/>
        <w:tabs>
          <w:tab w:val="left" w:pos="567"/>
          <w:tab w:val="center" w:pos="3706"/>
        </w:tabs>
        <w:ind w:left="-4" w:firstLine="0"/>
        <w:rPr>
          <w:rFonts w:ascii="Arial" w:hAnsi="Arial" w:cs="Arial"/>
        </w:rPr>
      </w:pPr>
      <w:r w:rsidRPr="00D65643">
        <w:rPr>
          <w:rFonts w:ascii="Arial" w:hAnsi="Arial" w:cs="Arial"/>
        </w:rPr>
        <w:t>8</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NUOSAVYBĖS TEISĖ IR JOS REALIZAVIMAS. PIRMUMO TEISIŲ ATSISAKYMAS </w:t>
      </w:r>
    </w:p>
    <w:p w14:paraId="153F4A94" w14:textId="48087996" w:rsidR="00DD3BFB" w:rsidRPr="00D65643" w:rsidRDefault="00746837" w:rsidP="006E0257">
      <w:pPr>
        <w:tabs>
          <w:tab w:val="left" w:pos="426"/>
          <w:tab w:val="center" w:pos="4043"/>
        </w:tabs>
        <w:ind w:left="0" w:firstLine="0"/>
        <w:jc w:val="left"/>
        <w:rPr>
          <w:rFonts w:ascii="Arial" w:hAnsi="Arial" w:cs="Arial"/>
        </w:rPr>
      </w:pPr>
      <w:r w:rsidRPr="00D65643">
        <w:rPr>
          <w:rFonts w:ascii="Arial" w:hAnsi="Arial" w:cs="Arial"/>
        </w:rPr>
        <w:t>8.1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Nuosavybės teisė į Įrenginį pereina Užsakovui nuo Perdavimo – priėmimo akto pasirašymo dienos.</w:t>
      </w:r>
    </w:p>
    <w:p w14:paraId="381CC80A" w14:textId="77777777" w:rsidR="00DD3BFB" w:rsidRPr="00D65643" w:rsidRDefault="00746837">
      <w:pPr>
        <w:tabs>
          <w:tab w:val="right" w:pos="10035"/>
        </w:tabs>
        <w:ind w:left="0" w:firstLine="0"/>
        <w:jc w:val="left"/>
        <w:rPr>
          <w:rFonts w:ascii="Arial" w:hAnsi="Arial" w:cs="Arial"/>
        </w:rPr>
      </w:pPr>
      <w:r w:rsidRPr="00D65643">
        <w:rPr>
          <w:rFonts w:ascii="Arial" w:hAnsi="Arial" w:cs="Arial"/>
        </w:rPr>
        <w:t>8.2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Nuosavybės teisę Užsakovas turės teisę įgyvendinti atsižvelgdamas į kitų bendraturčių, įsigijusių įrenginius Saulės elektrinėje, interesus. </w:t>
      </w:r>
    </w:p>
    <w:p w14:paraId="4332EAEB" w14:textId="648BA47A" w:rsidR="00DD3BFB" w:rsidRPr="00D65643" w:rsidRDefault="00746837">
      <w:pPr>
        <w:ind w:right="38"/>
        <w:rPr>
          <w:rFonts w:ascii="Arial" w:hAnsi="Arial" w:cs="Arial"/>
        </w:rPr>
      </w:pPr>
      <w:r w:rsidRPr="00D65643">
        <w:rPr>
          <w:rFonts w:ascii="Arial" w:hAnsi="Arial" w:cs="Arial"/>
        </w:rPr>
        <w:t>8.3</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Užsakovo įsigytas Įrenginys kartu su Saulės elektrinėje esančiais kitais įrenginiais priklausys bendrąja daline nuosavybe jų savininkams. Užsakovui tenkantis Įrenginys Saulės elektrinėje yra apibrėžtas Sutarties 3.2.1 punkte.</w:t>
      </w:r>
    </w:p>
    <w:p w14:paraId="136B178F" w14:textId="7E78C2C6" w:rsidR="00DD3BFB" w:rsidRPr="00D65643" w:rsidRDefault="00746837">
      <w:pPr>
        <w:ind w:right="38"/>
        <w:rPr>
          <w:rFonts w:ascii="Arial" w:hAnsi="Arial" w:cs="Arial"/>
        </w:rPr>
      </w:pPr>
      <w:r w:rsidRPr="00D65643">
        <w:rPr>
          <w:rFonts w:ascii="Arial" w:hAnsi="Arial" w:cs="Arial"/>
        </w:rPr>
        <w:lastRenderedPageBreak/>
        <w:t>8.4</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Užsakovas, proporcingai savo daliai, nurodytai Sutarties 3.2.1 punkte, atsako tretiesiems asmenims pagal prievoles, susijusias su bendru daiktu (įrenginiais esančiais Saulės elektrinėje), taip pat privalo apmokėti išlaidas jam išlaikyti ir išsaugoti, mokesčiams, rinkliavoms ir kitoms įmokoms.</w:t>
      </w:r>
    </w:p>
    <w:p w14:paraId="0E7388CB" w14:textId="79D517F8" w:rsidR="00DD3BFB" w:rsidRPr="00D65643" w:rsidRDefault="00746837">
      <w:pPr>
        <w:ind w:right="38"/>
        <w:rPr>
          <w:rFonts w:ascii="Arial" w:hAnsi="Arial" w:cs="Arial"/>
        </w:rPr>
      </w:pPr>
      <w:r w:rsidRPr="00D65643">
        <w:rPr>
          <w:rFonts w:ascii="Arial" w:hAnsi="Arial" w:cs="Arial"/>
        </w:rPr>
        <w:t>8.5</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 xml:space="preserve">Šia Sutartimi Užsakovas atsisako pirmumo teisės įsigyti kitus Saulės elektrinėje esančius įrenginius, t. y. Saulės elektrinės įrenginių bendraturčiai galės parduoti jiems tenkančią Saulės elektrinės įrenginių dalį Sutarties nustatyta tvarka, neteikiant pranešimo kitiems bendraturčiams apie ketinimą parduoti savo dalį ne bendraturčiui. </w:t>
      </w:r>
    </w:p>
    <w:p w14:paraId="01537DEF" w14:textId="7F05709D" w:rsidR="00DD3BFB" w:rsidRPr="00D65643" w:rsidRDefault="00746837">
      <w:pPr>
        <w:ind w:right="38"/>
        <w:rPr>
          <w:rFonts w:ascii="Arial" w:hAnsi="Arial" w:cs="Arial"/>
        </w:rPr>
      </w:pPr>
      <w:r w:rsidRPr="00D65643">
        <w:rPr>
          <w:rFonts w:ascii="Arial" w:hAnsi="Arial" w:cs="Arial"/>
        </w:rPr>
        <w:t>8.6</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 xml:space="preserve">Jeigu Tiekėjas nevykdo arba netinkamai vykdo savo pareigas pagal Sutartį, Užsakovas neprieštarauja, kad jo kontaktiniai duomenys būtų atskleisti kitiems Saulės elektrinės bendraturčiams, siekiant įgyvendinti bendraturčių teisę susitarti dėl kito Paslaugų teikėjo pasirinkimo, tam, kad Paslaugų tiekimas nebūtų sutrikdytas arba būtų sutrikdytas kaip įmanoma trumpesnį terminą. </w:t>
      </w:r>
    </w:p>
    <w:p w14:paraId="7B12F769" w14:textId="0EBE2A0E" w:rsidR="00DD3BFB" w:rsidRPr="00D65643" w:rsidRDefault="00746837">
      <w:pPr>
        <w:spacing w:after="14"/>
        <w:ind w:right="38"/>
        <w:rPr>
          <w:rFonts w:ascii="Arial" w:hAnsi="Arial" w:cs="Arial"/>
        </w:rPr>
      </w:pPr>
      <w:r w:rsidRPr="00D65643">
        <w:rPr>
          <w:rFonts w:ascii="Arial" w:hAnsi="Arial" w:cs="Arial"/>
        </w:rPr>
        <w:t>8.7</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Jeigu Užsakovas pasibaigus Paslaugų teikimo laikotarpiui neketina pratęsti sutarties kaip numatyta Sutarties 13.3 punkte, tačiau kiti bendraturčiai, turintys Įrenginių, kurių bendra galia sudaro daugiau kaip 51 proc. Saulės elektrinės įrengtosios galios, pasinaudoja tokia pratęsimo sąlyga, Užsakovas įgyvendindamas Sutarties 8.2 punktą privalo iki paslaugų teikimo termino pabaigos parduoti Įrenginį tretiesiems asmenims kaip nurodyta Sutarties 4.3.7 punkte. Tuo atveju, jeigu Užsakovas Įrenginio iki Paslaugų teikimo termino pabaigos neparduoda, įgyvendinant Sutarties 8.2 p. Paslaugų teikimo terminas yra automatiškai pratęsiamas iki kol Įrenginį Užsakovas parduos, bet ne ilgesniam terminui nei kiti bendraturčiai susitarė pratęsti Paslaugų teikimo terminą.</w:t>
      </w:r>
      <w:r w:rsidRPr="00D65643">
        <w:rPr>
          <w:rFonts w:ascii="Arial" w:hAnsi="Arial" w:cs="Arial"/>
          <w:b/>
        </w:rPr>
        <w:t xml:space="preserve"> </w:t>
      </w:r>
    </w:p>
    <w:p w14:paraId="21AA8330" w14:textId="306007AB" w:rsidR="00DD3BFB" w:rsidRDefault="00746837">
      <w:pPr>
        <w:spacing w:after="0"/>
        <w:ind w:right="38"/>
        <w:rPr>
          <w:rFonts w:ascii="Arial" w:hAnsi="Arial" w:cs="Arial"/>
          <w:b/>
        </w:rPr>
      </w:pPr>
      <w:r w:rsidRPr="00D65643">
        <w:rPr>
          <w:rFonts w:ascii="Arial" w:hAnsi="Arial" w:cs="Arial"/>
        </w:rPr>
        <w:t>8.8</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Jeigu  pasibaigus Paslaugų teikimo terminui bendraturčiai, turintys Įrenginių, kurių bendra galia sudaro daugiau kaip 51 proc. Saulės elektrinės įrengtosios galios, nepratęsia/atsisako pratęsti Paslaugų teikimo kaip numatyta Sutarties 13.3 p. Užsakovas iki Paslaugų teikimo termino pabaigos turi priimti reikiamus sprendimus (jei tokie privalomi) dėl Įrenginio išmontavimo ir utilizavimo bei pateikti Tiekėjui rašytinį sutikimą Įrenginį išmontuoti ir utilizuoti. Tiekėjas ne vėliau kaip per 30 (trisdešimt) dienų nuo Paslaugų teikimo termino pabaigos išmontuoja ir utilizuoja Įrenginį ir pateikia Užsakovui jo išmontavimo/utilizavimo aktą. Įrenginio išmontavimo/utilizavimo akto data laikoma Įrenginio utilizavimo data</w:t>
      </w:r>
      <w:r w:rsidRPr="00D65643">
        <w:rPr>
          <w:rFonts w:ascii="Arial" w:hAnsi="Arial" w:cs="Arial"/>
          <w:b/>
        </w:rPr>
        <w:t xml:space="preserve">. </w:t>
      </w:r>
    </w:p>
    <w:p w14:paraId="592D7E2E" w14:textId="77777777" w:rsidR="0082122A" w:rsidRPr="00D65643" w:rsidRDefault="0082122A">
      <w:pPr>
        <w:spacing w:after="0"/>
        <w:ind w:right="38"/>
        <w:rPr>
          <w:rFonts w:ascii="Arial" w:hAnsi="Arial" w:cs="Arial"/>
        </w:rPr>
      </w:pPr>
    </w:p>
    <w:p w14:paraId="25779A30" w14:textId="77777777" w:rsidR="00DD3BFB" w:rsidRPr="00D65643" w:rsidRDefault="00746837">
      <w:pPr>
        <w:spacing w:after="8" w:line="259" w:lineRule="auto"/>
        <w:ind w:firstLine="0"/>
        <w:jc w:val="left"/>
        <w:rPr>
          <w:rFonts w:ascii="Arial" w:hAnsi="Arial" w:cs="Arial"/>
        </w:rPr>
      </w:pPr>
      <w:r w:rsidRPr="00D65643">
        <w:rPr>
          <w:rFonts w:ascii="Arial" w:hAnsi="Arial" w:cs="Arial"/>
          <w:b/>
        </w:rPr>
        <w:t xml:space="preserve"> </w:t>
      </w:r>
    </w:p>
    <w:p w14:paraId="7862DD6E" w14:textId="64704B92" w:rsidR="00DD3BFB" w:rsidRPr="00D65643" w:rsidRDefault="00746837" w:rsidP="006E0257">
      <w:pPr>
        <w:pStyle w:val="Antrat1"/>
        <w:tabs>
          <w:tab w:val="left" w:pos="284"/>
          <w:tab w:val="center" w:pos="3465"/>
        </w:tabs>
        <w:ind w:left="-4" w:firstLine="0"/>
        <w:rPr>
          <w:rFonts w:ascii="Arial" w:hAnsi="Arial" w:cs="Arial"/>
        </w:rPr>
      </w:pPr>
      <w:r w:rsidRPr="00D65643">
        <w:rPr>
          <w:rFonts w:ascii="Arial" w:hAnsi="Arial" w:cs="Arial"/>
        </w:rPr>
        <w:t>9</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ĮRENGINIO IR PASLAUGŲ KOKYBĖ IR GARANTINIAI ĮSIPAREIGOJIMAI </w:t>
      </w:r>
    </w:p>
    <w:p w14:paraId="03D5B56F" w14:textId="1C064BE7" w:rsidR="00DD3BFB" w:rsidRPr="00D65643" w:rsidRDefault="00746837">
      <w:pPr>
        <w:ind w:right="38"/>
        <w:rPr>
          <w:rFonts w:ascii="Arial" w:hAnsi="Arial" w:cs="Arial"/>
        </w:rPr>
      </w:pPr>
      <w:r w:rsidRPr="00D65643">
        <w:rPr>
          <w:rFonts w:ascii="Arial" w:hAnsi="Arial" w:cs="Arial"/>
        </w:rPr>
        <w:t>9.1</w:t>
      </w:r>
      <w:r w:rsidRPr="00D65643">
        <w:rPr>
          <w:rFonts w:ascii="Arial" w:eastAsia="Arial" w:hAnsi="Arial" w:cs="Arial"/>
        </w:rPr>
        <w:t xml:space="preserve"> </w:t>
      </w:r>
      <w:r w:rsidRPr="00D65643">
        <w:rPr>
          <w:rFonts w:ascii="Arial" w:hAnsi="Arial" w:cs="Arial"/>
        </w:rPr>
        <w:t>Tiekėjas garantuoja Įrenginio kokybę, efektyvumą bei paslėptų trūkumų nebuvimą. Įrenginys privalo atitikti Techninėje specifikacijoje, Sutarties sąlygose pateiktus reikalavimus, taip pat Įrenginys bei jo komponentai turi atitikti gamintojo standartus</w:t>
      </w:r>
      <w:r w:rsidR="002C779F">
        <w:rPr>
          <w:rFonts w:ascii="Arial" w:hAnsi="Arial" w:cs="Arial"/>
        </w:rPr>
        <w:t>, gamintojo į</w:t>
      </w:r>
      <w:r w:rsidR="00763230">
        <w:rPr>
          <w:rFonts w:ascii="Arial" w:hAnsi="Arial" w:cs="Arial"/>
        </w:rPr>
        <w:t>renginių įrengimo taisykles</w:t>
      </w:r>
      <w:r w:rsidRPr="00D65643">
        <w:rPr>
          <w:rFonts w:ascii="Arial" w:hAnsi="Arial" w:cs="Arial"/>
        </w:rPr>
        <w:t xml:space="preserve">. </w:t>
      </w:r>
    </w:p>
    <w:p w14:paraId="389E092A" w14:textId="64B0EE1C" w:rsidR="00DD3BFB" w:rsidRPr="00D65643" w:rsidRDefault="00746837">
      <w:pPr>
        <w:ind w:right="38"/>
        <w:rPr>
          <w:rFonts w:ascii="Arial" w:hAnsi="Arial" w:cs="Arial"/>
        </w:rPr>
      </w:pPr>
      <w:r w:rsidRPr="00D65643">
        <w:rPr>
          <w:rFonts w:ascii="Arial" w:hAnsi="Arial" w:cs="Arial"/>
        </w:rPr>
        <w:t>9.2</w:t>
      </w:r>
      <w:r w:rsidRPr="00D65643">
        <w:rPr>
          <w:rFonts w:ascii="Arial" w:eastAsia="Arial" w:hAnsi="Arial" w:cs="Arial"/>
        </w:rPr>
        <w:t xml:space="preserve"> </w:t>
      </w:r>
      <w:r w:rsidRPr="00D65643">
        <w:rPr>
          <w:rFonts w:ascii="Arial" w:hAnsi="Arial" w:cs="Arial"/>
        </w:rPr>
        <w:t>Garantinių įsipareigojimų terminas Įrenginiui ir jo dalims nustatytas Sutartyje ir Techninėje specifikacijoje. Garantinis terminas visoms pakeistoms ar sutaisytoms Įrenginio dalims vėl įsigalioja nuo tinkamai pakeistų, sutaisytų komponentų ar jų dalių sumontavimo į Įrenginį dienos.</w:t>
      </w:r>
      <w:r w:rsidR="005D3083">
        <w:rPr>
          <w:rFonts w:ascii="Arial" w:hAnsi="Arial" w:cs="Arial"/>
        </w:rPr>
        <w:t xml:space="preserve"> </w:t>
      </w:r>
    </w:p>
    <w:p w14:paraId="21D25FAF" w14:textId="77777777" w:rsidR="00DD3BFB" w:rsidRPr="00D65643" w:rsidRDefault="00746837">
      <w:pPr>
        <w:ind w:right="38"/>
        <w:rPr>
          <w:rFonts w:ascii="Arial" w:hAnsi="Arial" w:cs="Arial"/>
        </w:rPr>
      </w:pPr>
      <w:r w:rsidRPr="00D65643">
        <w:rPr>
          <w:rFonts w:ascii="Arial" w:hAnsi="Arial" w:cs="Arial"/>
        </w:rPr>
        <w:t>9.3</w:t>
      </w:r>
      <w:r w:rsidRPr="00D65643">
        <w:rPr>
          <w:rFonts w:ascii="Arial" w:eastAsia="Arial" w:hAnsi="Arial" w:cs="Arial"/>
        </w:rPr>
        <w:t xml:space="preserve"> </w:t>
      </w:r>
      <w:r w:rsidRPr="00D65643">
        <w:rPr>
          <w:rFonts w:ascii="Arial" w:hAnsi="Arial" w:cs="Arial"/>
        </w:rPr>
        <w:t xml:space="preserve">Įvykus avarijai ar Įrenginio sutrikimui, Tiekėjas įsipareigoja nedelsiant informuoti apie tai Užsakovą ir greičiausiai techniškai įmanomu laiku, bet ne vėliau kaip per 30 (trisdešimt) kalendorinių dienų, o atvejais, kai atstatyti veikimo neįmanoma dėl ne nuo Tiekėjo priklausančių aplinkybių, tokių kaip užsakytų atsarginių dalių pristatymo vėlavimas ir pan., ne vėliau kaip per 90 (devyniasdešimt) kalendorinių dienų nuo sužinojimo apie avariją ar sutrikimą dienos, atstatyti Saulės elektrinės (ir joje esančių įrenginių) veikimą; </w:t>
      </w:r>
    </w:p>
    <w:p w14:paraId="1EAD84BC" w14:textId="77777777" w:rsidR="00DD3BFB" w:rsidRPr="00D65643" w:rsidRDefault="00746837">
      <w:pPr>
        <w:ind w:right="38"/>
        <w:rPr>
          <w:rFonts w:ascii="Arial" w:hAnsi="Arial" w:cs="Arial"/>
        </w:rPr>
      </w:pPr>
      <w:r w:rsidRPr="00D65643">
        <w:rPr>
          <w:rFonts w:ascii="Arial" w:hAnsi="Arial" w:cs="Arial"/>
        </w:rPr>
        <w:t>9.4</w:t>
      </w:r>
      <w:r w:rsidRPr="00D65643">
        <w:rPr>
          <w:rFonts w:ascii="Arial" w:eastAsia="Arial" w:hAnsi="Arial" w:cs="Arial"/>
        </w:rPr>
        <w:t xml:space="preserve"> </w:t>
      </w:r>
      <w:r w:rsidRPr="00D65643">
        <w:rPr>
          <w:rFonts w:ascii="Arial" w:hAnsi="Arial" w:cs="Arial"/>
        </w:rPr>
        <w:t xml:space="preserve">Tiekėjas garantuoja įrenginio efektyvumą bei užtikrina Gamybos įsipareigojimo įvykdymą. Įrenginys per ataskaitinį laikotarpį faktiškai turi pagaminti ir į elektros tinklus patiekti, ne mažesnį kaip 95 proc. Sutarties 3.2.1 punkto 1 lentelės 2.6 eilutėje nurodyto elektros energijos kiekio, perskaičiuoto pagal Sutarties 9.5 punkte nurodytas sąlygas. </w:t>
      </w:r>
    </w:p>
    <w:p w14:paraId="01C9D0B4" w14:textId="77777777" w:rsidR="00DD3BFB" w:rsidRPr="00D65643" w:rsidRDefault="00746837" w:rsidP="006E0257">
      <w:pPr>
        <w:tabs>
          <w:tab w:val="left" w:pos="284"/>
          <w:tab w:val="center" w:pos="3568"/>
        </w:tabs>
        <w:ind w:left="0" w:firstLine="0"/>
        <w:jc w:val="left"/>
        <w:rPr>
          <w:rFonts w:ascii="Arial" w:hAnsi="Arial" w:cs="Arial"/>
        </w:rPr>
      </w:pPr>
      <w:r w:rsidRPr="00D65643">
        <w:rPr>
          <w:rFonts w:ascii="Arial" w:hAnsi="Arial" w:cs="Arial"/>
        </w:rPr>
        <w:t>9.5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Ataskaitinio laikotarpio Gamybos įsipareigojimo dydis perskaičiuojamas šiais atvejais: </w:t>
      </w:r>
    </w:p>
    <w:p w14:paraId="365849E8" w14:textId="77777777" w:rsidR="00DD3BFB" w:rsidRPr="00D65643" w:rsidRDefault="00746837">
      <w:pPr>
        <w:ind w:right="38"/>
        <w:rPr>
          <w:rFonts w:ascii="Arial" w:hAnsi="Arial" w:cs="Arial"/>
        </w:rPr>
      </w:pPr>
      <w:r w:rsidRPr="00D65643">
        <w:rPr>
          <w:rFonts w:ascii="Arial" w:hAnsi="Arial" w:cs="Arial"/>
        </w:rPr>
        <w:t>9.5.1</w:t>
      </w:r>
      <w:r w:rsidRPr="00D65643">
        <w:rPr>
          <w:rFonts w:ascii="Arial" w:eastAsia="Arial" w:hAnsi="Arial" w:cs="Arial"/>
        </w:rPr>
        <w:t xml:space="preserve"> </w:t>
      </w:r>
      <w:r w:rsidRPr="00D65643">
        <w:rPr>
          <w:rFonts w:ascii="Arial" w:hAnsi="Arial" w:cs="Arial"/>
        </w:rPr>
        <w:t xml:space="preserve"> jeigu pagal Lietuvos hidrometeorologijos tarnybos duomenis ataskaitiniais metais bendroji saulės spinduliuotė artimiausioje matavimo vietoje yra daugiau kaip 5 proc. mažesnė už 1050 kWh/m</w:t>
      </w:r>
      <w:r w:rsidRPr="00D65643">
        <w:rPr>
          <w:rFonts w:ascii="Arial" w:hAnsi="Arial" w:cs="Arial"/>
          <w:vertAlign w:val="superscript"/>
        </w:rPr>
        <w:t>2.</w:t>
      </w:r>
      <w:r w:rsidRPr="00D65643">
        <w:rPr>
          <w:rFonts w:ascii="Arial" w:hAnsi="Arial" w:cs="Arial"/>
        </w:rPr>
        <w:t xml:space="preserve">, Tiekėjo Gamybos įsipareigojimas mažinamas procentiniu dydžiu atitinkančiu sumažėjusią saulės spinduliuotę;  </w:t>
      </w:r>
    </w:p>
    <w:p w14:paraId="74180BD1" w14:textId="77777777" w:rsidR="00DD3BFB" w:rsidRPr="00D65643" w:rsidRDefault="00746837">
      <w:pPr>
        <w:ind w:right="38"/>
        <w:rPr>
          <w:rFonts w:ascii="Arial" w:hAnsi="Arial" w:cs="Arial"/>
        </w:rPr>
      </w:pPr>
      <w:r w:rsidRPr="00D65643">
        <w:rPr>
          <w:rFonts w:ascii="Arial" w:hAnsi="Arial" w:cs="Arial"/>
        </w:rPr>
        <w:t>9.5.2</w:t>
      </w:r>
      <w:r w:rsidRPr="00D65643">
        <w:rPr>
          <w:rFonts w:ascii="Arial" w:eastAsia="Arial" w:hAnsi="Arial" w:cs="Arial"/>
        </w:rPr>
        <w:t xml:space="preserve"> </w:t>
      </w:r>
      <w:r w:rsidRPr="00D65643">
        <w:rPr>
          <w:rFonts w:ascii="Arial" w:hAnsi="Arial" w:cs="Arial"/>
        </w:rPr>
        <w:t xml:space="preserve">Antrais ir kiekvienais sekančiais ataskaitiniais metais Gamybos įsipareigojimas sumažinamas procentiniu dydžiu atsižvelgiant į modulių efektyvumo garantiją, pagal formulę S = (100 – Efm)/24, kur Efm - suteikta modulių efektyvumo garantija po 25 metų nurodyta sutarties 3.2.1 punkto 1 lentelės 2.7 eilutėje. </w:t>
      </w:r>
    </w:p>
    <w:p w14:paraId="598A4D28" w14:textId="77777777" w:rsidR="00DD3BFB" w:rsidRPr="00D65643" w:rsidRDefault="00746837">
      <w:pPr>
        <w:ind w:right="38"/>
        <w:rPr>
          <w:rFonts w:ascii="Arial" w:hAnsi="Arial" w:cs="Arial"/>
        </w:rPr>
      </w:pPr>
      <w:r w:rsidRPr="00D65643">
        <w:rPr>
          <w:rFonts w:ascii="Arial" w:hAnsi="Arial" w:cs="Arial"/>
        </w:rPr>
        <w:t>9.6</w:t>
      </w:r>
      <w:r w:rsidRPr="00D65643">
        <w:rPr>
          <w:rFonts w:ascii="Arial" w:eastAsia="Arial" w:hAnsi="Arial" w:cs="Arial"/>
        </w:rPr>
        <w:t xml:space="preserve"> </w:t>
      </w:r>
      <w:r w:rsidRPr="00D65643">
        <w:rPr>
          <w:rFonts w:ascii="Arial" w:hAnsi="Arial" w:cs="Arial"/>
        </w:rPr>
        <w:t xml:space="preserve">Elektros energijos Gamybos įsipareigojimo ataskaitinio laikotarpio pradžia – pirmo pilno mėnesio pirmoji diena nuo Užsakovo tapimo Gaminančiu vartotoju dienos. Gamybos įsipareigojimo ataskaitinis laikotarpis - 1 (vieneri) metai. </w:t>
      </w:r>
    </w:p>
    <w:p w14:paraId="29BED7AA" w14:textId="77777777" w:rsidR="00DD3BFB" w:rsidRDefault="00746837">
      <w:pPr>
        <w:ind w:right="38"/>
        <w:rPr>
          <w:rFonts w:ascii="Arial" w:hAnsi="Arial" w:cs="Arial"/>
        </w:rPr>
      </w:pPr>
      <w:r w:rsidRPr="00D65643">
        <w:rPr>
          <w:rFonts w:ascii="Arial" w:hAnsi="Arial" w:cs="Arial"/>
        </w:rPr>
        <w:t>9.7</w:t>
      </w:r>
      <w:r w:rsidRPr="00D65643">
        <w:rPr>
          <w:rFonts w:ascii="Arial" w:eastAsia="Arial" w:hAnsi="Arial" w:cs="Arial"/>
        </w:rPr>
        <w:t xml:space="preserve"> </w:t>
      </w:r>
      <w:r w:rsidRPr="00D65643">
        <w:rPr>
          <w:rFonts w:ascii="Arial" w:hAnsi="Arial" w:cs="Arial"/>
        </w:rPr>
        <w:t xml:space="preserve">Pagamintas ir faktiškai į elektros tinklus patiektas elektros energijos kiekis skaičiuojamas pagal AB “Energijos skirstymo operatorius” (toliau – ESO) elektros energijos apskaitos prietaisų parodymus. </w:t>
      </w:r>
    </w:p>
    <w:p w14:paraId="0D5231A6" w14:textId="1B999FCB" w:rsidR="00981F66" w:rsidRDefault="00981F66">
      <w:pPr>
        <w:ind w:right="38"/>
        <w:rPr>
          <w:rFonts w:ascii="Arial" w:hAnsi="Arial" w:cs="Arial"/>
        </w:rPr>
      </w:pPr>
      <w:r>
        <w:rPr>
          <w:rFonts w:ascii="Arial" w:hAnsi="Arial" w:cs="Arial"/>
        </w:rPr>
        <w:t xml:space="preserve">9.8 </w:t>
      </w:r>
      <w:r w:rsidR="007D4E33" w:rsidRPr="007D4E33">
        <w:rPr>
          <w:rFonts w:ascii="Arial" w:hAnsi="Arial" w:cs="Arial"/>
        </w:rPr>
        <w:t xml:space="preserve">Įrenginys ir visa priklausanti įranga, komplektuojančios dalys turi būti apdraustos Lietuvos draudimo įmonės (turinčios Lietuvos banko (iki 2011 m. gruodžio 31 d. – Draudimo priežiūros komisijos) išduodą veiklos licenciją ir prižiūrimos šios institucijos), Europos Sąjungos draudimo įmonės (turinčios Europos Sąjungos valstybės narės kompetentingos institucijos išduotą draudimo veiklos licenciją ir prižiūrimos šios institucijos. Europos Sąjungos draudimo įmonės turi teisę vykdyti draudimo veiklą tiek įsteigusios filialą, tiek ne), arba trečiųjų valstybių draudimo įmonių filialai, (turintys Lietuvos banko (iki 2011 m. gruodžio 31 d. – Draudimo priežiūros komisijos) išduotą leidimą veiklai ir prižiūrimi šios institucijos). </w:t>
      </w:r>
      <w:r w:rsidR="00745A27">
        <w:rPr>
          <w:rFonts w:ascii="Arial" w:hAnsi="Arial" w:cs="Arial"/>
        </w:rPr>
        <w:t>Reikalavimai draudimui nurodyti Techninės specifikacijos 12.6 p.</w:t>
      </w:r>
      <w:r w:rsidR="00836A37">
        <w:rPr>
          <w:rFonts w:ascii="Arial" w:hAnsi="Arial" w:cs="Arial"/>
        </w:rPr>
        <w:t xml:space="preserve"> </w:t>
      </w:r>
      <w:r w:rsidR="007D4E33" w:rsidRPr="007D4E33">
        <w:rPr>
          <w:rFonts w:ascii="Arial" w:hAnsi="Arial" w:cs="Arial"/>
        </w:rPr>
        <w:t>Tiekėjas privalo pateikti Užsakovui draudimo liudijimą iki Įrenginio perdavimo Užsakovui priėmimo perdavimo aktu dienos. Draudimo įmoka turi būti įtraukta į metinę priežiūros Paslaugų sumą. Tiekėjas, kaip draudėjas, įvykus bet kokiam draudžiamajam įvykiui, įsipareigoja draudiką ir Užsakovą informuoti, pateikti visus reikalingus dokumentus, esant poreikiui organizuoti ir dalyvauti įvykio vietos apžiūroje bei pateikti kitą, draudiko prašomą informaciją, atlikti kitus būtinus veiksmus.</w:t>
      </w:r>
    </w:p>
    <w:p w14:paraId="3F250633" w14:textId="77777777" w:rsidR="002642F5" w:rsidRPr="00D65643" w:rsidRDefault="002642F5">
      <w:pPr>
        <w:ind w:right="38"/>
        <w:rPr>
          <w:rFonts w:ascii="Arial" w:hAnsi="Arial" w:cs="Arial"/>
        </w:rPr>
      </w:pPr>
    </w:p>
    <w:p w14:paraId="19647053" w14:textId="72EF3256" w:rsidR="00DD3BFB" w:rsidRPr="00D65643" w:rsidRDefault="00746837">
      <w:pPr>
        <w:pStyle w:val="Antrat1"/>
        <w:tabs>
          <w:tab w:val="center" w:pos="1406"/>
        </w:tabs>
        <w:ind w:left="-4" w:firstLine="0"/>
        <w:rPr>
          <w:rFonts w:ascii="Arial" w:hAnsi="Arial" w:cs="Arial"/>
        </w:rPr>
      </w:pPr>
      <w:r w:rsidRPr="00D65643">
        <w:rPr>
          <w:rFonts w:ascii="Arial" w:hAnsi="Arial" w:cs="Arial"/>
        </w:rPr>
        <w:t>10</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ŠALIŲ ATSAKOMYBĖ </w:t>
      </w:r>
    </w:p>
    <w:p w14:paraId="3D35D248" w14:textId="77777777" w:rsidR="00DD3BFB" w:rsidRPr="00D65643" w:rsidRDefault="00746837">
      <w:pPr>
        <w:ind w:right="38"/>
        <w:rPr>
          <w:rFonts w:ascii="Arial" w:hAnsi="Arial" w:cs="Arial"/>
        </w:rPr>
      </w:pPr>
      <w:r w:rsidRPr="00D65643">
        <w:rPr>
          <w:rFonts w:ascii="Arial" w:hAnsi="Arial" w:cs="Arial"/>
        </w:rPr>
        <w:t>10.1</w:t>
      </w:r>
      <w:r w:rsidRPr="00D65643">
        <w:rPr>
          <w:rFonts w:ascii="Arial" w:eastAsia="Arial" w:hAnsi="Arial" w:cs="Arial"/>
        </w:rPr>
        <w:t xml:space="preserve"> </w:t>
      </w:r>
      <w:r w:rsidRPr="00D65643">
        <w:rPr>
          <w:rFonts w:ascii="Arial" w:hAnsi="Arial" w:cs="Arial"/>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4D0DB7D" w14:textId="77777777" w:rsidR="00DD3BFB" w:rsidRPr="00D65643" w:rsidRDefault="00746837">
      <w:pPr>
        <w:ind w:right="38"/>
        <w:rPr>
          <w:rFonts w:ascii="Arial" w:hAnsi="Arial" w:cs="Arial"/>
        </w:rPr>
      </w:pPr>
      <w:r w:rsidRPr="00D65643">
        <w:rPr>
          <w:rFonts w:ascii="Arial" w:hAnsi="Arial" w:cs="Arial"/>
        </w:rPr>
        <w:lastRenderedPageBreak/>
        <w:t xml:space="preserve">10.2 Užsakovui laiku nesumokėjus Tiekėjui dėl Užsakovo kaltės, Tiekėjas turi teisę reikalauti 0,02 (dviejų šimtųjų) proc. dydžio delspinigių už kiekvieną uždelstą kalendorinę dieną nuo vėluojamos sumokėti sumos be PVM. </w:t>
      </w:r>
    </w:p>
    <w:p w14:paraId="6B812140" w14:textId="77777777" w:rsidR="00DD3BFB" w:rsidRPr="00D65643" w:rsidRDefault="00746837">
      <w:pPr>
        <w:spacing w:after="135"/>
        <w:ind w:left="6" w:right="35" w:hanging="10"/>
        <w:rPr>
          <w:rFonts w:ascii="Arial" w:hAnsi="Arial" w:cs="Arial"/>
        </w:rPr>
      </w:pPr>
      <w:r w:rsidRPr="00D65643">
        <w:rPr>
          <w:rFonts w:ascii="Arial" w:hAnsi="Arial" w:cs="Arial"/>
        </w:rPr>
        <w:t>10.3</w:t>
      </w:r>
      <w:r w:rsidRPr="00D65643">
        <w:rPr>
          <w:rFonts w:ascii="Arial" w:eastAsia="Arial" w:hAnsi="Arial" w:cs="Arial"/>
        </w:rPr>
        <w:t xml:space="preserve"> </w:t>
      </w:r>
      <w:r w:rsidRPr="00D65643">
        <w:rPr>
          <w:rFonts w:ascii="Arial" w:hAnsi="Arial" w:cs="Arial"/>
        </w:rPr>
        <w:t xml:space="preserve">Jeigu Tiekėjas neperduoda ar vėluoja perduoti Įrenginį per Sutartyje nurodytą terminą, Užsakovui raštu pareikalavus, Tiekėjas turi sumokėti 0,02 (dviejų šimtųjų) proc. dydžio delspinigius nuo Įrenginio kainos be PVM, nurodytos Sutarties 5.3 punkte, už kiekvieną uždelstą vykdyti ar ištaisyti netinkamai vykdomus sutartinius įsipareigojimus dieną.  </w:t>
      </w:r>
    </w:p>
    <w:p w14:paraId="53E58218" w14:textId="5AFA86B5" w:rsidR="00DD3BFB" w:rsidRPr="00D65643" w:rsidRDefault="00746837">
      <w:pPr>
        <w:spacing w:after="135"/>
        <w:ind w:left="6" w:right="35" w:hanging="10"/>
        <w:rPr>
          <w:rFonts w:ascii="Arial" w:hAnsi="Arial" w:cs="Arial"/>
        </w:rPr>
      </w:pPr>
      <w:r w:rsidRPr="00D65643">
        <w:rPr>
          <w:rFonts w:ascii="Arial" w:hAnsi="Arial" w:cs="Arial"/>
        </w:rPr>
        <w:t>10.4</w:t>
      </w:r>
      <w:r w:rsidRPr="00D65643">
        <w:rPr>
          <w:rFonts w:ascii="Arial" w:eastAsia="Arial" w:hAnsi="Arial" w:cs="Arial"/>
        </w:rPr>
        <w:t xml:space="preserve"> </w:t>
      </w:r>
      <w:r w:rsidRPr="00D65643">
        <w:rPr>
          <w:rFonts w:ascii="Arial" w:hAnsi="Arial" w:cs="Arial"/>
        </w:rPr>
        <w:t xml:space="preserve">Jeigu Tiekėjas nevykdo, netinkamai ar ne laiku atlieka Sutartyje ir Techninėje specifikacijoje nurodytas Paslaugas ir, gavęs raštišką Užsakovo pranešimą, nepašalina Paslaugų teikimo trūkumų per Užsakovo nurodytą terminą, Užsakovui raštu pareikalavus, Tiekėjas už kiekvieną nustatytą atvejį turi sumokėti 5 procentų baudą nuo </w:t>
      </w:r>
      <w:r w:rsidR="006A76B7">
        <w:rPr>
          <w:rFonts w:ascii="Arial" w:hAnsi="Arial" w:cs="Arial"/>
        </w:rPr>
        <w:t>metinės</w:t>
      </w:r>
      <w:r w:rsidR="007A693F">
        <w:rPr>
          <w:rFonts w:ascii="Arial" w:hAnsi="Arial" w:cs="Arial"/>
        </w:rPr>
        <w:t xml:space="preserve"> priežiūros </w:t>
      </w:r>
      <w:r w:rsidRPr="00D65643">
        <w:rPr>
          <w:rFonts w:ascii="Arial" w:hAnsi="Arial" w:cs="Arial"/>
        </w:rPr>
        <w:t>Paslaugų kainos be PVM nurodytos Sutarties 5.4 punkte.</w:t>
      </w:r>
    </w:p>
    <w:p w14:paraId="26BCB7A6" w14:textId="77777777" w:rsidR="00DD3BFB" w:rsidRPr="00D65643" w:rsidRDefault="00746837" w:rsidP="00A333AB">
      <w:pPr>
        <w:tabs>
          <w:tab w:val="left" w:pos="426"/>
          <w:tab w:val="center" w:pos="4395"/>
        </w:tabs>
        <w:ind w:left="0" w:firstLine="0"/>
        <w:jc w:val="left"/>
        <w:rPr>
          <w:rFonts w:ascii="Arial" w:hAnsi="Arial" w:cs="Arial"/>
        </w:rPr>
      </w:pPr>
      <w:r w:rsidRPr="00D65643">
        <w:rPr>
          <w:rFonts w:ascii="Arial" w:hAnsi="Arial" w:cs="Arial"/>
        </w:rPr>
        <w:t>10.5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Delspinigių sumokėjimas neatleidžia Sutarties šalių nuo pareigos vykdyti Sutartyje prisiimtus įsipareigojimus. </w:t>
      </w:r>
    </w:p>
    <w:p w14:paraId="30DE287B" w14:textId="77777777" w:rsidR="00DD3BFB" w:rsidRPr="00D65643" w:rsidRDefault="00746837">
      <w:pPr>
        <w:ind w:right="38"/>
        <w:rPr>
          <w:rFonts w:ascii="Arial" w:hAnsi="Arial" w:cs="Arial"/>
        </w:rPr>
      </w:pPr>
      <w:r w:rsidRPr="00D65643">
        <w:rPr>
          <w:rFonts w:ascii="Arial" w:hAnsi="Arial" w:cs="Arial"/>
        </w:rPr>
        <w:t>10.6</w:t>
      </w:r>
      <w:r w:rsidRPr="00D65643">
        <w:rPr>
          <w:rFonts w:ascii="Arial" w:eastAsia="Arial" w:hAnsi="Arial" w:cs="Arial"/>
        </w:rPr>
        <w:t xml:space="preserve"> </w:t>
      </w:r>
      <w:r w:rsidRPr="00D65643">
        <w:rPr>
          <w:rFonts w:ascii="Arial" w:hAnsi="Arial" w:cs="Arial"/>
        </w:rPr>
        <w:t xml:space="preserve">Įrenginiui faktiškai per 1 (vienerius) metus pagaminus ir į elektros tinklus patiekus mažiau elektros energijos nei Sutarties 9.4 punkte nurodyta, Tiekėjas moka Užsakovui baudą už nepagamintą energiją, kuri skaičiuojama pagal formulę B = (Ep*95% - Ef)*Pv, kur: Ep – Gamybos įsipareigojimo dydis, perskaičiuotas pagal Sutarties 9.5 punkto nuostatas, Ef – faktinis energijos kiekis Pv – vidutinė elektros energijos kaina Užsakovui per ataskaitinį laikotarpį, už ne iš Įrenginio patiekiamą elektros energiją. </w:t>
      </w:r>
    </w:p>
    <w:p w14:paraId="55C3D3F8" w14:textId="77777777" w:rsidR="00DD3BFB" w:rsidRPr="00D65643" w:rsidRDefault="00746837">
      <w:pPr>
        <w:ind w:right="38"/>
        <w:rPr>
          <w:rFonts w:ascii="Arial" w:hAnsi="Arial" w:cs="Arial"/>
        </w:rPr>
      </w:pPr>
      <w:r w:rsidRPr="00D65643">
        <w:rPr>
          <w:rFonts w:ascii="Arial" w:hAnsi="Arial" w:cs="Arial"/>
        </w:rPr>
        <w:t>10.7</w:t>
      </w:r>
      <w:r w:rsidRPr="00D65643">
        <w:rPr>
          <w:rFonts w:ascii="Arial" w:eastAsia="Arial" w:hAnsi="Arial" w:cs="Arial"/>
        </w:rPr>
        <w:t xml:space="preserve"> </w:t>
      </w:r>
      <w:r w:rsidRPr="00D65643">
        <w:rPr>
          <w:rFonts w:ascii="Arial" w:hAnsi="Arial" w:cs="Arial"/>
        </w:rPr>
        <w:t>Tiekėjas nemoka Sutarties 10.6 punkte nurodytos baudos, jeigu mažiau elektros energijos nei, kad nustatytas Gamybos įsipareigojimas, buvo pagaminta ne dėl Tiekėjo kaltės t. y. Saulės elektrinė arba jos dalis per ataskaitinį laikotarpį ilgiau nei 14 kalendorinių dienų negalėjo veikti dėl elektros tinklų atjungimo, stichinių nelaimių, nenugalimos jėgos aplinkybių ar trečiųjų asmenų veiklos (pvz. operatoriaus atliekamų galios reguliavimų (ribojimų), pateikus įrodančius dokumentus)</w:t>
      </w:r>
      <w:r w:rsidRPr="00D65643">
        <w:rPr>
          <w:rFonts w:ascii="Arial" w:hAnsi="Arial" w:cs="Arial"/>
          <w:b/>
        </w:rPr>
        <w:t xml:space="preserve"> </w:t>
      </w:r>
      <w:r w:rsidRPr="00D65643">
        <w:rPr>
          <w:rFonts w:ascii="Arial" w:hAnsi="Arial" w:cs="Arial"/>
        </w:rPr>
        <w:t xml:space="preserve">ar transformatorinių pastočių gedimų, turėjusių tiesioginės įtakos elektros energijos gamybai. </w:t>
      </w:r>
    </w:p>
    <w:p w14:paraId="54A7B067" w14:textId="77777777" w:rsidR="00DD3BFB" w:rsidRPr="00D65643" w:rsidRDefault="00746837">
      <w:pPr>
        <w:ind w:right="38"/>
        <w:rPr>
          <w:rFonts w:ascii="Arial" w:hAnsi="Arial" w:cs="Arial"/>
        </w:rPr>
      </w:pPr>
      <w:r w:rsidRPr="00D65643">
        <w:rPr>
          <w:rFonts w:ascii="Arial" w:hAnsi="Arial" w:cs="Arial"/>
        </w:rPr>
        <w:t>10.8</w:t>
      </w:r>
      <w:r w:rsidRPr="00D65643">
        <w:rPr>
          <w:rFonts w:ascii="Arial" w:eastAsia="Arial" w:hAnsi="Arial" w:cs="Arial"/>
        </w:rPr>
        <w:t xml:space="preserve"> </w:t>
      </w:r>
      <w:r w:rsidRPr="00D65643">
        <w:rPr>
          <w:rFonts w:ascii="Arial" w:hAnsi="Arial" w:cs="Arial"/>
        </w:rPr>
        <w:t xml:space="preserve">Tiekėjas baudas įsipareigoja sumokėti ne vėliau kaip per 5 (penkias) darbo dienas nuo Užsakovo raštiško reikalavimo sumokėti baudą pateikimo dienos. Tiekėjui vėluojant sumokėti baudą Užsakovui šioje Sutartyje nustatyta tvarka, Tiekėjas įsipareigoja, Užsakovui raštu pareikalavus, mokėti Užsakovui 0,02% (dviejų šimtųjų) dydžio delspinigius nuo laiku nesumokėtos baudos sumos už kiekvieną uždelstą dieną.  </w:t>
      </w:r>
    </w:p>
    <w:p w14:paraId="40273B0E" w14:textId="77777777" w:rsidR="00DD3BFB" w:rsidRPr="00D65643" w:rsidRDefault="00746837">
      <w:pPr>
        <w:spacing w:after="135"/>
        <w:ind w:left="6" w:right="35" w:hanging="10"/>
        <w:rPr>
          <w:rFonts w:ascii="Arial" w:hAnsi="Arial" w:cs="Arial"/>
        </w:rPr>
      </w:pPr>
      <w:r w:rsidRPr="00D65643">
        <w:rPr>
          <w:rFonts w:ascii="Arial" w:hAnsi="Arial" w:cs="Arial"/>
        </w:rPr>
        <w:t>10.9</w:t>
      </w:r>
      <w:r w:rsidRPr="00D65643">
        <w:rPr>
          <w:rFonts w:ascii="Arial" w:eastAsia="Arial" w:hAnsi="Arial" w:cs="Arial"/>
        </w:rPr>
        <w:t xml:space="preserve"> </w:t>
      </w:r>
      <w:r w:rsidRPr="00D65643">
        <w:rPr>
          <w:rFonts w:ascii="Arial" w:hAnsi="Arial" w:cs="Arial"/>
        </w:rPr>
        <w:t xml:space="preserve">Nutraukus Sutartį dėl Tiekėjo padaryto esminio Sutarties pažeidimo, Tiekėjas privalo sumokėti 5 proc. (penkių procentų) pradinės Sutarties vertės dydžio baudą, kuri laikytina minimaliais Užsakovo nuostoliais. Baudos sumokėjimas nesiejamas su visišku Užsakovo patirtų nuostolių atlyginimu ir neatleidžia Tiekėjo nuo pareigos juos visiškai atlyginti. Tiekėjas privalo sumokėti baudą per 5 (penkias) darbo dienas nuo Užsakovo rašytinio pareikalavimo gavimo dienos.  </w:t>
      </w:r>
    </w:p>
    <w:p w14:paraId="3C11678C" w14:textId="77777777" w:rsidR="00DD3BFB" w:rsidRPr="00D65643" w:rsidRDefault="00746837">
      <w:pPr>
        <w:ind w:right="38"/>
        <w:rPr>
          <w:rFonts w:ascii="Arial" w:hAnsi="Arial" w:cs="Arial"/>
        </w:rPr>
      </w:pPr>
      <w:r w:rsidRPr="00D65643">
        <w:rPr>
          <w:rFonts w:ascii="Arial" w:hAnsi="Arial" w:cs="Arial"/>
        </w:rPr>
        <w:t>10.10</w:t>
      </w:r>
      <w:r w:rsidRPr="00D65643">
        <w:rPr>
          <w:rFonts w:ascii="Arial" w:eastAsia="Arial" w:hAnsi="Arial" w:cs="Arial"/>
        </w:rPr>
        <w:t xml:space="preserve"> </w:t>
      </w:r>
      <w:r w:rsidRPr="00D65643">
        <w:rPr>
          <w:rFonts w:ascii="Arial" w:hAnsi="Arial" w:cs="Arial"/>
        </w:rPr>
        <w:t xml:space="preserve">Tiekėjas visais atvejais atsako už Paslaugų teikimo metu jo pasitelktų asmenų padarytus nuostolius ar žalą, nepriklausomai nuo to, ar tokie nuostoliai ar žala būtų padaryta Užsakovui, jo darbuotojams, turtui ar bet kokiems tretiesiems asmenims ir jų turtui. </w:t>
      </w:r>
    </w:p>
    <w:p w14:paraId="02BE2913" w14:textId="77777777" w:rsidR="00DD3BFB" w:rsidRPr="00D65643" w:rsidRDefault="00746837">
      <w:pPr>
        <w:ind w:right="38"/>
        <w:rPr>
          <w:rFonts w:ascii="Arial" w:hAnsi="Arial" w:cs="Arial"/>
        </w:rPr>
      </w:pPr>
      <w:r w:rsidRPr="00D65643">
        <w:rPr>
          <w:rFonts w:ascii="Arial" w:hAnsi="Arial" w:cs="Arial"/>
        </w:rPr>
        <w:t>10.11</w:t>
      </w:r>
      <w:r w:rsidRPr="00D65643">
        <w:rPr>
          <w:rFonts w:ascii="Arial" w:eastAsia="Arial" w:hAnsi="Arial" w:cs="Arial"/>
        </w:rPr>
        <w:t xml:space="preserve"> </w:t>
      </w:r>
      <w:r w:rsidRPr="00D65643">
        <w:rPr>
          <w:rFonts w:ascii="Arial" w:hAnsi="Arial" w:cs="Arial"/>
        </w:rPr>
        <w:t xml:space="preserve">Užsakovas, siekdamas apginti savo teisėtus interesus, gali išskaičiuoti netesybas ir kitus dėl Tiekėjo kaltės patirtus nuostolius iš Tiekėjui mokėtinų sumų, prieš tai raštu informavęs Tiekėją. </w:t>
      </w:r>
    </w:p>
    <w:p w14:paraId="543A6EC1" w14:textId="77777777" w:rsidR="00DD3BFB" w:rsidRPr="00D65643" w:rsidRDefault="00746837">
      <w:pPr>
        <w:spacing w:after="114"/>
        <w:ind w:right="38"/>
        <w:rPr>
          <w:rFonts w:ascii="Arial" w:hAnsi="Arial" w:cs="Arial"/>
        </w:rPr>
      </w:pPr>
      <w:r w:rsidRPr="00D65643">
        <w:rPr>
          <w:rFonts w:ascii="Arial" w:hAnsi="Arial" w:cs="Arial"/>
        </w:rPr>
        <w:t>10.12</w:t>
      </w:r>
      <w:r w:rsidRPr="00D65643">
        <w:rPr>
          <w:rFonts w:ascii="Arial" w:eastAsia="Arial" w:hAnsi="Arial" w:cs="Arial"/>
        </w:rPr>
        <w:t xml:space="preserve"> </w:t>
      </w:r>
      <w:r w:rsidRPr="00D65643">
        <w:rPr>
          <w:rFonts w:ascii="Arial" w:hAnsi="Arial" w:cs="Arial"/>
        </w:rPr>
        <w:t xml:space="preserve">Jei Sutarties Šalis vykdydama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kitai Sutarties Šaliai, ir (ar) kita Sutarties Šalis patiria nuostolių, Šalis netinkamai vykdanti Sutartį įsipareigoja atlyginti kitai Šaliai visus jos dėl to patirtus tiesioginius ir netiesioginius nuostolius ar žalą bei papildomas išlaidas. </w:t>
      </w:r>
    </w:p>
    <w:p w14:paraId="60B7CC70" w14:textId="77777777" w:rsidR="00DD3BFB" w:rsidRPr="00D65643" w:rsidRDefault="00746837">
      <w:pPr>
        <w:spacing w:after="123" w:line="259" w:lineRule="auto"/>
        <w:ind w:firstLine="0"/>
        <w:jc w:val="left"/>
        <w:rPr>
          <w:rFonts w:ascii="Arial" w:hAnsi="Arial" w:cs="Arial"/>
        </w:rPr>
      </w:pPr>
      <w:r w:rsidRPr="00D65643">
        <w:rPr>
          <w:rFonts w:ascii="Arial" w:hAnsi="Arial" w:cs="Arial"/>
        </w:rPr>
        <w:t xml:space="preserve"> </w:t>
      </w:r>
    </w:p>
    <w:p w14:paraId="062ACBDE" w14:textId="68D5DEE5" w:rsidR="00DD3BFB" w:rsidRPr="00D65643" w:rsidRDefault="00746837" w:rsidP="00A333AB">
      <w:pPr>
        <w:pStyle w:val="Antrat1"/>
        <w:tabs>
          <w:tab w:val="left" w:pos="426"/>
          <w:tab w:val="center" w:pos="2810"/>
        </w:tabs>
        <w:ind w:left="-4" w:firstLine="0"/>
        <w:rPr>
          <w:rFonts w:ascii="Arial" w:hAnsi="Arial" w:cs="Arial"/>
        </w:rPr>
      </w:pPr>
      <w:r w:rsidRPr="00D65643">
        <w:rPr>
          <w:rFonts w:ascii="Arial" w:hAnsi="Arial" w:cs="Arial"/>
        </w:rPr>
        <w:t>11</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NENUGALIMOS JĖGOS APLINKYBĖS </w:t>
      </w:r>
      <w:r w:rsidRPr="00D65643">
        <w:rPr>
          <w:rFonts w:ascii="Arial" w:hAnsi="Arial" w:cs="Arial"/>
          <w:sz w:val="17"/>
        </w:rPr>
        <w:t>(FORCE MAJEURE)</w:t>
      </w:r>
      <w:r w:rsidRPr="00D65643">
        <w:rPr>
          <w:rFonts w:ascii="Arial" w:hAnsi="Arial" w:cs="Arial"/>
        </w:rPr>
        <w:t xml:space="preserve"> </w:t>
      </w:r>
    </w:p>
    <w:p w14:paraId="32DBBBB2" w14:textId="77777777" w:rsidR="00DD3BFB" w:rsidRPr="00D65643" w:rsidRDefault="00746837">
      <w:pPr>
        <w:spacing w:after="135"/>
        <w:ind w:left="6" w:right="35" w:hanging="10"/>
        <w:rPr>
          <w:rFonts w:ascii="Arial" w:hAnsi="Arial" w:cs="Arial"/>
        </w:rPr>
      </w:pPr>
      <w:r w:rsidRPr="00D65643">
        <w:rPr>
          <w:rFonts w:ascii="Arial" w:hAnsi="Arial" w:cs="Arial"/>
        </w:rPr>
        <w:t>11.1</w:t>
      </w:r>
      <w:r w:rsidRPr="00D65643">
        <w:rPr>
          <w:rFonts w:ascii="Arial" w:eastAsia="Arial" w:hAnsi="Arial" w:cs="Arial"/>
        </w:rPr>
        <w:t xml:space="preserve"> </w:t>
      </w:r>
      <w:r w:rsidRPr="00D65643">
        <w:rPr>
          <w:rFonts w:ascii="Arial" w:hAnsi="Arial" w:cs="Arial"/>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2BC7069" w14:textId="77777777" w:rsidR="00DD3BFB" w:rsidRPr="00D65643" w:rsidRDefault="00746837" w:rsidP="00985C8A">
      <w:pPr>
        <w:tabs>
          <w:tab w:val="left" w:pos="426"/>
          <w:tab w:val="right" w:pos="10035"/>
        </w:tabs>
        <w:spacing w:after="8"/>
        <w:ind w:left="-4" w:firstLine="0"/>
        <w:jc w:val="left"/>
        <w:rPr>
          <w:rFonts w:ascii="Arial" w:hAnsi="Arial" w:cs="Arial"/>
        </w:rPr>
      </w:pPr>
      <w:r w:rsidRPr="00D65643">
        <w:rPr>
          <w:rFonts w:ascii="Arial" w:hAnsi="Arial" w:cs="Arial"/>
        </w:rPr>
        <w:t>11.2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Nenugalimos jėgos aplinkybėmis laikomos aplinkybės, nurodytos Lietuvos Respublikos civilinio kodekso (toliau ˗ Civilinis kodeksas) </w:t>
      </w:r>
    </w:p>
    <w:p w14:paraId="02313055" w14:textId="77777777" w:rsidR="00DD3BFB" w:rsidRPr="00D65643" w:rsidRDefault="00746837">
      <w:pPr>
        <w:spacing w:after="135"/>
        <w:ind w:left="6" w:right="35" w:hanging="10"/>
        <w:rPr>
          <w:rFonts w:ascii="Arial" w:hAnsi="Arial" w:cs="Arial"/>
        </w:rPr>
      </w:pPr>
      <w:r w:rsidRPr="00D65643">
        <w:rPr>
          <w:rFonts w:ascii="Arial" w:hAnsi="Arial" w:cs="Arial"/>
        </w:rPr>
        <w:t xml:space="preserve">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3417EB98" w14:textId="77777777" w:rsidR="00DD3BFB" w:rsidRPr="00D65643" w:rsidRDefault="00746837">
      <w:pPr>
        <w:ind w:right="38"/>
        <w:rPr>
          <w:rFonts w:ascii="Arial" w:hAnsi="Arial" w:cs="Arial"/>
        </w:rPr>
      </w:pPr>
      <w:r w:rsidRPr="00D65643">
        <w:rPr>
          <w:rFonts w:ascii="Arial" w:hAnsi="Arial" w:cs="Arial"/>
        </w:rPr>
        <w:t>11.3</w:t>
      </w:r>
      <w:r w:rsidRPr="00D65643">
        <w:rPr>
          <w:rFonts w:ascii="Arial" w:eastAsia="Arial" w:hAnsi="Arial" w:cs="Arial"/>
        </w:rPr>
        <w:t xml:space="preserve"> </w:t>
      </w:r>
      <w:r w:rsidRPr="00D65643">
        <w:rPr>
          <w:rFonts w:ascii="Arial" w:hAnsi="Arial" w:cs="Arial"/>
        </w:rPr>
        <w:t xml:space="preserve">Šalis negalinti vykdyti pagal Sutartį savo įsipareigojimų dėl nenugalimos jėgos aplinkybių veikimo privalo raštu apie tai pranešti kitai šaliai per 5 (penkias) darbo dienas nuo tokių aplinkybių atsiradimo pradžios. Pranešimo taip pat reikalaujama, kai išnyksta įsipareigojimų nevykdymo pagrindas. </w:t>
      </w:r>
    </w:p>
    <w:p w14:paraId="14B60156" w14:textId="77777777" w:rsidR="00DD3BFB" w:rsidRPr="00D65643" w:rsidRDefault="00746837">
      <w:pPr>
        <w:ind w:right="38"/>
        <w:rPr>
          <w:rFonts w:ascii="Arial" w:hAnsi="Arial" w:cs="Arial"/>
        </w:rPr>
      </w:pPr>
      <w:r w:rsidRPr="00D65643">
        <w:rPr>
          <w:rFonts w:ascii="Arial" w:hAnsi="Arial" w:cs="Arial"/>
        </w:rPr>
        <w:t>11.4</w:t>
      </w:r>
      <w:r w:rsidRPr="00D65643">
        <w:rPr>
          <w:rFonts w:ascii="Arial" w:eastAsia="Arial" w:hAnsi="Arial" w:cs="Arial"/>
        </w:rPr>
        <w:t xml:space="preserve"> </w:t>
      </w:r>
      <w:r w:rsidRPr="00D6564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255E05ED" w14:textId="77777777" w:rsidR="00DD3BFB" w:rsidRPr="00815508" w:rsidRDefault="00746837" w:rsidP="00A333AB">
      <w:pPr>
        <w:tabs>
          <w:tab w:val="left" w:pos="426"/>
          <w:tab w:val="center" w:pos="5022"/>
        </w:tabs>
        <w:spacing w:after="135"/>
        <w:ind w:left="-4" w:firstLine="0"/>
        <w:jc w:val="left"/>
        <w:rPr>
          <w:rFonts w:ascii="Arial" w:hAnsi="Arial" w:cs="Arial"/>
          <w:szCs w:val="16"/>
        </w:rPr>
      </w:pPr>
      <w:r w:rsidRPr="00D65643">
        <w:rPr>
          <w:rFonts w:ascii="Arial" w:hAnsi="Arial" w:cs="Arial"/>
        </w:rPr>
        <w:t>11.5</w:t>
      </w:r>
      <w:r w:rsidRPr="00D65643">
        <w:rPr>
          <w:rFonts w:ascii="Arial" w:eastAsia="Arial" w:hAnsi="Arial" w:cs="Arial"/>
        </w:rPr>
        <w:t xml:space="preserve"> </w:t>
      </w:r>
      <w:r w:rsidRPr="00D65643">
        <w:rPr>
          <w:rFonts w:ascii="Arial" w:eastAsia="Arial" w:hAnsi="Arial" w:cs="Arial"/>
        </w:rPr>
        <w:tab/>
      </w:r>
      <w:r w:rsidRPr="00815508">
        <w:rPr>
          <w:rFonts w:ascii="Arial" w:hAnsi="Arial" w:cs="Arial"/>
          <w:szCs w:val="16"/>
        </w:rPr>
        <w:t xml:space="preserve">Nenugalimos jėgos aplinkybėms pasibaigus, toliau vykdomi Sutartyje numatyti šalių įsipareigojimai, jei šalys nesusitaria kitaip. </w:t>
      </w:r>
    </w:p>
    <w:p w14:paraId="23162C17" w14:textId="77777777" w:rsidR="00DD3BFB" w:rsidRDefault="00746837">
      <w:pPr>
        <w:spacing w:after="135"/>
        <w:ind w:left="6" w:right="35" w:hanging="10"/>
        <w:rPr>
          <w:rFonts w:ascii="Arial" w:hAnsi="Arial" w:cs="Arial"/>
          <w:szCs w:val="16"/>
        </w:rPr>
      </w:pPr>
      <w:r w:rsidRPr="00815508">
        <w:rPr>
          <w:rFonts w:ascii="Arial" w:hAnsi="Arial" w:cs="Arial"/>
          <w:szCs w:val="16"/>
        </w:rPr>
        <w:t>11.6</w:t>
      </w:r>
      <w:r w:rsidRPr="00815508">
        <w:rPr>
          <w:rFonts w:ascii="Arial" w:eastAsia="Arial" w:hAnsi="Arial" w:cs="Arial"/>
          <w:szCs w:val="16"/>
        </w:rPr>
        <w:t xml:space="preserve"> </w:t>
      </w:r>
      <w:r w:rsidRPr="00815508">
        <w:rPr>
          <w:rFonts w:ascii="Arial" w:hAnsi="Arial" w:cs="Arial"/>
          <w:szCs w:val="16"/>
        </w:rPr>
        <w:t xml:space="preserve">Jeigu nenugalimos jėgos aplinkybės ir jų padariniai tęsiasi ilgiau negu 3 (tris) mėnesius, kiekviena šalis turi teisę atsisakyti vykdyti savo įsipareigojimus ir nutraukti Sutartį. </w:t>
      </w:r>
    </w:p>
    <w:p w14:paraId="5D7E9DD0" w14:textId="77777777" w:rsidR="002642F5" w:rsidRPr="00815508" w:rsidRDefault="002642F5">
      <w:pPr>
        <w:spacing w:after="135"/>
        <w:ind w:left="6" w:right="35" w:hanging="10"/>
        <w:rPr>
          <w:rFonts w:ascii="Arial" w:hAnsi="Arial" w:cs="Arial"/>
          <w:szCs w:val="16"/>
        </w:rPr>
      </w:pPr>
    </w:p>
    <w:p w14:paraId="24A643C7" w14:textId="4BA42E6F" w:rsidR="00DD3BFB" w:rsidRPr="00942E77" w:rsidRDefault="00746837" w:rsidP="00A333AB">
      <w:pPr>
        <w:pStyle w:val="Antrat1"/>
        <w:tabs>
          <w:tab w:val="left" w:pos="426"/>
          <w:tab w:val="center" w:pos="2169"/>
        </w:tabs>
        <w:ind w:left="-4" w:firstLine="0"/>
        <w:rPr>
          <w:rFonts w:ascii="Arial" w:hAnsi="Arial" w:cs="Arial"/>
          <w:szCs w:val="16"/>
        </w:rPr>
      </w:pPr>
      <w:r w:rsidRPr="00942E77">
        <w:rPr>
          <w:rFonts w:ascii="Arial" w:hAnsi="Arial" w:cs="Arial"/>
          <w:szCs w:val="16"/>
        </w:rPr>
        <w:t>12</w:t>
      </w:r>
      <w:r w:rsidR="0090505B">
        <w:rPr>
          <w:rFonts w:ascii="Arial" w:hAnsi="Arial" w:cs="Arial"/>
          <w:szCs w:val="16"/>
        </w:rPr>
        <w:t>.</w:t>
      </w:r>
      <w:r w:rsidRPr="00942E77">
        <w:rPr>
          <w:rFonts w:ascii="Arial" w:eastAsia="Arial" w:hAnsi="Arial" w:cs="Arial"/>
          <w:szCs w:val="16"/>
        </w:rPr>
        <w:t xml:space="preserve"> </w:t>
      </w:r>
      <w:r w:rsidRPr="00942E77">
        <w:rPr>
          <w:rFonts w:ascii="Arial" w:eastAsia="Arial" w:hAnsi="Arial" w:cs="Arial"/>
          <w:szCs w:val="16"/>
        </w:rPr>
        <w:tab/>
      </w:r>
      <w:r w:rsidRPr="00942E77">
        <w:rPr>
          <w:rFonts w:ascii="Arial" w:hAnsi="Arial" w:cs="Arial"/>
          <w:szCs w:val="16"/>
        </w:rPr>
        <w:t xml:space="preserve">KONFIDENCIALUMO ĮSIPAREIGOJIMAI </w:t>
      </w:r>
    </w:p>
    <w:p w14:paraId="1982DF78" w14:textId="77777777" w:rsidR="00DD3BFB" w:rsidRPr="00942E77" w:rsidRDefault="00746837">
      <w:pPr>
        <w:ind w:right="38"/>
        <w:rPr>
          <w:rFonts w:ascii="Arial" w:hAnsi="Arial" w:cs="Arial"/>
          <w:szCs w:val="16"/>
        </w:rPr>
      </w:pPr>
      <w:r w:rsidRPr="00942E77">
        <w:rPr>
          <w:rFonts w:ascii="Arial" w:hAnsi="Arial" w:cs="Arial"/>
          <w:szCs w:val="16"/>
        </w:rPr>
        <w:t>12.1</w:t>
      </w:r>
      <w:r w:rsidRPr="00942E77">
        <w:rPr>
          <w:rFonts w:ascii="Arial" w:eastAsia="Arial" w:hAnsi="Arial" w:cs="Arial"/>
          <w:szCs w:val="16"/>
        </w:rPr>
        <w:t xml:space="preserve"> </w:t>
      </w:r>
      <w:r w:rsidRPr="00942E77">
        <w:rPr>
          <w:rFonts w:ascii="Arial" w:hAnsi="Arial" w:cs="Arial"/>
          <w:szCs w:val="16"/>
        </w:rPr>
        <w:t xml:space="preserve">Šalys sutinka laikyti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 </w:t>
      </w:r>
    </w:p>
    <w:p w14:paraId="4CC3BE95" w14:textId="77777777" w:rsidR="00DD3BFB" w:rsidRPr="00942E77" w:rsidRDefault="00746837">
      <w:pPr>
        <w:ind w:right="38"/>
        <w:rPr>
          <w:rFonts w:ascii="Arial" w:hAnsi="Arial" w:cs="Arial"/>
          <w:szCs w:val="16"/>
        </w:rPr>
      </w:pPr>
      <w:r w:rsidRPr="00942E77">
        <w:rPr>
          <w:rFonts w:ascii="Arial" w:hAnsi="Arial" w:cs="Arial"/>
          <w:szCs w:val="16"/>
        </w:rPr>
        <w:t xml:space="preserve">12.2 Šio įsipareigojimo pažeidimu nebus laikomas viešas informacijos apie Užsakovą atskleidimas, jei Užsakovas pažeidžia mokėjimo terminus, ir informacijos apie Tiekėją atskleidimas, jei Tiekėjas pažeidžia Įrenginio perdavimo ir / ar Paslaugų teikimo sąlygas ir/ar terminus. </w:t>
      </w:r>
    </w:p>
    <w:p w14:paraId="0C73389E" w14:textId="77777777" w:rsidR="00DD3BFB" w:rsidRDefault="00746837" w:rsidP="00A333AB">
      <w:pPr>
        <w:tabs>
          <w:tab w:val="left" w:pos="426"/>
          <w:tab w:val="center" w:pos="2911"/>
        </w:tabs>
        <w:ind w:left="0" w:firstLine="0"/>
        <w:jc w:val="left"/>
        <w:rPr>
          <w:rFonts w:ascii="Arial" w:hAnsi="Arial" w:cs="Arial"/>
          <w:sz w:val="20"/>
          <w:szCs w:val="20"/>
        </w:rPr>
      </w:pPr>
      <w:r w:rsidRPr="00942E77">
        <w:rPr>
          <w:rFonts w:ascii="Arial" w:hAnsi="Arial" w:cs="Arial"/>
          <w:szCs w:val="16"/>
        </w:rPr>
        <w:lastRenderedPageBreak/>
        <w:t>12.3</w:t>
      </w:r>
      <w:r w:rsidRPr="00942E77">
        <w:rPr>
          <w:rFonts w:ascii="Arial" w:eastAsia="Arial" w:hAnsi="Arial" w:cs="Arial"/>
          <w:szCs w:val="16"/>
        </w:rPr>
        <w:t xml:space="preserve"> </w:t>
      </w:r>
      <w:r w:rsidRPr="00942E77">
        <w:rPr>
          <w:rFonts w:ascii="Arial" w:eastAsia="Arial" w:hAnsi="Arial" w:cs="Arial"/>
          <w:szCs w:val="16"/>
        </w:rPr>
        <w:tab/>
      </w:r>
      <w:r w:rsidRPr="00942E77">
        <w:rPr>
          <w:rFonts w:ascii="Arial" w:hAnsi="Arial" w:cs="Arial"/>
          <w:szCs w:val="16"/>
        </w:rPr>
        <w:t>Konfidencialumo įsipareigojimai išlieka ir po Sutarties pasibaigimo</w:t>
      </w:r>
      <w:r w:rsidRPr="00D65643">
        <w:rPr>
          <w:rFonts w:ascii="Arial" w:hAnsi="Arial" w:cs="Arial"/>
          <w:sz w:val="20"/>
          <w:szCs w:val="20"/>
        </w:rPr>
        <w:t xml:space="preserve">. </w:t>
      </w:r>
    </w:p>
    <w:p w14:paraId="009854D9" w14:textId="77777777" w:rsidR="0082122A" w:rsidRPr="00D65643" w:rsidRDefault="0082122A">
      <w:pPr>
        <w:tabs>
          <w:tab w:val="center" w:pos="2911"/>
        </w:tabs>
        <w:ind w:left="0" w:firstLine="0"/>
        <w:jc w:val="left"/>
        <w:rPr>
          <w:rFonts w:ascii="Arial" w:hAnsi="Arial" w:cs="Arial"/>
          <w:sz w:val="20"/>
          <w:szCs w:val="20"/>
        </w:rPr>
      </w:pPr>
    </w:p>
    <w:p w14:paraId="3B4FBABF" w14:textId="507954C8" w:rsidR="00DD3BFB" w:rsidRPr="00E77787" w:rsidRDefault="00746837" w:rsidP="00A333AB">
      <w:pPr>
        <w:pStyle w:val="Antrat1"/>
        <w:tabs>
          <w:tab w:val="left" w:pos="426"/>
          <w:tab w:val="center" w:pos="2251"/>
        </w:tabs>
        <w:ind w:left="-4" w:firstLine="0"/>
        <w:rPr>
          <w:rFonts w:ascii="Arial" w:hAnsi="Arial" w:cs="Arial"/>
          <w:szCs w:val="16"/>
        </w:rPr>
      </w:pPr>
      <w:r w:rsidRPr="00E77787">
        <w:rPr>
          <w:rFonts w:ascii="Arial" w:hAnsi="Arial" w:cs="Arial"/>
          <w:szCs w:val="16"/>
        </w:rPr>
        <w:t>13</w:t>
      </w:r>
      <w:r w:rsidR="0090505B">
        <w:rPr>
          <w:rFonts w:ascii="Arial" w:hAnsi="Arial" w:cs="Arial"/>
          <w:szCs w:val="16"/>
        </w:rPr>
        <w:t>.</w:t>
      </w:r>
      <w:r w:rsidRPr="00E77787">
        <w:rPr>
          <w:rFonts w:ascii="Arial" w:eastAsia="Arial" w:hAnsi="Arial" w:cs="Arial"/>
          <w:szCs w:val="16"/>
        </w:rPr>
        <w:t xml:space="preserve"> </w:t>
      </w:r>
      <w:r w:rsidRPr="00E77787">
        <w:rPr>
          <w:rFonts w:ascii="Arial" w:eastAsia="Arial" w:hAnsi="Arial" w:cs="Arial"/>
          <w:szCs w:val="16"/>
        </w:rPr>
        <w:tab/>
      </w:r>
      <w:r w:rsidRPr="00E77787">
        <w:rPr>
          <w:rFonts w:ascii="Arial" w:hAnsi="Arial" w:cs="Arial"/>
          <w:szCs w:val="16"/>
        </w:rPr>
        <w:t xml:space="preserve">SUTARTIES GALIOJIMAS IR PRATĘSIMAS </w:t>
      </w:r>
    </w:p>
    <w:p w14:paraId="7CBC17CF" w14:textId="77777777" w:rsidR="00DD3BFB" w:rsidRPr="00E77787" w:rsidRDefault="00746837" w:rsidP="00A333AB">
      <w:pPr>
        <w:tabs>
          <w:tab w:val="left" w:pos="426"/>
        </w:tabs>
        <w:spacing w:after="137" w:line="242" w:lineRule="auto"/>
        <w:ind w:left="6" w:hanging="10"/>
        <w:jc w:val="left"/>
        <w:rPr>
          <w:rFonts w:ascii="Arial" w:hAnsi="Arial" w:cs="Arial"/>
          <w:szCs w:val="16"/>
        </w:rPr>
      </w:pPr>
      <w:r w:rsidRPr="00E77787">
        <w:rPr>
          <w:rFonts w:ascii="Arial" w:hAnsi="Arial" w:cs="Arial"/>
          <w:szCs w:val="16"/>
        </w:rPr>
        <w:t>13.1</w:t>
      </w:r>
      <w:r w:rsidRPr="00E77787">
        <w:rPr>
          <w:rFonts w:ascii="Arial" w:eastAsia="Arial" w:hAnsi="Arial" w:cs="Arial"/>
          <w:szCs w:val="16"/>
        </w:rPr>
        <w:t xml:space="preserve"> </w:t>
      </w:r>
      <w:r w:rsidRPr="00E77787">
        <w:rPr>
          <w:rFonts w:ascii="Arial" w:eastAsia="Arial" w:hAnsi="Arial" w:cs="Arial"/>
          <w:szCs w:val="16"/>
        </w:rPr>
        <w:tab/>
      </w:r>
      <w:r w:rsidRPr="00E77787">
        <w:rPr>
          <w:rFonts w:ascii="Arial" w:hAnsi="Arial" w:cs="Arial"/>
          <w:szCs w:val="16"/>
        </w:rPr>
        <w:t xml:space="preserve">Sutartis įsigalioja ją pasirašius abiem šalims ir Tiekėjui pateikus reikalaujamą Sutarties įvykdymo užtikrinimą (jeigu Sutarties 6 skyriuje „Sutarties įvykdymo užtikrinimas“ nustatyta, kad reikalaujama, jog Sutarties įvykdymas būtų užtikrinamas) bei galioja iki visiško Sutarties šalių sutartinių įsipareigojimų įvykdymo arba Sutarties nutraukimo Sutartyje ar įstatymuose nustatytais atvejais. </w:t>
      </w:r>
    </w:p>
    <w:p w14:paraId="56EA6C04" w14:textId="77777777" w:rsidR="00DD3BFB" w:rsidRPr="00E77787" w:rsidRDefault="00746837">
      <w:pPr>
        <w:spacing w:after="135"/>
        <w:ind w:left="6" w:right="35" w:hanging="10"/>
        <w:rPr>
          <w:rFonts w:ascii="Arial" w:hAnsi="Arial" w:cs="Arial"/>
          <w:szCs w:val="16"/>
        </w:rPr>
      </w:pPr>
      <w:r w:rsidRPr="00E77787">
        <w:rPr>
          <w:rFonts w:ascii="Arial" w:hAnsi="Arial" w:cs="Arial"/>
          <w:szCs w:val="16"/>
        </w:rPr>
        <w:t>13.2</w:t>
      </w:r>
      <w:r w:rsidRPr="00E77787">
        <w:rPr>
          <w:rFonts w:ascii="Arial" w:eastAsia="Arial" w:hAnsi="Arial" w:cs="Arial"/>
          <w:szCs w:val="16"/>
        </w:rPr>
        <w:t xml:space="preserve"> </w:t>
      </w:r>
      <w:r w:rsidRPr="00E77787">
        <w:rPr>
          <w:rFonts w:ascii="Arial" w:hAnsi="Arial" w:cs="Arial"/>
          <w:szCs w:val="16"/>
        </w:rPr>
        <w:t xml:space="preserve">Jei kuri nors Sutarties nuostata tampa ar pripažįstama visiškai ar iš dalies negaliojančia, tai neturi įtakos kitų Sutarties nuostatų galiojimui. </w:t>
      </w:r>
    </w:p>
    <w:p w14:paraId="7A3EAD31" w14:textId="562925F7" w:rsidR="00DD3BFB" w:rsidRPr="00E77787" w:rsidRDefault="00746837">
      <w:pPr>
        <w:ind w:right="38"/>
        <w:rPr>
          <w:rFonts w:ascii="Arial" w:hAnsi="Arial" w:cs="Arial"/>
          <w:szCs w:val="16"/>
        </w:rPr>
      </w:pPr>
      <w:r w:rsidRPr="00E77787">
        <w:rPr>
          <w:rFonts w:ascii="Arial" w:hAnsi="Arial" w:cs="Arial"/>
          <w:szCs w:val="16"/>
        </w:rPr>
        <w:t>13.</w:t>
      </w:r>
      <w:r w:rsidRPr="00863BC1">
        <w:rPr>
          <w:rFonts w:ascii="Arial" w:hAnsi="Arial" w:cs="Arial"/>
          <w:szCs w:val="16"/>
        </w:rPr>
        <w:t>3</w:t>
      </w:r>
      <w:r w:rsidRPr="00863BC1">
        <w:rPr>
          <w:rFonts w:ascii="Arial" w:eastAsia="Arial" w:hAnsi="Arial" w:cs="Arial"/>
          <w:szCs w:val="16"/>
        </w:rPr>
        <w:t xml:space="preserve"> </w:t>
      </w:r>
      <w:r w:rsidRPr="00863BC1">
        <w:rPr>
          <w:rFonts w:ascii="Arial" w:hAnsi="Arial" w:cs="Arial"/>
          <w:szCs w:val="16"/>
        </w:rPr>
        <w:t>Šioje Sutartyje nurodytų Paslaugų teikimas šalių sutarimu gali būti pratęstas. Paslaugų teikimas automatiškai pratęsiamas, jeigu Užsakovas neįvykdo įsipareigojimo parduoti Įrenginį, kaip nurodyta Sutarties 8.7 punkte.</w:t>
      </w:r>
      <w:r w:rsidRPr="00E77787">
        <w:rPr>
          <w:rFonts w:ascii="Arial" w:hAnsi="Arial" w:cs="Arial"/>
          <w:szCs w:val="16"/>
        </w:rPr>
        <w:t xml:space="preserve"> </w:t>
      </w:r>
    </w:p>
    <w:p w14:paraId="5187258A" w14:textId="287D1205" w:rsidR="00DD3BFB" w:rsidRDefault="00746837">
      <w:pPr>
        <w:spacing w:after="135"/>
        <w:ind w:left="6" w:right="35" w:hanging="10"/>
        <w:rPr>
          <w:rFonts w:ascii="Arial" w:hAnsi="Arial" w:cs="Arial"/>
          <w:szCs w:val="16"/>
        </w:rPr>
      </w:pPr>
      <w:r w:rsidRPr="00E77787">
        <w:rPr>
          <w:rFonts w:ascii="Arial" w:hAnsi="Arial" w:cs="Arial"/>
          <w:szCs w:val="16"/>
        </w:rPr>
        <w:t>13.4</w:t>
      </w:r>
      <w:r w:rsidRPr="00E77787">
        <w:rPr>
          <w:rFonts w:ascii="Arial" w:eastAsia="Arial" w:hAnsi="Arial" w:cs="Arial"/>
          <w:szCs w:val="16"/>
        </w:rPr>
        <w:t xml:space="preserve"> </w:t>
      </w:r>
      <w:r w:rsidRPr="00E77787">
        <w:rPr>
          <w:rFonts w:ascii="Arial" w:hAnsi="Arial" w:cs="Arial"/>
          <w:szCs w:val="16"/>
        </w:rPr>
        <w:t xml:space="preserve">Dėl ne nuo Sutarties Šalių priklausančių aplinkybių Įrenginio perdavimo terminas gali būti pratęstas, bendras tokių pratęsimų terminas negali būti ilgesnis nei </w:t>
      </w:r>
      <w:r w:rsidR="00F67EDD">
        <w:rPr>
          <w:rFonts w:ascii="Arial" w:hAnsi="Arial" w:cs="Arial"/>
          <w:szCs w:val="16"/>
        </w:rPr>
        <w:t>1</w:t>
      </w:r>
      <w:r w:rsidRPr="00E77787">
        <w:rPr>
          <w:rFonts w:ascii="Arial" w:hAnsi="Arial" w:cs="Arial"/>
          <w:szCs w:val="16"/>
        </w:rPr>
        <w:t xml:space="preserve"> (</w:t>
      </w:r>
      <w:r w:rsidR="00F67EDD">
        <w:rPr>
          <w:rFonts w:ascii="Arial" w:hAnsi="Arial" w:cs="Arial"/>
          <w:szCs w:val="16"/>
        </w:rPr>
        <w:t>vienas</w:t>
      </w:r>
      <w:r w:rsidRPr="00E77787">
        <w:rPr>
          <w:rFonts w:ascii="Arial" w:hAnsi="Arial" w:cs="Arial"/>
          <w:szCs w:val="16"/>
        </w:rPr>
        <w:t>) mėn</w:t>
      </w:r>
      <w:r w:rsidR="00F67EDD">
        <w:rPr>
          <w:rFonts w:ascii="Arial" w:hAnsi="Arial" w:cs="Arial"/>
          <w:szCs w:val="16"/>
        </w:rPr>
        <w:t>uo</w:t>
      </w:r>
      <w:r w:rsidRPr="00E77787">
        <w:rPr>
          <w:rFonts w:ascii="Arial" w:hAnsi="Arial" w:cs="Arial"/>
          <w:szCs w:val="16"/>
        </w:rPr>
        <w:t xml:space="preserve">. Finansavimo, gaunamo iš trečiųjų šalių atveju, termino pakeitimas turi būti suderintas su finansuojančia instituciją. Jeigu bus pratęstas Įrenginio perdavimo terminas, tai Tiekėjas atitinkamai savo sąskaita ne vėliau kaip iki užtikrinimo galiojimo termino pabaigos turi pratęsti Sutarties įvykdymo užtikrinimui pateikto banko garantijos arba draudimo bendrovės laidavimo rašto galiojimo terminą ir pateikti tai įrodančius dokumentus Užsakovui. </w:t>
      </w:r>
    </w:p>
    <w:p w14:paraId="4CD838D3" w14:textId="77777777" w:rsidR="0082122A" w:rsidRPr="00E77787" w:rsidRDefault="0082122A">
      <w:pPr>
        <w:spacing w:after="135"/>
        <w:ind w:left="6" w:right="35" w:hanging="10"/>
        <w:rPr>
          <w:rFonts w:ascii="Arial" w:hAnsi="Arial" w:cs="Arial"/>
          <w:szCs w:val="16"/>
        </w:rPr>
      </w:pPr>
    </w:p>
    <w:p w14:paraId="48B7F8F9" w14:textId="1677ACEA" w:rsidR="00DD3BFB" w:rsidRPr="001424AF" w:rsidRDefault="00746837" w:rsidP="00A333AB">
      <w:pPr>
        <w:pStyle w:val="Antrat1"/>
        <w:tabs>
          <w:tab w:val="left" w:pos="426"/>
          <w:tab w:val="center" w:pos="2287"/>
        </w:tabs>
        <w:ind w:left="-4" w:firstLine="0"/>
        <w:rPr>
          <w:rFonts w:ascii="Arial" w:hAnsi="Arial" w:cs="Arial"/>
          <w:szCs w:val="16"/>
        </w:rPr>
      </w:pPr>
      <w:r w:rsidRPr="001424AF">
        <w:rPr>
          <w:rFonts w:ascii="Arial" w:hAnsi="Arial" w:cs="Arial"/>
          <w:szCs w:val="16"/>
        </w:rPr>
        <w:t>14</w:t>
      </w:r>
      <w:r w:rsidR="0090505B">
        <w:rPr>
          <w:rFonts w:ascii="Arial" w:hAnsi="Arial" w:cs="Arial"/>
          <w:szCs w:val="16"/>
        </w:rPr>
        <w:t>.</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SUTARTIES NUTRAUKIMAS IR KEITIMAS </w:t>
      </w:r>
    </w:p>
    <w:p w14:paraId="54D73A21" w14:textId="77777777" w:rsidR="00DD3BFB" w:rsidRPr="001424AF" w:rsidRDefault="00746837" w:rsidP="00B373E4">
      <w:pPr>
        <w:tabs>
          <w:tab w:val="left" w:pos="567"/>
        </w:tabs>
        <w:ind w:right="38"/>
        <w:rPr>
          <w:rFonts w:ascii="Arial" w:hAnsi="Arial" w:cs="Arial"/>
          <w:szCs w:val="16"/>
        </w:rPr>
      </w:pPr>
      <w:r w:rsidRPr="001424AF">
        <w:rPr>
          <w:rFonts w:ascii="Arial" w:hAnsi="Arial" w:cs="Arial"/>
          <w:szCs w:val="16"/>
        </w:rPr>
        <w:t>14.1</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Pirkimo sutartis jos galiojimo laikotarpiu, neatliekant naujos pirkimo procedūros, gali būti keičiama joje nustatytomis sąlygomis ir tvarka: </w:t>
      </w:r>
    </w:p>
    <w:p w14:paraId="5FDDDD60" w14:textId="0E889D50"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14.1.1</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Įrenginio perdavimo ir Paslaugų teikimo terminai keičiamai vadovaujantis Sutarties 13.3 ir 13.4 punktuose nustatytomis sąlygomis ir tvarka; </w:t>
      </w:r>
    </w:p>
    <w:p w14:paraId="5D82A076" w14:textId="01A397C7"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14.1.2</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Įrenginio ir Paslaugų kaina gali būti keičiama Sutarties 5 skyriuje nustatyta tvarka; </w:t>
      </w:r>
    </w:p>
    <w:p w14:paraId="7752C0FB" w14:textId="2D9B86EA"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14.1.3</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Elektros energijos vartojimo vietos ir vartojimo vietoms priskiriama įrengtoji galia nurodytos Sutarties 3.2.2. punkte gali būti Užsakovo keičiami Užsakovo vienašaliu sprendimu, nekeičiant bendros Sutarties 3.2.1 punkte nurodytos įrengtosios galios; </w:t>
      </w:r>
    </w:p>
    <w:p w14:paraId="3CC24F86" w14:textId="5F75AAD3"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14.1.4</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Viešųjų pirkimų įstatyme nustatytais pagrindais,  sąlygomis ir tvarka, jeigu Sutarties sąlygų keitimas nenumatytas Pirkimo sutartyje. </w:t>
      </w:r>
    </w:p>
    <w:p w14:paraId="0571A8B7" w14:textId="77777777" w:rsidR="00DD3BFB" w:rsidRPr="001424AF" w:rsidRDefault="00746837">
      <w:pPr>
        <w:ind w:right="38"/>
        <w:rPr>
          <w:rFonts w:ascii="Arial" w:hAnsi="Arial" w:cs="Arial"/>
          <w:szCs w:val="16"/>
        </w:rPr>
      </w:pPr>
      <w:r w:rsidRPr="001424AF">
        <w:rPr>
          <w:rFonts w:ascii="Arial" w:hAnsi="Arial" w:cs="Arial"/>
          <w:szCs w:val="16"/>
        </w:rPr>
        <w:t>14.1.5</w:t>
      </w:r>
      <w:r w:rsidRPr="001424AF">
        <w:rPr>
          <w:rFonts w:ascii="Arial" w:eastAsia="Arial" w:hAnsi="Arial" w:cs="Arial"/>
          <w:szCs w:val="16"/>
        </w:rPr>
        <w:t xml:space="preserve"> </w:t>
      </w:r>
      <w:r w:rsidRPr="001424AF">
        <w:rPr>
          <w:rFonts w:ascii="Arial" w:hAnsi="Arial" w:cs="Arial"/>
          <w:szCs w:val="16"/>
        </w:rPr>
        <w:t xml:space="preserve">Sutarties vykdymo metu Paslaugos gali būti keičiamos, Užsakovui pareikalavus, kad Paslaugos atitiktų Sutarties 4.5.16 punkto reikalavimus. </w:t>
      </w:r>
    </w:p>
    <w:p w14:paraId="74623092" w14:textId="77777777" w:rsidR="00DD3BFB" w:rsidRPr="001424AF" w:rsidRDefault="00746837">
      <w:pPr>
        <w:tabs>
          <w:tab w:val="center" w:pos="1544"/>
        </w:tabs>
        <w:ind w:left="0" w:firstLine="0"/>
        <w:jc w:val="left"/>
        <w:rPr>
          <w:rFonts w:ascii="Arial" w:hAnsi="Arial" w:cs="Arial"/>
          <w:szCs w:val="16"/>
        </w:rPr>
      </w:pPr>
      <w:r w:rsidRPr="001424AF">
        <w:rPr>
          <w:rFonts w:ascii="Arial" w:hAnsi="Arial" w:cs="Arial"/>
          <w:szCs w:val="16"/>
        </w:rPr>
        <w:t>14.2</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Sutartis gali būti nutraukta: </w:t>
      </w:r>
    </w:p>
    <w:p w14:paraId="75EE44CD" w14:textId="3800169F"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14.2.1</w:t>
      </w:r>
      <w:r w:rsidRPr="001424AF">
        <w:rPr>
          <w:rFonts w:ascii="Arial" w:eastAsia="Arial" w:hAnsi="Arial" w:cs="Arial"/>
          <w:szCs w:val="16"/>
        </w:rPr>
        <w:t xml:space="preserve"> </w:t>
      </w:r>
      <w:r w:rsidR="00824C70">
        <w:rPr>
          <w:rFonts w:ascii="Arial" w:eastAsia="Arial" w:hAnsi="Arial" w:cs="Arial"/>
          <w:szCs w:val="16"/>
        </w:rPr>
        <w:tab/>
      </w:r>
      <w:r w:rsidRPr="001424AF">
        <w:rPr>
          <w:rFonts w:ascii="Arial" w:hAnsi="Arial" w:cs="Arial"/>
          <w:szCs w:val="16"/>
        </w:rPr>
        <w:t xml:space="preserve">rašytiniu abipusiu šalių susitarimu (išskyrus, esant esminiam Sutarties pažeidimui); </w:t>
      </w:r>
    </w:p>
    <w:p w14:paraId="50D25EBD" w14:textId="7670B32A" w:rsidR="00DD3BFB" w:rsidRPr="001424AF" w:rsidRDefault="00746837" w:rsidP="0047506D">
      <w:pPr>
        <w:tabs>
          <w:tab w:val="left" w:pos="567"/>
        </w:tabs>
        <w:spacing w:after="135"/>
        <w:ind w:left="6" w:right="35" w:hanging="10"/>
        <w:rPr>
          <w:rFonts w:ascii="Arial" w:hAnsi="Arial" w:cs="Arial"/>
          <w:szCs w:val="16"/>
        </w:rPr>
      </w:pPr>
      <w:r w:rsidRPr="001424AF">
        <w:rPr>
          <w:rFonts w:ascii="Arial" w:hAnsi="Arial" w:cs="Arial"/>
          <w:szCs w:val="16"/>
        </w:rPr>
        <w:t>14.2.2</w:t>
      </w:r>
      <w:r w:rsidRPr="001424AF">
        <w:rPr>
          <w:rFonts w:ascii="Arial" w:eastAsia="Arial" w:hAnsi="Arial" w:cs="Arial"/>
          <w:szCs w:val="16"/>
        </w:rPr>
        <w:t xml:space="preserve"> </w:t>
      </w:r>
      <w:r w:rsidR="00824C70">
        <w:rPr>
          <w:rFonts w:ascii="Arial" w:eastAsia="Arial" w:hAnsi="Arial" w:cs="Arial"/>
          <w:szCs w:val="16"/>
        </w:rPr>
        <w:tab/>
      </w:r>
      <w:r w:rsidRPr="001424AF">
        <w:rPr>
          <w:rFonts w:ascii="Arial" w:hAnsi="Arial" w:cs="Arial"/>
          <w:szCs w:val="16"/>
        </w:rPr>
        <w:t xml:space="preserve">Sutartyje nustatytais atvejais ir tvarka; </w:t>
      </w:r>
    </w:p>
    <w:p w14:paraId="318952A6" w14:textId="5C96578E" w:rsidR="00DD3BFB" w:rsidRPr="001424AF" w:rsidRDefault="00746837" w:rsidP="00824C70">
      <w:pPr>
        <w:tabs>
          <w:tab w:val="left" w:pos="284"/>
          <w:tab w:val="left" w:pos="567"/>
        </w:tabs>
        <w:spacing w:after="135"/>
        <w:ind w:left="6" w:right="35" w:hanging="10"/>
        <w:rPr>
          <w:rFonts w:ascii="Arial" w:hAnsi="Arial" w:cs="Arial"/>
          <w:szCs w:val="16"/>
        </w:rPr>
      </w:pPr>
      <w:r w:rsidRPr="001424AF">
        <w:rPr>
          <w:rFonts w:ascii="Arial" w:hAnsi="Arial" w:cs="Arial"/>
          <w:szCs w:val="16"/>
        </w:rPr>
        <w:t>14.2.3</w:t>
      </w:r>
      <w:r w:rsidRPr="001424AF">
        <w:rPr>
          <w:rFonts w:ascii="Arial" w:eastAsia="Arial" w:hAnsi="Arial" w:cs="Arial"/>
          <w:szCs w:val="16"/>
        </w:rPr>
        <w:t xml:space="preserve"> </w:t>
      </w:r>
      <w:r w:rsidR="00824C70">
        <w:rPr>
          <w:rFonts w:ascii="Arial" w:eastAsia="Arial" w:hAnsi="Arial" w:cs="Arial"/>
          <w:szCs w:val="16"/>
        </w:rPr>
        <w:tab/>
      </w:r>
      <w:r w:rsidRPr="001424AF">
        <w:rPr>
          <w:rFonts w:ascii="Arial" w:hAnsi="Arial" w:cs="Arial"/>
          <w:szCs w:val="16"/>
        </w:rPr>
        <w:t xml:space="preserve">kitais Civilinio kodekso  nustatytais atvejais. </w:t>
      </w:r>
    </w:p>
    <w:p w14:paraId="7C3489E9" w14:textId="77777777"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14.3</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Užsakovas, nesikreipdamas į teismą, gali vienašališkai nutraukti Sutartį, raštu įspėjęs Tiekėją prieš 10 (dešimt) kalendorinių dienų, jeigu: </w:t>
      </w:r>
    </w:p>
    <w:p w14:paraId="069BA729" w14:textId="77777777" w:rsidR="00DD3BFB" w:rsidRPr="001424AF" w:rsidRDefault="00746837">
      <w:pPr>
        <w:ind w:right="38"/>
        <w:rPr>
          <w:rFonts w:ascii="Arial" w:hAnsi="Arial" w:cs="Arial"/>
          <w:szCs w:val="16"/>
        </w:rPr>
      </w:pPr>
      <w:r w:rsidRPr="001424AF">
        <w:rPr>
          <w:rFonts w:ascii="Arial" w:hAnsi="Arial" w:cs="Arial"/>
          <w:szCs w:val="16"/>
        </w:rPr>
        <w:t>14.3.1</w:t>
      </w:r>
      <w:r w:rsidRPr="001424AF">
        <w:rPr>
          <w:rFonts w:ascii="Arial" w:eastAsia="Arial" w:hAnsi="Arial" w:cs="Arial"/>
          <w:szCs w:val="16"/>
        </w:rPr>
        <w:t xml:space="preserve"> </w:t>
      </w:r>
      <w:r w:rsidRPr="001424AF">
        <w:rPr>
          <w:rFonts w:ascii="Arial" w:hAnsi="Arial" w:cs="Arial"/>
          <w:szCs w:val="16"/>
        </w:rPr>
        <w:t xml:space="preserve">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 </w:t>
      </w:r>
    </w:p>
    <w:p w14:paraId="1C687895" w14:textId="77777777" w:rsidR="00DD3BFB" w:rsidRPr="001424AF" w:rsidRDefault="00746837">
      <w:pPr>
        <w:ind w:right="38"/>
        <w:rPr>
          <w:rFonts w:ascii="Arial" w:hAnsi="Arial" w:cs="Arial"/>
          <w:szCs w:val="16"/>
        </w:rPr>
      </w:pPr>
      <w:r w:rsidRPr="001424AF">
        <w:rPr>
          <w:rFonts w:ascii="Arial" w:hAnsi="Arial" w:cs="Arial"/>
          <w:szCs w:val="16"/>
        </w:rPr>
        <w:t>14.3.2</w:t>
      </w:r>
      <w:r w:rsidRPr="001424AF">
        <w:rPr>
          <w:rFonts w:ascii="Arial" w:eastAsia="Arial" w:hAnsi="Arial" w:cs="Arial"/>
          <w:szCs w:val="16"/>
        </w:rPr>
        <w:t xml:space="preserve"> </w:t>
      </w:r>
      <w:r w:rsidRPr="001424AF">
        <w:rPr>
          <w:rFonts w:ascii="Arial" w:hAnsi="Arial" w:cs="Arial"/>
          <w:szCs w:val="16"/>
        </w:rPr>
        <w:t xml:space="preserve">esant esminiam Sutarties pažeidimui, kaip tai numatyta Sutartyje ir (ar) Civiliniame kodekse. Šalys susitaria, kad be kitų Sutarties sąlygose nurodytų esminių sutarties pažeidimų, Tiekėjo padarytu esminiu Sutarties pažeidimu laikoma: </w:t>
      </w:r>
    </w:p>
    <w:p w14:paraId="6EE6B7CE" w14:textId="61291977" w:rsidR="00DD3BFB" w:rsidRPr="001424AF" w:rsidRDefault="00746837" w:rsidP="00A333AB">
      <w:pPr>
        <w:tabs>
          <w:tab w:val="left" w:pos="709"/>
          <w:tab w:val="center" w:pos="3643"/>
        </w:tabs>
        <w:ind w:left="0" w:firstLine="0"/>
        <w:jc w:val="left"/>
        <w:rPr>
          <w:rFonts w:ascii="Arial" w:hAnsi="Arial" w:cs="Arial"/>
          <w:szCs w:val="16"/>
        </w:rPr>
      </w:pPr>
      <w:r w:rsidRPr="001424AF">
        <w:rPr>
          <w:rFonts w:ascii="Arial" w:hAnsi="Arial" w:cs="Arial"/>
          <w:szCs w:val="16"/>
        </w:rPr>
        <w:t>14.3.2.1</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jeigu Tiekėjas ilgiau kaip 30 dienų vėluoja perduoti Įrenginį; </w:t>
      </w:r>
    </w:p>
    <w:p w14:paraId="24264536" w14:textId="77777777" w:rsidR="00DD3BFB" w:rsidRPr="001424AF" w:rsidRDefault="00746837" w:rsidP="00A333AB">
      <w:pPr>
        <w:tabs>
          <w:tab w:val="left" w:pos="709"/>
          <w:tab w:val="center" w:pos="3494"/>
        </w:tabs>
        <w:ind w:left="0" w:firstLine="0"/>
        <w:jc w:val="left"/>
        <w:rPr>
          <w:rFonts w:ascii="Arial" w:hAnsi="Arial" w:cs="Arial"/>
          <w:szCs w:val="16"/>
        </w:rPr>
      </w:pPr>
      <w:r w:rsidRPr="001424AF">
        <w:rPr>
          <w:rFonts w:ascii="Arial" w:hAnsi="Arial" w:cs="Arial"/>
          <w:szCs w:val="16"/>
        </w:rPr>
        <w:t>14.3.2.2</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jeigu Tiekėjas netenka leidimo gaminti elektros energiją dėl Tiekėjo kaltės. </w:t>
      </w:r>
    </w:p>
    <w:p w14:paraId="6B39E754" w14:textId="3AEAAFB1" w:rsidR="00DD3BFB" w:rsidRPr="00CC3965" w:rsidRDefault="00746837" w:rsidP="00A333AB">
      <w:pPr>
        <w:tabs>
          <w:tab w:val="left" w:pos="709"/>
        </w:tabs>
        <w:ind w:right="38"/>
        <w:rPr>
          <w:rFonts w:ascii="Arial" w:hAnsi="Arial" w:cs="Arial"/>
          <w:szCs w:val="16"/>
        </w:rPr>
      </w:pPr>
      <w:r w:rsidRPr="00CC3965">
        <w:rPr>
          <w:rFonts w:ascii="Arial" w:hAnsi="Arial" w:cs="Arial"/>
          <w:szCs w:val="16"/>
        </w:rPr>
        <w:t>14.3.3</w:t>
      </w:r>
      <w:r w:rsidRPr="00CC3965">
        <w:rPr>
          <w:rFonts w:ascii="Arial" w:eastAsia="Arial" w:hAnsi="Arial" w:cs="Arial"/>
          <w:szCs w:val="16"/>
        </w:rPr>
        <w:t xml:space="preserve"> </w:t>
      </w:r>
      <w:r w:rsidR="00C75A1C">
        <w:rPr>
          <w:rFonts w:ascii="Arial" w:eastAsia="Arial" w:hAnsi="Arial" w:cs="Arial"/>
          <w:szCs w:val="16"/>
        </w:rPr>
        <w:tab/>
      </w:r>
      <w:r w:rsidRPr="00CC3965">
        <w:rPr>
          <w:rFonts w:ascii="Arial" w:hAnsi="Arial" w:cs="Arial"/>
          <w:szCs w:val="16"/>
        </w:rPr>
        <w:t xml:space="preserve">Sutartis buvo pakeista pažeidžiant Lietuvos Respublikos viešųjų pirkimų įstatymo (toliau – Viešųjų pirkimų įstatymas) 89 straipsnį; </w:t>
      </w:r>
    </w:p>
    <w:p w14:paraId="276C82FE" w14:textId="0C18B549" w:rsidR="00DD3BFB" w:rsidRPr="00CC3965" w:rsidRDefault="00746837" w:rsidP="00A333AB">
      <w:pPr>
        <w:tabs>
          <w:tab w:val="left" w:pos="709"/>
        </w:tabs>
        <w:ind w:right="38"/>
        <w:rPr>
          <w:rFonts w:ascii="Arial" w:hAnsi="Arial" w:cs="Arial"/>
          <w:szCs w:val="16"/>
        </w:rPr>
      </w:pPr>
      <w:r w:rsidRPr="00CC3965">
        <w:rPr>
          <w:rFonts w:ascii="Arial" w:hAnsi="Arial" w:cs="Arial"/>
          <w:szCs w:val="16"/>
        </w:rPr>
        <w:t>14.3.4</w:t>
      </w:r>
      <w:r w:rsidRPr="00CC3965">
        <w:rPr>
          <w:rFonts w:ascii="Arial" w:eastAsia="Arial" w:hAnsi="Arial" w:cs="Arial"/>
          <w:szCs w:val="16"/>
        </w:rPr>
        <w:t xml:space="preserve"> </w:t>
      </w:r>
      <w:r w:rsidR="00C75A1C">
        <w:rPr>
          <w:rFonts w:ascii="Arial" w:eastAsia="Arial" w:hAnsi="Arial" w:cs="Arial"/>
          <w:szCs w:val="16"/>
        </w:rPr>
        <w:tab/>
      </w:r>
      <w:r w:rsidRPr="00CC3965">
        <w:rPr>
          <w:rFonts w:ascii="Arial" w:hAnsi="Arial" w:cs="Arial"/>
          <w:szCs w:val="16"/>
        </w:rPr>
        <w:t xml:space="preserve">paaiškėjo, kad Tiekėjas, su kuriuo sudaryta Sutartis, turėjo būti pašalintas iš pirkimo procedūros pagal Viešųjų pirkimų įstatymo 46 straipsnio 1 dalį; </w:t>
      </w:r>
    </w:p>
    <w:p w14:paraId="08EA1F52" w14:textId="792F6A45" w:rsidR="00DD3BFB" w:rsidRPr="00CC3965" w:rsidRDefault="00746837" w:rsidP="00A333AB">
      <w:pPr>
        <w:tabs>
          <w:tab w:val="left" w:pos="709"/>
        </w:tabs>
        <w:ind w:right="38"/>
        <w:rPr>
          <w:rFonts w:ascii="Arial" w:hAnsi="Arial" w:cs="Arial"/>
          <w:szCs w:val="16"/>
        </w:rPr>
      </w:pPr>
      <w:r w:rsidRPr="00CC3965">
        <w:rPr>
          <w:rFonts w:ascii="Arial" w:hAnsi="Arial" w:cs="Arial"/>
          <w:szCs w:val="16"/>
        </w:rPr>
        <w:t>14.3.5</w:t>
      </w:r>
      <w:r w:rsidR="00C75A1C">
        <w:rPr>
          <w:rFonts w:ascii="Arial" w:hAnsi="Arial" w:cs="Arial"/>
          <w:szCs w:val="16"/>
        </w:rPr>
        <w:tab/>
      </w:r>
      <w:r w:rsidRPr="00CC3965">
        <w:rPr>
          <w:rFonts w:ascii="Arial" w:eastAsia="Arial" w:hAnsi="Arial" w:cs="Arial"/>
          <w:szCs w:val="16"/>
        </w:rPr>
        <w:t xml:space="preserve"> </w:t>
      </w:r>
      <w:r w:rsidRPr="00CC3965">
        <w:rPr>
          <w:rFonts w:ascii="Arial" w:hAnsi="Arial" w:cs="Arial"/>
          <w:szCs w:val="16"/>
        </w:rPr>
        <w:t xml:space="preserve">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8C0467D" w14:textId="28FC179D" w:rsidR="00DD3BFB" w:rsidRPr="00C75A1C" w:rsidRDefault="00746837" w:rsidP="00A333AB">
      <w:pPr>
        <w:tabs>
          <w:tab w:val="left" w:pos="709"/>
        </w:tabs>
        <w:ind w:right="38"/>
        <w:rPr>
          <w:rFonts w:ascii="Arial" w:hAnsi="Arial" w:cs="Arial"/>
          <w:szCs w:val="16"/>
        </w:rPr>
      </w:pPr>
      <w:r w:rsidRPr="00C75A1C">
        <w:rPr>
          <w:rFonts w:ascii="Arial" w:hAnsi="Arial" w:cs="Arial"/>
          <w:szCs w:val="16"/>
        </w:rPr>
        <w:t>14.3.6</w:t>
      </w:r>
      <w:r w:rsidRPr="00C75A1C">
        <w:rPr>
          <w:rFonts w:ascii="Arial" w:eastAsia="Arial" w:hAnsi="Arial" w:cs="Arial"/>
          <w:szCs w:val="16"/>
        </w:rPr>
        <w:t xml:space="preserve"> </w:t>
      </w:r>
      <w:r w:rsidR="00C75A1C">
        <w:rPr>
          <w:rFonts w:ascii="Arial" w:eastAsia="Arial" w:hAnsi="Arial" w:cs="Arial"/>
          <w:szCs w:val="16"/>
        </w:rPr>
        <w:tab/>
      </w:r>
      <w:r w:rsidRPr="00C75A1C">
        <w:rPr>
          <w:rFonts w:ascii="Arial" w:hAnsi="Arial" w:cs="Arial"/>
          <w:szCs w:val="16"/>
        </w:rPr>
        <w:t xml:space="preserve">kitais, Viešųjų pirkimų įstatyme nustatytais, pagrindais. </w:t>
      </w:r>
    </w:p>
    <w:p w14:paraId="235CD7A5" w14:textId="03CD2394" w:rsidR="00DD3BFB" w:rsidRPr="00C75A1C" w:rsidRDefault="00746837" w:rsidP="00C75A1C">
      <w:pPr>
        <w:tabs>
          <w:tab w:val="left" w:pos="567"/>
        </w:tabs>
        <w:spacing w:after="0"/>
        <w:ind w:right="38"/>
        <w:rPr>
          <w:rFonts w:ascii="Arial" w:hAnsi="Arial" w:cs="Arial"/>
          <w:szCs w:val="16"/>
        </w:rPr>
      </w:pPr>
      <w:r w:rsidRPr="00C75A1C">
        <w:rPr>
          <w:rFonts w:ascii="Arial" w:hAnsi="Arial" w:cs="Arial"/>
          <w:szCs w:val="16"/>
        </w:rPr>
        <w:t>14.4</w:t>
      </w:r>
      <w:r w:rsidRPr="00C75A1C">
        <w:rPr>
          <w:rFonts w:ascii="Arial" w:eastAsia="Arial" w:hAnsi="Arial" w:cs="Arial"/>
          <w:szCs w:val="16"/>
        </w:rPr>
        <w:t xml:space="preserve"> </w:t>
      </w:r>
      <w:r w:rsidR="00C75A1C">
        <w:rPr>
          <w:rFonts w:ascii="Arial" w:eastAsia="Arial" w:hAnsi="Arial" w:cs="Arial"/>
          <w:szCs w:val="16"/>
        </w:rPr>
        <w:tab/>
      </w:r>
      <w:r w:rsidRPr="00C75A1C">
        <w:rPr>
          <w:rFonts w:ascii="Arial" w:hAnsi="Arial" w:cs="Arial"/>
          <w:szCs w:val="16"/>
        </w:rPr>
        <w:t xml:space="preserve">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20 (dvidešimt) kalendorinių dienų nuo mokėjimo termino pabaigos ar padaro kitą esminį Sutarties pažeidimą, kaip tai numatyta </w:t>
      </w:r>
    </w:p>
    <w:p w14:paraId="3BC98B31" w14:textId="77777777" w:rsidR="00DD3BFB" w:rsidRPr="00C75A1C" w:rsidRDefault="00746837">
      <w:pPr>
        <w:spacing w:after="135"/>
        <w:ind w:left="6" w:right="35" w:hanging="10"/>
        <w:rPr>
          <w:rFonts w:ascii="Arial" w:hAnsi="Arial" w:cs="Arial"/>
          <w:szCs w:val="16"/>
        </w:rPr>
      </w:pPr>
      <w:r w:rsidRPr="00C75A1C">
        <w:rPr>
          <w:rFonts w:ascii="Arial" w:hAnsi="Arial" w:cs="Arial"/>
          <w:szCs w:val="16"/>
        </w:rPr>
        <w:t xml:space="preserve">Civiliniame kodekse; </w:t>
      </w:r>
    </w:p>
    <w:p w14:paraId="3DED9DC2" w14:textId="6FAC5881" w:rsidR="00DD3BFB" w:rsidRDefault="00746837" w:rsidP="001054FF">
      <w:pPr>
        <w:tabs>
          <w:tab w:val="left" w:pos="567"/>
        </w:tabs>
        <w:ind w:right="38"/>
        <w:rPr>
          <w:rFonts w:ascii="Arial" w:hAnsi="Arial" w:cs="Arial"/>
          <w:szCs w:val="16"/>
        </w:rPr>
      </w:pPr>
      <w:r w:rsidRPr="00C75A1C">
        <w:rPr>
          <w:rFonts w:ascii="Arial" w:hAnsi="Arial" w:cs="Arial"/>
          <w:szCs w:val="16"/>
        </w:rPr>
        <w:lastRenderedPageBreak/>
        <w:t xml:space="preserve">14.5 </w:t>
      </w:r>
      <w:r w:rsidR="001054FF">
        <w:rPr>
          <w:rFonts w:ascii="Arial" w:hAnsi="Arial" w:cs="Arial"/>
          <w:szCs w:val="16"/>
        </w:rPr>
        <w:tab/>
      </w:r>
      <w:r w:rsidRPr="00C75A1C">
        <w:rPr>
          <w:rFonts w:ascii="Arial" w:hAnsi="Arial" w:cs="Arial"/>
          <w:szCs w:val="16"/>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3C4822E2" w14:textId="77777777" w:rsidR="001054FF" w:rsidRPr="00C75A1C" w:rsidRDefault="001054FF" w:rsidP="001054FF">
      <w:pPr>
        <w:tabs>
          <w:tab w:val="left" w:pos="567"/>
        </w:tabs>
        <w:ind w:right="38"/>
        <w:rPr>
          <w:rFonts w:ascii="Arial" w:hAnsi="Arial" w:cs="Arial"/>
          <w:szCs w:val="16"/>
        </w:rPr>
      </w:pPr>
    </w:p>
    <w:p w14:paraId="558EE849" w14:textId="0E6CF32F" w:rsidR="0082122A" w:rsidRPr="0082122A" w:rsidRDefault="00746837" w:rsidP="00A333AB">
      <w:pPr>
        <w:pStyle w:val="Antrat1"/>
        <w:tabs>
          <w:tab w:val="left" w:pos="426"/>
          <w:tab w:val="center" w:pos="2272"/>
        </w:tabs>
        <w:ind w:left="-4" w:firstLine="0"/>
        <w:rPr>
          <w:rFonts w:ascii="Arial" w:hAnsi="Arial" w:cs="Arial"/>
          <w:szCs w:val="16"/>
        </w:rPr>
      </w:pPr>
      <w:r w:rsidRPr="00F44415">
        <w:rPr>
          <w:rFonts w:ascii="Arial" w:hAnsi="Arial" w:cs="Arial"/>
          <w:szCs w:val="16"/>
        </w:rPr>
        <w:t>15</w:t>
      </w:r>
      <w:r w:rsidR="0090505B">
        <w:rPr>
          <w:rFonts w:ascii="Arial" w:hAnsi="Arial" w:cs="Arial"/>
          <w:szCs w:val="16"/>
        </w:rPr>
        <w:t>.</w:t>
      </w:r>
      <w:r w:rsidRPr="00F44415">
        <w:rPr>
          <w:rFonts w:ascii="Arial" w:eastAsia="Arial" w:hAnsi="Arial" w:cs="Arial"/>
          <w:szCs w:val="16"/>
        </w:rPr>
        <w:t xml:space="preserve"> </w:t>
      </w:r>
      <w:r w:rsidRPr="00F44415">
        <w:rPr>
          <w:rFonts w:ascii="Arial" w:eastAsia="Arial" w:hAnsi="Arial" w:cs="Arial"/>
          <w:szCs w:val="16"/>
        </w:rPr>
        <w:tab/>
      </w:r>
      <w:r w:rsidRPr="00F44415">
        <w:rPr>
          <w:rFonts w:ascii="Arial" w:hAnsi="Arial" w:cs="Arial"/>
          <w:szCs w:val="16"/>
        </w:rPr>
        <w:t xml:space="preserve">SUBTIEKĖJŲ PASITELKIMAS IR KEITIMAS </w:t>
      </w:r>
    </w:p>
    <w:p w14:paraId="2F5BE45D" w14:textId="41961261" w:rsidR="00F44415" w:rsidRDefault="00F44415">
      <w:pPr>
        <w:tabs>
          <w:tab w:val="center" w:pos="4912"/>
        </w:tabs>
        <w:spacing w:after="135"/>
        <w:ind w:left="-4" w:firstLine="0"/>
        <w:jc w:val="left"/>
        <w:rPr>
          <w:rFonts w:ascii="Arial" w:hAnsi="Arial" w:cs="Arial"/>
          <w:szCs w:val="16"/>
        </w:rPr>
      </w:pPr>
      <w:r>
        <w:rPr>
          <w:rFonts w:ascii="Arial" w:hAnsi="Arial" w:cs="Arial"/>
          <w:szCs w:val="16"/>
        </w:rPr>
        <w:t xml:space="preserve">15.1 </w:t>
      </w:r>
      <w:r w:rsidRPr="00266153">
        <w:rPr>
          <w:rFonts w:ascii="Arial" w:hAnsi="Arial" w:cs="Arial"/>
          <w:szCs w:val="16"/>
        </w:rPr>
        <w:t>Sutarties vykdymui Tiekėjas nepasitelkia subtiekėjų.</w:t>
      </w:r>
      <w:r>
        <w:rPr>
          <w:rFonts w:ascii="Arial" w:hAnsi="Arial" w:cs="Arial"/>
          <w:szCs w:val="16"/>
        </w:rPr>
        <w:t xml:space="preserve"> </w:t>
      </w:r>
      <w:r w:rsidRPr="00266153">
        <w:rPr>
          <w:rFonts w:ascii="Arial" w:hAnsi="Arial" w:cs="Arial"/>
          <w:i/>
          <w:iCs/>
          <w:szCs w:val="16"/>
          <w:highlight w:val="lightGray"/>
        </w:rPr>
        <w:t>arba</w:t>
      </w:r>
    </w:p>
    <w:p w14:paraId="2C6CCFAC" w14:textId="4B347E20" w:rsidR="00F44415" w:rsidRDefault="00F44415" w:rsidP="00DB0D1F">
      <w:pPr>
        <w:tabs>
          <w:tab w:val="center" w:pos="4912"/>
        </w:tabs>
        <w:spacing w:after="135"/>
        <w:ind w:left="-4" w:firstLine="0"/>
        <w:jc w:val="left"/>
        <w:rPr>
          <w:rFonts w:ascii="Arial" w:hAnsi="Arial" w:cs="Arial"/>
          <w:szCs w:val="16"/>
        </w:rPr>
      </w:pPr>
      <w:r>
        <w:rPr>
          <w:rFonts w:ascii="Arial" w:hAnsi="Arial" w:cs="Arial"/>
          <w:szCs w:val="16"/>
        </w:rPr>
        <w:t>15.1</w:t>
      </w:r>
      <w:r w:rsidR="00266153">
        <w:rPr>
          <w:rFonts w:ascii="Arial" w:hAnsi="Arial" w:cs="Arial"/>
          <w:szCs w:val="16"/>
        </w:rPr>
        <w:tab/>
      </w:r>
      <w:r>
        <w:rPr>
          <w:rFonts w:ascii="Arial" w:hAnsi="Arial" w:cs="Arial"/>
          <w:szCs w:val="16"/>
        </w:rPr>
        <w:t xml:space="preserve"> </w:t>
      </w:r>
      <w:r w:rsidRPr="00F44415">
        <w:rPr>
          <w:rFonts w:ascii="Arial" w:hAnsi="Arial" w:cs="Arial"/>
          <w:szCs w:val="16"/>
        </w:rPr>
        <w:t xml:space="preserve">Sutarties vykdymui Tiekėjas pasitelkia šiuos subtiekėjus, kuriais </w:t>
      </w:r>
      <w:r w:rsidR="00266153">
        <w:rPr>
          <w:rFonts w:ascii="Arial" w:hAnsi="Arial" w:cs="Arial"/>
          <w:szCs w:val="16"/>
        </w:rPr>
        <w:t>T</w:t>
      </w:r>
      <w:r w:rsidRPr="00F44415">
        <w:rPr>
          <w:rFonts w:ascii="Arial" w:hAnsi="Arial" w:cs="Arial"/>
          <w:szCs w:val="16"/>
        </w:rPr>
        <w:t>iekėjas rėmėsi kvalifikacijai atitikti:</w:t>
      </w:r>
      <w:r w:rsidR="00DB0D1F">
        <w:rPr>
          <w:rFonts w:ascii="Arial" w:hAnsi="Arial" w:cs="Arial"/>
          <w:szCs w:val="16"/>
        </w:rPr>
        <w:t xml:space="preserve"> [</w:t>
      </w:r>
      <w:r w:rsidRPr="008D7D3B">
        <w:rPr>
          <w:rFonts w:ascii="Arial" w:hAnsi="Arial" w:cs="Arial"/>
          <w:szCs w:val="16"/>
          <w:highlight w:val="lightGray"/>
        </w:rPr>
        <w:t>pavadinimas (-ai), įmonės kodas</w:t>
      </w:r>
      <w:r w:rsidR="00DB0D1F">
        <w:rPr>
          <w:rFonts w:ascii="Arial" w:hAnsi="Arial" w:cs="Arial"/>
          <w:szCs w:val="16"/>
        </w:rPr>
        <w:t>]</w:t>
      </w:r>
      <w:r w:rsidRPr="00F44415">
        <w:rPr>
          <w:rFonts w:ascii="Arial" w:hAnsi="Arial" w:cs="Arial"/>
          <w:szCs w:val="16"/>
        </w:rPr>
        <w:t>, bei kitus iki Pirkimo sutarties sudarymo Tiekėjui žinomus subtiekėjus</w:t>
      </w:r>
      <w:r w:rsidR="008D7D3B">
        <w:rPr>
          <w:rFonts w:ascii="Arial" w:hAnsi="Arial" w:cs="Arial"/>
          <w:szCs w:val="16"/>
        </w:rPr>
        <w:t xml:space="preserve"> </w:t>
      </w:r>
      <w:r w:rsidR="008D7D3B" w:rsidRPr="008D7D3B">
        <w:rPr>
          <w:rFonts w:ascii="Arial" w:hAnsi="Arial" w:cs="Arial"/>
          <w:szCs w:val="16"/>
        </w:rPr>
        <w:t>[</w:t>
      </w:r>
      <w:r w:rsidR="008D7D3B" w:rsidRPr="008D7D3B">
        <w:rPr>
          <w:rFonts w:ascii="Arial" w:hAnsi="Arial" w:cs="Arial"/>
          <w:szCs w:val="16"/>
          <w:highlight w:val="lightGray"/>
        </w:rPr>
        <w:t>pavadinimas (-ai), įmonės kodas]</w:t>
      </w:r>
      <w:r w:rsidRPr="008D7D3B">
        <w:rPr>
          <w:rFonts w:ascii="Arial" w:hAnsi="Arial" w:cs="Arial"/>
          <w:szCs w:val="16"/>
          <w:highlight w:val="lightGray"/>
        </w:rPr>
        <w:t>.</w:t>
      </w:r>
    </w:p>
    <w:p w14:paraId="670BFB66" w14:textId="23BD4710" w:rsidR="00DD3BFB" w:rsidRPr="00F44415" w:rsidRDefault="00746837" w:rsidP="00266153">
      <w:pPr>
        <w:tabs>
          <w:tab w:val="left" w:pos="426"/>
          <w:tab w:val="center" w:pos="4912"/>
        </w:tabs>
        <w:spacing w:after="135"/>
        <w:ind w:left="-4" w:firstLine="0"/>
        <w:jc w:val="left"/>
        <w:rPr>
          <w:rFonts w:ascii="Arial" w:hAnsi="Arial" w:cs="Arial"/>
          <w:szCs w:val="16"/>
        </w:rPr>
      </w:pPr>
      <w:r w:rsidRPr="00F44415">
        <w:rPr>
          <w:rFonts w:ascii="Arial" w:hAnsi="Arial" w:cs="Arial"/>
          <w:szCs w:val="16"/>
        </w:rPr>
        <w:t>15.2</w:t>
      </w:r>
      <w:r w:rsidRPr="00F44415">
        <w:rPr>
          <w:rFonts w:ascii="Arial" w:eastAsia="Arial" w:hAnsi="Arial" w:cs="Arial"/>
          <w:szCs w:val="16"/>
        </w:rPr>
        <w:t xml:space="preserve"> </w:t>
      </w:r>
      <w:r w:rsidRPr="00F44415">
        <w:rPr>
          <w:rFonts w:ascii="Arial" w:eastAsia="Arial" w:hAnsi="Arial" w:cs="Arial"/>
          <w:szCs w:val="16"/>
        </w:rPr>
        <w:tab/>
      </w:r>
      <w:r w:rsidRPr="00F44415">
        <w:rPr>
          <w:rFonts w:ascii="Arial" w:hAnsi="Arial" w:cs="Arial"/>
          <w:szCs w:val="16"/>
        </w:rPr>
        <w:t xml:space="preserve">Tiekėjas atsako už visus pagal Sutartį prisiimtus įsipareigojimus, nepaisant to, ar jiems vykdyti bus pasitelkiami subtiekėjai. </w:t>
      </w:r>
    </w:p>
    <w:p w14:paraId="51B871BD" w14:textId="77777777" w:rsidR="00DD3BFB" w:rsidRPr="00F44415" w:rsidRDefault="00746837">
      <w:pPr>
        <w:spacing w:after="135"/>
        <w:ind w:left="6" w:right="35" w:hanging="10"/>
        <w:rPr>
          <w:rFonts w:ascii="Arial" w:hAnsi="Arial" w:cs="Arial"/>
          <w:szCs w:val="16"/>
        </w:rPr>
      </w:pPr>
      <w:r w:rsidRPr="00F44415">
        <w:rPr>
          <w:rFonts w:ascii="Arial" w:hAnsi="Arial" w:cs="Arial"/>
          <w:szCs w:val="16"/>
        </w:rPr>
        <w:t>15.3</w:t>
      </w:r>
      <w:r w:rsidRPr="00F44415">
        <w:rPr>
          <w:rFonts w:ascii="Arial" w:eastAsia="Arial" w:hAnsi="Arial" w:cs="Arial"/>
          <w:szCs w:val="16"/>
        </w:rPr>
        <w:t xml:space="preserve"> </w:t>
      </w:r>
      <w:r w:rsidRPr="00F44415">
        <w:rPr>
          <w:rFonts w:ascii="Arial" w:hAnsi="Arial" w:cs="Arial"/>
          <w:szCs w:val="16"/>
        </w:rPr>
        <w:t xml:space="preserve">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2BF038E7" w14:textId="77777777" w:rsidR="00DD3BFB" w:rsidRPr="00F44415" w:rsidRDefault="00746837">
      <w:pPr>
        <w:ind w:right="38"/>
        <w:rPr>
          <w:rFonts w:ascii="Arial" w:hAnsi="Arial" w:cs="Arial"/>
          <w:szCs w:val="16"/>
        </w:rPr>
      </w:pPr>
      <w:r w:rsidRPr="00F44415">
        <w:rPr>
          <w:rFonts w:ascii="Arial" w:hAnsi="Arial" w:cs="Arial"/>
          <w:szCs w:val="16"/>
        </w:rPr>
        <w:t>15.4</w:t>
      </w:r>
      <w:r w:rsidRPr="00F44415">
        <w:rPr>
          <w:rFonts w:ascii="Arial" w:eastAsia="Arial" w:hAnsi="Arial" w:cs="Arial"/>
          <w:szCs w:val="16"/>
        </w:rPr>
        <w:t xml:space="preserve"> </w:t>
      </w:r>
      <w:r w:rsidRPr="00F44415">
        <w:rPr>
          <w:rFonts w:ascii="Arial" w:hAnsi="Arial" w:cs="Arial"/>
          <w:szCs w:val="16"/>
        </w:rPr>
        <w:t xml:space="preserve">Tiekėjas neturi teisės keisti subtiekėjų, kuriais Tiekėjas rėmėsi kvalifikacijai atitikti, be Užsakovo raštiško sutikimo. Tiekėjas, pakeitęs šiuos subtiekėjus be Užsakovo raštiško sutikimo, privalo sumokėti Užsakovui 500 Eur baudą. Pakartotinis šio Sutarties punkto nesilaikymas bus laikomas esminiu Sutarties pažeidimu. </w:t>
      </w:r>
    </w:p>
    <w:p w14:paraId="39C3B635" w14:textId="35BCFD4B" w:rsidR="00DD3BFB" w:rsidRPr="00F44415" w:rsidRDefault="00746837">
      <w:pPr>
        <w:ind w:right="38"/>
        <w:rPr>
          <w:rFonts w:ascii="Arial" w:hAnsi="Arial" w:cs="Arial"/>
          <w:szCs w:val="16"/>
        </w:rPr>
      </w:pPr>
      <w:r w:rsidRPr="00F44415">
        <w:rPr>
          <w:rFonts w:ascii="Arial" w:hAnsi="Arial" w:cs="Arial"/>
          <w:szCs w:val="16"/>
        </w:rPr>
        <w:t>15.5</w:t>
      </w:r>
      <w:r w:rsidRPr="00F44415">
        <w:rPr>
          <w:rFonts w:ascii="Arial" w:eastAsia="Arial" w:hAnsi="Arial" w:cs="Arial"/>
          <w:szCs w:val="16"/>
        </w:rPr>
        <w:t xml:space="preserve"> </w:t>
      </w:r>
      <w:r w:rsidRPr="00F44415">
        <w:rPr>
          <w:rFonts w:ascii="Arial" w:hAnsi="Arial" w:cs="Arial"/>
          <w:szCs w:val="16"/>
        </w:rPr>
        <w:t xml:space="preserve">Sutarties vykdymo metu Tiekėjas gali keisti Sutartyje nurodytus ir/ar pasitelkti naujus subtiekėjus. Keičiantysis subtiekėjas, kuriuo tiekėjas rėmėsi kvalifikacijai atitikti, turi neturėti pašalinimo pagrindų bei atitikti </w:t>
      </w:r>
      <w:r w:rsidR="002D0FE4">
        <w:rPr>
          <w:rFonts w:ascii="Arial" w:hAnsi="Arial" w:cs="Arial"/>
          <w:szCs w:val="16"/>
        </w:rPr>
        <w:t>Pirkimo sąlygose nurodytus</w:t>
      </w:r>
      <w:r w:rsidRPr="00F44415">
        <w:rPr>
          <w:rFonts w:ascii="Arial" w:hAnsi="Arial" w:cs="Arial"/>
          <w:szCs w:val="16"/>
        </w:rPr>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w:t>
      </w:r>
      <w:r w:rsidRPr="00F44415">
        <w:rPr>
          <w:rFonts w:ascii="Arial" w:hAnsi="Arial" w:cs="Arial"/>
          <w:b/>
          <w:szCs w:val="16"/>
        </w:rPr>
        <w:t xml:space="preserve">  </w:t>
      </w:r>
      <w:r w:rsidRPr="00F44415">
        <w:rPr>
          <w:rFonts w:ascii="Arial" w:hAnsi="Arial" w:cs="Arial"/>
          <w:szCs w:val="16"/>
        </w:rPr>
        <w:t xml:space="preserve">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 </w:t>
      </w:r>
    </w:p>
    <w:p w14:paraId="2431E340" w14:textId="77777777" w:rsidR="00DD3BFB" w:rsidRPr="00F44415" w:rsidRDefault="00746837">
      <w:pPr>
        <w:ind w:right="38"/>
        <w:rPr>
          <w:rFonts w:ascii="Arial" w:hAnsi="Arial" w:cs="Arial"/>
          <w:szCs w:val="16"/>
        </w:rPr>
      </w:pPr>
      <w:r w:rsidRPr="00F44415">
        <w:rPr>
          <w:rFonts w:ascii="Arial" w:hAnsi="Arial" w:cs="Arial"/>
          <w:szCs w:val="16"/>
        </w:rPr>
        <w:t>15.6</w:t>
      </w:r>
      <w:r w:rsidRPr="00F44415">
        <w:rPr>
          <w:rFonts w:ascii="Arial" w:eastAsia="Arial" w:hAnsi="Arial" w:cs="Arial"/>
          <w:szCs w:val="16"/>
        </w:rPr>
        <w:t xml:space="preserve"> </w:t>
      </w:r>
      <w:r w:rsidRPr="00F44415">
        <w:rPr>
          <w:rFonts w:ascii="Arial" w:hAnsi="Arial" w:cs="Arial"/>
          <w:szCs w:val="16"/>
        </w:rPr>
        <w:t xml:space="preserve">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abi Sutarties šalys. Šis susitarimas yra neatskiriama Sutarties dalis. </w:t>
      </w:r>
    </w:p>
    <w:p w14:paraId="28E7D97B" w14:textId="77777777" w:rsidR="00DD3BFB" w:rsidRPr="00817C35" w:rsidRDefault="00746837">
      <w:pPr>
        <w:ind w:right="38"/>
        <w:rPr>
          <w:rFonts w:ascii="Arial" w:hAnsi="Arial" w:cs="Arial"/>
          <w:szCs w:val="16"/>
        </w:rPr>
      </w:pPr>
      <w:r w:rsidRPr="00F44415">
        <w:rPr>
          <w:rFonts w:ascii="Arial" w:hAnsi="Arial" w:cs="Arial"/>
          <w:szCs w:val="16"/>
        </w:rPr>
        <w:t>15.7</w:t>
      </w:r>
      <w:r w:rsidRPr="00F44415">
        <w:rPr>
          <w:rFonts w:ascii="Arial" w:eastAsia="Arial" w:hAnsi="Arial" w:cs="Arial"/>
          <w:szCs w:val="16"/>
        </w:rPr>
        <w:t xml:space="preserve"> </w:t>
      </w:r>
      <w:r w:rsidRPr="00F44415">
        <w:rPr>
          <w:rFonts w:ascii="Arial" w:hAnsi="Arial" w:cs="Arial"/>
          <w:szCs w:val="16"/>
        </w:rPr>
        <w:t xml:space="preserve">Jei Tiekėjas ne dėl Užsakovo kaltės per vieną mėnesį nuo tos dienos, kai paaiškėja, kad subtiekėjas nekompetentingas vykdyti nustatytas pareigas, į jo vietą nepaskiria kito subtiekėjo su ne žemesne kvalifikacija, tai bus laikoma esminiu Sutarties pažeidimu, ir Užsakovas turi teisę vienašališkai nutraukti Sutartį </w:t>
      </w:r>
      <w:r w:rsidRPr="00817C35">
        <w:rPr>
          <w:rFonts w:ascii="Arial" w:hAnsi="Arial" w:cs="Arial"/>
          <w:szCs w:val="16"/>
        </w:rPr>
        <w:t xml:space="preserve">ir taikyti kitas Sutartyje numatytas savo teisių gynimo priemones. </w:t>
      </w:r>
    </w:p>
    <w:p w14:paraId="618F053E" w14:textId="77777777" w:rsidR="00DD3BFB" w:rsidRPr="00817C35" w:rsidRDefault="00746837">
      <w:pPr>
        <w:spacing w:after="114"/>
        <w:ind w:left="6" w:right="35" w:hanging="10"/>
        <w:rPr>
          <w:rFonts w:ascii="Arial" w:hAnsi="Arial" w:cs="Arial"/>
          <w:szCs w:val="16"/>
        </w:rPr>
      </w:pPr>
      <w:r w:rsidRPr="00817C35">
        <w:rPr>
          <w:rFonts w:ascii="Arial" w:hAnsi="Arial" w:cs="Arial"/>
          <w:szCs w:val="16"/>
        </w:rPr>
        <w:t>15.8</w:t>
      </w:r>
      <w:r w:rsidRPr="00817C35">
        <w:rPr>
          <w:rFonts w:ascii="Arial" w:eastAsia="Arial" w:hAnsi="Arial" w:cs="Arial"/>
          <w:szCs w:val="16"/>
        </w:rPr>
        <w:t xml:space="preserve"> </w:t>
      </w:r>
      <w:r w:rsidRPr="00817C35">
        <w:rPr>
          <w:rFonts w:ascii="Arial" w:hAnsi="Arial" w:cs="Arial"/>
          <w:szCs w:val="16"/>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 </w:t>
      </w:r>
    </w:p>
    <w:p w14:paraId="46C91941" w14:textId="1FBBFCE2" w:rsidR="00DD3BFB" w:rsidRPr="00D65643" w:rsidRDefault="00DD3BFB" w:rsidP="0094122A">
      <w:pPr>
        <w:spacing w:after="123" w:line="259" w:lineRule="auto"/>
        <w:ind w:left="0" w:firstLine="0"/>
        <w:jc w:val="left"/>
        <w:rPr>
          <w:rFonts w:ascii="Arial" w:hAnsi="Arial" w:cs="Arial"/>
          <w:sz w:val="20"/>
          <w:szCs w:val="20"/>
        </w:rPr>
      </w:pPr>
    </w:p>
    <w:p w14:paraId="2BDAA483" w14:textId="0EFEC882" w:rsidR="00DD3BFB" w:rsidRPr="0094122A" w:rsidRDefault="00746837" w:rsidP="00A333AB">
      <w:pPr>
        <w:pStyle w:val="Antrat1"/>
        <w:tabs>
          <w:tab w:val="left" w:pos="426"/>
        </w:tabs>
        <w:ind w:left="6"/>
        <w:rPr>
          <w:rFonts w:ascii="Arial" w:hAnsi="Arial" w:cs="Arial"/>
          <w:szCs w:val="16"/>
        </w:rPr>
      </w:pPr>
      <w:r w:rsidRPr="0094122A">
        <w:rPr>
          <w:rFonts w:ascii="Arial" w:hAnsi="Arial" w:cs="Arial"/>
          <w:szCs w:val="16"/>
        </w:rPr>
        <w:t>16</w:t>
      </w:r>
      <w:r w:rsidR="0090505B">
        <w:rPr>
          <w:rFonts w:ascii="Arial" w:hAnsi="Arial" w:cs="Arial"/>
          <w:szCs w:val="16"/>
        </w:rPr>
        <w:t>.</w:t>
      </w:r>
      <w:r w:rsidR="0090505B">
        <w:rPr>
          <w:rFonts w:ascii="Arial" w:hAnsi="Arial" w:cs="Arial"/>
          <w:szCs w:val="16"/>
        </w:rPr>
        <w:tab/>
      </w:r>
      <w:r w:rsidRPr="0094122A">
        <w:rPr>
          <w:rFonts w:ascii="Arial" w:eastAsia="Arial" w:hAnsi="Arial" w:cs="Arial"/>
          <w:szCs w:val="16"/>
        </w:rPr>
        <w:t xml:space="preserve"> </w:t>
      </w:r>
      <w:r w:rsidRPr="0094122A">
        <w:rPr>
          <w:rFonts w:ascii="Arial" w:hAnsi="Arial" w:cs="Arial"/>
          <w:szCs w:val="16"/>
        </w:rPr>
        <w:t xml:space="preserve">SUTARTIES VYKDYMUI PASKIRTŲ DARBUOTOJŲ (SPECIALISTŲ) PASITELKIMAS IR KEITIMAS </w:t>
      </w:r>
    </w:p>
    <w:p w14:paraId="7DE5FD84" w14:textId="77777777" w:rsidR="00DD3BFB" w:rsidRPr="0094122A" w:rsidRDefault="00746837">
      <w:pPr>
        <w:ind w:right="38"/>
        <w:rPr>
          <w:rFonts w:ascii="Arial" w:hAnsi="Arial" w:cs="Arial"/>
          <w:szCs w:val="16"/>
        </w:rPr>
      </w:pPr>
      <w:r w:rsidRPr="0094122A">
        <w:rPr>
          <w:rFonts w:ascii="Arial" w:hAnsi="Arial" w:cs="Arial"/>
          <w:szCs w:val="16"/>
        </w:rPr>
        <w:t>16.1.</w:t>
      </w:r>
      <w:r w:rsidRPr="0094122A">
        <w:rPr>
          <w:rFonts w:ascii="Arial" w:eastAsia="Arial" w:hAnsi="Arial" w:cs="Arial"/>
          <w:szCs w:val="16"/>
        </w:rPr>
        <w:t xml:space="preserve"> </w:t>
      </w:r>
      <w:r w:rsidRPr="0094122A">
        <w:rPr>
          <w:rFonts w:ascii="Arial" w:hAnsi="Arial" w:cs="Arial"/>
          <w:szCs w:val="16"/>
        </w:rPr>
        <w:t xml:space="preserve"> Iki Įrenginio perdavimo Užsakovui Sutartį vykdys šie darbuotojai (specialistai), kuriais tiekėjas rėmėsi kvalifikacijai atitikti: [</w:t>
      </w:r>
      <w:r w:rsidRPr="0094122A">
        <w:rPr>
          <w:rFonts w:ascii="Arial" w:hAnsi="Arial" w:cs="Arial"/>
          <w:szCs w:val="16"/>
          <w:shd w:val="clear" w:color="auto" w:fill="D3D3D3"/>
        </w:rPr>
        <w:t>Vardas,</w:t>
      </w:r>
      <w:r w:rsidRPr="0094122A">
        <w:rPr>
          <w:rFonts w:ascii="Arial" w:hAnsi="Arial" w:cs="Arial"/>
          <w:szCs w:val="16"/>
        </w:rPr>
        <w:t xml:space="preserve"> </w:t>
      </w:r>
      <w:r w:rsidRPr="0094122A">
        <w:rPr>
          <w:rFonts w:ascii="Arial" w:hAnsi="Arial" w:cs="Arial"/>
          <w:szCs w:val="16"/>
          <w:shd w:val="clear" w:color="auto" w:fill="D3D3D3"/>
        </w:rPr>
        <w:t>pavardė, bei kvalifikacijos reikalavimas, kurį turi atitikti specialistas</w:t>
      </w:r>
      <w:r w:rsidRPr="0094122A">
        <w:rPr>
          <w:rFonts w:ascii="Arial" w:hAnsi="Arial" w:cs="Arial"/>
          <w:szCs w:val="16"/>
        </w:rPr>
        <w:t xml:space="preserve">]. </w:t>
      </w:r>
    </w:p>
    <w:p w14:paraId="7B3BBF8A" w14:textId="77777777" w:rsidR="00DD3BFB" w:rsidRPr="00207EA4" w:rsidRDefault="00746837">
      <w:pPr>
        <w:ind w:right="38"/>
        <w:rPr>
          <w:rFonts w:ascii="Arial" w:hAnsi="Arial" w:cs="Arial"/>
          <w:szCs w:val="16"/>
        </w:rPr>
      </w:pPr>
      <w:r w:rsidRPr="0094122A">
        <w:rPr>
          <w:rFonts w:ascii="Arial" w:hAnsi="Arial" w:cs="Arial"/>
          <w:szCs w:val="16"/>
        </w:rPr>
        <w:t>16.2.</w:t>
      </w:r>
      <w:r w:rsidRPr="0094122A">
        <w:rPr>
          <w:rFonts w:ascii="Arial" w:eastAsia="Arial" w:hAnsi="Arial" w:cs="Arial"/>
          <w:szCs w:val="16"/>
        </w:rPr>
        <w:t xml:space="preserve"> </w:t>
      </w:r>
      <w:r w:rsidRPr="00207EA4">
        <w:rPr>
          <w:rFonts w:ascii="Arial" w:hAnsi="Arial" w:cs="Arial"/>
          <w:szCs w:val="16"/>
        </w:rPr>
        <w:t xml:space="preserve">Tiekėjas iki Įrenginio perdavimo Užsakovui neturi teisės keisti savo Pasiūlyme nurodytų darbuotojų (specialistų) be Užsakovo raštiško sutikimo. Tiekėjas, pakeitęs šiuos darbuotojus (specialistus) be Užsakovo raštiško sutikimo, privalo sumokėti Užsakovui 500 Eur baudą. Pakartotinis šio Sutarties punkto nesilaikymas bus laikomas esminiu Sutarties pažeidimu. </w:t>
      </w:r>
    </w:p>
    <w:p w14:paraId="3E300473" w14:textId="77777777" w:rsidR="00DD3BFB" w:rsidRPr="00207EA4" w:rsidRDefault="00746837">
      <w:pPr>
        <w:ind w:right="38"/>
        <w:rPr>
          <w:rFonts w:ascii="Arial" w:hAnsi="Arial" w:cs="Arial"/>
          <w:szCs w:val="16"/>
        </w:rPr>
      </w:pPr>
      <w:r w:rsidRPr="00207EA4">
        <w:rPr>
          <w:rFonts w:ascii="Arial" w:hAnsi="Arial" w:cs="Arial"/>
          <w:szCs w:val="16"/>
        </w:rPr>
        <w:t>16.3.</w:t>
      </w:r>
      <w:r w:rsidRPr="00207EA4">
        <w:rPr>
          <w:rFonts w:ascii="Arial" w:eastAsia="Arial" w:hAnsi="Arial" w:cs="Arial"/>
          <w:szCs w:val="16"/>
        </w:rPr>
        <w:t xml:space="preserve"> </w:t>
      </w:r>
      <w:r w:rsidRPr="00207EA4">
        <w:rPr>
          <w:rFonts w:ascii="Arial" w:hAnsi="Arial" w:cs="Arial"/>
          <w:szCs w:val="16"/>
        </w:rPr>
        <w:t xml:space="preserve">Apie tai, kad Užsakovo patvirtintas darbuotojas (specialistas)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Apie siūlomą kandidatą į keičiamo darbuotojo (specialisto) vietą Tiekėjas Užsakovą informuoja raštu, kartu pateikdamas reikiamus kandidato kvalifikaciją pagrindžiančius dokumentus. Užsakovas sutikimą Tiekėjui paskirti naują darbuotoją (specialistą) patvirtina raštu.   </w:t>
      </w:r>
    </w:p>
    <w:p w14:paraId="5327783B" w14:textId="7C28904E" w:rsidR="00DD3BFB" w:rsidRPr="00AA2568" w:rsidRDefault="00746837">
      <w:pPr>
        <w:ind w:right="38"/>
        <w:rPr>
          <w:rFonts w:ascii="Arial" w:hAnsi="Arial" w:cs="Arial"/>
          <w:szCs w:val="16"/>
        </w:rPr>
      </w:pPr>
      <w:r w:rsidRPr="00207EA4">
        <w:rPr>
          <w:rFonts w:ascii="Arial" w:hAnsi="Arial" w:cs="Arial"/>
          <w:szCs w:val="16"/>
        </w:rPr>
        <w:t>16.4.</w:t>
      </w:r>
      <w:r w:rsidRPr="00207EA4">
        <w:rPr>
          <w:rFonts w:ascii="Arial" w:eastAsia="Arial" w:hAnsi="Arial" w:cs="Arial"/>
          <w:szCs w:val="16"/>
        </w:rPr>
        <w:t xml:space="preserve"> </w:t>
      </w:r>
      <w:r w:rsidRPr="00207EA4">
        <w:rPr>
          <w:rFonts w:ascii="Arial" w:hAnsi="Arial" w:cs="Arial"/>
          <w:szCs w:val="16"/>
        </w:rPr>
        <w:t>Užsakovas turi teisę inicijuoti darbuotojo (specialisto), kuris netinkamai atlieka Sutartyje numatytas pareigas, pakeitimą, nurodydamas tokio prašymo motyvus. Tiekėjas, gavęs šiame Sutarties punkte nurodytą Užsakovo prašymą dėl paskirto darbuotojo (specialisto) pakeitimo, turi pareigą per protingą terminą, bet ne ilgesnį kaip 14 (keturiolika) kalendorinių dienų,</w:t>
      </w:r>
      <w:r w:rsidRPr="00AA2568">
        <w:rPr>
          <w:rFonts w:ascii="Arial" w:hAnsi="Arial" w:cs="Arial"/>
          <w:szCs w:val="16"/>
        </w:rPr>
        <w:t xml:space="preserve"> paskirti kitą darbuotoją (specialistą) ar užtikrinti, kad subtiekėjas paskirtų kitą darbuotoją (specialistą) Sutarties vykdymui, kuris atitiktų pirkimo dokumentuose nurodytus kvalifikacinius reikalavimus. Prieš paskiriant naują darbuotoją (specialistą), Tiekėjas turi informuoti Užsakovą apie jį bei Užsakovui pateikti jo kvalifikaciją patvirtinančius dokumentus. Užsakovas sutikimą Tiekėjui paskirti naują darbuotoją (specialistą) patvirtina raštu.  </w:t>
      </w:r>
    </w:p>
    <w:p w14:paraId="2C3C6213" w14:textId="77777777" w:rsidR="00DD3BFB" w:rsidRPr="00AA2568" w:rsidRDefault="00746837">
      <w:pPr>
        <w:ind w:right="38"/>
        <w:rPr>
          <w:rFonts w:ascii="Arial" w:hAnsi="Arial" w:cs="Arial"/>
          <w:szCs w:val="16"/>
        </w:rPr>
      </w:pPr>
      <w:r w:rsidRPr="00AA2568">
        <w:rPr>
          <w:rFonts w:ascii="Arial" w:hAnsi="Arial" w:cs="Arial"/>
          <w:szCs w:val="16"/>
        </w:rPr>
        <w:t xml:space="preserve">16.5. Jei Tiekėjas ne dėl Užsakovo kaltės per vieną mėnesį nuo tos dienos, kai paaiškėja, kad darbuotojas (specialistas) negali vykdyti Sutarties, į jo vietą nepaskiria kito asmens su tokia pat kvalifikacija, tai bus laikoma esminiu Sutarties pažeidimu, ir Užsakovas turi teisę vienašališkai nutraukti Sutartį ir taikyti kitas Sutartyje numatytas savo teisių gynimo priemones. </w:t>
      </w:r>
    </w:p>
    <w:p w14:paraId="238B494C" w14:textId="77777777" w:rsidR="00DD3BFB" w:rsidRDefault="00746837">
      <w:pPr>
        <w:ind w:right="38"/>
        <w:rPr>
          <w:rFonts w:ascii="Arial" w:hAnsi="Arial" w:cs="Arial"/>
          <w:szCs w:val="16"/>
        </w:rPr>
      </w:pPr>
      <w:r w:rsidRPr="00AA2568">
        <w:rPr>
          <w:rFonts w:ascii="Arial" w:hAnsi="Arial" w:cs="Arial"/>
          <w:szCs w:val="16"/>
        </w:rPr>
        <w:lastRenderedPageBreak/>
        <w:t>16.6.</w:t>
      </w:r>
      <w:r w:rsidRPr="00AA2568">
        <w:rPr>
          <w:rFonts w:ascii="Arial" w:eastAsia="Arial" w:hAnsi="Arial" w:cs="Arial"/>
          <w:szCs w:val="16"/>
        </w:rPr>
        <w:t xml:space="preserve"> </w:t>
      </w:r>
      <w:r w:rsidRPr="00AA2568">
        <w:rPr>
          <w:rFonts w:ascii="Arial" w:hAnsi="Arial" w:cs="Arial"/>
          <w:szCs w:val="16"/>
        </w:rPr>
        <w:t xml:space="preserve">Po įrenginio perdavimo Užsakovui, Tiekėjas užtikrina, kad Sutartį vykdys tik tokią teisę turintys asmenys, kaip nurodyta Sutarties 4.5.10 ir 4.5.11 p. </w:t>
      </w:r>
    </w:p>
    <w:p w14:paraId="51E33594" w14:textId="77777777" w:rsidR="00ED04C9" w:rsidRPr="00AA2568" w:rsidRDefault="00ED04C9">
      <w:pPr>
        <w:ind w:right="38"/>
        <w:rPr>
          <w:rFonts w:ascii="Arial" w:hAnsi="Arial" w:cs="Arial"/>
          <w:szCs w:val="16"/>
        </w:rPr>
      </w:pPr>
    </w:p>
    <w:p w14:paraId="3DD7BAB5" w14:textId="47B0B20F" w:rsidR="00ED04C9" w:rsidRPr="00ED04C9" w:rsidRDefault="00746837" w:rsidP="00A333AB">
      <w:pPr>
        <w:pStyle w:val="Antrat1"/>
        <w:tabs>
          <w:tab w:val="left" w:pos="284"/>
        </w:tabs>
        <w:ind w:left="6"/>
        <w:rPr>
          <w:rFonts w:ascii="Arial" w:hAnsi="Arial" w:cs="Arial"/>
          <w:szCs w:val="16"/>
        </w:rPr>
      </w:pPr>
      <w:r w:rsidRPr="00AA2568">
        <w:rPr>
          <w:rFonts w:ascii="Arial" w:hAnsi="Arial" w:cs="Arial"/>
          <w:szCs w:val="16"/>
        </w:rPr>
        <w:t>17</w:t>
      </w:r>
      <w:r w:rsidR="0090505B">
        <w:rPr>
          <w:rFonts w:ascii="Arial" w:hAnsi="Arial" w:cs="Arial"/>
          <w:szCs w:val="16"/>
        </w:rPr>
        <w:t>.</w:t>
      </w:r>
      <w:r w:rsidR="0090505B">
        <w:rPr>
          <w:rFonts w:ascii="Arial" w:hAnsi="Arial" w:cs="Arial"/>
          <w:szCs w:val="16"/>
        </w:rPr>
        <w:tab/>
      </w:r>
      <w:r w:rsidRPr="00AA2568">
        <w:rPr>
          <w:rFonts w:ascii="Arial" w:eastAsia="Arial" w:hAnsi="Arial" w:cs="Arial"/>
          <w:szCs w:val="16"/>
        </w:rPr>
        <w:t xml:space="preserve"> </w:t>
      </w:r>
      <w:r w:rsidRPr="00AA2568">
        <w:rPr>
          <w:rFonts w:ascii="Arial" w:hAnsi="Arial" w:cs="Arial"/>
          <w:szCs w:val="16"/>
        </w:rPr>
        <w:t xml:space="preserve">SUSIRAŠINĖJIMAS </w:t>
      </w:r>
    </w:p>
    <w:p w14:paraId="3CF70D15" w14:textId="77777777" w:rsidR="00DD3BFB" w:rsidRPr="00AA2568" w:rsidRDefault="00746837">
      <w:pPr>
        <w:ind w:right="38"/>
        <w:rPr>
          <w:rFonts w:ascii="Arial" w:hAnsi="Arial" w:cs="Arial"/>
          <w:szCs w:val="16"/>
        </w:rPr>
      </w:pPr>
      <w:r w:rsidRPr="00AA2568">
        <w:rPr>
          <w:rFonts w:ascii="Arial" w:hAnsi="Arial" w:cs="Arial"/>
          <w:szCs w:val="16"/>
        </w:rPr>
        <w:t>17.1.</w:t>
      </w:r>
      <w:r w:rsidRPr="00AA2568">
        <w:rPr>
          <w:rFonts w:ascii="Arial" w:eastAsia="Arial" w:hAnsi="Arial" w:cs="Arial"/>
          <w:szCs w:val="16"/>
        </w:rPr>
        <w:t xml:space="preserve"> </w:t>
      </w:r>
      <w:r w:rsidRPr="00AA2568">
        <w:rPr>
          <w:rFonts w:ascii="Arial" w:hAnsi="Arial" w:cs="Arial"/>
          <w:szCs w:val="16"/>
        </w:rPr>
        <w:t xml:space="preserve">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6CBDC1FB" w14:textId="77777777" w:rsidR="00DD3BFB" w:rsidRDefault="00746837">
      <w:pPr>
        <w:ind w:right="38"/>
        <w:rPr>
          <w:rFonts w:ascii="Arial" w:hAnsi="Arial" w:cs="Arial"/>
          <w:szCs w:val="16"/>
        </w:rPr>
      </w:pPr>
      <w:r w:rsidRPr="00AA2568">
        <w:rPr>
          <w:rFonts w:ascii="Arial" w:hAnsi="Arial" w:cs="Arial"/>
          <w:szCs w:val="16"/>
        </w:rPr>
        <w:t>17.2.</w:t>
      </w:r>
      <w:r w:rsidRPr="00AA2568">
        <w:rPr>
          <w:rFonts w:ascii="Arial" w:eastAsia="Arial" w:hAnsi="Arial" w:cs="Arial"/>
          <w:szCs w:val="16"/>
        </w:rPr>
        <w:t xml:space="preserve"> </w:t>
      </w:r>
      <w:r w:rsidRPr="00AA2568">
        <w:rPr>
          <w:rFonts w:ascii="Arial" w:hAnsi="Arial" w:cs="Arial"/>
          <w:szCs w:val="16"/>
        </w:rPr>
        <w:t xml:space="preserve">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7DDF7415" w14:textId="77777777" w:rsidR="00ED04C9" w:rsidRPr="00AA2568" w:rsidRDefault="00ED04C9">
      <w:pPr>
        <w:ind w:right="38"/>
        <w:rPr>
          <w:rFonts w:ascii="Arial" w:hAnsi="Arial" w:cs="Arial"/>
          <w:szCs w:val="16"/>
        </w:rPr>
      </w:pPr>
    </w:p>
    <w:p w14:paraId="46C7B4D7" w14:textId="77777777" w:rsidR="00DD3BFB" w:rsidRPr="00AA2568" w:rsidRDefault="00746837" w:rsidP="00A333AB">
      <w:pPr>
        <w:pStyle w:val="Antrat1"/>
        <w:tabs>
          <w:tab w:val="left" w:pos="426"/>
          <w:tab w:val="center" w:pos="1932"/>
        </w:tabs>
        <w:ind w:left="-4" w:firstLine="0"/>
        <w:rPr>
          <w:rFonts w:ascii="Arial" w:hAnsi="Arial" w:cs="Arial"/>
          <w:szCs w:val="16"/>
        </w:rPr>
      </w:pPr>
      <w:r w:rsidRPr="00AA2568">
        <w:rPr>
          <w:rFonts w:ascii="Arial" w:hAnsi="Arial" w:cs="Arial"/>
          <w:szCs w:val="16"/>
        </w:rPr>
        <w:t>18.</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ASMENS DUOMENŲ TVARKYMAS </w:t>
      </w:r>
    </w:p>
    <w:p w14:paraId="76718347" w14:textId="77777777" w:rsidR="00DD3BFB" w:rsidRDefault="00746837">
      <w:pPr>
        <w:ind w:right="38"/>
        <w:rPr>
          <w:rFonts w:ascii="Arial" w:hAnsi="Arial" w:cs="Arial"/>
          <w:szCs w:val="16"/>
        </w:rPr>
      </w:pPr>
      <w:r w:rsidRPr="00AA2568">
        <w:rPr>
          <w:rFonts w:ascii="Arial" w:hAnsi="Arial" w:cs="Arial"/>
          <w:szCs w:val="16"/>
        </w:rPr>
        <w:t>18.1.</w:t>
      </w:r>
      <w:r w:rsidRPr="00AA2568">
        <w:rPr>
          <w:rFonts w:ascii="Arial" w:eastAsia="Arial" w:hAnsi="Arial" w:cs="Arial"/>
          <w:szCs w:val="16"/>
        </w:rPr>
        <w:t xml:space="preserve"> </w:t>
      </w:r>
      <w:r w:rsidRPr="00AA2568">
        <w:rPr>
          <w:rFonts w:ascii="Arial" w:hAnsi="Arial" w:cs="Arial"/>
          <w:szCs w:val="16"/>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hyperlink r:id="rId8">
        <w:r w:rsidR="00DD3BFB" w:rsidRPr="00AA2568">
          <w:rPr>
            <w:rFonts w:ascii="Arial" w:hAnsi="Arial" w:cs="Arial"/>
            <w:color w:val="0000FF"/>
            <w:szCs w:val="16"/>
            <w:u w:val="single" w:color="0000FF"/>
          </w:rPr>
          <w:t>Bendrasis duomenų apsaugos reglamentas</w:t>
        </w:r>
      </w:hyperlink>
      <w:hyperlink r:id="rId9">
        <w:r w:rsidR="00DD3BFB" w:rsidRPr="00AA2568">
          <w:rPr>
            <w:rFonts w:ascii="Arial" w:hAnsi="Arial" w:cs="Arial"/>
            <w:szCs w:val="16"/>
          </w:rPr>
          <w:t>)</w:t>
        </w:r>
      </w:hyperlink>
      <w:r w:rsidRPr="00AA2568">
        <w:rPr>
          <w:rFonts w:ascii="Arial" w:hAnsi="Arial" w:cs="Arial"/>
          <w:szCs w:val="16"/>
        </w:rPr>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 </w:t>
      </w:r>
    </w:p>
    <w:p w14:paraId="7D848FDF" w14:textId="77777777" w:rsidR="006840F4" w:rsidRPr="00AA2568" w:rsidRDefault="006840F4">
      <w:pPr>
        <w:ind w:right="38"/>
        <w:rPr>
          <w:rFonts w:ascii="Arial" w:hAnsi="Arial" w:cs="Arial"/>
          <w:szCs w:val="16"/>
        </w:rPr>
      </w:pPr>
    </w:p>
    <w:p w14:paraId="7BC63F90" w14:textId="77777777" w:rsidR="00DD3BFB" w:rsidRPr="00AA2568" w:rsidRDefault="00746837" w:rsidP="00A333AB">
      <w:pPr>
        <w:pStyle w:val="Antrat1"/>
        <w:tabs>
          <w:tab w:val="left" w:pos="426"/>
          <w:tab w:val="center" w:pos="1728"/>
        </w:tabs>
        <w:ind w:left="-4" w:firstLine="0"/>
        <w:rPr>
          <w:rFonts w:ascii="Arial" w:hAnsi="Arial" w:cs="Arial"/>
          <w:szCs w:val="16"/>
        </w:rPr>
      </w:pPr>
      <w:r w:rsidRPr="00AA2568">
        <w:rPr>
          <w:rFonts w:ascii="Arial" w:hAnsi="Arial" w:cs="Arial"/>
          <w:szCs w:val="16"/>
        </w:rPr>
        <w:t>19.</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GINČŲ SPRENDIMO TVARKA </w:t>
      </w:r>
    </w:p>
    <w:p w14:paraId="7F81726B" w14:textId="77777777" w:rsidR="00DD3BFB" w:rsidRDefault="00746837">
      <w:pPr>
        <w:ind w:right="38"/>
        <w:rPr>
          <w:rFonts w:ascii="Arial" w:hAnsi="Arial" w:cs="Arial"/>
          <w:szCs w:val="16"/>
        </w:rPr>
      </w:pPr>
      <w:r w:rsidRPr="00AA2568">
        <w:rPr>
          <w:rFonts w:ascii="Arial" w:hAnsi="Arial" w:cs="Arial"/>
          <w:szCs w:val="16"/>
        </w:rPr>
        <w:t>19.1.</w:t>
      </w:r>
      <w:r w:rsidRPr="00AA2568">
        <w:rPr>
          <w:rFonts w:ascii="Arial" w:eastAsia="Arial" w:hAnsi="Arial" w:cs="Arial"/>
          <w:szCs w:val="16"/>
        </w:rPr>
        <w:t xml:space="preserve"> </w:t>
      </w:r>
      <w:r w:rsidRPr="00AA2568">
        <w:rPr>
          <w:rFonts w:ascii="Arial" w:hAnsi="Arial" w:cs="Arial"/>
          <w:szCs w:val="16"/>
        </w:rPr>
        <w:t xml:space="preserve">Dėl Sutarties kylantys ginčai sprendžiami derybų būdu, o per 30 (trisdešimt) dienų nuo derybų pradžios nepavykus išspręsti ginčo derybų būdu, ginčas bus sprendžiamas Lietuvos Respublikos civilinio proceso kodekso nustatyta tvarka Lietuvos Respublikos teismuose. </w:t>
      </w:r>
    </w:p>
    <w:p w14:paraId="7925250A" w14:textId="77777777" w:rsidR="006840F4" w:rsidRPr="00AA2568" w:rsidRDefault="006840F4">
      <w:pPr>
        <w:ind w:right="38"/>
        <w:rPr>
          <w:rFonts w:ascii="Arial" w:hAnsi="Arial" w:cs="Arial"/>
          <w:szCs w:val="16"/>
        </w:rPr>
      </w:pPr>
    </w:p>
    <w:p w14:paraId="240F5D7F" w14:textId="77777777" w:rsidR="00DD3BFB" w:rsidRPr="00AA2568" w:rsidRDefault="00746837" w:rsidP="00A333AB">
      <w:pPr>
        <w:pStyle w:val="Antrat1"/>
        <w:tabs>
          <w:tab w:val="left" w:pos="426"/>
          <w:tab w:val="center" w:pos="1776"/>
        </w:tabs>
        <w:ind w:left="-4" w:firstLine="0"/>
        <w:rPr>
          <w:rFonts w:ascii="Arial" w:hAnsi="Arial" w:cs="Arial"/>
          <w:szCs w:val="16"/>
        </w:rPr>
      </w:pPr>
      <w:r w:rsidRPr="00AA2568">
        <w:rPr>
          <w:rFonts w:ascii="Arial" w:hAnsi="Arial" w:cs="Arial"/>
          <w:szCs w:val="16"/>
        </w:rPr>
        <w:t>20.</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BAIGIAMOSIOS NUOSTATOS </w:t>
      </w:r>
    </w:p>
    <w:p w14:paraId="38E3AD27" w14:textId="7A88C9F8" w:rsidR="00DD3BFB" w:rsidRPr="00AA2568" w:rsidRDefault="00746837" w:rsidP="00FB587B">
      <w:pPr>
        <w:tabs>
          <w:tab w:val="left" w:pos="567"/>
        </w:tabs>
        <w:spacing w:after="135"/>
        <w:ind w:left="6" w:right="35" w:hanging="10"/>
        <w:rPr>
          <w:rFonts w:ascii="Arial" w:hAnsi="Arial" w:cs="Arial"/>
          <w:szCs w:val="16"/>
        </w:rPr>
      </w:pPr>
      <w:r w:rsidRPr="00AA2568">
        <w:rPr>
          <w:rFonts w:ascii="Arial" w:hAnsi="Arial" w:cs="Arial"/>
          <w:szCs w:val="16"/>
        </w:rPr>
        <w:t>20.</w:t>
      </w:r>
      <w:r w:rsidR="00FB587B">
        <w:rPr>
          <w:rFonts w:ascii="Arial" w:hAnsi="Arial" w:cs="Arial"/>
          <w:szCs w:val="16"/>
        </w:rPr>
        <w:t>1</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Sutarčiai ir visoms iš šios Sutarties atsirandančioms teisėms ir pareigoms taikomi Lietuvos Respublikos įstatymai bei kiti norminiai teisės aktai. Sutartis sudaryta ir turi būti aiškinama pagal Lietuvos Respublikos teisę. </w:t>
      </w:r>
    </w:p>
    <w:p w14:paraId="1176829E" w14:textId="168391EE" w:rsidR="00DD3BFB" w:rsidRPr="00AA2568" w:rsidRDefault="00746837">
      <w:pPr>
        <w:tabs>
          <w:tab w:val="center" w:pos="3827"/>
        </w:tabs>
        <w:spacing w:after="135"/>
        <w:ind w:left="-4" w:firstLine="0"/>
        <w:jc w:val="left"/>
        <w:rPr>
          <w:rFonts w:ascii="Arial" w:hAnsi="Arial" w:cs="Arial"/>
          <w:szCs w:val="16"/>
        </w:rPr>
      </w:pPr>
      <w:r w:rsidRPr="00AA2568">
        <w:rPr>
          <w:rFonts w:ascii="Arial" w:hAnsi="Arial" w:cs="Arial"/>
          <w:szCs w:val="16"/>
        </w:rPr>
        <w:t>20.</w:t>
      </w:r>
      <w:r w:rsidR="00FB587B">
        <w:rPr>
          <w:rFonts w:ascii="Arial" w:hAnsi="Arial" w:cs="Arial"/>
          <w:szCs w:val="16"/>
        </w:rPr>
        <w:t>2</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Visus kitus klausimus, kurie neaptarti Sutartyje, reguliuoja Lietuvos Respublikos teisės aktai. </w:t>
      </w:r>
    </w:p>
    <w:p w14:paraId="0A7DABE3" w14:textId="289CA2D8" w:rsidR="00DD3BFB" w:rsidRPr="00AA2568" w:rsidRDefault="00746837" w:rsidP="00FB587B">
      <w:pPr>
        <w:tabs>
          <w:tab w:val="left" w:pos="567"/>
        </w:tabs>
        <w:ind w:right="38"/>
        <w:rPr>
          <w:rFonts w:ascii="Arial" w:hAnsi="Arial" w:cs="Arial"/>
          <w:szCs w:val="16"/>
        </w:rPr>
      </w:pPr>
      <w:r w:rsidRPr="00AA2568">
        <w:rPr>
          <w:rFonts w:ascii="Arial" w:hAnsi="Arial" w:cs="Arial"/>
          <w:szCs w:val="16"/>
        </w:rPr>
        <w:t>20.</w:t>
      </w:r>
      <w:r w:rsidR="00FB587B">
        <w:rPr>
          <w:rFonts w:ascii="Arial" w:hAnsi="Arial" w:cs="Arial"/>
          <w:szCs w:val="16"/>
        </w:rPr>
        <w:t>3</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Nė viena Šalis neturi teisės perleisti visų arba dalies teisių ir pareigų pagal šią Sutartį jokiai trečiajai šaliai be išankstinio raštiško kitos Šalies sutikimo. </w:t>
      </w:r>
    </w:p>
    <w:p w14:paraId="1237D7B1" w14:textId="39100D4D" w:rsidR="00DD3BFB" w:rsidRPr="00AA2568" w:rsidRDefault="00746837">
      <w:pPr>
        <w:ind w:right="38"/>
        <w:rPr>
          <w:rFonts w:ascii="Arial" w:hAnsi="Arial" w:cs="Arial"/>
          <w:szCs w:val="16"/>
        </w:rPr>
      </w:pPr>
      <w:r w:rsidRPr="00AA2568">
        <w:rPr>
          <w:rFonts w:ascii="Arial" w:hAnsi="Arial" w:cs="Arial"/>
          <w:szCs w:val="16"/>
        </w:rPr>
        <w:t>20.</w:t>
      </w:r>
      <w:r w:rsidR="00260FF8">
        <w:rPr>
          <w:rFonts w:ascii="Arial" w:hAnsi="Arial" w:cs="Arial"/>
          <w:szCs w:val="16"/>
        </w:rPr>
        <w:t>4</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035A6BEF" w14:textId="6D6E57E7" w:rsidR="00DD3BFB" w:rsidRPr="00AA2568" w:rsidRDefault="00746837">
      <w:pPr>
        <w:ind w:right="38"/>
        <w:rPr>
          <w:rFonts w:ascii="Arial" w:hAnsi="Arial" w:cs="Arial"/>
          <w:szCs w:val="16"/>
        </w:rPr>
      </w:pPr>
      <w:r w:rsidRPr="00AA2568">
        <w:rPr>
          <w:rFonts w:ascii="Arial" w:hAnsi="Arial" w:cs="Arial"/>
          <w:szCs w:val="16"/>
        </w:rPr>
        <w:t>20.</w:t>
      </w:r>
      <w:r w:rsidR="00260FF8">
        <w:rPr>
          <w:rFonts w:ascii="Arial" w:hAnsi="Arial" w:cs="Arial"/>
          <w:szCs w:val="16"/>
        </w:rPr>
        <w:t>5</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Šią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 Pasirašant šią sutartį yra išreiškiama tikroji Tiekėjo valia. </w:t>
      </w:r>
    </w:p>
    <w:p w14:paraId="3EEB6001" w14:textId="555946E8" w:rsidR="00DD3BFB" w:rsidRPr="00AA2568" w:rsidRDefault="00746837">
      <w:pPr>
        <w:ind w:right="38"/>
        <w:rPr>
          <w:rFonts w:ascii="Arial" w:hAnsi="Arial" w:cs="Arial"/>
          <w:szCs w:val="16"/>
        </w:rPr>
      </w:pPr>
      <w:r w:rsidRPr="00AA2568">
        <w:rPr>
          <w:rFonts w:ascii="Arial" w:hAnsi="Arial" w:cs="Arial"/>
          <w:szCs w:val="16"/>
        </w:rPr>
        <w:t>20.</w:t>
      </w:r>
      <w:r w:rsidR="00260FF8">
        <w:rPr>
          <w:rFonts w:ascii="Arial" w:hAnsi="Arial" w:cs="Arial"/>
          <w:szCs w:val="16"/>
        </w:rPr>
        <w:t>6</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Šią Sutartį pasirašantys šalių atstovai patvirtina, kad Sutartis sudaryta laisva Sutarties šalių valia, ją pasirašantys Sutarties šalių atstovai Sutartį perskaitė, suprato jos turinį, pasekmes ir jos sudarymas visiškai atitinka šalių valią, ketinimus ir interesus. </w:t>
      </w:r>
    </w:p>
    <w:p w14:paraId="66CED855" w14:textId="743CEA37" w:rsidR="00DD3BFB" w:rsidRPr="00AA2568" w:rsidRDefault="00746837">
      <w:pPr>
        <w:tabs>
          <w:tab w:val="center" w:pos="4495"/>
        </w:tabs>
        <w:ind w:left="0" w:firstLine="0"/>
        <w:jc w:val="left"/>
        <w:rPr>
          <w:rFonts w:ascii="Arial" w:hAnsi="Arial" w:cs="Arial"/>
          <w:szCs w:val="16"/>
        </w:rPr>
      </w:pPr>
      <w:r w:rsidRPr="00AA2568">
        <w:rPr>
          <w:rFonts w:ascii="Arial" w:hAnsi="Arial" w:cs="Arial"/>
          <w:szCs w:val="16"/>
        </w:rPr>
        <w:t>20.</w:t>
      </w:r>
      <w:r w:rsidR="00E07E33">
        <w:rPr>
          <w:rFonts w:ascii="Arial" w:hAnsi="Arial" w:cs="Arial"/>
          <w:szCs w:val="16"/>
        </w:rPr>
        <w:t>7</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Sutartis sudaryta lietuvių kalba, dviem egzemplioriais, turinčiais vienodą teisinę galią, po vieną kiekvienai šaliai. </w:t>
      </w:r>
    </w:p>
    <w:p w14:paraId="284E2A25" w14:textId="698CD44D" w:rsidR="00DD3BFB" w:rsidRPr="00AA2568" w:rsidRDefault="00746837">
      <w:pPr>
        <w:tabs>
          <w:tab w:val="center" w:pos="2313"/>
        </w:tabs>
        <w:spacing w:after="135"/>
        <w:ind w:left="-4" w:firstLine="0"/>
        <w:jc w:val="left"/>
        <w:rPr>
          <w:rFonts w:ascii="Arial" w:hAnsi="Arial" w:cs="Arial"/>
          <w:szCs w:val="16"/>
        </w:rPr>
      </w:pPr>
      <w:r w:rsidRPr="00AA2568">
        <w:rPr>
          <w:rFonts w:ascii="Arial" w:hAnsi="Arial" w:cs="Arial"/>
          <w:szCs w:val="16"/>
        </w:rPr>
        <w:t>20.</w:t>
      </w:r>
      <w:r w:rsidR="00E07E33">
        <w:rPr>
          <w:rFonts w:ascii="Arial" w:hAnsi="Arial" w:cs="Arial"/>
          <w:szCs w:val="16"/>
        </w:rPr>
        <w:t>8</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Neatskiriama Sutarties dalis yra Sutarties priedai: </w:t>
      </w:r>
    </w:p>
    <w:p w14:paraId="59B38B2E" w14:textId="492DF8B0" w:rsidR="00DD3BFB" w:rsidRDefault="00746837">
      <w:pPr>
        <w:spacing w:after="135"/>
        <w:ind w:left="6" w:right="35" w:hanging="10"/>
        <w:rPr>
          <w:rFonts w:ascii="Arial" w:hAnsi="Arial" w:cs="Arial"/>
          <w:szCs w:val="16"/>
        </w:rPr>
      </w:pPr>
      <w:r w:rsidRPr="00AA2568">
        <w:rPr>
          <w:rFonts w:ascii="Arial" w:hAnsi="Arial" w:cs="Arial"/>
          <w:szCs w:val="16"/>
        </w:rPr>
        <w:t>20.</w:t>
      </w:r>
      <w:r w:rsidR="00E07E33">
        <w:rPr>
          <w:rFonts w:ascii="Arial" w:hAnsi="Arial" w:cs="Arial"/>
          <w:szCs w:val="16"/>
        </w:rPr>
        <w:t>8</w:t>
      </w:r>
      <w:r w:rsidRPr="00AA2568">
        <w:rPr>
          <w:rFonts w:ascii="Arial" w:hAnsi="Arial" w:cs="Arial"/>
          <w:szCs w:val="16"/>
        </w:rPr>
        <w:t>.1.</w:t>
      </w:r>
      <w:r w:rsidRPr="00AA2568">
        <w:rPr>
          <w:rFonts w:ascii="Arial" w:eastAsia="Arial" w:hAnsi="Arial" w:cs="Arial"/>
          <w:szCs w:val="16"/>
        </w:rPr>
        <w:t xml:space="preserve"> </w:t>
      </w:r>
      <w:r w:rsidRPr="00AA2568">
        <w:rPr>
          <w:rFonts w:ascii="Arial" w:hAnsi="Arial" w:cs="Arial"/>
          <w:szCs w:val="16"/>
        </w:rPr>
        <w:t>Sutarties 1 priedas „Techninė specifikacija“.</w:t>
      </w:r>
    </w:p>
    <w:p w14:paraId="362D26B1" w14:textId="77777777" w:rsidR="00E07E33" w:rsidRPr="00AA2568" w:rsidRDefault="00E07E33">
      <w:pPr>
        <w:spacing w:after="135"/>
        <w:ind w:left="6" w:right="35" w:hanging="10"/>
        <w:rPr>
          <w:rFonts w:ascii="Arial" w:hAnsi="Arial" w:cs="Arial"/>
          <w:szCs w:val="16"/>
        </w:rPr>
      </w:pPr>
    </w:p>
    <w:p w14:paraId="57EF5753" w14:textId="77777777" w:rsidR="00DD3BFB" w:rsidRPr="00AA2568" w:rsidRDefault="00746837" w:rsidP="002735ED">
      <w:pPr>
        <w:pStyle w:val="Antrat1"/>
        <w:tabs>
          <w:tab w:val="center" w:pos="499"/>
          <w:tab w:val="left" w:pos="851"/>
          <w:tab w:val="center" w:pos="3598"/>
        </w:tabs>
        <w:ind w:left="0" w:firstLine="0"/>
        <w:rPr>
          <w:rFonts w:ascii="Arial" w:hAnsi="Arial" w:cs="Arial"/>
          <w:szCs w:val="16"/>
        </w:rPr>
      </w:pPr>
      <w:r w:rsidRPr="00AA2568">
        <w:rPr>
          <w:rFonts w:ascii="Arial" w:eastAsia="Calibri" w:hAnsi="Arial" w:cs="Arial"/>
          <w:b w:val="0"/>
          <w:szCs w:val="16"/>
        </w:rPr>
        <w:tab/>
      </w:r>
      <w:r w:rsidRPr="00AA2568">
        <w:rPr>
          <w:rFonts w:ascii="Arial" w:hAnsi="Arial" w:cs="Arial"/>
          <w:szCs w:val="16"/>
        </w:rPr>
        <w:t>21.</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ŠALIŲ JURIDINIAI ADRESAI, REKVIZITAI IR PARAŠAI </w:t>
      </w:r>
    </w:p>
    <w:p w14:paraId="13F5EF69" w14:textId="77777777" w:rsidR="00DD3BFB" w:rsidRPr="00AA2568" w:rsidRDefault="00746837">
      <w:pPr>
        <w:tabs>
          <w:tab w:val="center" w:pos="4922"/>
          <w:tab w:val="center" w:pos="5660"/>
        </w:tabs>
        <w:spacing w:after="7"/>
        <w:ind w:left="0" w:firstLine="0"/>
        <w:jc w:val="left"/>
        <w:rPr>
          <w:rFonts w:ascii="Arial" w:hAnsi="Arial" w:cs="Arial"/>
          <w:szCs w:val="16"/>
        </w:rPr>
      </w:pPr>
      <w:r w:rsidRPr="00AA2568">
        <w:rPr>
          <w:rFonts w:ascii="Arial" w:hAnsi="Arial" w:cs="Arial"/>
          <w:szCs w:val="16"/>
        </w:rPr>
        <w:t xml:space="preserve">Užsakovas </w:t>
      </w:r>
      <w:r w:rsidRPr="00AA2568">
        <w:rPr>
          <w:rFonts w:ascii="Arial" w:hAnsi="Arial" w:cs="Arial"/>
          <w:szCs w:val="16"/>
        </w:rPr>
        <w:tab/>
        <w:t xml:space="preserve"> </w:t>
      </w:r>
      <w:r w:rsidRPr="00AA2568">
        <w:rPr>
          <w:rFonts w:ascii="Arial" w:hAnsi="Arial" w:cs="Arial"/>
          <w:szCs w:val="16"/>
        </w:rPr>
        <w:tab/>
        <w:t xml:space="preserve">Tiekėjas </w:t>
      </w:r>
    </w:p>
    <w:tbl>
      <w:tblPr>
        <w:tblStyle w:val="TableGrid"/>
        <w:tblW w:w="7393" w:type="dxa"/>
        <w:tblInd w:w="119" w:type="dxa"/>
        <w:tblCellMar>
          <w:top w:w="35" w:type="dxa"/>
        </w:tblCellMar>
        <w:tblLook w:val="04A0" w:firstRow="1" w:lastRow="0" w:firstColumn="1" w:lastColumn="0" w:noHBand="0" w:noVBand="1"/>
      </w:tblPr>
      <w:tblGrid>
        <w:gridCol w:w="384"/>
        <w:gridCol w:w="105"/>
        <w:gridCol w:w="309"/>
        <w:gridCol w:w="521"/>
        <w:gridCol w:w="164"/>
        <w:gridCol w:w="141"/>
        <w:gridCol w:w="517"/>
        <w:gridCol w:w="3110"/>
        <w:gridCol w:w="384"/>
        <w:gridCol w:w="106"/>
        <w:gridCol w:w="309"/>
        <w:gridCol w:w="521"/>
        <w:gridCol w:w="164"/>
        <w:gridCol w:w="141"/>
        <w:gridCol w:w="517"/>
      </w:tblGrid>
      <w:tr w:rsidR="00DD3BFB" w:rsidRPr="00AA2568" w14:paraId="5E55D026" w14:textId="77777777" w:rsidTr="00220EE2">
        <w:trPr>
          <w:trHeight w:val="192"/>
        </w:trPr>
        <w:tc>
          <w:tcPr>
            <w:tcW w:w="1624" w:type="dxa"/>
            <w:gridSpan w:val="6"/>
            <w:tcBorders>
              <w:top w:val="nil"/>
              <w:left w:val="nil"/>
              <w:bottom w:val="nil"/>
              <w:right w:val="nil"/>
            </w:tcBorders>
            <w:shd w:val="clear" w:color="auto" w:fill="D3D3D3"/>
          </w:tcPr>
          <w:p w14:paraId="5CEE43F8" w14:textId="77777777" w:rsidR="00DD3BFB" w:rsidRPr="00AA2568" w:rsidRDefault="00746837">
            <w:pPr>
              <w:spacing w:after="0" w:line="259" w:lineRule="auto"/>
              <w:ind w:left="0" w:right="-3" w:firstLine="0"/>
              <w:rPr>
                <w:rFonts w:ascii="Arial" w:hAnsi="Arial" w:cs="Arial"/>
                <w:szCs w:val="16"/>
              </w:rPr>
            </w:pPr>
            <w:r w:rsidRPr="00AA2568">
              <w:rPr>
                <w:rFonts w:ascii="Arial" w:hAnsi="Arial" w:cs="Arial"/>
                <w:szCs w:val="16"/>
              </w:rPr>
              <w:t>[Pavadinimas, adresas,</w:t>
            </w:r>
          </w:p>
        </w:tc>
        <w:tc>
          <w:tcPr>
            <w:tcW w:w="3627" w:type="dxa"/>
            <w:gridSpan w:val="2"/>
            <w:tcBorders>
              <w:top w:val="nil"/>
              <w:left w:val="nil"/>
              <w:bottom w:val="nil"/>
              <w:right w:val="nil"/>
            </w:tcBorders>
          </w:tcPr>
          <w:p w14:paraId="3BB25D1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r w:rsidRPr="00AA2568">
              <w:rPr>
                <w:rFonts w:ascii="Arial" w:hAnsi="Arial" w:cs="Arial"/>
                <w:szCs w:val="16"/>
              </w:rPr>
              <w:tab/>
              <w:t xml:space="preserve"> </w:t>
            </w:r>
          </w:p>
        </w:tc>
        <w:tc>
          <w:tcPr>
            <w:tcW w:w="1625" w:type="dxa"/>
            <w:gridSpan w:val="6"/>
            <w:tcBorders>
              <w:top w:val="nil"/>
              <w:left w:val="nil"/>
              <w:bottom w:val="nil"/>
              <w:right w:val="nil"/>
            </w:tcBorders>
            <w:shd w:val="clear" w:color="auto" w:fill="D3D3D3"/>
          </w:tcPr>
          <w:p w14:paraId="44AAB0BF" w14:textId="77777777" w:rsidR="00DD3BFB" w:rsidRPr="00AA2568" w:rsidRDefault="00746837">
            <w:pPr>
              <w:spacing w:after="0" w:line="259" w:lineRule="auto"/>
              <w:ind w:left="0" w:right="-3" w:firstLine="0"/>
              <w:rPr>
                <w:rFonts w:ascii="Arial" w:hAnsi="Arial" w:cs="Arial"/>
                <w:szCs w:val="16"/>
              </w:rPr>
            </w:pPr>
            <w:r w:rsidRPr="00AA2568">
              <w:rPr>
                <w:rFonts w:ascii="Arial" w:hAnsi="Arial" w:cs="Arial"/>
                <w:szCs w:val="16"/>
              </w:rPr>
              <w:t>[Pavadinimas, adresas,</w:t>
            </w:r>
          </w:p>
        </w:tc>
        <w:tc>
          <w:tcPr>
            <w:tcW w:w="517" w:type="dxa"/>
            <w:tcBorders>
              <w:top w:val="nil"/>
              <w:left w:val="nil"/>
              <w:bottom w:val="nil"/>
              <w:right w:val="nil"/>
            </w:tcBorders>
          </w:tcPr>
          <w:p w14:paraId="634B645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08E7FAC9" w14:textId="77777777" w:rsidTr="00220EE2">
        <w:trPr>
          <w:trHeight w:val="194"/>
        </w:trPr>
        <w:tc>
          <w:tcPr>
            <w:tcW w:w="2141" w:type="dxa"/>
            <w:gridSpan w:val="7"/>
            <w:tcBorders>
              <w:top w:val="nil"/>
              <w:left w:val="nil"/>
              <w:bottom w:val="nil"/>
              <w:right w:val="nil"/>
            </w:tcBorders>
            <w:shd w:val="clear" w:color="auto" w:fill="D3D3D3"/>
          </w:tcPr>
          <w:p w14:paraId="1D1F1A86"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kodas ir PVM mokėtojo kodas]</w:t>
            </w:r>
          </w:p>
        </w:tc>
        <w:tc>
          <w:tcPr>
            <w:tcW w:w="3110" w:type="dxa"/>
            <w:vMerge w:val="restart"/>
            <w:tcBorders>
              <w:top w:val="nil"/>
              <w:left w:val="nil"/>
              <w:bottom w:val="nil"/>
              <w:right w:val="nil"/>
            </w:tcBorders>
          </w:tcPr>
          <w:p w14:paraId="4D493C8D"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2142" w:type="dxa"/>
            <w:gridSpan w:val="7"/>
            <w:tcBorders>
              <w:top w:val="nil"/>
              <w:left w:val="nil"/>
              <w:bottom w:val="nil"/>
              <w:right w:val="nil"/>
            </w:tcBorders>
            <w:shd w:val="clear" w:color="auto" w:fill="D3D3D3"/>
          </w:tcPr>
          <w:p w14:paraId="0DA4DE11"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kodas ir PVM mokėtojo kodas]</w:t>
            </w:r>
          </w:p>
        </w:tc>
      </w:tr>
      <w:tr w:rsidR="00DD3BFB" w:rsidRPr="00AA2568" w14:paraId="6DB1B0FB" w14:textId="77777777" w:rsidTr="00220EE2">
        <w:trPr>
          <w:trHeight w:val="192"/>
        </w:trPr>
        <w:tc>
          <w:tcPr>
            <w:tcW w:w="1319" w:type="dxa"/>
            <w:gridSpan w:val="4"/>
            <w:tcBorders>
              <w:top w:val="nil"/>
              <w:left w:val="nil"/>
              <w:bottom w:val="nil"/>
              <w:right w:val="nil"/>
            </w:tcBorders>
            <w:shd w:val="clear" w:color="auto" w:fill="D3D3D3"/>
          </w:tcPr>
          <w:p w14:paraId="468CA4DF"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[A/S sąskaitos Nr.]</w:t>
            </w:r>
          </w:p>
        </w:tc>
        <w:tc>
          <w:tcPr>
            <w:tcW w:w="822" w:type="dxa"/>
            <w:gridSpan w:val="3"/>
            <w:tcBorders>
              <w:top w:val="nil"/>
              <w:left w:val="nil"/>
              <w:bottom w:val="nil"/>
              <w:right w:val="nil"/>
            </w:tcBorders>
          </w:tcPr>
          <w:p w14:paraId="1C9DCD2A"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vMerge/>
            <w:tcBorders>
              <w:top w:val="nil"/>
              <w:left w:val="nil"/>
              <w:bottom w:val="nil"/>
              <w:right w:val="nil"/>
            </w:tcBorders>
          </w:tcPr>
          <w:p w14:paraId="6CD4890A" w14:textId="77777777" w:rsidR="00DD3BFB" w:rsidRPr="00AA2568" w:rsidRDefault="00DD3BFB">
            <w:pPr>
              <w:spacing w:after="160" w:line="259" w:lineRule="auto"/>
              <w:ind w:left="0" w:firstLine="0"/>
              <w:jc w:val="left"/>
              <w:rPr>
                <w:rFonts w:ascii="Arial" w:hAnsi="Arial" w:cs="Arial"/>
                <w:szCs w:val="16"/>
              </w:rPr>
            </w:pPr>
          </w:p>
        </w:tc>
        <w:tc>
          <w:tcPr>
            <w:tcW w:w="1320" w:type="dxa"/>
            <w:gridSpan w:val="4"/>
            <w:tcBorders>
              <w:top w:val="nil"/>
              <w:left w:val="nil"/>
              <w:bottom w:val="nil"/>
              <w:right w:val="nil"/>
            </w:tcBorders>
            <w:shd w:val="clear" w:color="auto" w:fill="D3D3D3"/>
          </w:tcPr>
          <w:p w14:paraId="309A3B19"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[A/S sąskaitos Nr.]</w:t>
            </w:r>
          </w:p>
        </w:tc>
        <w:tc>
          <w:tcPr>
            <w:tcW w:w="822" w:type="dxa"/>
            <w:gridSpan w:val="3"/>
            <w:tcBorders>
              <w:top w:val="nil"/>
              <w:left w:val="nil"/>
              <w:bottom w:val="nil"/>
              <w:right w:val="nil"/>
            </w:tcBorders>
          </w:tcPr>
          <w:p w14:paraId="27D9E84E"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740E7195" w14:textId="77777777" w:rsidTr="00220EE2">
        <w:trPr>
          <w:trHeight w:val="194"/>
        </w:trPr>
        <w:tc>
          <w:tcPr>
            <w:tcW w:w="1483" w:type="dxa"/>
            <w:gridSpan w:val="5"/>
            <w:tcBorders>
              <w:top w:val="nil"/>
              <w:left w:val="nil"/>
              <w:bottom w:val="nil"/>
              <w:right w:val="nil"/>
            </w:tcBorders>
            <w:shd w:val="clear" w:color="auto" w:fill="D3D3D3"/>
          </w:tcPr>
          <w:p w14:paraId="54DF734F"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[Banko pavadinimas]</w:t>
            </w:r>
          </w:p>
        </w:tc>
        <w:tc>
          <w:tcPr>
            <w:tcW w:w="658" w:type="dxa"/>
            <w:gridSpan w:val="2"/>
            <w:vMerge w:val="restart"/>
            <w:tcBorders>
              <w:top w:val="nil"/>
              <w:left w:val="nil"/>
              <w:bottom w:val="nil"/>
              <w:right w:val="nil"/>
            </w:tcBorders>
          </w:tcPr>
          <w:p w14:paraId="1B578DB8"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vMerge/>
            <w:tcBorders>
              <w:top w:val="nil"/>
              <w:left w:val="nil"/>
              <w:bottom w:val="nil"/>
              <w:right w:val="nil"/>
            </w:tcBorders>
          </w:tcPr>
          <w:p w14:paraId="08E49487" w14:textId="77777777" w:rsidR="00DD3BFB" w:rsidRPr="00AA2568" w:rsidRDefault="00DD3BFB">
            <w:pPr>
              <w:spacing w:after="160" w:line="259" w:lineRule="auto"/>
              <w:ind w:left="0" w:firstLine="0"/>
              <w:jc w:val="left"/>
              <w:rPr>
                <w:rFonts w:ascii="Arial" w:hAnsi="Arial" w:cs="Arial"/>
                <w:szCs w:val="16"/>
              </w:rPr>
            </w:pPr>
          </w:p>
        </w:tc>
        <w:tc>
          <w:tcPr>
            <w:tcW w:w="1484" w:type="dxa"/>
            <w:gridSpan w:val="5"/>
            <w:tcBorders>
              <w:top w:val="nil"/>
              <w:left w:val="nil"/>
              <w:bottom w:val="nil"/>
              <w:right w:val="nil"/>
            </w:tcBorders>
            <w:shd w:val="clear" w:color="auto" w:fill="D3D3D3"/>
          </w:tcPr>
          <w:p w14:paraId="4422B9DD"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[Banko pavadinimas]</w:t>
            </w:r>
          </w:p>
        </w:tc>
        <w:tc>
          <w:tcPr>
            <w:tcW w:w="658" w:type="dxa"/>
            <w:gridSpan w:val="2"/>
            <w:vMerge w:val="restart"/>
            <w:tcBorders>
              <w:top w:val="nil"/>
              <w:left w:val="nil"/>
              <w:bottom w:val="nil"/>
              <w:right w:val="nil"/>
            </w:tcBorders>
          </w:tcPr>
          <w:p w14:paraId="03411D5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66EA048F" w14:textId="77777777" w:rsidTr="00220EE2">
        <w:trPr>
          <w:trHeight w:val="192"/>
        </w:trPr>
        <w:tc>
          <w:tcPr>
            <w:tcW w:w="384" w:type="dxa"/>
            <w:tcBorders>
              <w:top w:val="nil"/>
              <w:left w:val="nil"/>
              <w:bottom w:val="nil"/>
              <w:right w:val="nil"/>
            </w:tcBorders>
            <w:shd w:val="clear" w:color="auto" w:fill="D3D3D3"/>
          </w:tcPr>
          <w:p w14:paraId="69285412"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099" w:type="dxa"/>
            <w:gridSpan w:val="4"/>
            <w:tcBorders>
              <w:top w:val="nil"/>
              <w:left w:val="nil"/>
              <w:bottom w:val="nil"/>
              <w:right w:val="nil"/>
            </w:tcBorders>
          </w:tcPr>
          <w:p w14:paraId="4B2E1985"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4295DB22" w14:textId="77777777" w:rsidR="00DD3BFB" w:rsidRPr="00AA2568" w:rsidRDefault="00DD3BFB">
            <w:pPr>
              <w:spacing w:after="160" w:line="259" w:lineRule="auto"/>
              <w:ind w:left="0" w:firstLine="0"/>
              <w:jc w:val="left"/>
              <w:rPr>
                <w:rFonts w:ascii="Arial" w:hAnsi="Arial" w:cs="Arial"/>
                <w:szCs w:val="16"/>
              </w:rPr>
            </w:pPr>
          </w:p>
        </w:tc>
        <w:tc>
          <w:tcPr>
            <w:tcW w:w="0" w:type="auto"/>
            <w:vMerge/>
            <w:tcBorders>
              <w:top w:val="nil"/>
              <w:left w:val="nil"/>
              <w:bottom w:val="nil"/>
              <w:right w:val="nil"/>
            </w:tcBorders>
          </w:tcPr>
          <w:p w14:paraId="0A047CB3" w14:textId="77777777" w:rsidR="00DD3BFB" w:rsidRPr="00AA2568" w:rsidRDefault="00DD3BFB">
            <w:pPr>
              <w:spacing w:after="160" w:line="259" w:lineRule="auto"/>
              <w:ind w:left="0" w:firstLine="0"/>
              <w:jc w:val="left"/>
              <w:rPr>
                <w:rFonts w:ascii="Arial" w:hAnsi="Arial" w:cs="Arial"/>
                <w:szCs w:val="16"/>
              </w:rPr>
            </w:pPr>
          </w:p>
        </w:tc>
        <w:tc>
          <w:tcPr>
            <w:tcW w:w="384" w:type="dxa"/>
            <w:tcBorders>
              <w:top w:val="nil"/>
              <w:left w:val="nil"/>
              <w:bottom w:val="nil"/>
              <w:right w:val="nil"/>
            </w:tcBorders>
            <w:shd w:val="clear" w:color="auto" w:fill="D3D3D3"/>
          </w:tcPr>
          <w:p w14:paraId="69308E3B"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100" w:type="dxa"/>
            <w:gridSpan w:val="4"/>
            <w:tcBorders>
              <w:top w:val="nil"/>
              <w:left w:val="nil"/>
              <w:bottom w:val="nil"/>
              <w:right w:val="nil"/>
            </w:tcBorders>
          </w:tcPr>
          <w:p w14:paraId="06CD57E9"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0EB23D65" w14:textId="77777777" w:rsidR="00DD3BFB" w:rsidRPr="00AA2568" w:rsidRDefault="00DD3BFB">
            <w:pPr>
              <w:spacing w:after="160" w:line="259" w:lineRule="auto"/>
              <w:ind w:left="0" w:firstLine="0"/>
              <w:jc w:val="left"/>
              <w:rPr>
                <w:rFonts w:ascii="Arial" w:hAnsi="Arial" w:cs="Arial"/>
                <w:szCs w:val="16"/>
              </w:rPr>
            </w:pPr>
          </w:p>
        </w:tc>
      </w:tr>
      <w:tr w:rsidR="00DD3BFB" w:rsidRPr="00AA2568" w14:paraId="5B9427E9" w14:textId="77777777" w:rsidTr="00220EE2">
        <w:trPr>
          <w:trHeight w:val="194"/>
        </w:trPr>
        <w:tc>
          <w:tcPr>
            <w:tcW w:w="489" w:type="dxa"/>
            <w:gridSpan w:val="2"/>
            <w:tcBorders>
              <w:top w:val="nil"/>
              <w:left w:val="nil"/>
              <w:bottom w:val="nil"/>
              <w:right w:val="nil"/>
            </w:tcBorders>
            <w:shd w:val="clear" w:color="auto" w:fill="D3D3D3"/>
          </w:tcPr>
          <w:p w14:paraId="3ABDDCFB"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lastRenderedPageBreak/>
              <w:t>[Faks.]</w:t>
            </w:r>
          </w:p>
        </w:tc>
        <w:tc>
          <w:tcPr>
            <w:tcW w:w="994" w:type="dxa"/>
            <w:gridSpan w:val="3"/>
            <w:tcBorders>
              <w:top w:val="nil"/>
              <w:left w:val="nil"/>
              <w:bottom w:val="nil"/>
              <w:right w:val="nil"/>
            </w:tcBorders>
          </w:tcPr>
          <w:p w14:paraId="20D36CC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6A005E09" w14:textId="77777777" w:rsidR="00DD3BFB" w:rsidRPr="00AA2568" w:rsidRDefault="00DD3BFB">
            <w:pPr>
              <w:spacing w:after="160" w:line="259" w:lineRule="auto"/>
              <w:ind w:left="0" w:firstLine="0"/>
              <w:jc w:val="left"/>
              <w:rPr>
                <w:rFonts w:ascii="Arial" w:hAnsi="Arial" w:cs="Arial"/>
                <w:szCs w:val="16"/>
              </w:rPr>
            </w:pPr>
          </w:p>
        </w:tc>
        <w:tc>
          <w:tcPr>
            <w:tcW w:w="0" w:type="auto"/>
            <w:vMerge/>
            <w:tcBorders>
              <w:top w:val="nil"/>
              <w:left w:val="nil"/>
              <w:bottom w:val="nil"/>
              <w:right w:val="nil"/>
            </w:tcBorders>
          </w:tcPr>
          <w:p w14:paraId="2B24805F" w14:textId="77777777" w:rsidR="00DD3BFB" w:rsidRPr="00AA2568" w:rsidRDefault="00DD3BFB">
            <w:pPr>
              <w:spacing w:after="160" w:line="259" w:lineRule="auto"/>
              <w:ind w:left="0" w:firstLine="0"/>
              <w:jc w:val="left"/>
              <w:rPr>
                <w:rFonts w:ascii="Arial" w:hAnsi="Arial" w:cs="Arial"/>
                <w:szCs w:val="16"/>
              </w:rPr>
            </w:pPr>
          </w:p>
        </w:tc>
        <w:tc>
          <w:tcPr>
            <w:tcW w:w="490" w:type="dxa"/>
            <w:gridSpan w:val="2"/>
            <w:tcBorders>
              <w:top w:val="nil"/>
              <w:left w:val="nil"/>
              <w:bottom w:val="nil"/>
              <w:right w:val="nil"/>
            </w:tcBorders>
            <w:shd w:val="clear" w:color="auto" w:fill="D3D3D3"/>
          </w:tcPr>
          <w:p w14:paraId="325D9514"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[Faks.]</w:t>
            </w:r>
          </w:p>
        </w:tc>
        <w:tc>
          <w:tcPr>
            <w:tcW w:w="994" w:type="dxa"/>
            <w:gridSpan w:val="3"/>
            <w:tcBorders>
              <w:top w:val="nil"/>
              <w:left w:val="nil"/>
              <w:bottom w:val="nil"/>
              <w:right w:val="nil"/>
            </w:tcBorders>
          </w:tcPr>
          <w:p w14:paraId="4B2CEE9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15C90366" w14:textId="77777777" w:rsidR="00DD3BFB" w:rsidRPr="00AA2568" w:rsidRDefault="00DD3BFB">
            <w:pPr>
              <w:spacing w:after="160" w:line="259" w:lineRule="auto"/>
              <w:ind w:left="0" w:firstLine="0"/>
              <w:jc w:val="left"/>
              <w:rPr>
                <w:rFonts w:ascii="Arial" w:hAnsi="Arial" w:cs="Arial"/>
                <w:szCs w:val="16"/>
              </w:rPr>
            </w:pPr>
          </w:p>
        </w:tc>
      </w:tr>
      <w:tr w:rsidR="00DD3BFB" w:rsidRPr="00AA2568" w14:paraId="782EC9BE" w14:textId="77777777" w:rsidTr="00220EE2">
        <w:trPr>
          <w:trHeight w:val="192"/>
        </w:trPr>
        <w:tc>
          <w:tcPr>
            <w:tcW w:w="798" w:type="dxa"/>
            <w:gridSpan w:val="3"/>
            <w:tcBorders>
              <w:top w:val="nil"/>
              <w:left w:val="nil"/>
              <w:bottom w:val="nil"/>
              <w:right w:val="nil"/>
            </w:tcBorders>
            <w:shd w:val="clear" w:color="auto" w:fill="D3D3D3"/>
          </w:tcPr>
          <w:p w14:paraId="5DCBF6E6"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[El. paštas]</w:t>
            </w:r>
          </w:p>
        </w:tc>
        <w:tc>
          <w:tcPr>
            <w:tcW w:w="685" w:type="dxa"/>
            <w:gridSpan w:val="2"/>
            <w:tcBorders>
              <w:top w:val="nil"/>
              <w:left w:val="nil"/>
              <w:bottom w:val="nil"/>
              <w:right w:val="nil"/>
            </w:tcBorders>
          </w:tcPr>
          <w:p w14:paraId="74CBCCEA"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49811469" w14:textId="77777777" w:rsidR="00DD3BFB" w:rsidRPr="00AA2568" w:rsidRDefault="00DD3BFB">
            <w:pPr>
              <w:spacing w:after="160" w:line="259" w:lineRule="auto"/>
              <w:ind w:left="0" w:firstLine="0"/>
              <w:jc w:val="left"/>
              <w:rPr>
                <w:rFonts w:ascii="Arial" w:hAnsi="Arial" w:cs="Arial"/>
                <w:szCs w:val="16"/>
              </w:rPr>
            </w:pPr>
          </w:p>
        </w:tc>
        <w:tc>
          <w:tcPr>
            <w:tcW w:w="0" w:type="auto"/>
            <w:vMerge/>
            <w:tcBorders>
              <w:top w:val="nil"/>
              <w:left w:val="nil"/>
              <w:bottom w:val="nil"/>
              <w:right w:val="nil"/>
            </w:tcBorders>
          </w:tcPr>
          <w:p w14:paraId="77F8CD18" w14:textId="77777777" w:rsidR="00DD3BFB" w:rsidRPr="00AA2568" w:rsidRDefault="00DD3BFB">
            <w:pPr>
              <w:spacing w:after="160" w:line="259" w:lineRule="auto"/>
              <w:ind w:left="0" w:firstLine="0"/>
              <w:jc w:val="left"/>
              <w:rPr>
                <w:rFonts w:ascii="Arial" w:hAnsi="Arial" w:cs="Arial"/>
                <w:szCs w:val="16"/>
              </w:rPr>
            </w:pPr>
          </w:p>
        </w:tc>
        <w:tc>
          <w:tcPr>
            <w:tcW w:w="799" w:type="dxa"/>
            <w:gridSpan w:val="3"/>
            <w:tcBorders>
              <w:top w:val="nil"/>
              <w:left w:val="nil"/>
              <w:bottom w:val="nil"/>
              <w:right w:val="nil"/>
            </w:tcBorders>
            <w:shd w:val="clear" w:color="auto" w:fill="D3D3D3"/>
          </w:tcPr>
          <w:p w14:paraId="1EE10077"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[El. paštas]</w:t>
            </w:r>
          </w:p>
        </w:tc>
        <w:tc>
          <w:tcPr>
            <w:tcW w:w="685" w:type="dxa"/>
            <w:gridSpan w:val="2"/>
            <w:tcBorders>
              <w:top w:val="nil"/>
              <w:left w:val="nil"/>
              <w:bottom w:val="nil"/>
              <w:right w:val="nil"/>
            </w:tcBorders>
          </w:tcPr>
          <w:p w14:paraId="38DB9AB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5BCA3A63" w14:textId="77777777" w:rsidR="00DD3BFB" w:rsidRPr="00AA2568" w:rsidRDefault="00DD3BFB">
            <w:pPr>
              <w:spacing w:after="160" w:line="259" w:lineRule="auto"/>
              <w:ind w:left="0" w:firstLine="0"/>
              <w:jc w:val="left"/>
              <w:rPr>
                <w:rFonts w:ascii="Arial" w:hAnsi="Arial" w:cs="Arial"/>
                <w:szCs w:val="16"/>
              </w:rPr>
            </w:pPr>
          </w:p>
        </w:tc>
      </w:tr>
      <w:tr w:rsidR="00220EE2" w:rsidRPr="00AA2568" w14:paraId="6F7EA79A" w14:textId="77777777" w:rsidTr="00220EE2">
        <w:trPr>
          <w:trHeight w:val="192"/>
        </w:trPr>
        <w:tc>
          <w:tcPr>
            <w:tcW w:w="798" w:type="dxa"/>
            <w:gridSpan w:val="3"/>
            <w:tcBorders>
              <w:top w:val="nil"/>
              <w:left w:val="nil"/>
              <w:bottom w:val="nil"/>
              <w:right w:val="nil"/>
            </w:tcBorders>
            <w:shd w:val="clear" w:color="auto" w:fill="D3D3D3"/>
          </w:tcPr>
          <w:p w14:paraId="478CC616"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7E9821EA"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2D5A0BBD" w14:textId="77777777" w:rsidR="00220EE2" w:rsidRPr="00AA2568" w:rsidRDefault="00220EE2">
            <w:pPr>
              <w:spacing w:after="160" w:line="259" w:lineRule="auto"/>
              <w:ind w:left="0" w:firstLine="0"/>
              <w:jc w:val="left"/>
              <w:rPr>
                <w:rFonts w:ascii="Arial" w:hAnsi="Arial" w:cs="Arial"/>
                <w:szCs w:val="16"/>
              </w:rPr>
            </w:pPr>
          </w:p>
        </w:tc>
        <w:tc>
          <w:tcPr>
            <w:tcW w:w="0" w:type="auto"/>
            <w:tcBorders>
              <w:top w:val="nil"/>
              <w:left w:val="nil"/>
              <w:bottom w:val="nil"/>
              <w:right w:val="nil"/>
            </w:tcBorders>
          </w:tcPr>
          <w:p w14:paraId="728123B4" w14:textId="77777777" w:rsidR="00220EE2" w:rsidRPr="00AA2568" w:rsidRDefault="00220EE2">
            <w:pPr>
              <w:spacing w:after="160" w:line="259" w:lineRule="auto"/>
              <w:ind w:left="0" w:firstLine="0"/>
              <w:jc w:val="left"/>
              <w:rPr>
                <w:rFonts w:ascii="Arial" w:hAnsi="Arial" w:cs="Arial"/>
                <w:szCs w:val="16"/>
              </w:rPr>
            </w:pPr>
          </w:p>
        </w:tc>
        <w:tc>
          <w:tcPr>
            <w:tcW w:w="799" w:type="dxa"/>
            <w:gridSpan w:val="3"/>
            <w:tcBorders>
              <w:top w:val="nil"/>
              <w:left w:val="nil"/>
              <w:bottom w:val="nil"/>
              <w:right w:val="nil"/>
            </w:tcBorders>
            <w:shd w:val="clear" w:color="auto" w:fill="D3D3D3"/>
          </w:tcPr>
          <w:p w14:paraId="5F43AC9F"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42422FE5"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00343FC2" w14:textId="77777777" w:rsidR="00220EE2" w:rsidRPr="00AA2568" w:rsidRDefault="00220EE2">
            <w:pPr>
              <w:spacing w:after="160" w:line="259" w:lineRule="auto"/>
              <w:ind w:left="0" w:firstLine="0"/>
              <w:jc w:val="left"/>
              <w:rPr>
                <w:rFonts w:ascii="Arial" w:hAnsi="Arial" w:cs="Arial"/>
                <w:szCs w:val="16"/>
              </w:rPr>
            </w:pPr>
          </w:p>
        </w:tc>
      </w:tr>
      <w:tr w:rsidR="00220EE2" w:rsidRPr="00AA2568" w14:paraId="1BEF7ECD" w14:textId="77777777" w:rsidTr="00220EE2">
        <w:trPr>
          <w:trHeight w:val="192"/>
        </w:trPr>
        <w:tc>
          <w:tcPr>
            <w:tcW w:w="798" w:type="dxa"/>
            <w:gridSpan w:val="3"/>
            <w:tcBorders>
              <w:top w:val="nil"/>
              <w:left w:val="nil"/>
              <w:bottom w:val="nil"/>
              <w:right w:val="nil"/>
            </w:tcBorders>
            <w:shd w:val="clear" w:color="auto" w:fill="D3D3D3"/>
          </w:tcPr>
          <w:p w14:paraId="5DAADA1D"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7E7E61AC"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51760D34" w14:textId="77777777" w:rsidR="00220EE2" w:rsidRPr="00AA2568" w:rsidRDefault="00220EE2">
            <w:pPr>
              <w:spacing w:after="160" w:line="259" w:lineRule="auto"/>
              <w:ind w:left="0" w:firstLine="0"/>
              <w:jc w:val="left"/>
              <w:rPr>
                <w:rFonts w:ascii="Arial" w:hAnsi="Arial" w:cs="Arial"/>
                <w:szCs w:val="16"/>
              </w:rPr>
            </w:pPr>
          </w:p>
        </w:tc>
        <w:tc>
          <w:tcPr>
            <w:tcW w:w="0" w:type="auto"/>
            <w:tcBorders>
              <w:top w:val="nil"/>
              <w:left w:val="nil"/>
              <w:bottom w:val="nil"/>
              <w:right w:val="nil"/>
            </w:tcBorders>
          </w:tcPr>
          <w:p w14:paraId="38E55856" w14:textId="77777777" w:rsidR="00220EE2" w:rsidRPr="00AA2568" w:rsidRDefault="00220EE2">
            <w:pPr>
              <w:spacing w:after="160" w:line="259" w:lineRule="auto"/>
              <w:ind w:left="0" w:firstLine="0"/>
              <w:jc w:val="left"/>
              <w:rPr>
                <w:rFonts w:ascii="Arial" w:hAnsi="Arial" w:cs="Arial"/>
                <w:szCs w:val="16"/>
              </w:rPr>
            </w:pPr>
          </w:p>
        </w:tc>
        <w:tc>
          <w:tcPr>
            <w:tcW w:w="799" w:type="dxa"/>
            <w:gridSpan w:val="3"/>
            <w:tcBorders>
              <w:top w:val="nil"/>
              <w:left w:val="nil"/>
              <w:bottom w:val="nil"/>
              <w:right w:val="nil"/>
            </w:tcBorders>
            <w:shd w:val="clear" w:color="auto" w:fill="D3D3D3"/>
          </w:tcPr>
          <w:p w14:paraId="517AA9EB"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69D56B91"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3B8C99A7" w14:textId="77777777" w:rsidR="00220EE2" w:rsidRPr="00AA2568" w:rsidRDefault="00220EE2">
            <w:pPr>
              <w:spacing w:after="160" w:line="259" w:lineRule="auto"/>
              <w:ind w:left="0" w:firstLine="0"/>
              <w:jc w:val="left"/>
              <w:rPr>
                <w:rFonts w:ascii="Arial" w:hAnsi="Arial" w:cs="Arial"/>
                <w:szCs w:val="16"/>
              </w:rPr>
            </w:pPr>
          </w:p>
        </w:tc>
      </w:tr>
    </w:tbl>
    <w:p w14:paraId="35FE7FCD" w14:textId="77777777" w:rsidR="00DD3BFB" w:rsidRPr="00AA2568" w:rsidRDefault="00746837">
      <w:pPr>
        <w:tabs>
          <w:tab w:val="center" w:pos="4922"/>
          <w:tab w:val="center" w:pos="6373"/>
        </w:tabs>
        <w:spacing w:after="7"/>
        <w:ind w:left="0" w:firstLine="0"/>
        <w:jc w:val="left"/>
        <w:rPr>
          <w:rFonts w:ascii="Arial" w:hAnsi="Arial" w:cs="Arial"/>
          <w:szCs w:val="16"/>
        </w:rPr>
      </w:pPr>
      <w:r w:rsidRPr="00AA2568">
        <w:rPr>
          <w:rFonts w:ascii="Arial" w:hAnsi="Arial" w:cs="Arial"/>
          <w:szCs w:val="16"/>
        </w:rPr>
        <w:t xml:space="preserve">Už Sutarties vykdymą atsakingas asmuo/asmenys: </w:t>
      </w:r>
      <w:r w:rsidRPr="00AA2568">
        <w:rPr>
          <w:rFonts w:ascii="Arial" w:hAnsi="Arial" w:cs="Arial"/>
          <w:szCs w:val="16"/>
        </w:rPr>
        <w:tab/>
        <w:t xml:space="preserve"> </w:t>
      </w:r>
      <w:r w:rsidRPr="00AA2568">
        <w:rPr>
          <w:rFonts w:ascii="Arial" w:hAnsi="Arial" w:cs="Arial"/>
          <w:szCs w:val="16"/>
        </w:rPr>
        <w:tab/>
        <w:t xml:space="preserve">Atsakingas asmuo/asmenys: </w:t>
      </w:r>
    </w:p>
    <w:tbl>
      <w:tblPr>
        <w:tblStyle w:val="TableGrid"/>
        <w:tblW w:w="9916" w:type="dxa"/>
        <w:tblInd w:w="119" w:type="dxa"/>
        <w:tblLook w:val="04A0" w:firstRow="1" w:lastRow="0" w:firstColumn="1" w:lastColumn="0" w:noHBand="0" w:noVBand="1"/>
      </w:tblPr>
      <w:tblGrid>
        <w:gridCol w:w="751"/>
        <w:gridCol w:w="594"/>
        <w:gridCol w:w="393"/>
        <w:gridCol w:w="825"/>
        <w:gridCol w:w="1660"/>
        <w:gridCol w:w="746"/>
        <w:gridCol w:w="3112"/>
        <w:gridCol w:w="1257"/>
        <w:gridCol w:w="578"/>
      </w:tblGrid>
      <w:tr w:rsidR="00DD3BFB" w:rsidRPr="00AA2568" w14:paraId="598F5ED3" w14:textId="77777777" w:rsidTr="00220EE2">
        <w:trPr>
          <w:trHeight w:val="386"/>
        </w:trPr>
        <w:tc>
          <w:tcPr>
            <w:tcW w:w="1739" w:type="dxa"/>
            <w:gridSpan w:val="3"/>
            <w:tcBorders>
              <w:top w:val="nil"/>
              <w:left w:val="nil"/>
              <w:bottom w:val="nil"/>
              <w:right w:val="nil"/>
            </w:tcBorders>
          </w:tcPr>
          <w:p w14:paraId="7F79A606" w14:textId="77777777" w:rsidR="00DD3BFB" w:rsidRPr="00AA2568" w:rsidRDefault="00DD3BFB">
            <w:pPr>
              <w:spacing w:after="0" w:line="259" w:lineRule="auto"/>
              <w:ind w:left="-1810" w:right="1643" w:firstLine="0"/>
              <w:jc w:val="left"/>
              <w:rPr>
                <w:rFonts w:ascii="Arial" w:hAnsi="Arial" w:cs="Arial"/>
                <w:szCs w:val="16"/>
              </w:rPr>
            </w:pPr>
          </w:p>
          <w:tbl>
            <w:tblPr>
              <w:tblStyle w:val="TableGrid"/>
              <w:tblW w:w="1966" w:type="dxa"/>
              <w:tblInd w:w="0" w:type="dxa"/>
              <w:tblCellMar>
                <w:top w:w="35" w:type="dxa"/>
              </w:tblCellMar>
              <w:tblLook w:val="04A0" w:firstRow="1" w:lastRow="0" w:firstColumn="1" w:lastColumn="0" w:noHBand="0" w:noVBand="1"/>
            </w:tblPr>
            <w:tblGrid>
              <w:gridCol w:w="384"/>
              <w:gridCol w:w="1582"/>
            </w:tblGrid>
            <w:tr w:rsidR="00DD3BFB" w:rsidRPr="00AA2568" w14:paraId="3DD39724" w14:textId="77777777">
              <w:trPr>
                <w:trHeight w:val="192"/>
              </w:trPr>
              <w:tc>
                <w:tcPr>
                  <w:tcW w:w="1966" w:type="dxa"/>
                  <w:gridSpan w:val="2"/>
                  <w:tcBorders>
                    <w:top w:val="nil"/>
                    <w:left w:val="nil"/>
                    <w:bottom w:val="nil"/>
                    <w:right w:val="nil"/>
                  </w:tcBorders>
                  <w:shd w:val="clear" w:color="auto" w:fill="D3D3D3"/>
                </w:tcPr>
                <w:p w14:paraId="78E32A1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[Vardas, pavardė, pareigos]</w:t>
                  </w:r>
                </w:p>
              </w:tc>
            </w:tr>
            <w:tr w:rsidR="00DD3BFB" w:rsidRPr="00AA2568" w14:paraId="11F1499A" w14:textId="77777777">
              <w:trPr>
                <w:trHeight w:val="194"/>
              </w:trPr>
              <w:tc>
                <w:tcPr>
                  <w:tcW w:w="384" w:type="dxa"/>
                  <w:tcBorders>
                    <w:top w:val="nil"/>
                    <w:left w:val="nil"/>
                    <w:bottom w:val="nil"/>
                    <w:right w:val="nil"/>
                  </w:tcBorders>
                  <w:shd w:val="clear" w:color="auto" w:fill="D3D3D3"/>
                </w:tcPr>
                <w:p w14:paraId="795A1C9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582" w:type="dxa"/>
                  <w:tcBorders>
                    <w:top w:val="nil"/>
                    <w:left w:val="nil"/>
                    <w:bottom w:val="nil"/>
                    <w:right w:val="nil"/>
                  </w:tcBorders>
                </w:tcPr>
                <w:p w14:paraId="1108996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bl>
          <w:p w14:paraId="70A15C3A" w14:textId="77777777" w:rsidR="00DD3BFB" w:rsidRPr="00AA2568" w:rsidRDefault="00DD3BFB">
            <w:pPr>
              <w:spacing w:after="160" w:line="259" w:lineRule="auto"/>
              <w:ind w:left="0" w:firstLine="0"/>
              <w:jc w:val="left"/>
              <w:rPr>
                <w:rFonts w:ascii="Arial" w:hAnsi="Arial" w:cs="Arial"/>
                <w:szCs w:val="16"/>
              </w:rPr>
            </w:pPr>
          </w:p>
        </w:tc>
        <w:tc>
          <w:tcPr>
            <w:tcW w:w="8177" w:type="dxa"/>
            <w:gridSpan w:val="6"/>
            <w:tcBorders>
              <w:top w:val="nil"/>
              <w:left w:val="nil"/>
              <w:bottom w:val="nil"/>
              <w:right w:val="nil"/>
            </w:tcBorders>
          </w:tcPr>
          <w:p w14:paraId="795C219E" w14:textId="77777777" w:rsidR="00DD3BFB" w:rsidRPr="00AA2568" w:rsidRDefault="00DD3BFB">
            <w:pPr>
              <w:spacing w:after="0" w:line="259" w:lineRule="auto"/>
              <w:ind w:left="-5419" w:right="9028" w:firstLine="0"/>
              <w:jc w:val="left"/>
              <w:rPr>
                <w:rFonts w:ascii="Arial" w:hAnsi="Arial" w:cs="Arial"/>
                <w:szCs w:val="16"/>
              </w:rPr>
            </w:pPr>
          </w:p>
          <w:tbl>
            <w:tblPr>
              <w:tblStyle w:val="TableGrid"/>
              <w:tblW w:w="1966" w:type="dxa"/>
              <w:tblInd w:w="1643" w:type="dxa"/>
              <w:tblCellMar>
                <w:top w:w="35" w:type="dxa"/>
              </w:tblCellMar>
              <w:tblLook w:val="04A0" w:firstRow="1" w:lastRow="0" w:firstColumn="1" w:lastColumn="0" w:noHBand="0" w:noVBand="1"/>
            </w:tblPr>
            <w:tblGrid>
              <w:gridCol w:w="384"/>
              <w:gridCol w:w="1582"/>
            </w:tblGrid>
            <w:tr w:rsidR="00DD3BFB" w:rsidRPr="00AA2568" w14:paraId="51F51470" w14:textId="77777777">
              <w:trPr>
                <w:trHeight w:val="192"/>
              </w:trPr>
              <w:tc>
                <w:tcPr>
                  <w:tcW w:w="1966" w:type="dxa"/>
                  <w:gridSpan w:val="2"/>
                  <w:tcBorders>
                    <w:top w:val="nil"/>
                    <w:left w:val="nil"/>
                    <w:bottom w:val="nil"/>
                    <w:right w:val="nil"/>
                  </w:tcBorders>
                  <w:shd w:val="clear" w:color="auto" w:fill="D3D3D3"/>
                </w:tcPr>
                <w:p w14:paraId="5E8290A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[Vardas, pavardė, pareigos]</w:t>
                  </w:r>
                </w:p>
              </w:tc>
            </w:tr>
            <w:tr w:rsidR="00DD3BFB" w:rsidRPr="00AA2568" w14:paraId="79CEC6F4" w14:textId="77777777">
              <w:trPr>
                <w:trHeight w:val="194"/>
              </w:trPr>
              <w:tc>
                <w:tcPr>
                  <w:tcW w:w="384" w:type="dxa"/>
                  <w:tcBorders>
                    <w:top w:val="nil"/>
                    <w:left w:val="nil"/>
                    <w:bottom w:val="nil"/>
                    <w:right w:val="nil"/>
                  </w:tcBorders>
                  <w:shd w:val="clear" w:color="auto" w:fill="D3D3D3"/>
                </w:tcPr>
                <w:p w14:paraId="421DF37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582" w:type="dxa"/>
                  <w:tcBorders>
                    <w:top w:val="nil"/>
                    <w:left w:val="nil"/>
                    <w:bottom w:val="nil"/>
                    <w:right w:val="nil"/>
                  </w:tcBorders>
                </w:tcPr>
                <w:p w14:paraId="1212E458"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bl>
          <w:p w14:paraId="0CB36752" w14:textId="77777777" w:rsidR="00DD3BFB" w:rsidRPr="00AA2568" w:rsidRDefault="00DD3BFB">
            <w:pPr>
              <w:spacing w:after="160" w:line="259" w:lineRule="auto"/>
              <w:ind w:left="0" w:firstLine="0"/>
              <w:jc w:val="left"/>
              <w:rPr>
                <w:rFonts w:ascii="Arial" w:hAnsi="Arial" w:cs="Arial"/>
                <w:szCs w:val="16"/>
              </w:rPr>
            </w:pPr>
          </w:p>
        </w:tc>
      </w:tr>
      <w:tr w:rsidR="00DD3BFB" w:rsidRPr="00AA2568" w14:paraId="38B4A997" w14:textId="77777777" w:rsidTr="00220EE2">
        <w:trPr>
          <w:gridAfter w:val="2"/>
          <w:wAfter w:w="1993" w:type="dxa"/>
          <w:trHeight w:val="175"/>
        </w:trPr>
        <w:tc>
          <w:tcPr>
            <w:tcW w:w="4234" w:type="dxa"/>
            <w:gridSpan w:val="5"/>
            <w:tcBorders>
              <w:top w:val="nil"/>
              <w:left w:val="nil"/>
              <w:bottom w:val="nil"/>
              <w:right w:val="nil"/>
            </w:tcBorders>
          </w:tcPr>
          <w:p w14:paraId="6C359AA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shd w:val="clear" w:color="auto" w:fill="D3D3D3"/>
              </w:rPr>
              <w:t>[El. paštas]</w:t>
            </w:r>
            <w:r w:rsidRPr="00AA2568">
              <w:rPr>
                <w:rFonts w:ascii="Arial" w:hAnsi="Arial" w:cs="Arial"/>
                <w:szCs w:val="16"/>
              </w:rPr>
              <w:t xml:space="preserve"> </w:t>
            </w:r>
          </w:p>
        </w:tc>
        <w:tc>
          <w:tcPr>
            <w:tcW w:w="808" w:type="dxa"/>
            <w:tcBorders>
              <w:top w:val="nil"/>
              <w:left w:val="nil"/>
              <w:bottom w:val="nil"/>
              <w:right w:val="nil"/>
            </w:tcBorders>
          </w:tcPr>
          <w:p w14:paraId="5F7B800A"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2881" w:type="dxa"/>
            <w:tcBorders>
              <w:top w:val="nil"/>
              <w:left w:val="nil"/>
              <w:bottom w:val="nil"/>
              <w:right w:val="nil"/>
            </w:tcBorders>
          </w:tcPr>
          <w:p w14:paraId="1FEBEB75" w14:textId="77777777" w:rsidR="00DD3BFB" w:rsidRPr="00AA2568" w:rsidRDefault="00746837">
            <w:pPr>
              <w:spacing w:after="0" w:line="259" w:lineRule="auto"/>
              <w:ind w:left="0" w:firstLine="0"/>
              <w:rPr>
                <w:rFonts w:ascii="Arial" w:hAnsi="Arial" w:cs="Arial"/>
                <w:szCs w:val="16"/>
              </w:rPr>
            </w:pPr>
            <w:r w:rsidRPr="00AA2568">
              <w:rPr>
                <w:rFonts w:ascii="Arial" w:hAnsi="Arial" w:cs="Arial"/>
                <w:szCs w:val="16"/>
                <w:shd w:val="clear" w:color="auto" w:fill="D3D3D3"/>
              </w:rPr>
              <w:t>[El. paštas]</w:t>
            </w:r>
            <w:r w:rsidRPr="00AA2568">
              <w:rPr>
                <w:rFonts w:ascii="Arial" w:hAnsi="Arial" w:cs="Arial"/>
                <w:szCs w:val="16"/>
              </w:rPr>
              <w:t xml:space="preserve"> </w:t>
            </w:r>
          </w:p>
        </w:tc>
      </w:tr>
      <w:tr w:rsidR="00220EE2" w:rsidRPr="00AA2568" w14:paraId="5585361A" w14:textId="77777777" w:rsidTr="00220EE2">
        <w:trPr>
          <w:gridAfter w:val="2"/>
          <w:wAfter w:w="1993" w:type="dxa"/>
          <w:trHeight w:val="175"/>
        </w:trPr>
        <w:tc>
          <w:tcPr>
            <w:tcW w:w="4234" w:type="dxa"/>
            <w:gridSpan w:val="5"/>
            <w:tcBorders>
              <w:top w:val="nil"/>
              <w:left w:val="nil"/>
              <w:bottom w:val="nil"/>
              <w:right w:val="nil"/>
            </w:tcBorders>
          </w:tcPr>
          <w:p w14:paraId="7AD8AE84" w14:textId="77777777" w:rsidR="00220EE2" w:rsidRPr="00AA2568" w:rsidRDefault="00220EE2">
            <w:pPr>
              <w:spacing w:after="0" w:line="259" w:lineRule="auto"/>
              <w:ind w:left="0" w:firstLine="0"/>
              <w:jc w:val="left"/>
              <w:rPr>
                <w:rFonts w:ascii="Arial" w:hAnsi="Arial" w:cs="Arial"/>
                <w:szCs w:val="16"/>
                <w:shd w:val="clear" w:color="auto" w:fill="D3D3D3"/>
              </w:rPr>
            </w:pPr>
          </w:p>
        </w:tc>
        <w:tc>
          <w:tcPr>
            <w:tcW w:w="808" w:type="dxa"/>
            <w:tcBorders>
              <w:top w:val="nil"/>
              <w:left w:val="nil"/>
              <w:bottom w:val="nil"/>
              <w:right w:val="nil"/>
            </w:tcBorders>
          </w:tcPr>
          <w:p w14:paraId="65ABF1F1" w14:textId="77777777" w:rsidR="00220EE2" w:rsidRPr="00AA2568" w:rsidRDefault="00220EE2">
            <w:pPr>
              <w:spacing w:after="0" w:line="259" w:lineRule="auto"/>
              <w:ind w:left="0" w:firstLine="0"/>
              <w:jc w:val="left"/>
              <w:rPr>
                <w:rFonts w:ascii="Arial" w:hAnsi="Arial" w:cs="Arial"/>
                <w:szCs w:val="16"/>
              </w:rPr>
            </w:pPr>
          </w:p>
        </w:tc>
        <w:tc>
          <w:tcPr>
            <w:tcW w:w="2881" w:type="dxa"/>
            <w:tcBorders>
              <w:top w:val="nil"/>
              <w:left w:val="nil"/>
              <w:bottom w:val="nil"/>
              <w:right w:val="nil"/>
            </w:tcBorders>
          </w:tcPr>
          <w:p w14:paraId="106D8B49" w14:textId="77777777" w:rsidR="00220EE2" w:rsidRPr="00AA2568" w:rsidRDefault="00220EE2">
            <w:pPr>
              <w:spacing w:after="0" w:line="259" w:lineRule="auto"/>
              <w:ind w:left="0" w:firstLine="0"/>
              <w:rPr>
                <w:rFonts w:ascii="Arial" w:hAnsi="Arial" w:cs="Arial"/>
                <w:szCs w:val="16"/>
                <w:shd w:val="clear" w:color="auto" w:fill="D3D3D3"/>
              </w:rPr>
            </w:pPr>
          </w:p>
        </w:tc>
      </w:tr>
      <w:tr w:rsidR="00220EE2" w:rsidRPr="00AA2568" w14:paraId="7A28EDAE" w14:textId="77777777" w:rsidTr="00220EE2">
        <w:trPr>
          <w:gridAfter w:val="2"/>
          <w:wAfter w:w="1993" w:type="dxa"/>
          <w:trHeight w:val="175"/>
        </w:trPr>
        <w:tc>
          <w:tcPr>
            <w:tcW w:w="4234" w:type="dxa"/>
            <w:gridSpan w:val="5"/>
            <w:tcBorders>
              <w:top w:val="nil"/>
              <w:left w:val="nil"/>
              <w:bottom w:val="nil"/>
              <w:right w:val="nil"/>
            </w:tcBorders>
          </w:tcPr>
          <w:p w14:paraId="1E42DD97" w14:textId="77777777" w:rsidR="00220EE2" w:rsidRPr="00AA2568" w:rsidRDefault="00220EE2">
            <w:pPr>
              <w:spacing w:after="0" w:line="259" w:lineRule="auto"/>
              <w:ind w:left="0" w:firstLine="0"/>
              <w:jc w:val="left"/>
              <w:rPr>
                <w:rFonts w:ascii="Arial" w:hAnsi="Arial" w:cs="Arial"/>
                <w:szCs w:val="16"/>
                <w:shd w:val="clear" w:color="auto" w:fill="D3D3D3"/>
              </w:rPr>
            </w:pPr>
          </w:p>
        </w:tc>
        <w:tc>
          <w:tcPr>
            <w:tcW w:w="808" w:type="dxa"/>
            <w:tcBorders>
              <w:top w:val="nil"/>
              <w:left w:val="nil"/>
              <w:bottom w:val="nil"/>
              <w:right w:val="nil"/>
            </w:tcBorders>
          </w:tcPr>
          <w:p w14:paraId="063B9EC3" w14:textId="77777777" w:rsidR="00220EE2" w:rsidRPr="00AA2568" w:rsidRDefault="00220EE2">
            <w:pPr>
              <w:spacing w:after="0" w:line="259" w:lineRule="auto"/>
              <w:ind w:left="0" w:firstLine="0"/>
              <w:jc w:val="left"/>
              <w:rPr>
                <w:rFonts w:ascii="Arial" w:hAnsi="Arial" w:cs="Arial"/>
                <w:szCs w:val="16"/>
              </w:rPr>
            </w:pPr>
          </w:p>
        </w:tc>
        <w:tc>
          <w:tcPr>
            <w:tcW w:w="2881" w:type="dxa"/>
            <w:tcBorders>
              <w:top w:val="nil"/>
              <w:left w:val="nil"/>
              <w:bottom w:val="nil"/>
              <w:right w:val="nil"/>
            </w:tcBorders>
          </w:tcPr>
          <w:p w14:paraId="38464099" w14:textId="77777777" w:rsidR="00220EE2" w:rsidRPr="00AA2568" w:rsidRDefault="00220EE2">
            <w:pPr>
              <w:spacing w:after="0" w:line="259" w:lineRule="auto"/>
              <w:ind w:left="0" w:firstLine="0"/>
              <w:rPr>
                <w:rFonts w:ascii="Arial" w:hAnsi="Arial" w:cs="Arial"/>
                <w:szCs w:val="16"/>
                <w:shd w:val="clear" w:color="auto" w:fill="D3D3D3"/>
              </w:rPr>
            </w:pPr>
          </w:p>
        </w:tc>
      </w:tr>
      <w:tr w:rsidR="00DD3BFB" w:rsidRPr="00AA2568" w14:paraId="0785DF93" w14:textId="77777777" w:rsidTr="00220EE2">
        <w:trPr>
          <w:gridAfter w:val="2"/>
          <w:wAfter w:w="1993" w:type="dxa"/>
          <w:trHeight w:val="175"/>
        </w:trPr>
        <w:tc>
          <w:tcPr>
            <w:tcW w:w="4234" w:type="dxa"/>
            <w:gridSpan w:val="5"/>
            <w:tcBorders>
              <w:top w:val="nil"/>
              <w:left w:val="nil"/>
              <w:bottom w:val="nil"/>
              <w:right w:val="nil"/>
            </w:tcBorders>
          </w:tcPr>
          <w:p w14:paraId="05DAE7A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Už Sutarties ir pakeitimų paskelbimą atsakingas asmuo: </w:t>
            </w:r>
          </w:p>
        </w:tc>
        <w:tc>
          <w:tcPr>
            <w:tcW w:w="808" w:type="dxa"/>
            <w:tcBorders>
              <w:top w:val="nil"/>
              <w:left w:val="nil"/>
              <w:bottom w:val="nil"/>
              <w:right w:val="nil"/>
            </w:tcBorders>
          </w:tcPr>
          <w:p w14:paraId="39F533A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2881" w:type="dxa"/>
            <w:tcBorders>
              <w:top w:val="nil"/>
              <w:left w:val="nil"/>
              <w:bottom w:val="nil"/>
              <w:right w:val="nil"/>
            </w:tcBorders>
          </w:tcPr>
          <w:p w14:paraId="0ECA720C"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3C9778E0" w14:textId="77777777" w:rsidTr="00220EE2">
        <w:tblPrEx>
          <w:tblCellMar>
            <w:top w:w="35" w:type="dxa"/>
          </w:tblCellMar>
        </w:tblPrEx>
        <w:trPr>
          <w:gridAfter w:val="7"/>
          <w:wAfter w:w="8644" w:type="dxa"/>
          <w:trHeight w:val="194"/>
        </w:trPr>
        <w:tc>
          <w:tcPr>
            <w:tcW w:w="1272" w:type="dxa"/>
            <w:gridSpan w:val="2"/>
            <w:tcBorders>
              <w:top w:val="nil"/>
              <w:left w:val="nil"/>
              <w:bottom w:val="nil"/>
              <w:right w:val="nil"/>
            </w:tcBorders>
            <w:shd w:val="clear" w:color="auto" w:fill="D3D3D3"/>
          </w:tcPr>
          <w:p w14:paraId="35DEBA22"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[vardas, pavardė, pareigos]</w:t>
            </w:r>
          </w:p>
        </w:tc>
      </w:tr>
      <w:tr w:rsidR="00DD3BFB" w:rsidRPr="00AA2568" w14:paraId="32C8C9F1" w14:textId="77777777" w:rsidTr="00220EE2">
        <w:tblPrEx>
          <w:tblCellMar>
            <w:top w:w="35" w:type="dxa"/>
          </w:tblCellMar>
        </w:tblPrEx>
        <w:trPr>
          <w:gridAfter w:val="7"/>
          <w:wAfter w:w="8644" w:type="dxa"/>
          <w:trHeight w:val="192"/>
        </w:trPr>
        <w:tc>
          <w:tcPr>
            <w:tcW w:w="564" w:type="dxa"/>
            <w:tcBorders>
              <w:top w:val="nil"/>
              <w:left w:val="nil"/>
              <w:bottom w:val="nil"/>
              <w:right w:val="nil"/>
            </w:tcBorders>
            <w:shd w:val="clear" w:color="auto" w:fill="D3D3D3"/>
          </w:tcPr>
          <w:p w14:paraId="1A051101"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708" w:type="dxa"/>
            <w:tcBorders>
              <w:top w:val="nil"/>
              <w:left w:val="nil"/>
              <w:bottom w:val="nil"/>
              <w:right w:val="nil"/>
            </w:tcBorders>
          </w:tcPr>
          <w:p w14:paraId="4F6A0ED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314ECA87" w14:textId="77777777" w:rsidTr="00220EE2">
        <w:trPr>
          <w:gridAfter w:val="1"/>
          <w:wAfter w:w="626" w:type="dxa"/>
          <w:trHeight w:val="562"/>
        </w:trPr>
        <w:tc>
          <w:tcPr>
            <w:tcW w:w="2427" w:type="dxa"/>
            <w:gridSpan w:val="4"/>
            <w:tcBorders>
              <w:top w:val="nil"/>
              <w:left w:val="nil"/>
              <w:bottom w:val="nil"/>
              <w:right w:val="nil"/>
            </w:tcBorders>
          </w:tcPr>
          <w:p w14:paraId="5BF7E8F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p w14:paraId="50B1DB7F"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Atstovaujantis asmuo: </w:t>
            </w:r>
          </w:p>
          <w:p w14:paraId="523E69B5"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Pareigos: </w:t>
            </w:r>
          </w:p>
        </w:tc>
        <w:tc>
          <w:tcPr>
            <w:tcW w:w="2615" w:type="dxa"/>
            <w:gridSpan w:val="2"/>
            <w:tcBorders>
              <w:top w:val="nil"/>
              <w:left w:val="nil"/>
              <w:bottom w:val="nil"/>
              <w:right w:val="nil"/>
            </w:tcBorders>
          </w:tcPr>
          <w:p w14:paraId="3F6A250A" w14:textId="77777777" w:rsidR="00DD3BFB" w:rsidRPr="00AA2568" w:rsidRDefault="00746837">
            <w:pPr>
              <w:spacing w:after="0" w:line="259" w:lineRule="auto"/>
              <w:ind w:left="619" w:firstLine="0"/>
              <w:jc w:val="center"/>
              <w:rPr>
                <w:rFonts w:ascii="Arial" w:hAnsi="Arial" w:cs="Arial"/>
                <w:szCs w:val="16"/>
              </w:rPr>
            </w:pPr>
            <w:r w:rsidRPr="00AA2568">
              <w:rPr>
                <w:rFonts w:ascii="Arial" w:hAnsi="Arial" w:cs="Arial"/>
                <w:szCs w:val="16"/>
              </w:rPr>
              <w:t xml:space="preserve"> </w:t>
            </w:r>
          </w:p>
        </w:tc>
        <w:tc>
          <w:tcPr>
            <w:tcW w:w="4248" w:type="dxa"/>
            <w:gridSpan w:val="2"/>
            <w:tcBorders>
              <w:top w:val="nil"/>
              <w:left w:val="nil"/>
              <w:bottom w:val="nil"/>
              <w:right w:val="nil"/>
            </w:tcBorders>
          </w:tcPr>
          <w:p w14:paraId="661BB3C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p w14:paraId="4FCC5CD0" w14:textId="77777777" w:rsidR="00DD3BFB" w:rsidRPr="00AA2568" w:rsidRDefault="00746837">
            <w:pPr>
              <w:spacing w:after="0" w:line="259" w:lineRule="auto"/>
              <w:ind w:left="0" w:firstLine="0"/>
              <w:rPr>
                <w:rFonts w:ascii="Arial" w:hAnsi="Arial" w:cs="Arial"/>
                <w:szCs w:val="16"/>
              </w:rPr>
            </w:pPr>
            <w:r w:rsidRPr="00AA2568">
              <w:rPr>
                <w:rFonts w:ascii="Arial" w:hAnsi="Arial" w:cs="Arial"/>
                <w:szCs w:val="16"/>
              </w:rPr>
              <w:t xml:space="preserve">Atstovaujantis asmuo: </w:t>
            </w:r>
          </w:p>
          <w:p w14:paraId="6E11860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Pareigos: </w:t>
            </w:r>
          </w:p>
        </w:tc>
      </w:tr>
      <w:tr w:rsidR="00DD3BFB" w:rsidRPr="00AA2568" w14:paraId="16F1C4E9" w14:textId="77777777" w:rsidTr="00220EE2">
        <w:trPr>
          <w:gridAfter w:val="1"/>
          <w:wAfter w:w="626" w:type="dxa"/>
          <w:trHeight w:val="193"/>
        </w:trPr>
        <w:tc>
          <w:tcPr>
            <w:tcW w:w="2427" w:type="dxa"/>
            <w:gridSpan w:val="4"/>
            <w:tcBorders>
              <w:top w:val="nil"/>
              <w:left w:val="nil"/>
              <w:bottom w:val="nil"/>
              <w:right w:val="nil"/>
            </w:tcBorders>
          </w:tcPr>
          <w:p w14:paraId="36BC61C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Parašas: </w:t>
            </w:r>
          </w:p>
        </w:tc>
        <w:tc>
          <w:tcPr>
            <w:tcW w:w="2615" w:type="dxa"/>
            <w:gridSpan w:val="2"/>
            <w:tcBorders>
              <w:top w:val="nil"/>
              <w:left w:val="nil"/>
              <w:bottom w:val="nil"/>
              <w:right w:val="nil"/>
            </w:tcBorders>
          </w:tcPr>
          <w:p w14:paraId="73FEF23E" w14:textId="77777777" w:rsidR="00DD3BFB" w:rsidRPr="00AA2568" w:rsidRDefault="00746837">
            <w:pPr>
              <w:spacing w:after="0" w:line="259" w:lineRule="auto"/>
              <w:ind w:left="619" w:firstLine="0"/>
              <w:jc w:val="center"/>
              <w:rPr>
                <w:rFonts w:ascii="Arial" w:hAnsi="Arial" w:cs="Arial"/>
                <w:szCs w:val="16"/>
              </w:rPr>
            </w:pPr>
            <w:r w:rsidRPr="00AA2568">
              <w:rPr>
                <w:rFonts w:ascii="Arial" w:hAnsi="Arial" w:cs="Arial"/>
                <w:szCs w:val="16"/>
              </w:rPr>
              <w:t xml:space="preserve"> </w:t>
            </w:r>
          </w:p>
        </w:tc>
        <w:tc>
          <w:tcPr>
            <w:tcW w:w="4248" w:type="dxa"/>
            <w:gridSpan w:val="2"/>
            <w:tcBorders>
              <w:top w:val="nil"/>
              <w:left w:val="nil"/>
              <w:bottom w:val="nil"/>
              <w:right w:val="nil"/>
            </w:tcBorders>
          </w:tcPr>
          <w:p w14:paraId="16A01928"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Parašas: </w:t>
            </w:r>
          </w:p>
        </w:tc>
      </w:tr>
      <w:tr w:rsidR="00DD3BFB" w:rsidRPr="00AA2568" w14:paraId="7A7206FF" w14:textId="77777777" w:rsidTr="00220EE2">
        <w:trPr>
          <w:gridAfter w:val="1"/>
          <w:wAfter w:w="626" w:type="dxa"/>
          <w:trHeight w:val="80"/>
        </w:trPr>
        <w:tc>
          <w:tcPr>
            <w:tcW w:w="2427" w:type="dxa"/>
            <w:gridSpan w:val="4"/>
            <w:tcBorders>
              <w:top w:val="nil"/>
              <w:left w:val="nil"/>
              <w:bottom w:val="nil"/>
              <w:right w:val="nil"/>
            </w:tcBorders>
          </w:tcPr>
          <w:p w14:paraId="541BED05"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Data: </w:t>
            </w:r>
          </w:p>
        </w:tc>
        <w:tc>
          <w:tcPr>
            <w:tcW w:w="2615" w:type="dxa"/>
            <w:gridSpan w:val="2"/>
            <w:tcBorders>
              <w:top w:val="nil"/>
              <w:left w:val="nil"/>
              <w:bottom w:val="nil"/>
              <w:right w:val="nil"/>
            </w:tcBorders>
          </w:tcPr>
          <w:p w14:paraId="4E60B281" w14:textId="77777777" w:rsidR="00DD3BFB" w:rsidRPr="00AA2568" w:rsidRDefault="00746837">
            <w:pPr>
              <w:spacing w:after="0" w:line="259" w:lineRule="auto"/>
              <w:ind w:left="619" w:firstLine="0"/>
              <w:jc w:val="center"/>
              <w:rPr>
                <w:rFonts w:ascii="Arial" w:hAnsi="Arial" w:cs="Arial"/>
                <w:szCs w:val="16"/>
              </w:rPr>
            </w:pPr>
            <w:r w:rsidRPr="00AA2568">
              <w:rPr>
                <w:rFonts w:ascii="Arial" w:hAnsi="Arial" w:cs="Arial"/>
                <w:szCs w:val="16"/>
              </w:rPr>
              <w:t xml:space="preserve"> </w:t>
            </w:r>
          </w:p>
        </w:tc>
        <w:tc>
          <w:tcPr>
            <w:tcW w:w="4248" w:type="dxa"/>
            <w:gridSpan w:val="2"/>
            <w:tcBorders>
              <w:top w:val="nil"/>
              <w:left w:val="nil"/>
              <w:bottom w:val="nil"/>
              <w:right w:val="nil"/>
            </w:tcBorders>
          </w:tcPr>
          <w:p w14:paraId="6EACE8F6"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Data: </w:t>
            </w:r>
          </w:p>
        </w:tc>
      </w:tr>
    </w:tbl>
    <w:p w14:paraId="69EFE22B" w14:textId="431D39F5" w:rsidR="00220EE2" w:rsidRDefault="00746837" w:rsidP="00A333AB">
      <w:pPr>
        <w:spacing w:after="101" w:line="259" w:lineRule="auto"/>
        <w:ind w:left="323" w:firstLine="0"/>
        <w:jc w:val="left"/>
        <w:rPr>
          <w:rFonts w:ascii="Arial" w:hAnsi="Arial" w:cs="Arial"/>
          <w:szCs w:val="16"/>
        </w:rPr>
      </w:pPr>
      <w:r w:rsidRPr="00AA2568">
        <w:rPr>
          <w:rFonts w:ascii="Arial" w:hAnsi="Arial" w:cs="Arial"/>
          <w:szCs w:val="16"/>
        </w:rPr>
        <w:t xml:space="preserve"> </w:t>
      </w:r>
    </w:p>
    <w:p w14:paraId="217319B7" w14:textId="77777777" w:rsidR="00A333AB" w:rsidRPr="00AA2568" w:rsidRDefault="00A333AB" w:rsidP="00A333AB">
      <w:pPr>
        <w:spacing w:after="101" w:line="259" w:lineRule="auto"/>
        <w:ind w:left="323" w:firstLine="0"/>
        <w:jc w:val="left"/>
        <w:rPr>
          <w:rFonts w:ascii="Arial" w:hAnsi="Arial" w:cs="Arial"/>
          <w:szCs w:val="16"/>
        </w:rPr>
      </w:pPr>
    </w:p>
    <w:p w14:paraId="60E8F30F" w14:textId="77777777" w:rsidR="00DD3BFB" w:rsidRPr="00AA2568" w:rsidRDefault="00746837">
      <w:pPr>
        <w:spacing w:after="135"/>
        <w:ind w:left="3914" w:right="35" w:hanging="10"/>
        <w:rPr>
          <w:rFonts w:ascii="Arial" w:hAnsi="Arial" w:cs="Arial"/>
          <w:szCs w:val="16"/>
        </w:rPr>
      </w:pPr>
      <w:r w:rsidRPr="00AA2568">
        <w:rPr>
          <w:rFonts w:ascii="Arial" w:hAnsi="Arial" w:cs="Arial"/>
          <w:szCs w:val="16"/>
        </w:rPr>
        <w:t xml:space="preserve">_________________________ </w:t>
      </w:r>
    </w:p>
    <w:sectPr w:rsidR="00DD3BFB" w:rsidRPr="00AA2568">
      <w:headerReference w:type="even" r:id="rId10"/>
      <w:headerReference w:type="default" r:id="rId11"/>
      <w:headerReference w:type="first" r:id="rId12"/>
      <w:pgSz w:w="12240" w:h="15840"/>
      <w:pgMar w:top="729" w:right="514" w:bottom="982" w:left="169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8EDC" w14:textId="77777777" w:rsidR="00F81BED" w:rsidRDefault="00F81BED">
      <w:pPr>
        <w:spacing w:after="0" w:line="240" w:lineRule="auto"/>
      </w:pPr>
      <w:r>
        <w:separator/>
      </w:r>
    </w:p>
  </w:endnote>
  <w:endnote w:type="continuationSeparator" w:id="0">
    <w:p w14:paraId="74A69392" w14:textId="77777777" w:rsidR="00F81BED" w:rsidRDefault="00F8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6BAE" w14:textId="77777777" w:rsidR="00F81BED" w:rsidRDefault="00F81BED">
      <w:pPr>
        <w:spacing w:after="0" w:line="240" w:lineRule="auto"/>
      </w:pPr>
      <w:r>
        <w:separator/>
      </w:r>
    </w:p>
  </w:footnote>
  <w:footnote w:type="continuationSeparator" w:id="0">
    <w:p w14:paraId="6BBC3FB0" w14:textId="77777777" w:rsidR="00F81BED" w:rsidRDefault="00F81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1E8C" w14:textId="77777777" w:rsidR="00DD3BFB" w:rsidRPr="00A333AB" w:rsidRDefault="00746837">
    <w:pPr>
      <w:spacing w:after="0" w:line="259" w:lineRule="auto"/>
      <w:ind w:left="0" w:right="42" w:firstLine="0"/>
      <w:jc w:val="center"/>
      <w:rPr>
        <w:rFonts w:ascii="Arial" w:hAnsi="Arial" w:cs="Arial"/>
        <w:szCs w:val="16"/>
      </w:rPr>
    </w:pPr>
    <w:r w:rsidRPr="00A333AB">
      <w:rPr>
        <w:rFonts w:ascii="Arial" w:eastAsia="Times New Roman" w:hAnsi="Arial" w:cs="Arial"/>
        <w:szCs w:val="16"/>
      </w:rPr>
      <w:t xml:space="preserve"> </w:t>
    </w:r>
    <w:r w:rsidRPr="00A333AB">
      <w:rPr>
        <w:rFonts w:ascii="Arial" w:hAnsi="Arial" w:cs="Arial"/>
        <w:szCs w:val="16"/>
      </w:rPr>
      <w:fldChar w:fldCharType="begin"/>
    </w:r>
    <w:r w:rsidRPr="00A333AB">
      <w:rPr>
        <w:rFonts w:ascii="Arial" w:hAnsi="Arial" w:cs="Arial"/>
        <w:szCs w:val="16"/>
      </w:rPr>
      <w:instrText xml:space="preserve"> PAGE   \* MERGEFORMAT </w:instrText>
    </w:r>
    <w:r w:rsidRPr="00A333AB">
      <w:rPr>
        <w:rFonts w:ascii="Arial" w:hAnsi="Arial" w:cs="Arial"/>
        <w:szCs w:val="16"/>
      </w:rPr>
      <w:fldChar w:fldCharType="separate"/>
    </w:r>
    <w:r w:rsidRPr="00A333AB">
      <w:rPr>
        <w:rFonts w:ascii="Arial" w:eastAsia="Times New Roman" w:hAnsi="Arial" w:cs="Arial"/>
        <w:szCs w:val="16"/>
      </w:rPr>
      <w:t>2</w:t>
    </w:r>
    <w:r w:rsidRPr="00A333AB">
      <w:rPr>
        <w:rFonts w:ascii="Arial" w:eastAsia="Times New Roman" w:hAnsi="Arial" w:cs="Arial"/>
        <w:szCs w:val="16"/>
      </w:rPr>
      <w:fldChar w:fldCharType="end"/>
    </w:r>
    <w:r w:rsidRPr="00A333AB">
      <w:rPr>
        <w:rFonts w:ascii="Arial" w:eastAsia="Times New Roman" w:hAnsi="Arial" w:cs="Arial"/>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BD0" w14:textId="77777777" w:rsidR="00DD3BFB" w:rsidRPr="00A333AB" w:rsidRDefault="00746837">
    <w:pPr>
      <w:spacing w:after="48" w:line="259" w:lineRule="auto"/>
      <w:ind w:left="0" w:right="42" w:firstLine="0"/>
      <w:jc w:val="center"/>
      <w:rPr>
        <w:rFonts w:ascii="Arial" w:hAnsi="Arial" w:cs="Arial"/>
        <w:szCs w:val="16"/>
      </w:rPr>
    </w:pPr>
    <w:r>
      <w:rPr>
        <w:rFonts w:ascii="Times New Roman" w:eastAsia="Times New Roman" w:hAnsi="Times New Roman" w:cs="Times New Roman"/>
        <w:sz w:val="24"/>
      </w:rPr>
      <w:t xml:space="preserve"> </w:t>
    </w:r>
    <w:r w:rsidRPr="00A333AB">
      <w:rPr>
        <w:rFonts w:ascii="Arial" w:hAnsi="Arial" w:cs="Arial"/>
        <w:szCs w:val="16"/>
      </w:rPr>
      <w:fldChar w:fldCharType="begin"/>
    </w:r>
    <w:r w:rsidRPr="00A333AB">
      <w:rPr>
        <w:rFonts w:ascii="Arial" w:hAnsi="Arial" w:cs="Arial"/>
        <w:szCs w:val="16"/>
      </w:rPr>
      <w:instrText xml:space="preserve"> PAGE   \* MERGEFORMAT </w:instrText>
    </w:r>
    <w:r w:rsidRPr="00A333AB">
      <w:rPr>
        <w:rFonts w:ascii="Arial" w:hAnsi="Arial" w:cs="Arial"/>
        <w:szCs w:val="16"/>
      </w:rPr>
      <w:fldChar w:fldCharType="separate"/>
    </w:r>
    <w:r w:rsidRPr="00A333AB">
      <w:rPr>
        <w:rFonts w:ascii="Arial" w:eastAsia="Times New Roman" w:hAnsi="Arial" w:cs="Arial"/>
        <w:szCs w:val="16"/>
      </w:rPr>
      <w:t>3</w:t>
    </w:r>
    <w:r w:rsidRPr="00A333AB">
      <w:rPr>
        <w:rFonts w:ascii="Arial" w:eastAsia="Times New Roman" w:hAnsi="Arial" w:cs="Arial"/>
        <w:szCs w:val="16"/>
      </w:rPr>
      <w:fldChar w:fldCharType="end"/>
    </w:r>
    <w:r w:rsidRPr="00A333AB">
      <w:rPr>
        <w:rFonts w:ascii="Arial" w:eastAsia="Times New Roman" w:hAnsi="Arial" w:cs="Arial"/>
        <w:szCs w:val="16"/>
      </w:rPr>
      <w:t xml:space="preserve"> </w:t>
    </w:r>
  </w:p>
  <w:p w14:paraId="370993CC" w14:textId="77777777" w:rsidR="00DD3BFB" w:rsidRDefault="00746837">
    <w:pPr>
      <w:spacing w:after="0" w:line="259" w:lineRule="auto"/>
      <w:ind w:left="234"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4CEE" w14:textId="77777777" w:rsidR="00DD3BFB" w:rsidRDefault="00DD3BF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76C09"/>
    <w:multiLevelType w:val="multilevel"/>
    <w:tmpl w:val="ACD4DF9A"/>
    <w:lvl w:ilvl="0">
      <w:start w:val="5"/>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5218043">
    <w:abstractNumId w:val="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FB"/>
    <w:rsid w:val="00001E55"/>
    <w:rsid w:val="0000388D"/>
    <w:rsid w:val="000053BF"/>
    <w:rsid w:val="00023C19"/>
    <w:rsid w:val="000417D8"/>
    <w:rsid w:val="00081DDD"/>
    <w:rsid w:val="000871EA"/>
    <w:rsid w:val="000B5551"/>
    <w:rsid w:val="000D3911"/>
    <w:rsid w:val="000D4F11"/>
    <w:rsid w:val="000D6491"/>
    <w:rsid w:val="000E19A9"/>
    <w:rsid w:val="000E718C"/>
    <w:rsid w:val="001054FF"/>
    <w:rsid w:val="00116D83"/>
    <w:rsid w:val="00120C89"/>
    <w:rsid w:val="00121308"/>
    <w:rsid w:val="0012723A"/>
    <w:rsid w:val="00135918"/>
    <w:rsid w:val="001373E8"/>
    <w:rsid w:val="001424AF"/>
    <w:rsid w:val="00155469"/>
    <w:rsid w:val="00165783"/>
    <w:rsid w:val="00184A23"/>
    <w:rsid w:val="00184F25"/>
    <w:rsid w:val="00191372"/>
    <w:rsid w:val="001937F3"/>
    <w:rsid w:val="001954DC"/>
    <w:rsid w:val="001A044E"/>
    <w:rsid w:val="001A3729"/>
    <w:rsid w:val="001B333A"/>
    <w:rsid w:val="001B36EC"/>
    <w:rsid w:val="001B6368"/>
    <w:rsid w:val="001C7410"/>
    <w:rsid w:val="001D069B"/>
    <w:rsid w:val="001D7356"/>
    <w:rsid w:val="001E1FD9"/>
    <w:rsid w:val="001E2E96"/>
    <w:rsid w:val="001E6C40"/>
    <w:rsid w:val="00207433"/>
    <w:rsid w:val="00207EA4"/>
    <w:rsid w:val="00213E74"/>
    <w:rsid w:val="00216C9C"/>
    <w:rsid w:val="00220EE2"/>
    <w:rsid w:val="00237333"/>
    <w:rsid w:val="00260FF8"/>
    <w:rsid w:val="002642F5"/>
    <w:rsid w:val="00266153"/>
    <w:rsid w:val="0027256E"/>
    <w:rsid w:val="002735ED"/>
    <w:rsid w:val="0027657B"/>
    <w:rsid w:val="00277EA5"/>
    <w:rsid w:val="00281CA4"/>
    <w:rsid w:val="002B12BC"/>
    <w:rsid w:val="002B41FF"/>
    <w:rsid w:val="002C779F"/>
    <w:rsid w:val="002C7B58"/>
    <w:rsid w:val="002D0FE4"/>
    <w:rsid w:val="002E0DEC"/>
    <w:rsid w:val="002F51F4"/>
    <w:rsid w:val="00302DD1"/>
    <w:rsid w:val="003366FF"/>
    <w:rsid w:val="003375AF"/>
    <w:rsid w:val="003379AA"/>
    <w:rsid w:val="00364604"/>
    <w:rsid w:val="003700D8"/>
    <w:rsid w:val="003839B2"/>
    <w:rsid w:val="00392819"/>
    <w:rsid w:val="003A5913"/>
    <w:rsid w:val="003B5BE8"/>
    <w:rsid w:val="003C2B1A"/>
    <w:rsid w:val="003E660E"/>
    <w:rsid w:val="00402635"/>
    <w:rsid w:val="0040634D"/>
    <w:rsid w:val="00414650"/>
    <w:rsid w:val="004150A4"/>
    <w:rsid w:val="004172C5"/>
    <w:rsid w:val="00436D65"/>
    <w:rsid w:val="004568ED"/>
    <w:rsid w:val="0046100D"/>
    <w:rsid w:val="00470F89"/>
    <w:rsid w:val="0047506D"/>
    <w:rsid w:val="004760EA"/>
    <w:rsid w:val="004820E7"/>
    <w:rsid w:val="00496AB6"/>
    <w:rsid w:val="00497DC7"/>
    <w:rsid w:val="004B7AFB"/>
    <w:rsid w:val="004C5715"/>
    <w:rsid w:val="004C5FF0"/>
    <w:rsid w:val="004C7239"/>
    <w:rsid w:val="004D2044"/>
    <w:rsid w:val="004D2637"/>
    <w:rsid w:val="004D4454"/>
    <w:rsid w:val="004E1B19"/>
    <w:rsid w:val="0050286F"/>
    <w:rsid w:val="00503EE9"/>
    <w:rsid w:val="005204A2"/>
    <w:rsid w:val="0053276C"/>
    <w:rsid w:val="0053480A"/>
    <w:rsid w:val="00535121"/>
    <w:rsid w:val="0054203F"/>
    <w:rsid w:val="005549C1"/>
    <w:rsid w:val="00584C26"/>
    <w:rsid w:val="00591D67"/>
    <w:rsid w:val="005C0FCD"/>
    <w:rsid w:val="005D3083"/>
    <w:rsid w:val="005D44E4"/>
    <w:rsid w:val="005D68B1"/>
    <w:rsid w:val="005E46F8"/>
    <w:rsid w:val="006031F0"/>
    <w:rsid w:val="006209C2"/>
    <w:rsid w:val="00624DD1"/>
    <w:rsid w:val="0064242F"/>
    <w:rsid w:val="00647502"/>
    <w:rsid w:val="00656CF9"/>
    <w:rsid w:val="00676B8E"/>
    <w:rsid w:val="006840F4"/>
    <w:rsid w:val="006936C3"/>
    <w:rsid w:val="006A69CF"/>
    <w:rsid w:val="006A76B7"/>
    <w:rsid w:val="006B041D"/>
    <w:rsid w:val="006B79BD"/>
    <w:rsid w:val="006E0257"/>
    <w:rsid w:val="006F0D02"/>
    <w:rsid w:val="006F62B7"/>
    <w:rsid w:val="00706C2B"/>
    <w:rsid w:val="007119FC"/>
    <w:rsid w:val="00712300"/>
    <w:rsid w:val="007262F0"/>
    <w:rsid w:val="00735059"/>
    <w:rsid w:val="00743B9A"/>
    <w:rsid w:val="00744362"/>
    <w:rsid w:val="00745A27"/>
    <w:rsid w:val="00746837"/>
    <w:rsid w:val="00755E1A"/>
    <w:rsid w:val="00763230"/>
    <w:rsid w:val="007739D1"/>
    <w:rsid w:val="00790211"/>
    <w:rsid w:val="00790302"/>
    <w:rsid w:val="007A693F"/>
    <w:rsid w:val="007B085D"/>
    <w:rsid w:val="007B7B04"/>
    <w:rsid w:val="007C0C0D"/>
    <w:rsid w:val="007D4E33"/>
    <w:rsid w:val="007E7227"/>
    <w:rsid w:val="007F6305"/>
    <w:rsid w:val="007F7C92"/>
    <w:rsid w:val="00815508"/>
    <w:rsid w:val="00815A0F"/>
    <w:rsid w:val="00817C35"/>
    <w:rsid w:val="00817FCA"/>
    <w:rsid w:val="00820A3E"/>
    <w:rsid w:val="0082122A"/>
    <w:rsid w:val="00824C70"/>
    <w:rsid w:val="0083008B"/>
    <w:rsid w:val="00836A37"/>
    <w:rsid w:val="008407D3"/>
    <w:rsid w:val="00844CEE"/>
    <w:rsid w:val="0085001B"/>
    <w:rsid w:val="0085279F"/>
    <w:rsid w:val="00855C5E"/>
    <w:rsid w:val="00863366"/>
    <w:rsid w:val="00863BC1"/>
    <w:rsid w:val="00876B50"/>
    <w:rsid w:val="008878C8"/>
    <w:rsid w:val="00890CF3"/>
    <w:rsid w:val="008A12C8"/>
    <w:rsid w:val="008B3630"/>
    <w:rsid w:val="008C323D"/>
    <w:rsid w:val="008D7D3B"/>
    <w:rsid w:val="008F7079"/>
    <w:rsid w:val="009041F9"/>
    <w:rsid w:val="00904AF7"/>
    <w:rsid w:val="0090505B"/>
    <w:rsid w:val="00912436"/>
    <w:rsid w:val="00914489"/>
    <w:rsid w:val="00925704"/>
    <w:rsid w:val="00932FEE"/>
    <w:rsid w:val="00936E9E"/>
    <w:rsid w:val="009404F5"/>
    <w:rsid w:val="0094122A"/>
    <w:rsid w:val="009429A6"/>
    <w:rsid w:val="00942CA3"/>
    <w:rsid w:val="00942E77"/>
    <w:rsid w:val="00970C6E"/>
    <w:rsid w:val="00976E14"/>
    <w:rsid w:val="00977D5E"/>
    <w:rsid w:val="009800C2"/>
    <w:rsid w:val="00980576"/>
    <w:rsid w:val="00981F66"/>
    <w:rsid w:val="00982333"/>
    <w:rsid w:val="00985C8A"/>
    <w:rsid w:val="009B053E"/>
    <w:rsid w:val="009B2838"/>
    <w:rsid w:val="009D1266"/>
    <w:rsid w:val="009D4663"/>
    <w:rsid w:val="00A02FEE"/>
    <w:rsid w:val="00A032E8"/>
    <w:rsid w:val="00A17677"/>
    <w:rsid w:val="00A22B3E"/>
    <w:rsid w:val="00A261EA"/>
    <w:rsid w:val="00A333AB"/>
    <w:rsid w:val="00A3794F"/>
    <w:rsid w:val="00A8348C"/>
    <w:rsid w:val="00AA2568"/>
    <w:rsid w:val="00AB656F"/>
    <w:rsid w:val="00AE3044"/>
    <w:rsid w:val="00AF558D"/>
    <w:rsid w:val="00B27B73"/>
    <w:rsid w:val="00B373E4"/>
    <w:rsid w:val="00B42007"/>
    <w:rsid w:val="00B47F6B"/>
    <w:rsid w:val="00B61265"/>
    <w:rsid w:val="00B673B4"/>
    <w:rsid w:val="00B76414"/>
    <w:rsid w:val="00B830FB"/>
    <w:rsid w:val="00BA0523"/>
    <w:rsid w:val="00BB4062"/>
    <w:rsid w:val="00BB5527"/>
    <w:rsid w:val="00BD44B7"/>
    <w:rsid w:val="00BE168F"/>
    <w:rsid w:val="00BE2C66"/>
    <w:rsid w:val="00BF4BAF"/>
    <w:rsid w:val="00BF4D4C"/>
    <w:rsid w:val="00BF5B76"/>
    <w:rsid w:val="00BF6EE0"/>
    <w:rsid w:val="00C20E3C"/>
    <w:rsid w:val="00C30B39"/>
    <w:rsid w:val="00C32978"/>
    <w:rsid w:val="00C40CF6"/>
    <w:rsid w:val="00C51D7C"/>
    <w:rsid w:val="00C75A1C"/>
    <w:rsid w:val="00C767E5"/>
    <w:rsid w:val="00C85789"/>
    <w:rsid w:val="00CB0BEF"/>
    <w:rsid w:val="00CB658C"/>
    <w:rsid w:val="00CC0BE9"/>
    <w:rsid w:val="00CC3965"/>
    <w:rsid w:val="00CC7D1B"/>
    <w:rsid w:val="00CE5E6A"/>
    <w:rsid w:val="00CF7E22"/>
    <w:rsid w:val="00CF7F8B"/>
    <w:rsid w:val="00D264CE"/>
    <w:rsid w:val="00D27188"/>
    <w:rsid w:val="00D33988"/>
    <w:rsid w:val="00D33B3B"/>
    <w:rsid w:val="00D3583E"/>
    <w:rsid w:val="00D426A8"/>
    <w:rsid w:val="00D51B2D"/>
    <w:rsid w:val="00D5518F"/>
    <w:rsid w:val="00D56072"/>
    <w:rsid w:val="00D564B8"/>
    <w:rsid w:val="00D65643"/>
    <w:rsid w:val="00D73AC2"/>
    <w:rsid w:val="00D802A4"/>
    <w:rsid w:val="00D81B2F"/>
    <w:rsid w:val="00D85E8F"/>
    <w:rsid w:val="00DB0D1F"/>
    <w:rsid w:val="00DC0C5B"/>
    <w:rsid w:val="00DD3BFB"/>
    <w:rsid w:val="00DD6C61"/>
    <w:rsid w:val="00DE0CFD"/>
    <w:rsid w:val="00DE0D40"/>
    <w:rsid w:val="00E03D44"/>
    <w:rsid w:val="00E07E33"/>
    <w:rsid w:val="00E46D94"/>
    <w:rsid w:val="00E56D47"/>
    <w:rsid w:val="00E77787"/>
    <w:rsid w:val="00E903E5"/>
    <w:rsid w:val="00E91B52"/>
    <w:rsid w:val="00E97E6D"/>
    <w:rsid w:val="00EA6AD0"/>
    <w:rsid w:val="00EB12AF"/>
    <w:rsid w:val="00EB4948"/>
    <w:rsid w:val="00EC095A"/>
    <w:rsid w:val="00EC5483"/>
    <w:rsid w:val="00ED04C9"/>
    <w:rsid w:val="00EF00BA"/>
    <w:rsid w:val="00F15A4B"/>
    <w:rsid w:val="00F421E4"/>
    <w:rsid w:val="00F44415"/>
    <w:rsid w:val="00F66CB2"/>
    <w:rsid w:val="00F67EDD"/>
    <w:rsid w:val="00F77BFA"/>
    <w:rsid w:val="00F81BED"/>
    <w:rsid w:val="00F91F50"/>
    <w:rsid w:val="00FA381D"/>
    <w:rsid w:val="00FA588C"/>
    <w:rsid w:val="00FB1B44"/>
    <w:rsid w:val="00FB587B"/>
    <w:rsid w:val="00FD185D"/>
    <w:rsid w:val="00FD3867"/>
    <w:rsid w:val="00FF55D7"/>
    <w:rsid w:val="00FF7634"/>
    <w:rsid w:val="037EB07C"/>
    <w:rsid w:val="11DA2C64"/>
    <w:rsid w:val="20D29F20"/>
    <w:rsid w:val="4F943C53"/>
    <w:rsid w:val="69AF0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56C3"/>
  <w15:docId w15:val="{09C6E8B9-3661-40F7-A0AA-8657BF5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34" w:line="248" w:lineRule="auto"/>
      <w:ind w:left="11" w:firstLine="1"/>
      <w:jc w:val="both"/>
    </w:pPr>
    <w:rPr>
      <w:rFonts w:ascii="Tahoma" w:eastAsia="Tahoma" w:hAnsi="Tahoma" w:cs="Tahoma"/>
      <w:color w:val="000000"/>
      <w:sz w:val="16"/>
    </w:rPr>
  </w:style>
  <w:style w:type="paragraph" w:styleId="Antrat1">
    <w:name w:val="heading 1"/>
    <w:next w:val="prastasis"/>
    <w:link w:val="Antrat1Diagrama"/>
    <w:uiPriority w:val="9"/>
    <w:qFormat/>
    <w:pPr>
      <w:keepNext/>
      <w:keepLines/>
      <w:spacing w:after="126" w:line="259" w:lineRule="auto"/>
      <w:ind w:left="21" w:hanging="10"/>
      <w:outlineLvl w:val="0"/>
    </w:pPr>
    <w:rPr>
      <w:rFonts w:ascii="Tahoma" w:eastAsia="Tahoma" w:hAnsi="Tahoma" w:cs="Tahoma"/>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ahoma" w:eastAsia="Tahoma" w:hAnsi="Tahoma" w:cs="Tahoma"/>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39"/>
    <w:rsid w:val="0084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55E1A"/>
    <w:rPr>
      <w:sz w:val="16"/>
      <w:szCs w:val="16"/>
    </w:rPr>
  </w:style>
  <w:style w:type="paragraph" w:styleId="Komentarotekstas">
    <w:name w:val="annotation text"/>
    <w:basedOn w:val="prastasis"/>
    <w:link w:val="KomentarotekstasDiagrama"/>
    <w:uiPriority w:val="99"/>
    <w:unhideWhenUsed/>
    <w:rsid w:val="00755E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5E1A"/>
    <w:rPr>
      <w:rFonts w:ascii="Tahoma" w:eastAsia="Tahoma" w:hAnsi="Tahoma" w:cs="Tahoma"/>
      <w:color w:val="000000"/>
      <w:sz w:val="20"/>
      <w:szCs w:val="20"/>
    </w:rPr>
  </w:style>
  <w:style w:type="paragraph" w:styleId="Komentarotema">
    <w:name w:val="annotation subject"/>
    <w:basedOn w:val="Komentarotekstas"/>
    <w:next w:val="Komentarotekstas"/>
    <w:link w:val="KomentarotemaDiagrama"/>
    <w:uiPriority w:val="99"/>
    <w:semiHidden/>
    <w:unhideWhenUsed/>
    <w:rsid w:val="00755E1A"/>
    <w:rPr>
      <w:b/>
      <w:bCs/>
    </w:rPr>
  </w:style>
  <w:style w:type="character" w:customStyle="1" w:styleId="KomentarotemaDiagrama">
    <w:name w:val="Komentaro tema Diagrama"/>
    <w:basedOn w:val="KomentarotekstasDiagrama"/>
    <w:link w:val="Komentarotema"/>
    <w:uiPriority w:val="99"/>
    <w:semiHidden/>
    <w:rsid w:val="00755E1A"/>
    <w:rPr>
      <w:rFonts w:ascii="Tahoma" w:eastAsia="Tahoma" w:hAnsi="Tahoma" w:cs="Tahoma"/>
      <w:b/>
      <w:bCs/>
      <w:color w:val="000000"/>
      <w:sz w:val="20"/>
      <w:szCs w:val="20"/>
    </w:rPr>
  </w:style>
  <w:style w:type="paragraph" w:styleId="Pataisymai">
    <w:name w:val="Revision"/>
    <w:hidden/>
    <w:uiPriority w:val="99"/>
    <w:semiHidden/>
    <w:rsid w:val="001D069B"/>
    <w:pPr>
      <w:spacing w:after="0" w:line="240" w:lineRule="auto"/>
    </w:pPr>
    <w:rPr>
      <w:rFonts w:ascii="Tahoma" w:eastAsia="Tahoma" w:hAnsi="Tahoma" w:cs="Tahoma"/>
      <w:color w:val="000000"/>
      <w:sz w:val="16"/>
    </w:rPr>
  </w:style>
  <w:style w:type="paragraph" w:styleId="Antrats">
    <w:name w:val="header"/>
    <w:basedOn w:val="prastasis"/>
    <w:link w:val="AntratsDiagrama"/>
    <w:uiPriority w:val="99"/>
    <w:semiHidden/>
    <w:unhideWhenUsed/>
    <w:rsid w:val="001B36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209C2"/>
    <w:rPr>
      <w:rFonts w:ascii="Tahoma" w:eastAsia="Tahoma" w:hAnsi="Tahoma" w:cs="Tahoma"/>
      <w:color w:val="000000"/>
      <w:sz w:val="16"/>
    </w:rPr>
  </w:style>
  <w:style w:type="paragraph" w:styleId="Porat">
    <w:name w:val="footer"/>
    <w:basedOn w:val="prastasis"/>
    <w:link w:val="PoratDiagrama"/>
    <w:uiPriority w:val="99"/>
    <w:unhideWhenUsed/>
    <w:rsid w:val="001B36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09C2"/>
    <w:rPr>
      <w:rFonts w:ascii="Tahoma" w:eastAsia="Tahoma" w:hAnsi="Tahoma" w:cs="Tahoma"/>
      <w:color w:val="000000"/>
      <w:sz w:val="16"/>
    </w:rPr>
  </w:style>
  <w:style w:type="paragraph" w:styleId="Paprastasistekstas">
    <w:name w:val="Plain Text"/>
    <w:basedOn w:val="prastasis"/>
    <w:link w:val="PaprastasistekstasDiagrama"/>
    <w:uiPriority w:val="99"/>
    <w:semiHidden/>
    <w:unhideWhenUsed/>
    <w:rsid w:val="00B47F6B"/>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B47F6B"/>
    <w:rPr>
      <w:rFonts w:ascii="Consolas" w:eastAsia="Tahoma" w:hAnsi="Consolas" w:cs="Tahoma"/>
      <w:color w:val="000000"/>
      <w:sz w:val="21"/>
      <w:szCs w:val="21"/>
    </w:rPr>
  </w:style>
  <w:style w:type="paragraph" w:styleId="Sraopastraipa">
    <w:name w:val="List Paragraph"/>
    <w:basedOn w:val="prastasis"/>
    <w:uiPriority w:val="34"/>
    <w:qFormat/>
    <w:rsid w:val="00DD6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LT/TXT/?uri=CELEX:32016R0679"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79F0-A640-410A-97CA-BAD013CF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40824</Words>
  <Characters>23271</Characters>
  <Application>Microsoft Office Word</Application>
  <DocSecurity>0</DocSecurity>
  <Lines>193</Lines>
  <Paragraphs>127</Paragraphs>
  <ScaleCrop>false</ScaleCrop>
  <Company/>
  <LinksUpToDate>false</LinksUpToDate>
  <CharactersWithSpaces>63968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KUTNIAUSKIENĖ, Giedrė | Turto bankas</cp:lastModifiedBy>
  <cp:revision>12</cp:revision>
  <dcterms:created xsi:type="dcterms:W3CDTF">2026-03-16T06:06:00Z</dcterms:created>
  <dcterms:modified xsi:type="dcterms:W3CDTF">2026-03-18T13:02:00Z</dcterms:modified>
</cp:coreProperties>
</file>