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26F32" w14:textId="77777777" w:rsidR="00BC5FA4" w:rsidRDefault="00BC5FA4" w:rsidP="00BC5FA4">
      <w:pPr>
        <w:tabs>
          <w:tab w:val="left" w:pos="0"/>
          <w:tab w:val="left" w:pos="630"/>
        </w:tabs>
        <w:spacing w:after="0" w:line="240" w:lineRule="auto"/>
        <w:ind w:firstLine="720"/>
        <w:jc w:val="both"/>
        <w:rPr>
          <w:rFonts w:ascii="Times New Roman" w:hAnsi="Times New Roman"/>
          <w:b/>
          <w:bCs/>
          <w:sz w:val="24"/>
          <w:szCs w:val="24"/>
          <w:lang w:val="lt-LT"/>
        </w:rPr>
      </w:pPr>
    </w:p>
    <w:p w14:paraId="3E673B3E" w14:textId="77777777" w:rsidR="00626829" w:rsidRPr="00626829" w:rsidRDefault="00626829" w:rsidP="00626829">
      <w:pPr>
        <w:tabs>
          <w:tab w:val="left" w:pos="0"/>
          <w:tab w:val="left" w:pos="630"/>
        </w:tabs>
        <w:spacing w:after="0" w:line="240" w:lineRule="auto"/>
        <w:ind w:firstLine="720"/>
        <w:jc w:val="both"/>
        <w:rPr>
          <w:rFonts w:ascii="Times New Roman" w:hAnsi="Times New Roman"/>
          <w:bCs/>
          <w:sz w:val="24"/>
          <w:szCs w:val="24"/>
          <w:lang w:val="lt-LT"/>
        </w:rPr>
      </w:pPr>
      <w:r w:rsidRPr="00626829">
        <w:rPr>
          <w:rFonts w:ascii="Times New Roman" w:hAnsi="Times New Roman"/>
          <w:bCs/>
          <w:sz w:val="24"/>
          <w:szCs w:val="24"/>
          <w:lang w:val="lt-LT"/>
        </w:rPr>
        <w:t>Atsižvelgiant į CVP IS priemonėmis gautas tiekėjo pastabas, patikslinamos nuorodos į pirkimo sąlygų priedus:</w:t>
      </w:r>
    </w:p>
    <w:p w14:paraId="195888E0" w14:textId="77777777" w:rsidR="00626829" w:rsidRPr="00626829" w:rsidRDefault="00626829" w:rsidP="00626829">
      <w:pPr>
        <w:tabs>
          <w:tab w:val="left" w:pos="0"/>
          <w:tab w:val="left" w:pos="630"/>
        </w:tabs>
        <w:spacing w:after="0" w:line="240" w:lineRule="auto"/>
        <w:ind w:firstLine="720"/>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2972"/>
        <w:gridCol w:w="3260"/>
        <w:gridCol w:w="3396"/>
      </w:tblGrid>
      <w:tr w:rsidR="00626829" w:rsidRPr="00626829" w14:paraId="271C20D6" w14:textId="77777777" w:rsidTr="00626829">
        <w:tc>
          <w:tcPr>
            <w:tcW w:w="2972" w:type="dxa"/>
            <w:tcBorders>
              <w:top w:val="single" w:sz="4" w:space="0" w:color="auto"/>
              <w:left w:val="single" w:sz="4" w:space="0" w:color="auto"/>
              <w:bottom w:val="single" w:sz="4" w:space="0" w:color="auto"/>
              <w:right w:val="single" w:sz="4" w:space="0" w:color="auto"/>
            </w:tcBorders>
            <w:hideMark/>
          </w:tcPr>
          <w:p w14:paraId="7487BA8F"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lang w:val="lt-LT"/>
              </w:rPr>
              <w:t>Tikslinama informacija</w:t>
            </w:r>
          </w:p>
        </w:tc>
        <w:tc>
          <w:tcPr>
            <w:tcW w:w="3260" w:type="dxa"/>
            <w:tcBorders>
              <w:top w:val="single" w:sz="4" w:space="0" w:color="auto"/>
              <w:left w:val="single" w:sz="4" w:space="0" w:color="auto"/>
              <w:bottom w:val="single" w:sz="4" w:space="0" w:color="auto"/>
              <w:right w:val="single" w:sz="4" w:space="0" w:color="auto"/>
            </w:tcBorders>
            <w:hideMark/>
          </w:tcPr>
          <w:p w14:paraId="160D0134"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lang w:val="lt-LT"/>
              </w:rPr>
              <w:t>Nurodyta</w:t>
            </w:r>
          </w:p>
        </w:tc>
        <w:tc>
          <w:tcPr>
            <w:tcW w:w="3396" w:type="dxa"/>
            <w:tcBorders>
              <w:top w:val="single" w:sz="4" w:space="0" w:color="auto"/>
              <w:left w:val="single" w:sz="4" w:space="0" w:color="auto"/>
              <w:bottom w:val="single" w:sz="4" w:space="0" w:color="auto"/>
              <w:right w:val="single" w:sz="4" w:space="0" w:color="auto"/>
            </w:tcBorders>
            <w:hideMark/>
          </w:tcPr>
          <w:p w14:paraId="0BF3E81C"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lang w:val="lt-LT"/>
              </w:rPr>
              <w:t>Turi būti</w:t>
            </w:r>
          </w:p>
        </w:tc>
      </w:tr>
      <w:tr w:rsidR="00626829" w:rsidRPr="00626829" w14:paraId="0F0940F1" w14:textId="77777777" w:rsidTr="00626829">
        <w:tc>
          <w:tcPr>
            <w:tcW w:w="2972" w:type="dxa"/>
            <w:tcBorders>
              <w:top w:val="single" w:sz="4" w:space="0" w:color="auto"/>
              <w:left w:val="single" w:sz="4" w:space="0" w:color="auto"/>
              <w:bottom w:val="single" w:sz="4" w:space="0" w:color="auto"/>
              <w:right w:val="single" w:sz="4" w:space="0" w:color="auto"/>
            </w:tcBorders>
            <w:hideMark/>
          </w:tcPr>
          <w:p w14:paraId="7D248116"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lang w:val="lt-LT"/>
              </w:rPr>
              <w:t xml:space="preserve">SPS </w:t>
            </w:r>
            <w:r w:rsidRPr="00626829">
              <w:rPr>
                <w:rFonts w:ascii="Times New Roman" w:hAnsi="Times New Roman"/>
                <w:bCs/>
                <w:szCs w:val="24"/>
              </w:rPr>
              <w:t xml:space="preserve">4 </w:t>
            </w:r>
            <w:proofErr w:type="spellStart"/>
            <w:r w:rsidRPr="00626829">
              <w:rPr>
                <w:rFonts w:ascii="Times New Roman" w:hAnsi="Times New Roman"/>
                <w:bCs/>
                <w:szCs w:val="24"/>
              </w:rPr>
              <w:t>priedo</w:t>
            </w:r>
            <w:proofErr w:type="spellEnd"/>
            <w:r w:rsidRPr="00626829">
              <w:rPr>
                <w:rFonts w:ascii="Times New Roman" w:hAnsi="Times New Roman"/>
                <w:bCs/>
                <w:szCs w:val="24"/>
              </w:rPr>
              <w:t xml:space="preserve"> 1.3. </w:t>
            </w:r>
            <w:proofErr w:type="spellStart"/>
            <w:r w:rsidRPr="00626829">
              <w:rPr>
                <w:rFonts w:ascii="Times New Roman" w:hAnsi="Times New Roman"/>
                <w:bCs/>
                <w:szCs w:val="24"/>
              </w:rPr>
              <w:t>punktas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C7936E7" w14:textId="77777777" w:rsidR="00626829" w:rsidRPr="00626829" w:rsidRDefault="00626829" w:rsidP="00626829">
            <w:pPr>
              <w:tabs>
                <w:tab w:val="left" w:pos="0"/>
                <w:tab w:val="left" w:pos="630"/>
              </w:tabs>
              <w:ind w:firstLine="720"/>
              <w:jc w:val="both"/>
              <w:rPr>
                <w:rFonts w:ascii="Times New Roman" w:hAnsi="Times New Roman"/>
                <w:bCs/>
                <w:szCs w:val="24"/>
              </w:rPr>
            </w:pPr>
            <w:r w:rsidRPr="00626829">
              <w:rPr>
                <w:rFonts w:ascii="Times New Roman" w:hAnsi="Times New Roman"/>
                <w:bCs/>
                <w:szCs w:val="24"/>
              </w:rPr>
              <w:t xml:space="preserve">2) </w:t>
            </w:r>
            <w:proofErr w:type="spellStart"/>
            <w:r w:rsidRPr="00626829">
              <w:rPr>
                <w:rFonts w:ascii="Times New Roman" w:hAnsi="Times New Roman"/>
                <w:szCs w:val="24"/>
              </w:rPr>
              <w:t>Užpildytas</w:t>
            </w:r>
            <w:proofErr w:type="spellEnd"/>
            <w:r w:rsidRPr="00626829">
              <w:rPr>
                <w:rFonts w:ascii="Times New Roman" w:hAnsi="Times New Roman"/>
                <w:szCs w:val="24"/>
              </w:rPr>
              <w:t xml:space="preserve"> </w:t>
            </w:r>
            <w:proofErr w:type="spellStart"/>
            <w:r w:rsidRPr="00626829">
              <w:rPr>
                <w:rFonts w:ascii="Times New Roman" w:hAnsi="Times New Roman"/>
                <w:szCs w:val="24"/>
              </w:rPr>
              <w:t>ir</w:t>
            </w:r>
            <w:proofErr w:type="spellEnd"/>
            <w:r w:rsidRPr="00626829">
              <w:rPr>
                <w:rFonts w:ascii="Times New Roman" w:hAnsi="Times New Roman"/>
                <w:szCs w:val="24"/>
              </w:rPr>
              <w:t xml:space="preserve"> </w:t>
            </w:r>
            <w:proofErr w:type="spellStart"/>
            <w:r w:rsidRPr="00626829">
              <w:rPr>
                <w:rFonts w:ascii="Times New Roman" w:hAnsi="Times New Roman"/>
                <w:szCs w:val="24"/>
              </w:rPr>
              <w:t>pasirašytas</w:t>
            </w:r>
            <w:proofErr w:type="spellEnd"/>
            <w:r w:rsidRPr="00626829">
              <w:rPr>
                <w:rFonts w:ascii="Times New Roman" w:hAnsi="Times New Roman"/>
                <w:szCs w:val="24"/>
              </w:rPr>
              <w:t xml:space="preserve"> </w:t>
            </w:r>
            <w:proofErr w:type="spellStart"/>
            <w:r w:rsidRPr="00626829">
              <w:rPr>
                <w:rFonts w:ascii="Times New Roman" w:hAnsi="Times New Roman"/>
                <w:szCs w:val="24"/>
              </w:rPr>
              <w:t>specialistų</w:t>
            </w:r>
            <w:proofErr w:type="spellEnd"/>
            <w:r w:rsidRPr="00626829">
              <w:rPr>
                <w:rFonts w:ascii="Times New Roman" w:hAnsi="Times New Roman"/>
                <w:szCs w:val="24"/>
              </w:rPr>
              <w:t xml:space="preserve">, </w:t>
            </w:r>
            <w:proofErr w:type="spellStart"/>
            <w:r w:rsidRPr="00626829">
              <w:rPr>
                <w:rFonts w:ascii="Times New Roman" w:hAnsi="Times New Roman"/>
                <w:szCs w:val="24"/>
              </w:rPr>
              <w:t>kurie</w:t>
            </w:r>
            <w:proofErr w:type="spellEnd"/>
            <w:r w:rsidRPr="00626829">
              <w:rPr>
                <w:rFonts w:ascii="Times New Roman" w:hAnsi="Times New Roman"/>
                <w:szCs w:val="24"/>
              </w:rPr>
              <w:t xml:space="preserve"> </w:t>
            </w:r>
            <w:proofErr w:type="spellStart"/>
            <w:r w:rsidRPr="00626829">
              <w:rPr>
                <w:rFonts w:ascii="Times New Roman" w:hAnsi="Times New Roman"/>
                <w:szCs w:val="24"/>
              </w:rPr>
              <w:t>teiks</w:t>
            </w:r>
            <w:proofErr w:type="spellEnd"/>
            <w:r w:rsidRPr="00626829">
              <w:rPr>
                <w:rFonts w:ascii="Times New Roman" w:hAnsi="Times New Roman"/>
                <w:szCs w:val="24"/>
              </w:rPr>
              <w:t xml:space="preserve"> </w:t>
            </w:r>
            <w:proofErr w:type="spellStart"/>
            <w:r w:rsidRPr="00626829">
              <w:rPr>
                <w:rFonts w:ascii="Times New Roman" w:hAnsi="Times New Roman"/>
                <w:szCs w:val="24"/>
              </w:rPr>
              <w:t>sutartyje</w:t>
            </w:r>
            <w:proofErr w:type="spellEnd"/>
            <w:r w:rsidRPr="00626829">
              <w:rPr>
                <w:rFonts w:ascii="Times New Roman" w:hAnsi="Times New Roman"/>
                <w:szCs w:val="24"/>
              </w:rPr>
              <w:t xml:space="preserve"> </w:t>
            </w:r>
            <w:proofErr w:type="spellStart"/>
            <w:r w:rsidRPr="00626829">
              <w:rPr>
                <w:rFonts w:ascii="Times New Roman" w:hAnsi="Times New Roman"/>
                <w:szCs w:val="24"/>
              </w:rPr>
              <w:t>numatytas</w:t>
            </w:r>
            <w:proofErr w:type="spellEnd"/>
            <w:r w:rsidRPr="00626829">
              <w:rPr>
                <w:rFonts w:ascii="Times New Roman" w:hAnsi="Times New Roman"/>
                <w:szCs w:val="24"/>
              </w:rPr>
              <w:t xml:space="preserve"> </w:t>
            </w:r>
            <w:proofErr w:type="spellStart"/>
            <w:r w:rsidRPr="00626829">
              <w:rPr>
                <w:rFonts w:ascii="Times New Roman" w:hAnsi="Times New Roman"/>
                <w:szCs w:val="24"/>
              </w:rPr>
              <w:t>paslaugas</w:t>
            </w:r>
            <w:proofErr w:type="spellEnd"/>
            <w:r w:rsidRPr="00626829">
              <w:rPr>
                <w:rFonts w:ascii="Times New Roman" w:hAnsi="Times New Roman"/>
                <w:szCs w:val="24"/>
              </w:rPr>
              <w:t xml:space="preserve">, </w:t>
            </w:r>
            <w:proofErr w:type="spellStart"/>
            <w:r w:rsidRPr="00626829">
              <w:rPr>
                <w:rFonts w:ascii="Times New Roman" w:hAnsi="Times New Roman"/>
                <w:szCs w:val="24"/>
              </w:rPr>
              <w:t>sąrašas</w:t>
            </w:r>
            <w:proofErr w:type="spellEnd"/>
            <w:r w:rsidRPr="00626829">
              <w:rPr>
                <w:rFonts w:ascii="Times New Roman" w:hAnsi="Times New Roman"/>
                <w:szCs w:val="24"/>
              </w:rPr>
              <w:t xml:space="preserve"> (SPS </w:t>
            </w:r>
            <w:proofErr w:type="gramStart"/>
            <w:r w:rsidRPr="00626829">
              <w:rPr>
                <w:rFonts w:ascii="Times New Roman" w:hAnsi="Times New Roman"/>
                <w:b/>
                <w:bCs/>
                <w:szCs w:val="24"/>
                <w:u w:val="single"/>
              </w:rPr>
              <w:t xml:space="preserve">7 </w:t>
            </w:r>
            <w:r w:rsidRPr="00626829">
              <w:rPr>
                <w:rFonts w:ascii="Times New Roman" w:hAnsi="Times New Roman"/>
                <w:szCs w:val="24"/>
              </w:rPr>
              <w:t xml:space="preserve"> </w:t>
            </w:r>
            <w:proofErr w:type="spellStart"/>
            <w:r w:rsidRPr="00626829">
              <w:rPr>
                <w:rFonts w:ascii="Times New Roman" w:hAnsi="Times New Roman"/>
                <w:szCs w:val="24"/>
              </w:rPr>
              <w:t>priedo</w:t>
            </w:r>
            <w:proofErr w:type="spellEnd"/>
            <w:proofErr w:type="gramEnd"/>
            <w:r w:rsidRPr="00626829">
              <w:rPr>
                <w:rFonts w:ascii="Times New Roman" w:hAnsi="Times New Roman"/>
                <w:szCs w:val="24"/>
              </w:rPr>
              <w:t xml:space="preserve"> 1 </w:t>
            </w:r>
            <w:proofErr w:type="spellStart"/>
            <w:r w:rsidRPr="00626829">
              <w:rPr>
                <w:rFonts w:ascii="Times New Roman" w:hAnsi="Times New Roman"/>
                <w:szCs w:val="24"/>
              </w:rPr>
              <w:t>lentelė</w:t>
            </w:r>
            <w:proofErr w:type="spellEnd"/>
            <w:r w:rsidRPr="00626829">
              <w:rPr>
                <w:rFonts w:ascii="Times New Roman" w:hAnsi="Times New Roman"/>
                <w:szCs w:val="24"/>
              </w:rPr>
              <w:t>).</w:t>
            </w:r>
          </w:p>
        </w:tc>
        <w:tc>
          <w:tcPr>
            <w:tcW w:w="3396" w:type="dxa"/>
            <w:tcBorders>
              <w:top w:val="single" w:sz="4" w:space="0" w:color="auto"/>
              <w:left w:val="single" w:sz="4" w:space="0" w:color="auto"/>
              <w:bottom w:val="single" w:sz="4" w:space="0" w:color="auto"/>
              <w:right w:val="single" w:sz="4" w:space="0" w:color="auto"/>
            </w:tcBorders>
            <w:hideMark/>
          </w:tcPr>
          <w:p w14:paraId="513C3D52"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rPr>
              <w:t xml:space="preserve">2) </w:t>
            </w:r>
            <w:proofErr w:type="spellStart"/>
            <w:r w:rsidRPr="00626829">
              <w:rPr>
                <w:rFonts w:ascii="Times New Roman" w:hAnsi="Times New Roman"/>
                <w:szCs w:val="24"/>
              </w:rPr>
              <w:t>Užpildytas</w:t>
            </w:r>
            <w:proofErr w:type="spellEnd"/>
            <w:r w:rsidRPr="00626829">
              <w:rPr>
                <w:rFonts w:ascii="Times New Roman" w:hAnsi="Times New Roman"/>
                <w:szCs w:val="24"/>
              </w:rPr>
              <w:t xml:space="preserve"> </w:t>
            </w:r>
            <w:proofErr w:type="spellStart"/>
            <w:r w:rsidRPr="00626829">
              <w:rPr>
                <w:rFonts w:ascii="Times New Roman" w:hAnsi="Times New Roman"/>
                <w:szCs w:val="24"/>
              </w:rPr>
              <w:t>ir</w:t>
            </w:r>
            <w:proofErr w:type="spellEnd"/>
            <w:r w:rsidRPr="00626829">
              <w:rPr>
                <w:rFonts w:ascii="Times New Roman" w:hAnsi="Times New Roman"/>
                <w:szCs w:val="24"/>
              </w:rPr>
              <w:t xml:space="preserve"> </w:t>
            </w:r>
            <w:proofErr w:type="spellStart"/>
            <w:r w:rsidRPr="00626829">
              <w:rPr>
                <w:rFonts w:ascii="Times New Roman" w:hAnsi="Times New Roman"/>
                <w:szCs w:val="24"/>
              </w:rPr>
              <w:t>pasirašytas</w:t>
            </w:r>
            <w:proofErr w:type="spellEnd"/>
            <w:r w:rsidRPr="00626829">
              <w:rPr>
                <w:rFonts w:ascii="Times New Roman" w:hAnsi="Times New Roman"/>
                <w:szCs w:val="24"/>
              </w:rPr>
              <w:t xml:space="preserve"> </w:t>
            </w:r>
            <w:proofErr w:type="spellStart"/>
            <w:r w:rsidRPr="00626829">
              <w:rPr>
                <w:rFonts w:ascii="Times New Roman" w:hAnsi="Times New Roman"/>
                <w:szCs w:val="24"/>
              </w:rPr>
              <w:t>specialistų</w:t>
            </w:r>
            <w:proofErr w:type="spellEnd"/>
            <w:r w:rsidRPr="00626829">
              <w:rPr>
                <w:rFonts w:ascii="Times New Roman" w:hAnsi="Times New Roman"/>
                <w:szCs w:val="24"/>
              </w:rPr>
              <w:t xml:space="preserve">, </w:t>
            </w:r>
            <w:proofErr w:type="spellStart"/>
            <w:r w:rsidRPr="00626829">
              <w:rPr>
                <w:rFonts w:ascii="Times New Roman" w:hAnsi="Times New Roman"/>
                <w:szCs w:val="24"/>
              </w:rPr>
              <w:t>kurie</w:t>
            </w:r>
            <w:proofErr w:type="spellEnd"/>
            <w:r w:rsidRPr="00626829">
              <w:rPr>
                <w:rFonts w:ascii="Times New Roman" w:hAnsi="Times New Roman"/>
                <w:szCs w:val="24"/>
              </w:rPr>
              <w:t xml:space="preserve"> </w:t>
            </w:r>
            <w:proofErr w:type="spellStart"/>
            <w:r w:rsidRPr="00626829">
              <w:rPr>
                <w:rFonts w:ascii="Times New Roman" w:hAnsi="Times New Roman"/>
                <w:szCs w:val="24"/>
              </w:rPr>
              <w:t>teiks</w:t>
            </w:r>
            <w:proofErr w:type="spellEnd"/>
            <w:r w:rsidRPr="00626829">
              <w:rPr>
                <w:rFonts w:ascii="Times New Roman" w:hAnsi="Times New Roman"/>
                <w:szCs w:val="24"/>
              </w:rPr>
              <w:t xml:space="preserve"> </w:t>
            </w:r>
            <w:proofErr w:type="spellStart"/>
            <w:r w:rsidRPr="00626829">
              <w:rPr>
                <w:rFonts w:ascii="Times New Roman" w:hAnsi="Times New Roman"/>
                <w:szCs w:val="24"/>
              </w:rPr>
              <w:t>sutartyje</w:t>
            </w:r>
            <w:proofErr w:type="spellEnd"/>
            <w:r w:rsidRPr="00626829">
              <w:rPr>
                <w:rFonts w:ascii="Times New Roman" w:hAnsi="Times New Roman"/>
                <w:szCs w:val="24"/>
              </w:rPr>
              <w:t xml:space="preserve"> </w:t>
            </w:r>
            <w:proofErr w:type="spellStart"/>
            <w:r w:rsidRPr="00626829">
              <w:rPr>
                <w:rFonts w:ascii="Times New Roman" w:hAnsi="Times New Roman"/>
                <w:szCs w:val="24"/>
              </w:rPr>
              <w:t>numatytas</w:t>
            </w:r>
            <w:proofErr w:type="spellEnd"/>
            <w:r w:rsidRPr="00626829">
              <w:rPr>
                <w:rFonts w:ascii="Times New Roman" w:hAnsi="Times New Roman"/>
                <w:szCs w:val="24"/>
              </w:rPr>
              <w:t xml:space="preserve"> </w:t>
            </w:r>
            <w:proofErr w:type="spellStart"/>
            <w:r w:rsidRPr="00626829">
              <w:rPr>
                <w:rFonts w:ascii="Times New Roman" w:hAnsi="Times New Roman"/>
                <w:szCs w:val="24"/>
              </w:rPr>
              <w:t>paslaugas</w:t>
            </w:r>
            <w:proofErr w:type="spellEnd"/>
            <w:r w:rsidRPr="00626829">
              <w:rPr>
                <w:rFonts w:ascii="Times New Roman" w:hAnsi="Times New Roman"/>
                <w:szCs w:val="24"/>
              </w:rPr>
              <w:t xml:space="preserve">, </w:t>
            </w:r>
            <w:proofErr w:type="spellStart"/>
            <w:r w:rsidRPr="00626829">
              <w:rPr>
                <w:rFonts w:ascii="Times New Roman" w:hAnsi="Times New Roman"/>
                <w:szCs w:val="24"/>
              </w:rPr>
              <w:t>sąrašas</w:t>
            </w:r>
            <w:proofErr w:type="spellEnd"/>
            <w:r w:rsidRPr="00626829">
              <w:rPr>
                <w:rFonts w:ascii="Times New Roman" w:hAnsi="Times New Roman"/>
                <w:szCs w:val="24"/>
              </w:rPr>
              <w:t xml:space="preserve"> (SPS </w:t>
            </w:r>
            <w:r w:rsidRPr="00626829">
              <w:rPr>
                <w:rFonts w:ascii="Times New Roman" w:hAnsi="Times New Roman"/>
                <w:b/>
                <w:bCs/>
                <w:szCs w:val="24"/>
                <w:u w:val="single"/>
              </w:rPr>
              <w:t>11</w:t>
            </w:r>
            <w:r w:rsidRPr="00626829">
              <w:rPr>
                <w:rFonts w:ascii="Times New Roman" w:hAnsi="Times New Roman"/>
                <w:szCs w:val="24"/>
              </w:rPr>
              <w:t xml:space="preserve"> </w:t>
            </w:r>
            <w:proofErr w:type="spellStart"/>
            <w:r w:rsidRPr="00626829">
              <w:rPr>
                <w:rFonts w:ascii="Times New Roman" w:hAnsi="Times New Roman"/>
                <w:szCs w:val="24"/>
              </w:rPr>
              <w:t>priedo</w:t>
            </w:r>
            <w:proofErr w:type="spellEnd"/>
            <w:r w:rsidRPr="00626829">
              <w:rPr>
                <w:rFonts w:ascii="Times New Roman" w:hAnsi="Times New Roman"/>
                <w:szCs w:val="24"/>
              </w:rPr>
              <w:t xml:space="preserve"> 1 </w:t>
            </w:r>
            <w:proofErr w:type="spellStart"/>
            <w:r w:rsidRPr="00626829">
              <w:rPr>
                <w:rFonts w:ascii="Times New Roman" w:hAnsi="Times New Roman"/>
                <w:szCs w:val="24"/>
              </w:rPr>
              <w:t>lentelė</w:t>
            </w:r>
            <w:proofErr w:type="spellEnd"/>
            <w:r w:rsidRPr="00626829">
              <w:rPr>
                <w:rFonts w:ascii="Times New Roman" w:hAnsi="Times New Roman"/>
                <w:szCs w:val="24"/>
              </w:rPr>
              <w:t>).</w:t>
            </w:r>
          </w:p>
        </w:tc>
      </w:tr>
      <w:tr w:rsidR="00626829" w:rsidRPr="00626829" w14:paraId="17604773" w14:textId="77777777" w:rsidTr="00626829">
        <w:tc>
          <w:tcPr>
            <w:tcW w:w="2972" w:type="dxa"/>
            <w:tcBorders>
              <w:top w:val="single" w:sz="4" w:space="0" w:color="auto"/>
              <w:left w:val="single" w:sz="4" w:space="0" w:color="auto"/>
              <w:bottom w:val="single" w:sz="4" w:space="0" w:color="auto"/>
              <w:right w:val="single" w:sz="4" w:space="0" w:color="auto"/>
            </w:tcBorders>
            <w:hideMark/>
          </w:tcPr>
          <w:p w14:paraId="710D2255"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lang w:val="lt-LT"/>
              </w:rPr>
              <w:t xml:space="preserve">SPS </w:t>
            </w:r>
            <w:r w:rsidRPr="00626829">
              <w:rPr>
                <w:rFonts w:ascii="Times New Roman" w:hAnsi="Times New Roman"/>
                <w:bCs/>
                <w:szCs w:val="24"/>
              </w:rPr>
              <w:t xml:space="preserve">4 </w:t>
            </w:r>
            <w:proofErr w:type="spellStart"/>
            <w:r w:rsidRPr="00626829">
              <w:rPr>
                <w:rFonts w:ascii="Times New Roman" w:hAnsi="Times New Roman"/>
                <w:bCs/>
                <w:szCs w:val="24"/>
              </w:rPr>
              <w:t>priedo</w:t>
            </w:r>
            <w:proofErr w:type="spellEnd"/>
            <w:r w:rsidRPr="00626829">
              <w:rPr>
                <w:rFonts w:ascii="Times New Roman" w:hAnsi="Times New Roman"/>
                <w:bCs/>
                <w:szCs w:val="24"/>
              </w:rPr>
              <w:t xml:space="preserve"> 2.3. </w:t>
            </w:r>
            <w:proofErr w:type="spellStart"/>
            <w:r w:rsidRPr="00626829">
              <w:rPr>
                <w:rFonts w:ascii="Times New Roman" w:hAnsi="Times New Roman"/>
                <w:bCs/>
                <w:szCs w:val="24"/>
              </w:rPr>
              <w:t>punktas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FEB0D58"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proofErr w:type="spellStart"/>
            <w:r w:rsidRPr="00626829">
              <w:rPr>
                <w:rFonts w:ascii="Times New Roman" w:hAnsi="Times New Roman"/>
                <w:szCs w:val="24"/>
              </w:rPr>
              <w:t>Užpildoma</w:t>
            </w:r>
            <w:proofErr w:type="spellEnd"/>
            <w:r w:rsidRPr="00626829">
              <w:rPr>
                <w:rFonts w:ascii="Times New Roman" w:hAnsi="Times New Roman"/>
                <w:szCs w:val="24"/>
              </w:rPr>
              <w:t xml:space="preserve"> </w:t>
            </w:r>
            <w:proofErr w:type="spellStart"/>
            <w:r w:rsidRPr="00626829">
              <w:rPr>
                <w:rFonts w:ascii="Times New Roman" w:hAnsi="Times New Roman"/>
                <w:szCs w:val="24"/>
              </w:rPr>
              <w:t>Pasiūlymo</w:t>
            </w:r>
            <w:proofErr w:type="spellEnd"/>
            <w:r w:rsidRPr="00626829">
              <w:rPr>
                <w:rFonts w:ascii="Times New Roman" w:hAnsi="Times New Roman"/>
                <w:szCs w:val="24"/>
              </w:rPr>
              <w:t xml:space="preserve"> </w:t>
            </w:r>
            <w:proofErr w:type="spellStart"/>
            <w:r w:rsidRPr="00626829">
              <w:rPr>
                <w:rFonts w:ascii="Times New Roman" w:hAnsi="Times New Roman"/>
                <w:szCs w:val="24"/>
              </w:rPr>
              <w:t>formos</w:t>
            </w:r>
            <w:proofErr w:type="spellEnd"/>
            <w:r w:rsidRPr="00626829">
              <w:rPr>
                <w:rFonts w:ascii="Times New Roman" w:hAnsi="Times New Roman"/>
                <w:szCs w:val="24"/>
              </w:rPr>
              <w:t xml:space="preserve"> </w:t>
            </w:r>
            <w:r w:rsidRPr="00626829">
              <w:rPr>
                <w:rFonts w:ascii="Times New Roman" w:hAnsi="Times New Roman"/>
                <w:b/>
                <w:bCs/>
                <w:szCs w:val="24"/>
                <w:u w:val="single"/>
              </w:rPr>
              <w:t xml:space="preserve">Priede Nr. </w:t>
            </w:r>
            <w:proofErr w:type="gramStart"/>
            <w:r w:rsidRPr="00626829">
              <w:rPr>
                <w:rFonts w:ascii="Times New Roman" w:hAnsi="Times New Roman"/>
                <w:b/>
                <w:bCs/>
                <w:szCs w:val="24"/>
                <w:u w:val="single"/>
              </w:rPr>
              <w:t xml:space="preserve">4  </w:t>
            </w:r>
            <w:proofErr w:type="spellStart"/>
            <w:r w:rsidRPr="00626829">
              <w:rPr>
                <w:rFonts w:ascii="Times New Roman" w:hAnsi="Times New Roman"/>
                <w:b/>
                <w:bCs/>
                <w:szCs w:val="24"/>
                <w:u w:val="single"/>
              </w:rPr>
              <w:t>pateikta</w:t>
            </w:r>
            <w:proofErr w:type="spellEnd"/>
            <w:proofErr w:type="gramEnd"/>
            <w:r w:rsidRPr="00626829">
              <w:rPr>
                <w:rFonts w:ascii="Times New Roman" w:hAnsi="Times New Roman"/>
                <w:b/>
                <w:bCs/>
                <w:szCs w:val="24"/>
                <w:u w:val="single"/>
              </w:rPr>
              <w:t xml:space="preserve"> </w:t>
            </w:r>
            <w:proofErr w:type="spellStart"/>
            <w:r w:rsidRPr="00626829">
              <w:rPr>
                <w:rFonts w:ascii="Times New Roman" w:hAnsi="Times New Roman"/>
                <w:b/>
                <w:bCs/>
                <w:szCs w:val="24"/>
                <w:u w:val="single"/>
              </w:rPr>
              <w:t>lentelė</w:t>
            </w:r>
            <w:proofErr w:type="spellEnd"/>
            <w:r w:rsidRPr="00626829">
              <w:rPr>
                <w:rFonts w:ascii="Times New Roman" w:hAnsi="Times New Roman"/>
                <w:b/>
                <w:bCs/>
                <w:szCs w:val="24"/>
                <w:u w:val="single"/>
              </w:rPr>
              <w:t>.</w:t>
            </w:r>
            <w:r w:rsidRPr="00626829">
              <w:rPr>
                <w:rFonts w:ascii="Times New Roman" w:hAnsi="Times New Roman"/>
                <w:szCs w:val="24"/>
              </w:rPr>
              <w:t xml:space="preserve"> </w:t>
            </w:r>
          </w:p>
        </w:tc>
        <w:tc>
          <w:tcPr>
            <w:tcW w:w="3396" w:type="dxa"/>
            <w:tcBorders>
              <w:top w:val="single" w:sz="4" w:space="0" w:color="auto"/>
              <w:left w:val="single" w:sz="4" w:space="0" w:color="auto"/>
              <w:bottom w:val="single" w:sz="4" w:space="0" w:color="auto"/>
              <w:right w:val="single" w:sz="4" w:space="0" w:color="auto"/>
            </w:tcBorders>
            <w:hideMark/>
          </w:tcPr>
          <w:p w14:paraId="176BA331" w14:textId="77777777" w:rsidR="00626829" w:rsidRPr="00626829" w:rsidRDefault="00626829" w:rsidP="00626829">
            <w:pPr>
              <w:tabs>
                <w:tab w:val="left" w:pos="0"/>
                <w:tab w:val="left" w:pos="630"/>
              </w:tabs>
              <w:ind w:firstLine="720"/>
              <w:jc w:val="both"/>
              <w:rPr>
                <w:rFonts w:ascii="Times New Roman" w:hAnsi="Times New Roman"/>
                <w:szCs w:val="24"/>
              </w:rPr>
            </w:pPr>
            <w:proofErr w:type="spellStart"/>
            <w:r w:rsidRPr="00626829">
              <w:rPr>
                <w:rFonts w:ascii="Times New Roman" w:hAnsi="Times New Roman"/>
                <w:szCs w:val="24"/>
              </w:rPr>
              <w:t>Užpildoma</w:t>
            </w:r>
            <w:proofErr w:type="spellEnd"/>
            <w:r w:rsidRPr="00626829">
              <w:rPr>
                <w:rFonts w:ascii="Times New Roman" w:hAnsi="Times New Roman"/>
                <w:szCs w:val="24"/>
              </w:rPr>
              <w:t xml:space="preserve"> </w:t>
            </w:r>
            <w:proofErr w:type="spellStart"/>
            <w:r w:rsidRPr="00626829">
              <w:rPr>
                <w:rFonts w:ascii="Times New Roman" w:hAnsi="Times New Roman"/>
                <w:b/>
                <w:bCs/>
                <w:szCs w:val="24"/>
              </w:rPr>
              <w:t>Pasiūlymo</w:t>
            </w:r>
            <w:proofErr w:type="spellEnd"/>
            <w:r w:rsidRPr="00626829">
              <w:rPr>
                <w:rFonts w:ascii="Times New Roman" w:hAnsi="Times New Roman"/>
                <w:b/>
                <w:bCs/>
                <w:szCs w:val="24"/>
              </w:rPr>
              <w:t xml:space="preserve"> </w:t>
            </w:r>
            <w:proofErr w:type="spellStart"/>
            <w:r w:rsidRPr="00626829">
              <w:rPr>
                <w:rFonts w:ascii="Times New Roman" w:hAnsi="Times New Roman"/>
                <w:b/>
                <w:bCs/>
                <w:szCs w:val="24"/>
              </w:rPr>
              <w:t>formoje</w:t>
            </w:r>
            <w:proofErr w:type="spellEnd"/>
            <w:r w:rsidRPr="00626829">
              <w:rPr>
                <w:rFonts w:ascii="Times New Roman" w:hAnsi="Times New Roman"/>
                <w:b/>
                <w:bCs/>
                <w:szCs w:val="24"/>
              </w:rPr>
              <w:t xml:space="preserve"> </w:t>
            </w:r>
            <w:proofErr w:type="spellStart"/>
            <w:r w:rsidRPr="00626829">
              <w:rPr>
                <w:rFonts w:ascii="Times New Roman" w:hAnsi="Times New Roman"/>
                <w:b/>
                <w:bCs/>
                <w:szCs w:val="24"/>
              </w:rPr>
              <w:t>pateikta</w:t>
            </w:r>
            <w:proofErr w:type="spellEnd"/>
            <w:r w:rsidRPr="00626829">
              <w:rPr>
                <w:rFonts w:ascii="Times New Roman" w:hAnsi="Times New Roman"/>
                <w:b/>
                <w:bCs/>
                <w:szCs w:val="24"/>
              </w:rPr>
              <w:t xml:space="preserve"> </w:t>
            </w:r>
            <w:proofErr w:type="spellStart"/>
            <w:r w:rsidRPr="00626829">
              <w:rPr>
                <w:rFonts w:ascii="Times New Roman" w:hAnsi="Times New Roman"/>
                <w:b/>
                <w:bCs/>
                <w:szCs w:val="24"/>
              </w:rPr>
              <w:t>lentelė</w:t>
            </w:r>
            <w:proofErr w:type="spellEnd"/>
            <w:r w:rsidRPr="00626829">
              <w:rPr>
                <w:rFonts w:ascii="Times New Roman" w:hAnsi="Times New Roman"/>
                <w:b/>
                <w:bCs/>
                <w:szCs w:val="24"/>
              </w:rPr>
              <w:t xml:space="preserve"> Nr. 2</w:t>
            </w:r>
          </w:p>
        </w:tc>
      </w:tr>
      <w:tr w:rsidR="00626829" w:rsidRPr="00626829" w14:paraId="4E4F081F" w14:textId="77777777" w:rsidTr="00626829">
        <w:tc>
          <w:tcPr>
            <w:tcW w:w="2972" w:type="dxa"/>
            <w:tcBorders>
              <w:top w:val="single" w:sz="4" w:space="0" w:color="auto"/>
              <w:left w:val="single" w:sz="4" w:space="0" w:color="auto"/>
              <w:bottom w:val="single" w:sz="4" w:space="0" w:color="auto"/>
              <w:right w:val="single" w:sz="4" w:space="0" w:color="auto"/>
            </w:tcBorders>
            <w:hideMark/>
          </w:tcPr>
          <w:p w14:paraId="63A1C68A" w14:textId="77777777" w:rsidR="00626829" w:rsidRPr="00626829" w:rsidRDefault="00626829" w:rsidP="00626829">
            <w:pPr>
              <w:tabs>
                <w:tab w:val="left" w:pos="0"/>
                <w:tab w:val="left" w:pos="630"/>
              </w:tabs>
              <w:ind w:firstLine="720"/>
              <w:jc w:val="both"/>
              <w:rPr>
                <w:rFonts w:ascii="Times New Roman" w:hAnsi="Times New Roman"/>
                <w:szCs w:val="24"/>
                <w:lang w:val="lt-LT"/>
              </w:rPr>
            </w:pPr>
            <w:r w:rsidRPr="00626829">
              <w:rPr>
                <w:rFonts w:ascii="Times New Roman" w:hAnsi="Times New Roman"/>
                <w:bCs/>
                <w:szCs w:val="24"/>
                <w:lang w:val="lt-LT"/>
              </w:rPr>
              <w:t xml:space="preserve">SPS </w:t>
            </w:r>
            <w:r w:rsidRPr="00626829">
              <w:rPr>
                <w:rFonts w:ascii="Times New Roman" w:hAnsi="Times New Roman"/>
                <w:bCs/>
                <w:szCs w:val="24"/>
              </w:rPr>
              <w:t xml:space="preserve">7 </w:t>
            </w:r>
            <w:proofErr w:type="spellStart"/>
            <w:r w:rsidRPr="00626829">
              <w:rPr>
                <w:rFonts w:ascii="Times New Roman" w:hAnsi="Times New Roman"/>
                <w:bCs/>
                <w:szCs w:val="24"/>
              </w:rPr>
              <w:t>priedo</w:t>
            </w:r>
            <w:proofErr w:type="spellEnd"/>
            <w:r w:rsidRPr="00626829">
              <w:rPr>
                <w:rFonts w:ascii="Times New Roman" w:hAnsi="Times New Roman"/>
                <w:bCs/>
                <w:szCs w:val="24"/>
              </w:rPr>
              <w:t xml:space="preserve"> 2 </w:t>
            </w:r>
            <w:proofErr w:type="spellStart"/>
            <w:r w:rsidRPr="00626829">
              <w:rPr>
                <w:rFonts w:ascii="Times New Roman" w:hAnsi="Times New Roman"/>
                <w:bCs/>
                <w:szCs w:val="24"/>
              </w:rPr>
              <w:t>pirkimo</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dalies</w:t>
            </w:r>
            <w:proofErr w:type="spellEnd"/>
            <w:r w:rsidRPr="00626829">
              <w:rPr>
                <w:rFonts w:ascii="Times New Roman" w:hAnsi="Times New Roman"/>
                <w:bCs/>
                <w:szCs w:val="24"/>
              </w:rPr>
              <w:t xml:space="preserve"> III </w:t>
            </w:r>
            <w:proofErr w:type="spellStart"/>
            <w:r w:rsidRPr="00626829">
              <w:rPr>
                <w:rFonts w:ascii="Times New Roman" w:hAnsi="Times New Roman"/>
                <w:bCs/>
                <w:szCs w:val="24"/>
              </w:rPr>
              <w:t>kriterijus</w:t>
            </w:r>
            <w:proofErr w:type="spellEnd"/>
            <w:r w:rsidRPr="00626829">
              <w:rPr>
                <w:rFonts w:ascii="Times New Roman" w:hAnsi="Times New Roman"/>
                <w:bCs/>
                <w:szCs w:val="24"/>
              </w:rPr>
              <w:t xml:space="preserve"> </w:t>
            </w:r>
            <w:r w:rsidRPr="00626829">
              <w:rPr>
                <w:rFonts w:ascii="Times New Roman" w:hAnsi="Times New Roman"/>
                <w:bCs/>
                <w:i/>
                <w:szCs w:val="24"/>
              </w:rPr>
              <w:t>(T</w:t>
            </w:r>
            <w:r w:rsidRPr="00626829">
              <w:rPr>
                <w:rFonts w:ascii="Times New Roman" w:hAnsi="Times New Roman"/>
                <w:bCs/>
                <w:i/>
                <w:szCs w:val="24"/>
                <w:vertAlign w:val="subscript"/>
              </w:rPr>
              <w:t>2</w:t>
            </w:r>
            <w:r w:rsidRPr="00626829">
              <w:rPr>
                <w:rFonts w:ascii="Times New Roman" w:hAnsi="Times New Roman"/>
                <w:bCs/>
                <w:i/>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504A8C13" w14:textId="77777777" w:rsidR="00626829" w:rsidRPr="00626829" w:rsidRDefault="00626829" w:rsidP="00626829">
            <w:pPr>
              <w:tabs>
                <w:tab w:val="left" w:pos="0"/>
                <w:tab w:val="left" w:pos="630"/>
              </w:tabs>
              <w:ind w:firstLine="720"/>
              <w:jc w:val="both"/>
              <w:rPr>
                <w:rFonts w:ascii="Times New Roman" w:hAnsi="Times New Roman"/>
                <w:szCs w:val="24"/>
                <w:lang w:val="lt-LT"/>
              </w:rPr>
            </w:pPr>
            <w:proofErr w:type="spellStart"/>
            <w:r w:rsidRPr="00626829">
              <w:rPr>
                <w:rFonts w:ascii="Times New Roman" w:hAnsi="Times New Roman"/>
                <w:szCs w:val="24"/>
              </w:rPr>
              <w:t>Tiekėjo</w:t>
            </w:r>
            <w:proofErr w:type="spellEnd"/>
            <w:r w:rsidRPr="00626829">
              <w:rPr>
                <w:rFonts w:ascii="Times New Roman" w:hAnsi="Times New Roman"/>
                <w:szCs w:val="24"/>
              </w:rPr>
              <w:t xml:space="preserve"> </w:t>
            </w:r>
            <w:proofErr w:type="spellStart"/>
            <w:r w:rsidRPr="00626829">
              <w:rPr>
                <w:rFonts w:ascii="Times New Roman" w:hAnsi="Times New Roman"/>
                <w:szCs w:val="24"/>
              </w:rPr>
              <w:t>paslaugų</w:t>
            </w:r>
            <w:proofErr w:type="spellEnd"/>
            <w:r w:rsidRPr="00626829">
              <w:rPr>
                <w:rFonts w:ascii="Times New Roman" w:hAnsi="Times New Roman"/>
                <w:szCs w:val="24"/>
              </w:rPr>
              <w:t xml:space="preserve"> </w:t>
            </w:r>
            <w:proofErr w:type="spellStart"/>
            <w:r w:rsidRPr="00626829">
              <w:rPr>
                <w:rFonts w:ascii="Times New Roman" w:hAnsi="Times New Roman"/>
                <w:szCs w:val="24"/>
              </w:rPr>
              <w:t>teikimui</w:t>
            </w:r>
            <w:proofErr w:type="spellEnd"/>
            <w:r w:rsidRPr="00626829">
              <w:rPr>
                <w:rFonts w:ascii="Times New Roman" w:hAnsi="Times New Roman"/>
                <w:szCs w:val="24"/>
              </w:rPr>
              <w:t xml:space="preserve"> </w:t>
            </w:r>
            <w:proofErr w:type="spellStart"/>
            <w:r w:rsidRPr="00626829">
              <w:rPr>
                <w:rFonts w:ascii="Times New Roman" w:hAnsi="Times New Roman"/>
                <w:szCs w:val="24"/>
              </w:rPr>
              <w:t>paskirti</w:t>
            </w:r>
            <w:proofErr w:type="spellEnd"/>
            <w:r w:rsidRPr="00626829">
              <w:rPr>
                <w:rFonts w:ascii="Times New Roman" w:hAnsi="Times New Roman"/>
                <w:szCs w:val="24"/>
              </w:rPr>
              <w:t xml:space="preserve"> </w:t>
            </w:r>
            <w:proofErr w:type="spellStart"/>
            <w:r w:rsidRPr="00626829">
              <w:rPr>
                <w:rFonts w:ascii="Times New Roman" w:hAnsi="Times New Roman"/>
                <w:szCs w:val="24"/>
              </w:rPr>
              <w:t>audito</w:t>
            </w:r>
            <w:proofErr w:type="spellEnd"/>
            <w:r w:rsidRPr="00626829">
              <w:rPr>
                <w:rFonts w:ascii="Times New Roman" w:hAnsi="Times New Roman"/>
                <w:szCs w:val="24"/>
              </w:rPr>
              <w:t xml:space="preserve"> </w:t>
            </w:r>
            <w:proofErr w:type="spellStart"/>
            <w:r w:rsidRPr="00626829">
              <w:rPr>
                <w:rFonts w:ascii="Times New Roman" w:hAnsi="Times New Roman"/>
                <w:szCs w:val="24"/>
              </w:rPr>
              <w:t>grupės</w:t>
            </w:r>
            <w:proofErr w:type="spellEnd"/>
            <w:r w:rsidRPr="00626829">
              <w:rPr>
                <w:rFonts w:ascii="Times New Roman" w:hAnsi="Times New Roman"/>
                <w:szCs w:val="24"/>
              </w:rPr>
              <w:t xml:space="preserve"> </w:t>
            </w:r>
            <w:proofErr w:type="spellStart"/>
            <w:r w:rsidRPr="00626829">
              <w:rPr>
                <w:rFonts w:ascii="Times New Roman" w:hAnsi="Times New Roman"/>
                <w:szCs w:val="24"/>
              </w:rPr>
              <w:t>nariai</w:t>
            </w:r>
            <w:proofErr w:type="spellEnd"/>
            <w:r w:rsidRPr="00626829">
              <w:rPr>
                <w:rFonts w:ascii="Times New Roman" w:hAnsi="Times New Roman"/>
                <w:szCs w:val="24"/>
              </w:rPr>
              <w:t xml:space="preserve"> – </w:t>
            </w:r>
            <w:proofErr w:type="spellStart"/>
            <w:r w:rsidRPr="00626829">
              <w:rPr>
                <w:rFonts w:ascii="Times New Roman" w:hAnsi="Times New Roman"/>
                <w:szCs w:val="24"/>
              </w:rPr>
              <w:t>pagrindinis</w:t>
            </w:r>
            <w:proofErr w:type="spellEnd"/>
            <w:r w:rsidRPr="00626829">
              <w:rPr>
                <w:rFonts w:ascii="Times New Roman" w:hAnsi="Times New Roman"/>
                <w:szCs w:val="24"/>
              </w:rPr>
              <w:t xml:space="preserve"> </w:t>
            </w:r>
            <w:proofErr w:type="spellStart"/>
            <w:r w:rsidRPr="00626829">
              <w:rPr>
                <w:rFonts w:ascii="Times New Roman" w:hAnsi="Times New Roman"/>
                <w:szCs w:val="24"/>
              </w:rPr>
              <w:t>specialistas</w:t>
            </w:r>
            <w:proofErr w:type="spellEnd"/>
            <w:r w:rsidRPr="00626829">
              <w:rPr>
                <w:rFonts w:ascii="Times New Roman" w:hAnsi="Times New Roman"/>
                <w:szCs w:val="24"/>
              </w:rPr>
              <w:t xml:space="preserve"> </w:t>
            </w:r>
            <w:proofErr w:type="spellStart"/>
            <w:r w:rsidRPr="00626829">
              <w:rPr>
                <w:rFonts w:ascii="Times New Roman" w:hAnsi="Times New Roman"/>
                <w:szCs w:val="24"/>
              </w:rPr>
              <w:t>auditorius</w:t>
            </w:r>
            <w:proofErr w:type="spellEnd"/>
            <w:r w:rsidRPr="00626829">
              <w:rPr>
                <w:rFonts w:ascii="Times New Roman" w:hAnsi="Times New Roman"/>
                <w:szCs w:val="24"/>
              </w:rPr>
              <w:t xml:space="preserve"> (</w:t>
            </w:r>
            <w:proofErr w:type="spellStart"/>
            <w:r w:rsidRPr="00626829">
              <w:rPr>
                <w:rFonts w:ascii="Times New Roman" w:hAnsi="Times New Roman"/>
                <w:szCs w:val="24"/>
              </w:rPr>
              <w:t>kaip</w:t>
            </w:r>
            <w:proofErr w:type="spellEnd"/>
            <w:r w:rsidRPr="00626829">
              <w:rPr>
                <w:rFonts w:ascii="Times New Roman" w:hAnsi="Times New Roman"/>
                <w:szCs w:val="24"/>
              </w:rPr>
              <w:t xml:space="preserve"> </w:t>
            </w:r>
            <w:proofErr w:type="spellStart"/>
            <w:r w:rsidRPr="00626829">
              <w:rPr>
                <w:rFonts w:ascii="Times New Roman" w:hAnsi="Times New Roman"/>
                <w:szCs w:val="24"/>
              </w:rPr>
              <w:t>nurodyta</w:t>
            </w:r>
            <w:proofErr w:type="spellEnd"/>
            <w:r w:rsidRPr="00626829">
              <w:rPr>
                <w:rFonts w:ascii="Times New Roman" w:hAnsi="Times New Roman"/>
                <w:szCs w:val="24"/>
              </w:rPr>
              <w:t xml:space="preserve"> SPS</w:t>
            </w:r>
            <w:r w:rsidRPr="00626829">
              <w:rPr>
                <w:rFonts w:ascii="Times New Roman" w:hAnsi="Times New Roman"/>
                <w:b/>
                <w:bCs/>
                <w:szCs w:val="24"/>
                <w:u w:val="single"/>
              </w:rPr>
              <w:t xml:space="preserve"> 3 </w:t>
            </w:r>
            <w:proofErr w:type="spellStart"/>
            <w:r w:rsidRPr="00626829">
              <w:rPr>
                <w:rFonts w:ascii="Times New Roman" w:hAnsi="Times New Roman"/>
                <w:b/>
                <w:bCs/>
                <w:szCs w:val="24"/>
                <w:u w:val="single"/>
              </w:rPr>
              <w:t>priedo</w:t>
            </w:r>
            <w:proofErr w:type="spellEnd"/>
            <w:r w:rsidRPr="00626829">
              <w:rPr>
                <w:rFonts w:ascii="Times New Roman" w:hAnsi="Times New Roman"/>
                <w:b/>
                <w:bCs/>
                <w:szCs w:val="24"/>
                <w:u w:val="single"/>
              </w:rPr>
              <w:t xml:space="preserve"> 2 </w:t>
            </w:r>
            <w:proofErr w:type="spellStart"/>
            <w:r w:rsidRPr="00626829">
              <w:rPr>
                <w:rFonts w:ascii="Times New Roman" w:hAnsi="Times New Roman"/>
                <w:b/>
                <w:bCs/>
                <w:szCs w:val="24"/>
                <w:u w:val="single"/>
              </w:rPr>
              <w:t>lentelės</w:t>
            </w:r>
            <w:proofErr w:type="spellEnd"/>
            <w:r w:rsidRPr="00626829">
              <w:rPr>
                <w:rFonts w:ascii="Times New Roman" w:hAnsi="Times New Roman"/>
                <w:b/>
                <w:bCs/>
                <w:szCs w:val="24"/>
                <w:u w:val="single"/>
              </w:rPr>
              <w:t xml:space="preserve"> 14.4 </w:t>
            </w:r>
            <w:proofErr w:type="spellStart"/>
            <w:r w:rsidRPr="00626829">
              <w:rPr>
                <w:rFonts w:ascii="Times New Roman" w:hAnsi="Times New Roman"/>
                <w:b/>
                <w:bCs/>
                <w:szCs w:val="24"/>
                <w:u w:val="single"/>
              </w:rPr>
              <w:t>punkte</w:t>
            </w:r>
            <w:proofErr w:type="spellEnd"/>
            <w:r w:rsidRPr="00626829">
              <w:rPr>
                <w:rFonts w:ascii="Times New Roman" w:hAnsi="Times New Roman"/>
                <w:szCs w:val="24"/>
              </w:rPr>
              <w:t>) …</w:t>
            </w:r>
          </w:p>
        </w:tc>
        <w:tc>
          <w:tcPr>
            <w:tcW w:w="3396" w:type="dxa"/>
            <w:tcBorders>
              <w:top w:val="single" w:sz="4" w:space="0" w:color="auto"/>
              <w:left w:val="single" w:sz="4" w:space="0" w:color="auto"/>
              <w:bottom w:val="single" w:sz="4" w:space="0" w:color="auto"/>
              <w:right w:val="single" w:sz="4" w:space="0" w:color="auto"/>
            </w:tcBorders>
            <w:hideMark/>
          </w:tcPr>
          <w:p w14:paraId="56EC9CFA"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proofErr w:type="spellStart"/>
            <w:r w:rsidRPr="00626829">
              <w:rPr>
                <w:rFonts w:ascii="Times New Roman" w:hAnsi="Times New Roman"/>
                <w:szCs w:val="24"/>
              </w:rPr>
              <w:t>Tiekėjo</w:t>
            </w:r>
            <w:proofErr w:type="spellEnd"/>
            <w:r w:rsidRPr="00626829">
              <w:rPr>
                <w:rFonts w:ascii="Times New Roman" w:hAnsi="Times New Roman"/>
                <w:szCs w:val="24"/>
              </w:rPr>
              <w:t xml:space="preserve"> </w:t>
            </w:r>
            <w:proofErr w:type="spellStart"/>
            <w:r w:rsidRPr="00626829">
              <w:rPr>
                <w:rFonts w:ascii="Times New Roman" w:hAnsi="Times New Roman"/>
                <w:szCs w:val="24"/>
              </w:rPr>
              <w:t>paslaugų</w:t>
            </w:r>
            <w:proofErr w:type="spellEnd"/>
            <w:r w:rsidRPr="00626829">
              <w:rPr>
                <w:rFonts w:ascii="Times New Roman" w:hAnsi="Times New Roman"/>
                <w:szCs w:val="24"/>
              </w:rPr>
              <w:t xml:space="preserve"> </w:t>
            </w:r>
            <w:proofErr w:type="spellStart"/>
            <w:r w:rsidRPr="00626829">
              <w:rPr>
                <w:rFonts w:ascii="Times New Roman" w:hAnsi="Times New Roman"/>
                <w:szCs w:val="24"/>
              </w:rPr>
              <w:t>teikimui</w:t>
            </w:r>
            <w:proofErr w:type="spellEnd"/>
            <w:r w:rsidRPr="00626829">
              <w:rPr>
                <w:rFonts w:ascii="Times New Roman" w:hAnsi="Times New Roman"/>
                <w:szCs w:val="24"/>
              </w:rPr>
              <w:t xml:space="preserve"> </w:t>
            </w:r>
            <w:proofErr w:type="spellStart"/>
            <w:r w:rsidRPr="00626829">
              <w:rPr>
                <w:rFonts w:ascii="Times New Roman" w:hAnsi="Times New Roman"/>
                <w:szCs w:val="24"/>
              </w:rPr>
              <w:t>paskirti</w:t>
            </w:r>
            <w:proofErr w:type="spellEnd"/>
            <w:r w:rsidRPr="00626829">
              <w:rPr>
                <w:rFonts w:ascii="Times New Roman" w:hAnsi="Times New Roman"/>
                <w:szCs w:val="24"/>
              </w:rPr>
              <w:t xml:space="preserve"> </w:t>
            </w:r>
            <w:proofErr w:type="spellStart"/>
            <w:r w:rsidRPr="00626829">
              <w:rPr>
                <w:rFonts w:ascii="Times New Roman" w:hAnsi="Times New Roman"/>
                <w:szCs w:val="24"/>
              </w:rPr>
              <w:t>audito</w:t>
            </w:r>
            <w:proofErr w:type="spellEnd"/>
            <w:r w:rsidRPr="00626829">
              <w:rPr>
                <w:rFonts w:ascii="Times New Roman" w:hAnsi="Times New Roman"/>
                <w:szCs w:val="24"/>
              </w:rPr>
              <w:t xml:space="preserve"> </w:t>
            </w:r>
            <w:proofErr w:type="spellStart"/>
            <w:r w:rsidRPr="00626829">
              <w:rPr>
                <w:rFonts w:ascii="Times New Roman" w:hAnsi="Times New Roman"/>
                <w:szCs w:val="24"/>
              </w:rPr>
              <w:t>grupės</w:t>
            </w:r>
            <w:proofErr w:type="spellEnd"/>
            <w:r w:rsidRPr="00626829">
              <w:rPr>
                <w:rFonts w:ascii="Times New Roman" w:hAnsi="Times New Roman"/>
                <w:szCs w:val="24"/>
              </w:rPr>
              <w:t xml:space="preserve"> </w:t>
            </w:r>
            <w:proofErr w:type="spellStart"/>
            <w:r w:rsidRPr="00626829">
              <w:rPr>
                <w:rFonts w:ascii="Times New Roman" w:hAnsi="Times New Roman"/>
                <w:szCs w:val="24"/>
              </w:rPr>
              <w:t>nariai</w:t>
            </w:r>
            <w:proofErr w:type="spellEnd"/>
            <w:r w:rsidRPr="00626829">
              <w:rPr>
                <w:rFonts w:ascii="Times New Roman" w:hAnsi="Times New Roman"/>
                <w:szCs w:val="24"/>
              </w:rPr>
              <w:t xml:space="preserve"> – </w:t>
            </w:r>
            <w:proofErr w:type="spellStart"/>
            <w:r w:rsidRPr="00626829">
              <w:rPr>
                <w:rFonts w:ascii="Times New Roman" w:hAnsi="Times New Roman"/>
                <w:szCs w:val="24"/>
              </w:rPr>
              <w:t>pagrindinis</w:t>
            </w:r>
            <w:proofErr w:type="spellEnd"/>
            <w:r w:rsidRPr="00626829">
              <w:rPr>
                <w:rFonts w:ascii="Times New Roman" w:hAnsi="Times New Roman"/>
                <w:szCs w:val="24"/>
              </w:rPr>
              <w:t xml:space="preserve"> </w:t>
            </w:r>
            <w:proofErr w:type="spellStart"/>
            <w:r w:rsidRPr="00626829">
              <w:rPr>
                <w:rFonts w:ascii="Times New Roman" w:hAnsi="Times New Roman"/>
                <w:szCs w:val="24"/>
              </w:rPr>
              <w:t>specialistas</w:t>
            </w:r>
            <w:proofErr w:type="spellEnd"/>
            <w:r w:rsidRPr="00626829">
              <w:rPr>
                <w:rFonts w:ascii="Times New Roman" w:hAnsi="Times New Roman"/>
                <w:szCs w:val="24"/>
              </w:rPr>
              <w:t xml:space="preserve"> </w:t>
            </w:r>
            <w:proofErr w:type="spellStart"/>
            <w:r w:rsidRPr="00626829">
              <w:rPr>
                <w:rFonts w:ascii="Times New Roman" w:hAnsi="Times New Roman"/>
                <w:szCs w:val="24"/>
              </w:rPr>
              <w:t>auditorius</w:t>
            </w:r>
            <w:proofErr w:type="spellEnd"/>
            <w:r w:rsidRPr="00626829">
              <w:rPr>
                <w:rFonts w:ascii="Times New Roman" w:hAnsi="Times New Roman"/>
                <w:szCs w:val="24"/>
              </w:rPr>
              <w:t xml:space="preserve"> (</w:t>
            </w:r>
            <w:proofErr w:type="spellStart"/>
            <w:r w:rsidRPr="00626829">
              <w:rPr>
                <w:rFonts w:ascii="Times New Roman" w:hAnsi="Times New Roman"/>
                <w:szCs w:val="24"/>
              </w:rPr>
              <w:t>kaip</w:t>
            </w:r>
            <w:proofErr w:type="spellEnd"/>
            <w:r w:rsidRPr="00626829">
              <w:rPr>
                <w:rFonts w:ascii="Times New Roman" w:hAnsi="Times New Roman"/>
                <w:szCs w:val="24"/>
              </w:rPr>
              <w:t xml:space="preserve"> </w:t>
            </w:r>
            <w:proofErr w:type="spellStart"/>
            <w:r w:rsidRPr="00626829">
              <w:rPr>
                <w:rFonts w:ascii="Times New Roman" w:hAnsi="Times New Roman"/>
                <w:szCs w:val="24"/>
              </w:rPr>
              <w:t>nurodyta</w:t>
            </w:r>
            <w:proofErr w:type="spellEnd"/>
            <w:r w:rsidRPr="00626829">
              <w:rPr>
                <w:rFonts w:ascii="Times New Roman" w:hAnsi="Times New Roman"/>
                <w:szCs w:val="24"/>
              </w:rPr>
              <w:t xml:space="preserve"> SPS </w:t>
            </w:r>
            <w:r w:rsidRPr="00626829">
              <w:rPr>
                <w:rFonts w:ascii="Times New Roman" w:hAnsi="Times New Roman"/>
                <w:b/>
                <w:bCs/>
                <w:szCs w:val="24"/>
                <w:u w:val="single"/>
              </w:rPr>
              <w:t xml:space="preserve">4 </w:t>
            </w:r>
            <w:proofErr w:type="spellStart"/>
            <w:r w:rsidRPr="00626829">
              <w:rPr>
                <w:rFonts w:ascii="Times New Roman" w:hAnsi="Times New Roman"/>
                <w:b/>
                <w:bCs/>
                <w:szCs w:val="24"/>
                <w:u w:val="single"/>
              </w:rPr>
              <w:t>priedo</w:t>
            </w:r>
            <w:proofErr w:type="spellEnd"/>
            <w:r w:rsidRPr="00626829">
              <w:rPr>
                <w:rFonts w:ascii="Times New Roman" w:hAnsi="Times New Roman"/>
                <w:b/>
                <w:bCs/>
                <w:szCs w:val="24"/>
                <w:u w:val="single"/>
              </w:rPr>
              <w:t xml:space="preserve"> 1.3. </w:t>
            </w:r>
            <w:proofErr w:type="spellStart"/>
            <w:proofErr w:type="gramStart"/>
            <w:r w:rsidRPr="00626829">
              <w:rPr>
                <w:rFonts w:ascii="Times New Roman" w:hAnsi="Times New Roman"/>
                <w:b/>
                <w:bCs/>
                <w:szCs w:val="24"/>
                <w:u w:val="single"/>
              </w:rPr>
              <w:t>punkte</w:t>
            </w:r>
            <w:proofErr w:type="spellEnd"/>
            <w:r w:rsidRPr="00626829">
              <w:rPr>
                <w:rFonts w:ascii="Times New Roman" w:hAnsi="Times New Roman"/>
                <w:b/>
                <w:bCs/>
                <w:szCs w:val="24"/>
                <w:u w:val="single"/>
              </w:rPr>
              <w:t>)</w:t>
            </w:r>
            <w:r w:rsidRPr="00626829">
              <w:rPr>
                <w:rFonts w:ascii="Times New Roman" w:hAnsi="Times New Roman"/>
                <w:szCs w:val="24"/>
              </w:rPr>
              <w:t>…</w:t>
            </w:r>
            <w:proofErr w:type="gramEnd"/>
          </w:p>
        </w:tc>
      </w:tr>
    </w:tbl>
    <w:p w14:paraId="48F77D47" w14:textId="77777777" w:rsidR="00626829" w:rsidRPr="00626829" w:rsidRDefault="00626829" w:rsidP="00626829">
      <w:pPr>
        <w:tabs>
          <w:tab w:val="left" w:pos="0"/>
          <w:tab w:val="left" w:pos="630"/>
        </w:tabs>
        <w:spacing w:after="0" w:line="240" w:lineRule="auto"/>
        <w:ind w:firstLine="720"/>
        <w:jc w:val="both"/>
        <w:rPr>
          <w:rFonts w:ascii="Times New Roman" w:hAnsi="Times New Roman"/>
          <w:bCs/>
          <w:sz w:val="24"/>
          <w:szCs w:val="24"/>
          <w:lang w:val="lt-LT"/>
        </w:rPr>
      </w:pPr>
    </w:p>
    <w:p w14:paraId="598DFBD6" w14:textId="77777777" w:rsidR="00626829" w:rsidRPr="00626829" w:rsidRDefault="00626829" w:rsidP="00626829">
      <w:pPr>
        <w:tabs>
          <w:tab w:val="left" w:pos="0"/>
          <w:tab w:val="left" w:pos="630"/>
        </w:tabs>
        <w:spacing w:after="0" w:line="240" w:lineRule="auto"/>
        <w:ind w:firstLine="720"/>
        <w:jc w:val="both"/>
        <w:rPr>
          <w:rFonts w:ascii="Times New Roman" w:hAnsi="Times New Roman"/>
          <w:bCs/>
          <w:sz w:val="24"/>
          <w:szCs w:val="24"/>
          <w:lang w:val="lt-LT"/>
        </w:rPr>
      </w:pPr>
      <w:r w:rsidRPr="00626829">
        <w:rPr>
          <w:rFonts w:ascii="Times New Roman" w:hAnsi="Times New Roman"/>
          <w:bCs/>
          <w:sz w:val="24"/>
          <w:szCs w:val="24"/>
          <w:lang w:val="lt-LT"/>
        </w:rPr>
        <w:t>Pateikiamas atsakymas į gautą klausimą:</w:t>
      </w:r>
    </w:p>
    <w:tbl>
      <w:tblPr>
        <w:tblStyle w:val="Lentelstinklelis"/>
        <w:tblW w:w="0" w:type="auto"/>
        <w:tblLook w:val="04A0" w:firstRow="1" w:lastRow="0" w:firstColumn="1" w:lastColumn="0" w:noHBand="0" w:noVBand="1"/>
      </w:tblPr>
      <w:tblGrid>
        <w:gridCol w:w="3823"/>
        <w:gridCol w:w="5805"/>
      </w:tblGrid>
      <w:tr w:rsidR="00626829" w:rsidRPr="00626829" w14:paraId="4703F626" w14:textId="77777777" w:rsidTr="00626829">
        <w:tc>
          <w:tcPr>
            <w:tcW w:w="3823" w:type="dxa"/>
            <w:tcBorders>
              <w:top w:val="single" w:sz="4" w:space="0" w:color="auto"/>
              <w:left w:val="single" w:sz="4" w:space="0" w:color="auto"/>
              <w:bottom w:val="single" w:sz="4" w:space="0" w:color="auto"/>
              <w:right w:val="single" w:sz="4" w:space="0" w:color="auto"/>
            </w:tcBorders>
            <w:hideMark/>
          </w:tcPr>
          <w:p w14:paraId="370321ED"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lang w:val="lt-LT"/>
              </w:rPr>
              <w:t>Klausimas</w:t>
            </w:r>
          </w:p>
        </w:tc>
        <w:tc>
          <w:tcPr>
            <w:tcW w:w="5805" w:type="dxa"/>
            <w:tcBorders>
              <w:top w:val="single" w:sz="4" w:space="0" w:color="auto"/>
              <w:left w:val="single" w:sz="4" w:space="0" w:color="auto"/>
              <w:bottom w:val="single" w:sz="4" w:space="0" w:color="auto"/>
              <w:right w:val="single" w:sz="4" w:space="0" w:color="auto"/>
            </w:tcBorders>
            <w:hideMark/>
          </w:tcPr>
          <w:p w14:paraId="0E394B21"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lang w:val="lt-LT"/>
              </w:rPr>
              <w:t>Perkančiosios organizacijos atsakymas</w:t>
            </w:r>
          </w:p>
        </w:tc>
      </w:tr>
      <w:tr w:rsidR="00626829" w:rsidRPr="00626829" w14:paraId="302C99DA" w14:textId="77777777" w:rsidTr="00626829">
        <w:tc>
          <w:tcPr>
            <w:tcW w:w="3823" w:type="dxa"/>
            <w:tcBorders>
              <w:top w:val="single" w:sz="4" w:space="0" w:color="auto"/>
              <w:left w:val="single" w:sz="4" w:space="0" w:color="auto"/>
              <w:bottom w:val="single" w:sz="4" w:space="0" w:color="auto"/>
              <w:right w:val="single" w:sz="4" w:space="0" w:color="auto"/>
            </w:tcBorders>
            <w:hideMark/>
          </w:tcPr>
          <w:p w14:paraId="7E06DC61"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proofErr w:type="spellStart"/>
            <w:r w:rsidRPr="00626829">
              <w:rPr>
                <w:rFonts w:ascii="Times New Roman" w:hAnsi="Times New Roman"/>
                <w:bCs/>
                <w:szCs w:val="24"/>
              </w:rPr>
              <w:t>Ar</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su</w:t>
            </w:r>
            <w:proofErr w:type="spellEnd"/>
            <w:r w:rsidRPr="00626829">
              <w:rPr>
                <w:rFonts w:ascii="Times New Roman" w:hAnsi="Times New Roman"/>
                <w:bCs/>
                <w:szCs w:val="24"/>
              </w:rPr>
              <w:t xml:space="preserve"> EBVPD </w:t>
            </w:r>
            <w:proofErr w:type="spellStart"/>
            <w:r w:rsidRPr="00626829">
              <w:rPr>
                <w:rFonts w:ascii="Times New Roman" w:hAnsi="Times New Roman"/>
                <w:bCs/>
                <w:szCs w:val="24"/>
              </w:rPr>
              <w:t>reikia</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pateikti</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ir</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kvalifikaciją</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įrodančius</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dokumentus</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Ar</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teisingai</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suprantame</w:t>
            </w:r>
            <w:proofErr w:type="spellEnd"/>
            <w:r w:rsidRPr="00626829">
              <w:rPr>
                <w:rFonts w:ascii="Times New Roman" w:hAnsi="Times New Roman"/>
                <w:bCs/>
                <w:szCs w:val="24"/>
              </w:rPr>
              <w:t xml:space="preserve">, jog </w:t>
            </w:r>
            <w:proofErr w:type="spellStart"/>
            <w:r w:rsidRPr="00626829">
              <w:rPr>
                <w:rFonts w:ascii="Times New Roman" w:hAnsi="Times New Roman"/>
                <w:bCs/>
                <w:szCs w:val="24"/>
              </w:rPr>
              <w:t>pirminiam</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vertinimui</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užtenka</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pateikti</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užpildytą</w:t>
            </w:r>
            <w:proofErr w:type="spellEnd"/>
            <w:r w:rsidRPr="00626829">
              <w:rPr>
                <w:rFonts w:ascii="Times New Roman" w:hAnsi="Times New Roman"/>
                <w:bCs/>
                <w:szCs w:val="24"/>
              </w:rPr>
              <w:t xml:space="preserve"> 11 </w:t>
            </w:r>
            <w:proofErr w:type="spellStart"/>
            <w:r w:rsidRPr="00626829">
              <w:rPr>
                <w:rFonts w:ascii="Times New Roman" w:hAnsi="Times New Roman"/>
                <w:bCs/>
                <w:szCs w:val="24"/>
              </w:rPr>
              <w:t>priedą</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specialistų</w:t>
            </w:r>
            <w:proofErr w:type="spellEnd"/>
            <w:r w:rsidRPr="00626829">
              <w:rPr>
                <w:rFonts w:ascii="Times New Roman" w:hAnsi="Times New Roman"/>
                <w:bCs/>
                <w:szCs w:val="24"/>
              </w:rPr>
              <w:t xml:space="preserve"> </w:t>
            </w:r>
            <w:proofErr w:type="spellStart"/>
            <w:r w:rsidRPr="00626829">
              <w:rPr>
                <w:rFonts w:ascii="Times New Roman" w:hAnsi="Times New Roman"/>
                <w:bCs/>
                <w:szCs w:val="24"/>
              </w:rPr>
              <w:t>sąrašą</w:t>
            </w:r>
            <w:proofErr w:type="spellEnd"/>
            <w:r w:rsidRPr="00626829">
              <w:rPr>
                <w:rFonts w:ascii="Times New Roman" w:hAnsi="Times New Roman"/>
                <w:bCs/>
                <w:szCs w:val="24"/>
              </w:rPr>
              <w:t>?</w:t>
            </w:r>
          </w:p>
        </w:tc>
        <w:tc>
          <w:tcPr>
            <w:tcW w:w="5805" w:type="dxa"/>
            <w:tcBorders>
              <w:top w:val="single" w:sz="4" w:space="0" w:color="auto"/>
              <w:left w:val="single" w:sz="4" w:space="0" w:color="auto"/>
              <w:bottom w:val="single" w:sz="4" w:space="0" w:color="auto"/>
              <w:right w:val="single" w:sz="4" w:space="0" w:color="auto"/>
            </w:tcBorders>
            <w:hideMark/>
          </w:tcPr>
          <w:p w14:paraId="68416780" w14:textId="77777777" w:rsidR="00626829" w:rsidRPr="00626829" w:rsidRDefault="00626829" w:rsidP="00626829">
            <w:pPr>
              <w:tabs>
                <w:tab w:val="left" w:pos="0"/>
                <w:tab w:val="left" w:pos="630"/>
              </w:tabs>
              <w:ind w:firstLine="720"/>
              <w:jc w:val="both"/>
              <w:rPr>
                <w:rFonts w:ascii="Times New Roman" w:hAnsi="Times New Roman"/>
                <w:bCs/>
                <w:szCs w:val="24"/>
                <w:lang w:val="lt-LT"/>
              </w:rPr>
            </w:pPr>
            <w:r w:rsidRPr="00626829">
              <w:rPr>
                <w:rFonts w:ascii="Times New Roman" w:hAnsi="Times New Roman"/>
                <w:bCs/>
                <w:szCs w:val="24"/>
                <w:lang w:val="lt-LT"/>
              </w:rPr>
              <w:t>Perkančioji organizacija pareikalaus, kad ekonomiškai naudingiausią pasiūlymą pateikęs tiekėjas pateiktų aktualius dokumentus, patvirtinančius jo pašalinimo pagrindų nebuvimą ir atitiktį kvalifikacijos reikalavimams, prieš nustatydama laimėjusį pasiūlymą. Kartu su pasiūlymu šių dokumentų pateikti nereikalaujama.</w:t>
            </w:r>
          </w:p>
        </w:tc>
      </w:tr>
    </w:tbl>
    <w:p w14:paraId="2AD675EC" w14:textId="77777777" w:rsidR="00626829" w:rsidRPr="00626829" w:rsidRDefault="00626829" w:rsidP="00BC5FA4">
      <w:pPr>
        <w:tabs>
          <w:tab w:val="left" w:pos="0"/>
          <w:tab w:val="left" w:pos="630"/>
        </w:tabs>
        <w:spacing w:after="0" w:line="240" w:lineRule="auto"/>
        <w:ind w:firstLine="720"/>
        <w:jc w:val="both"/>
        <w:rPr>
          <w:rFonts w:ascii="Times New Roman" w:hAnsi="Times New Roman"/>
          <w:sz w:val="24"/>
          <w:szCs w:val="24"/>
          <w:lang w:val="lt-LT"/>
        </w:rPr>
      </w:pPr>
    </w:p>
    <w:sectPr w:rsidR="00626829" w:rsidRPr="00626829" w:rsidSect="0038619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1A53EA"/>
    <w:multiLevelType w:val="hybridMultilevel"/>
    <w:tmpl w:val="B70E34F4"/>
    <w:lvl w:ilvl="0" w:tplc="F84E6B10">
      <w:start w:val="1"/>
      <w:numFmt w:val="bullet"/>
      <w:lvlText w:val=""/>
      <w:lvlJc w:val="left"/>
      <w:pPr>
        <w:ind w:left="1710" w:hanging="360"/>
      </w:pPr>
      <w:rPr>
        <w:rFonts w:ascii="Wingdings" w:hAnsi="Wingdings" w:hint="default"/>
        <w:sz w:val="16"/>
        <w:szCs w:val="16"/>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2"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082889"/>
    <w:multiLevelType w:val="hybridMultilevel"/>
    <w:tmpl w:val="A590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6"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8"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9"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0"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11"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380208852">
    <w:abstractNumId w:val="5"/>
  </w:num>
  <w:num w:numId="2" w16cid:durableId="800269354">
    <w:abstractNumId w:val="8"/>
  </w:num>
  <w:num w:numId="3" w16cid:durableId="262149408">
    <w:abstractNumId w:val="6"/>
  </w:num>
  <w:num w:numId="4" w16cid:durableId="1364745668">
    <w:abstractNumId w:val="7"/>
  </w:num>
  <w:num w:numId="5" w16cid:durableId="1356157259">
    <w:abstractNumId w:val="5"/>
  </w:num>
  <w:num w:numId="6" w16cid:durableId="1098140885">
    <w:abstractNumId w:val="10"/>
  </w:num>
  <w:num w:numId="7" w16cid:durableId="694622313">
    <w:abstractNumId w:val="2"/>
  </w:num>
  <w:num w:numId="8" w16cid:durableId="115492158">
    <w:abstractNumId w:val="0"/>
  </w:num>
  <w:num w:numId="9" w16cid:durableId="225915051">
    <w:abstractNumId w:val="5"/>
  </w:num>
  <w:num w:numId="10" w16cid:durableId="1218977913">
    <w:abstractNumId w:val="11"/>
  </w:num>
  <w:num w:numId="11" w16cid:durableId="1112440477">
    <w:abstractNumId w:val="3"/>
  </w:num>
  <w:num w:numId="12" w16cid:durableId="1852331896">
    <w:abstractNumId w:val="1"/>
  </w:num>
  <w:num w:numId="13" w16cid:durableId="1064910124">
    <w:abstractNumId w:val="9"/>
  </w:num>
  <w:num w:numId="14" w16cid:durableId="88430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13101"/>
    <w:rsid w:val="000354FE"/>
    <w:rsid w:val="00044801"/>
    <w:rsid w:val="00046ED0"/>
    <w:rsid w:val="00064B61"/>
    <w:rsid w:val="00064F12"/>
    <w:rsid w:val="000674D2"/>
    <w:rsid w:val="0007071E"/>
    <w:rsid w:val="00070892"/>
    <w:rsid w:val="0007428C"/>
    <w:rsid w:val="00090825"/>
    <w:rsid w:val="000A634C"/>
    <w:rsid w:val="000E2CA9"/>
    <w:rsid w:val="000F04A1"/>
    <w:rsid w:val="00102727"/>
    <w:rsid w:val="001057AF"/>
    <w:rsid w:val="00111C27"/>
    <w:rsid w:val="001125F5"/>
    <w:rsid w:val="00115519"/>
    <w:rsid w:val="00131D5C"/>
    <w:rsid w:val="001361D0"/>
    <w:rsid w:val="001553B8"/>
    <w:rsid w:val="001573DB"/>
    <w:rsid w:val="00172A00"/>
    <w:rsid w:val="0018442E"/>
    <w:rsid w:val="00186C30"/>
    <w:rsid w:val="001B20E5"/>
    <w:rsid w:val="001B79B8"/>
    <w:rsid w:val="001C3F5A"/>
    <w:rsid w:val="001E04B4"/>
    <w:rsid w:val="001F0D21"/>
    <w:rsid w:val="001F33A8"/>
    <w:rsid w:val="001F7716"/>
    <w:rsid w:val="00205D16"/>
    <w:rsid w:val="002121D4"/>
    <w:rsid w:val="00216B92"/>
    <w:rsid w:val="00227964"/>
    <w:rsid w:val="00233B53"/>
    <w:rsid w:val="00237553"/>
    <w:rsid w:val="002454A9"/>
    <w:rsid w:val="00245CB4"/>
    <w:rsid w:val="00246188"/>
    <w:rsid w:val="0029075F"/>
    <w:rsid w:val="00296225"/>
    <w:rsid w:val="00296715"/>
    <w:rsid w:val="002B64D7"/>
    <w:rsid w:val="002C31DB"/>
    <w:rsid w:val="002C4F07"/>
    <w:rsid w:val="002D5202"/>
    <w:rsid w:val="002E0267"/>
    <w:rsid w:val="003028A7"/>
    <w:rsid w:val="00304EB2"/>
    <w:rsid w:val="00311CA6"/>
    <w:rsid w:val="003355E7"/>
    <w:rsid w:val="003644FA"/>
    <w:rsid w:val="0036563E"/>
    <w:rsid w:val="0037555C"/>
    <w:rsid w:val="00382556"/>
    <w:rsid w:val="0038619C"/>
    <w:rsid w:val="003909B8"/>
    <w:rsid w:val="003A0AF1"/>
    <w:rsid w:val="003A58AF"/>
    <w:rsid w:val="003C2477"/>
    <w:rsid w:val="003C38B3"/>
    <w:rsid w:val="003D69F5"/>
    <w:rsid w:val="003E6291"/>
    <w:rsid w:val="004060F1"/>
    <w:rsid w:val="00407277"/>
    <w:rsid w:val="00430D68"/>
    <w:rsid w:val="00433893"/>
    <w:rsid w:val="004371C8"/>
    <w:rsid w:val="004502F9"/>
    <w:rsid w:val="00460CC6"/>
    <w:rsid w:val="00460FF8"/>
    <w:rsid w:val="00466228"/>
    <w:rsid w:val="00481A7D"/>
    <w:rsid w:val="0048643B"/>
    <w:rsid w:val="004A052D"/>
    <w:rsid w:val="004B2178"/>
    <w:rsid w:val="004D3335"/>
    <w:rsid w:val="004F0B76"/>
    <w:rsid w:val="004F3687"/>
    <w:rsid w:val="00530142"/>
    <w:rsid w:val="00584FD4"/>
    <w:rsid w:val="005A2D68"/>
    <w:rsid w:val="005A7943"/>
    <w:rsid w:val="005B021D"/>
    <w:rsid w:val="005B3EF1"/>
    <w:rsid w:val="005B775E"/>
    <w:rsid w:val="005D0C5D"/>
    <w:rsid w:val="005F5BAB"/>
    <w:rsid w:val="00605AE5"/>
    <w:rsid w:val="006060E7"/>
    <w:rsid w:val="00626829"/>
    <w:rsid w:val="00634A5D"/>
    <w:rsid w:val="00663FA0"/>
    <w:rsid w:val="0067424E"/>
    <w:rsid w:val="00686F7E"/>
    <w:rsid w:val="00690237"/>
    <w:rsid w:val="00690C4E"/>
    <w:rsid w:val="00693708"/>
    <w:rsid w:val="00693807"/>
    <w:rsid w:val="006A371B"/>
    <w:rsid w:val="006A49C3"/>
    <w:rsid w:val="006D00CE"/>
    <w:rsid w:val="006D0744"/>
    <w:rsid w:val="006D5B20"/>
    <w:rsid w:val="006E0D43"/>
    <w:rsid w:val="006F00E9"/>
    <w:rsid w:val="006F6B04"/>
    <w:rsid w:val="00711FA4"/>
    <w:rsid w:val="007316FA"/>
    <w:rsid w:val="007462FA"/>
    <w:rsid w:val="007468AD"/>
    <w:rsid w:val="0075025D"/>
    <w:rsid w:val="00784DF9"/>
    <w:rsid w:val="00792630"/>
    <w:rsid w:val="00792833"/>
    <w:rsid w:val="00792C40"/>
    <w:rsid w:val="0079355A"/>
    <w:rsid w:val="007A3007"/>
    <w:rsid w:val="007B5C86"/>
    <w:rsid w:val="007C050D"/>
    <w:rsid w:val="007D3D67"/>
    <w:rsid w:val="007D42E3"/>
    <w:rsid w:val="007E3050"/>
    <w:rsid w:val="007E5119"/>
    <w:rsid w:val="008039F6"/>
    <w:rsid w:val="00807E69"/>
    <w:rsid w:val="00811F41"/>
    <w:rsid w:val="008152AD"/>
    <w:rsid w:val="00826824"/>
    <w:rsid w:val="00830D56"/>
    <w:rsid w:val="008403C8"/>
    <w:rsid w:val="00851C65"/>
    <w:rsid w:val="00873530"/>
    <w:rsid w:val="00893270"/>
    <w:rsid w:val="008955CE"/>
    <w:rsid w:val="008B06DD"/>
    <w:rsid w:val="008C3DA5"/>
    <w:rsid w:val="008C70FA"/>
    <w:rsid w:val="008C762E"/>
    <w:rsid w:val="00905E4F"/>
    <w:rsid w:val="00915522"/>
    <w:rsid w:val="00917C19"/>
    <w:rsid w:val="00921EEB"/>
    <w:rsid w:val="009221AC"/>
    <w:rsid w:val="0092241B"/>
    <w:rsid w:val="009252D4"/>
    <w:rsid w:val="00936B75"/>
    <w:rsid w:val="00954493"/>
    <w:rsid w:val="00962F8F"/>
    <w:rsid w:val="009A05E5"/>
    <w:rsid w:val="009C084F"/>
    <w:rsid w:val="009C5C06"/>
    <w:rsid w:val="009C5E34"/>
    <w:rsid w:val="009D3074"/>
    <w:rsid w:val="009F41A5"/>
    <w:rsid w:val="009F459F"/>
    <w:rsid w:val="00A027AB"/>
    <w:rsid w:val="00A06E6A"/>
    <w:rsid w:val="00A137A8"/>
    <w:rsid w:val="00A2563B"/>
    <w:rsid w:val="00A32E35"/>
    <w:rsid w:val="00A33484"/>
    <w:rsid w:val="00A4061B"/>
    <w:rsid w:val="00A41D85"/>
    <w:rsid w:val="00A75C45"/>
    <w:rsid w:val="00A85684"/>
    <w:rsid w:val="00A93F2A"/>
    <w:rsid w:val="00AA0DD6"/>
    <w:rsid w:val="00AA44D1"/>
    <w:rsid w:val="00AA5F58"/>
    <w:rsid w:val="00AC53FD"/>
    <w:rsid w:val="00AC6796"/>
    <w:rsid w:val="00AD1BDE"/>
    <w:rsid w:val="00AD6EB0"/>
    <w:rsid w:val="00AF0B33"/>
    <w:rsid w:val="00B0186E"/>
    <w:rsid w:val="00B21BD0"/>
    <w:rsid w:val="00B32402"/>
    <w:rsid w:val="00B37A9C"/>
    <w:rsid w:val="00B400CD"/>
    <w:rsid w:val="00B406F7"/>
    <w:rsid w:val="00B50633"/>
    <w:rsid w:val="00B506EA"/>
    <w:rsid w:val="00B74DFC"/>
    <w:rsid w:val="00BC04FE"/>
    <w:rsid w:val="00BC5FA4"/>
    <w:rsid w:val="00BC65AE"/>
    <w:rsid w:val="00BC6A77"/>
    <w:rsid w:val="00BD0694"/>
    <w:rsid w:val="00BD7435"/>
    <w:rsid w:val="00BE5327"/>
    <w:rsid w:val="00BE5AFB"/>
    <w:rsid w:val="00BF14A3"/>
    <w:rsid w:val="00BF18B5"/>
    <w:rsid w:val="00C01CC5"/>
    <w:rsid w:val="00C0261C"/>
    <w:rsid w:val="00C053B6"/>
    <w:rsid w:val="00C13BFB"/>
    <w:rsid w:val="00C20588"/>
    <w:rsid w:val="00C226D6"/>
    <w:rsid w:val="00C23865"/>
    <w:rsid w:val="00C409D4"/>
    <w:rsid w:val="00C53B9B"/>
    <w:rsid w:val="00C5661E"/>
    <w:rsid w:val="00C63939"/>
    <w:rsid w:val="00C67D8E"/>
    <w:rsid w:val="00C71C71"/>
    <w:rsid w:val="00C86C94"/>
    <w:rsid w:val="00C96FCD"/>
    <w:rsid w:val="00CA0632"/>
    <w:rsid w:val="00CA2FDC"/>
    <w:rsid w:val="00CD19E3"/>
    <w:rsid w:val="00D07DAD"/>
    <w:rsid w:val="00D11A39"/>
    <w:rsid w:val="00D22132"/>
    <w:rsid w:val="00D31249"/>
    <w:rsid w:val="00D33EA1"/>
    <w:rsid w:val="00D4131A"/>
    <w:rsid w:val="00D4396C"/>
    <w:rsid w:val="00D45635"/>
    <w:rsid w:val="00D526BE"/>
    <w:rsid w:val="00D729E3"/>
    <w:rsid w:val="00D75ED1"/>
    <w:rsid w:val="00D9369A"/>
    <w:rsid w:val="00DA712C"/>
    <w:rsid w:val="00DC3422"/>
    <w:rsid w:val="00DE49B2"/>
    <w:rsid w:val="00DF112D"/>
    <w:rsid w:val="00E34190"/>
    <w:rsid w:val="00E36945"/>
    <w:rsid w:val="00E46561"/>
    <w:rsid w:val="00E64F86"/>
    <w:rsid w:val="00E74FED"/>
    <w:rsid w:val="00EB1CB6"/>
    <w:rsid w:val="00EB2DE0"/>
    <w:rsid w:val="00EC2D7C"/>
    <w:rsid w:val="00EF5B46"/>
    <w:rsid w:val="00F02C5D"/>
    <w:rsid w:val="00F10846"/>
    <w:rsid w:val="00F45FF1"/>
    <w:rsid w:val="00F62FB4"/>
    <w:rsid w:val="00F66020"/>
    <w:rsid w:val="00F67A05"/>
    <w:rsid w:val="00F73E0A"/>
    <w:rsid w:val="00F8008D"/>
    <w:rsid w:val="00F86005"/>
    <w:rsid w:val="00F93702"/>
    <w:rsid w:val="00F95A5B"/>
    <w:rsid w:val="00FA1FC5"/>
    <w:rsid w:val="00FA764B"/>
    <w:rsid w:val="00FB0F86"/>
    <w:rsid w:val="00FC2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EA1"/>
    <w:rPr>
      <w:rFonts w:ascii="Calibri" w:eastAsia="Times New Roman" w:hAnsi="Calibri" w:cs="Times New Roman"/>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B0186E"/>
    <w:pPr>
      <w:tabs>
        <w:tab w:val="center" w:pos="4320"/>
        <w:tab w:val="right" w:pos="8640"/>
      </w:tabs>
      <w:spacing w:after="0" w:line="240" w:lineRule="auto"/>
    </w:pPr>
    <w:rPr>
      <w:rFonts w:ascii="TimesLT" w:hAnsi="TimesLT"/>
      <w:sz w:val="24"/>
      <w:szCs w:val="20"/>
      <w:lang w:val="lt-LT"/>
    </w:rPr>
  </w:style>
  <w:style w:type="character" w:customStyle="1" w:styleId="AntratsDiagrama">
    <w:name w:val="Antraštės Diagrama"/>
    <w:basedOn w:val="Numatytasispastraiposriftas"/>
    <w:link w:val="Antrats"/>
    <w:semiHidden/>
    <w:rsid w:val="00B0186E"/>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B018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186E"/>
    <w:rPr>
      <w:rFonts w:ascii="Tahoma" w:eastAsia="Times New Roman" w:hAnsi="Tahoma" w:cs="Tahoma"/>
      <w:sz w:val="16"/>
      <w:szCs w:val="16"/>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442E"/>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rastasiniatinklio">
    <w:name w:val="Normal (Web)"/>
    <w:basedOn w:val="prastasis"/>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Vietosrezervavimoenklotekstas">
    <w:name w:val="Placeholder Text"/>
    <w:basedOn w:val="Numatytasispastraiposriftas"/>
    <w:uiPriority w:val="99"/>
    <w:semiHidden/>
    <w:rsid w:val="00BC04FE"/>
    <w:rPr>
      <w:color w:val="808080"/>
    </w:rPr>
  </w:style>
  <w:style w:type="character" w:customStyle="1" w:styleId="Stilius1">
    <w:name w:val="Stilius1"/>
    <w:basedOn w:val="Numatytasispastraiposriftas"/>
    <w:uiPriority w:val="1"/>
    <w:rsid w:val="00605AE5"/>
    <w:rPr>
      <w:rFonts w:ascii="Times New Roman" w:hAnsi="Times New Roman"/>
      <w:sz w:val="24"/>
    </w:rPr>
  </w:style>
  <w:style w:type="character" w:customStyle="1" w:styleId="Stilius2">
    <w:name w:val="Stilius2"/>
    <w:basedOn w:val="Numatytasispastraiposriftas"/>
    <w:uiPriority w:val="1"/>
    <w:rsid w:val="00311CA6"/>
    <w:rPr>
      <w:rFonts w:ascii="Times New Roman" w:hAnsi="Times New Roman"/>
      <w:sz w:val="24"/>
    </w:rPr>
  </w:style>
  <w:style w:type="character" w:customStyle="1" w:styleId="Stilius3">
    <w:name w:val="Stilius3"/>
    <w:basedOn w:val="Numatytasispastraiposriftas"/>
    <w:uiPriority w:val="1"/>
    <w:rsid w:val="00B406F7"/>
    <w:rPr>
      <w:rFonts w:ascii="Times New Roman" w:hAnsi="Times New Roman"/>
      <w:sz w:val="24"/>
    </w:rPr>
  </w:style>
  <w:style w:type="table" w:styleId="Lentelstinklelis">
    <w:name w:val="Table Grid"/>
    <w:basedOn w:val="prastojilentel"/>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Numatytasispastraiposriftas"/>
    <w:uiPriority w:val="1"/>
    <w:rsid w:val="002121D4"/>
    <w:rPr>
      <w:rFonts w:ascii="Times New Roman" w:hAnsi="Times New Roman"/>
      <w:sz w:val="24"/>
    </w:rPr>
  </w:style>
  <w:style w:type="character" w:customStyle="1" w:styleId="Stilius5">
    <w:name w:val="Stilius5"/>
    <w:basedOn w:val="Numatytasispastraiposriftas"/>
    <w:uiPriority w:val="1"/>
    <w:rsid w:val="002121D4"/>
    <w:rPr>
      <w:rFonts w:ascii="Times New Roman" w:hAnsi="Times New Roman"/>
      <w:sz w:val="24"/>
    </w:rPr>
  </w:style>
  <w:style w:type="character" w:customStyle="1" w:styleId="Laukeliai">
    <w:name w:val="Laukeliai"/>
    <w:basedOn w:val="Numatytasispastraiposriftas"/>
    <w:uiPriority w:val="1"/>
    <w:rsid w:val="00811F41"/>
    <w:rPr>
      <w:rFonts w:ascii="Arial" w:hAnsi="Arial"/>
      <w:sz w:val="20"/>
    </w:rPr>
  </w:style>
  <w:style w:type="character" w:styleId="Komentaronuoroda">
    <w:name w:val="annotation reference"/>
    <w:basedOn w:val="Numatytasispastraiposriftas"/>
    <w:uiPriority w:val="99"/>
    <w:semiHidden/>
    <w:unhideWhenUsed/>
    <w:rsid w:val="00F67A05"/>
    <w:rPr>
      <w:sz w:val="16"/>
      <w:szCs w:val="16"/>
    </w:rPr>
  </w:style>
  <w:style w:type="paragraph" w:styleId="Komentarotekstas">
    <w:name w:val="annotation text"/>
    <w:basedOn w:val="prastasis"/>
    <w:link w:val="KomentarotekstasDiagrama"/>
    <w:uiPriority w:val="99"/>
    <w:unhideWhenUsed/>
    <w:rsid w:val="00F67A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7A05"/>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67A05"/>
    <w:rPr>
      <w:b/>
      <w:bCs/>
    </w:rPr>
  </w:style>
  <w:style w:type="character" w:customStyle="1" w:styleId="KomentarotemaDiagrama">
    <w:name w:val="Komentaro tema Diagrama"/>
    <w:basedOn w:val="KomentarotekstasDiagrama"/>
    <w:link w:val="Komentarotema"/>
    <w:uiPriority w:val="99"/>
    <w:semiHidden/>
    <w:rsid w:val="00F67A05"/>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8971">
      <w:bodyDiv w:val="1"/>
      <w:marLeft w:val="0"/>
      <w:marRight w:val="0"/>
      <w:marTop w:val="0"/>
      <w:marBottom w:val="0"/>
      <w:divBdr>
        <w:top w:val="none" w:sz="0" w:space="0" w:color="auto"/>
        <w:left w:val="none" w:sz="0" w:space="0" w:color="auto"/>
        <w:bottom w:val="none" w:sz="0" w:space="0" w:color="auto"/>
        <w:right w:val="none" w:sz="0" w:space="0" w:color="auto"/>
      </w:divBdr>
    </w:div>
    <w:div w:id="143667625">
      <w:bodyDiv w:val="1"/>
      <w:marLeft w:val="0"/>
      <w:marRight w:val="0"/>
      <w:marTop w:val="0"/>
      <w:marBottom w:val="0"/>
      <w:divBdr>
        <w:top w:val="none" w:sz="0" w:space="0" w:color="auto"/>
        <w:left w:val="none" w:sz="0" w:space="0" w:color="auto"/>
        <w:bottom w:val="none" w:sz="0" w:space="0" w:color="auto"/>
        <w:right w:val="none" w:sz="0" w:space="0" w:color="auto"/>
      </w:divBdr>
    </w:div>
    <w:div w:id="329678456">
      <w:bodyDiv w:val="1"/>
      <w:marLeft w:val="0"/>
      <w:marRight w:val="0"/>
      <w:marTop w:val="0"/>
      <w:marBottom w:val="0"/>
      <w:divBdr>
        <w:top w:val="none" w:sz="0" w:space="0" w:color="auto"/>
        <w:left w:val="none" w:sz="0" w:space="0" w:color="auto"/>
        <w:bottom w:val="none" w:sz="0" w:space="0" w:color="auto"/>
        <w:right w:val="none" w:sz="0" w:space="0" w:color="auto"/>
      </w:divBdr>
    </w:div>
    <w:div w:id="339040149">
      <w:bodyDiv w:val="1"/>
      <w:marLeft w:val="0"/>
      <w:marRight w:val="0"/>
      <w:marTop w:val="0"/>
      <w:marBottom w:val="0"/>
      <w:divBdr>
        <w:top w:val="none" w:sz="0" w:space="0" w:color="auto"/>
        <w:left w:val="none" w:sz="0" w:space="0" w:color="auto"/>
        <w:bottom w:val="none" w:sz="0" w:space="0" w:color="auto"/>
        <w:right w:val="none" w:sz="0" w:space="0" w:color="auto"/>
      </w:divBdr>
    </w:div>
    <w:div w:id="421923149">
      <w:bodyDiv w:val="1"/>
      <w:marLeft w:val="0"/>
      <w:marRight w:val="0"/>
      <w:marTop w:val="0"/>
      <w:marBottom w:val="0"/>
      <w:divBdr>
        <w:top w:val="none" w:sz="0" w:space="0" w:color="auto"/>
        <w:left w:val="none" w:sz="0" w:space="0" w:color="auto"/>
        <w:bottom w:val="none" w:sz="0" w:space="0" w:color="auto"/>
        <w:right w:val="none" w:sz="0" w:space="0" w:color="auto"/>
      </w:divBdr>
    </w:div>
    <w:div w:id="491799236">
      <w:bodyDiv w:val="1"/>
      <w:marLeft w:val="0"/>
      <w:marRight w:val="0"/>
      <w:marTop w:val="0"/>
      <w:marBottom w:val="0"/>
      <w:divBdr>
        <w:top w:val="none" w:sz="0" w:space="0" w:color="auto"/>
        <w:left w:val="none" w:sz="0" w:space="0" w:color="auto"/>
        <w:bottom w:val="none" w:sz="0" w:space="0" w:color="auto"/>
        <w:right w:val="none" w:sz="0" w:space="0" w:color="auto"/>
      </w:divBdr>
    </w:div>
    <w:div w:id="862085621">
      <w:bodyDiv w:val="1"/>
      <w:marLeft w:val="0"/>
      <w:marRight w:val="0"/>
      <w:marTop w:val="0"/>
      <w:marBottom w:val="0"/>
      <w:divBdr>
        <w:top w:val="none" w:sz="0" w:space="0" w:color="auto"/>
        <w:left w:val="none" w:sz="0" w:space="0" w:color="auto"/>
        <w:bottom w:val="none" w:sz="0" w:space="0" w:color="auto"/>
        <w:right w:val="none" w:sz="0" w:space="0" w:color="auto"/>
      </w:divBdr>
    </w:div>
    <w:div w:id="918641525">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115489487">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227912304">
      <w:bodyDiv w:val="1"/>
      <w:marLeft w:val="0"/>
      <w:marRight w:val="0"/>
      <w:marTop w:val="0"/>
      <w:marBottom w:val="0"/>
      <w:divBdr>
        <w:top w:val="none" w:sz="0" w:space="0" w:color="auto"/>
        <w:left w:val="none" w:sz="0" w:space="0" w:color="auto"/>
        <w:bottom w:val="none" w:sz="0" w:space="0" w:color="auto"/>
        <w:right w:val="none" w:sz="0" w:space="0" w:color="auto"/>
      </w:divBdr>
    </w:div>
    <w:div w:id="1252928326">
      <w:bodyDiv w:val="1"/>
      <w:marLeft w:val="0"/>
      <w:marRight w:val="0"/>
      <w:marTop w:val="0"/>
      <w:marBottom w:val="0"/>
      <w:divBdr>
        <w:top w:val="none" w:sz="0" w:space="0" w:color="auto"/>
        <w:left w:val="none" w:sz="0" w:space="0" w:color="auto"/>
        <w:bottom w:val="none" w:sz="0" w:space="0" w:color="auto"/>
        <w:right w:val="none" w:sz="0" w:space="0" w:color="auto"/>
      </w:divBdr>
    </w:div>
    <w:div w:id="1388647172">
      <w:bodyDiv w:val="1"/>
      <w:marLeft w:val="0"/>
      <w:marRight w:val="0"/>
      <w:marTop w:val="0"/>
      <w:marBottom w:val="0"/>
      <w:divBdr>
        <w:top w:val="none" w:sz="0" w:space="0" w:color="auto"/>
        <w:left w:val="none" w:sz="0" w:space="0" w:color="auto"/>
        <w:bottom w:val="none" w:sz="0" w:space="0" w:color="auto"/>
        <w:right w:val="none" w:sz="0" w:space="0" w:color="auto"/>
      </w:divBdr>
    </w:div>
    <w:div w:id="1462726641">
      <w:bodyDiv w:val="1"/>
      <w:marLeft w:val="0"/>
      <w:marRight w:val="0"/>
      <w:marTop w:val="0"/>
      <w:marBottom w:val="0"/>
      <w:divBdr>
        <w:top w:val="none" w:sz="0" w:space="0" w:color="auto"/>
        <w:left w:val="none" w:sz="0" w:space="0" w:color="auto"/>
        <w:bottom w:val="none" w:sz="0" w:space="0" w:color="auto"/>
        <w:right w:val="none" w:sz="0" w:space="0" w:color="auto"/>
      </w:divBdr>
    </w:div>
    <w:div w:id="1467505519">
      <w:bodyDiv w:val="1"/>
      <w:marLeft w:val="0"/>
      <w:marRight w:val="0"/>
      <w:marTop w:val="0"/>
      <w:marBottom w:val="0"/>
      <w:divBdr>
        <w:top w:val="none" w:sz="0" w:space="0" w:color="auto"/>
        <w:left w:val="none" w:sz="0" w:space="0" w:color="auto"/>
        <w:bottom w:val="none" w:sz="0" w:space="0" w:color="auto"/>
        <w:right w:val="none" w:sz="0" w:space="0" w:color="auto"/>
      </w:divBdr>
    </w:div>
    <w:div w:id="1714034209">
      <w:bodyDiv w:val="1"/>
      <w:marLeft w:val="0"/>
      <w:marRight w:val="0"/>
      <w:marTop w:val="0"/>
      <w:marBottom w:val="0"/>
      <w:divBdr>
        <w:top w:val="none" w:sz="0" w:space="0" w:color="auto"/>
        <w:left w:val="none" w:sz="0" w:space="0" w:color="auto"/>
        <w:bottom w:val="none" w:sz="0" w:space="0" w:color="auto"/>
        <w:right w:val="none" w:sz="0" w:space="0" w:color="auto"/>
      </w:divBdr>
    </w:div>
    <w:div w:id="1714815567">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 w:id="1953628245">
      <w:bodyDiv w:val="1"/>
      <w:marLeft w:val="0"/>
      <w:marRight w:val="0"/>
      <w:marTop w:val="0"/>
      <w:marBottom w:val="0"/>
      <w:divBdr>
        <w:top w:val="none" w:sz="0" w:space="0" w:color="auto"/>
        <w:left w:val="none" w:sz="0" w:space="0" w:color="auto"/>
        <w:bottom w:val="none" w:sz="0" w:space="0" w:color="auto"/>
        <w:right w:val="none" w:sz="0" w:space="0" w:color="auto"/>
      </w:divBdr>
    </w:div>
    <w:div w:id="19563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939</Words>
  <Characters>536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Reda Šimalytė</cp:lastModifiedBy>
  <cp:revision>2</cp:revision>
  <cp:lastPrinted>2017-10-17T08:16:00Z</cp:lastPrinted>
  <dcterms:created xsi:type="dcterms:W3CDTF">2025-01-07T15:08:00Z</dcterms:created>
  <dcterms:modified xsi:type="dcterms:W3CDTF">2025-01-07T15:08:00Z</dcterms:modified>
</cp:coreProperties>
</file>