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453FC4">
          <w:pPr>
            <w:spacing w:line="240" w:lineRule="auto"/>
            <w:ind w:firstLine="0"/>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316AC" w:rsidRDefault="00E41D9B" w:rsidP="00E41D9B">
          <w:pPr>
            <w:tabs>
              <w:tab w:val="center" w:pos="4153"/>
              <w:tab w:val="right" w:pos="8306"/>
            </w:tabs>
            <w:spacing w:line="240" w:lineRule="auto"/>
            <w:ind w:firstLine="0"/>
            <w:jc w:val="center"/>
            <w:rPr>
              <w:rFonts w:ascii="Arial" w:hAnsi="Arial" w:cs="Arial"/>
              <w:b/>
              <w:caps/>
              <w:sz w:val="26"/>
              <w:lang w:val="x-none" w:eastAsia="en-US"/>
            </w:rPr>
          </w:pPr>
          <w:bookmarkStart w:id="2" w:name="_Hlk124323107"/>
          <w:r w:rsidRPr="00E316AC">
            <w:rPr>
              <w:rFonts w:ascii="Arial" w:hAnsi="Arial" w:cs="Arial"/>
              <w:b/>
              <w:caps/>
              <w:sz w:val="26"/>
              <w:lang w:val="x-none" w:eastAsia="en-US"/>
            </w:rPr>
            <w:t>Pasvalio rajono savivaldybės administracija</w:t>
          </w:r>
        </w:p>
        <w:p w14:paraId="418EF59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
        <w:p w14:paraId="18EB0E7F" w14:textId="77777777" w:rsidR="00E316AC"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bookmarkStart w:id="3" w:name="_Hlk124767878"/>
          <w:r w:rsidRPr="00E316AC">
            <w:rPr>
              <w:rFonts w:ascii="Arial" w:hAnsi="Arial" w:cs="Arial"/>
              <w:sz w:val="20"/>
              <w:lang w:val="x-none" w:eastAsia="en-US"/>
            </w:rPr>
            <w:t xml:space="preserve">Biudžetinė įstaiga, Vytauto Didžiojo a. 1, </w:t>
          </w:r>
          <w:r w:rsidRPr="00E316AC">
            <w:rPr>
              <w:rFonts w:ascii="Arial" w:hAnsi="Arial" w:cs="Arial"/>
              <w:sz w:val="20"/>
              <w:lang w:val="en-US" w:eastAsia="en-US"/>
            </w:rPr>
            <w:t>LT-</w:t>
          </w:r>
          <w:r w:rsidRPr="00E316AC">
            <w:rPr>
              <w:rFonts w:ascii="Arial" w:hAnsi="Arial" w:cs="Arial"/>
              <w:sz w:val="20"/>
              <w:lang w:val="x-none" w:eastAsia="en-US"/>
            </w:rPr>
            <w:t xml:space="preserve">39143  Pasvalys, tel.  </w:t>
          </w:r>
          <w:r w:rsidR="005600D8" w:rsidRPr="00E316AC">
            <w:rPr>
              <w:rFonts w:ascii="Arial" w:hAnsi="Arial" w:cs="Arial"/>
              <w:sz w:val="20"/>
              <w:lang w:val="x-none" w:eastAsia="en-US"/>
            </w:rPr>
            <w:t>+370</w:t>
          </w:r>
          <w:r w:rsidRPr="00E316AC">
            <w:rPr>
              <w:rFonts w:ascii="Arial" w:hAnsi="Arial" w:cs="Arial"/>
              <w:sz w:val="20"/>
              <w:lang w:val="en-US" w:eastAsia="en-US"/>
            </w:rPr>
            <w:t> </w:t>
          </w:r>
          <w:r w:rsidRPr="00E316AC">
            <w:rPr>
              <w:rFonts w:ascii="Arial" w:hAnsi="Arial" w:cs="Arial"/>
              <w:sz w:val="20"/>
              <w:lang w:val="x-none" w:eastAsia="en-US"/>
            </w:rPr>
            <w:t>451</w:t>
          </w:r>
          <w:r w:rsidRPr="00E316AC">
            <w:rPr>
              <w:rFonts w:ascii="Arial" w:hAnsi="Arial" w:cs="Arial"/>
              <w:sz w:val="20"/>
              <w:lang w:val="en-US" w:eastAsia="en-US"/>
            </w:rPr>
            <w:t xml:space="preserve"> 5</w:t>
          </w:r>
          <w:r w:rsidRPr="00E316AC">
            <w:rPr>
              <w:rFonts w:ascii="Arial" w:hAnsi="Arial" w:cs="Arial"/>
              <w:sz w:val="20"/>
              <w:lang w:val="x-none" w:eastAsia="en-US"/>
            </w:rPr>
            <w:t>4 133,</w:t>
          </w:r>
          <w:r w:rsidRPr="00E316AC">
            <w:rPr>
              <w:rFonts w:ascii="Arial" w:hAnsi="Arial" w:cs="Arial"/>
              <w:sz w:val="20"/>
              <w:lang w:val="en-US" w:eastAsia="en-US"/>
            </w:rPr>
            <w:t xml:space="preserve">  </w:t>
          </w:r>
        </w:p>
        <w:p w14:paraId="11815A0E" w14:textId="42052614"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r w:rsidRPr="00E316AC">
            <w:rPr>
              <w:rFonts w:ascii="Arial" w:hAnsi="Arial" w:cs="Arial"/>
              <w:sz w:val="20"/>
              <w:lang w:val="x-none" w:eastAsia="en-US"/>
            </w:rPr>
            <w:t xml:space="preserve"> el. p. </w:t>
          </w:r>
          <w:hyperlink r:id="rId12" w:history="1">
            <w:r w:rsidRPr="00E316AC">
              <w:rPr>
                <w:rFonts w:ascii="Arial" w:hAnsi="Arial" w:cs="Arial"/>
                <w:sz w:val="20"/>
                <w:lang w:val="x-none" w:eastAsia="en-US"/>
              </w:rPr>
              <w:t>rastine@pasvalys.lt</w:t>
            </w:r>
          </w:hyperlink>
          <w:r w:rsidRPr="00E316AC">
            <w:rPr>
              <w:rFonts w:ascii="Arial" w:hAnsi="Arial" w:cs="Arial"/>
              <w:sz w:val="20"/>
              <w:lang w:val="en-US" w:eastAsia="en-US"/>
            </w:rPr>
            <w:t>,</w:t>
          </w:r>
          <w:r w:rsidR="00E316AC" w:rsidRPr="00E316AC">
            <w:rPr>
              <w:rFonts w:ascii="Arial" w:hAnsi="Arial" w:cs="Arial"/>
              <w:sz w:val="20"/>
              <w:lang w:val="en-US" w:eastAsia="en-US"/>
            </w:rPr>
            <w:t xml:space="preserve"> </w:t>
          </w:r>
          <w:r w:rsidRPr="00E316AC">
            <w:rPr>
              <w:rFonts w:ascii="Arial" w:hAnsi="Arial" w:cs="Arial"/>
              <w:sz w:val="20"/>
              <w:lang w:val="x-none" w:eastAsia="en-US"/>
            </w:rPr>
            <w:t xml:space="preserve"> </w:t>
          </w:r>
          <w:r w:rsidRPr="00E316AC">
            <w:rPr>
              <w:rFonts w:ascii="Arial" w:hAnsi="Arial" w:cs="Arial"/>
              <w:color w:val="000000"/>
              <w:sz w:val="20"/>
              <w:lang w:val="x-none" w:eastAsia="en-US"/>
            </w:rPr>
            <w:t>el. pristatymo dėžutės adresas</w:t>
          </w:r>
          <w:r w:rsidRPr="00E316AC">
            <w:rPr>
              <w:rFonts w:ascii="Arial" w:hAnsi="Arial" w:cs="Arial"/>
              <w:color w:val="000000"/>
              <w:sz w:val="20"/>
              <w:lang w:val="en-US" w:eastAsia="en-US"/>
            </w:rPr>
            <w:t xml:space="preserve"> 188753657</w:t>
          </w:r>
        </w:p>
        <w:p w14:paraId="2A68773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r w:rsidRPr="00E316AC">
            <w:rPr>
              <w:rFonts w:ascii="Arial" w:hAnsi="Arial" w:cs="Arial"/>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4D698201" w:rsidR="00E34F54" w:rsidRPr="00193313"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193313">
            <w:rPr>
              <w:rFonts w:ascii="Times New Roman" w:hAnsi="Times New Roman" w:cs="Times New Roman"/>
              <w:sz w:val="24"/>
              <w:szCs w:val="24"/>
              <w:lang w:eastAsia="en-US"/>
            </w:rPr>
            <w:t xml:space="preserve">Viešojo pirkimo komisijos </w:t>
          </w:r>
          <w:r w:rsidR="00ED6E66" w:rsidRPr="00193313">
            <w:rPr>
              <w:rFonts w:ascii="Times New Roman" w:hAnsi="Times New Roman" w:cs="Times New Roman"/>
              <w:sz w:val="24"/>
              <w:szCs w:val="24"/>
              <w:lang w:eastAsia="en-US"/>
            </w:rPr>
            <w:t>202</w:t>
          </w:r>
          <w:r w:rsidR="00634EFC">
            <w:rPr>
              <w:rFonts w:ascii="Times New Roman" w:hAnsi="Times New Roman" w:cs="Times New Roman"/>
              <w:sz w:val="24"/>
              <w:szCs w:val="24"/>
              <w:lang w:eastAsia="en-US"/>
            </w:rPr>
            <w:t>6-</w:t>
          </w:r>
          <w:r w:rsidR="00070B39">
            <w:rPr>
              <w:rFonts w:ascii="Times New Roman" w:hAnsi="Times New Roman" w:cs="Times New Roman"/>
              <w:sz w:val="24"/>
              <w:szCs w:val="24"/>
              <w:lang w:eastAsia="en-US"/>
            </w:rPr>
            <w:t>03-19</w:t>
          </w:r>
        </w:p>
        <w:p w14:paraId="46315E48" w14:textId="05DB79E0" w:rsidR="00C32E53" w:rsidRPr="00C174D5" w:rsidRDefault="00E34F54" w:rsidP="0000100B">
          <w:pPr>
            <w:spacing w:line="240" w:lineRule="auto"/>
            <w:ind w:left="4820" w:firstLine="300"/>
            <w:contextualSpacing/>
            <w:jc w:val="left"/>
            <w:rPr>
              <w:rFonts w:ascii="Times New Roman" w:hAnsi="Times New Roman" w:cs="Times New Roman"/>
              <w:color w:val="00B050"/>
            </w:rPr>
          </w:pPr>
          <w:r w:rsidRPr="00193313">
            <w:rPr>
              <w:rFonts w:ascii="Times New Roman" w:hAnsi="Times New Roman" w:cs="Times New Roman"/>
              <w:sz w:val="24"/>
              <w:szCs w:val="24"/>
              <w:lang w:eastAsia="en-US"/>
            </w:rPr>
            <w:t>posėdžio protokolu Nr.</w:t>
          </w:r>
          <w:r w:rsidR="00021874">
            <w:rPr>
              <w:rFonts w:ascii="Times New Roman" w:hAnsi="Times New Roman" w:cs="Times New Roman"/>
              <w:sz w:val="24"/>
              <w:szCs w:val="24"/>
              <w:lang w:eastAsia="en-US"/>
            </w:rPr>
            <w:t xml:space="preserve"> </w:t>
          </w:r>
          <w:r w:rsidRPr="00193313">
            <w:rPr>
              <w:rFonts w:ascii="Times New Roman" w:hAnsi="Times New Roman" w:cs="Times New Roman"/>
              <w:sz w:val="24"/>
              <w:szCs w:val="24"/>
              <w:lang w:eastAsia="en-US"/>
            </w:rPr>
            <w:t>1</w:t>
          </w:r>
          <w:r w:rsidR="00400663" w:rsidRPr="00193313">
            <w:rPr>
              <w:rFonts w:ascii="Times New Roman" w:hAnsi="Times New Roman" w:cs="Times New Roman"/>
              <w:sz w:val="24"/>
              <w:szCs w:val="24"/>
              <w:lang w:eastAsia="en-US"/>
            </w:rPr>
            <w:t>/VPS-</w:t>
          </w:r>
          <w:bookmarkEnd w:id="4"/>
          <w:r w:rsidR="00070B39">
            <w:rPr>
              <w:rFonts w:ascii="Times New Roman" w:hAnsi="Times New Roman" w:cs="Times New Roman"/>
              <w:sz w:val="24"/>
              <w:szCs w:val="24"/>
              <w:lang w:eastAsia="en-US"/>
            </w:rPr>
            <w:t>10</w:t>
          </w: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68DD10B2" w14:textId="77777777" w:rsidR="004E6D76" w:rsidRPr="00F33734" w:rsidRDefault="004E6D76" w:rsidP="004E6D76">
          <w:pPr>
            <w:pStyle w:val="HTMLiankstoformatuotas"/>
            <w:ind w:firstLine="15"/>
            <w:jc w:val="center"/>
            <w:rPr>
              <w:rFonts w:ascii="Times New Roman" w:hAnsi="Times New Roman" w:cs="Times New Roman"/>
              <w:b/>
              <w:bCs/>
              <w:sz w:val="28"/>
              <w:szCs w:val="28"/>
            </w:rPr>
          </w:pPr>
          <w:r w:rsidRPr="00F33734">
            <w:rPr>
              <w:rFonts w:ascii="Times New Roman" w:hAnsi="Times New Roman" w:cs="Times New Roman"/>
              <w:b/>
              <w:bCs/>
              <w:sz w:val="28"/>
              <w:szCs w:val="28"/>
            </w:rPr>
            <w:t>MAŽOS VERTĖS VIEŠOJO PIRKIMO</w:t>
          </w:r>
        </w:p>
        <w:p w14:paraId="5F48F91A" w14:textId="02C747AF" w:rsidR="0000100B" w:rsidRDefault="00CE5D6C" w:rsidP="0000100B">
          <w:pPr>
            <w:spacing w:after="120" w:line="20" w:lineRule="atLeast"/>
            <w:contextualSpacing/>
            <w:jc w:val="center"/>
            <w:rPr>
              <w:rFonts w:ascii="Times New Roman" w:hAnsi="Times New Roman" w:cs="Times New Roman"/>
              <w:b/>
              <w:bCs/>
              <w:sz w:val="28"/>
              <w:szCs w:val="28"/>
            </w:rPr>
          </w:pPr>
          <w:r w:rsidRPr="00F33734">
            <w:rPr>
              <w:rFonts w:ascii="Times New Roman" w:hAnsi="Times New Roman" w:cs="Times New Roman"/>
              <w:b/>
              <w:bCs/>
              <w:sz w:val="28"/>
              <w:szCs w:val="28"/>
            </w:rPr>
            <w:t xml:space="preserve"> </w:t>
          </w:r>
          <w:r w:rsidR="0000100B" w:rsidRPr="000126D9">
            <w:rPr>
              <w:rFonts w:ascii="Times New Roman" w:hAnsi="Times New Roman" w:cs="Times New Roman"/>
              <w:b/>
              <w:bCs/>
              <w:sz w:val="28"/>
              <w:szCs w:val="28"/>
            </w:rPr>
            <w:t xml:space="preserve">„PASVALIO </w:t>
          </w:r>
          <w:r w:rsidR="0000100B">
            <w:rPr>
              <w:rFonts w:ascii="Times New Roman" w:hAnsi="Times New Roman" w:cs="Times New Roman"/>
              <w:b/>
              <w:bCs/>
              <w:sz w:val="28"/>
              <w:szCs w:val="28"/>
            </w:rPr>
            <w:t>MIESTO</w:t>
          </w:r>
          <w:r w:rsidR="0000100B" w:rsidRPr="000126D9">
            <w:rPr>
              <w:rFonts w:ascii="Times New Roman" w:hAnsi="Times New Roman" w:cs="Times New Roman"/>
              <w:b/>
              <w:bCs/>
              <w:sz w:val="28"/>
              <w:szCs w:val="28"/>
            </w:rPr>
            <w:t xml:space="preserve"> VIETINĖS REIKŠMĖS ASFALTUOTŲ GATVIŲ </w:t>
          </w:r>
          <w:r w:rsidR="00197290">
            <w:rPr>
              <w:rFonts w:ascii="Times New Roman" w:hAnsi="Times New Roman" w:cs="Times New Roman"/>
              <w:b/>
              <w:bCs/>
              <w:sz w:val="28"/>
              <w:szCs w:val="28"/>
            </w:rPr>
            <w:t xml:space="preserve">IR KELIŲ </w:t>
          </w:r>
          <w:r w:rsidR="0000100B" w:rsidRPr="000126D9">
            <w:rPr>
              <w:rFonts w:ascii="Times New Roman" w:hAnsi="Times New Roman" w:cs="Times New Roman"/>
              <w:b/>
              <w:bCs/>
              <w:sz w:val="28"/>
              <w:szCs w:val="28"/>
            </w:rPr>
            <w:t>PRIEŽIŪROS DARBAI“</w:t>
          </w:r>
          <w:r w:rsidR="0000100B">
            <w:rPr>
              <w:rFonts w:ascii="Times New Roman" w:hAnsi="Times New Roman" w:cs="Times New Roman"/>
              <w:b/>
              <w:bCs/>
              <w:sz w:val="28"/>
              <w:szCs w:val="28"/>
            </w:rPr>
            <w:t xml:space="preserve"> </w:t>
          </w:r>
        </w:p>
        <w:p w14:paraId="54285D59" w14:textId="0D893171" w:rsidR="004E6D76" w:rsidRPr="00F33734" w:rsidRDefault="004E6D76" w:rsidP="0000100B">
          <w:pPr>
            <w:jc w:val="center"/>
            <w:rPr>
              <w:rFonts w:ascii="Times New Roman" w:hAnsi="Times New Roman" w:cs="Times New Roman"/>
              <w:b/>
              <w:bCs/>
              <w:sz w:val="28"/>
              <w:szCs w:val="28"/>
            </w:rPr>
          </w:pPr>
          <w:r w:rsidRPr="00F33734">
            <w:rPr>
              <w:rFonts w:ascii="Times New Roman" w:hAnsi="Times New Roman" w:cs="Times New Roman"/>
              <w:b/>
              <w:bCs/>
              <w:sz w:val="28"/>
              <w:szCs w:val="28"/>
            </w:rPr>
            <w:t>SKELBIAMOS APKLAUSOS SPECIALIOSIOS SĄLYGOS</w:t>
          </w:r>
        </w:p>
        <w:p w14:paraId="517C01D9" w14:textId="5398C010" w:rsidR="001C24BC" w:rsidRPr="00F33734" w:rsidRDefault="004E6D76" w:rsidP="001A2892">
          <w:pPr>
            <w:spacing w:after="120" w:line="240" w:lineRule="auto"/>
            <w:ind w:left="567" w:firstLine="0"/>
            <w:contextualSpacing/>
            <w:jc w:val="center"/>
            <w:rPr>
              <w:rFonts w:ascii="Times New Roman" w:hAnsi="Times New Roman" w:cs="Times New Roman"/>
              <w:sz w:val="28"/>
              <w:szCs w:val="28"/>
            </w:rPr>
          </w:pPr>
          <w:r w:rsidRPr="00F33734">
            <w:rPr>
              <w:rFonts w:ascii="Times New Roman" w:hAnsi="Times New Roman" w:cs="Times New Roman"/>
              <w:b/>
              <w:bCs/>
              <w:sz w:val="28"/>
              <w:szCs w:val="28"/>
            </w:rPr>
            <w:t>Versija Nr. 1</w:t>
          </w:r>
          <w:r w:rsidR="005F13F0" w:rsidRPr="00F33734">
            <w:rPr>
              <w:rFonts w:ascii="Times New Roman" w:hAnsi="Times New Roman" w:cs="Times New Roman"/>
              <w:sz w:val="28"/>
              <w:szCs w:val="28"/>
            </w:rPr>
            <w:br w:type="page"/>
          </w:r>
        </w:p>
        <w:p w14:paraId="7ACF4EEF" w14:textId="51D6AAFE" w:rsidR="00173FBA" w:rsidRPr="00C174D5" w:rsidRDefault="00173FBA" w:rsidP="000C57CF">
          <w:pPr>
            <w:pStyle w:val="Turinioantrat"/>
            <w:tabs>
              <w:tab w:val="left" w:pos="6555"/>
            </w:tabs>
            <w:rPr>
              <w:rFonts w:ascii="Times New Roman" w:hAnsi="Times New Roman" w:cs="Times New Roman"/>
            </w:rPr>
          </w:pPr>
        </w:p>
        <w:sdt>
          <w:sdtPr>
            <w:rPr>
              <w:rFonts w:ascii="Times New Roman" w:eastAsiaTheme="minorEastAsia" w:hAnsi="Times New Roman" w:cs="Times New Roman"/>
              <w:color w:val="auto"/>
              <w:sz w:val="21"/>
              <w:szCs w:val="21"/>
            </w:rPr>
            <w:id w:val="-2003883247"/>
            <w:docPartObj>
              <w:docPartGallery w:val="Table of Contents"/>
              <w:docPartUnique/>
            </w:docPartObj>
          </w:sdtPr>
          <w:sdtEndPr>
            <w:rPr>
              <w:b/>
              <w:bCs/>
              <w:noProof/>
            </w:rPr>
          </w:sdtEndPr>
          <w:sdtContent>
            <w:p w14:paraId="3CFB5B2E" w14:textId="77777777" w:rsidR="000C57CF" w:rsidRPr="00C174D5" w:rsidRDefault="000C57CF" w:rsidP="000C57CF">
              <w:pPr>
                <w:pStyle w:val="Turinioantrat"/>
                <w:tabs>
                  <w:tab w:val="left" w:pos="6555"/>
                </w:tabs>
                <w:rPr>
                  <w:rFonts w:ascii="Times New Roman" w:hAnsi="Times New Roman" w:cs="Times New Roman"/>
                </w:rPr>
              </w:pPr>
              <w:r w:rsidRPr="00C174D5">
                <w:rPr>
                  <w:rFonts w:ascii="Times New Roman" w:hAnsi="Times New Roman" w:cs="Times New Roman"/>
                </w:rPr>
                <w:t>TURINYS</w:t>
              </w:r>
              <w:r w:rsidRPr="00C174D5">
                <w:rPr>
                  <w:rFonts w:ascii="Times New Roman" w:hAnsi="Times New Roman" w:cs="Times New Roman"/>
                </w:rPr>
                <w:tab/>
              </w:r>
            </w:p>
            <w:p w14:paraId="217DDCAB" w14:textId="689E6FCC" w:rsidR="00183B5D" w:rsidRDefault="000C57CF">
              <w:pPr>
                <w:pStyle w:val="Turinys1"/>
                <w:rPr>
                  <w:noProof/>
                  <w:kern w:val="2"/>
                  <w:sz w:val="24"/>
                  <w:szCs w:val="24"/>
                  <w:lang w:val="en-US" w:eastAsia="en-US"/>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21703320" w:history="1">
                <w:r w:rsidR="00183B5D" w:rsidRPr="00BD6C3F">
                  <w:rPr>
                    <w:rStyle w:val="Hipersaitas"/>
                    <w:rFonts w:ascii="Times New Roman" w:hAnsi="Times New Roman" w:cs="Times New Roman"/>
                    <w:noProof/>
                  </w:rPr>
                  <w:t>1.</w:t>
                </w:r>
                <w:r w:rsidR="00183B5D">
                  <w:rPr>
                    <w:noProof/>
                    <w:kern w:val="2"/>
                    <w:sz w:val="24"/>
                    <w:szCs w:val="24"/>
                    <w:lang w:val="en-US" w:eastAsia="en-US"/>
                    <w14:ligatures w14:val="standardContextual"/>
                  </w:rPr>
                  <w:tab/>
                </w:r>
                <w:r w:rsidR="00183B5D" w:rsidRPr="00BD6C3F">
                  <w:rPr>
                    <w:rStyle w:val="Hipersaitas"/>
                    <w:rFonts w:ascii="Times New Roman" w:hAnsi="Times New Roman" w:cs="Times New Roman"/>
                    <w:noProof/>
                  </w:rPr>
                  <w:t>Bendra informacija</w:t>
                </w:r>
                <w:r w:rsidR="00183B5D">
                  <w:rPr>
                    <w:noProof/>
                    <w:webHidden/>
                  </w:rPr>
                  <w:tab/>
                </w:r>
                <w:r w:rsidR="00183B5D">
                  <w:rPr>
                    <w:noProof/>
                    <w:webHidden/>
                  </w:rPr>
                  <w:fldChar w:fldCharType="begin"/>
                </w:r>
                <w:r w:rsidR="00183B5D">
                  <w:rPr>
                    <w:noProof/>
                    <w:webHidden/>
                  </w:rPr>
                  <w:instrText xml:space="preserve"> PAGEREF _Toc221703320 \h </w:instrText>
                </w:r>
                <w:r w:rsidR="00183B5D">
                  <w:rPr>
                    <w:noProof/>
                    <w:webHidden/>
                  </w:rPr>
                </w:r>
                <w:r w:rsidR="00183B5D">
                  <w:rPr>
                    <w:noProof/>
                    <w:webHidden/>
                  </w:rPr>
                  <w:fldChar w:fldCharType="separate"/>
                </w:r>
                <w:r w:rsidR="00021874">
                  <w:rPr>
                    <w:noProof/>
                    <w:webHidden/>
                  </w:rPr>
                  <w:t>2</w:t>
                </w:r>
                <w:r w:rsidR="00183B5D">
                  <w:rPr>
                    <w:noProof/>
                    <w:webHidden/>
                  </w:rPr>
                  <w:fldChar w:fldCharType="end"/>
                </w:r>
              </w:hyperlink>
            </w:p>
            <w:p w14:paraId="7487407E" w14:textId="2C66A53E" w:rsidR="00183B5D" w:rsidRDefault="00183B5D">
              <w:pPr>
                <w:pStyle w:val="Turinys1"/>
                <w:rPr>
                  <w:noProof/>
                  <w:kern w:val="2"/>
                  <w:sz w:val="24"/>
                  <w:szCs w:val="24"/>
                  <w:lang w:val="en-US" w:eastAsia="en-US"/>
                  <w14:ligatures w14:val="standardContextual"/>
                </w:rPr>
              </w:pPr>
              <w:hyperlink w:anchor="_Toc221703321" w:history="1">
                <w:r w:rsidRPr="00BD6C3F">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BD6C3F">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_Toc221703321 \h </w:instrText>
                </w:r>
                <w:r>
                  <w:rPr>
                    <w:noProof/>
                    <w:webHidden/>
                  </w:rPr>
                </w:r>
                <w:r>
                  <w:rPr>
                    <w:noProof/>
                    <w:webHidden/>
                  </w:rPr>
                  <w:fldChar w:fldCharType="separate"/>
                </w:r>
                <w:r w:rsidR="00021874">
                  <w:rPr>
                    <w:noProof/>
                    <w:webHidden/>
                  </w:rPr>
                  <w:t>2</w:t>
                </w:r>
                <w:r>
                  <w:rPr>
                    <w:noProof/>
                    <w:webHidden/>
                  </w:rPr>
                  <w:fldChar w:fldCharType="end"/>
                </w:r>
              </w:hyperlink>
            </w:p>
            <w:p w14:paraId="03C220B5" w14:textId="781AA2A8" w:rsidR="00183B5D" w:rsidRDefault="00183B5D">
              <w:pPr>
                <w:pStyle w:val="Turinys1"/>
                <w:rPr>
                  <w:noProof/>
                  <w:kern w:val="2"/>
                  <w:sz w:val="24"/>
                  <w:szCs w:val="24"/>
                  <w:lang w:val="en-US" w:eastAsia="en-US"/>
                  <w14:ligatures w14:val="standardContextual"/>
                </w:rPr>
              </w:pPr>
              <w:hyperlink w:anchor="_Toc221703322" w:history="1">
                <w:r w:rsidRPr="00BD6C3F">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BD6C3F">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_Toc221703322 \h </w:instrText>
                </w:r>
                <w:r>
                  <w:rPr>
                    <w:noProof/>
                    <w:webHidden/>
                  </w:rPr>
                </w:r>
                <w:r>
                  <w:rPr>
                    <w:noProof/>
                    <w:webHidden/>
                  </w:rPr>
                  <w:fldChar w:fldCharType="separate"/>
                </w:r>
                <w:r w:rsidR="00021874">
                  <w:rPr>
                    <w:noProof/>
                    <w:webHidden/>
                  </w:rPr>
                  <w:t>3</w:t>
                </w:r>
                <w:r>
                  <w:rPr>
                    <w:noProof/>
                    <w:webHidden/>
                  </w:rPr>
                  <w:fldChar w:fldCharType="end"/>
                </w:r>
              </w:hyperlink>
            </w:p>
            <w:p w14:paraId="496D67D7" w14:textId="75A42BDF" w:rsidR="00183B5D" w:rsidRDefault="00183B5D">
              <w:pPr>
                <w:pStyle w:val="Turinys1"/>
                <w:rPr>
                  <w:noProof/>
                  <w:kern w:val="2"/>
                  <w:sz w:val="24"/>
                  <w:szCs w:val="24"/>
                  <w:lang w:val="en-US" w:eastAsia="en-US"/>
                  <w14:ligatures w14:val="standardContextual"/>
                </w:rPr>
              </w:pPr>
              <w:hyperlink w:anchor="_Toc221703323" w:history="1">
                <w:r w:rsidRPr="00BD6C3F">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BD6C3F">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_Toc221703323 \h </w:instrText>
                </w:r>
                <w:r>
                  <w:rPr>
                    <w:noProof/>
                    <w:webHidden/>
                  </w:rPr>
                </w:r>
                <w:r>
                  <w:rPr>
                    <w:noProof/>
                    <w:webHidden/>
                  </w:rPr>
                  <w:fldChar w:fldCharType="separate"/>
                </w:r>
                <w:r w:rsidR="00021874">
                  <w:rPr>
                    <w:noProof/>
                    <w:webHidden/>
                  </w:rPr>
                  <w:t>3</w:t>
                </w:r>
                <w:r>
                  <w:rPr>
                    <w:noProof/>
                    <w:webHidden/>
                  </w:rPr>
                  <w:fldChar w:fldCharType="end"/>
                </w:r>
              </w:hyperlink>
            </w:p>
            <w:p w14:paraId="053583C4" w14:textId="02F7AE7F" w:rsidR="00183B5D" w:rsidRDefault="00183B5D">
              <w:pPr>
                <w:pStyle w:val="Turinys1"/>
                <w:rPr>
                  <w:noProof/>
                  <w:kern w:val="2"/>
                  <w:sz w:val="24"/>
                  <w:szCs w:val="24"/>
                  <w:lang w:val="en-US" w:eastAsia="en-US"/>
                  <w14:ligatures w14:val="standardContextual"/>
                </w:rPr>
              </w:pPr>
              <w:hyperlink w:anchor="_Toc221703324" w:history="1">
                <w:r w:rsidRPr="00BD6C3F">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BD6C3F">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_Toc221703324 \h </w:instrText>
                </w:r>
                <w:r>
                  <w:rPr>
                    <w:noProof/>
                    <w:webHidden/>
                  </w:rPr>
                </w:r>
                <w:r>
                  <w:rPr>
                    <w:noProof/>
                    <w:webHidden/>
                  </w:rPr>
                  <w:fldChar w:fldCharType="separate"/>
                </w:r>
                <w:r w:rsidR="00021874">
                  <w:rPr>
                    <w:noProof/>
                    <w:webHidden/>
                  </w:rPr>
                  <w:t>3</w:t>
                </w:r>
                <w:r>
                  <w:rPr>
                    <w:noProof/>
                    <w:webHidden/>
                  </w:rPr>
                  <w:fldChar w:fldCharType="end"/>
                </w:r>
              </w:hyperlink>
            </w:p>
            <w:p w14:paraId="710CB5D1" w14:textId="2D078976" w:rsidR="00183B5D" w:rsidRDefault="00183B5D">
              <w:pPr>
                <w:pStyle w:val="Turinys1"/>
                <w:rPr>
                  <w:noProof/>
                  <w:kern w:val="2"/>
                  <w:sz w:val="24"/>
                  <w:szCs w:val="24"/>
                  <w:lang w:val="en-US" w:eastAsia="en-US"/>
                  <w14:ligatures w14:val="standardContextual"/>
                </w:rPr>
              </w:pPr>
              <w:hyperlink w:anchor="_Toc221703325" w:history="1">
                <w:r w:rsidRPr="00BD6C3F">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_Toc221703325 \h </w:instrText>
                </w:r>
                <w:r>
                  <w:rPr>
                    <w:noProof/>
                    <w:webHidden/>
                  </w:rPr>
                </w:r>
                <w:r>
                  <w:rPr>
                    <w:noProof/>
                    <w:webHidden/>
                  </w:rPr>
                  <w:fldChar w:fldCharType="separate"/>
                </w:r>
                <w:r w:rsidR="00021874">
                  <w:rPr>
                    <w:noProof/>
                    <w:webHidden/>
                  </w:rPr>
                  <w:t>4</w:t>
                </w:r>
                <w:r>
                  <w:rPr>
                    <w:noProof/>
                    <w:webHidden/>
                  </w:rPr>
                  <w:fldChar w:fldCharType="end"/>
                </w:r>
              </w:hyperlink>
            </w:p>
            <w:p w14:paraId="0FA7F4EF" w14:textId="1DC9FE16" w:rsidR="00183B5D" w:rsidRDefault="00183B5D">
              <w:pPr>
                <w:pStyle w:val="Turinys1"/>
                <w:rPr>
                  <w:noProof/>
                  <w:kern w:val="2"/>
                  <w:sz w:val="24"/>
                  <w:szCs w:val="24"/>
                  <w:lang w:val="en-US" w:eastAsia="en-US"/>
                  <w14:ligatures w14:val="standardContextual"/>
                </w:rPr>
              </w:pPr>
              <w:hyperlink w:anchor="_Toc221703326" w:history="1">
                <w:r w:rsidRPr="00BD6C3F">
                  <w:rPr>
                    <w:rStyle w:val="Hipersaitas"/>
                    <w:rFonts w:ascii="Times New Roman" w:hAnsi="Times New Roman" w:cs="Times New Roman"/>
                    <w:noProof/>
                  </w:rPr>
                  <w:t>7.</w:t>
                </w:r>
                <w:r>
                  <w:rPr>
                    <w:noProof/>
                    <w:kern w:val="2"/>
                    <w:sz w:val="24"/>
                    <w:szCs w:val="24"/>
                    <w:lang w:val="en-US" w:eastAsia="en-US"/>
                    <w14:ligatures w14:val="standardContextual"/>
                  </w:rPr>
                  <w:tab/>
                </w:r>
                <w:r w:rsidRPr="00BD6C3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_Toc221703326 \h </w:instrText>
                </w:r>
                <w:r>
                  <w:rPr>
                    <w:noProof/>
                    <w:webHidden/>
                  </w:rPr>
                </w:r>
                <w:r>
                  <w:rPr>
                    <w:noProof/>
                    <w:webHidden/>
                  </w:rPr>
                  <w:fldChar w:fldCharType="separate"/>
                </w:r>
                <w:r w:rsidR="00021874">
                  <w:rPr>
                    <w:noProof/>
                    <w:webHidden/>
                  </w:rPr>
                  <w:t>4</w:t>
                </w:r>
                <w:r>
                  <w:rPr>
                    <w:noProof/>
                    <w:webHidden/>
                  </w:rPr>
                  <w:fldChar w:fldCharType="end"/>
                </w:r>
              </w:hyperlink>
            </w:p>
            <w:p w14:paraId="396C3EC7" w14:textId="57B88950" w:rsidR="00183B5D" w:rsidRDefault="00183B5D">
              <w:pPr>
                <w:pStyle w:val="Turinys1"/>
                <w:rPr>
                  <w:noProof/>
                  <w:kern w:val="2"/>
                  <w:sz w:val="24"/>
                  <w:szCs w:val="24"/>
                  <w:lang w:val="en-US" w:eastAsia="en-US"/>
                  <w14:ligatures w14:val="standardContextual"/>
                </w:rPr>
              </w:pPr>
              <w:hyperlink w:anchor="_Toc221703327" w:history="1">
                <w:r w:rsidRPr="00BD6C3F">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_Toc221703327 \h </w:instrText>
                </w:r>
                <w:r>
                  <w:rPr>
                    <w:noProof/>
                    <w:webHidden/>
                  </w:rPr>
                </w:r>
                <w:r>
                  <w:rPr>
                    <w:noProof/>
                    <w:webHidden/>
                  </w:rPr>
                  <w:fldChar w:fldCharType="separate"/>
                </w:r>
                <w:r w:rsidR="00021874">
                  <w:rPr>
                    <w:noProof/>
                    <w:webHidden/>
                  </w:rPr>
                  <w:t>4</w:t>
                </w:r>
                <w:r>
                  <w:rPr>
                    <w:noProof/>
                    <w:webHidden/>
                  </w:rPr>
                  <w:fldChar w:fldCharType="end"/>
                </w:r>
              </w:hyperlink>
            </w:p>
            <w:p w14:paraId="08B13CDA" w14:textId="7A6017CA" w:rsidR="00183B5D" w:rsidRDefault="00183B5D">
              <w:pPr>
                <w:pStyle w:val="Turinys2"/>
                <w:rPr>
                  <w:noProof/>
                  <w:kern w:val="2"/>
                  <w:sz w:val="24"/>
                  <w:szCs w:val="24"/>
                  <w:lang w:val="en-US" w:eastAsia="en-US"/>
                  <w14:ligatures w14:val="standardContextual"/>
                </w:rPr>
              </w:pPr>
              <w:hyperlink w:anchor="_Toc221703328" w:history="1">
                <w:r w:rsidRPr="00BD6C3F">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_Toc221703328 \h </w:instrText>
                </w:r>
                <w:r>
                  <w:rPr>
                    <w:noProof/>
                    <w:webHidden/>
                  </w:rPr>
                </w:r>
                <w:r>
                  <w:rPr>
                    <w:noProof/>
                    <w:webHidden/>
                  </w:rPr>
                  <w:fldChar w:fldCharType="separate"/>
                </w:r>
                <w:r w:rsidR="00021874">
                  <w:rPr>
                    <w:noProof/>
                    <w:webHidden/>
                  </w:rPr>
                  <w:t>5</w:t>
                </w:r>
                <w:r>
                  <w:rPr>
                    <w:noProof/>
                    <w:webHidden/>
                  </w:rPr>
                  <w:fldChar w:fldCharType="end"/>
                </w:r>
              </w:hyperlink>
            </w:p>
            <w:p w14:paraId="12782188" w14:textId="1427BC05" w:rsidR="00183B5D" w:rsidRDefault="00183B5D">
              <w:pPr>
                <w:pStyle w:val="Turinys2"/>
                <w:rPr>
                  <w:noProof/>
                  <w:kern w:val="2"/>
                  <w:sz w:val="24"/>
                  <w:szCs w:val="24"/>
                  <w:lang w:val="en-US" w:eastAsia="en-US"/>
                  <w14:ligatures w14:val="standardContextual"/>
                </w:rPr>
              </w:pPr>
              <w:hyperlink w:anchor="_Toc221703329" w:history="1">
                <w:r w:rsidRPr="00BD6C3F">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_Toc221703329 \h </w:instrText>
                </w:r>
                <w:r>
                  <w:rPr>
                    <w:noProof/>
                    <w:webHidden/>
                  </w:rPr>
                </w:r>
                <w:r>
                  <w:rPr>
                    <w:noProof/>
                    <w:webHidden/>
                  </w:rPr>
                  <w:fldChar w:fldCharType="separate"/>
                </w:r>
                <w:r w:rsidR="00021874">
                  <w:rPr>
                    <w:noProof/>
                    <w:webHidden/>
                  </w:rPr>
                  <w:t>6</w:t>
                </w:r>
                <w:r>
                  <w:rPr>
                    <w:noProof/>
                    <w:webHidden/>
                  </w:rPr>
                  <w:fldChar w:fldCharType="end"/>
                </w:r>
              </w:hyperlink>
            </w:p>
            <w:p w14:paraId="32749343" w14:textId="7D4D3A73" w:rsidR="00183B5D" w:rsidRDefault="00183B5D">
              <w:pPr>
                <w:pStyle w:val="Turinys2"/>
                <w:rPr>
                  <w:noProof/>
                  <w:kern w:val="2"/>
                  <w:sz w:val="24"/>
                  <w:szCs w:val="24"/>
                  <w:lang w:val="en-US" w:eastAsia="en-US"/>
                  <w14:ligatures w14:val="standardContextual"/>
                </w:rPr>
              </w:pPr>
              <w:hyperlink w:anchor="_Toc221703331" w:history="1">
                <w:r w:rsidRPr="00BD6C3F">
                  <w:rPr>
                    <w:rStyle w:val="Hipersaitas"/>
                    <w:rFonts w:ascii="Times New Roman" w:hAnsi="Times New Roman" w:cs="Times New Roman"/>
                    <w:noProof/>
                  </w:rPr>
                  <w:t>Pirkimo sąlygų 3 priedas „Reikalavimų tiekėjui atitikties deklaracija“</w:t>
                </w:r>
                <w:r>
                  <w:rPr>
                    <w:noProof/>
                    <w:webHidden/>
                  </w:rPr>
                  <w:tab/>
                </w:r>
                <w:r w:rsidR="00F45A94">
                  <w:rPr>
                    <w:noProof/>
                    <w:webHidden/>
                  </w:rPr>
                  <w:t>8</w:t>
                </w:r>
              </w:hyperlink>
            </w:p>
            <w:p w14:paraId="3D423839" w14:textId="1DA68509" w:rsidR="00183B5D" w:rsidRDefault="00183B5D">
              <w:pPr>
                <w:pStyle w:val="Turinys2"/>
                <w:rPr>
                  <w:noProof/>
                  <w:kern w:val="2"/>
                  <w:sz w:val="24"/>
                  <w:szCs w:val="24"/>
                  <w:lang w:val="en-US" w:eastAsia="en-US"/>
                  <w14:ligatures w14:val="standardContextual"/>
                </w:rPr>
              </w:pPr>
              <w:hyperlink w:anchor="_Toc221703332" w:history="1">
                <w:r w:rsidRPr="00BD6C3F">
                  <w:rPr>
                    <w:rStyle w:val="Hipersaitas"/>
                    <w:rFonts w:ascii="Times New Roman" w:hAnsi="Times New Roman" w:cs="Times New Roman"/>
                    <w:noProof/>
                  </w:rPr>
                  <w:t>Pirkimo sąlygų 4 priedas „Techninė specifikacija“</w:t>
                </w:r>
                <w:r>
                  <w:rPr>
                    <w:noProof/>
                    <w:webHidden/>
                  </w:rPr>
                  <w:tab/>
                </w:r>
                <w:r w:rsidR="00F45A94">
                  <w:rPr>
                    <w:noProof/>
                    <w:webHidden/>
                  </w:rPr>
                  <w:t>9</w:t>
                </w:r>
              </w:hyperlink>
            </w:p>
            <w:p w14:paraId="3073B61A" w14:textId="774BE1F2" w:rsidR="00183B5D" w:rsidRDefault="00183B5D">
              <w:pPr>
                <w:pStyle w:val="Turinys2"/>
                <w:rPr>
                  <w:noProof/>
                  <w:kern w:val="2"/>
                  <w:sz w:val="24"/>
                  <w:szCs w:val="24"/>
                  <w:lang w:val="en-US" w:eastAsia="en-US"/>
                  <w14:ligatures w14:val="standardContextual"/>
                </w:rPr>
              </w:pPr>
              <w:hyperlink w:anchor="_Toc221703333" w:history="1">
                <w:r w:rsidRPr="00BD6C3F">
                  <w:rPr>
                    <w:rStyle w:val="Hipersaitas"/>
                    <w:rFonts w:ascii="Times New Roman" w:hAnsi="Times New Roman" w:cs="Times New Roman"/>
                    <w:noProof/>
                  </w:rPr>
                  <w:t>Pirkimo sąlygų 5 priedas „Pasiūlymo forma“</w:t>
                </w:r>
                <w:r>
                  <w:rPr>
                    <w:noProof/>
                    <w:webHidden/>
                  </w:rPr>
                  <w:tab/>
                </w:r>
                <w:r w:rsidR="00F45A94">
                  <w:rPr>
                    <w:noProof/>
                    <w:webHidden/>
                  </w:rPr>
                  <w:t>10</w:t>
                </w:r>
              </w:hyperlink>
            </w:p>
            <w:p w14:paraId="621DE3A7" w14:textId="5CA0BFAE" w:rsidR="00183B5D" w:rsidRDefault="00183B5D">
              <w:pPr>
                <w:pStyle w:val="Turinys2"/>
                <w:rPr>
                  <w:noProof/>
                  <w:kern w:val="2"/>
                  <w:sz w:val="24"/>
                  <w:szCs w:val="24"/>
                  <w:lang w:val="en-US" w:eastAsia="en-US"/>
                  <w14:ligatures w14:val="standardContextual"/>
                </w:rPr>
              </w:pPr>
              <w:hyperlink w:anchor="_Toc221703334" w:history="1">
                <w:r w:rsidRPr="00BD6C3F">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_Toc221703334 \h </w:instrText>
                </w:r>
                <w:r>
                  <w:rPr>
                    <w:noProof/>
                    <w:webHidden/>
                  </w:rPr>
                </w:r>
                <w:r>
                  <w:rPr>
                    <w:noProof/>
                    <w:webHidden/>
                  </w:rPr>
                  <w:fldChar w:fldCharType="separate"/>
                </w:r>
                <w:r w:rsidR="00021874">
                  <w:rPr>
                    <w:noProof/>
                    <w:webHidden/>
                  </w:rPr>
                  <w:t>13</w:t>
                </w:r>
                <w:r>
                  <w:rPr>
                    <w:noProof/>
                    <w:webHidden/>
                  </w:rPr>
                  <w:fldChar w:fldCharType="end"/>
                </w:r>
              </w:hyperlink>
            </w:p>
            <w:p w14:paraId="2FB36033" w14:textId="2C70BCA8" w:rsidR="00183B5D" w:rsidRDefault="00183B5D">
              <w:pPr>
                <w:pStyle w:val="Turinys2"/>
                <w:rPr>
                  <w:rStyle w:val="Hipersaitas"/>
                  <w:noProof/>
                </w:rPr>
              </w:pPr>
              <w:hyperlink w:anchor="_Toc221703335" w:history="1">
                <w:r w:rsidRPr="00BD6C3F">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_Toc221703335 \h </w:instrText>
                </w:r>
                <w:r>
                  <w:rPr>
                    <w:noProof/>
                    <w:webHidden/>
                  </w:rPr>
                </w:r>
                <w:r>
                  <w:rPr>
                    <w:noProof/>
                    <w:webHidden/>
                  </w:rPr>
                  <w:fldChar w:fldCharType="separate"/>
                </w:r>
                <w:r w:rsidR="00021874">
                  <w:rPr>
                    <w:noProof/>
                    <w:webHidden/>
                  </w:rPr>
                  <w:t>14</w:t>
                </w:r>
                <w:r>
                  <w:rPr>
                    <w:noProof/>
                    <w:webHidden/>
                  </w:rPr>
                  <w:fldChar w:fldCharType="end"/>
                </w:r>
              </w:hyperlink>
            </w:p>
            <w:p w14:paraId="44870AF5" w14:textId="7F304F02" w:rsidR="00183B5D" w:rsidRPr="00453FC4" w:rsidRDefault="00183B5D" w:rsidP="00183B5D">
              <w:pPr>
                <w:rPr>
                  <w:rFonts w:asciiTheme="majorBidi" w:hAnsiTheme="majorBidi" w:cstheme="majorBidi"/>
                  <w:noProof/>
                </w:rPr>
              </w:pPr>
              <w:r w:rsidRPr="00453FC4">
                <w:rPr>
                  <w:rFonts w:asciiTheme="majorBidi" w:hAnsiTheme="majorBidi" w:cstheme="majorBidi"/>
                  <w:noProof/>
                </w:rPr>
                <w:t xml:space="preserve">     Pirkimo sąlygų 8 priedas ,,Terminai".............................................................................................................</w:t>
              </w:r>
              <w:r w:rsidR="00E96DD1" w:rsidRPr="00453FC4">
                <w:rPr>
                  <w:rFonts w:asciiTheme="majorBidi" w:hAnsiTheme="majorBidi" w:cstheme="majorBidi"/>
                  <w:noProof/>
                </w:rPr>
                <w:t>15</w:t>
              </w:r>
            </w:p>
            <w:p w14:paraId="1236CF8F" w14:textId="0F7E58E6" w:rsidR="000C57CF" w:rsidRDefault="000C57CF" w:rsidP="000C57CF">
              <w:pPr>
                <w:spacing w:line="360" w:lineRule="auto"/>
                <w:rPr>
                  <w:rFonts w:ascii="Times New Roman" w:hAnsi="Times New Roman" w:cs="Times New Roman"/>
                  <w:b/>
                  <w:bCs/>
                  <w:noProof/>
                </w:rPr>
              </w:pPr>
              <w:r w:rsidRPr="007F7D1E">
                <w:rPr>
                  <w:rFonts w:ascii="Times New Roman" w:hAnsi="Times New Roman" w:cs="Times New Roman"/>
                  <w:noProof/>
                  <w:sz w:val="24"/>
                  <w:szCs w:val="24"/>
                </w:rPr>
                <w:fldChar w:fldCharType="end"/>
              </w:r>
            </w:p>
          </w:sdtContent>
        </w:sdt>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Default="00173FBA" w:rsidP="007334EA">
          <w:pPr>
            <w:spacing w:after="120"/>
            <w:ind w:left="567" w:firstLine="0"/>
            <w:contextualSpacing/>
            <w:rPr>
              <w:rFonts w:ascii="Times New Roman" w:hAnsi="Times New Roman" w:cs="Times New Roman"/>
            </w:rPr>
          </w:pPr>
        </w:p>
        <w:p w14:paraId="425EC50C" w14:textId="77777777" w:rsidR="00F9481D" w:rsidRDefault="00F9481D" w:rsidP="007334EA">
          <w:pPr>
            <w:spacing w:after="120"/>
            <w:ind w:left="567" w:firstLine="0"/>
            <w:contextualSpacing/>
            <w:rPr>
              <w:rFonts w:ascii="Times New Roman" w:hAnsi="Times New Roman" w:cs="Times New Roman"/>
            </w:rPr>
          </w:pPr>
        </w:p>
        <w:p w14:paraId="29DE5440" w14:textId="77777777" w:rsidR="00F9481D" w:rsidRDefault="00F9481D" w:rsidP="007334EA">
          <w:pPr>
            <w:spacing w:after="120"/>
            <w:ind w:left="567" w:firstLine="0"/>
            <w:contextualSpacing/>
            <w:rPr>
              <w:rFonts w:ascii="Times New Roman" w:hAnsi="Times New Roman" w:cs="Times New Roman"/>
            </w:rPr>
          </w:pPr>
        </w:p>
        <w:p w14:paraId="768B8548" w14:textId="77777777" w:rsidR="00F9481D" w:rsidRDefault="00F9481D" w:rsidP="007334EA">
          <w:pPr>
            <w:spacing w:after="120"/>
            <w:ind w:left="567" w:firstLine="0"/>
            <w:contextualSpacing/>
            <w:rPr>
              <w:rFonts w:ascii="Times New Roman" w:hAnsi="Times New Roman" w:cs="Times New Roman"/>
            </w:rPr>
          </w:pPr>
        </w:p>
        <w:p w14:paraId="4BA25CB8" w14:textId="77777777" w:rsidR="00F9481D" w:rsidRPr="00C174D5" w:rsidRDefault="00F9481D" w:rsidP="007334EA">
          <w:pPr>
            <w:spacing w:after="120"/>
            <w:ind w:left="567" w:firstLine="0"/>
            <w:contextualSpacing/>
            <w:rPr>
              <w:rFonts w:ascii="Times New Roman" w:hAnsi="Times New Roman" w:cs="Times New Roman"/>
            </w:rPr>
          </w:pPr>
        </w:p>
        <w:p w14:paraId="0DAE036B" w14:textId="67C5E088" w:rsidR="00173FBA" w:rsidRDefault="00173FBA" w:rsidP="007334EA">
          <w:pPr>
            <w:spacing w:after="120"/>
            <w:ind w:left="567" w:firstLine="0"/>
            <w:contextualSpacing/>
            <w:rPr>
              <w:rFonts w:ascii="Times New Roman" w:hAnsi="Times New Roman" w:cs="Times New Roman"/>
            </w:rPr>
          </w:pPr>
        </w:p>
        <w:p w14:paraId="18F6E8ED" w14:textId="77777777" w:rsidR="00B61F5D" w:rsidRPr="00C174D5" w:rsidRDefault="00B61F5D"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3371327"/>
      <w:bookmarkStart w:id="11" w:name="_Toc221703320"/>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293DB4FF" w:rsidR="00E34F54" w:rsidRPr="00D05500" w:rsidRDefault="002902C1"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 xml:space="preserve">1.1. </w:t>
      </w:r>
      <w:r w:rsidR="00E34F54" w:rsidRPr="00D05500">
        <w:rPr>
          <w:rFonts w:ascii="Times New Roman" w:hAnsi="Times New Roman" w:cs="Times New Roman"/>
          <w:b/>
          <w:bCs/>
          <w:sz w:val="24"/>
          <w:szCs w:val="24"/>
        </w:rPr>
        <w:t xml:space="preserve">Perkančioji organizacija – </w:t>
      </w:r>
      <w:bookmarkStart w:id="15" w:name="_Hlk162537667"/>
      <w:r w:rsidR="00E34F54" w:rsidRPr="00D05500">
        <w:rPr>
          <w:rFonts w:ascii="Times New Roman" w:hAnsi="Times New Roman" w:cs="Times New Roman"/>
          <w:b/>
          <w:bCs/>
          <w:sz w:val="24"/>
          <w:szCs w:val="24"/>
        </w:rPr>
        <w:t>Pasvalio rajono savivaldybės administracija</w:t>
      </w:r>
      <w:r w:rsidR="00E34F54" w:rsidRPr="00D05500">
        <w:rPr>
          <w:rFonts w:ascii="Times New Roman" w:hAnsi="Times New Roman" w:cs="Times New Roman"/>
          <w:sz w:val="24"/>
          <w:szCs w:val="24"/>
        </w:rPr>
        <w:t xml:space="preserve">, juridinio asmens kodas 188753657, adresas Vytauto Didžiojo a. 1, </w:t>
      </w:r>
      <w:r w:rsidR="00965215">
        <w:rPr>
          <w:rFonts w:ascii="Times New Roman" w:hAnsi="Times New Roman" w:cs="Times New Roman"/>
          <w:sz w:val="24"/>
          <w:szCs w:val="24"/>
        </w:rPr>
        <w:t>LT-</w:t>
      </w:r>
      <w:r w:rsidR="00E34F54" w:rsidRPr="00D05500">
        <w:rPr>
          <w:rFonts w:ascii="Times New Roman" w:hAnsi="Times New Roman" w:cs="Times New Roman"/>
          <w:sz w:val="24"/>
          <w:szCs w:val="24"/>
        </w:rPr>
        <w:t>39143 Pasvalys. Perkančioji organizacija yra PVM mokėtoja.</w:t>
      </w:r>
    </w:p>
    <w:bookmarkEnd w:id="15"/>
    <w:p w14:paraId="5B654889" w14:textId="5D0EBB04" w:rsidR="00E34F54" w:rsidRPr="00D05500" w:rsidRDefault="00E34F54"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1.2. Pirkimas neatliekamas naudojantis centralizuotų pirkimų katalogu</w:t>
      </w:r>
      <w:r w:rsidR="000B2051" w:rsidRPr="00D05500">
        <w:rPr>
          <w:rFonts w:ascii="Times New Roman" w:hAnsi="Times New Roman" w:cs="Times New Roman"/>
          <w:sz w:val="24"/>
          <w:szCs w:val="24"/>
        </w:rPr>
        <w:t xml:space="preserve"> (toliau – CPO)</w:t>
      </w:r>
      <w:r w:rsidRPr="00D05500">
        <w:rPr>
          <w:rFonts w:ascii="Times New Roman" w:hAnsi="Times New Roman" w:cs="Times New Roman"/>
          <w:sz w:val="24"/>
          <w:szCs w:val="24"/>
        </w:rPr>
        <w:t>, nes</w:t>
      </w:r>
      <w:r w:rsidR="000B2051"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tokio pobūdžio darbų </w:t>
      </w:r>
      <w:r w:rsidR="000B2051" w:rsidRPr="00D05500">
        <w:rPr>
          <w:rFonts w:ascii="Times New Roman" w:hAnsi="Times New Roman" w:cs="Times New Roman"/>
          <w:sz w:val="24"/>
          <w:szCs w:val="24"/>
        </w:rPr>
        <w:t xml:space="preserve">CPO </w:t>
      </w:r>
      <w:r w:rsidRPr="00D05500">
        <w:rPr>
          <w:rFonts w:ascii="Times New Roman" w:hAnsi="Times New Roman" w:cs="Times New Roman"/>
          <w:sz w:val="24"/>
          <w:szCs w:val="24"/>
        </w:rPr>
        <w:t xml:space="preserve">kataloge nėra.  </w:t>
      </w:r>
    </w:p>
    <w:p w14:paraId="064FFEFA" w14:textId="5D906404" w:rsidR="00967A00"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1.3.</w:t>
      </w:r>
      <w:r w:rsidR="00E41D9B" w:rsidRPr="00D05500">
        <w:rPr>
          <w:rFonts w:ascii="Times New Roman" w:hAnsi="Times New Roman" w:cs="Times New Roman"/>
          <w:sz w:val="24"/>
          <w:szCs w:val="24"/>
        </w:rPr>
        <w:t xml:space="preserve"> </w:t>
      </w:r>
      <w:r w:rsidRPr="00D05500">
        <w:rPr>
          <w:rFonts w:ascii="Times New Roman" w:hAnsi="Times New Roman" w:cs="Times New Roman"/>
          <w:sz w:val="24"/>
          <w:szCs w:val="24"/>
        </w:rPr>
        <w:t>Perkančioji organizacija nerezervuoja teisės dalyvauti pirkime.</w:t>
      </w:r>
    </w:p>
    <w:p w14:paraId="3E50F9E0" w14:textId="321A0D40" w:rsidR="001A1539" w:rsidRPr="00D05500" w:rsidRDefault="00503A5B" w:rsidP="005D0D00">
      <w:pPr>
        <w:spacing w:line="240" w:lineRule="auto"/>
        <w:rPr>
          <w:rFonts w:ascii="Times New Roman" w:hAnsi="Times New Roman" w:cs="Times New Roman"/>
          <w:i/>
          <w:iCs/>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4</w:t>
      </w:r>
      <w:r w:rsidRPr="00D05500">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D05500">
            <w:rPr>
              <w:rFonts w:ascii="Times New Roman" w:hAnsi="Times New Roman" w:cs="Times New Roman"/>
              <w:sz w:val="24"/>
              <w:szCs w:val="24"/>
            </w:rPr>
            <w:t>yra</w:t>
          </w:r>
        </w:sdtContent>
      </w:sdt>
      <w:r w:rsidR="00A100C8" w:rsidRPr="00D05500" w:rsidDel="00A100C8">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sudaroma. </w:t>
      </w:r>
    </w:p>
    <w:p w14:paraId="64AA7953" w14:textId="4C416184" w:rsidR="00967A00" w:rsidRPr="00985DF1" w:rsidRDefault="004F6423"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5</w:t>
      </w:r>
      <w:r w:rsidRPr="00D05500">
        <w:rPr>
          <w:rFonts w:ascii="Times New Roman" w:hAnsi="Times New Roman" w:cs="Times New Roman"/>
          <w:sz w:val="24"/>
          <w:szCs w:val="24"/>
        </w:rPr>
        <w:t xml:space="preserve">. </w:t>
      </w:r>
      <w:r w:rsidR="00D459E3" w:rsidRPr="00D05500">
        <w:rPr>
          <w:rFonts w:ascii="Times New Roman" w:hAnsi="Times New Roman" w:cs="Times New Roman"/>
          <w:sz w:val="24"/>
          <w:szCs w:val="24"/>
        </w:rPr>
        <w:t xml:space="preserve">Atliekamas žaliasis pirkimas. Pirkimas vykdomas vadovaujantis </w:t>
      </w:r>
      <w:r w:rsidR="00491DE9" w:rsidRPr="00D05500">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985DF1">
          <w:rPr>
            <w:rStyle w:val="Hipersaitas"/>
            <w:rFonts w:ascii="Times New Roman" w:hAnsi="Times New Roman" w:cs="Times New Roman"/>
            <w:sz w:val="24"/>
            <w:szCs w:val="24"/>
          </w:rPr>
          <w:t xml:space="preserve">Lietuvos Respublikos aplinkos ministro 2011 m. birželio 28 d. įsakymu Nr. D1-508 „Dėl </w:t>
        </w:r>
        <w:r w:rsidR="00491DE9" w:rsidRPr="00985DF1">
          <w:rPr>
            <w:rStyle w:val="Hipersaitas"/>
            <w:rFonts w:ascii="Times New Roman" w:hAnsi="Times New Roman" w:cs="Times New Roman"/>
            <w:sz w:val="24"/>
            <w:szCs w:val="24"/>
          </w:rPr>
          <w:t xml:space="preserve">Aplinkos </w:t>
        </w:r>
        <w:r w:rsidR="009B66AB" w:rsidRPr="00985DF1">
          <w:rPr>
            <w:rStyle w:val="Hipersaitas"/>
            <w:rFonts w:ascii="Times New Roman" w:hAnsi="Times New Roman" w:cs="Times New Roman"/>
            <w:sz w:val="24"/>
            <w:szCs w:val="24"/>
          </w:rPr>
          <w:t>apsaugos kriterijų taikymo, vykdant žaliuosius pirkimus, tvarkos aprašo patvirtinimo“</w:t>
        </w:r>
      </w:hyperlink>
      <w:r w:rsidR="00491DE9" w:rsidRPr="00985DF1">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985DF1">
        <w:rPr>
          <w:rFonts w:ascii="Times New Roman" w:hAnsi="Times New Roman" w:cs="Times New Roman"/>
          <w:sz w:val="24"/>
          <w:szCs w:val="24"/>
        </w:rPr>
        <w:t xml:space="preserve"> </w:t>
      </w:r>
      <w:r w:rsidR="001A1539" w:rsidRPr="00985DF1">
        <w:rPr>
          <w:rFonts w:ascii="Times New Roman" w:hAnsi="Times New Roman" w:cs="Times New Roman"/>
          <w:sz w:val="24"/>
          <w:szCs w:val="24"/>
        </w:rPr>
        <w:t>4.</w:t>
      </w:r>
      <w:r w:rsidR="00F46EB6" w:rsidRPr="00985DF1">
        <w:rPr>
          <w:rFonts w:ascii="Times New Roman" w:hAnsi="Times New Roman" w:cs="Times New Roman"/>
          <w:sz w:val="24"/>
          <w:szCs w:val="24"/>
        </w:rPr>
        <w:t>3</w:t>
      </w:r>
      <w:r w:rsidR="00AB7A5E" w:rsidRPr="00985DF1">
        <w:rPr>
          <w:rFonts w:ascii="Times New Roman" w:hAnsi="Times New Roman" w:cs="Times New Roman"/>
          <w:sz w:val="24"/>
          <w:szCs w:val="24"/>
        </w:rPr>
        <w:t xml:space="preserve"> </w:t>
      </w:r>
      <w:r w:rsidR="00D8621D" w:rsidRPr="00985DF1">
        <w:rPr>
          <w:rFonts w:ascii="Times New Roman" w:hAnsi="Times New Roman" w:cs="Times New Roman"/>
          <w:sz w:val="24"/>
          <w:szCs w:val="24"/>
        </w:rPr>
        <w:t>papunkčiu</w:t>
      </w:r>
      <w:r w:rsidR="001A1539" w:rsidRPr="00985DF1">
        <w:rPr>
          <w:rFonts w:ascii="Times New Roman" w:hAnsi="Times New Roman" w:cs="Times New Roman"/>
          <w:sz w:val="24"/>
          <w:szCs w:val="24"/>
        </w:rPr>
        <w:t xml:space="preserve">. Aplinkos apsaugos kriterijai nustatyti specialiųjų </w:t>
      </w:r>
      <w:bookmarkStart w:id="16" w:name="_Hlk166139256"/>
      <w:bookmarkStart w:id="17" w:name="_Hlk166157648"/>
      <w:r w:rsidR="001A1539" w:rsidRPr="00985DF1">
        <w:rPr>
          <w:rFonts w:ascii="Times New Roman" w:hAnsi="Times New Roman" w:cs="Times New Roman"/>
          <w:color w:val="4472C4" w:themeColor="accent1"/>
          <w:sz w:val="24"/>
          <w:szCs w:val="24"/>
        </w:rPr>
        <w:t xml:space="preserve">pirkimo sąlygų </w:t>
      </w:r>
      <w:r w:rsidR="00D14059" w:rsidRPr="00985DF1">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6"/>
      <w:r w:rsidR="00D14059" w:rsidRPr="00985DF1">
        <w:rPr>
          <w:rFonts w:ascii="Times New Roman" w:hAnsi="Times New Roman" w:cs="Times New Roman"/>
          <w:color w:val="4472C4" w:themeColor="accent1"/>
          <w:sz w:val="24"/>
          <w:szCs w:val="24"/>
        </w:rPr>
        <w:t xml:space="preserve"> </w:t>
      </w:r>
      <w:r w:rsidR="001A1539" w:rsidRPr="00985DF1">
        <w:rPr>
          <w:rFonts w:ascii="Times New Roman" w:hAnsi="Times New Roman" w:cs="Times New Roman"/>
          <w:color w:val="4472C4" w:themeColor="accent1"/>
          <w:sz w:val="24"/>
          <w:szCs w:val="24"/>
        </w:rPr>
        <w:t xml:space="preserve">ir </w:t>
      </w:r>
      <w:bookmarkStart w:id="18" w:name="_Hlk166139546"/>
      <w:r w:rsidR="00AB3C31" w:rsidRPr="00C655DD">
        <w:rPr>
          <w:rFonts w:ascii="Times New Roman" w:hAnsi="Times New Roman" w:cs="Times New Roman"/>
          <w:sz w:val="24"/>
          <w:szCs w:val="24"/>
        </w:rPr>
        <w:t>p</w:t>
      </w:r>
      <w:r w:rsidR="00AB3C31" w:rsidRPr="00C655DD">
        <w:rPr>
          <w:rFonts w:ascii="Times New Roman" w:hAnsi="Times New Roman" w:cs="Times New Roman"/>
          <w:sz w:val="24"/>
          <w:szCs w:val="24"/>
          <w:shd w:val="clear" w:color="auto" w:fill="FFFFFF"/>
        </w:rPr>
        <w:t>irkimo sąlygų</w:t>
      </w:r>
      <w:r w:rsidR="00AB3C31" w:rsidRPr="00C655DD">
        <w:rPr>
          <w:rFonts w:ascii="Times New Roman" w:hAnsi="Times New Roman" w:cs="Times New Roman"/>
          <w:sz w:val="24"/>
          <w:szCs w:val="24"/>
        </w:rPr>
        <w:t xml:space="preserve"> </w:t>
      </w:r>
      <w:hyperlink w:anchor="_Pirkimo_sąlygų_7" w:history="1">
        <w:r w:rsidR="004D07B4" w:rsidRPr="00985DF1">
          <w:rPr>
            <w:rFonts w:ascii="Times New Roman" w:hAnsi="Times New Roman" w:cs="Times New Roman"/>
            <w:color w:val="4472C4" w:themeColor="accent1"/>
            <w:sz w:val="24"/>
            <w:szCs w:val="24"/>
          </w:rPr>
          <w:t>7</w:t>
        </w:r>
      </w:hyperlink>
      <w:r w:rsidR="001A1539" w:rsidRPr="00985DF1">
        <w:rPr>
          <w:rFonts w:ascii="Times New Roman" w:hAnsi="Times New Roman" w:cs="Times New Roman"/>
          <w:color w:val="4472C4" w:themeColor="accent1"/>
          <w:sz w:val="24"/>
          <w:szCs w:val="24"/>
        </w:rPr>
        <w:t xml:space="preserve"> priede</w:t>
      </w:r>
      <w:r w:rsidR="00AB7A5E" w:rsidRPr="00985DF1">
        <w:rPr>
          <w:rFonts w:ascii="Times New Roman" w:hAnsi="Times New Roman" w:cs="Times New Roman"/>
          <w:color w:val="4472C4" w:themeColor="accent1"/>
          <w:sz w:val="24"/>
          <w:szCs w:val="24"/>
        </w:rPr>
        <w:t xml:space="preserve"> „Sutarties projektas“</w:t>
      </w:r>
      <w:bookmarkEnd w:id="18"/>
      <w:r w:rsidR="001A1539" w:rsidRPr="00985DF1">
        <w:rPr>
          <w:rFonts w:ascii="Times New Roman" w:hAnsi="Times New Roman" w:cs="Times New Roman"/>
          <w:color w:val="4472C4" w:themeColor="accent1"/>
          <w:sz w:val="24"/>
          <w:szCs w:val="24"/>
        </w:rPr>
        <w:t xml:space="preserve">. </w:t>
      </w:r>
    </w:p>
    <w:bookmarkEnd w:id="17"/>
    <w:p w14:paraId="036E73CB" w14:textId="77777777" w:rsidR="00967A00" w:rsidRPr="00985DF1" w:rsidRDefault="00967A00" w:rsidP="00E41D9B">
      <w:pPr>
        <w:spacing w:line="240" w:lineRule="auto"/>
        <w:rPr>
          <w:rFonts w:ascii="Times New Roman" w:hAnsi="Times New Roman" w:cs="Times New Roman"/>
          <w:sz w:val="24"/>
          <w:szCs w:val="24"/>
        </w:rPr>
      </w:pPr>
      <w:r w:rsidRPr="00985DF1">
        <w:rPr>
          <w:rFonts w:ascii="Times New Roman" w:hAnsi="Times New Roman" w:cs="Times New Roman"/>
          <w:sz w:val="24"/>
          <w:szCs w:val="24"/>
        </w:rPr>
        <w:t>1.6.</w:t>
      </w:r>
      <w:r w:rsidRPr="00985DF1">
        <w:rPr>
          <w:rFonts w:ascii="Times New Roman" w:hAnsi="Times New Roman" w:cs="Times New Roman"/>
          <w:sz w:val="24"/>
          <w:szCs w:val="24"/>
        </w:rPr>
        <w:tab/>
        <w:t>Išankstinis skelbimas apie pirkimą nebuvo paskelbtas.</w:t>
      </w:r>
    </w:p>
    <w:p w14:paraId="3F5CEBEB" w14:textId="0F31034C" w:rsidR="00967A00" w:rsidRPr="00985DF1" w:rsidRDefault="00967A00" w:rsidP="00E41D9B">
      <w:pPr>
        <w:spacing w:line="240" w:lineRule="auto"/>
        <w:rPr>
          <w:rFonts w:ascii="Times New Roman" w:hAnsi="Times New Roman" w:cs="Times New Roman"/>
          <w:sz w:val="24"/>
          <w:szCs w:val="24"/>
        </w:rPr>
      </w:pPr>
      <w:r w:rsidRPr="00985DF1">
        <w:rPr>
          <w:rFonts w:ascii="Times New Roman" w:hAnsi="Times New Roman" w:cs="Times New Roman"/>
          <w:sz w:val="24"/>
          <w:szCs w:val="24"/>
        </w:rPr>
        <w:t>1.7.</w:t>
      </w:r>
      <w:r w:rsidRPr="00985DF1">
        <w:rPr>
          <w:rFonts w:ascii="Times New Roman" w:hAnsi="Times New Roman" w:cs="Times New Roman"/>
          <w:sz w:val="24"/>
          <w:szCs w:val="24"/>
        </w:rPr>
        <w:tab/>
        <w:t>Pirkime</w:t>
      </w:r>
      <w:r w:rsidR="00AA48E9" w:rsidRPr="00985DF1">
        <w:rPr>
          <w:rFonts w:ascii="Times New Roman" w:hAnsi="Times New Roman" w:cs="Times New Roman"/>
          <w:sz w:val="24"/>
          <w:szCs w:val="24"/>
        </w:rPr>
        <w:t xml:space="preserve"> </w:t>
      </w:r>
      <w:r w:rsidRPr="00985DF1">
        <w:rPr>
          <w:rFonts w:ascii="Times New Roman" w:hAnsi="Times New Roman" w:cs="Times New Roman"/>
          <w:sz w:val="24"/>
          <w:szCs w:val="24"/>
        </w:rPr>
        <w:t xml:space="preserve">perkančioji organizacija nenumato skelbti pranešimo dėl savanoriško </w:t>
      </w:r>
      <w:r w:rsidRPr="00985DF1">
        <w:rPr>
          <w:rFonts w:ascii="Times New Roman" w:hAnsi="Times New Roman" w:cs="Times New Roman"/>
          <w:i/>
          <w:iCs/>
          <w:sz w:val="24"/>
          <w:szCs w:val="24"/>
        </w:rPr>
        <w:t>ex ante</w:t>
      </w:r>
      <w:r w:rsidRPr="00985DF1">
        <w:rPr>
          <w:rFonts w:ascii="Times New Roman" w:hAnsi="Times New Roman" w:cs="Times New Roman"/>
          <w:sz w:val="24"/>
          <w:szCs w:val="24"/>
        </w:rPr>
        <w:t xml:space="preserve"> skaidrumo.</w:t>
      </w:r>
    </w:p>
    <w:p w14:paraId="72271EB7" w14:textId="6A748FEF" w:rsidR="009E3DA6" w:rsidRPr="00985DF1" w:rsidRDefault="00967A00" w:rsidP="005D0D00">
      <w:pPr>
        <w:spacing w:line="240" w:lineRule="auto"/>
        <w:rPr>
          <w:rFonts w:ascii="Times New Roman" w:hAnsi="Times New Roman" w:cs="Times New Roman"/>
          <w:sz w:val="24"/>
          <w:szCs w:val="24"/>
        </w:rPr>
      </w:pPr>
      <w:r w:rsidRPr="00985DF1">
        <w:rPr>
          <w:rFonts w:ascii="Times New Roman" w:hAnsi="Times New Roman" w:cs="Times New Roman"/>
          <w:sz w:val="24"/>
          <w:szCs w:val="24"/>
        </w:rPr>
        <w:t>1.8.</w:t>
      </w:r>
      <w:r w:rsidR="0066465A" w:rsidRPr="00985DF1">
        <w:rPr>
          <w:rFonts w:ascii="Times New Roman" w:hAnsi="Times New Roman" w:cs="Times New Roman"/>
          <w:sz w:val="24"/>
          <w:szCs w:val="24"/>
        </w:rPr>
        <w:t xml:space="preserve"> </w:t>
      </w:r>
      <w:r w:rsidRPr="00985DF1">
        <w:rPr>
          <w:rFonts w:ascii="Times New Roman" w:hAnsi="Times New Roman" w:cs="Times New Roman"/>
          <w:sz w:val="24"/>
          <w:szCs w:val="24"/>
        </w:rPr>
        <w:t>Pirkime neleidžiama pateikti alternatyvių pasiūlymų.</w:t>
      </w:r>
    </w:p>
    <w:p w14:paraId="699FA12E" w14:textId="77777777" w:rsidR="00F9481D" w:rsidRPr="00985DF1" w:rsidRDefault="00F9481D" w:rsidP="00F9481D">
      <w:pPr>
        <w:spacing w:line="240" w:lineRule="auto"/>
        <w:rPr>
          <w:rFonts w:ascii="Times New Roman" w:hAnsi="Times New Roman" w:cs="Times New Roman"/>
          <w:sz w:val="24"/>
          <w:szCs w:val="24"/>
        </w:rPr>
      </w:pPr>
      <w:r w:rsidRPr="00985DF1">
        <w:rPr>
          <w:rFonts w:ascii="Times New Roman" w:hAnsi="Times New Roman" w:cs="Times New Roman"/>
          <w:sz w:val="24"/>
          <w:szCs w:val="24"/>
        </w:rPr>
        <w:t>1.9. Perkančiosios organizacijos kontaktiniai asmenys:</w:t>
      </w:r>
    </w:p>
    <w:p w14:paraId="73A571E4" w14:textId="16A58AA2" w:rsidR="00CC25EB" w:rsidRPr="00985DF1" w:rsidRDefault="00CC25EB" w:rsidP="00CC25EB">
      <w:pPr>
        <w:tabs>
          <w:tab w:val="left" w:pos="851"/>
          <w:tab w:val="left" w:pos="993"/>
        </w:tabs>
        <w:spacing w:line="240" w:lineRule="auto"/>
        <w:ind w:firstLine="0"/>
        <w:rPr>
          <w:rFonts w:ascii="Times New Roman" w:hAnsi="Times New Roman" w:cs="Times New Roman"/>
          <w:sz w:val="24"/>
          <w:szCs w:val="24"/>
        </w:rPr>
      </w:pPr>
      <w:r w:rsidRPr="00985DF1">
        <w:rPr>
          <w:rFonts w:ascii="Times New Roman" w:hAnsi="Times New Roman" w:cs="Times New Roman"/>
          <w:sz w:val="24"/>
          <w:szCs w:val="24"/>
        </w:rPr>
        <w:tab/>
      </w:r>
      <w:r w:rsidR="00F9481D" w:rsidRPr="00985DF1">
        <w:rPr>
          <w:rFonts w:ascii="Times New Roman" w:hAnsi="Times New Roman" w:cs="Times New Roman"/>
          <w:sz w:val="24"/>
          <w:szCs w:val="24"/>
        </w:rPr>
        <w:t xml:space="preserve">– dėl klausimų, susijusių su pirkimo objektu – </w:t>
      </w:r>
      <w:r w:rsidRPr="00985DF1">
        <w:rPr>
          <w:rFonts w:ascii="Times New Roman" w:hAnsi="Times New Roman" w:cs="Times New Roman"/>
          <w:sz w:val="24"/>
          <w:szCs w:val="24"/>
        </w:rPr>
        <w:t xml:space="preserve">Raimondas Endziulaitis, Pasvalio rajono savivaldybės administracijos Vietinio ūkio ir plėtros skyriaus vyriausiasis specialistas, tel. +370 658 34 226, el. p. raimondas.endziulaitis@pasvalys.lt; </w:t>
      </w:r>
    </w:p>
    <w:p w14:paraId="488BCCAF" w14:textId="269BEB5B" w:rsidR="00F9481D" w:rsidRPr="00985DF1" w:rsidRDefault="00F9481D" w:rsidP="00F9481D">
      <w:pPr>
        <w:spacing w:line="240" w:lineRule="auto"/>
        <w:rPr>
          <w:rFonts w:ascii="Times New Roman" w:hAnsi="Times New Roman" w:cs="Times New Roman"/>
          <w:sz w:val="24"/>
          <w:szCs w:val="24"/>
        </w:rPr>
      </w:pPr>
      <w:r w:rsidRPr="00985DF1">
        <w:rPr>
          <w:rFonts w:ascii="Times New Roman" w:hAnsi="Times New Roman" w:cs="Times New Roman"/>
          <w:sz w:val="24"/>
          <w:szCs w:val="24"/>
        </w:rPr>
        <w:t>– dėl klausimų</w:t>
      </w:r>
      <w:r w:rsidR="00021874">
        <w:rPr>
          <w:rFonts w:ascii="Times New Roman" w:hAnsi="Times New Roman" w:cs="Times New Roman"/>
          <w:sz w:val="24"/>
          <w:szCs w:val="24"/>
        </w:rPr>
        <w:t>,</w:t>
      </w:r>
      <w:r w:rsidRPr="00985DF1">
        <w:rPr>
          <w:rFonts w:ascii="Times New Roman" w:hAnsi="Times New Roman" w:cs="Times New Roman"/>
          <w:sz w:val="24"/>
          <w:szCs w:val="24"/>
        </w:rPr>
        <w:t xml:space="preserve"> susijusių su viešųjų pirkimų procedūromis, pirkimo sąlygų reikalavimais – Arūnė Vaičekonienė, Pasvalio rajono savivaldybės administracijos Viešųjų pirkimų skyriaus specialistė, tel. +370 658 34 255, el. p. arune.vaicekoniene@pasvalys.lt.</w:t>
      </w:r>
    </w:p>
    <w:p w14:paraId="15179C0E" w14:textId="149EF64D" w:rsidR="00257685" w:rsidRPr="00985DF1" w:rsidRDefault="00CA1A1C" w:rsidP="00E41D9B">
      <w:pPr>
        <w:spacing w:line="240" w:lineRule="auto"/>
        <w:rPr>
          <w:rFonts w:ascii="Times New Roman" w:eastAsia="Arial" w:hAnsi="Times New Roman" w:cs="Times New Roman"/>
          <w:sz w:val="24"/>
          <w:szCs w:val="24"/>
        </w:rPr>
      </w:pPr>
      <w:r w:rsidRPr="00985DF1">
        <w:rPr>
          <w:rFonts w:ascii="Times New Roman" w:eastAsia="Arial" w:hAnsi="Times New Roman" w:cs="Times New Roman"/>
          <w:sz w:val="24"/>
          <w:szCs w:val="24"/>
        </w:rPr>
        <w:t>1.</w:t>
      </w:r>
      <w:r w:rsidR="00967A00" w:rsidRPr="00985DF1">
        <w:rPr>
          <w:rFonts w:ascii="Times New Roman" w:eastAsia="Arial" w:hAnsi="Times New Roman" w:cs="Times New Roman"/>
          <w:sz w:val="24"/>
          <w:szCs w:val="24"/>
        </w:rPr>
        <w:t>10</w:t>
      </w:r>
      <w:r w:rsidRPr="00985DF1">
        <w:rPr>
          <w:rFonts w:ascii="Times New Roman" w:eastAsia="Arial" w:hAnsi="Times New Roman" w:cs="Times New Roman"/>
          <w:sz w:val="24"/>
          <w:szCs w:val="24"/>
        </w:rPr>
        <w:t xml:space="preserve">. </w:t>
      </w:r>
      <w:r w:rsidR="4B7098B6" w:rsidRPr="00985DF1">
        <w:rPr>
          <w:rFonts w:ascii="Times New Roman" w:eastAsia="Arial" w:hAnsi="Times New Roman" w:cs="Times New Roman"/>
          <w:sz w:val="24"/>
          <w:szCs w:val="24"/>
        </w:rPr>
        <w:t>Bendrosios</w:t>
      </w:r>
      <w:r w:rsidR="00931CA2" w:rsidRPr="00985DF1">
        <w:rPr>
          <w:rFonts w:ascii="Times New Roman" w:eastAsia="Arial" w:hAnsi="Times New Roman" w:cs="Times New Roman"/>
          <w:sz w:val="24"/>
          <w:szCs w:val="24"/>
        </w:rPr>
        <w:t xml:space="preserve"> pirkimo</w:t>
      </w:r>
      <w:r w:rsidR="4B7098B6" w:rsidRPr="00985DF1">
        <w:rPr>
          <w:rFonts w:ascii="Times New Roman" w:eastAsia="Arial" w:hAnsi="Times New Roman" w:cs="Times New Roman"/>
          <w:sz w:val="24"/>
          <w:szCs w:val="24"/>
        </w:rPr>
        <w:t xml:space="preserve"> sąlygos yra neatskiriama ši</w:t>
      </w:r>
      <w:r w:rsidR="00931CA2" w:rsidRPr="00985DF1">
        <w:rPr>
          <w:rFonts w:ascii="Times New Roman" w:eastAsia="Arial" w:hAnsi="Times New Roman" w:cs="Times New Roman"/>
          <w:sz w:val="24"/>
          <w:szCs w:val="24"/>
        </w:rPr>
        <w:t>ų</w:t>
      </w:r>
      <w:r w:rsidR="4B7098B6" w:rsidRPr="00985DF1">
        <w:rPr>
          <w:rFonts w:ascii="Times New Roman" w:eastAsia="Arial" w:hAnsi="Times New Roman" w:cs="Times New Roman"/>
          <w:sz w:val="24"/>
          <w:szCs w:val="24"/>
        </w:rPr>
        <w:t xml:space="preserve"> pirkimo sąlygų dalis.</w:t>
      </w:r>
    </w:p>
    <w:p w14:paraId="184446CB" w14:textId="77777777" w:rsidR="009E3DA6" w:rsidRPr="00985DF1"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9" w:name="_Toc193371328"/>
      <w:bookmarkStart w:id="20" w:name="_Toc221703321"/>
      <w:r w:rsidRPr="00863157">
        <w:rPr>
          <w:rFonts w:ascii="Times New Roman" w:hAnsi="Times New Roman" w:cs="Times New Roman"/>
          <w:color w:val="auto"/>
        </w:rPr>
        <w:t>Pirkimo objektas</w:t>
      </w:r>
      <w:bookmarkEnd w:id="19"/>
      <w:bookmarkEnd w:id="20"/>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EEDB36C" w:rsidR="00E41D9B" w:rsidRPr="00F342E1"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B24B0F">
        <w:rPr>
          <w:rFonts w:ascii="Times New Roman" w:eastAsia="Calibri" w:hAnsi="Times New Roman" w:cs="Times New Roman"/>
          <w:color w:val="000000" w:themeColor="text1"/>
          <w:sz w:val="24"/>
          <w:szCs w:val="24"/>
        </w:rPr>
        <w:t xml:space="preserve">numato </w:t>
      </w:r>
      <w:r w:rsidR="00F9481D" w:rsidRPr="00B24B0F">
        <w:rPr>
          <w:rFonts w:ascii="Times New Roman" w:eastAsia="Calibri" w:hAnsi="Times New Roman" w:cs="Times New Roman"/>
          <w:color w:val="000000" w:themeColor="text1"/>
          <w:sz w:val="24"/>
          <w:szCs w:val="24"/>
        </w:rPr>
        <w:t>įsigyti</w:t>
      </w:r>
      <w:r w:rsidR="00F9481D" w:rsidRPr="00DA10A6">
        <w:rPr>
          <w:rFonts w:ascii="Times New Roman" w:eastAsia="Calibri" w:hAnsi="Times New Roman" w:cs="Times New Roman"/>
          <w:color w:val="000000" w:themeColor="text1"/>
          <w:sz w:val="22"/>
          <w:szCs w:val="22"/>
        </w:rPr>
        <w:t xml:space="preserve"> </w:t>
      </w:r>
      <w:r w:rsidR="00F22FED" w:rsidRPr="00F22FED">
        <w:rPr>
          <w:rFonts w:ascii="Times New Roman" w:hAnsi="Times New Roman" w:cs="Times New Roman"/>
          <w:sz w:val="24"/>
          <w:szCs w:val="24"/>
        </w:rPr>
        <w:t xml:space="preserve">Pasvalio </w:t>
      </w:r>
      <w:r w:rsidR="00756350">
        <w:rPr>
          <w:rFonts w:ascii="Times New Roman" w:hAnsi="Times New Roman" w:cs="Times New Roman"/>
          <w:sz w:val="24"/>
          <w:szCs w:val="24"/>
        </w:rPr>
        <w:t xml:space="preserve">miesto vietinės reikšmės asfaltuotų </w:t>
      </w:r>
      <w:r w:rsidR="004B066F">
        <w:rPr>
          <w:rFonts w:ascii="Times New Roman" w:hAnsi="Times New Roman" w:cs="Times New Roman"/>
          <w:sz w:val="24"/>
          <w:szCs w:val="24"/>
        </w:rPr>
        <w:t xml:space="preserve">gatvių </w:t>
      </w:r>
      <w:r w:rsidR="00756350">
        <w:rPr>
          <w:rFonts w:ascii="Times New Roman" w:hAnsi="Times New Roman" w:cs="Times New Roman"/>
          <w:sz w:val="24"/>
          <w:szCs w:val="24"/>
        </w:rPr>
        <w:t xml:space="preserve">ir </w:t>
      </w:r>
      <w:r w:rsidR="004B066F">
        <w:rPr>
          <w:rFonts w:ascii="Times New Roman" w:hAnsi="Times New Roman" w:cs="Times New Roman"/>
          <w:sz w:val="24"/>
          <w:szCs w:val="24"/>
        </w:rPr>
        <w:t>kelių</w:t>
      </w:r>
      <w:r w:rsidR="00756350">
        <w:rPr>
          <w:rFonts w:ascii="Times New Roman" w:hAnsi="Times New Roman" w:cs="Times New Roman"/>
          <w:sz w:val="24"/>
          <w:szCs w:val="24"/>
        </w:rPr>
        <w:t xml:space="preserve"> priežiūros</w:t>
      </w:r>
      <w:r w:rsidR="00F22FED" w:rsidRPr="00F22FED">
        <w:rPr>
          <w:rFonts w:ascii="Times New Roman" w:hAnsi="Times New Roman" w:cs="Times New Roman"/>
          <w:sz w:val="24"/>
          <w:szCs w:val="24"/>
        </w:rPr>
        <w:t xml:space="preserve"> darb</w:t>
      </w:r>
      <w:r w:rsidR="00F22FED">
        <w:rPr>
          <w:rFonts w:ascii="Times New Roman" w:hAnsi="Times New Roman" w:cs="Times New Roman"/>
          <w:sz w:val="24"/>
          <w:szCs w:val="24"/>
        </w:rPr>
        <w:t>us</w:t>
      </w:r>
      <w:r w:rsidR="00FB3C75" w:rsidRPr="00BC2328">
        <w:rPr>
          <w:rFonts w:ascii="Times New Roman" w:eastAsia="Calibri" w:hAnsi="Times New Roman" w:cs="Times New Roman"/>
          <w:b/>
          <w:bCs/>
          <w:sz w:val="24"/>
          <w:szCs w:val="24"/>
        </w:rPr>
        <w:t>.</w:t>
      </w:r>
      <w:r w:rsidR="00FB3C75" w:rsidRPr="00BC2328">
        <w:rPr>
          <w:rFonts w:ascii="Times New Roman" w:hAnsi="Times New Roman" w:cs="Times New Roman"/>
          <w:sz w:val="24"/>
          <w:szCs w:val="24"/>
        </w:rPr>
        <w:t xml:space="preserve"> Reikalavimai </w:t>
      </w:r>
      <w:r w:rsidR="00966703" w:rsidRPr="00BC2328">
        <w:rPr>
          <w:rFonts w:ascii="Times New Roman" w:hAnsi="Times New Roman" w:cs="Times New Roman"/>
          <w:sz w:val="24"/>
          <w:szCs w:val="24"/>
        </w:rPr>
        <w:t>p</w:t>
      </w:r>
      <w:r w:rsidR="00FB3C75" w:rsidRPr="00BC2328">
        <w:rPr>
          <w:rFonts w:ascii="Times New Roman" w:hAnsi="Times New Roman" w:cs="Times New Roman"/>
          <w:sz w:val="24"/>
          <w:szCs w:val="24"/>
        </w:rPr>
        <w:t>irkimo objektui</w:t>
      </w:r>
      <w:r w:rsidR="00FB3C75" w:rsidRPr="00FD13FD">
        <w:rPr>
          <w:rFonts w:ascii="Times New Roman" w:hAnsi="Times New Roman" w:cs="Times New Roman"/>
          <w:sz w:val="24"/>
          <w:szCs w:val="24"/>
        </w:rPr>
        <w:t xml:space="preserve"> nustatyti</w:t>
      </w:r>
      <w:r w:rsidR="00AE2AEF" w:rsidRPr="00FD13FD">
        <w:rPr>
          <w:rFonts w:ascii="Times New Roman" w:hAnsi="Times New Roman" w:cs="Times New Roman"/>
          <w:sz w:val="24"/>
          <w:szCs w:val="24"/>
        </w:rPr>
        <w:t xml:space="preserve"> </w:t>
      </w:r>
      <w:bookmarkStart w:id="21"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2"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1"/>
      <w:r w:rsidR="00A3644D">
        <w:rPr>
          <w:rFonts w:ascii="Times New Roman" w:eastAsia="Calibri" w:hAnsi="Times New Roman" w:cs="Times New Roman"/>
          <w:color w:val="4472C4" w:themeColor="accent1"/>
          <w:sz w:val="24"/>
          <w:szCs w:val="24"/>
        </w:rPr>
        <w:t xml:space="preserve"> </w:t>
      </w:r>
      <w:r w:rsidR="00A3644D" w:rsidRPr="00A3644D">
        <w:rPr>
          <w:rFonts w:ascii="Times New Roman" w:eastAsia="Calibri" w:hAnsi="Times New Roman" w:cs="Times New Roman"/>
          <w:sz w:val="24"/>
          <w:szCs w:val="24"/>
        </w:rPr>
        <w:t>ir</w:t>
      </w:r>
      <w:r w:rsidR="00A3644D">
        <w:rPr>
          <w:rFonts w:ascii="Times New Roman" w:eastAsia="Calibri" w:hAnsi="Times New Roman" w:cs="Times New Roman"/>
          <w:color w:val="4472C4" w:themeColor="accent1"/>
          <w:sz w:val="24"/>
          <w:szCs w:val="24"/>
        </w:rPr>
        <w:t xml:space="preserve"> </w:t>
      </w:r>
      <w:r w:rsidR="00A3644D" w:rsidRPr="00C655DD">
        <w:rPr>
          <w:rFonts w:ascii="Times New Roman" w:hAnsi="Times New Roman" w:cs="Times New Roman"/>
          <w:sz w:val="24"/>
          <w:szCs w:val="24"/>
        </w:rPr>
        <w:t>p</w:t>
      </w:r>
      <w:r w:rsidR="00A3644D" w:rsidRPr="00C655DD">
        <w:rPr>
          <w:rFonts w:ascii="Times New Roman" w:hAnsi="Times New Roman" w:cs="Times New Roman"/>
          <w:sz w:val="24"/>
          <w:szCs w:val="24"/>
          <w:shd w:val="clear" w:color="auto" w:fill="FFFFFF"/>
        </w:rPr>
        <w:t>irkimo sąlygų</w:t>
      </w:r>
      <w:r w:rsidR="00A3644D" w:rsidRPr="00C655DD">
        <w:rPr>
          <w:rFonts w:ascii="Times New Roman" w:hAnsi="Times New Roman" w:cs="Times New Roman"/>
          <w:sz w:val="24"/>
          <w:szCs w:val="24"/>
        </w:rPr>
        <w:t xml:space="preserve"> </w:t>
      </w:r>
      <w:r w:rsidR="00A3644D">
        <w:rPr>
          <w:rFonts w:ascii="Times New Roman" w:hAnsi="Times New Roman" w:cs="Times New Roman"/>
          <w:color w:val="4472C4" w:themeColor="accent1"/>
          <w:sz w:val="24"/>
          <w:szCs w:val="24"/>
        </w:rPr>
        <w:t>7</w:t>
      </w:r>
      <w:r w:rsidR="00A3644D" w:rsidRPr="007F503C">
        <w:rPr>
          <w:rFonts w:ascii="Times New Roman" w:hAnsi="Times New Roman" w:cs="Times New Roman"/>
          <w:color w:val="4472C4" w:themeColor="accent1"/>
          <w:sz w:val="24"/>
          <w:szCs w:val="24"/>
        </w:rPr>
        <w:t xml:space="preserve"> priede „Sutarties projektas“</w:t>
      </w:r>
      <w:r w:rsidR="00A3644D" w:rsidRPr="007F503C">
        <w:rPr>
          <w:rFonts w:ascii="Times New Roman" w:hAnsi="Times New Roman" w:cs="Times New Roman"/>
          <w:sz w:val="24"/>
          <w:szCs w:val="24"/>
        </w:rPr>
        <w:t>.</w:t>
      </w:r>
      <w:r w:rsidR="00D855E8" w:rsidRPr="00FD13FD">
        <w:rPr>
          <w:rFonts w:ascii="Times New Roman" w:hAnsi="Times New Roman" w:cs="Times New Roman"/>
          <w:color w:val="00B050"/>
          <w:sz w:val="24"/>
          <w:szCs w:val="24"/>
        </w:rPr>
        <w:t xml:space="preserve"> </w:t>
      </w:r>
      <w:bookmarkEnd w:id="22"/>
    </w:p>
    <w:p w14:paraId="102E59C1" w14:textId="5AEB6023" w:rsidR="00F342E1" w:rsidRPr="00F342E1" w:rsidRDefault="00FB3C75" w:rsidP="00F342E1">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342E1">
        <w:rPr>
          <w:rFonts w:ascii="Times New Roman" w:hAnsi="Times New Roman" w:cs="Times New Roman"/>
          <w:sz w:val="24"/>
          <w:szCs w:val="24"/>
        </w:rPr>
        <w:t>Pirkimo objektas į dalis neskaidomas.</w:t>
      </w:r>
      <w:r w:rsidR="00702B7B" w:rsidRPr="00F342E1">
        <w:rPr>
          <w:rFonts w:ascii="Times New Roman" w:hAnsi="Times New Roman" w:cs="Times New Roman"/>
          <w:sz w:val="24"/>
          <w:szCs w:val="24"/>
        </w:rPr>
        <w:t xml:space="preserve"> Pirkimo apimtys, reikalavimai ir techninė specifikacija apibrėžti </w:t>
      </w:r>
      <w:r w:rsidR="00C314B2" w:rsidRPr="00F342E1">
        <w:rPr>
          <w:rFonts w:ascii="Times New Roman" w:hAnsi="Times New Roman" w:cs="Times New Roman"/>
          <w:sz w:val="24"/>
          <w:szCs w:val="24"/>
        </w:rPr>
        <w:t>s</w:t>
      </w:r>
      <w:r w:rsidR="000B6976" w:rsidRPr="00F342E1">
        <w:rPr>
          <w:rFonts w:ascii="Times New Roman" w:hAnsi="Times New Roman" w:cs="Times New Roman"/>
          <w:sz w:val="24"/>
          <w:szCs w:val="24"/>
        </w:rPr>
        <w:t xml:space="preserve">pecialiųjų </w:t>
      </w:r>
      <w:r w:rsidR="00F342E1" w:rsidRPr="00F342E1">
        <w:rPr>
          <w:rFonts w:ascii="Times New Roman" w:hAnsi="Times New Roman" w:cs="Times New Roman"/>
          <w:sz w:val="24"/>
          <w:szCs w:val="24"/>
        </w:rPr>
        <w:t xml:space="preserve">pirkimo sąlygų </w:t>
      </w:r>
      <w:r w:rsidR="00FD13FD" w:rsidRPr="00F342E1">
        <w:rPr>
          <w:rFonts w:ascii="Times New Roman" w:hAnsi="Times New Roman" w:cs="Times New Roman"/>
          <w:color w:val="4472C4" w:themeColor="accent1"/>
          <w:sz w:val="24"/>
          <w:szCs w:val="24"/>
        </w:rPr>
        <w:t>4 priede „Techninė specifikacija“</w:t>
      </w:r>
      <w:r w:rsidR="00F342E1" w:rsidRPr="00F342E1">
        <w:rPr>
          <w:rFonts w:ascii="Times New Roman" w:hAnsi="Times New Roman" w:cs="Times New Roman"/>
          <w:color w:val="4472C4" w:themeColor="accent1"/>
          <w:sz w:val="24"/>
          <w:szCs w:val="24"/>
        </w:rPr>
        <w:t>.</w:t>
      </w:r>
      <w:r w:rsidR="00FD13FD" w:rsidRPr="00F342E1">
        <w:rPr>
          <w:rFonts w:ascii="Times New Roman" w:hAnsi="Times New Roman" w:cs="Times New Roman"/>
          <w:color w:val="007BB8"/>
          <w:sz w:val="24"/>
          <w:szCs w:val="24"/>
        </w:rPr>
        <w:t xml:space="preserve"> </w:t>
      </w:r>
      <w:r w:rsidR="00F342E1" w:rsidRPr="00F342E1">
        <w:rPr>
          <w:rFonts w:ascii="Times New Roman" w:hAnsi="Times New Roman" w:cs="Times New Roman"/>
          <w:bCs/>
          <w:iCs/>
          <w:sz w:val="24"/>
          <w:szCs w:val="24"/>
        </w:rPr>
        <w:t xml:space="preserve">Perkančioji organizacija neįsipareigoja įsigyti viso numatomo preliminaraus darbų kiekio, o darbus pirks pagal poreikį. Pirkimo sutarties kaina apskaičiuojama taikant </w:t>
      </w:r>
      <w:r w:rsidR="00F342E1" w:rsidRPr="00F342E1">
        <w:rPr>
          <w:rFonts w:ascii="Times New Roman" w:hAnsi="Times New Roman" w:cs="Times New Roman"/>
          <w:sz w:val="24"/>
          <w:szCs w:val="24"/>
        </w:rPr>
        <w:t>fiksuoto įkainio kainodarą</w:t>
      </w:r>
      <w:r w:rsidR="00F342E1" w:rsidRPr="00F342E1">
        <w:rPr>
          <w:rFonts w:ascii="Times New Roman" w:hAnsi="Times New Roman" w:cs="Times New Roman"/>
          <w:bCs/>
          <w:iCs/>
          <w:sz w:val="24"/>
          <w:szCs w:val="24"/>
        </w:rPr>
        <w:t>, pirkimą laimėjusiame pasiūlyme nurodytą darbų įkainį dauginant iš faktiškai atliktų darbų kiekio.</w:t>
      </w:r>
    </w:p>
    <w:p w14:paraId="5264F1AF" w14:textId="4EC7264D" w:rsidR="00D75D48" w:rsidRPr="00384C31" w:rsidRDefault="00792C41" w:rsidP="00D75D48">
      <w:pPr>
        <w:pStyle w:val="Betarp"/>
        <w:spacing w:after="120"/>
        <w:contextualSpacing/>
        <w:rPr>
          <w:rFonts w:ascii="Times New Roman" w:hAnsi="Times New Roman" w:cs="Times New Roman"/>
          <w:color w:val="FF0000"/>
          <w:sz w:val="24"/>
          <w:szCs w:val="24"/>
        </w:rPr>
      </w:pPr>
      <w:r w:rsidRPr="00384C31">
        <w:rPr>
          <w:rFonts w:ascii="Times New Roman" w:hAnsi="Times New Roman" w:cs="Times New Roman"/>
          <w:sz w:val="24"/>
          <w:szCs w:val="24"/>
        </w:rPr>
        <w:t>2.3.</w:t>
      </w:r>
      <w:r w:rsidR="00D75D48" w:rsidRPr="00384C31">
        <w:rPr>
          <w:rFonts w:ascii="Times New Roman" w:hAnsi="Times New Roman" w:cs="Times New Roman"/>
          <w:bCs/>
          <w:iCs/>
          <w:sz w:val="24"/>
          <w:szCs w:val="24"/>
        </w:rPr>
        <w:t xml:space="preserve"> Maksimali pirkimo sutarties vertė visą pirkimo sutarties galiojimo laikotarpį, įskaitant galimus pirkimo sutarties pratęsimus, negali viršyti </w:t>
      </w:r>
      <w:r w:rsidR="00D75D48" w:rsidRPr="00993B2C">
        <w:rPr>
          <w:rFonts w:ascii="Times New Roman" w:hAnsi="Times New Roman" w:cs="Times New Roman"/>
          <w:bCs/>
          <w:iCs/>
          <w:sz w:val="24"/>
          <w:szCs w:val="24"/>
        </w:rPr>
        <w:t>1</w:t>
      </w:r>
      <w:r w:rsidR="002B657B" w:rsidRPr="00993B2C">
        <w:rPr>
          <w:rFonts w:ascii="Times New Roman" w:hAnsi="Times New Roman" w:cs="Times New Roman"/>
          <w:bCs/>
          <w:iCs/>
          <w:sz w:val="24"/>
          <w:szCs w:val="24"/>
        </w:rPr>
        <w:t>2</w:t>
      </w:r>
      <w:r w:rsidR="00D75D48" w:rsidRPr="00993B2C">
        <w:rPr>
          <w:rFonts w:ascii="Times New Roman" w:hAnsi="Times New Roman" w:cs="Times New Roman"/>
          <w:bCs/>
          <w:iCs/>
          <w:sz w:val="24"/>
          <w:szCs w:val="24"/>
        </w:rPr>
        <w:t>0 000,00</w:t>
      </w:r>
      <w:r w:rsidR="00092DCB" w:rsidRPr="00993B2C">
        <w:rPr>
          <w:rFonts w:ascii="Times New Roman" w:hAnsi="Times New Roman" w:cs="Times New Roman"/>
          <w:bCs/>
          <w:iCs/>
          <w:sz w:val="24"/>
          <w:szCs w:val="24"/>
        </w:rPr>
        <w:t xml:space="preserve"> Eur </w:t>
      </w:r>
      <w:r w:rsidR="00D75D48" w:rsidRPr="00993B2C">
        <w:rPr>
          <w:rFonts w:ascii="Times New Roman" w:hAnsi="Times New Roman" w:cs="Times New Roman"/>
          <w:bCs/>
          <w:iCs/>
          <w:sz w:val="24"/>
          <w:szCs w:val="24"/>
        </w:rPr>
        <w:t>(</w:t>
      </w:r>
      <w:r w:rsidR="00965215" w:rsidRPr="00993B2C">
        <w:rPr>
          <w:rFonts w:ascii="Times New Roman" w:hAnsi="Times New Roman" w:cs="Times New Roman"/>
          <w:bCs/>
          <w:iCs/>
          <w:sz w:val="24"/>
          <w:szCs w:val="24"/>
        </w:rPr>
        <w:t xml:space="preserve">vieno šimto </w:t>
      </w:r>
      <w:r w:rsidR="002B657B" w:rsidRPr="00993B2C">
        <w:rPr>
          <w:rFonts w:ascii="Times New Roman" w:hAnsi="Times New Roman" w:cs="Times New Roman"/>
          <w:bCs/>
          <w:iCs/>
          <w:sz w:val="24"/>
          <w:szCs w:val="24"/>
        </w:rPr>
        <w:t>dvidešimties</w:t>
      </w:r>
      <w:r w:rsidR="00D75D48" w:rsidRPr="00993B2C">
        <w:rPr>
          <w:rFonts w:ascii="Times New Roman" w:hAnsi="Times New Roman" w:cs="Times New Roman"/>
          <w:bCs/>
          <w:iCs/>
          <w:sz w:val="24"/>
          <w:szCs w:val="24"/>
        </w:rPr>
        <w:t xml:space="preserve"> tūkstančių</w:t>
      </w:r>
      <w:r w:rsidR="00965215" w:rsidRPr="00993B2C">
        <w:rPr>
          <w:rFonts w:ascii="Times New Roman" w:hAnsi="Times New Roman" w:cs="Times New Roman"/>
          <w:bCs/>
          <w:iCs/>
          <w:sz w:val="24"/>
          <w:szCs w:val="24"/>
        </w:rPr>
        <w:t xml:space="preserve"> eurų 00 ct</w:t>
      </w:r>
      <w:r w:rsidR="00D75D48" w:rsidRPr="00993B2C">
        <w:rPr>
          <w:rFonts w:ascii="Times New Roman" w:hAnsi="Times New Roman" w:cs="Times New Roman"/>
          <w:bCs/>
          <w:iCs/>
          <w:sz w:val="24"/>
          <w:szCs w:val="24"/>
        </w:rPr>
        <w:t>) be PVM. Viršijus nustatytą maksimalią</w:t>
      </w:r>
      <w:r w:rsidR="00D75D48" w:rsidRPr="00384C31">
        <w:rPr>
          <w:rFonts w:ascii="Times New Roman" w:hAnsi="Times New Roman" w:cs="Times New Roman"/>
          <w:bCs/>
          <w:iCs/>
          <w:sz w:val="24"/>
          <w:szCs w:val="24"/>
        </w:rPr>
        <w:t xml:space="preserve"> pirkimo sutarties vertę, pirkimo sutarties galiojimas pasibaigia.</w:t>
      </w:r>
    </w:p>
    <w:p w14:paraId="1C4F10FA" w14:textId="7EC2090D" w:rsidR="00964771" w:rsidRPr="00964771" w:rsidRDefault="009D1CBA" w:rsidP="00964771">
      <w:pPr>
        <w:pStyle w:val="Betarp"/>
        <w:spacing w:after="120"/>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964771" w:rsidRPr="00964771">
        <w:rPr>
          <w:rFonts w:ascii="Times New Roman" w:hAnsi="Times New Roman" w:cs="Times New Roman"/>
          <w:sz w:val="24"/>
          <w:szCs w:val="24"/>
        </w:rPr>
        <w:t>Numatomas</w:t>
      </w:r>
      <w:r w:rsidR="00964771" w:rsidRPr="00964771">
        <w:rPr>
          <w:rFonts w:ascii="Times New Roman" w:hAnsi="Times New Roman" w:cs="Times New Roman"/>
          <w:b/>
          <w:bCs/>
          <w:sz w:val="24"/>
          <w:szCs w:val="24"/>
        </w:rPr>
        <w:t xml:space="preserve"> </w:t>
      </w:r>
      <w:r w:rsidR="00964771" w:rsidRPr="00964771">
        <w:rPr>
          <w:rFonts w:ascii="Times New Roman" w:hAnsi="Times New Roman" w:cs="Times New Roman"/>
          <w:sz w:val="24"/>
          <w:szCs w:val="24"/>
        </w:rPr>
        <w:t xml:space="preserve">darbų atlikimo terminas – </w:t>
      </w:r>
      <w:r w:rsidR="002B657B">
        <w:rPr>
          <w:rFonts w:ascii="Times New Roman" w:hAnsi="Times New Roman" w:cs="Times New Roman"/>
          <w:sz w:val="24"/>
          <w:szCs w:val="24"/>
        </w:rPr>
        <w:t>24</w:t>
      </w:r>
      <w:r w:rsidR="00964771" w:rsidRPr="00964771">
        <w:rPr>
          <w:rFonts w:ascii="Times New Roman" w:hAnsi="Times New Roman" w:cs="Times New Roman"/>
          <w:sz w:val="24"/>
          <w:szCs w:val="24"/>
        </w:rPr>
        <w:t xml:space="preserve"> (d</w:t>
      </w:r>
      <w:r w:rsidR="002B657B">
        <w:rPr>
          <w:rFonts w:ascii="Times New Roman" w:hAnsi="Times New Roman" w:cs="Times New Roman"/>
          <w:sz w:val="24"/>
          <w:szCs w:val="24"/>
        </w:rPr>
        <w:t>videšimt keturi</w:t>
      </w:r>
      <w:r w:rsidR="00964771" w:rsidRPr="00964771">
        <w:rPr>
          <w:rFonts w:ascii="Times New Roman" w:hAnsi="Times New Roman" w:cs="Times New Roman"/>
          <w:sz w:val="24"/>
          <w:szCs w:val="24"/>
        </w:rPr>
        <w:t>) mėnesi</w:t>
      </w:r>
      <w:r w:rsidR="002B657B">
        <w:rPr>
          <w:rFonts w:ascii="Times New Roman" w:hAnsi="Times New Roman" w:cs="Times New Roman"/>
          <w:sz w:val="24"/>
          <w:szCs w:val="24"/>
        </w:rPr>
        <w:t>ai</w:t>
      </w:r>
      <w:r w:rsidR="00964771" w:rsidRPr="00964771">
        <w:rPr>
          <w:rFonts w:ascii="Times New Roman" w:hAnsi="Times New Roman" w:cs="Times New Roman"/>
          <w:sz w:val="24"/>
          <w:szCs w:val="24"/>
        </w:rPr>
        <w:t xml:space="preserve"> nuo Sutarties įsigaliojimo dienos. </w:t>
      </w:r>
    </w:p>
    <w:p w14:paraId="25C46F1B" w14:textId="11E11425" w:rsidR="00BD07DF" w:rsidRPr="00BD07DF" w:rsidRDefault="00792C41" w:rsidP="00BD07DF">
      <w:pPr>
        <w:pStyle w:val="Betarp"/>
        <w:spacing w:after="120"/>
        <w:contextualSpacing/>
        <w:rPr>
          <w:rFonts w:ascii="Times New Roman" w:hAnsi="Times New Roman" w:cs="Times New Roman"/>
          <w:color w:val="FF0000"/>
          <w:sz w:val="24"/>
          <w:szCs w:val="24"/>
        </w:rPr>
      </w:pPr>
      <w:r w:rsidRPr="00BD07DF">
        <w:rPr>
          <w:rFonts w:ascii="Times New Roman" w:hAnsi="Times New Roman" w:cs="Times New Roman"/>
          <w:sz w:val="24"/>
          <w:szCs w:val="24"/>
        </w:rPr>
        <w:t xml:space="preserve">2.5. </w:t>
      </w:r>
      <w:r w:rsidR="00BD07DF" w:rsidRPr="00BD07DF">
        <w:rPr>
          <w:rFonts w:ascii="Times New Roman" w:hAnsi="Times New Roman" w:cs="Times New Roman"/>
          <w:sz w:val="24"/>
          <w:szCs w:val="24"/>
        </w:rPr>
        <w:t xml:space="preserve">Tiekėjo įsipareigojimų įvykdymo vieta yra Pasvalio </w:t>
      </w:r>
      <w:r w:rsidR="000B44CD">
        <w:rPr>
          <w:rFonts w:ascii="Times New Roman" w:hAnsi="Times New Roman" w:cs="Times New Roman"/>
          <w:sz w:val="24"/>
          <w:szCs w:val="24"/>
        </w:rPr>
        <w:t>miestas</w:t>
      </w:r>
      <w:r w:rsidR="00BD07DF" w:rsidRPr="00BD07DF">
        <w:rPr>
          <w:rFonts w:ascii="Times New Roman" w:hAnsi="Times New Roman" w:cs="Times New Roman"/>
          <w:sz w:val="24"/>
          <w:szCs w:val="24"/>
        </w:rPr>
        <w:t>.</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3" w:name="_Toc193371329"/>
      <w:bookmarkStart w:id="24" w:name="_Toc221703322"/>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3"/>
      <w:bookmarkEnd w:id="24"/>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5" w:name="_Toc193371330"/>
      <w:bookmarkStart w:id="26" w:name="_Toc221703323"/>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5"/>
      <w:bookmarkEnd w:id="26"/>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7" w:name="_Toc166136356"/>
      <w:bookmarkStart w:id="28" w:name="_Toc166136500"/>
      <w:bookmarkStart w:id="29" w:name="_Toc166136534"/>
      <w:bookmarkStart w:id="30" w:name="_Toc166136357"/>
      <w:bookmarkStart w:id="31" w:name="_Toc166136501"/>
      <w:bookmarkStart w:id="32" w:name="_Toc166136535"/>
      <w:bookmarkStart w:id="33" w:name="_Toc166136358"/>
      <w:bookmarkStart w:id="34" w:name="_Toc166136502"/>
      <w:bookmarkStart w:id="35" w:name="_Toc166136536"/>
      <w:bookmarkStart w:id="36" w:name="_Toc166136359"/>
      <w:bookmarkStart w:id="37" w:name="_Toc166136503"/>
      <w:bookmarkStart w:id="38" w:name="_Toc166136537"/>
      <w:bookmarkStart w:id="39" w:name="_Toc166136360"/>
      <w:bookmarkStart w:id="40" w:name="_Toc166136504"/>
      <w:bookmarkStart w:id="41" w:name="_Toc166136538"/>
      <w:bookmarkStart w:id="42" w:name="_Toc166136361"/>
      <w:bookmarkStart w:id="43" w:name="_Toc166136505"/>
      <w:bookmarkStart w:id="44" w:name="_Toc166136539"/>
      <w:bookmarkStart w:id="45" w:name="_Toc166136362"/>
      <w:bookmarkStart w:id="46" w:name="_Toc166136506"/>
      <w:bookmarkStart w:id="47" w:name="_Toc166136540"/>
      <w:bookmarkStart w:id="48" w:name="_Toc166136363"/>
      <w:bookmarkStart w:id="49" w:name="_Toc166136507"/>
      <w:bookmarkStart w:id="50" w:name="_Toc166136541"/>
      <w:bookmarkStart w:id="51" w:name="_Toc166136364"/>
      <w:bookmarkStart w:id="52" w:name="_Toc166136508"/>
      <w:bookmarkStart w:id="53" w:name="_Toc166136542"/>
      <w:bookmarkStart w:id="54" w:name="_Toc166136365"/>
      <w:bookmarkStart w:id="55" w:name="_Toc166136509"/>
      <w:bookmarkStart w:id="56" w:name="_Toc166136543"/>
      <w:bookmarkStart w:id="57" w:name="_Toc166136366"/>
      <w:bookmarkStart w:id="58" w:name="_Toc166136510"/>
      <w:bookmarkStart w:id="59" w:name="_Toc166136544"/>
      <w:bookmarkStart w:id="60" w:name="_Toc166136367"/>
      <w:bookmarkStart w:id="61" w:name="_Toc166136511"/>
      <w:bookmarkStart w:id="62" w:name="_Toc166136545"/>
      <w:bookmarkStart w:id="63" w:name="_Toc166136368"/>
      <w:bookmarkStart w:id="64" w:name="_Toc166136512"/>
      <w:bookmarkStart w:id="65" w:name="_Toc166136546"/>
      <w:bookmarkStart w:id="66" w:name="_Toc166136369"/>
      <w:bookmarkStart w:id="67" w:name="_Toc166136513"/>
      <w:bookmarkStart w:id="68" w:name="_Toc166136547"/>
      <w:bookmarkStart w:id="69" w:name="_Toc166136370"/>
      <w:bookmarkStart w:id="70" w:name="_Toc166136514"/>
      <w:bookmarkStart w:id="71" w:name="_Toc166136548"/>
      <w:bookmarkStart w:id="72" w:name="_Toc166136371"/>
      <w:bookmarkStart w:id="73" w:name="_Toc166136515"/>
      <w:bookmarkStart w:id="74" w:name="_Toc166136549"/>
      <w:bookmarkStart w:id="75" w:name="_Toc193371331"/>
      <w:bookmarkStart w:id="76" w:name="_Toc2217033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174D5">
        <w:rPr>
          <w:rFonts w:ascii="Times New Roman" w:hAnsi="Times New Roman" w:cs="Times New Roman"/>
          <w:color w:val="auto"/>
        </w:rPr>
        <w:t>Specialieji reikalavimai pasiūlymų rengimui ir pateikimui</w:t>
      </w:r>
      <w:bookmarkEnd w:id="12"/>
      <w:bookmarkEnd w:id="13"/>
      <w:bookmarkEnd w:id="14"/>
      <w:bookmarkEnd w:id="75"/>
      <w:bookmarkEnd w:id="76"/>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151CF1AB"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7"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8"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7"/>
      <w:r w:rsidR="00291E6C" w:rsidRPr="00D05500">
        <w:rPr>
          <w:rFonts w:ascii="Times New Roman" w:hAnsi="Times New Roman" w:cs="Times New Roman"/>
          <w:color w:val="4472C4" w:themeColor="accent1"/>
          <w:sz w:val="24"/>
          <w:szCs w:val="24"/>
          <w:shd w:val="clear" w:color="auto" w:fill="FFFFFF"/>
        </w:rPr>
        <w:t xml:space="preserve"> </w:t>
      </w:r>
      <w:r w:rsidR="004D07B4">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8"/>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9" w:name="_Hlk173154899"/>
      <w:r w:rsidR="007F503C" w:rsidRPr="00D05500">
        <w:rPr>
          <w:rFonts w:ascii="Times New Roman" w:hAnsi="Times New Roman" w:cs="Times New Roman"/>
          <w:sz w:val="24"/>
          <w:szCs w:val="24"/>
        </w:rPr>
        <w:t>užpildyt</w:t>
      </w:r>
      <w:bookmarkStart w:id="80"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80"/>
      <w:r w:rsidR="007F503C" w:rsidRPr="00D05500">
        <w:rPr>
          <w:rFonts w:ascii="Times New Roman" w:hAnsi="Times New Roman" w:cs="Times New Roman"/>
          <w:color w:val="4472C4" w:themeColor="accent1"/>
          <w:sz w:val="24"/>
          <w:szCs w:val="24"/>
        </w:rPr>
        <w:t xml:space="preserve"> </w:t>
      </w:r>
      <w:bookmarkEnd w:id="79"/>
      <w:r w:rsidR="005A5204" w:rsidRPr="00D05500">
        <w:rPr>
          <w:rFonts w:ascii="Times New Roman" w:hAnsi="Times New Roman" w:cs="Times New Roman"/>
          <w:sz w:val="24"/>
          <w:szCs w:val="24"/>
        </w:rPr>
        <w:t>ir kiti, tiekėjo nuomone, būtini dokumentai (jų kopijos).</w:t>
      </w:r>
    </w:p>
    <w:p w14:paraId="0A3C79F0" w14:textId="7EAAAF8E"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dokumentus tvirtina naudodamas elektroninį, o ne fizinį parašą, elektroninis parašas turi atitikti VPĮ 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81" w:name="_Toc193371332"/>
      <w:bookmarkStart w:id="82" w:name="_Toc221703325"/>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81"/>
      <w:bookmarkEnd w:id="8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751DE833"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83" w:name="_Toc15392775"/>
      <w:bookmarkStart w:id="84" w:name="_Toc193371333"/>
      <w:bookmarkStart w:id="85" w:name="_Toc221703326"/>
      <w:r w:rsidRPr="00C174D5">
        <w:rPr>
          <w:rFonts w:ascii="Times New Roman" w:hAnsi="Times New Roman" w:cs="Times New Roman"/>
          <w:color w:val="auto"/>
        </w:rPr>
        <w:t>P</w:t>
      </w:r>
      <w:bookmarkEnd w:id="8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4"/>
      <w:bookmarkEnd w:id="85"/>
    </w:p>
    <w:p w14:paraId="0C1B0E3A" w14:textId="77777777" w:rsidR="00E85882" w:rsidRDefault="00E85882" w:rsidP="00E41D9B">
      <w:pPr>
        <w:spacing w:line="240" w:lineRule="auto"/>
        <w:ind w:firstLine="0"/>
        <w:rPr>
          <w:rFonts w:ascii="Times New Roman" w:hAnsi="Times New Roman" w:cs="Times New Roman"/>
        </w:rPr>
      </w:pPr>
    </w:p>
    <w:p w14:paraId="35C9E4A3" w14:textId="1761D20F"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4D07B4">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6" w:name="_Ref39425999"/>
      <w:bookmarkStart w:id="87" w:name="_Ref39426005"/>
      <w:bookmarkStart w:id="88" w:name="_Toc126333937"/>
      <w:bookmarkStart w:id="89" w:name="_Toc193371334"/>
      <w:bookmarkStart w:id="90" w:name="_Toc221703327"/>
      <w:r w:rsidRPr="00C174D5">
        <w:rPr>
          <w:rFonts w:ascii="Times New Roman" w:hAnsi="Times New Roman" w:cs="Times New Roman"/>
        </w:rPr>
        <w:t>8. Sutarties sudarymas</w:t>
      </w:r>
      <w:bookmarkEnd w:id="86"/>
      <w:bookmarkEnd w:id="87"/>
      <w:bookmarkEnd w:id="88"/>
      <w:bookmarkEnd w:id="89"/>
      <w:bookmarkEnd w:id="9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7B2494F2"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4D07B4">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91" w:name="_Toc193371335"/>
      <w:bookmarkStart w:id="92" w:name="_Toc221703328"/>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91"/>
      <w:bookmarkEnd w:id="92"/>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6A1A197E"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VPĮ 46 straipsnio</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01690664" w14:textId="77777777" w:rsidR="00E34B4C" w:rsidRPr="007C6B58" w:rsidRDefault="00112F92" w:rsidP="00A5385B">
      <w:pPr>
        <w:pStyle w:val="Antrat2"/>
        <w:ind w:left="3176" w:firstLine="397"/>
        <w:rPr>
          <w:rFonts w:ascii="Times New Roman" w:hAnsi="Times New Roman" w:cs="Times New Roman"/>
          <w:color w:val="4472C4" w:themeColor="accent1"/>
        </w:rPr>
      </w:pPr>
      <w:bookmarkStart w:id="93" w:name="_Toc193371336"/>
      <w:bookmarkStart w:id="94" w:name="_Toc221703329"/>
      <w:r w:rsidRPr="007C6B58">
        <w:rPr>
          <w:rFonts w:ascii="Times New Roman" w:hAnsi="Times New Roman" w:cs="Times New Roman"/>
          <w:color w:val="4472C4" w:themeColor="accent1"/>
        </w:rPr>
        <w:lastRenderedPageBreak/>
        <w:t xml:space="preserve">Pirkimo sąlygų </w:t>
      </w:r>
      <w:bookmarkStart w:id="95" w:name="_Hlk166057527"/>
      <w:r w:rsidRPr="007C6B58">
        <w:rPr>
          <w:rFonts w:ascii="Times New Roman" w:hAnsi="Times New Roman" w:cs="Times New Roman"/>
          <w:color w:val="4472C4" w:themeColor="accent1"/>
        </w:rPr>
        <w:t>2 priedas „Tiekėjų kvalifikacijos reikalavimai ir</w:t>
      </w:r>
      <w:bookmarkEnd w:id="93"/>
      <w:r w:rsidRPr="007C6B58">
        <w:rPr>
          <w:rFonts w:ascii="Times New Roman" w:hAnsi="Times New Roman" w:cs="Times New Roman"/>
          <w:color w:val="4472C4" w:themeColor="accent1"/>
        </w:rPr>
        <w:t xml:space="preserve"> </w:t>
      </w:r>
      <w:bookmarkStart w:id="96" w:name="_Toc193371337"/>
      <w:r w:rsidR="00E34B4C" w:rsidRPr="007C6B58">
        <w:rPr>
          <w:rFonts w:ascii="Times New Roman" w:hAnsi="Times New Roman" w:cs="Times New Roman"/>
          <w:color w:val="4472C4" w:themeColor="accent1"/>
        </w:rPr>
        <w:t>reikalaujami kokybės bei aplinkos apsaugos vadybos sistemų standartai“</w:t>
      </w:r>
      <w:bookmarkEnd w:id="94"/>
      <w:bookmarkEnd w:id="96"/>
    </w:p>
    <w:bookmarkEnd w:id="95"/>
    <w:p w14:paraId="632895F1" w14:textId="77777777" w:rsidR="00026A8E" w:rsidRPr="00D009BB" w:rsidRDefault="00026A8E" w:rsidP="00026A8E">
      <w:pPr>
        <w:spacing w:after="240"/>
        <w:jc w:val="center"/>
        <w:rPr>
          <w:rFonts w:ascii="Times New Roman" w:eastAsia="Arial" w:hAnsi="Times New Roman" w:cs="Times New Roman"/>
          <w:smallCaps/>
          <w:color w:val="404040"/>
          <w:sz w:val="24"/>
          <w:szCs w:val="24"/>
        </w:rPr>
      </w:pPr>
      <w:r w:rsidRPr="00D009B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D49E367" w14:textId="77777777" w:rsidR="002F0385" w:rsidRPr="00F73B0A" w:rsidRDefault="002F0385" w:rsidP="002F0385">
      <w:pPr>
        <w:pStyle w:val="Sraopastraipa"/>
        <w:numPr>
          <w:ilvl w:val="0"/>
          <w:numId w:val="30"/>
        </w:numPr>
        <w:spacing w:line="20" w:lineRule="atLeast"/>
        <w:ind w:left="0" w:firstLine="567"/>
        <w:rPr>
          <w:rFonts w:ascii="Times New Roman" w:eastAsiaTheme="minorHAnsi" w:hAnsi="Times New Roman" w:cs="Times New Roman"/>
        </w:rPr>
      </w:pPr>
      <w:bookmarkStart w:id="97" w:name="_heading=h.26in1rg" w:colFirst="0" w:colLast="0"/>
      <w:bookmarkStart w:id="98" w:name="_Ref38539939"/>
      <w:bookmarkStart w:id="99" w:name="_Ref38541068"/>
      <w:bookmarkStart w:id="100" w:name="_Ref38885053"/>
      <w:bookmarkStart w:id="101" w:name="_Ref38899023"/>
      <w:bookmarkStart w:id="102" w:name="_Toc48053185"/>
      <w:bookmarkStart w:id="103" w:name="_Toc85706891"/>
      <w:bookmarkStart w:id="104" w:name="_Hlk86837214"/>
      <w:bookmarkEnd w:id="97"/>
      <w:r w:rsidRPr="00F73B0A">
        <w:rPr>
          <w:rFonts w:ascii="Times New Roman" w:eastAsiaTheme="minorHAnsi" w:hAnsi="Times New Roman" w:cs="Times New Roman"/>
          <w:lang w:eastAsia="en-US"/>
        </w:rPr>
        <w:t>Tiekėjo kvalifikacija turi atitikti šiame priede nustatytus reikalavimus kvalifikacijai.</w:t>
      </w:r>
      <w:r w:rsidRPr="00F73B0A">
        <w:rPr>
          <w:rFonts w:ascii="Times New Roman" w:eastAsiaTheme="minorHAnsi" w:hAnsi="Times New Roman" w:cs="Times New Roman"/>
        </w:rPr>
        <w:t xml:space="preserve"> </w:t>
      </w:r>
    </w:p>
    <w:p w14:paraId="76A5CF8A" w14:textId="77777777" w:rsidR="002F0385" w:rsidRDefault="002F0385" w:rsidP="002F0385">
      <w:pPr>
        <w:pStyle w:val="Sraopastraipa"/>
        <w:numPr>
          <w:ilvl w:val="0"/>
          <w:numId w:val="30"/>
        </w:numPr>
        <w:spacing w:line="20" w:lineRule="atLeast"/>
        <w:ind w:left="0" w:firstLine="567"/>
        <w:rPr>
          <w:rFonts w:ascii="Times New Roman" w:eastAsiaTheme="minorHAnsi" w:hAnsi="Times New Roman" w:cs="Times New Roman"/>
        </w:rPr>
      </w:pPr>
      <w:r w:rsidRPr="00F73B0A">
        <w:rPr>
          <w:rFonts w:ascii="Times New Roman" w:eastAsiaTheme="minorHAnsi" w:hAnsi="Times New Roman" w:cs="Times New Roman"/>
        </w:rPr>
        <w:t>Jeigu tiekėjo kvalifikacija dėl teisės verstis atitinkama veikla nebuvo tikrinama arba tikrinama ne visa apimtimi, tiekėjas įsipareigoja, kad pirkimo sutartį vykdys tik tokią teisę turintys asmenys.</w:t>
      </w:r>
    </w:p>
    <w:p w14:paraId="5217DB44" w14:textId="77777777" w:rsidR="002F0385" w:rsidRDefault="002F0385" w:rsidP="002F0385">
      <w:pPr>
        <w:spacing w:line="20" w:lineRule="atLeast"/>
        <w:jc w:val="center"/>
        <w:rPr>
          <w:rFonts w:ascii="Times New Roman" w:eastAsiaTheme="minorHAnsi" w:hAnsi="Times New Roman" w:cs="Times New Roman"/>
        </w:rPr>
      </w:pPr>
    </w:p>
    <w:tbl>
      <w:tblPr>
        <w:tblStyle w:val="Lentelstinklelis"/>
        <w:tblW w:w="4978" w:type="pct"/>
        <w:tblInd w:w="0" w:type="dxa"/>
        <w:tblLook w:val="04A0" w:firstRow="1" w:lastRow="0" w:firstColumn="1" w:lastColumn="0" w:noHBand="0" w:noVBand="1"/>
      </w:tblPr>
      <w:tblGrid>
        <w:gridCol w:w="1223"/>
        <w:gridCol w:w="2316"/>
        <w:gridCol w:w="3260"/>
        <w:gridCol w:w="3227"/>
      </w:tblGrid>
      <w:tr w:rsidR="002F0385" w:rsidRPr="000246B4" w14:paraId="28E4ABBD" w14:textId="77777777" w:rsidTr="00FF0AEC">
        <w:tc>
          <w:tcPr>
            <w:tcW w:w="1223" w:type="dxa"/>
            <w:shd w:val="clear" w:color="auto" w:fill="DEEAF6" w:themeFill="accent5" w:themeFillTint="33"/>
            <w:vAlign w:val="center"/>
          </w:tcPr>
          <w:p w14:paraId="2BF945CA" w14:textId="77777777" w:rsidR="002F0385" w:rsidRPr="000246B4" w:rsidRDefault="002F0385" w:rsidP="0078482E">
            <w:pPr>
              <w:spacing w:line="20" w:lineRule="atLeast"/>
              <w:jc w:val="center"/>
              <w:rPr>
                <w:rFonts w:eastAsiaTheme="minorHAnsi" w:hAnsi="Times New Roman" w:cs="Times New Roman"/>
                <w:b/>
                <w:bCs/>
                <w:color w:val="000000" w:themeColor="text1"/>
              </w:rPr>
            </w:pPr>
            <w:r w:rsidRPr="000246B4">
              <w:rPr>
                <w:rFonts w:eastAsiaTheme="minorHAnsi"/>
                <w:b/>
                <w:bCs/>
                <w:color w:val="000000" w:themeColor="text1"/>
                <w:sz w:val="21"/>
                <w:szCs w:val="21"/>
              </w:rPr>
              <w:t>Eil. Nr.</w:t>
            </w:r>
          </w:p>
        </w:tc>
        <w:tc>
          <w:tcPr>
            <w:tcW w:w="2316" w:type="dxa"/>
            <w:shd w:val="clear" w:color="auto" w:fill="DEEAF6" w:themeFill="accent5" w:themeFillTint="33"/>
            <w:vAlign w:val="center"/>
          </w:tcPr>
          <w:p w14:paraId="14F71B2C" w14:textId="77777777" w:rsidR="002F0385" w:rsidRPr="000246B4" w:rsidRDefault="002F0385" w:rsidP="0078482E">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Kvalifikacijos reikalavimas</w:t>
            </w:r>
          </w:p>
        </w:tc>
        <w:tc>
          <w:tcPr>
            <w:tcW w:w="3260" w:type="dxa"/>
            <w:shd w:val="clear" w:color="auto" w:fill="DEEAF6" w:themeFill="accent5" w:themeFillTint="33"/>
            <w:vAlign w:val="center"/>
          </w:tcPr>
          <w:p w14:paraId="66DA10B8" w14:textId="0650D4F6" w:rsidR="002F0385" w:rsidRPr="000246B4" w:rsidRDefault="002F0385" w:rsidP="0078482E">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Atitikt</w:t>
            </w:r>
            <w:r w:rsidRPr="000246B4">
              <w:rPr>
                <w:b/>
                <w:bCs/>
                <w:color w:val="000000" w:themeColor="text1"/>
                <w:sz w:val="21"/>
                <w:szCs w:val="21"/>
              </w:rPr>
              <w:t>į</w:t>
            </w:r>
            <w:r w:rsidRPr="000246B4">
              <w:rPr>
                <w:b/>
                <w:bCs/>
                <w:color w:val="000000" w:themeColor="text1"/>
                <w:sz w:val="21"/>
                <w:szCs w:val="21"/>
              </w:rPr>
              <w:t xml:space="preserve"> reikalavimui </w:t>
            </w:r>
            <w:r w:rsidRPr="000246B4">
              <w:rPr>
                <w:b/>
                <w:bCs/>
                <w:color w:val="000000" w:themeColor="text1"/>
                <w:sz w:val="21"/>
                <w:szCs w:val="21"/>
              </w:rPr>
              <w:t>į</w:t>
            </w:r>
            <w:r w:rsidRPr="000246B4">
              <w:rPr>
                <w:b/>
                <w:bCs/>
                <w:color w:val="000000" w:themeColor="text1"/>
                <w:sz w:val="21"/>
                <w:szCs w:val="21"/>
              </w:rPr>
              <w:t>rodantys dokumentai</w:t>
            </w:r>
          </w:p>
        </w:tc>
        <w:tc>
          <w:tcPr>
            <w:tcW w:w="3227" w:type="dxa"/>
            <w:shd w:val="clear" w:color="auto" w:fill="DEEAF6" w:themeFill="accent5" w:themeFillTint="33"/>
          </w:tcPr>
          <w:p w14:paraId="56C0435A" w14:textId="77777777" w:rsidR="002F0385" w:rsidRPr="000246B4" w:rsidRDefault="002F0385" w:rsidP="0078482E">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w:t>
            </w:r>
            <w:r w:rsidRPr="000246B4">
              <w:rPr>
                <w:b/>
                <w:bCs/>
                <w:color w:val="000000" w:themeColor="text1"/>
                <w:sz w:val="21"/>
                <w:szCs w:val="21"/>
              </w:rPr>
              <w:t>ą</w:t>
            </w:r>
          </w:p>
        </w:tc>
      </w:tr>
      <w:tr w:rsidR="002F0385" w:rsidRPr="000246B4" w14:paraId="6EFB2268" w14:textId="77777777" w:rsidTr="002F0385">
        <w:tc>
          <w:tcPr>
            <w:tcW w:w="1223" w:type="dxa"/>
          </w:tcPr>
          <w:p w14:paraId="679D358B" w14:textId="77777777" w:rsidR="002F0385" w:rsidRPr="000246B4" w:rsidRDefault="002F0385" w:rsidP="002F0385">
            <w:pPr>
              <w:pStyle w:val="Sraopastraipa"/>
              <w:numPr>
                <w:ilvl w:val="0"/>
                <w:numId w:val="22"/>
              </w:numPr>
              <w:spacing w:line="20" w:lineRule="atLeast"/>
              <w:ind w:left="0" w:firstLine="0"/>
              <w:jc w:val="center"/>
              <w:rPr>
                <w:rFonts w:eastAsiaTheme="minorHAnsi" w:hAnsi="Times New Roman" w:cs="Times New Roman"/>
                <w:b/>
                <w:bCs/>
                <w:color w:val="000000" w:themeColor="text1"/>
              </w:rPr>
            </w:pPr>
          </w:p>
        </w:tc>
        <w:tc>
          <w:tcPr>
            <w:tcW w:w="8803" w:type="dxa"/>
            <w:gridSpan w:val="3"/>
          </w:tcPr>
          <w:p w14:paraId="151C0511" w14:textId="77777777" w:rsidR="002F0385" w:rsidRPr="000246B4" w:rsidRDefault="002F0385" w:rsidP="0078482E">
            <w:pPr>
              <w:spacing w:line="20" w:lineRule="atLeast"/>
              <w:rPr>
                <w:rFonts w:eastAsiaTheme="minorHAnsi" w:hAnsi="Times New Roman" w:cs="Times New Roman"/>
                <w:b/>
                <w:bCs/>
                <w:color w:val="000000" w:themeColor="text1"/>
              </w:rPr>
            </w:pPr>
            <w:r w:rsidRPr="000246B4">
              <w:rPr>
                <w:b/>
                <w:bCs/>
                <w:color w:val="000000" w:themeColor="text1"/>
                <w:sz w:val="21"/>
                <w:szCs w:val="21"/>
              </w:rPr>
              <w:t>Teis</w:t>
            </w:r>
            <w:r w:rsidRPr="000246B4">
              <w:rPr>
                <w:b/>
                <w:bCs/>
                <w:color w:val="000000" w:themeColor="text1"/>
                <w:sz w:val="21"/>
                <w:szCs w:val="21"/>
              </w:rPr>
              <w:t>ė</w:t>
            </w:r>
            <w:r w:rsidRPr="000246B4">
              <w:rPr>
                <w:b/>
                <w:bCs/>
                <w:color w:val="000000" w:themeColor="text1"/>
                <w:sz w:val="21"/>
                <w:szCs w:val="21"/>
              </w:rPr>
              <w:t xml:space="preserve"> verstis veikla</w:t>
            </w:r>
          </w:p>
        </w:tc>
      </w:tr>
      <w:tr w:rsidR="002F0385" w:rsidRPr="000246B4" w14:paraId="7212C3AA" w14:textId="77777777" w:rsidTr="00FF0AEC">
        <w:tc>
          <w:tcPr>
            <w:tcW w:w="1223" w:type="dxa"/>
          </w:tcPr>
          <w:p w14:paraId="3363E9B1" w14:textId="77777777" w:rsidR="002F0385" w:rsidRPr="000246B4" w:rsidRDefault="002F0385" w:rsidP="002F0385">
            <w:pPr>
              <w:pStyle w:val="Sraopastraipa"/>
              <w:numPr>
                <w:ilvl w:val="1"/>
                <w:numId w:val="23"/>
              </w:numPr>
              <w:spacing w:line="20" w:lineRule="atLeast"/>
              <w:ind w:left="0" w:firstLine="0"/>
              <w:jc w:val="center"/>
              <w:rPr>
                <w:rFonts w:eastAsiaTheme="minorHAnsi" w:hAnsi="Times New Roman" w:cs="Times New Roman"/>
                <w:b/>
                <w:bCs/>
                <w:color w:val="000000" w:themeColor="text1"/>
              </w:rPr>
            </w:pPr>
          </w:p>
        </w:tc>
        <w:tc>
          <w:tcPr>
            <w:tcW w:w="2316" w:type="dxa"/>
          </w:tcPr>
          <w:p w14:paraId="1B08F329" w14:textId="77777777" w:rsidR="002F0385" w:rsidRPr="002B166E" w:rsidRDefault="002F0385" w:rsidP="00C174F7">
            <w:pPr>
              <w:widowControl w:val="0"/>
              <w:ind w:firstLine="0"/>
              <w:rPr>
                <w:rFonts w:hAnsi="Times New Roman" w:cs="Times New Roman"/>
                <w:color w:val="000000"/>
                <w:sz w:val="21"/>
                <w:szCs w:val="21"/>
              </w:rPr>
            </w:pPr>
            <w:r w:rsidRPr="002B166E">
              <w:rPr>
                <w:rFonts w:hAnsi="Times New Roman" w:cs="Times New Roman"/>
                <w:color w:val="000000"/>
                <w:sz w:val="21"/>
                <w:szCs w:val="21"/>
              </w:rPr>
              <w:t>Tiekėjas turi teisę verstis veikla, kuri reikalinga pirkimo sutarčiai įvykdyti: tiekėjas turi teisę verstis statybos veikla.</w:t>
            </w:r>
          </w:p>
          <w:p w14:paraId="416526CA" w14:textId="77777777" w:rsidR="002F0385" w:rsidRPr="002B166E" w:rsidRDefault="002F0385" w:rsidP="0078482E">
            <w:pPr>
              <w:rPr>
                <w:rFonts w:hAnsi="Times New Roman" w:cs="Times New Roman"/>
                <w:i/>
                <w:iCs/>
                <w:sz w:val="21"/>
                <w:szCs w:val="21"/>
              </w:rPr>
            </w:pPr>
          </w:p>
          <w:p w14:paraId="608DE461" w14:textId="77777777" w:rsidR="002F0385" w:rsidRPr="002B166E" w:rsidRDefault="002F0385" w:rsidP="00C52CDC">
            <w:pPr>
              <w:ind w:firstLine="0"/>
              <w:rPr>
                <w:rFonts w:eastAsiaTheme="minorHAnsi" w:hAnsi="Times New Roman" w:cs="Times New Roman"/>
                <w:b/>
                <w:bCs/>
                <w:color w:val="000000" w:themeColor="text1"/>
              </w:rPr>
            </w:pPr>
            <w:r w:rsidRPr="002B166E">
              <w:rPr>
                <w:rFonts w:hAnsi="Times New Roman" w:cs="Times New Roman"/>
                <w:i/>
                <w:iCs/>
                <w:sz w:val="21"/>
                <w:szCs w:val="21"/>
              </w:rPr>
              <w:t>(Teisinis pagrindas: LR statybos įstatymo 18 str. 1 d.)</w:t>
            </w:r>
          </w:p>
        </w:tc>
        <w:tc>
          <w:tcPr>
            <w:tcW w:w="3260" w:type="dxa"/>
          </w:tcPr>
          <w:p w14:paraId="3E7F44A4" w14:textId="77777777" w:rsidR="002F0385" w:rsidRPr="002B166E" w:rsidRDefault="002F0385" w:rsidP="0078482E">
            <w:pPr>
              <w:rPr>
                <w:rFonts w:hAnsi="Times New Roman" w:cs="Times New Roman"/>
                <w:iCs/>
                <w:color w:val="000000"/>
                <w:sz w:val="21"/>
                <w:szCs w:val="21"/>
              </w:rPr>
            </w:pPr>
            <w:r w:rsidRPr="002B166E">
              <w:rPr>
                <w:rFonts w:hAnsi="Times New Roman" w:cs="Times New Roman"/>
                <w:iCs/>
                <w:color w:val="000000"/>
                <w:sz w:val="21"/>
                <w:szCs w:val="21"/>
              </w:rPr>
              <w:t xml:space="preserve">Profesinių ar veiklos registrų tvarkytojų, valstybės įgaliotų institucijų pažymos, kaip yra nustatyta toje valstybėje narėje, kurioje jis registruotas, ar priesaikos deklaracija, liudijanti tiekėjo </w:t>
            </w:r>
            <w:r w:rsidRPr="002B166E">
              <w:rPr>
                <w:rFonts w:hAnsi="Times New Roman" w:cs="Times New Roman"/>
                <w:b/>
                <w:i/>
                <w:iCs/>
                <w:color w:val="000000"/>
                <w:sz w:val="21"/>
                <w:szCs w:val="21"/>
              </w:rPr>
              <w:t xml:space="preserve">teisę verstis statybos veikla </w:t>
            </w:r>
            <w:r w:rsidRPr="002B166E">
              <w:rPr>
                <w:rFonts w:hAnsi="Times New Roman" w:cs="Times New Roman"/>
                <w:iCs/>
                <w:color w:val="000000"/>
                <w:sz w:val="21"/>
                <w:szCs w:val="21"/>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3791488" w14:textId="77777777" w:rsidR="002F0385" w:rsidRPr="002F0385" w:rsidRDefault="002F0385" w:rsidP="0078482E">
            <w:pPr>
              <w:rPr>
                <w:rStyle w:val="cf01"/>
                <w:rFonts w:ascii="Times New Roman" w:hAnsi="Times New Roman" w:cs="Times New Roman"/>
                <w:sz w:val="21"/>
                <w:szCs w:val="21"/>
              </w:rPr>
            </w:pPr>
            <w:r w:rsidRPr="002F0385">
              <w:rPr>
                <w:rFonts w:hAnsi="Times New Roman" w:cs="Times New Roman"/>
                <w:color w:val="000000"/>
                <w:sz w:val="21"/>
                <w:szCs w:val="21"/>
              </w:rPr>
              <w:t xml:space="preserve">Pastaba. </w:t>
            </w:r>
            <w:r w:rsidRPr="002F0385">
              <w:rPr>
                <w:rStyle w:val="PaantratDiagrama"/>
                <w:rFonts w:hAnsi="Times New Roman" w:cs="Times New Roman"/>
                <w:sz w:val="21"/>
                <w:szCs w:val="21"/>
              </w:rPr>
              <w:t xml:space="preserve"> </w:t>
            </w:r>
            <w:r w:rsidRPr="002F0385">
              <w:rPr>
                <w:rStyle w:val="cf01"/>
                <w:rFonts w:ascii="Times New Roman" w:hAnsi="Times New Roman" w:cs="Times New Roman"/>
                <w:sz w:val="21"/>
                <w:szCs w:val="21"/>
              </w:rPr>
              <w:t>Tiekėjas gali pateikti ir ypatingojo statinio statybos darbų rangovo kvalifikacijos dokumentus, kurie taip pat įrodo teisę verstis statybos veikla.</w:t>
            </w:r>
          </w:p>
          <w:p w14:paraId="47156DC9" w14:textId="77777777" w:rsidR="002F0385" w:rsidRPr="002B166E" w:rsidRDefault="002F0385" w:rsidP="0078482E">
            <w:pPr>
              <w:rPr>
                <w:rStyle w:val="cf01"/>
                <w:sz w:val="21"/>
                <w:szCs w:val="21"/>
              </w:rPr>
            </w:pPr>
          </w:p>
          <w:p w14:paraId="1C21A3B2" w14:textId="77777777" w:rsidR="002F0385" w:rsidRPr="002B166E" w:rsidRDefault="002F0385" w:rsidP="00C52CDC">
            <w:pPr>
              <w:ind w:firstLine="0"/>
              <w:rPr>
                <w:rFonts w:eastAsiaTheme="minorHAnsi" w:hAnsi="Times New Roman" w:cs="Times New Roman"/>
                <w:b/>
                <w:bCs/>
                <w:color w:val="000000" w:themeColor="text1"/>
              </w:rPr>
            </w:pPr>
            <w:r w:rsidRPr="002B166E">
              <w:rPr>
                <w:rFonts w:hAnsi="Times New Roman" w:cs="Times New Roman"/>
                <w:iCs/>
                <w:color w:val="000000"/>
                <w:sz w:val="21"/>
                <w:szCs w:val="21"/>
                <w:u w:val="single"/>
                <w:lang w:val="en-US"/>
              </w:rPr>
              <w:t>Pateikiama skaitmeninė dokumento kopija.</w:t>
            </w:r>
          </w:p>
        </w:tc>
        <w:tc>
          <w:tcPr>
            <w:tcW w:w="3227" w:type="dxa"/>
          </w:tcPr>
          <w:p w14:paraId="519197D0" w14:textId="77777777" w:rsidR="002F0385" w:rsidRPr="002B166E" w:rsidRDefault="002F0385" w:rsidP="0078482E">
            <w:pPr>
              <w:autoSpaceDE w:val="0"/>
              <w:autoSpaceDN w:val="0"/>
              <w:adjustRightInd w:val="0"/>
              <w:rPr>
                <w:rFonts w:hAnsi="Times New Roman" w:cs="Times New Roman"/>
                <w:color w:val="000000" w:themeColor="text1"/>
                <w:sz w:val="21"/>
                <w:szCs w:val="21"/>
              </w:rPr>
            </w:pPr>
            <w:r w:rsidRPr="002B166E">
              <w:rPr>
                <w:rFonts w:hAnsi="Times New Roman" w:cs="Times New Roman"/>
                <w:color w:val="000000" w:themeColor="text1"/>
                <w:sz w:val="21"/>
                <w:szCs w:val="21"/>
              </w:rPr>
              <w:t>Jeigu pasiūlymą teikia ūkio subjektų grupė – reikalavimą turi atitikti kiekvienas ūkio subjektų grupės narys (-iai), pagal jų prisiimamus įsipareigojimus pirkimo sutarčiai vykdyti;</w:t>
            </w:r>
          </w:p>
          <w:p w14:paraId="0C742122" w14:textId="0864B439" w:rsidR="002F0385" w:rsidRPr="002B166E" w:rsidRDefault="002F0385" w:rsidP="00B74C0C">
            <w:pPr>
              <w:autoSpaceDE w:val="0"/>
              <w:autoSpaceDN w:val="0"/>
              <w:adjustRightInd w:val="0"/>
              <w:rPr>
                <w:rFonts w:hAnsi="Times New Roman" w:cs="Times New Roman"/>
                <w:color w:val="000000" w:themeColor="text1"/>
                <w:sz w:val="21"/>
                <w:szCs w:val="21"/>
              </w:rPr>
            </w:pPr>
            <w:r w:rsidRPr="002B166E">
              <w:rPr>
                <w:rFonts w:hAnsi="Times New Roman" w:cs="Times New Roman"/>
                <w:color w:val="000000" w:themeColor="text1"/>
                <w:sz w:val="21"/>
                <w:szCs w:val="21"/>
              </w:rPr>
              <w:t>Tiekėjas gali remtis kitų ūkio subjektų pajėgumais tik tuomet, kai tie subjektai, kurių pajėgumais buvo</w:t>
            </w:r>
            <w:r w:rsidR="00B74C0C">
              <w:rPr>
                <w:rFonts w:hAnsi="Times New Roman" w:cs="Times New Roman"/>
                <w:color w:val="000000" w:themeColor="text1"/>
                <w:sz w:val="21"/>
                <w:szCs w:val="21"/>
              </w:rPr>
              <w:t xml:space="preserve"> </w:t>
            </w:r>
            <w:r w:rsidRPr="002B166E">
              <w:rPr>
                <w:rFonts w:hAnsi="Times New Roman" w:cs="Times New Roman"/>
                <w:color w:val="000000" w:themeColor="text1"/>
                <w:sz w:val="21"/>
                <w:szCs w:val="21"/>
              </w:rPr>
              <w:t>pasiremta, patys atliks darbus, kuriems reikia jų pajėgumų;</w:t>
            </w:r>
          </w:p>
          <w:p w14:paraId="5E27C168" w14:textId="77777777" w:rsidR="002F0385" w:rsidRPr="002B166E" w:rsidRDefault="002F0385" w:rsidP="00B74C0C">
            <w:pPr>
              <w:autoSpaceDE w:val="0"/>
              <w:autoSpaceDN w:val="0"/>
              <w:adjustRightInd w:val="0"/>
              <w:ind w:firstLine="0"/>
              <w:rPr>
                <w:rFonts w:hAnsi="Times New Roman" w:cs="Times New Roman"/>
                <w:color w:val="000000" w:themeColor="text1"/>
                <w:sz w:val="21"/>
                <w:szCs w:val="21"/>
              </w:rPr>
            </w:pPr>
            <w:r w:rsidRPr="002B166E">
              <w:rPr>
                <w:rFonts w:hAnsi="Times New Roman" w:cs="Times New Roman"/>
                <w:color w:val="000000" w:themeColor="text1"/>
                <w:sz w:val="21"/>
                <w:szCs w:val="21"/>
              </w:rPr>
              <w:t xml:space="preserve">subtiekėjai, kuriuos tiekėjas pasitelks pirkimo sutarties vykdymui (kurių pajėgumais tiekėjas nesiremia, kad atitiktų pirkimo dokumentuose nustatytus kvalifikacijos reikalavimus), </w:t>
            </w:r>
          </w:p>
          <w:p w14:paraId="7746CC26" w14:textId="541760B4" w:rsidR="002F0385" w:rsidRPr="00B74C0C" w:rsidRDefault="002F0385" w:rsidP="00B74C0C">
            <w:pPr>
              <w:autoSpaceDE w:val="0"/>
              <w:autoSpaceDN w:val="0"/>
              <w:adjustRightInd w:val="0"/>
              <w:ind w:firstLine="0"/>
              <w:rPr>
                <w:rFonts w:hAnsi="Times New Roman" w:cs="Times New Roman"/>
                <w:color w:val="000000" w:themeColor="text1"/>
                <w:sz w:val="21"/>
                <w:szCs w:val="21"/>
              </w:rPr>
            </w:pPr>
            <w:r w:rsidRPr="002B166E">
              <w:rPr>
                <w:rFonts w:hAnsi="Times New Roman" w:cs="Times New Roman"/>
                <w:color w:val="000000" w:themeColor="text1"/>
                <w:sz w:val="21"/>
                <w:szCs w:val="21"/>
              </w:rPr>
              <w:t>įsipareigoja, jog pirkimo sutartį vykdys tik tokią teisę turintys asmenys, ir kad pirkimo vykdytojui pareikalavus, tiekėjas turės pateikti dokumentus, įrodančius subtiekėjo teisę verstis</w:t>
            </w:r>
            <w:r w:rsidR="00B74C0C">
              <w:rPr>
                <w:rFonts w:hAnsi="Times New Roman" w:cs="Times New Roman"/>
                <w:color w:val="000000" w:themeColor="text1"/>
                <w:sz w:val="21"/>
                <w:szCs w:val="21"/>
              </w:rPr>
              <w:t xml:space="preserve"> </w:t>
            </w:r>
            <w:r w:rsidRPr="002B166E">
              <w:rPr>
                <w:rFonts w:hAnsi="Times New Roman" w:cs="Times New Roman"/>
                <w:color w:val="000000" w:themeColor="text1"/>
                <w:sz w:val="21"/>
                <w:szCs w:val="21"/>
              </w:rPr>
              <w:t>atitinkama veikla, kuriai jis pasitelkiamas.</w:t>
            </w:r>
          </w:p>
        </w:tc>
      </w:tr>
      <w:tr w:rsidR="002F0385" w:rsidRPr="000246B4" w14:paraId="4C48DF6B" w14:textId="77777777" w:rsidTr="002F0385">
        <w:tc>
          <w:tcPr>
            <w:tcW w:w="1223" w:type="dxa"/>
          </w:tcPr>
          <w:p w14:paraId="54E94652" w14:textId="77777777" w:rsidR="002F0385" w:rsidRPr="000246B4" w:rsidRDefault="002F0385" w:rsidP="002F0385">
            <w:pPr>
              <w:pStyle w:val="Sraopastraipa"/>
              <w:numPr>
                <w:ilvl w:val="0"/>
                <w:numId w:val="23"/>
              </w:numPr>
              <w:spacing w:line="20" w:lineRule="atLeast"/>
              <w:ind w:left="0" w:firstLine="0"/>
              <w:jc w:val="center"/>
              <w:rPr>
                <w:rFonts w:eastAsiaTheme="minorHAnsi" w:hAnsi="Times New Roman" w:cs="Times New Roman"/>
                <w:b/>
                <w:bCs/>
                <w:color w:val="000000" w:themeColor="text1"/>
              </w:rPr>
            </w:pPr>
          </w:p>
        </w:tc>
        <w:tc>
          <w:tcPr>
            <w:tcW w:w="8803" w:type="dxa"/>
            <w:gridSpan w:val="3"/>
            <w:vAlign w:val="center"/>
          </w:tcPr>
          <w:p w14:paraId="143B917B" w14:textId="77777777" w:rsidR="002F0385" w:rsidRPr="002B166E" w:rsidRDefault="002F0385" w:rsidP="0078482E">
            <w:pPr>
              <w:rPr>
                <w:rFonts w:eastAsiaTheme="minorHAnsi" w:hAnsi="Times New Roman" w:cs="Times New Roman"/>
                <w:b/>
                <w:bCs/>
                <w:color w:val="000000" w:themeColor="text1"/>
              </w:rPr>
            </w:pPr>
            <w:r w:rsidRPr="002B166E">
              <w:rPr>
                <w:rFonts w:hAnsi="Times New Roman" w:cs="Times New Roman"/>
                <w:b/>
                <w:bCs/>
                <w:color w:val="000000" w:themeColor="text1"/>
                <w:sz w:val="21"/>
                <w:szCs w:val="21"/>
              </w:rPr>
              <w:t>Techninis ir profesinis pajėgumas</w:t>
            </w:r>
          </w:p>
        </w:tc>
      </w:tr>
      <w:tr w:rsidR="002F0385" w:rsidRPr="000246B4" w14:paraId="06CA0A13" w14:textId="77777777" w:rsidTr="00FF0AEC">
        <w:tc>
          <w:tcPr>
            <w:tcW w:w="1223" w:type="dxa"/>
          </w:tcPr>
          <w:p w14:paraId="22AFED81" w14:textId="77777777" w:rsidR="002F0385" w:rsidRPr="000246B4" w:rsidRDefault="002F0385" w:rsidP="002F0385">
            <w:pPr>
              <w:pStyle w:val="Sraopastraipa"/>
              <w:numPr>
                <w:ilvl w:val="1"/>
                <w:numId w:val="23"/>
              </w:numPr>
              <w:spacing w:line="20" w:lineRule="atLeast"/>
              <w:ind w:left="0" w:firstLine="0"/>
              <w:jc w:val="center"/>
              <w:rPr>
                <w:rFonts w:eastAsiaTheme="minorHAnsi" w:hAnsi="Times New Roman" w:cs="Times New Roman"/>
                <w:b/>
                <w:bCs/>
                <w:color w:val="000000" w:themeColor="text1"/>
              </w:rPr>
            </w:pPr>
          </w:p>
        </w:tc>
        <w:tc>
          <w:tcPr>
            <w:tcW w:w="2316" w:type="dxa"/>
          </w:tcPr>
          <w:p w14:paraId="52373B57" w14:textId="77777777" w:rsidR="002F0385" w:rsidRDefault="002F0385" w:rsidP="002F0385">
            <w:pPr>
              <w:widowControl w:val="0"/>
              <w:tabs>
                <w:tab w:val="left" w:pos="1418"/>
              </w:tabs>
              <w:autoSpaceDE w:val="0"/>
              <w:adjustRightInd w:val="0"/>
              <w:ind w:firstLine="0"/>
              <w:rPr>
                <w:rFonts w:hAnsi="Times New Roman" w:cs="Times New Roman"/>
                <w:sz w:val="21"/>
                <w:szCs w:val="21"/>
              </w:rPr>
            </w:pPr>
            <w:r w:rsidRPr="002B166E">
              <w:rPr>
                <w:rFonts w:hAnsi="Times New Roman" w:cs="Times New Roman"/>
                <w:sz w:val="21"/>
                <w:szCs w:val="21"/>
              </w:rPr>
              <w:t>Tiekėjas turi įrankius, įrenginius ir</w:t>
            </w:r>
            <w:r>
              <w:rPr>
                <w:rFonts w:hAnsi="Times New Roman" w:cs="Times New Roman"/>
                <w:sz w:val="21"/>
                <w:szCs w:val="21"/>
              </w:rPr>
              <w:t xml:space="preserve"> </w:t>
            </w:r>
            <w:r w:rsidRPr="002B166E">
              <w:rPr>
                <w:rFonts w:hAnsi="Times New Roman" w:cs="Times New Roman"/>
                <w:sz w:val="21"/>
                <w:szCs w:val="21"/>
              </w:rPr>
              <w:t>/</w:t>
            </w:r>
            <w:r>
              <w:rPr>
                <w:rFonts w:hAnsi="Times New Roman" w:cs="Times New Roman"/>
                <w:sz w:val="21"/>
                <w:szCs w:val="21"/>
              </w:rPr>
              <w:t xml:space="preserve"> </w:t>
            </w:r>
            <w:r w:rsidRPr="002B166E">
              <w:rPr>
                <w:rFonts w:hAnsi="Times New Roman" w:cs="Times New Roman"/>
                <w:sz w:val="21"/>
                <w:szCs w:val="21"/>
              </w:rPr>
              <w:t>ar  technines priemones, reikalingas sutarčiai vykdyti:</w:t>
            </w:r>
          </w:p>
          <w:p w14:paraId="2BEC4B67" w14:textId="77777777" w:rsidR="002F0385" w:rsidRPr="002B166E" w:rsidRDefault="002F0385" w:rsidP="002F0385">
            <w:pPr>
              <w:tabs>
                <w:tab w:val="left" w:pos="0"/>
              </w:tabs>
              <w:ind w:firstLine="0"/>
              <w:rPr>
                <w:rFonts w:hAnsi="Times New Roman" w:cs="Times New Roman"/>
                <w:sz w:val="21"/>
                <w:szCs w:val="21"/>
              </w:rPr>
            </w:pPr>
            <w:r w:rsidRPr="002B166E">
              <w:rPr>
                <w:rFonts w:hAnsi="Times New Roman" w:cs="Times New Roman"/>
                <w:sz w:val="21"/>
                <w:szCs w:val="21"/>
              </w:rPr>
              <w:t>1) 1 (vienas) volas asfaltbetonio mišinio tankinimui;</w:t>
            </w:r>
          </w:p>
          <w:p w14:paraId="23157D3F" w14:textId="77777777" w:rsidR="002F0385" w:rsidRPr="002B166E" w:rsidRDefault="002F0385" w:rsidP="002F0385">
            <w:pPr>
              <w:autoSpaceDE w:val="0"/>
              <w:autoSpaceDN w:val="0"/>
              <w:adjustRightInd w:val="0"/>
              <w:ind w:firstLine="0"/>
              <w:rPr>
                <w:rFonts w:hAnsi="Times New Roman" w:cs="Times New Roman"/>
                <w:sz w:val="21"/>
                <w:szCs w:val="21"/>
              </w:rPr>
            </w:pPr>
            <w:r w:rsidRPr="002B166E">
              <w:rPr>
                <w:rFonts w:hAnsi="Times New Roman" w:cs="Times New Roman"/>
                <w:sz w:val="21"/>
                <w:szCs w:val="21"/>
              </w:rPr>
              <w:t>2) 1 (viena) asfaltbetonio freza</w:t>
            </w:r>
            <w:r>
              <w:rPr>
                <w:rFonts w:hAnsi="Times New Roman" w:cs="Times New Roman"/>
                <w:sz w:val="21"/>
                <w:szCs w:val="21"/>
              </w:rPr>
              <w:t>;</w:t>
            </w:r>
          </w:p>
          <w:p w14:paraId="0A7290AA" w14:textId="77777777" w:rsidR="002F0385" w:rsidRPr="002B166E" w:rsidRDefault="002F0385" w:rsidP="002F0385">
            <w:pPr>
              <w:pStyle w:val="Antrat3"/>
              <w:keepNext w:val="0"/>
              <w:widowControl w:val="0"/>
              <w:ind w:firstLine="0"/>
              <w:rPr>
                <w:rFonts w:ascii="Times New Roman" w:hAnsi="Times New Roman" w:cs="Times New Roman"/>
                <w:color w:val="auto"/>
                <w:sz w:val="21"/>
                <w:szCs w:val="21"/>
              </w:rPr>
            </w:pPr>
            <w:bookmarkStart w:id="105" w:name="_Toc196221490"/>
            <w:bookmarkStart w:id="106" w:name="_Toc196221755"/>
            <w:bookmarkStart w:id="107" w:name="_Toc196222154"/>
            <w:bookmarkStart w:id="108" w:name="_Toc196222269"/>
            <w:r w:rsidRPr="002B166E">
              <w:rPr>
                <w:rFonts w:ascii="Times New Roman" w:hAnsi="Times New Roman" w:cs="Times New Roman"/>
                <w:color w:val="auto"/>
                <w:sz w:val="21"/>
                <w:szCs w:val="21"/>
              </w:rPr>
              <w:t>3) 1 termosas;</w:t>
            </w:r>
            <w:bookmarkEnd w:id="105"/>
            <w:bookmarkEnd w:id="106"/>
            <w:bookmarkEnd w:id="107"/>
            <w:bookmarkEnd w:id="108"/>
          </w:p>
          <w:p w14:paraId="682474C4" w14:textId="77777777" w:rsidR="002F0385" w:rsidRPr="002B166E" w:rsidRDefault="002F0385" w:rsidP="002F0385">
            <w:pPr>
              <w:autoSpaceDE w:val="0"/>
              <w:autoSpaceDN w:val="0"/>
              <w:adjustRightInd w:val="0"/>
              <w:ind w:firstLine="0"/>
              <w:rPr>
                <w:rFonts w:hAnsi="Times New Roman" w:cs="Times New Roman"/>
                <w:color w:val="000000" w:themeColor="text1"/>
                <w:sz w:val="21"/>
                <w:szCs w:val="21"/>
              </w:rPr>
            </w:pPr>
            <w:r w:rsidRPr="002B166E">
              <w:rPr>
                <w:rFonts w:hAnsi="Times New Roman" w:cs="Times New Roman"/>
                <w:sz w:val="21"/>
                <w:szCs w:val="21"/>
              </w:rPr>
              <w:t>4) 1 (vienas) asfaltbetonio klotuvas</w:t>
            </w:r>
            <w:r>
              <w:rPr>
                <w:rFonts w:hAnsi="Times New Roman" w:cs="Times New Roman"/>
                <w:sz w:val="21"/>
                <w:szCs w:val="21"/>
              </w:rPr>
              <w:t>.</w:t>
            </w:r>
          </w:p>
          <w:p w14:paraId="59A06715" w14:textId="77777777" w:rsidR="002F0385" w:rsidRPr="002B166E" w:rsidRDefault="002F0385" w:rsidP="0078482E">
            <w:pPr>
              <w:autoSpaceDE w:val="0"/>
              <w:autoSpaceDN w:val="0"/>
              <w:adjustRightInd w:val="0"/>
              <w:rPr>
                <w:rFonts w:hAnsi="Times New Roman" w:cs="Times New Roman"/>
                <w:color w:val="000000" w:themeColor="text1"/>
                <w:sz w:val="21"/>
                <w:szCs w:val="21"/>
              </w:rPr>
            </w:pPr>
          </w:p>
          <w:p w14:paraId="799F6F56" w14:textId="77777777" w:rsidR="002F0385" w:rsidRPr="002B166E" w:rsidRDefault="002F0385" w:rsidP="0078482E">
            <w:pPr>
              <w:autoSpaceDE w:val="0"/>
              <w:autoSpaceDN w:val="0"/>
              <w:adjustRightInd w:val="0"/>
              <w:rPr>
                <w:rFonts w:hAnsi="Times New Roman" w:cs="Times New Roman"/>
                <w:color w:val="000000" w:themeColor="text1"/>
                <w:sz w:val="21"/>
                <w:szCs w:val="21"/>
              </w:rPr>
            </w:pPr>
          </w:p>
          <w:p w14:paraId="747F26DB" w14:textId="77777777" w:rsidR="002F0385" w:rsidRPr="002B166E" w:rsidRDefault="002F0385" w:rsidP="0078482E">
            <w:pPr>
              <w:autoSpaceDE w:val="0"/>
              <w:autoSpaceDN w:val="0"/>
              <w:adjustRightInd w:val="0"/>
              <w:rPr>
                <w:rFonts w:hAnsi="Times New Roman" w:cs="Times New Roman"/>
                <w:color w:val="000000" w:themeColor="text1"/>
                <w:sz w:val="21"/>
                <w:szCs w:val="21"/>
              </w:rPr>
            </w:pPr>
          </w:p>
          <w:p w14:paraId="4D02A00F" w14:textId="77777777" w:rsidR="002F0385" w:rsidRPr="002B166E" w:rsidRDefault="002F0385" w:rsidP="0078482E">
            <w:pPr>
              <w:autoSpaceDE w:val="0"/>
              <w:autoSpaceDN w:val="0"/>
              <w:adjustRightInd w:val="0"/>
              <w:rPr>
                <w:rFonts w:hAnsi="Times New Roman" w:cs="Times New Roman"/>
                <w:color w:val="000000" w:themeColor="text1"/>
                <w:sz w:val="21"/>
                <w:szCs w:val="21"/>
              </w:rPr>
            </w:pPr>
          </w:p>
          <w:p w14:paraId="78C34D11" w14:textId="77777777" w:rsidR="002F0385" w:rsidRPr="002B166E" w:rsidRDefault="002F0385" w:rsidP="0078482E">
            <w:pPr>
              <w:rPr>
                <w:rFonts w:eastAsiaTheme="minorHAnsi" w:hAnsi="Times New Roman" w:cs="Times New Roman"/>
                <w:b/>
                <w:bCs/>
                <w:color w:val="000000" w:themeColor="text1"/>
              </w:rPr>
            </w:pPr>
            <w:r w:rsidRPr="002B166E">
              <w:rPr>
                <w:rFonts w:hAnsi="Times New Roman" w:cs="Times New Roman"/>
                <w:color w:val="000000" w:themeColor="text1"/>
                <w:sz w:val="21"/>
                <w:szCs w:val="21"/>
              </w:rPr>
              <w:t xml:space="preserve"> </w:t>
            </w:r>
          </w:p>
        </w:tc>
        <w:tc>
          <w:tcPr>
            <w:tcW w:w="3260" w:type="dxa"/>
          </w:tcPr>
          <w:p w14:paraId="77707B69" w14:textId="77777777" w:rsidR="002F0385" w:rsidRPr="002B166E" w:rsidRDefault="002F0385" w:rsidP="002F0385">
            <w:pPr>
              <w:pStyle w:val="Betarp"/>
              <w:ind w:firstLine="0"/>
              <w:rPr>
                <w:rFonts w:hAnsi="Times New Roman" w:cs="Times New Roman"/>
                <w:sz w:val="21"/>
                <w:szCs w:val="21"/>
              </w:rPr>
            </w:pPr>
            <w:r w:rsidRPr="002B166E">
              <w:rPr>
                <w:rFonts w:hAnsi="Times New Roman" w:cs="Times New Roman"/>
                <w:sz w:val="21"/>
                <w:szCs w:val="21"/>
              </w:rPr>
              <w:lastRenderedPageBreak/>
              <w:t>Pateikiama:</w:t>
            </w:r>
          </w:p>
          <w:p w14:paraId="313B5D43" w14:textId="77777777" w:rsidR="002F0385" w:rsidRPr="002B166E" w:rsidRDefault="002F0385" w:rsidP="002F0385">
            <w:pPr>
              <w:tabs>
                <w:tab w:val="num" w:pos="122"/>
                <w:tab w:val="left" w:pos="1980"/>
              </w:tabs>
              <w:ind w:firstLine="0"/>
              <w:rPr>
                <w:rFonts w:hAnsi="Times New Roman" w:cs="Times New Roman"/>
                <w:iCs/>
                <w:sz w:val="21"/>
                <w:szCs w:val="21"/>
              </w:rPr>
            </w:pPr>
            <w:r w:rsidRPr="002B166E">
              <w:rPr>
                <w:rFonts w:hAnsi="Times New Roman" w:cs="Times New Roman"/>
                <w:iCs/>
                <w:sz w:val="21"/>
                <w:szCs w:val="21"/>
              </w:rPr>
              <w:t xml:space="preserve">1) reikalaujamos įrangos ir (ar) priemonių sąrašas,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4D759F64" w14:textId="77777777" w:rsidR="002F0385" w:rsidRPr="002B166E" w:rsidRDefault="002F0385" w:rsidP="002F0385">
            <w:pPr>
              <w:tabs>
                <w:tab w:val="num" w:pos="122"/>
                <w:tab w:val="left" w:pos="1980"/>
              </w:tabs>
              <w:ind w:firstLine="0"/>
              <w:rPr>
                <w:rFonts w:hAnsi="Times New Roman" w:cs="Times New Roman"/>
                <w:iCs/>
                <w:sz w:val="21"/>
                <w:szCs w:val="21"/>
              </w:rPr>
            </w:pPr>
            <w:r w:rsidRPr="002B166E">
              <w:rPr>
                <w:rFonts w:hAnsi="Times New Roman" w:cs="Times New Roman"/>
                <w:iCs/>
                <w:sz w:val="21"/>
                <w:szCs w:val="21"/>
              </w:rPr>
              <w:lastRenderedPageBreak/>
              <w:t>2) galimybę disponuoti technine įranga ir (ar) priemonėmis įrodančių dokumentų kopijos.</w:t>
            </w:r>
          </w:p>
          <w:p w14:paraId="3470A72E" w14:textId="77777777" w:rsidR="002F0385" w:rsidRPr="002B166E" w:rsidRDefault="002F0385" w:rsidP="002F0385">
            <w:pPr>
              <w:autoSpaceDE w:val="0"/>
              <w:autoSpaceDN w:val="0"/>
              <w:adjustRightInd w:val="0"/>
              <w:ind w:firstLine="0"/>
              <w:rPr>
                <w:rFonts w:eastAsiaTheme="minorHAnsi" w:hAnsi="Times New Roman" w:cs="Times New Roman"/>
                <w:b/>
                <w:bCs/>
                <w:color w:val="000000" w:themeColor="text1"/>
              </w:rPr>
            </w:pPr>
            <w:r w:rsidRPr="002B166E">
              <w:rPr>
                <w:rFonts w:hAnsi="Times New Roman" w:cs="Times New Roman"/>
                <w:iCs/>
                <w:sz w:val="21"/>
                <w:szCs w:val="21"/>
                <w:u w:val="single"/>
              </w:rPr>
              <w:t>Pateikiamos skaitmeninės dokumentų kopijos.</w:t>
            </w:r>
          </w:p>
        </w:tc>
        <w:tc>
          <w:tcPr>
            <w:tcW w:w="3227" w:type="dxa"/>
          </w:tcPr>
          <w:p w14:paraId="60CA601B" w14:textId="77777777" w:rsidR="002F0385" w:rsidRPr="003A7AC8" w:rsidRDefault="002F0385" w:rsidP="0078482E">
            <w:pPr>
              <w:pStyle w:val="Sraopastraipa"/>
              <w:autoSpaceDE w:val="0"/>
              <w:autoSpaceDN w:val="0"/>
              <w:adjustRightInd w:val="0"/>
              <w:ind w:left="0"/>
              <w:rPr>
                <w:rFonts w:hAnsi="Times New Roman" w:cs="Times New Roman"/>
                <w:color w:val="000000" w:themeColor="text1"/>
                <w:sz w:val="21"/>
                <w:szCs w:val="21"/>
              </w:rPr>
            </w:pPr>
            <w:r w:rsidRPr="003A7AC8">
              <w:rPr>
                <w:rFonts w:hAnsi="Times New Roman" w:cs="Times New Roman"/>
                <w:color w:val="000000" w:themeColor="text1"/>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4ED5E830" w14:textId="77777777" w:rsidR="002F0385" w:rsidRPr="003A7AC8" w:rsidRDefault="002F0385" w:rsidP="0078482E">
            <w:pPr>
              <w:autoSpaceDE w:val="0"/>
              <w:autoSpaceDN w:val="0"/>
              <w:adjustRightInd w:val="0"/>
              <w:rPr>
                <w:rFonts w:hAnsi="Times New Roman" w:cs="Times New Roman"/>
                <w:color w:val="000000" w:themeColor="text1"/>
                <w:sz w:val="21"/>
                <w:szCs w:val="21"/>
              </w:rPr>
            </w:pPr>
          </w:p>
          <w:p w14:paraId="7F39675B" w14:textId="77777777" w:rsidR="002F0385" w:rsidRPr="003A7AC8" w:rsidRDefault="002F0385" w:rsidP="00C52CDC">
            <w:pPr>
              <w:pStyle w:val="Sraopastraipa"/>
              <w:autoSpaceDE w:val="0"/>
              <w:autoSpaceDN w:val="0"/>
              <w:adjustRightInd w:val="0"/>
              <w:ind w:left="0" w:firstLine="0"/>
              <w:rPr>
                <w:rFonts w:hAnsi="Times New Roman" w:cs="Times New Roman"/>
                <w:color w:val="000000" w:themeColor="text1"/>
                <w:sz w:val="21"/>
                <w:szCs w:val="21"/>
              </w:rPr>
            </w:pPr>
            <w:r w:rsidRPr="003A7AC8">
              <w:rPr>
                <w:rFonts w:hAnsi="Times New Roman" w:cs="Times New Roman"/>
                <w:color w:val="000000" w:themeColor="text1"/>
                <w:sz w:val="21"/>
                <w:szCs w:val="21"/>
              </w:rPr>
              <w:t>Tiekėjas gali remtis kitų ūkio subjektų pajėgumais tik tuo atveju, jeigu tie subjektai patys vykdys tą pirkimo sutarties dalį, kuriai reikia jų turimų pajėgumų;</w:t>
            </w:r>
          </w:p>
          <w:p w14:paraId="583EF9CE" w14:textId="77777777" w:rsidR="002F0385" w:rsidRPr="003A7AC8" w:rsidRDefault="002F0385" w:rsidP="0078482E">
            <w:pPr>
              <w:autoSpaceDE w:val="0"/>
              <w:autoSpaceDN w:val="0"/>
              <w:adjustRightInd w:val="0"/>
              <w:rPr>
                <w:rFonts w:hAnsi="Times New Roman" w:cs="Times New Roman"/>
                <w:color w:val="000000" w:themeColor="text1"/>
                <w:sz w:val="21"/>
                <w:szCs w:val="21"/>
              </w:rPr>
            </w:pPr>
          </w:p>
          <w:p w14:paraId="03023579" w14:textId="77777777" w:rsidR="002F0385" w:rsidRPr="002B166E" w:rsidRDefault="002F0385" w:rsidP="00C52CDC">
            <w:pPr>
              <w:ind w:firstLine="0"/>
              <w:rPr>
                <w:rFonts w:eastAsiaTheme="minorHAnsi" w:hAnsi="Times New Roman" w:cs="Times New Roman"/>
                <w:b/>
                <w:bCs/>
                <w:color w:val="000000" w:themeColor="text1"/>
              </w:rPr>
            </w:pPr>
            <w:r w:rsidRPr="003A7AC8">
              <w:rPr>
                <w:rFonts w:hAnsi="Times New Roman" w:cs="Times New Roman"/>
                <w:color w:val="000000" w:themeColor="text1"/>
                <w:sz w:val="21"/>
                <w:szCs w:val="21"/>
              </w:rPr>
              <w:t>Subtiekėjams šis reikalavimas nenustatoma</w:t>
            </w:r>
            <w:r>
              <w:rPr>
                <w:rFonts w:hAnsi="Times New Roman" w:cs="Times New Roman"/>
                <w:color w:val="000000" w:themeColor="text1"/>
                <w:sz w:val="21"/>
                <w:szCs w:val="21"/>
              </w:rPr>
              <w:t>s.</w:t>
            </w:r>
          </w:p>
        </w:tc>
      </w:tr>
    </w:tbl>
    <w:p w14:paraId="0FF12757" w14:textId="77777777" w:rsidR="002F0385" w:rsidRPr="000246B4" w:rsidRDefault="002F0385" w:rsidP="002F0385">
      <w:pPr>
        <w:tabs>
          <w:tab w:val="left" w:pos="5790"/>
        </w:tabs>
        <w:rPr>
          <w:rFonts w:ascii="Times New Roman" w:eastAsiaTheme="minorHAnsi" w:hAnsi="Times New Roman" w:cs="Times New Roman"/>
          <w:b/>
          <w:bCs/>
          <w:color w:val="000000" w:themeColor="text1"/>
          <w:highlight w:val="yellow"/>
        </w:rPr>
      </w:pPr>
    </w:p>
    <w:p w14:paraId="317EF410" w14:textId="77777777" w:rsidR="002F0385" w:rsidRPr="000246B4" w:rsidRDefault="002F0385" w:rsidP="002F0385">
      <w:pPr>
        <w:tabs>
          <w:tab w:val="left" w:pos="5790"/>
        </w:tabs>
        <w:jc w:val="center"/>
        <w:rPr>
          <w:rFonts w:ascii="Times New Roman" w:eastAsia="Calibri" w:hAnsi="Times New Roman" w:cs="Times New Roman"/>
          <w:b/>
          <w:bCs/>
          <w:color w:val="000000" w:themeColor="text1"/>
          <w:lang w:eastAsia="en-US"/>
        </w:rPr>
      </w:pPr>
      <w:r w:rsidRPr="000246B4">
        <w:rPr>
          <w:rFonts w:ascii="Times New Roman" w:eastAsia="Calibri" w:hAnsi="Times New Roman" w:cs="Times New Roman"/>
          <w:b/>
          <w:bCs/>
          <w:color w:val="000000" w:themeColor="text1"/>
          <w:lang w:eastAsia="en-US"/>
        </w:rPr>
        <w:t>Tiekėjams keliami reikalavimai dėl kokybės vadybos sistemos ir (ar) aplinkos apsaugos vadybos sistemos standartų reikalavimai</w:t>
      </w:r>
    </w:p>
    <w:p w14:paraId="6E65CEA2" w14:textId="77777777" w:rsidR="002F0385" w:rsidRPr="000246B4" w:rsidRDefault="002F0385" w:rsidP="002F0385">
      <w:pPr>
        <w:spacing w:line="20" w:lineRule="atLeast"/>
        <w:ind w:firstLine="567"/>
        <w:rPr>
          <w:rFonts w:ascii="Times New Roman" w:eastAsiaTheme="minorHAnsi" w:hAnsi="Times New Roman" w:cs="Times New Roman"/>
          <w:color w:val="000000" w:themeColor="text1"/>
        </w:rPr>
      </w:pPr>
      <w:r w:rsidRPr="000246B4">
        <w:rPr>
          <w:rFonts w:ascii="Times New Roman" w:eastAsiaTheme="minorHAnsi" w:hAnsi="Times New Roman" w:cs="Times New Roman"/>
          <w:color w:val="000000" w:themeColor="text1"/>
          <w:sz w:val="22"/>
          <w:szCs w:val="22"/>
        </w:rPr>
        <w:t xml:space="preserve">1. </w:t>
      </w:r>
      <w:r w:rsidRPr="000246B4">
        <w:rPr>
          <w:rFonts w:ascii="Times New Roman" w:eastAsia="Calibri" w:hAnsi="Times New Roman" w:cs="Times New Roman"/>
          <w:color w:val="000000" w:themeColor="text1"/>
          <w:lang w:eastAsia="en-US"/>
        </w:rPr>
        <w:t>Tiekėjai turi atitikti šiame priede nustatytus reikalavimus</w:t>
      </w:r>
      <w:r w:rsidRPr="000246B4">
        <w:rPr>
          <w:rFonts w:ascii="Times New Roman" w:eastAsiaTheme="minorHAnsi" w:hAnsi="Times New Roman" w:cs="Times New Roman"/>
          <w:color w:val="000000" w:themeColor="text1"/>
          <w:lang w:eastAsia="en-US"/>
        </w:rPr>
        <w:t xml:space="preserve"> dėl </w:t>
      </w:r>
      <w:r w:rsidRPr="000246B4">
        <w:rPr>
          <w:rFonts w:ascii="Times New Roman" w:eastAsia="Calibri" w:hAnsi="Times New Roman" w:cs="Times New Roman"/>
          <w:color w:val="000000" w:themeColor="text1"/>
          <w:lang w:eastAsia="en-US"/>
        </w:rPr>
        <w:t>k</w:t>
      </w:r>
      <w:r w:rsidRPr="000246B4">
        <w:rPr>
          <w:rFonts w:ascii="Times New Roman" w:eastAsia="Calibri" w:hAnsi="Times New Roman" w:cs="Times New Roman"/>
          <w:iCs/>
          <w:color w:val="000000" w:themeColor="text1"/>
          <w:lang w:eastAsia="en-US"/>
        </w:rPr>
        <w:t>okybės vadybos sistemos ir (arba) aplinkos apsaugos vadybos sistemos standartų</w:t>
      </w:r>
      <w:r w:rsidRPr="000246B4">
        <w:rPr>
          <w:rFonts w:ascii="Times New Roman" w:eastAsiaTheme="minorHAnsi" w:hAnsi="Times New Roman" w:cs="Times New Roman"/>
          <w:color w:val="000000" w:themeColor="text1"/>
          <w:lang w:eastAsia="en-US"/>
        </w:rPr>
        <w:t xml:space="preserve"> laikymosi.</w:t>
      </w:r>
    </w:p>
    <w:p w14:paraId="52B5039D" w14:textId="77777777" w:rsidR="002F0385" w:rsidRPr="000246B4" w:rsidRDefault="002F0385" w:rsidP="002F0385">
      <w:pPr>
        <w:tabs>
          <w:tab w:val="left" w:pos="709"/>
        </w:tabs>
        <w:spacing w:line="240" w:lineRule="auto"/>
        <w:ind w:firstLine="567"/>
        <w:jc w:val="right"/>
        <w:rPr>
          <w:rFonts w:eastAsiaTheme="minorHAnsi" w:cstheme="minorHAnsi"/>
          <w:color w:val="000000" w:themeColor="text1"/>
          <w:highlight w:val="yellow"/>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981"/>
        <w:gridCol w:w="3136"/>
        <w:gridCol w:w="2616"/>
      </w:tblGrid>
      <w:tr w:rsidR="002F0385" w:rsidRPr="000246B4" w14:paraId="11928BB5" w14:textId="77777777" w:rsidTr="0078482E">
        <w:trPr>
          <w:cantSplit/>
          <w:tblHeader/>
        </w:trPr>
        <w:tc>
          <w:tcPr>
            <w:tcW w:w="695" w:type="dxa"/>
            <w:shd w:val="clear" w:color="auto" w:fill="DEEAF6" w:themeFill="accent5" w:themeFillTint="33"/>
            <w:vAlign w:val="center"/>
            <w:hideMark/>
          </w:tcPr>
          <w:p w14:paraId="05588FB5" w14:textId="77777777" w:rsidR="002F0385" w:rsidRPr="000246B4" w:rsidRDefault="002F0385" w:rsidP="0078482E">
            <w:pPr>
              <w:rPr>
                <w:b/>
                <w:bCs/>
                <w:color w:val="000000" w:themeColor="text1"/>
                <w:sz w:val="21"/>
                <w:szCs w:val="21"/>
              </w:rPr>
            </w:pPr>
            <w:r w:rsidRPr="000246B4">
              <w:rPr>
                <w:rFonts w:eastAsiaTheme="minorHAnsi"/>
                <w:b/>
                <w:bCs/>
                <w:color w:val="000000" w:themeColor="text1"/>
                <w:sz w:val="21"/>
                <w:szCs w:val="21"/>
              </w:rPr>
              <w:t>Eil. Nr.</w:t>
            </w:r>
          </w:p>
        </w:tc>
        <w:tc>
          <w:tcPr>
            <w:tcW w:w="3128" w:type="dxa"/>
            <w:shd w:val="clear" w:color="auto" w:fill="DEEAF6" w:themeFill="accent5" w:themeFillTint="33"/>
            <w:vAlign w:val="center"/>
            <w:hideMark/>
          </w:tcPr>
          <w:p w14:paraId="318DB4EC" w14:textId="77777777" w:rsidR="002F0385" w:rsidRPr="000246B4" w:rsidRDefault="002F0385" w:rsidP="0078482E">
            <w:pPr>
              <w:jc w:val="center"/>
              <w:rPr>
                <w:rFonts w:eastAsiaTheme="minorHAnsi"/>
                <w:b/>
                <w:bCs/>
                <w:color w:val="000000" w:themeColor="text1"/>
                <w:sz w:val="21"/>
                <w:szCs w:val="21"/>
              </w:rPr>
            </w:pPr>
            <w:r w:rsidRPr="000246B4">
              <w:rPr>
                <w:b/>
                <w:bCs/>
                <w:color w:val="000000" w:themeColor="text1"/>
                <w:sz w:val="21"/>
                <w:szCs w:val="21"/>
              </w:rPr>
              <w:t xml:space="preserve">Reikalavimas </w:t>
            </w:r>
            <w:r w:rsidRPr="000246B4">
              <w:rPr>
                <w:rFonts w:eastAsiaTheme="minorHAnsi"/>
                <w:b/>
                <w:bCs/>
                <w:color w:val="000000" w:themeColor="text1"/>
                <w:sz w:val="21"/>
                <w:szCs w:val="21"/>
                <w:lang w:eastAsia="en-US"/>
              </w:rPr>
              <w:t xml:space="preserve">dėl </w:t>
            </w:r>
            <w:r w:rsidRPr="000246B4">
              <w:rPr>
                <w:rFonts w:eastAsia="Calibri"/>
                <w:b/>
                <w:bCs/>
                <w:color w:val="000000" w:themeColor="text1"/>
                <w:sz w:val="21"/>
                <w:szCs w:val="21"/>
                <w:lang w:eastAsia="en-US"/>
              </w:rPr>
              <w:t>k</w:t>
            </w:r>
            <w:r w:rsidRPr="000246B4">
              <w:rPr>
                <w:rFonts w:eastAsia="Calibri"/>
                <w:b/>
                <w:bCs/>
                <w:iCs/>
                <w:color w:val="000000" w:themeColor="text1"/>
                <w:sz w:val="21"/>
                <w:szCs w:val="21"/>
                <w:lang w:eastAsia="en-US"/>
              </w:rPr>
              <w:t>okybės vadybos sistemos ir (arba) aplinkos apsaugos vadybos sistemos standartų</w:t>
            </w:r>
            <w:r w:rsidRPr="000246B4">
              <w:rPr>
                <w:rFonts w:eastAsiaTheme="minorHAnsi"/>
                <w:b/>
                <w:bCs/>
                <w:color w:val="000000" w:themeColor="text1"/>
                <w:sz w:val="21"/>
                <w:szCs w:val="21"/>
                <w:lang w:eastAsia="en-US"/>
              </w:rPr>
              <w:t xml:space="preserve"> laikymosi.</w:t>
            </w:r>
          </w:p>
        </w:tc>
        <w:tc>
          <w:tcPr>
            <w:tcW w:w="3402" w:type="dxa"/>
            <w:shd w:val="clear" w:color="auto" w:fill="DEEAF6" w:themeFill="accent5" w:themeFillTint="33"/>
            <w:vAlign w:val="center"/>
          </w:tcPr>
          <w:p w14:paraId="246294FB" w14:textId="77777777" w:rsidR="002F0385" w:rsidRPr="000246B4" w:rsidRDefault="002F0385" w:rsidP="0078482E">
            <w:pPr>
              <w:autoSpaceDE w:val="0"/>
              <w:autoSpaceDN w:val="0"/>
              <w:adjustRightInd w:val="0"/>
              <w:jc w:val="center"/>
              <w:rPr>
                <w:b/>
                <w:bCs/>
                <w:color w:val="000000" w:themeColor="text1"/>
                <w:sz w:val="21"/>
                <w:szCs w:val="21"/>
              </w:rPr>
            </w:pPr>
            <w:r w:rsidRPr="000246B4">
              <w:rPr>
                <w:b/>
                <w:bCs/>
                <w:color w:val="000000" w:themeColor="text1"/>
                <w:sz w:val="21"/>
                <w:szCs w:val="21"/>
              </w:rPr>
              <w:t>Atitiktį reikalavimui įrodantys dokumentai</w:t>
            </w:r>
          </w:p>
        </w:tc>
        <w:tc>
          <w:tcPr>
            <w:tcW w:w="2737" w:type="dxa"/>
            <w:shd w:val="clear" w:color="auto" w:fill="DEEAF6" w:themeFill="accent5" w:themeFillTint="33"/>
          </w:tcPr>
          <w:p w14:paraId="74FA3374" w14:textId="77777777" w:rsidR="002F0385" w:rsidRPr="000246B4" w:rsidRDefault="002F0385" w:rsidP="0078482E">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reikalavimą</w:t>
            </w:r>
          </w:p>
          <w:p w14:paraId="3D94D3EA" w14:textId="77777777" w:rsidR="002F0385" w:rsidRPr="000246B4" w:rsidRDefault="002F0385" w:rsidP="0078482E">
            <w:pPr>
              <w:autoSpaceDE w:val="0"/>
              <w:autoSpaceDN w:val="0"/>
              <w:adjustRightInd w:val="0"/>
              <w:jc w:val="center"/>
              <w:rPr>
                <w:b/>
                <w:bCs/>
                <w:color w:val="000000" w:themeColor="text1"/>
                <w:sz w:val="21"/>
                <w:szCs w:val="21"/>
              </w:rPr>
            </w:pPr>
          </w:p>
        </w:tc>
      </w:tr>
      <w:tr w:rsidR="002F0385" w:rsidRPr="000246B4" w14:paraId="0364EC37" w14:textId="77777777" w:rsidTr="0078482E">
        <w:tc>
          <w:tcPr>
            <w:tcW w:w="695" w:type="dxa"/>
          </w:tcPr>
          <w:p w14:paraId="3E064E1C" w14:textId="77777777" w:rsidR="002F0385" w:rsidRPr="000246B4" w:rsidRDefault="002F0385" w:rsidP="0078482E">
            <w:pPr>
              <w:jc w:val="center"/>
              <w:rPr>
                <w:rFonts w:eastAsiaTheme="minorHAnsi"/>
                <w:b/>
                <w:bCs/>
                <w:color w:val="000000" w:themeColor="text1"/>
                <w:sz w:val="21"/>
                <w:szCs w:val="21"/>
              </w:rPr>
            </w:pPr>
            <w:r w:rsidRPr="000246B4">
              <w:rPr>
                <w:rFonts w:eastAsiaTheme="minorHAnsi"/>
                <w:b/>
                <w:bCs/>
                <w:color w:val="000000" w:themeColor="text1"/>
                <w:sz w:val="21"/>
                <w:szCs w:val="21"/>
              </w:rPr>
              <w:t>1.</w:t>
            </w:r>
          </w:p>
        </w:tc>
        <w:tc>
          <w:tcPr>
            <w:tcW w:w="9267" w:type="dxa"/>
            <w:gridSpan w:val="3"/>
          </w:tcPr>
          <w:p w14:paraId="12EF5A39" w14:textId="77777777" w:rsidR="002F0385" w:rsidRPr="000246B4" w:rsidRDefault="002F0385" w:rsidP="0078482E">
            <w:pPr>
              <w:autoSpaceDE w:val="0"/>
              <w:autoSpaceDN w:val="0"/>
              <w:adjustRightInd w:val="0"/>
              <w:rPr>
                <w:b/>
                <w:bCs/>
                <w:color w:val="000000" w:themeColor="text1"/>
                <w:sz w:val="21"/>
                <w:szCs w:val="21"/>
              </w:rPr>
            </w:pPr>
            <w:r w:rsidRPr="000246B4">
              <w:rPr>
                <w:b/>
                <w:bCs/>
                <w:color w:val="000000" w:themeColor="text1"/>
                <w:sz w:val="21"/>
                <w:szCs w:val="21"/>
              </w:rPr>
              <w:t>Aplinkos apsaugos vadybos sistemos taikymas</w:t>
            </w:r>
          </w:p>
        </w:tc>
      </w:tr>
      <w:tr w:rsidR="002F0385" w:rsidRPr="000246B4" w14:paraId="1D8CD047" w14:textId="77777777" w:rsidTr="0078482E">
        <w:tc>
          <w:tcPr>
            <w:tcW w:w="695" w:type="dxa"/>
          </w:tcPr>
          <w:p w14:paraId="51C6B399" w14:textId="77777777" w:rsidR="002F0385" w:rsidRPr="000246B4" w:rsidRDefault="002F0385" w:rsidP="0078482E">
            <w:pPr>
              <w:jc w:val="center"/>
              <w:rPr>
                <w:rFonts w:eastAsiaTheme="minorHAnsi"/>
                <w:color w:val="000000" w:themeColor="text1"/>
                <w:sz w:val="21"/>
                <w:szCs w:val="21"/>
              </w:rPr>
            </w:pPr>
            <w:r w:rsidRPr="000246B4">
              <w:rPr>
                <w:rFonts w:eastAsiaTheme="minorHAnsi"/>
                <w:color w:val="000000" w:themeColor="text1"/>
                <w:sz w:val="21"/>
                <w:szCs w:val="21"/>
              </w:rPr>
              <w:t>1.1.</w:t>
            </w:r>
          </w:p>
        </w:tc>
        <w:tc>
          <w:tcPr>
            <w:tcW w:w="3128" w:type="dxa"/>
          </w:tcPr>
          <w:p w14:paraId="4EE4E892" w14:textId="77777777" w:rsidR="002F0385" w:rsidRPr="000246B4" w:rsidRDefault="002F0385" w:rsidP="0078482E">
            <w:pPr>
              <w:tabs>
                <w:tab w:val="left" w:pos="851"/>
                <w:tab w:val="left" w:pos="993"/>
              </w:tabs>
              <w:contextualSpacing/>
              <w:rPr>
                <w:color w:val="000000" w:themeColor="text1"/>
                <w:sz w:val="21"/>
                <w:szCs w:val="21"/>
              </w:rPr>
            </w:pPr>
            <w:r w:rsidRPr="000246B4">
              <w:rPr>
                <w:color w:val="000000" w:themeColor="text1"/>
                <w:sz w:val="21"/>
                <w:szCs w:val="21"/>
              </w:rPr>
              <w:t xml:space="preserve">Tiekėjas taiko </w:t>
            </w:r>
            <w:r w:rsidRPr="000246B4">
              <w:rPr>
                <w:b/>
                <w:bCs/>
                <w:color w:val="000000" w:themeColor="text1"/>
                <w:sz w:val="21"/>
                <w:szCs w:val="21"/>
              </w:rPr>
              <w:t>susisiekimo komunikacijų (keliai</w:t>
            </w:r>
            <w:r>
              <w:rPr>
                <w:b/>
                <w:bCs/>
                <w:color w:val="000000" w:themeColor="text1"/>
                <w:sz w:val="21"/>
                <w:szCs w:val="21"/>
              </w:rPr>
              <w:t xml:space="preserve"> </w:t>
            </w:r>
            <w:r w:rsidRPr="000246B4">
              <w:rPr>
                <w:b/>
                <w:bCs/>
                <w:color w:val="000000" w:themeColor="text1"/>
                <w:sz w:val="21"/>
                <w:szCs w:val="21"/>
              </w:rPr>
              <w:t>/ gatvės) srityje</w:t>
            </w:r>
            <w:r w:rsidRPr="000246B4">
              <w:rPr>
                <w:color w:val="000000" w:themeColor="text1"/>
                <w:sz w:val="21"/>
                <w:szCs w:val="21"/>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EBB09C6" w14:textId="77777777" w:rsidR="002F0385" w:rsidRPr="000246B4" w:rsidRDefault="002F0385" w:rsidP="0078482E">
            <w:pPr>
              <w:autoSpaceDE w:val="0"/>
              <w:autoSpaceDN w:val="0"/>
              <w:adjustRightInd w:val="0"/>
              <w:rPr>
                <w:color w:val="000000" w:themeColor="text1"/>
                <w:sz w:val="21"/>
                <w:szCs w:val="21"/>
              </w:rPr>
            </w:pPr>
          </w:p>
        </w:tc>
        <w:tc>
          <w:tcPr>
            <w:tcW w:w="3402" w:type="dxa"/>
          </w:tcPr>
          <w:p w14:paraId="2872B784" w14:textId="2103A359" w:rsidR="002F0385" w:rsidRPr="000246B4" w:rsidRDefault="002F0385" w:rsidP="002F0385">
            <w:pPr>
              <w:autoSpaceDE w:val="0"/>
              <w:autoSpaceDN w:val="0"/>
              <w:adjustRightInd w:val="0"/>
              <w:ind w:firstLine="0"/>
              <w:rPr>
                <w:color w:val="000000" w:themeColor="text1"/>
                <w:sz w:val="21"/>
                <w:szCs w:val="21"/>
              </w:rPr>
            </w:pPr>
            <w:r>
              <w:rPr>
                <w:color w:val="000000" w:themeColor="text1"/>
                <w:sz w:val="21"/>
                <w:szCs w:val="21"/>
              </w:rPr>
              <w:t xml:space="preserve">        </w:t>
            </w:r>
            <w:r w:rsidRPr="000246B4">
              <w:rPr>
                <w:color w:val="000000" w:themeColor="text1"/>
                <w:sz w:val="21"/>
                <w:szCs w:val="21"/>
              </w:rPr>
              <w:t xml:space="preserve">Nepriklausomos įstaigos išduoto </w:t>
            </w:r>
            <w:r w:rsidRPr="000246B4">
              <w:rPr>
                <w:color w:val="000000" w:themeColor="text1"/>
                <w:sz w:val="21"/>
                <w:szCs w:val="21"/>
                <w:u w:val="single"/>
              </w:rPr>
              <w:t>galiojančio</w:t>
            </w:r>
            <w:r w:rsidRPr="000246B4">
              <w:rPr>
                <w:color w:val="000000" w:themeColor="text1"/>
                <w:sz w:val="21"/>
                <w:szCs w:val="21"/>
              </w:rPr>
              <w:t xml:space="preserve"> sertifikato, patvirtinančio, kad tiekėjas laikosi reikalaujamos aplinkos apsaugos vadybos sistemos standartų, skaitmeninė kopija.</w:t>
            </w:r>
          </w:p>
          <w:p w14:paraId="44F3E4A6" w14:textId="4601A8E8" w:rsidR="002F0385" w:rsidRPr="000246B4" w:rsidRDefault="002F0385" w:rsidP="002F0385">
            <w:pPr>
              <w:autoSpaceDE w:val="0"/>
              <w:autoSpaceDN w:val="0"/>
              <w:adjustRightInd w:val="0"/>
              <w:ind w:firstLine="0"/>
              <w:rPr>
                <w:color w:val="000000" w:themeColor="text1"/>
                <w:sz w:val="21"/>
                <w:szCs w:val="21"/>
              </w:rPr>
            </w:pPr>
            <w:r>
              <w:rPr>
                <w:color w:val="000000" w:themeColor="text1"/>
                <w:sz w:val="21"/>
                <w:szCs w:val="21"/>
              </w:rPr>
              <w:t xml:space="preserve">        </w:t>
            </w:r>
            <w:r w:rsidRPr="000246B4">
              <w:rPr>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148E6B2" w14:textId="6B12B160" w:rsidR="002F0385" w:rsidRPr="000246B4" w:rsidRDefault="002F0385" w:rsidP="002F0385">
            <w:pPr>
              <w:autoSpaceDE w:val="0"/>
              <w:autoSpaceDN w:val="0"/>
              <w:adjustRightInd w:val="0"/>
              <w:ind w:firstLine="0"/>
              <w:rPr>
                <w:color w:val="000000" w:themeColor="text1"/>
                <w:sz w:val="21"/>
                <w:szCs w:val="21"/>
              </w:rPr>
            </w:pPr>
            <w:r>
              <w:rPr>
                <w:color w:val="000000" w:themeColor="text1"/>
                <w:sz w:val="21"/>
                <w:szCs w:val="21"/>
              </w:rPr>
              <w:t xml:space="preserve">         </w:t>
            </w:r>
            <w:r w:rsidRPr="000246B4">
              <w:rPr>
                <w:color w:val="000000" w:themeColor="text1"/>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44C72E6E" w14:textId="77777777" w:rsidR="002F0385" w:rsidRPr="000246B4" w:rsidRDefault="002F0385" w:rsidP="0078482E">
            <w:pPr>
              <w:autoSpaceDE w:val="0"/>
              <w:autoSpaceDN w:val="0"/>
              <w:adjustRightInd w:val="0"/>
              <w:rPr>
                <w:color w:val="000000" w:themeColor="text1"/>
                <w:sz w:val="21"/>
                <w:szCs w:val="21"/>
              </w:rPr>
            </w:pPr>
            <w:r w:rsidRPr="000246B4">
              <w:rPr>
                <w:color w:val="000000" w:themeColor="text1"/>
                <w:sz w:val="21"/>
                <w:szCs w:val="21"/>
              </w:rPr>
              <w:t>Jeigu pasiūlymą teikia ūkio subjektų grupė – reikalavimą turi atitikti ūkio subjektų grupės narys (-iai), atsižvelgiant į jo(jų) prisiimamus įsipareigojimus pirkimo sutarčiai vykdyti.</w:t>
            </w:r>
          </w:p>
          <w:p w14:paraId="284CFDCA" w14:textId="77777777" w:rsidR="002F0385" w:rsidRPr="000246B4" w:rsidRDefault="002F0385" w:rsidP="0078482E">
            <w:pPr>
              <w:autoSpaceDE w:val="0"/>
              <w:autoSpaceDN w:val="0"/>
              <w:adjustRightInd w:val="0"/>
              <w:rPr>
                <w:color w:val="000000" w:themeColor="text1"/>
                <w:sz w:val="21"/>
                <w:szCs w:val="21"/>
              </w:rPr>
            </w:pPr>
            <w:r w:rsidRPr="000246B4">
              <w:rPr>
                <w:color w:val="000000" w:themeColor="text1"/>
                <w:sz w:val="21"/>
                <w:szCs w:val="21"/>
              </w:rPr>
              <w:t>Tiekėjas gali remtis kitų ūkio subjektų pajėgumais atsižvelgiant į jų prisiimamus įsipareigojimus pirkimo sutarčiai vykdyti.</w:t>
            </w:r>
          </w:p>
          <w:p w14:paraId="2CB10154" w14:textId="77777777" w:rsidR="002F0385" w:rsidRPr="000246B4" w:rsidRDefault="002F0385" w:rsidP="0078482E">
            <w:pPr>
              <w:autoSpaceDE w:val="0"/>
              <w:autoSpaceDN w:val="0"/>
              <w:adjustRightInd w:val="0"/>
              <w:rPr>
                <w:color w:val="000000" w:themeColor="text1"/>
                <w:sz w:val="21"/>
                <w:szCs w:val="21"/>
              </w:rPr>
            </w:pPr>
            <w:r w:rsidRPr="000246B4">
              <w:rPr>
                <w:color w:val="000000" w:themeColor="text1"/>
                <w:sz w:val="21"/>
                <w:szCs w:val="21"/>
              </w:rPr>
              <w:t>Subtiekėjai, kurių pajėgumais tiekėjas nesiremia – turi laikytis reikalaujamų aplinkos apsaugos vadybos priemonių, atsižvelgiant į jų prisiimamus įsipareigojimus pirkimo sutarčiai vykdyti.</w:t>
            </w:r>
          </w:p>
        </w:tc>
      </w:tr>
    </w:tbl>
    <w:p w14:paraId="3E1F08B0" w14:textId="77777777" w:rsidR="002F0385" w:rsidRPr="000246B4" w:rsidRDefault="002F0385" w:rsidP="002F0385">
      <w:pPr>
        <w:spacing w:line="240" w:lineRule="auto"/>
        <w:jc w:val="center"/>
        <w:rPr>
          <w:rFonts w:eastAsiaTheme="minorHAnsi" w:cstheme="minorHAnsi"/>
          <w:color w:val="000000" w:themeColor="text1"/>
          <w:lang w:eastAsia="en-US"/>
        </w:rPr>
      </w:pPr>
    </w:p>
    <w:p w14:paraId="479D1A0F" w14:textId="77777777" w:rsidR="002F0385" w:rsidRPr="000246B4" w:rsidRDefault="002F0385" w:rsidP="002F0385">
      <w:pPr>
        <w:spacing w:line="240" w:lineRule="auto"/>
        <w:jc w:val="center"/>
        <w:rPr>
          <w:rFonts w:cstheme="minorHAnsi"/>
          <w:b/>
          <w:bCs/>
          <w:smallCaps/>
          <w:color w:val="000000" w:themeColor="text1"/>
        </w:rPr>
      </w:pPr>
      <w:r w:rsidRPr="000246B4">
        <w:rPr>
          <w:rFonts w:eastAsiaTheme="minorHAnsi" w:cstheme="minorHAnsi"/>
          <w:color w:val="000000" w:themeColor="text1"/>
          <w:lang w:eastAsia="en-US"/>
        </w:rPr>
        <w:t>__________</w:t>
      </w:r>
    </w:p>
    <w:p w14:paraId="65E4A299" w14:textId="6497800C" w:rsidR="00DD03CB" w:rsidRDefault="002F0385" w:rsidP="002F0385">
      <w:pPr>
        <w:pStyle w:val="Antrat2"/>
        <w:ind w:firstLine="0"/>
        <w:jc w:val="both"/>
        <w:rPr>
          <w:rFonts w:ascii="Times New Roman" w:hAnsi="Times New Roman" w:cs="Times New Roman"/>
          <w:color w:val="4472C4" w:themeColor="accent1"/>
        </w:rPr>
      </w:pPr>
      <w:r w:rsidRPr="000246B4">
        <w:rPr>
          <w:rFonts w:cstheme="minorHAnsi"/>
          <w:b/>
          <w:bCs/>
          <w:smallCaps/>
          <w:color w:val="000000" w:themeColor="text1"/>
          <w:sz w:val="22"/>
          <w:szCs w:val="22"/>
        </w:rPr>
        <w:br w:type="page"/>
      </w:r>
      <w:r w:rsidR="00C23645">
        <w:rPr>
          <w:rFonts w:ascii="Times New Roman" w:hAnsi="Times New Roman" w:cs="Times New Roman"/>
          <w:color w:val="4472C4" w:themeColor="accent1"/>
        </w:rPr>
        <w:lastRenderedPageBreak/>
        <w:tab/>
      </w: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9" w:name="_Toc193371338"/>
      <w:bookmarkStart w:id="110" w:name="_Toc221703331"/>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9"/>
      <w:bookmarkEnd w:id="110"/>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606A134"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 xml:space="preserve">eegzistuoja pirkimo dokumentuose nustatyti tiekėjo pašalinimo </w:t>
      </w:r>
      <w:r w:rsidR="003227E8">
        <w:rPr>
          <w:rFonts w:cs="Times New Roman"/>
          <w:color w:val="auto"/>
          <w:sz w:val="24"/>
          <w:szCs w:val="24"/>
          <w:lang w:val="lt-LT"/>
        </w:rPr>
        <w:t xml:space="preserve">pagrindai, </w:t>
      </w:r>
      <w:r w:rsidRPr="00F213C1">
        <w:rPr>
          <w:rFonts w:cs="Times New Roman"/>
          <w:color w:val="auto"/>
          <w:sz w:val="24"/>
          <w:szCs w:val="24"/>
          <w:lang w:val="lt-LT"/>
        </w:rPr>
        <w:t>nurodyti Pirkimo sąlygų 1 priede „Tiekėjų pašalinimo pagrindai“</w:t>
      </w:r>
      <w:r w:rsidR="003227E8">
        <w:rPr>
          <w:rFonts w:cs="Times New Roman"/>
          <w:color w:val="auto"/>
          <w:sz w:val="24"/>
          <w:szCs w:val="24"/>
          <w:lang w:val="lt-LT"/>
        </w:rPr>
        <w:t>.</w:t>
      </w:r>
    </w:p>
    <w:p w14:paraId="674A5533" w14:textId="27633ECE"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sidR="003227E8">
        <w:rPr>
          <w:rFonts w:cs="Times New Roman"/>
          <w:color w:val="auto"/>
          <w:sz w:val="24"/>
          <w:szCs w:val="24"/>
          <w:lang w:val="lt-LT"/>
        </w:rPr>
        <w:t>.</w:t>
      </w:r>
    </w:p>
    <w:p w14:paraId="29B37420" w14:textId="256D226E"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sidR="003227E8">
        <w:rPr>
          <w:rFonts w:cs="Times New Roman"/>
          <w:color w:val="auto"/>
          <w:sz w:val="24"/>
          <w:szCs w:val="24"/>
          <w:lang w:val="lt-LT"/>
        </w:rPr>
        <w:t>.</w:t>
      </w:r>
    </w:p>
    <w:p w14:paraId="647AA6FF" w14:textId="66CE9546"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sidR="003227E8">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11" w:name="_Toc193371339"/>
      <w:bookmarkStart w:id="112" w:name="_Toc221703332"/>
      <w:bookmarkStart w:id="11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8"/>
      <w:bookmarkEnd w:id="99"/>
      <w:bookmarkEnd w:id="100"/>
      <w:bookmarkEnd w:id="101"/>
      <w:bookmarkEnd w:id="102"/>
      <w:bookmarkEnd w:id="103"/>
      <w:bookmarkEnd w:id="111"/>
      <w:bookmarkEnd w:id="112"/>
    </w:p>
    <w:bookmarkEnd w:id="104"/>
    <w:bookmarkEnd w:id="11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14" w:name="_Hlk166140513"/>
      <w:r w:rsidRPr="00C174D5">
        <w:rPr>
          <w:rFonts w:ascii="Times New Roman" w:hAnsi="Times New Roman" w:cs="Times New Roman"/>
          <w:sz w:val="28"/>
          <w:szCs w:val="28"/>
        </w:rPr>
        <w:t>TECHNINĖ SPECIFIKACIJA</w:t>
      </w:r>
    </w:p>
    <w:bookmarkEnd w:id="11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04D9A68" w14:textId="40DDC185" w:rsidR="004C6D09" w:rsidRPr="004C6D09" w:rsidRDefault="004C6D09" w:rsidP="004C6D09">
      <w:pPr>
        <w:pStyle w:val="Antrats"/>
        <w:tabs>
          <w:tab w:val="left" w:pos="851"/>
        </w:tabs>
        <w:ind w:firstLine="0"/>
        <w:rPr>
          <w:b/>
          <w:caps/>
          <w:sz w:val="24"/>
          <w:szCs w:val="24"/>
        </w:rPr>
      </w:pPr>
      <w:r>
        <w:rPr>
          <w:rFonts w:ascii="Times New Roman" w:hAnsi="Times New Roman" w:cs="Times New Roman"/>
          <w:sz w:val="24"/>
          <w:szCs w:val="24"/>
        </w:rPr>
        <w:tab/>
        <w:t xml:space="preserve">1. </w:t>
      </w:r>
      <w:r w:rsidR="0031372E" w:rsidRPr="004C6D09">
        <w:rPr>
          <w:rFonts w:ascii="Times New Roman" w:hAnsi="Times New Roman" w:cs="Times New Roman"/>
          <w:sz w:val="24"/>
          <w:szCs w:val="24"/>
        </w:rPr>
        <w:t>Darbai bus vykdomi pagal 202</w:t>
      </w:r>
      <w:r w:rsidRPr="004C6D09">
        <w:rPr>
          <w:rFonts w:ascii="Times New Roman" w:hAnsi="Times New Roman" w:cs="Times New Roman"/>
          <w:sz w:val="24"/>
          <w:szCs w:val="24"/>
        </w:rPr>
        <w:t>6</w:t>
      </w:r>
      <w:r w:rsidR="0031372E" w:rsidRPr="004C6D09">
        <w:rPr>
          <w:rFonts w:ascii="Times New Roman" w:hAnsi="Times New Roman" w:cs="Times New Roman"/>
          <w:sz w:val="24"/>
          <w:szCs w:val="24"/>
        </w:rPr>
        <w:t xml:space="preserve"> m. parengtą</w:t>
      </w:r>
      <w:bookmarkStart w:id="115" w:name="_Hlk166769395"/>
      <w:r w:rsidRPr="004C6D09">
        <w:rPr>
          <w:rFonts w:ascii="Times New Roman" w:hAnsi="Times New Roman" w:cs="Times New Roman"/>
          <w:sz w:val="24"/>
          <w:szCs w:val="24"/>
        </w:rPr>
        <w:t xml:space="preserve"> </w:t>
      </w:r>
      <w:r w:rsidR="000C13F4">
        <w:rPr>
          <w:rFonts w:ascii="Times New Roman" w:hAnsi="Times New Roman" w:cs="Times New Roman"/>
          <w:sz w:val="24"/>
          <w:szCs w:val="24"/>
        </w:rPr>
        <w:t>„</w:t>
      </w:r>
      <w:r w:rsidR="000C13F4" w:rsidRPr="00F22FED">
        <w:rPr>
          <w:rFonts w:ascii="Times New Roman" w:hAnsi="Times New Roman" w:cs="Times New Roman"/>
          <w:sz w:val="24"/>
          <w:szCs w:val="24"/>
        </w:rPr>
        <w:t xml:space="preserve">Pasvalio </w:t>
      </w:r>
      <w:r w:rsidR="000C13F4">
        <w:rPr>
          <w:rFonts w:ascii="Times New Roman" w:hAnsi="Times New Roman" w:cs="Times New Roman"/>
          <w:sz w:val="24"/>
          <w:szCs w:val="24"/>
        </w:rPr>
        <w:t>miesto vietinės reikšmės asfaltuotų gatvių ir kelių priežiūros</w:t>
      </w:r>
      <w:r w:rsidR="000C13F4" w:rsidRPr="00F22FED">
        <w:rPr>
          <w:rFonts w:ascii="Times New Roman" w:hAnsi="Times New Roman" w:cs="Times New Roman"/>
          <w:sz w:val="24"/>
          <w:szCs w:val="24"/>
        </w:rPr>
        <w:t xml:space="preserve"> darb</w:t>
      </w:r>
      <w:r w:rsidR="000C13F4">
        <w:rPr>
          <w:rFonts w:ascii="Times New Roman" w:hAnsi="Times New Roman" w:cs="Times New Roman"/>
          <w:sz w:val="24"/>
          <w:szCs w:val="24"/>
        </w:rPr>
        <w:t>ai“</w:t>
      </w:r>
      <w:r w:rsidRPr="004C6D09">
        <w:rPr>
          <w:b/>
          <w:caps/>
          <w:sz w:val="24"/>
          <w:szCs w:val="24"/>
        </w:rPr>
        <w:t xml:space="preserve"> </w:t>
      </w:r>
      <w:r w:rsidRPr="004C6D09">
        <w:rPr>
          <w:rFonts w:ascii="Times New Roman" w:hAnsi="Times New Roman" w:cs="Times New Roman"/>
          <w:sz w:val="24"/>
          <w:szCs w:val="24"/>
        </w:rPr>
        <w:t xml:space="preserve">techninę specifikaciją, kuri </w:t>
      </w:r>
      <w:bookmarkStart w:id="116" w:name="_Hlk96345079"/>
      <w:r w:rsidRPr="004C6D09">
        <w:rPr>
          <w:rFonts w:ascii="Times New Roman" w:hAnsi="Times New Roman" w:cs="Times New Roman"/>
          <w:sz w:val="24"/>
          <w:szCs w:val="24"/>
        </w:rPr>
        <w:t xml:space="preserve">pridedama atskiru dokumentu, </w:t>
      </w:r>
      <w:r w:rsidRPr="004C6D09">
        <w:rPr>
          <w:rFonts w:ascii="Times New Roman" w:hAnsi="Times New Roman" w:cs="Times New Roman"/>
          <w:i/>
          <w:iCs/>
          <w:sz w:val="24"/>
          <w:szCs w:val="24"/>
        </w:rPr>
        <w:t>pdf.</w:t>
      </w:r>
      <w:r w:rsidRPr="004C6D09">
        <w:rPr>
          <w:rFonts w:ascii="Times New Roman" w:hAnsi="Times New Roman" w:cs="Times New Roman"/>
          <w:sz w:val="24"/>
          <w:szCs w:val="24"/>
        </w:rPr>
        <w:t xml:space="preserve"> formatu. </w:t>
      </w:r>
    </w:p>
    <w:bookmarkEnd w:id="115"/>
    <w:bookmarkEnd w:id="116"/>
    <w:p w14:paraId="321CDEF2" w14:textId="2F6CC921" w:rsidR="0031372E" w:rsidRPr="00CB55A8" w:rsidRDefault="004C6D09" w:rsidP="0031372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31372E"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5709115" w14:textId="24E2E635" w:rsidR="00FD13FD" w:rsidRDefault="00CB5907" w:rsidP="00B61F5D">
      <w:pPr>
        <w:pStyle w:val="Antrat2"/>
        <w:jc w:val="center"/>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17" w:name="_Hlk86825377"/>
      <w:bookmarkStart w:id="118" w:name="_Ref38540913"/>
      <w:bookmarkStart w:id="119" w:name="_Ref38898051"/>
      <w:bookmarkStart w:id="120" w:name="_Ref38901392"/>
      <w:bookmarkStart w:id="121" w:name="_Toc48053189"/>
      <w:bookmarkStart w:id="122" w:name="_Toc85706892"/>
      <w:bookmarkStart w:id="123" w:name="_Toc193371341"/>
      <w:r w:rsidR="00B61F5D">
        <w:rPr>
          <w:rFonts w:ascii="Times New Roman" w:hAnsi="Times New Roman" w:cs="Times New Roman"/>
          <w:b/>
          <w:bCs/>
          <w:smallCaps/>
          <w:sz w:val="22"/>
          <w:szCs w:val="22"/>
        </w:rPr>
        <w:lastRenderedPageBreak/>
        <w:t xml:space="preserve">                                                                                                                 </w:t>
      </w:r>
      <w:bookmarkStart w:id="124" w:name="_Toc221703333"/>
      <w:r w:rsidR="00506996" w:rsidRPr="007C6B58">
        <w:rPr>
          <w:rFonts w:ascii="Times New Roman" w:hAnsi="Times New Roman" w:cs="Times New Roman"/>
          <w:color w:val="4472C4" w:themeColor="accent1"/>
        </w:rPr>
        <w:t xml:space="preserve">Pirkimo sąlygų </w:t>
      </w:r>
      <w:r w:rsidR="00B61F5D">
        <w:rPr>
          <w:rFonts w:ascii="Times New Roman" w:hAnsi="Times New Roman" w:cs="Times New Roman"/>
          <w:color w:val="4472C4" w:themeColor="accent1"/>
        </w:rPr>
        <w:t>5</w:t>
      </w:r>
      <w:r w:rsidR="00506996" w:rsidRPr="007C6B58">
        <w:rPr>
          <w:rFonts w:ascii="Times New Roman" w:hAnsi="Times New Roman" w:cs="Times New Roman"/>
          <w:color w:val="4472C4" w:themeColor="accent1"/>
        </w:rPr>
        <w:t xml:space="preserve"> priedas „Pasiūlymo forma“</w:t>
      </w:r>
      <w:bookmarkEnd w:id="117"/>
      <w:bookmarkEnd w:id="118"/>
      <w:bookmarkEnd w:id="119"/>
      <w:bookmarkEnd w:id="120"/>
      <w:bookmarkEnd w:id="121"/>
      <w:bookmarkEnd w:id="122"/>
      <w:bookmarkEnd w:id="123"/>
      <w:bookmarkEnd w:id="124"/>
    </w:p>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0950B74F" w14:textId="5337D82F" w:rsidR="005204F9" w:rsidRDefault="0035264D" w:rsidP="005204F9">
      <w:pPr>
        <w:pStyle w:val="HTMLiankstoformatuotas"/>
        <w:ind w:firstLine="15"/>
        <w:jc w:val="center"/>
        <w:rPr>
          <w:rFonts w:ascii="Times New Roman" w:hAnsi="Times New Roman" w:cs="Times New Roman"/>
          <w:sz w:val="28"/>
          <w:szCs w:val="28"/>
        </w:rPr>
      </w:pPr>
      <w:r w:rsidRPr="0035264D">
        <w:rPr>
          <w:rFonts w:ascii="Times New Roman" w:hAnsi="Times New Roman" w:cs="Times New Roman"/>
          <w:sz w:val="28"/>
          <w:szCs w:val="28"/>
        </w:rPr>
        <w:t xml:space="preserve">PASVALIO </w:t>
      </w:r>
      <w:r w:rsidR="0064255C" w:rsidRPr="0064255C">
        <w:rPr>
          <w:rFonts w:ascii="Times New Roman" w:hAnsi="Times New Roman" w:cs="Times New Roman"/>
          <w:sz w:val="28"/>
          <w:szCs w:val="28"/>
        </w:rPr>
        <w:t xml:space="preserve">MIESTO VIETINĖS REIKŠMĖS ASFALTUOTŲ </w:t>
      </w:r>
      <w:r w:rsidR="00CE50AE" w:rsidRPr="0064255C">
        <w:rPr>
          <w:rFonts w:ascii="Times New Roman" w:hAnsi="Times New Roman" w:cs="Times New Roman"/>
          <w:sz w:val="28"/>
          <w:szCs w:val="28"/>
        </w:rPr>
        <w:t>GATVIŲ</w:t>
      </w:r>
      <w:r w:rsidR="00CE50AE">
        <w:rPr>
          <w:rFonts w:ascii="Times New Roman" w:hAnsi="Times New Roman" w:cs="Times New Roman"/>
          <w:sz w:val="28"/>
          <w:szCs w:val="28"/>
        </w:rPr>
        <w:t xml:space="preserve"> IR </w:t>
      </w:r>
      <w:r w:rsidR="00CE50AE" w:rsidRPr="0064255C">
        <w:rPr>
          <w:rFonts w:ascii="Times New Roman" w:hAnsi="Times New Roman" w:cs="Times New Roman"/>
          <w:sz w:val="28"/>
          <w:szCs w:val="28"/>
        </w:rPr>
        <w:t xml:space="preserve">KELIŲ  </w:t>
      </w:r>
      <w:r w:rsidR="0064255C" w:rsidRPr="0064255C">
        <w:rPr>
          <w:rFonts w:ascii="Times New Roman" w:hAnsi="Times New Roman" w:cs="Times New Roman"/>
          <w:sz w:val="28"/>
          <w:szCs w:val="28"/>
        </w:rPr>
        <w:t xml:space="preserve"> PRIEŽIŪROS DARBAI</w:t>
      </w:r>
      <w:r w:rsidR="0064255C" w:rsidRPr="0035264D">
        <w:rPr>
          <w:rFonts w:ascii="Times New Roman" w:hAnsi="Times New Roman" w:cs="Times New Roman"/>
          <w:sz w:val="28"/>
          <w:szCs w:val="28"/>
        </w:rPr>
        <w:t xml:space="preserve"> </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25" w:name="_Toc329443224"/>
      <w:r w:rsidRPr="00EF6FA1">
        <w:rPr>
          <w:rFonts w:ascii="Times New Roman" w:hAnsi="Times New Roman" w:cs="Times New Roman"/>
          <w:b/>
          <w:bCs/>
          <w:sz w:val="24"/>
          <w:szCs w:val="24"/>
        </w:rPr>
        <w:t>INFORMACIJA APIE TIEKĖJĄ</w:t>
      </w:r>
      <w:bookmarkEnd w:id="125"/>
      <w:r w:rsidRPr="00EF6FA1">
        <w:rPr>
          <w:rFonts w:ascii="Times New Roman" w:hAnsi="Times New Roman" w:cs="Times New Roman"/>
          <w:b/>
          <w:bCs/>
          <w:sz w:val="24"/>
          <w:szCs w:val="24"/>
        </w:rPr>
        <w:t>:</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563"/>
      </w:tblGrid>
      <w:tr w:rsidR="00FD13FD" w:rsidRPr="00EF6FA1" w14:paraId="02353AA7" w14:textId="77777777" w:rsidTr="004A5B03">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563"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4A5B03">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563"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4A5B03">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563"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26" w:name="_Toc329443227"/>
      <w:r w:rsidRPr="00EF6FA1">
        <w:rPr>
          <w:rFonts w:ascii="Times New Roman" w:hAnsi="Times New Roman" w:cs="Times New Roman"/>
          <w:b/>
          <w:bCs/>
          <w:sz w:val="24"/>
          <w:szCs w:val="24"/>
        </w:rPr>
        <w:t>INFORMACIJA APIE ŪKIO SUBJEKTUS</w:t>
      </w:r>
      <w:bookmarkEnd w:id="126"/>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489" w:type="dxa"/>
        <w:tblInd w:w="279" w:type="dxa"/>
        <w:tblLook w:val="04A0" w:firstRow="1" w:lastRow="0" w:firstColumn="1" w:lastColumn="0" w:noHBand="0" w:noVBand="1"/>
      </w:tblPr>
      <w:tblGrid>
        <w:gridCol w:w="540"/>
        <w:gridCol w:w="3121"/>
        <w:gridCol w:w="3833"/>
        <w:gridCol w:w="2995"/>
      </w:tblGrid>
      <w:tr w:rsidR="00FD13FD" w:rsidRPr="007F503C" w14:paraId="3EAB2E31" w14:textId="77777777" w:rsidTr="004A5B03">
        <w:trPr>
          <w:trHeight w:val="498"/>
        </w:trPr>
        <w:tc>
          <w:tcPr>
            <w:tcW w:w="540"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21"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833"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299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4A5B03">
        <w:trPr>
          <w:trHeight w:val="280"/>
        </w:trPr>
        <w:tc>
          <w:tcPr>
            <w:tcW w:w="540"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21" w:type="dxa"/>
          </w:tcPr>
          <w:p w14:paraId="5A5D3662" w14:textId="77777777" w:rsidR="00FD13FD" w:rsidRPr="00EF6FA1" w:rsidRDefault="00FD13FD" w:rsidP="00D67DA8">
            <w:pPr>
              <w:rPr>
                <w:rFonts w:hAnsi="Times New Roman" w:cs="Times New Roman"/>
                <w:bCs/>
                <w:sz w:val="24"/>
                <w:szCs w:val="24"/>
                <w:lang w:eastAsia="lt-LT"/>
              </w:rPr>
            </w:pPr>
          </w:p>
        </w:tc>
        <w:tc>
          <w:tcPr>
            <w:tcW w:w="3833" w:type="dxa"/>
          </w:tcPr>
          <w:p w14:paraId="44FC3AC6" w14:textId="77777777" w:rsidR="00FD13FD" w:rsidRPr="00EF6FA1" w:rsidRDefault="00FD13FD" w:rsidP="00D67DA8">
            <w:pPr>
              <w:rPr>
                <w:rFonts w:hAnsi="Times New Roman" w:cs="Times New Roman"/>
                <w:bCs/>
                <w:sz w:val="24"/>
                <w:szCs w:val="24"/>
                <w:lang w:eastAsia="lt-LT"/>
              </w:rPr>
            </w:pPr>
          </w:p>
        </w:tc>
        <w:tc>
          <w:tcPr>
            <w:tcW w:w="299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4A5B03">
        <w:trPr>
          <w:trHeight w:val="264"/>
        </w:trPr>
        <w:tc>
          <w:tcPr>
            <w:tcW w:w="540"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21" w:type="dxa"/>
          </w:tcPr>
          <w:p w14:paraId="52C8064D" w14:textId="77777777" w:rsidR="00FD13FD" w:rsidRPr="00EF6FA1" w:rsidRDefault="00FD13FD" w:rsidP="00D67DA8">
            <w:pPr>
              <w:rPr>
                <w:rFonts w:hAnsi="Times New Roman" w:cs="Times New Roman"/>
                <w:bCs/>
                <w:sz w:val="24"/>
                <w:szCs w:val="24"/>
                <w:lang w:eastAsia="lt-LT"/>
              </w:rPr>
            </w:pPr>
          </w:p>
        </w:tc>
        <w:tc>
          <w:tcPr>
            <w:tcW w:w="3833" w:type="dxa"/>
          </w:tcPr>
          <w:p w14:paraId="5EA6A238" w14:textId="77777777" w:rsidR="00FD13FD" w:rsidRPr="00EF6FA1" w:rsidRDefault="00FD13FD" w:rsidP="00D67DA8">
            <w:pPr>
              <w:rPr>
                <w:rFonts w:hAnsi="Times New Roman" w:cs="Times New Roman"/>
                <w:bCs/>
                <w:sz w:val="24"/>
                <w:szCs w:val="24"/>
                <w:lang w:eastAsia="lt-LT"/>
              </w:rPr>
            </w:pPr>
          </w:p>
        </w:tc>
        <w:tc>
          <w:tcPr>
            <w:tcW w:w="299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348" w:type="dxa"/>
        <w:tblInd w:w="279" w:type="dxa"/>
        <w:tblLook w:val="04A0" w:firstRow="1" w:lastRow="0" w:firstColumn="1" w:lastColumn="0" w:noHBand="0" w:noVBand="1"/>
      </w:tblPr>
      <w:tblGrid>
        <w:gridCol w:w="540"/>
        <w:gridCol w:w="4713"/>
        <w:gridCol w:w="5095"/>
      </w:tblGrid>
      <w:tr w:rsidR="00FD13FD" w:rsidRPr="007F503C" w14:paraId="68FEF380" w14:textId="77777777" w:rsidTr="004A5B03">
        <w:trPr>
          <w:trHeight w:val="472"/>
        </w:trPr>
        <w:tc>
          <w:tcPr>
            <w:tcW w:w="540"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095"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4A5B03">
        <w:trPr>
          <w:trHeight w:val="236"/>
        </w:trPr>
        <w:tc>
          <w:tcPr>
            <w:tcW w:w="540"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095"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4A5B03">
        <w:trPr>
          <w:trHeight w:val="221"/>
        </w:trPr>
        <w:tc>
          <w:tcPr>
            <w:tcW w:w="540"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095"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4EB456E7" w14:textId="77777777" w:rsidR="00826FA0" w:rsidRPr="00826FA0" w:rsidRDefault="00826FA0" w:rsidP="00453FC4">
      <w:pPr>
        <w:pStyle w:val="Sraopastraipa"/>
        <w:widowControl w:val="0"/>
        <w:pBdr>
          <w:top w:val="nil"/>
          <w:left w:val="nil"/>
          <w:bottom w:val="nil"/>
          <w:right w:val="nil"/>
          <w:between w:val="nil"/>
          <w:bar w:val="nil"/>
        </w:pBdr>
        <w:spacing w:line="240" w:lineRule="auto"/>
        <w:ind w:left="1080" w:firstLine="0"/>
        <w:rPr>
          <w:rFonts w:ascii="Times New Roman" w:eastAsia="Arial Unicode MS" w:hAnsi="Times New Roman" w:cs="Times New Roman"/>
          <w:i/>
          <w:color w:val="000000"/>
          <w:spacing w:val="-4"/>
          <w:sz w:val="22"/>
          <w:szCs w:val="22"/>
          <w:bdr w:val="nil"/>
        </w:rPr>
      </w:pPr>
      <w:r w:rsidRPr="00826FA0">
        <w:rPr>
          <w:rFonts w:ascii="Times New Roman" w:eastAsia="Arial Unicode MS" w:hAnsi="Times New Roman" w:cs="Times New Roman"/>
          <w:i/>
          <w:iCs/>
          <w:sz w:val="22"/>
          <w:szCs w:val="22"/>
          <w:bdr w:val="nil"/>
        </w:rPr>
        <w:t xml:space="preserve">*Pildoma </w:t>
      </w:r>
      <w:r w:rsidRPr="00826FA0">
        <w:rPr>
          <w:rFonts w:ascii="Times New Roman" w:eastAsia="Arial Unicode MS" w:hAnsi="Times New Roman" w:cs="Times New Roman"/>
          <w:i/>
          <w:color w:val="000000"/>
          <w:spacing w:val="-4"/>
          <w:sz w:val="22"/>
          <w:szCs w:val="22"/>
          <w:bdr w:val="nil"/>
        </w:rPr>
        <w:t>jei žinomi subtiekėjai.</w:t>
      </w:r>
    </w:p>
    <w:p w14:paraId="7776AEA3" w14:textId="77777777" w:rsidR="00826FA0" w:rsidRPr="00826FA0" w:rsidRDefault="00826FA0" w:rsidP="00453FC4">
      <w:pPr>
        <w:pStyle w:val="Sraopastraipa"/>
        <w:widowControl w:val="0"/>
        <w:pBdr>
          <w:top w:val="nil"/>
          <w:left w:val="nil"/>
          <w:bottom w:val="nil"/>
          <w:right w:val="nil"/>
          <w:between w:val="nil"/>
          <w:bar w:val="nil"/>
        </w:pBdr>
        <w:spacing w:line="240" w:lineRule="auto"/>
        <w:ind w:left="1080" w:firstLine="0"/>
        <w:rPr>
          <w:rFonts w:ascii="Times New Roman" w:eastAsia="Arial Unicode MS" w:hAnsi="Times New Roman" w:cs="Times New Roman"/>
          <w:i/>
          <w:color w:val="000000"/>
          <w:spacing w:val="-4"/>
          <w:sz w:val="22"/>
          <w:szCs w:val="22"/>
          <w:bdr w:val="nil"/>
        </w:rPr>
      </w:pPr>
      <w:r w:rsidRPr="00826FA0">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lastRenderedPageBreak/>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45477E6" w:rsidR="00FD13FD" w:rsidRPr="009A7893"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9A7893">
        <w:rPr>
          <w:rFonts w:ascii="Times New Roman" w:hAnsi="Times New Roman" w:cs="Times New Roman"/>
          <w:sz w:val="24"/>
          <w:szCs w:val="24"/>
        </w:rPr>
        <w:t xml:space="preserve">Pasiūlymo kaina nurodoma užpildant pateiktą </w:t>
      </w:r>
      <w:hyperlink r:id="rId14" w:history="1">
        <w:r w:rsidRPr="009A7893">
          <w:rPr>
            <w:rFonts w:ascii="Times New Roman" w:hAnsi="Times New Roman" w:cs="Times New Roman"/>
            <w:sz w:val="24"/>
            <w:szCs w:val="24"/>
          </w:rPr>
          <w:t>lentelę</w:t>
        </w:r>
      </w:hyperlink>
      <w:r w:rsidR="00E12337" w:rsidRPr="009A7893">
        <w:rPr>
          <w:rFonts w:ascii="Times New Roman" w:hAnsi="Times New Roman" w:cs="Times New Roman"/>
          <w:sz w:val="24"/>
          <w:szCs w:val="24"/>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992"/>
        <w:gridCol w:w="1417"/>
        <w:gridCol w:w="1276"/>
        <w:gridCol w:w="1276"/>
      </w:tblGrid>
      <w:tr w:rsidR="00EE1884" w:rsidRPr="00E46375" w14:paraId="7BDDF208" w14:textId="77777777" w:rsidTr="003076E9">
        <w:trPr>
          <w:trHeight w:val="218"/>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EE1884" w:rsidRPr="00FD13FD" w:rsidRDefault="00EE1884" w:rsidP="00EE1884">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9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EE1884" w:rsidRPr="00FD13FD" w:rsidRDefault="00EE1884" w:rsidP="00EE1884">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606C9E4A" w:rsidR="00EE1884" w:rsidRPr="00FD13FD" w:rsidRDefault="00EE1884" w:rsidP="00EE1884">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73CD7">
              <w:rPr>
                <w:rFonts w:ascii="Times New Roman" w:eastAsia="Arial Unicode MS" w:hAnsi="Times New Roman" w:cs="Times New Roman"/>
                <w:b/>
                <w:bdr w:val="nil"/>
              </w:rPr>
              <w:t>Mato vnt.</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B05FE" w14:textId="05D27E06" w:rsidR="00EE1884" w:rsidRPr="00BE7EAB" w:rsidRDefault="00EE1884" w:rsidP="00EE1884">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73CD7">
              <w:rPr>
                <w:rFonts w:ascii="Times New Roman" w:eastAsia="Arial Unicode MS" w:hAnsi="Times New Roman" w:cs="Times New Roman"/>
                <w:b/>
                <w:bdr w:val="nil"/>
              </w:rPr>
              <w:t>Preliminar</w:t>
            </w:r>
            <w:r w:rsidR="00E458F0">
              <w:rPr>
                <w:rFonts w:ascii="Times New Roman" w:eastAsia="Arial Unicode MS" w:hAnsi="Times New Roman" w:cs="Times New Roman"/>
                <w:b/>
                <w:bdr w:val="nil"/>
              </w:rPr>
              <w:t xml:space="preserve">ūs 24 mėn. </w:t>
            </w:r>
            <w:r w:rsidRPr="00F73CD7">
              <w:rPr>
                <w:rFonts w:ascii="Times New Roman" w:eastAsia="Arial Unicode MS" w:hAnsi="Times New Roman" w:cs="Times New Roman"/>
                <w:b/>
                <w:bdr w:val="nil"/>
              </w:rPr>
              <w:t xml:space="preserve"> kieki</w:t>
            </w:r>
            <w:r w:rsidR="00E458F0">
              <w:rPr>
                <w:rFonts w:ascii="Times New Roman" w:eastAsia="Arial Unicode MS" w:hAnsi="Times New Roman" w:cs="Times New Roman"/>
                <w:b/>
                <w:bdr w:val="nil"/>
              </w:rPr>
              <w:t>ai</w:t>
            </w:r>
            <w:r w:rsidRPr="00F73CD7">
              <w:rPr>
                <w:rFonts w:ascii="Times New Roman" w:eastAsia="Arial Unicode MS" w:hAnsi="Times New Roman" w:cs="Times New Roman"/>
                <w:b/>
                <w:bdr w:val="nil"/>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F75742" w:rsidR="00EE1884" w:rsidRPr="00BE7EAB" w:rsidRDefault="00EE1884" w:rsidP="00EE1884">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73CD7">
              <w:rPr>
                <w:rFonts w:ascii="Times New Roman" w:eastAsia="Calibri" w:hAnsi="Times New Roman" w:cs="Times New Roman"/>
                <w:b/>
                <w:bdr w:val="nil"/>
              </w:rPr>
              <w:t>Darbų įkainiai už mato vnt., Eur be PVM</w:t>
            </w:r>
            <w:r w:rsidRPr="00F73CD7">
              <w:rPr>
                <w:rFonts w:ascii="Times New Roman" w:eastAsia="Calibri" w:hAnsi="Times New Roman" w:cs="Times New Roman"/>
                <w:b/>
                <w:bdr w:val="nil"/>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945CF3" w14:textId="77777777" w:rsidR="00EE1884" w:rsidRPr="00F73CD7" w:rsidRDefault="00EE1884" w:rsidP="00EE1884">
            <w:pPr>
              <w:pBdr>
                <w:top w:val="nil"/>
                <w:left w:val="nil"/>
                <w:bottom w:val="nil"/>
                <w:right w:val="nil"/>
                <w:between w:val="nil"/>
                <w:bar w:val="nil"/>
              </w:pBdr>
              <w:spacing w:line="240" w:lineRule="auto"/>
              <w:ind w:left="-57" w:right="-57" w:firstLine="0"/>
              <w:rPr>
                <w:rFonts w:ascii="Times New Roman" w:eastAsia="Calibri" w:hAnsi="Times New Roman" w:cs="Times New Roman"/>
                <w:b/>
                <w:bdr w:val="nil"/>
              </w:rPr>
            </w:pPr>
            <w:r w:rsidRPr="00F73CD7">
              <w:rPr>
                <w:rFonts w:ascii="Times New Roman" w:eastAsia="Calibri" w:hAnsi="Times New Roman" w:cs="Times New Roman"/>
                <w:b/>
                <w:bdr w:val="nil"/>
              </w:rPr>
              <w:t>Preliminari kaina, Eur be PVM</w:t>
            </w:r>
            <w:r w:rsidRPr="00F73CD7">
              <w:rPr>
                <w:rFonts w:ascii="Times New Roman" w:eastAsia="Calibri" w:hAnsi="Times New Roman" w:cs="Times New Roman"/>
                <w:b/>
                <w:bdr w:val="nil"/>
                <w:vertAlign w:val="superscript"/>
              </w:rPr>
              <w:t>3</w:t>
            </w:r>
          </w:p>
          <w:p w14:paraId="50AF9B19" w14:textId="78BE9E0E" w:rsidR="00EE1884" w:rsidRPr="00BE7EAB" w:rsidRDefault="00EE1884" w:rsidP="00EE1884">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73CD7">
              <w:rPr>
                <w:rFonts w:ascii="Times New Roman" w:eastAsia="Calibri" w:hAnsi="Times New Roman" w:cs="Times New Roman"/>
                <w:b/>
                <w:i/>
                <w:bdr w:val="nil"/>
              </w:rPr>
              <w:t>(4 stulp. x 5 stulp.)</w:t>
            </w:r>
          </w:p>
        </w:tc>
      </w:tr>
      <w:tr w:rsidR="00BE7EAB" w:rsidRPr="00E46375" w14:paraId="0D1C9A84" w14:textId="77777777" w:rsidTr="003076E9">
        <w:trPr>
          <w:trHeight w:val="10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66C26" w14:textId="108196F4" w:rsidR="00BE7EAB" w:rsidRPr="00BD04D4" w:rsidRDefault="00BE7EAB"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Pr>
                <w:rFonts w:ascii="Times New Roman" w:eastAsia="Times New Roman" w:hAnsi="Times New Roman" w:cs="Times New Roman"/>
                <w:i/>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59CAB0B4" w:rsidR="00BE7EAB" w:rsidRPr="00BD04D4" w:rsidRDefault="00BE7EAB"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Pr>
                <w:rFonts w:ascii="Times New Roman" w:eastAsia="Times New Roman" w:hAnsi="Times New Roman" w:cs="Times New Roman"/>
                <w:i/>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58D91EBD"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Pr>
                <w:rFonts w:ascii="Times New Roman" w:eastAsia="Arial Unicode MS" w:hAnsi="Times New Roman" w:cs="Times New Roman"/>
                <w:i/>
                <w:sz w:val="16"/>
                <w:szCs w:val="16"/>
                <w:bdr w:val="nil"/>
              </w:rPr>
              <w:t>6</w:t>
            </w:r>
          </w:p>
        </w:tc>
      </w:tr>
      <w:tr w:rsidR="005B1EBA" w:rsidRPr="00E46375" w14:paraId="1E87A947"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278B6EBF" w14:textId="73285B75" w:rsidR="005B1EBA" w:rsidRPr="00AD2973" w:rsidRDefault="005B1EBA" w:rsidP="005B1EBA">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bookmarkStart w:id="127" w:name="_Hlk44499155"/>
            <w:r w:rsidRPr="00AD2973">
              <w:rPr>
                <w:rFonts w:ascii="Times New Roman" w:eastAsia="Arial Unicode MS" w:hAnsi="Times New Roman" w:cs="Times New Roman"/>
                <w:sz w:val="22"/>
                <w:szCs w:val="22"/>
                <w:bdr w:val="nil"/>
              </w:rPr>
              <w:t>1.</w:t>
            </w:r>
          </w:p>
        </w:tc>
        <w:tc>
          <w:tcPr>
            <w:tcW w:w="4962" w:type="dxa"/>
          </w:tcPr>
          <w:p w14:paraId="2B245C58" w14:textId="72F00EBB"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eastAsia="Times New Roman" w:hAnsi="Times New Roman" w:cs="Times New Roman"/>
                <w:sz w:val="22"/>
                <w:szCs w:val="22"/>
              </w:rPr>
              <w:t xml:space="preserve">Asfalto dangos duobių (išdaužų) užtaisymas asfaltbetonio mišiniu AC 11 VN, nufrezuojant suirusią dangą, dangos storis 4 cm </w:t>
            </w:r>
          </w:p>
        </w:tc>
        <w:tc>
          <w:tcPr>
            <w:tcW w:w="992" w:type="dxa"/>
            <w:tcBorders>
              <w:top w:val="single" w:sz="4" w:space="0" w:color="auto"/>
              <w:left w:val="single" w:sz="4" w:space="0" w:color="auto"/>
              <w:bottom w:val="single" w:sz="4" w:space="0" w:color="auto"/>
              <w:right w:val="single" w:sz="4" w:space="0" w:color="auto"/>
            </w:tcBorders>
          </w:tcPr>
          <w:p w14:paraId="2CF77655" w14:textId="7E721DEE"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hAnsi="Times New Roman" w:cs="Times New Roman"/>
                <w:sz w:val="22"/>
                <w:szCs w:val="22"/>
              </w:rPr>
              <w:t xml:space="preserve"> m</w:t>
            </w:r>
            <w:r w:rsidRPr="00AD2973">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C8376F8" w14:textId="7AF3395B"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2200</w:t>
            </w:r>
          </w:p>
        </w:tc>
        <w:tc>
          <w:tcPr>
            <w:tcW w:w="1276" w:type="dxa"/>
            <w:tcBorders>
              <w:top w:val="single" w:sz="4" w:space="0" w:color="auto"/>
              <w:left w:val="single" w:sz="4" w:space="0" w:color="auto"/>
              <w:bottom w:val="single" w:sz="4" w:space="0" w:color="auto"/>
              <w:right w:val="single" w:sz="4" w:space="0" w:color="auto"/>
            </w:tcBorders>
          </w:tcPr>
          <w:p w14:paraId="4A77C4A3" w14:textId="77777777"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6FBF720F" w14:textId="77777777" w:rsidR="005B1EBA" w:rsidRPr="003076E9"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bookmarkEnd w:id="127"/>
      <w:tr w:rsidR="005B1EBA" w:rsidRPr="00E46375" w14:paraId="644BACCA"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49C6C0CC" w14:textId="110F3F4D" w:rsidR="005B1EBA" w:rsidRPr="00AD2973" w:rsidRDefault="00AD2973" w:rsidP="005B1EBA">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1.1</w:t>
            </w:r>
            <w:r w:rsidR="005B1EBA" w:rsidRPr="00AD2973">
              <w:rPr>
                <w:rFonts w:ascii="Times New Roman" w:eastAsia="Arial Unicode MS" w:hAnsi="Times New Roman" w:cs="Times New Roman"/>
                <w:sz w:val="22"/>
                <w:szCs w:val="22"/>
                <w:bdr w:val="nil"/>
              </w:rPr>
              <w:t>.</w:t>
            </w:r>
          </w:p>
        </w:tc>
        <w:tc>
          <w:tcPr>
            <w:tcW w:w="4962" w:type="dxa"/>
          </w:tcPr>
          <w:p w14:paraId="68DF3B4E" w14:textId="691ADA7C"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eastAsia="Times New Roman" w:hAnsi="Times New Roman" w:cs="Times New Roman"/>
                <w:sz w:val="22"/>
                <w:szCs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tcPr>
          <w:p w14:paraId="56F32070" w14:textId="463CC54D"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hAnsi="Times New Roman" w:cs="Times New Roman"/>
                <w:sz w:val="22"/>
                <w:szCs w:val="22"/>
              </w:rPr>
              <w:t>m</w:t>
            </w:r>
            <w:r w:rsidRPr="00AD2973">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8304141" w14:textId="2469F749"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500</w:t>
            </w:r>
          </w:p>
        </w:tc>
        <w:tc>
          <w:tcPr>
            <w:tcW w:w="1276" w:type="dxa"/>
            <w:tcBorders>
              <w:top w:val="single" w:sz="4" w:space="0" w:color="auto"/>
              <w:left w:val="single" w:sz="4" w:space="0" w:color="auto"/>
              <w:bottom w:val="single" w:sz="4" w:space="0" w:color="auto"/>
              <w:right w:val="single" w:sz="4" w:space="0" w:color="auto"/>
            </w:tcBorders>
          </w:tcPr>
          <w:p w14:paraId="7E4428E9" w14:textId="77777777"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17E26BBB" w14:textId="77777777" w:rsidR="005B1EBA" w:rsidRPr="003076E9"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5B1EBA" w:rsidRPr="00E46375" w14:paraId="0A6C6B62"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2E53D01B" w14:textId="35475880" w:rsidR="005B1EBA" w:rsidRPr="00AD2973" w:rsidRDefault="00AD2973" w:rsidP="005B1EBA">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2</w:t>
            </w:r>
            <w:r w:rsidR="005B1EBA" w:rsidRPr="00AD2973">
              <w:rPr>
                <w:rFonts w:ascii="Times New Roman" w:eastAsia="Arial Unicode MS" w:hAnsi="Times New Roman" w:cs="Times New Roman"/>
                <w:sz w:val="22"/>
                <w:szCs w:val="22"/>
                <w:bdr w:val="nil"/>
              </w:rPr>
              <w:t>.</w:t>
            </w:r>
          </w:p>
        </w:tc>
        <w:tc>
          <w:tcPr>
            <w:tcW w:w="4962" w:type="dxa"/>
          </w:tcPr>
          <w:p w14:paraId="60635F78" w14:textId="2BECFEA5"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hAnsi="Times New Roman" w:cs="Times New Roman"/>
                <w:sz w:val="22"/>
                <w:szCs w:val="22"/>
              </w:rPr>
              <w:t>Asfaltbetonio dang</w:t>
            </w:r>
            <w:r w:rsidR="001A35AA" w:rsidRPr="00AD2973">
              <w:rPr>
                <w:rFonts w:ascii="Times New Roman" w:hAnsi="Times New Roman" w:cs="Times New Roman"/>
                <w:sz w:val="22"/>
                <w:szCs w:val="22"/>
              </w:rPr>
              <w:t>ų sutaisytų</w:t>
            </w:r>
            <w:r w:rsidRPr="00AD2973">
              <w:rPr>
                <w:rFonts w:ascii="Times New Roman" w:hAnsi="Times New Roman" w:cs="Times New Roman"/>
                <w:sz w:val="22"/>
                <w:szCs w:val="22"/>
              </w:rPr>
              <w:t xml:space="preserve"> pavirši</w:t>
            </w:r>
            <w:r w:rsidR="001A35AA" w:rsidRPr="00AD2973">
              <w:rPr>
                <w:rFonts w:ascii="Times New Roman" w:hAnsi="Times New Roman" w:cs="Times New Roman"/>
                <w:sz w:val="22"/>
                <w:szCs w:val="22"/>
              </w:rPr>
              <w:t>ų</w:t>
            </w:r>
            <w:r w:rsidRPr="00AD2973">
              <w:rPr>
                <w:rFonts w:ascii="Times New Roman" w:hAnsi="Times New Roman" w:cs="Times New Roman"/>
                <w:sz w:val="22"/>
                <w:szCs w:val="22"/>
              </w:rPr>
              <w:t xml:space="preserve"> dalinis apdorojimas (granito skalda 5/8, bituminė katijoninė emulsija C67B3-PA)</w:t>
            </w:r>
          </w:p>
        </w:tc>
        <w:tc>
          <w:tcPr>
            <w:tcW w:w="992" w:type="dxa"/>
            <w:tcBorders>
              <w:top w:val="single" w:sz="4" w:space="0" w:color="auto"/>
              <w:left w:val="single" w:sz="4" w:space="0" w:color="auto"/>
              <w:bottom w:val="single" w:sz="4" w:space="0" w:color="auto"/>
              <w:right w:val="single" w:sz="4" w:space="0" w:color="auto"/>
            </w:tcBorders>
          </w:tcPr>
          <w:p w14:paraId="5F525941" w14:textId="77CCC5FB" w:rsidR="005B1EBA" w:rsidRPr="00E458F0" w:rsidRDefault="00EA0D4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sz w:val="22"/>
                <w:szCs w:val="22"/>
              </w:rPr>
              <w:t>m</w:t>
            </w:r>
            <w:r w:rsidRPr="00E458F0">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75370A92" w14:textId="23B19081" w:rsidR="005B1EBA" w:rsidRPr="00E458F0" w:rsidRDefault="009157BC"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color w:val="000000"/>
                <w:spacing w:val="-1"/>
                <w:sz w:val="22"/>
                <w:szCs w:val="22"/>
              </w:rPr>
              <w:t>2</w:t>
            </w:r>
            <w:r w:rsidR="005B1EBA" w:rsidRPr="00E458F0">
              <w:rPr>
                <w:rFonts w:ascii="Times New Roman" w:hAnsi="Times New Roman" w:cs="Times New Roman"/>
                <w:color w:val="000000"/>
                <w:spacing w:val="-1"/>
                <w:sz w:val="22"/>
                <w:szCs w:val="22"/>
              </w:rPr>
              <w:t xml:space="preserve"> </w:t>
            </w:r>
            <w:r w:rsidRPr="00E458F0">
              <w:rPr>
                <w:rFonts w:ascii="Times New Roman" w:hAnsi="Times New Roman" w:cs="Times New Roman"/>
                <w:color w:val="000000"/>
                <w:spacing w:val="-1"/>
                <w:sz w:val="22"/>
                <w:szCs w:val="22"/>
              </w:rPr>
              <w:t>5</w:t>
            </w:r>
            <w:r w:rsidR="005B1EBA" w:rsidRPr="00E458F0">
              <w:rPr>
                <w:rFonts w:ascii="Times New Roman" w:hAnsi="Times New Roman" w:cs="Times New Roman"/>
                <w:color w:val="000000"/>
                <w:spacing w:val="-1"/>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5B9D7BD2" w14:textId="77777777"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43A42000" w14:textId="77777777" w:rsidR="005B1EBA" w:rsidRPr="003076E9"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5B1EBA" w:rsidRPr="00E46375" w14:paraId="1DB78B39"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721E26E2" w14:textId="5D8776B1" w:rsidR="005B1EBA" w:rsidRPr="00AD2973" w:rsidRDefault="00AD2973" w:rsidP="005B1EBA">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3</w:t>
            </w:r>
            <w:r w:rsidR="005B1EBA" w:rsidRPr="00AD2973">
              <w:rPr>
                <w:rFonts w:ascii="Times New Roman" w:eastAsia="Arial Unicode MS" w:hAnsi="Times New Roman" w:cs="Times New Roman"/>
                <w:sz w:val="22"/>
                <w:szCs w:val="22"/>
                <w:bdr w:val="nil"/>
              </w:rPr>
              <w:t>.</w:t>
            </w:r>
          </w:p>
        </w:tc>
        <w:tc>
          <w:tcPr>
            <w:tcW w:w="4962" w:type="dxa"/>
          </w:tcPr>
          <w:p w14:paraId="09C68DA9" w14:textId="6A5AC1E4"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hAnsi="Times New Roman" w:cs="Times New Roman"/>
                <w:sz w:val="22"/>
                <w:szCs w:val="22"/>
              </w:rPr>
              <w:t>Asfalto dangos frezavimas</w:t>
            </w:r>
          </w:p>
        </w:tc>
        <w:tc>
          <w:tcPr>
            <w:tcW w:w="992" w:type="dxa"/>
            <w:tcBorders>
              <w:top w:val="single" w:sz="4" w:space="0" w:color="auto"/>
              <w:left w:val="single" w:sz="4" w:space="0" w:color="auto"/>
              <w:bottom w:val="single" w:sz="4" w:space="0" w:color="auto"/>
              <w:right w:val="single" w:sz="4" w:space="0" w:color="auto"/>
            </w:tcBorders>
          </w:tcPr>
          <w:p w14:paraId="2135530E" w14:textId="4EA6CCF0" w:rsidR="005B1EBA" w:rsidRPr="00E458F0" w:rsidRDefault="009157BC"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sz w:val="22"/>
                <w:szCs w:val="22"/>
              </w:rPr>
              <w:t>m</w:t>
            </w:r>
            <w:r w:rsidRPr="00E458F0">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5BFFE94" w14:textId="02606E1B" w:rsidR="005B1EBA" w:rsidRPr="00E458F0" w:rsidRDefault="009157BC"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color w:val="000000"/>
                <w:spacing w:val="-1"/>
                <w:sz w:val="22"/>
                <w:szCs w:val="22"/>
              </w:rPr>
              <w:t>550</w:t>
            </w:r>
          </w:p>
        </w:tc>
        <w:tc>
          <w:tcPr>
            <w:tcW w:w="1276" w:type="dxa"/>
            <w:tcBorders>
              <w:top w:val="single" w:sz="4" w:space="0" w:color="auto"/>
              <w:left w:val="single" w:sz="4" w:space="0" w:color="auto"/>
              <w:bottom w:val="single" w:sz="4" w:space="0" w:color="auto"/>
              <w:right w:val="single" w:sz="4" w:space="0" w:color="auto"/>
            </w:tcBorders>
          </w:tcPr>
          <w:p w14:paraId="019639FA" w14:textId="77777777"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7B3AE6DC" w14:textId="77777777" w:rsidR="005B1EBA" w:rsidRPr="003076E9"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5B1EBA" w:rsidRPr="00E46375" w14:paraId="37BF2D95"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6EA92886" w14:textId="507ACA50" w:rsidR="005B1EBA" w:rsidRPr="00AD2973" w:rsidRDefault="00AD2973" w:rsidP="005B1EBA">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4</w:t>
            </w:r>
            <w:r w:rsidR="005B1EBA" w:rsidRPr="00AD2973">
              <w:rPr>
                <w:rFonts w:ascii="Times New Roman" w:eastAsia="Arial Unicode MS" w:hAnsi="Times New Roman" w:cs="Times New Roman"/>
                <w:sz w:val="22"/>
                <w:szCs w:val="22"/>
                <w:bdr w:val="nil"/>
              </w:rPr>
              <w:t>.</w:t>
            </w:r>
          </w:p>
        </w:tc>
        <w:tc>
          <w:tcPr>
            <w:tcW w:w="4962" w:type="dxa"/>
          </w:tcPr>
          <w:p w14:paraId="6A847C49" w14:textId="36E335D0"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hAnsi="Times New Roman" w:cs="Times New Roman"/>
                <w:noProof/>
                <w:sz w:val="22"/>
                <w:szCs w:val="22"/>
              </w:rPr>
              <w:t>Išlyginamojo sluoksnio iš asfaltbetonio mišinio</w:t>
            </w:r>
            <w:r w:rsidR="00AD2973" w:rsidRPr="00AD2973">
              <w:rPr>
                <w:rFonts w:ascii="Times New Roman" w:hAnsi="Times New Roman" w:cs="Times New Roman"/>
                <w:noProof/>
                <w:sz w:val="22"/>
                <w:szCs w:val="22"/>
              </w:rPr>
              <w:t xml:space="preserve"> AC 11 VN</w:t>
            </w:r>
            <w:r w:rsidRPr="00AD2973">
              <w:rPr>
                <w:rFonts w:ascii="Times New Roman" w:hAnsi="Times New Roman" w:cs="Times New Roman"/>
                <w:noProof/>
                <w:sz w:val="22"/>
                <w:szCs w:val="22"/>
              </w:rPr>
              <w:t xml:space="preserve"> įrengimas</w:t>
            </w:r>
          </w:p>
        </w:tc>
        <w:tc>
          <w:tcPr>
            <w:tcW w:w="992" w:type="dxa"/>
            <w:tcBorders>
              <w:top w:val="single" w:sz="4" w:space="0" w:color="auto"/>
              <w:left w:val="single" w:sz="4" w:space="0" w:color="auto"/>
              <w:bottom w:val="single" w:sz="4" w:space="0" w:color="auto"/>
              <w:right w:val="single" w:sz="4" w:space="0" w:color="auto"/>
            </w:tcBorders>
          </w:tcPr>
          <w:p w14:paraId="77A0F407" w14:textId="43BF52DD" w:rsidR="005B1EBA" w:rsidRPr="00E458F0"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sz w:val="22"/>
                <w:szCs w:val="22"/>
              </w:rPr>
              <w:t>t</w:t>
            </w:r>
          </w:p>
        </w:tc>
        <w:tc>
          <w:tcPr>
            <w:tcW w:w="1417" w:type="dxa"/>
            <w:tcBorders>
              <w:top w:val="single" w:sz="4" w:space="0" w:color="auto"/>
              <w:left w:val="single" w:sz="4" w:space="0" w:color="auto"/>
              <w:bottom w:val="single" w:sz="4" w:space="0" w:color="auto"/>
              <w:right w:val="single" w:sz="4" w:space="0" w:color="auto"/>
            </w:tcBorders>
          </w:tcPr>
          <w:p w14:paraId="74BEA5E1" w14:textId="7558B2D1" w:rsidR="005B1EBA" w:rsidRPr="00E458F0" w:rsidRDefault="00AD2973"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eastAsia="Arial Unicode MS" w:hAnsi="Times New Roman" w:cs="Times New Roman"/>
                <w:sz w:val="22"/>
                <w:szCs w:val="22"/>
                <w:bdr w:val="nil"/>
              </w:rPr>
              <w:t>12</w:t>
            </w:r>
          </w:p>
        </w:tc>
        <w:tc>
          <w:tcPr>
            <w:tcW w:w="1276" w:type="dxa"/>
            <w:tcBorders>
              <w:top w:val="single" w:sz="4" w:space="0" w:color="auto"/>
              <w:left w:val="single" w:sz="4" w:space="0" w:color="auto"/>
              <w:bottom w:val="single" w:sz="4" w:space="0" w:color="auto"/>
              <w:right w:val="single" w:sz="4" w:space="0" w:color="auto"/>
            </w:tcBorders>
          </w:tcPr>
          <w:p w14:paraId="50EE93F6" w14:textId="77777777"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6BAF1B82" w14:textId="77777777" w:rsidR="005B1EBA" w:rsidRPr="003076E9"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E46375" w14:paraId="7943E4B3"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5D328B36" w14:textId="310DC162" w:rsidR="00AD2973" w:rsidRPr="00AD2973" w:rsidRDefault="00AD2973" w:rsidP="00AD2973">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5.</w:t>
            </w:r>
          </w:p>
        </w:tc>
        <w:tc>
          <w:tcPr>
            <w:tcW w:w="4962" w:type="dxa"/>
          </w:tcPr>
          <w:p w14:paraId="77138F2C" w14:textId="7E3C32F5"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eastAsia="Times New Roman" w:hAnsi="Times New Roman" w:cs="Times New Roman"/>
                <w:noProof/>
                <w:sz w:val="22"/>
                <w:szCs w:val="22"/>
              </w:rPr>
              <w:t>4 cm storio asfalto dangos įrengimas iš asfaltbetonio mišinio AC 11 VN, panaudojant asfaltbetonio klotuvą</w:t>
            </w:r>
          </w:p>
        </w:tc>
        <w:tc>
          <w:tcPr>
            <w:tcW w:w="992" w:type="dxa"/>
            <w:tcBorders>
              <w:top w:val="single" w:sz="4" w:space="0" w:color="auto"/>
              <w:left w:val="single" w:sz="4" w:space="0" w:color="auto"/>
              <w:bottom w:val="single" w:sz="4" w:space="0" w:color="auto"/>
              <w:right w:val="single" w:sz="4" w:space="0" w:color="auto"/>
            </w:tcBorders>
          </w:tcPr>
          <w:p w14:paraId="44689527" w14:textId="38E326EE" w:rsidR="00AD2973" w:rsidRPr="00E458F0"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sz w:val="22"/>
                <w:szCs w:val="22"/>
              </w:rPr>
              <w:t xml:space="preserve"> m</w:t>
            </w:r>
            <w:r w:rsidRPr="00E458F0">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7B2ED0E8" w14:textId="66F942AB" w:rsidR="00AD2973" w:rsidRPr="00E458F0"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eastAsia="Times New Roman" w:hAnsi="Times New Roman" w:cs="Times New Roman"/>
                <w:color w:val="000000"/>
                <w:spacing w:val="-1"/>
                <w:sz w:val="22"/>
                <w:szCs w:val="22"/>
              </w:rPr>
              <w:t>500</w:t>
            </w:r>
          </w:p>
        </w:tc>
        <w:tc>
          <w:tcPr>
            <w:tcW w:w="1276" w:type="dxa"/>
            <w:tcBorders>
              <w:top w:val="single" w:sz="4" w:space="0" w:color="auto"/>
              <w:left w:val="single" w:sz="4" w:space="0" w:color="auto"/>
              <w:bottom w:val="single" w:sz="4" w:space="0" w:color="auto"/>
              <w:right w:val="single" w:sz="4" w:space="0" w:color="auto"/>
            </w:tcBorders>
          </w:tcPr>
          <w:p w14:paraId="4E114905" w14:textId="77777777"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082B1EA9" w14:textId="77777777" w:rsidR="00AD2973" w:rsidRPr="003076E9"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5B1EBA" w:rsidRPr="00E46375" w14:paraId="3AAE3854"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3BD50EFD" w14:textId="34F87CDD" w:rsidR="005B1EBA" w:rsidRPr="00AD2973" w:rsidRDefault="00AD2973" w:rsidP="005B1EBA">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5.1.</w:t>
            </w:r>
          </w:p>
        </w:tc>
        <w:tc>
          <w:tcPr>
            <w:tcW w:w="4962" w:type="dxa"/>
          </w:tcPr>
          <w:p w14:paraId="77ACCCDC" w14:textId="14FB1052"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hAnsi="Times New Roman" w:cs="Times New Roman"/>
                <w:noProof/>
                <w:sz w:val="22"/>
                <w:szCs w:val="22"/>
              </w:rPr>
              <w:t>Keičiant dangos storį, kiekvienam 0,5 cm storio sluoksnio nurodyto 6 punkte pasikeitimui pridėti ar atimti</w:t>
            </w:r>
          </w:p>
        </w:tc>
        <w:tc>
          <w:tcPr>
            <w:tcW w:w="992" w:type="dxa"/>
            <w:tcBorders>
              <w:top w:val="single" w:sz="4" w:space="0" w:color="auto"/>
              <w:left w:val="single" w:sz="4" w:space="0" w:color="auto"/>
              <w:bottom w:val="single" w:sz="4" w:space="0" w:color="auto"/>
              <w:right w:val="single" w:sz="4" w:space="0" w:color="auto"/>
            </w:tcBorders>
          </w:tcPr>
          <w:p w14:paraId="3B3C02AB" w14:textId="548804CA" w:rsidR="005B1EBA" w:rsidRPr="00E458F0" w:rsidRDefault="00AD2973"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sz w:val="22"/>
                <w:szCs w:val="22"/>
              </w:rPr>
              <w:t>m</w:t>
            </w:r>
            <w:r w:rsidRPr="00E458F0">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83F1F95" w14:textId="2A28445B" w:rsidR="005B1EBA" w:rsidRPr="00E458F0" w:rsidRDefault="00AD2973"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E458F0">
              <w:rPr>
                <w:rFonts w:ascii="Times New Roman" w:hAnsi="Times New Roman" w:cs="Times New Roman"/>
                <w:color w:val="000000"/>
                <w:spacing w:val="-1"/>
                <w:sz w:val="22"/>
                <w:szCs w:val="22"/>
              </w:rPr>
              <w:t>20</w:t>
            </w:r>
            <w:r w:rsidR="005B1EBA" w:rsidRPr="00E458F0">
              <w:rPr>
                <w:rFonts w:ascii="Times New Roman" w:hAnsi="Times New Roman" w:cs="Times New Roman"/>
                <w:color w:val="000000"/>
                <w:spacing w:val="-1"/>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78AB5936" w14:textId="77777777" w:rsidR="005B1EBA" w:rsidRPr="00AD2973"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608A74C3" w14:textId="77777777" w:rsidR="005B1EBA" w:rsidRPr="003076E9" w:rsidRDefault="005B1EBA" w:rsidP="005B1EBA">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E46375" w14:paraId="537CC4D2"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157337FE" w14:textId="5C2798C1" w:rsidR="00AD2973" w:rsidRPr="00AD2973" w:rsidRDefault="00AD2973" w:rsidP="00AD2973">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Times New Roman" w:hAnsi="Times New Roman" w:cs="Times New Roman"/>
                <w:color w:val="000000"/>
                <w:spacing w:val="-1"/>
                <w:sz w:val="22"/>
                <w:szCs w:val="22"/>
              </w:rPr>
              <w:t>6.</w:t>
            </w:r>
          </w:p>
        </w:tc>
        <w:tc>
          <w:tcPr>
            <w:tcW w:w="4962" w:type="dxa"/>
          </w:tcPr>
          <w:p w14:paraId="0037B769" w14:textId="761C0F2F"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eastAsia="Times New Roman" w:hAnsi="Times New Roman" w:cs="Times New Roman"/>
                <w:sz w:val="22"/>
                <w:szCs w:val="22"/>
              </w:rPr>
              <w:t>Išlyginamojo dolomito skaldos (fr. 0/32 arba 0/45) sluoksnio įrengimas</w:t>
            </w:r>
          </w:p>
        </w:tc>
        <w:tc>
          <w:tcPr>
            <w:tcW w:w="992" w:type="dxa"/>
            <w:tcBorders>
              <w:top w:val="single" w:sz="4" w:space="0" w:color="auto"/>
              <w:left w:val="single" w:sz="4" w:space="0" w:color="auto"/>
              <w:bottom w:val="single" w:sz="4" w:space="0" w:color="auto"/>
              <w:right w:val="single" w:sz="4" w:space="0" w:color="auto"/>
            </w:tcBorders>
          </w:tcPr>
          <w:p w14:paraId="7483EA18" w14:textId="2D7F6D92"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sz w:val="22"/>
                <w:szCs w:val="22"/>
              </w:rPr>
              <w:t>t</w:t>
            </w:r>
          </w:p>
        </w:tc>
        <w:tc>
          <w:tcPr>
            <w:tcW w:w="1417" w:type="dxa"/>
            <w:tcBorders>
              <w:top w:val="single" w:sz="4" w:space="0" w:color="auto"/>
              <w:left w:val="single" w:sz="4" w:space="0" w:color="auto"/>
              <w:bottom w:val="single" w:sz="4" w:space="0" w:color="auto"/>
              <w:right w:val="single" w:sz="4" w:space="0" w:color="auto"/>
            </w:tcBorders>
          </w:tcPr>
          <w:p w14:paraId="03B88858" w14:textId="0C9B384F"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50</w:t>
            </w:r>
          </w:p>
        </w:tc>
        <w:tc>
          <w:tcPr>
            <w:tcW w:w="1276" w:type="dxa"/>
            <w:tcBorders>
              <w:top w:val="single" w:sz="4" w:space="0" w:color="auto"/>
              <w:left w:val="single" w:sz="4" w:space="0" w:color="auto"/>
              <w:bottom w:val="single" w:sz="4" w:space="0" w:color="auto"/>
              <w:right w:val="single" w:sz="4" w:space="0" w:color="auto"/>
            </w:tcBorders>
          </w:tcPr>
          <w:p w14:paraId="59534FF0" w14:textId="77777777"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6C2E9E53" w14:textId="77777777" w:rsidR="00AD2973" w:rsidRPr="003076E9"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E46375" w14:paraId="6949A45D"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5BE69809" w14:textId="39CBE001" w:rsidR="00AD2973" w:rsidRPr="00AD2973" w:rsidRDefault="00AD2973" w:rsidP="00AD2973">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Times New Roman" w:hAnsi="Times New Roman" w:cs="Times New Roman"/>
                <w:color w:val="000000"/>
                <w:spacing w:val="-1"/>
                <w:sz w:val="22"/>
                <w:szCs w:val="22"/>
              </w:rPr>
              <w:t>7.</w:t>
            </w:r>
          </w:p>
        </w:tc>
        <w:tc>
          <w:tcPr>
            <w:tcW w:w="4962" w:type="dxa"/>
          </w:tcPr>
          <w:p w14:paraId="386386E8" w14:textId="5D5D4DC5"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eastAsia="Times New Roman" w:hAnsi="Times New Roman" w:cs="Times New Roman"/>
                <w:sz w:val="22"/>
                <w:szCs w:val="22"/>
              </w:rPr>
              <w:t>6 cm storio viensluoksnės asfalto dangos įrengimas iš asfaltbetonio mišinio AC 16 PD, panaudojant asfaltbetonio klotuvą</w:t>
            </w:r>
          </w:p>
        </w:tc>
        <w:tc>
          <w:tcPr>
            <w:tcW w:w="992" w:type="dxa"/>
            <w:tcBorders>
              <w:top w:val="single" w:sz="4" w:space="0" w:color="auto"/>
              <w:left w:val="single" w:sz="4" w:space="0" w:color="auto"/>
              <w:bottom w:val="single" w:sz="4" w:space="0" w:color="auto"/>
              <w:right w:val="single" w:sz="4" w:space="0" w:color="auto"/>
            </w:tcBorders>
          </w:tcPr>
          <w:p w14:paraId="5D3B52DD" w14:textId="5F7D5C60"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hAnsi="Times New Roman" w:cs="Times New Roman"/>
                <w:sz w:val="22"/>
                <w:szCs w:val="22"/>
              </w:rPr>
              <w:t xml:space="preserve"> m</w:t>
            </w:r>
            <w:r w:rsidRPr="00AD2973">
              <w:rPr>
                <w:rFonts w:ascii="Times New Roman" w:hAnsi="Times New Roman" w:cs="Times New Roman"/>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7E6C74B" w14:textId="674DB899"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400</w:t>
            </w:r>
          </w:p>
        </w:tc>
        <w:tc>
          <w:tcPr>
            <w:tcW w:w="1276" w:type="dxa"/>
            <w:tcBorders>
              <w:top w:val="single" w:sz="4" w:space="0" w:color="auto"/>
              <w:left w:val="single" w:sz="4" w:space="0" w:color="auto"/>
              <w:bottom w:val="single" w:sz="4" w:space="0" w:color="auto"/>
              <w:right w:val="single" w:sz="4" w:space="0" w:color="auto"/>
            </w:tcBorders>
          </w:tcPr>
          <w:p w14:paraId="7B786E5F" w14:textId="77777777"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562F2274" w14:textId="77777777" w:rsidR="00AD2973" w:rsidRPr="003076E9"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E46375" w14:paraId="621E9EBE"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2E8960F9" w14:textId="2BAFAABD" w:rsidR="00AD2973" w:rsidRPr="00AD2973" w:rsidRDefault="00AD2973" w:rsidP="00AD2973">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Times New Roman" w:hAnsi="Times New Roman" w:cs="Times New Roman"/>
                <w:color w:val="000000"/>
                <w:spacing w:val="-1"/>
                <w:sz w:val="22"/>
                <w:szCs w:val="22"/>
              </w:rPr>
              <w:t>8.</w:t>
            </w:r>
          </w:p>
        </w:tc>
        <w:tc>
          <w:tcPr>
            <w:tcW w:w="4962" w:type="dxa"/>
          </w:tcPr>
          <w:p w14:paraId="675A0C64" w14:textId="0D35D062"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AD2973">
              <w:rPr>
                <w:rFonts w:ascii="Times New Roman" w:eastAsia="Times New Roman" w:hAnsi="Times New Roman" w:cs="Times New Roman"/>
                <w:sz w:val="22"/>
                <w:szCs w:val="22"/>
              </w:rPr>
              <w:t>Plyšių iki 5 mm pločio užtaisymas, užpilant mastika ir padengiant skaldele, nefrezuojant</w:t>
            </w:r>
          </w:p>
        </w:tc>
        <w:tc>
          <w:tcPr>
            <w:tcW w:w="992" w:type="dxa"/>
            <w:tcBorders>
              <w:top w:val="single" w:sz="4" w:space="0" w:color="auto"/>
              <w:left w:val="single" w:sz="4" w:space="0" w:color="auto"/>
              <w:bottom w:val="single" w:sz="4" w:space="0" w:color="auto"/>
              <w:right w:val="single" w:sz="4" w:space="0" w:color="auto"/>
            </w:tcBorders>
          </w:tcPr>
          <w:p w14:paraId="049A53AA" w14:textId="6487EA29"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sz w:val="22"/>
                <w:szCs w:val="22"/>
              </w:rPr>
              <w:t>m</w:t>
            </w:r>
          </w:p>
        </w:tc>
        <w:tc>
          <w:tcPr>
            <w:tcW w:w="1417" w:type="dxa"/>
            <w:tcBorders>
              <w:top w:val="single" w:sz="4" w:space="0" w:color="auto"/>
              <w:left w:val="single" w:sz="4" w:space="0" w:color="auto"/>
              <w:bottom w:val="single" w:sz="4" w:space="0" w:color="auto"/>
              <w:right w:val="single" w:sz="4" w:space="0" w:color="auto"/>
            </w:tcBorders>
          </w:tcPr>
          <w:p w14:paraId="2F88537C" w14:textId="4D2F0754"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700</w:t>
            </w:r>
          </w:p>
        </w:tc>
        <w:tc>
          <w:tcPr>
            <w:tcW w:w="1276" w:type="dxa"/>
            <w:tcBorders>
              <w:top w:val="single" w:sz="4" w:space="0" w:color="auto"/>
              <w:left w:val="single" w:sz="4" w:space="0" w:color="auto"/>
              <w:bottom w:val="single" w:sz="4" w:space="0" w:color="auto"/>
              <w:right w:val="single" w:sz="4" w:space="0" w:color="auto"/>
            </w:tcBorders>
          </w:tcPr>
          <w:p w14:paraId="1BF794C4" w14:textId="77777777"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0412D915" w14:textId="77777777" w:rsidR="00AD2973" w:rsidRPr="003076E9"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E46375" w14:paraId="305B689A"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0949F40F" w14:textId="6A59DE44" w:rsidR="00AD2973" w:rsidRPr="00AD2973" w:rsidRDefault="00AD2973" w:rsidP="00AD2973">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Times New Roman" w:hAnsi="Times New Roman" w:cs="Times New Roman"/>
                <w:color w:val="000000"/>
                <w:spacing w:val="-1"/>
                <w:sz w:val="22"/>
                <w:szCs w:val="22"/>
              </w:rPr>
              <w:t>9.</w:t>
            </w:r>
          </w:p>
        </w:tc>
        <w:tc>
          <w:tcPr>
            <w:tcW w:w="4962" w:type="dxa"/>
          </w:tcPr>
          <w:p w14:paraId="752499C5" w14:textId="14B0CA78" w:rsidR="00AD2973" w:rsidRPr="00AD2973" w:rsidRDefault="00AD2973" w:rsidP="00AD2973">
            <w:pPr>
              <w:pBdr>
                <w:top w:val="nil"/>
                <w:left w:val="nil"/>
                <w:bottom w:val="nil"/>
                <w:right w:val="nil"/>
                <w:between w:val="nil"/>
                <w:bar w:val="nil"/>
              </w:pBdr>
              <w:spacing w:line="240" w:lineRule="auto"/>
              <w:ind w:firstLine="0"/>
              <w:rPr>
                <w:rFonts w:ascii="Times New Roman" w:hAnsi="Times New Roman" w:cs="Times New Roman"/>
                <w:noProof/>
                <w:sz w:val="22"/>
                <w:szCs w:val="22"/>
              </w:rPr>
            </w:pPr>
            <w:r w:rsidRPr="00AD2973">
              <w:rPr>
                <w:rFonts w:ascii="Times New Roman" w:eastAsia="Times New Roman" w:hAnsi="Times New Roman" w:cs="Times New Roman"/>
                <w:noProof/>
                <w:sz w:val="22"/>
                <w:szCs w:val="22"/>
              </w:rPr>
              <w:t>Gatvės bordiūrų pakeitimas ant betono pagrindo, panaudojant naujus gatvės bordiūrus</w:t>
            </w:r>
          </w:p>
        </w:tc>
        <w:tc>
          <w:tcPr>
            <w:tcW w:w="992" w:type="dxa"/>
            <w:tcBorders>
              <w:top w:val="single" w:sz="4" w:space="0" w:color="auto"/>
              <w:left w:val="single" w:sz="4" w:space="0" w:color="auto"/>
              <w:bottom w:val="single" w:sz="4" w:space="0" w:color="auto"/>
              <w:right w:val="single" w:sz="4" w:space="0" w:color="auto"/>
            </w:tcBorders>
          </w:tcPr>
          <w:p w14:paraId="182C0EDC" w14:textId="5D54296B" w:rsidR="00AD2973" w:rsidRPr="00AD2973" w:rsidRDefault="00AD2973" w:rsidP="00AD2973">
            <w:pPr>
              <w:pBdr>
                <w:top w:val="nil"/>
                <w:left w:val="nil"/>
                <w:bottom w:val="nil"/>
                <w:right w:val="nil"/>
                <w:between w:val="nil"/>
                <w:bar w:val="nil"/>
              </w:pBdr>
              <w:spacing w:line="240" w:lineRule="auto"/>
              <w:ind w:firstLine="0"/>
              <w:rPr>
                <w:rFonts w:ascii="Times New Roman" w:hAnsi="Times New Roman" w:cs="Times New Roman"/>
                <w:sz w:val="22"/>
                <w:szCs w:val="22"/>
                <w:highlight w:val="yellow"/>
              </w:rPr>
            </w:pPr>
            <w:r w:rsidRPr="00AD2973">
              <w:rPr>
                <w:rFonts w:ascii="Times New Roman" w:eastAsia="Times New Roman" w:hAnsi="Times New Roman" w:cs="Times New Roman"/>
                <w:sz w:val="22"/>
                <w:szCs w:val="22"/>
              </w:rPr>
              <w:t>m</w:t>
            </w:r>
          </w:p>
        </w:tc>
        <w:tc>
          <w:tcPr>
            <w:tcW w:w="1417" w:type="dxa"/>
            <w:tcBorders>
              <w:top w:val="single" w:sz="4" w:space="0" w:color="auto"/>
              <w:left w:val="single" w:sz="4" w:space="0" w:color="auto"/>
              <w:bottom w:val="single" w:sz="4" w:space="0" w:color="auto"/>
              <w:right w:val="single" w:sz="4" w:space="0" w:color="auto"/>
            </w:tcBorders>
          </w:tcPr>
          <w:p w14:paraId="6D42BDCC" w14:textId="00C5E72F"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60</w:t>
            </w:r>
          </w:p>
        </w:tc>
        <w:tc>
          <w:tcPr>
            <w:tcW w:w="1276" w:type="dxa"/>
            <w:tcBorders>
              <w:top w:val="single" w:sz="4" w:space="0" w:color="auto"/>
              <w:left w:val="single" w:sz="4" w:space="0" w:color="auto"/>
              <w:bottom w:val="single" w:sz="4" w:space="0" w:color="auto"/>
              <w:right w:val="single" w:sz="4" w:space="0" w:color="auto"/>
            </w:tcBorders>
          </w:tcPr>
          <w:p w14:paraId="34783DEF" w14:textId="77777777"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03ECD95D" w14:textId="77777777" w:rsidR="00AD2973" w:rsidRPr="003076E9"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E46375" w14:paraId="7A6973C6" w14:textId="77777777" w:rsidTr="003076E9">
        <w:trPr>
          <w:trHeight w:val="408"/>
        </w:trPr>
        <w:tc>
          <w:tcPr>
            <w:tcW w:w="567" w:type="dxa"/>
            <w:tcBorders>
              <w:top w:val="single" w:sz="4" w:space="0" w:color="auto"/>
              <w:left w:val="single" w:sz="4" w:space="0" w:color="auto"/>
              <w:bottom w:val="single" w:sz="4" w:space="0" w:color="auto"/>
              <w:right w:val="single" w:sz="4" w:space="0" w:color="auto"/>
            </w:tcBorders>
          </w:tcPr>
          <w:p w14:paraId="4EC25208" w14:textId="1525F434" w:rsidR="00AD2973" w:rsidRPr="00AD2973" w:rsidRDefault="00AD2973" w:rsidP="00AD2973">
            <w:pPr>
              <w:pBdr>
                <w:top w:val="nil"/>
                <w:left w:val="nil"/>
                <w:bottom w:val="nil"/>
                <w:right w:val="nil"/>
                <w:between w:val="nil"/>
                <w:bar w:val="nil"/>
              </w:pBdr>
              <w:spacing w:line="240" w:lineRule="auto"/>
              <w:ind w:firstLine="0"/>
              <w:contextualSpacing/>
              <w:rPr>
                <w:rFonts w:ascii="Times New Roman" w:eastAsia="Arial Unicode MS" w:hAnsi="Times New Roman" w:cs="Times New Roman"/>
                <w:sz w:val="22"/>
                <w:szCs w:val="22"/>
                <w:bdr w:val="nil"/>
              </w:rPr>
            </w:pPr>
            <w:r w:rsidRPr="00AD2973">
              <w:rPr>
                <w:rFonts w:ascii="Times New Roman" w:eastAsia="Arial Unicode MS" w:hAnsi="Times New Roman" w:cs="Times New Roman"/>
                <w:sz w:val="22"/>
                <w:szCs w:val="22"/>
                <w:bdr w:val="nil"/>
              </w:rPr>
              <w:t>10.</w:t>
            </w:r>
          </w:p>
        </w:tc>
        <w:tc>
          <w:tcPr>
            <w:tcW w:w="4962" w:type="dxa"/>
          </w:tcPr>
          <w:p w14:paraId="0FD1CDFB" w14:textId="37DDAFD6" w:rsidR="00AD2973" w:rsidRPr="00AD2973" w:rsidRDefault="00AD2973" w:rsidP="00AD2973">
            <w:pPr>
              <w:pBdr>
                <w:top w:val="nil"/>
                <w:left w:val="nil"/>
                <w:bottom w:val="nil"/>
                <w:right w:val="nil"/>
                <w:between w:val="nil"/>
                <w:bar w:val="nil"/>
              </w:pBdr>
              <w:spacing w:line="240" w:lineRule="auto"/>
              <w:ind w:firstLine="0"/>
              <w:rPr>
                <w:rFonts w:ascii="Times New Roman" w:hAnsi="Times New Roman" w:cs="Times New Roman"/>
                <w:noProof/>
                <w:sz w:val="22"/>
                <w:szCs w:val="22"/>
              </w:rPr>
            </w:pPr>
            <w:r w:rsidRPr="00AD2973">
              <w:rPr>
                <w:rFonts w:ascii="Times New Roman" w:eastAsia="Times New Roman" w:hAnsi="Times New Roman" w:cs="Times New Roman"/>
                <w:noProof/>
                <w:sz w:val="22"/>
                <w:szCs w:val="22"/>
              </w:rPr>
              <w:t>Šulinio liuko ar vandens surinkimo grotelių aukščio reguliavimas keliuose ir  gatvėse su asfalto danga (panaudojant g/b šulinių paaukštinimo žiedus (skersmuo 70 cm, aukštis 5 – 30 cm)) be liuko ar grotelių kainos</w:t>
            </w:r>
          </w:p>
        </w:tc>
        <w:tc>
          <w:tcPr>
            <w:tcW w:w="992" w:type="dxa"/>
            <w:tcBorders>
              <w:top w:val="single" w:sz="4" w:space="0" w:color="auto"/>
              <w:left w:val="single" w:sz="4" w:space="0" w:color="auto"/>
              <w:bottom w:val="single" w:sz="4" w:space="0" w:color="auto"/>
              <w:right w:val="single" w:sz="4" w:space="0" w:color="auto"/>
            </w:tcBorders>
          </w:tcPr>
          <w:p w14:paraId="7ED7DE30" w14:textId="37CCEFC6" w:rsidR="00AD2973" w:rsidRPr="00AD2973" w:rsidRDefault="00AD2973" w:rsidP="00AD2973">
            <w:pPr>
              <w:pBdr>
                <w:top w:val="nil"/>
                <w:left w:val="nil"/>
                <w:bottom w:val="nil"/>
                <w:right w:val="nil"/>
                <w:between w:val="nil"/>
                <w:bar w:val="nil"/>
              </w:pBdr>
              <w:spacing w:line="240" w:lineRule="auto"/>
              <w:ind w:firstLine="0"/>
              <w:rPr>
                <w:rFonts w:ascii="Times New Roman" w:hAnsi="Times New Roman" w:cs="Times New Roman"/>
                <w:sz w:val="22"/>
                <w:szCs w:val="22"/>
                <w:highlight w:val="yellow"/>
              </w:rPr>
            </w:pPr>
            <w:r w:rsidRPr="00AD2973">
              <w:rPr>
                <w:rFonts w:ascii="Times New Roman" w:eastAsia="Times New Roman" w:hAnsi="Times New Roman" w:cs="Times New Roman"/>
                <w:sz w:val="22"/>
                <w:szCs w:val="22"/>
              </w:rPr>
              <w:t>vnt.</w:t>
            </w:r>
          </w:p>
        </w:tc>
        <w:tc>
          <w:tcPr>
            <w:tcW w:w="1417" w:type="dxa"/>
            <w:tcBorders>
              <w:top w:val="single" w:sz="4" w:space="0" w:color="auto"/>
              <w:left w:val="single" w:sz="4" w:space="0" w:color="auto"/>
              <w:bottom w:val="single" w:sz="4" w:space="0" w:color="auto"/>
              <w:right w:val="single" w:sz="4" w:space="0" w:color="auto"/>
            </w:tcBorders>
          </w:tcPr>
          <w:p w14:paraId="3A73C6A2" w14:textId="4C17559F"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highlight w:val="yellow"/>
                <w:bdr w:val="nil"/>
              </w:rPr>
            </w:pPr>
            <w:r w:rsidRPr="00AD2973">
              <w:rPr>
                <w:rFonts w:ascii="Times New Roman" w:eastAsia="Times New Roman" w:hAnsi="Times New Roman" w:cs="Times New Roman"/>
                <w:color w:val="000000"/>
                <w:spacing w:val="-1"/>
                <w:sz w:val="22"/>
                <w:szCs w:val="22"/>
              </w:rPr>
              <w:t>12</w:t>
            </w:r>
          </w:p>
        </w:tc>
        <w:tc>
          <w:tcPr>
            <w:tcW w:w="1276" w:type="dxa"/>
            <w:tcBorders>
              <w:top w:val="single" w:sz="4" w:space="0" w:color="auto"/>
              <w:left w:val="single" w:sz="4" w:space="0" w:color="auto"/>
              <w:bottom w:val="single" w:sz="4" w:space="0" w:color="auto"/>
              <w:right w:val="single" w:sz="4" w:space="0" w:color="auto"/>
            </w:tcBorders>
          </w:tcPr>
          <w:p w14:paraId="0697FD9C" w14:textId="77777777" w:rsidR="00AD2973" w:rsidRPr="00AD2973"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276" w:type="dxa"/>
            <w:tcBorders>
              <w:top w:val="single" w:sz="4" w:space="0" w:color="auto"/>
              <w:left w:val="single" w:sz="4" w:space="0" w:color="auto"/>
              <w:bottom w:val="single" w:sz="4" w:space="0" w:color="auto"/>
              <w:right w:val="single" w:sz="4" w:space="0" w:color="auto"/>
            </w:tcBorders>
          </w:tcPr>
          <w:p w14:paraId="0FE90B76" w14:textId="77777777" w:rsidR="00AD2973" w:rsidRPr="003076E9" w:rsidRDefault="00AD2973" w:rsidP="00AD297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AD2973" w:rsidRPr="00F0153E" w14:paraId="02F6E446" w14:textId="77777777" w:rsidTr="00FC5864">
        <w:trPr>
          <w:trHeight w:val="233"/>
        </w:trPr>
        <w:tc>
          <w:tcPr>
            <w:tcW w:w="9214" w:type="dxa"/>
            <w:gridSpan w:val="5"/>
            <w:tcBorders>
              <w:top w:val="single" w:sz="4" w:space="0" w:color="auto"/>
              <w:left w:val="single" w:sz="4" w:space="0" w:color="auto"/>
              <w:bottom w:val="single" w:sz="4" w:space="0" w:color="auto"/>
              <w:right w:val="single" w:sz="4" w:space="0" w:color="auto"/>
            </w:tcBorders>
            <w:noWrap/>
            <w:vAlign w:val="center"/>
          </w:tcPr>
          <w:p w14:paraId="196332A5" w14:textId="09A469F8" w:rsidR="00AD2973" w:rsidRPr="00F0153E" w:rsidRDefault="00AD2973" w:rsidP="00AD2973">
            <w:pPr>
              <w:jc w:val="right"/>
              <w:rPr>
                <w:rFonts w:ascii="Times New Roman" w:eastAsia="Arial Unicode MS" w:hAnsi="Times New Roman" w:cs="Times New Roman"/>
                <w:color w:val="00000A"/>
                <w:sz w:val="22"/>
                <w:szCs w:val="22"/>
              </w:rPr>
            </w:pPr>
            <w:r w:rsidRPr="00EE62ED">
              <w:rPr>
                <w:rFonts w:ascii="Times New Roman" w:eastAsia="Arial Unicode MS" w:hAnsi="Times New Roman" w:cs="Times New Roman"/>
                <w:b/>
                <w:bdr w:val="nil"/>
              </w:rPr>
              <w:t>Bendra pasiūlymo kaina, Eur be PVM</w:t>
            </w:r>
            <w:r w:rsidRPr="00EE62ED">
              <w:rPr>
                <w:rFonts w:ascii="Times New Roman" w:eastAsia="Arial Unicode MS" w:hAnsi="Times New Roman" w:cs="Times New Roman"/>
                <w:b/>
                <w:bdr w:val="nil"/>
                <w:vertAlign w:val="superscript"/>
              </w:rPr>
              <w:t>4</w:t>
            </w:r>
          </w:p>
        </w:tc>
        <w:tc>
          <w:tcPr>
            <w:tcW w:w="1276" w:type="dxa"/>
            <w:tcBorders>
              <w:top w:val="single" w:sz="4" w:space="0" w:color="auto"/>
              <w:left w:val="single" w:sz="4" w:space="0" w:color="auto"/>
              <w:bottom w:val="single" w:sz="4" w:space="0" w:color="auto"/>
              <w:right w:val="single" w:sz="4" w:space="0" w:color="auto"/>
            </w:tcBorders>
          </w:tcPr>
          <w:p w14:paraId="0D9AB3F8" w14:textId="77777777" w:rsidR="00AD2973" w:rsidRPr="00F0153E" w:rsidRDefault="00AD2973" w:rsidP="00AD2973">
            <w:pPr>
              <w:jc w:val="center"/>
              <w:rPr>
                <w:rFonts w:ascii="Times New Roman" w:eastAsia="Arial Unicode MS" w:hAnsi="Times New Roman" w:cs="Times New Roman"/>
                <w:color w:val="00000A"/>
                <w:sz w:val="22"/>
                <w:szCs w:val="22"/>
              </w:rPr>
            </w:pPr>
          </w:p>
        </w:tc>
      </w:tr>
      <w:tr w:rsidR="00AD2973" w:rsidRPr="00F0153E" w14:paraId="76B698A4" w14:textId="77777777" w:rsidTr="00FC5864">
        <w:trPr>
          <w:trHeight w:val="342"/>
        </w:trPr>
        <w:tc>
          <w:tcPr>
            <w:tcW w:w="9214" w:type="dxa"/>
            <w:gridSpan w:val="5"/>
            <w:tcBorders>
              <w:top w:val="single" w:sz="4" w:space="0" w:color="auto"/>
              <w:left w:val="single" w:sz="4" w:space="0" w:color="auto"/>
              <w:bottom w:val="single" w:sz="4" w:space="0" w:color="auto"/>
              <w:right w:val="single" w:sz="4" w:space="0" w:color="auto"/>
            </w:tcBorders>
            <w:noWrap/>
            <w:vAlign w:val="center"/>
          </w:tcPr>
          <w:p w14:paraId="54A0073A" w14:textId="03820AF7" w:rsidR="00AD2973" w:rsidRPr="00F0153E" w:rsidRDefault="00AD2973" w:rsidP="00AD2973">
            <w:pPr>
              <w:jc w:val="right"/>
              <w:rPr>
                <w:rFonts w:ascii="Times New Roman" w:eastAsia="Arial Unicode MS" w:hAnsi="Times New Roman" w:cs="Times New Roman"/>
                <w:color w:val="00000A"/>
                <w:sz w:val="22"/>
                <w:szCs w:val="22"/>
              </w:rPr>
            </w:pPr>
            <w:r w:rsidRPr="00EE62ED">
              <w:rPr>
                <w:rFonts w:ascii="Times New Roman" w:eastAsia="Arial Unicode MS" w:hAnsi="Times New Roman" w:cs="Times New Roman"/>
                <w:b/>
                <w:bdr w:val="nil"/>
              </w:rPr>
              <w:t>PVM, Eur</w:t>
            </w:r>
            <w:r w:rsidRPr="00EE62ED">
              <w:rPr>
                <w:rFonts w:ascii="Times New Roman" w:eastAsia="Arial Unicode MS" w:hAnsi="Times New Roman" w:cs="Times New Roman"/>
                <w:b/>
                <w:bdr w:val="nil"/>
                <w:vertAlign w:val="superscript"/>
              </w:rPr>
              <w:t>5</w:t>
            </w:r>
          </w:p>
        </w:tc>
        <w:tc>
          <w:tcPr>
            <w:tcW w:w="1276" w:type="dxa"/>
            <w:tcBorders>
              <w:top w:val="single" w:sz="4" w:space="0" w:color="auto"/>
              <w:left w:val="single" w:sz="4" w:space="0" w:color="auto"/>
              <w:bottom w:val="single" w:sz="4" w:space="0" w:color="auto"/>
              <w:right w:val="single" w:sz="4" w:space="0" w:color="auto"/>
            </w:tcBorders>
          </w:tcPr>
          <w:p w14:paraId="1A4225F3" w14:textId="77777777" w:rsidR="00AD2973" w:rsidRPr="00F0153E" w:rsidRDefault="00AD2973" w:rsidP="00AD2973">
            <w:pPr>
              <w:jc w:val="center"/>
              <w:rPr>
                <w:rFonts w:ascii="Times New Roman" w:eastAsia="Arial Unicode MS" w:hAnsi="Times New Roman" w:cs="Times New Roman"/>
                <w:color w:val="00000A"/>
                <w:sz w:val="22"/>
                <w:szCs w:val="22"/>
              </w:rPr>
            </w:pPr>
          </w:p>
        </w:tc>
      </w:tr>
      <w:tr w:rsidR="00AD2973" w:rsidRPr="00F0153E" w14:paraId="2FB6E7E1" w14:textId="77777777" w:rsidTr="00FC5864">
        <w:trPr>
          <w:trHeight w:val="338"/>
        </w:trPr>
        <w:tc>
          <w:tcPr>
            <w:tcW w:w="9214" w:type="dxa"/>
            <w:gridSpan w:val="5"/>
            <w:tcBorders>
              <w:top w:val="single" w:sz="4" w:space="0" w:color="auto"/>
              <w:left w:val="single" w:sz="4" w:space="0" w:color="auto"/>
              <w:bottom w:val="single" w:sz="4" w:space="0" w:color="auto"/>
              <w:right w:val="single" w:sz="4" w:space="0" w:color="auto"/>
            </w:tcBorders>
            <w:noWrap/>
            <w:vAlign w:val="center"/>
          </w:tcPr>
          <w:p w14:paraId="560AC2B7" w14:textId="2EEB5E3A" w:rsidR="00AD2973" w:rsidRPr="00F0153E" w:rsidRDefault="00AD2973" w:rsidP="00AD2973">
            <w:pPr>
              <w:jc w:val="right"/>
              <w:rPr>
                <w:rFonts w:ascii="Times New Roman" w:eastAsia="Arial Unicode MS" w:hAnsi="Times New Roman" w:cs="Times New Roman"/>
                <w:color w:val="00000A"/>
                <w:sz w:val="22"/>
                <w:szCs w:val="22"/>
              </w:rPr>
            </w:pPr>
            <w:r w:rsidRPr="00EE62ED">
              <w:rPr>
                <w:rFonts w:ascii="Times New Roman" w:eastAsia="Arial Unicode MS" w:hAnsi="Times New Roman" w:cs="Times New Roman"/>
                <w:b/>
                <w:bdr w:val="nil"/>
              </w:rPr>
              <w:t>Bendra pasiūlymo kaina, Eur su PVM</w:t>
            </w:r>
            <w:r w:rsidRPr="00EE62ED">
              <w:rPr>
                <w:rFonts w:ascii="Times New Roman" w:eastAsia="Arial Unicode MS" w:hAnsi="Times New Roman" w:cs="Times New Roman"/>
                <w:b/>
                <w:bdr w:val="nil"/>
                <w:vertAlign w:val="superscript"/>
              </w:rPr>
              <w:t>6</w:t>
            </w:r>
          </w:p>
        </w:tc>
        <w:tc>
          <w:tcPr>
            <w:tcW w:w="1276" w:type="dxa"/>
            <w:tcBorders>
              <w:top w:val="single" w:sz="4" w:space="0" w:color="auto"/>
              <w:left w:val="single" w:sz="4" w:space="0" w:color="auto"/>
              <w:bottom w:val="single" w:sz="4" w:space="0" w:color="auto"/>
              <w:right w:val="single" w:sz="4" w:space="0" w:color="auto"/>
            </w:tcBorders>
          </w:tcPr>
          <w:p w14:paraId="75DCB920" w14:textId="77777777" w:rsidR="00AD2973" w:rsidRPr="00F0153E" w:rsidRDefault="00AD2973" w:rsidP="00AD2973">
            <w:pPr>
              <w:jc w:val="center"/>
              <w:rPr>
                <w:rFonts w:ascii="Times New Roman" w:eastAsia="Arial Unicode MS" w:hAnsi="Times New Roman" w:cs="Times New Roman"/>
                <w:color w:val="00000A"/>
                <w:sz w:val="22"/>
                <w:szCs w:val="22"/>
              </w:rPr>
            </w:pPr>
          </w:p>
        </w:tc>
      </w:tr>
    </w:tbl>
    <w:p w14:paraId="17F21035" w14:textId="2EB2CF39"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710B6B0C" w14:textId="77777777" w:rsidR="00FC5864" w:rsidRPr="00DD4107" w:rsidRDefault="00FC5864" w:rsidP="00FC5864">
      <w:pPr>
        <w:widowControl w:val="0"/>
        <w:spacing w:line="240" w:lineRule="auto"/>
        <w:contextualSpacing/>
        <w:rPr>
          <w:rFonts w:ascii="Times New Roman" w:eastAsia="Arial Unicode MS" w:hAnsi="Times New Roman" w:cs="Times New Roman"/>
        </w:rPr>
      </w:pPr>
    </w:p>
    <w:p w14:paraId="23B867FB" w14:textId="77777777" w:rsidR="00FC5864" w:rsidRPr="00495505" w:rsidRDefault="00FC5864" w:rsidP="00FC5864">
      <w:pPr>
        <w:pBdr>
          <w:top w:val="nil"/>
          <w:left w:val="nil"/>
          <w:bottom w:val="nil"/>
          <w:right w:val="nil"/>
          <w:between w:val="nil"/>
          <w:bar w:val="nil"/>
        </w:pBdr>
        <w:spacing w:line="240" w:lineRule="auto"/>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1 </w:t>
      </w:r>
      <w:r w:rsidRPr="00495505">
        <w:rPr>
          <w:rFonts w:ascii="Times New Roman" w:eastAsia="Arial Unicode MS" w:hAnsi="Times New Roman" w:cs="Times New Roman"/>
          <w:bCs/>
          <w:iCs/>
          <w:sz w:val="20"/>
          <w:szCs w:val="20"/>
          <w:bdr w:val="nil"/>
        </w:rPr>
        <w:t xml:space="preserve">Preliminarus kiekis taikomas pasiūlymams palyginti bei pasiūlymų eilei sudaryti. Perkančioji organizacija </w:t>
      </w:r>
      <w:r w:rsidRPr="00495505">
        <w:rPr>
          <w:rFonts w:ascii="Times New Roman" w:eastAsia="Arial Unicode MS" w:hAnsi="Times New Roman" w:cs="Times New Roman"/>
          <w:sz w:val="20"/>
          <w:szCs w:val="20"/>
          <w:bdr w:val="nil"/>
        </w:rPr>
        <w:t>neįsipareigoja nupirkti konkrečių darbų kiekių.</w:t>
      </w:r>
    </w:p>
    <w:p w14:paraId="7479C253" w14:textId="77777777" w:rsidR="00FC5864" w:rsidRPr="00495505" w:rsidRDefault="00FC5864" w:rsidP="00FC5864">
      <w:pPr>
        <w:pBdr>
          <w:top w:val="nil"/>
          <w:left w:val="nil"/>
          <w:bottom w:val="nil"/>
          <w:right w:val="nil"/>
          <w:between w:val="nil"/>
          <w:bar w:val="nil"/>
        </w:pBdr>
        <w:spacing w:line="240" w:lineRule="auto"/>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2 </w:t>
      </w:r>
      <w:r w:rsidRPr="00495505">
        <w:rPr>
          <w:rFonts w:ascii="Times New Roman" w:eastAsia="Arial Unicode MS" w:hAnsi="Times New Roman" w:cs="Times New Roman"/>
          <w:sz w:val="20"/>
          <w:szCs w:val="20"/>
          <w:bdr w:val="nil"/>
        </w:rPr>
        <w:t>5 stulpelyje „</w:t>
      </w:r>
      <w:r w:rsidRPr="00495505">
        <w:rPr>
          <w:rFonts w:ascii="Times New Roman" w:eastAsia="Calibri" w:hAnsi="Times New Roman" w:cs="Times New Roman"/>
          <w:sz w:val="20"/>
          <w:szCs w:val="20"/>
          <w:bdr w:val="nil"/>
        </w:rPr>
        <w:t>Darbų įkainiai už mato vnt., Eur be PVM</w:t>
      </w:r>
      <w:r w:rsidRPr="00495505">
        <w:rPr>
          <w:rFonts w:ascii="Times New Roman" w:eastAsia="Arial Unicode MS" w:hAnsi="Times New Roman" w:cs="Times New Roman"/>
          <w:sz w:val="20"/>
          <w:szCs w:val="20"/>
          <w:bdr w:val="nil"/>
        </w:rPr>
        <w:t xml:space="preserve">“ pateikiami įkainiai,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7E20E88E" w14:textId="77777777" w:rsidR="00FC5864" w:rsidRPr="00495505" w:rsidRDefault="00FC5864" w:rsidP="00FC5864">
      <w:pPr>
        <w:pBdr>
          <w:top w:val="nil"/>
          <w:left w:val="nil"/>
          <w:bottom w:val="nil"/>
          <w:right w:val="nil"/>
          <w:between w:val="nil"/>
          <w:bar w:val="nil"/>
        </w:pBdr>
        <w:spacing w:line="240" w:lineRule="auto"/>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3 </w:t>
      </w:r>
      <w:r w:rsidRPr="00495505">
        <w:rPr>
          <w:rFonts w:ascii="Times New Roman" w:eastAsia="Arial Unicode MS" w:hAnsi="Times New Roman" w:cs="Times New Roman"/>
          <w:sz w:val="20"/>
          <w:szCs w:val="20"/>
          <w:bdr w:val="nil"/>
        </w:rPr>
        <w:t>6 stulpelyje „</w:t>
      </w:r>
      <w:r w:rsidRPr="00495505">
        <w:rPr>
          <w:rFonts w:ascii="Times New Roman" w:eastAsia="Calibri" w:hAnsi="Times New Roman" w:cs="Times New Roman"/>
          <w:sz w:val="20"/>
          <w:szCs w:val="20"/>
          <w:bdr w:val="nil"/>
        </w:rPr>
        <w:t>Preliminari kaina, Eur be PVM</w:t>
      </w:r>
      <w:r w:rsidRPr="00495505">
        <w:rPr>
          <w:rFonts w:ascii="Times New Roman" w:eastAsia="Arial Unicode MS" w:hAnsi="Times New Roman" w:cs="Times New Roman"/>
          <w:sz w:val="20"/>
          <w:szCs w:val="20"/>
          <w:bdr w:val="nil"/>
        </w:rPr>
        <w:t xml:space="preserve">“ 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4F8679E9" w14:textId="77777777" w:rsidR="00FC5864" w:rsidRPr="00495505" w:rsidRDefault="00FC5864" w:rsidP="00FC5864">
      <w:pPr>
        <w:pBdr>
          <w:top w:val="nil"/>
          <w:left w:val="nil"/>
          <w:bottom w:val="nil"/>
          <w:right w:val="nil"/>
          <w:between w:val="nil"/>
          <w:bar w:val="nil"/>
        </w:pBdr>
        <w:spacing w:line="240" w:lineRule="auto"/>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4 </w:t>
      </w:r>
      <w:r w:rsidRPr="00495505">
        <w:rPr>
          <w:rFonts w:ascii="Times New Roman" w:eastAsia="Arial Unicode MS" w:hAnsi="Times New Roman" w:cs="Times New Roman"/>
          <w:sz w:val="20"/>
          <w:szCs w:val="20"/>
          <w:bdr w:val="nil"/>
        </w:rPr>
        <w:t xml:space="preserve">Eilutėje „Bendra pasiūlymo kaina, Eur be PVM“ 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74FFAFE4" w14:textId="77777777" w:rsidR="00FC5864" w:rsidRPr="00495505" w:rsidRDefault="00FC5864" w:rsidP="00FC5864">
      <w:pPr>
        <w:widowControl w:val="0"/>
        <w:pBdr>
          <w:top w:val="nil"/>
          <w:left w:val="nil"/>
          <w:bottom w:val="nil"/>
          <w:right w:val="nil"/>
          <w:between w:val="nil"/>
          <w:bar w:val="nil"/>
        </w:pBdr>
        <w:spacing w:line="240" w:lineRule="auto"/>
        <w:rPr>
          <w:rFonts w:ascii="Times New Roman" w:eastAsia="Calibri"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5 </w:t>
      </w:r>
      <w:r w:rsidRPr="00495505">
        <w:rPr>
          <w:rFonts w:ascii="Times New Roman" w:eastAsia="Calibri" w:hAnsi="Times New Roman" w:cs="Times New Roman"/>
          <w:sz w:val="20"/>
          <w:szCs w:val="20"/>
          <w:bdr w:val="nil"/>
        </w:rPr>
        <w:t xml:space="preserve">Jei eilutė „PVM, EUR“ nepildomas, nurodomos priežastys, dėl kurių PVM nemokamas: </w:t>
      </w:r>
      <w:r w:rsidRPr="00495505">
        <w:rPr>
          <w:rFonts w:ascii="Times New Roman" w:eastAsia="Calibri" w:hAnsi="Times New Roman" w:cs="Times New Roman"/>
          <w:sz w:val="20"/>
          <w:szCs w:val="20"/>
          <w:bdr w:val="nil"/>
        </w:rPr>
        <w:lastRenderedPageBreak/>
        <w:t>_____________________________________________________________________________</w:t>
      </w:r>
    </w:p>
    <w:p w14:paraId="100BAC47" w14:textId="77777777" w:rsidR="00FC5864" w:rsidRPr="00495505" w:rsidRDefault="00FC5864" w:rsidP="00FC5864">
      <w:pPr>
        <w:widowControl w:val="0"/>
        <w:pBdr>
          <w:top w:val="nil"/>
          <w:left w:val="nil"/>
          <w:bottom w:val="nil"/>
          <w:right w:val="nil"/>
          <w:between w:val="nil"/>
          <w:bar w:val="nil"/>
        </w:pBdr>
        <w:spacing w:line="240" w:lineRule="auto"/>
        <w:rPr>
          <w:rFonts w:ascii="Times New Roman" w:eastAsia="Arial Unicode MS" w:hAnsi="Times New Roman" w:cs="Times New Roman"/>
          <w:sz w:val="20"/>
          <w:szCs w:val="20"/>
          <w:bdr w:val="nil"/>
        </w:rPr>
      </w:pPr>
      <w:r w:rsidRPr="00495505">
        <w:rPr>
          <w:rFonts w:ascii="Times New Roman" w:eastAsia="Calibri" w:hAnsi="Times New Roman" w:cs="Times New Roman"/>
          <w:sz w:val="20"/>
          <w:szCs w:val="20"/>
          <w:bdr w:val="nil"/>
          <w:vertAlign w:val="superscript"/>
        </w:rPr>
        <w:t xml:space="preserve">6 </w:t>
      </w:r>
      <w:r w:rsidRPr="00495505">
        <w:rPr>
          <w:rFonts w:ascii="Times New Roman" w:eastAsia="Calibri" w:hAnsi="Times New Roman" w:cs="Times New Roman"/>
          <w:sz w:val="20"/>
          <w:szCs w:val="20"/>
          <w:bdr w:val="nil"/>
        </w:rPr>
        <w:t>Eilutėje „B</w:t>
      </w:r>
      <w:r w:rsidRPr="00495505">
        <w:rPr>
          <w:rFonts w:ascii="Times New Roman" w:eastAsia="Arial Unicode MS" w:hAnsi="Times New Roman" w:cs="Times New Roman"/>
          <w:sz w:val="20"/>
          <w:szCs w:val="20"/>
          <w:bdr w:val="nil"/>
        </w:rPr>
        <w:t>endra pasiūlymo kaina, Eur su PVM</w:t>
      </w:r>
      <w:r w:rsidRPr="00495505">
        <w:rPr>
          <w:rFonts w:ascii="Times New Roman" w:eastAsia="Calibri" w:hAnsi="Times New Roman" w:cs="Times New Roman"/>
          <w:sz w:val="20"/>
          <w:szCs w:val="20"/>
          <w:bdr w:val="nil"/>
        </w:rPr>
        <w:t xml:space="preserve">“ </w:t>
      </w:r>
      <w:r w:rsidRPr="00495505">
        <w:rPr>
          <w:rFonts w:ascii="Times New Roman" w:eastAsia="Arial Unicode MS" w:hAnsi="Times New Roman" w:cs="Times New Roman"/>
          <w:sz w:val="20"/>
          <w:szCs w:val="20"/>
          <w:bdr w:val="nil"/>
        </w:rPr>
        <w:t xml:space="preserve">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574E5C48" w14:textId="77777777" w:rsidR="00F02C47" w:rsidRDefault="00F02C47" w:rsidP="00FD13FD">
      <w:pPr>
        <w:widowControl w:val="0"/>
        <w:spacing w:line="240" w:lineRule="auto"/>
        <w:ind w:firstLine="709"/>
        <w:rPr>
          <w:rFonts w:ascii="Times New Roman" w:eastAsia="Arial Unicode MS" w:hAnsi="Times New Roman" w:cs="Times New Roman"/>
          <w:sz w:val="24"/>
          <w:szCs w:val="24"/>
        </w:rPr>
      </w:pPr>
    </w:p>
    <w:p w14:paraId="776572CA" w14:textId="0C27E76E" w:rsidR="00826FA0" w:rsidRPr="00B43706" w:rsidRDefault="00FD13FD" w:rsidP="00826FA0">
      <w:pPr>
        <w:widowControl w:val="0"/>
        <w:spacing w:line="240" w:lineRule="auto"/>
        <w:ind w:firstLine="709"/>
        <w:rPr>
          <w:rFonts w:eastAsia="Arial Unicode MS"/>
          <w:sz w:val="22"/>
          <w:szCs w:val="22"/>
        </w:rPr>
      </w:pPr>
      <w:r w:rsidRPr="003B2D63">
        <w:rPr>
          <w:rFonts w:ascii="Times New Roman" w:eastAsia="Arial Unicode MS"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w:t>
      </w:r>
      <w:r w:rsidRPr="00826FA0">
        <w:rPr>
          <w:rFonts w:ascii="Times New Roman" w:eastAsia="Arial Unicode MS" w:hAnsi="Times New Roman" w:cs="Times New Roman"/>
          <w:sz w:val="24"/>
          <w:szCs w:val="24"/>
        </w:rPr>
        <w:t xml:space="preserve">ą. </w:t>
      </w:r>
      <w:r w:rsidR="00826FA0" w:rsidRPr="00826FA0">
        <w:rPr>
          <w:rFonts w:ascii="Times New Roman" w:eastAsia="Arial Unicode MS" w:hAnsi="Times New Roman" w:cs="Times New Roman"/>
          <w:sz w:val="24"/>
          <w:szCs w:val="24"/>
        </w:rPr>
        <w:t xml:space="preserve"> </w:t>
      </w:r>
      <w:r w:rsidR="00826FA0" w:rsidRPr="00453FC4">
        <w:rPr>
          <w:rFonts w:ascii="Times New Roman" w:eastAsia="Arial Unicode MS" w:hAnsi="Times New Roman" w:cs="Times New Roman"/>
          <w:sz w:val="24"/>
          <w:szCs w:val="24"/>
        </w:rPr>
        <w:t>Patvirtiname, kad atidžiai perskaitėme visus Pirkimo dokumentų reikalavimus, mūsų Pasiūlymas juos visiškai atitinka ir įsipareigojame jų laikytis vykdydami Sutartį, įskaitant ir aplinkos apsaugos kriterijus.</w:t>
      </w:r>
    </w:p>
    <w:p w14:paraId="66C2609D" w14:textId="09F1A16D"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2E0C40D0" w14:textId="77777777" w:rsidR="004A5B03" w:rsidRDefault="004A5B03" w:rsidP="005D0D00">
      <w:pPr>
        <w:pStyle w:val="Antrat2"/>
        <w:rPr>
          <w:rFonts w:ascii="Times New Roman" w:hAnsi="Times New Roman" w:cs="Times New Roman"/>
          <w:color w:val="4472C4" w:themeColor="accent1"/>
        </w:rPr>
      </w:pPr>
      <w:bookmarkStart w:id="128" w:name="_Toc193371342"/>
    </w:p>
    <w:p w14:paraId="5F6C5D98" w14:textId="77777777" w:rsidR="00F74632" w:rsidRDefault="00F74632" w:rsidP="00F74632"/>
    <w:p w14:paraId="14AC84B2" w14:textId="77777777" w:rsidR="00F74632" w:rsidRDefault="00F74632" w:rsidP="00F74632"/>
    <w:p w14:paraId="67F77EAF" w14:textId="77777777" w:rsidR="00F74632" w:rsidRDefault="00F74632" w:rsidP="00F74632"/>
    <w:p w14:paraId="245DFC4E" w14:textId="77777777" w:rsidR="00F74632" w:rsidRDefault="00F74632" w:rsidP="00F74632"/>
    <w:p w14:paraId="0AAA0109" w14:textId="77777777" w:rsidR="00F74632" w:rsidRDefault="00F74632" w:rsidP="00F74632"/>
    <w:p w14:paraId="24FEC4AD" w14:textId="77777777" w:rsidR="00F74632" w:rsidRDefault="00F74632" w:rsidP="00F74632"/>
    <w:p w14:paraId="13581D6C" w14:textId="77777777" w:rsidR="00F74632" w:rsidRDefault="00F74632" w:rsidP="00F74632"/>
    <w:p w14:paraId="1ED29667" w14:textId="77777777" w:rsidR="00F74632" w:rsidRDefault="00F74632" w:rsidP="00F74632"/>
    <w:p w14:paraId="3B5D76C4" w14:textId="77777777" w:rsidR="00F74632" w:rsidRDefault="00F74632" w:rsidP="00F74632"/>
    <w:p w14:paraId="60A91D37" w14:textId="77777777" w:rsidR="00F74632" w:rsidRDefault="00F74632" w:rsidP="00F74632"/>
    <w:p w14:paraId="7756341A" w14:textId="77777777" w:rsidR="00F74632" w:rsidRDefault="00F74632" w:rsidP="00F74632"/>
    <w:p w14:paraId="1465621F" w14:textId="77777777" w:rsidR="00F74632" w:rsidRDefault="00F74632" w:rsidP="00F74632"/>
    <w:p w14:paraId="5707BE58" w14:textId="5EF79C46" w:rsidR="007D6542" w:rsidRPr="00C174D5" w:rsidRDefault="007D6542" w:rsidP="005D0D00">
      <w:pPr>
        <w:pStyle w:val="Antrat2"/>
        <w:rPr>
          <w:rFonts w:ascii="Times New Roman" w:hAnsi="Times New Roman" w:cs="Times New Roman"/>
        </w:rPr>
      </w:pPr>
      <w:bookmarkStart w:id="129" w:name="_Toc221703334"/>
      <w:r w:rsidRPr="007C6B58">
        <w:rPr>
          <w:rFonts w:ascii="Times New Roman" w:hAnsi="Times New Roman" w:cs="Times New Roman"/>
          <w:color w:val="4472C4" w:themeColor="accent1"/>
        </w:rPr>
        <w:t xml:space="preserve">Pirkimo sąlygų </w:t>
      </w:r>
      <w:r w:rsidR="002239C8">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28"/>
      <w:bookmarkEnd w:id="12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3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3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31248549" w:rsidR="00506996" w:rsidRPr="007C6B58" w:rsidRDefault="00506996" w:rsidP="005D0D00">
      <w:pPr>
        <w:pStyle w:val="Antrat2"/>
        <w:rPr>
          <w:rFonts w:ascii="Times New Roman" w:hAnsi="Times New Roman" w:cs="Times New Roman"/>
          <w:color w:val="4472C4" w:themeColor="accent1"/>
        </w:rPr>
      </w:pPr>
      <w:bookmarkStart w:id="131" w:name="_Toc193371343"/>
      <w:bookmarkStart w:id="132" w:name="_Toc221703335"/>
      <w:r w:rsidRPr="007C6B58">
        <w:rPr>
          <w:rFonts w:ascii="Times New Roman" w:hAnsi="Times New Roman" w:cs="Times New Roman"/>
          <w:color w:val="4472C4" w:themeColor="accent1"/>
        </w:rPr>
        <w:lastRenderedPageBreak/>
        <w:t xml:space="preserve">Pirkimo sąlygų </w:t>
      </w:r>
      <w:r w:rsidR="002239C8">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31"/>
      <w:bookmarkEnd w:id="132"/>
    </w:p>
    <w:p w14:paraId="1519FAC6" w14:textId="77777777" w:rsidR="00FA4C60" w:rsidRDefault="00FA4C60" w:rsidP="00FA4C60">
      <w:pPr>
        <w:pStyle w:val="Paantrat"/>
        <w:spacing w:after="0" w:line="240" w:lineRule="auto"/>
        <w:jc w:val="center"/>
        <w:rPr>
          <w:rFonts w:ascii="Times New Roman" w:hAnsi="Times New Roman" w:cs="Times New Roman"/>
        </w:rPr>
      </w:pPr>
    </w:p>
    <w:p w14:paraId="2BEB90E4" w14:textId="1B8D4197" w:rsidR="00FA4C60" w:rsidRDefault="00FA4C60" w:rsidP="00FA4C60">
      <w:pPr>
        <w:pStyle w:val="Paantrat"/>
        <w:spacing w:after="0" w:line="240" w:lineRule="auto"/>
        <w:jc w:val="center"/>
        <w:rPr>
          <w:rFonts w:ascii="Times New Roman" w:hAnsi="Times New Roman" w:cs="Times New Roman"/>
        </w:rPr>
      </w:pPr>
      <w:r w:rsidRPr="00B84545">
        <w:rPr>
          <w:rFonts w:ascii="Times New Roman" w:hAnsi="Times New Roman" w:cs="Times New Roman"/>
        </w:rPr>
        <w:t xml:space="preserve">SUTARTIES </w:t>
      </w:r>
      <w:r>
        <w:rPr>
          <w:rFonts w:ascii="Times New Roman" w:hAnsi="Times New Roman" w:cs="Times New Roman"/>
        </w:rPr>
        <w:t>Projektas</w:t>
      </w:r>
    </w:p>
    <w:p w14:paraId="64E186E6" w14:textId="77777777" w:rsidR="00F7253E" w:rsidRDefault="00F7253E"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50E92A2" w14:textId="77777777" w:rsidR="008830AB" w:rsidRDefault="008830AB"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A42F645" w14:textId="77777777" w:rsidR="008830AB" w:rsidRPr="00F42D14" w:rsidRDefault="008830AB" w:rsidP="008830AB">
      <w:pPr>
        <w:spacing w:line="20" w:lineRule="atLeast"/>
        <w:ind w:firstLine="567"/>
        <w:rPr>
          <w:rFonts w:ascii="Times New Roman" w:hAnsi="Times New Roman" w:cs="Times New Roman"/>
          <w:bCs/>
          <w:sz w:val="24"/>
          <w:szCs w:val="24"/>
        </w:rPr>
      </w:pPr>
      <w:r w:rsidRPr="00F42D14">
        <w:rPr>
          <w:rFonts w:ascii="Times New Roman" w:hAnsi="Times New Roman" w:cs="Times New Roman"/>
          <w:bCs/>
          <w:sz w:val="24"/>
          <w:szCs w:val="24"/>
        </w:rPr>
        <w:t xml:space="preserve">Sutarties sąlygos (Rangos darbų sutarties projektas) patiekiamas atskirame priede (word formatu). </w:t>
      </w:r>
    </w:p>
    <w:p w14:paraId="15EE62B3" w14:textId="77777777" w:rsidR="008830AB" w:rsidRPr="00F42D14" w:rsidRDefault="008830AB" w:rsidP="008830AB">
      <w:pPr>
        <w:spacing w:line="20" w:lineRule="atLeast"/>
        <w:ind w:firstLine="567"/>
        <w:rPr>
          <w:rFonts w:ascii="Times New Roman" w:hAnsi="Times New Roman" w:cs="Times New Roman"/>
          <w:bCs/>
          <w:sz w:val="24"/>
          <w:szCs w:val="24"/>
        </w:rPr>
      </w:pPr>
      <w:r w:rsidRPr="00F42D14">
        <w:rPr>
          <w:rFonts w:ascii="Times New Roman" w:hAnsi="Times New Roman" w:cs="Times New Roman"/>
          <w:bCs/>
          <w:sz w:val="24"/>
          <w:szCs w:val="24"/>
        </w:rPr>
        <w:t xml:space="preserve">Teikdamas pasiūlymą tiekėjas turi įvertinti visas Sutarties sąlygas. </w:t>
      </w:r>
    </w:p>
    <w:p w14:paraId="754D3841" w14:textId="77777777" w:rsidR="008830AB" w:rsidRPr="00F42D14" w:rsidRDefault="008830AB" w:rsidP="008830AB">
      <w:pPr>
        <w:spacing w:line="240" w:lineRule="auto"/>
        <w:rPr>
          <w:rFonts w:ascii="Times New Roman" w:hAnsi="Times New Roman" w:cs="Times New Roman"/>
          <w:bCs/>
          <w:sz w:val="24"/>
          <w:szCs w:val="24"/>
        </w:rPr>
      </w:pPr>
    </w:p>
    <w:p w14:paraId="2E73FD8A" w14:textId="77777777" w:rsidR="008830AB" w:rsidRDefault="008830AB" w:rsidP="008830AB">
      <w:pPr>
        <w:spacing w:line="240" w:lineRule="auto"/>
        <w:jc w:val="center"/>
        <w:rPr>
          <w:rFonts w:ascii="Times New Roman" w:hAnsi="Times New Roman" w:cs="Times New Roman"/>
          <w:bCs/>
          <w:sz w:val="22"/>
          <w:szCs w:val="22"/>
        </w:rPr>
      </w:pPr>
      <w:r w:rsidRPr="00B84545">
        <w:rPr>
          <w:rFonts w:ascii="Times New Roman" w:hAnsi="Times New Roman" w:cs="Times New Roman"/>
          <w:bCs/>
          <w:sz w:val="22"/>
          <w:szCs w:val="22"/>
        </w:rPr>
        <w:t>_________________________</w:t>
      </w:r>
    </w:p>
    <w:p w14:paraId="32D26E93" w14:textId="77777777" w:rsidR="008830AB" w:rsidRPr="00EA0D16" w:rsidRDefault="008830AB" w:rsidP="008830AB">
      <w:pPr>
        <w:spacing w:line="240" w:lineRule="auto"/>
        <w:rPr>
          <w:rFonts w:ascii="Times New Roman" w:hAnsi="Times New Roman" w:cs="Times New Roman"/>
          <w:bCs/>
          <w:sz w:val="22"/>
          <w:szCs w:val="22"/>
        </w:rPr>
      </w:pPr>
    </w:p>
    <w:p w14:paraId="41CCC36A" w14:textId="77777777" w:rsidR="008830AB" w:rsidRDefault="008830AB"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E991DC7"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2B2209C"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E9DACC7"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AEF4F4B"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D70A783"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08890BA"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40F436F3"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CEAF40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42FF53E2"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CAE1F68"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4B86190"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7D9E4FF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E47321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EE16576"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CF52B1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607A3B9"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D6DE971"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8CD44DE"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861836C"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B16884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83CF7D1"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BC56B3F"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2D2C510"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C990D1A"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D8E130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BA2066F"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11E0F2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95F706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45697641"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F888C5F"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7EB1393"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EFD3B3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33545F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7E6E67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E02ADD9"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42264F6"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A9E264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63D66E3" w14:textId="3E56CF99" w:rsidR="009B4090" w:rsidRPr="007C6B58" w:rsidRDefault="000625B5" w:rsidP="000625B5">
      <w:pPr>
        <w:spacing w:line="240" w:lineRule="auto"/>
        <w:rPr>
          <w:rFonts w:ascii="Times New Roman" w:eastAsiaTheme="minorHAnsi" w:hAnsi="Times New Roman" w:cs="Times New Roman"/>
          <w:bCs/>
          <w:iCs/>
          <w:color w:val="4472C4" w:themeColor="accent1"/>
        </w:rPr>
      </w:pPr>
      <w:bookmarkStart w:id="133" w:name="_Toc193371344"/>
      <w:r>
        <w:rPr>
          <w:rFonts w:ascii="Times New Roman" w:eastAsiaTheme="minorHAnsi" w:hAnsi="Times New Roman" w:cs="Times New Roman"/>
          <w:bCs/>
          <w:iCs/>
        </w:rPr>
        <w:lastRenderedPageBreak/>
        <w:t xml:space="preserve">                                                                                                                        </w:t>
      </w:r>
      <w:r w:rsidR="005110A6" w:rsidRPr="007C6B58">
        <w:rPr>
          <w:rFonts w:ascii="Times New Roman" w:hAnsi="Times New Roman" w:cs="Times New Roman"/>
          <w:color w:val="4472C4" w:themeColor="accent1"/>
        </w:rPr>
        <w:t xml:space="preserve">Pirkimo sąlygų </w:t>
      </w:r>
      <w:r w:rsidR="002239C8">
        <w:rPr>
          <w:rFonts w:ascii="Times New Roman" w:hAnsi="Times New Roman" w:cs="Times New Roman"/>
          <w:color w:val="4472C4" w:themeColor="accent1"/>
        </w:rPr>
        <w:t>8</w:t>
      </w:r>
      <w:r w:rsidR="005110A6" w:rsidRPr="007C6B58">
        <w:rPr>
          <w:rFonts w:ascii="Times New Roman" w:hAnsi="Times New Roman" w:cs="Times New Roman"/>
          <w:color w:val="4472C4" w:themeColor="accent1"/>
        </w:rPr>
        <w:t xml:space="preserve"> priedas „Terminai“</w:t>
      </w:r>
      <w:bookmarkStart w:id="134" w:name="_Toc147739116"/>
      <w:bookmarkEnd w:id="133"/>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085"/>
        <w:gridCol w:w="3544"/>
        <w:gridCol w:w="3140"/>
      </w:tblGrid>
      <w:tr w:rsidR="009B4090" w:rsidRPr="007F503C" w14:paraId="555CDB78" w14:textId="77777777" w:rsidTr="002239C8">
        <w:trPr>
          <w:trHeight w:val="20"/>
        </w:trPr>
        <w:tc>
          <w:tcPr>
            <w:tcW w:w="600" w:type="dxa"/>
          </w:tcPr>
          <w:p w14:paraId="5159A1ED" w14:textId="77777777" w:rsidR="009B4090" w:rsidRPr="00453FC4" w:rsidRDefault="009B4090" w:rsidP="00E41D9B">
            <w:pPr>
              <w:ind w:firstLine="0"/>
              <w:rPr>
                <w:b/>
                <w:bCs/>
                <w:sz w:val="24"/>
                <w:szCs w:val="24"/>
              </w:rPr>
            </w:pPr>
            <w:r w:rsidRPr="00453FC4">
              <w:rPr>
                <w:b/>
                <w:bCs/>
                <w:sz w:val="24"/>
                <w:szCs w:val="24"/>
              </w:rPr>
              <w:t>Eil.</w:t>
            </w:r>
          </w:p>
          <w:p w14:paraId="76A5D3AA" w14:textId="77777777" w:rsidR="009B4090" w:rsidRPr="00453FC4" w:rsidRDefault="009B4090" w:rsidP="00E41D9B">
            <w:pPr>
              <w:ind w:firstLine="0"/>
              <w:rPr>
                <w:b/>
                <w:bCs/>
                <w:sz w:val="24"/>
                <w:szCs w:val="24"/>
              </w:rPr>
            </w:pPr>
            <w:r w:rsidRPr="00453FC4">
              <w:rPr>
                <w:b/>
                <w:bCs/>
                <w:sz w:val="24"/>
                <w:szCs w:val="24"/>
              </w:rPr>
              <w:t>Nr.</w:t>
            </w:r>
          </w:p>
        </w:tc>
        <w:tc>
          <w:tcPr>
            <w:tcW w:w="3085" w:type="dxa"/>
          </w:tcPr>
          <w:p w14:paraId="52B62767" w14:textId="59434B5E" w:rsidR="009B4090" w:rsidRPr="00453FC4" w:rsidRDefault="009B4090" w:rsidP="005A2DC9">
            <w:pPr>
              <w:ind w:firstLine="0"/>
              <w:jc w:val="center"/>
              <w:rPr>
                <w:b/>
                <w:bCs/>
                <w:sz w:val="24"/>
                <w:szCs w:val="24"/>
              </w:rPr>
            </w:pPr>
            <w:r w:rsidRPr="00826FA0">
              <w:rPr>
                <w:b/>
                <w:bCs/>
                <w:sz w:val="24"/>
                <w:szCs w:val="24"/>
              </w:rPr>
              <w:t>VEIKSMAS</w:t>
            </w:r>
          </w:p>
        </w:tc>
        <w:tc>
          <w:tcPr>
            <w:tcW w:w="3544"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140"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2239C8">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3085"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544"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140"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2239C8">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3085"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544"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140"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2239C8">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3085"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544"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140"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2239C8">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3085"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544" w:type="dxa"/>
            <w:hideMark/>
          </w:tcPr>
          <w:p w14:paraId="7C0A95BD" w14:textId="26139977"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140"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2239C8">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3085"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544"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140"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2239C8">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3085"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544"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140"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2239C8">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3085"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544"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140"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2239C8">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3085"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544" w:type="dxa"/>
          </w:tcPr>
          <w:p w14:paraId="7232BA7B" w14:textId="31E5B4A5" w:rsidR="009B4090" w:rsidRPr="007F503C" w:rsidRDefault="00ED53E3" w:rsidP="005A2DC9">
            <w:pPr>
              <w:ind w:firstLine="34"/>
              <w:jc w:val="left"/>
              <w:rPr>
                <w:sz w:val="24"/>
                <w:szCs w:val="24"/>
              </w:rPr>
            </w:pPr>
            <w:r w:rsidRPr="007F503C">
              <w:rPr>
                <w:bCs/>
                <w:sz w:val="24"/>
                <w:szCs w:val="24"/>
              </w:rPr>
              <w:t>NETAIKOMA</w:t>
            </w:r>
          </w:p>
        </w:tc>
        <w:tc>
          <w:tcPr>
            <w:tcW w:w="3140"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2239C8">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3085"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 xml:space="preserve">alyviams praneša apie </w:t>
            </w:r>
            <w:r w:rsidR="009B4090" w:rsidRPr="007F503C">
              <w:rPr>
                <w:sz w:val="24"/>
                <w:szCs w:val="24"/>
              </w:rPr>
              <w:lastRenderedPageBreak/>
              <w:t>priimtą sprendimą nustatyti laimėjusį pasiūlymą, dėl kurio bus sudaroma sutartis ne vėliau kaip per</w:t>
            </w:r>
          </w:p>
        </w:tc>
        <w:tc>
          <w:tcPr>
            <w:tcW w:w="3544" w:type="dxa"/>
            <w:hideMark/>
          </w:tcPr>
          <w:p w14:paraId="0E36FDAD" w14:textId="4579C688" w:rsidR="009B4090" w:rsidRPr="007F503C" w:rsidRDefault="00DE23CA" w:rsidP="005A2DC9">
            <w:pPr>
              <w:ind w:firstLine="34"/>
              <w:jc w:val="left"/>
              <w:rPr>
                <w:bCs/>
                <w:sz w:val="24"/>
                <w:szCs w:val="24"/>
              </w:rPr>
            </w:pPr>
            <w:r w:rsidRPr="007F503C">
              <w:rPr>
                <w:bCs/>
                <w:sz w:val="24"/>
                <w:szCs w:val="24"/>
              </w:rPr>
              <w:lastRenderedPageBreak/>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140"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2239C8">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3085"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544"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140"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2239C8">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3085"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544"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140"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2239C8">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3085" w:type="dxa"/>
            <w:hideMark/>
          </w:tcPr>
          <w:p w14:paraId="1F0C1459" w14:textId="60682FF1"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w:t>
            </w:r>
            <w:r w:rsidR="00A2225B">
              <w:rPr>
                <w:sz w:val="24"/>
                <w:szCs w:val="24"/>
              </w:rPr>
              <w:t xml:space="preserve"> </w:t>
            </w:r>
            <w:r w:rsidR="00A2225B" w:rsidRPr="00AA0CEA">
              <w:rPr>
                <w:color w:val="000000" w:themeColor="text1"/>
                <w:sz w:val="23"/>
                <w:szCs w:val="23"/>
              </w:rPr>
              <w:t>ar VPĮ 102 str. 4 d. numatytą atvejį</w:t>
            </w:r>
            <w:r w:rsidRPr="007F503C">
              <w:rPr>
                <w:sz w:val="24"/>
                <w:szCs w:val="24"/>
              </w:rPr>
              <w:t xml:space="preserve">) </w:t>
            </w:r>
          </w:p>
        </w:tc>
        <w:tc>
          <w:tcPr>
            <w:tcW w:w="3544"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140" w:type="dxa"/>
            <w:hideMark/>
          </w:tcPr>
          <w:p w14:paraId="09958019" w14:textId="77777777" w:rsidR="009B4090" w:rsidRPr="007F503C" w:rsidRDefault="009B4090" w:rsidP="005A2DC9">
            <w:pPr>
              <w:ind w:firstLine="34"/>
              <w:jc w:val="left"/>
              <w:rPr>
                <w:sz w:val="24"/>
                <w:szCs w:val="24"/>
              </w:rPr>
            </w:pPr>
          </w:p>
        </w:tc>
      </w:tr>
      <w:bookmarkEnd w:id="134"/>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10B4" w14:textId="77777777" w:rsidR="000744B1" w:rsidRDefault="000744B1" w:rsidP="00D05666">
      <w:r>
        <w:separator/>
      </w:r>
    </w:p>
  </w:endnote>
  <w:endnote w:type="continuationSeparator" w:id="0">
    <w:p w14:paraId="5BF2F600" w14:textId="77777777" w:rsidR="000744B1" w:rsidRDefault="000744B1" w:rsidP="00D05666">
      <w:r>
        <w:continuationSeparator/>
      </w:r>
    </w:p>
  </w:endnote>
  <w:endnote w:type="continuationNotice" w:id="1">
    <w:p w14:paraId="74F007EF" w14:textId="77777777" w:rsidR="000744B1" w:rsidRDefault="000744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8D43" w14:textId="77777777" w:rsidR="000744B1" w:rsidRDefault="000744B1" w:rsidP="00D05666">
      <w:r>
        <w:separator/>
      </w:r>
    </w:p>
  </w:footnote>
  <w:footnote w:type="continuationSeparator" w:id="0">
    <w:p w14:paraId="7C797A86" w14:textId="77777777" w:rsidR="000744B1" w:rsidRDefault="000744B1" w:rsidP="00D05666">
      <w:r>
        <w:continuationSeparator/>
      </w:r>
    </w:p>
  </w:footnote>
  <w:footnote w:type="continuationNotice" w:id="1">
    <w:p w14:paraId="4C030770" w14:textId="77777777" w:rsidR="000744B1" w:rsidRDefault="000744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1"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1E604F1"/>
    <w:multiLevelType w:val="multilevel"/>
    <w:tmpl w:val="9D3ED930"/>
    <w:lvl w:ilvl="0">
      <w:start w:val="2"/>
      <w:numFmt w:val="decimal"/>
      <w:lvlText w:val="%1."/>
      <w:lvlJc w:val="left"/>
      <w:pPr>
        <w:ind w:left="928"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D4CC6"/>
    <w:multiLevelType w:val="multilevel"/>
    <w:tmpl w:val="C6484A30"/>
    <w:lvl w:ilvl="0">
      <w:start w:val="1"/>
      <w:numFmt w:val="decimal"/>
      <w:lvlText w:val="%1."/>
      <w:lvlJc w:val="left"/>
      <w:pPr>
        <w:ind w:left="360" w:hanging="360"/>
      </w:pPr>
      <w:rPr>
        <w:b w:val="0"/>
        <w:bCs w:val="0"/>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13167"/>
    <w:multiLevelType w:val="multilevel"/>
    <w:tmpl w:val="5C44F624"/>
    <w:lvl w:ilvl="0">
      <w:start w:val="1"/>
      <w:numFmt w:val="decimal"/>
      <w:lvlText w:val="%1."/>
      <w:lvlJc w:val="left"/>
      <w:pPr>
        <w:ind w:left="360" w:hanging="360"/>
      </w:pPr>
    </w:lvl>
    <w:lvl w:ilvl="1">
      <w:start w:val="1"/>
      <w:numFmt w:val="decimal"/>
      <w:lvlText w:val="%1.%2."/>
      <w:lvlJc w:val="left"/>
      <w:pPr>
        <w:ind w:left="858"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7601AEA"/>
    <w:multiLevelType w:val="hybridMultilevel"/>
    <w:tmpl w:val="38880C66"/>
    <w:lvl w:ilvl="0" w:tplc="8ED63D4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5"/>
  </w:num>
  <w:num w:numId="2" w16cid:durableId="2000840968">
    <w:abstractNumId w:val="19"/>
  </w:num>
  <w:num w:numId="3" w16cid:durableId="660622760">
    <w:abstractNumId w:val="12"/>
  </w:num>
  <w:num w:numId="4" w16cid:durableId="128014405">
    <w:abstractNumId w:val="28"/>
  </w:num>
  <w:num w:numId="5" w16cid:durableId="1825898559">
    <w:abstractNumId w:val="9"/>
  </w:num>
  <w:num w:numId="6" w16cid:durableId="1189374284">
    <w:abstractNumId w:val="4"/>
  </w:num>
  <w:num w:numId="7" w16cid:durableId="266735606">
    <w:abstractNumId w:val="13"/>
  </w:num>
  <w:num w:numId="8" w16cid:durableId="1584676888">
    <w:abstractNumId w:val="21"/>
  </w:num>
  <w:num w:numId="9" w16cid:durableId="1527524539">
    <w:abstractNumId w:val="6"/>
  </w:num>
  <w:num w:numId="10" w16cid:durableId="296301544">
    <w:abstractNumId w:val="27"/>
  </w:num>
  <w:num w:numId="11" w16cid:durableId="575211190">
    <w:abstractNumId w:val="24"/>
  </w:num>
  <w:num w:numId="12" w16cid:durableId="2110930769">
    <w:abstractNumId w:val="17"/>
  </w:num>
  <w:num w:numId="13" w16cid:durableId="1164978494">
    <w:abstractNumId w:val="7"/>
  </w:num>
  <w:num w:numId="14" w16cid:durableId="1253011582">
    <w:abstractNumId w:val="22"/>
  </w:num>
  <w:num w:numId="15" w16cid:durableId="1616257197">
    <w:abstractNumId w:val="14"/>
  </w:num>
  <w:num w:numId="16" w16cid:durableId="1645968263">
    <w:abstractNumId w:val="26"/>
  </w:num>
  <w:num w:numId="17" w16cid:durableId="2075229238">
    <w:abstractNumId w:val="25"/>
  </w:num>
  <w:num w:numId="18" w16cid:durableId="818038408">
    <w:abstractNumId w:val="20"/>
  </w:num>
  <w:num w:numId="19" w16cid:durableId="412043720">
    <w:abstractNumId w:val="23"/>
  </w:num>
  <w:num w:numId="20" w16cid:durableId="607934237">
    <w:abstractNumId w:val="15"/>
  </w:num>
  <w:num w:numId="21" w16cid:durableId="1969581925">
    <w:abstractNumId w:val="11"/>
  </w:num>
  <w:num w:numId="22" w16cid:durableId="1401827894">
    <w:abstractNumId w:val="1"/>
  </w:num>
  <w:num w:numId="23" w16cid:durableId="1572276998">
    <w:abstractNumId w:val="10"/>
  </w:num>
  <w:num w:numId="24" w16cid:durableId="43334229">
    <w:abstractNumId w:val="2"/>
  </w:num>
  <w:num w:numId="25" w16cid:durableId="1902136046">
    <w:abstractNumId w:val="18"/>
  </w:num>
  <w:num w:numId="26" w16cid:durableId="8566527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3273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49572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6535985">
    <w:abstractNumId w:val="0"/>
  </w:num>
  <w:num w:numId="30" w16cid:durableId="152836743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0B"/>
    <w:rsid w:val="00001073"/>
    <w:rsid w:val="000010DA"/>
    <w:rsid w:val="00001CCF"/>
    <w:rsid w:val="00003248"/>
    <w:rsid w:val="00003568"/>
    <w:rsid w:val="000039B9"/>
    <w:rsid w:val="00003A3F"/>
    <w:rsid w:val="00003AF9"/>
    <w:rsid w:val="00004A08"/>
    <w:rsid w:val="0000529E"/>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874"/>
    <w:rsid w:val="00021ECC"/>
    <w:rsid w:val="00021EFA"/>
    <w:rsid w:val="00023019"/>
    <w:rsid w:val="0002381C"/>
    <w:rsid w:val="000238BE"/>
    <w:rsid w:val="00023E66"/>
    <w:rsid w:val="000261FD"/>
    <w:rsid w:val="00026246"/>
    <w:rsid w:val="00026673"/>
    <w:rsid w:val="00026690"/>
    <w:rsid w:val="00026A8E"/>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359"/>
    <w:rsid w:val="0006040C"/>
    <w:rsid w:val="000605C5"/>
    <w:rsid w:val="000608EF"/>
    <w:rsid w:val="00060B51"/>
    <w:rsid w:val="00061235"/>
    <w:rsid w:val="00061466"/>
    <w:rsid w:val="00061E86"/>
    <w:rsid w:val="000625B5"/>
    <w:rsid w:val="00063554"/>
    <w:rsid w:val="00063DE1"/>
    <w:rsid w:val="00064868"/>
    <w:rsid w:val="000659E9"/>
    <w:rsid w:val="000662A8"/>
    <w:rsid w:val="00066BB9"/>
    <w:rsid w:val="00066D29"/>
    <w:rsid w:val="00067A88"/>
    <w:rsid w:val="0007051B"/>
    <w:rsid w:val="00070B39"/>
    <w:rsid w:val="000714BF"/>
    <w:rsid w:val="0007195D"/>
    <w:rsid w:val="00072213"/>
    <w:rsid w:val="00072F31"/>
    <w:rsid w:val="00072FE6"/>
    <w:rsid w:val="000738C7"/>
    <w:rsid w:val="00073C31"/>
    <w:rsid w:val="00073FA6"/>
    <w:rsid w:val="000744B1"/>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DCB"/>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42D3"/>
    <w:rsid w:val="000A519E"/>
    <w:rsid w:val="000A5738"/>
    <w:rsid w:val="000A5FB1"/>
    <w:rsid w:val="000A7BF8"/>
    <w:rsid w:val="000B013B"/>
    <w:rsid w:val="000B0BE3"/>
    <w:rsid w:val="000B0CED"/>
    <w:rsid w:val="000B1465"/>
    <w:rsid w:val="000B1DB2"/>
    <w:rsid w:val="000B2051"/>
    <w:rsid w:val="000B220A"/>
    <w:rsid w:val="000B24B0"/>
    <w:rsid w:val="000B297F"/>
    <w:rsid w:val="000B334F"/>
    <w:rsid w:val="000B44CD"/>
    <w:rsid w:val="000B4E6D"/>
    <w:rsid w:val="000B5C32"/>
    <w:rsid w:val="000B6976"/>
    <w:rsid w:val="000B7223"/>
    <w:rsid w:val="000C006A"/>
    <w:rsid w:val="000C017C"/>
    <w:rsid w:val="000C02F3"/>
    <w:rsid w:val="000C12E1"/>
    <w:rsid w:val="000C13F4"/>
    <w:rsid w:val="000C1AE5"/>
    <w:rsid w:val="000C1F59"/>
    <w:rsid w:val="000C2217"/>
    <w:rsid w:val="000C25AE"/>
    <w:rsid w:val="000C29CF"/>
    <w:rsid w:val="000C2D76"/>
    <w:rsid w:val="000C3F71"/>
    <w:rsid w:val="000C4DF9"/>
    <w:rsid w:val="000C57CF"/>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99B"/>
    <w:rsid w:val="000F1C8C"/>
    <w:rsid w:val="000F2282"/>
    <w:rsid w:val="000F2853"/>
    <w:rsid w:val="000F28A5"/>
    <w:rsid w:val="000F32EB"/>
    <w:rsid w:val="000F4487"/>
    <w:rsid w:val="000F46E5"/>
    <w:rsid w:val="000F4AA3"/>
    <w:rsid w:val="000F513D"/>
    <w:rsid w:val="000F5CEB"/>
    <w:rsid w:val="000F6EDF"/>
    <w:rsid w:val="000F7102"/>
    <w:rsid w:val="000F7DD1"/>
    <w:rsid w:val="00100B38"/>
    <w:rsid w:val="001010F7"/>
    <w:rsid w:val="00101313"/>
    <w:rsid w:val="0010148D"/>
    <w:rsid w:val="00101C48"/>
    <w:rsid w:val="00101EC7"/>
    <w:rsid w:val="0010270D"/>
    <w:rsid w:val="00103049"/>
    <w:rsid w:val="00103CEC"/>
    <w:rsid w:val="001045C0"/>
    <w:rsid w:val="00105DAD"/>
    <w:rsid w:val="001072BE"/>
    <w:rsid w:val="001078AA"/>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BA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B11"/>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3DF"/>
    <w:rsid w:val="001465DB"/>
    <w:rsid w:val="00146BC9"/>
    <w:rsid w:val="00147397"/>
    <w:rsid w:val="00147A63"/>
    <w:rsid w:val="00147A8C"/>
    <w:rsid w:val="00150260"/>
    <w:rsid w:val="00150492"/>
    <w:rsid w:val="0015057D"/>
    <w:rsid w:val="00152306"/>
    <w:rsid w:val="0015376E"/>
    <w:rsid w:val="001538C5"/>
    <w:rsid w:val="00153D1C"/>
    <w:rsid w:val="00154C6E"/>
    <w:rsid w:val="00156AC9"/>
    <w:rsid w:val="00157728"/>
    <w:rsid w:val="001607EC"/>
    <w:rsid w:val="00161484"/>
    <w:rsid w:val="00164443"/>
    <w:rsid w:val="001647BD"/>
    <w:rsid w:val="001647C7"/>
    <w:rsid w:val="0016573F"/>
    <w:rsid w:val="00165F6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3B5D"/>
    <w:rsid w:val="00185454"/>
    <w:rsid w:val="00185997"/>
    <w:rsid w:val="00185BC4"/>
    <w:rsid w:val="00185C0D"/>
    <w:rsid w:val="001864DB"/>
    <w:rsid w:val="001904E1"/>
    <w:rsid w:val="001912E2"/>
    <w:rsid w:val="0019130D"/>
    <w:rsid w:val="00191CEF"/>
    <w:rsid w:val="001920B3"/>
    <w:rsid w:val="001926B1"/>
    <w:rsid w:val="00192B6B"/>
    <w:rsid w:val="00192ED3"/>
    <w:rsid w:val="00193313"/>
    <w:rsid w:val="00193AE0"/>
    <w:rsid w:val="00193D61"/>
    <w:rsid w:val="00194439"/>
    <w:rsid w:val="00194544"/>
    <w:rsid w:val="00194723"/>
    <w:rsid w:val="00194983"/>
    <w:rsid w:val="001954F1"/>
    <w:rsid w:val="0019597B"/>
    <w:rsid w:val="00195BD8"/>
    <w:rsid w:val="00195C8A"/>
    <w:rsid w:val="0019623B"/>
    <w:rsid w:val="00197287"/>
    <w:rsid w:val="00197290"/>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5AA"/>
    <w:rsid w:val="001A3DA0"/>
    <w:rsid w:val="001A4191"/>
    <w:rsid w:val="001A5289"/>
    <w:rsid w:val="001A5FBA"/>
    <w:rsid w:val="001A6029"/>
    <w:rsid w:val="001A67B2"/>
    <w:rsid w:val="001A72D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5B7"/>
    <w:rsid w:val="0020796D"/>
    <w:rsid w:val="00207E02"/>
    <w:rsid w:val="00207FAC"/>
    <w:rsid w:val="0021043B"/>
    <w:rsid w:val="00210AD3"/>
    <w:rsid w:val="00210DD6"/>
    <w:rsid w:val="00212882"/>
    <w:rsid w:val="00212C25"/>
    <w:rsid w:val="002135C6"/>
    <w:rsid w:val="002140C5"/>
    <w:rsid w:val="002148E7"/>
    <w:rsid w:val="00214947"/>
    <w:rsid w:val="00214A30"/>
    <w:rsid w:val="00214D4B"/>
    <w:rsid w:val="00214E2F"/>
    <w:rsid w:val="00214E99"/>
    <w:rsid w:val="002155DD"/>
    <w:rsid w:val="00216354"/>
    <w:rsid w:val="002163DC"/>
    <w:rsid w:val="00217893"/>
    <w:rsid w:val="00217C84"/>
    <w:rsid w:val="00217F6F"/>
    <w:rsid w:val="00220350"/>
    <w:rsid w:val="00220B88"/>
    <w:rsid w:val="002211A8"/>
    <w:rsid w:val="00221235"/>
    <w:rsid w:val="00221CC0"/>
    <w:rsid w:val="00222418"/>
    <w:rsid w:val="00223247"/>
    <w:rsid w:val="00223614"/>
    <w:rsid w:val="002239C8"/>
    <w:rsid w:val="00224847"/>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1E53"/>
    <w:rsid w:val="00252114"/>
    <w:rsid w:val="002525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759"/>
    <w:rsid w:val="00262D3D"/>
    <w:rsid w:val="00263E7F"/>
    <w:rsid w:val="0026424A"/>
    <w:rsid w:val="00264293"/>
    <w:rsid w:val="00264AAE"/>
    <w:rsid w:val="00264DE7"/>
    <w:rsid w:val="00266187"/>
    <w:rsid w:val="00267751"/>
    <w:rsid w:val="00267D44"/>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57B"/>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3E2"/>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38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6E9"/>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27E8"/>
    <w:rsid w:val="003230AA"/>
    <w:rsid w:val="003232C3"/>
    <w:rsid w:val="00324073"/>
    <w:rsid w:val="003241B0"/>
    <w:rsid w:val="003241B4"/>
    <w:rsid w:val="00324CA6"/>
    <w:rsid w:val="00325A84"/>
    <w:rsid w:val="00325DCC"/>
    <w:rsid w:val="00326357"/>
    <w:rsid w:val="00326CB7"/>
    <w:rsid w:val="00326F19"/>
    <w:rsid w:val="00326F9E"/>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12A"/>
    <w:rsid w:val="0034460F"/>
    <w:rsid w:val="00345141"/>
    <w:rsid w:val="00345151"/>
    <w:rsid w:val="00345D84"/>
    <w:rsid w:val="00346410"/>
    <w:rsid w:val="003468EC"/>
    <w:rsid w:val="003477AB"/>
    <w:rsid w:val="0035041E"/>
    <w:rsid w:val="0035091B"/>
    <w:rsid w:val="0035241D"/>
    <w:rsid w:val="00352626"/>
    <w:rsid w:val="0035264D"/>
    <w:rsid w:val="00352A93"/>
    <w:rsid w:val="00352C40"/>
    <w:rsid w:val="0035320F"/>
    <w:rsid w:val="003532DC"/>
    <w:rsid w:val="003536CF"/>
    <w:rsid w:val="00355743"/>
    <w:rsid w:val="00355846"/>
    <w:rsid w:val="00355D42"/>
    <w:rsid w:val="00356CE0"/>
    <w:rsid w:val="00357BB8"/>
    <w:rsid w:val="003600F2"/>
    <w:rsid w:val="00360333"/>
    <w:rsid w:val="00360A21"/>
    <w:rsid w:val="00360DB9"/>
    <w:rsid w:val="00360EC8"/>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C31"/>
    <w:rsid w:val="00384F5A"/>
    <w:rsid w:val="003857F3"/>
    <w:rsid w:val="00385807"/>
    <w:rsid w:val="00385DF3"/>
    <w:rsid w:val="00386615"/>
    <w:rsid w:val="00386A7C"/>
    <w:rsid w:val="0038787F"/>
    <w:rsid w:val="003878F0"/>
    <w:rsid w:val="003903FB"/>
    <w:rsid w:val="0039114B"/>
    <w:rsid w:val="00391859"/>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0913"/>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2709"/>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424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58B"/>
    <w:rsid w:val="003F570A"/>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16F"/>
    <w:rsid w:val="00411BD7"/>
    <w:rsid w:val="0041208A"/>
    <w:rsid w:val="0041359A"/>
    <w:rsid w:val="00413D2E"/>
    <w:rsid w:val="00414031"/>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9E3"/>
    <w:rsid w:val="00435D59"/>
    <w:rsid w:val="00436201"/>
    <w:rsid w:val="0043687F"/>
    <w:rsid w:val="00436C5B"/>
    <w:rsid w:val="00440394"/>
    <w:rsid w:val="00440809"/>
    <w:rsid w:val="00440B08"/>
    <w:rsid w:val="00440E78"/>
    <w:rsid w:val="00441581"/>
    <w:rsid w:val="004419AE"/>
    <w:rsid w:val="00441A29"/>
    <w:rsid w:val="00441ACD"/>
    <w:rsid w:val="00442D74"/>
    <w:rsid w:val="00443DE5"/>
    <w:rsid w:val="00443FA8"/>
    <w:rsid w:val="00443FEB"/>
    <w:rsid w:val="00444DC8"/>
    <w:rsid w:val="0044540D"/>
    <w:rsid w:val="0044600B"/>
    <w:rsid w:val="004465C0"/>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3FC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183"/>
    <w:rsid w:val="00485E23"/>
    <w:rsid w:val="0048654D"/>
    <w:rsid w:val="004867B9"/>
    <w:rsid w:val="00486B0D"/>
    <w:rsid w:val="00491DE9"/>
    <w:rsid w:val="00492862"/>
    <w:rsid w:val="004940CB"/>
    <w:rsid w:val="00494B4D"/>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5B03"/>
    <w:rsid w:val="004A6248"/>
    <w:rsid w:val="004A7485"/>
    <w:rsid w:val="004A7F0E"/>
    <w:rsid w:val="004B01D9"/>
    <w:rsid w:val="004B066F"/>
    <w:rsid w:val="004B0E0C"/>
    <w:rsid w:val="004B1610"/>
    <w:rsid w:val="004B1C98"/>
    <w:rsid w:val="004B219C"/>
    <w:rsid w:val="004B2B8B"/>
    <w:rsid w:val="004B2DE4"/>
    <w:rsid w:val="004B57E8"/>
    <w:rsid w:val="004B660C"/>
    <w:rsid w:val="004B6BCA"/>
    <w:rsid w:val="004B6FBD"/>
    <w:rsid w:val="004B7455"/>
    <w:rsid w:val="004B7B40"/>
    <w:rsid w:val="004C03F1"/>
    <w:rsid w:val="004C076A"/>
    <w:rsid w:val="004C0A78"/>
    <w:rsid w:val="004C0C4F"/>
    <w:rsid w:val="004C11AA"/>
    <w:rsid w:val="004C29F1"/>
    <w:rsid w:val="004C34F4"/>
    <w:rsid w:val="004C3894"/>
    <w:rsid w:val="004C40E5"/>
    <w:rsid w:val="004C42C8"/>
    <w:rsid w:val="004C4413"/>
    <w:rsid w:val="004C52A6"/>
    <w:rsid w:val="004C6D09"/>
    <w:rsid w:val="004C7DC4"/>
    <w:rsid w:val="004C7E0B"/>
    <w:rsid w:val="004C7E53"/>
    <w:rsid w:val="004D017C"/>
    <w:rsid w:val="004D07B4"/>
    <w:rsid w:val="004D0866"/>
    <w:rsid w:val="004D1010"/>
    <w:rsid w:val="004D1673"/>
    <w:rsid w:val="004D248A"/>
    <w:rsid w:val="004D2D41"/>
    <w:rsid w:val="004D2FB8"/>
    <w:rsid w:val="004D3516"/>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9E4"/>
    <w:rsid w:val="004E4023"/>
    <w:rsid w:val="004E442B"/>
    <w:rsid w:val="004E4612"/>
    <w:rsid w:val="004E47F9"/>
    <w:rsid w:val="004E6424"/>
    <w:rsid w:val="004E6952"/>
    <w:rsid w:val="004E6AD3"/>
    <w:rsid w:val="004E6D76"/>
    <w:rsid w:val="004E6DDD"/>
    <w:rsid w:val="004E6F7E"/>
    <w:rsid w:val="004E71CB"/>
    <w:rsid w:val="004E7957"/>
    <w:rsid w:val="004E7FB6"/>
    <w:rsid w:val="004F0C1D"/>
    <w:rsid w:val="004F1A11"/>
    <w:rsid w:val="004F1C97"/>
    <w:rsid w:val="004F1E4F"/>
    <w:rsid w:val="004F30E1"/>
    <w:rsid w:val="004F33F0"/>
    <w:rsid w:val="004F38EB"/>
    <w:rsid w:val="004F3B09"/>
    <w:rsid w:val="004F3E2C"/>
    <w:rsid w:val="004F4384"/>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60C"/>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C3"/>
    <w:rsid w:val="0051416C"/>
    <w:rsid w:val="00514B6E"/>
    <w:rsid w:val="0051508F"/>
    <w:rsid w:val="00515C55"/>
    <w:rsid w:val="00515ED0"/>
    <w:rsid w:val="0051611C"/>
    <w:rsid w:val="00517008"/>
    <w:rsid w:val="00517FD6"/>
    <w:rsid w:val="005204F9"/>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3E7"/>
    <w:rsid w:val="00562B41"/>
    <w:rsid w:val="00562C4E"/>
    <w:rsid w:val="0056365F"/>
    <w:rsid w:val="0056375F"/>
    <w:rsid w:val="0056397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1E4E"/>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59E"/>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1EBA"/>
    <w:rsid w:val="005B24C3"/>
    <w:rsid w:val="005B2628"/>
    <w:rsid w:val="005B2A1D"/>
    <w:rsid w:val="005B2C82"/>
    <w:rsid w:val="005B2D90"/>
    <w:rsid w:val="005B2D9B"/>
    <w:rsid w:val="005B2FD0"/>
    <w:rsid w:val="005B34A6"/>
    <w:rsid w:val="005B383F"/>
    <w:rsid w:val="005B46C1"/>
    <w:rsid w:val="005B57A2"/>
    <w:rsid w:val="005C0258"/>
    <w:rsid w:val="005C094D"/>
    <w:rsid w:val="005C0B37"/>
    <w:rsid w:val="005C17C2"/>
    <w:rsid w:val="005C297A"/>
    <w:rsid w:val="005C3941"/>
    <w:rsid w:val="005C3C19"/>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2CA4"/>
    <w:rsid w:val="00623F37"/>
    <w:rsid w:val="00623F56"/>
    <w:rsid w:val="006242E9"/>
    <w:rsid w:val="00624348"/>
    <w:rsid w:val="006250F6"/>
    <w:rsid w:val="006258F1"/>
    <w:rsid w:val="00626341"/>
    <w:rsid w:val="00626844"/>
    <w:rsid w:val="00626BBC"/>
    <w:rsid w:val="006274B9"/>
    <w:rsid w:val="00627808"/>
    <w:rsid w:val="0062788C"/>
    <w:rsid w:val="00627CD4"/>
    <w:rsid w:val="006305AB"/>
    <w:rsid w:val="0063072A"/>
    <w:rsid w:val="00630BA9"/>
    <w:rsid w:val="00630DE9"/>
    <w:rsid w:val="00630F03"/>
    <w:rsid w:val="00631E78"/>
    <w:rsid w:val="00632B0E"/>
    <w:rsid w:val="00633526"/>
    <w:rsid w:val="00633A90"/>
    <w:rsid w:val="0063491E"/>
    <w:rsid w:val="006349FB"/>
    <w:rsid w:val="00634E47"/>
    <w:rsid w:val="00634EFC"/>
    <w:rsid w:val="00635013"/>
    <w:rsid w:val="006352B6"/>
    <w:rsid w:val="0063557A"/>
    <w:rsid w:val="00635AF4"/>
    <w:rsid w:val="00635E49"/>
    <w:rsid w:val="00636208"/>
    <w:rsid w:val="006366F2"/>
    <w:rsid w:val="00637037"/>
    <w:rsid w:val="00640399"/>
    <w:rsid w:val="00640DBD"/>
    <w:rsid w:val="006423D2"/>
    <w:rsid w:val="0064255C"/>
    <w:rsid w:val="00642683"/>
    <w:rsid w:val="0064351F"/>
    <w:rsid w:val="00643C6F"/>
    <w:rsid w:val="00643C90"/>
    <w:rsid w:val="006440AA"/>
    <w:rsid w:val="00644A8B"/>
    <w:rsid w:val="00645572"/>
    <w:rsid w:val="00645DF8"/>
    <w:rsid w:val="006460FF"/>
    <w:rsid w:val="00646974"/>
    <w:rsid w:val="00651249"/>
    <w:rsid w:val="006512AF"/>
    <w:rsid w:val="00651301"/>
    <w:rsid w:val="00651664"/>
    <w:rsid w:val="006519B3"/>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2FE"/>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056C"/>
    <w:rsid w:val="006B1131"/>
    <w:rsid w:val="006B1A30"/>
    <w:rsid w:val="006B257C"/>
    <w:rsid w:val="006B3563"/>
    <w:rsid w:val="006B3FBF"/>
    <w:rsid w:val="006B4773"/>
    <w:rsid w:val="006B4B0E"/>
    <w:rsid w:val="006B4D7E"/>
    <w:rsid w:val="006B5492"/>
    <w:rsid w:val="006B5692"/>
    <w:rsid w:val="006B56F2"/>
    <w:rsid w:val="006C0152"/>
    <w:rsid w:val="006C0976"/>
    <w:rsid w:val="006C176F"/>
    <w:rsid w:val="006C1CEA"/>
    <w:rsid w:val="006C29FF"/>
    <w:rsid w:val="006C2ED7"/>
    <w:rsid w:val="006C4A69"/>
    <w:rsid w:val="006C5438"/>
    <w:rsid w:val="006C5771"/>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5A05"/>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84F"/>
    <w:rsid w:val="00703983"/>
    <w:rsid w:val="0070455D"/>
    <w:rsid w:val="00704E87"/>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50"/>
    <w:rsid w:val="007566CB"/>
    <w:rsid w:val="00757947"/>
    <w:rsid w:val="007611E9"/>
    <w:rsid w:val="00761429"/>
    <w:rsid w:val="0076284D"/>
    <w:rsid w:val="00763CCE"/>
    <w:rsid w:val="00764FD6"/>
    <w:rsid w:val="007654C6"/>
    <w:rsid w:val="00765F24"/>
    <w:rsid w:val="00766211"/>
    <w:rsid w:val="00771512"/>
    <w:rsid w:val="00771EC8"/>
    <w:rsid w:val="007720C2"/>
    <w:rsid w:val="007724D3"/>
    <w:rsid w:val="007731F0"/>
    <w:rsid w:val="007740AD"/>
    <w:rsid w:val="00774DD3"/>
    <w:rsid w:val="00774FA3"/>
    <w:rsid w:val="0077554C"/>
    <w:rsid w:val="007763E1"/>
    <w:rsid w:val="00777670"/>
    <w:rsid w:val="007818FF"/>
    <w:rsid w:val="00781AA5"/>
    <w:rsid w:val="00782BF8"/>
    <w:rsid w:val="007834AA"/>
    <w:rsid w:val="00783536"/>
    <w:rsid w:val="00783C19"/>
    <w:rsid w:val="00783D0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35"/>
    <w:rsid w:val="007B2E75"/>
    <w:rsid w:val="007B39E1"/>
    <w:rsid w:val="007B4DFE"/>
    <w:rsid w:val="007B6219"/>
    <w:rsid w:val="007B6AEC"/>
    <w:rsid w:val="007B7DEA"/>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6AA"/>
    <w:rsid w:val="007E6C65"/>
    <w:rsid w:val="007E7010"/>
    <w:rsid w:val="007F0164"/>
    <w:rsid w:val="007F1A0D"/>
    <w:rsid w:val="007F1B2E"/>
    <w:rsid w:val="007F1B84"/>
    <w:rsid w:val="007F2173"/>
    <w:rsid w:val="007F3186"/>
    <w:rsid w:val="007F34E1"/>
    <w:rsid w:val="007F3812"/>
    <w:rsid w:val="007F3D95"/>
    <w:rsid w:val="007F47E7"/>
    <w:rsid w:val="007F4EF9"/>
    <w:rsid w:val="007F4F75"/>
    <w:rsid w:val="007F503C"/>
    <w:rsid w:val="007F5196"/>
    <w:rsid w:val="007F6351"/>
    <w:rsid w:val="007F6402"/>
    <w:rsid w:val="007F65C2"/>
    <w:rsid w:val="007F6F26"/>
    <w:rsid w:val="007F7397"/>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DB5"/>
    <w:rsid w:val="008176D9"/>
    <w:rsid w:val="00817782"/>
    <w:rsid w:val="00817AB9"/>
    <w:rsid w:val="00820787"/>
    <w:rsid w:val="0082083C"/>
    <w:rsid w:val="0082094F"/>
    <w:rsid w:val="00821BB1"/>
    <w:rsid w:val="008221D5"/>
    <w:rsid w:val="00822F80"/>
    <w:rsid w:val="008233DF"/>
    <w:rsid w:val="00823BF2"/>
    <w:rsid w:val="0082502F"/>
    <w:rsid w:val="008253EC"/>
    <w:rsid w:val="008256DD"/>
    <w:rsid w:val="00825FEE"/>
    <w:rsid w:val="0082692A"/>
    <w:rsid w:val="00826A7E"/>
    <w:rsid w:val="00826FA0"/>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0AB"/>
    <w:rsid w:val="0088336F"/>
    <w:rsid w:val="008835A9"/>
    <w:rsid w:val="00884B13"/>
    <w:rsid w:val="00884C06"/>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DA7"/>
    <w:rsid w:val="008C4EBF"/>
    <w:rsid w:val="008C5210"/>
    <w:rsid w:val="008C5433"/>
    <w:rsid w:val="008C5658"/>
    <w:rsid w:val="008C6767"/>
    <w:rsid w:val="008C6D60"/>
    <w:rsid w:val="008C7B15"/>
    <w:rsid w:val="008C7CA2"/>
    <w:rsid w:val="008D07EC"/>
    <w:rsid w:val="008D1798"/>
    <w:rsid w:val="008D277C"/>
    <w:rsid w:val="008D2D3D"/>
    <w:rsid w:val="008D306D"/>
    <w:rsid w:val="008D3AE8"/>
    <w:rsid w:val="008D6F67"/>
    <w:rsid w:val="008D704D"/>
    <w:rsid w:val="008E13FE"/>
    <w:rsid w:val="008E2035"/>
    <w:rsid w:val="008E3081"/>
    <w:rsid w:val="008E31B9"/>
    <w:rsid w:val="008E3565"/>
    <w:rsid w:val="008E36B7"/>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41"/>
    <w:rsid w:val="009122A7"/>
    <w:rsid w:val="00912795"/>
    <w:rsid w:val="0091327C"/>
    <w:rsid w:val="00913EE3"/>
    <w:rsid w:val="00914D3F"/>
    <w:rsid w:val="0091557F"/>
    <w:rsid w:val="009157BC"/>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19E"/>
    <w:rsid w:val="009425A7"/>
    <w:rsid w:val="00942B80"/>
    <w:rsid w:val="00942BCA"/>
    <w:rsid w:val="009438E2"/>
    <w:rsid w:val="00944236"/>
    <w:rsid w:val="00945D78"/>
    <w:rsid w:val="00946722"/>
    <w:rsid w:val="00946AB4"/>
    <w:rsid w:val="0094708F"/>
    <w:rsid w:val="009473C6"/>
    <w:rsid w:val="009502F5"/>
    <w:rsid w:val="00951F72"/>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71"/>
    <w:rsid w:val="00965215"/>
    <w:rsid w:val="009657AE"/>
    <w:rsid w:val="00965894"/>
    <w:rsid w:val="009666D7"/>
    <w:rsid w:val="00966703"/>
    <w:rsid w:val="009670AC"/>
    <w:rsid w:val="0096764F"/>
    <w:rsid w:val="00967A00"/>
    <w:rsid w:val="009700A8"/>
    <w:rsid w:val="00970BA8"/>
    <w:rsid w:val="00971170"/>
    <w:rsid w:val="009716FC"/>
    <w:rsid w:val="00971D98"/>
    <w:rsid w:val="00973E16"/>
    <w:rsid w:val="00974E1F"/>
    <w:rsid w:val="00975538"/>
    <w:rsid w:val="0097609B"/>
    <w:rsid w:val="009761D3"/>
    <w:rsid w:val="009773F1"/>
    <w:rsid w:val="009800FA"/>
    <w:rsid w:val="00980CB2"/>
    <w:rsid w:val="00980D68"/>
    <w:rsid w:val="009816E0"/>
    <w:rsid w:val="009823C1"/>
    <w:rsid w:val="00983A43"/>
    <w:rsid w:val="00983B46"/>
    <w:rsid w:val="009841CD"/>
    <w:rsid w:val="00984F6B"/>
    <w:rsid w:val="009855D4"/>
    <w:rsid w:val="00985A84"/>
    <w:rsid w:val="00985BB8"/>
    <w:rsid w:val="00985DF1"/>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B2C"/>
    <w:rsid w:val="00993CDB"/>
    <w:rsid w:val="00993EC5"/>
    <w:rsid w:val="00995FEE"/>
    <w:rsid w:val="00996076"/>
    <w:rsid w:val="00996E94"/>
    <w:rsid w:val="00996FBB"/>
    <w:rsid w:val="009975BF"/>
    <w:rsid w:val="009978CF"/>
    <w:rsid w:val="009A0293"/>
    <w:rsid w:val="009A03C9"/>
    <w:rsid w:val="009A0886"/>
    <w:rsid w:val="009A126C"/>
    <w:rsid w:val="009A180D"/>
    <w:rsid w:val="009A2A2B"/>
    <w:rsid w:val="009A2C31"/>
    <w:rsid w:val="009A2E1A"/>
    <w:rsid w:val="009A2F47"/>
    <w:rsid w:val="009A43BF"/>
    <w:rsid w:val="009A6B2F"/>
    <w:rsid w:val="009A6B3A"/>
    <w:rsid w:val="009A7893"/>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12"/>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058"/>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756"/>
    <w:rsid w:val="00A13A1F"/>
    <w:rsid w:val="00A13E9D"/>
    <w:rsid w:val="00A13EAF"/>
    <w:rsid w:val="00A144B6"/>
    <w:rsid w:val="00A147C9"/>
    <w:rsid w:val="00A14833"/>
    <w:rsid w:val="00A1631A"/>
    <w:rsid w:val="00A1776F"/>
    <w:rsid w:val="00A208A9"/>
    <w:rsid w:val="00A215B6"/>
    <w:rsid w:val="00A2225B"/>
    <w:rsid w:val="00A23B71"/>
    <w:rsid w:val="00A24A76"/>
    <w:rsid w:val="00A24FC3"/>
    <w:rsid w:val="00A25751"/>
    <w:rsid w:val="00A26601"/>
    <w:rsid w:val="00A26794"/>
    <w:rsid w:val="00A26D56"/>
    <w:rsid w:val="00A26F11"/>
    <w:rsid w:val="00A2707D"/>
    <w:rsid w:val="00A27446"/>
    <w:rsid w:val="00A27846"/>
    <w:rsid w:val="00A314EF"/>
    <w:rsid w:val="00A32840"/>
    <w:rsid w:val="00A32BE9"/>
    <w:rsid w:val="00A32FBD"/>
    <w:rsid w:val="00A33366"/>
    <w:rsid w:val="00A33684"/>
    <w:rsid w:val="00A363BD"/>
    <w:rsid w:val="00A3644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46D"/>
    <w:rsid w:val="00A50B73"/>
    <w:rsid w:val="00A510B9"/>
    <w:rsid w:val="00A5253F"/>
    <w:rsid w:val="00A529EF"/>
    <w:rsid w:val="00A52B08"/>
    <w:rsid w:val="00A52BA0"/>
    <w:rsid w:val="00A5385B"/>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02C"/>
    <w:rsid w:val="00AA62D6"/>
    <w:rsid w:val="00AA66DF"/>
    <w:rsid w:val="00AA6796"/>
    <w:rsid w:val="00AA7725"/>
    <w:rsid w:val="00AA78B2"/>
    <w:rsid w:val="00AA7ABB"/>
    <w:rsid w:val="00AA7C0D"/>
    <w:rsid w:val="00AA7DD1"/>
    <w:rsid w:val="00AB0036"/>
    <w:rsid w:val="00AB042A"/>
    <w:rsid w:val="00AB0477"/>
    <w:rsid w:val="00AB0C4B"/>
    <w:rsid w:val="00AB0F15"/>
    <w:rsid w:val="00AB16DF"/>
    <w:rsid w:val="00AB1754"/>
    <w:rsid w:val="00AB20CC"/>
    <w:rsid w:val="00AB2310"/>
    <w:rsid w:val="00AB2DB9"/>
    <w:rsid w:val="00AB2E78"/>
    <w:rsid w:val="00AB3B35"/>
    <w:rsid w:val="00AB3C31"/>
    <w:rsid w:val="00AB47AB"/>
    <w:rsid w:val="00AB4800"/>
    <w:rsid w:val="00AB4BD2"/>
    <w:rsid w:val="00AB4E5F"/>
    <w:rsid w:val="00AB51EB"/>
    <w:rsid w:val="00AB5541"/>
    <w:rsid w:val="00AB5657"/>
    <w:rsid w:val="00AB7367"/>
    <w:rsid w:val="00AB7432"/>
    <w:rsid w:val="00AB76FA"/>
    <w:rsid w:val="00AB7730"/>
    <w:rsid w:val="00AB7A5E"/>
    <w:rsid w:val="00AC00C4"/>
    <w:rsid w:val="00AC0300"/>
    <w:rsid w:val="00AC0420"/>
    <w:rsid w:val="00AC086D"/>
    <w:rsid w:val="00AC14B8"/>
    <w:rsid w:val="00AC1757"/>
    <w:rsid w:val="00AC2788"/>
    <w:rsid w:val="00AC2A50"/>
    <w:rsid w:val="00AC32A3"/>
    <w:rsid w:val="00AC353D"/>
    <w:rsid w:val="00AC59AF"/>
    <w:rsid w:val="00AC6CCC"/>
    <w:rsid w:val="00AC6F14"/>
    <w:rsid w:val="00AC7575"/>
    <w:rsid w:val="00AC7C29"/>
    <w:rsid w:val="00AC7E19"/>
    <w:rsid w:val="00AD0911"/>
    <w:rsid w:val="00AD0F22"/>
    <w:rsid w:val="00AD16FA"/>
    <w:rsid w:val="00AD1B88"/>
    <w:rsid w:val="00AD2137"/>
    <w:rsid w:val="00AD2973"/>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3B88"/>
    <w:rsid w:val="00B05A03"/>
    <w:rsid w:val="00B06374"/>
    <w:rsid w:val="00B068F9"/>
    <w:rsid w:val="00B07665"/>
    <w:rsid w:val="00B076FD"/>
    <w:rsid w:val="00B07841"/>
    <w:rsid w:val="00B07D65"/>
    <w:rsid w:val="00B1096B"/>
    <w:rsid w:val="00B1123C"/>
    <w:rsid w:val="00B1192A"/>
    <w:rsid w:val="00B12512"/>
    <w:rsid w:val="00B13209"/>
    <w:rsid w:val="00B13A61"/>
    <w:rsid w:val="00B14544"/>
    <w:rsid w:val="00B15248"/>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4B0F"/>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5FE3"/>
    <w:rsid w:val="00B56D81"/>
    <w:rsid w:val="00B573C4"/>
    <w:rsid w:val="00B600AE"/>
    <w:rsid w:val="00B606C9"/>
    <w:rsid w:val="00B60CB8"/>
    <w:rsid w:val="00B610A6"/>
    <w:rsid w:val="00B61F5D"/>
    <w:rsid w:val="00B62973"/>
    <w:rsid w:val="00B62D48"/>
    <w:rsid w:val="00B63120"/>
    <w:rsid w:val="00B6316B"/>
    <w:rsid w:val="00B64536"/>
    <w:rsid w:val="00B6522C"/>
    <w:rsid w:val="00B672BA"/>
    <w:rsid w:val="00B6737C"/>
    <w:rsid w:val="00B6755C"/>
    <w:rsid w:val="00B70DAE"/>
    <w:rsid w:val="00B712C7"/>
    <w:rsid w:val="00B71986"/>
    <w:rsid w:val="00B71B06"/>
    <w:rsid w:val="00B71CC1"/>
    <w:rsid w:val="00B7290D"/>
    <w:rsid w:val="00B72BAC"/>
    <w:rsid w:val="00B741D0"/>
    <w:rsid w:val="00B74438"/>
    <w:rsid w:val="00B744D7"/>
    <w:rsid w:val="00B7494D"/>
    <w:rsid w:val="00B74C0C"/>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F5"/>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2F46"/>
    <w:rsid w:val="00BB3B0E"/>
    <w:rsid w:val="00BB3FAC"/>
    <w:rsid w:val="00BB45B4"/>
    <w:rsid w:val="00BB45DF"/>
    <w:rsid w:val="00BB4A57"/>
    <w:rsid w:val="00BB5270"/>
    <w:rsid w:val="00BB54F0"/>
    <w:rsid w:val="00BB6B79"/>
    <w:rsid w:val="00BC0EC9"/>
    <w:rsid w:val="00BC1CD4"/>
    <w:rsid w:val="00BC22EF"/>
    <w:rsid w:val="00BC2328"/>
    <w:rsid w:val="00BC2E44"/>
    <w:rsid w:val="00BC33F2"/>
    <w:rsid w:val="00BC3440"/>
    <w:rsid w:val="00BC3DF9"/>
    <w:rsid w:val="00BC3EEA"/>
    <w:rsid w:val="00BC403A"/>
    <w:rsid w:val="00BC5AB7"/>
    <w:rsid w:val="00BC7052"/>
    <w:rsid w:val="00BC74E7"/>
    <w:rsid w:val="00BC759E"/>
    <w:rsid w:val="00BC7964"/>
    <w:rsid w:val="00BD00CF"/>
    <w:rsid w:val="00BD06F9"/>
    <w:rsid w:val="00BD07DF"/>
    <w:rsid w:val="00BD0D91"/>
    <w:rsid w:val="00BD2E81"/>
    <w:rsid w:val="00BD3D5D"/>
    <w:rsid w:val="00BD482F"/>
    <w:rsid w:val="00BD4983"/>
    <w:rsid w:val="00BE022B"/>
    <w:rsid w:val="00BE06E7"/>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E7EAB"/>
    <w:rsid w:val="00BF1959"/>
    <w:rsid w:val="00BF22F5"/>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64"/>
    <w:rsid w:val="00C14D52"/>
    <w:rsid w:val="00C158E9"/>
    <w:rsid w:val="00C160A1"/>
    <w:rsid w:val="00C16987"/>
    <w:rsid w:val="00C16D04"/>
    <w:rsid w:val="00C17335"/>
    <w:rsid w:val="00C174D5"/>
    <w:rsid w:val="00C174F7"/>
    <w:rsid w:val="00C179C4"/>
    <w:rsid w:val="00C17D3C"/>
    <w:rsid w:val="00C20A77"/>
    <w:rsid w:val="00C20C40"/>
    <w:rsid w:val="00C20E68"/>
    <w:rsid w:val="00C21A30"/>
    <w:rsid w:val="00C23645"/>
    <w:rsid w:val="00C23DFD"/>
    <w:rsid w:val="00C25060"/>
    <w:rsid w:val="00C25FC8"/>
    <w:rsid w:val="00C26588"/>
    <w:rsid w:val="00C265EA"/>
    <w:rsid w:val="00C270F3"/>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2CDC"/>
    <w:rsid w:val="00C544C8"/>
    <w:rsid w:val="00C54B23"/>
    <w:rsid w:val="00C54E72"/>
    <w:rsid w:val="00C55829"/>
    <w:rsid w:val="00C56765"/>
    <w:rsid w:val="00C56AE2"/>
    <w:rsid w:val="00C57816"/>
    <w:rsid w:val="00C57DBB"/>
    <w:rsid w:val="00C60621"/>
    <w:rsid w:val="00C60C4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5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10A"/>
    <w:rsid w:val="00C8130A"/>
    <w:rsid w:val="00C814A2"/>
    <w:rsid w:val="00C816F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5DA"/>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25EB"/>
    <w:rsid w:val="00CC3925"/>
    <w:rsid w:val="00CC41D0"/>
    <w:rsid w:val="00CC45EE"/>
    <w:rsid w:val="00CC4E78"/>
    <w:rsid w:val="00CC4EEC"/>
    <w:rsid w:val="00CC50D5"/>
    <w:rsid w:val="00CC60FF"/>
    <w:rsid w:val="00CC654F"/>
    <w:rsid w:val="00CC6C5E"/>
    <w:rsid w:val="00CC7C6B"/>
    <w:rsid w:val="00CC7EDA"/>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E88"/>
    <w:rsid w:val="00CD6F81"/>
    <w:rsid w:val="00CD73FF"/>
    <w:rsid w:val="00CE0A3E"/>
    <w:rsid w:val="00CE1414"/>
    <w:rsid w:val="00CE275A"/>
    <w:rsid w:val="00CE2A25"/>
    <w:rsid w:val="00CE3247"/>
    <w:rsid w:val="00CE498D"/>
    <w:rsid w:val="00CE4E26"/>
    <w:rsid w:val="00CE50AE"/>
    <w:rsid w:val="00CE5A18"/>
    <w:rsid w:val="00CE5D6C"/>
    <w:rsid w:val="00CE6713"/>
    <w:rsid w:val="00CE7939"/>
    <w:rsid w:val="00CF0529"/>
    <w:rsid w:val="00CF06D5"/>
    <w:rsid w:val="00CF1B69"/>
    <w:rsid w:val="00CF1D58"/>
    <w:rsid w:val="00CF2677"/>
    <w:rsid w:val="00CF2CB6"/>
    <w:rsid w:val="00CF4B8C"/>
    <w:rsid w:val="00CF63E5"/>
    <w:rsid w:val="00CF66FF"/>
    <w:rsid w:val="00CF6F7F"/>
    <w:rsid w:val="00CF705D"/>
    <w:rsid w:val="00CF72F5"/>
    <w:rsid w:val="00CF747E"/>
    <w:rsid w:val="00CF7B33"/>
    <w:rsid w:val="00D004A2"/>
    <w:rsid w:val="00D009BB"/>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07FE8"/>
    <w:rsid w:val="00D10723"/>
    <w:rsid w:val="00D10FA6"/>
    <w:rsid w:val="00D1108A"/>
    <w:rsid w:val="00D11917"/>
    <w:rsid w:val="00D14059"/>
    <w:rsid w:val="00D1581F"/>
    <w:rsid w:val="00D159D2"/>
    <w:rsid w:val="00D16049"/>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E1"/>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5D48"/>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58E"/>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1E0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337"/>
    <w:rsid w:val="00E12502"/>
    <w:rsid w:val="00E1329C"/>
    <w:rsid w:val="00E13E63"/>
    <w:rsid w:val="00E14116"/>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16AC"/>
    <w:rsid w:val="00E32664"/>
    <w:rsid w:val="00E3277E"/>
    <w:rsid w:val="00E32EE3"/>
    <w:rsid w:val="00E33261"/>
    <w:rsid w:val="00E345D2"/>
    <w:rsid w:val="00E34B4C"/>
    <w:rsid w:val="00E34F54"/>
    <w:rsid w:val="00E366C4"/>
    <w:rsid w:val="00E36762"/>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58F0"/>
    <w:rsid w:val="00E46A71"/>
    <w:rsid w:val="00E506BF"/>
    <w:rsid w:val="00E508D6"/>
    <w:rsid w:val="00E50D81"/>
    <w:rsid w:val="00E50DB0"/>
    <w:rsid w:val="00E50F51"/>
    <w:rsid w:val="00E50F94"/>
    <w:rsid w:val="00E51758"/>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2"/>
    <w:rsid w:val="00E81834"/>
    <w:rsid w:val="00E81CD8"/>
    <w:rsid w:val="00E823B6"/>
    <w:rsid w:val="00E82C5A"/>
    <w:rsid w:val="00E83145"/>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57F"/>
    <w:rsid w:val="00E96DD1"/>
    <w:rsid w:val="00E96E22"/>
    <w:rsid w:val="00E97C7F"/>
    <w:rsid w:val="00EA001C"/>
    <w:rsid w:val="00EA0CD1"/>
    <w:rsid w:val="00EA0D4A"/>
    <w:rsid w:val="00EA100E"/>
    <w:rsid w:val="00EA141A"/>
    <w:rsid w:val="00EA2280"/>
    <w:rsid w:val="00EA256A"/>
    <w:rsid w:val="00EA2B27"/>
    <w:rsid w:val="00EA36C4"/>
    <w:rsid w:val="00EA4970"/>
    <w:rsid w:val="00EA4DE2"/>
    <w:rsid w:val="00EA6573"/>
    <w:rsid w:val="00EA6E8F"/>
    <w:rsid w:val="00EA6ED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6CE9"/>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1F5"/>
    <w:rsid w:val="00EE16DB"/>
    <w:rsid w:val="00EE1884"/>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384"/>
    <w:rsid w:val="00F00EAA"/>
    <w:rsid w:val="00F0153E"/>
    <w:rsid w:val="00F01880"/>
    <w:rsid w:val="00F01B51"/>
    <w:rsid w:val="00F01DAE"/>
    <w:rsid w:val="00F02806"/>
    <w:rsid w:val="00F02C2E"/>
    <w:rsid w:val="00F02C47"/>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2FED"/>
    <w:rsid w:val="00F2421D"/>
    <w:rsid w:val="00F24A9F"/>
    <w:rsid w:val="00F25241"/>
    <w:rsid w:val="00F277ED"/>
    <w:rsid w:val="00F31B00"/>
    <w:rsid w:val="00F33516"/>
    <w:rsid w:val="00F33734"/>
    <w:rsid w:val="00F33852"/>
    <w:rsid w:val="00F342E1"/>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1E94"/>
    <w:rsid w:val="00F42098"/>
    <w:rsid w:val="00F429B7"/>
    <w:rsid w:val="00F42CE8"/>
    <w:rsid w:val="00F42D14"/>
    <w:rsid w:val="00F42EC8"/>
    <w:rsid w:val="00F431D1"/>
    <w:rsid w:val="00F431D3"/>
    <w:rsid w:val="00F43C74"/>
    <w:rsid w:val="00F44527"/>
    <w:rsid w:val="00F44F39"/>
    <w:rsid w:val="00F45A94"/>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B4"/>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3E"/>
    <w:rsid w:val="00F72559"/>
    <w:rsid w:val="00F72F1B"/>
    <w:rsid w:val="00F73119"/>
    <w:rsid w:val="00F732E6"/>
    <w:rsid w:val="00F74632"/>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81D"/>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4C60"/>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CAE"/>
    <w:rsid w:val="00FB3D71"/>
    <w:rsid w:val="00FB3D84"/>
    <w:rsid w:val="00FB458B"/>
    <w:rsid w:val="00FB4B5E"/>
    <w:rsid w:val="00FB4C99"/>
    <w:rsid w:val="00FB5D95"/>
    <w:rsid w:val="00FB5EF4"/>
    <w:rsid w:val="00FB66D2"/>
    <w:rsid w:val="00FB6905"/>
    <w:rsid w:val="00FB69D5"/>
    <w:rsid w:val="00FB7059"/>
    <w:rsid w:val="00FB7BCA"/>
    <w:rsid w:val="00FC2982"/>
    <w:rsid w:val="00FC30FB"/>
    <w:rsid w:val="00FC3EFB"/>
    <w:rsid w:val="00FC46D9"/>
    <w:rsid w:val="00FC4C61"/>
    <w:rsid w:val="00FC5449"/>
    <w:rsid w:val="00FC5864"/>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0AEC"/>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71512"/>
    <w:rPr>
      <w:rFonts w:ascii="ArialMT" w:hAnsi="ArialMT" w:hint="default"/>
      <w:b w:val="0"/>
      <w:bCs w:val="0"/>
      <w:i w:val="0"/>
      <w:iCs w:val="0"/>
      <w:color w:val="000000"/>
      <w:sz w:val="28"/>
      <w:szCs w:val="28"/>
    </w:rPr>
  </w:style>
  <w:style w:type="paragraph" w:styleId="Turinys3">
    <w:name w:val="toc 3"/>
    <w:basedOn w:val="prastasis"/>
    <w:next w:val="prastasis"/>
    <w:autoRedefine/>
    <w:uiPriority w:val="39"/>
    <w:unhideWhenUsed/>
    <w:rsid w:val="0064557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5435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70319"/>
    <w:rsid w:val="00071108"/>
    <w:rsid w:val="0007461E"/>
    <w:rsid w:val="000B7DB6"/>
    <w:rsid w:val="000E28C1"/>
    <w:rsid w:val="000E3D5E"/>
    <w:rsid w:val="000E62D1"/>
    <w:rsid w:val="000F160D"/>
    <w:rsid w:val="000F4487"/>
    <w:rsid w:val="001251FC"/>
    <w:rsid w:val="00127A9E"/>
    <w:rsid w:val="00154C6E"/>
    <w:rsid w:val="00157728"/>
    <w:rsid w:val="00176788"/>
    <w:rsid w:val="001A1F13"/>
    <w:rsid w:val="001A4E26"/>
    <w:rsid w:val="001A6EE0"/>
    <w:rsid w:val="001B16B5"/>
    <w:rsid w:val="001B2845"/>
    <w:rsid w:val="001E3B26"/>
    <w:rsid w:val="001E4CD8"/>
    <w:rsid w:val="001F3DB7"/>
    <w:rsid w:val="00267D44"/>
    <w:rsid w:val="00295EF8"/>
    <w:rsid w:val="002B0B7C"/>
    <w:rsid w:val="002C1509"/>
    <w:rsid w:val="00313B8D"/>
    <w:rsid w:val="003329B0"/>
    <w:rsid w:val="00332F90"/>
    <w:rsid w:val="003661A6"/>
    <w:rsid w:val="003848F8"/>
    <w:rsid w:val="00386615"/>
    <w:rsid w:val="00386CC8"/>
    <w:rsid w:val="003A5D49"/>
    <w:rsid w:val="003B1F8B"/>
    <w:rsid w:val="003B2041"/>
    <w:rsid w:val="003B34C4"/>
    <w:rsid w:val="003C0EF3"/>
    <w:rsid w:val="003D424A"/>
    <w:rsid w:val="003D7EA0"/>
    <w:rsid w:val="003F2D0A"/>
    <w:rsid w:val="003F558B"/>
    <w:rsid w:val="004215F5"/>
    <w:rsid w:val="00430113"/>
    <w:rsid w:val="004365AB"/>
    <w:rsid w:val="0043687F"/>
    <w:rsid w:val="00440B08"/>
    <w:rsid w:val="00442D74"/>
    <w:rsid w:val="0044600B"/>
    <w:rsid w:val="004468C8"/>
    <w:rsid w:val="00460C76"/>
    <w:rsid w:val="0046126A"/>
    <w:rsid w:val="0047359F"/>
    <w:rsid w:val="00492E7E"/>
    <w:rsid w:val="004A3553"/>
    <w:rsid w:val="004D3516"/>
    <w:rsid w:val="004D38E9"/>
    <w:rsid w:val="004F4384"/>
    <w:rsid w:val="00504CA6"/>
    <w:rsid w:val="0051397F"/>
    <w:rsid w:val="00535109"/>
    <w:rsid w:val="0055045F"/>
    <w:rsid w:val="005F0DCB"/>
    <w:rsid w:val="00610DDD"/>
    <w:rsid w:val="006355EA"/>
    <w:rsid w:val="006509C2"/>
    <w:rsid w:val="00652F79"/>
    <w:rsid w:val="006D77F5"/>
    <w:rsid w:val="006F0E56"/>
    <w:rsid w:val="006F4213"/>
    <w:rsid w:val="0070384F"/>
    <w:rsid w:val="00704E87"/>
    <w:rsid w:val="00724053"/>
    <w:rsid w:val="00731487"/>
    <w:rsid w:val="00734516"/>
    <w:rsid w:val="00734FD4"/>
    <w:rsid w:val="00737C4C"/>
    <w:rsid w:val="007563D2"/>
    <w:rsid w:val="007735D8"/>
    <w:rsid w:val="0078514A"/>
    <w:rsid w:val="00794284"/>
    <w:rsid w:val="007C7D73"/>
    <w:rsid w:val="007E099B"/>
    <w:rsid w:val="007F25D7"/>
    <w:rsid w:val="007F3D2A"/>
    <w:rsid w:val="00810A25"/>
    <w:rsid w:val="0082653D"/>
    <w:rsid w:val="00870548"/>
    <w:rsid w:val="00880028"/>
    <w:rsid w:val="008A5CD8"/>
    <w:rsid w:val="008C56C1"/>
    <w:rsid w:val="008D25E3"/>
    <w:rsid w:val="008D6E2A"/>
    <w:rsid w:val="008E14EC"/>
    <w:rsid w:val="00906FC8"/>
    <w:rsid w:val="00907D41"/>
    <w:rsid w:val="00915DD0"/>
    <w:rsid w:val="00926BF1"/>
    <w:rsid w:val="00942B24"/>
    <w:rsid w:val="009520DA"/>
    <w:rsid w:val="009521EE"/>
    <w:rsid w:val="009538B9"/>
    <w:rsid w:val="00975C18"/>
    <w:rsid w:val="009800FA"/>
    <w:rsid w:val="009B7F53"/>
    <w:rsid w:val="009C5E39"/>
    <w:rsid w:val="009D1DD4"/>
    <w:rsid w:val="009E6FBD"/>
    <w:rsid w:val="00A02E8E"/>
    <w:rsid w:val="00A03CB8"/>
    <w:rsid w:val="00A36690"/>
    <w:rsid w:val="00A375B3"/>
    <w:rsid w:val="00A447B7"/>
    <w:rsid w:val="00A8157C"/>
    <w:rsid w:val="00A87851"/>
    <w:rsid w:val="00A9209D"/>
    <w:rsid w:val="00AB20CC"/>
    <w:rsid w:val="00AB4800"/>
    <w:rsid w:val="00AC07D5"/>
    <w:rsid w:val="00AC14B8"/>
    <w:rsid w:val="00AC1F9D"/>
    <w:rsid w:val="00AC353D"/>
    <w:rsid w:val="00AD09B5"/>
    <w:rsid w:val="00AD217A"/>
    <w:rsid w:val="00AE4141"/>
    <w:rsid w:val="00AE7674"/>
    <w:rsid w:val="00B02DFF"/>
    <w:rsid w:val="00B031BD"/>
    <w:rsid w:val="00B03B88"/>
    <w:rsid w:val="00B13A61"/>
    <w:rsid w:val="00B21EBB"/>
    <w:rsid w:val="00B35312"/>
    <w:rsid w:val="00B3789F"/>
    <w:rsid w:val="00B54DA5"/>
    <w:rsid w:val="00B604DE"/>
    <w:rsid w:val="00B70DD9"/>
    <w:rsid w:val="00B83C52"/>
    <w:rsid w:val="00BC0F5D"/>
    <w:rsid w:val="00C00497"/>
    <w:rsid w:val="00C3175C"/>
    <w:rsid w:val="00C64F5A"/>
    <w:rsid w:val="00C73FB0"/>
    <w:rsid w:val="00C8110A"/>
    <w:rsid w:val="00C956D4"/>
    <w:rsid w:val="00CA70BC"/>
    <w:rsid w:val="00CB0F96"/>
    <w:rsid w:val="00CD27B6"/>
    <w:rsid w:val="00CD2A2D"/>
    <w:rsid w:val="00CD5C63"/>
    <w:rsid w:val="00CE46C6"/>
    <w:rsid w:val="00CF2BFC"/>
    <w:rsid w:val="00CF4CEB"/>
    <w:rsid w:val="00D032AC"/>
    <w:rsid w:val="00D1288B"/>
    <w:rsid w:val="00D16634"/>
    <w:rsid w:val="00D24092"/>
    <w:rsid w:val="00D428A4"/>
    <w:rsid w:val="00D5669C"/>
    <w:rsid w:val="00D87F59"/>
    <w:rsid w:val="00D90EE5"/>
    <w:rsid w:val="00DB76AB"/>
    <w:rsid w:val="00DE1F4F"/>
    <w:rsid w:val="00DE23D8"/>
    <w:rsid w:val="00E37B48"/>
    <w:rsid w:val="00E464CE"/>
    <w:rsid w:val="00E51758"/>
    <w:rsid w:val="00E53D02"/>
    <w:rsid w:val="00E6264A"/>
    <w:rsid w:val="00E81832"/>
    <w:rsid w:val="00ED158A"/>
    <w:rsid w:val="00EF6792"/>
    <w:rsid w:val="00F55A56"/>
    <w:rsid w:val="00F6697C"/>
    <w:rsid w:val="00F7451A"/>
    <w:rsid w:val="00F81AC7"/>
    <w:rsid w:val="00F81DB5"/>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4836</Words>
  <Characters>27571</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11</cp:revision>
  <cp:lastPrinted>2026-03-17T08:31:00Z</cp:lastPrinted>
  <dcterms:created xsi:type="dcterms:W3CDTF">2026-03-19T06:18:00Z</dcterms:created>
  <dcterms:modified xsi:type="dcterms:W3CDTF">2026-03-19T07:06:00Z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