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D4861"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8363C1A" w14:textId="77777777" w:rsidR="007532B0" w:rsidRPr="007D4861" w:rsidRDefault="007532B0" w:rsidP="007532B0">
          <w:pPr>
            <w:spacing w:after="120" w:line="20" w:lineRule="atLeast"/>
            <w:contextualSpacing/>
            <w:jc w:val="center"/>
            <w:rPr>
              <w:rFonts w:cstheme="minorHAnsi"/>
            </w:rPr>
          </w:pPr>
        </w:p>
        <w:tbl>
          <w:tblPr>
            <w:tblW w:w="3076" w:type="dxa"/>
            <w:tblInd w:w="6804" w:type="dxa"/>
            <w:tblLook w:val="00A0" w:firstRow="1" w:lastRow="0" w:firstColumn="1" w:lastColumn="0" w:noHBand="0" w:noVBand="0"/>
          </w:tblPr>
          <w:tblGrid>
            <w:gridCol w:w="3076"/>
          </w:tblGrid>
          <w:tr w:rsidR="007532B0" w:rsidRPr="007D4861" w14:paraId="4408AE60" w14:textId="77777777" w:rsidTr="0009588D">
            <w:trPr>
              <w:trHeight w:val="1438"/>
            </w:trPr>
            <w:tc>
              <w:tcPr>
                <w:tcW w:w="3076" w:type="dxa"/>
                <w:hideMark/>
              </w:tcPr>
              <w:p w14:paraId="33AC85F7" w14:textId="77777777" w:rsidR="007532B0" w:rsidRPr="007D4861" w:rsidRDefault="007532B0" w:rsidP="00014958">
                <w:pPr>
                  <w:spacing w:after="0" w:line="240" w:lineRule="auto"/>
                  <w:rPr>
                    <w:rFonts w:cstheme="minorHAnsi"/>
                    <w:sz w:val="22"/>
                    <w:szCs w:val="22"/>
                  </w:rPr>
                </w:pPr>
                <w:r w:rsidRPr="007D4861">
                  <w:rPr>
                    <w:rFonts w:cstheme="minorHAnsi"/>
                    <w:noProof/>
                    <w:sz w:val="22"/>
                    <w:szCs w:val="22"/>
                  </w:rPr>
                  <w:drawing>
                    <wp:anchor distT="0" distB="0" distL="114300" distR="114300" simplePos="0" relativeHeight="251659264" behindDoc="1" locked="0" layoutInCell="1" allowOverlap="1" wp14:anchorId="16AE16F2" wp14:editId="1DC508BA">
                      <wp:simplePos x="0" y="0"/>
                      <wp:positionH relativeFrom="column">
                        <wp:posOffset>-1676400</wp:posOffset>
                      </wp:positionH>
                      <wp:positionV relativeFrom="paragraph">
                        <wp:posOffset>104775</wp:posOffset>
                      </wp:positionV>
                      <wp:extent cx="676275" cy="819150"/>
                      <wp:effectExtent l="0" t="0" r="9525" b="0"/>
                      <wp:wrapNone/>
                      <wp:docPr id="2" name="Picture 2" descr="Paveikslėlis, kuriame yra simbolis, logotipas, Šriftas, embl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simbolis, logotipas, Šriftas, emblema&#10;&#10;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7D4861">
                  <w:rPr>
                    <w:rFonts w:cstheme="minorHAnsi"/>
                    <w:sz w:val="22"/>
                    <w:szCs w:val="22"/>
                  </w:rPr>
                  <w:t>PATVIRTINTA</w:t>
                </w:r>
              </w:p>
              <w:p w14:paraId="7C9C2A5F" w14:textId="77777777" w:rsidR="007532B0" w:rsidRPr="007D4861" w:rsidRDefault="007532B0" w:rsidP="00014958">
                <w:pPr>
                  <w:spacing w:after="0" w:line="240" w:lineRule="auto"/>
                  <w:rPr>
                    <w:rFonts w:cstheme="minorHAnsi"/>
                    <w:sz w:val="22"/>
                    <w:szCs w:val="22"/>
                  </w:rPr>
                </w:pPr>
                <w:r w:rsidRPr="007D4861">
                  <w:rPr>
                    <w:rFonts w:cstheme="minorHAnsi"/>
                    <w:sz w:val="22"/>
                    <w:szCs w:val="22"/>
                  </w:rPr>
                  <w:t>Mažeikių rajono</w:t>
                </w:r>
              </w:p>
              <w:p w14:paraId="0E126FF5" w14:textId="77777777" w:rsidR="007532B0" w:rsidRPr="007D4861" w:rsidRDefault="007532B0" w:rsidP="00014958">
                <w:pPr>
                  <w:spacing w:after="0" w:line="240" w:lineRule="auto"/>
                  <w:rPr>
                    <w:rFonts w:cstheme="minorHAnsi"/>
                    <w:sz w:val="22"/>
                    <w:szCs w:val="22"/>
                  </w:rPr>
                </w:pPr>
                <w:r w:rsidRPr="007D4861">
                  <w:rPr>
                    <w:rFonts w:cstheme="minorHAnsi"/>
                    <w:sz w:val="22"/>
                    <w:szCs w:val="22"/>
                  </w:rPr>
                  <w:t>savivaldybės administracijos</w:t>
                </w:r>
              </w:p>
              <w:p w14:paraId="745DBDC7" w14:textId="77777777" w:rsidR="007532B0" w:rsidRPr="007D4861" w:rsidRDefault="007532B0" w:rsidP="00014958">
                <w:pPr>
                  <w:spacing w:after="0" w:line="240" w:lineRule="auto"/>
                  <w:rPr>
                    <w:rFonts w:cstheme="minorHAnsi"/>
                    <w:sz w:val="22"/>
                    <w:szCs w:val="22"/>
                  </w:rPr>
                </w:pPr>
                <w:r w:rsidRPr="007D4861">
                  <w:rPr>
                    <w:rFonts w:cstheme="minorHAnsi"/>
                    <w:sz w:val="22"/>
                    <w:szCs w:val="22"/>
                  </w:rPr>
                  <w:t xml:space="preserve">Viešųjų pirkimų komisijos </w:t>
                </w:r>
              </w:p>
              <w:p w14:paraId="4B4668D6" w14:textId="2B43CE76" w:rsidR="007532B0" w:rsidRPr="00684D10" w:rsidRDefault="007532B0" w:rsidP="00014958">
                <w:pPr>
                  <w:spacing w:after="0" w:line="240" w:lineRule="auto"/>
                  <w:rPr>
                    <w:rFonts w:cstheme="minorHAnsi"/>
                    <w:sz w:val="22"/>
                    <w:szCs w:val="22"/>
                  </w:rPr>
                </w:pPr>
                <w:r w:rsidRPr="00684D10">
                  <w:rPr>
                    <w:rFonts w:cstheme="minorHAnsi"/>
                    <w:sz w:val="22"/>
                    <w:szCs w:val="22"/>
                  </w:rPr>
                  <w:t>posėdžio 202</w:t>
                </w:r>
                <w:r w:rsidR="0009588D" w:rsidRPr="00684D10">
                  <w:rPr>
                    <w:rFonts w:cstheme="minorHAnsi"/>
                    <w:sz w:val="22"/>
                    <w:szCs w:val="22"/>
                  </w:rPr>
                  <w:t>6</w:t>
                </w:r>
                <w:r w:rsidRPr="00684D10">
                  <w:rPr>
                    <w:rFonts w:cstheme="minorHAnsi"/>
                    <w:sz w:val="22"/>
                    <w:szCs w:val="22"/>
                  </w:rPr>
                  <w:t>-</w:t>
                </w:r>
                <w:r w:rsidR="0009588D" w:rsidRPr="00684D10">
                  <w:rPr>
                    <w:rFonts w:cstheme="minorHAnsi"/>
                    <w:sz w:val="22"/>
                    <w:szCs w:val="22"/>
                  </w:rPr>
                  <w:t>03</w:t>
                </w:r>
                <w:r w:rsidR="00761624" w:rsidRPr="00684D10">
                  <w:rPr>
                    <w:rFonts w:cstheme="minorHAnsi"/>
                    <w:sz w:val="22"/>
                    <w:szCs w:val="22"/>
                  </w:rPr>
                  <w:t>-1</w:t>
                </w:r>
                <w:r w:rsidR="00684D10" w:rsidRPr="00684D10">
                  <w:rPr>
                    <w:rFonts w:cstheme="minorHAnsi"/>
                    <w:sz w:val="22"/>
                    <w:szCs w:val="22"/>
                  </w:rPr>
                  <w:t>9</w:t>
                </w:r>
              </w:p>
              <w:p w14:paraId="6730C929" w14:textId="3AF3D204" w:rsidR="007532B0" w:rsidRPr="004630B1" w:rsidRDefault="007532B0" w:rsidP="00014958">
                <w:pPr>
                  <w:spacing w:after="0" w:line="240" w:lineRule="auto"/>
                  <w:rPr>
                    <w:rFonts w:cstheme="minorHAnsi"/>
                    <w:sz w:val="22"/>
                    <w:szCs w:val="22"/>
                  </w:rPr>
                </w:pPr>
                <w:r w:rsidRPr="00684D10">
                  <w:rPr>
                    <w:rFonts w:cstheme="minorHAnsi"/>
                    <w:sz w:val="22"/>
                    <w:szCs w:val="22"/>
                  </w:rPr>
                  <w:t>protokolu Nr. VP1-</w:t>
                </w:r>
                <w:r w:rsidR="00684D10" w:rsidRPr="00684D10">
                  <w:rPr>
                    <w:rFonts w:cstheme="minorHAnsi"/>
                    <w:sz w:val="22"/>
                    <w:szCs w:val="22"/>
                  </w:rPr>
                  <w:t>150</w:t>
                </w:r>
              </w:p>
              <w:p w14:paraId="55A2078E" w14:textId="77777777" w:rsidR="007532B0" w:rsidRPr="007D4861" w:rsidRDefault="007532B0" w:rsidP="00014958">
                <w:pPr>
                  <w:spacing w:after="0" w:line="240" w:lineRule="auto"/>
                  <w:rPr>
                    <w:rFonts w:cstheme="minorHAnsi"/>
                    <w:sz w:val="22"/>
                    <w:szCs w:val="22"/>
                  </w:rPr>
                </w:pPr>
              </w:p>
            </w:tc>
          </w:tr>
        </w:tbl>
        <w:p w14:paraId="1C165FE9" w14:textId="77777777" w:rsidR="007532B0" w:rsidRPr="007D4861" w:rsidRDefault="007532B0" w:rsidP="007532B0">
          <w:pPr>
            <w:spacing w:after="120" w:line="20" w:lineRule="atLeast"/>
            <w:ind w:left="5245"/>
            <w:contextualSpacing/>
            <w:rPr>
              <w:rFonts w:cstheme="minorHAnsi"/>
              <w:sz w:val="24"/>
              <w:szCs w:val="24"/>
            </w:rPr>
          </w:pPr>
          <w:r w:rsidRPr="007D4861">
            <w:rPr>
              <w:rFonts w:cstheme="minorHAnsi"/>
              <w:sz w:val="24"/>
              <w:szCs w:val="24"/>
            </w:rPr>
            <w:t xml:space="preserve">                            </w:t>
          </w:r>
        </w:p>
        <w:p w14:paraId="216A289E" w14:textId="77777777" w:rsidR="007532B0" w:rsidRPr="007D4861" w:rsidRDefault="007532B0" w:rsidP="007532B0">
          <w:pPr>
            <w:tabs>
              <w:tab w:val="left" w:pos="6900"/>
            </w:tabs>
            <w:spacing w:after="120" w:line="20" w:lineRule="atLeast"/>
            <w:ind w:left="5245"/>
            <w:contextualSpacing/>
            <w:rPr>
              <w:rFonts w:cstheme="minorHAnsi"/>
              <w:sz w:val="24"/>
              <w:szCs w:val="24"/>
            </w:rPr>
          </w:pPr>
          <w:r w:rsidRPr="007D4861">
            <w:rPr>
              <w:rFonts w:cstheme="minorHAnsi"/>
              <w:sz w:val="24"/>
              <w:szCs w:val="24"/>
            </w:rPr>
            <w:tab/>
          </w:r>
        </w:p>
        <w:p w14:paraId="00A4E701" w14:textId="77777777" w:rsidR="007532B0" w:rsidRPr="007D4861" w:rsidRDefault="007532B0" w:rsidP="007532B0">
          <w:pPr>
            <w:tabs>
              <w:tab w:val="left" w:pos="567"/>
            </w:tabs>
            <w:spacing w:line="240" w:lineRule="auto"/>
            <w:jc w:val="center"/>
            <w:rPr>
              <w:rFonts w:cstheme="minorHAnsi"/>
              <w:color w:val="000000"/>
              <w:sz w:val="22"/>
              <w:szCs w:val="22"/>
            </w:rPr>
          </w:pPr>
        </w:p>
        <w:p w14:paraId="513ECE47" w14:textId="77777777" w:rsidR="007532B0" w:rsidRPr="007D4861" w:rsidRDefault="007532B0" w:rsidP="007532B0">
          <w:pPr>
            <w:tabs>
              <w:tab w:val="left" w:pos="567"/>
            </w:tabs>
            <w:spacing w:line="240" w:lineRule="auto"/>
            <w:jc w:val="center"/>
            <w:rPr>
              <w:rFonts w:cstheme="minorHAnsi"/>
              <w:color w:val="000000"/>
              <w:sz w:val="28"/>
              <w:szCs w:val="28"/>
            </w:rPr>
          </w:pPr>
          <w:r w:rsidRPr="007D4861">
            <w:rPr>
              <w:rFonts w:cstheme="minorHAnsi"/>
              <w:color w:val="000000"/>
              <w:sz w:val="28"/>
              <w:szCs w:val="28"/>
            </w:rPr>
            <w:t>MAŽEIKIŲ RAJONO SAVIVALDYBĖS ADMINISTRACIJA</w:t>
          </w:r>
        </w:p>
        <w:p w14:paraId="717C6D7B" w14:textId="77777777" w:rsidR="007532B0" w:rsidRPr="007D4861" w:rsidRDefault="007532B0" w:rsidP="007532B0">
          <w:pPr>
            <w:spacing w:after="120" w:line="20" w:lineRule="atLeast"/>
            <w:contextualSpacing/>
            <w:jc w:val="center"/>
            <w:rPr>
              <w:rFonts w:cstheme="minorHAnsi"/>
              <w:sz w:val="22"/>
              <w:szCs w:val="22"/>
            </w:rPr>
          </w:pPr>
        </w:p>
        <w:p w14:paraId="4D80FE5F" w14:textId="77777777" w:rsidR="007532B0" w:rsidRPr="007D4861" w:rsidRDefault="007532B0" w:rsidP="007532B0">
          <w:pPr>
            <w:spacing w:after="120" w:line="20" w:lineRule="atLeast"/>
            <w:contextualSpacing/>
            <w:jc w:val="center"/>
            <w:rPr>
              <w:rFonts w:cstheme="minorHAnsi"/>
              <w:b/>
              <w:bCs/>
              <w:sz w:val="32"/>
              <w:szCs w:val="32"/>
            </w:rPr>
          </w:pPr>
        </w:p>
        <w:p w14:paraId="68AB518F" w14:textId="77777777" w:rsidR="007532B0" w:rsidRPr="007D4861" w:rsidRDefault="007532B0" w:rsidP="007532B0">
          <w:pPr>
            <w:spacing w:after="120" w:line="20" w:lineRule="atLeast"/>
            <w:contextualSpacing/>
            <w:jc w:val="center"/>
            <w:rPr>
              <w:rFonts w:cstheme="minorHAnsi"/>
              <w:b/>
              <w:bCs/>
              <w:sz w:val="32"/>
              <w:szCs w:val="32"/>
            </w:rPr>
          </w:pPr>
          <w:r w:rsidRPr="007D4861">
            <w:rPr>
              <w:rFonts w:cstheme="minorHAnsi"/>
              <w:b/>
              <w:bCs/>
              <w:sz w:val="32"/>
              <w:szCs w:val="32"/>
            </w:rPr>
            <w:t xml:space="preserve">TARPTAUTINIO VIEŠOJO PIRKIMO </w:t>
          </w:r>
        </w:p>
        <w:p w14:paraId="0F64CCFE" w14:textId="77777777" w:rsidR="007532B0" w:rsidRPr="007D4861" w:rsidRDefault="007532B0" w:rsidP="007532B0">
          <w:pPr>
            <w:spacing w:after="120" w:line="20" w:lineRule="atLeast"/>
            <w:contextualSpacing/>
            <w:jc w:val="center"/>
            <w:rPr>
              <w:rFonts w:cstheme="minorHAnsi"/>
              <w:b/>
              <w:bCs/>
              <w:sz w:val="28"/>
              <w:szCs w:val="28"/>
            </w:rPr>
          </w:pPr>
        </w:p>
        <w:p w14:paraId="2918F149" w14:textId="4365F0D2" w:rsidR="007532B0" w:rsidRPr="007D4861" w:rsidRDefault="007532B0" w:rsidP="007532B0">
          <w:pPr>
            <w:spacing w:after="120" w:line="20" w:lineRule="atLeast"/>
            <w:contextualSpacing/>
            <w:jc w:val="center"/>
            <w:rPr>
              <w:rFonts w:cstheme="minorHAnsi"/>
              <w:b/>
              <w:bCs/>
              <w:sz w:val="32"/>
              <w:szCs w:val="32"/>
            </w:rPr>
          </w:pPr>
          <w:r w:rsidRPr="007D4861">
            <w:rPr>
              <w:rFonts w:cstheme="minorHAnsi"/>
              <w:b/>
              <w:bCs/>
              <w:sz w:val="28"/>
              <w:szCs w:val="28"/>
            </w:rPr>
            <w:t>„</w:t>
          </w:r>
          <w:r w:rsidR="0009588D" w:rsidRPr="0009588D">
            <w:rPr>
              <w:rFonts w:cstheme="minorHAnsi"/>
              <w:b/>
              <w:bCs/>
              <w:sz w:val="28"/>
              <w:szCs w:val="28"/>
            </w:rPr>
            <w:t>TRAKTORIŲ SU PADARGAIS ŽELDYNŲ IR MIESTO VIEŠŲJŲ ERDVIŲ PRIEŽIŪRAI PIRKIMAS</w:t>
          </w:r>
          <w:r w:rsidRPr="007D4861">
            <w:rPr>
              <w:rFonts w:cstheme="minorHAnsi"/>
              <w:b/>
              <w:bCs/>
              <w:sz w:val="32"/>
              <w:szCs w:val="32"/>
            </w:rPr>
            <w:t>“</w:t>
          </w:r>
        </w:p>
        <w:p w14:paraId="3CED3C29" w14:textId="77777777" w:rsidR="007532B0" w:rsidRPr="007D4861" w:rsidRDefault="007532B0" w:rsidP="007532B0">
          <w:pPr>
            <w:spacing w:after="120" w:line="20" w:lineRule="atLeast"/>
            <w:contextualSpacing/>
            <w:jc w:val="center"/>
            <w:rPr>
              <w:rFonts w:cstheme="minorHAnsi"/>
              <w:b/>
              <w:bCs/>
              <w:sz w:val="32"/>
              <w:szCs w:val="32"/>
            </w:rPr>
          </w:pPr>
        </w:p>
        <w:p w14:paraId="7429C509" w14:textId="77777777" w:rsidR="007532B0" w:rsidRPr="007D4861" w:rsidRDefault="007532B0" w:rsidP="007532B0">
          <w:pPr>
            <w:spacing w:line="20" w:lineRule="atLeast"/>
            <w:contextualSpacing/>
            <w:jc w:val="center"/>
            <w:rPr>
              <w:rFonts w:cstheme="minorHAnsi"/>
              <w:b/>
              <w:bCs/>
              <w:sz w:val="32"/>
              <w:szCs w:val="32"/>
            </w:rPr>
          </w:pPr>
          <w:r w:rsidRPr="007D4861">
            <w:rPr>
              <w:rFonts w:cstheme="minorHAnsi"/>
              <w:b/>
              <w:bCs/>
              <w:sz w:val="32"/>
              <w:szCs w:val="32"/>
            </w:rPr>
            <w:t>ATVIRO KONKURSO SPECIALIOSIOS SĄLYGOS</w:t>
          </w:r>
        </w:p>
        <w:p w14:paraId="0FC90D8B" w14:textId="0178E9CD" w:rsidR="00D526C8" w:rsidRPr="007D4861" w:rsidRDefault="00D526C8" w:rsidP="007532B0">
          <w:pPr>
            <w:spacing w:after="120" w:line="20" w:lineRule="atLeast"/>
            <w:contextualSpacing/>
            <w:jc w:val="center"/>
            <w:rPr>
              <w:rFonts w:cstheme="minorHAnsi"/>
              <w:sz w:val="28"/>
              <w:szCs w:val="28"/>
            </w:rPr>
          </w:pPr>
        </w:p>
        <w:p w14:paraId="517C01D9" w14:textId="77777777" w:rsidR="001C24BC" w:rsidRPr="007D4861" w:rsidRDefault="005F13F0" w:rsidP="004E4612">
          <w:pPr>
            <w:spacing w:after="120" w:line="20" w:lineRule="atLeast"/>
            <w:contextualSpacing/>
            <w:rPr>
              <w:rFonts w:cstheme="minorHAnsi"/>
            </w:rPr>
          </w:pPr>
          <w:r w:rsidRPr="007D4861">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7D4861" w:rsidRDefault="001C24BC" w:rsidP="004E4612">
              <w:pPr>
                <w:pStyle w:val="Turinioantrat"/>
                <w:spacing w:before="0" w:line="20" w:lineRule="atLeast"/>
                <w:ind w:left="432" w:hanging="432"/>
                <w:contextualSpacing/>
                <w:rPr>
                  <w:rFonts w:asciiTheme="minorHAnsi" w:hAnsiTheme="minorHAnsi" w:cstheme="minorHAnsi"/>
                </w:rPr>
              </w:pPr>
              <w:r w:rsidRPr="007D4861">
                <w:rPr>
                  <w:rFonts w:asciiTheme="minorHAnsi" w:hAnsiTheme="minorHAnsi" w:cstheme="minorHAnsi"/>
                </w:rPr>
                <w:t>TURINYS</w:t>
              </w:r>
            </w:p>
            <w:p w14:paraId="72544CBA" w14:textId="31B2B0CE" w:rsidR="0021246D" w:rsidRDefault="001C24BC">
              <w:pPr>
                <w:pStyle w:val="Turinys1"/>
                <w:tabs>
                  <w:tab w:val="left" w:pos="720"/>
                </w:tabs>
                <w:rPr>
                  <w:noProof/>
                  <w:kern w:val="2"/>
                  <w:sz w:val="24"/>
                  <w:szCs w:val="24"/>
                  <w:lang w:val="en-US" w:eastAsia="en-US"/>
                  <w14:ligatures w14:val="standardContextual"/>
                </w:rPr>
              </w:pPr>
              <w:r w:rsidRPr="007D4861">
                <w:rPr>
                  <w:rFonts w:cstheme="minorHAnsi"/>
                  <w:color w:val="2B579A"/>
                  <w:shd w:val="clear" w:color="auto" w:fill="E6E6E6"/>
                </w:rPr>
                <w:fldChar w:fldCharType="begin"/>
              </w:r>
              <w:r w:rsidRPr="007D4861">
                <w:rPr>
                  <w:rFonts w:cstheme="minorHAnsi"/>
                </w:rPr>
                <w:instrText xml:space="preserve"> TOC \o "1-3" \h \z \u </w:instrText>
              </w:r>
              <w:r w:rsidRPr="007D4861">
                <w:rPr>
                  <w:rFonts w:cstheme="minorHAnsi"/>
                  <w:color w:val="2B579A"/>
                  <w:shd w:val="clear" w:color="auto" w:fill="E6E6E6"/>
                </w:rPr>
                <w:fldChar w:fldCharType="separate"/>
              </w:r>
              <w:hyperlink w:anchor="_Toc224804239" w:history="1">
                <w:r w:rsidR="0021246D" w:rsidRPr="006E5BF7">
                  <w:rPr>
                    <w:rStyle w:val="Hipersaitas"/>
                    <w:rFonts w:cstheme="minorHAnsi"/>
                    <w:noProof/>
                  </w:rPr>
                  <w:t>1.</w:t>
                </w:r>
                <w:r w:rsidR="0021246D">
                  <w:rPr>
                    <w:noProof/>
                    <w:kern w:val="2"/>
                    <w:sz w:val="24"/>
                    <w:szCs w:val="24"/>
                    <w:lang w:val="en-US" w:eastAsia="en-US"/>
                    <w14:ligatures w14:val="standardContextual"/>
                  </w:rPr>
                  <w:tab/>
                </w:r>
                <w:r w:rsidR="0021246D" w:rsidRPr="006E5BF7">
                  <w:rPr>
                    <w:rStyle w:val="Hipersaitas"/>
                    <w:rFonts w:cstheme="minorHAnsi"/>
                    <w:noProof/>
                  </w:rPr>
                  <w:t>Bendra informacija</w:t>
                </w:r>
                <w:r w:rsidR="0021246D">
                  <w:rPr>
                    <w:noProof/>
                    <w:webHidden/>
                  </w:rPr>
                  <w:tab/>
                </w:r>
                <w:r w:rsidR="0021246D">
                  <w:rPr>
                    <w:noProof/>
                    <w:webHidden/>
                  </w:rPr>
                  <w:fldChar w:fldCharType="begin"/>
                </w:r>
                <w:r w:rsidR="0021246D">
                  <w:rPr>
                    <w:noProof/>
                    <w:webHidden/>
                  </w:rPr>
                  <w:instrText xml:space="preserve"> PAGEREF _Toc224804239 \h </w:instrText>
                </w:r>
                <w:r w:rsidR="0021246D">
                  <w:rPr>
                    <w:noProof/>
                    <w:webHidden/>
                  </w:rPr>
                </w:r>
                <w:r w:rsidR="0021246D">
                  <w:rPr>
                    <w:noProof/>
                    <w:webHidden/>
                  </w:rPr>
                  <w:fldChar w:fldCharType="separate"/>
                </w:r>
                <w:r w:rsidR="0021246D">
                  <w:rPr>
                    <w:noProof/>
                    <w:webHidden/>
                  </w:rPr>
                  <w:t>2</w:t>
                </w:r>
                <w:r w:rsidR="0021246D">
                  <w:rPr>
                    <w:noProof/>
                    <w:webHidden/>
                  </w:rPr>
                  <w:fldChar w:fldCharType="end"/>
                </w:r>
              </w:hyperlink>
            </w:p>
            <w:p w14:paraId="27106239" w14:textId="35224E39" w:rsidR="0021246D" w:rsidRDefault="0021246D">
              <w:pPr>
                <w:pStyle w:val="Turinys1"/>
                <w:rPr>
                  <w:noProof/>
                  <w:kern w:val="2"/>
                  <w:sz w:val="24"/>
                  <w:szCs w:val="24"/>
                  <w:lang w:val="en-US" w:eastAsia="en-US"/>
                  <w14:ligatures w14:val="standardContextual"/>
                </w:rPr>
              </w:pPr>
              <w:hyperlink w:anchor="_Toc224804240" w:history="1">
                <w:r w:rsidRPr="006E5BF7">
                  <w:rPr>
                    <w:rStyle w:val="Hipersaitas"/>
                    <w:rFonts w:cstheme="minorHAnsi"/>
                    <w:noProof/>
                  </w:rPr>
                  <w:t>2. Pirkimo objektas</w:t>
                </w:r>
                <w:r>
                  <w:rPr>
                    <w:noProof/>
                    <w:webHidden/>
                  </w:rPr>
                  <w:tab/>
                </w:r>
                <w:r>
                  <w:rPr>
                    <w:noProof/>
                    <w:webHidden/>
                  </w:rPr>
                  <w:fldChar w:fldCharType="begin"/>
                </w:r>
                <w:r>
                  <w:rPr>
                    <w:noProof/>
                    <w:webHidden/>
                  </w:rPr>
                  <w:instrText xml:space="preserve"> PAGEREF _Toc224804240 \h </w:instrText>
                </w:r>
                <w:r>
                  <w:rPr>
                    <w:noProof/>
                    <w:webHidden/>
                  </w:rPr>
                </w:r>
                <w:r>
                  <w:rPr>
                    <w:noProof/>
                    <w:webHidden/>
                  </w:rPr>
                  <w:fldChar w:fldCharType="separate"/>
                </w:r>
                <w:r>
                  <w:rPr>
                    <w:noProof/>
                    <w:webHidden/>
                  </w:rPr>
                  <w:t>2</w:t>
                </w:r>
                <w:r>
                  <w:rPr>
                    <w:noProof/>
                    <w:webHidden/>
                  </w:rPr>
                  <w:fldChar w:fldCharType="end"/>
                </w:r>
              </w:hyperlink>
            </w:p>
            <w:p w14:paraId="3A94F8DA" w14:textId="5C1380BA" w:rsidR="0021246D" w:rsidRDefault="0021246D">
              <w:pPr>
                <w:pStyle w:val="Turinys1"/>
                <w:rPr>
                  <w:noProof/>
                  <w:kern w:val="2"/>
                  <w:sz w:val="24"/>
                  <w:szCs w:val="24"/>
                  <w:lang w:val="en-US" w:eastAsia="en-US"/>
                  <w14:ligatures w14:val="standardContextual"/>
                </w:rPr>
              </w:pPr>
              <w:hyperlink w:anchor="_Toc224804241" w:history="1">
                <w:r w:rsidRPr="006E5BF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_Toc224804241 \h </w:instrText>
                </w:r>
                <w:r>
                  <w:rPr>
                    <w:noProof/>
                    <w:webHidden/>
                  </w:rPr>
                </w:r>
                <w:r>
                  <w:rPr>
                    <w:noProof/>
                    <w:webHidden/>
                  </w:rPr>
                  <w:fldChar w:fldCharType="separate"/>
                </w:r>
                <w:r>
                  <w:rPr>
                    <w:noProof/>
                    <w:webHidden/>
                  </w:rPr>
                  <w:t>3</w:t>
                </w:r>
                <w:r>
                  <w:rPr>
                    <w:noProof/>
                    <w:webHidden/>
                  </w:rPr>
                  <w:fldChar w:fldCharType="end"/>
                </w:r>
              </w:hyperlink>
            </w:p>
            <w:p w14:paraId="001B9C5D" w14:textId="39DBFB46" w:rsidR="0021246D" w:rsidRDefault="0021246D">
              <w:pPr>
                <w:pStyle w:val="Turinys1"/>
                <w:rPr>
                  <w:noProof/>
                  <w:kern w:val="2"/>
                  <w:sz w:val="24"/>
                  <w:szCs w:val="24"/>
                  <w:lang w:val="en-US" w:eastAsia="en-US"/>
                  <w14:ligatures w14:val="standardContextual"/>
                </w:rPr>
              </w:pPr>
              <w:hyperlink w:anchor="_Toc224804242" w:history="1">
                <w:r w:rsidRPr="006E5BF7">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_Toc224804242 \h </w:instrText>
                </w:r>
                <w:r>
                  <w:rPr>
                    <w:noProof/>
                    <w:webHidden/>
                  </w:rPr>
                </w:r>
                <w:r>
                  <w:rPr>
                    <w:noProof/>
                    <w:webHidden/>
                  </w:rPr>
                  <w:fldChar w:fldCharType="separate"/>
                </w:r>
                <w:r>
                  <w:rPr>
                    <w:noProof/>
                    <w:webHidden/>
                  </w:rPr>
                  <w:t>3</w:t>
                </w:r>
                <w:r>
                  <w:rPr>
                    <w:noProof/>
                    <w:webHidden/>
                  </w:rPr>
                  <w:fldChar w:fldCharType="end"/>
                </w:r>
              </w:hyperlink>
            </w:p>
            <w:p w14:paraId="3E4A551B" w14:textId="04EA5216" w:rsidR="0021246D" w:rsidRDefault="0021246D">
              <w:pPr>
                <w:pStyle w:val="Turinys1"/>
                <w:rPr>
                  <w:noProof/>
                  <w:kern w:val="2"/>
                  <w:sz w:val="24"/>
                  <w:szCs w:val="24"/>
                  <w:lang w:val="en-US" w:eastAsia="en-US"/>
                  <w14:ligatures w14:val="standardContextual"/>
                </w:rPr>
              </w:pPr>
              <w:hyperlink w:anchor="_Toc224804243" w:history="1">
                <w:r w:rsidRPr="006E5BF7">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_Toc224804243 \h </w:instrText>
                </w:r>
                <w:r>
                  <w:rPr>
                    <w:noProof/>
                    <w:webHidden/>
                  </w:rPr>
                </w:r>
                <w:r>
                  <w:rPr>
                    <w:noProof/>
                    <w:webHidden/>
                  </w:rPr>
                  <w:fldChar w:fldCharType="separate"/>
                </w:r>
                <w:r>
                  <w:rPr>
                    <w:noProof/>
                    <w:webHidden/>
                  </w:rPr>
                  <w:t>4</w:t>
                </w:r>
                <w:r>
                  <w:rPr>
                    <w:noProof/>
                    <w:webHidden/>
                  </w:rPr>
                  <w:fldChar w:fldCharType="end"/>
                </w:r>
              </w:hyperlink>
            </w:p>
            <w:p w14:paraId="44AFC4ED" w14:textId="58FF0A3F" w:rsidR="0021246D" w:rsidRDefault="0021246D">
              <w:pPr>
                <w:pStyle w:val="Turinys1"/>
                <w:rPr>
                  <w:noProof/>
                  <w:kern w:val="2"/>
                  <w:sz w:val="24"/>
                  <w:szCs w:val="24"/>
                  <w:lang w:val="en-US" w:eastAsia="en-US"/>
                  <w14:ligatures w14:val="standardContextual"/>
                </w:rPr>
              </w:pPr>
              <w:hyperlink w:anchor="_Toc224804244" w:history="1">
                <w:r w:rsidRPr="006E5BF7">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_Toc224804244 \h </w:instrText>
                </w:r>
                <w:r>
                  <w:rPr>
                    <w:noProof/>
                    <w:webHidden/>
                  </w:rPr>
                </w:r>
                <w:r>
                  <w:rPr>
                    <w:noProof/>
                    <w:webHidden/>
                  </w:rPr>
                  <w:fldChar w:fldCharType="separate"/>
                </w:r>
                <w:r>
                  <w:rPr>
                    <w:noProof/>
                    <w:webHidden/>
                  </w:rPr>
                  <w:t>4</w:t>
                </w:r>
                <w:r>
                  <w:rPr>
                    <w:noProof/>
                    <w:webHidden/>
                  </w:rPr>
                  <w:fldChar w:fldCharType="end"/>
                </w:r>
              </w:hyperlink>
            </w:p>
            <w:p w14:paraId="26229157" w14:textId="63C15783" w:rsidR="0021246D" w:rsidRDefault="0021246D">
              <w:pPr>
                <w:pStyle w:val="Turinys1"/>
                <w:tabs>
                  <w:tab w:val="left" w:pos="720"/>
                </w:tabs>
                <w:rPr>
                  <w:noProof/>
                  <w:kern w:val="2"/>
                  <w:sz w:val="24"/>
                  <w:szCs w:val="24"/>
                  <w:lang w:val="en-US" w:eastAsia="en-US"/>
                  <w14:ligatures w14:val="standardContextual"/>
                </w:rPr>
              </w:pPr>
              <w:hyperlink w:anchor="_Toc224804245" w:history="1">
                <w:r w:rsidRPr="006E5BF7">
                  <w:rPr>
                    <w:rStyle w:val="Hipersaitas"/>
                    <w:rFonts w:eastAsia="Arial" w:cstheme="minorHAnsi"/>
                    <w:noProof/>
                  </w:rPr>
                  <w:t>7.</w:t>
                </w:r>
                <w:r>
                  <w:rPr>
                    <w:noProof/>
                    <w:kern w:val="2"/>
                    <w:sz w:val="24"/>
                    <w:szCs w:val="24"/>
                    <w:lang w:val="en-US" w:eastAsia="en-US"/>
                    <w14:ligatures w14:val="standardContextual"/>
                  </w:rPr>
                  <w:tab/>
                </w:r>
                <w:r w:rsidRPr="006E5BF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_Toc224804245 \h </w:instrText>
                </w:r>
                <w:r>
                  <w:rPr>
                    <w:noProof/>
                    <w:webHidden/>
                  </w:rPr>
                </w:r>
                <w:r>
                  <w:rPr>
                    <w:noProof/>
                    <w:webHidden/>
                  </w:rPr>
                  <w:fldChar w:fldCharType="separate"/>
                </w:r>
                <w:r>
                  <w:rPr>
                    <w:noProof/>
                    <w:webHidden/>
                  </w:rPr>
                  <w:t>5</w:t>
                </w:r>
                <w:r>
                  <w:rPr>
                    <w:noProof/>
                    <w:webHidden/>
                  </w:rPr>
                  <w:fldChar w:fldCharType="end"/>
                </w:r>
              </w:hyperlink>
            </w:p>
            <w:p w14:paraId="172E76E6" w14:textId="469DCD4C" w:rsidR="0021246D" w:rsidRDefault="0021246D">
              <w:pPr>
                <w:pStyle w:val="Turinys1"/>
                <w:tabs>
                  <w:tab w:val="left" w:pos="720"/>
                </w:tabs>
                <w:rPr>
                  <w:noProof/>
                  <w:kern w:val="2"/>
                  <w:sz w:val="24"/>
                  <w:szCs w:val="24"/>
                  <w:lang w:val="en-US" w:eastAsia="en-US"/>
                  <w14:ligatures w14:val="standardContextual"/>
                </w:rPr>
              </w:pPr>
              <w:hyperlink w:anchor="_Toc224804246" w:history="1">
                <w:r w:rsidRPr="006E5BF7">
                  <w:rPr>
                    <w:rStyle w:val="Hipersaitas"/>
                    <w:rFonts w:cstheme="minorHAnsi"/>
                    <w:noProof/>
                  </w:rPr>
                  <w:t>7.</w:t>
                </w:r>
                <w:r>
                  <w:rPr>
                    <w:noProof/>
                    <w:kern w:val="2"/>
                    <w:sz w:val="24"/>
                    <w:szCs w:val="24"/>
                    <w:lang w:val="en-US" w:eastAsia="en-US"/>
                    <w14:ligatures w14:val="standardContextual"/>
                  </w:rPr>
                  <w:tab/>
                </w:r>
                <w:r w:rsidRPr="006E5BF7">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_Toc224804246 \h </w:instrText>
                </w:r>
                <w:r>
                  <w:rPr>
                    <w:noProof/>
                    <w:webHidden/>
                  </w:rPr>
                </w:r>
                <w:r>
                  <w:rPr>
                    <w:noProof/>
                    <w:webHidden/>
                  </w:rPr>
                  <w:fldChar w:fldCharType="separate"/>
                </w:r>
                <w:r>
                  <w:rPr>
                    <w:noProof/>
                    <w:webHidden/>
                  </w:rPr>
                  <w:t>5</w:t>
                </w:r>
                <w:r>
                  <w:rPr>
                    <w:noProof/>
                    <w:webHidden/>
                  </w:rPr>
                  <w:fldChar w:fldCharType="end"/>
                </w:r>
              </w:hyperlink>
            </w:p>
            <w:p w14:paraId="6C94032F" w14:textId="726F9D7B" w:rsidR="0021246D" w:rsidRDefault="0021246D">
              <w:pPr>
                <w:pStyle w:val="Turinys1"/>
                <w:tabs>
                  <w:tab w:val="left" w:pos="720"/>
                </w:tabs>
                <w:rPr>
                  <w:noProof/>
                  <w:kern w:val="2"/>
                  <w:sz w:val="24"/>
                  <w:szCs w:val="24"/>
                  <w:lang w:val="en-US" w:eastAsia="en-US"/>
                  <w14:ligatures w14:val="standardContextual"/>
                </w:rPr>
              </w:pPr>
              <w:hyperlink w:anchor="_Toc224804247" w:history="1">
                <w:r w:rsidRPr="006E5BF7">
                  <w:rPr>
                    <w:rStyle w:val="Hipersaitas"/>
                    <w:rFonts w:cstheme="minorHAnsi"/>
                    <w:noProof/>
                  </w:rPr>
                  <w:t>8.</w:t>
                </w:r>
                <w:r>
                  <w:rPr>
                    <w:noProof/>
                    <w:kern w:val="2"/>
                    <w:sz w:val="24"/>
                    <w:szCs w:val="24"/>
                    <w:lang w:val="en-US" w:eastAsia="en-US"/>
                    <w14:ligatures w14:val="standardContextual"/>
                  </w:rPr>
                  <w:tab/>
                </w:r>
                <w:r w:rsidRPr="006E5BF7">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_Toc224804247 \h </w:instrText>
                </w:r>
                <w:r>
                  <w:rPr>
                    <w:noProof/>
                    <w:webHidden/>
                  </w:rPr>
                </w:r>
                <w:r>
                  <w:rPr>
                    <w:noProof/>
                    <w:webHidden/>
                  </w:rPr>
                  <w:fldChar w:fldCharType="separate"/>
                </w:r>
                <w:r>
                  <w:rPr>
                    <w:noProof/>
                    <w:webHidden/>
                  </w:rPr>
                  <w:t>5</w:t>
                </w:r>
                <w:r>
                  <w:rPr>
                    <w:noProof/>
                    <w:webHidden/>
                  </w:rPr>
                  <w:fldChar w:fldCharType="end"/>
                </w:r>
              </w:hyperlink>
            </w:p>
            <w:p w14:paraId="054B13AB" w14:textId="7FF279D1" w:rsidR="0021246D" w:rsidRDefault="0021246D">
              <w:pPr>
                <w:pStyle w:val="Turinys1"/>
                <w:tabs>
                  <w:tab w:val="left" w:pos="720"/>
                </w:tabs>
                <w:rPr>
                  <w:noProof/>
                  <w:kern w:val="2"/>
                  <w:sz w:val="24"/>
                  <w:szCs w:val="24"/>
                  <w:lang w:val="en-US" w:eastAsia="en-US"/>
                  <w14:ligatures w14:val="standardContextual"/>
                </w:rPr>
              </w:pPr>
              <w:hyperlink w:anchor="_Toc224804248" w:history="1">
                <w:r w:rsidRPr="006E5BF7">
                  <w:rPr>
                    <w:rStyle w:val="Hipersaitas"/>
                    <w:rFonts w:cstheme="minorHAnsi"/>
                    <w:noProof/>
                  </w:rPr>
                  <w:t>9.</w:t>
                </w:r>
                <w:r>
                  <w:rPr>
                    <w:noProof/>
                    <w:kern w:val="2"/>
                    <w:sz w:val="24"/>
                    <w:szCs w:val="24"/>
                    <w:lang w:val="en-US" w:eastAsia="en-US"/>
                    <w14:ligatures w14:val="standardContextual"/>
                  </w:rPr>
                  <w:tab/>
                </w:r>
                <w:r w:rsidRPr="006E5BF7">
                  <w:rPr>
                    <w:rStyle w:val="Hipersaitas"/>
                    <w:rFonts w:cstheme="minorHAnsi"/>
                    <w:noProof/>
                  </w:rPr>
                  <w:t>Sutarties sudarymas</w:t>
                </w:r>
                <w:r>
                  <w:rPr>
                    <w:noProof/>
                    <w:webHidden/>
                  </w:rPr>
                  <w:tab/>
                </w:r>
                <w:r>
                  <w:rPr>
                    <w:noProof/>
                    <w:webHidden/>
                  </w:rPr>
                  <w:fldChar w:fldCharType="begin"/>
                </w:r>
                <w:r>
                  <w:rPr>
                    <w:noProof/>
                    <w:webHidden/>
                  </w:rPr>
                  <w:instrText xml:space="preserve"> PAGEREF _Toc224804248 \h </w:instrText>
                </w:r>
                <w:r>
                  <w:rPr>
                    <w:noProof/>
                    <w:webHidden/>
                  </w:rPr>
                </w:r>
                <w:r>
                  <w:rPr>
                    <w:noProof/>
                    <w:webHidden/>
                  </w:rPr>
                  <w:fldChar w:fldCharType="separate"/>
                </w:r>
                <w:r>
                  <w:rPr>
                    <w:noProof/>
                    <w:webHidden/>
                  </w:rPr>
                  <w:t>5</w:t>
                </w:r>
                <w:r>
                  <w:rPr>
                    <w:noProof/>
                    <w:webHidden/>
                  </w:rPr>
                  <w:fldChar w:fldCharType="end"/>
                </w:r>
              </w:hyperlink>
            </w:p>
            <w:p w14:paraId="2C3E48AF" w14:textId="4D7AF541" w:rsidR="0021246D" w:rsidRDefault="0021246D">
              <w:pPr>
                <w:pStyle w:val="Turinys1"/>
                <w:rPr>
                  <w:noProof/>
                  <w:kern w:val="2"/>
                  <w:sz w:val="24"/>
                  <w:szCs w:val="24"/>
                  <w:lang w:val="en-US" w:eastAsia="en-US"/>
                  <w14:ligatures w14:val="standardContextual"/>
                </w:rPr>
              </w:pPr>
              <w:hyperlink w:anchor="_Toc224804249" w:history="1">
                <w:r w:rsidRPr="006E5BF7">
                  <w:rPr>
                    <w:rStyle w:val="Hipersaitas"/>
                    <w:rFonts w:cstheme="minorHAnsi"/>
                    <w:noProof/>
                  </w:rPr>
                  <w:t>11. Asmens duomenų tvarkymas</w:t>
                </w:r>
                <w:r>
                  <w:rPr>
                    <w:noProof/>
                    <w:webHidden/>
                  </w:rPr>
                  <w:tab/>
                </w:r>
                <w:r>
                  <w:rPr>
                    <w:noProof/>
                    <w:webHidden/>
                  </w:rPr>
                  <w:fldChar w:fldCharType="begin"/>
                </w:r>
                <w:r>
                  <w:rPr>
                    <w:noProof/>
                    <w:webHidden/>
                  </w:rPr>
                  <w:instrText xml:space="preserve"> PAGEREF _Toc224804249 \h </w:instrText>
                </w:r>
                <w:r>
                  <w:rPr>
                    <w:noProof/>
                    <w:webHidden/>
                  </w:rPr>
                </w:r>
                <w:r>
                  <w:rPr>
                    <w:noProof/>
                    <w:webHidden/>
                  </w:rPr>
                  <w:fldChar w:fldCharType="separate"/>
                </w:r>
                <w:r>
                  <w:rPr>
                    <w:noProof/>
                    <w:webHidden/>
                  </w:rPr>
                  <w:t>6</w:t>
                </w:r>
                <w:r>
                  <w:rPr>
                    <w:noProof/>
                    <w:webHidden/>
                  </w:rPr>
                  <w:fldChar w:fldCharType="end"/>
                </w:r>
              </w:hyperlink>
            </w:p>
            <w:p w14:paraId="6C7738F0" w14:textId="36D76CE8" w:rsidR="0021246D" w:rsidRDefault="0021246D">
              <w:pPr>
                <w:pStyle w:val="Turinys1"/>
                <w:rPr>
                  <w:noProof/>
                  <w:kern w:val="2"/>
                  <w:sz w:val="24"/>
                  <w:szCs w:val="24"/>
                  <w:lang w:val="en-US" w:eastAsia="en-US"/>
                  <w14:ligatures w14:val="standardContextual"/>
                </w:rPr>
              </w:pPr>
              <w:hyperlink w:anchor="_Toc224804250" w:history="1">
                <w:r w:rsidRPr="006E5BF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_Toc224804250 \h </w:instrText>
                </w:r>
                <w:r>
                  <w:rPr>
                    <w:noProof/>
                    <w:webHidden/>
                  </w:rPr>
                </w:r>
                <w:r>
                  <w:rPr>
                    <w:noProof/>
                    <w:webHidden/>
                  </w:rPr>
                  <w:fldChar w:fldCharType="separate"/>
                </w:r>
                <w:r>
                  <w:rPr>
                    <w:noProof/>
                    <w:webHidden/>
                  </w:rPr>
                  <w:t>22</w:t>
                </w:r>
                <w:r>
                  <w:rPr>
                    <w:noProof/>
                    <w:webHidden/>
                  </w:rPr>
                  <w:fldChar w:fldCharType="end"/>
                </w:r>
              </w:hyperlink>
            </w:p>
            <w:p w14:paraId="34D04773" w14:textId="36C0C1CB" w:rsidR="0021246D" w:rsidRDefault="0021246D">
              <w:pPr>
                <w:pStyle w:val="Turinys2"/>
                <w:rPr>
                  <w:noProof/>
                  <w:kern w:val="2"/>
                  <w:sz w:val="24"/>
                  <w:szCs w:val="24"/>
                  <w:lang w:val="en-US" w:eastAsia="en-US"/>
                  <w14:ligatures w14:val="standardContextual"/>
                </w:rPr>
              </w:pPr>
              <w:hyperlink w:anchor="_Toc224804251" w:history="1">
                <w:r w:rsidRPr="006E5BF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_Toc224804251 \h </w:instrText>
                </w:r>
                <w:r>
                  <w:rPr>
                    <w:noProof/>
                    <w:webHidden/>
                  </w:rPr>
                </w:r>
                <w:r>
                  <w:rPr>
                    <w:noProof/>
                    <w:webHidden/>
                  </w:rPr>
                  <w:fldChar w:fldCharType="separate"/>
                </w:r>
                <w:r>
                  <w:rPr>
                    <w:noProof/>
                    <w:webHidden/>
                  </w:rPr>
                  <w:t>25</w:t>
                </w:r>
                <w:r>
                  <w:rPr>
                    <w:noProof/>
                    <w:webHidden/>
                  </w:rPr>
                  <w:fldChar w:fldCharType="end"/>
                </w:r>
              </w:hyperlink>
            </w:p>
            <w:p w14:paraId="3551CEC9" w14:textId="2DF713C6" w:rsidR="0021246D" w:rsidRDefault="0021246D">
              <w:pPr>
                <w:pStyle w:val="Turinys2"/>
                <w:rPr>
                  <w:noProof/>
                  <w:kern w:val="2"/>
                  <w:sz w:val="24"/>
                  <w:szCs w:val="24"/>
                  <w:lang w:val="en-US" w:eastAsia="en-US"/>
                  <w14:ligatures w14:val="standardContextual"/>
                </w:rPr>
              </w:pPr>
              <w:hyperlink w:anchor="_Toc224804252" w:history="1">
                <w:r w:rsidRPr="006E5BF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_Toc224804252 \h </w:instrText>
                </w:r>
                <w:r>
                  <w:rPr>
                    <w:noProof/>
                    <w:webHidden/>
                  </w:rPr>
                </w:r>
                <w:r>
                  <w:rPr>
                    <w:noProof/>
                    <w:webHidden/>
                  </w:rPr>
                  <w:fldChar w:fldCharType="separate"/>
                </w:r>
                <w:r>
                  <w:rPr>
                    <w:noProof/>
                    <w:webHidden/>
                  </w:rPr>
                  <w:t>31</w:t>
                </w:r>
                <w:r>
                  <w:rPr>
                    <w:noProof/>
                    <w:webHidden/>
                  </w:rPr>
                  <w:fldChar w:fldCharType="end"/>
                </w:r>
              </w:hyperlink>
            </w:p>
            <w:p w14:paraId="1E76BDDA" w14:textId="716BEC45" w:rsidR="0021246D" w:rsidRDefault="0021246D">
              <w:pPr>
                <w:pStyle w:val="Turinys2"/>
                <w:rPr>
                  <w:noProof/>
                  <w:kern w:val="2"/>
                  <w:sz w:val="24"/>
                  <w:szCs w:val="24"/>
                  <w:lang w:val="en-US" w:eastAsia="en-US"/>
                  <w14:ligatures w14:val="standardContextual"/>
                </w:rPr>
              </w:pPr>
              <w:hyperlink w:anchor="_Toc224804253" w:history="1">
                <w:r w:rsidRPr="006E5BF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_Toc224804253 \h </w:instrText>
                </w:r>
                <w:r>
                  <w:rPr>
                    <w:noProof/>
                    <w:webHidden/>
                  </w:rPr>
                </w:r>
                <w:r>
                  <w:rPr>
                    <w:noProof/>
                    <w:webHidden/>
                  </w:rPr>
                  <w:fldChar w:fldCharType="separate"/>
                </w:r>
                <w:r>
                  <w:rPr>
                    <w:noProof/>
                    <w:webHidden/>
                  </w:rPr>
                  <w:t>40</w:t>
                </w:r>
                <w:r>
                  <w:rPr>
                    <w:noProof/>
                    <w:webHidden/>
                  </w:rPr>
                  <w:fldChar w:fldCharType="end"/>
                </w:r>
              </w:hyperlink>
            </w:p>
            <w:p w14:paraId="4C5E1CF3" w14:textId="34CAF9F9" w:rsidR="0021246D" w:rsidRDefault="0021246D">
              <w:pPr>
                <w:pStyle w:val="Turinys2"/>
                <w:rPr>
                  <w:noProof/>
                  <w:kern w:val="2"/>
                  <w:sz w:val="24"/>
                  <w:szCs w:val="24"/>
                  <w:lang w:val="en-US" w:eastAsia="en-US"/>
                  <w14:ligatures w14:val="standardContextual"/>
                </w:rPr>
              </w:pPr>
              <w:hyperlink w:anchor="_Toc224804254" w:history="1">
                <w:r w:rsidRPr="006E5BF7">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_Toc224804254 \h </w:instrText>
                </w:r>
                <w:r>
                  <w:rPr>
                    <w:noProof/>
                    <w:webHidden/>
                  </w:rPr>
                </w:r>
                <w:r>
                  <w:rPr>
                    <w:noProof/>
                    <w:webHidden/>
                  </w:rPr>
                  <w:fldChar w:fldCharType="separate"/>
                </w:r>
                <w:r>
                  <w:rPr>
                    <w:noProof/>
                    <w:webHidden/>
                  </w:rPr>
                  <w:t>41</w:t>
                </w:r>
                <w:r>
                  <w:rPr>
                    <w:noProof/>
                    <w:webHidden/>
                  </w:rPr>
                  <w:fldChar w:fldCharType="end"/>
                </w:r>
              </w:hyperlink>
            </w:p>
            <w:p w14:paraId="51897E6D" w14:textId="03D6CBBE" w:rsidR="0021246D" w:rsidRDefault="0021246D">
              <w:pPr>
                <w:pStyle w:val="Turinys2"/>
                <w:rPr>
                  <w:noProof/>
                  <w:kern w:val="2"/>
                  <w:sz w:val="24"/>
                  <w:szCs w:val="24"/>
                  <w:lang w:val="en-US" w:eastAsia="en-US"/>
                  <w14:ligatures w14:val="standardContextual"/>
                </w:rPr>
              </w:pPr>
              <w:hyperlink w:anchor="_Toc224804255" w:history="1">
                <w:r w:rsidRPr="006E5BF7">
                  <w:rPr>
                    <w:rStyle w:val="Hipersaitas"/>
                    <w:rFonts w:eastAsia="Calibri" w:cstheme="minorHAnsi"/>
                    <w:noProof/>
                  </w:rPr>
                  <w:t>Pirkimo sąlygų 6 priedas „Pasiūlymo forma“ (A ir B dalis)</w:t>
                </w:r>
                <w:r>
                  <w:rPr>
                    <w:noProof/>
                    <w:webHidden/>
                  </w:rPr>
                  <w:tab/>
                </w:r>
                <w:r>
                  <w:rPr>
                    <w:noProof/>
                    <w:webHidden/>
                  </w:rPr>
                  <w:fldChar w:fldCharType="begin"/>
                </w:r>
                <w:r>
                  <w:rPr>
                    <w:noProof/>
                    <w:webHidden/>
                  </w:rPr>
                  <w:instrText xml:space="preserve"> PAGEREF _Toc224804255 \h </w:instrText>
                </w:r>
                <w:r>
                  <w:rPr>
                    <w:noProof/>
                    <w:webHidden/>
                  </w:rPr>
                </w:r>
                <w:r>
                  <w:rPr>
                    <w:noProof/>
                    <w:webHidden/>
                  </w:rPr>
                  <w:fldChar w:fldCharType="separate"/>
                </w:r>
                <w:r>
                  <w:rPr>
                    <w:noProof/>
                    <w:webHidden/>
                  </w:rPr>
                  <w:t>42</w:t>
                </w:r>
                <w:r>
                  <w:rPr>
                    <w:noProof/>
                    <w:webHidden/>
                  </w:rPr>
                  <w:fldChar w:fldCharType="end"/>
                </w:r>
              </w:hyperlink>
            </w:p>
            <w:p w14:paraId="22C407DF" w14:textId="1FA61BC1" w:rsidR="0021246D" w:rsidRDefault="0021246D">
              <w:pPr>
                <w:pStyle w:val="Turinys2"/>
                <w:rPr>
                  <w:noProof/>
                  <w:kern w:val="2"/>
                  <w:sz w:val="24"/>
                  <w:szCs w:val="24"/>
                  <w:lang w:val="en-US" w:eastAsia="en-US"/>
                  <w14:ligatures w14:val="standardContextual"/>
                </w:rPr>
              </w:pPr>
              <w:hyperlink w:anchor="_Toc224804256" w:history="1">
                <w:r w:rsidRPr="006E5BF7">
                  <w:rPr>
                    <w:rStyle w:val="Hipersaitas"/>
                    <w:rFonts w:cstheme="minorHAnsi"/>
                    <w:noProof/>
                  </w:rPr>
                  <w:t>Pirkimo sąlygų 7 priedas „</w:t>
                </w:r>
                <w:r w:rsidRPr="006E5BF7">
                  <w:rPr>
                    <w:rStyle w:val="Hipersaitas"/>
                    <w:rFonts w:eastAsia="Calibri" w:cstheme="minorHAnsi"/>
                    <w:noProof/>
                  </w:rPr>
                  <w:t>Pasiūlymų vertinimo kriterijai ir sąlygos</w:t>
                </w:r>
                <w:r w:rsidRPr="006E5BF7">
                  <w:rPr>
                    <w:rStyle w:val="Hipersaitas"/>
                    <w:rFonts w:cstheme="minorHAnsi"/>
                    <w:noProof/>
                  </w:rPr>
                  <w:t>“</w:t>
                </w:r>
                <w:r>
                  <w:rPr>
                    <w:noProof/>
                    <w:webHidden/>
                  </w:rPr>
                  <w:tab/>
                </w:r>
                <w:r>
                  <w:rPr>
                    <w:noProof/>
                    <w:webHidden/>
                  </w:rPr>
                  <w:fldChar w:fldCharType="begin"/>
                </w:r>
                <w:r>
                  <w:rPr>
                    <w:noProof/>
                    <w:webHidden/>
                  </w:rPr>
                  <w:instrText xml:space="preserve"> PAGEREF _Toc224804256 \h </w:instrText>
                </w:r>
                <w:r>
                  <w:rPr>
                    <w:noProof/>
                    <w:webHidden/>
                  </w:rPr>
                </w:r>
                <w:r>
                  <w:rPr>
                    <w:noProof/>
                    <w:webHidden/>
                  </w:rPr>
                  <w:fldChar w:fldCharType="separate"/>
                </w:r>
                <w:r>
                  <w:rPr>
                    <w:noProof/>
                    <w:webHidden/>
                  </w:rPr>
                  <w:t>51</w:t>
                </w:r>
                <w:r>
                  <w:rPr>
                    <w:noProof/>
                    <w:webHidden/>
                  </w:rPr>
                  <w:fldChar w:fldCharType="end"/>
                </w:r>
              </w:hyperlink>
            </w:p>
            <w:p w14:paraId="556EBB8B" w14:textId="4B66984A" w:rsidR="0021246D" w:rsidRDefault="0021246D">
              <w:pPr>
                <w:pStyle w:val="Turinys2"/>
                <w:rPr>
                  <w:noProof/>
                  <w:kern w:val="2"/>
                  <w:sz w:val="24"/>
                  <w:szCs w:val="24"/>
                  <w:lang w:val="en-US" w:eastAsia="en-US"/>
                  <w14:ligatures w14:val="standardContextual"/>
                </w:rPr>
              </w:pPr>
              <w:hyperlink w:anchor="_Toc224804257" w:history="1">
                <w:r w:rsidRPr="006E5BF7">
                  <w:rPr>
                    <w:rStyle w:val="Hipersaitas"/>
                    <w:rFonts w:cstheme="minorHAnsi"/>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_Toc224804257 \h </w:instrText>
                </w:r>
                <w:r>
                  <w:rPr>
                    <w:noProof/>
                    <w:webHidden/>
                  </w:rPr>
                </w:r>
                <w:r>
                  <w:rPr>
                    <w:noProof/>
                    <w:webHidden/>
                  </w:rPr>
                  <w:fldChar w:fldCharType="separate"/>
                </w:r>
                <w:r>
                  <w:rPr>
                    <w:noProof/>
                    <w:webHidden/>
                  </w:rPr>
                  <w:t>52</w:t>
                </w:r>
                <w:r>
                  <w:rPr>
                    <w:noProof/>
                    <w:webHidden/>
                  </w:rPr>
                  <w:fldChar w:fldCharType="end"/>
                </w:r>
              </w:hyperlink>
            </w:p>
            <w:p w14:paraId="141DB2EB" w14:textId="59CA382E" w:rsidR="0021246D" w:rsidRDefault="0021246D">
              <w:pPr>
                <w:pStyle w:val="Turinys2"/>
                <w:rPr>
                  <w:noProof/>
                  <w:kern w:val="2"/>
                  <w:sz w:val="24"/>
                  <w:szCs w:val="24"/>
                  <w:lang w:val="en-US" w:eastAsia="en-US"/>
                  <w14:ligatures w14:val="standardContextual"/>
                </w:rPr>
              </w:pPr>
              <w:hyperlink w:anchor="_Toc224804258" w:history="1">
                <w:r w:rsidRPr="006E5BF7">
                  <w:rPr>
                    <w:rStyle w:val="Hipersaitas"/>
                    <w:rFonts w:cstheme="minorHAnsi"/>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_Toc224804258 \h </w:instrText>
                </w:r>
                <w:r>
                  <w:rPr>
                    <w:noProof/>
                    <w:webHidden/>
                  </w:rPr>
                </w:r>
                <w:r>
                  <w:rPr>
                    <w:noProof/>
                    <w:webHidden/>
                  </w:rPr>
                  <w:fldChar w:fldCharType="separate"/>
                </w:r>
                <w:r>
                  <w:rPr>
                    <w:noProof/>
                    <w:webHidden/>
                  </w:rPr>
                  <w:t>54</w:t>
                </w:r>
                <w:r>
                  <w:rPr>
                    <w:noProof/>
                    <w:webHidden/>
                  </w:rPr>
                  <w:fldChar w:fldCharType="end"/>
                </w:r>
              </w:hyperlink>
            </w:p>
            <w:p w14:paraId="526598AB" w14:textId="74E1B6E6" w:rsidR="0021246D" w:rsidRDefault="0021246D">
              <w:pPr>
                <w:pStyle w:val="Turinys2"/>
                <w:rPr>
                  <w:noProof/>
                  <w:kern w:val="2"/>
                  <w:sz w:val="24"/>
                  <w:szCs w:val="24"/>
                  <w:lang w:val="en-US" w:eastAsia="en-US"/>
                  <w14:ligatures w14:val="standardContextual"/>
                </w:rPr>
              </w:pPr>
              <w:hyperlink w:anchor="_Toc224804259" w:history="1">
                <w:r w:rsidRPr="006E5BF7">
                  <w:rPr>
                    <w:rStyle w:val="Hipersaitas"/>
                    <w:rFonts w:cstheme="minorHAnsi"/>
                    <w:noProof/>
                  </w:rPr>
                  <w:t>Pirkimo sąlygų 10 priedas „Sutarties projektas“</w:t>
                </w:r>
                <w:r>
                  <w:rPr>
                    <w:noProof/>
                    <w:webHidden/>
                  </w:rPr>
                  <w:tab/>
                </w:r>
                <w:r>
                  <w:rPr>
                    <w:noProof/>
                    <w:webHidden/>
                  </w:rPr>
                  <w:fldChar w:fldCharType="begin"/>
                </w:r>
                <w:r>
                  <w:rPr>
                    <w:noProof/>
                    <w:webHidden/>
                  </w:rPr>
                  <w:instrText xml:space="preserve"> PAGEREF _Toc224804259 \h </w:instrText>
                </w:r>
                <w:r>
                  <w:rPr>
                    <w:noProof/>
                    <w:webHidden/>
                  </w:rPr>
                </w:r>
                <w:r>
                  <w:rPr>
                    <w:noProof/>
                    <w:webHidden/>
                  </w:rPr>
                  <w:fldChar w:fldCharType="separate"/>
                </w:r>
                <w:r>
                  <w:rPr>
                    <w:noProof/>
                    <w:webHidden/>
                  </w:rPr>
                  <w:t>55</w:t>
                </w:r>
                <w:r>
                  <w:rPr>
                    <w:noProof/>
                    <w:webHidden/>
                  </w:rPr>
                  <w:fldChar w:fldCharType="end"/>
                </w:r>
              </w:hyperlink>
            </w:p>
            <w:p w14:paraId="0DDC40AE" w14:textId="1E9EB3E9" w:rsidR="001C24BC" w:rsidRPr="007D4861" w:rsidRDefault="001C24BC" w:rsidP="004E4612">
              <w:pPr>
                <w:spacing w:after="120" w:line="20" w:lineRule="atLeast"/>
                <w:contextualSpacing/>
                <w:rPr>
                  <w:rFonts w:cstheme="minorHAnsi"/>
                </w:rPr>
              </w:pPr>
              <w:r w:rsidRPr="007D4861">
                <w:rPr>
                  <w:rFonts w:cstheme="minorHAnsi"/>
                  <w:b/>
                  <w:bCs/>
                  <w:color w:val="2B579A"/>
                  <w:shd w:val="clear" w:color="auto" w:fill="E6E6E6"/>
                </w:rPr>
                <w:fldChar w:fldCharType="end"/>
              </w:r>
            </w:p>
          </w:sdtContent>
        </w:sdt>
        <w:p w14:paraId="73CCB438" w14:textId="0E813B55" w:rsidR="005F13F0" w:rsidRPr="007D4861" w:rsidRDefault="001C24BC" w:rsidP="004E4612">
          <w:pPr>
            <w:spacing w:after="120" w:line="20" w:lineRule="atLeast"/>
            <w:contextualSpacing/>
            <w:rPr>
              <w:rFonts w:cstheme="minorHAnsi"/>
            </w:rPr>
          </w:pPr>
          <w:r w:rsidRPr="007D4861">
            <w:rPr>
              <w:rFonts w:cstheme="minorHAnsi"/>
            </w:rPr>
            <w:br w:type="page"/>
          </w:r>
        </w:p>
      </w:sdtContent>
    </w:sdt>
    <w:p w14:paraId="7DBFF88B" w14:textId="0FE73970" w:rsidR="002415C7" w:rsidRPr="007D4861"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224804239"/>
      <w:r w:rsidRPr="007D4861">
        <w:rPr>
          <w:rFonts w:asciiTheme="minorHAnsi" w:hAnsiTheme="minorHAnsi" w:cstheme="minorHAnsi"/>
        </w:rPr>
        <w:lastRenderedPageBreak/>
        <w:t>Bendra informacija</w:t>
      </w:r>
      <w:bookmarkEnd w:id="2"/>
    </w:p>
    <w:p w14:paraId="19FBEE1E" w14:textId="77777777" w:rsidR="007532B0" w:rsidRPr="00A056F5" w:rsidRDefault="007532B0" w:rsidP="007532B0">
      <w:pPr>
        <w:pStyle w:val="Sraopastraipa"/>
        <w:numPr>
          <w:ilvl w:val="1"/>
          <w:numId w:val="1"/>
        </w:numPr>
        <w:tabs>
          <w:tab w:val="left" w:pos="993"/>
        </w:tabs>
        <w:spacing w:after="0" w:line="20" w:lineRule="atLeast"/>
        <w:ind w:left="0" w:firstLine="567"/>
        <w:jc w:val="both"/>
        <w:rPr>
          <w:rFonts w:cstheme="minorHAnsi"/>
          <w:sz w:val="22"/>
          <w:szCs w:val="22"/>
        </w:rPr>
      </w:pPr>
      <w:r w:rsidRPr="00A056F5">
        <w:rPr>
          <w:rFonts w:cstheme="minorHAnsi"/>
          <w:sz w:val="22"/>
          <w:szCs w:val="22"/>
        </w:rPr>
        <w:t>Perkančioji organizacija – Mažeikių rajono savivaldybės administracija</w:t>
      </w:r>
      <w:r w:rsidRPr="00A056F5">
        <w:rPr>
          <w:rFonts w:eastAsia="Calibri" w:cstheme="minorHAnsi"/>
          <w:sz w:val="22"/>
          <w:szCs w:val="22"/>
        </w:rPr>
        <w:t>,</w:t>
      </w:r>
      <w:r w:rsidRPr="00A056F5">
        <w:rPr>
          <w:rFonts w:eastAsia="Calibri" w:cstheme="minorHAnsi"/>
          <w:color w:val="00B050"/>
          <w:sz w:val="22"/>
          <w:szCs w:val="22"/>
        </w:rPr>
        <w:t xml:space="preserve"> </w:t>
      </w:r>
      <w:r w:rsidRPr="00A056F5">
        <w:rPr>
          <w:rFonts w:eastAsia="Calibri" w:cstheme="minorHAnsi"/>
          <w:sz w:val="22"/>
          <w:szCs w:val="22"/>
        </w:rPr>
        <w:t xml:space="preserve">juridinio asmens kodas 167371234, adresas Laisvės g. 8, Mažeikiai, darbo laikas nuo 8:00 iki 17:00 val. (I-IV) ir nuo 8:00 iki 15:45 val. (V). </w:t>
      </w:r>
      <w:r w:rsidRPr="00A056F5">
        <w:rPr>
          <w:rFonts w:cstheme="minorHAnsi"/>
          <w:sz w:val="22"/>
          <w:szCs w:val="22"/>
        </w:rPr>
        <w:t>Perkančioji organizacija nėra PVM mokėtoja.</w:t>
      </w:r>
    </w:p>
    <w:p w14:paraId="70EAAFDD" w14:textId="290CF502" w:rsidR="007532B0" w:rsidRPr="00A056F5" w:rsidRDefault="007532B0" w:rsidP="007532B0">
      <w:pPr>
        <w:pStyle w:val="Sraopastraipa"/>
        <w:numPr>
          <w:ilvl w:val="1"/>
          <w:numId w:val="1"/>
        </w:numPr>
        <w:tabs>
          <w:tab w:val="left" w:pos="993"/>
        </w:tabs>
        <w:spacing w:after="0" w:line="240" w:lineRule="auto"/>
        <w:ind w:left="0" w:firstLine="567"/>
        <w:jc w:val="both"/>
        <w:rPr>
          <w:rFonts w:eastAsia="Calibri" w:cstheme="minorHAnsi"/>
          <w:color w:val="7030A0"/>
          <w:sz w:val="22"/>
          <w:szCs w:val="22"/>
        </w:rPr>
      </w:pPr>
      <w:r w:rsidRPr="00A056F5">
        <w:rPr>
          <w:rFonts w:cstheme="minorHAnsi"/>
          <w:color w:val="000000" w:themeColor="text1"/>
          <w:sz w:val="22"/>
          <w:szCs w:val="22"/>
        </w:rPr>
        <w:t>Pirkimas neatliekamas naudojantis centralizuotų pirkimų katalogu, nes tokių p</w:t>
      </w:r>
      <w:r w:rsidR="0009588D" w:rsidRPr="00A056F5">
        <w:rPr>
          <w:rFonts w:cstheme="minorHAnsi"/>
          <w:color w:val="000000" w:themeColor="text1"/>
          <w:sz w:val="22"/>
          <w:szCs w:val="22"/>
        </w:rPr>
        <w:t>rekių</w:t>
      </w:r>
      <w:r w:rsidRPr="00A056F5">
        <w:rPr>
          <w:rFonts w:cstheme="minorHAnsi"/>
          <w:color w:val="000000" w:themeColor="text1"/>
          <w:sz w:val="22"/>
          <w:szCs w:val="22"/>
        </w:rPr>
        <w:t xml:space="preserve"> nėra.  </w:t>
      </w:r>
    </w:p>
    <w:p w14:paraId="7669AF9C" w14:textId="77777777" w:rsidR="007532B0" w:rsidRPr="00A056F5" w:rsidRDefault="007532B0" w:rsidP="007532B0">
      <w:pPr>
        <w:tabs>
          <w:tab w:val="left" w:pos="993"/>
        </w:tabs>
        <w:spacing w:after="0" w:line="240" w:lineRule="auto"/>
        <w:ind w:firstLine="567"/>
        <w:rPr>
          <w:rFonts w:cstheme="minorHAnsi"/>
          <w:color w:val="FF0000"/>
          <w:sz w:val="22"/>
          <w:szCs w:val="22"/>
        </w:rPr>
      </w:pPr>
      <w:r w:rsidRPr="00A056F5">
        <w:rPr>
          <w:rFonts w:cstheme="minorHAnsi"/>
          <w:sz w:val="22"/>
          <w:szCs w:val="22"/>
        </w:rPr>
        <w:t xml:space="preserve">1.3.  </w:t>
      </w:r>
      <w:r w:rsidRPr="00A056F5">
        <w:rPr>
          <w:rFonts w:eastAsia="Times New Roman" w:cstheme="minorHAnsi"/>
          <w:sz w:val="22"/>
          <w:szCs w:val="22"/>
        </w:rPr>
        <w:t>Perkančioji organizacija nerezervuoja teisės dalyvauti pirkime.</w:t>
      </w:r>
    </w:p>
    <w:p w14:paraId="4F82FD77" w14:textId="77777777" w:rsidR="007532B0" w:rsidRPr="00A056F5" w:rsidRDefault="007532B0" w:rsidP="007532B0">
      <w:pPr>
        <w:pStyle w:val="Sraopastraipa"/>
        <w:tabs>
          <w:tab w:val="left" w:pos="993"/>
        </w:tabs>
        <w:spacing w:after="0" w:line="240" w:lineRule="auto"/>
        <w:ind w:left="0" w:firstLine="567"/>
        <w:jc w:val="both"/>
        <w:rPr>
          <w:rFonts w:cstheme="minorHAnsi"/>
          <w:sz w:val="22"/>
          <w:szCs w:val="22"/>
        </w:rPr>
      </w:pPr>
      <w:r w:rsidRPr="00A056F5">
        <w:rPr>
          <w:rFonts w:cstheme="minorHAnsi"/>
          <w:sz w:val="22"/>
          <w:szCs w:val="22"/>
        </w:rPr>
        <w:t>1.4.  Stebėtojai dalyvauti Komisijos posėdžiuose nėra kviečiami.</w:t>
      </w:r>
    </w:p>
    <w:p w14:paraId="6F429991" w14:textId="26D0FE17" w:rsidR="007532B0" w:rsidRPr="00A056F5" w:rsidRDefault="007532B0" w:rsidP="007532B0">
      <w:pPr>
        <w:pStyle w:val="Sraopastraipa"/>
        <w:tabs>
          <w:tab w:val="left" w:pos="993"/>
        </w:tabs>
        <w:spacing w:after="0" w:line="240" w:lineRule="auto"/>
        <w:ind w:left="0" w:firstLine="567"/>
        <w:jc w:val="both"/>
        <w:rPr>
          <w:rFonts w:cstheme="minorHAnsi"/>
          <w:sz w:val="22"/>
          <w:szCs w:val="22"/>
        </w:rPr>
      </w:pPr>
      <w:r w:rsidRPr="00A056F5">
        <w:rPr>
          <w:rFonts w:cstheme="minorHAnsi"/>
          <w:sz w:val="22"/>
          <w:szCs w:val="22"/>
        </w:rPr>
        <w:t xml:space="preserve">1.5.  Atliekamas žaliasis pirkimas. </w:t>
      </w:r>
      <w:bookmarkStart w:id="3" w:name="_Hlk210724176"/>
      <w:r w:rsidRPr="00A056F5">
        <w:rPr>
          <w:rFonts w:cstheme="minorHAnsi"/>
          <w:sz w:val="22"/>
          <w:szCs w:val="22"/>
        </w:rPr>
        <w:t xml:space="preserve">Pirkimas vykdomas vadovaujantis </w:t>
      </w:r>
      <w:bookmarkEnd w:id="3"/>
      <w:r w:rsidRPr="00A056F5">
        <w:rPr>
          <w:rFonts w:cstheme="minorHAnsi"/>
          <w:sz w:val="22"/>
          <w:szCs w:val="22"/>
        </w:rPr>
        <w:t>Lietuvos Respublikos aplinkos ministro 2011 m. birželio 28 d. įsakymo Nr. D1-508 „</w:t>
      </w:r>
      <w:hyperlink r:id="rId12" w:history="1">
        <w:r w:rsidRPr="00A056F5">
          <w:rPr>
            <w:rStyle w:val="Hipersaitas"/>
            <w:rFonts w:cstheme="minorHAnsi"/>
            <w:color w:val="0070C0"/>
            <w:sz w:val="22"/>
            <w:szCs w:val="22"/>
            <w:u w:val="single"/>
          </w:rPr>
          <w:t>Dėl Aplinkos apsaugos kriterijų taikymo, vykdant žaliuosius pirkimus, tvarkos aprašo patvirtinimo</w:t>
        </w:r>
      </w:hyperlink>
      <w:r w:rsidRPr="00A056F5">
        <w:rPr>
          <w:rFonts w:cstheme="minorHAnsi"/>
          <w:sz w:val="22"/>
          <w:szCs w:val="22"/>
        </w:rPr>
        <w:t xml:space="preserve">“ </w:t>
      </w:r>
      <w:bookmarkStart w:id="4" w:name="_Hlk210724151"/>
      <w:r w:rsidRPr="00A056F5">
        <w:rPr>
          <w:rFonts w:cstheme="minorHAnsi"/>
          <w:sz w:val="22"/>
          <w:szCs w:val="22"/>
        </w:rPr>
        <w:t xml:space="preserve">(toliau – Tvarkos aprašas) </w:t>
      </w:r>
      <w:bookmarkStart w:id="5" w:name="_Hlk210724200"/>
      <w:bookmarkEnd w:id="4"/>
      <w:r w:rsidR="00761624">
        <w:rPr>
          <w:rFonts w:cstheme="minorHAnsi"/>
          <w:sz w:val="22"/>
          <w:szCs w:val="22"/>
        </w:rPr>
        <w:t xml:space="preserve">4.1. ir </w:t>
      </w:r>
      <w:r w:rsidRPr="00A056F5">
        <w:rPr>
          <w:rFonts w:cstheme="minorHAnsi"/>
          <w:sz w:val="22"/>
          <w:szCs w:val="22"/>
        </w:rPr>
        <w:t>4.4.4.4 papunkči</w:t>
      </w:r>
      <w:bookmarkEnd w:id="5"/>
      <w:r w:rsidR="00761624">
        <w:rPr>
          <w:rFonts w:cstheme="minorHAnsi"/>
          <w:sz w:val="22"/>
          <w:szCs w:val="22"/>
        </w:rPr>
        <w:t>ais</w:t>
      </w:r>
      <w:r w:rsidRPr="00A056F5">
        <w:rPr>
          <w:rFonts w:cstheme="minorHAnsi"/>
          <w:sz w:val="22"/>
          <w:szCs w:val="22"/>
        </w:rPr>
        <w:t>. Aplinkos apsaugos kriterijai nustatyti techninė specifikacijoje ir sutartyje.</w:t>
      </w:r>
    </w:p>
    <w:p w14:paraId="690A399F" w14:textId="77777777" w:rsidR="007532B0" w:rsidRPr="00A056F5" w:rsidRDefault="007532B0" w:rsidP="007532B0">
      <w:pPr>
        <w:pStyle w:val="Sraopastraipa"/>
        <w:tabs>
          <w:tab w:val="left" w:pos="993"/>
        </w:tabs>
        <w:spacing w:after="0" w:line="240" w:lineRule="auto"/>
        <w:ind w:left="0" w:firstLine="567"/>
        <w:jc w:val="both"/>
        <w:rPr>
          <w:rFonts w:cstheme="minorHAnsi"/>
          <w:sz w:val="22"/>
          <w:szCs w:val="22"/>
        </w:rPr>
      </w:pPr>
      <w:r w:rsidRPr="00A056F5">
        <w:rPr>
          <w:rFonts w:cstheme="minorHAnsi"/>
          <w:sz w:val="22"/>
          <w:szCs w:val="22"/>
        </w:rPr>
        <w:t xml:space="preserve">1.6. Pirkime  perkančioji organizacija nenumato skelbti pranešimo dėl savanoriško </w:t>
      </w:r>
      <w:proofErr w:type="spellStart"/>
      <w:r w:rsidRPr="00A056F5">
        <w:rPr>
          <w:rFonts w:cstheme="minorHAnsi"/>
          <w:i/>
          <w:iCs/>
          <w:sz w:val="22"/>
          <w:szCs w:val="22"/>
        </w:rPr>
        <w:t>ex</w:t>
      </w:r>
      <w:proofErr w:type="spellEnd"/>
      <w:r w:rsidRPr="00A056F5">
        <w:rPr>
          <w:rFonts w:cstheme="minorHAnsi"/>
          <w:i/>
          <w:iCs/>
          <w:sz w:val="22"/>
          <w:szCs w:val="22"/>
        </w:rPr>
        <w:t xml:space="preserve"> ante</w:t>
      </w:r>
      <w:r w:rsidRPr="00A056F5">
        <w:rPr>
          <w:rFonts w:cstheme="minorHAnsi"/>
          <w:sz w:val="22"/>
          <w:szCs w:val="22"/>
        </w:rPr>
        <w:t xml:space="preserve"> skaidrumo.</w:t>
      </w:r>
    </w:p>
    <w:p w14:paraId="485182F8" w14:textId="5D57D492" w:rsidR="007532B0" w:rsidRPr="00A056F5" w:rsidRDefault="007532B0" w:rsidP="007532B0">
      <w:pPr>
        <w:pStyle w:val="Sraopastraipa"/>
        <w:tabs>
          <w:tab w:val="left" w:pos="993"/>
        </w:tabs>
        <w:spacing w:after="0" w:line="240" w:lineRule="auto"/>
        <w:ind w:left="0" w:firstLine="567"/>
        <w:jc w:val="both"/>
        <w:rPr>
          <w:rFonts w:eastAsia="Arial" w:cstheme="minorHAnsi"/>
          <w:sz w:val="22"/>
          <w:szCs w:val="22"/>
        </w:rPr>
      </w:pPr>
      <w:r w:rsidRPr="00A056F5">
        <w:rPr>
          <w:rFonts w:cstheme="minorHAnsi"/>
          <w:sz w:val="22"/>
          <w:szCs w:val="22"/>
        </w:rPr>
        <w:t xml:space="preserve">1.7. Pirkimui nebuvo skelbta išankstinė  rinkos konsultacija. </w:t>
      </w:r>
    </w:p>
    <w:p w14:paraId="7A1A47BF" w14:textId="77777777" w:rsidR="007532B0" w:rsidRPr="00A056F5" w:rsidRDefault="007532B0" w:rsidP="007532B0">
      <w:pPr>
        <w:pStyle w:val="Sraopastraipa"/>
        <w:numPr>
          <w:ilvl w:val="1"/>
          <w:numId w:val="18"/>
        </w:numPr>
        <w:tabs>
          <w:tab w:val="left" w:pos="851"/>
          <w:tab w:val="left" w:pos="993"/>
        </w:tabs>
        <w:spacing w:after="0" w:line="240" w:lineRule="auto"/>
        <w:ind w:firstLine="207"/>
        <w:jc w:val="both"/>
        <w:rPr>
          <w:rFonts w:cstheme="minorHAnsi"/>
          <w:color w:val="7030A0"/>
          <w:sz w:val="22"/>
          <w:szCs w:val="22"/>
        </w:rPr>
      </w:pPr>
      <w:r w:rsidRPr="00A056F5">
        <w:rPr>
          <w:rFonts w:cstheme="minorHAnsi"/>
          <w:sz w:val="22"/>
          <w:szCs w:val="22"/>
        </w:rPr>
        <w:t xml:space="preserve">Pirkime neleidžiama pateikti alternatyvių pasiūlymų. </w:t>
      </w:r>
    </w:p>
    <w:p w14:paraId="5D3F5A8E" w14:textId="77777777" w:rsidR="007532B0" w:rsidRPr="00A056F5" w:rsidRDefault="007532B0" w:rsidP="007532B0">
      <w:pPr>
        <w:tabs>
          <w:tab w:val="left" w:pos="851"/>
          <w:tab w:val="left" w:pos="993"/>
        </w:tabs>
        <w:spacing w:after="0" w:line="240" w:lineRule="auto"/>
        <w:ind w:firstLine="567"/>
        <w:jc w:val="both"/>
        <w:rPr>
          <w:rFonts w:cstheme="minorHAnsi"/>
          <w:color w:val="7030A0"/>
          <w:sz w:val="22"/>
          <w:szCs w:val="22"/>
        </w:rPr>
      </w:pPr>
      <w:r w:rsidRPr="00A056F5">
        <w:rPr>
          <w:rFonts w:eastAsia="Arial" w:cstheme="minorHAnsi"/>
          <w:color w:val="333333"/>
          <w:sz w:val="22"/>
          <w:szCs w:val="22"/>
        </w:rPr>
        <w:t>1.9. Bendrosios pirkimo sąlygos yra neatskiriama šių pirkimo sąlygų dalis.</w:t>
      </w:r>
    </w:p>
    <w:p w14:paraId="5DEDEBC7" w14:textId="1ED44FB6" w:rsidR="00B41C66" w:rsidRPr="007D4861" w:rsidRDefault="00507DC9" w:rsidP="00717DCC">
      <w:pPr>
        <w:pStyle w:val="Antrat1"/>
        <w:spacing w:line="20" w:lineRule="atLeast"/>
        <w:contextualSpacing/>
        <w:rPr>
          <w:rFonts w:asciiTheme="minorHAnsi" w:hAnsiTheme="minorHAnsi" w:cstheme="minorHAnsi"/>
        </w:rPr>
      </w:pPr>
      <w:bookmarkStart w:id="6" w:name="_Ref39426332"/>
      <w:bookmarkStart w:id="7" w:name="_Ref39426338"/>
      <w:bookmarkStart w:id="8" w:name="_Toc224804240"/>
      <w:bookmarkEnd w:id="0"/>
      <w:r w:rsidRPr="007D4861">
        <w:rPr>
          <w:rFonts w:asciiTheme="minorHAnsi" w:hAnsiTheme="minorHAnsi" w:cstheme="minorHAnsi"/>
        </w:rPr>
        <w:t xml:space="preserve">2. </w:t>
      </w:r>
      <w:r w:rsidR="00B41C66" w:rsidRPr="007D4861">
        <w:rPr>
          <w:rFonts w:asciiTheme="minorHAnsi" w:hAnsiTheme="minorHAnsi" w:cstheme="minorHAnsi"/>
        </w:rPr>
        <w:t>Pirkimo objektas</w:t>
      </w:r>
      <w:bookmarkEnd w:id="6"/>
      <w:bookmarkEnd w:id="7"/>
      <w:bookmarkEnd w:id="8"/>
    </w:p>
    <w:p w14:paraId="0B7B0A50" w14:textId="0E926B5F" w:rsidR="00B41C66" w:rsidRPr="00A056F5" w:rsidRDefault="00B41C66" w:rsidP="00CB1B57">
      <w:pPr>
        <w:pStyle w:val="Betarp"/>
        <w:numPr>
          <w:ilvl w:val="1"/>
          <w:numId w:val="5"/>
        </w:numPr>
        <w:tabs>
          <w:tab w:val="left" w:pos="1134"/>
        </w:tabs>
        <w:spacing w:after="120"/>
        <w:ind w:left="0" w:firstLine="709"/>
        <w:contextualSpacing/>
        <w:jc w:val="both"/>
        <w:rPr>
          <w:rFonts w:cstheme="minorHAnsi"/>
          <w:color w:val="FF0000"/>
          <w:sz w:val="22"/>
          <w:szCs w:val="22"/>
        </w:rPr>
      </w:pPr>
      <w:r w:rsidRPr="00A056F5">
        <w:rPr>
          <w:rFonts w:eastAsia="Calibri" w:cstheme="minorHAnsi"/>
          <w:color w:val="000000" w:themeColor="text1"/>
          <w:sz w:val="22"/>
          <w:szCs w:val="22"/>
        </w:rPr>
        <w:t xml:space="preserve">Perkančioji organizacija numato įsigyti </w:t>
      </w:r>
      <w:r w:rsidR="00BF21BE" w:rsidRPr="00A056F5">
        <w:rPr>
          <w:rFonts w:eastAsia="Calibri" w:cstheme="minorHAnsi"/>
          <w:color w:val="00B050"/>
          <w:sz w:val="22"/>
          <w:szCs w:val="22"/>
        </w:rPr>
        <w:t>Traktorių su padargais želdynų ir miesto viešųjų erdvių priežiūrai</w:t>
      </w:r>
      <w:r w:rsidRPr="00A056F5">
        <w:rPr>
          <w:rFonts w:eastAsia="Calibri" w:cstheme="minorHAnsi"/>
          <w:color w:val="00B050"/>
          <w:sz w:val="22"/>
          <w:szCs w:val="22"/>
        </w:rPr>
        <w:t>.</w:t>
      </w:r>
      <w:r w:rsidRPr="00A056F5">
        <w:rPr>
          <w:rFonts w:cstheme="minorHAnsi"/>
          <w:sz w:val="22"/>
          <w:szCs w:val="22"/>
        </w:rPr>
        <w:t xml:space="preserve"> Reikalavimai pirkimo objektui nustatyti </w:t>
      </w:r>
      <w:r w:rsidR="00704310" w:rsidRPr="00A056F5">
        <w:rPr>
          <w:rFonts w:cstheme="minorHAnsi"/>
          <w:sz w:val="22"/>
          <w:szCs w:val="22"/>
        </w:rPr>
        <w:t>s</w:t>
      </w:r>
      <w:r w:rsidR="00444CAF" w:rsidRPr="00A056F5">
        <w:rPr>
          <w:rFonts w:cstheme="minorHAnsi"/>
          <w:sz w:val="22"/>
          <w:szCs w:val="22"/>
        </w:rPr>
        <w:t xml:space="preserve">pecialiųjų </w:t>
      </w:r>
      <w:r w:rsidR="00CE7209" w:rsidRPr="00A056F5">
        <w:rPr>
          <w:rFonts w:cstheme="minorHAnsi"/>
          <w:sz w:val="22"/>
          <w:szCs w:val="22"/>
        </w:rPr>
        <w:t xml:space="preserve">pirkimo </w:t>
      </w:r>
      <w:r w:rsidR="00444CAF" w:rsidRPr="00A056F5">
        <w:rPr>
          <w:rFonts w:cstheme="minorHAnsi"/>
          <w:sz w:val="22"/>
          <w:szCs w:val="22"/>
        </w:rPr>
        <w:t xml:space="preserve">sąlygų </w:t>
      </w:r>
      <w:r w:rsidR="007532B0" w:rsidRPr="00A056F5">
        <w:rPr>
          <w:rFonts w:cstheme="minorHAnsi"/>
          <w:color w:val="00B050"/>
          <w:sz w:val="22"/>
          <w:szCs w:val="22"/>
        </w:rPr>
        <w:t xml:space="preserve">2 </w:t>
      </w:r>
      <w:r w:rsidR="00444CAF" w:rsidRPr="00A056F5">
        <w:rPr>
          <w:rFonts w:cstheme="minorHAnsi"/>
          <w:sz w:val="22"/>
          <w:szCs w:val="22"/>
        </w:rPr>
        <w:t>priede</w:t>
      </w:r>
      <w:r w:rsidRPr="00A056F5">
        <w:rPr>
          <w:rFonts w:cstheme="minorHAnsi"/>
          <w:sz w:val="22"/>
          <w:szCs w:val="22"/>
        </w:rPr>
        <w:t>.</w:t>
      </w:r>
    </w:p>
    <w:p w14:paraId="7B49033B" w14:textId="128469AB" w:rsidR="00CB1B57" w:rsidRPr="00A056F5" w:rsidRDefault="00507DC9" w:rsidP="00CB1B57">
      <w:pPr>
        <w:pStyle w:val="Betarp"/>
        <w:tabs>
          <w:tab w:val="left" w:pos="1276"/>
        </w:tabs>
        <w:spacing w:after="120"/>
        <w:ind w:firstLine="709"/>
        <w:contextualSpacing/>
        <w:jc w:val="both"/>
        <w:rPr>
          <w:rFonts w:cstheme="minorHAnsi"/>
          <w:sz w:val="22"/>
          <w:szCs w:val="22"/>
        </w:rPr>
      </w:pPr>
      <w:r w:rsidRPr="00A056F5">
        <w:rPr>
          <w:rFonts w:cstheme="minorHAnsi"/>
          <w:sz w:val="22"/>
          <w:szCs w:val="22"/>
        </w:rPr>
        <w:t>2.2</w:t>
      </w:r>
      <w:r w:rsidR="007532B0" w:rsidRPr="00A056F5">
        <w:rPr>
          <w:rFonts w:cstheme="minorHAnsi"/>
          <w:sz w:val="22"/>
          <w:szCs w:val="22"/>
        </w:rPr>
        <w:t xml:space="preserve">  </w:t>
      </w:r>
      <w:r w:rsidR="00B41C66" w:rsidRPr="00A056F5">
        <w:rPr>
          <w:rFonts w:cstheme="minorHAnsi"/>
          <w:sz w:val="22"/>
          <w:szCs w:val="22"/>
        </w:rPr>
        <w:t xml:space="preserve">Pirkimo objektas į dalis neskaidomas. </w:t>
      </w:r>
      <w:r w:rsidR="007554D6" w:rsidRPr="00A056F5">
        <w:rPr>
          <w:rFonts w:cstheme="minorHAnsi"/>
          <w:sz w:val="22"/>
          <w:szCs w:val="22"/>
        </w:rPr>
        <w:t xml:space="preserve">Pirkimo apimtys, reikalavimai ir techninė specifikacija apibrėžti </w:t>
      </w:r>
      <w:r w:rsidR="007204DB" w:rsidRPr="00A056F5">
        <w:rPr>
          <w:rFonts w:cstheme="minorHAnsi"/>
          <w:sz w:val="22"/>
          <w:szCs w:val="22"/>
        </w:rPr>
        <w:t xml:space="preserve">specialiųjų </w:t>
      </w:r>
      <w:r w:rsidR="007554D6" w:rsidRPr="00A056F5">
        <w:rPr>
          <w:rFonts w:cstheme="minorHAnsi"/>
          <w:sz w:val="22"/>
          <w:szCs w:val="22"/>
        </w:rPr>
        <w:t xml:space="preserve">pirkimo sąlygų </w:t>
      </w:r>
      <w:r w:rsidR="007532B0" w:rsidRPr="00A056F5">
        <w:rPr>
          <w:rFonts w:cstheme="minorHAnsi"/>
          <w:color w:val="00B050"/>
          <w:sz w:val="22"/>
          <w:szCs w:val="22"/>
        </w:rPr>
        <w:t xml:space="preserve">2 </w:t>
      </w:r>
      <w:r w:rsidR="007554D6" w:rsidRPr="00A056F5">
        <w:rPr>
          <w:rFonts w:cstheme="minorHAnsi"/>
          <w:sz w:val="22"/>
          <w:szCs w:val="22"/>
        </w:rPr>
        <w:t>priede.</w:t>
      </w:r>
      <w:r w:rsidR="00CB1B57" w:rsidRPr="00A056F5">
        <w:rPr>
          <w:rFonts w:cstheme="minorHAnsi"/>
          <w:color w:val="00B050"/>
          <w:sz w:val="22"/>
          <w:szCs w:val="22"/>
        </w:rPr>
        <w:t xml:space="preserve"> </w:t>
      </w:r>
      <w:r w:rsidR="00CB1B57" w:rsidRPr="00A056F5">
        <w:rPr>
          <w:rFonts w:cstheme="minorHAnsi"/>
          <w:sz w:val="22"/>
          <w:szCs w:val="22"/>
        </w:rPr>
        <w:t>Vadovaujantis Lietuvos Respublikos viešųjų pirkimų įstatymo 28 straipsnio 2 dalimi, perkančioji organizacija turi teisę pirkimo objekto neskaidyti į dalis, jeigu toks skaidymas būtų netikslingas ekonominiu, techniniu ar vykdymo organizavimo požiūriu.</w:t>
      </w:r>
    </w:p>
    <w:p w14:paraId="3B0DE57F" w14:textId="77777777" w:rsidR="00CB1B57" w:rsidRPr="00A056F5" w:rsidRDefault="00CB1B57" w:rsidP="00CB1B57">
      <w:pPr>
        <w:pStyle w:val="Betarp"/>
        <w:spacing w:after="120"/>
        <w:ind w:firstLine="709"/>
        <w:contextualSpacing/>
        <w:jc w:val="both"/>
        <w:rPr>
          <w:rFonts w:cstheme="minorHAnsi"/>
          <w:sz w:val="22"/>
          <w:szCs w:val="22"/>
        </w:rPr>
      </w:pPr>
      <w:r w:rsidRPr="00A056F5">
        <w:rPr>
          <w:rFonts w:cstheme="minorHAnsi"/>
          <w:sz w:val="22"/>
          <w:szCs w:val="22"/>
        </w:rPr>
        <w:t>Šiuo atveju pirkimas neskaidomas į dalis, atsižvelgiant į šias aplinkybes:</w:t>
      </w:r>
    </w:p>
    <w:p w14:paraId="2FCD4B32" w14:textId="71CA92BB" w:rsidR="00BF21BE" w:rsidRPr="00A056F5" w:rsidRDefault="00BF21BE" w:rsidP="00BF21BE">
      <w:pPr>
        <w:pStyle w:val="Betarp"/>
        <w:numPr>
          <w:ilvl w:val="0"/>
          <w:numId w:val="40"/>
        </w:numPr>
        <w:spacing w:after="120"/>
        <w:ind w:left="0" w:firstLine="709"/>
        <w:contextualSpacing/>
        <w:jc w:val="both"/>
        <w:rPr>
          <w:rFonts w:cstheme="minorHAnsi"/>
          <w:sz w:val="22"/>
          <w:szCs w:val="22"/>
        </w:rPr>
      </w:pPr>
      <w:r w:rsidRPr="00A056F5">
        <w:rPr>
          <w:rFonts w:cstheme="minorHAnsi"/>
          <w:sz w:val="22"/>
          <w:szCs w:val="22"/>
        </w:rPr>
        <w:t>Pirkėjas yra sudaręs parkų ir miesto žaliųjų plotų šienaujamų plotų priežiūros sutartis su paslaugų tiekėjais, tačiau į šių sutarčių apimtį nebuvo įtraukti (anksčiau nebuvo tokio poreikio) visi šiai dienai savivaldybei perduoti valstybinės žemės (buvę NŽT) plotai. Dėl šių plotų paslaugų tiekėjai nėra nusimatę papildomų techninių ir žmogiškųjų pajėgumų (privalomas technikos kiekis nurodytas techninėse specifikacijose be šių plotų). Neprižiūrimi ir nenušienauti  plotai sukelia gyventojų nepasitenkinimą dėl prastėjančios gyvenamosios aplinkos kokybės, piktžolių sėklų patekimą į privačias valdas, galimybę veistis invaziniams šliužams ir pan.  Gaunami gyventojų skundų dėl neprižiūrimų plotų, nes jiems yra privaloma nušienauti plotus iki liepos 15 d., to nepadarius yra didinamas žemės mokestis. Gyventojai nesupranta, kodėl valstybinės žemės plotai gali būti nešienaujami miesto teritorijoje. Siekiant užtikrinti tvarkingą, saugią ir gyventojų poreikius atitinkančią aplinką, būtina operatyviai įsigyti želdynų priežiūros techniką.</w:t>
      </w:r>
    </w:p>
    <w:p w14:paraId="29D1009E" w14:textId="77777777" w:rsidR="00BF21BE" w:rsidRPr="00A056F5" w:rsidRDefault="00BF21BE" w:rsidP="00BF21BE">
      <w:pPr>
        <w:pStyle w:val="Betarp"/>
        <w:numPr>
          <w:ilvl w:val="0"/>
          <w:numId w:val="40"/>
        </w:numPr>
        <w:spacing w:after="120"/>
        <w:ind w:left="0" w:firstLine="709"/>
        <w:contextualSpacing/>
        <w:jc w:val="both"/>
        <w:rPr>
          <w:rFonts w:cstheme="minorHAnsi"/>
          <w:sz w:val="22"/>
          <w:szCs w:val="22"/>
        </w:rPr>
      </w:pPr>
      <w:r w:rsidRPr="00A056F5">
        <w:rPr>
          <w:rFonts w:cstheme="minorHAnsi"/>
          <w:sz w:val="22"/>
          <w:szCs w:val="22"/>
        </w:rPr>
        <w:t xml:space="preserve">Pirkimo skaidymas į dalis (atskirai įsigyjant traktorių ir žoliapjovę) reikšmingai prailgintų pirkimo procedūras, nes kiekvienai daliai reikėtų vykdyti atskiras procedūras, o tai lemtų ilgesnį laikotarpį, per kurį Pirkėjas negalėtų užtikrinti tinkamos šienaujamų plotų priežiūros. Dėl šių priežasčių, siekiant operatyviai užtikrinti miesto teritorijoje esančių valstybinės žemės plotų priežiūrą, ekonomiškai ir organizaciniu požiūriu tikslinga traktorių ir žoliapjovę įsigyti kaip vieną pirkimo objektą. Be to žoliapjovių kaina bendroje pirkimo kainoje (po atlikto rinkos tyrimo) sudaro nereikšmingą bendros kainos dalį (apie 6 proc.). </w:t>
      </w:r>
    </w:p>
    <w:p w14:paraId="5F2704C0" w14:textId="1ADCF5DE" w:rsidR="00BF21BE" w:rsidRPr="00A056F5" w:rsidRDefault="00BF21BE" w:rsidP="00BF21BE">
      <w:pPr>
        <w:pStyle w:val="Betarp"/>
        <w:numPr>
          <w:ilvl w:val="0"/>
          <w:numId w:val="40"/>
        </w:numPr>
        <w:spacing w:after="120"/>
        <w:ind w:left="0" w:firstLine="709"/>
        <w:contextualSpacing/>
        <w:jc w:val="both"/>
        <w:rPr>
          <w:rFonts w:cstheme="minorHAnsi"/>
          <w:sz w:val="22"/>
          <w:szCs w:val="22"/>
        </w:rPr>
      </w:pPr>
      <w:r w:rsidRPr="00A056F5">
        <w:rPr>
          <w:rFonts w:cstheme="minorHAnsi"/>
          <w:sz w:val="22"/>
          <w:szCs w:val="22"/>
        </w:rPr>
        <w:t xml:space="preserve">Traktorius ir su juo naudojamas padargas (žoliapjovė) sudaro techniškai vientisą įrangos sistemą, skirtą želdynų ir miesto viešųjų erdvių priežiūrai. Ši technika eksploatacijos metu veikia kaip vienas funkcinis vienetas, todėl traktorius ir žoliapjovė turi būti tarpusavyje suderinti pagal pagrindinius techninius parametrus: </w:t>
      </w:r>
      <w:r w:rsidRPr="00A056F5">
        <w:rPr>
          <w:rFonts w:cstheme="minorHAnsi"/>
          <w:sz w:val="22"/>
          <w:szCs w:val="22"/>
        </w:rPr>
        <w:lastRenderedPageBreak/>
        <w:t>variklio galią, galios tiekimo veleno (PTO) suderinamumą, hidraulinės sistemos parametrus, tvirtinimo mechanizmus, darbinį plotį ir kitus eksploatacinius reikalavimus. Atskirai įsigijus traktorių ir žoliapjovę iš skirtingų tiekėjų gali kilti šių įrenginių tarpusavio suderinamumo rizika, susijusi su galios poreikiu, hidraulinės sistemos pajėgumu, tvirtinimo sistemų atitikimu bei kitais techniniais parametrais. Tokiu atveju gali atsirasti papildomų techninio pritaikymo ar adapterių įsigijimo išlaidų, o taip pat neaiškumų dėl garantinės atsakomybės paskirstymo tarp skirtingų tiekėjų, gali būti, kad įsigijus traktorius, nebus galima jų naudoti pagal paskirtį, jei nebus įsigyti padargai – žoliapjovės. Kol neatlikti viešieji pirkimai ir nepasirašytos sutartys, nepatiektos prekės – traktoriai, nežinome konkrečiai kurios žoliapjovės geriausiai atitiktų būsimų traktorių parametrus. Neskaidant į atskiras dalis pirkimo, kiekvienas tiekėjas siūlydamas traktorius, parinks ir konkrečiam traktoriui tinkančią optimalią žoliapjovę. Tektų žoliapjovių įsigijimą nukelti vėlesniam laikui (tik po traktorių įsigijimo), dėl to nebūtų galima naudoti traktorių pagal paskirtį, tiesiog jie būtų nenaudojami iki kol būtų įsigytos žoliapjovės. Patiriami alternatyvieji ir tiesioginiai kaštai dėl technikos prastovos, socialiniu aspektu neužtikrinama geresnė aplinka gyventojams. Miesto teritorijoje yra valstybinės žemės plotų, kuriuose veisiasi invazinis šliužas (</w:t>
      </w:r>
      <w:proofErr w:type="spellStart"/>
      <w:r w:rsidRPr="00A056F5">
        <w:rPr>
          <w:rFonts w:cstheme="minorHAnsi"/>
          <w:sz w:val="22"/>
          <w:szCs w:val="22"/>
        </w:rPr>
        <w:t>luzitaninis</w:t>
      </w:r>
      <w:proofErr w:type="spellEnd"/>
      <w:r w:rsidRPr="00A056F5">
        <w:rPr>
          <w:rFonts w:cstheme="minorHAnsi"/>
          <w:sz w:val="22"/>
          <w:szCs w:val="22"/>
        </w:rPr>
        <w:t xml:space="preserve"> </w:t>
      </w:r>
      <w:proofErr w:type="spellStart"/>
      <w:r w:rsidRPr="00A056F5">
        <w:rPr>
          <w:rFonts w:cstheme="minorHAnsi"/>
          <w:sz w:val="22"/>
          <w:szCs w:val="22"/>
        </w:rPr>
        <w:t>arionas</w:t>
      </w:r>
      <w:proofErr w:type="spellEnd"/>
      <w:r w:rsidRPr="00A056F5">
        <w:rPr>
          <w:rFonts w:cstheme="minorHAnsi"/>
          <w:sz w:val="22"/>
          <w:szCs w:val="22"/>
        </w:rPr>
        <w:t xml:space="preserve">). Viena iš pagrindinių priežasčių yra nešienaujami plotai, kuriuose jie turi galimybę daugintis eksponentiniu greičiu.  </w:t>
      </w:r>
    </w:p>
    <w:p w14:paraId="60308AB0" w14:textId="76EE15D5" w:rsidR="00CB1B57" w:rsidRPr="00A056F5" w:rsidRDefault="00BF21BE" w:rsidP="00BF21BE">
      <w:pPr>
        <w:pStyle w:val="Betarp"/>
        <w:spacing w:after="120"/>
        <w:ind w:firstLine="709"/>
        <w:contextualSpacing/>
        <w:jc w:val="both"/>
        <w:rPr>
          <w:rFonts w:cstheme="minorHAnsi"/>
          <w:sz w:val="22"/>
          <w:szCs w:val="22"/>
        </w:rPr>
      </w:pPr>
      <w:r w:rsidRPr="00A056F5">
        <w:rPr>
          <w:rFonts w:cstheme="minorHAnsi"/>
          <w:sz w:val="22"/>
          <w:szCs w:val="22"/>
        </w:rPr>
        <w:t xml:space="preserve">Atsižvelgiant į visas išvardintus aspektus  traktoriaus ir žoliapjovės įsigijimas vienu pirkimo objektu būtų priimtiniausias ir geriausias sprendimas. </w:t>
      </w:r>
    </w:p>
    <w:p w14:paraId="0CA81FB8" w14:textId="6376ABDE" w:rsidR="00325243" w:rsidRPr="00A056F5" w:rsidRDefault="00325243" w:rsidP="00CB1B57">
      <w:pPr>
        <w:pStyle w:val="Sraopastraipa"/>
        <w:spacing w:after="0" w:line="240" w:lineRule="auto"/>
        <w:ind w:left="0" w:firstLine="567"/>
        <w:jc w:val="both"/>
        <w:rPr>
          <w:rFonts w:cstheme="minorHAnsi"/>
          <w:sz w:val="22"/>
          <w:szCs w:val="22"/>
        </w:rPr>
      </w:pPr>
      <w:r w:rsidRPr="00A056F5">
        <w:rPr>
          <w:rFonts w:cstheme="minorHAnsi"/>
          <w:sz w:val="22"/>
          <w:szCs w:val="22"/>
        </w:rPr>
        <w:t>2.</w:t>
      </w:r>
      <w:r w:rsidR="00155519" w:rsidRPr="00A056F5">
        <w:rPr>
          <w:rFonts w:cstheme="minorHAnsi"/>
          <w:sz w:val="22"/>
          <w:szCs w:val="22"/>
        </w:rPr>
        <w:t>3</w:t>
      </w:r>
      <w:r w:rsidRPr="00A056F5">
        <w:rPr>
          <w:rFonts w:cstheme="minorHAnsi"/>
          <w:sz w:val="22"/>
          <w:szCs w:val="22"/>
        </w:rPr>
        <w:t>.</w:t>
      </w:r>
      <w:r w:rsidR="00E53E12" w:rsidRPr="00A056F5">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056F5">
        <w:rPr>
          <w:rFonts w:cstheme="minorHAnsi"/>
          <w:sz w:val="22"/>
          <w:szCs w:val="22"/>
        </w:rPr>
        <w:t xml:space="preserve">turi būti </w:t>
      </w:r>
      <w:r w:rsidR="00AE7624" w:rsidRPr="00A056F5">
        <w:rPr>
          <w:rFonts w:cstheme="minorHAnsi"/>
          <w:sz w:val="22"/>
          <w:szCs w:val="22"/>
        </w:rPr>
        <w:t xml:space="preserve">laikoma, kad kiekviena tokia nuoroda yra pateikta su žodžiais „arba lygiavertis“. </w:t>
      </w:r>
    </w:p>
    <w:p w14:paraId="5734BACD" w14:textId="1D88ED08" w:rsidR="0083071D" w:rsidRPr="00A056F5" w:rsidRDefault="00004521" w:rsidP="00CB1B57">
      <w:pPr>
        <w:pStyle w:val="Sraopastraipa"/>
        <w:spacing w:after="0" w:line="240" w:lineRule="auto"/>
        <w:ind w:left="0" w:firstLine="567"/>
        <w:jc w:val="both"/>
        <w:rPr>
          <w:rFonts w:cstheme="minorHAnsi"/>
          <w:sz w:val="22"/>
          <w:szCs w:val="22"/>
        </w:rPr>
      </w:pPr>
      <w:r w:rsidRPr="00A056F5">
        <w:rPr>
          <w:rFonts w:cstheme="minorHAnsi"/>
          <w:sz w:val="22"/>
          <w:szCs w:val="22"/>
        </w:rPr>
        <w:t>2.</w:t>
      </w:r>
      <w:r w:rsidR="00155519" w:rsidRPr="00A056F5">
        <w:rPr>
          <w:rFonts w:cstheme="minorHAnsi"/>
          <w:sz w:val="22"/>
          <w:szCs w:val="22"/>
        </w:rPr>
        <w:t>4</w:t>
      </w:r>
      <w:r w:rsidRPr="00A056F5">
        <w:rPr>
          <w:rFonts w:cstheme="minorHAnsi"/>
          <w:sz w:val="22"/>
          <w:szCs w:val="22"/>
        </w:rPr>
        <w:t>. Jeigu apibūdinant pirkimo objektą techninėje specifikacijoje nurodytas standartas</w:t>
      </w:r>
      <w:r w:rsidR="00245655" w:rsidRPr="00A056F5">
        <w:rPr>
          <w:rFonts w:cstheme="minorHAnsi"/>
          <w:sz w:val="22"/>
          <w:szCs w:val="22"/>
        </w:rPr>
        <w:t xml:space="preserve">, </w:t>
      </w:r>
      <w:r w:rsidR="00245655" w:rsidRPr="00A056F5">
        <w:rPr>
          <w:rFonts w:cstheme="minorHAnsi"/>
          <w:color w:val="000000"/>
          <w:sz w:val="22"/>
          <w:szCs w:val="22"/>
        </w:rPr>
        <w:t>techninis liudijimas ar bendrosios techninės specifikacijos</w:t>
      </w:r>
      <w:r w:rsidR="00046522" w:rsidRPr="00A056F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56F5">
        <w:rPr>
          <w:rFonts w:cstheme="minorHAnsi"/>
          <w:color w:val="000000"/>
          <w:sz w:val="22"/>
          <w:szCs w:val="22"/>
        </w:rPr>
        <w:t xml:space="preserve">, </w:t>
      </w:r>
      <w:r w:rsidR="00245655" w:rsidRPr="00A056F5">
        <w:rPr>
          <w:rFonts w:cstheme="minorHAnsi"/>
          <w:sz w:val="22"/>
          <w:szCs w:val="22"/>
        </w:rPr>
        <w:t xml:space="preserve">turi būti laikoma, kad kiekviena tokia nuoroda yra pateikta su žodžiais „arba lygiavertis“. </w:t>
      </w:r>
    </w:p>
    <w:p w14:paraId="5819F61D" w14:textId="1AEE1BDA" w:rsidR="00862DB8" w:rsidRPr="007D4861" w:rsidRDefault="00202323" w:rsidP="00900D47">
      <w:pPr>
        <w:pStyle w:val="Antrat1"/>
        <w:spacing w:line="20" w:lineRule="atLeast"/>
        <w:contextualSpacing/>
        <w:rPr>
          <w:rFonts w:asciiTheme="minorHAnsi" w:hAnsiTheme="minorHAnsi" w:cstheme="minorHAnsi"/>
        </w:rPr>
      </w:pPr>
      <w:bookmarkStart w:id="9" w:name="_Toc224804241"/>
      <w:r w:rsidRPr="007D4861">
        <w:rPr>
          <w:rFonts w:asciiTheme="minorHAnsi" w:hAnsiTheme="minorHAnsi" w:cstheme="minorHAnsi"/>
        </w:rPr>
        <w:t>3.</w:t>
      </w:r>
      <w:r w:rsidR="00D24970" w:rsidRPr="007D4861">
        <w:rPr>
          <w:rFonts w:asciiTheme="minorHAnsi" w:hAnsiTheme="minorHAnsi" w:cstheme="minorHAnsi"/>
        </w:rPr>
        <w:t xml:space="preserve"> </w:t>
      </w:r>
      <w:bookmarkStart w:id="10" w:name="_Ref39427921"/>
      <w:bookmarkStart w:id="11" w:name="_Ref39427927"/>
      <w:bookmarkStart w:id="12" w:name="_Ref39740354"/>
      <w:r w:rsidR="00D22226" w:rsidRPr="007D4861">
        <w:rPr>
          <w:rFonts w:asciiTheme="minorHAnsi" w:hAnsiTheme="minorHAnsi" w:cstheme="minorHAnsi"/>
        </w:rPr>
        <w:t>Susitikimai su tiekėjais</w:t>
      </w:r>
      <w:bookmarkEnd w:id="10"/>
      <w:bookmarkEnd w:id="11"/>
      <w:r w:rsidR="003B6924" w:rsidRPr="007D4861">
        <w:rPr>
          <w:rFonts w:asciiTheme="minorHAnsi" w:hAnsiTheme="minorHAnsi" w:cstheme="minorHAnsi"/>
        </w:rPr>
        <w:t xml:space="preserve"> ir objekto apžiūra</w:t>
      </w:r>
      <w:bookmarkEnd w:id="9"/>
      <w:bookmarkEnd w:id="12"/>
    </w:p>
    <w:p w14:paraId="12AA1F99" w14:textId="77777777" w:rsidR="00900D47" w:rsidRPr="007D4861" w:rsidRDefault="00900D47" w:rsidP="00900D47">
      <w:pPr>
        <w:pStyle w:val="Sraopastraipa"/>
        <w:spacing w:after="0"/>
        <w:ind w:left="0" w:firstLine="567"/>
        <w:jc w:val="both"/>
        <w:rPr>
          <w:rFonts w:cstheme="minorHAnsi"/>
          <w:i/>
          <w:color w:val="FF0000"/>
          <w:sz w:val="22"/>
          <w:szCs w:val="22"/>
        </w:rPr>
      </w:pPr>
      <w:bookmarkStart w:id="13" w:name="_Ref39473754"/>
      <w:bookmarkStart w:id="14" w:name="_Ref39473761"/>
      <w:bookmarkStart w:id="15" w:name="_Ref39474188"/>
      <w:r w:rsidRPr="007D4861">
        <w:rPr>
          <w:rFonts w:cstheme="minorHAnsi"/>
          <w:iCs/>
          <w:sz w:val="22"/>
          <w:szCs w:val="22"/>
        </w:rPr>
        <w:t>3.1.</w:t>
      </w:r>
      <w:r w:rsidRPr="007D4861">
        <w:rPr>
          <w:rFonts w:cstheme="minorHAnsi"/>
          <w:i/>
          <w:color w:val="FF0000"/>
          <w:sz w:val="22"/>
          <w:szCs w:val="22"/>
        </w:rPr>
        <w:t xml:space="preserve"> </w:t>
      </w:r>
      <w:r w:rsidRPr="007D4861">
        <w:rPr>
          <w:rFonts w:cstheme="minorHAnsi"/>
          <w:sz w:val="22"/>
          <w:szCs w:val="22"/>
        </w:rPr>
        <w:t>Perkančioji organizacija nerengs susitikimo su tiekėjais dėl pirkimo sąlygų paaiškinimo.</w:t>
      </w:r>
    </w:p>
    <w:p w14:paraId="238AEA21" w14:textId="77777777" w:rsidR="00900D47" w:rsidRPr="007D4861" w:rsidRDefault="00900D47" w:rsidP="00900D47">
      <w:pPr>
        <w:pStyle w:val="Sraopastraipa"/>
        <w:spacing w:after="0" w:line="240" w:lineRule="auto"/>
        <w:ind w:left="567"/>
        <w:jc w:val="both"/>
        <w:rPr>
          <w:rFonts w:cstheme="minorHAnsi"/>
          <w:sz w:val="22"/>
          <w:szCs w:val="22"/>
        </w:rPr>
      </w:pPr>
      <w:r w:rsidRPr="007D4861">
        <w:rPr>
          <w:rFonts w:cstheme="minorHAnsi"/>
          <w:sz w:val="22"/>
          <w:szCs w:val="22"/>
        </w:rPr>
        <w:t>3.2  Perkančioji organizacija nerengs objekto apžiūros.</w:t>
      </w:r>
    </w:p>
    <w:p w14:paraId="6443D2FF" w14:textId="040A41C9" w:rsidR="00C94B9F" w:rsidRPr="007D4861" w:rsidRDefault="00AD57B1" w:rsidP="00AD57B1">
      <w:pPr>
        <w:pStyle w:val="Antrat1"/>
        <w:spacing w:line="20" w:lineRule="atLeast"/>
        <w:contextualSpacing/>
        <w:rPr>
          <w:rFonts w:asciiTheme="minorHAnsi" w:hAnsiTheme="minorHAnsi" w:cstheme="minorHAnsi"/>
        </w:rPr>
      </w:pPr>
      <w:bookmarkStart w:id="16" w:name="_Toc224804242"/>
      <w:r w:rsidRPr="007D4861">
        <w:rPr>
          <w:rFonts w:asciiTheme="minorHAnsi" w:hAnsiTheme="minorHAnsi" w:cstheme="minorHAnsi"/>
        </w:rPr>
        <w:t xml:space="preserve">4. </w:t>
      </w:r>
      <w:r w:rsidR="00173ACB" w:rsidRPr="007D4861">
        <w:rPr>
          <w:rFonts w:asciiTheme="minorHAnsi" w:hAnsiTheme="minorHAnsi" w:cstheme="minorHAnsi"/>
        </w:rPr>
        <w:t>Tiekėjų pašalinimo pagrindai</w:t>
      </w:r>
      <w:bookmarkEnd w:id="13"/>
      <w:bookmarkEnd w:id="14"/>
      <w:bookmarkEnd w:id="15"/>
      <w:r w:rsidR="00975F1F" w:rsidRPr="007D4861">
        <w:rPr>
          <w:rFonts w:asciiTheme="minorHAnsi" w:hAnsiTheme="minorHAnsi" w:cstheme="minorHAnsi"/>
        </w:rPr>
        <w:t xml:space="preserve"> ir kvalifikacijos reikalavimai</w:t>
      </w:r>
      <w:bookmarkEnd w:id="16"/>
    </w:p>
    <w:p w14:paraId="41BDAD09" w14:textId="1C29375A" w:rsidR="00900D47" w:rsidRPr="00A056F5" w:rsidRDefault="009D2F13" w:rsidP="00900D47">
      <w:pPr>
        <w:pStyle w:val="Sraopastraipa"/>
        <w:spacing w:after="120" w:line="20" w:lineRule="atLeast"/>
        <w:ind w:left="0" w:firstLine="567"/>
        <w:jc w:val="both"/>
        <w:rPr>
          <w:rFonts w:cstheme="minorHAnsi"/>
          <w:sz w:val="22"/>
          <w:szCs w:val="22"/>
        </w:rPr>
      </w:pPr>
      <w:r w:rsidRPr="007D4861">
        <w:rPr>
          <w:rFonts w:cstheme="minorHAnsi"/>
        </w:rPr>
        <w:t xml:space="preserve"> </w:t>
      </w:r>
      <w:r w:rsidR="00900D47" w:rsidRPr="007D4861">
        <w:rPr>
          <w:rFonts w:cstheme="minorHAnsi"/>
          <w:sz w:val="22"/>
          <w:szCs w:val="22"/>
        </w:rPr>
        <w:t xml:space="preserve">4.1. </w:t>
      </w:r>
      <w:r w:rsidR="00900D47" w:rsidRPr="00A056F5">
        <w:rPr>
          <w:rFonts w:cstheme="minorHAnsi"/>
          <w:sz w:val="22"/>
          <w:szCs w:val="22"/>
        </w:rPr>
        <w:t>Reikalavimai dėl tiekėjo ir</w:t>
      </w:r>
      <w:bookmarkStart w:id="17" w:name="_Hlk41039660"/>
      <w:r w:rsidR="00900D47" w:rsidRPr="00A056F5">
        <w:rPr>
          <w:rFonts w:cstheme="minorHAnsi"/>
          <w:sz w:val="22"/>
          <w:szCs w:val="22"/>
        </w:rPr>
        <w:t xml:space="preserve"> subtiekėjų (jei taikoma), ūkio subjektų, kurių pajėgumais tiekėjas remiasi, </w:t>
      </w:r>
      <w:bookmarkEnd w:id="17"/>
      <w:r w:rsidR="00900D47" w:rsidRPr="00A056F5">
        <w:rPr>
          <w:rFonts w:cstheme="minorHAnsi"/>
          <w:sz w:val="22"/>
          <w:szCs w:val="22"/>
        </w:rPr>
        <w:t xml:space="preserve">pašalinimo pagrindų nebuvimo bei jų nebuvimą patvirtinantys dokumentai nurodyti specialiųjų </w:t>
      </w:r>
      <w:r w:rsidR="00900D47" w:rsidRPr="00A056F5">
        <w:rPr>
          <w:rFonts w:eastAsia="Calibri" w:cstheme="minorHAnsi"/>
          <w:sz w:val="22"/>
          <w:szCs w:val="22"/>
        </w:rPr>
        <w:t xml:space="preserve">pirkimo sąlygų </w:t>
      </w:r>
      <w:r w:rsidR="00900D47" w:rsidRPr="00A056F5">
        <w:rPr>
          <w:rFonts w:cstheme="minorHAnsi"/>
          <w:color w:val="00B050"/>
          <w:sz w:val="22"/>
          <w:szCs w:val="22"/>
        </w:rPr>
        <w:t xml:space="preserve">3  </w:t>
      </w:r>
      <w:r w:rsidR="00900D47" w:rsidRPr="00A056F5">
        <w:rPr>
          <w:rFonts w:eastAsia="Calibri" w:cstheme="minorHAnsi"/>
          <w:sz w:val="22"/>
          <w:szCs w:val="22"/>
        </w:rPr>
        <w:t>priede</w:t>
      </w:r>
      <w:r w:rsidR="00900D47" w:rsidRPr="00A056F5">
        <w:rPr>
          <w:rFonts w:cstheme="minorHAnsi"/>
          <w:sz w:val="22"/>
          <w:szCs w:val="22"/>
        </w:rPr>
        <w:t xml:space="preserve">. </w:t>
      </w:r>
    </w:p>
    <w:p w14:paraId="34E32D48" w14:textId="10ED99DF" w:rsidR="007B6F6D" w:rsidRPr="00A056F5" w:rsidRDefault="00900D47" w:rsidP="00900D47">
      <w:pPr>
        <w:pStyle w:val="Sraopastraipa"/>
        <w:tabs>
          <w:tab w:val="left" w:pos="851"/>
        </w:tabs>
        <w:spacing w:after="0" w:line="20" w:lineRule="atLeast"/>
        <w:ind w:left="0" w:firstLine="567"/>
        <w:jc w:val="both"/>
        <w:rPr>
          <w:rFonts w:cstheme="minorHAnsi"/>
          <w:sz w:val="22"/>
          <w:szCs w:val="22"/>
          <w:highlight w:val="yellow"/>
        </w:rPr>
      </w:pPr>
      <w:r w:rsidRPr="00A056F5">
        <w:rPr>
          <w:rFonts w:cstheme="minorHAnsi"/>
          <w:sz w:val="22"/>
          <w:szCs w:val="22"/>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Pr="00A056F5">
        <w:rPr>
          <w:rFonts w:cstheme="minorHAnsi"/>
          <w:color w:val="00B050"/>
          <w:sz w:val="22"/>
          <w:szCs w:val="22"/>
        </w:rPr>
        <w:t xml:space="preserve">4 priede. </w:t>
      </w:r>
    </w:p>
    <w:p w14:paraId="69D62E2B" w14:textId="7F94BB77" w:rsidR="00A000BE" w:rsidRPr="007D4861" w:rsidRDefault="00D24970" w:rsidP="0037632B">
      <w:pPr>
        <w:pStyle w:val="Antrat1"/>
        <w:tabs>
          <w:tab w:val="left" w:pos="567"/>
        </w:tabs>
        <w:spacing w:after="0"/>
        <w:contextualSpacing/>
        <w:jc w:val="both"/>
        <w:rPr>
          <w:rFonts w:asciiTheme="minorHAnsi" w:hAnsiTheme="minorHAnsi" w:cstheme="minorHAnsi"/>
        </w:rPr>
      </w:pPr>
      <w:bookmarkStart w:id="18" w:name="_Toc224804243"/>
      <w:r w:rsidRPr="007D4861">
        <w:rPr>
          <w:rFonts w:asciiTheme="minorHAnsi" w:hAnsiTheme="minorHAnsi" w:cstheme="minorHAnsi"/>
        </w:rPr>
        <w:lastRenderedPageBreak/>
        <w:t>5</w:t>
      </w:r>
      <w:r w:rsidR="001E3D5A" w:rsidRPr="007D4861">
        <w:rPr>
          <w:rFonts w:asciiTheme="minorHAnsi" w:hAnsiTheme="minorHAnsi" w:cstheme="minorHAnsi"/>
        </w:rPr>
        <w:t>.</w:t>
      </w:r>
      <w:r w:rsidR="009743D3" w:rsidRPr="007D4861">
        <w:rPr>
          <w:rFonts w:asciiTheme="minorHAnsi" w:hAnsiTheme="minorHAnsi" w:cstheme="minorHAnsi"/>
        </w:rPr>
        <w:t>Reikalavimai, susiję su nacionaliniu saugumu</w:t>
      </w:r>
      <w:bookmarkEnd w:id="18"/>
      <w:r w:rsidR="009743D3" w:rsidRPr="007D4861">
        <w:rPr>
          <w:rFonts w:asciiTheme="minorHAnsi" w:hAnsiTheme="minorHAnsi" w:cstheme="minorHAnsi"/>
        </w:rPr>
        <w:t xml:space="preserve"> </w:t>
      </w:r>
    </w:p>
    <w:p w14:paraId="354CF61F" w14:textId="79BCFA9C" w:rsidR="00900D47" w:rsidRPr="00A056F5" w:rsidRDefault="00900D47" w:rsidP="00900D47">
      <w:pPr>
        <w:spacing w:after="0" w:line="240" w:lineRule="auto"/>
        <w:ind w:firstLine="567"/>
        <w:jc w:val="both"/>
        <w:rPr>
          <w:rFonts w:cstheme="minorHAnsi"/>
          <w:color w:val="000000" w:themeColor="text1"/>
          <w:sz w:val="22"/>
          <w:szCs w:val="22"/>
        </w:rPr>
      </w:pPr>
      <w:bookmarkStart w:id="19" w:name="_Ref39666794"/>
      <w:bookmarkStart w:id="20" w:name="_Ref39666796"/>
      <w:r w:rsidRPr="007D4861">
        <w:rPr>
          <w:rFonts w:cstheme="minorHAnsi"/>
          <w:color w:val="000000" w:themeColor="text1"/>
          <w:sz w:val="22"/>
          <w:szCs w:val="22"/>
        </w:rPr>
        <w:t xml:space="preserve">5.1. </w:t>
      </w:r>
      <w:r w:rsidRPr="00A056F5">
        <w:rPr>
          <w:rFonts w:cstheme="minorHAnsi"/>
          <w:color w:val="000000" w:themeColor="text1"/>
          <w:sz w:val="22"/>
          <w:szCs w:val="22"/>
        </w:rPr>
        <w:t xml:space="preserve">Pirkimui taikomos Reglamento nuostatos. Kartu su pasiūlymu tiekėjas turi pateikti užpildytą deklaraciją dėl (ne)atitikties Reglamento nuostatoms, kuri pateikta specialiųjų pirkimo sąlygų </w:t>
      </w:r>
      <w:r w:rsidRPr="00A056F5">
        <w:rPr>
          <w:rFonts w:cstheme="minorHAnsi"/>
          <w:color w:val="00B050"/>
          <w:sz w:val="22"/>
          <w:szCs w:val="22"/>
        </w:rPr>
        <w:t>8 ir/ar 9</w:t>
      </w:r>
      <w:r w:rsidRPr="00A056F5">
        <w:rPr>
          <w:rFonts w:cstheme="minorHAnsi"/>
          <w:color w:val="000000" w:themeColor="text1"/>
          <w:sz w:val="22"/>
          <w:szCs w:val="22"/>
        </w:rPr>
        <w:t xml:space="preserve"> priede. Kilus abejonių dėl tiekėjo (ne)atitikties Reglamento nuostatoms, perkančioji organizacija iš galimo laimėtojo prašys pateikti dokumentus, įrodančius deklaracijoje pateiktų duomenų teisingumą.</w:t>
      </w:r>
    </w:p>
    <w:p w14:paraId="648ADA7A" w14:textId="77777777" w:rsidR="00900D47" w:rsidRPr="00A056F5" w:rsidRDefault="00900D47" w:rsidP="00900D47">
      <w:pPr>
        <w:spacing w:after="0" w:line="240" w:lineRule="auto"/>
        <w:ind w:firstLine="567"/>
        <w:jc w:val="both"/>
        <w:rPr>
          <w:rFonts w:cstheme="minorHAnsi"/>
          <w:color w:val="000000" w:themeColor="text1"/>
          <w:sz w:val="22"/>
          <w:szCs w:val="22"/>
        </w:rPr>
      </w:pPr>
      <w:r w:rsidRPr="00A056F5">
        <w:rPr>
          <w:rFonts w:cstheme="minorHAnsi"/>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7D4861" w:rsidRDefault="00245E8F" w:rsidP="00142AB7">
      <w:pPr>
        <w:pStyle w:val="Antrat1"/>
        <w:spacing w:line="20" w:lineRule="atLeast"/>
        <w:contextualSpacing/>
        <w:rPr>
          <w:rFonts w:asciiTheme="minorHAnsi" w:hAnsiTheme="minorHAnsi" w:cstheme="minorHAnsi"/>
        </w:rPr>
      </w:pPr>
      <w:bookmarkStart w:id="21" w:name="_Toc224804244"/>
      <w:r w:rsidRPr="007D4861">
        <w:rPr>
          <w:rFonts w:asciiTheme="minorHAnsi" w:hAnsiTheme="minorHAnsi" w:cstheme="minorHAnsi"/>
        </w:rPr>
        <w:t>6</w:t>
      </w:r>
      <w:r w:rsidR="0005396D" w:rsidRPr="007D4861">
        <w:rPr>
          <w:rFonts w:asciiTheme="minorHAnsi" w:hAnsiTheme="minorHAnsi" w:cstheme="minorHAnsi"/>
        </w:rPr>
        <w:t xml:space="preserve">. </w:t>
      </w:r>
      <w:r w:rsidR="00220588" w:rsidRPr="007D4861">
        <w:rPr>
          <w:rFonts w:asciiTheme="minorHAnsi" w:hAnsiTheme="minorHAnsi" w:cstheme="minorHAnsi"/>
        </w:rPr>
        <w:t>Specialieji r</w:t>
      </w:r>
      <w:r w:rsidR="00DF58E2" w:rsidRPr="007D4861">
        <w:rPr>
          <w:rFonts w:asciiTheme="minorHAnsi" w:hAnsiTheme="minorHAnsi" w:cstheme="minorHAnsi"/>
        </w:rPr>
        <w:t>eikalavimai pasiūlymų rengimui ir pateikimui</w:t>
      </w:r>
      <w:bookmarkEnd w:id="19"/>
      <w:bookmarkEnd w:id="20"/>
      <w:bookmarkEnd w:id="21"/>
    </w:p>
    <w:p w14:paraId="36EB192F" w14:textId="77777777" w:rsidR="0022788C" w:rsidRPr="00A056F5" w:rsidRDefault="0022788C" w:rsidP="0022788C">
      <w:pPr>
        <w:spacing w:after="0" w:line="240" w:lineRule="auto"/>
        <w:ind w:firstLine="567"/>
        <w:jc w:val="both"/>
        <w:rPr>
          <w:rFonts w:cstheme="minorHAnsi"/>
          <w:sz w:val="22"/>
          <w:szCs w:val="22"/>
          <w:u w:val="single"/>
        </w:rPr>
      </w:pPr>
      <w:r w:rsidRPr="0022788C">
        <w:rPr>
          <w:rFonts w:cstheme="minorHAnsi"/>
          <w:sz w:val="22"/>
          <w:szCs w:val="22"/>
          <w:u w:val="single"/>
        </w:rPr>
        <w:t>6.1</w:t>
      </w:r>
      <w:r w:rsidRPr="00A056F5">
        <w:rPr>
          <w:rFonts w:cstheme="minorHAnsi"/>
          <w:sz w:val="22"/>
          <w:szCs w:val="22"/>
          <w:u w:val="single"/>
        </w:rPr>
        <w:t>. Tiekėjo pasiūlymą sudaro CVP IS pateikiamų ir žemiau nurodytų dokumentų visuma:</w:t>
      </w:r>
    </w:p>
    <w:p w14:paraId="7431FA83" w14:textId="12C98CB1" w:rsidR="0022788C" w:rsidRDefault="00802CD5" w:rsidP="0022788C">
      <w:pPr>
        <w:spacing w:after="0" w:line="240" w:lineRule="auto"/>
        <w:ind w:firstLine="567"/>
        <w:jc w:val="both"/>
        <w:rPr>
          <w:rFonts w:cstheme="minorHAnsi"/>
          <w:b/>
          <w:bCs/>
          <w:sz w:val="22"/>
          <w:szCs w:val="22"/>
        </w:rPr>
      </w:pPr>
      <w:r w:rsidRPr="00684D10">
        <w:rPr>
          <w:rFonts w:cstheme="minorHAnsi"/>
          <w:b/>
          <w:bCs/>
          <w:sz w:val="22"/>
          <w:szCs w:val="22"/>
          <w:highlight w:val="yellow"/>
        </w:rPr>
        <w:t>P</w:t>
      </w:r>
      <w:r w:rsidR="0022788C" w:rsidRPr="00684D10">
        <w:rPr>
          <w:rFonts w:cstheme="minorHAnsi"/>
          <w:b/>
          <w:bCs/>
          <w:sz w:val="22"/>
          <w:szCs w:val="22"/>
          <w:highlight w:val="yellow"/>
        </w:rPr>
        <w:t>asiūlymas turi būti teikiamas 2 vokuose</w:t>
      </w:r>
      <w:r w:rsidR="00684D10" w:rsidRPr="00684D10">
        <w:rPr>
          <w:rFonts w:cstheme="minorHAnsi"/>
          <w:b/>
          <w:bCs/>
          <w:sz w:val="22"/>
          <w:szCs w:val="22"/>
          <w:highlight w:val="yellow"/>
        </w:rPr>
        <w:t>:</w:t>
      </w:r>
    </w:p>
    <w:p w14:paraId="26C0DFEE" w14:textId="77777777" w:rsidR="00802CD5" w:rsidRPr="00A056F5" w:rsidRDefault="00802CD5" w:rsidP="0022788C">
      <w:pPr>
        <w:spacing w:after="0" w:line="240" w:lineRule="auto"/>
        <w:ind w:firstLine="567"/>
        <w:jc w:val="both"/>
        <w:rPr>
          <w:rFonts w:cstheme="minorHAnsi"/>
          <w:b/>
          <w:bCs/>
          <w:sz w:val="22"/>
          <w:szCs w:val="22"/>
        </w:rPr>
      </w:pPr>
    </w:p>
    <w:p w14:paraId="3C6456A5" w14:textId="2E1AAF8F" w:rsidR="0022788C" w:rsidRPr="00A056F5" w:rsidRDefault="0022788C" w:rsidP="0022788C">
      <w:pPr>
        <w:spacing w:after="0" w:line="240" w:lineRule="auto"/>
        <w:ind w:firstLine="567"/>
        <w:jc w:val="both"/>
        <w:rPr>
          <w:rFonts w:cstheme="minorHAnsi"/>
          <w:b/>
          <w:bCs/>
          <w:sz w:val="22"/>
          <w:szCs w:val="22"/>
        </w:rPr>
      </w:pPr>
      <w:r w:rsidRPr="00A056F5">
        <w:rPr>
          <w:rFonts w:cstheme="minorHAnsi"/>
          <w:sz w:val="22"/>
          <w:szCs w:val="22"/>
        </w:rPr>
        <w:t xml:space="preserve">6.1.1. </w:t>
      </w:r>
      <w:r w:rsidRPr="00A056F5">
        <w:rPr>
          <w:rFonts w:cstheme="minorHAnsi"/>
          <w:b/>
          <w:bCs/>
          <w:sz w:val="22"/>
          <w:szCs w:val="22"/>
        </w:rPr>
        <w:t>Pirmąjį voką sudaro CVP IS pasiūlymo lango „Tinkamumo kriterijai“ ir „Techninis“ skiltyse prisegti dokumentai ir nurodyta informacija:</w:t>
      </w:r>
    </w:p>
    <w:p w14:paraId="705CD6DF" w14:textId="2F4B8AA3" w:rsidR="0022788C" w:rsidRPr="00A056F5" w:rsidRDefault="0022788C" w:rsidP="0022788C">
      <w:pPr>
        <w:spacing w:after="0" w:line="240" w:lineRule="auto"/>
        <w:ind w:firstLine="567"/>
        <w:jc w:val="both"/>
        <w:rPr>
          <w:rFonts w:cstheme="minorHAnsi"/>
          <w:sz w:val="22"/>
          <w:szCs w:val="22"/>
        </w:rPr>
      </w:pPr>
      <w:r w:rsidRPr="00A056F5">
        <w:rPr>
          <w:rFonts w:cstheme="minorHAnsi"/>
          <w:sz w:val="22"/>
          <w:szCs w:val="22"/>
        </w:rPr>
        <w:t xml:space="preserve"> 6.1.1.1. užpildyta ir pasirašyta pasiūlymo formos, pateiktos specialiųjų pirkimo sąlygų </w:t>
      </w:r>
      <w:r w:rsidRPr="00802CD5">
        <w:rPr>
          <w:rFonts w:cstheme="minorHAnsi"/>
          <w:sz w:val="22"/>
          <w:szCs w:val="22"/>
        </w:rPr>
        <w:t>6 priede</w:t>
      </w:r>
      <w:r w:rsidRPr="00A056F5">
        <w:rPr>
          <w:rFonts w:cstheme="minorHAnsi"/>
          <w:sz w:val="22"/>
          <w:szCs w:val="22"/>
        </w:rPr>
        <w:t xml:space="preserve">, </w:t>
      </w:r>
      <w:r w:rsidRPr="00802CD5">
        <w:rPr>
          <w:rFonts w:cstheme="minorHAnsi"/>
          <w:b/>
          <w:bCs/>
          <w:color w:val="EE0000"/>
          <w:sz w:val="22"/>
          <w:szCs w:val="22"/>
          <w:u w:val="single"/>
        </w:rPr>
        <w:t>A dalis</w:t>
      </w:r>
      <w:r w:rsidRPr="00802CD5">
        <w:rPr>
          <w:rFonts w:cstheme="minorHAnsi"/>
          <w:color w:val="EE0000"/>
          <w:sz w:val="22"/>
          <w:szCs w:val="22"/>
        </w:rPr>
        <w:t xml:space="preserve"> </w:t>
      </w:r>
      <w:r w:rsidRPr="00A056F5">
        <w:rPr>
          <w:rFonts w:cstheme="minorHAnsi"/>
          <w:b/>
          <w:sz w:val="22"/>
          <w:szCs w:val="22"/>
          <w:u w:val="single"/>
        </w:rPr>
        <w:t>Techninė informacija ir duomenys apie tiekėją</w:t>
      </w:r>
      <w:r w:rsidRPr="00A056F5">
        <w:rPr>
          <w:rFonts w:cstheme="minorHAnsi"/>
          <w:sz w:val="22"/>
          <w:szCs w:val="22"/>
        </w:rPr>
        <w:t xml:space="preserve">. Tokioje formoje perkančioji organizacija turi nurodyti tiekėjams pateikti tik pirkimo objekto technines charakteristikas; </w:t>
      </w:r>
    </w:p>
    <w:p w14:paraId="34AC2E89" w14:textId="43D4C079" w:rsidR="0022788C" w:rsidRPr="00A056F5" w:rsidRDefault="0022788C" w:rsidP="0022788C">
      <w:pPr>
        <w:spacing w:after="0" w:line="240" w:lineRule="auto"/>
        <w:ind w:firstLine="567"/>
        <w:jc w:val="both"/>
        <w:rPr>
          <w:rFonts w:cstheme="minorHAnsi"/>
          <w:sz w:val="22"/>
          <w:szCs w:val="22"/>
        </w:rPr>
      </w:pPr>
      <w:r w:rsidRPr="00A056F5">
        <w:rPr>
          <w:rFonts w:cstheme="minorHAnsi"/>
          <w:sz w:val="22"/>
          <w:szCs w:val="22"/>
        </w:rPr>
        <w:t xml:space="preserve">6.1.1.2. užpildytas EBVPD (specialiųjų pirkimo </w:t>
      </w:r>
      <w:r w:rsidRPr="00802CD5">
        <w:rPr>
          <w:rFonts w:cstheme="minorHAnsi"/>
          <w:sz w:val="22"/>
          <w:szCs w:val="22"/>
        </w:rPr>
        <w:t>sąlygų 5 priedas).</w:t>
      </w:r>
      <w:r w:rsidRPr="00A056F5">
        <w:rPr>
          <w:rFonts w:cstheme="minorHAnsi"/>
          <w:sz w:val="22"/>
          <w:szCs w:val="22"/>
        </w:rPr>
        <w:t xml:space="preserve"> Pasirašydamas pasiūlymą, tiekėjas patvirtina ir EBVPD tikrumą;</w:t>
      </w:r>
    </w:p>
    <w:p w14:paraId="4C820B9F" w14:textId="77777777" w:rsidR="0022788C" w:rsidRPr="00A056F5" w:rsidRDefault="0022788C" w:rsidP="0022788C">
      <w:pPr>
        <w:spacing w:after="0" w:line="240" w:lineRule="auto"/>
        <w:ind w:firstLine="567"/>
        <w:jc w:val="both"/>
        <w:rPr>
          <w:rFonts w:cstheme="minorHAnsi"/>
          <w:sz w:val="22"/>
          <w:szCs w:val="22"/>
        </w:rPr>
      </w:pPr>
      <w:r w:rsidRPr="00A056F5">
        <w:rPr>
          <w:rFonts w:cstheme="minorHAnsi"/>
          <w:sz w:val="22"/>
          <w:szCs w:val="22"/>
        </w:rPr>
        <w:t>6.1.1.3. jungtinės veiklos sutarties kopija (jeigu pirkime dalyvauja ūkio subjektų grupė jungtinės veiklos sutarties pagrindu);</w:t>
      </w:r>
    </w:p>
    <w:p w14:paraId="3404A209" w14:textId="77777777" w:rsidR="0022788C" w:rsidRPr="00A056F5" w:rsidRDefault="0022788C" w:rsidP="0022788C">
      <w:pPr>
        <w:spacing w:after="0" w:line="240" w:lineRule="auto"/>
        <w:ind w:firstLine="567"/>
        <w:jc w:val="both"/>
        <w:rPr>
          <w:rFonts w:cstheme="minorHAnsi"/>
          <w:sz w:val="22"/>
          <w:szCs w:val="22"/>
        </w:rPr>
      </w:pPr>
      <w:r w:rsidRPr="00A056F5">
        <w:rPr>
          <w:rFonts w:cstheme="minorHAnsi"/>
          <w:sz w:val="22"/>
          <w:szCs w:val="22"/>
        </w:rPr>
        <w:t>6.1.1.4. dokumentas, patvirtinantis, kad asmuo, kuris pasirašė pasiūlymą (jei jis ne tiekėjo vadovas), turėjo teisę jį pasirašyti;</w:t>
      </w:r>
    </w:p>
    <w:p w14:paraId="30C913DA" w14:textId="77777777" w:rsidR="0022788C" w:rsidRPr="00A056F5" w:rsidRDefault="0022788C" w:rsidP="0022788C">
      <w:pPr>
        <w:spacing w:after="0" w:line="240" w:lineRule="auto"/>
        <w:ind w:firstLine="567"/>
        <w:jc w:val="both"/>
        <w:rPr>
          <w:rFonts w:cstheme="minorHAnsi"/>
          <w:sz w:val="22"/>
          <w:szCs w:val="22"/>
        </w:rPr>
      </w:pPr>
      <w:r w:rsidRPr="00A056F5">
        <w:rPr>
          <w:rFonts w:cstheme="minorHAnsi"/>
          <w:sz w:val="22"/>
          <w:szCs w:val="22"/>
        </w:rPr>
        <w:t>6.1.1.5. pasiūlymo galiojimą užtikrinantis dokumentas (jeigu reikalaujama);</w:t>
      </w:r>
    </w:p>
    <w:p w14:paraId="2D0B7135" w14:textId="77777777" w:rsidR="0022788C" w:rsidRPr="00A056F5" w:rsidRDefault="0022788C" w:rsidP="0022788C">
      <w:pPr>
        <w:spacing w:after="0" w:line="240" w:lineRule="auto"/>
        <w:ind w:firstLine="567"/>
        <w:jc w:val="both"/>
        <w:rPr>
          <w:rFonts w:cstheme="minorHAnsi"/>
          <w:sz w:val="22"/>
          <w:szCs w:val="22"/>
        </w:rPr>
      </w:pPr>
      <w:r w:rsidRPr="00A056F5">
        <w:rPr>
          <w:rFonts w:cstheme="minorHAnsi"/>
          <w:sz w:val="22"/>
          <w:szCs w:val="22"/>
        </w:rPr>
        <w:t>6.1.1.6. jei tiekėjas pasitelkia ūkio subjektus, kurių pajėgumais remiasi, – įrodymai, kad šie ištekliai bus prieinami per visą sutartinių įsipareigojimų vykdymo laikotarpį;</w:t>
      </w:r>
    </w:p>
    <w:p w14:paraId="2B02BE05" w14:textId="77777777" w:rsidR="0022788C" w:rsidRPr="00A056F5" w:rsidRDefault="0022788C" w:rsidP="0022788C">
      <w:pPr>
        <w:spacing w:after="0" w:line="240" w:lineRule="auto"/>
        <w:ind w:firstLine="567"/>
        <w:jc w:val="both"/>
        <w:rPr>
          <w:rFonts w:cstheme="minorHAnsi"/>
          <w:sz w:val="22"/>
          <w:szCs w:val="22"/>
        </w:rPr>
      </w:pPr>
      <w:r w:rsidRPr="00A056F5">
        <w:rPr>
          <w:rFonts w:cstheme="minorHAnsi"/>
          <w:sz w:val="22"/>
          <w:szCs w:val="22"/>
        </w:rPr>
        <w:t>6.1.1.7. jei tiekėjas pasitelkia subtiekėjus, subtiekėjo deklaracija ar kitas dokumentas, patvirtinantis jo sutikimą būti subtiekėju pirkime;</w:t>
      </w:r>
    </w:p>
    <w:p w14:paraId="75ED87CF" w14:textId="77777777" w:rsidR="00802CD5" w:rsidRDefault="0022788C" w:rsidP="00802CD5">
      <w:pPr>
        <w:tabs>
          <w:tab w:val="left" w:pos="1134"/>
          <w:tab w:val="left" w:pos="6660"/>
        </w:tabs>
        <w:spacing w:after="0" w:line="240" w:lineRule="auto"/>
        <w:ind w:firstLine="709"/>
        <w:jc w:val="both"/>
        <w:rPr>
          <w:rFonts w:eastAsia="Calibri" w:cstheme="minorHAnsi"/>
          <w:color w:val="000000"/>
          <w:sz w:val="24"/>
          <w:szCs w:val="24"/>
          <w:lang w:eastAsia="en-US"/>
        </w:rPr>
      </w:pPr>
      <w:r w:rsidRPr="00A056F5">
        <w:rPr>
          <w:rFonts w:cstheme="minorHAnsi"/>
          <w:sz w:val="22"/>
          <w:szCs w:val="22"/>
        </w:rPr>
        <w:t xml:space="preserve">6.1.1.8. </w:t>
      </w:r>
      <w:r w:rsidR="00802CD5" w:rsidRPr="00B00FBA">
        <w:rPr>
          <w:rFonts w:eastAsia="Calibri" w:cstheme="minorHAnsi"/>
          <w:color w:val="000000"/>
          <w:sz w:val="24"/>
          <w:szCs w:val="24"/>
          <w:lang w:eastAsia="en-US"/>
        </w:rPr>
        <w:t>Traktoriaus dokumentai, pagal kuriuos galima nustatyti (identifikuoti) techninės specifikacijos 13 punkte traktoriui reikalaujamas atitikti technines charakteristikas;</w:t>
      </w:r>
    </w:p>
    <w:p w14:paraId="77A63205" w14:textId="5FD664FC" w:rsidR="00802CD5" w:rsidRPr="00B00FBA" w:rsidRDefault="00802CD5" w:rsidP="00802CD5">
      <w:pPr>
        <w:tabs>
          <w:tab w:val="left" w:pos="1134"/>
          <w:tab w:val="left" w:pos="6660"/>
        </w:tabs>
        <w:spacing w:after="0" w:line="240" w:lineRule="auto"/>
        <w:ind w:firstLine="709"/>
        <w:jc w:val="both"/>
        <w:rPr>
          <w:rFonts w:eastAsia="Calibri" w:cstheme="minorHAnsi"/>
          <w:color w:val="000000"/>
          <w:sz w:val="24"/>
          <w:szCs w:val="24"/>
          <w:lang w:eastAsia="en-US"/>
        </w:rPr>
      </w:pPr>
      <w:r>
        <w:rPr>
          <w:rFonts w:eastAsia="Calibri" w:cstheme="minorHAnsi"/>
          <w:color w:val="000000"/>
          <w:sz w:val="24"/>
          <w:szCs w:val="24"/>
          <w:lang w:eastAsia="en-US"/>
        </w:rPr>
        <w:t xml:space="preserve">6.1.1.9. </w:t>
      </w:r>
      <w:proofErr w:type="spellStart"/>
      <w:r w:rsidRPr="00B00FBA">
        <w:rPr>
          <w:rFonts w:eastAsia="Calibri" w:cstheme="minorHAnsi"/>
          <w:color w:val="000000"/>
          <w:sz w:val="24"/>
          <w:szCs w:val="24"/>
          <w:lang w:eastAsia="en-US"/>
        </w:rPr>
        <w:t>Stage</w:t>
      </w:r>
      <w:proofErr w:type="spellEnd"/>
      <w:r w:rsidRPr="00B00FBA">
        <w:rPr>
          <w:rFonts w:eastAsia="Calibri" w:cstheme="minorHAnsi"/>
          <w:color w:val="000000"/>
          <w:sz w:val="24"/>
          <w:szCs w:val="24"/>
          <w:lang w:eastAsia="en-US"/>
        </w:rPr>
        <w:t xml:space="preserve"> V taršos reikalavimus atitinkantys dokumentai.</w:t>
      </w:r>
    </w:p>
    <w:p w14:paraId="23408F66" w14:textId="3DD9E347" w:rsidR="0022788C" w:rsidRPr="00A056F5" w:rsidRDefault="0022788C" w:rsidP="0022788C">
      <w:pPr>
        <w:spacing w:after="0" w:line="240" w:lineRule="auto"/>
        <w:ind w:firstLine="567"/>
        <w:jc w:val="both"/>
        <w:rPr>
          <w:rFonts w:cstheme="minorHAnsi"/>
          <w:sz w:val="22"/>
          <w:szCs w:val="22"/>
        </w:rPr>
      </w:pPr>
    </w:p>
    <w:p w14:paraId="2EF39DE2" w14:textId="77777777" w:rsidR="0022788C" w:rsidRPr="00A056F5" w:rsidRDefault="0022788C" w:rsidP="0022788C">
      <w:pPr>
        <w:spacing w:after="0" w:line="240" w:lineRule="auto"/>
        <w:ind w:firstLine="567"/>
        <w:jc w:val="both"/>
        <w:rPr>
          <w:rFonts w:cstheme="minorHAnsi"/>
          <w:b/>
          <w:bCs/>
          <w:sz w:val="22"/>
          <w:szCs w:val="22"/>
        </w:rPr>
      </w:pPr>
      <w:r w:rsidRPr="00A056F5">
        <w:rPr>
          <w:rFonts w:cstheme="minorHAnsi"/>
          <w:sz w:val="22"/>
          <w:szCs w:val="22"/>
        </w:rPr>
        <w:t xml:space="preserve">6.1.2. </w:t>
      </w:r>
      <w:r w:rsidRPr="00A056F5">
        <w:rPr>
          <w:rFonts w:cstheme="minorHAnsi"/>
          <w:b/>
          <w:bCs/>
          <w:sz w:val="22"/>
          <w:szCs w:val="22"/>
        </w:rPr>
        <w:t>Antrąjį voką sudaro CVP IS pasiūlymo lango „Finansinis“ skiltyje prisegti dokumentai ir nurodyta informacija:</w:t>
      </w:r>
    </w:p>
    <w:p w14:paraId="52FCAFC8" w14:textId="292ECE03" w:rsidR="0022788C" w:rsidRPr="00A056F5" w:rsidRDefault="0022788C" w:rsidP="00B00FBA">
      <w:pPr>
        <w:spacing w:after="0" w:line="240" w:lineRule="auto"/>
        <w:ind w:firstLine="567"/>
        <w:jc w:val="both"/>
        <w:rPr>
          <w:rFonts w:cstheme="minorHAnsi"/>
          <w:sz w:val="22"/>
          <w:szCs w:val="22"/>
          <w:u w:val="single"/>
        </w:rPr>
      </w:pPr>
      <w:r w:rsidRPr="00A056F5">
        <w:rPr>
          <w:rFonts w:cstheme="minorHAnsi"/>
          <w:sz w:val="22"/>
          <w:szCs w:val="22"/>
        </w:rPr>
        <w:t xml:space="preserve">6.1.2.1. užpildyta ir pasirašyta pasiūlymo formos, pateiktos specialiųjų pirkimo sąlygų </w:t>
      </w:r>
      <w:r w:rsidR="00B00FBA" w:rsidRPr="00A056F5">
        <w:rPr>
          <w:rFonts w:cstheme="minorHAnsi"/>
          <w:sz w:val="22"/>
          <w:szCs w:val="22"/>
        </w:rPr>
        <w:t>6</w:t>
      </w:r>
      <w:r w:rsidRPr="00A056F5">
        <w:rPr>
          <w:rFonts w:cstheme="minorHAnsi"/>
          <w:sz w:val="22"/>
          <w:szCs w:val="22"/>
        </w:rPr>
        <w:t xml:space="preserve"> priede, </w:t>
      </w:r>
      <w:r w:rsidR="00B00FBA" w:rsidRPr="00802CD5">
        <w:rPr>
          <w:rFonts w:cstheme="minorHAnsi"/>
          <w:b/>
          <w:color w:val="EE0000"/>
          <w:sz w:val="22"/>
          <w:szCs w:val="22"/>
          <w:u w:val="single"/>
        </w:rPr>
        <w:t>B dalis. Kainos</w:t>
      </w:r>
      <w:r w:rsidR="00B00FBA" w:rsidRPr="00802CD5">
        <w:rPr>
          <w:rFonts w:cstheme="minorHAnsi"/>
          <w:color w:val="EE0000"/>
          <w:sz w:val="22"/>
          <w:szCs w:val="22"/>
          <w:u w:val="single"/>
        </w:rPr>
        <w:t xml:space="preserve"> </w:t>
      </w:r>
      <w:r w:rsidRPr="00A056F5">
        <w:rPr>
          <w:rFonts w:cstheme="minorHAnsi"/>
          <w:sz w:val="22"/>
          <w:szCs w:val="22"/>
        </w:rPr>
        <w:t>, kurioje įrašoma pasiūlymo kaina ar sąnaudos;</w:t>
      </w:r>
    </w:p>
    <w:p w14:paraId="42F06CD7" w14:textId="77777777" w:rsidR="0022788C" w:rsidRDefault="0022788C" w:rsidP="0022788C">
      <w:pPr>
        <w:spacing w:after="0" w:line="240" w:lineRule="auto"/>
        <w:ind w:firstLine="567"/>
        <w:jc w:val="both"/>
        <w:rPr>
          <w:rFonts w:cstheme="minorHAnsi"/>
          <w:sz w:val="22"/>
          <w:szCs w:val="22"/>
        </w:rPr>
      </w:pPr>
      <w:r w:rsidRPr="00A056F5">
        <w:rPr>
          <w:rFonts w:cstheme="minorHAnsi"/>
          <w:sz w:val="22"/>
          <w:szCs w:val="22"/>
        </w:rPr>
        <w:t>6.1.2.2. dokumentas, patvirtinantis, kad asmuo, kuris pasirašė pasiūlymą (jei jis ne tiekėjo vadovas), turėjo teisę jį pasirašyti;</w:t>
      </w:r>
    </w:p>
    <w:p w14:paraId="1B426683" w14:textId="77777777" w:rsidR="00802CD5" w:rsidRPr="00A056F5" w:rsidRDefault="00802CD5" w:rsidP="0022788C">
      <w:pPr>
        <w:spacing w:after="0" w:line="240" w:lineRule="auto"/>
        <w:ind w:firstLine="567"/>
        <w:jc w:val="both"/>
        <w:rPr>
          <w:rFonts w:cstheme="minorHAnsi"/>
          <w:sz w:val="22"/>
          <w:szCs w:val="22"/>
        </w:rPr>
      </w:pPr>
    </w:p>
    <w:p w14:paraId="4E309FD6" w14:textId="77777777" w:rsidR="0022788C" w:rsidRPr="00A056F5" w:rsidRDefault="00C7179F" w:rsidP="0022788C">
      <w:pPr>
        <w:spacing w:after="0" w:line="240" w:lineRule="auto"/>
        <w:ind w:firstLine="567"/>
        <w:jc w:val="both"/>
        <w:rPr>
          <w:rFonts w:eastAsia="Calibri" w:cstheme="minorHAnsi"/>
          <w:sz w:val="22"/>
          <w:szCs w:val="22"/>
        </w:rPr>
      </w:pPr>
      <w:r w:rsidRPr="00A056F5">
        <w:rPr>
          <w:rFonts w:cstheme="minorHAnsi"/>
          <w:sz w:val="22"/>
          <w:szCs w:val="22"/>
        </w:rPr>
        <w:t>6.2</w:t>
      </w:r>
      <w:r w:rsidR="00EE3480" w:rsidRPr="00A056F5">
        <w:rPr>
          <w:rFonts w:cstheme="minorHAnsi"/>
          <w:color w:val="7030A0"/>
          <w:sz w:val="22"/>
          <w:szCs w:val="22"/>
        </w:rPr>
        <w:t>.</w:t>
      </w:r>
      <w:r w:rsidR="004771AF" w:rsidRPr="00A056F5">
        <w:rPr>
          <w:rFonts w:cstheme="minorHAnsi"/>
          <w:color w:val="7030A0"/>
          <w:sz w:val="22"/>
          <w:szCs w:val="22"/>
        </w:rPr>
        <w:t xml:space="preserve"> </w:t>
      </w:r>
      <w:r w:rsidR="0022788C" w:rsidRPr="00A056F5">
        <w:rPr>
          <w:rFonts w:eastAsia="Calibri" w:cstheme="minorHAnsi"/>
          <w:sz w:val="22"/>
          <w:szCs w:val="22"/>
        </w:rPr>
        <w:t xml:space="preserve">Pasiūlymas gali būti pasirašytas fiziniu parašu arba kvalifikuotu elektroniniu parašu. Jeigu tiekėjas dokumentus tvirtina naudodamas elektroninį, o ne fizinį parašą, elektroninis parašas turi atitikti VPĮ 22 straipsnio </w:t>
      </w:r>
      <w:r w:rsidR="0022788C" w:rsidRPr="00A056F5">
        <w:rPr>
          <w:rFonts w:eastAsia="Calibri" w:cstheme="minorHAnsi"/>
          <w:sz w:val="22"/>
          <w:szCs w:val="22"/>
        </w:rPr>
        <w:lastRenderedPageBreak/>
        <w:t>11 dalies 2 ir 3 punktuose nustatytus reikalavimus. Perkančiajai organizacijai kilus abejonių dėl dokumentų tikrumo, ji turi teisę reikalauti pateikti dokumentų originalus. Gali būti:</w:t>
      </w:r>
    </w:p>
    <w:p w14:paraId="3A70BCD1" w14:textId="77777777" w:rsidR="0022788C" w:rsidRPr="00A056F5" w:rsidRDefault="0022788C" w:rsidP="0022788C">
      <w:pPr>
        <w:spacing w:after="0" w:line="240" w:lineRule="auto"/>
        <w:ind w:firstLine="567"/>
        <w:jc w:val="both"/>
        <w:rPr>
          <w:rFonts w:eastAsia="Calibri" w:cstheme="minorHAnsi"/>
          <w:sz w:val="22"/>
          <w:szCs w:val="22"/>
        </w:rPr>
      </w:pPr>
      <w:r w:rsidRPr="00A056F5">
        <w:rPr>
          <w:rFonts w:eastAsia="Calibri" w:cstheme="minorHAnsi"/>
          <w:sz w:val="22"/>
          <w:szCs w:val="22"/>
        </w:rPr>
        <w:t>6.2.1 pateikiami kvalifikuotu elektroniniu parašu pasirašyti elektroninėmis priemonėmis suformuoti dokumentai;</w:t>
      </w:r>
    </w:p>
    <w:p w14:paraId="1208833B" w14:textId="2E127ED7" w:rsidR="0022788C" w:rsidRPr="00A056F5" w:rsidRDefault="0022788C" w:rsidP="0022788C">
      <w:pPr>
        <w:spacing w:after="0" w:line="240" w:lineRule="auto"/>
        <w:ind w:firstLine="567"/>
        <w:jc w:val="both"/>
        <w:rPr>
          <w:rFonts w:eastAsia="Calibri" w:cstheme="minorHAnsi"/>
          <w:sz w:val="22"/>
          <w:szCs w:val="22"/>
        </w:rPr>
      </w:pPr>
      <w:r w:rsidRPr="00A056F5">
        <w:rPr>
          <w:rFonts w:eastAsia="Calibri" w:cstheme="minorHAnsi"/>
          <w:sz w:val="22"/>
          <w:szCs w:val="22"/>
        </w:rPr>
        <w:t>6.2.2. skaitmeninės dokumentų kopijos (fiziniu parašu tvirtinami dokumentai turi būti pateikiami pasirašyti ir nuskenuoti).</w:t>
      </w:r>
    </w:p>
    <w:p w14:paraId="6602056D" w14:textId="562210FC" w:rsidR="0096678C" w:rsidRPr="00A056F5" w:rsidRDefault="0022788C" w:rsidP="0022788C">
      <w:pPr>
        <w:spacing w:after="0" w:line="240" w:lineRule="auto"/>
        <w:ind w:firstLine="567"/>
        <w:jc w:val="both"/>
        <w:rPr>
          <w:rFonts w:cstheme="minorHAnsi"/>
          <w:sz w:val="22"/>
          <w:szCs w:val="22"/>
        </w:rPr>
      </w:pPr>
      <w:r w:rsidRPr="00A056F5">
        <w:rPr>
          <w:rFonts w:cstheme="minorHAnsi"/>
          <w:sz w:val="22"/>
          <w:szCs w:val="22"/>
        </w:rPr>
        <w:t xml:space="preserve">6.3. </w:t>
      </w:r>
      <w:r w:rsidR="0099696F" w:rsidRPr="00A056F5">
        <w:rPr>
          <w:rFonts w:cstheme="minorHAnsi"/>
          <w:sz w:val="22"/>
          <w:szCs w:val="22"/>
        </w:rPr>
        <w:t>P</w:t>
      </w:r>
      <w:r w:rsidR="0048587E" w:rsidRPr="00A056F5">
        <w:rPr>
          <w:rFonts w:cstheme="minorHAnsi"/>
          <w:sz w:val="22"/>
          <w:szCs w:val="22"/>
        </w:rPr>
        <w:t>asiūlymas turi būti parengtas</w:t>
      </w:r>
      <w:r w:rsidR="00EE44B0" w:rsidRPr="00A056F5">
        <w:rPr>
          <w:rFonts w:cstheme="minorHAnsi"/>
          <w:sz w:val="22"/>
          <w:szCs w:val="22"/>
        </w:rPr>
        <w:t xml:space="preserve">, </w:t>
      </w:r>
      <w:r w:rsidR="0048587E" w:rsidRPr="00A056F5">
        <w:rPr>
          <w:rFonts w:cstheme="minorHAnsi"/>
          <w:sz w:val="22"/>
          <w:szCs w:val="22"/>
        </w:rPr>
        <w:t>lietuvių arba</w:t>
      </w:r>
      <w:r w:rsidR="0099696F" w:rsidRPr="00A056F5">
        <w:rPr>
          <w:rFonts w:cstheme="minorHAnsi"/>
          <w:sz w:val="22"/>
          <w:szCs w:val="22"/>
        </w:rPr>
        <w:t xml:space="preserve"> </w:t>
      </w:r>
      <w:r w:rsidR="0048587E" w:rsidRPr="00A056F5">
        <w:rPr>
          <w:rFonts w:cstheme="minorHAnsi"/>
          <w:sz w:val="22"/>
          <w:szCs w:val="22"/>
        </w:rPr>
        <w:t>anglų kalba</w:t>
      </w:r>
      <w:r w:rsidR="00D17972" w:rsidRPr="00A056F5">
        <w:rPr>
          <w:rFonts w:cstheme="minorHAnsi"/>
          <w:color w:val="7030A0"/>
          <w:sz w:val="22"/>
          <w:szCs w:val="22"/>
        </w:rPr>
        <w:t>.</w:t>
      </w:r>
      <w:r w:rsidR="0048587E" w:rsidRPr="00A056F5">
        <w:rPr>
          <w:rFonts w:cstheme="minorHAnsi"/>
          <w:color w:val="7030A0"/>
          <w:sz w:val="22"/>
          <w:szCs w:val="22"/>
        </w:rPr>
        <w:t xml:space="preserve"> </w:t>
      </w:r>
      <w:r w:rsidR="00F17A1F" w:rsidRPr="00A056F5">
        <w:rPr>
          <w:rFonts w:eastAsia="Arial" w:cstheme="minorHAnsi"/>
          <w:sz w:val="22"/>
          <w:szCs w:val="22"/>
        </w:rPr>
        <w:t>Jei kurie nors su pasiūlymu teikiami dokumentai parengti ne</w:t>
      </w:r>
      <w:r w:rsidR="001427AB" w:rsidRPr="00A056F5">
        <w:rPr>
          <w:rFonts w:eastAsia="Arial" w:cstheme="minorHAnsi"/>
          <w:sz w:val="22"/>
          <w:szCs w:val="22"/>
        </w:rPr>
        <w:t xml:space="preserve"> ta kalba, kuria</w:t>
      </w:r>
      <w:r w:rsidR="00F17A1F" w:rsidRPr="00A056F5">
        <w:rPr>
          <w:rFonts w:eastAsia="Arial" w:cstheme="minorHAnsi"/>
          <w:sz w:val="22"/>
          <w:szCs w:val="22"/>
        </w:rPr>
        <w:t xml:space="preserve"> </w:t>
      </w:r>
      <w:r w:rsidR="0BCA4ED4" w:rsidRPr="00A056F5">
        <w:rPr>
          <w:rFonts w:eastAsia="Arial" w:cstheme="minorHAnsi"/>
          <w:sz w:val="22"/>
          <w:szCs w:val="22"/>
        </w:rPr>
        <w:t>reikalaujama</w:t>
      </w:r>
      <w:r w:rsidR="001427AB" w:rsidRPr="00A056F5">
        <w:rPr>
          <w:rFonts w:eastAsia="Arial" w:cstheme="minorHAnsi"/>
          <w:sz w:val="22"/>
          <w:szCs w:val="22"/>
        </w:rPr>
        <w:t xml:space="preserve">, </w:t>
      </w:r>
      <w:r w:rsidR="003F1D78" w:rsidRPr="00A056F5">
        <w:rPr>
          <w:rFonts w:eastAsia="Arial" w:cstheme="minorHAnsi"/>
          <w:sz w:val="22"/>
          <w:szCs w:val="22"/>
        </w:rPr>
        <w:t xml:space="preserve">turi būti pateiktas tikslus vertimas į </w:t>
      </w:r>
      <w:r w:rsidR="40DC6EFC" w:rsidRPr="00A056F5">
        <w:rPr>
          <w:rFonts w:eastAsia="Arial" w:cstheme="minorHAnsi"/>
          <w:sz w:val="22"/>
          <w:szCs w:val="22"/>
        </w:rPr>
        <w:t>reikalaujamą</w:t>
      </w:r>
      <w:r w:rsidR="001427AB" w:rsidRPr="00A056F5">
        <w:rPr>
          <w:rFonts w:eastAsia="Arial" w:cstheme="minorHAnsi"/>
          <w:sz w:val="22"/>
          <w:szCs w:val="22"/>
        </w:rPr>
        <w:t xml:space="preserve"> </w:t>
      </w:r>
      <w:r w:rsidR="00141BF1" w:rsidRPr="00A056F5">
        <w:rPr>
          <w:rFonts w:eastAsia="Arial" w:cstheme="minorHAnsi"/>
          <w:sz w:val="22"/>
          <w:szCs w:val="22"/>
        </w:rPr>
        <w:t>kalbą</w:t>
      </w:r>
      <w:r w:rsidR="00F17A1F" w:rsidRPr="00A056F5">
        <w:rPr>
          <w:rFonts w:eastAsia="Arial" w:cstheme="minorHAnsi"/>
          <w:sz w:val="22"/>
          <w:szCs w:val="22"/>
        </w:rPr>
        <w:t xml:space="preserve">. </w:t>
      </w:r>
      <w:r w:rsidR="0085364E" w:rsidRPr="00A056F5">
        <w:rPr>
          <w:rFonts w:cstheme="minorHAnsi"/>
          <w:sz w:val="22"/>
          <w:szCs w:val="22"/>
        </w:rPr>
        <w:t>Perkančiajai organizacijai turint įtarimų</w:t>
      </w:r>
      <w:r w:rsidR="0048587E" w:rsidRPr="00A056F5">
        <w:rPr>
          <w:rFonts w:cstheme="minorHAnsi"/>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D9E5BE6" w:rsidR="00380B99" w:rsidRPr="00A056F5" w:rsidRDefault="008D03B2" w:rsidP="0022788C">
      <w:pPr>
        <w:pStyle w:val="Sraopastraipa"/>
        <w:numPr>
          <w:ilvl w:val="1"/>
          <w:numId w:val="41"/>
        </w:numPr>
        <w:tabs>
          <w:tab w:val="left" w:pos="993"/>
        </w:tabs>
        <w:spacing w:line="240" w:lineRule="auto"/>
        <w:ind w:left="0" w:firstLine="567"/>
        <w:jc w:val="both"/>
        <w:rPr>
          <w:rFonts w:cstheme="minorHAnsi"/>
          <w:sz w:val="22"/>
          <w:szCs w:val="22"/>
        </w:rPr>
      </w:pPr>
      <w:r w:rsidRPr="00A056F5">
        <w:rPr>
          <w:rFonts w:eastAsia="Arial" w:cstheme="minorHAnsi"/>
          <w:sz w:val="22"/>
          <w:szCs w:val="22"/>
        </w:rPr>
        <w:t xml:space="preserve">Bendra </w:t>
      </w:r>
      <w:r w:rsidR="00BA6AB3" w:rsidRPr="00A056F5">
        <w:rPr>
          <w:rFonts w:eastAsia="Arial" w:cstheme="minorHAnsi"/>
          <w:sz w:val="22"/>
          <w:szCs w:val="22"/>
        </w:rPr>
        <w:t>p</w:t>
      </w:r>
      <w:r w:rsidRPr="00A056F5">
        <w:rPr>
          <w:rFonts w:eastAsia="Arial" w:cstheme="minorHAnsi"/>
          <w:sz w:val="22"/>
          <w:szCs w:val="22"/>
        </w:rPr>
        <w:t>asiūlymo kaina</w:t>
      </w:r>
      <w:r w:rsidR="00D247A7" w:rsidRPr="00A056F5">
        <w:rPr>
          <w:rFonts w:eastAsia="Arial" w:cstheme="minorHAnsi"/>
          <w:sz w:val="22"/>
          <w:szCs w:val="22"/>
        </w:rPr>
        <w:t xml:space="preserve"> </w:t>
      </w:r>
      <w:r w:rsidR="008D3752" w:rsidRPr="00A056F5">
        <w:rPr>
          <w:rFonts w:eastAsia="Arial" w:cstheme="minorHAnsi"/>
          <w:sz w:val="22"/>
          <w:szCs w:val="22"/>
        </w:rPr>
        <w:t>(</w:t>
      </w:r>
      <w:r w:rsidR="00D247A7" w:rsidRPr="00A056F5">
        <w:rPr>
          <w:rFonts w:eastAsia="Arial" w:cstheme="minorHAnsi"/>
          <w:sz w:val="22"/>
          <w:szCs w:val="22"/>
        </w:rPr>
        <w:t>sąnaudos</w:t>
      </w:r>
      <w:r w:rsidR="008D3752" w:rsidRPr="00A056F5">
        <w:rPr>
          <w:rFonts w:eastAsia="Arial" w:cstheme="minorHAnsi"/>
          <w:sz w:val="22"/>
          <w:szCs w:val="22"/>
        </w:rPr>
        <w:t>)</w:t>
      </w:r>
      <w:r w:rsidR="00D247A7" w:rsidRPr="00A056F5">
        <w:rPr>
          <w:rFonts w:eastAsia="Arial" w:cstheme="minorHAnsi"/>
          <w:sz w:val="22"/>
          <w:szCs w:val="22"/>
        </w:rPr>
        <w:t xml:space="preserve"> </w:t>
      </w:r>
      <w:r w:rsidR="008D3752" w:rsidRPr="00A056F5">
        <w:rPr>
          <w:rFonts w:eastAsia="Arial" w:cstheme="minorHAnsi"/>
          <w:sz w:val="22"/>
          <w:szCs w:val="22"/>
        </w:rPr>
        <w:t xml:space="preserve">su PVM </w:t>
      </w:r>
      <w:r w:rsidR="000B049C" w:rsidRPr="00A056F5">
        <w:rPr>
          <w:rFonts w:eastAsia="Arial" w:cstheme="minorHAnsi"/>
          <w:sz w:val="22"/>
          <w:szCs w:val="22"/>
        </w:rPr>
        <w:t xml:space="preserve"> turi būti nurodoma </w:t>
      </w:r>
      <w:r w:rsidR="00D247A7" w:rsidRPr="00A056F5">
        <w:rPr>
          <w:rFonts w:eastAsia="Arial" w:cstheme="minorHAnsi"/>
          <w:sz w:val="22"/>
          <w:szCs w:val="22"/>
        </w:rPr>
        <w:t xml:space="preserve">dviejų skaičių po kablelio tikslumu. </w:t>
      </w:r>
      <w:r w:rsidR="00B75F6D" w:rsidRPr="00A056F5">
        <w:rPr>
          <w:rFonts w:eastAsia="Arial" w:cstheme="minorHAnsi"/>
          <w:sz w:val="22"/>
          <w:szCs w:val="22"/>
        </w:rPr>
        <w:t xml:space="preserve">Šią kainą sudarančios kainos sudedamosios dalys ar įkainiai gali būti išreikštos neribojant skaičių po kablelio kiekio. </w:t>
      </w:r>
    </w:p>
    <w:p w14:paraId="22059CDA" w14:textId="0F9438A0" w:rsidR="003A0EC0" w:rsidRPr="0022788C" w:rsidRDefault="003A0EC0" w:rsidP="0022788C">
      <w:pPr>
        <w:pStyle w:val="Sraopastraipa"/>
        <w:numPr>
          <w:ilvl w:val="1"/>
          <w:numId w:val="41"/>
        </w:numPr>
        <w:tabs>
          <w:tab w:val="left" w:pos="993"/>
        </w:tabs>
        <w:spacing w:line="240" w:lineRule="auto"/>
        <w:ind w:left="0" w:firstLine="567"/>
        <w:jc w:val="both"/>
        <w:rPr>
          <w:rFonts w:cstheme="minorHAnsi"/>
          <w:sz w:val="22"/>
          <w:szCs w:val="22"/>
        </w:rPr>
      </w:pPr>
      <w:r w:rsidRPr="00A056F5">
        <w:rPr>
          <w:rFonts w:eastAsia="Arial" w:cstheme="minorHAnsi"/>
          <w:sz w:val="22"/>
          <w:szCs w:val="22"/>
        </w:rPr>
        <w:t xml:space="preserve">Tiekėjų </w:t>
      </w:r>
      <w:r w:rsidR="00A217B2" w:rsidRPr="00A056F5">
        <w:rPr>
          <w:rFonts w:eastAsia="Arial" w:cstheme="minorHAnsi"/>
          <w:sz w:val="22"/>
          <w:szCs w:val="22"/>
        </w:rPr>
        <w:t>p</w:t>
      </w:r>
      <w:r w:rsidRPr="00A056F5">
        <w:rPr>
          <w:rFonts w:eastAsia="Arial" w:cstheme="minorHAnsi"/>
          <w:sz w:val="22"/>
          <w:szCs w:val="22"/>
        </w:rPr>
        <w:t xml:space="preserve">asiūlymuose nurodytos kainos bus vertinamos </w:t>
      </w:r>
      <w:r w:rsidRPr="00A056F5">
        <w:rPr>
          <w:rFonts w:cstheme="minorHAnsi"/>
          <w:sz w:val="22"/>
          <w:szCs w:val="22"/>
        </w:rPr>
        <w:t>ir lyginamos su visais mokesčiais, įskaitant PVM</w:t>
      </w:r>
      <w:r w:rsidR="006E3394" w:rsidRPr="0022788C">
        <w:rPr>
          <w:rFonts w:cstheme="minorHAnsi"/>
          <w:sz w:val="22"/>
          <w:szCs w:val="22"/>
        </w:rPr>
        <w:t>.</w:t>
      </w:r>
      <w:r w:rsidRPr="0022788C">
        <w:rPr>
          <w:rFonts w:cstheme="minorHAnsi"/>
          <w:sz w:val="22"/>
          <w:szCs w:val="22"/>
        </w:rPr>
        <w:t xml:space="preserve"> </w:t>
      </w:r>
    </w:p>
    <w:p w14:paraId="7A15AE0A" w14:textId="70E9AA9F" w:rsidR="00EE1C85" w:rsidRPr="007D4861" w:rsidRDefault="00EE1C85" w:rsidP="0022788C">
      <w:pPr>
        <w:pStyle w:val="Antrat1"/>
        <w:numPr>
          <w:ilvl w:val="0"/>
          <w:numId w:val="41"/>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4804245"/>
      <w:bookmarkEnd w:id="22"/>
      <w:bookmarkEnd w:id="23"/>
      <w:bookmarkEnd w:id="24"/>
      <w:bookmarkEnd w:id="25"/>
      <w:bookmarkEnd w:id="26"/>
      <w:r w:rsidRPr="007D4861">
        <w:rPr>
          <w:rFonts w:asciiTheme="minorHAnsi" w:hAnsiTheme="minorHAnsi" w:cstheme="minorHAnsi"/>
        </w:rPr>
        <w:t>Pasiūlymo galiojimo užtikrinimas</w:t>
      </w:r>
      <w:bookmarkEnd w:id="27"/>
      <w:bookmarkEnd w:id="28"/>
      <w:bookmarkEnd w:id="29"/>
    </w:p>
    <w:p w14:paraId="4AC05B48" w14:textId="77777777" w:rsidR="00802CD5" w:rsidRPr="00F0499F" w:rsidRDefault="00655F17" w:rsidP="00802CD5">
      <w:pPr>
        <w:pStyle w:val="Sraopastraipa"/>
        <w:spacing w:after="0" w:line="240" w:lineRule="auto"/>
        <w:ind w:left="0" w:firstLine="567"/>
        <w:jc w:val="both"/>
      </w:pPr>
      <w:r w:rsidRPr="007D4861">
        <w:rPr>
          <w:rFonts w:cstheme="minorHAnsi"/>
        </w:rPr>
        <w:t>7.1</w:t>
      </w:r>
      <w:r w:rsidRPr="00A056F5">
        <w:rPr>
          <w:rFonts w:cstheme="minorHAnsi"/>
          <w:sz w:val="22"/>
          <w:szCs w:val="22"/>
        </w:rPr>
        <w:t xml:space="preserve">.  </w:t>
      </w:r>
      <w:r w:rsidR="00802CD5" w:rsidRPr="11690C5F">
        <w:rPr>
          <w:rFonts w:eastAsia="Calibri"/>
        </w:rPr>
        <w:t xml:space="preserve">Perkančioji organizacija nereikalauja užtikrinti </w:t>
      </w:r>
      <w:r w:rsidR="00802CD5">
        <w:rPr>
          <w:rFonts w:eastAsia="Calibri"/>
        </w:rPr>
        <w:t>p</w:t>
      </w:r>
      <w:r w:rsidR="00802CD5"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D4861" w:rsidRDefault="00040C0F" w:rsidP="00B00FBA">
      <w:pPr>
        <w:pStyle w:val="Antrat1"/>
        <w:numPr>
          <w:ilvl w:val="0"/>
          <w:numId w:val="42"/>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Ref39485250"/>
      <w:bookmarkStart w:id="35" w:name="_Ref39485258"/>
      <w:bookmarkStart w:id="36" w:name="_Toc224804246"/>
      <w:r w:rsidRPr="007D4861">
        <w:rPr>
          <w:rFonts w:asciiTheme="minorHAnsi" w:hAnsiTheme="minorHAnsi" w:cstheme="minorHAnsi"/>
        </w:rPr>
        <w:t>Elektroninis aukcionas</w:t>
      </w:r>
      <w:bookmarkEnd w:id="30"/>
      <w:bookmarkEnd w:id="31"/>
      <w:bookmarkEnd w:id="32"/>
      <w:bookmarkEnd w:id="33"/>
      <w:bookmarkEnd w:id="36"/>
    </w:p>
    <w:p w14:paraId="0BFDB7B0" w14:textId="31E1A832" w:rsidR="00040C0F" w:rsidRPr="007D4861" w:rsidRDefault="002827E4" w:rsidP="001C6A0D">
      <w:pPr>
        <w:spacing w:after="0" w:line="240" w:lineRule="auto"/>
        <w:ind w:firstLine="567"/>
        <w:rPr>
          <w:rFonts w:cstheme="minorHAnsi"/>
          <w:sz w:val="22"/>
          <w:szCs w:val="22"/>
        </w:rPr>
      </w:pPr>
      <w:r w:rsidRPr="007D4861">
        <w:rPr>
          <w:rFonts w:cstheme="minorHAnsi"/>
          <w:sz w:val="22"/>
          <w:szCs w:val="22"/>
        </w:rPr>
        <w:t xml:space="preserve">8.1. </w:t>
      </w:r>
      <w:r w:rsidR="00040C0F" w:rsidRPr="007D4861">
        <w:rPr>
          <w:rFonts w:cstheme="minorHAnsi"/>
          <w:sz w:val="22"/>
          <w:szCs w:val="22"/>
        </w:rPr>
        <w:t>Perkančioji organizacija pirkime netaikys elektroninio aukciono.</w:t>
      </w:r>
    </w:p>
    <w:p w14:paraId="14CBD3AD" w14:textId="23B8A7AF" w:rsidR="009D0DC5" w:rsidRPr="007D4861" w:rsidRDefault="00EA001C" w:rsidP="00B00FBA">
      <w:pPr>
        <w:pStyle w:val="Antrat1"/>
        <w:numPr>
          <w:ilvl w:val="0"/>
          <w:numId w:val="42"/>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24804247"/>
      <w:r w:rsidRPr="007D4861">
        <w:rPr>
          <w:rFonts w:asciiTheme="minorHAnsi" w:hAnsiTheme="minorHAnsi" w:cstheme="minorHAnsi"/>
        </w:rPr>
        <w:t>P</w:t>
      </w:r>
      <w:r w:rsidR="00014A61" w:rsidRPr="007D4861">
        <w:rPr>
          <w:rFonts w:asciiTheme="minorHAnsi" w:hAnsiTheme="minorHAnsi" w:cstheme="minorHAnsi"/>
        </w:rPr>
        <w:t>asiūlymų vertinimas</w:t>
      </w:r>
      <w:bookmarkEnd w:id="34"/>
      <w:bookmarkEnd w:id="35"/>
      <w:bookmarkEnd w:id="37"/>
      <w:bookmarkEnd w:id="38"/>
      <w:bookmarkEnd w:id="39"/>
    </w:p>
    <w:p w14:paraId="698F60B9" w14:textId="750899DC" w:rsidR="00003A3F" w:rsidRPr="00A056F5" w:rsidRDefault="002D470F" w:rsidP="00AD606E">
      <w:pPr>
        <w:spacing w:after="0" w:line="240" w:lineRule="auto"/>
        <w:ind w:firstLine="567"/>
        <w:jc w:val="both"/>
        <w:rPr>
          <w:rFonts w:cstheme="minorHAnsi"/>
          <w:sz w:val="22"/>
          <w:szCs w:val="22"/>
        </w:rPr>
      </w:pPr>
      <w:r w:rsidRPr="00A056F5">
        <w:rPr>
          <w:rFonts w:cstheme="minorHAnsi"/>
          <w:sz w:val="22"/>
          <w:szCs w:val="22"/>
        </w:rPr>
        <w:t xml:space="preserve">9.1. </w:t>
      </w:r>
      <w:r w:rsidR="004E71CB" w:rsidRPr="00A056F5">
        <w:rPr>
          <w:rFonts w:eastAsia="Calibri" w:cstheme="minorHAnsi"/>
          <w:sz w:val="22"/>
          <w:szCs w:val="22"/>
        </w:rPr>
        <w:t xml:space="preserve">Perkančioji organizacija ekonomiškai naudingiausią pasiūlymą išrenka </w:t>
      </w:r>
      <w:r w:rsidR="004E71CB" w:rsidRPr="00A056F5">
        <w:rPr>
          <w:rFonts w:eastAsia="Calibri" w:cstheme="minorHAnsi"/>
          <w:b/>
          <w:bCs/>
          <w:sz w:val="22"/>
          <w:szCs w:val="22"/>
        </w:rPr>
        <w:t xml:space="preserve">pagal </w:t>
      </w:r>
      <w:r w:rsidR="00003A3F" w:rsidRPr="00A056F5">
        <w:rPr>
          <w:rFonts w:eastAsia="Calibri" w:cstheme="minorHAnsi"/>
          <w:b/>
          <w:bCs/>
          <w:sz w:val="22"/>
          <w:szCs w:val="22"/>
        </w:rPr>
        <w:t>kainos ir kokybės santykį</w:t>
      </w:r>
      <w:r w:rsidR="00003A3F" w:rsidRPr="00A056F5">
        <w:rPr>
          <w:rFonts w:eastAsia="Calibri" w:cstheme="minorHAnsi"/>
          <w:sz w:val="22"/>
          <w:szCs w:val="22"/>
        </w:rPr>
        <w:t>. Duomenys, kuriuos savo pasiūlyme turi pateikti tiekėjas, vertinimo kriterijai ir tvarka, pagal kuria vertinami tiekėjo pateikti duomenys, pateikiama</w:t>
      </w:r>
      <w:r w:rsidR="004E71CB" w:rsidRPr="00A056F5">
        <w:rPr>
          <w:rFonts w:eastAsia="Calibri" w:cstheme="minorHAnsi"/>
          <w:sz w:val="22"/>
          <w:szCs w:val="22"/>
        </w:rPr>
        <w:t xml:space="preserve"> </w:t>
      </w:r>
      <w:r w:rsidR="00CE14DF" w:rsidRPr="00A056F5">
        <w:rPr>
          <w:rFonts w:eastAsia="Calibri" w:cstheme="minorHAnsi"/>
          <w:sz w:val="22"/>
          <w:szCs w:val="22"/>
        </w:rPr>
        <w:t>specialiųjų p</w:t>
      </w:r>
      <w:r w:rsidR="00551FA7" w:rsidRPr="00A056F5">
        <w:rPr>
          <w:rFonts w:eastAsia="Calibri" w:cstheme="minorHAnsi"/>
          <w:sz w:val="22"/>
          <w:szCs w:val="22"/>
        </w:rPr>
        <w:t xml:space="preserve">irkimo </w:t>
      </w:r>
      <w:r w:rsidR="00913029" w:rsidRPr="00A056F5">
        <w:rPr>
          <w:rFonts w:eastAsia="Calibri" w:cstheme="minorHAnsi"/>
          <w:sz w:val="22"/>
          <w:szCs w:val="22"/>
        </w:rPr>
        <w:t>sąlygų</w:t>
      </w:r>
      <w:r w:rsidR="00090235" w:rsidRPr="00A056F5">
        <w:rPr>
          <w:rFonts w:eastAsia="Calibri" w:cstheme="minorHAnsi"/>
          <w:sz w:val="22"/>
          <w:szCs w:val="22"/>
        </w:rPr>
        <w:t xml:space="preserve"> </w:t>
      </w:r>
      <w:r w:rsidR="00AD606E" w:rsidRPr="00A056F5">
        <w:rPr>
          <w:rFonts w:cstheme="minorHAnsi"/>
          <w:color w:val="00B050"/>
          <w:sz w:val="22"/>
          <w:szCs w:val="22"/>
          <w:shd w:val="clear" w:color="auto" w:fill="FFFFFF"/>
        </w:rPr>
        <w:t>7</w:t>
      </w:r>
      <w:r w:rsidR="00913029" w:rsidRPr="00A056F5">
        <w:rPr>
          <w:rFonts w:eastAsia="Calibri" w:cstheme="minorHAnsi"/>
          <w:sz w:val="22"/>
          <w:szCs w:val="22"/>
        </w:rPr>
        <w:t xml:space="preserve"> priede</w:t>
      </w:r>
      <w:r w:rsidR="00090235" w:rsidRPr="00A056F5">
        <w:rPr>
          <w:rFonts w:eastAsia="Calibri" w:cstheme="minorHAnsi"/>
          <w:sz w:val="22"/>
          <w:szCs w:val="22"/>
        </w:rPr>
        <w:t>.</w:t>
      </w:r>
      <w:r w:rsidR="00CE14DF" w:rsidRPr="00A056F5">
        <w:rPr>
          <w:rFonts w:eastAsia="Calibri" w:cstheme="minorHAnsi"/>
          <w:sz w:val="22"/>
          <w:szCs w:val="22"/>
        </w:rPr>
        <w:t xml:space="preserve"> </w:t>
      </w:r>
    </w:p>
    <w:p w14:paraId="102136D3" w14:textId="3AFFA035" w:rsidR="00D734C6" w:rsidRPr="00A056F5" w:rsidRDefault="00D734C6" w:rsidP="00B00FBA">
      <w:pPr>
        <w:pStyle w:val="Sraopastraipa"/>
        <w:numPr>
          <w:ilvl w:val="1"/>
          <w:numId w:val="42"/>
        </w:numPr>
        <w:tabs>
          <w:tab w:val="left" w:pos="993"/>
        </w:tabs>
        <w:spacing w:after="0" w:line="20" w:lineRule="atLeast"/>
        <w:ind w:left="0" w:firstLine="567"/>
        <w:jc w:val="both"/>
        <w:rPr>
          <w:rFonts w:eastAsiaTheme="minorHAnsi" w:cstheme="minorHAnsi"/>
          <w:bCs/>
          <w:iCs/>
          <w:sz w:val="22"/>
          <w:szCs w:val="22"/>
        </w:rPr>
      </w:pPr>
      <w:r w:rsidRPr="00A056F5">
        <w:rPr>
          <w:rFonts w:cstheme="minorHAnsi"/>
          <w:color w:val="000000" w:themeColor="text1"/>
          <w:sz w:val="22"/>
          <w:szCs w:val="22"/>
        </w:rPr>
        <w:t xml:space="preserve">Laimėjusiu </w:t>
      </w:r>
      <w:r w:rsidR="005D7D8C" w:rsidRPr="00A056F5">
        <w:rPr>
          <w:rFonts w:cstheme="minorHAnsi"/>
          <w:color w:val="000000" w:themeColor="text1"/>
          <w:sz w:val="22"/>
          <w:szCs w:val="22"/>
        </w:rPr>
        <w:t>pasiūlymu</w:t>
      </w:r>
      <w:r w:rsidRPr="00A056F5">
        <w:rPr>
          <w:rFonts w:cstheme="minorHAnsi"/>
          <w:color w:val="000000" w:themeColor="text1"/>
          <w:sz w:val="22"/>
          <w:szCs w:val="22"/>
        </w:rPr>
        <w:t xml:space="preserve"> galės būti pripažintas tik 1 (vienas) </w:t>
      </w:r>
      <w:r w:rsidR="005D7D8C" w:rsidRPr="00A056F5">
        <w:rPr>
          <w:rFonts w:cstheme="minorHAnsi"/>
          <w:color w:val="000000" w:themeColor="text1"/>
          <w:sz w:val="22"/>
          <w:szCs w:val="22"/>
        </w:rPr>
        <w:t>ekonomiškai naudingiausias pasiūlymas, esantis pasiūlymų eilės pirmojoje vietoje</w:t>
      </w:r>
      <w:r w:rsidRPr="00A056F5">
        <w:rPr>
          <w:rFonts w:cstheme="minorHAnsi"/>
          <w:color w:val="000000" w:themeColor="text1"/>
          <w:sz w:val="22"/>
          <w:szCs w:val="22"/>
        </w:rPr>
        <w:t xml:space="preserve">. </w:t>
      </w:r>
    </w:p>
    <w:p w14:paraId="60FEBC05" w14:textId="248DA2EC" w:rsidR="001A25FD" w:rsidRPr="00A056F5" w:rsidRDefault="00A9488B" w:rsidP="00B00FBA">
      <w:pPr>
        <w:pStyle w:val="Betarp"/>
        <w:numPr>
          <w:ilvl w:val="1"/>
          <w:numId w:val="42"/>
        </w:numPr>
        <w:tabs>
          <w:tab w:val="left" w:pos="993"/>
        </w:tabs>
        <w:spacing w:line="20" w:lineRule="atLeast"/>
        <w:ind w:left="0" w:firstLine="567"/>
        <w:contextualSpacing/>
        <w:jc w:val="both"/>
        <w:rPr>
          <w:rFonts w:eastAsiaTheme="minorHAnsi" w:cstheme="minorHAnsi"/>
          <w:bCs/>
          <w:i/>
          <w:iCs/>
          <w:color w:val="7030A0"/>
          <w:sz w:val="22"/>
          <w:szCs w:val="22"/>
        </w:rPr>
      </w:pPr>
      <w:r w:rsidRPr="00A056F5">
        <w:rPr>
          <w:rStyle w:val="cf01"/>
          <w:rFonts w:asciiTheme="minorHAnsi" w:hAnsiTheme="minorHAnsi" w:cstheme="minorHAnsi"/>
          <w:sz w:val="22"/>
          <w:szCs w:val="22"/>
        </w:rPr>
        <w:t>Perkančioji organizacija atmes tiekėjo pasiūlymą, jei</w:t>
      </w:r>
      <w:r w:rsidR="00195572" w:rsidRPr="00A056F5">
        <w:rPr>
          <w:rStyle w:val="cf01"/>
          <w:rFonts w:asciiTheme="minorHAnsi" w:hAnsiTheme="minorHAnsi" w:cstheme="minorHAnsi"/>
          <w:sz w:val="22"/>
          <w:szCs w:val="22"/>
        </w:rPr>
        <w:t xml:space="preserve">gu kartu su pasiūlymu </w:t>
      </w:r>
      <w:r w:rsidR="00B2125E" w:rsidRPr="00A056F5">
        <w:rPr>
          <w:rStyle w:val="cf01"/>
          <w:rFonts w:asciiTheme="minorHAnsi" w:hAnsiTheme="minorHAnsi" w:cstheme="minorHAnsi"/>
          <w:sz w:val="22"/>
          <w:szCs w:val="22"/>
        </w:rPr>
        <w:t xml:space="preserve">nebus pateikti šie </w:t>
      </w:r>
      <w:r w:rsidR="00277634" w:rsidRPr="00A056F5">
        <w:rPr>
          <w:rStyle w:val="cf01"/>
          <w:rFonts w:asciiTheme="minorHAnsi" w:hAnsiTheme="minorHAnsi" w:cstheme="minorHAnsi"/>
          <w:sz w:val="22"/>
          <w:szCs w:val="22"/>
        </w:rPr>
        <w:t>p</w:t>
      </w:r>
      <w:r w:rsidR="00B2125E" w:rsidRPr="00A056F5">
        <w:rPr>
          <w:rStyle w:val="cf01"/>
          <w:rFonts w:asciiTheme="minorHAnsi" w:hAnsiTheme="minorHAnsi" w:cstheme="minorHAnsi"/>
          <w:sz w:val="22"/>
          <w:szCs w:val="22"/>
        </w:rPr>
        <w:t xml:space="preserve">irkimo sąlygose reikalaujami pateikti dokumentai: </w:t>
      </w:r>
      <w:r w:rsidR="001B4F05" w:rsidRPr="00AC13C2">
        <w:rPr>
          <w:rFonts w:cstheme="minorHAnsi"/>
          <w:sz w:val="22"/>
          <w:szCs w:val="22"/>
        </w:rPr>
        <w:t>nenurodoma.</w:t>
      </w:r>
      <w:r w:rsidR="00632F7B" w:rsidRPr="00AC13C2">
        <w:rPr>
          <w:rFonts w:cstheme="minorHAnsi"/>
          <w:sz w:val="22"/>
          <w:szCs w:val="22"/>
        </w:rPr>
        <w:t xml:space="preserve"> </w:t>
      </w:r>
    </w:p>
    <w:p w14:paraId="678C44CA" w14:textId="6EB53055" w:rsidR="00FE7908" w:rsidRPr="007D4861" w:rsidRDefault="00FE7908" w:rsidP="00B00FBA">
      <w:pPr>
        <w:pStyle w:val="Antrat1"/>
        <w:numPr>
          <w:ilvl w:val="0"/>
          <w:numId w:val="42"/>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24804248"/>
      <w:r w:rsidRPr="007D4861">
        <w:rPr>
          <w:rFonts w:asciiTheme="minorHAnsi" w:hAnsiTheme="minorHAnsi" w:cstheme="minorHAnsi"/>
        </w:rPr>
        <w:t>S</w:t>
      </w:r>
      <w:r w:rsidR="00281735" w:rsidRPr="007D4861">
        <w:rPr>
          <w:rFonts w:asciiTheme="minorHAnsi" w:hAnsiTheme="minorHAnsi" w:cstheme="minorHAnsi"/>
        </w:rPr>
        <w:t>utarties sudarymas</w:t>
      </w:r>
      <w:bookmarkEnd w:id="40"/>
      <w:bookmarkEnd w:id="41"/>
      <w:bookmarkEnd w:id="42"/>
    </w:p>
    <w:p w14:paraId="27CAEFF7" w14:textId="6DA62A6D" w:rsidR="00F57665" w:rsidRPr="00A056F5" w:rsidRDefault="000E17CB" w:rsidP="127DD6E8">
      <w:pPr>
        <w:pStyle w:val="Sraopastraipa"/>
        <w:spacing w:after="0" w:line="240" w:lineRule="auto"/>
        <w:ind w:left="0" w:firstLine="567"/>
        <w:jc w:val="both"/>
        <w:rPr>
          <w:rFonts w:cstheme="minorHAnsi"/>
          <w:color w:val="000000" w:themeColor="text1"/>
          <w:sz w:val="22"/>
          <w:szCs w:val="22"/>
        </w:rPr>
      </w:pPr>
      <w:r w:rsidRPr="00A056F5">
        <w:rPr>
          <w:rFonts w:cstheme="minorHAnsi"/>
          <w:color w:val="000000" w:themeColor="text1"/>
          <w:sz w:val="22"/>
          <w:szCs w:val="22"/>
        </w:rPr>
        <w:t xml:space="preserve">10.1. </w:t>
      </w:r>
      <w:r w:rsidR="00F57665" w:rsidRPr="00A056F5">
        <w:rPr>
          <w:rFonts w:cstheme="minorHAnsi"/>
          <w:color w:val="000000" w:themeColor="text1"/>
          <w:sz w:val="22"/>
          <w:szCs w:val="22"/>
        </w:rPr>
        <w:t>Ši pirkimo procedūra atliekama siekiant sudaryti sutartį</w:t>
      </w:r>
      <w:r w:rsidR="009A7D11" w:rsidRPr="00A056F5">
        <w:rPr>
          <w:rFonts w:cstheme="minorHAnsi"/>
          <w:color w:val="000000" w:themeColor="text1"/>
          <w:sz w:val="22"/>
          <w:szCs w:val="22"/>
        </w:rPr>
        <w:t xml:space="preserve"> su tiekėju, kurio pasiūlymas</w:t>
      </w:r>
      <w:r w:rsidR="007B12FF" w:rsidRPr="00A056F5">
        <w:rPr>
          <w:rFonts w:cstheme="minorHAnsi"/>
          <w:color w:val="000000" w:themeColor="text1"/>
          <w:sz w:val="22"/>
          <w:szCs w:val="22"/>
        </w:rPr>
        <w:t xml:space="preserve">, vadovaujantis </w:t>
      </w:r>
      <w:r w:rsidR="008F4194" w:rsidRPr="00A056F5">
        <w:rPr>
          <w:rFonts w:cstheme="minorHAnsi"/>
          <w:color w:val="000000" w:themeColor="text1"/>
          <w:sz w:val="22"/>
          <w:szCs w:val="22"/>
        </w:rPr>
        <w:t>p</w:t>
      </w:r>
      <w:r w:rsidR="007B12FF" w:rsidRPr="00A056F5">
        <w:rPr>
          <w:rFonts w:cstheme="minorHAnsi"/>
          <w:color w:val="000000" w:themeColor="text1"/>
          <w:sz w:val="22"/>
          <w:szCs w:val="22"/>
        </w:rPr>
        <w:t xml:space="preserve">irkimo </w:t>
      </w:r>
      <w:r w:rsidR="00207E40" w:rsidRPr="00A056F5">
        <w:rPr>
          <w:rFonts w:cstheme="minorHAnsi"/>
          <w:color w:val="000000" w:themeColor="text1"/>
          <w:sz w:val="22"/>
          <w:szCs w:val="22"/>
        </w:rPr>
        <w:t>sąlygose</w:t>
      </w:r>
      <w:r w:rsidR="007B12FF" w:rsidRPr="00A056F5">
        <w:rPr>
          <w:rFonts w:cstheme="minorHAnsi"/>
          <w:color w:val="0070C0"/>
          <w:sz w:val="22"/>
          <w:szCs w:val="22"/>
        </w:rPr>
        <w:t xml:space="preserve"> </w:t>
      </w:r>
      <w:r w:rsidR="007B12FF" w:rsidRPr="00A056F5">
        <w:rPr>
          <w:rFonts w:cstheme="minorHAnsi"/>
          <w:color w:val="000000" w:themeColor="text1"/>
          <w:sz w:val="22"/>
          <w:szCs w:val="22"/>
        </w:rPr>
        <w:t>nustatyta tvarka</w:t>
      </w:r>
      <w:r w:rsidR="0023505D" w:rsidRPr="00A056F5">
        <w:rPr>
          <w:rFonts w:cstheme="minorHAnsi"/>
          <w:color w:val="000000" w:themeColor="text1"/>
          <w:sz w:val="22"/>
          <w:szCs w:val="22"/>
        </w:rPr>
        <w:t>,</w:t>
      </w:r>
      <w:r w:rsidR="009A7D11" w:rsidRPr="00A056F5">
        <w:rPr>
          <w:rFonts w:cstheme="minorHAnsi"/>
          <w:color w:val="000000" w:themeColor="text1"/>
          <w:sz w:val="22"/>
          <w:szCs w:val="22"/>
        </w:rPr>
        <w:t xml:space="preserve"> bus pripažintas laimėjęs</w:t>
      </w:r>
      <w:r w:rsidR="008933BC" w:rsidRPr="00A056F5">
        <w:rPr>
          <w:rFonts w:cstheme="minorHAnsi"/>
          <w:color w:val="000000" w:themeColor="text1"/>
          <w:sz w:val="22"/>
          <w:szCs w:val="22"/>
        </w:rPr>
        <w:t>, o jei pirkimas skaidomas į dalis – su tiekėjais, kurių pasiūlymai bus pripažinti laimėję</w:t>
      </w:r>
      <w:r w:rsidR="00F065D6" w:rsidRPr="00A056F5">
        <w:rPr>
          <w:rFonts w:cstheme="minorHAnsi"/>
          <w:color w:val="000000" w:themeColor="text1"/>
          <w:sz w:val="22"/>
          <w:szCs w:val="22"/>
        </w:rPr>
        <w:t xml:space="preserve">. </w:t>
      </w:r>
      <w:r w:rsidR="004B2DE4" w:rsidRPr="00A056F5">
        <w:rPr>
          <w:rFonts w:cstheme="minorHAnsi"/>
          <w:sz w:val="22"/>
          <w:szCs w:val="22"/>
        </w:rPr>
        <w:t xml:space="preserve">Sutarties sąlygos pateikiamos </w:t>
      </w:r>
      <w:r w:rsidR="007A5D9C" w:rsidRPr="00A056F5">
        <w:rPr>
          <w:rFonts w:cstheme="minorHAnsi"/>
          <w:color w:val="00B050"/>
          <w:sz w:val="22"/>
          <w:szCs w:val="22"/>
        </w:rPr>
        <w:t>P</w:t>
      </w:r>
      <w:r w:rsidR="00551FA7" w:rsidRPr="00A056F5">
        <w:rPr>
          <w:rFonts w:cstheme="minorHAnsi"/>
          <w:color w:val="00B050"/>
          <w:sz w:val="22"/>
          <w:szCs w:val="22"/>
        </w:rPr>
        <w:t xml:space="preserve">irkimo </w:t>
      </w:r>
      <w:r w:rsidR="00D86901" w:rsidRPr="00A056F5">
        <w:rPr>
          <w:rFonts w:cstheme="minorHAnsi"/>
          <w:color w:val="00B050"/>
          <w:sz w:val="22"/>
          <w:szCs w:val="22"/>
        </w:rPr>
        <w:t>sąlygų priede „Sutarties projektas“</w:t>
      </w:r>
      <w:r w:rsidR="004B2DE4" w:rsidRPr="00A056F5">
        <w:rPr>
          <w:rFonts w:cstheme="minorHAnsi"/>
          <w:sz w:val="22"/>
          <w:szCs w:val="22"/>
        </w:rPr>
        <w:t>.</w:t>
      </w:r>
    </w:p>
    <w:p w14:paraId="77BE6DF4" w14:textId="77777777" w:rsidR="000E17CB" w:rsidRPr="007D4861" w:rsidRDefault="000E17CB" w:rsidP="000E17CB">
      <w:pPr>
        <w:pStyle w:val="Antrat1"/>
        <w:tabs>
          <w:tab w:val="left" w:pos="567"/>
        </w:tabs>
        <w:spacing w:line="20" w:lineRule="atLeast"/>
        <w:contextualSpacing/>
        <w:jc w:val="both"/>
        <w:rPr>
          <w:rFonts w:asciiTheme="minorHAnsi" w:hAnsiTheme="minorHAnsi" w:cstheme="minorHAnsi"/>
        </w:rPr>
      </w:pPr>
      <w:bookmarkStart w:id="43" w:name="_Toc215477248"/>
      <w:bookmarkStart w:id="44" w:name="_Toc224804249"/>
      <w:bookmarkEnd w:id="1"/>
      <w:r w:rsidRPr="007D4861">
        <w:rPr>
          <w:rFonts w:asciiTheme="minorHAnsi" w:hAnsiTheme="minorHAnsi" w:cstheme="minorHAnsi"/>
        </w:rPr>
        <w:lastRenderedPageBreak/>
        <w:t>11.</w:t>
      </w:r>
      <w:bookmarkStart w:id="45" w:name="_Toc199769435"/>
      <w:bookmarkStart w:id="46" w:name="_Toc199769523"/>
      <w:bookmarkStart w:id="47" w:name="_Toc207569845"/>
      <w:bookmarkStart w:id="48" w:name="_Toc207570019"/>
      <w:bookmarkStart w:id="49" w:name="_Toc208391776"/>
      <w:bookmarkStart w:id="50" w:name="_Toc208415198"/>
      <w:r w:rsidRPr="007D4861">
        <w:rPr>
          <w:rFonts w:asciiTheme="minorHAnsi" w:hAnsiTheme="minorHAnsi" w:cstheme="minorHAnsi"/>
        </w:rPr>
        <w:t xml:space="preserve"> Asmens duomenų tvarkymas</w:t>
      </w:r>
      <w:bookmarkEnd w:id="43"/>
      <w:bookmarkEnd w:id="44"/>
      <w:bookmarkEnd w:id="45"/>
      <w:bookmarkEnd w:id="46"/>
      <w:bookmarkEnd w:id="47"/>
      <w:bookmarkEnd w:id="48"/>
      <w:bookmarkEnd w:id="49"/>
      <w:bookmarkEnd w:id="50"/>
    </w:p>
    <w:p w14:paraId="5F8D0FD7" w14:textId="77777777" w:rsidR="000E17CB" w:rsidRPr="00A056F5" w:rsidRDefault="000E17CB" w:rsidP="000E17CB">
      <w:pPr>
        <w:pStyle w:val="Sraopastraipa"/>
        <w:numPr>
          <w:ilvl w:val="1"/>
          <w:numId w:val="20"/>
        </w:numPr>
        <w:spacing w:line="240" w:lineRule="auto"/>
        <w:ind w:left="0" w:firstLine="567"/>
        <w:jc w:val="both"/>
        <w:rPr>
          <w:rFonts w:cstheme="minorHAnsi"/>
          <w:sz w:val="22"/>
          <w:szCs w:val="22"/>
        </w:rPr>
      </w:pPr>
      <w:r w:rsidRPr="00A056F5">
        <w:rPr>
          <w:rFonts w:cstheme="minorHAnsi"/>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1A5A204" w14:textId="77777777" w:rsidR="000E17CB" w:rsidRPr="00A056F5" w:rsidRDefault="000E17CB" w:rsidP="000E17CB">
      <w:pPr>
        <w:pStyle w:val="Sraopastraipa"/>
        <w:numPr>
          <w:ilvl w:val="1"/>
          <w:numId w:val="20"/>
        </w:numPr>
        <w:spacing w:line="240" w:lineRule="auto"/>
        <w:ind w:left="0" w:firstLine="567"/>
        <w:jc w:val="both"/>
        <w:rPr>
          <w:rFonts w:cstheme="minorHAnsi"/>
          <w:sz w:val="22"/>
          <w:szCs w:val="22"/>
        </w:rPr>
      </w:pPr>
      <w:r w:rsidRPr="00A056F5">
        <w:rPr>
          <w:rFonts w:cstheme="minorHAnsi"/>
          <w:sz w:val="22"/>
          <w:szCs w:val="22"/>
        </w:rPr>
        <w:t>Nurodytais pagrindais bus tvarkomi tiesiogiai tiekėjų pateikti asmens duomenys.</w:t>
      </w:r>
    </w:p>
    <w:p w14:paraId="0A455769" w14:textId="77777777" w:rsidR="000E17CB" w:rsidRPr="00A056F5" w:rsidRDefault="000E17CB" w:rsidP="000E17CB">
      <w:pPr>
        <w:pStyle w:val="Sraopastraipa"/>
        <w:numPr>
          <w:ilvl w:val="1"/>
          <w:numId w:val="20"/>
        </w:numPr>
        <w:spacing w:line="240" w:lineRule="auto"/>
        <w:ind w:left="0" w:firstLine="567"/>
        <w:jc w:val="both"/>
        <w:rPr>
          <w:rFonts w:cstheme="minorHAnsi"/>
          <w:sz w:val="22"/>
          <w:szCs w:val="22"/>
        </w:rPr>
      </w:pPr>
      <w:r w:rsidRPr="00A056F5">
        <w:rPr>
          <w:rFonts w:cstheme="minorHAnsi"/>
          <w:sz w:val="22"/>
          <w:szCs w:val="22"/>
        </w:rPr>
        <w:t>Tiekėjų pateikti duomenys bus saugomi teisės aktuose nustatytais terminais.</w:t>
      </w:r>
    </w:p>
    <w:p w14:paraId="21371676" w14:textId="77777777" w:rsidR="000E17CB" w:rsidRPr="00A056F5" w:rsidRDefault="000E17CB" w:rsidP="000E17CB">
      <w:pPr>
        <w:pStyle w:val="Sraopastraipa"/>
        <w:numPr>
          <w:ilvl w:val="1"/>
          <w:numId w:val="20"/>
        </w:numPr>
        <w:spacing w:line="240" w:lineRule="auto"/>
        <w:ind w:left="0" w:firstLine="567"/>
        <w:jc w:val="both"/>
        <w:rPr>
          <w:rFonts w:cstheme="minorHAnsi"/>
          <w:sz w:val="22"/>
          <w:szCs w:val="22"/>
        </w:rPr>
      </w:pPr>
      <w:r w:rsidRPr="00A056F5">
        <w:rPr>
          <w:rFonts w:cstheme="minorHAnsi"/>
          <w:sz w:val="22"/>
          <w:szCs w:val="22"/>
        </w:rPr>
        <w:t>Įgyvendindami teisės aktuose numatytas pareigas, tiekėjų asmens duomenis teiksime Viešųjų pirkimų tarnybai, teismams, kitoms valstybės ar savivaldybės institucijoms ir kitiems subjektams.</w:t>
      </w:r>
    </w:p>
    <w:p w14:paraId="59657300" w14:textId="77777777" w:rsidR="000E17CB" w:rsidRPr="00A056F5" w:rsidRDefault="000E17CB" w:rsidP="000E17CB">
      <w:pPr>
        <w:pStyle w:val="Sraopastraipa"/>
        <w:numPr>
          <w:ilvl w:val="1"/>
          <w:numId w:val="20"/>
        </w:numPr>
        <w:spacing w:line="240" w:lineRule="auto"/>
        <w:ind w:left="0" w:firstLine="567"/>
        <w:jc w:val="both"/>
        <w:rPr>
          <w:rFonts w:cstheme="minorHAnsi"/>
          <w:sz w:val="22"/>
          <w:szCs w:val="22"/>
        </w:rPr>
      </w:pPr>
      <w:r w:rsidRPr="00A056F5">
        <w:rPr>
          <w:rFonts w:cstheme="minorHAnsi"/>
          <w:sz w:val="22"/>
          <w:szCs w:val="22"/>
        </w:rPr>
        <w:t>Asmens duomenų tvarkymą perkančiojoje organizacijoje reglamentuoja joje patvirtintos asmens duomenų tvarkymo taisyklės.</w:t>
      </w:r>
    </w:p>
    <w:p w14:paraId="7881FCAE" w14:textId="3A30A889" w:rsidR="00C87AB8" w:rsidRPr="007D4861" w:rsidRDefault="00C87AB8" w:rsidP="00C87AB8">
      <w:pPr>
        <w:shd w:val="clear" w:color="auto" w:fill="FFFFFF"/>
        <w:spacing w:after="0" w:line="240" w:lineRule="auto"/>
        <w:jc w:val="center"/>
        <w:rPr>
          <w:rFonts w:eastAsia="Calibri" w:cstheme="minorHAnsi"/>
        </w:rPr>
        <w:sectPr w:rsidR="00C87AB8" w:rsidRPr="007D4861" w:rsidSect="00B00FBA">
          <w:headerReference w:type="default" r:id="rId13"/>
          <w:footerReference w:type="default" r:id="rId14"/>
          <w:footerReference w:type="first" r:id="rId15"/>
          <w:pgSz w:w="12240" w:h="15840"/>
          <w:pgMar w:top="1134" w:right="567" w:bottom="1134" w:left="1560" w:header="720" w:footer="720" w:gutter="0"/>
          <w:pgNumType w:start="0"/>
          <w:cols w:space="720"/>
          <w:titlePg/>
          <w:docGrid w:linePitch="360"/>
        </w:sectPr>
      </w:pPr>
    </w:p>
    <w:p w14:paraId="1DF37652" w14:textId="0A6B5A0A" w:rsidR="00774AA5" w:rsidRPr="007D4861" w:rsidRDefault="000631F1" w:rsidP="005C1E12">
      <w:pPr>
        <w:pStyle w:val="Antrat1"/>
        <w:jc w:val="right"/>
        <w:rPr>
          <w:rFonts w:asciiTheme="minorHAnsi" w:hAnsiTheme="minorHAnsi" w:cstheme="minorHAnsi"/>
          <w:sz w:val="21"/>
          <w:szCs w:val="21"/>
        </w:rPr>
      </w:pPr>
      <w:bookmarkStart w:id="51" w:name="_Toc224804250"/>
      <w:r w:rsidRPr="007D4861">
        <w:rPr>
          <w:rFonts w:asciiTheme="minorHAnsi" w:hAnsiTheme="minorHAnsi" w:cstheme="minorHAnsi"/>
          <w:color w:val="0070C0"/>
          <w:sz w:val="21"/>
          <w:szCs w:val="21"/>
        </w:rPr>
        <w:lastRenderedPageBreak/>
        <w:t>P</w:t>
      </w:r>
      <w:r w:rsidR="008F59C5" w:rsidRPr="007D4861">
        <w:rPr>
          <w:rFonts w:asciiTheme="minorHAnsi" w:hAnsiTheme="minorHAnsi" w:cstheme="minorHAnsi"/>
          <w:color w:val="0070C0"/>
          <w:sz w:val="21"/>
          <w:szCs w:val="21"/>
        </w:rPr>
        <w:t>irkimo sąlygų 1 priedas „Terminai“</w:t>
      </w:r>
      <w:bookmarkEnd w:id="51"/>
    </w:p>
    <w:p w14:paraId="5369DEF7" w14:textId="77777777" w:rsidR="00A53BAE" w:rsidRPr="007D4861"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7D486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7D4861" w:rsidRDefault="009F4FBE" w:rsidP="004B3551">
            <w:pPr>
              <w:jc w:val="center"/>
              <w:rPr>
                <w:rFonts w:cstheme="minorHAnsi"/>
                <w:b/>
                <w:bCs/>
              </w:rPr>
            </w:pPr>
            <w:proofErr w:type="spellStart"/>
            <w:r w:rsidRPr="007D4861">
              <w:rPr>
                <w:rFonts w:cstheme="minorHAnsi"/>
                <w:b/>
                <w:bCs/>
              </w:rPr>
              <w:t>Eil.Nr</w:t>
            </w:r>
            <w:proofErr w:type="spellEnd"/>
            <w:r w:rsidRPr="007D486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D4861" w:rsidRDefault="004B3551" w:rsidP="004B3551">
            <w:pPr>
              <w:jc w:val="center"/>
              <w:rPr>
                <w:rFonts w:cstheme="minorHAnsi"/>
                <w:b/>
                <w:bCs/>
              </w:rPr>
            </w:pPr>
            <w:r w:rsidRPr="007D486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D4861" w:rsidRDefault="00774AA5" w:rsidP="004B3551">
            <w:pPr>
              <w:spacing w:after="0"/>
              <w:jc w:val="center"/>
              <w:rPr>
                <w:rFonts w:cstheme="minorHAnsi"/>
                <w:b/>
              </w:rPr>
            </w:pPr>
            <w:r w:rsidRPr="007D4861">
              <w:rPr>
                <w:rFonts w:cstheme="minorHAnsi"/>
                <w:b/>
              </w:rPr>
              <w:t>DATA/DIENŲ SKAIČIUS/ LAIKAS</w:t>
            </w:r>
          </w:p>
          <w:p w14:paraId="677BC1F4" w14:textId="77777777" w:rsidR="00774AA5" w:rsidRPr="007D4861" w:rsidRDefault="00774AA5" w:rsidP="004B3551">
            <w:pPr>
              <w:spacing w:after="0"/>
              <w:jc w:val="center"/>
              <w:rPr>
                <w:rFonts w:cstheme="minorHAnsi"/>
              </w:rPr>
            </w:pPr>
            <w:r w:rsidRPr="007D4861">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D4861" w:rsidRDefault="00774AA5" w:rsidP="004B3551">
            <w:pPr>
              <w:jc w:val="center"/>
              <w:rPr>
                <w:rFonts w:cstheme="minorHAnsi"/>
                <w:b/>
              </w:rPr>
            </w:pPr>
            <w:r w:rsidRPr="007D4861">
              <w:rPr>
                <w:rFonts w:cstheme="minorHAnsi"/>
                <w:b/>
              </w:rPr>
              <w:t>PASTABOS</w:t>
            </w:r>
          </w:p>
        </w:tc>
      </w:tr>
      <w:tr w:rsidR="00774AA5" w:rsidRPr="007D4861" w14:paraId="33F22B33" w14:textId="77777777" w:rsidTr="127DD6E8">
        <w:trPr>
          <w:trHeight w:val="20"/>
        </w:trPr>
        <w:tc>
          <w:tcPr>
            <w:tcW w:w="726" w:type="dxa"/>
            <w:tcMar>
              <w:top w:w="0" w:type="dxa"/>
              <w:left w:w="108" w:type="dxa"/>
              <w:bottom w:w="0" w:type="dxa"/>
              <w:right w:w="108" w:type="dxa"/>
            </w:tcMar>
          </w:tcPr>
          <w:p w14:paraId="1D2814F3" w14:textId="2D8BEDEE" w:rsidR="00774AA5" w:rsidRPr="007D4861" w:rsidRDefault="006932C2" w:rsidP="006932C2">
            <w:pPr>
              <w:keepNext/>
              <w:spacing w:after="0" w:line="240" w:lineRule="auto"/>
              <w:rPr>
                <w:rFonts w:cstheme="minorHAnsi"/>
                <w:bCs/>
              </w:rPr>
            </w:pPr>
            <w:r w:rsidRPr="007D4861">
              <w:rPr>
                <w:rFonts w:cstheme="minorHAnsi"/>
                <w:bCs/>
              </w:rPr>
              <w:t>1.</w:t>
            </w:r>
          </w:p>
        </w:tc>
        <w:tc>
          <w:tcPr>
            <w:tcW w:w="2531" w:type="dxa"/>
            <w:tcMar>
              <w:top w:w="0" w:type="dxa"/>
              <w:left w:w="108" w:type="dxa"/>
              <w:bottom w:w="0" w:type="dxa"/>
              <w:right w:w="108" w:type="dxa"/>
            </w:tcMar>
          </w:tcPr>
          <w:p w14:paraId="25B87B88" w14:textId="77777777" w:rsidR="00774AA5" w:rsidRPr="007D4861" w:rsidRDefault="00774AA5" w:rsidP="0003169B">
            <w:pPr>
              <w:keepNext/>
              <w:spacing w:after="0" w:line="240" w:lineRule="auto"/>
              <w:rPr>
                <w:rFonts w:cstheme="minorHAnsi"/>
                <w:sz w:val="22"/>
                <w:szCs w:val="22"/>
              </w:rPr>
            </w:pPr>
            <w:r w:rsidRPr="007D4861">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7D4861" w:rsidRDefault="00774AA5" w:rsidP="0003169B">
            <w:pPr>
              <w:spacing w:after="0" w:line="240" w:lineRule="auto"/>
              <w:rPr>
                <w:rFonts w:cstheme="minorHAnsi"/>
              </w:rPr>
            </w:pPr>
            <w:r w:rsidRPr="007D4861">
              <w:rPr>
                <w:rFonts w:cstheme="minorHAnsi"/>
              </w:rPr>
              <w:t xml:space="preserve">nurodytas </w:t>
            </w:r>
            <w:r w:rsidR="00C47599" w:rsidRPr="007D4861">
              <w:rPr>
                <w:rFonts w:cstheme="minorHAnsi"/>
              </w:rPr>
              <w:t>s</w:t>
            </w:r>
            <w:r w:rsidRPr="007D4861">
              <w:rPr>
                <w:rFonts w:cstheme="minorHAnsi"/>
              </w:rPr>
              <w:t xml:space="preserve">kelbime </w:t>
            </w:r>
          </w:p>
        </w:tc>
        <w:tc>
          <w:tcPr>
            <w:tcW w:w="2954" w:type="dxa"/>
            <w:tcMar>
              <w:top w:w="0" w:type="dxa"/>
              <w:left w:w="108" w:type="dxa"/>
              <w:bottom w:w="0" w:type="dxa"/>
              <w:right w:w="108" w:type="dxa"/>
            </w:tcMar>
          </w:tcPr>
          <w:p w14:paraId="2BC4B21F" w14:textId="0CE68D8A" w:rsidR="00774AA5" w:rsidRPr="007D4861" w:rsidRDefault="00774AA5" w:rsidP="00593F3E">
            <w:pPr>
              <w:spacing w:after="0" w:line="240" w:lineRule="auto"/>
              <w:rPr>
                <w:rFonts w:cstheme="minorHAnsi"/>
                <w:iCs/>
              </w:rPr>
            </w:pPr>
            <w:r w:rsidRPr="007D4861">
              <w:rPr>
                <w:rFonts w:cstheme="minorHAnsi"/>
              </w:rPr>
              <w:t>Perkančioji organizacija turi teisę pratęsti pasiūlymų pateikimo terminą.</w:t>
            </w:r>
          </w:p>
        </w:tc>
      </w:tr>
      <w:tr w:rsidR="00774AA5" w:rsidRPr="007D4861" w14:paraId="2DDCD559" w14:textId="77777777" w:rsidTr="127DD6E8">
        <w:trPr>
          <w:trHeight w:val="20"/>
        </w:trPr>
        <w:tc>
          <w:tcPr>
            <w:tcW w:w="726" w:type="dxa"/>
            <w:tcMar>
              <w:top w:w="0" w:type="dxa"/>
              <w:left w:w="108" w:type="dxa"/>
              <w:bottom w:w="0" w:type="dxa"/>
              <w:right w:w="108" w:type="dxa"/>
            </w:tcMar>
          </w:tcPr>
          <w:p w14:paraId="6C70187E" w14:textId="7D03D63A" w:rsidR="00774AA5" w:rsidRPr="007D4861" w:rsidRDefault="006932C2" w:rsidP="006932C2">
            <w:pPr>
              <w:keepNext/>
              <w:spacing w:after="0" w:line="240" w:lineRule="auto"/>
              <w:rPr>
                <w:rFonts w:cstheme="minorHAnsi"/>
                <w:bCs/>
              </w:rPr>
            </w:pPr>
            <w:r w:rsidRPr="007D4861">
              <w:rPr>
                <w:rFonts w:cstheme="minorHAnsi"/>
                <w:bCs/>
              </w:rPr>
              <w:t>2.</w:t>
            </w:r>
          </w:p>
        </w:tc>
        <w:tc>
          <w:tcPr>
            <w:tcW w:w="2531" w:type="dxa"/>
            <w:tcMar>
              <w:top w:w="0" w:type="dxa"/>
              <w:left w:w="108" w:type="dxa"/>
              <w:bottom w:w="0" w:type="dxa"/>
              <w:right w:w="108" w:type="dxa"/>
            </w:tcMar>
          </w:tcPr>
          <w:p w14:paraId="2368993B" w14:textId="77777777" w:rsidR="00774AA5" w:rsidRPr="007D4861" w:rsidRDefault="00774AA5" w:rsidP="0003169B">
            <w:pPr>
              <w:keepNext/>
              <w:spacing w:after="0" w:line="240" w:lineRule="auto"/>
              <w:rPr>
                <w:rFonts w:cstheme="minorHAnsi"/>
                <w:sz w:val="22"/>
                <w:szCs w:val="22"/>
              </w:rPr>
            </w:pPr>
            <w:r w:rsidRPr="007D4861">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7D4861" w:rsidRDefault="00774AA5" w:rsidP="0003169B">
            <w:pPr>
              <w:spacing w:after="0" w:line="240" w:lineRule="auto"/>
              <w:rPr>
                <w:rFonts w:cstheme="minorHAnsi"/>
              </w:rPr>
            </w:pPr>
            <w:r w:rsidRPr="007D4861">
              <w:rPr>
                <w:rFonts w:cstheme="minorHAnsi"/>
              </w:rPr>
              <w:t xml:space="preserve">Pradedamas ne anksčiau nei </w:t>
            </w:r>
            <w:r w:rsidRPr="007D4861">
              <w:rPr>
                <w:rFonts w:cstheme="minorHAnsi"/>
                <w:color w:val="000000" w:themeColor="text1"/>
              </w:rPr>
              <w:t xml:space="preserve">po </w:t>
            </w:r>
            <w:r w:rsidR="006B0247" w:rsidRPr="007D4861">
              <w:rPr>
                <w:rFonts w:cstheme="minorHAnsi"/>
                <w:color w:val="000000" w:themeColor="text1"/>
              </w:rPr>
              <w:t>30</w:t>
            </w:r>
            <w:r w:rsidRPr="007D4861">
              <w:rPr>
                <w:rFonts w:cstheme="minorHAnsi"/>
                <w:color w:val="000000" w:themeColor="text1"/>
              </w:rPr>
              <w:t xml:space="preserve"> minučių</w:t>
            </w:r>
            <w:r w:rsidRPr="007D4861">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7D4861" w:rsidRDefault="00774AA5" w:rsidP="0003169B">
            <w:pPr>
              <w:spacing w:after="0" w:line="240" w:lineRule="auto"/>
              <w:rPr>
                <w:rFonts w:cstheme="minorHAnsi"/>
                <w:iCs/>
              </w:rPr>
            </w:pPr>
          </w:p>
        </w:tc>
      </w:tr>
      <w:tr w:rsidR="00774AA5" w:rsidRPr="007D4861" w14:paraId="0E1517C9" w14:textId="77777777" w:rsidTr="127DD6E8">
        <w:trPr>
          <w:trHeight w:val="20"/>
        </w:trPr>
        <w:tc>
          <w:tcPr>
            <w:tcW w:w="726" w:type="dxa"/>
            <w:tcMar>
              <w:top w:w="0" w:type="dxa"/>
              <w:left w:w="108" w:type="dxa"/>
              <w:bottom w:w="0" w:type="dxa"/>
              <w:right w:w="108" w:type="dxa"/>
            </w:tcMar>
          </w:tcPr>
          <w:p w14:paraId="0BF18051" w14:textId="03A0C935" w:rsidR="00774AA5" w:rsidRPr="007D4861" w:rsidRDefault="006932C2" w:rsidP="006932C2">
            <w:pPr>
              <w:keepNext/>
              <w:spacing w:after="0" w:line="240" w:lineRule="auto"/>
              <w:rPr>
                <w:rFonts w:cstheme="minorHAnsi"/>
                <w:bCs/>
              </w:rPr>
            </w:pPr>
            <w:r w:rsidRPr="007D4861">
              <w:rPr>
                <w:rFonts w:cstheme="minorHAnsi"/>
                <w:bCs/>
              </w:rPr>
              <w:t>3.</w:t>
            </w:r>
          </w:p>
        </w:tc>
        <w:tc>
          <w:tcPr>
            <w:tcW w:w="2531" w:type="dxa"/>
            <w:tcMar>
              <w:top w:w="0" w:type="dxa"/>
              <w:left w:w="108" w:type="dxa"/>
              <w:bottom w:w="0" w:type="dxa"/>
              <w:right w:w="108" w:type="dxa"/>
            </w:tcMar>
          </w:tcPr>
          <w:p w14:paraId="4AD453C1" w14:textId="70320C71" w:rsidR="00774AA5" w:rsidRPr="007D4861" w:rsidRDefault="00774AA5" w:rsidP="0003169B">
            <w:pPr>
              <w:keepNext/>
              <w:spacing w:after="0" w:line="240" w:lineRule="auto"/>
              <w:rPr>
                <w:rFonts w:cstheme="minorHAnsi"/>
                <w:bCs/>
              </w:rPr>
            </w:pPr>
            <w:r w:rsidRPr="007D4861">
              <w:rPr>
                <w:rFonts w:cstheme="minorHAnsi"/>
              </w:rPr>
              <w:t xml:space="preserve">Prašymą paaiškinti, patikslinti pirkimo </w:t>
            </w:r>
            <w:r w:rsidR="00EF5E21" w:rsidRPr="007D4861">
              <w:rPr>
                <w:rFonts w:cstheme="minorHAnsi"/>
              </w:rPr>
              <w:t>sąlygas</w:t>
            </w:r>
            <w:r w:rsidRPr="007D4861">
              <w:rPr>
                <w:rFonts w:cstheme="minorHAnsi"/>
              </w:rPr>
              <w:t xml:space="preserve"> tiekėjas turi pateikti ne vėliau kaip:</w:t>
            </w:r>
          </w:p>
        </w:tc>
        <w:tc>
          <w:tcPr>
            <w:tcW w:w="3643" w:type="dxa"/>
            <w:tcMar>
              <w:top w:w="0" w:type="dxa"/>
              <w:left w:w="108" w:type="dxa"/>
              <w:bottom w:w="0" w:type="dxa"/>
              <w:right w:w="108" w:type="dxa"/>
            </w:tcMar>
          </w:tcPr>
          <w:p w14:paraId="7068C842" w14:textId="77777777" w:rsidR="00AB3ED7" w:rsidRPr="007D4861" w:rsidRDefault="00AB3ED7" w:rsidP="00AB3ED7">
            <w:pPr>
              <w:spacing w:after="0" w:line="240" w:lineRule="auto"/>
              <w:rPr>
                <w:rFonts w:cstheme="minorHAnsi"/>
                <w:b/>
                <w:bCs/>
              </w:rPr>
            </w:pPr>
            <w:r w:rsidRPr="007D4861">
              <w:rPr>
                <w:rFonts w:cstheme="minorHAnsi"/>
                <w:b/>
                <w:bCs/>
              </w:rPr>
              <w:t>10 (dešimt) dienų iki pasiūlymų pateikimo dienos</w:t>
            </w:r>
          </w:p>
          <w:p w14:paraId="56FC8010" w14:textId="7ED7928B" w:rsidR="00774AA5" w:rsidRPr="007D4861" w:rsidRDefault="00774AA5" w:rsidP="0003169B">
            <w:pPr>
              <w:spacing w:after="0" w:line="240" w:lineRule="auto"/>
              <w:rPr>
                <w:rFonts w:cstheme="minorHAnsi"/>
              </w:rPr>
            </w:pPr>
          </w:p>
        </w:tc>
        <w:tc>
          <w:tcPr>
            <w:tcW w:w="2954" w:type="dxa"/>
            <w:tcMar>
              <w:top w:w="0" w:type="dxa"/>
              <w:left w:w="108" w:type="dxa"/>
              <w:bottom w:w="0" w:type="dxa"/>
              <w:right w:w="108" w:type="dxa"/>
            </w:tcMar>
          </w:tcPr>
          <w:p w14:paraId="6B3FEA86" w14:textId="2F1DE764" w:rsidR="00774AA5" w:rsidRPr="007D4861" w:rsidRDefault="00774AA5" w:rsidP="00424668">
            <w:pPr>
              <w:spacing w:after="0" w:line="240" w:lineRule="auto"/>
              <w:rPr>
                <w:rFonts w:cstheme="minorHAnsi"/>
                <w:iCs/>
                <w:color w:val="7030A0"/>
              </w:rPr>
            </w:pPr>
          </w:p>
        </w:tc>
      </w:tr>
      <w:tr w:rsidR="00774AA5" w:rsidRPr="007D4861" w14:paraId="6E37868A" w14:textId="77777777" w:rsidTr="127DD6E8">
        <w:trPr>
          <w:trHeight w:val="20"/>
        </w:trPr>
        <w:tc>
          <w:tcPr>
            <w:tcW w:w="726" w:type="dxa"/>
            <w:tcMar>
              <w:top w:w="0" w:type="dxa"/>
              <w:left w:w="108" w:type="dxa"/>
              <w:bottom w:w="0" w:type="dxa"/>
              <w:right w:w="108" w:type="dxa"/>
            </w:tcMar>
          </w:tcPr>
          <w:p w14:paraId="5A3E2C4C" w14:textId="033C7E4A" w:rsidR="00774AA5" w:rsidRPr="007D4861"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7D4861" w:rsidRDefault="00774AA5" w:rsidP="0003169B">
            <w:pPr>
              <w:spacing w:after="0" w:line="240" w:lineRule="auto"/>
              <w:rPr>
                <w:rFonts w:cstheme="minorHAnsi"/>
              </w:rPr>
            </w:pPr>
            <w:r w:rsidRPr="007D4861">
              <w:rPr>
                <w:rFonts w:cstheme="minorHAnsi"/>
                <w:sz w:val="22"/>
                <w:szCs w:val="22"/>
              </w:rPr>
              <w:t xml:space="preserve">Perkančioji organizacija </w:t>
            </w:r>
            <w:r w:rsidR="009B3AF8" w:rsidRPr="007D4861">
              <w:rPr>
                <w:rFonts w:cstheme="minorHAnsi"/>
                <w:sz w:val="22"/>
                <w:szCs w:val="22"/>
              </w:rPr>
              <w:t>p</w:t>
            </w:r>
            <w:r w:rsidRPr="007D4861">
              <w:rPr>
                <w:rFonts w:cstheme="minorHAnsi"/>
                <w:sz w:val="22"/>
                <w:szCs w:val="22"/>
              </w:rPr>
              <w:t xml:space="preserve">irkimo </w:t>
            </w:r>
            <w:r w:rsidR="00EF5E21" w:rsidRPr="007D4861">
              <w:rPr>
                <w:rFonts w:cstheme="minorHAnsi"/>
                <w:sz w:val="22"/>
                <w:szCs w:val="22"/>
              </w:rPr>
              <w:t>sąlygų</w:t>
            </w:r>
            <w:r w:rsidRPr="007D4861">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6222E81" w14:textId="77777777" w:rsidR="00AB3ED7" w:rsidRPr="007D4861" w:rsidRDefault="00AB3ED7" w:rsidP="00AB3ED7">
            <w:pPr>
              <w:spacing w:after="0" w:line="240" w:lineRule="auto"/>
              <w:rPr>
                <w:rFonts w:cstheme="minorHAnsi"/>
                <w:b/>
                <w:bCs/>
              </w:rPr>
            </w:pPr>
            <w:r w:rsidRPr="007D4861">
              <w:rPr>
                <w:rFonts w:cstheme="minorHAnsi"/>
                <w:b/>
                <w:bCs/>
                <w:sz w:val="22"/>
                <w:szCs w:val="22"/>
              </w:rPr>
              <w:t xml:space="preserve">6 (šešios) dienos </w:t>
            </w:r>
            <w:r w:rsidRPr="007D4861">
              <w:rPr>
                <w:rFonts w:cstheme="minorHAnsi"/>
                <w:b/>
                <w:bCs/>
              </w:rPr>
              <w:t>iki pasiūlymų pateikimo dienos</w:t>
            </w:r>
          </w:p>
          <w:p w14:paraId="4D170373" w14:textId="185F0AD8" w:rsidR="00774AA5" w:rsidRPr="007D4861" w:rsidRDefault="00774AA5" w:rsidP="0003169B">
            <w:pPr>
              <w:spacing w:after="0" w:line="240" w:lineRule="auto"/>
              <w:rPr>
                <w:rFonts w:cstheme="minorHAnsi"/>
              </w:rPr>
            </w:pPr>
          </w:p>
        </w:tc>
        <w:tc>
          <w:tcPr>
            <w:tcW w:w="2954" w:type="dxa"/>
            <w:tcMar>
              <w:top w:w="0" w:type="dxa"/>
              <w:left w:w="108" w:type="dxa"/>
              <w:bottom w:w="0" w:type="dxa"/>
              <w:right w:w="108" w:type="dxa"/>
            </w:tcMar>
          </w:tcPr>
          <w:p w14:paraId="2E898EC9" w14:textId="112FCBA0" w:rsidR="00774AA5" w:rsidRPr="007D4861" w:rsidRDefault="00774AA5" w:rsidP="00CE1F13">
            <w:pPr>
              <w:spacing w:after="0" w:line="240" w:lineRule="auto"/>
              <w:rPr>
                <w:rFonts w:cstheme="minorHAnsi"/>
              </w:rPr>
            </w:pPr>
          </w:p>
        </w:tc>
      </w:tr>
      <w:tr w:rsidR="00774AA5" w:rsidRPr="007D4861" w14:paraId="7621DE63" w14:textId="77777777" w:rsidTr="127DD6E8">
        <w:trPr>
          <w:trHeight w:val="20"/>
        </w:trPr>
        <w:tc>
          <w:tcPr>
            <w:tcW w:w="726" w:type="dxa"/>
            <w:tcMar>
              <w:top w:w="0" w:type="dxa"/>
              <w:left w:w="108" w:type="dxa"/>
              <w:bottom w:w="0" w:type="dxa"/>
              <w:right w:w="108" w:type="dxa"/>
            </w:tcMar>
          </w:tcPr>
          <w:p w14:paraId="63314DF2" w14:textId="5548A91C" w:rsidR="00774AA5" w:rsidRPr="007D4861"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7D4861" w:rsidRDefault="00455131" w:rsidP="0003169B">
            <w:pPr>
              <w:spacing w:after="0" w:line="240" w:lineRule="auto"/>
              <w:rPr>
                <w:rFonts w:cstheme="minorHAnsi"/>
                <w:sz w:val="22"/>
                <w:szCs w:val="22"/>
              </w:rPr>
            </w:pPr>
            <w:r w:rsidRPr="007D4861">
              <w:rPr>
                <w:rFonts w:cstheme="minorHAnsi"/>
                <w:sz w:val="22"/>
                <w:szCs w:val="22"/>
              </w:rPr>
              <w:t>O</w:t>
            </w:r>
            <w:r w:rsidR="00774AA5" w:rsidRPr="007D4861">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7D4861" w:rsidRDefault="00774AA5" w:rsidP="0003169B">
            <w:pPr>
              <w:spacing w:after="0" w:line="240" w:lineRule="auto"/>
              <w:rPr>
                <w:rFonts w:cstheme="minorHAnsi"/>
                <w:iCs/>
                <w:color w:val="FF0000"/>
              </w:rPr>
            </w:pPr>
            <w:r w:rsidRPr="007D4861">
              <w:rPr>
                <w:rFonts w:cstheme="minorHAnsi"/>
                <w:iCs/>
              </w:rPr>
              <w:t>NETAIKOMA</w:t>
            </w:r>
          </w:p>
        </w:tc>
        <w:tc>
          <w:tcPr>
            <w:tcW w:w="2954" w:type="dxa"/>
            <w:tcMar>
              <w:top w:w="0" w:type="dxa"/>
              <w:left w:w="108" w:type="dxa"/>
              <w:bottom w:w="0" w:type="dxa"/>
              <w:right w:w="108" w:type="dxa"/>
            </w:tcMar>
          </w:tcPr>
          <w:p w14:paraId="0CB425FC" w14:textId="71A373B7" w:rsidR="00774AA5" w:rsidRPr="007D4861" w:rsidRDefault="00774AA5" w:rsidP="0003169B">
            <w:pPr>
              <w:spacing w:after="0" w:line="240" w:lineRule="auto"/>
              <w:rPr>
                <w:rFonts w:cstheme="minorHAnsi"/>
              </w:rPr>
            </w:pPr>
          </w:p>
        </w:tc>
      </w:tr>
      <w:tr w:rsidR="00774AA5" w:rsidRPr="007D4861" w14:paraId="3AA572DF" w14:textId="77777777" w:rsidTr="127DD6E8">
        <w:trPr>
          <w:trHeight w:val="20"/>
        </w:trPr>
        <w:tc>
          <w:tcPr>
            <w:tcW w:w="726" w:type="dxa"/>
            <w:tcMar>
              <w:top w:w="0" w:type="dxa"/>
              <w:left w:w="108" w:type="dxa"/>
              <w:bottom w:w="0" w:type="dxa"/>
              <w:right w:w="108" w:type="dxa"/>
            </w:tcMar>
          </w:tcPr>
          <w:p w14:paraId="0C5D727C" w14:textId="097AAFC5" w:rsidR="00774AA5" w:rsidRPr="007D4861"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7D4861" w:rsidRDefault="00774AA5" w:rsidP="0003169B">
            <w:pPr>
              <w:spacing w:after="0" w:line="240" w:lineRule="auto"/>
              <w:rPr>
                <w:rFonts w:cstheme="minorHAnsi"/>
              </w:rPr>
            </w:pPr>
            <w:r w:rsidRPr="007D4861">
              <w:rPr>
                <w:rFonts w:cstheme="minorHAnsi"/>
              </w:rPr>
              <w:t xml:space="preserve">Perkančioji organizacija rengs susitikimus su tiekėjais dėl pirkimo </w:t>
            </w:r>
            <w:r w:rsidR="006932C2" w:rsidRPr="007D4861">
              <w:rPr>
                <w:rFonts w:cstheme="minorHAnsi"/>
              </w:rPr>
              <w:t>sąlygų</w:t>
            </w:r>
            <w:r w:rsidRPr="007D4861">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7D4861" w:rsidRDefault="00774AA5" w:rsidP="0003169B">
            <w:pPr>
              <w:spacing w:after="0" w:line="240" w:lineRule="auto"/>
              <w:rPr>
                <w:rFonts w:cstheme="minorHAnsi"/>
                <w:iCs/>
              </w:rPr>
            </w:pPr>
            <w:r w:rsidRPr="007D4861">
              <w:rPr>
                <w:rFonts w:cstheme="minorHAnsi"/>
                <w:iCs/>
              </w:rPr>
              <w:t>NETAIKOMA</w:t>
            </w:r>
          </w:p>
        </w:tc>
        <w:tc>
          <w:tcPr>
            <w:tcW w:w="2954" w:type="dxa"/>
            <w:tcMar>
              <w:top w:w="0" w:type="dxa"/>
              <w:left w:w="108" w:type="dxa"/>
              <w:bottom w:w="0" w:type="dxa"/>
              <w:right w:w="108" w:type="dxa"/>
            </w:tcMar>
          </w:tcPr>
          <w:p w14:paraId="1C7B20C9" w14:textId="269B3555" w:rsidR="00774AA5" w:rsidRPr="007D4861" w:rsidRDefault="00774AA5" w:rsidP="0003169B">
            <w:pPr>
              <w:spacing w:after="0" w:line="240" w:lineRule="auto"/>
              <w:rPr>
                <w:rFonts w:cstheme="minorHAnsi"/>
              </w:rPr>
            </w:pPr>
          </w:p>
        </w:tc>
      </w:tr>
      <w:tr w:rsidR="00774AA5" w:rsidRPr="007D4861" w14:paraId="595801DB" w14:textId="77777777" w:rsidTr="127DD6E8">
        <w:trPr>
          <w:trHeight w:val="20"/>
        </w:trPr>
        <w:tc>
          <w:tcPr>
            <w:tcW w:w="726" w:type="dxa"/>
            <w:tcMar>
              <w:top w:w="0" w:type="dxa"/>
              <w:left w:w="108" w:type="dxa"/>
              <w:bottom w:w="0" w:type="dxa"/>
              <w:right w:w="108" w:type="dxa"/>
            </w:tcMar>
          </w:tcPr>
          <w:p w14:paraId="7834A329" w14:textId="7DD7B5EE" w:rsidR="00774AA5" w:rsidRPr="007D4861"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7D4861" w:rsidRDefault="00774AA5" w:rsidP="0003169B">
            <w:pPr>
              <w:spacing w:after="0" w:line="240" w:lineRule="auto"/>
              <w:rPr>
                <w:rFonts w:cstheme="minorHAnsi"/>
              </w:rPr>
            </w:pPr>
            <w:r w:rsidRPr="007D4861">
              <w:rPr>
                <w:rFonts w:cstheme="minorHAnsi"/>
              </w:rPr>
              <w:t>Tiekėjai turi pateikti prekių pavyzdžius</w:t>
            </w:r>
          </w:p>
        </w:tc>
        <w:tc>
          <w:tcPr>
            <w:tcW w:w="3643" w:type="dxa"/>
            <w:tcMar>
              <w:top w:w="0" w:type="dxa"/>
              <w:left w:w="108" w:type="dxa"/>
              <w:bottom w:w="0" w:type="dxa"/>
              <w:right w:w="108" w:type="dxa"/>
            </w:tcMar>
          </w:tcPr>
          <w:p w14:paraId="2B01D5F8" w14:textId="77777777" w:rsidR="00774AA5" w:rsidRPr="007D4861" w:rsidRDefault="00774AA5" w:rsidP="0003169B">
            <w:pPr>
              <w:pStyle w:val="Body2"/>
              <w:spacing w:after="0"/>
              <w:rPr>
                <w:rFonts w:asciiTheme="minorHAnsi" w:hAnsiTheme="minorHAnsi" w:cstheme="minorHAnsi"/>
                <w:color w:val="auto"/>
                <w:lang w:val="lt-LT"/>
              </w:rPr>
            </w:pPr>
            <w:r w:rsidRPr="007D4861">
              <w:rPr>
                <w:rFonts w:asciiTheme="minorHAnsi" w:hAnsiTheme="minorHAnsi" w:cstheme="minorHAnsi"/>
                <w:color w:val="auto"/>
                <w:lang w:val="lt-LT"/>
              </w:rPr>
              <w:t>NETAIKOMA</w:t>
            </w:r>
          </w:p>
          <w:p w14:paraId="2276FCB7" w14:textId="2B59CF7A" w:rsidR="00774AA5" w:rsidRPr="007D4861" w:rsidRDefault="00955067" w:rsidP="0003169B">
            <w:pPr>
              <w:spacing w:after="0" w:line="240" w:lineRule="auto"/>
              <w:rPr>
                <w:rFonts w:cstheme="minorHAnsi"/>
                <w:iCs/>
                <w:color w:val="00B050"/>
              </w:rPr>
            </w:pPr>
            <w:r w:rsidRPr="007D4861">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7D4861" w:rsidRDefault="00774AA5" w:rsidP="0003169B">
            <w:pPr>
              <w:spacing w:after="0" w:line="240" w:lineRule="auto"/>
              <w:rPr>
                <w:rFonts w:cstheme="minorHAnsi"/>
              </w:rPr>
            </w:pPr>
          </w:p>
        </w:tc>
      </w:tr>
      <w:tr w:rsidR="00774AA5" w:rsidRPr="007D4861" w14:paraId="712AAA1F" w14:textId="77777777" w:rsidTr="127DD6E8">
        <w:trPr>
          <w:trHeight w:val="20"/>
        </w:trPr>
        <w:tc>
          <w:tcPr>
            <w:tcW w:w="726" w:type="dxa"/>
            <w:tcMar>
              <w:top w:w="0" w:type="dxa"/>
              <w:left w:w="108" w:type="dxa"/>
              <w:bottom w:w="0" w:type="dxa"/>
              <w:right w:w="108" w:type="dxa"/>
            </w:tcMar>
          </w:tcPr>
          <w:p w14:paraId="204C0E52" w14:textId="1B708D3D" w:rsidR="00774AA5" w:rsidRPr="007D4861"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7D4861" w:rsidRDefault="00774AA5" w:rsidP="0003169B">
            <w:pPr>
              <w:spacing w:after="0" w:line="240" w:lineRule="auto"/>
              <w:rPr>
                <w:rFonts w:cstheme="minorHAnsi"/>
                <w:bCs/>
              </w:rPr>
            </w:pPr>
            <w:r w:rsidRPr="007D4861">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7D4861" w:rsidRDefault="00774AA5" w:rsidP="0003169B">
            <w:pPr>
              <w:spacing w:after="0" w:line="240" w:lineRule="auto"/>
              <w:rPr>
                <w:rFonts w:cstheme="minorHAnsi"/>
                <w:iCs/>
              </w:rPr>
            </w:pPr>
            <w:r w:rsidRPr="007D4861">
              <w:rPr>
                <w:rFonts w:cstheme="minorHAnsi"/>
                <w:iCs/>
                <w:color w:val="00B050"/>
              </w:rPr>
              <w:t xml:space="preserve">90 (devyniasdešimt) dienų </w:t>
            </w:r>
            <w:r w:rsidRPr="007D4861">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7D4861" w:rsidRDefault="00774AA5" w:rsidP="0003169B">
            <w:pPr>
              <w:spacing w:after="0" w:line="240" w:lineRule="auto"/>
              <w:rPr>
                <w:rFonts w:cstheme="minorHAnsi"/>
              </w:rPr>
            </w:pPr>
          </w:p>
        </w:tc>
      </w:tr>
      <w:tr w:rsidR="00774AA5" w:rsidRPr="007D4861" w14:paraId="046FE48C" w14:textId="77777777" w:rsidTr="127DD6E8">
        <w:trPr>
          <w:trHeight w:val="20"/>
        </w:trPr>
        <w:tc>
          <w:tcPr>
            <w:tcW w:w="726" w:type="dxa"/>
            <w:tcMar>
              <w:top w:w="0" w:type="dxa"/>
              <w:left w:w="108" w:type="dxa"/>
              <w:bottom w:w="0" w:type="dxa"/>
              <w:right w:w="108" w:type="dxa"/>
            </w:tcMar>
          </w:tcPr>
          <w:p w14:paraId="0CCD490C" w14:textId="1C5F8541" w:rsidR="00774AA5" w:rsidRPr="007D4861"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78067C" w14:textId="77777777" w:rsidR="00774AA5" w:rsidRPr="007D4861" w:rsidRDefault="00774AA5" w:rsidP="0003169B">
            <w:pPr>
              <w:spacing w:after="0" w:line="240" w:lineRule="auto"/>
              <w:rPr>
                <w:rFonts w:cstheme="minorHAnsi"/>
                <w:bCs/>
              </w:rPr>
            </w:pPr>
            <w:r w:rsidRPr="007D4861">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5A11E3A" w14:textId="77777777" w:rsidR="00684D10" w:rsidRPr="007D4861" w:rsidRDefault="00684D10" w:rsidP="00684D10">
            <w:pPr>
              <w:pStyle w:val="Body2"/>
              <w:spacing w:after="0"/>
              <w:rPr>
                <w:rFonts w:asciiTheme="minorHAnsi" w:hAnsiTheme="minorHAnsi" w:cstheme="minorHAnsi"/>
                <w:color w:val="auto"/>
                <w:lang w:val="lt-LT"/>
              </w:rPr>
            </w:pPr>
            <w:r w:rsidRPr="007D4861">
              <w:rPr>
                <w:rFonts w:asciiTheme="minorHAnsi" w:hAnsiTheme="minorHAnsi" w:cstheme="minorHAnsi"/>
                <w:color w:val="auto"/>
                <w:lang w:val="lt-LT"/>
              </w:rPr>
              <w:t>NETAIKOMA</w:t>
            </w:r>
          </w:p>
          <w:p w14:paraId="4DD4DD87" w14:textId="36DF3448" w:rsidR="00774AA5" w:rsidRPr="007D4861"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2F794DBE" w:rsidR="00774AA5" w:rsidRPr="007D4861" w:rsidRDefault="00774AA5" w:rsidP="127DD6E8">
            <w:pPr>
              <w:spacing w:after="0" w:line="240" w:lineRule="auto"/>
              <w:rPr>
                <w:rFonts w:cstheme="minorHAnsi"/>
              </w:rPr>
            </w:pPr>
          </w:p>
        </w:tc>
      </w:tr>
      <w:tr w:rsidR="00774AA5" w:rsidRPr="007D4861" w14:paraId="1F2EA374" w14:textId="77777777" w:rsidTr="127DD6E8">
        <w:trPr>
          <w:trHeight w:val="20"/>
        </w:trPr>
        <w:tc>
          <w:tcPr>
            <w:tcW w:w="726" w:type="dxa"/>
            <w:tcMar>
              <w:top w:w="0" w:type="dxa"/>
              <w:left w:w="108" w:type="dxa"/>
              <w:bottom w:w="0" w:type="dxa"/>
              <w:right w:w="108" w:type="dxa"/>
            </w:tcMar>
          </w:tcPr>
          <w:p w14:paraId="539F7958" w14:textId="226D3FF6" w:rsidR="00774AA5" w:rsidRPr="007D4861"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7D4861" w:rsidRDefault="00774AA5" w:rsidP="0003169B">
            <w:pPr>
              <w:spacing w:after="0" w:line="240" w:lineRule="auto"/>
              <w:rPr>
                <w:rFonts w:cstheme="minorHAnsi"/>
                <w:bCs/>
              </w:rPr>
            </w:pPr>
            <w:r w:rsidRPr="007D4861">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11166A4" w14:textId="77777777" w:rsidR="00684D10" w:rsidRPr="007D4861" w:rsidRDefault="00684D10" w:rsidP="00684D10">
            <w:pPr>
              <w:pStyle w:val="Body2"/>
              <w:spacing w:after="0"/>
              <w:rPr>
                <w:rFonts w:asciiTheme="minorHAnsi" w:hAnsiTheme="minorHAnsi" w:cstheme="minorHAnsi"/>
                <w:color w:val="auto"/>
                <w:lang w:val="lt-LT"/>
              </w:rPr>
            </w:pPr>
            <w:r w:rsidRPr="007D4861">
              <w:rPr>
                <w:rFonts w:asciiTheme="minorHAnsi" w:hAnsiTheme="minorHAnsi" w:cstheme="minorHAnsi"/>
                <w:color w:val="auto"/>
                <w:lang w:val="lt-LT"/>
              </w:rPr>
              <w:t>NETAIKOMA</w:t>
            </w:r>
          </w:p>
          <w:p w14:paraId="684369EC" w14:textId="06D354C1" w:rsidR="00774AA5" w:rsidRPr="007D4861"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5BA8445E" w:rsidR="00774AA5" w:rsidRPr="007D4861" w:rsidRDefault="00774AA5" w:rsidP="0003169B">
            <w:pPr>
              <w:spacing w:after="0" w:line="240" w:lineRule="auto"/>
              <w:rPr>
                <w:rFonts w:cstheme="minorHAnsi"/>
              </w:rPr>
            </w:pPr>
          </w:p>
        </w:tc>
      </w:tr>
      <w:tr w:rsidR="00774AA5" w:rsidRPr="007D4861" w14:paraId="6D55395E" w14:textId="77777777" w:rsidTr="127DD6E8">
        <w:trPr>
          <w:trHeight w:val="20"/>
        </w:trPr>
        <w:tc>
          <w:tcPr>
            <w:tcW w:w="726" w:type="dxa"/>
            <w:tcMar>
              <w:top w:w="0" w:type="dxa"/>
              <w:left w:w="108" w:type="dxa"/>
              <w:bottom w:w="0" w:type="dxa"/>
              <w:right w:w="108" w:type="dxa"/>
            </w:tcMar>
          </w:tcPr>
          <w:p w14:paraId="5B414F03" w14:textId="2549B1DC" w:rsidR="00774AA5" w:rsidRPr="007D4861"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7D4861" w:rsidRDefault="00774AA5" w:rsidP="0003169B">
            <w:pPr>
              <w:spacing w:after="0" w:line="240" w:lineRule="auto"/>
              <w:rPr>
                <w:rFonts w:cstheme="minorHAnsi"/>
                <w:bCs/>
              </w:rPr>
            </w:pPr>
            <w:r w:rsidRPr="007D4861">
              <w:rPr>
                <w:rFonts w:cstheme="minorHAnsi"/>
                <w:bCs/>
              </w:rPr>
              <w:t xml:space="preserve">Perkančioji organizacija informuoja pirkimo dalyvius apie EBVPD </w:t>
            </w:r>
            <w:r w:rsidRPr="007D4861">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7D4861" w:rsidRDefault="00774AA5" w:rsidP="0003169B">
            <w:pPr>
              <w:spacing w:after="0" w:line="240" w:lineRule="auto"/>
              <w:rPr>
                <w:rFonts w:cstheme="minorHAnsi"/>
                <w:bCs/>
              </w:rPr>
            </w:pPr>
            <w:r w:rsidRPr="007D4861">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7D4861" w:rsidRDefault="00774AA5" w:rsidP="0003169B">
            <w:pPr>
              <w:spacing w:after="0" w:line="240" w:lineRule="auto"/>
              <w:rPr>
                <w:rFonts w:cstheme="minorHAnsi"/>
                <w:bCs/>
              </w:rPr>
            </w:pPr>
          </w:p>
        </w:tc>
      </w:tr>
      <w:tr w:rsidR="00774AA5" w:rsidRPr="007D4861" w14:paraId="59E99749" w14:textId="77777777" w:rsidTr="127DD6E8">
        <w:trPr>
          <w:trHeight w:val="20"/>
        </w:trPr>
        <w:tc>
          <w:tcPr>
            <w:tcW w:w="726" w:type="dxa"/>
            <w:tcMar>
              <w:top w:w="0" w:type="dxa"/>
              <w:left w:w="108" w:type="dxa"/>
              <w:bottom w:w="0" w:type="dxa"/>
              <w:right w:w="108" w:type="dxa"/>
            </w:tcMar>
          </w:tcPr>
          <w:p w14:paraId="7986B22C" w14:textId="28A1D23B" w:rsidR="00774AA5" w:rsidRPr="007D4861"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7D4861" w:rsidRDefault="00774AA5" w:rsidP="0003169B">
            <w:pPr>
              <w:spacing w:after="0" w:line="240" w:lineRule="auto"/>
              <w:rPr>
                <w:rFonts w:cstheme="minorHAnsi"/>
                <w:bCs/>
              </w:rPr>
            </w:pPr>
            <w:r w:rsidRPr="007D4861">
              <w:rPr>
                <w:rFonts w:cstheme="minorHAnsi"/>
                <w:bCs/>
              </w:rPr>
              <w:t xml:space="preserve">Perkančioji organizacija pirkimo dalyviams praneša apie priimtą sprendimą nustatyti laimėjusį pasiūlymą, </w:t>
            </w:r>
            <w:r w:rsidRPr="007D4861">
              <w:rPr>
                <w:rFonts w:cstheme="minorHAnsi"/>
              </w:rPr>
              <w:t>dėl kurio bus sudaroma</w:t>
            </w:r>
            <w:r w:rsidRPr="007D4861">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7D4861" w:rsidRDefault="00CC70B1" w:rsidP="0003169B">
            <w:pPr>
              <w:spacing w:after="0" w:line="240" w:lineRule="auto"/>
              <w:rPr>
                <w:rFonts w:cstheme="minorHAnsi"/>
                <w:bCs/>
              </w:rPr>
            </w:pPr>
            <w:r w:rsidRPr="007D4861">
              <w:rPr>
                <w:rFonts w:cstheme="minorHAnsi"/>
                <w:bCs/>
              </w:rPr>
              <w:t>3</w:t>
            </w:r>
            <w:r w:rsidR="00774AA5" w:rsidRPr="007D4861">
              <w:rPr>
                <w:rFonts w:cstheme="minorHAnsi"/>
                <w:bCs/>
              </w:rPr>
              <w:t xml:space="preserve"> (</w:t>
            </w:r>
            <w:r w:rsidR="00D707AB" w:rsidRPr="007D4861">
              <w:rPr>
                <w:rFonts w:cstheme="minorHAnsi"/>
                <w:bCs/>
              </w:rPr>
              <w:t>tris</w:t>
            </w:r>
            <w:r w:rsidR="00774AA5" w:rsidRPr="007D4861">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7D4861" w:rsidRDefault="00774AA5" w:rsidP="0003169B">
            <w:pPr>
              <w:spacing w:after="0" w:line="240" w:lineRule="auto"/>
              <w:rPr>
                <w:rFonts w:cstheme="minorHAnsi"/>
              </w:rPr>
            </w:pPr>
          </w:p>
        </w:tc>
      </w:tr>
      <w:tr w:rsidR="00774AA5" w:rsidRPr="007D4861" w14:paraId="5D779D75" w14:textId="77777777" w:rsidTr="127DD6E8">
        <w:trPr>
          <w:trHeight w:val="20"/>
        </w:trPr>
        <w:tc>
          <w:tcPr>
            <w:tcW w:w="726" w:type="dxa"/>
            <w:tcMar>
              <w:top w:w="0" w:type="dxa"/>
              <w:left w:w="108" w:type="dxa"/>
              <w:bottom w:w="0" w:type="dxa"/>
              <w:right w:w="108" w:type="dxa"/>
            </w:tcMar>
          </w:tcPr>
          <w:p w14:paraId="715DBD55" w14:textId="53D9A072" w:rsidR="00774AA5" w:rsidRPr="007D4861"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7D4861" w:rsidRDefault="00774AA5" w:rsidP="0003169B">
            <w:pPr>
              <w:spacing w:after="0" w:line="240" w:lineRule="auto"/>
              <w:rPr>
                <w:rFonts w:cstheme="minorHAnsi"/>
                <w:bCs/>
              </w:rPr>
            </w:pPr>
            <w:r w:rsidRPr="007D4861">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7D4861" w:rsidRDefault="00774AA5" w:rsidP="0003169B">
            <w:pPr>
              <w:spacing w:after="0" w:line="240" w:lineRule="auto"/>
              <w:rPr>
                <w:rFonts w:cstheme="minorHAnsi"/>
                <w:bCs/>
              </w:rPr>
            </w:pPr>
            <w:r w:rsidRPr="007D4861">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7D4861"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7D4861" w14:paraId="3739CF2C" w14:textId="77777777" w:rsidTr="127DD6E8">
        <w:trPr>
          <w:trHeight w:val="20"/>
        </w:trPr>
        <w:tc>
          <w:tcPr>
            <w:tcW w:w="726" w:type="dxa"/>
            <w:tcMar>
              <w:top w:w="0" w:type="dxa"/>
              <w:left w:w="108" w:type="dxa"/>
              <w:bottom w:w="0" w:type="dxa"/>
              <w:right w:w="108" w:type="dxa"/>
            </w:tcMar>
          </w:tcPr>
          <w:p w14:paraId="50E0821F" w14:textId="51531F71" w:rsidR="00774AA5" w:rsidRPr="007D4861"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7D4861" w:rsidRDefault="00774AA5" w:rsidP="0003169B">
            <w:pPr>
              <w:spacing w:after="0" w:line="240" w:lineRule="auto"/>
              <w:rPr>
                <w:rFonts w:cstheme="minorHAnsi"/>
                <w:bCs/>
              </w:rPr>
            </w:pPr>
            <w:r w:rsidRPr="007D4861">
              <w:rPr>
                <w:rFonts w:cstheme="minorHAnsi"/>
                <w:color w:val="000000"/>
                <w:shd w:val="clear" w:color="auto" w:fill="FFFFFF"/>
              </w:rPr>
              <w:t xml:space="preserve">Tiekėjas turi teisę pateikti pretenziją perkančiajai organizacijai, pateikti prašymą ar pareikšti ieškinį teismui </w:t>
            </w:r>
            <w:r w:rsidRPr="007D4861">
              <w:rPr>
                <w:rFonts w:cstheme="minorHAnsi"/>
                <w:bCs/>
              </w:rPr>
              <w:t>ne vėliau kaip per</w:t>
            </w:r>
          </w:p>
        </w:tc>
        <w:tc>
          <w:tcPr>
            <w:tcW w:w="3643" w:type="dxa"/>
            <w:tcMar>
              <w:top w:w="0" w:type="dxa"/>
              <w:left w:w="108" w:type="dxa"/>
              <w:bottom w:w="0" w:type="dxa"/>
              <w:right w:w="108" w:type="dxa"/>
            </w:tcMar>
          </w:tcPr>
          <w:p w14:paraId="38F150E0" w14:textId="645BE953" w:rsidR="006C7941" w:rsidRPr="007D4861" w:rsidRDefault="00774AA5" w:rsidP="00AB3ED7">
            <w:pPr>
              <w:spacing w:after="0" w:line="240" w:lineRule="auto"/>
              <w:rPr>
                <w:rFonts w:cstheme="minorHAnsi"/>
              </w:rPr>
            </w:pPr>
            <w:r w:rsidRPr="007D4861">
              <w:rPr>
                <w:rFonts w:cstheme="minorHAnsi"/>
                <w:b/>
                <w:bCs/>
              </w:rPr>
              <w:t xml:space="preserve">10 (dešimt) </w:t>
            </w:r>
            <w:r w:rsidR="00C77CAE" w:rsidRPr="007D4861">
              <w:rPr>
                <w:rFonts w:cstheme="minorHAnsi"/>
                <w:b/>
                <w:bCs/>
              </w:rPr>
              <w:t>dienų</w:t>
            </w:r>
            <w:r w:rsidR="00AB3ED7" w:rsidRPr="007D4861">
              <w:rPr>
                <w:rFonts w:cstheme="minorHAnsi"/>
              </w:rPr>
              <w:t xml:space="preserve"> </w:t>
            </w:r>
            <w:r w:rsidR="00D65C16" w:rsidRPr="007D4861">
              <w:rPr>
                <w:rFonts w:cstheme="minorHAnsi"/>
              </w:rPr>
              <w:t xml:space="preserve">nuo </w:t>
            </w:r>
            <w:r w:rsidR="006C7941" w:rsidRPr="007D4861">
              <w:rPr>
                <w:rFonts w:eastAsia="Arial" w:cstheme="minorHAnsi"/>
              </w:rPr>
              <w:t>perkančiosios organizacijos</w:t>
            </w:r>
            <w:r w:rsidR="00D65C16" w:rsidRPr="007D4861">
              <w:rPr>
                <w:rFonts w:cstheme="minorHAnsi"/>
              </w:rPr>
              <w:t xml:space="preserve"> pranešimo raštu apie jos priimtą sprendimą išsiuntimo tiekėjams dienos arba nuo paskelbimo apie </w:t>
            </w:r>
            <w:r w:rsidR="006C7941" w:rsidRPr="007D4861">
              <w:rPr>
                <w:rFonts w:eastAsia="Arial" w:cstheme="minorHAnsi"/>
              </w:rPr>
              <w:t>perkančiosios organizacijos</w:t>
            </w:r>
            <w:r w:rsidR="00D65C16" w:rsidRPr="007D4861">
              <w:rPr>
                <w:rFonts w:cstheme="minorHAnsi"/>
              </w:rPr>
              <w:t xml:space="preserve"> priimtus sprendimus dienos, jei VPĮ nenumato reikalavimo raštu informuoti tiekėjus apie </w:t>
            </w:r>
            <w:r w:rsidR="00D65C16" w:rsidRPr="007D4861">
              <w:rPr>
                <w:rFonts w:eastAsia="Arial" w:cstheme="minorHAnsi"/>
              </w:rPr>
              <w:t xml:space="preserve"> </w:t>
            </w:r>
            <w:r w:rsidR="006C7941" w:rsidRPr="007D4861">
              <w:rPr>
                <w:rFonts w:eastAsia="Arial" w:cstheme="minorHAnsi"/>
              </w:rPr>
              <w:t>perkančiosios organizacijos</w:t>
            </w:r>
            <w:r w:rsidR="00D65C16" w:rsidRPr="007D4861">
              <w:rPr>
                <w:rFonts w:cstheme="minorHAnsi"/>
              </w:rPr>
              <w:t xml:space="preserve"> priimtus sprendimus;</w:t>
            </w:r>
          </w:p>
          <w:p w14:paraId="24167C40" w14:textId="4434CEE0" w:rsidR="00774AA5" w:rsidRPr="007D4861" w:rsidRDefault="00D65C16" w:rsidP="006C7941">
            <w:pPr>
              <w:spacing w:after="0" w:line="240" w:lineRule="auto"/>
              <w:jc w:val="both"/>
              <w:rPr>
                <w:rFonts w:cstheme="minorHAnsi"/>
              </w:rPr>
            </w:pPr>
            <w:r w:rsidRPr="007D486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7D4861" w:rsidRDefault="00774AA5" w:rsidP="0003169B">
            <w:pPr>
              <w:spacing w:after="0" w:line="240" w:lineRule="auto"/>
              <w:rPr>
                <w:rFonts w:cstheme="minorHAnsi"/>
                <w:bCs/>
              </w:rPr>
            </w:pPr>
          </w:p>
        </w:tc>
      </w:tr>
      <w:tr w:rsidR="00774AA5" w:rsidRPr="007D4861" w14:paraId="1A8FC6DE" w14:textId="77777777" w:rsidTr="127DD6E8">
        <w:trPr>
          <w:trHeight w:val="20"/>
        </w:trPr>
        <w:tc>
          <w:tcPr>
            <w:tcW w:w="726" w:type="dxa"/>
            <w:tcMar>
              <w:top w:w="0" w:type="dxa"/>
              <w:left w:w="108" w:type="dxa"/>
              <w:bottom w:w="0" w:type="dxa"/>
              <w:right w:w="108" w:type="dxa"/>
            </w:tcMar>
          </w:tcPr>
          <w:p w14:paraId="3FCD8BCC" w14:textId="19D85D51" w:rsidR="00774AA5" w:rsidRPr="007D4861"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7D4861" w:rsidRDefault="00774AA5" w:rsidP="0003169B">
            <w:pPr>
              <w:spacing w:after="0" w:line="240" w:lineRule="auto"/>
              <w:rPr>
                <w:rFonts w:cstheme="minorHAnsi"/>
              </w:rPr>
            </w:pPr>
            <w:r w:rsidRPr="007D4861">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7D4861" w:rsidRDefault="00774AA5" w:rsidP="0003169B">
            <w:pPr>
              <w:spacing w:after="0" w:line="240" w:lineRule="auto"/>
              <w:rPr>
                <w:rFonts w:cstheme="minorHAnsi"/>
              </w:rPr>
            </w:pPr>
            <w:r w:rsidRPr="007D4861">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7D4861" w:rsidRDefault="00774AA5" w:rsidP="0003169B">
            <w:pPr>
              <w:spacing w:after="0" w:line="240" w:lineRule="auto"/>
              <w:rPr>
                <w:rFonts w:cstheme="minorHAnsi"/>
              </w:rPr>
            </w:pPr>
          </w:p>
        </w:tc>
      </w:tr>
      <w:tr w:rsidR="00774AA5" w:rsidRPr="007D4861" w14:paraId="65BDD6BA" w14:textId="77777777" w:rsidTr="127DD6E8">
        <w:trPr>
          <w:trHeight w:val="20"/>
        </w:trPr>
        <w:tc>
          <w:tcPr>
            <w:tcW w:w="726" w:type="dxa"/>
            <w:tcMar>
              <w:top w:w="0" w:type="dxa"/>
              <w:left w:w="108" w:type="dxa"/>
              <w:bottom w:w="0" w:type="dxa"/>
              <w:right w:w="108" w:type="dxa"/>
            </w:tcMar>
          </w:tcPr>
          <w:p w14:paraId="18CCF556" w14:textId="1FABF3A4" w:rsidR="00774AA5" w:rsidRPr="007D4861"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7D4861" w:rsidRDefault="00774AA5" w:rsidP="0003169B">
            <w:pPr>
              <w:spacing w:after="0" w:line="240" w:lineRule="auto"/>
              <w:rPr>
                <w:rFonts w:cstheme="minorHAnsi"/>
                <w:bCs/>
              </w:rPr>
            </w:pPr>
            <w:r w:rsidRPr="007D4861">
              <w:rPr>
                <w:rFonts w:cstheme="minorHAnsi"/>
              </w:rPr>
              <w:t>Jeigu perkančioji organizacija per nustatytą terminą neišnagrinėja jai pateiktos pretenzijos, tiekėjas turi teisę pateikti prašymą ar pareikšti ieškinį teismui per</w:t>
            </w:r>
            <w:r w:rsidRPr="007D4861">
              <w:rPr>
                <w:rFonts w:cstheme="minorHAnsi"/>
                <w:bCs/>
              </w:rPr>
              <w:t xml:space="preserve"> </w:t>
            </w:r>
            <w:r w:rsidRPr="007D4861">
              <w:rPr>
                <w:rFonts w:cstheme="minorHAnsi"/>
                <w:bCs/>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7D4861" w:rsidRDefault="00774AA5" w:rsidP="0003169B">
            <w:pPr>
              <w:spacing w:after="0" w:line="240" w:lineRule="auto"/>
              <w:rPr>
                <w:rFonts w:cstheme="minorHAnsi"/>
              </w:rPr>
            </w:pPr>
            <w:r w:rsidRPr="007D4861">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7D4861" w:rsidRDefault="00774AA5" w:rsidP="0003169B">
            <w:pPr>
              <w:spacing w:after="0" w:line="240" w:lineRule="auto"/>
              <w:rPr>
                <w:rFonts w:cstheme="minorHAnsi"/>
              </w:rPr>
            </w:pPr>
          </w:p>
        </w:tc>
      </w:tr>
      <w:tr w:rsidR="00774AA5" w:rsidRPr="007D4861" w14:paraId="1EEDC62F" w14:textId="77777777" w:rsidTr="127DD6E8">
        <w:trPr>
          <w:trHeight w:val="20"/>
        </w:trPr>
        <w:tc>
          <w:tcPr>
            <w:tcW w:w="726" w:type="dxa"/>
            <w:tcMar>
              <w:top w:w="0" w:type="dxa"/>
              <w:left w:w="108" w:type="dxa"/>
              <w:bottom w:w="0" w:type="dxa"/>
              <w:right w:w="108" w:type="dxa"/>
            </w:tcMar>
          </w:tcPr>
          <w:p w14:paraId="3EE38EA3" w14:textId="7B1FEB4A" w:rsidR="00774AA5" w:rsidRPr="007D4861"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7D4861" w:rsidRDefault="00774AA5" w:rsidP="0003169B">
            <w:pPr>
              <w:spacing w:after="0" w:line="240" w:lineRule="auto"/>
              <w:rPr>
                <w:rFonts w:cstheme="minorHAnsi"/>
              </w:rPr>
            </w:pPr>
            <w:r w:rsidRPr="007D4861">
              <w:rPr>
                <w:rFonts w:cstheme="minorHAnsi"/>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7D4861" w:rsidRDefault="00774AA5" w:rsidP="0003169B">
            <w:pPr>
              <w:spacing w:after="0" w:line="240" w:lineRule="auto"/>
              <w:rPr>
                <w:rFonts w:cstheme="minorHAnsi"/>
              </w:rPr>
            </w:pPr>
            <w:r w:rsidRPr="007D4861">
              <w:rPr>
                <w:rFonts w:cstheme="minorHAnsi"/>
                <w:bCs/>
              </w:rPr>
              <w:t>10 (dešimt) dienų,</w:t>
            </w:r>
            <w:r w:rsidRPr="007D4861">
              <w:rPr>
                <w:rFonts w:cstheme="minorHAnsi"/>
              </w:rPr>
              <w:t xml:space="preserve"> nuo pranešimo apie sprendimą sudaryti sutartį (o jei buv</w:t>
            </w:r>
            <w:r w:rsidR="00087211" w:rsidRPr="007D4861">
              <w:rPr>
                <w:rFonts w:cstheme="minorHAnsi"/>
              </w:rPr>
              <w:t>o</w:t>
            </w:r>
            <w:r w:rsidRPr="007D4861">
              <w:rPr>
                <w:rFonts w:cstheme="minorHAnsi"/>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35130AA4" w:rsidR="00774AA5" w:rsidRPr="007D4861"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7D4861" w:rsidRDefault="00774AA5" w:rsidP="0003169B">
            <w:pPr>
              <w:spacing w:after="0" w:line="240" w:lineRule="auto"/>
              <w:rPr>
                <w:rFonts w:cstheme="minorHAnsi"/>
              </w:rPr>
            </w:pPr>
          </w:p>
        </w:tc>
      </w:tr>
      <w:tr w:rsidR="00451AF7" w:rsidRPr="007D4861" w14:paraId="74B4ACF3" w14:textId="77777777" w:rsidTr="54A44937">
        <w:trPr>
          <w:trHeight w:val="20"/>
        </w:trPr>
        <w:tc>
          <w:tcPr>
            <w:tcW w:w="726" w:type="dxa"/>
            <w:tcMar>
              <w:top w:w="0" w:type="dxa"/>
              <w:left w:w="108" w:type="dxa"/>
              <w:bottom w:w="0" w:type="dxa"/>
              <w:right w:w="108" w:type="dxa"/>
            </w:tcMar>
          </w:tcPr>
          <w:p w14:paraId="5A1CA8A8" w14:textId="77777777" w:rsidR="00F50C57" w:rsidRPr="007D4861"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7D4861" w:rsidRDefault="00F50C57" w:rsidP="0003169B">
            <w:pPr>
              <w:spacing w:after="0" w:line="240" w:lineRule="auto"/>
              <w:rPr>
                <w:rFonts w:cstheme="minorHAnsi"/>
              </w:rPr>
            </w:pPr>
            <w:r w:rsidRPr="007D4861">
              <w:rPr>
                <w:rFonts w:cstheme="minorHAnsi"/>
              </w:rPr>
              <w:t xml:space="preserve">Jeigu </w:t>
            </w:r>
            <w:r w:rsidR="00F46E88" w:rsidRPr="007D4861">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7D4861" w:rsidRDefault="000B4E01" w:rsidP="00451AF7">
            <w:pPr>
              <w:spacing w:after="0" w:line="240" w:lineRule="auto"/>
              <w:jc w:val="both"/>
              <w:rPr>
                <w:rFonts w:cstheme="minorHAnsi"/>
                <w:i/>
                <w:iCs/>
              </w:rPr>
            </w:pPr>
            <w:r w:rsidRPr="007D4861">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D4861"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77777777" w:rsidR="00F50C57" w:rsidRPr="007D4861" w:rsidRDefault="00F50C57" w:rsidP="0003169B">
            <w:pPr>
              <w:spacing w:after="0" w:line="240" w:lineRule="auto"/>
              <w:rPr>
                <w:rFonts w:cstheme="minorHAnsi"/>
              </w:rPr>
            </w:pPr>
          </w:p>
        </w:tc>
      </w:tr>
    </w:tbl>
    <w:p w14:paraId="7300D3EE" w14:textId="187855F2" w:rsidR="008F59C5" w:rsidRPr="007D4861" w:rsidRDefault="008F59C5" w:rsidP="008D704D">
      <w:pPr>
        <w:tabs>
          <w:tab w:val="left" w:pos="2977"/>
        </w:tabs>
        <w:spacing w:after="120" w:line="20" w:lineRule="atLeast"/>
        <w:jc w:val="center"/>
        <w:rPr>
          <w:rFonts w:eastAsia="Calibri" w:cstheme="minorHAnsi"/>
        </w:rPr>
      </w:pPr>
    </w:p>
    <w:p w14:paraId="4D10CC3E" w14:textId="4EFD242F" w:rsidR="00A4599F" w:rsidRPr="007D4861" w:rsidRDefault="008F59C5" w:rsidP="009F0698">
      <w:pPr>
        <w:rPr>
          <w:rFonts w:eastAsia="Calibri" w:cstheme="minorHAnsi"/>
        </w:rPr>
      </w:pPr>
      <w:r w:rsidRPr="007D4861">
        <w:rPr>
          <w:rFonts w:eastAsia="Calibri" w:cstheme="minorHAnsi"/>
        </w:rPr>
        <w:br w:type="page"/>
      </w:r>
    </w:p>
    <w:p w14:paraId="01D56E47" w14:textId="69C5E54E" w:rsidR="008D704D" w:rsidRPr="007D4861" w:rsidRDefault="008D704D" w:rsidP="008D704D">
      <w:pPr>
        <w:pStyle w:val="Antrat2"/>
        <w:ind w:left="5103"/>
        <w:rPr>
          <w:rFonts w:asciiTheme="minorHAnsi" w:eastAsia="Calibri" w:hAnsiTheme="minorHAnsi" w:cstheme="minorHAnsi"/>
          <w:color w:val="0070C0"/>
          <w:sz w:val="21"/>
          <w:szCs w:val="21"/>
        </w:rPr>
      </w:pPr>
      <w:bookmarkStart w:id="52" w:name="_Ref38539939"/>
      <w:bookmarkStart w:id="53" w:name="_Ref38541068"/>
      <w:bookmarkStart w:id="54" w:name="_Ref38885053"/>
      <w:bookmarkStart w:id="55" w:name="_Ref38899023"/>
      <w:bookmarkStart w:id="56" w:name="_Toc224804251"/>
      <w:r w:rsidRPr="007D4861">
        <w:rPr>
          <w:rFonts w:asciiTheme="minorHAnsi" w:eastAsia="Calibri" w:hAnsiTheme="minorHAnsi" w:cstheme="minorHAnsi"/>
          <w:color w:val="0070C0"/>
          <w:sz w:val="21"/>
          <w:szCs w:val="21"/>
        </w:rPr>
        <w:lastRenderedPageBreak/>
        <w:t xml:space="preserve">Pirkimo sąlygų </w:t>
      </w:r>
      <w:r w:rsidR="005F0B78" w:rsidRPr="007D4861">
        <w:rPr>
          <w:rFonts w:asciiTheme="minorHAnsi" w:eastAsia="Calibri" w:hAnsiTheme="minorHAnsi" w:cstheme="minorHAnsi"/>
          <w:color w:val="0070C0"/>
          <w:sz w:val="21"/>
          <w:szCs w:val="21"/>
        </w:rPr>
        <w:t>2</w:t>
      </w:r>
      <w:r w:rsidRPr="007D4861">
        <w:rPr>
          <w:rFonts w:asciiTheme="minorHAnsi" w:eastAsia="Calibri" w:hAnsiTheme="minorHAnsi" w:cstheme="minorHAnsi"/>
          <w:color w:val="0070C0"/>
          <w:sz w:val="21"/>
          <w:szCs w:val="21"/>
        </w:rPr>
        <w:t xml:space="preserve"> priedas „Techninė specifikacija“</w:t>
      </w:r>
      <w:bookmarkEnd w:id="52"/>
      <w:bookmarkEnd w:id="53"/>
      <w:bookmarkEnd w:id="54"/>
      <w:bookmarkEnd w:id="55"/>
      <w:bookmarkEnd w:id="56"/>
    </w:p>
    <w:p w14:paraId="01341129" w14:textId="77777777" w:rsidR="00280841" w:rsidRPr="007D4861" w:rsidRDefault="00280841" w:rsidP="00280841">
      <w:pPr>
        <w:rPr>
          <w:rFonts w:cstheme="minorHAnsi"/>
        </w:rPr>
      </w:pPr>
    </w:p>
    <w:p w14:paraId="5FC50FE3" w14:textId="4583157B" w:rsidR="00280841" w:rsidRDefault="00280841" w:rsidP="00280841">
      <w:pPr>
        <w:jc w:val="center"/>
        <w:rPr>
          <w:rFonts w:cstheme="minorHAnsi"/>
          <w:sz w:val="28"/>
          <w:szCs w:val="28"/>
        </w:rPr>
      </w:pPr>
      <w:r w:rsidRPr="007D4861">
        <w:rPr>
          <w:rFonts w:cstheme="minorHAnsi"/>
          <w:sz w:val="28"/>
          <w:szCs w:val="28"/>
        </w:rPr>
        <w:t>TECHNINĖ SPECIFIKACIJA</w:t>
      </w:r>
      <w:bookmarkStart w:id="57" w:name="i.-bendrosios-nuostatos"/>
      <w:bookmarkStart w:id="58" w:name="X4e98a4c07dc7ef9b6596befa04103d33c73984e"/>
    </w:p>
    <w:p w14:paraId="1E67E0F4" w14:textId="77777777" w:rsidR="009F7D91" w:rsidRPr="009F7D91" w:rsidRDefault="009F7D91" w:rsidP="009F7D91">
      <w:pPr>
        <w:spacing w:after="0" w:line="259" w:lineRule="auto"/>
        <w:jc w:val="center"/>
        <w:rPr>
          <w:rFonts w:eastAsia="Calibri" w:cstheme="minorHAnsi"/>
          <w:b/>
          <w:caps/>
          <w:sz w:val="24"/>
          <w:szCs w:val="24"/>
          <w:lang w:eastAsia="en-US"/>
        </w:rPr>
      </w:pPr>
      <w:r w:rsidRPr="009F7D91">
        <w:rPr>
          <w:rFonts w:eastAsia="Calibri" w:cstheme="minorHAnsi"/>
          <w:b/>
          <w:caps/>
          <w:sz w:val="24"/>
          <w:szCs w:val="24"/>
          <w:lang w:eastAsia="en-US"/>
        </w:rPr>
        <w:t>TraktoriŲ su PADARGAIS ŽELDYNŲ IR MIESTO VIEŠŲJŲ ERDVIŲ</w:t>
      </w:r>
    </w:p>
    <w:p w14:paraId="122DAB8A" w14:textId="77777777" w:rsidR="009F7D91" w:rsidRPr="009F7D91" w:rsidRDefault="009F7D91" w:rsidP="009F7D91">
      <w:pPr>
        <w:spacing w:after="0" w:line="259" w:lineRule="auto"/>
        <w:jc w:val="center"/>
        <w:rPr>
          <w:rFonts w:eastAsia="Calibri" w:cstheme="minorHAnsi"/>
          <w:b/>
          <w:caps/>
          <w:sz w:val="24"/>
          <w:szCs w:val="24"/>
          <w:lang w:eastAsia="en-US"/>
        </w:rPr>
      </w:pPr>
      <w:r w:rsidRPr="009F7D91">
        <w:rPr>
          <w:rFonts w:eastAsia="Calibri" w:cstheme="minorHAnsi"/>
          <w:b/>
          <w:caps/>
          <w:sz w:val="24"/>
          <w:szCs w:val="24"/>
          <w:lang w:eastAsia="en-US"/>
        </w:rPr>
        <w:t>PRIEŽIŪRAI PIRKIMAS</w:t>
      </w:r>
    </w:p>
    <w:p w14:paraId="7D1A77C3" w14:textId="77777777" w:rsidR="009F7D91" w:rsidRPr="009F7D91" w:rsidRDefault="009F7D91" w:rsidP="009F7D91">
      <w:pPr>
        <w:spacing w:after="0" w:line="259" w:lineRule="auto"/>
        <w:jc w:val="center"/>
        <w:rPr>
          <w:rFonts w:eastAsia="Calibri" w:cstheme="minorHAnsi"/>
          <w:b/>
          <w:caps/>
          <w:sz w:val="24"/>
          <w:szCs w:val="24"/>
          <w:lang w:eastAsia="en-US"/>
        </w:rPr>
      </w:pPr>
    </w:p>
    <w:p w14:paraId="7B71819A" w14:textId="77777777" w:rsidR="009F7D91" w:rsidRPr="009F7D91" w:rsidRDefault="009F7D91" w:rsidP="009F7D91">
      <w:pPr>
        <w:numPr>
          <w:ilvl w:val="0"/>
          <w:numId w:val="43"/>
        </w:numPr>
        <w:tabs>
          <w:tab w:val="left" w:pos="568"/>
          <w:tab w:val="left" w:pos="851"/>
          <w:tab w:val="left" w:pos="993"/>
        </w:tabs>
        <w:spacing w:after="0" w:line="240" w:lineRule="auto"/>
        <w:ind w:left="0" w:firstLine="568"/>
        <w:contextualSpacing/>
        <w:jc w:val="both"/>
        <w:rPr>
          <w:rFonts w:eastAsia="Calibri" w:cstheme="minorHAnsi"/>
          <w:color w:val="000000"/>
          <w:sz w:val="24"/>
          <w:szCs w:val="24"/>
          <w:lang w:eastAsia="en-US"/>
        </w:rPr>
      </w:pPr>
      <w:r w:rsidRPr="009F7D91">
        <w:rPr>
          <w:rFonts w:eastAsia="Calibri" w:cstheme="minorHAnsi"/>
          <w:color w:val="000000"/>
          <w:sz w:val="24"/>
          <w:szCs w:val="24"/>
          <w:lang w:eastAsia="en-US"/>
        </w:rPr>
        <w:t xml:space="preserve">Mažeikių rajono savivaldybės administracija perka ratinį traktorių (2 vnt.) ir ratinio traktoriaus padargus: žoliapjovę (2 vnt.) </w:t>
      </w:r>
      <w:r w:rsidRPr="009F7D91">
        <w:rPr>
          <w:rFonts w:eastAsia="Calibri" w:cstheme="minorHAnsi"/>
          <w:sz w:val="24"/>
          <w:szCs w:val="24"/>
          <w:lang w:eastAsia="en-US"/>
        </w:rPr>
        <w:t xml:space="preserve">(toliau </w:t>
      </w:r>
      <w:r w:rsidRPr="009F7D91">
        <w:rPr>
          <w:rFonts w:eastAsia="Calibri" w:cstheme="minorHAnsi"/>
          <w:color w:val="000000"/>
          <w:sz w:val="24"/>
          <w:szCs w:val="24"/>
          <w:lang w:eastAsia="en-US"/>
        </w:rPr>
        <w:t>– Prekės) su pristatymu.</w:t>
      </w:r>
    </w:p>
    <w:p w14:paraId="4C85E442" w14:textId="77777777" w:rsidR="009F7D91" w:rsidRPr="009F7D91" w:rsidRDefault="009F7D91" w:rsidP="009F7D91">
      <w:pPr>
        <w:numPr>
          <w:ilvl w:val="0"/>
          <w:numId w:val="43"/>
        </w:numPr>
        <w:tabs>
          <w:tab w:val="left" w:pos="568"/>
          <w:tab w:val="left" w:pos="851"/>
          <w:tab w:val="left" w:pos="993"/>
        </w:tabs>
        <w:spacing w:after="0" w:line="240" w:lineRule="auto"/>
        <w:ind w:left="0" w:firstLine="568"/>
        <w:contextualSpacing/>
        <w:jc w:val="both"/>
        <w:rPr>
          <w:rFonts w:eastAsia="Calibri" w:cstheme="minorHAnsi"/>
          <w:color w:val="000000"/>
          <w:sz w:val="24"/>
          <w:szCs w:val="24"/>
          <w:lang w:eastAsia="en-US"/>
        </w:rPr>
      </w:pPr>
      <w:r w:rsidRPr="009F7D91">
        <w:rPr>
          <w:rFonts w:eastAsia="Calibri" w:cstheme="minorHAnsi"/>
          <w:color w:val="000000"/>
          <w:sz w:val="24"/>
          <w:szCs w:val="24"/>
          <w:lang w:eastAsia="en-US"/>
        </w:rPr>
        <w:t>Pirkėjo atstovas - Mažeikių rajono savivaldybės administracijos Mažeikių seniūnija.</w:t>
      </w:r>
    </w:p>
    <w:p w14:paraId="4792A6CC" w14:textId="77777777" w:rsidR="009F7D91" w:rsidRPr="009F7D91" w:rsidRDefault="009F7D91" w:rsidP="009F7D91">
      <w:pPr>
        <w:numPr>
          <w:ilvl w:val="0"/>
          <w:numId w:val="43"/>
        </w:numPr>
        <w:tabs>
          <w:tab w:val="left" w:pos="568"/>
          <w:tab w:val="left" w:pos="851"/>
          <w:tab w:val="left" w:pos="993"/>
        </w:tabs>
        <w:spacing w:after="0" w:line="240" w:lineRule="auto"/>
        <w:ind w:left="0" w:firstLine="568"/>
        <w:contextualSpacing/>
        <w:jc w:val="both"/>
        <w:rPr>
          <w:rFonts w:eastAsia="Calibri" w:cstheme="minorHAnsi"/>
          <w:color w:val="000000"/>
          <w:sz w:val="24"/>
          <w:szCs w:val="24"/>
          <w:lang w:eastAsia="en-US"/>
        </w:rPr>
      </w:pPr>
      <w:r w:rsidRPr="009F7D91">
        <w:rPr>
          <w:rFonts w:eastAsia="Calibri" w:cstheme="minorHAnsi"/>
          <w:color w:val="000000"/>
          <w:sz w:val="24"/>
          <w:szCs w:val="24"/>
          <w:lang w:eastAsia="en-US"/>
        </w:rPr>
        <w:t>Prekių pristatymo vieta – Laisvės g. 39, Mažeikiai.</w:t>
      </w:r>
    </w:p>
    <w:p w14:paraId="6015AC62" w14:textId="77777777" w:rsidR="009F7D91" w:rsidRPr="009F7D91" w:rsidRDefault="009F7D91" w:rsidP="009F7D91">
      <w:pPr>
        <w:numPr>
          <w:ilvl w:val="0"/>
          <w:numId w:val="43"/>
        </w:numPr>
        <w:tabs>
          <w:tab w:val="left" w:pos="568"/>
          <w:tab w:val="left" w:pos="851"/>
          <w:tab w:val="left" w:pos="993"/>
        </w:tabs>
        <w:spacing w:after="0" w:line="240" w:lineRule="auto"/>
        <w:ind w:left="0" w:firstLine="568"/>
        <w:contextualSpacing/>
        <w:jc w:val="both"/>
        <w:rPr>
          <w:rFonts w:eastAsia="Calibri" w:cstheme="minorHAnsi"/>
          <w:color w:val="000000"/>
          <w:sz w:val="24"/>
          <w:szCs w:val="24"/>
          <w:lang w:eastAsia="en-US"/>
        </w:rPr>
      </w:pPr>
      <w:r w:rsidRPr="009F7D91">
        <w:rPr>
          <w:rFonts w:eastAsia="Calibri" w:cstheme="minorHAnsi"/>
          <w:color w:val="000000"/>
          <w:sz w:val="24"/>
          <w:szCs w:val="24"/>
          <w:lang w:eastAsia="en-US"/>
        </w:rPr>
        <w:t>Tiekėjas savo lėšomis, transportu ir jėgomis pristato Prekes į Prekių pristatymo vietą, visiškai sumontuotas ir tinkamas eksploatuoti.</w:t>
      </w:r>
    </w:p>
    <w:p w14:paraId="3A83285C" w14:textId="77777777" w:rsidR="009F7D91" w:rsidRPr="009F7D91" w:rsidRDefault="009F7D91" w:rsidP="009F7D91">
      <w:pPr>
        <w:numPr>
          <w:ilvl w:val="0"/>
          <w:numId w:val="43"/>
        </w:numPr>
        <w:tabs>
          <w:tab w:val="left" w:pos="568"/>
          <w:tab w:val="left" w:pos="851"/>
          <w:tab w:val="left" w:pos="993"/>
        </w:tabs>
        <w:spacing w:after="0" w:line="240" w:lineRule="auto"/>
        <w:ind w:left="0" w:firstLine="568"/>
        <w:contextualSpacing/>
        <w:jc w:val="both"/>
        <w:rPr>
          <w:rFonts w:eastAsia="Calibri" w:cstheme="minorHAnsi"/>
          <w:color w:val="000000"/>
          <w:sz w:val="24"/>
          <w:szCs w:val="24"/>
          <w:lang w:eastAsia="en-US"/>
        </w:rPr>
      </w:pPr>
      <w:r w:rsidRPr="009F7D91">
        <w:rPr>
          <w:rFonts w:eastAsia="Calibri" w:cstheme="minorHAnsi"/>
          <w:sz w:val="24"/>
          <w:szCs w:val="24"/>
          <w:lang w:eastAsia="en-US"/>
        </w:rPr>
        <w:t>Traktoriai pristatomi su atlikta technine apžiūra, užregistruoti Pirkėjo vardu, registracijos dokumentuose nurodytas naudotojas Mažeikių rajono savivaldybės administracijos Mažeikių seniūnija (perduodama su valstybiniu numeriu).</w:t>
      </w:r>
    </w:p>
    <w:p w14:paraId="54B01575" w14:textId="77777777" w:rsidR="009F7D91" w:rsidRPr="009F7D91" w:rsidRDefault="009F7D91" w:rsidP="009F7D91">
      <w:pPr>
        <w:numPr>
          <w:ilvl w:val="0"/>
          <w:numId w:val="43"/>
        </w:numPr>
        <w:tabs>
          <w:tab w:val="left" w:pos="568"/>
          <w:tab w:val="left" w:pos="851"/>
          <w:tab w:val="left" w:pos="993"/>
        </w:tabs>
        <w:spacing w:after="0" w:line="240" w:lineRule="auto"/>
        <w:ind w:left="0" w:firstLine="568"/>
        <w:contextualSpacing/>
        <w:jc w:val="both"/>
        <w:rPr>
          <w:rFonts w:eastAsia="Calibri" w:cstheme="minorHAnsi"/>
          <w:color w:val="000000"/>
          <w:sz w:val="24"/>
          <w:szCs w:val="24"/>
          <w:lang w:eastAsia="en-US"/>
        </w:rPr>
      </w:pPr>
      <w:r w:rsidRPr="009F7D91">
        <w:rPr>
          <w:rFonts w:eastAsia="Calibri" w:cstheme="minorHAnsi"/>
          <w:color w:val="000000"/>
          <w:sz w:val="24"/>
          <w:szCs w:val="24"/>
          <w:lang w:eastAsia="en-US"/>
        </w:rPr>
        <w:t>Tiekėjas turi užtikrinti, kad Prekės būtų naujos,</w:t>
      </w:r>
      <w:r w:rsidRPr="009F7D91">
        <w:rPr>
          <w:rFonts w:eastAsia="Calibri" w:cstheme="minorHAnsi"/>
          <w:sz w:val="24"/>
          <w:szCs w:val="24"/>
          <w:lang w:eastAsia="en-US"/>
        </w:rPr>
        <w:t xml:space="preserve"> be defektų, techniškai tvarkingos, tinkamos eksploatuoti.</w:t>
      </w:r>
    </w:p>
    <w:p w14:paraId="023400A6" w14:textId="77777777" w:rsidR="009F7D91" w:rsidRPr="009F7D91" w:rsidRDefault="009F7D91" w:rsidP="009F7D91">
      <w:pPr>
        <w:numPr>
          <w:ilvl w:val="0"/>
          <w:numId w:val="43"/>
        </w:numPr>
        <w:tabs>
          <w:tab w:val="left" w:pos="568"/>
          <w:tab w:val="left" w:pos="851"/>
          <w:tab w:val="left" w:pos="993"/>
        </w:tabs>
        <w:spacing w:after="0" w:line="240" w:lineRule="auto"/>
        <w:ind w:left="0" w:firstLine="568"/>
        <w:contextualSpacing/>
        <w:jc w:val="both"/>
        <w:rPr>
          <w:rFonts w:eastAsia="Calibri" w:cstheme="minorHAnsi"/>
          <w:color w:val="000000"/>
          <w:sz w:val="24"/>
          <w:szCs w:val="24"/>
          <w:lang w:eastAsia="en-US"/>
        </w:rPr>
      </w:pPr>
      <w:r w:rsidRPr="009F7D91">
        <w:rPr>
          <w:rFonts w:eastAsia="Calibri" w:cstheme="minorHAnsi"/>
          <w:color w:val="000000"/>
          <w:sz w:val="24"/>
          <w:szCs w:val="24"/>
          <w:lang w:eastAsia="en-US"/>
        </w:rPr>
        <w:t xml:space="preserve">Kartu su traktoriumi pateikiami dokumentai: </w:t>
      </w:r>
    </w:p>
    <w:p w14:paraId="20099D4C" w14:textId="77777777" w:rsidR="009F7D91" w:rsidRPr="009F7D91" w:rsidRDefault="009F7D91" w:rsidP="009F7D91">
      <w:pPr>
        <w:tabs>
          <w:tab w:val="left" w:pos="993"/>
          <w:tab w:val="left" w:pos="6660"/>
        </w:tabs>
        <w:spacing w:after="0" w:line="240" w:lineRule="auto"/>
        <w:ind w:left="709"/>
        <w:jc w:val="both"/>
        <w:rPr>
          <w:rFonts w:eastAsia="Calibri" w:cstheme="minorHAnsi"/>
          <w:color w:val="000000"/>
          <w:sz w:val="24"/>
          <w:szCs w:val="24"/>
          <w:lang w:eastAsia="en-US"/>
        </w:rPr>
      </w:pPr>
      <w:r w:rsidRPr="009F7D91">
        <w:rPr>
          <w:rFonts w:eastAsia="Calibri" w:cstheme="minorHAnsi"/>
          <w:color w:val="000000"/>
          <w:sz w:val="24"/>
          <w:szCs w:val="24"/>
          <w:lang w:eastAsia="en-US"/>
        </w:rPr>
        <w:t>7.1. Traktoriaus atitikties sertifikatai su vertimu į lietuvių kalbą;</w:t>
      </w:r>
    </w:p>
    <w:p w14:paraId="2BE440E8" w14:textId="77777777" w:rsidR="009F7D91" w:rsidRPr="009F7D91" w:rsidRDefault="009F7D91" w:rsidP="009F7D91">
      <w:pPr>
        <w:tabs>
          <w:tab w:val="left" w:pos="993"/>
          <w:tab w:val="left" w:pos="6660"/>
        </w:tabs>
        <w:spacing w:after="0" w:line="240" w:lineRule="auto"/>
        <w:ind w:left="709"/>
        <w:jc w:val="both"/>
        <w:rPr>
          <w:rFonts w:eastAsia="Calibri" w:cstheme="minorHAnsi"/>
          <w:color w:val="000000"/>
          <w:sz w:val="24"/>
          <w:szCs w:val="24"/>
          <w:lang w:eastAsia="en-US"/>
        </w:rPr>
      </w:pPr>
      <w:r w:rsidRPr="009F7D91">
        <w:rPr>
          <w:rFonts w:eastAsia="Calibri" w:cstheme="minorHAnsi"/>
          <w:color w:val="000000"/>
          <w:sz w:val="24"/>
          <w:szCs w:val="24"/>
          <w:lang w:eastAsia="en-US"/>
        </w:rPr>
        <w:t>7.2. Traktoriaus eksploatavimo, aptarnavimo bei priežiūros instrukcijos, remonto žinynai, atsarginių dalių katalogai lietuvių kalba ar jiems prilyginami dokumentai (kiekvienam traktoriui atskirai).</w:t>
      </w:r>
    </w:p>
    <w:p w14:paraId="6E9ADC05" w14:textId="77777777" w:rsidR="009F7D91" w:rsidRPr="009F7D91" w:rsidRDefault="009F7D91" w:rsidP="009F7D91">
      <w:pPr>
        <w:tabs>
          <w:tab w:val="left" w:pos="993"/>
          <w:tab w:val="left" w:pos="6660"/>
        </w:tabs>
        <w:spacing w:after="0" w:line="240" w:lineRule="auto"/>
        <w:ind w:left="709" w:hanging="142"/>
        <w:jc w:val="both"/>
        <w:rPr>
          <w:rFonts w:eastAsia="Calibri" w:cstheme="minorHAnsi"/>
          <w:sz w:val="24"/>
          <w:szCs w:val="24"/>
          <w:lang w:eastAsia="en-US"/>
        </w:rPr>
      </w:pPr>
      <w:r w:rsidRPr="009F7D91">
        <w:rPr>
          <w:rFonts w:eastAsia="Calibri" w:cstheme="minorHAnsi"/>
          <w:color w:val="000000"/>
          <w:sz w:val="24"/>
          <w:szCs w:val="24"/>
          <w:lang w:eastAsia="en-US"/>
        </w:rPr>
        <w:t xml:space="preserve">8. Kartu su traktoriaus padargais pateikiamos </w:t>
      </w:r>
      <w:r w:rsidRPr="009F7D91">
        <w:rPr>
          <w:rFonts w:eastAsia="Calibri" w:cstheme="minorHAnsi"/>
          <w:sz w:val="24"/>
          <w:szCs w:val="24"/>
          <w:lang w:eastAsia="en-US"/>
        </w:rPr>
        <w:t>naudojimo instrukcijomis lietuvių kalba.</w:t>
      </w:r>
    </w:p>
    <w:p w14:paraId="45F7A08E" w14:textId="77777777" w:rsidR="009F7D91" w:rsidRPr="009F7D91" w:rsidRDefault="009F7D91" w:rsidP="009F7D91">
      <w:pPr>
        <w:tabs>
          <w:tab w:val="left" w:pos="993"/>
          <w:tab w:val="left" w:pos="6660"/>
        </w:tabs>
        <w:spacing w:after="0" w:line="240" w:lineRule="auto"/>
        <w:ind w:left="709" w:hanging="142"/>
        <w:jc w:val="both"/>
        <w:rPr>
          <w:rFonts w:eastAsia="Calibri" w:cstheme="minorHAnsi"/>
          <w:vanish/>
          <w:color w:val="000000"/>
          <w:sz w:val="24"/>
          <w:szCs w:val="24"/>
          <w:lang w:eastAsia="en-US"/>
        </w:rPr>
      </w:pPr>
      <w:r w:rsidRPr="009F7D91">
        <w:rPr>
          <w:rFonts w:eastAsia="Calibri" w:cstheme="minorHAnsi"/>
          <w:sz w:val="24"/>
          <w:szCs w:val="24"/>
          <w:lang w:eastAsia="en-US"/>
        </w:rPr>
        <w:t xml:space="preserve">9. </w:t>
      </w:r>
    </w:p>
    <w:p w14:paraId="47D7416D" w14:textId="77777777" w:rsidR="009F7D91" w:rsidRPr="009F7D91" w:rsidRDefault="009F7D91" w:rsidP="009F7D91">
      <w:pPr>
        <w:tabs>
          <w:tab w:val="left" w:pos="1134"/>
          <w:tab w:val="left" w:pos="6660"/>
        </w:tabs>
        <w:spacing w:after="0" w:line="240" w:lineRule="auto"/>
        <w:jc w:val="both"/>
        <w:rPr>
          <w:rFonts w:eastAsia="Calibri" w:cstheme="minorHAnsi"/>
          <w:color w:val="000000"/>
          <w:sz w:val="24"/>
          <w:szCs w:val="24"/>
          <w:lang w:eastAsia="en-US"/>
        </w:rPr>
      </w:pPr>
      <w:r w:rsidRPr="009F7D91">
        <w:rPr>
          <w:rFonts w:eastAsia="Calibri" w:cstheme="minorHAnsi"/>
          <w:color w:val="000000"/>
          <w:sz w:val="24"/>
          <w:szCs w:val="24"/>
          <w:lang w:eastAsia="en-US"/>
        </w:rPr>
        <w:t>Kartu su pasiūlymu pateikiami dokumentai:</w:t>
      </w:r>
    </w:p>
    <w:p w14:paraId="27F5C445" w14:textId="77777777" w:rsidR="009F7D91" w:rsidRPr="009F7D91" w:rsidRDefault="009F7D91" w:rsidP="009F7D91">
      <w:pPr>
        <w:tabs>
          <w:tab w:val="left" w:pos="1134"/>
          <w:tab w:val="left" w:pos="6660"/>
        </w:tabs>
        <w:spacing w:after="0" w:line="240" w:lineRule="auto"/>
        <w:ind w:firstLine="709"/>
        <w:jc w:val="both"/>
        <w:rPr>
          <w:rFonts w:eastAsia="Calibri" w:cstheme="minorHAnsi"/>
          <w:color w:val="000000"/>
          <w:sz w:val="24"/>
          <w:szCs w:val="24"/>
          <w:lang w:eastAsia="en-US"/>
        </w:rPr>
      </w:pPr>
      <w:r w:rsidRPr="009F7D91">
        <w:rPr>
          <w:rFonts w:eastAsia="Calibri" w:cstheme="minorHAnsi"/>
          <w:color w:val="000000"/>
          <w:sz w:val="24"/>
          <w:szCs w:val="24"/>
          <w:lang w:eastAsia="en-US"/>
        </w:rPr>
        <w:t>9.1. Traktoriaus dokumentai, pagal kuriuos galima nustatyti (identifikuoti) techninės specifikacijos 13 punkte traktoriui reikalaujamas atitikti technines charakteristikas;</w:t>
      </w:r>
    </w:p>
    <w:p w14:paraId="1A776475" w14:textId="77777777" w:rsidR="009F7D91" w:rsidRPr="009F7D91" w:rsidRDefault="009F7D91" w:rsidP="009F7D91">
      <w:pPr>
        <w:tabs>
          <w:tab w:val="left" w:pos="1134"/>
          <w:tab w:val="left" w:pos="6660"/>
        </w:tabs>
        <w:spacing w:after="0" w:line="240" w:lineRule="auto"/>
        <w:ind w:firstLine="709"/>
        <w:jc w:val="both"/>
        <w:rPr>
          <w:rFonts w:eastAsia="Calibri" w:cstheme="minorHAnsi"/>
          <w:color w:val="000000"/>
          <w:sz w:val="24"/>
          <w:szCs w:val="24"/>
          <w:lang w:eastAsia="en-US"/>
        </w:rPr>
      </w:pPr>
      <w:r w:rsidRPr="009F7D91">
        <w:rPr>
          <w:rFonts w:eastAsia="Calibri" w:cstheme="minorHAnsi"/>
          <w:color w:val="000000"/>
          <w:sz w:val="24"/>
          <w:szCs w:val="24"/>
          <w:lang w:eastAsia="en-US"/>
        </w:rPr>
        <w:t xml:space="preserve">9.2. </w:t>
      </w:r>
      <w:proofErr w:type="spellStart"/>
      <w:r w:rsidRPr="009F7D91">
        <w:rPr>
          <w:rFonts w:eastAsia="Calibri" w:cstheme="minorHAnsi"/>
          <w:color w:val="000000"/>
          <w:sz w:val="24"/>
          <w:szCs w:val="24"/>
          <w:lang w:eastAsia="en-US"/>
        </w:rPr>
        <w:t>Stage</w:t>
      </w:r>
      <w:proofErr w:type="spellEnd"/>
      <w:r w:rsidRPr="009F7D91">
        <w:rPr>
          <w:rFonts w:eastAsia="Calibri" w:cstheme="minorHAnsi"/>
          <w:color w:val="000000"/>
          <w:sz w:val="24"/>
          <w:szCs w:val="24"/>
          <w:lang w:eastAsia="en-US"/>
        </w:rPr>
        <w:t xml:space="preserve"> V taršos reikalavimus atitinkantys dokumentai.</w:t>
      </w:r>
    </w:p>
    <w:p w14:paraId="7155AABA" w14:textId="77777777" w:rsidR="009F7D91" w:rsidRPr="009F7D91" w:rsidRDefault="009F7D91" w:rsidP="009F7D91">
      <w:pPr>
        <w:tabs>
          <w:tab w:val="left" w:pos="1134"/>
          <w:tab w:val="left" w:pos="6660"/>
        </w:tabs>
        <w:spacing w:after="0" w:line="240" w:lineRule="auto"/>
        <w:ind w:firstLine="567"/>
        <w:jc w:val="both"/>
        <w:rPr>
          <w:rFonts w:eastAsia="Calibri" w:cstheme="minorHAnsi"/>
          <w:color w:val="000000"/>
          <w:sz w:val="24"/>
          <w:szCs w:val="24"/>
          <w:lang w:eastAsia="en-US"/>
        </w:rPr>
      </w:pPr>
      <w:r w:rsidRPr="009F7D91">
        <w:rPr>
          <w:rFonts w:eastAsia="Calibri" w:cstheme="minorHAnsi"/>
          <w:color w:val="000000"/>
          <w:sz w:val="24"/>
          <w:szCs w:val="24"/>
          <w:lang w:eastAsia="en-US"/>
        </w:rPr>
        <w:t>10. Įsigijus Prekes ir pristačius jas Pirkėjo atstovui, Tiekėjas turės atlikti mokymus ir supažindinti Pirkėjo atstovą su Prekių valdymu, pagrindinėmis techninėmis charakteristikomis, kitais techniniais parametrais ir naudojimosi instrukcijomis, kad būtų užtikrintas saugus ir teisingas Prekių eksploatavimas.</w:t>
      </w:r>
    </w:p>
    <w:p w14:paraId="7E8393AF" w14:textId="77777777" w:rsidR="009F7D91" w:rsidRPr="009F7D91" w:rsidRDefault="009F7D91" w:rsidP="009F7D91">
      <w:pPr>
        <w:tabs>
          <w:tab w:val="left" w:pos="1134"/>
          <w:tab w:val="left" w:pos="6660"/>
        </w:tabs>
        <w:spacing w:after="0" w:line="240" w:lineRule="auto"/>
        <w:ind w:firstLine="567"/>
        <w:jc w:val="both"/>
        <w:rPr>
          <w:rFonts w:eastAsia="Calibri" w:cstheme="minorHAnsi"/>
          <w:sz w:val="24"/>
          <w:szCs w:val="24"/>
          <w:lang w:eastAsia="en-US"/>
        </w:rPr>
      </w:pPr>
      <w:r w:rsidRPr="009F7D91">
        <w:rPr>
          <w:rFonts w:eastAsia="Calibri" w:cstheme="minorHAnsi"/>
          <w:color w:val="000000"/>
          <w:sz w:val="24"/>
          <w:szCs w:val="24"/>
          <w:lang w:eastAsia="en-US"/>
        </w:rPr>
        <w:t xml:space="preserve">11. Prekių garantinis laikotarpis pradedamas skaičiuoti nuo Prekių </w:t>
      </w:r>
      <w:r w:rsidRPr="009F7D91">
        <w:rPr>
          <w:rFonts w:eastAsia="Calibri" w:cstheme="minorHAnsi"/>
          <w:sz w:val="24"/>
          <w:szCs w:val="24"/>
          <w:lang w:eastAsia="en-US"/>
        </w:rPr>
        <w:t>priėmimo-perdavimo akto, kuriame nenustatyta trūkumų, pasirašymo dienos.</w:t>
      </w:r>
    </w:p>
    <w:p w14:paraId="18C592FE" w14:textId="77777777" w:rsidR="009F7D91" w:rsidRPr="009F7D91" w:rsidRDefault="009F7D91" w:rsidP="009F7D91">
      <w:pPr>
        <w:tabs>
          <w:tab w:val="left" w:pos="1134"/>
          <w:tab w:val="left" w:pos="6660"/>
        </w:tabs>
        <w:spacing w:after="0" w:line="240" w:lineRule="auto"/>
        <w:ind w:firstLine="567"/>
        <w:jc w:val="both"/>
        <w:rPr>
          <w:rFonts w:eastAsia="Calibri" w:cstheme="minorHAnsi"/>
          <w:sz w:val="24"/>
          <w:szCs w:val="24"/>
          <w:lang w:eastAsia="en-US"/>
        </w:rPr>
      </w:pPr>
      <w:r w:rsidRPr="009F7D91">
        <w:rPr>
          <w:rFonts w:eastAsia="Calibri" w:cstheme="minorHAnsi"/>
          <w:sz w:val="24"/>
          <w:szCs w:val="24"/>
          <w:lang w:eastAsia="en-US"/>
        </w:rPr>
        <w:t xml:space="preserve">12. </w:t>
      </w:r>
      <w:r w:rsidRPr="009F7D91">
        <w:rPr>
          <w:rFonts w:eastAsia="Calibri" w:cstheme="minorHAnsi"/>
          <w:b/>
          <w:bCs/>
          <w:sz w:val="24"/>
          <w:szCs w:val="24"/>
          <w:lang w:eastAsia="en-US"/>
        </w:rPr>
        <w:t xml:space="preserve">Prekių pirkimas vyks pagal žaliuosius kriterijus, </w:t>
      </w:r>
      <w:r w:rsidRPr="009F7D91">
        <w:rPr>
          <w:rFonts w:eastAsia="Calibri" w:cstheme="minorHAnsi"/>
          <w:sz w:val="24"/>
          <w:szCs w:val="24"/>
          <w:lang w:eastAsia="en-US"/>
        </w:rPr>
        <w:t xml:space="preserve">vadovaujantis </w:t>
      </w:r>
      <w:r w:rsidRPr="009F7D91">
        <w:rPr>
          <w:rFonts w:eastAsia="Calibri" w:cstheme="minorHAnsi"/>
          <w:color w:val="000000"/>
          <w:kern w:val="2"/>
          <w:sz w:val="24"/>
          <w:szCs w:val="24"/>
          <w:shd w:val="clear" w:color="auto" w:fill="FFFFFF"/>
          <w:lang w:eastAsia="en-US"/>
        </w:rPr>
        <w:t xml:space="preserve">Aplinkosauginiai kriterijai Prekėms nustatomi vadovaujantis </w:t>
      </w:r>
      <w:r w:rsidRPr="009F7D91">
        <w:rPr>
          <w:rFonts w:eastAsia="Calibri" w:cstheme="minorHAnsi"/>
          <w:color w:val="000000"/>
          <w:kern w:val="2"/>
          <w:sz w:val="24"/>
          <w:szCs w:val="24"/>
          <w:lang w:eastAsia="en-US"/>
        </w:rPr>
        <w:t>Aplinkos apsaugos kriterijų taikymo, vykdant žaliuosius pirkimus, tvarkos aprašo, patvirtinto Lietuvos Respublikos aplinkos ministro 2011 m. birželio 28 d. įsakymu Nr. D1-508</w:t>
      </w:r>
      <w:r w:rsidRPr="009F7D91">
        <w:rPr>
          <w:rFonts w:eastAsia="Calibri" w:cstheme="minorHAnsi"/>
          <w:color w:val="000000"/>
          <w:kern w:val="2"/>
          <w:sz w:val="24"/>
          <w:szCs w:val="24"/>
          <w:shd w:val="clear" w:color="auto" w:fill="FFFFFF"/>
          <w:lang w:eastAsia="en-US"/>
        </w:rPr>
        <w:t xml:space="preserve"> „Dėl Aplinkos apsaugos kriterijų taikymo, vykdant žaliuosius pirkimus, tvarkos aprašo patvirtinimo“ (toliau – Tvarkos aprašas) </w:t>
      </w:r>
      <w:r w:rsidRPr="009F7D91">
        <w:rPr>
          <w:rFonts w:eastAsia="Calibri" w:cstheme="minorHAnsi"/>
          <w:sz w:val="24"/>
          <w:szCs w:val="24"/>
          <w:lang w:eastAsia="en-US"/>
        </w:rPr>
        <w:t>4.4.4.4 papunkčiu – prekė yra tvirta, ilgaamžė, funkcionali, ji ar jos sudedamosios dalys tinka naudoti daug kartų ir (ar) lengvai pataisomos, ir (ar) pakeičiamos. P</w:t>
      </w:r>
      <w:r w:rsidRPr="009F7D91">
        <w:rPr>
          <w:rFonts w:eastAsia="Calibri" w:cstheme="minorHAnsi"/>
          <w:sz w:val="24"/>
          <w:szCs w:val="24"/>
        </w:rPr>
        <w:t xml:space="preserve">aslaugai teikti ar darbams atlikti naudojama mažiau ar nenaudojama pavojingųjų cheminių medžiagų, neteršiama aplinka ir nekeliamas pavojus sveikatai. Prekės turi būti ilgo naudojimo, jų dalys, detalės yra </w:t>
      </w:r>
      <w:r w:rsidRPr="009F7D91">
        <w:rPr>
          <w:rFonts w:eastAsia="Calibri" w:cstheme="minorHAnsi"/>
          <w:sz w:val="24"/>
          <w:szCs w:val="24"/>
        </w:rPr>
        <w:lastRenderedPageBreak/>
        <w:t xml:space="preserve">taisomos ir keičiamos: visi traktorių planiniai, techniniai patikrinimai, priežiūra bei remonto darbai atliekami atsakingai ir laiku, užtikrinant traktoriaus tinkamumą naudoti kuo ilgesnį laiką. Prekių susidėvėjusios dalys ir detalės keičiamos į ne prastesnės kokybės dalis ir detales, vadovaujantis gamintojo rekomendacijomis. </w:t>
      </w:r>
      <w:r w:rsidRPr="009F7D91">
        <w:rPr>
          <w:rFonts w:eastAsia="Calibri" w:cstheme="minorHAnsi"/>
          <w:sz w:val="24"/>
          <w:szCs w:val="24"/>
          <w:lang w:eastAsia="en-US"/>
        </w:rPr>
        <w:t>Tvarkos aprašo 2 priedo 14.1. punktu – Želdinių ir želdynų priežiūros motorinė technika turinti vidaus degimo variklį ar elektros variklį turi atitikti bent vieną iš šių minimalių aplinkos apsaugos kriterijų: 14.1.1. ne mažesnį kaip „Euro 6“ standartą, nustatytą Reglamentu (EB) Nr. 715/2007; 14.1.2.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 14.1.3.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 14.1.4. akumuliatoriumi ar elektra varoma technika, kuri neišmeta teršalų.</w:t>
      </w:r>
    </w:p>
    <w:p w14:paraId="6EA4DBD5" w14:textId="77777777" w:rsidR="009F7D91" w:rsidRPr="009F7D91" w:rsidRDefault="009F7D91" w:rsidP="009F7D91">
      <w:pPr>
        <w:tabs>
          <w:tab w:val="left" w:pos="3372"/>
        </w:tabs>
        <w:spacing w:line="259" w:lineRule="auto"/>
        <w:ind w:left="851" w:hanging="142"/>
        <w:rPr>
          <w:rFonts w:eastAsia="Calibri" w:cstheme="minorHAnsi"/>
          <w:sz w:val="24"/>
          <w:szCs w:val="24"/>
          <w:lang w:eastAsia="en-US"/>
        </w:rPr>
      </w:pPr>
      <w:r w:rsidRPr="009F7D91">
        <w:rPr>
          <w:rFonts w:eastAsia="Calibri" w:cstheme="minorHAnsi"/>
          <w:sz w:val="24"/>
          <w:szCs w:val="24"/>
          <w:lang w:eastAsia="en-US"/>
        </w:rPr>
        <w:t>13. Reikalavimai įsigytoms Prekėms:</w:t>
      </w:r>
    </w:p>
    <w:tbl>
      <w:tblPr>
        <w:tblStyle w:val="Lentelstinklelis2"/>
        <w:tblW w:w="0" w:type="auto"/>
        <w:tblLook w:val="04A0" w:firstRow="1" w:lastRow="0" w:firstColumn="1" w:lastColumn="0" w:noHBand="0" w:noVBand="1"/>
      </w:tblPr>
      <w:tblGrid>
        <w:gridCol w:w="846"/>
        <w:gridCol w:w="3481"/>
        <w:gridCol w:w="5238"/>
        <w:gridCol w:w="9"/>
      </w:tblGrid>
      <w:tr w:rsidR="009F7D91" w:rsidRPr="009F7D91" w14:paraId="1D393293" w14:textId="77777777" w:rsidTr="00264DDB">
        <w:trPr>
          <w:gridAfter w:val="1"/>
          <w:wAfter w:w="9" w:type="dxa"/>
        </w:trPr>
        <w:tc>
          <w:tcPr>
            <w:tcW w:w="846" w:type="dxa"/>
          </w:tcPr>
          <w:p w14:paraId="4592781C" w14:textId="77777777" w:rsidR="009F7D91" w:rsidRPr="009F7D91" w:rsidRDefault="009F7D91" w:rsidP="009F7D91">
            <w:pPr>
              <w:tabs>
                <w:tab w:val="left" w:pos="3372"/>
              </w:tabs>
              <w:spacing w:line="259" w:lineRule="auto"/>
              <w:rPr>
                <w:rFonts w:cstheme="minorHAnsi"/>
                <w:b/>
                <w:bCs/>
                <w:sz w:val="24"/>
                <w:szCs w:val="24"/>
              </w:rPr>
            </w:pPr>
            <w:r w:rsidRPr="009F7D91">
              <w:rPr>
                <w:rFonts w:cstheme="minorHAnsi"/>
                <w:b/>
                <w:bCs/>
                <w:sz w:val="24"/>
                <w:szCs w:val="24"/>
              </w:rPr>
              <w:t>Eil. Nr.</w:t>
            </w:r>
          </w:p>
        </w:tc>
        <w:tc>
          <w:tcPr>
            <w:tcW w:w="3481" w:type="dxa"/>
          </w:tcPr>
          <w:p w14:paraId="1F169C38" w14:textId="77777777" w:rsidR="009F7D91" w:rsidRPr="009F7D91" w:rsidRDefault="009F7D91" w:rsidP="009F7D91">
            <w:pPr>
              <w:tabs>
                <w:tab w:val="left" w:pos="3372"/>
              </w:tabs>
              <w:spacing w:line="259" w:lineRule="auto"/>
              <w:rPr>
                <w:rFonts w:cstheme="minorHAnsi"/>
                <w:b/>
                <w:bCs/>
                <w:sz w:val="24"/>
                <w:szCs w:val="24"/>
              </w:rPr>
            </w:pPr>
            <w:r w:rsidRPr="009F7D91">
              <w:rPr>
                <w:rFonts w:cstheme="minorHAnsi"/>
                <w:b/>
                <w:bCs/>
                <w:sz w:val="24"/>
                <w:szCs w:val="24"/>
              </w:rPr>
              <w:t xml:space="preserve">Techninės charakteristikos </w:t>
            </w:r>
          </w:p>
          <w:p w14:paraId="4173E636" w14:textId="77777777" w:rsidR="009F7D91" w:rsidRPr="009F7D91" w:rsidRDefault="009F7D91" w:rsidP="009F7D91">
            <w:pPr>
              <w:tabs>
                <w:tab w:val="left" w:pos="3372"/>
              </w:tabs>
              <w:spacing w:line="259" w:lineRule="auto"/>
              <w:rPr>
                <w:rFonts w:cstheme="minorHAnsi"/>
                <w:b/>
                <w:bCs/>
                <w:sz w:val="24"/>
                <w:szCs w:val="24"/>
              </w:rPr>
            </w:pPr>
            <w:r w:rsidRPr="009F7D91">
              <w:rPr>
                <w:rFonts w:cstheme="minorHAnsi"/>
                <w:b/>
                <w:bCs/>
                <w:sz w:val="24"/>
                <w:szCs w:val="24"/>
              </w:rPr>
              <w:t>(parametrai)</w:t>
            </w:r>
          </w:p>
        </w:tc>
        <w:tc>
          <w:tcPr>
            <w:tcW w:w="5238" w:type="dxa"/>
          </w:tcPr>
          <w:p w14:paraId="1653859A" w14:textId="77777777" w:rsidR="009F7D91" w:rsidRPr="009F7D91" w:rsidRDefault="009F7D91" w:rsidP="009F7D91">
            <w:pPr>
              <w:tabs>
                <w:tab w:val="left" w:pos="3372"/>
              </w:tabs>
              <w:spacing w:line="259" w:lineRule="auto"/>
              <w:rPr>
                <w:rFonts w:cstheme="minorHAnsi"/>
                <w:b/>
                <w:bCs/>
                <w:sz w:val="24"/>
                <w:szCs w:val="24"/>
              </w:rPr>
            </w:pPr>
            <w:r w:rsidRPr="009F7D91">
              <w:rPr>
                <w:rFonts w:cstheme="minorHAnsi"/>
                <w:b/>
                <w:bCs/>
                <w:sz w:val="24"/>
                <w:szCs w:val="24"/>
              </w:rPr>
              <w:t>Reikalaujamos techninių charakteristikų (parametrų) reikšmės</w:t>
            </w:r>
          </w:p>
        </w:tc>
      </w:tr>
      <w:tr w:rsidR="009F7D91" w:rsidRPr="009F7D91" w14:paraId="1942D184" w14:textId="77777777" w:rsidTr="00264DDB">
        <w:tc>
          <w:tcPr>
            <w:tcW w:w="9574" w:type="dxa"/>
            <w:gridSpan w:val="4"/>
          </w:tcPr>
          <w:p w14:paraId="3655EBC6" w14:textId="77777777" w:rsidR="009F7D91" w:rsidRPr="009F7D91" w:rsidRDefault="009F7D91" w:rsidP="009F7D91">
            <w:pPr>
              <w:numPr>
                <w:ilvl w:val="0"/>
                <w:numId w:val="45"/>
              </w:numPr>
              <w:tabs>
                <w:tab w:val="left" w:pos="4104"/>
              </w:tabs>
              <w:contextualSpacing/>
              <w:rPr>
                <w:rFonts w:cstheme="minorHAnsi"/>
                <w:b/>
                <w:bCs/>
                <w:sz w:val="24"/>
                <w:szCs w:val="24"/>
              </w:rPr>
            </w:pPr>
            <w:r w:rsidRPr="009F7D91">
              <w:rPr>
                <w:rFonts w:cstheme="minorHAnsi"/>
                <w:b/>
                <w:bCs/>
                <w:sz w:val="24"/>
                <w:szCs w:val="24"/>
              </w:rPr>
              <w:t>Traktorius – 2 vnt.</w:t>
            </w:r>
          </w:p>
        </w:tc>
      </w:tr>
      <w:tr w:rsidR="009F7D91" w:rsidRPr="009F7D91" w14:paraId="75A420B2" w14:textId="77777777" w:rsidTr="00264DDB">
        <w:trPr>
          <w:gridAfter w:val="1"/>
          <w:wAfter w:w="9" w:type="dxa"/>
        </w:trPr>
        <w:tc>
          <w:tcPr>
            <w:tcW w:w="846" w:type="dxa"/>
          </w:tcPr>
          <w:p w14:paraId="336C6C7A"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1.</w:t>
            </w:r>
          </w:p>
        </w:tc>
        <w:tc>
          <w:tcPr>
            <w:tcW w:w="3481" w:type="dxa"/>
          </w:tcPr>
          <w:p w14:paraId="618A4EA6"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Bendri reikalavimai</w:t>
            </w:r>
          </w:p>
        </w:tc>
        <w:tc>
          <w:tcPr>
            <w:tcW w:w="5238" w:type="dxa"/>
          </w:tcPr>
          <w:p w14:paraId="11F81757"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lang w:eastAsia="ar-SA"/>
              </w:rPr>
              <w:t>Naujas, nenaudotas ratinis traktorius, pagamintas ne anksčiau kaip 2025 m.,</w:t>
            </w:r>
            <w:r w:rsidRPr="009F7D91">
              <w:rPr>
                <w:rFonts w:cstheme="minorHAnsi"/>
                <w:sz w:val="24"/>
                <w:szCs w:val="24"/>
              </w:rPr>
              <w:t xml:space="preserve"> su visais varančiais ratais (4WD). Turi atitikti nacionalinius ir/arba ES standartus, gamyklos gamintojos technines sąlygas, turi būti naujausios konstrukcijos, visiškai sukomplektuotas, paruoštas darbui nuo -30°C iki +40°C aplinkos temperatūroje, turi atitikti aplinkosaugos standartus pagal keliamus reikalavimus. Traktorius turi atitikti visus teisės aktų nustatytus reikalavimus, taikomus registruotinoms transporto priemonėms, eksploatuojamoms viešuosiuose keliuose. Traktoriaus paskirtis – miesto viešųjų erdvių sniego valymo, žolės pjovimo ir slidumą mažinančių priemonių barstymo įrangos naudojimas, nekeičiant traktoriaus konstrukcijos ar techninių parametrų.</w:t>
            </w:r>
          </w:p>
        </w:tc>
      </w:tr>
      <w:tr w:rsidR="009F7D91" w:rsidRPr="009F7D91" w14:paraId="1EA3942B" w14:textId="77777777" w:rsidTr="00264DDB">
        <w:trPr>
          <w:gridAfter w:val="1"/>
          <w:wAfter w:w="9" w:type="dxa"/>
        </w:trPr>
        <w:tc>
          <w:tcPr>
            <w:tcW w:w="846" w:type="dxa"/>
          </w:tcPr>
          <w:p w14:paraId="3487406E"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2.</w:t>
            </w:r>
          </w:p>
        </w:tc>
        <w:tc>
          <w:tcPr>
            <w:tcW w:w="3481" w:type="dxa"/>
          </w:tcPr>
          <w:p w14:paraId="43BF87DD"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Paruošimas darbui, atitiktis EB reikalavimams</w:t>
            </w:r>
          </w:p>
        </w:tc>
        <w:tc>
          <w:tcPr>
            <w:tcW w:w="5238" w:type="dxa"/>
          </w:tcPr>
          <w:p w14:paraId="25CC0333"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 xml:space="preserve">Traktorius turi atitikti techninio reglamento „Mašinų sauga“, patvirtinto LR socialinės apsaugos </w:t>
            </w:r>
            <w:r w:rsidRPr="009F7D91">
              <w:rPr>
                <w:rFonts w:cstheme="minorHAnsi"/>
                <w:sz w:val="24"/>
                <w:szCs w:val="24"/>
              </w:rPr>
              <w:lastRenderedPageBreak/>
              <w:t>ir darbo ministro 2007 m. gruodžio 5 d. įsakymu Nr. A1-350, reikalavimus. Pirkėjo atstovui pareikalavus turi būti pateikta gamintojo EB atitikties deklaracijos kopija su vertimu į lietuvių kalbą (skaitmeninės dokumentų kopijos).</w:t>
            </w:r>
          </w:p>
        </w:tc>
      </w:tr>
      <w:tr w:rsidR="009F7D91" w:rsidRPr="009F7D91" w14:paraId="35AC9C89" w14:textId="77777777" w:rsidTr="00264DDB">
        <w:trPr>
          <w:gridAfter w:val="1"/>
          <w:wAfter w:w="9" w:type="dxa"/>
        </w:trPr>
        <w:tc>
          <w:tcPr>
            <w:tcW w:w="846" w:type="dxa"/>
          </w:tcPr>
          <w:p w14:paraId="04780AE5"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lastRenderedPageBreak/>
              <w:t>3.</w:t>
            </w:r>
          </w:p>
        </w:tc>
        <w:tc>
          <w:tcPr>
            <w:tcW w:w="3481" w:type="dxa"/>
          </w:tcPr>
          <w:p w14:paraId="0C469B6E"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Svoris</w:t>
            </w:r>
          </w:p>
        </w:tc>
        <w:tc>
          <w:tcPr>
            <w:tcW w:w="5238" w:type="dxa"/>
          </w:tcPr>
          <w:p w14:paraId="0BC59332"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Visiškai sukomplektuoto traktoriaus standartinis konstrukcinis (neįskaitant papildomos įrangos, balasto ir pan.) ne mažesnis kaip 1650 kg ir ne didesnis kaip 2200 kg.</w:t>
            </w:r>
          </w:p>
        </w:tc>
      </w:tr>
      <w:tr w:rsidR="009F7D91" w:rsidRPr="009F7D91" w14:paraId="02D2A7C8" w14:textId="77777777" w:rsidTr="00264DDB">
        <w:trPr>
          <w:gridAfter w:val="1"/>
          <w:wAfter w:w="9" w:type="dxa"/>
        </w:trPr>
        <w:tc>
          <w:tcPr>
            <w:tcW w:w="846" w:type="dxa"/>
          </w:tcPr>
          <w:p w14:paraId="39FE1687"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4.</w:t>
            </w:r>
          </w:p>
        </w:tc>
        <w:tc>
          <w:tcPr>
            <w:tcW w:w="3481" w:type="dxa"/>
          </w:tcPr>
          <w:p w14:paraId="63B2FBF4" w14:textId="77777777" w:rsidR="009F7D91" w:rsidRPr="009F7D91" w:rsidRDefault="009F7D91" w:rsidP="009F7D91">
            <w:pPr>
              <w:tabs>
                <w:tab w:val="left" w:pos="3372"/>
              </w:tabs>
              <w:spacing w:line="259" w:lineRule="auto"/>
              <w:rPr>
                <w:rFonts w:cstheme="minorHAnsi"/>
                <w:sz w:val="24"/>
                <w:szCs w:val="24"/>
              </w:rPr>
            </w:pPr>
            <w:proofErr w:type="spellStart"/>
            <w:r w:rsidRPr="009F7D91">
              <w:rPr>
                <w:rFonts w:cstheme="minorHAnsi"/>
                <w:sz w:val="24"/>
                <w:szCs w:val="24"/>
              </w:rPr>
              <w:t>Gabaritiniai</w:t>
            </w:r>
            <w:proofErr w:type="spellEnd"/>
            <w:r w:rsidRPr="009F7D91">
              <w:rPr>
                <w:rFonts w:cstheme="minorHAnsi"/>
                <w:sz w:val="24"/>
                <w:szCs w:val="24"/>
              </w:rPr>
              <w:t xml:space="preserve"> matmenys</w:t>
            </w:r>
          </w:p>
        </w:tc>
        <w:tc>
          <w:tcPr>
            <w:tcW w:w="5238" w:type="dxa"/>
          </w:tcPr>
          <w:p w14:paraId="6478A158"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Traktoriaus plotis ne mažesnis kaip 1420 mm ir ne didesnis kaip 1820 mm su pasirinktais 14 p. nurodytais ratais. Traktoriaus aukštis (su kabina) ne didesnis kaip 2360 mm.</w:t>
            </w:r>
          </w:p>
        </w:tc>
      </w:tr>
      <w:tr w:rsidR="009F7D91" w:rsidRPr="009F7D91" w14:paraId="7328C1E8" w14:textId="77777777" w:rsidTr="00264DDB">
        <w:trPr>
          <w:gridAfter w:val="1"/>
          <w:wAfter w:w="9" w:type="dxa"/>
        </w:trPr>
        <w:tc>
          <w:tcPr>
            <w:tcW w:w="846" w:type="dxa"/>
          </w:tcPr>
          <w:p w14:paraId="667B4BF7"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5.</w:t>
            </w:r>
          </w:p>
        </w:tc>
        <w:tc>
          <w:tcPr>
            <w:tcW w:w="3481" w:type="dxa"/>
          </w:tcPr>
          <w:p w14:paraId="231E384C"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Pirmos pagalbos paketas ir įrankiai</w:t>
            </w:r>
          </w:p>
        </w:tc>
        <w:tc>
          <w:tcPr>
            <w:tcW w:w="5238" w:type="dxa"/>
          </w:tcPr>
          <w:p w14:paraId="596285DD"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Komplektuojamas:</w:t>
            </w:r>
          </w:p>
          <w:p w14:paraId="33B6495A"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su ne mažiau kaip 2 kg milteliniu gesintuvu, kuriam numatyta tvirtinimo vieta, vaistinėle, signaline liemene, avarinio sustojimo ženklu.</w:t>
            </w:r>
          </w:p>
        </w:tc>
      </w:tr>
      <w:tr w:rsidR="009F7D91" w:rsidRPr="009F7D91" w14:paraId="47C6D038" w14:textId="77777777" w:rsidTr="00264DDB">
        <w:trPr>
          <w:gridAfter w:val="1"/>
          <w:wAfter w:w="9" w:type="dxa"/>
        </w:trPr>
        <w:tc>
          <w:tcPr>
            <w:tcW w:w="846" w:type="dxa"/>
          </w:tcPr>
          <w:p w14:paraId="7DA3D4AB"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6.</w:t>
            </w:r>
          </w:p>
        </w:tc>
        <w:tc>
          <w:tcPr>
            <w:tcW w:w="3481" w:type="dxa"/>
          </w:tcPr>
          <w:p w14:paraId="112299D6"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Garantija</w:t>
            </w:r>
          </w:p>
        </w:tc>
        <w:tc>
          <w:tcPr>
            <w:tcW w:w="5238" w:type="dxa"/>
          </w:tcPr>
          <w:p w14:paraId="77746800" w14:textId="77777777" w:rsidR="009F7D91" w:rsidRPr="009F7D91" w:rsidRDefault="009F7D91" w:rsidP="009F7D91">
            <w:pPr>
              <w:tabs>
                <w:tab w:val="left" w:pos="315"/>
              </w:tabs>
              <w:spacing w:line="259" w:lineRule="auto"/>
              <w:ind w:left="31"/>
              <w:contextualSpacing/>
              <w:rPr>
                <w:rFonts w:cstheme="minorHAnsi"/>
                <w:sz w:val="24"/>
                <w:szCs w:val="24"/>
              </w:rPr>
            </w:pPr>
            <w:r w:rsidRPr="009F7D91">
              <w:rPr>
                <w:rFonts w:cstheme="minorHAnsi"/>
                <w:sz w:val="24"/>
                <w:szCs w:val="24"/>
              </w:rPr>
              <w:t>Ne trumpesnė nei 24 mėnesiai arba ne mažiau nei 2000 moto valandų (priklausomai kas pasiekiama anksčiau).</w:t>
            </w:r>
          </w:p>
        </w:tc>
      </w:tr>
      <w:tr w:rsidR="009F7D91" w:rsidRPr="009F7D91" w14:paraId="007D521E" w14:textId="77777777" w:rsidTr="00264DDB">
        <w:trPr>
          <w:gridAfter w:val="1"/>
          <w:wAfter w:w="9" w:type="dxa"/>
        </w:trPr>
        <w:tc>
          <w:tcPr>
            <w:tcW w:w="846" w:type="dxa"/>
          </w:tcPr>
          <w:p w14:paraId="312ED6E0"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7.</w:t>
            </w:r>
          </w:p>
        </w:tc>
        <w:tc>
          <w:tcPr>
            <w:tcW w:w="3481" w:type="dxa"/>
          </w:tcPr>
          <w:p w14:paraId="6CF623BE"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Variklis</w:t>
            </w:r>
          </w:p>
        </w:tc>
        <w:tc>
          <w:tcPr>
            <w:tcW w:w="5238" w:type="dxa"/>
          </w:tcPr>
          <w:p w14:paraId="39C61E18" w14:textId="77777777" w:rsidR="009F7D91" w:rsidRPr="009F7D91" w:rsidRDefault="009F7D91" w:rsidP="009F7D91">
            <w:pPr>
              <w:tabs>
                <w:tab w:val="left" w:pos="315"/>
              </w:tabs>
              <w:spacing w:line="259" w:lineRule="auto"/>
              <w:ind w:left="31"/>
              <w:contextualSpacing/>
              <w:rPr>
                <w:rFonts w:cstheme="minorHAnsi"/>
                <w:sz w:val="24"/>
                <w:szCs w:val="24"/>
              </w:rPr>
            </w:pPr>
            <w:r w:rsidRPr="009F7D91">
              <w:rPr>
                <w:rFonts w:cstheme="minorHAnsi"/>
                <w:sz w:val="24"/>
                <w:szCs w:val="24"/>
              </w:rPr>
              <w:t xml:space="preserve">Dyzelinis, paleidžiamas starteriu, atitinkantis ne žemesnius kaip </w:t>
            </w:r>
            <w:proofErr w:type="spellStart"/>
            <w:r w:rsidRPr="009F7D91">
              <w:rPr>
                <w:rFonts w:cstheme="minorHAnsi"/>
                <w:sz w:val="24"/>
                <w:szCs w:val="24"/>
              </w:rPr>
              <w:t>Stage</w:t>
            </w:r>
            <w:proofErr w:type="spellEnd"/>
            <w:r w:rsidRPr="009F7D91">
              <w:rPr>
                <w:rFonts w:cstheme="minorHAnsi"/>
                <w:sz w:val="24"/>
                <w:szCs w:val="24"/>
              </w:rPr>
              <w:t xml:space="preserve"> 5 galiojančius taršos reikalavimus.</w:t>
            </w:r>
          </w:p>
        </w:tc>
      </w:tr>
      <w:tr w:rsidR="009F7D91" w:rsidRPr="009F7D91" w14:paraId="7E5A96EC" w14:textId="77777777" w:rsidTr="00264DDB">
        <w:trPr>
          <w:gridAfter w:val="1"/>
          <w:wAfter w:w="9" w:type="dxa"/>
        </w:trPr>
        <w:tc>
          <w:tcPr>
            <w:tcW w:w="846" w:type="dxa"/>
          </w:tcPr>
          <w:p w14:paraId="62C402BE"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8.</w:t>
            </w:r>
          </w:p>
        </w:tc>
        <w:tc>
          <w:tcPr>
            <w:tcW w:w="3481" w:type="dxa"/>
          </w:tcPr>
          <w:p w14:paraId="14AA158F"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Variklio galia</w:t>
            </w:r>
          </w:p>
        </w:tc>
        <w:tc>
          <w:tcPr>
            <w:tcW w:w="5238" w:type="dxa"/>
          </w:tcPr>
          <w:p w14:paraId="5C09C86B" w14:textId="77777777" w:rsidR="009F7D91" w:rsidRPr="009F7D91" w:rsidRDefault="009F7D91" w:rsidP="009F7D91">
            <w:pPr>
              <w:tabs>
                <w:tab w:val="left" w:pos="3372"/>
              </w:tabs>
              <w:spacing w:line="259" w:lineRule="auto"/>
              <w:rPr>
                <w:rFonts w:cstheme="minorHAnsi"/>
                <w:sz w:val="24"/>
                <w:szCs w:val="24"/>
                <w:highlight w:val="yellow"/>
              </w:rPr>
            </w:pPr>
            <w:r w:rsidRPr="009F7D91">
              <w:rPr>
                <w:rFonts w:cstheme="minorHAnsi"/>
                <w:sz w:val="24"/>
                <w:szCs w:val="24"/>
              </w:rPr>
              <w:t>Ne mažiau 3 ≤ cilindrų, ne daugiau ≤ 4 cilindrų, darbinis tūris ne daugiau kaip 2500 cm</w:t>
            </w:r>
            <w:r w:rsidRPr="009F7D91">
              <w:rPr>
                <w:rFonts w:cstheme="minorHAnsi"/>
                <w:sz w:val="24"/>
                <w:szCs w:val="24"/>
                <w:vertAlign w:val="superscript"/>
              </w:rPr>
              <w:t>3</w:t>
            </w:r>
            <w:r w:rsidRPr="009F7D91">
              <w:rPr>
                <w:rFonts w:cstheme="minorHAnsi"/>
                <w:sz w:val="24"/>
                <w:szCs w:val="24"/>
              </w:rPr>
              <w:t>. Nominali variklio galia pagal SAE J1995 (arba lygiavertį standartą) ne mažiau kaip 33 kW ir ne daugiau kaip 45 kW.</w:t>
            </w:r>
          </w:p>
        </w:tc>
      </w:tr>
      <w:tr w:rsidR="009F7D91" w:rsidRPr="009F7D91" w14:paraId="1E813232" w14:textId="77777777" w:rsidTr="00264DDB">
        <w:trPr>
          <w:gridAfter w:val="1"/>
          <w:wAfter w:w="9" w:type="dxa"/>
        </w:trPr>
        <w:tc>
          <w:tcPr>
            <w:tcW w:w="846" w:type="dxa"/>
          </w:tcPr>
          <w:p w14:paraId="745CC4B5"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9.</w:t>
            </w:r>
          </w:p>
        </w:tc>
        <w:tc>
          <w:tcPr>
            <w:tcW w:w="3481" w:type="dxa"/>
          </w:tcPr>
          <w:p w14:paraId="25F34007"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Variklio aušinimas</w:t>
            </w:r>
          </w:p>
        </w:tc>
        <w:tc>
          <w:tcPr>
            <w:tcW w:w="5238" w:type="dxa"/>
          </w:tcPr>
          <w:p w14:paraId="7FEC1226"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Aušinimas - skysčiu. Sistema turi būti užpildyta gamintojo reikalavimus atitinkančiu aušinimo skysčiu, neužšąlančiu iki -35</w:t>
            </w:r>
            <w:r w:rsidRPr="009F7D91">
              <w:rPr>
                <w:rFonts w:cstheme="minorHAnsi"/>
                <w:bCs/>
                <w:sz w:val="24"/>
                <w:szCs w:val="24"/>
              </w:rPr>
              <w:t>°C.</w:t>
            </w:r>
          </w:p>
        </w:tc>
      </w:tr>
      <w:tr w:rsidR="009F7D91" w:rsidRPr="009F7D91" w14:paraId="53ECE4FE" w14:textId="77777777" w:rsidTr="00264DDB">
        <w:trPr>
          <w:gridAfter w:val="1"/>
          <w:wAfter w:w="9" w:type="dxa"/>
        </w:trPr>
        <w:tc>
          <w:tcPr>
            <w:tcW w:w="846" w:type="dxa"/>
          </w:tcPr>
          <w:p w14:paraId="5D6F5B57"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 xml:space="preserve">10. </w:t>
            </w:r>
          </w:p>
        </w:tc>
        <w:tc>
          <w:tcPr>
            <w:tcW w:w="3481" w:type="dxa"/>
          </w:tcPr>
          <w:p w14:paraId="140FF4C5"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Užvedimas</w:t>
            </w:r>
          </w:p>
        </w:tc>
        <w:tc>
          <w:tcPr>
            <w:tcW w:w="5238" w:type="dxa"/>
          </w:tcPr>
          <w:p w14:paraId="432DED14"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Elektrinė užvedimo sistema su starteriu.</w:t>
            </w:r>
          </w:p>
        </w:tc>
      </w:tr>
      <w:tr w:rsidR="009F7D91" w:rsidRPr="009F7D91" w14:paraId="4B1B9A3E" w14:textId="77777777" w:rsidTr="00264DDB">
        <w:trPr>
          <w:gridAfter w:val="1"/>
          <w:wAfter w:w="9" w:type="dxa"/>
        </w:trPr>
        <w:tc>
          <w:tcPr>
            <w:tcW w:w="846" w:type="dxa"/>
          </w:tcPr>
          <w:p w14:paraId="4219BE1D"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11.</w:t>
            </w:r>
          </w:p>
        </w:tc>
        <w:tc>
          <w:tcPr>
            <w:tcW w:w="3481" w:type="dxa"/>
          </w:tcPr>
          <w:p w14:paraId="709F3034"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Pravažumas</w:t>
            </w:r>
          </w:p>
        </w:tc>
        <w:tc>
          <w:tcPr>
            <w:tcW w:w="5238" w:type="dxa"/>
          </w:tcPr>
          <w:p w14:paraId="26093AA5"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Abu tiltai varantys (4WD).</w:t>
            </w:r>
          </w:p>
        </w:tc>
      </w:tr>
      <w:tr w:rsidR="009F7D91" w:rsidRPr="009F7D91" w14:paraId="71DB7019" w14:textId="77777777" w:rsidTr="00264DDB">
        <w:trPr>
          <w:gridAfter w:val="1"/>
          <w:wAfter w:w="9" w:type="dxa"/>
        </w:trPr>
        <w:tc>
          <w:tcPr>
            <w:tcW w:w="846" w:type="dxa"/>
          </w:tcPr>
          <w:p w14:paraId="7CF90F3E"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12.</w:t>
            </w:r>
          </w:p>
        </w:tc>
        <w:tc>
          <w:tcPr>
            <w:tcW w:w="3481" w:type="dxa"/>
          </w:tcPr>
          <w:p w14:paraId="79CAABBD"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Priekinio tilto įjungimas/išjungimas</w:t>
            </w:r>
          </w:p>
        </w:tc>
        <w:tc>
          <w:tcPr>
            <w:tcW w:w="5238" w:type="dxa"/>
          </w:tcPr>
          <w:p w14:paraId="6F2B795A"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 xml:space="preserve">Priekinio tilto įjungimas/išjungimas turi būti valdomas mechaniškai arba </w:t>
            </w:r>
            <w:proofErr w:type="spellStart"/>
            <w:r w:rsidRPr="009F7D91">
              <w:rPr>
                <w:rFonts w:cstheme="minorHAnsi"/>
                <w:sz w:val="24"/>
                <w:szCs w:val="24"/>
              </w:rPr>
              <w:t>elektrohidrauliškai</w:t>
            </w:r>
            <w:proofErr w:type="spellEnd"/>
            <w:r w:rsidRPr="009F7D91">
              <w:rPr>
                <w:rFonts w:cstheme="minorHAnsi"/>
                <w:sz w:val="24"/>
                <w:szCs w:val="24"/>
              </w:rPr>
              <w:t xml:space="preserve"> (arba lygiavertis) iš traktoriaus kabinos.</w:t>
            </w:r>
          </w:p>
        </w:tc>
      </w:tr>
      <w:tr w:rsidR="009F7D91" w:rsidRPr="009F7D91" w14:paraId="718E5EB5" w14:textId="77777777" w:rsidTr="00264DDB">
        <w:trPr>
          <w:gridAfter w:val="1"/>
          <w:wAfter w:w="9" w:type="dxa"/>
        </w:trPr>
        <w:tc>
          <w:tcPr>
            <w:tcW w:w="846" w:type="dxa"/>
          </w:tcPr>
          <w:p w14:paraId="0A685969"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13.</w:t>
            </w:r>
          </w:p>
        </w:tc>
        <w:tc>
          <w:tcPr>
            <w:tcW w:w="3481" w:type="dxa"/>
          </w:tcPr>
          <w:p w14:paraId="603ABB07"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Galinio tilto diferencialas</w:t>
            </w:r>
          </w:p>
        </w:tc>
        <w:tc>
          <w:tcPr>
            <w:tcW w:w="5238" w:type="dxa"/>
          </w:tcPr>
          <w:p w14:paraId="4825E9FD"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 xml:space="preserve">Galinio tilto diferencialo blokavimas turi būti valdomas mechaniškai arba </w:t>
            </w:r>
            <w:proofErr w:type="spellStart"/>
            <w:r w:rsidRPr="009F7D91">
              <w:rPr>
                <w:rFonts w:cstheme="minorHAnsi"/>
                <w:sz w:val="24"/>
                <w:szCs w:val="24"/>
              </w:rPr>
              <w:t>elektrohidrauliškai</w:t>
            </w:r>
            <w:proofErr w:type="spellEnd"/>
            <w:r w:rsidRPr="009F7D91">
              <w:rPr>
                <w:rFonts w:cstheme="minorHAnsi"/>
                <w:sz w:val="24"/>
                <w:szCs w:val="24"/>
              </w:rPr>
              <w:t xml:space="preserve"> (arba lygiavertis) iš traktoriaus kabinos.</w:t>
            </w:r>
          </w:p>
        </w:tc>
      </w:tr>
      <w:tr w:rsidR="009F7D91" w:rsidRPr="009F7D91" w14:paraId="218F37E0" w14:textId="77777777" w:rsidTr="00264DDB">
        <w:trPr>
          <w:gridAfter w:val="1"/>
          <w:wAfter w:w="9" w:type="dxa"/>
        </w:trPr>
        <w:tc>
          <w:tcPr>
            <w:tcW w:w="846" w:type="dxa"/>
          </w:tcPr>
          <w:p w14:paraId="7DD430C0"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lastRenderedPageBreak/>
              <w:t>14.</w:t>
            </w:r>
          </w:p>
        </w:tc>
        <w:tc>
          <w:tcPr>
            <w:tcW w:w="3481" w:type="dxa"/>
          </w:tcPr>
          <w:p w14:paraId="505F1E46"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Padangos</w:t>
            </w:r>
          </w:p>
        </w:tc>
        <w:tc>
          <w:tcPr>
            <w:tcW w:w="5238" w:type="dxa"/>
          </w:tcPr>
          <w:p w14:paraId="6C194C41"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 xml:space="preserve">Padangos </w:t>
            </w:r>
            <w:proofErr w:type="spellStart"/>
            <w:r w:rsidRPr="009F7D91">
              <w:rPr>
                <w:rFonts w:cstheme="minorHAnsi"/>
                <w:sz w:val="24"/>
                <w:szCs w:val="24"/>
              </w:rPr>
              <w:t>radialinės</w:t>
            </w:r>
            <w:proofErr w:type="spellEnd"/>
            <w:r w:rsidRPr="009F7D91">
              <w:rPr>
                <w:rFonts w:cstheme="minorHAnsi"/>
                <w:sz w:val="24"/>
                <w:szCs w:val="24"/>
              </w:rPr>
              <w:t>, žolės tipo (ne žemės ūkio). Galinių ratų padangos turi būti ne mažesnės kaip R 20, priekinių – ne mažesnės kaip R15.</w:t>
            </w:r>
          </w:p>
        </w:tc>
      </w:tr>
      <w:tr w:rsidR="009F7D91" w:rsidRPr="009F7D91" w14:paraId="4265C17C" w14:textId="77777777" w:rsidTr="00264DDB">
        <w:trPr>
          <w:gridAfter w:val="1"/>
          <w:wAfter w:w="9" w:type="dxa"/>
        </w:trPr>
        <w:tc>
          <w:tcPr>
            <w:tcW w:w="846" w:type="dxa"/>
          </w:tcPr>
          <w:p w14:paraId="0E5F5356"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15.</w:t>
            </w:r>
          </w:p>
        </w:tc>
        <w:tc>
          <w:tcPr>
            <w:tcW w:w="3481" w:type="dxa"/>
          </w:tcPr>
          <w:p w14:paraId="7A0CBE3D" w14:textId="77777777" w:rsidR="009F7D91" w:rsidRPr="009F7D91" w:rsidRDefault="009F7D91" w:rsidP="009F7D91">
            <w:pPr>
              <w:tabs>
                <w:tab w:val="left" w:pos="3372"/>
              </w:tabs>
              <w:spacing w:line="259" w:lineRule="auto"/>
              <w:rPr>
                <w:rFonts w:cstheme="minorHAnsi"/>
                <w:sz w:val="24"/>
                <w:szCs w:val="24"/>
              </w:rPr>
            </w:pPr>
            <w:proofErr w:type="spellStart"/>
            <w:r w:rsidRPr="009F7D91">
              <w:rPr>
                <w:rFonts w:cstheme="minorHAnsi"/>
                <w:sz w:val="24"/>
                <w:szCs w:val="24"/>
              </w:rPr>
              <w:t>Purvasaugiai</w:t>
            </w:r>
            <w:proofErr w:type="spellEnd"/>
          </w:p>
        </w:tc>
        <w:tc>
          <w:tcPr>
            <w:tcW w:w="5238" w:type="dxa"/>
          </w:tcPr>
          <w:p w14:paraId="55EB2C9C"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 xml:space="preserve">Priekiniai pasisukantys </w:t>
            </w:r>
            <w:proofErr w:type="spellStart"/>
            <w:r w:rsidRPr="009F7D91">
              <w:rPr>
                <w:rFonts w:cstheme="minorHAnsi"/>
                <w:sz w:val="24"/>
                <w:szCs w:val="24"/>
              </w:rPr>
              <w:t>purvasaugiai</w:t>
            </w:r>
            <w:proofErr w:type="spellEnd"/>
            <w:r w:rsidRPr="009F7D91">
              <w:rPr>
                <w:rFonts w:cstheme="minorHAnsi"/>
                <w:sz w:val="24"/>
                <w:szCs w:val="24"/>
              </w:rPr>
              <w:t>.</w:t>
            </w:r>
          </w:p>
          <w:p w14:paraId="3A1B3FA7"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 xml:space="preserve">Galiniai praplatinti </w:t>
            </w:r>
            <w:proofErr w:type="spellStart"/>
            <w:r w:rsidRPr="009F7D91">
              <w:rPr>
                <w:rFonts w:cstheme="minorHAnsi"/>
                <w:sz w:val="24"/>
                <w:szCs w:val="24"/>
              </w:rPr>
              <w:t>purvasaugiai</w:t>
            </w:r>
            <w:proofErr w:type="spellEnd"/>
            <w:r w:rsidRPr="009F7D91">
              <w:rPr>
                <w:rFonts w:cstheme="minorHAnsi"/>
                <w:sz w:val="24"/>
                <w:szCs w:val="24"/>
              </w:rPr>
              <w:t>.</w:t>
            </w:r>
          </w:p>
        </w:tc>
      </w:tr>
      <w:tr w:rsidR="009F7D91" w:rsidRPr="009F7D91" w14:paraId="755B82DD" w14:textId="77777777" w:rsidTr="00264DDB">
        <w:trPr>
          <w:gridAfter w:val="1"/>
          <w:wAfter w:w="9" w:type="dxa"/>
        </w:trPr>
        <w:tc>
          <w:tcPr>
            <w:tcW w:w="846" w:type="dxa"/>
          </w:tcPr>
          <w:p w14:paraId="54BC8764"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16.</w:t>
            </w:r>
          </w:p>
        </w:tc>
        <w:tc>
          <w:tcPr>
            <w:tcW w:w="3481" w:type="dxa"/>
          </w:tcPr>
          <w:p w14:paraId="5FA2DCE5"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Transmisija</w:t>
            </w:r>
          </w:p>
        </w:tc>
        <w:tc>
          <w:tcPr>
            <w:tcW w:w="5238" w:type="dxa"/>
          </w:tcPr>
          <w:p w14:paraId="060127AB"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 xml:space="preserve">Pavarų dėžė hidrostatinė, kontroliuojama mechaniškai arba </w:t>
            </w:r>
            <w:proofErr w:type="spellStart"/>
            <w:r w:rsidRPr="009F7D91">
              <w:rPr>
                <w:rFonts w:cstheme="minorHAnsi"/>
                <w:sz w:val="24"/>
                <w:szCs w:val="24"/>
              </w:rPr>
              <w:t>elektrohidrauliškai</w:t>
            </w:r>
            <w:proofErr w:type="spellEnd"/>
            <w:r w:rsidRPr="009F7D91">
              <w:rPr>
                <w:rFonts w:cstheme="minorHAnsi"/>
                <w:sz w:val="24"/>
                <w:szCs w:val="24"/>
              </w:rPr>
              <w:t>.</w:t>
            </w:r>
          </w:p>
        </w:tc>
      </w:tr>
      <w:tr w:rsidR="009F7D91" w:rsidRPr="009F7D91" w14:paraId="1FAC9689" w14:textId="77777777" w:rsidTr="00264DDB">
        <w:trPr>
          <w:gridAfter w:val="1"/>
          <w:wAfter w:w="9" w:type="dxa"/>
        </w:trPr>
        <w:tc>
          <w:tcPr>
            <w:tcW w:w="846" w:type="dxa"/>
          </w:tcPr>
          <w:p w14:paraId="52B85DE2"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17.</w:t>
            </w:r>
          </w:p>
        </w:tc>
        <w:tc>
          <w:tcPr>
            <w:tcW w:w="3481" w:type="dxa"/>
          </w:tcPr>
          <w:p w14:paraId="05F67BD9"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Greičių diapazonai</w:t>
            </w:r>
          </w:p>
        </w:tc>
        <w:tc>
          <w:tcPr>
            <w:tcW w:w="5238" w:type="dxa"/>
          </w:tcPr>
          <w:p w14:paraId="5BF9F804"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Ne mažiau 3 greičių diapazonai.</w:t>
            </w:r>
          </w:p>
        </w:tc>
      </w:tr>
      <w:tr w:rsidR="009F7D91" w:rsidRPr="009F7D91" w14:paraId="615B6547" w14:textId="77777777" w:rsidTr="00264DDB">
        <w:trPr>
          <w:gridAfter w:val="1"/>
          <w:wAfter w:w="9" w:type="dxa"/>
        </w:trPr>
        <w:tc>
          <w:tcPr>
            <w:tcW w:w="846" w:type="dxa"/>
          </w:tcPr>
          <w:p w14:paraId="3B17BA85"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18.</w:t>
            </w:r>
          </w:p>
        </w:tc>
        <w:tc>
          <w:tcPr>
            <w:tcW w:w="3481" w:type="dxa"/>
          </w:tcPr>
          <w:p w14:paraId="185B555D"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Reversas</w:t>
            </w:r>
          </w:p>
        </w:tc>
        <w:tc>
          <w:tcPr>
            <w:tcW w:w="5238" w:type="dxa"/>
          </w:tcPr>
          <w:p w14:paraId="02E68A7C"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Reversas atliekamas kojinio pedalo pagalba.</w:t>
            </w:r>
          </w:p>
        </w:tc>
      </w:tr>
      <w:tr w:rsidR="009F7D91" w:rsidRPr="009F7D91" w14:paraId="760848B2" w14:textId="77777777" w:rsidTr="00264DDB">
        <w:trPr>
          <w:gridAfter w:val="1"/>
          <w:wAfter w:w="9" w:type="dxa"/>
        </w:trPr>
        <w:tc>
          <w:tcPr>
            <w:tcW w:w="846" w:type="dxa"/>
          </w:tcPr>
          <w:p w14:paraId="0A493169"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19.</w:t>
            </w:r>
          </w:p>
        </w:tc>
        <w:tc>
          <w:tcPr>
            <w:tcW w:w="3481" w:type="dxa"/>
          </w:tcPr>
          <w:p w14:paraId="34F940BE"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Darbiniai stabdžiai</w:t>
            </w:r>
          </w:p>
        </w:tc>
        <w:tc>
          <w:tcPr>
            <w:tcW w:w="5238" w:type="dxa"/>
          </w:tcPr>
          <w:p w14:paraId="59358A52"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 xml:space="preserve">Stabdžiai </w:t>
            </w:r>
            <w:proofErr w:type="spellStart"/>
            <w:r w:rsidRPr="009F7D91">
              <w:rPr>
                <w:rFonts w:cstheme="minorHAnsi"/>
                <w:sz w:val="24"/>
                <w:szCs w:val="24"/>
              </w:rPr>
              <w:t>daugiadiskiai</w:t>
            </w:r>
            <w:proofErr w:type="spellEnd"/>
            <w:r w:rsidRPr="009F7D91">
              <w:rPr>
                <w:rFonts w:cstheme="minorHAnsi"/>
                <w:sz w:val="24"/>
                <w:szCs w:val="24"/>
              </w:rPr>
              <w:t xml:space="preserve">, „Šlapi“ (arba lygiaverčiai), valdomi </w:t>
            </w:r>
            <w:proofErr w:type="spellStart"/>
            <w:r w:rsidRPr="009F7D91">
              <w:rPr>
                <w:rFonts w:cstheme="minorHAnsi"/>
                <w:sz w:val="24"/>
                <w:szCs w:val="24"/>
              </w:rPr>
              <w:t>hidrauliškai</w:t>
            </w:r>
            <w:proofErr w:type="spellEnd"/>
            <w:r w:rsidRPr="009F7D91">
              <w:rPr>
                <w:rFonts w:cstheme="minorHAnsi"/>
                <w:sz w:val="24"/>
                <w:szCs w:val="24"/>
              </w:rPr>
              <w:t xml:space="preserve"> (arba lygiaverčiai).</w:t>
            </w:r>
          </w:p>
        </w:tc>
      </w:tr>
      <w:tr w:rsidR="009F7D91" w:rsidRPr="009F7D91" w14:paraId="6BC1D628" w14:textId="77777777" w:rsidTr="00264DDB">
        <w:trPr>
          <w:gridAfter w:val="1"/>
          <w:wAfter w:w="9" w:type="dxa"/>
        </w:trPr>
        <w:tc>
          <w:tcPr>
            <w:tcW w:w="846" w:type="dxa"/>
          </w:tcPr>
          <w:p w14:paraId="36D9DDDC"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20.</w:t>
            </w:r>
          </w:p>
        </w:tc>
        <w:tc>
          <w:tcPr>
            <w:tcW w:w="3481" w:type="dxa"/>
          </w:tcPr>
          <w:p w14:paraId="5F210AE0"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Stovėjimo stabdis</w:t>
            </w:r>
          </w:p>
        </w:tc>
        <w:tc>
          <w:tcPr>
            <w:tcW w:w="5238" w:type="dxa"/>
          </w:tcPr>
          <w:p w14:paraId="11AB17EF"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 xml:space="preserve">Stovėjimo stabdis turi būti valdomas mechaniškai arba </w:t>
            </w:r>
            <w:proofErr w:type="spellStart"/>
            <w:r w:rsidRPr="009F7D91">
              <w:rPr>
                <w:rFonts w:cstheme="minorHAnsi"/>
                <w:sz w:val="24"/>
                <w:szCs w:val="24"/>
              </w:rPr>
              <w:t>hidrauliškai</w:t>
            </w:r>
            <w:proofErr w:type="spellEnd"/>
            <w:r w:rsidRPr="009F7D91">
              <w:rPr>
                <w:rFonts w:cstheme="minorHAnsi"/>
                <w:sz w:val="24"/>
                <w:szCs w:val="24"/>
              </w:rPr>
              <w:t xml:space="preserve"> (arba lygiaverčiai)</w:t>
            </w:r>
          </w:p>
        </w:tc>
      </w:tr>
      <w:tr w:rsidR="009F7D91" w:rsidRPr="009F7D91" w14:paraId="526E58C7" w14:textId="77777777" w:rsidTr="00264DDB">
        <w:trPr>
          <w:gridAfter w:val="1"/>
          <w:wAfter w:w="9" w:type="dxa"/>
        </w:trPr>
        <w:tc>
          <w:tcPr>
            <w:tcW w:w="846" w:type="dxa"/>
          </w:tcPr>
          <w:p w14:paraId="0641AE6D"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21.</w:t>
            </w:r>
          </w:p>
        </w:tc>
        <w:tc>
          <w:tcPr>
            <w:tcW w:w="3481" w:type="dxa"/>
          </w:tcPr>
          <w:p w14:paraId="20CD42AC"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Vairavimo sistema</w:t>
            </w:r>
          </w:p>
        </w:tc>
        <w:tc>
          <w:tcPr>
            <w:tcW w:w="5238" w:type="dxa"/>
          </w:tcPr>
          <w:p w14:paraId="7D83875D"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Vairavimo sistema su vairo stiprintuvu.</w:t>
            </w:r>
          </w:p>
          <w:p w14:paraId="39ECF48B"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Vairo padėtys reguliuojamos.</w:t>
            </w:r>
          </w:p>
        </w:tc>
      </w:tr>
      <w:tr w:rsidR="009F7D91" w:rsidRPr="009F7D91" w14:paraId="0F515A84" w14:textId="77777777" w:rsidTr="00264DDB">
        <w:trPr>
          <w:gridAfter w:val="1"/>
          <w:wAfter w:w="9" w:type="dxa"/>
        </w:trPr>
        <w:tc>
          <w:tcPr>
            <w:tcW w:w="846" w:type="dxa"/>
          </w:tcPr>
          <w:p w14:paraId="6E50B3CA"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22.</w:t>
            </w:r>
          </w:p>
        </w:tc>
        <w:tc>
          <w:tcPr>
            <w:tcW w:w="3481" w:type="dxa"/>
          </w:tcPr>
          <w:p w14:paraId="290E42FF"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Vairuojami ratai</w:t>
            </w:r>
          </w:p>
        </w:tc>
        <w:tc>
          <w:tcPr>
            <w:tcW w:w="5238" w:type="dxa"/>
          </w:tcPr>
          <w:p w14:paraId="232CF8CB"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Priekiniai.</w:t>
            </w:r>
          </w:p>
        </w:tc>
      </w:tr>
      <w:tr w:rsidR="009F7D91" w:rsidRPr="009F7D91" w14:paraId="5C669207" w14:textId="77777777" w:rsidTr="00264DDB">
        <w:trPr>
          <w:gridAfter w:val="1"/>
          <w:wAfter w:w="9" w:type="dxa"/>
        </w:trPr>
        <w:tc>
          <w:tcPr>
            <w:tcW w:w="846" w:type="dxa"/>
          </w:tcPr>
          <w:p w14:paraId="3F0A3A77"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23.</w:t>
            </w:r>
          </w:p>
        </w:tc>
        <w:tc>
          <w:tcPr>
            <w:tcW w:w="3481" w:type="dxa"/>
          </w:tcPr>
          <w:p w14:paraId="0671D022"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Hidraulinė sistema</w:t>
            </w:r>
          </w:p>
        </w:tc>
        <w:tc>
          <w:tcPr>
            <w:tcW w:w="5238" w:type="dxa"/>
          </w:tcPr>
          <w:p w14:paraId="574A6737"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Hidraulinės sistemos siurblių našumas prikabinamų padargų valdymui ne mažiau 32 l/min.</w:t>
            </w:r>
          </w:p>
        </w:tc>
      </w:tr>
      <w:tr w:rsidR="009F7D91" w:rsidRPr="009F7D91" w14:paraId="0372620E" w14:textId="77777777" w:rsidTr="00264DDB">
        <w:trPr>
          <w:gridAfter w:val="1"/>
          <w:wAfter w:w="9" w:type="dxa"/>
        </w:trPr>
        <w:tc>
          <w:tcPr>
            <w:tcW w:w="846" w:type="dxa"/>
          </w:tcPr>
          <w:p w14:paraId="65FD09B5"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24.</w:t>
            </w:r>
          </w:p>
        </w:tc>
        <w:tc>
          <w:tcPr>
            <w:tcW w:w="3481" w:type="dxa"/>
          </w:tcPr>
          <w:p w14:paraId="376A4590"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Išvadų kiekis, valdymas</w:t>
            </w:r>
          </w:p>
        </w:tc>
        <w:tc>
          <w:tcPr>
            <w:tcW w:w="5238" w:type="dxa"/>
          </w:tcPr>
          <w:p w14:paraId="02FB72DE"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 xml:space="preserve">Ne mažiau kaip dvi hidraulinių išėjimų poros traktoriaus gale ir viena pora priekyje. Gale esanti bent viena </w:t>
            </w:r>
            <w:proofErr w:type="spellStart"/>
            <w:r w:rsidRPr="009F7D91">
              <w:rPr>
                <w:rFonts w:cstheme="minorHAnsi"/>
                <w:sz w:val="24"/>
                <w:szCs w:val="24"/>
              </w:rPr>
              <w:t>hidro</w:t>
            </w:r>
            <w:proofErr w:type="spellEnd"/>
            <w:r w:rsidRPr="009F7D91">
              <w:rPr>
                <w:rFonts w:cstheme="minorHAnsi"/>
                <w:sz w:val="24"/>
                <w:szCs w:val="24"/>
              </w:rPr>
              <w:t xml:space="preserve"> pora turi būti tinkama darbui su </w:t>
            </w:r>
            <w:proofErr w:type="spellStart"/>
            <w:r w:rsidRPr="009F7D91">
              <w:rPr>
                <w:rFonts w:cstheme="minorHAnsi"/>
                <w:sz w:val="24"/>
                <w:szCs w:val="24"/>
              </w:rPr>
              <w:t>hidro</w:t>
            </w:r>
            <w:proofErr w:type="spellEnd"/>
            <w:r w:rsidRPr="009F7D91">
              <w:rPr>
                <w:rFonts w:cstheme="minorHAnsi"/>
                <w:sz w:val="24"/>
                <w:szCs w:val="24"/>
              </w:rPr>
              <w:t xml:space="preserve"> varikliais. Priekinių hidraulinių porų valdymas turi būti vykdomas iš traktoriaus kabinos, vienos vairalazdės („</w:t>
            </w:r>
            <w:proofErr w:type="spellStart"/>
            <w:r w:rsidRPr="009F7D91">
              <w:rPr>
                <w:rFonts w:cstheme="minorHAnsi"/>
                <w:sz w:val="24"/>
                <w:szCs w:val="24"/>
              </w:rPr>
              <w:t>Joystic</w:t>
            </w:r>
            <w:proofErr w:type="spellEnd"/>
            <w:r w:rsidRPr="009F7D91">
              <w:rPr>
                <w:rFonts w:cstheme="minorHAnsi"/>
                <w:sz w:val="24"/>
                <w:szCs w:val="24"/>
              </w:rPr>
              <w:t>“) pagalba.</w:t>
            </w:r>
          </w:p>
        </w:tc>
      </w:tr>
      <w:tr w:rsidR="009F7D91" w:rsidRPr="009F7D91" w14:paraId="74378EB2" w14:textId="77777777" w:rsidTr="00264DDB">
        <w:trPr>
          <w:gridAfter w:val="1"/>
          <w:wAfter w:w="9" w:type="dxa"/>
        </w:trPr>
        <w:tc>
          <w:tcPr>
            <w:tcW w:w="846" w:type="dxa"/>
          </w:tcPr>
          <w:p w14:paraId="5628576D"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25.</w:t>
            </w:r>
          </w:p>
        </w:tc>
        <w:tc>
          <w:tcPr>
            <w:tcW w:w="3481" w:type="dxa"/>
          </w:tcPr>
          <w:p w14:paraId="64AEE51A"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Galinė pakaba (padargams)</w:t>
            </w:r>
          </w:p>
        </w:tc>
        <w:tc>
          <w:tcPr>
            <w:tcW w:w="5238" w:type="dxa"/>
          </w:tcPr>
          <w:p w14:paraId="2497F24F"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Galinė trijų taškų pakaba, ne mažiau kaip 1100 kg kėlimo galios, matuojant ant prikabinimo obuolių. Pakabos tipas – 1 CAT, su centrine trauke.</w:t>
            </w:r>
          </w:p>
        </w:tc>
      </w:tr>
      <w:tr w:rsidR="009F7D91" w:rsidRPr="009F7D91" w14:paraId="4FE2130F" w14:textId="77777777" w:rsidTr="00264DDB">
        <w:trPr>
          <w:gridAfter w:val="1"/>
          <w:wAfter w:w="9" w:type="dxa"/>
        </w:trPr>
        <w:tc>
          <w:tcPr>
            <w:tcW w:w="846" w:type="dxa"/>
          </w:tcPr>
          <w:p w14:paraId="126A463E"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26.</w:t>
            </w:r>
          </w:p>
        </w:tc>
        <w:tc>
          <w:tcPr>
            <w:tcW w:w="3481" w:type="dxa"/>
          </w:tcPr>
          <w:p w14:paraId="12156A81"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Priekinė pakaba</w:t>
            </w:r>
          </w:p>
        </w:tc>
        <w:tc>
          <w:tcPr>
            <w:tcW w:w="5238" w:type="dxa"/>
          </w:tcPr>
          <w:p w14:paraId="5AA39042"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Priekinė trijų taškų pakaba, ne mažiau kaip 500 kg kėlimo galios, matuojant ant prikabinimo obuolių, 1 CAT tipo.</w:t>
            </w:r>
          </w:p>
        </w:tc>
      </w:tr>
      <w:tr w:rsidR="009F7D91" w:rsidRPr="009F7D91" w14:paraId="560B914E" w14:textId="77777777" w:rsidTr="00264DDB">
        <w:trPr>
          <w:gridAfter w:val="1"/>
          <w:wAfter w:w="9" w:type="dxa"/>
        </w:trPr>
        <w:tc>
          <w:tcPr>
            <w:tcW w:w="846" w:type="dxa"/>
          </w:tcPr>
          <w:p w14:paraId="2F02138C"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27.</w:t>
            </w:r>
          </w:p>
        </w:tc>
        <w:tc>
          <w:tcPr>
            <w:tcW w:w="3481" w:type="dxa"/>
          </w:tcPr>
          <w:p w14:paraId="7DB4A751"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Priekinės pakabos valdymas</w:t>
            </w:r>
          </w:p>
        </w:tc>
        <w:tc>
          <w:tcPr>
            <w:tcW w:w="5238" w:type="dxa"/>
          </w:tcPr>
          <w:p w14:paraId="1683B6E1"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Valdoma su „</w:t>
            </w:r>
            <w:proofErr w:type="spellStart"/>
            <w:r w:rsidRPr="009F7D91">
              <w:rPr>
                <w:rFonts w:cstheme="minorHAnsi"/>
                <w:sz w:val="24"/>
                <w:szCs w:val="24"/>
              </w:rPr>
              <w:t>Joystic</w:t>
            </w:r>
            <w:proofErr w:type="spellEnd"/>
            <w:r w:rsidRPr="009F7D91">
              <w:rPr>
                <w:rFonts w:cstheme="minorHAnsi"/>
                <w:sz w:val="24"/>
                <w:szCs w:val="24"/>
              </w:rPr>
              <w:t>“ rankena.</w:t>
            </w:r>
          </w:p>
        </w:tc>
      </w:tr>
      <w:tr w:rsidR="009F7D91" w:rsidRPr="009F7D91" w14:paraId="44549AD1" w14:textId="77777777" w:rsidTr="00264DDB">
        <w:trPr>
          <w:gridAfter w:val="1"/>
          <w:wAfter w:w="9" w:type="dxa"/>
        </w:trPr>
        <w:tc>
          <w:tcPr>
            <w:tcW w:w="846" w:type="dxa"/>
          </w:tcPr>
          <w:p w14:paraId="14D246B0"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28.</w:t>
            </w:r>
          </w:p>
        </w:tc>
        <w:tc>
          <w:tcPr>
            <w:tcW w:w="3481" w:type="dxa"/>
          </w:tcPr>
          <w:p w14:paraId="61EE903F"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Galinis GTV</w:t>
            </w:r>
          </w:p>
        </w:tc>
        <w:tc>
          <w:tcPr>
            <w:tcW w:w="5238" w:type="dxa"/>
          </w:tcPr>
          <w:p w14:paraId="1820B793"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Būtinas GTV greitis ne mažiau 540 aps./min.</w:t>
            </w:r>
          </w:p>
          <w:p w14:paraId="3A2F5174"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Įjungimas ir išjungimas vykdomas iš operatoriaus darbo vietos (kabinos).</w:t>
            </w:r>
          </w:p>
        </w:tc>
      </w:tr>
      <w:tr w:rsidR="009F7D91" w:rsidRPr="009F7D91" w14:paraId="6DEF5435" w14:textId="77777777" w:rsidTr="00264DDB">
        <w:trPr>
          <w:gridAfter w:val="1"/>
          <w:wAfter w:w="9" w:type="dxa"/>
        </w:trPr>
        <w:tc>
          <w:tcPr>
            <w:tcW w:w="846" w:type="dxa"/>
          </w:tcPr>
          <w:p w14:paraId="7CC42F4B"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29.</w:t>
            </w:r>
          </w:p>
        </w:tc>
        <w:tc>
          <w:tcPr>
            <w:tcW w:w="3481" w:type="dxa"/>
          </w:tcPr>
          <w:p w14:paraId="0D575B9E"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Kabina</w:t>
            </w:r>
          </w:p>
        </w:tc>
        <w:tc>
          <w:tcPr>
            <w:tcW w:w="5238" w:type="dxa"/>
          </w:tcPr>
          <w:p w14:paraId="6B626A2D"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Saugi ir komfortabili, atitinkanti ES triukšmo ir vibracijos normas. Turi atitikti apsaugos nuo apsivertimų (ROPS) standartus.</w:t>
            </w:r>
          </w:p>
          <w:p w14:paraId="39903FE0"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 xml:space="preserve">Kabina sumontuota </w:t>
            </w:r>
            <w:proofErr w:type="spellStart"/>
            <w:r w:rsidRPr="009F7D91">
              <w:rPr>
                <w:rFonts w:cstheme="minorHAnsi"/>
                <w:sz w:val="24"/>
                <w:szCs w:val="24"/>
              </w:rPr>
              <w:t>gamykliškai</w:t>
            </w:r>
            <w:proofErr w:type="spellEnd"/>
            <w:r w:rsidRPr="009F7D91">
              <w:rPr>
                <w:rFonts w:cstheme="minorHAnsi"/>
                <w:sz w:val="24"/>
                <w:szCs w:val="24"/>
              </w:rPr>
              <w:t>.</w:t>
            </w:r>
          </w:p>
        </w:tc>
      </w:tr>
      <w:tr w:rsidR="009F7D91" w:rsidRPr="009F7D91" w14:paraId="225B6BE7" w14:textId="77777777" w:rsidTr="00264DDB">
        <w:trPr>
          <w:gridAfter w:val="1"/>
          <w:wAfter w:w="9" w:type="dxa"/>
        </w:trPr>
        <w:tc>
          <w:tcPr>
            <w:tcW w:w="846" w:type="dxa"/>
          </w:tcPr>
          <w:p w14:paraId="117E5B4F"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lastRenderedPageBreak/>
              <w:t>30.</w:t>
            </w:r>
          </w:p>
        </w:tc>
        <w:tc>
          <w:tcPr>
            <w:tcW w:w="3481" w:type="dxa"/>
          </w:tcPr>
          <w:p w14:paraId="3781A876"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Šildymas, vėdinimas</w:t>
            </w:r>
          </w:p>
        </w:tc>
        <w:tc>
          <w:tcPr>
            <w:tcW w:w="5238" w:type="dxa"/>
          </w:tcPr>
          <w:p w14:paraId="04288AA4"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 xml:space="preserve">Gamintojo įrengtos kabinos šildymo ir vėdinimo sistemos. Oro kondicionierius sumontuotas gamykloje (užpildytas </w:t>
            </w:r>
            <w:proofErr w:type="spellStart"/>
            <w:r w:rsidRPr="009F7D91">
              <w:rPr>
                <w:rFonts w:cstheme="minorHAnsi"/>
                <w:sz w:val="24"/>
                <w:szCs w:val="24"/>
              </w:rPr>
              <w:t>freonu</w:t>
            </w:r>
            <w:proofErr w:type="spellEnd"/>
            <w:r w:rsidRPr="009F7D91">
              <w:rPr>
                <w:rFonts w:cstheme="minorHAnsi"/>
                <w:sz w:val="24"/>
                <w:szCs w:val="24"/>
              </w:rPr>
              <w:t>).</w:t>
            </w:r>
          </w:p>
        </w:tc>
      </w:tr>
      <w:tr w:rsidR="009F7D91" w:rsidRPr="009F7D91" w14:paraId="68D9AD26" w14:textId="77777777" w:rsidTr="00264DDB">
        <w:trPr>
          <w:gridAfter w:val="1"/>
          <w:wAfter w:w="9" w:type="dxa"/>
        </w:trPr>
        <w:tc>
          <w:tcPr>
            <w:tcW w:w="846" w:type="dxa"/>
          </w:tcPr>
          <w:p w14:paraId="28474AD8"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31.</w:t>
            </w:r>
          </w:p>
        </w:tc>
        <w:tc>
          <w:tcPr>
            <w:tcW w:w="3481" w:type="dxa"/>
          </w:tcPr>
          <w:p w14:paraId="520F16B6"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Langų valytuvai</w:t>
            </w:r>
          </w:p>
        </w:tc>
        <w:tc>
          <w:tcPr>
            <w:tcW w:w="5238" w:type="dxa"/>
          </w:tcPr>
          <w:p w14:paraId="27E72095"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Įrengtas elektrinis priekinio ir galinio lango valytuvas su apiplovimu.</w:t>
            </w:r>
          </w:p>
        </w:tc>
      </w:tr>
      <w:tr w:rsidR="009F7D91" w:rsidRPr="009F7D91" w14:paraId="7FD3D98C" w14:textId="77777777" w:rsidTr="00264DDB">
        <w:trPr>
          <w:gridAfter w:val="1"/>
          <w:wAfter w:w="9" w:type="dxa"/>
        </w:trPr>
        <w:tc>
          <w:tcPr>
            <w:tcW w:w="846" w:type="dxa"/>
          </w:tcPr>
          <w:p w14:paraId="01D46D6A"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32.</w:t>
            </w:r>
          </w:p>
        </w:tc>
        <w:tc>
          <w:tcPr>
            <w:tcW w:w="3481" w:type="dxa"/>
          </w:tcPr>
          <w:p w14:paraId="4D76307B"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Vidinė garso ir šilumos izoliacija</w:t>
            </w:r>
          </w:p>
        </w:tc>
        <w:tc>
          <w:tcPr>
            <w:tcW w:w="5238" w:type="dxa"/>
          </w:tcPr>
          <w:p w14:paraId="4A2EC8A2"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 xml:space="preserve">Įrengta gamintojo numatyta kabinos garso ir šilumos izoliacija. Triukšmo lygis pilnai apkrauto traktoriaus kabinoje ne daugiau kaip 86 </w:t>
            </w:r>
            <w:proofErr w:type="spellStart"/>
            <w:r w:rsidRPr="009F7D91">
              <w:rPr>
                <w:rFonts w:cstheme="minorHAnsi"/>
                <w:sz w:val="24"/>
                <w:szCs w:val="24"/>
              </w:rPr>
              <w:t>dB</w:t>
            </w:r>
            <w:proofErr w:type="spellEnd"/>
            <w:r w:rsidRPr="009F7D91">
              <w:rPr>
                <w:rFonts w:cstheme="minorHAnsi"/>
                <w:sz w:val="24"/>
                <w:szCs w:val="24"/>
              </w:rPr>
              <w:t>.</w:t>
            </w:r>
          </w:p>
        </w:tc>
      </w:tr>
      <w:tr w:rsidR="009F7D91" w:rsidRPr="009F7D91" w14:paraId="7A40F1FC" w14:textId="77777777" w:rsidTr="00264DDB">
        <w:trPr>
          <w:gridAfter w:val="1"/>
          <w:wAfter w:w="9" w:type="dxa"/>
        </w:trPr>
        <w:tc>
          <w:tcPr>
            <w:tcW w:w="846" w:type="dxa"/>
          </w:tcPr>
          <w:p w14:paraId="7D4DC2DF"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33.</w:t>
            </w:r>
          </w:p>
        </w:tc>
        <w:tc>
          <w:tcPr>
            <w:tcW w:w="3481" w:type="dxa"/>
          </w:tcPr>
          <w:p w14:paraId="2B39DE52"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Galinio vaizdo veidrodžiai</w:t>
            </w:r>
          </w:p>
        </w:tc>
        <w:tc>
          <w:tcPr>
            <w:tcW w:w="5238" w:type="dxa"/>
          </w:tcPr>
          <w:p w14:paraId="6612CCA0"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Galinio vaizdo veidrodžiai iš abiejų kabinos šonų ir kabinoje.</w:t>
            </w:r>
          </w:p>
        </w:tc>
      </w:tr>
      <w:tr w:rsidR="009F7D91" w:rsidRPr="009F7D91" w14:paraId="5381B934" w14:textId="77777777" w:rsidTr="00264DDB">
        <w:trPr>
          <w:gridAfter w:val="1"/>
          <w:wAfter w:w="9" w:type="dxa"/>
        </w:trPr>
        <w:tc>
          <w:tcPr>
            <w:tcW w:w="846" w:type="dxa"/>
          </w:tcPr>
          <w:p w14:paraId="289044EA"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34.</w:t>
            </w:r>
          </w:p>
        </w:tc>
        <w:tc>
          <w:tcPr>
            <w:tcW w:w="3481" w:type="dxa"/>
          </w:tcPr>
          <w:p w14:paraId="41B07BEE"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Sėdynė</w:t>
            </w:r>
          </w:p>
        </w:tc>
        <w:tc>
          <w:tcPr>
            <w:tcW w:w="5238" w:type="dxa"/>
          </w:tcPr>
          <w:p w14:paraId="2A8F38C5"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Operatoriaus sėdynė - pneumatinė, reguliuojama, su saugos diržu.</w:t>
            </w:r>
          </w:p>
        </w:tc>
      </w:tr>
      <w:tr w:rsidR="009F7D91" w:rsidRPr="009F7D91" w14:paraId="7E1A1375" w14:textId="77777777" w:rsidTr="00264DDB">
        <w:trPr>
          <w:gridAfter w:val="1"/>
          <w:wAfter w:w="9" w:type="dxa"/>
        </w:trPr>
        <w:tc>
          <w:tcPr>
            <w:tcW w:w="846" w:type="dxa"/>
          </w:tcPr>
          <w:p w14:paraId="32AADF5A"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35.</w:t>
            </w:r>
          </w:p>
        </w:tc>
        <w:tc>
          <w:tcPr>
            <w:tcW w:w="3481" w:type="dxa"/>
          </w:tcPr>
          <w:p w14:paraId="604742E8"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Radijo imtuvas</w:t>
            </w:r>
          </w:p>
        </w:tc>
        <w:tc>
          <w:tcPr>
            <w:tcW w:w="5238" w:type="dxa"/>
          </w:tcPr>
          <w:p w14:paraId="28DE9580"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Gamintojo numatytas ir įrengtas radijo imtuvas.</w:t>
            </w:r>
          </w:p>
        </w:tc>
      </w:tr>
      <w:tr w:rsidR="009F7D91" w:rsidRPr="009F7D91" w14:paraId="71171E17" w14:textId="77777777" w:rsidTr="00264DDB">
        <w:trPr>
          <w:gridAfter w:val="1"/>
          <w:wAfter w:w="9" w:type="dxa"/>
        </w:trPr>
        <w:tc>
          <w:tcPr>
            <w:tcW w:w="846" w:type="dxa"/>
          </w:tcPr>
          <w:p w14:paraId="4969660A"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36.</w:t>
            </w:r>
          </w:p>
        </w:tc>
        <w:tc>
          <w:tcPr>
            <w:tcW w:w="3481" w:type="dxa"/>
          </w:tcPr>
          <w:p w14:paraId="6B7C7542"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Monitoringo sistema</w:t>
            </w:r>
          </w:p>
        </w:tc>
        <w:tc>
          <w:tcPr>
            <w:tcW w:w="5238" w:type="dxa"/>
          </w:tcPr>
          <w:p w14:paraId="20AB46D6"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Monitoringo sistema (kompiuterinė traktoriaus gedimų informavimo, diagnostikos ir operatoriaus informacinė sistema), pateikianti šią būtiną informaciją:</w:t>
            </w:r>
          </w:p>
          <w:p w14:paraId="65C93BE8" w14:textId="77777777" w:rsidR="009F7D91" w:rsidRPr="009F7D91" w:rsidRDefault="009F7D91" w:rsidP="009F7D91">
            <w:pPr>
              <w:numPr>
                <w:ilvl w:val="0"/>
                <w:numId w:val="44"/>
              </w:numPr>
              <w:tabs>
                <w:tab w:val="left" w:pos="3372"/>
              </w:tabs>
              <w:ind w:left="315"/>
              <w:contextualSpacing/>
              <w:rPr>
                <w:rFonts w:cstheme="minorHAnsi"/>
                <w:sz w:val="24"/>
                <w:szCs w:val="24"/>
              </w:rPr>
            </w:pPr>
            <w:r w:rsidRPr="009F7D91">
              <w:rPr>
                <w:rFonts w:cstheme="minorHAnsi"/>
                <w:sz w:val="24"/>
                <w:szCs w:val="24"/>
              </w:rPr>
              <w:t>variklio aušinimo skysčio temperatūra,</w:t>
            </w:r>
          </w:p>
          <w:p w14:paraId="740C2E03" w14:textId="77777777" w:rsidR="009F7D91" w:rsidRPr="009F7D91" w:rsidRDefault="009F7D91" w:rsidP="009F7D91">
            <w:pPr>
              <w:numPr>
                <w:ilvl w:val="0"/>
                <w:numId w:val="44"/>
              </w:numPr>
              <w:tabs>
                <w:tab w:val="left" w:pos="3372"/>
              </w:tabs>
              <w:ind w:left="315"/>
              <w:contextualSpacing/>
              <w:rPr>
                <w:rFonts w:cstheme="minorHAnsi"/>
                <w:sz w:val="24"/>
                <w:szCs w:val="24"/>
              </w:rPr>
            </w:pPr>
            <w:r w:rsidRPr="009F7D91">
              <w:rPr>
                <w:rFonts w:cstheme="minorHAnsi"/>
                <w:sz w:val="24"/>
                <w:szCs w:val="24"/>
              </w:rPr>
              <w:t>važiavimo greitis,</w:t>
            </w:r>
          </w:p>
          <w:p w14:paraId="124E172A" w14:textId="77777777" w:rsidR="009F7D91" w:rsidRPr="009F7D91" w:rsidRDefault="009F7D91" w:rsidP="009F7D91">
            <w:pPr>
              <w:numPr>
                <w:ilvl w:val="0"/>
                <w:numId w:val="44"/>
              </w:numPr>
              <w:tabs>
                <w:tab w:val="left" w:pos="3372"/>
              </w:tabs>
              <w:ind w:left="315"/>
              <w:contextualSpacing/>
              <w:rPr>
                <w:rFonts w:cstheme="minorHAnsi"/>
                <w:sz w:val="24"/>
                <w:szCs w:val="24"/>
              </w:rPr>
            </w:pPr>
            <w:r w:rsidRPr="009F7D91">
              <w:rPr>
                <w:rFonts w:cstheme="minorHAnsi"/>
                <w:sz w:val="24"/>
                <w:szCs w:val="24"/>
              </w:rPr>
              <w:t>degalų kiekis bake,</w:t>
            </w:r>
          </w:p>
          <w:p w14:paraId="58DB534A" w14:textId="77777777" w:rsidR="009F7D91" w:rsidRPr="009F7D91" w:rsidRDefault="009F7D91" w:rsidP="009F7D91">
            <w:pPr>
              <w:numPr>
                <w:ilvl w:val="0"/>
                <w:numId w:val="44"/>
              </w:numPr>
              <w:tabs>
                <w:tab w:val="left" w:pos="3372"/>
              </w:tabs>
              <w:ind w:left="315"/>
              <w:contextualSpacing/>
              <w:rPr>
                <w:rFonts w:cstheme="minorHAnsi"/>
                <w:sz w:val="24"/>
                <w:szCs w:val="24"/>
              </w:rPr>
            </w:pPr>
            <w:r w:rsidRPr="009F7D91">
              <w:rPr>
                <w:rFonts w:cstheme="minorHAnsi"/>
                <w:sz w:val="24"/>
                <w:szCs w:val="24"/>
              </w:rPr>
              <w:t>variklio darbo valandos.</w:t>
            </w:r>
          </w:p>
        </w:tc>
      </w:tr>
      <w:tr w:rsidR="009F7D91" w:rsidRPr="009F7D91" w14:paraId="0C0807FE" w14:textId="77777777" w:rsidTr="00264DDB">
        <w:trPr>
          <w:gridAfter w:val="1"/>
          <w:wAfter w:w="9" w:type="dxa"/>
        </w:trPr>
        <w:tc>
          <w:tcPr>
            <w:tcW w:w="846" w:type="dxa"/>
          </w:tcPr>
          <w:p w14:paraId="1EEA3AE3"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37.</w:t>
            </w:r>
          </w:p>
        </w:tc>
        <w:tc>
          <w:tcPr>
            <w:tcW w:w="3481" w:type="dxa"/>
          </w:tcPr>
          <w:p w14:paraId="1AE1EAE9"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Elektros sistema</w:t>
            </w:r>
          </w:p>
        </w:tc>
        <w:tc>
          <w:tcPr>
            <w:tcW w:w="5238" w:type="dxa"/>
          </w:tcPr>
          <w:p w14:paraId="67FDBB51"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Elektros sistemos įtampa 12 V.</w:t>
            </w:r>
          </w:p>
        </w:tc>
      </w:tr>
      <w:tr w:rsidR="009F7D91" w:rsidRPr="009F7D91" w14:paraId="41D2D4BE" w14:textId="77777777" w:rsidTr="00264DDB">
        <w:trPr>
          <w:gridAfter w:val="1"/>
          <w:wAfter w:w="9" w:type="dxa"/>
        </w:trPr>
        <w:tc>
          <w:tcPr>
            <w:tcW w:w="846" w:type="dxa"/>
          </w:tcPr>
          <w:p w14:paraId="2B274E87"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38.</w:t>
            </w:r>
          </w:p>
        </w:tc>
        <w:tc>
          <w:tcPr>
            <w:tcW w:w="3481" w:type="dxa"/>
          </w:tcPr>
          <w:p w14:paraId="1DFC4DD0"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Apšvietimas</w:t>
            </w:r>
          </w:p>
        </w:tc>
        <w:tc>
          <w:tcPr>
            <w:tcW w:w="5238" w:type="dxa"/>
          </w:tcPr>
          <w:p w14:paraId="7341E3F3"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 xml:space="preserve">Traktorius turi būti parengtas pagal KET reikalavimus darbui gatvėse ir tamsiuoju paros metu: darbiniai apšvietimo žibintai (priekyje ir gale), </w:t>
            </w:r>
            <w:proofErr w:type="spellStart"/>
            <w:r w:rsidRPr="009F7D91">
              <w:rPr>
                <w:rFonts w:cstheme="minorHAnsi"/>
                <w:sz w:val="24"/>
                <w:szCs w:val="24"/>
              </w:rPr>
              <w:t>gabaritiniai</w:t>
            </w:r>
            <w:proofErr w:type="spellEnd"/>
            <w:r w:rsidRPr="009F7D91">
              <w:rPr>
                <w:rFonts w:cstheme="minorHAnsi"/>
                <w:sz w:val="24"/>
                <w:szCs w:val="24"/>
              </w:rPr>
              <w:t>, posūkių ir stabdžių žibintai, švyturėlis (netrukdantys kelio apšvietimui, kai sumontuota pakabinamoji įranga).</w:t>
            </w:r>
          </w:p>
        </w:tc>
      </w:tr>
      <w:tr w:rsidR="009F7D91" w:rsidRPr="009F7D91" w14:paraId="1A7F7127" w14:textId="77777777" w:rsidTr="00264DDB">
        <w:trPr>
          <w:gridAfter w:val="1"/>
          <w:wAfter w:w="9" w:type="dxa"/>
        </w:trPr>
        <w:tc>
          <w:tcPr>
            <w:tcW w:w="846" w:type="dxa"/>
          </w:tcPr>
          <w:p w14:paraId="5038536A"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39.</w:t>
            </w:r>
          </w:p>
        </w:tc>
        <w:tc>
          <w:tcPr>
            <w:tcW w:w="3481" w:type="dxa"/>
          </w:tcPr>
          <w:p w14:paraId="1BE4F3E9"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Darbo zonos apšvietimas</w:t>
            </w:r>
          </w:p>
        </w:tc>
        <w:tc>
          <w:tcPr>
            <w:tcW w:w="5238" w:type="dxa"/>
          </w:tcPr>
          <w:p w14:paraId="396DE26C"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Turi būti gamintojo įrengti darbiniai žibintai ant traktoriaus kabinos:</w:t>
            </w:r>
          </w:p>
          <w:p w14:paraId="47942C97"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priekyje ne mažiau 2 vnt., gale ne mažiau 2 vnt.</w:t>
            </w:r>
          </w:p>
        </w:tc>
      </w:tr>
      <w:tr w:rsidR="009F7D91" w:rsidRPr="009F7D91" w14:paraId="66FD8CB8" w14:textId="77777777" w:rsidTr="00264DDB">
        <w:tc>
          <w:tcPr>
            <w:tcW w:w="9574" w:type="dxa"/>
            <w:gridSpan w:val="4"/>
          </w:tcPr>
          <w:p w14:paraId="2624A5E8" w14:textId="77777777" w:rsidR="009F7D91" w:rsidRPr="009F7D91" w:rsidRDefault="009F7D91" w:rsidP="009F7D91">
            <w:pPr>
              <w:numPr>
                <w:ilvl w:val="0"/>
                <w:numId w:val="45"/>
              </w:numPr>
              <w:tabs>
                <w:tab w:val="left" w:pos="3372"/>
              </w:tabs>
              <w:contextualSpacing/>
              <w:rPr>
                <w:rFonts w:cstheme="minorHAnsi"/>
                <w:b/>
                <w:bCs/>
                <w:sz w:val="24"/>
                <w:szCs w:val="24"/>
              </w:rPr>
            </w:pPr>
            <w:r w:rsidRPr="009F7D91">
              <w:rPr>
                <w:rFonts w:cstheme="minorHAnsi"/>
                <w:b/>
                <w:bCs/>
                <w:sz w:val="24"/>
                <w:szCs w:val="24"/>
              </w:rPr>
              <w:t>Žoliapjovė – 2 vnt.</w:t>
            </w:r>
          </w:p>
        </w:tc>
      </w:tr>
      <w:tr w:rsidR="009F7D91" w:rsidRPr="009F7D91" w14:paraId="4130B433" w14:textId="77777777" w:rsidTr="00264DDB">
        <w:trPr>
          <w:gridAfter w:val="1"/>
          <w:wAfter w:w="9" w:type="dxa"/>
        </w:trPr>
        <w:tc>
          <w:tcPr>
            <w:tcW w:w="846" w:type="dxa"/>
          </w:tcPr>
          <w:p w14:paraId="280C6E13"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1.</w:t>
            </w:r>
          </w:p>
        </w:tc>
        <w:tc>
          <w:tcPr>
            <w:tcW w:w="3481" w:type="dxa"/>
          </w:tcPr>
          <w:p w14:paraId="7FE792B5"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Bendri reikalavimai</w:t>
            </w:r>
          </w:p>
        </w:tc>
        <w:tc>
          <w:tcPr>
            <w:tcW w:w="5238" w:type="dxa"/>
          </w:tcPr>
          <w:p w14:paraId="71F438B7"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Nauja, ne senesnės kaip 2025 m. gamybos, nenaudota.</w:t>
            </w:r>
          </w:p>
        </w:tc>
      </w:tr>
      <w:tr w:rsidR="009F7D91" w:rsidRPr="009F7D91" w14:paraId="1EBA85AB" w14:textId="77777777" w:rsidTr="00264DDB">
        <w:trPr>
          <w:gridAfter w:val="1"/>
          <w:wAfter w:w="9" w:type="dxa"/>
        </w:trPr>
        <w:tc>
          <w:tcPr>
            <w:tcW w:w="846" w:type="dxa"/>
          </w:tcPr>
          <w:p w14:paraId="047DDBC7"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2.</w:t>
            </w:r>
          </w:p>
        </w:tc>
        <w:tc>
          <w:tcPr>
            <w:tcW w:w="3481" w:type="dxa"/>
          </w:tcPr>
          <w:p w14:paraId="6B650D33"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Montavimas</w:t>
            </w:r>
          </w:p>
        </w:tc>
        <w:tc>
          <w:tcPr>
            <w:tcW w:w="5238" w:type="dxa"/>
          </w:tcPr>
          <w:p w14:paraId="1EB8484D"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Montuojama prie ratinio traktoriaus galinės trijų taškų pakabos. Varoma per kardaninį veleną. Montavimas ir demontavimas – greitas ir paprastas, nereikalaujantis papildomų kėlimo įrenginių.</w:t>
            </w:r>
          </w:p>
        </w:tc>
      </w:tr>
      <w:tr w:rsidR="009F7D91" w:rsidRPr="009F7D91" w14:paraId="075F0721" w14:textId="77777777" w:rsidTr="00264DDB">
        <w:trPr>
          <w:gridAfter w:val="1"/>
          <w:wAfter w:w="9" w:type="dxa"/>
        </w:trPr>
        <w:tc>
          <w:tcPr>
            <w:tcW w:w="846" w:type="dxa"/>
          </w:tcPr>
          <w:p w14:paraId="74A6C6D6"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lastRenderedPageBreak/>
              <w:t>3.</w:t>
            </w:r>
          </w:p>
        </w:tc>
        <w:tc>
          <w:tcPr>
            <w:tcW w:w="3481" w:type="dxa"/>
          </w:tcPr>
          <w:p w14:paraId="3D26F827"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Darbinis velenas</w:t>
            </w:r>
          </w:p>
        </w:tc>
        <w:tc>
          <w:tcPr>
            <w:tcW w:w="5238" w:type="dxa"/>
          </w:tcPr>
          <w:p w14:paraId="1B0AC61D"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Darbinio veleno apsukos ne mažiau 540 aps./min. Kardaninis velenas, 6 išdrožų, pajungimui prie traktoriaus turi būti komplekte.</w:t>
            </w:r>
          </w:p>
        </w:tc>
      </w:tr>
      <w:tr w:rsidR="009F7D91" w:rsidRPr="009F7D91" w14:paraId="6D48D9B8" w14:textId="77777777" w:rsidTr="00264DDB">
        <w:trPr>
          <w:gridAfter w:val="1"/>
          <w:wAfter w:w="9" w:type="dxa"/>
        </w:trPr>
        <w:tc>
          <w:tcPr>
            <w:tcW w:w="846" w:type="dxa"/>
          </w:tcPr>
          <w:p w14:paraId="63A12021"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4.</w:t>
            </w:r>
          </w:p>
        </w:tc>
        <w:tc>
          <w:tcPr>
            <w:tcW w:w="3481" w:type="dxa"/>
          </w:tcPr>
          <w:p w14:paraId="375A7319"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Darbiniai elementai</w:t>
            </w:r>
          </w:p>
        </w:tc>
        <w:tc>
          <w:tcPr>
            <w:tcW w:w="5238" w:type="dxa"/>
          </w:tcPr>
          <w:p w14:paraId="23FE4925"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3 pjovimo peiliai.</w:t>
            </w:r>
          </w:p>
        </w:tc>
      </w:tr>
      <w:tr w:rsidR="009F7D91" w:rsidRPr="009F7D91" w14:paraId="118B08D3" w14:textId="77777777" w:rsidTr="00264DDB">
        <w:trPr>
          <w:gridAfter w:val="1"/>
          <w:wAfter w:w="9" w:type="dxa"/>
        </w:trPr>
        <w:tc>
          <w:tcPr>
            <w:tcW w:w="846" w:type="dxa"/>
          </w:tcPr>
          <w:p w14:paraId="1ED55A69"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5.</w:t>
            </w:r>
          </w:p>
        </w:tc>
        <w:tc>
          <w:tcPr>
            <w:tcW w:w="3481" w:type="dxa"/>
          </w:tcPr>
          <w:p w14:paraId="79FA3DA4"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Ratukai</w:t>
            </w:r>
          </w:p>
        </w:tc>
        <w:tc>
          <w:tcPr>
            <w:tcW w:w="5238" w:type="dxa"/>
          </w:tcPr>
          <w:p w14:paraId="101BB212"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Turi būti atraminiai pjovimo aukščio nustatymo ratukai, ne mažiau 4 vnt.</w:t>
            </w:r>
          </w:p>
        </w:tc>
      </w:tr>
      <w:tr w:rsidR="009F7D91" w:rsidRPr="009F7D91" w14:paraId="4C7D3A8A" w14:textId="77777777" w:rsidTr="00264DDB">
        <w:trPr>
          <w:gridAfter w:val="1"/>
          <w:wAfter w:w="9" w:type="dxa"/>
        </w:trPr>
        <w:tc>
          <w:tcPr>
            <w:tcW w:w="846" w:type="dxa"/>
          </w:tcPr>
          <w:p w14:paraId="1DDE478B"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6.</w:t>
            </w:r>
          </w:p>
        </w:tc>
        <w:tc>
          <w:tcPr>
            <w:tcW w:w="3481" w:type="dxa"/>
          </w:tcPr>
          <w:p w14:paraId="736B5E82"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Žolės išmetimas</w:t>
            </w:r>
          </w:p>
        </w:tc>
        <w:tc>
          <w:tcPr>
            <w:tcW w:w="5238" w:type="dxa"/>
          </w:tcPr>
          <w:p w14:paraId="79159836"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Galinis ir šoninis.</w:t>
            </w:r>
          </w:p>
        </w:tc>
      </w:tr>
      <w:tr w:rsidR="009F7D91" w:rsidRPr="009F7D91" w14:paraId="39E31A4B" w14:textId="77777777" w:rsidTr="00264DDB">
        <w:trPr>
          <w:gridAfter w:val="1"/>
          <w:wAfter w:w="9" w:type="dxa"/>
        </w:trPr>
        <w:tc>
          <w:tcPr>
            <w:tcW w:w="846" w:type="dxa"/>
          </w:tcPr>
          <w:p w14:paraId="7B3BA1C3"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7.</w:t>
            </w:r>
          </w:p>
        </w:tc>
        <w:tc>
          <w:tcPr>
            <w:tcW w:w="3481" w:type="dxa"/>
          </w:tcPr>
          <w:p w14:paraId="39B9A9AE"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Darbinis plotis</w:t>
            </w:r>
          </w:p>
        </w:tc>
        <w:tc>
          <w:tcPr>
            <w:tcW w:w="5238" w:type="dxa"/>
          </w:tcPr>
          <w:p w14:paraId="22AF4B29"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Ne mažesnis kaip 180 cm ir ne didesnis kaip 190 cm.</w:t>
            </w:r>
          </w:p>
        </w:tc>
      </w:tr>
      <w:tr w:rsidR="009F7D91" w:rsidRPr="009F7D91" w14:paraId="47026BA6" w14:textId="77777777" w:rsidTr="00264DDB">
        <w:trPr>
          <w:gridAfter w:val="1"/>
          <w:wAfter w:w="9" w:type="dxa"/>
          <w:trHeight w:val="435"/>
        </w:trPr>
        <w:tc>
          <w:tcPr>
            <w:tcW w:w="846" w:type="dxa"/>
          </w:tcPr>
          <w:p w14:paraId="58748424"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8.</w:t>
            </w:r>
          </w:p>
        </w:tc>
        <w:tc>
          <w:tcPr>
            <w:tcW w:w="3481" w:type="dxa"/>
          </w:tcPr>
          <w:p w14:paraId="08FE2B34"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Svoris</w:t>
            </w:r>
          </w:p>
        </w:tc>
        <w:tc>
          <w:tcPr>
            <w:tcW w:w="5238" w:type="dxa"/>
          </w:tcPr>
          <w:p w14:paraId="19CC205E"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Ne mažesnis kaip 230 kg ir ne didesnis kaip 250 kg.</w:t>
            </w:r>
          </w:p>
        </w:tc>
      </w:tr>
      <w:tr w:rsidR="009F7D91" w:rsidRPr="009F7D91" w14:paraId="48C2A15C" w14:textId="77777777" w:rsidTr="00264DDB">
        <w:trPr>
          <w:gridAfter w:val="1"/>
          <w:wAfter w:w="9" w:type="dxa"/>
        </w:trPr>
        <w:tc>
          <w:tcPr>
            <w:tcW w:w="846" w:type="dxa"/>
          </w:tcPr>
          <w:p w14:paraId="42E88D4E"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9.</w:t>
            </w:r>
          </w:p>
        </w:tc>
        <w:tc>
          <w:tcPr>
            <w:tcW w:w="3481" w:type="dxa"/>
          </w:tcPr>
          <w:p w14:paraId="6E81C68B"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Garantija</w:t>
            </w:r>
          </w:p>
        </w:tc>
        <w:tc>
          <w:tcPr>
            <w:tcW w:w="5238" w:type="dxa"/>
          </w:tcPr>
          <w:p w14:paraId="03AAC134" w14:textId="77777777" w:rsidR="009F7D91" w:rsidRPr="009F7D91" w:rsidRDefault="009F7D91" w:rsidP="009F7D91">
            <w:pPr>
              <w:tabs>
                <w:tab w:val="left" w:pos="3372"/>
              </w:tabs>
              <w:spacing w:line="259" w:lineRule="auto"/>
              <w:rPr>
                <w:rFonts w:cstheme="minorHAnsi"/>
                <w:sz w:val="24"/>
                <w:szCs w:val="24"/>
              </w:rPr>
            </w:pPr>
            <w:r w:rsidRPr="009F7D91">
              <w:rPr>
                <w:rFonts w:cstheme="minorHAnsi"/>
                <w:sz w:val="24"/>
                <w:szCs w:val="24"/>
              </w:rPr>
              <w:t>Ne trumpesnė kaip 12 mėnesių.</w:t>
            </w:r>
          </w:p>
        </w:tc>
      </w:tr>
    </w:tbl>
    <w:p w14:paraId="6DB52C79" w14:textId="77777777" w:rsidR="009F7D91" w:rsidRPr="009F7D91" w:rsidRDefault="009F7D91" w:rsidP="009F7D91">
      <w:pPr>
        <w:tabs>
          <w:tab w:val="left" w:pos="3840"/>
        </w:tabs>
        <w:spacing w:line="259" w:lineRule="auto"/>
        <w:rPr>
          <w:rFonts w:eastAsia="Calibri" w:cstheme="minorHAnsi"/>
          <w:sz w:val="24"/>
          <w:szCs w:val="24"/>
          <w:lang w:eastAsia="en-US"/>
        </w:rPr>
      </w:pPr>
      <w:r w:rsidRPr="009F7D91">
        <w:rPr>
          <w:rFonts w:eastAsia="Calibri" w:cstheme="minorHAnsi"/>
          <w:sz w:val="24"/>
          <w:szCs w:val="24"/>
          <w:lang w:eastAsia="en-US"/>
        </w:rPr>
        <w:t>Nurodytų parametrų pagrindimui bus reikalinga pateikti tai įrodančius dokumentus, sertifikatus.</w:t>
      </w:r>
    </w:p>
    <w:p w14:paraId="73F43DFB" w14:textId="617B0A5B" w:rsidR="008D704D" w:rsidRPr="008D0B57" w:rsidRDefault="00426F52" w:rsidP="008D0B57">
      <w:pPr>
        <w:pStyle w:val="Antrat2"/>
        <w:ind w:left="5103"/>
        <w:rPr>
          <w:rFonts w:eastAsia="Calibri" w:cstheme="minorHAnsi"/>
          <w:color w:val="0070C0"/>
          <w:sz w:val="20"/>
          <w:szCs w:val="20"/>
        </w:rPr>
      </w:pPr>
      <w:r>
        <w:rPr>
          <w:rFonts w:cstheme="minorHAnsi"/>
          <w:sz w:val="28"/>
          <w:szCs w:val="28"/>
        </w:rPr>
        <w:br w:type="page"/>
      </w:r>
      <w:bookmarkStart w:id="59" w:name="_Ref38285444"/>
      <w:bookmarkStart w:id="60" w:name="_Ref38291496"/>
      <w:bookmarkStart w:id="61" w:name="_Toc224804252"/>
      <w:bookmarkEnd w:id="57"/>
      <w:bookmarkEnd w:id="58"/>
      <w:r w:rsidR="008D0B57" w:rsidRPr="007D4861">
        <w:rPr>
          <w:rFonts w:asciiTheme="minorHAnsi" w:eastAsia="Calibri" w:hAnsiTheme="minorHAnsi" w:cstheme="minorHAnsi"/>
          <w:color w:val="0070C0"/>
          <w:sz w:val="21"/>
          <w:szCs w:val="21"/>
        </w:rPr>
        <w:lastRenderedPageBreak/>
        <w:t xml:space="preserve">Pirkimo sąlygų </w:t>
      </w:r>
      <w:r w:rsidR="008D0B57">
        <w:rPr>
          <w:rFonts w:asciiTheme="minorHAnsi" w:eastAsia="Calibri" w:hAnsiTheme="minorHAnsi" w:cstheme="minorHAnsi"/>
          <w:color w:val="0070C0"/>
          <w:sz w:val="21"/>
          <w:szCs w:val="21"/>
        </w:rPr>
        <w:t>3</w:t>
      </w:r>
      <w:r w:rsidR="008D0B57" w:rsidRPr="007D4861">
        <w:rPr>
          <w:rFonts w:asciiTheme="minorHAnsi" w:eastAsia="Calibri" w:hAnsiTheme="minorHAnsi" w:cstheme="minorHAnsi"/>
          <w:color w:val="0070C0"/>
          <w:sz w:val="21"/>
          <w:szCs w:val="21"/>
        </w:rPr>
        <w:t xml:space="preserve"> priedas „</w:t>
      </w:r>
      <w:r w:rsidR="008D704D" w:rsidRPr="008D0B57">
        <w:rPr>
          <w:rFonts w:eastAsia="Calibri" w:cstheme="minorHAnsi"/>
          <w:color w:val="0070C0"/>
          <w:sz w:val="20"/>
          <w:szCs w:val="20"/>
        </w:rPr>
        <w:t>Tiekėjų pašalinimo pagrindai“</w:t>
      </w:r>
      <w:bookmarkEnd w:id="59"/>
      <w:bookmarkEnd w:id="60"/>
      <w:bookmarkEnd w:id="61"/>
    </w:p>
    <w:p w14:paraId="11D35D3F" w14:textId="77777777" w:rsidR="000E6657" w:rsidRPr="007D4861" w:rsidRDefault="000E6657" w:rsidP="000E6657">
      <w:pPr>
        <w:jc w:val="center"/>
        <w:rPr>
          <w:rFonts w:cstheme="minorHAnsi"/>
          <w:b/>
          <w:bCs/>
          <w:smallCaps/>
          <w:sz w:val="22"/>
          <w:szCs w:val="22"/>
        </w:rPr>
      </w:pPr>
    </w:p>
    <w:p w14:paraId="626BA16A" w14:textId="7E655DFB" w:rsidR="000E6657" w:rsidRPr="007D4861" w:rsidRDefault="000E6657" w:rsidP="00BE1858">
      <w:pPr>
        <w:pStyle w:val="Paantrat"/>
        <w:jc w:val="center"/>
        <w:rPr>
          <w:rFonts w:cstheme="minorHAnsi"/>
        </w:rPr>
      </w:pPr>
      <w:r w:rsidRPr="007D4861">
        <w:rPr>
          <w:rFonts w:cstheme="minorHAnsi"/>
        </w:rPr>
        <w:t>TIEKĖJŲ PAŠALINIMO PAGRINDAI</w:t>
      </w:r>
    </w:p>
    <w:p w14:paraId="5A9010AF" w14:textId="2A27297A" w:rsidR="007D4861" w:rsidRPr="007D4861" w:rsidRDefault="007D4861" w:rsidP="007D4861">
      <w:pPr>
        <w:pStyle w:val="Betarp"/>
        <w:numPr>
          <w:ilvl w:val="0"/>
          <w:numId w:val="32"/>
        </w:numPr>
        <w:ind w:left="0" w:firstLine="851"/>
        <w:jc w:val="both"/>
        <w:rPr>
          <w:rFonts w:cstheme="minorHAnsi"/>
          <w:sz w:val="22"/>
          <w:szCs w:val="22"/>
        </w:rPr>
      </w:pPr>
      <w:r w:rsidRPr="007D4861">
        <w:rPr>
          <w:rFonts w:cstheme="minorHAnsi"/>
          <w:sz w:val="22"/>
          <w:szCs w:val="22"/>
        </w:rPr>
        <w:t xml:space="preserve">Su </w:t>
      </w:r>
      <w:r w:rsidRPr="007D4861">
        <w:rPr>
          <w:rFonts w:cstheme="minorHAnsi"/>
          <w:color w:val="00B050"/>
          <w:sz w:val="22"/>
          <w:szCs w:val="22"/>
        </w:rPr>
        <w:t xml:space="preserve">pasiūlymu </w:t>
      </w:r>
      <w:r w:rsidRPr="007D4861">
        <w:rPr>
          <w:rFonts w:cstheme="minorHAnsi"/>
          <w:sz w:val="22"/>
          <w:szCs w:val="22"/>
        </w:rPr>
        <w:t xml:space="preserve">teikiamas tik EBVPD. Perkančioji organizacija su </w:t>
      </w:r>
      <w:r w:rsidRPr="007D4861">
        <w:rPr>
          <w:rFonts w:cstheme="minorHAnsi"/>
          <w:color w:val="00B050"/>
          <w:sz w:val="22"/>
          <w:szCs w:val="22"/>
        </w:rPr>
        <w:t xml:space="preserve">pasiūlymu </w:t>
      </w:r>
      <w:r w:rsidRPr="007D4861">
        <w:rPr>
          <w:rFonts w:cstheme="minorHAnsi"/>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3DCEF2D" w14:textId="3BF86EC4" w:rsidR="007D4861" w:rsidRPr="007D4861" w:rsidRDefault="007D4861" w:rsidP="007D4861">
      <w:pPr>
        <w:pStyle w:val="Betarp"/>
        <w:numPr>
          <w:ilvl w:val="0"/>
          <w:numId w:val="32"/>
        </w:numPr>
        <w:ind w:left="0" w:firstLine="851"/>
        <w:jc w:val="both"/>
        <w:rPr>
          <w:rFonts w:cstheme="minorHAnsi"/>
          <w:sz w:val="22"/>
          <w:szCs w:val="22"/>
        </w:rPr>
      </w:pPr>
      <w:r w:rsidRPr="007D4861">
        <w:rPr>
          <w:rFonts w:cstheme="minorHAnsi"/>
          <w:sz w:val="22"/>
          <w:szCs w:val="22"/>
        </w:rPr>
        <w:t xml:space="preserve">Pašalinimo pagrindai taikomi tiekėjui (kai pasiūlymą teikia ūkio subjektų grupė – visiems tos grupės nariams) ir ūkio subjektams, kurių pajėgumais tiekėjas remiasi. </w:t>
      </w:r>
    </w:p>
    <w:p w14:paraId="2DD076E0" w14:textId="77777777" w:rsidR="007D4861" w:rsidRPr="007D4861" w:rsidRDefault="007D4861" w:rsidP="007D4861">
      <w:pPr>
        <w:pStyle w:val="Betarp"/>
        <w:numPr>
          <w:ilvl w:val="0"/>
          <w:numId w:val="32"/>
        </w:numPr>
        <w:ind w:left="0" w:firstLine="851"/>
        <w:jc w:val="both"/>
        <w:rPr>
          <w:rFonts w:eastAsia="Verdana" w:cstheme="minorHAnsi"/>
          <w:sz w:val="22"/>
          <w:szCs w:val="22"/>
        </w:rPr>
      </w:pPr>
      <w:r w:rsidRPr="007D4861">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D4861">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6D4DF0" w14:textId="77777777" w:rsidR="007D4861" w:rsidRPr="007D4861" w:rsidRDefault="007D4861" w:rsidP="007D4861">
      <w:pPr>
        <w:pStyle w:val="Betarp"/>
        <w:numPr>
          <w:ilvl w:val="0"/>
          <w:numId w:val="32"/>
        </w:numPr>
        <w:ind w:left="0" w:firstLine="851"/>
        <w:jc w:val="both"/>
        <w:rPr>
          <w:rFonts w:eastAsia="Verdana" w:cstheme="minorHAnsi"/>
          <w:color w:val="000000" w:themeColor="text1"/>
          <w:sz w:val="22"/>
          <w:szCs w:val="22"/>
        </w:rPr>
      </w:pPr>
      <w:r w:rsidRPr="007D4861">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53AC81" w14:textId="77777777" w:rsidR="007D4861" w:rsidRPr="007D4861" w:rsidRDefault="007D4861" w:rsidP="007D4861">
      <w:pPr>
        <w:pStyle w:val="Betarp"/>
        <w:numPr>
          <w:ilvl w:val="0"/>
          <w:numId w:val="32"/>
        </w:numPr>
        <w:ind w:left="0" w:firstLine="851"/>
        <w:jc w:val="both"/>
        <w:rPr>
          <w:rFonts w:cstheme="minorHAnsi"/>
          <w:sz w:val="22"/>
          <w:szCs w:val="22"/>
        </w:rPr>
      </w:pPr>
      <w:r w:rsidRPr="007D4861">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D4861">
        <w:rPr>
          <w:rFonts w:eastAsia="Verdana" w:cstheme="minorHAnsi"/>
          <w:sz w:val="22"/>
          <w:szCs w:val="22"/>
        </w:rPr>
        <w:t>Certis</w:t>
      </w:r>
      <w:proofErr w:type="spellEnd"/>
      <w:r w:rsidRPr="007D4861">
        <w:rPr>
          <w:rFonts w:eastAsia="Verdana" w:cstheme="minorHAnsi"/>
          <w:sz w:val="22"/>
          <w:szCs w:val="22"/>
        </w:rPr>
        <w:t>“. Lentelės ketvirtame stulpelyje nurodomi doku</w:t>
      </w:r>
      <w:r w:rsidRPr="007D4861">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7D4861">
        <w:rPr>
          <w:rFonts w:cstheme="minorHAnsi"/>
          <w:sz w:val="22"/>
          <w:szCs w:val="22"/>
        </w:rPr>
        <w:t>Certis</w:t>
      </w:r>
      <w:proofErr w:type="spellEnd"/>
      <w:r w:rsidRPr="007D4861">
        <w:rPr>
          <w:rFonts w:cstheme="minorHAnsi"/>
          <w:sz w:val="22"/>
          <w:szCs w:val="22"/>
        </w:rPr>
        <w:t xml:space="preserve">“, adresu </w:t>
      </w:r>
      <w:hyperlink r:id="rId16" w:history="1">
        <w:r w:rsidRPr="007D4861">
          <w:rPr>
            <w:rStyle w:val="Hipersaitas"/>
            <w:rFonts w:eastAsia="Calibri" w:cstheme="minorHAnsi"/>
            <w:sz w:val="22"/>
            <w:szCs w:val="22"/>
          </w:rPr>
          <w:t>https://ec.europa.eu/tools/ecertis/</w:t>
        </w:r>
      </w:hyperlink>
      <w:r w:rsidRPr="007D4861">
        <w:rPr>
          <w:rFonts w:cstheme="minorHAnsi"/>
          <w:sz w:val="22"/>
          <w:szCs w:val="22"/>
        </w:rPr>
        <w:t xml:space="preserve">. </w:t>
      </w:r>
    </w:p>
    <w:p w14:paraId="2A0DB32C" w14:textId="77777777" w:rsidR="007D4861" w:rsidRPr="007D4861" w:rsidRDefault="007D4861" w:rsidP="007D4861">
      <w:pPr>
        <w:pStyle w:val="Betarp"/>
        <w:numPr>
          <w:ilvl w:val="0"/>
          <w:numId w:val="32"/>
        </w:numPr>
        <w:ind w:left="0" w:firstLine="851"/>
        <w:jc w:val="both"/>
        <w:rPr>
          <w:rFonts w:cstheme="minorHAnsi"/>
          <w:sz w:val="22"/>
          <w:szCs w:val="22"/>
        </w:rPr>
      </w:pPr>
      <w:r w:rsidRPr="007D4861">
        <w:rPr>
          <w:rFonts w:cstheme="minorHAnsi"/>
          <w:sz w:val="22"/>
          <w:szCs w:val="22"/>
        </w:rPr>
        <w:t>Perkančioji organizacija nereikalauja iš tiekėjo pateikti dokumentų, patvirtinančių jo pašalinimo pagrindų nebuvimą, jeigu ji:</w:t>
      </w:r>
    </w:p>
    <w:p w14:paraId="6A9F5E72" w14:textId="77777777" w:rsidR="007D4861" w:rsidRPr="007D4861" w:rsidRDefault="007D4861" w:rsidP="007D4861">
      <w:pPr>
        <w:pStyle w:val="Betarp"/>
        <w:numPr>
          <w:ilvl w:val="1"/>
          <w:numId w:val="32"/>
        </w:numPr>
        <w:ind w:left="0" w:firstLine="851"/>
        <w:jc w:val="both"/>
        <w:rPr>
          <w:rFonts w:cstheme="minorHAnsi"/>
          <w:sz w:val="22"/>
          <w:szCs w:val="22"/>
        </w:rPr>
      </w:pPr>
      <w:r w:rsidRPr="007D4861">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F735D8" w14:textId="77777777" w:rsidR="007D4861" w:rsidRPr="007D4861" w:rsidRDefault="007D4861" w:rsidP="007D4861">
      <w:pPr>
        <w:pStyle w:val="Betarp"/>
        <w:numPr>
          <w:ilvl w:val="1"/>
          <w:numId w:val="32"/>
        </w:numPr>
        <w:ind w:left="0" w:firstLine="851"/>
        <w:jc w:val="both"/>
        <w:rPr>
          <w:rFonts w:cstheme="minorHAnsi"/>
          <w:sz w:val="22"/>
          <w:szCs w:val="22"/>
        </w:rPr>
      </w:pPr>
      <w:r w:rsidRPr="007D4861">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CD99807" w14:textId="77777777" w:rsidR="007D4861" w:rsidRPr="007D4861" w:rsidRDefault="007D4861" w:rsidP="007D4861">
      <w:pPr>
        <w:pStyle w:val="Betarp"/>
        <w:ind w:firstLine="851"/>
        <w:jc w:val="both"/>
        <w:rPr>
          <w:rFonts w:cstheme="minorHAnsi"/>
          <w:color w:val="00B050"/>
          <w:sz w:val="22"/>
          <w:szCs w:val="22"/>
        </w:rPr>
      </w:pPr>
      <w:r w:rsidRPr="007D4861">
        <w:rPr>
          <w:rFonts w:cstheme="minorHAnsi"/>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2AA286B" w14:textId="77777777" w:rsidR="007D4861" w:rsidRPr="007D4861" w:rsidRDefault="007D4861" w:rsidP="007D4861">
      <w:pPr>
        <w:pStyle w:val="Betarp"/>
        <w:ind w:firstLine="851"/>
        <w:jc w:val="both"/>
        <w:rPr>
          <w:rFonts w:cstheme="minorHAnsi"/>
          <w:color w:val="00B050"/>
          <w:sz w:val="22"/>
          <w:szCs w:val="22"/>
        </w:rPr>
      </w:pPr>
      <w:r w:rsidRPr="007D4861">
        <w:rPr>
          <w:rFonts w:cstheme="minorHAnsi"/>
          <w:color w:val="00B050"/>
          <w:sz w:val="22"/>
          <w:szCs w:val="22"/>
        </w:rPr>
        <w:t>6</w:t>
      </w:r>
      <w:r w:rsidRPr="007D4861">
        <w:rPr>
          <w:rStyle w:val="Puslapioinaosnuoroda"/>
          <w:rFonts w:cstheme="minorHAnsi"/>
          <w:color w:val="00B050"/>
          <w:sz w:val="22"/>
          <w:szCs w:val="22"/>
        </w:rPr>
        <w:t>2</w:t>
      </w:r>
      <w:r w:rsidRPr="007D4861">
        <w:rPr>
          <w:rFonts w:cstheme="minorHAnsi"/>
          <w:color w:val="00B050"/>
          <w:sz w:val="22"/>
          <w:szCs w:val="22"/>
        </w:rPr>
        <w:t>. Nuo 2024-07-01 įsigaliojus PĮ 37 straipsnio 1 dalies pakeitimui, a</w:t>
      </w:r>
      <w:r w:rsidRPr="007D4861">
        <w:rPr>
          <w:rFonts w:cstheme="minorHAnsi"/>
          <w:color w:val="00B050"/>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04DD9606" w14:textId="77777777" w:rsidR="007D4861" w:rsidRPr="007D4861" w:rsidRDefault="007D4861" w:rsidP="007D4861">
      <w:pPr>
        <w:pStyle w:val="Betarp"/>
        <w:numPr>
          <w:ilvl w:val="0"/>
          <w:numId w:val="32"/>
        </w:numPr>
        <w:ind w:left="0" w:firstLine="851"/>
        <w:jc w:val="both"/>
        <w:rPr>
          <w:rFonts w:cstheme="minorHAnsi"/>
          <w:sz w:val="22"/>
          <w:szCs w:val="22"/>
        </w:rPr>
      </w:pPr>
      <w:r w:rsidRPr="007D4861">
        <w:rPr>
          <w:rFonts w:cstheme="minorHAnsi"/>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3D10F1D" w14:textId="77777777" w:rsidR="007D4861" w:rsidRPr="007D4861" w:rsidRDefault="007D4861" w:rsidP="007D4861">
      <w:pPr>
        <w:pStyle w:val="Betarp"/>
        <w:numPr>
          <w:ilvl w:val="1"/>
          <w:numId w:val="32"/>
        </w:numPr>
        <w:ind w:left="0" w:firstLine="851"/>
        <w:jc w:val="both"/>
        <w:rPr>
          <w:rFonts w:cstheme="minorHAnsi"/>
          <w:sz w:val="22"/>
          <w:szCs w:val="22"/>
        </w:rPr>
      </w:pPr>
      <w:r w:rsidRPr="007D4861">
        <w:rPr>
          <w:rFonts w:cstheme="minorHAnsi"/>
          <w:sz w:val="22"/>
          <w:szCs w:val="22"/>
        </w:rPr>
        <w:t>priesaikos deklaracija;</w:t>
      </w:r>
    </w:p>
    <w:p w14:paraId="463DA872" w14:textId="77777777" w:rsidR="007D4861" w:rsidRPr="007D4861" w:rsidRDefault="007D4861" w:rsidP="007D4861">
      <w:pPr>
        <w:ind w:firstLine="851"/>
        <w:jc w:val="both"/>
        <w:rPr>
          <w:rFonts w:cstheme="minorHAnsi"/>
        </w:rPr>
      </w:pPr>
      <w:r w:rsidRPr="007D4861">
        <w:rPr>
          <w:rFonts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74003F" w14:textId="77777777" w:rsidR="007D4861" w:rsidRPr="007D4861" w:rsidRDefault="007D4861" w:rsidP="007D4861">
      <w:pPr>
        <w:rPr>
          <w:rFonts w:cstheme="minorHAnsi"/>
        </w:rPr>
      </w:pPr>
    </w:p>
    <w:tbl>
      <w:tblPr>
        <w:tblW w:w="10201" w:type="dxa"/>
        <w:tblLayout w:type="fixed"/>
        <w:tblCellMar>
          <w:left w:w="10" w:type="dxa"/>
          <w:right w:w="10" w:type="dxa"/>
        </w:tblCellMar>
        <w:tblLook w:val="04A0" w:firstRow="1" w:lastRow="0" w:firstColumn="1" w:lastColumn="0" w:noHBand="0" w:noVBand="1"/>
      </w:tblPr>
      <w:tblGrid>
        <w:gridCol w:w="704"/>
        <w:gridCol w:w="3206"/>
        <w:gridCol w:w="2181"/>
        <w:gridCol w:w="4110"/>
      </w:tblGrid>
      <w:tr w:rsidR="007D4861" w:rsidRPr="007D4861" w14:paraId="2DAF5ED8" w14:textId="77777777" w:rsidTr="004442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3A3AC4" w14:textId="77777777" w:rsidR="007D4861" w:rsidRPr="007D4861" w:rsidRDefault="007D4861" w:rsidP="00014958">
            <w:pPr>
              <w:pStyle w:val="Betarp"/>
              <w:ind w:left="32"/>
              <w:jc w:val="center"/>
              <w:rPr>
                <w:rFonts w:cstheme="minorHAnsi"/>
                <w:b/>
                <w:bCs/>
                <w:sz w:val="20"/>
                <w:szCs w:val="20"/>
              </w:rPr>
            </w:pPr>
            <w:r w:rsidRPr="007D4861">
              <w:rPr>
                <w:rFonts w:cstheme="minorHAnsi"/>
                <w:b/>
                <w:bCs/>
                <w:sz w:val="20"/>
                <w:szCs w:val="20"/>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ED4ECA" w14:textId="77777777" w:rsidR="007D4861" w:rsidRPr="007D4861" w:rsidRDefault="007D4861" w:rsidP="00014958">
            <w:pPr>
              <w:pStyle w:val="Betarp"/>
              <w:jc w:val="center"/>
              <w:rPr>
                <w:rFonts w:cstheme="minorHAnsi"/>
                <w:bCs/>
                <w:sz w:val="20"/>
                <w:szCs w:val="20"/>
                <w:lang w:eastAsia="en-US"/>
              </w:rPr>
            </w:pPr>
            <w:r w:rsidRPr="007D4861">
              <w:rPr>
                <w:rFonts w:cstheme="minorHAnsi"/>
                <w:b/>
                <w:sz w:val="20"/>
                <w:szCs w:val="20"/>
              </w:rPr>
              <w:t>Tiekėjo pašalinimo pagrindai</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F47047" w14:textId="77777777" w:rsidR="007D4861" w:rsidRPr="007D4861" w:rsidRDefault="007D4861" w:rsidP="00014958">
            <w:pPr>
              <w:pStyle w:val="Betarp"/>
              <w:jc w:val="center"/>
              <w:rPr>
                <w:rFonts w:eastAsia="Yu Mincho" w:cstheme="minorHAnsi"/>
                <w:b/>
                <w:bCs/>
                <w:sz w:val="20"/>
                <w:szCs w:val="20"/>
              </w:rPr>
            </w:pPr>
            <w:r w:rsidRPr="007D4861">
              <w:rPr>
                <w:rFonts w:eastAsia="Yu Mincho" w:cstheme="minorHAnsi"/>
                <w:b/>
                <w:bCs/>
                <w:sz w:val="20"/>
                <w:szCs w:val="20"/>
              </w:rPr>
              <w:t xml:space="preserve">VPĮ straipsnis,  dalis, punktas bei EBVPD formos dalis pildymui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8425EB" w14:textId="77777777" w:rsidR="007D4861" w:rsidRPr="007D4861" w:rsidRDefault="007D4861" w:rsidP="00014958">
            <w:pPr>
              <w:pStyle w:val="Betarp"/>
              <w:jc w:val="center"/>
              <w:rPr>
                <w:rFonts w:cstheme="minorHAnsi"/>
                <w:bCs/>
                <w:iCs/>
                <w:sz w:val="20"/>
                <w:szCs w:val="20"/>
                <w:lang w:eastAsia="en-US"/>
              </w:rPr>
            </w:pPr>
            <w:r w:rsidRPr="007D4861">
              <w:rPr>
                <w:rFonts w:cstheme="minorHAnsi"/>
                <w:b/>
                <w:sz w:val="20"/>
                <w:szCs w:val="20"/>
              </w:rPr>
              <w:t>Pašalinimo pagrindų nebuvimą įrodantys dokumentai</w:t>
            </w:r>
          </w:p>
        </w:tc>
      </w:tr>
      <w:tr w:rsidR="007D4861" w:rsidRPr="007D4861" w14:paraId="2A3A6AE2" w14:textId="77777777" w:rsidTr="0044423C">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66055" w14:textId="77777777" w:rsidR="007D4861" w:rsidRPr="007D4861" w:rsidRDefault="007D4861" w:rsidP="00014958">
            <w:pPr>
              <w:pStyle w:val="Betarp"/>
              <w:jc w:val="both"/>
              <w:rPr>
                <w:rFonts w:cstheme="minorHAnsi"/>
                <w:sz w:val="20"/>
                <w:szCs w:val="20"/>
                <w:lang w:eastAsia="en-US"/>
              </w:rPr>
            </w:pPr>
            <w:r w:rsidRPr="007D4861">
              <w:rPr>
                <w:rFonts w:cstheme="minorHAnsi"/>
                <w:b/>
                <w:bCs/>
                <w:color w:val="7030A0"/>
                <w:sz w:val="20"/>
                <w:szCs w:val="20"/>
                <w:lang w:eastAsia="en-US"/>
              </w:rPr>
              <w:t>Privalomi</w:t>
            </w:r>
            <w:r w:rsidRPr="007D4861">
              <w:rPr>
                <w:rStyle w:val="Puslapioinaosnuoroda"/>
                <w:rFonts w:cstheme="minorHAnsi"/>
                <w:b/>
                <w:bCs/>
                <w:color w:val="7030A0"/>
                <w:sz w:val="20"/>
                <w:szCs w:val="20"/>
                <w:lang w:eastAsia="en-US"/>
              </w:rPr>
              <w:footnoteReference w:id="2"/>
            </w:r>
            <w:r w:rsidRPr="007D4861">
              <w:rPr>
                <w:rFonts w:cstheme="minorHAnsi"/>
                <w:b/>
                <w:bCs/>
                <w:color w:val="7030A0"/>
                <w:sz w:val="20"/>
                <w:szCs w:val="20"/>
                <w:lang w:eastAsia="en-US"/>
              </w:rPr>
              <w:t xml:space="preserve"> pašalinimo pagrindai pagal VPĮ 46 straipsnio 1 – 4 dalių nuostatas</w:t>
            </w:r>
          </w:p>
        </w:tc>
      </w:tr>
      <w:tr w:rsidR="007D4861" w:rsidRPr="007D4861" w14:paraId="7DA3F634" w14:textId="77777777" w:rsidTr="004442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2316F4" w14:textId="77777777" w:rsidR="007D4861" w:rsidRPr="007D4861" w:rsidRDefault="007D4861" w:rsidP="007D4861">
            <w:pPr>
              <w:pStyle w:val="Betarp"/>
              <w:numPr>
                <w:ilvl w:val="0"/>
                <w:numId w:val="31"/>
              </w:numPr>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4409E" w14:textId="77777777" w:rsidR="007D4861" w:rsidRPr="007D4861" w:rsidRDefault="007D4861" w:rsidP="00014958">
            <w:pPr>
              <w:pStyle w:val="Betarp"/>
              <w:jc w:val="both"/>
              <w:rPr>
                <w:rFonts w:cstheme="minorHAnsi"/>
                <w:b/>
                <w:bCs/>
                <w:sz w:val="20"/>
                <w:szCs w:val="20"/>
                <w:lang w:eastAsia="en-US"/>
              </w:rPr>
            </w:pPr>
            <w:r w:rsidRPr="007D4861">
              <w:rPr>
                <w:rFonts w:cstheme="minorHAnsi"/>
                <w:sz w:val="20"/>
                <w:szCs w:val="20"/>
                <w:lang w:eastAsia="en-US"/>
              </w:rPr>
              <w:t>Tiekėjas arba jo atsakingas asmuo, nurodytas VPĮ 46 straipsnio 2 dalies 2 punkte, nuteistas už šią nusikalstamą veiką:</w:t>
            </w:r>
          </w:p>
          <w:p w14:paraId="469FCD28" w14:textId="77777777" w:rsidR="007D4861" w:rsidRPr="007D4861" w:rsidRDefault="007D4861" w:rsidP="00014958">
            <w:pPr>
              <w:pStyle w:val="Betarp"/>
              <w:jc w:val="both"/>
              <w:rPr>
                <w:rFonts w:cstheme="minorHAnsi"/>
                <w:b/>
                <w:bCs/>
                <w:sz w:val="20"/>
                <w:szCs w:val="20"/>
                <w:lang w:eastAsia="en-US"/>
              </w:rPr>
            </w:pPr>
            <w:r w:rsidRPr="007D4861">
              <w:rPr>
                <w:rFonts w:cstheme="minorHAnsi"/>
                <w:bCs/>
                <w:sz w:val="20"/>
                <w:szCs w:val="20"/>
                <w:lang w:eastAsia="en-US"/>
              </w:rPr>
              <w:t>1) dalyvavimą nusikalstamame susivienijime, jo organizavimą ar vadovavimą jam;</w:t>
            </w:r>
          </w:p>
          <w:p w14:paraId="7B8E569D" w14:textId="77777777" w:rsidR="007D4861" w:rsidRPr="007D4861" w:rsidRDefault="007D4861" w:rsidP="00014958">
            <w:pPr>
              <w:pStyle w:val="Betarp"/>
              <w:jc w:val="both"/>
              <w:rPr>
                <w:rFonts w:cstheme="minorHAnsi"/>
                <w:b/>
                <w:bCs/>
                <w:sz w:val="20"/>
                <w:szCs w:val="20"/>
                <w:lang w:eastAsia="en-US"/>
              </w:rPr>
            </w:pPr>
            <w:r w:rsidRPr="007D4861">
              <w:rPr>
                <w:rFonts w:cstheme="minorHAnsi"/>
                <w:bCs/>
                <w:sz w:val="20"/>
                <w:szCs w:val="20"/>
                <w:lang w:eastAsia="en-US"/>
              </w:rPr>
              <w:t>2) kyšininkavimą, prekybą poveikiu, papirkimą;</w:t>
            </w:r>
          </w:p>
          <w:p w14:paraId="1E9DB222" w14:textId="77777777" w:rsidR="007D4861" w:rsidRPr="007D4861" w:rsidRDefault="007D4861" w:rsidP="00014958">
            <w:pPr>
              <w:pStyle w:val="Betarp"/>
              <w:jc w:val="both"/>
              <w:rPr>
                <w:rFonts w:cstheme="minorHAnsi"/>
                <w:b/>
                <w:bCs/>
                <w:sz w:val="20"/>
                <w:szCs w:val="20"/>
                <w:lang w:eastAsia="en-US"/>
              </w:rPr>
            </w:pPr>
            <w:r w:rsidRPr="007D4861">
              <w:rPr>
                <w:rFonts w:cstheme="minorHAnsi"/>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7D4861">
              <w:rPr>
                <w:rFonts w:cstheme="minorHAnsi"/>
                <w:bCs/>
                <w:sz w:val="20"/>
                <w:szCs w:val="20"/>
                <w:lang w:eastAsia="en-US"/>
              </w:rPr>
              <w:lastRenderedPageBreak/>
              <w:t>nusikalstamomis veikomis kėsinamasi į Europos Sąjungos finansinius interesus, kaip apibrėžta Konvencijos dėl Europos Bendrijų finansinių interesų apsaugos 1 straipsnyje;</w:t>
            </w:r>
          </w:p>
          <w:p w14:paraId="22C787D0" w14:textId="77777777" w:rsidR="007D4861" w:rsidRPr="007D4861" w:rsidRDefault="007D4861" w:rsidP="00014958">
            <w:pPr>
              <w:pStyle w:val="Betarp"/>
              <w:jc w:val="both"/>
              <w:rPr>
                <w:rFonts w:cstheme="minorHAnsi"/>
                <w:b/>
                <w:bCs/>
                <w:sz w:val="20"/>
                <w:szCs w:val="20"/>
                <w:lang w:eastAsia="en-US"/>
              </w:rPr>
            </w:pPr>
            <w:r w:rsidRPr="007D4861">
              <w:rPr>
                <w:rFonts w:cstheme="minorHAnsi"/>
                <w:bCs/>
                <w:sz w:val="20"/>
                <w:szCs w:val="20"/>
                <w:lang w:eastAsia="en-US"/>
              </w:rPr>
              <w:t>4) nusikalstamą bankrotą;</w:t>
            </w:r>
          </w:p>
          <w:p w14:paraId="5BB1F8A6" w14:textId="77777777" w:rsidR="007D4861" w:rsidRPr="007D4861" w:rsidRDefault="007D4861" w:rsidP="00014958">
            <w:pPr>
              <w:pStyle w:val="Betarp"/>
              <w:jc w:val="both"/>
              <w:rPr>
                <w:rFonts w:cstheme="minorHAnsi"/>
                <w:b/>
                <w:bCs/>
                <w:sz w:val="20"/>
                <w:szCs w:val="20"/>
                <w:lang w:eastAsia="en-US"/>
              </w:rPr>
            </w:pPr>
            <w:r w:rsidRPr="007D4861">
              <w:rPr>
                <w:rFonts w:cstheme="minorHAnsi"/>
                <w:bCs/>
                <w:sz w:val="20"/>
                <w:szCs w:val="20"/>
                <w:lang w:eastAsia="en-US"/>
              </w:rPr>
              <w:t>5) teroristinį ir su teroristine veikla susijusį nusikaltimą;</w:t>
            </w:r>
          </w:p>
          <w:p w14:paraId="559CDA16" w14:textId="77777777" w:rsidR="007D4861" w:rsidRPr="007D4861" w:rsidRDefault="007D4861" w:rsidP="00014958">
            <w:pPr>
              <w:pStyle w:val="Betarp"/>
              <w:jc w:val="both"/>
              <w:rPr>
                <w:rFonts w:cstheme="minorHAnsi"/>
                <w:b/>
                <w:bCs/>
                <w:sz w:val="20"/>
                <w:szCs w:val="20"/>
                <w:lang w:eastAsia="en-US"/>
              </w:rPr>
            </w:pPr>
            <w:r w:rsidRPr="007D4861">
              <w:rPr>
                <w:rFonts w:cstheme="minorHAnsi"/>
                <w:bCs/>
                <w:sz w:val="20"/>
                <w:szCs w:val="20"/>
                <w:lang w:eastAsia="en-US"/>
              </w:rPr>
              <w:t>6) nusikalstamu būdu gauto turto legalizavimą;</w:t>
            </w:r>
          </w:p>
          <w:p w14:paraId="7D675967" w14:textId="77777777" w:rsidR="007D4861" w:rsidRPr="007D4861" w:rsidRDefault="007D4861" w:rsidP="00014958">
            <w:pPr>
              <w:pStyle w:val="Betarp"/>
              <w:jc w:val="both"/>
              <w:rPr>
                <w:rFonts w:cstheme="minorHAnsi"/>
                <w:b/>
                <w:bCs/>
                <w:sz w:val="20"/>
                <w:szCs w:val="20"/>
                <w:lang w:eastAsia="en-US"/>
              </w:rPr>
            </w:pPr>
            <w:r w:rsidRPr="007D4861">
              <w:rPr>
                <w:rFonts w:cstheme="minorHAnsi"/>
                <w:bCs/>
                <w:sz w:val="20"/>
                <w:szCs w:val="20"/>
                <w:lang w:eastAsia="en-US"/>
              </w:rPr>
              <w:t>7) prekybą žmonėmis, vaiko pirkimą arba pardavimą;</w:t>
            </w:r>
          </w:p>
          <w:p w14:paraId="00DDB557" w14:textId="77777777" w:rsidR="007D4861" w:rsidRPr="007D4861" w:rsidRDefault="007D4861" w:rsidP="00014958">
            <w:pPr>
              <w:pStyle w:val="Betarp"/>
              <w:jc w:val="both"/>
              <w:rPr>
                <w:rFonts w:cstheme="minorHAnsi"/>
                <w:b/>
                <w:bCs/>
                <w:sz w:val="20"/>
                <w:szCs w:val="20"/>
                <w:lang w:eastAsia="en-US"/>
              </w:rPr>
            </w:pPr>
            <w:r w:rsidRPr="007D4861">
              <w:rPr>
                <w:rFonts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48273E4" w14:textId="77777777" w:rsidR="007D4861" w:rsidRPr="007D4861" w:rsidRDefault="007D4861" w:rsidP="00014958">
            <w:pPr>
              <w:pStyle w:val="Betarp"/>
              <w:jc w:val="both"/>
              <w:rPr>
                <w:rFonts w:cstheme="minorHAnsi"/>
                <w:b/>
                <w:bCs/>
                <w:sz w:val="20"/>
                <w:szCs w:val="20"/>
                <w:lang w:eastAsia="en-US"/>
              </w:rPr>
            </w:pPr>
          </w:p>
          <w:p w14:paraId="2BA4CEE4" w14:textId="77777777" w:rsidR="007D4861" w:rsidRPr="007D4861" w:rsidRDefault="007D4861" w:rsidP="00014958">
            <w:pPr>
              <w:pStyle w:val="Betarp"/>
              <w:jc w:val="both"/>
              <w:rPr>
                <w:rFonts w:cstheme="minorHAnsi"/>
                <w:b/>
                <w:bCs/>
                <w:sz w:val="20"/>
                <w:szCs w:val="20"/>
                <w:lang w:eastAsia="en-US"/>
              </w:rPr>
            </w:pPr>
            <w:r w:rsidRPr="007D4861">
              <w:rPr>
                <w:rFonts w:cstheme="minorHAnsi"/>
                <w:bCs/>
                <w:sz w:val="20"/>
                <w:szCs w:val="20"/>
                <w:lang w:eastAsia="en-US"/>
              </w:rPr>
              <w:t>Laikoma, kad tiekėjas arba jo atsakingas asmuo nuteistas už aukščiau nurodytą nusikalstamą veiką, kai dėl:</w:t>
            </w:r>
          </w:p>
          <w:p w14:paraId="6CA1D6B2" w14:textId="77777777" w:rsidR="007D4861" w:rsidRPr="007D4861" w:rsidRDefault="007D4861" w:rsidP="00014958">
            <w:pPr>
              <w:pStyle w:val="Betarp"/>
              <w:jc w:val="both"/>
              <w:rPr>
                <w:rFonts w:cstheme="minorHAnsi"/>
                <w:bCs/>
                <w:sz w:val="20"/>
                <w:szCs w:val="20"/>
                <w:lang w:eastAsia="en-US"/>
              </w:rPr>
            </w:pPr>
            <w:r w:rsidRPr="007D4861">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1A9FC24F" w14:textId="77777777" w:rsidR="007D4861" w:rsidRPr="007D4861" w:rsidRDefault="007D4861" w:rsidP="00014958">
            <w:pPr>
              <w:pStyle w:val="Betarp"/>
              <w:jc w:val="both"/>
              <w:rPr>
                <w:rFonts w:cstheme="minorHAnsi"/>
                <w:b/>
                <w:sz w:val="20"/>
                <w:szCs w:val="20"/>
                <w:lang w:eastAsia="en-US"/>
              </w:rPr>
            </w:pPr>
          </w:p>
          <w:p w14:paraId="30C3D145" w14:textId="77777777" w:rsidR="007D4861" w:rsidRPr="007D4861" w:rsidRDefault="007D4861" w:rsidP="00014958">
            <w:pPr>
              <w:pStyle w:val="Betarp"/>
              <w:jc w:val="both"/>
              <w:rPr>
                <w:rFonts w:cstheme="minorHAnsi"/>
                <w:color w:val="00B050"/>
                <w:sz w:val="20"/>
                <w:szCs w:val="20"/>
              </w:rPr>
            </w:pPr>
            <w:r w:rsidRPr="007D4861">
              <w:rPr>
                <w:rFonts w:cstheme="minorHAnsi"/>
                <w:color w:val="00B050"/>
                <w:sz w:val="20"/>
                <w:szCs w:val="20"/>
              </w:rPr>
              <w:t>2) tiekėjo, kuris yra juridinis asmuo, kita organizacija ar jos </w:t>
            </w:r>
            <w:r w:rsidRPr="007D4861">
              <w:rPr>
                <w:rFonts w:cstheme="minorHAnsi"/>
                <w:b/>
                <w:bCs/>
                <w:color w:val="00B050"/>
                <w:sz w:val="20"/>
                <w:szCs w:val="20"/>
              </w:rPr>
              <w:t>struktūrinis</w:t>
            </w:r>
            <w:r w:rsidRPr="007D4861">
              <w:rPr>
                <w:rFonts w:cstheme="minorHAnsi"/>
                <w:color w:val="00B050"/>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95144E" w14:textId="77777777" w:rsidR="007D4861" w:rsidRPr="007D4861" w:rsidRDefault="007D4861" w:rsidP="00014958">
            <w:pPr>
              <w:pStyle w:val="Betarp"/>
              <w:jc w:val="both"/>
              <w:rPr>
                <w:rFonts w:cstheme="minorHAnsi"/>
                <w:b/>
                <w:sz w:val="20"/>
                <w:szCs w:val="20"/>
                <w:lang w:eastAsia="en-US"/>
              </w:rPr>
            </w:pPr>
          </w:p>
          <w:p w14:paraId="636407FB" w14:textId="77777777" w:rsidR="007D4861" w:rsidRPr="007D4861" w:rsidRDefault="007D4861" w:rsidP="00014958">
            <w:pPr>
              <w:pStyle w:val="Betarp"/>
              <w:jc w:val="both"/>
              <w:rPr>
                <w:rFonts w:cstheme="minorHAnsi"/>
                <w:b/>
                <w:bCs/>
                <w:sz w:val="20"/>
                <w:szCs w:val="20"/>
                <w:lang w:eastAsia="en-US"/>
              </w:rPr>
            </w:pPr>
            <w:r w:rsidRPr="007D4861">
              <w:rPr>
                <w:rFonts w:cstheme="minorHAnsi"/>
                <w:bCs/>
                <w:color w:val="00B050"/>
                <w:sz w:val="20"/>
                <w:szCs w:val="20"/>
                <w:lang w:eastAsia="en-US"/>
              </w:rPr>
              <w:t xml:space="preserve">3) tiekėjo, kuris yra juridinis asmuo, kita organizacija ar jos </w:t>
            </w:r>
            <w:r w:rsidRPr="007D4861">
              <w:rPr>
                <w:rFonts w:cstheme="minorHAnsi"/>
                <w:b/>
                <w:color w:val="00B050"/>
                <w:sz w:val="20"/>
                <w:szCs w:val="20"/>
                <w:lang w:eastAsia="en-US"/>
              </w:rPr>
              <w:t>struktūrinis</w:t>
            </w:r>
            <w:r w:rsidRPr="007D4861">
              <w:rPr>
                <w:rFonts w:cstheme="minorHAnsi"/>
                <w:bCs/>
                <w:color w:val="00B050"/>
                <w:sz w:val="20"/>
                <w:szCs w:val="20"/>
                <w:lang w:eastAsia="en-US"/>
              </w:rPr>
              <w:t xml:space="preserve"> padalinys, per pastaruosius 5 metus buvo priimtas ir įsiteisėjęs apkaltinamasis teismo nuosprendis </w:t>
            </w:r>
            <w:r w:rsidRPr="007D4861">
              <w:rPr>
                <w:rFonts w:cstheme="minorHAnsi"/>
                <w:bCs/>
                <w:color w:val="00B050"/>
                <w:sz w:val="20"/>
                <w:szCs w:val="20"/>
                <w:lang w:eastAsia="en-US"/>
              </w:rPr>
              <w:lastRenderedPageBreak/>
              <w:t>arba VPĮ 46 straipsnio 3 dalies atveju – galutinis administracinis sprendimas, jeigu toks sprendimas priimamas pagal tiekėjo šalies teisės aktų reikalavimus.</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3106A" w14:textId="77777777" w:rsidR="007D4861" w:rsidRPr="007D4861" w:rsidRDefault="007D4861" w:rsidP="00014958">
            <w:pPr>
              <w:pStyle w:val="Betarp"/>
              <w:jc w:val="both"/>
              <w:rPr>
                <w:rFonts w:eastAsia="Yu Mincho" w:cstheme="minorHAnsi"/>
                <w:b/>
                <w:bCs/>
                <w:sz w:val="20"/>
                <w:szCs w:val="20"/>
                <w:lang w:eastAsia="en-US"/>
              </w:rPr>
            </w:pPr>
            <w:r w:rsidRPr="007D4861">
              <w:rPr>
                <w:rFonts w:eastAsia="Yu Mincho" w:cstheme="minorHAnsi"/>
                <w:b/>
                <w:bCs/>
                <w:sz w:val="20"/>
                <w:szCs w:val="20"/>
                <w:lang w:eastAsia="en-US"/>
              </w:rPr>
              <w:lastRenderedPageBreak/>
              <w:t>VPĮ 46 straipsnio 1 dalis</w:t>
            </w:r>
          </w:p>
          <w:p w14:paraId="17E95906" w14:textId="77777777" w:rsidR="007D4861" w:rsidRPr="007D4861" w:rsidRDefault="007D4861" w:rsidP="00014958">
            <w:pPr>
              <w:pStyle w:val="Betarp"/>
              <w:jc w:val="both"/>
              <w:rPr>
                <w:rFonts w:eastAsia="Yu Mincho" w:cstheme="minorHAnsi"/>
                <w:sz w:val="20"/>
                <w:szCs w:val="20"/>
                <w:lang w:eastAsia="en-US"/>
              </w:rPr>
            </w:pPr>
          </w:p>
          <w:p w14:paraId="6E08FC97" w14:textId="77777777" w:rsidR="007D4861" w:rsidRPr="007D4861" w:rsidRDefault="007D4861" w:rsidP="00014958">
            <w:pPr>
              <w:pStyle w:val="Betarp"/>
              <w:jc w:val="both"/>
              <w:rPr>
                <w:rFonts w:eastAsia="Yu Mincho" w:cstheme="minorHAnsi"/>
                <w:sz w:val="20"/>
                <w:szCs w:val="20"/>
                <w:lang w:eastAsia="en-US"/>
              </w:rPr>
            </w:pPr>
            <w:r w:rsidRPr="007D4861">
              <w:rPr>
                <w:rFonts w:eastAsia="Yu Mincho" w:cstheme="minorHAnsi"/>
                <w:sz w:val="20"/>
                <w:szCs w:val="20"/>
                <w:lang w:eastAsia="en-US"/>
              </w:rPr>
              <w:t>EBVPD III dalies A1-A6 punktai</w:t>
            </w:r>
          </w:p>
          <w:p w14:paraId="69CF1CA5" w14:textId="77777777" w:rsidR="007D4861" w:rsidRPr="007D4861" w:rsidRDefault="007D4861" w:rsidP="00014958">
            <w:pPr>
              <w:pStyle w:val="Betarp"/>
              <w:jc w:val="both"/>
              <w:rPr>
                <w:rFonts w:eastAsia="Yu Mincho" w:cstheme="minorHAnsi"/>
                <w:sz w:val="20"/>
                <w:szCs w:val="20"/>
                <w:lang w:eastAsia="en-US"/>
              </w:rPr>
            </w:pPr>
          </w:p>
          <w:p w14:paraId="498AE671" w14:textId="77777777" w:rsidR="007D4861" w:rsidRPr="007D4861" w:rsidRDefault="007D4861" w:rsidP="00014958">
            <w:pPr>
              <w:pStyle w:val="Betarp"/>
              <w:jc w:val="both"/>
              <w:rPr>
                <w:rFonts w:eastAsia="Yu Mincho" w:cstheme="minorHAnsi"/>
                <w:sz w:val="20"/>
                <w:szCs w:val="20"/>
                <w:lang w:eastAsia="en-US"/>
              </w:rPr>
            </w:pPr>
            <w:r w:rsidRPr="007D4861">
              <w:rPr>
                <w:rFonts w:eastAsia="Yu Mincho" w:cstheme="minorHAnsi"/>
                <w:sz w:val="20"/>
                <w:szCs w:val="20"/>
                <w:lang w:eastAsia="en-US"/>
              </w:rPr>
              <w:t>EBVPD III dalies D1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76A98" w14:textId="77777777" w:rsidR="007D4861" w:rsidRPr="007D4861" w:rsidRDefault="007D4861" w:rsidP="00014958">
            <w:pPr>
              <w:pStyle w:val="Betarp"/>
              <w:jc w:val="both"/>
              <w:rPr>
                <w:rFonts w:cstheme="minorHAnsi"/>
                <w:sz w:val="20"/>
                <w:szCs w:val="20"/>
              </w:rPr>
            </w:pPr>
            <w:r w:rsidRPr="007D4861">
              <w:rPr>
                <w:rFonts w:cstheme="minorHAnsi"/>
                <w:sz w:val="20"/>
                <w:szCs w:val="20"/>
                <w:lang w:eastAsia="en-US"/>
              </w:rPr>
              <w:t>Iš Lietuvoje įsteigtų subjektų reikalaujama:</w:t>
            </w:r>
          </w:p>
          <w:p w14:paraId="4781387D" w14:textId="77777777" w:rsidR="007D4861" w:rsidRPr="007D4861" w:rsidRDefault="007D4861" w:rsidP="007D4861">
            <w:pPr>
              <w:pStyle w:val="Betarp"/>
              <w:numPr>
                <w:ilvl w:val="0"/>
                <w:numId w:val="30"/>
              </w:numPr>
              <w:ind w:left="314"/>
              <w:jc w:val="both"/>
              <w:rPr>
                <w:rFonts w:cstheme="minorHAnsi"/>
                <w:b/>
                <w:bCs/>
                <w:sz w:val="20"/>
                <w:szCs w:val="20"/>
              </w:rPr>
            </w:pPr>
            <w:r w:rsidRPr="007D4861">
              <w:rPr>
                <w:rFonts w:cstheme="minorHAnsi"/>
                <w:sz w:val="20"/>
                <w:szCs w:val="20"/>
              </w:rPr>
              <w:t>išrašo iš teismo sprendimo arba</w:t>
            </w:r>
          </w:p>
          <w:p w14:paraId="4360E335" w14:textId="77777777" w:rsidR="007D4861" w:rsidRPr="007D4861" w:rsidRDefault="007D4861" w:rsidP="007D4861">
            <w:pPr>
              <w:pStyle w:val="Betarp"/>
              <w:numPr>
                <w:ilvl w:val="0"/>
                <w:numId w:val="30"/>
              </w:numPr>
              <w:ind w:left="314"/>
              <w:jc w:val="both"/>
              <w:rPr>
                <w:rFonts w:cstheme="minorHAnsi"/>
                <w:b/>
                <w:bCs/>
                <w:sz w:val="20"/>
                <w:szCs w:val="20"/>
              </w:rPr>
            </w:pPr>
            <w:r w:rsidRPr="007D4861">
              <w:rPr>
                <w:rFonts w:cstheme="minorHAnsi"/>
                <w:sz w:val="20"/>
                <w:szCs w:val="20"/>
              </w:rPr>
              <w:t>Informatikos ir ryšių departamento prie Vidaus reikalų ministerijos pažymos, arba</w:t>
            </w:r>
          </w:p>
          <w:p w14:paraId="76F95340" w14:textId="77777777" w:rsidR="007D4861" w:rsidRPr="007D4861" w:rsidRDefault="007D4861" w:rsidP="007D4861">
            <w:pPr>
              <w:pStyle w:val="Betarp"/>
              <w:numPr>
                <w:ilvl w:val="0"/>
                <w:numId w:val="30"/>
              </w:numPr>
              <w:ind w:left="314"/>
              <w:jc w:val="both"/>
              <w:rPr>
                <w:rFonts w:cstheme="minorHAnsi"/>
                <w:b/>
                <w:bCs/>
                <w:sz w:val="20"/>
                <w:szCs w:val="20"/>
              </w:rPr>
            </w:pPr>
            <w:r w:rsidRPr="007D4861">
              <w:rPr>
                <w:rFonts w:cstheme="minorHAnsi"/>
                <w:sz w:val="20"/>
                <w:szCs w:val="20"/>
              </w:rPr>
              <w:t>valstybės įmonės Registrų centro Lietuvos Respublikos Vyriausybės nustatyta tvarka išduoto dokumento, patvirtinančio jungtinius kompetentingų institucijų tvarkomus duomenis.</w:t>
            </w:r>
          </w:p>
          <w:p w14:paraId="55FBA6C6" w14:textId="77777777" w:rsidR="007D4861" w:rsidRPr="007D4861" w:rsidRDefault="007D4861" w:rsidP="00014958">
            <w:pPr>
              <w:pStyle w:val="Betarp"/>
              <w:jc w:val="both"/>
              <w:rPr>
                <w:rFonts w:cstheme="minorHAnsi"/>
                <w:sz w:val="20"/>
                <w:szCs w:val="20"/>
                <w:lang w:eastAsia="en-US"/>
              </w:rPr>
            </w:pPr>
          </w:p>
          <w:p w14:paraId="3239E2C1" w14:textId="77777777" w:rsidR="007D4861" w:rsidRPr="007D4861" w:rsidRDefault="007D4861" w:rsidP="00014958">
            <w:pPr>
              <w:pStyle w:val="Betarp"/>
              <w:jc w:val="both"/>
              <w:rPr>
                <w:rFonts w:cstheme="minorHAnsi"/>
                <w:sz w:val="20"/>
                <w:szCs w:val="20"/>
              </w:rPr>
            </w:pPr>
            <w:r w:rsidRPr="007D4861">
              <w:rPr>
                <w:rFonts w:cstheme="minorHAnsi"/>
                <w:sz w:val="20"/>
                <w:szCs w:val="20"/>
                <w:lang w:eastAsia="en-US"/>
              </w:rPr>
              <w:t>Iš ne Lietuvoje įsteigtų subjektų reikalaujama:</w:t>
            </w:r>
          </w:p>
          <w:p w14:paraId="71BCE45F" w14:textId="77777777" w:rsidR="007D4861" w:rsidRPr="007D4861" w:rsidRDefault="007D4861" w:rsidP="007D4861">
            <w:pPr>
              <w:pStyle w:val="Betarp"/>
              <w:numPr>
                <w:ilvl w:val="0"/>
                <w:numId w:val="30"/>
              </w:numPr>
              <w:ind w:left="314"/>
              <w:jc w:val="both"/>
              <w:rPr>
                <w:rFonts w:cstheme="minorHAnsi"/>
                <w:b/>
                <w:bCs/>
                <w:sz w:val="20"/>
                <w:szCs w:val="20"/>
              </w:rPr>
            </w:pPr>
            <w:r w:rsidRPr="007D4861">
              <w:rPr>
                <w:rFonts w:cstheme="minorHAnsi"/>
                <w:sz w:val="20"/>
                <w:szCs w:val="20"/>
              </w:rPr>
              <w:t>atitinkamos užsienio šalies institucijos dokumento</w:t>
            </w:r>
            <w:r w:rsidRPr="007D4861">
              <w:rPr>
                <w:rStyle w:val="Puslapioinaosnuoroda"/>
                <w:rFonts w:cstheme="minorHAnsi"/>
                <w:sz w:val="20"/>
                <w:szCs w:val="20"/>
              </w:rPr>
              <w:footnoteReference w:id="3"/>
            </w:r>
            <w:r w:rsidRPr="007D4861">
              <w:rPr>
                <w:rFonts w:cstheme="minorHAnsi"/>
                <w:sz w:val="20"/>
                <w:szCs w:val="20"/>
              </w:rPr>
              <w:t>.</w:t>
            </w:r>
          </w:p>
          <w:p w14:paraId="7691FDAE" w14:textId="77777777" w:rsidR="007D4861" w:rsidRPr="007D4861" w:rsidRDefault="007D4861" w:rsidP="00014958">
            <w:pPr>
              <w:pStyle w:val="Betarp"/>
              <w:jc w:val="both"/>
              <w:rPr>
                <w:rFonts w:cstheme="minorHAnsi"/>
                <w:sz w:val="20"/>
                <w:szCs w:val="20"/>
              </w:rPr>
            </w:pPr>
          </w:p>
          <w:p w14:paraId="59BDEF13" w14:textId="77777777" w:rsidR="007D4861" w:rsidRPr="007D4861" w:rsidRDefault="007D4861" w:rsidP="00014958">
            <w:pPr>
              <w:pStyle w:val="Betarp"/>
              <w:jc w:val="both"/>
              <w:rPr>
                <w:rFonts w:cstheme="minorHAnsi"/>
                <w:color w:val="7030A0"/>
                <w:sz w:val="20"/>
                <w:szCs w:val="20"/>
              </w:rPr>
            </w:pPr>
            <w:r w:rsidRPr="007D4861">
              <w:rPr>
                <w:rFonts w:cstheme="minorHAnsi"/>
                <w:sz w:val="20"/>
                <w:szCs w:val="20"/>
              </w:rPr>
              <w:t xml:space="preserve">Nurodyti dokumentai turi būti išduoti ne anksčiau kaip </w:t>
            </w:r>
            <w:r w:rsidRPr="007D4861">
              <w:rPr>
                <w:rFonts w:cstheme="minorHAnsi"/>
                <w:color w:val="00B050"/>
                <w:sz w:val="20"/>
                <w:szCs w:val="20"/>
              </w:rPr>
              <w:t xml:space="preserve">180 dienų </w:t>
            </w:r>
            <w:r w:rsidRPr="007D4861">
              <w:rPr>
                <w:rFonts w:cstheme="minorHAnsi"/>
                <w:sz w:val="20"/>
                <w:szCs w:val="20"/>
              </w:rPr>
              <w:t xml:space="preserve">iki </w:t>
            </w:r>
            <w:r w:rsidRPr="007D4861">
              <w:rPr>
                <w:rFonts w:eastAsia="Times New Roman" w:cstheme="minorHAnsi"/>
                <w:i/>
                <w:iCs/>
                <w:sz w:val="20"/>
                <w:szCs w:val="20"/>
              </w:rPr>
              <w:t>tos dienos, kai tiekėjas perkančiosios organizacijos prašymu turės pateikti pašalinimo pagrindų nebuvimą patvirtinančius dok</w:t>
            </w:r>
            <w:r w:rsidRPr="007D4861">
              <w:rPr>
                <w:rFonts w:eastAsia="Times New Roman" w:cstheme="minorHAnsi"/>
                <w:sz w:val="20"/>
                <w:szCs w:val="20"/>
              </w:rPr>
              <w:t>umentus</w:t>
            </w:r>
            <w:r w:rsidRPr="007D4861">
              <w:rPr>
                <w:rFonts w:cstheme="minorHAnsi"/>
                <w:sz w:val="20"/>
                <w:szCs w:val="20"/>
              </w:rPr>
              <w:t xml:space="preserve">. </w:t>
            </w:r>
            <w:r w:rsidRPr="007D4861">
              <w:rPr>
                <w:rFonts w:cstheme="minorHAnsi"/>
                <w:b/>
                <w:bCs/>
                <w:i/>
                <w:iCs/>
                <w:color w:val="000000" w:themeColor="text1"/>
                <w:sz w:val="20"/>
                <w:szCs w:val="20"/>
              </w:rPr>
              <w:t>Pavyzdys</w:t>
            </w:r>
            <w:r w:rsidRPr="007D4861">
              <w:rPr>
                <w:rFonts w:cstheme="minorHAnsi"/>
                <w:i/>
                <w:iCs/>
                <w:color w:val="000000" w:themeColor="text1"/>
                <w:sz w:val="20"/>
                <w:szCs w:val="20"/>
              </w:rPr>
              <w:t xml:space="preserve">: Jeigu perkančioji organizacija 2022-10-10 kreipėsi į tiekėją prašydama iki 2022-10-14 pateikti </w:t>
            </w:r>
            <w:r w:rsidRPr="007D4861">
              <w:rPr>
                <w:rFonts w:cstheme="minorHAnsi"/>
                <w:i/>
                <w:iCs/>
                <w:color w:val="000000" w:themeColor="text1"/>
                <w:sz w:val="20"/>
                <w:szCs w:val="20"/>
              </w:rPr>
              <w:lastRenderedPageBreak/>
              <w:t xml:space="preserve">įrodančius dokumentus, jie turi būti išduoti ne anksčiau kaip 180 dienų, jas skaičiuojant atgal nuo 2022-10-14. </w:t>
            </w:r>
          </w:p>
          <w:p w14:paraId="66899746" w14:textId="77777777" w:rsidR="007D4861" w:rsidRPr="007D4861" w:rsidRDefault="007D4861" w:rsidP="00014958">
            <w:pPr>
              <w:pStyle w:val="Betarp"/>
              <w:jc w:val="both"/>
              <w:rPr>
                <w:rFonts w:cstheme="minorHAnsi"/>
                <w:b/>
                <w:bCs/>
                <w:sz w:val="20"/>
                <w:szCs w:val="20"/>
              </w:rPr>
            </w:pPr>
          </w:p>
          <w:p w14:paraId="477D3D6F" w14:textId="77777777" w:rsidR="007D4861" w:rsidRPr="007D4861" w:rsidRDefault="007D4861" w:rsidP="00014958">
            <w:pPr>
              <w:pStyle w:val="Betarp"/>
              <w:jc w:val="both"/>
              <w:rPr>
                <w:rFonts w:cstheme="minorHAnsi"/>
                <w:bCs/>
                <w:sz w:val="20"/>
                <w:szCs w:val="20"/>
              </w:rPr>
            </w:pPr>
            <w:r w:rsidRPr="007D4861">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AAA9F78" w14:textId="77777777" w:rsidR="007D4861" w:rsidRPr="007D4861" w:rsidRDefault="007D4861" w:rsidP="00014958">
            <w:pPr>
              <w:pStyle w:val="Betarp"/>
              <w:jc w:val="both"/>
              <w:rPr>
                <w:rFonts w:cstheme="minorHAnsi"/>
                <w:bCs/>
                <w:sz w:val="20"/>
                <w:szCs w:val="20"/>
              </w:rPr>
            </w:pPr>
          </w:p>
          <w:p w14:paraId="4D241E1C" w14:textId="77777777" w:rsidR="007D4861" w:rsidRPr="007D4861" w:rsidRDefault="007D4861" w:rsidP="007D4861">
            <w:pPr>
              <w:pStyle w:val="Betarp"/>
              <w:jc w:val="both"/>
              <w:rPr>
                <w:rFonts w:cstheme="minorHAnsi"/>
                <w:b/>
                <w:bCs/>
                <w:sz w:val="20"/>
                <w:szCs w:val="20"/>
              </w:rPr>
            </w:pPr>
          </w:p>
        </w:tc>
      </w:tr>
      <w:tr w:rsidR="007D4861" w:rsidRPr="007D4861" w14:paraId="1EE3590C" w14:textId="77777777" w:rsidTr="004442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92786" w14:textId="77777777" w:rsidR="007D4861" w:rsidRPr="007D4861" w:rsidRDefault="007D4861" w:rsidP="007D4861">
            <w:pPr>
              <w:pStyle w:val="Betarp"/>
              <w:numPr>
                <w:ilvl w:val="0"/>
                <w:numId w:val="31"/>
              </w:numPr>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398C2" w14:textId="77777777" w:rsidR="007D4861" w:rsidRPr="007D4861" w:rsidRDefault="007D4861" w:rsidP="00014958">
            <w:pPr>
              <w:pStyle w:val="Betarp"/>
              <w:jc w:val="both"/>
              <w:rPr>
                <w:rFonts w:cstheme="minorHAnsi"/>
                <w:color w:val="FFC000"/>
                <w:sz w:val="20"/>
                <w:szCs w:val="20"/>
                <w:lang w:eastAsia="en-US"/>
              </w:rPr>
            </w:pPr>
            <w:r w:rsidRPr="007D4861">
              <w:rPr>
                <w:rFonts w:cstheme="minorHAnsi"/>
                <w:color w:val="FFC000"/>
                <w:sz w:val="20"/>
                <w:szCs w:val="20"/>
                <w:lang w:eastAsia="en-US"/>
              </w:rPr>
              <w:t>Tiekėjas yra neatlikęs jam paskirtos baudžiamojo poveikio priemonės – uždraudimo juridiniam asmeniui dalyvauti viešuosiuose pirkimuose.</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80899" w14:textId="77777777" w:rsidR="007D4861" w:rsidRPr="007D4861" w:rsidRDefault="007D4861" w:rsidP="00014958">
            <w:pPr>
              <w:pStyle w:val="Betarp"/>
              <w:jc w:val="both"/>
              <w:rPr>
                <w:rFonts w:eastAsia="Yu Mincho" w:cstheme="minorHAnsi"/>
                <w:b/>
                <w:bCs/>
                <w:color w:val="FFC000"/>
                <w:sz w:val="20"/>
                <w:szCs w:val="20"/>
                <w:lang w:eastAsia="en-US"/>
              </w:rPr>
            </w:pPr>
            <w:r w:rsidRPr="007D4861">
              <w:rPr>
                <w:rFonts w:eastAsia="Yu Mincho" w:cstheme="minorHAnsi"/>
                <w:b/>
                <w:bCs/>
                <w:color w:val="FFC000"/>
                <w:sz w:val="20"/>
                <w:szCs w:val="20"/>
                <w:lang w:eastAsia="en-US"/>
              </w:rPr>
              <w:t>VPĮ 46 straipsnio 2¹ dalis</w:t>
            </w:r>
          </w:p>
          <w:p w14:paraId="31DE78F3" w14:textId="77777777" w:rsidR="007D4861" w:rsidRPr="007D4861" w:rsidRDefault="007D4861" w:rsidP="00014958">
            <w:pPr>
              <w:pStyle w:val="Betarp"/>
              <w:jc w:val="both"/>
              <w:rPr>
                <w:rFonts w:eastAsia="Yu Mincho" w:cstheme="minorHAnsi"/>
                <w:b/>
                <w:bCs/>
                <w:color w:val="FFC000"/>
                <w:sz w:val="20"/>
                <w:szCs w:val="20"/>
              </w:rPr>
            </w:pPr>
          </w:p>
          <w:p w14:paraId="3ED2D1EE" w14:textId="77777777" w:rsidR="007D4861" w:rsidRPr="007D4861" w:rsidRDefault="007D4861" w:rsidP="00014958">
            <w:pPr>
              <w:pStyle w:val="Betarp"/>
              <w:jc w:val="both"/>
              <w:rPr>
                <w:rFonts w:eastAsia="Yu Mincho" w:cstheme="minorHAnsi"/>
                <w:b/>
                <w:bCs/>
                <w:color w:val="FFC000"/>
                <w:sz w:val="20"/>
                <w:szCs w:val="20"/>
              </w:rPr>
            </w:pPr>
            <w:r w:rsidRPr="007D4861">
              <w:rPr>
                <w:rFonts w:eastAsia="Yu Mincho" w:cstheme="minorHAnsi"/>
                <w:color w:val="FFC000"/>
                <w:sz w:val="20"/>
                <w:szCs w:val="20"/>
                <w:lang w:eastAsia="en-US"/>
              </w:rPr>
              <w:t>EBVPD III dalies D2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C652A" w14:textId="77777777" w:rsidR="007D4861" w:rsidRPr="007D4861" w:rsidRDefault="007D4861" w:rsidP="00014958">
            <w:pPr>
              <w:pStyle w:val="Betarp"/>
              <w:jc w:val="both"/>
              <w:rPr>
                <w:rFonts w:cstheme="minorHAnsi"/>
                <w:color w:val="FFC000"/>
                <w:sz w:val="20"/>
                <w:szCs w:val="20"/>
                <w:lang w:eastAsia="en-US"/>
              </w:rPr>
            </w:pPr>
            <w:r w:rsidRPr="007D4861">
              <w:rPr>
                <w:rFonts w:cstheme="minorHAnsi"/>
                <w:color w:val="FFC000"/>
                <w:sz w:val="20"/>
                <w:szCs w:val="20"/>
                <w:lang w:eastAsia="en-US"/>
              </w:rPr>
              <w:t>Iš Lietuvoje įsteigtų subjektų įrodančių dokumentų nereikalaujama. Užtenka pateikto EBVPD.</w:t>
            </w:r>
          </w:p>
          <w:p w14:paraId="1451BD99" w14:textId="77777777" w:rsidR="007D4861" w:rsidRPr="007D4861" w:rsidRDefault="007D4861" w:rsidP="00014958">
            <w:pPr>
              <w:pStyle w:val="Betarp"/>
              <w:jc w:val="both"/>
              <w:rPr>
                <w:rFonts w:cstheme="minorHAnsi"/>
                <w:color w:val="FFC000"/>
                <w:sz w:val="20"/>
                <w:szCs w:val="20"/>
              </w:rPr>
            </w:pPr>
          </w:p>
        </w:tc>
      </w:tr>
      <w:tr w:rsidR="007D4861" w:rsidRPr="007D4861" w14:paraId="67AAE81F" w14:textId="77777777" w:rsidTr="004442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BD942" w14:textId="77777777" w:rsidR="007D4861" w:rsidRPr="007D4861" w:rsidRDefault="007D4861" w:rsidP="007D4861">
            <w:pPr>
              <w:pStyle w:val="Betarp"/>
              <w:numPr>
                <w:ilvl w:val="0"/>
                <w:numId w:val="31"/>
              </w:numPr>
              <w:rPr>
                <w:rFonts w:cstheme="minorHAnsi"/>
                <w:b/>
                <w:bCs/>
                <w:sz w:val="20"/>
                <w:szCs w:val="20"/>
              </w:rPr>
            </w:pPr>
            <w:bookmarkStart w:id="62"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A7FC9" w14:textId="77777777" w:rsidR="007D4861" w:rsidRPr="007D4861" w:rsidRDefault="007D4861" w:rsidP="00014958">
            <w:pPr>
              <w:pStyle w:val="Betarp"/>
              <w:jc w:val="both"/>
              <w:rPr>
                <w:rFonts w:cstheme="minorHAnsi"/>
                <w:b/>
                <w:bCs/>
                <w:sz w:val="20"/>
                <w:szCs w:val="20"/>
                <w:lang w:eastAsia="en-US"/>
              </w:rPr>
            </w:pPr>
            <w:r w:rsidRPr="007D4861">
              <w:rPr>
                <w:rFonts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750E72" w14:textId="77777777" w:rsidR="007D4861" w:rsidRPr="007D4861" w:rsidRDefault="007D4861" w:rsidP="00014958">
            <w:pPr>
              <w:pStyle w:val="Betarp"/>
              <w:jc w:val="both"/>
              <w:rPr>
                <w:rFonts w:cstheme="minorHAnsi"/>
                <w:b/>
                <w:bCs/>
                <w:sz w:val="20"/>
                <w:szCs w:val="20"/>
                <w:lang w:eastAsia="en-US"/>
              </w:rPr>
            </w:pPr>
          </w:p>
          <w:p w14:paraId="29B80FBF" w14:textId="77777777" w:rsidR="007D4861" w:rsidRPr="007D4861" w:rsidRDefault="007D4861" w:rsidP="00014958">
            <w:pPr>
              <w:pStyle w:val="Betarp"/>
              <w:jc w:val="both"/>
              <w:rPr>
                <w:rFonts w:cstheme="minorHAnsi"/>
                <w:b/>
                <w:bCs/>
                <w:sz w:val="20"/>
                <w:szCs w:val="20"/>
                <w:lang w:eastAsia="en-US"/>
              </w:rPr>
            </w:pPr>
            <w:r w:rsidRPr="007D4861">
              <w:rPr>
                <w:rFonts w:cstheme="minorHAnsi"/>
                <w:bCs/>
                <w:sz w:val="20"/>
                <w:szCs w:val="20"/>
                <w:lang w:eastAsia="en-US"/>
              </w:rPr>
              <w:t>Laikoma, kad tiekėjas nuteistas už aukščiau nurodytą nusikalstamą veiką, kai dėl:</w:t>
            </w:r>
          </w:p>
          <w:p w14:paraId="1540CE2F" w14:textId="77777777" w:rsidR="007D4861" w:rsidRPr="007D4861" w:rsidRDefault="007D4861" w:rsidP="00014958">
            <w:pPr>
              <w:pStyle w:val="Betarp"/>
              <w:jc w:val="both"/>
              <w:rPr>
                <w:rFonts w:cstheme="minorHAnsi"/>
                <w:bCs/>
                <w:sz w:val="20"/>
                <w:szCs w:val="20"/>
                <w:lang w:eastAsia="en-US"/>
              </w:rPr>
            </w:pPr>
            <w:r w:rsidRPr="007D4861">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43645DA7" w14:textId="77777777" w:rsidR="0044423C" w:rsidRDefault="0044423C" w:rsidP="00014958">
            <w:pPr>
              <w:pStyle w:val="Betarp"/>
              <w:jc w:val="both"/>
              <w:rPr>
                <w:rFonts w:cstheme="minorHAnsi"/>
                <w:bCs/>
                <w:color w:val="00B050"/>
                <w:sz w:val="20"/>
                <w:szCs w:val="20"/>
                <w:lang w:eastAsia="en-US"/>
              </w:rPr>
            </w:pPr>
          </w:p>
          <w:p w14:paraId="25BA3BF9" w14:textId="75291054" w:rsidR="007D4861" w:rsidRPr="007D4861" w:rsidRDefault="007D4861" w:rsidP="00014958">
            <w:pPr>
              <w:pStyle w:val="Betarp"/>
              <w:jc w:val="both"/>
              <w:rPr>
                <w:rFonts w:cstheme="minorHAnsi"/>
                <w:b/>
                <w:bCs/>
                <w:sz w:val="20"/>
                <w:szCs w:val="20"/>
                <w:lang w:eastAsia="en-US"/>
              </w:rPr>
            </w:pPr>
            <w:r w:rsidRPr="007D4861">
              <w:rPr>
                <w:rFonts w:cstheme="minorHAnsi"/>
                <w:bCs/>
                <w:color w:val="00B050"/>
                <w:sz w:val="20"/>
                <w:szCs w:val="20"/>
                <w:lang w:eastAsia="en-US"/>
              </w:rPr>
              <w:t xml:space="preserve">2) tiekėjo, kuris yra juridinis asmuo, kita organizacija ar jos </w:t>
            </w:r>
            <w:r w:rsidRPr="007D4861">
              <w:rPr>
                <w:rFonts w:cstheme="minorHAnsi"/>
                <w:b/>
                <w:color w:val="00B050"/>
                <w:sz w:val="20"/>
                <w:szCs w:val="20"/>
                <w:lang w:eastAsia="en-US"/>
              </w:rPr>
              <w:t>struktūrinis</w:t>
            </w:r>
            <w:r w:rsidRPr="007D4861">
              <w:rPr>
                <w:rFonts w:cstheme="minorHAnsi"/>
                <w:bCs/>
                <w:color w:val="00B050"/>
                <w:sz w:val="20"/>
                <w:szCs w:val="20"/>
                <w:lang w:eastAsia="en-US"/>
              </w:rPr>
              <w:t xml:space="preserve"> padalinys, per pastaruosius 5 metus buvo priimtas ir įsiteisėjęs apkaltinamasis teismo nuosprendis arba VPĮ 46 straipsnio 3 dalies atveju – galutinis administracinis sprendimas, jeigu toks sprendimas </w:t>
            </w:r>
            <w:r w:rsidRPr="007D4861">
              <w:rPr>
                <w:rFonts w:cstheme="minorHAnsi"/>
                <w:bCs/>
                <w:color w:val="00B050"/>
                <w:sz w:val="20"/>
                <w:szCs w:val="20"/>
                <w:lang w:eastAsia="en-US"/>
              </w:rPr>
              <w:lastRenderedPageBreak/>
              <w:t>priimamas pagal tiekėjo šalies teisės aktų reikalavimus.</w:t>
            </w:r>
          </w:p>
          <w:p w14:paraId="749B95FF" w14:textId="77777777" w:rsidR="007D4861" w:rsidRPr="007D4861" w:rsidRDefault="007D4861" w:rsidP="00014958">
            <w:pPr>
              <w:pStyle w:val="Betarp"/>
              <w:jc w:val="both"/>
              <w:rPr>
                <w:rFonts w:cstheme="minorHAnsi"/>
                <w:b/>
                <w:bCs/>
                <w:sz w:val="20"/>
                <w:szCs w:val="20"/>
                <w:lang w:eastAsia="en-US"/>
              </w:rPr>
            </w:pPr>
            <w:r w:rsidRPr="007D4861">
              <w:rPr>
                <w:rFonts w:cstheme="minorHAnsi"/>
                <w:bCs/>
                <w:sz w:val="20"/>
                <w:szCs w:val="20"/>
                <w:lang w:eastAsia="en-US"/>
              </w:rPr>
              <w:t>Tačiau ši nuostata netaikoma, jeigu:</w:t>
            </w:r>
          </w:p>
          <w:p w14:paraId="0FD64FFA" w14:textId="77777777" w:rsidR="007D4861" w:rsidRPr="007D4861" w:rsidRDefault="007D4861" w:rsidP="00014958">
            <w:pPr>
              <w:pStyle w:val="Betarp"/>
              <w:jc w:val="both"/>
              <w:rPr>
                <w:rFonts w:cstheme="minorHAnsi"/>
                <w:b/>
                <w:bCs/>
                <w:sz w:val="20"/>
                <w:szCs w:val="20"/>
                <w:lang w:eastAsia="en-US"/>
              </w:rPr>
            </w:pPr>
            <w:r w:rsidRPr="007D4861">
              <w:rPr>
                <w:rFonts w:cstheme="minorHAnsi"/>
                <w:bCs/>
                <w:sz w:val="20"/>
                <w:szCs w:val="20"/>
                <w:lang w:eastAsia="en-US"/>
              </w:rPr>
              <w:t>1) tiekėjas yra įsipareigojęs sumokėti mokesčius, įskaitant socialinio draudimo įmokas ir dėl to laikomas jau įvykdžiusiu šioje dalyje nurodytus įsipareigojimus;</w:t>
            </w:r>
          </w:p>
          <w:p w14:paraId="2BC6D282" w14:textId="77777777" w:rsidR="007D4861" w:rsidRPr="007D4861" w:rsidRDefault="007D4861" w:rsidP="00014958">
            <w:pPr>
              <w:pStyle w:val="Betarp"/>
              <w:jc w:val="both"/>
              <w:rPr>
                <w:rFonts w:cstheme="minorHAnsi"/>
                <w:b/>
                <w:bCs/>
                <w:sz w:val="20"/>
                <w:szCs w:val="20"/>
                <w:lang w:eastAsia="en-US"/>
              </w:rPr>
            </w:pPr>
            <w:r w:rsidRPr="007D4861">
              <w:rPr>
                <w:rFonts w:cstheme="minorHAnsi"/>
                <w:bCs/>
                <w:sz w:val="20"/>
                <w:szCs w:val="20"/>
                <w:lang w:eastAsia="en-US"/>
              </w:rPr>
              <w:t>2) įsiskolinimo suma neviršija 50 Eur (penkiasdešimt eurų);</w:t>
            </w:r>
          </w:p>
          <w:p w14:paraId="058690E8" w14:textId="77777777" w:rsidR="007D4861" w:rsidRPr="007D4861" w:rsidRDefault="007D4861" w:rsidP="00014958">
            <w:pPr>
              <w:pStyle w:val="Betarp"/>
              <w:jc w:val="both"/>
              <w:rPr>
                <w:rFonts w:cstheme="minorHAnsi"/>
                <w:b/>
                <w:bCs/>
                <w:sz w:val="20"/>
                <w:szCs w:val="20"/>
                <w:lang w:eastAsia="en-US"/>
              </w:rPr>
            </w:pPr>
            <w:r w:rsidRPr="007D4861">
              <w:rPr>
                <w:rFonts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1D94B" w14:textId="77777777" w:rsidR="007D4861" w:rsidRPr="007D4861" w:rsidRDefault="007D4861" w:rsidP="00014958">
            <w:pPr>
              <w:pStyle w:val="Betarp"/>
              <w:jc w:val="both"/>
              <w:rPr>
                <w:rFonts w:eastAsia="Yu Mincho" w:cstheme="minorHAnsi"/>
                <w:b/>
                <w:bCs/>
                <w:sz w:val="20"/>
                <w:szCs w:val="20"/>
              </w:rPr>
            </w:pPr>
            <w:r w:rsidRPr="007D4861">
              <w:rPr>
                <w:rFonts w:eastAsia="Yu Mincho" w:cstheme="minorHAnsi"/>
                <w:b/>
                <w:bCs/>
                <w:sz w:val="20"/>
                <w:szCs w:val="20"/>
              </w:rPr>
              <w:lastRenderedPageBreak/>
              <w:t>VPĮ 46 straipsnio 3 dalis</w:t>
            </w:r>
          </w:p>
          <w:p w14:paraId="28A9D0E3" w14:textId="77777777" w:rsidR="007D4861" w:rsidRPr="007D4861" w:rsidRDefault="007D4861" w:rsidP="00014958">
            <w:pPr>
              <w:pStyle w:val="Betarp"/>
              <w:jc w:val="both"/>
              <w:rPr>
                <w:rFonts w:eastAsia="Arial" w:cstheme="minorHAnsi"/>
                <w:sz w:val="20"/>
                <w:szCs w:val="20"/>
              </w:rPr>
            </w:pPr>
          </w:p>
          <w:p w14:paraId="15BF689D" w14:textId="77777777" w:rsidR="007D4861" w:rsidRPr="007D4861" w:rsidRDefault="007D4861" w:rsidP="00014958">
            <w:pPr>
              <w:pStyle w:val="Betarp"/>
              <w:jc w:val="both"/>
              <w:rPr>
                <w:rFonts w:eastAsia="Yu Mincho" w:cstheme="minorHAnsi"/>
                <w:sz w:val="20"/>
                <w:szCs w:val="20"/>
              </w:rPr>
            </w:pPr>
            <w:r w:rsidRPr="007D4861">
              <w:rPr>
                <w:rFonts w:eastAsia="Arial" w:cstheme="minorHAnsi"/>
                <w:sz w:val="20"/>
                <w:szCs w:val="20"/>
              </w:rPr>
              <w:t>EBVPD III dalies B1 ir B2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D01D6" w14:textId="77777777" w:rsidR="007D4861" w:rsidRPr="007D4861" w:rsidRDefault="007D4861" w:rsidP="00014958">
            <w:pPr>
              <w:pStyle w:val="Betarp"/>
              <w:jc w:val="both"/>
              <w:rPr>
                <w:rFonts w:cstheme="minorHAnsi"/>
                <w:sz w:val="20"/>
                <w:szCs w:val="20"/>
              </w:rPr>
            </w:pPr>
            <w:r w:rsidRPr="007D4861">
              <w:rPr>
                <w:rFonts w:cstheme="minorHAnsi"/>
                <w:sz w:val="20"/>
                <w:szCs w:val="20"/>
                <w:lang w:eastAsia="en-US"/>
              </w:rPr>
              <w:t>Iš Lietuvoje įsteigtų subjektų reikalaujama:</w:t>
            </w:r>
          </w:p>
          <w:p w14:paraId="52DC4E6D" w14:textId="77777777" w:rsidR="007D4861" w:rsidRPr="007D4861" w:rsidRDefault="007D4861" w:rsidP="00014958">
            <w:pPr>
              <w:pStyle w:val="Betarp"/>
              <w:jc w:val="both"/>
              <w:rPr>
                <w:rFonts w:cstheme="minorHAnsi"/>
                <w:b/>
                <w:bCs/>
                <w:sz w:val="20"/>
                <w:szCs w:val="20"/>
              </w:rPr>
            </w:pPr>
            <w:r w:rsidRPr="007D4861">
              <w:rPr>
                <w:rFonts w:cstheme="minorHAnsi"/>
                <w:sz w:val="20"/>
                <w:szCs w:val="20"/>
              </w:rPr>
              <w:t>1) Dėl įsipareigojimų, susijusių su mokesčių mokėjimu, įvykdymo i</w:t>
            </w:r>
            <w:r w:rsidRPr="007D4861">
              <w:rPr>
                <w:rFonts w:cstheme="minorHAnsi"/>
                <w:sz w:val="20"/>
                <w:szCs w:val="20"/>
                <w:lang w:eastAsia="en-US"/>
              </w:rPr>
              <w:t xml:space="preserve">š Lietuvoje įsteigtų subjektų </w:t>
            </w:r>
            <w:r w:rsidRPr="007D4861">
              <w:rPr>
                <w:rFonts w:cstheme="minorHAnsi"/>
                <w:sz w:val="20"/>
                <w:szCs w:val="20"/>
              </w:rPr>
              <w:t>prašoma:</w:t>
            </w:r>
          </w:p>
          <w:p w14:paraId="68B983C9" w14:textId="77777777" w:rsidR="007D4861" w:rsidRPr="007D4861" w:rsidRDefault="007D4861" w:rsidP="00014958">
            <w:pPr>
              <w:pStyle w:val="Betarp"/>
              <w:jc w:val="both"/>
              <w:rPr>
                <w:rFonts w:cstheme="minorHAnsi"/>
                <w:b/>
                <w:bCs/>
                <w:sz w:val="20"/>
                <w:szCs w:val="20"/>
              </w:rPr>
            </w:pPr>
          </w:p>
          <w:p w14:paraId="3001AE35" w14:textId="77777777" w:rsidR="007D4861" w:rsidRPr="007D4861" w:rsidRDefault="007D4861" w:rsidP="007D4861">
            <w:pPr>
              <w:pStyle w:val="Betarp"/>
              <w:numPr>
                <w:ilvl w:val="0"/>
                <w:numId w:val="29"/>
              </w:numPr>
              <w:jc w:val="both"/>
              <w:rPr>
                <w:rFonts w:cstheme="minorHAnsi"/>
                <w:sz w:val="20"/>
                <w:szCs w:val="20"/>
              </w:rPr>
            </w:pPr>
            <w:r w:rsidRPr="007D4861">
              <w:rPr>
                <w:rFonts w:cstheme="minorHAnsi"/>
                <w:sz w:val="20"/>
                <w:szCs w:val="20"/>
              </w:rPr>
              <w:t xml:space="preserve">išrašo iš teismo sprendimo (jei toks yra) </w:t>
            </w:r>
          </w:p>
          <w:p w14:paraId="4B84E837" w14:textId="77777777" w:rsidR="007D4861" w:rsidRPr="007D4861" w:rsidRDefault="007D4861" w:rsidP="007D4861">
            <w:pPr>
              <w:pStyle w:val="Betarp"/>
              <w:numPr>
                <w:ilvl w:val="0"/>
                <w:numId w:val="29"/>
              </w:numPr>
              <w:jc w:val="both"/>
              <w:rPr>
                <w:rFonts w:cstheme="minorHAnsi"/>
                <w:sz w:val="20"/>
                <w:szCs w:val="20"/>
              </w:rPr>
            </w:pPr>
            <w:r w:rsidRPr="007D4861">
              <w:rPr>
                <w:rFonts w:cstheme="minorHAnsi"/>
                <w:sz w:val="20"/>
                <w:szCs w:val="20"/>
              </w:rPr>
              <w:t>arba Valstybinės mokesčių inspekcijos prie Lietuvos Respublikos finansų ministerijos išduoto dokumento,</w:t>
            </w:r>
          </w:p>
          <w:p w14:paraId="44CD7254" w14:textId="77777777" w:rsidR="007D4861" w:rsidRPr="007D4861" w:rsidRDefault="007D4861" w:rsidP="007D4861">
            <w:pPr>
              <w:pStyle w:val="Betarp"/>
              <w:numPr>
                <w:ilvl w:val="0"/>
                <w:numId w:val="28"/>
              </w:numPr>
              <w:jc w:val="both"/>
              <w:rPr>
                <w:rFonts w:cstheme="minorHAnsi"/>
                <w:sz w:val="20"/>
                <w:szCs w:val="20"/>
              </w:rPr>
            </w:pPr>
            <w:r w:rsidRPr="007D4861">
              <w:rPr>
                <w:rFonts w:cstheme="minorHAnsi"/>
                <w:sz w:val="20"/>
                <w:szCs w:val="20"/>
              </w:rPr>
              <w:t>arba valstybės įmonės Registrų centro Lietuvos Respublikos Vyriausybės nustatyta tvarka išduoto dokumento, patvirtinančio jungtinius kompetentingų institucijų tvarkomus duomenis.</w:t>
            </w:r>
          </w:p>
          <w:p w14:paraId="18A7CD05" w14:textId="77777777" w:rsidR="007D4861" w:rsidRPr="007D4861" w:rsidRDefault="007D4861" w:rsidP="00014958">
            <w:pPr>
              <w:pStyle w:val="Betarp"/>
              <w:jc w:val="both"/>
              <w:rPr>
                <w:rFonts w:cstheme="minorHAnsi"/>
                <w:sz w:val="20"/>
                <w:szCs w:val="20"/>
              </w:rPr>
            </w:pPr>
          </w:p>
          <w:p w14:paraId="7870FDBF" w14:textId="77777777" w:rsidR="007D4861" w:rsidRPr="007D4861" w:rsidRDefault="007D4861" w:rsidP="00014958">
            <w:pPr>
              <w:pStyle w:val="Betarp"/>
              <w:jc w:val="both"/>
              <w:rPr>
                <w:rFonts w:cstheme="minorHAnsi"/>
                <w:sz w:val="20"/>
                <w:szCs w:val="20"/>
              </w:rPr>
            </w:pPr>
            <w:r w:rsidRPr="007D4861">
              <w:rPr>
                <w:rFonts w:cstheme="minorHAnsi"/>
                <w:sz w:val="20"/>
                <w:szCs w:val="20"/>
                <w:lang w:eastAsia="en-US"/>
              </w:rPr>
              <w:t>Iš ne Lietuvoje įsteigtų subjektų reikalaujama:</w:t>
            </w:r>
          </w:p>
          <w:p w14:paraId="21C38CCA" w14:textId="77777777" w:rsidR="007D4861" w:rsidRPr="007D4861" w:rsidRDefault="007D4861" w:rsidP="007D4861">
            <w:pPr>
              <w:pStyle w:val="Betarp"/>
              <w:numPr>
                <w:ilvl w:val="0"/>
                <w:numId w:val="30"/>
              </w:numPr>
              <w:ind w:left="314"/>
              <w:jc w:val="both"/>
              <w:rPr>
                <w:rFonts w:cstheme="minorHAnsi"/>
                <w:b/>
                <w:bCs/>
                <w:sz w:val="20"/>
                <w:szCs w:val="20"/>
              </w:rPr>
            </w:pPr>
            <w:r w:rsidRPr="007D4861">
              <w:rPr>
                <w:rFonts w:cstheme="minorHAnsi"/>
                <w:sz w:val="20"/>
                <w:szCs w:val="20"/>
              </w:rPr>
              <w:t>atitinkamos užsienio šalies institucijos dokumento</w:t>
            </w:r>
            <w:r w:rsidRPr="007D4861">
              <w:rPr>
                <w:rStyle w:val="Puslapioinaosnuoroda"/>
                <w:rFonts w:cstheme="minorHAnsi"/>
                <w:sz w:val="20"/>
                <w:szCs w:val="20"/>
              </w:rPr>
              <w:footnoteReference w:id="4"/>
            </w:r>
            <w:r w:rsidRPr="007D4861">
              <w:rPr>
                <w:rFonts w:cstheme="minorHAnsi"/>
                <w:sz w:val="20"/>
                <w:szCs w:val="20"/>
              </w:rPr>
              <w:t>.</w:t>
            </w:r>
          </w:p>
          <w:p w14:paraId="65FCD35C" w14:textId="77777777" w:rsidR="007D4861" w:rsidRPr="007D4861" w:rsidRDefault="007D4861" w:rsidP="00014958">
            <w:pPr>
              <w:pStyle w:val="Betarp"/>
              <w:jc w:val="both"/>
              <w:rPr>
                <w:rFonts w:eastAsia="Yu Mincho" w:cstheme="minorHAnsi"/>
                <w:sz w:val="20"/>
                <w:szCs w:val="20"/>
              </w:rPr>
            </w:pPr>
          </w:p>
          <w:p w14:paraId="2F45502E" w14:textId="77777777" w:rsidR="007D4861" w:rsidRPr="007D4861" w:rsidRDefault="007D4861" w:rsidP="00014958">
            <w:pPr>
              <w:pStyle w:val="Betarp"/>
              <w:jc w:val="both"/>
              <w:rPr>
                <w:rFonts w:cstheme="minorHAnsi"/>
                <w:i/>
                <w:iCs/>
                <w:color w:val="000000" w:themeColor="text1"/>
                <w:sz w:val="20"/>
                <w:szCs w:val="20"/>
              </w:rPr>
            </w:pPr>
            <w:r w:rsidRPr="007D4861">
              <w:rPr>
                <w:rFonts w:cstheme="minorHAnsi"/>
                <w:sz w:val="20"/>
                <w:szCs w:val="20"/>
              </w:rPr>
              <w:t xml:space="preserve">Nurodyti dokumentai turi būti  išduoti ne anksčiau kaip </w:t>
            </w:r>
            <w:r w:rsidRPr="007D4861">
              <w:rPr>
                <w:rFonts w:cstheme="minorHAnsi"/>
                <w:color w:val="00B050"/>
                <w:sz w:val="20"/>
                <w:szCs w:val="20"/>
              </w:rPr>
              <w:t>120</w:t>
            </w:r>
            <w:r w:rsidRPr="007D4861">
              <w:rPr>
                <w:rFonts w:cstheme="minorHAnsi"/>
                <w:sz w:val="20"/>
                <w:szCs w:val="20"/>
              </w:rPr>
              <w:t xml:space="preserve"> </w:t>
            </w:r>
            <w:r w:rsidRPr="007D4861">
              <w:rPr>
                <w:rFonts w:cstheme="minorHAnsi"/>
                <w:color w:val="00B050"/>
                <w:sz w:val="20"/>
                <w:szCs w:val="20"/>
              </w:rPr>
              <w:t>dienų</w:t>
            </w:r>
            <w:r w:rsidRPr="007D4861">
              <w:rPr>
                <w:rFonts w:cstheme="minorHAnsi"/>
                <w:sz w:val="20"/>
                <w:szCs w:val="20"/>
              </w:rPr>
              <w:t xml:space="preserve"> iki </w:t>
            </w:r>
            <w:r w:rsidRPr="007D4861">
              <w:rPr>
                <w:rFonts w:eastAsia="Times New Roman" w:cstheme="minorHAnsi"/>
                <w:i/>
                <w:iCs/>
                <w:sz w:val="20"/>
                <w:szCs w:val="20"/>
              </w:rPr>
              <w:t>tos dienos, kai tiekėjas perkančiosios organizacijos prašymu turės pateikti pašalinimo pagrindų nebuvimą patvirtinančius dok</w:t>
            </w:r>
            <w:r w:rsidRPr="007D4861">
              <w:rPr>
                <w:rFonts w:eastAsia="Times New Roman" w:cstheme="minorHAnsi"/>
                <w:sz w:val="20"/>
                <w:szCs w:val="20"/>
              </w:rPr>
              <w:t>umentus</w:t>
            </w:r>
            <w:r w:rsidRPr="007D4861">
              <w:rPr>
                <w:rFonts w:cstheme="minorHAnsi"/>
                <w:sz w:val="20"/>
                <w:szCs w:val="20"/>
              </w:rPr>
              <w:t xml:space="preserve">. </w:t>
            </w:r>
            <w:r w:rsidRPr="007D4861">
              <w:rPr>
                <w:rFonts w:cstheme="minorHAnsi"/>
                <w:b/>
                <w:bCs/>
                <w:i/>
                <w:iCs/>
                <w:color w:val="000000" w:themeColor="text1"/>
                <w:sz w:val="20"/>
                <w:szCs w:val="20"/>
              </w:rPr>
              <w:t>Pavyzdys</w:t>
            </w:r>
            <w:r w:rsidRPr="007D4861">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121D3CC" w14:textId="77777777" w:rsidR="007D4861" w:rsidRPr="007D4861" w:rsidRDefault="007D4861" w:rsidP="00014958">
            <w:pPr>
              <w:pStyle w:val="Betarp"/>
              <w:jc w:val="both"/>
              <w:rPr>
                <w:rFonts w:cstheme="minorHAnsi"/>
                <w:i/>
                <w:iCs/>
                <w:color w:val="7030A0"/>
                <w:sz w:val="20"/>
                <w:szCs w:val="20"/>
              </w:rPr>
            </w:pPr>
          </w:p>
          <w:p w14:paraId="59C6FFD7" w14:textId="77777777" w:rsidR="007D4861" w:rsidRPr="007D4861" w:rsidRDefault="007D4861" w:rsidP="00014958">
            <w:pPr>
              <w:pStyle w:val="Betarp"/>
              <w:jc w:val="both"/>
              <w:rPr>
                <w:rFonts w:cstheme="minorHAnsi"/>
                <w:b/>
                <w:bCs/>
                <w:sz w:val="20"/>
                <w:szCs w:val="20"/>
              </w:rPr>
            </w:pPr>
            <w:r w:rsidRPr="007D4861">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51C6ED" w14:textId="77777777" w:rsidR="007D4861" w:rsidRPr="007D4861" w:rsidRDefault="007D4861" w:rsidP="00014958">
            <w:pPr>
              <w:pStyle w:val="Betarp"/>
              <w:jc w:val="both"/>
              <w:rPr>
                <w:rFonts w:cstheme="minorHAnsi"/>
                <w:b/>
                <w:bCs/>
                <w:sz w:val="20"/>
                <w:szCs w:val="20"/>
              </w:rPr>
            </w:pPr>
          </w:p>
          <w:p w14:paraId="56495A8C" w14:textId="77777777" w:rsidR="007D4861" w:rsidRPr="007D4861" w:rsidRDefault="007D4861" w:rsidP="00014958">
            <w:pPr>
              <w:pStyle w:val="Betarp"/>
              <w:jc w:val="both"/>
              <w:rPr>
                <w:rFonts w:cstheme="minorHAnsi"/>
                <w:b/>
                <w:bCs/>
                <w:sz w:val="20"/>
                <w:szCs w:val="20"/>
              </w:rPr>
            </w:pPr>
            <w:r w:rsidRPr="007D4861">
              <w:rPr>
                <w:rFonts w:cstheme="minorHAnsi"/>
                <w:bCs/>
                <w:sz w:val="20"/>
                <w:szCs w:val="20"/>
              </w:rPr>
              <w:t>2) Dėl įsipareigojimų, susijusių su socialinio draudimo įmokų mokėjimu, įvykdymo i</w:t>
            </w:r>
            <w:r w:rsidRPr="007D4861">
              <w:rPr>
                <w:rFonts w:cstheme="minorHAnsi"/>
                <w:sz w:val="20"/>
                <w:szCs w:val="20"/>
                <w:lang w:eastAsia="en-US"/>
              </w:rPr>
              <w:t xml:space="preserve">š Lietuvoje įsteigtų subjektų </w:t>
            </w:r>
            <w:r w:rsidRPr="007D4861">
              <w:rPr>
                <w:rFonts w:cstheme="minorHAnsi"/>
                <w:bCs/>
                <w:sz w:val="20"/>
                <w:szCs w:val="20"/>
              </w:rPr>
              <w:t>prašoma:</w:t>
            </w:r>
          </w:p>
          <w:p w14:paraId="57238EA4" w14:textId="77777777" w:rsidR="007D4861" w:rsidRPr="007D4861" w:rsidRDefault="007D4861" w:rsidP="00014958">
            <w:pPr>
              <w:pStyle w:val="Betarp"/>
              <w:jc w:val="both"/>
              <w:rPr>
                <w:rFonts w:cstheme="minorHAnsi"/>
                <w:bCs/>
                <w:sz w:val="20"/>
                <w:szCs w:val="20"/>
              </w:rPr>
            </w:pPr>
            <w:r w:rsidRPr="007D4861">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D4861">
                <w:rPr>
                  <w:rStyle w:val="Hipersaitas"/>
                  <w:rFonts w:cstheme="minorHAnsi"/>
                  <w:bCs/>
                  <w:sz w:val="20"/>
                  <w:szCs w:val="20"/>
                  <w:u w:val="single"/>
                </w:rPr>
                <w:t>http://draudejai.sodra.lt/draudeju_viesi_duomenys/</w:t>
              </w:r>
            </w:hyperlink>
            <w:r w:rsidRPr="007D4861">
              <w:rPr>
                <w:rFonts w:cstheme="minorHAnsi"/>
                <w:bCs/>
                <w:sz w:val="20"/>
                <w:szCs w:val="20"/>
              </w:rPr>
              <w:t>.</w:t>
            </w:r>
          </w:p>
          <w:p w14:paraId="0A2404FF" w14:textId="77777777" w:rsidR="007D4861" w:rsidRPr="007D4861" w:rsidRDefault="007D4861" w:rsidP="00014958">
            <w:pPr>
              <w:pStyle w:val="Betarp"/>
              <w:jc w:val="both"/>
              <w:rPr>
                <w:rFonts w:cstheme="minorHAnsi"/>
                <w:b/>
                <w:bCs/>
                <w:sz w:val="20"/>
                <w:szCs w:val="20"/>
              </w:rPr>
            </w:pPr>
          </w:p>
          <w:p w14:paraId="22E04ED4" w14:textId="77777777" w:rsidR="007D4861" w:rsidRPr="007D4861" w:rsidRDefault="007D4861" w:rsidP="00014958">
            <w:pPr>
              <w:pStyle w:val="Betarp"/>
              <w:jc w:val="both"/>
              <w:rPr>
                <w:rFonts w:cstheme="minorHAnsi"/>
                <w:sz w:val="20"/>
                <w:szCs w:val="20"/>
              </w:rPr>
            </w:pPr>
            <w:r w:rsidRPr="007D4861">
              <w:rPr>
                <w:rFonts w:cstheme="minorHAnsi"/>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23CEA98" w14:textId="77777777" w:rsidR="007D4861" w:rsidRPr="007D4861" w:rsidRDefault="007D4861" w:rsidP="00014958">
            <w:pPr>
              <w:pStyle w:val="Betarp"/>
              <w:jc w:val="both"/>
              <w:rPr>
                <w:rFonts w:cstheme="minorHAnsi"/>
                <w:b/>
                <w:bCs/>
                <w:sz w:val="20"/>
                <w:szCs w:val="20"/>
              </w:rPr>
            </w:pPr>
          </w:p>
          <w:p w14:paraId="460078F3" w14:textId="77777777" w:rsidR="007D4861" w:rsidRPr="007D4861" w:rsidRDefault="007D4861" w:rsidP="00014958">
            <w:pPr>
              <w:pStyle w:val="Betarp"/>
              <w:jc w:val="both"/>
              <w:rPr>
                <w:rFonts w:cstheme="minorHAnsi"/>
                <w:sz w:val="20"/>
                <w:szCs w:val="20"/>
              </w:rPr>
            </w:pPr>
            <w:r w:rsidRPr="007D4861">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B2CD0CE" w14:textId="77777777" w:rsidR="007D4861" w:rsidRPr="007D4861" w:rsidRDefault="007D4861" w:rsidP="00014958">
            <w:pPr>
              <w:pStyle w:val="Betarp"/>
              <w:jc w:val="both"/>
              <w:rPr>
                <w:rFonts w:cstheme="minorHAnsi"/>
                <w:b/>
                <w:bCs/>
                <w:sz w:val="20"/>
                <w:szCs w:val="20"/>
              </w:rPr>
            </w:pPr>
          </w:p>
          <w:p w14:paraId="2153301A" w14:textId="77777777" w:rsidR="007D4861" w:rsidRPr="007D4861" w:rsidRDefault="007D4861" w:rsidP="00014958">
            <w:pPr>
              <w:pStyle w:val="Betarp"/>
              <w:jc w:val="both"/>
              <w:rPr>
                <w:rFonts w:cstheme="minorHAnsi"/>
                <w:sz w:val="20"/>
                <w:szCs w:val="20"/>
              </w:rPr>
            </w:pPr>
            <w:r w:rsidRPr="007D4861">
              <w:rPr>
                <w:rFonts w:cstheme="minorHAnsi"/>
                <w:sz w:val="20"/>
                <w:szCs w:val="20"/>
                <w:lang w:eastAsia="en-US"/>
              </w:rPr>
              <w:t>Iš ne Lietuvoje įsteigtų subjektų reikalaujama:</w:t>
            </w:r>
          </w:p>
          <w:p w14:paraId="0F6910F1" w14:textId="77777777" w:rsidR="007D4861" w:rsidRPr="007D4861" w:rsidRDefault="007D4861" w:rsidP="007D4861">
            <w:pPr>
              <w:pStyle w:val="Betarp"/>
              <w:numPr>
                <w:ilvl w:val="0"/>
                <w:numId w:val="30"/>
              </w:numPr>
              <w:ind w:left="314"/>
              <w:jc w:val="both"/>
              <w:rPr>
                <w:rFonts w:cstheme="minorHAnsi"/>
                <w:b/>
                <w:bCs/>
                <w:sz w:val="20"/>
                <w:szCs w:val="20"/>
              </w:rPr>
            </w:pPr>
            <w:r w:rsidRPr="007D4861">
              <w:rPr>
                <w:rFonts w:cstheme="minorHAnsi"/>
                <w:sz w:val="20"/>
                <w:szCs w:val="20"/>
              </w:rPr>
              <w:lastRenderedPageBreak/>
              <w:t>atitinkamos užsienio šalies kompetentingos institucijos dokumento</w:t>
            </w:r>
            <w:r w:rsidRPr="007D4861">
              <w:rPr>
                <w:rStyle w:val="Puslapioinaosnuoroda"/>
                <w:rFonts w:cstheme="minorHAnsi"/>
                <w:sz w:val="20"/>
                <w:szCs w:val="20"/>
              </w:rPr>
              <w:footnoteReference w:id="5"/>
            </w:r>
            <w:r w:rsidRPr="007D4861">
              <w:rPr>
                <w:rFonts w:cstheme="minorHAnsi"/>
                <w:sz w:val="20"/>
                <w:szCs w:val="20"/>
              </w:rPr>
              <w:t>.</w:t>
            </w:r>
          </w:p>
          <w:p w14:paraId="4CBBA991" w14:textId="77777777" w:rsidR="007D4861" w:rsidRPr="007D4861" w:rsidRDefault="007D4861" w:rsidP="00014958">
            <w:pPr>
              <w:pStyle w:val="Betarp"/>
              <w:jc w:val="both"/>
              <w:rPr>
                <w:rFonts w:cstheme="minorHAnsi"/>
                <w:b/>
                <w:bCs/>
                <w:sz w:val="20"/>
                <w:szCs w:val="20"/>
              </w:rPr>
            </w:pPr>
          </w:p>
          <w:p w14:paraId="56650C78" w14:textId="77777777" w:rsidR="007D4861" w:rsidRPr="007D4861" w:rsidRDefault="007D4861" w:rsidP="00014958">
            <w:pPr>
              <w:pStyle w:val="Betarp"/>
              <w:jc w:val="both"/>
              <w:rPr>
                <w:rFonts w:cstheme="minorHAnsi"/>
                <w:i/>
                <w:iCs/>
                <w:color w:val="7030A0"/>
                <w:sz w:val="20"/>
                <w:szCs w:val="20"/>
              </w:rPr>
            </w:pPr>
            <w:r w:rsidRPr="007D4861">
              <w:rPr>
                <w:rFonts w:cstheme="minorHAnsi"/>
                <w:sz w:val="20"/>
                <w:szCs w:val="20"/>
              </w:rPr>
              <w:t xml:space="preserve">Nurodyti dokumentai turi būti  išduoti ne anksčiau kaip </w:t>
            </w:r>
            <w:r w:rsidRPr="007D4861">
              <w:rPr>
                <w:rFonts w:cstheme="minorHAnsi"/>
                <w:color w:val="00B050"/>
                <w:sz w:val="20"/>
                <w:szCs w:val="20"/>
              </w:rPr>
              <w:t>120</w:t>
            </w:r>
            <w:r w:rsidRPr="007D4861">
              <w:rPr>
                <w:rFonts w:cstheme="minorHAnsi"/>
                <w:sz w:val="20"/>
                <w:szCs w:val="20"/>
              </w:rPr>
              <w:t xml:space="preserve"> </w:t>
            </w:r>
            <w:r w:rsidRPr="007D4861">
              <w:rPr>
                <w:rFonts w:cstheme="minorHAnsi"/>
                <w:color w:val="00B050"/>
                <w:sz w:val="20"/>
                <w:szCs w:val="20"/>
              </w:rPr>
              <w:t>dienų</w:t>
            </w:r>
            <w:r w:rsidRPr="007D4861">
              <w:rPr>
                <w:rFonts w:cstheme="minorHAnsi"/>
                <w:sz w:val="20"/>
                <w:szCs w:val="20"/>
              </w:rPr>
              <w:t xml:space="preserve"> iki </w:t>
            </w:r>
            <w:r w:rsidRPr="007D4861">
              <w:rPr>
                <w:rFonts w:eastAsia="Times New Roman" w:cstheme="minorHAnsi"/>
                <w:i/>
                <w:iCs/>
                <w:sz w:val="20"/>
                <w:szCs w:val="20"/>
              </w:rPr>
              <w:t>tos dienos, kai tiekėjas perkančiosios organizacijos prašymu turės pateikti pašalinimo pagrindų nebuvimą patvirtinančius dok</w:t>
            </w:r>
            <w:r w:rsidRPr="007D4861">
              <w:rPr>
                <w:rFonts w:eastAsia="Times New Roman" w:cstheme="minorHAnsi"/>
                <w:sz w:val="20"/>
                <w:szCs w:val="20"/>
              </w:rPr>
              <w:t>umentus</w:t>
            </w:r>
            <w:r w:rsidRPr="007D4861">
              <w:rPr>
                <w:rFonts w:cstheme="minorHAnsi"/>
                <w:sz w:val="20"/>
                <w:szCs w:val="20"/>
              </w:rPr>
              <w:t xml:space="preserve">. </w:t>
            </w:r>
            <w:r w:rsidRPr="007D4861">
              <w:rPr>
                <w:rFonts w:cstheme="minorHAnsi"/>
                <w:b/>
                <w:bCs/>
                <w:i/>
                <w:iCs/>
                <w:color w:val="000000" w:themeColor="text1"/>
                <w:sz w:val="20"/>
                <w:szCs w:val="20"/>
              </w:rPr>
              <w:t>Pavyzdys</w:t>
            </w:r>
            <w:r w:rsidRPr="007D4861">
              <w:rPr>
                <w:rFonts w:cstheme="minorHAnsi"/>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7D9C4DE7" w14:textId="77777777" w:rsidR="007D4861" w:rsidRPr="007D4861" w:rsidRDefault="007D4861" w:rsidP="00014958">
            <w:pPr>
              <w:pStyle w:val="Betarp"/>
              <w:jc w:val="both"/>
              <w:rPr>
                <w:rFonts w:cstheme="minorHAnsi"/>
                <w:b/>
                <w:bCs/>
                <w:sz w:val="20"/>
                <w:szCs w:val="20"/>
              </w:rPr>
            </w:pPr>
          </w:p>
          <w:p w14:paraId="70658FDA" w14:textId="77777777" w:rsidR="007D4861" w:rsidRPr="007D4861" w:rsidRDefault="007D4861" w:rsidP="00014958">
            <w:pPr>
              <w:pStyle w:val="Betarp"/>
              <w:jc w:val="both"/>
              <w:rPr>
                <w:rFonts w:cstheme="minorHAnsi"/>
                <w:sz w:val="20"/>
                <w:szCs w:val="20"/>
              </w:rPr>
            </w:pPr>
            <w:r w:rsidRPr="007D4861">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62BC17E" w14:textId="77777777" w:rsidR="007D4861" w:rsidRPr="007D4861" w:rsidRDefault="007D4861" w:rsidP="0044423C">
            <w:pPr>
              <w:pStyle w:val="Betarp"/>
              <w:jc w:val="both"/>
              <w:rPr>
                <w:rFonts w:cstheme="minorHAnsi"/>
                <w:b/>
                <w:bCs/>
                <w:sz w:val="20"/>
                <w:szCs w:val="20"/>
              </w:rPr>
            </w:pPr>
          </w:p>
        </w:tc>
      </w:tr>
      <w:bookmarkEnd w:id="62"/>
      <w:tr w:rsidR="007D4861" w:rsidRPr="007D4861" w14:paraId="66F361D6" w14:textId="77777777" w:rsidTr="004442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97D5F0" w14:textId="77777777" w:rsidR="007D4861" w:rsidRPr="007D4861" w:rsidRDefault="007D4861" w:rsidP="007D4861">
            <w:pPr>
              <w:pStyle w:val="Betarp"/>
              <w:numPr>
                <w:ilvl w:val="0"/>
                <w:numId w:val="31"/>
              </w:numPr>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F72883" w14:textId="77777777" w:rsidR="007D4861" w:rsidRPr="007D4861" w:rsidRDefault="007D4861" w:rsidP="00014958">
            <w:pPr>
              <w:pStyle w:val="Betarp"/>
              <w:jc w:val="both"/>
              <w:rPr>
                <w:rFonts w:cstheme="minorHAnsi"/>
                <w:b/>
                <w:bCs/>
                <w:sz w:val="20"/>
                <w:szCs w:val="20"/>
              </w:rPr>
            </w:pPr>
            <w:r w:rsidRPr="007D4861">
              <w:rPr>
                <w:rFonts w:cstheme="minorHAnsi"/>
                <w:sz w:val="20"/>
                <w:szCs w:val="20"/>
              </w:rPr>
              <w:t>Tiekėjas su kitais tiekėjais yra sudaręs susitarimų, kuriais siekiama iškreipti konkurenciją atliekamame pirkime, ir perkančioji organizacija dėl to turi įtikinamų duomenų.</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9F8A3" w14:textId="77777777" w:rsidR="007D4861" w:rsidRPr="007D4861" w:rsidRDefault="007D4861" w:rsidP="00014958">
            <w:pPr>
              <w:pStyle w:val="Betarp"/>
              <w:jc w:val="both"/>
              <w:rPr>
                <w:rFonts w:eastAsia="Yu Mincho" w:cstheme="minorHAnsi"/>
                <w:b/>
                <w:bCs/>
                <w:sz w:val="20"/>
                <w:szCs w:val="20"/>
              </w:rPr>
            </w:pPr>
            <w:r w:rsidRPr="007D4861">
              <w:rPr>
                <w:rFonts w:eastAsia="Yu Mincho" w:cstheme="minorHAnsi"/>
                <w:b/>
                <w:bCs/>
                <w:sz w:val="20"/>
                <w:szCs w:val="20"/>
              </w:rPr>
              <w:t>VPĮ 46 straipsnio 4 dalies 1 punktas</w:t>
            </w:r>
          </w:p>
          <w:p w14:paraId="76247741" w14:textId="77777777" w:rsidR="007D4861" w:rsidRPr="007D4861" w:rsidRDefault="007D4861" w:rsidP="00014958">
            <w:pPr>
              <w:pStyle w:val="Betarp"/>
              <w:jc w:val="both"/>
              <w:rPr>
                <w:rFonts w:eastAsia="Yu Mincho" w:cstheme="minorHAnsi"/>
                <w:sz w:val="20"/>
                <w:szCs w:val="20"/>
              </w:rPr>
            </w:pPr>
          </w:p>
          <w:p w14:paraId="6FFFE3FC" w14:textId="77777777" w:rsidR="007D4861" w:rsidRPr="007D4861" w:rsidRDefault="007D4861" w:rsidP="00014958">
            <w:pPr>
              <w:pStyle w:val="Betarp"/>
              <w:jc w:val="both"/>
              <w:rPr>
                <w:rFonts w:eastAsia="Yu Mincho" w:cstheme="minorHAnsi"/>
                <w:sz w:val="20"/>
                <w:szCs w:val="20"/>
                <w:lang w:eastAsia="en-US"/>
              </w:rPr>
            </w:pPr>
            <w:r w:rsidRPr="007D4861">
              <w:rPr>
                <w:rFonts w:eastAsia="Yu Mincho" w:cstheme="minorHAnsi"/>
                <w:sz w:val="20"/>
                <w:szCs w:val="20"/>
              </w:rPr>
              <w:t>EBVPD III dalies C10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A1FA0" w14:textId="77777777" w:rsidR="007D4861" w:rsidRPr="007D4861" w:rsidRDefault="007D4861" w:rsidP="00014958">
            <w:pPr>
              <w:pStyle w:val="Betarp"/>
              <w:jc w:val="both"/>
              <w:rPr>
                <w:rFonts w:cstheme="minorHAnsi"/>
                <w:sz w:val="20"/>
                <w:szCs w:val="20"/>
                <w:lang w:eastAsia="en-US"/>
              </w:rPr>
            </w:pPr>
            <w:r w:rsidRPr="007D4861">
              <w:rPr>
                <w:rFonts w:cstheme="minorHAnsi"/>
                <w:sz w:val="20"/>
                <w:szCs w:val="20"/>
                <w:lang w:eastAsia="en-US"/>
              </w:rPr>
              <w:t>Iš Lietuvoje įsteigtų subjektų įrodančių dokumentų nereikalaujama. Užtenka pateikto EBVPD.</w:t>
            </w:r>
          </w:p>
          <w:p w14:paraId="38FC1850" w14:textId="77777777" w:rsidR="007D4861" w:rsidRPr="007D4861" w:rsidRDefault="007D4861" w:rsidP="00014958">
            <w:pPr>
              <w:pStyle w:val="Betarp"/>
              <w:jc w:val="both"/>
              <w:rPr>
                <w:rFonts w:cstheme="minorHAnsi"/>
                <w:bCs/>
                <w:iCs/>
                <w:sz w:val="20"/>
                <w:szCs w:val="20"/>
                <w:lang w:eastAsia="en-US"/>
              </w:rPr>
            </w:pPr>
          </w:p>
          <w:p w14:paraId="3A3D9113" w14:textId="77777777" w:rsidR="007D4861" w:rsidRPr="007D4861" w:rsidRDefault="007D4861" w:rsidP="00014958">
            <w:pPr>
              <w:pStyle w:val="Betarp"/>
              <w:jc w:val="both"/>
              <w:rPr>
                <w:rFonts w:cstheme="minorHAnsi"/>
                <w:b/>
                <w:bCs/>
                <w:iCs/>
                <w:sz w:val="20"/>
                <w:szCs w:val="20"/>
                <w:lang w:eastAsia="en-US"/>
              </w:rPr>
            </w:pPr>
          </w:p>
        </w:tc>
      </w:tr>
      <w:tr w:rsidR="007D4861" w:rsidRPr="007D4861" w14:paraId="1C0654AE" w14:textId="77777777" w:rsidTr="004442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D4A14" w14:textId="77777777" w:rsidR="007D4861" w:rsidRPr="007D4861" w:rsidRDefault="007D4861" w:rsidP="007D4861">
            <w:pPr>
              <w:pStyle w:val="Betarp"/>
              <w:numPr>
                <w:ilvl w:val="0"/>
                <w:numId w:val="31"/>
              </w:numPr>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0F93FF" w14:textId="77777777" w:rsidR="007D4861" w:rsidRPr="007D4861" w:rsidRDefault="007D4861" w:rsidP="00014958">
            <w:pPr>
              <w:pStyle w:val="Betarp"/>
              <w:jc w:val="both"/>
              <w:rPr>
                <w:rFonts w:cstheme="minorHAnsi"/>
                <w:b/>
                <w:bCs/>
                <w:sz w:val="20"/>
                <w:szCs w:val="20"/>
              </w:rPr>
            </w:pPr>
            <w:r w:rsidRPr="007D4861">
              <w:rPr>
                <w:rFonts w:cstheme="minorHAnsi"/>
                <w:sz w:val="20"/>
                <w:szCs w:val="20"/>
              </w:rPr>
              <w:t xml:space="preserve">Tiekėjas pirkimo metu pateko į interesų konflikto situaciją, kaip apibrėžta VPĮ 21 straipsnyje, ir atitinkamos padėties negalima ištaisyti. </w:t>
            </w:r>
          </w:p>
          <w:p w14:paraId="29AD4FFD" w14:textId="77777777" w:rsidR="007D4861" w:rsidRPr="007D4861" w:rsidRDefault="007D4861" w:rsidP="00014958">
            <w:pPr>
              <w:pStyle w:val="Betarp"/>
              <w:jc w:val="both"/>
              <w:rPr>
                <w:rFonts w:cstheme="minorHAnsi"/>
                <w:b/>
                <w:bCs/>
                <w:sz w:val="20"/>
                <w:szCs w:val="20"/>
              </w:rPr>
            </w:pPr>
            <w:r w:rsidRPr="007D4861">
              <w:rPr>
                <w:rFonts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27925" w14:textId="77777777" w:rsidR="007D4861" w:rsidRPr="007D4861" w:rsidRDefault="007D4861" w:rsidP="00014958">
            <w:pPr>
              <w:pStyle w:val="Betarp"/>
              <w:jc w:val="both"/>
              <w:rPr>
                <w:rFonts w:eastAsia="Yu Mincho" w:cstheme="minorHAnsi"/>
                <w:b/>
                <w:bCs/>
                <w:sz w:val="20"/>
                <w:szCs w:val="20"/>
              </w:rPr>
            </w:pPr>
            <w:r w:rsidRPr="007D4861">
              <w:rPr>
                <w:rFonts w:eastAsia="Yu Mincho" w:cstheme="minorHAnsi"/>
                <w:b/>
                <w:bCs/>
                <w:sz w:val="20"/>
                <w:szCs w:val="20"/>
              </w:rPr>
              <w:t>VPĮ 46 straipsnio 4 dalies 2 punktas</w:t>
            </w:r>
          </w:p>
          <w:p w14:paraId="234E7149" w14:textId="77777777" w:rsidR="007D4861" w:rsidRPr="007D4861" w:rsidRDefault="007D4861" w:rsidP="00014958">
            <w:pPr>
              <w:pStyle w:val="Betarp"/>
              <w:jc w:val="both"/>
              <w:rPr>
                <w:rFonts w:eastAsia="Yu Mincho" w:cstheme="minorHAnsi"/>
                <w:sz w:val="20"/>
                <w:szCs w:val="20"/>
              </w:rPr>
            </w:pPr>
          </w:p>
          <w:p w14:paraId="135CC647" w14:textId="77777777" w:rsidR="007D4861" w:rsidRPr="007D4861" w:rsidRDefault="007D4861" w:rsidP="00014958">
            <w:pPr>
              <w:pStyle w:val="Betarp"/>
              <w:jc w:val="both"/>
              <w:rPr>
                <w:rFonts w:eastAsia="Yu Mincho" w:cstheme="minorHAnsi"/>
                <w:sz w:val="20"/>
                <w:szCs w:val="20"/>
              </w:rPr>
            </w:pPr>
            <w:r w:rsidRPr="007D4861">
              <w:rPr>
                <w:rFonts w:eastAsia="Yu Mincho" w:cstheme="minorHAnsi"/>
                <w:sz w:val="20"/>
                <w:szCs w:val="20"/>
              </w:rPr>
              <w:t>EBVPD III dalies C12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F5394" w14:textId="77777777" w:rsidR="007D4861" w:rsidRPr="007D4861" w:rsidRDefault="007D4861" w:rsidP="00014958">
            <w:pPr>
              <w:pStyle w:val="Betarp"/>
              <w:jc w:val="both"/>
              <w:rPr>
                <w:rFonts w:cstheme="minorHAnsi"/>
                <w:sz w:val="20"/>
                <w:szCs w:val="20"/>
                <w:lang w:eastAsia="en-US"/>
              </w:rPr>
            </w:pPr>
            <w:r w:rsidRPr="007D4861">
              <w:rPr>
                <w:rFonts w:cstheme="minorHAnsi"/>
                <w:sz w:val="20"/>
                <w:szCs w:val="20"/>
                <w:lang w:eastAsia="en-US"/>
              </w:rPr>
              <w:t>Iš Lietuvoje įsteigtų subjektų įrodančių dokumentų nereikalaujama. Užtenka pateikto EBVPD.</w:t>
            </w:r>
          </w:p>
          <w:p w14:paraId="57A64109" w14:textId="77777777" w:rsidR="007D4861" w:rsidRPr="007D4861" w:rsidRDefault="007D4861" w:rsidP="00014958">
            <w:pPr>
              <w:pStyle w:val="Betarp"/>
              <w:jc w:val="both"/>
              <w:rPr>
                <w:rFonts w:cstheme="minorHAnsi"/>
                <w:bCs/>
                <w:iCs/>
                <w:sz w:val="20"/>
                <w:szCs w:val="20"/>
                <w:lang w:eastAsia="en-US"/>
              </w:rPr>
            </w:pPr>
          </w:p>
          <w:p w14:paraId="2019E22B" w14:textId="77777777" w:rsidR="007D4861" w:rsidRPr="007D4861" w:rsidRDefault="007D4861" w:rsidP="00014958">
            <w:pPr>
              <w:pStyle w:val="Betarp"/>
              <w:jc w:val="both"/>
              <w:rPr>
                <w:rFonts w:cstheme="minorHAnsi"/>
                <w:b/>
                <w:bCs/>
                <w:iCs/>
                <w:sz w:val="20"/>
                <w:szCs w:val="20"/>
                <w:lang w:eastAsia="en-US"/>
              </w:rPr>
            </w:pPr>
          </w:p>
        </w:tc>
      </w:tr>
      <w:tr w:rsidR="007D4861" w:rsidRPr="007D4861" w14:paraId="326910EC" w14:textId="77777777" w:rsidTr="004442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EB4E82" w14:textId="77777777" w:rsidR="007D4861" w:rsidRPr="007D4861" w:rsidRDefault="007D4861" w:rsidP="007D4861">
            <w:pPr>
              <w:pStyle w:val="Betarp"/>
              <w:numPr>
                <w:ilvl w:val="0"/>
                <w:numId w:val="31"/>
              </w:numPr>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FAD04" w14:textId="77777777" w:rsidR="007D4861" w:rsidRPr="007D4861" w:rsidRDefault="007D4861" w:rsidP="00014958">
            <w:pPr>
              <w:pStyle w:val="Betarp"/>
              <w:jc w:val="both"/>
              <w:rPr>
                <w:rFonts w:cstheme="minorHAnsi"/>
                <w:b/>
                <w:bCs/>
                <w:sz w:val="20"/>
                <w:szCs w:val="20"/>
              </w:rPr>
            </w:pPr>
            <w:r w:rsidRPr="007D4861">
              <w:rPr>
                <w:rFonts w:cstheme="minorHAnsi"/>
                <w:sz w:val="20"/>
                <w:szCs w:val="20"/>
              </w:rPr>
              <w:t>Pažeista konkurencija, kaip nustatyta VPĮ 27 straipsnio 3 ir 4 dalyse, ir atitinkamos padėties negalima ištaisyti.</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D397D" w14:textId="77777777" w:rsidR="007D4861" w:rsidRPr="007D4861" w:rsidRDefault="007D4861" w:rsidP="00014958">
            <w:pPr>
              <w:pStyle w:val="Betarp"/>
              <w:jc w:val="both"/>
              <w:rPr>
                <w:rFonts w:eastAsia="Yu Mincho" w:cstheme="minorHAnsi"/>
                <w:b/>
                <w:bCs/>
                <w:sz w:val="20"/>
                <w:szCs w:val="20"/>
              </w:rPr>
            </w:pPr>
            <w:r w:rsidRPr="007D4861">
              <w:rPr>
                <w:rFonts w:eastAsia="Yu Mincho" w:cstheme="minorHAnsi"/>
                <w:b/>
                <w:bCs/>
                <w:sz w:val="20"/>
                <w:szCs w:val="20"/>
              </w:rPr>
              <w:t>VPĮ 46 straipsnio 4 dalies 3 punktas</w:t>
            </w:r>
          </w:p>
          <w:p w14:paraId="41632B61" w14:textId="77777777" w:rsidR="007D4861" w:rsidRPr="007D4861" w:rsidRDefault="007D4861" w:rsidP="00014958">
            <w:pPr>
              <w:pStyle w:val="Betarp"/>
              <w:jc w:val="both"/>
              <w:rPr>
                <w:rFonts w:eastAsia="Yu Mincho" w:cstheme="minorHAnsi"/>
                <w:sz w:val="20"/>
                <w:szCs w:val="20"/>
              </w:rPr>
            </w:pPr>
          </w:p>
          <w:p w14:paraId="14840035" w14:textId="77777777" w:rsidR="007D4861" w:rsidRPr="007D4861" w:rsidRDefault="007D4861" w:rsidP="00014958">
            <w:pPr>
              <w:pStyle w:val="Betarp"/>
              <w:jc w:val="both"/>
              <w:rPr>
                <w:rFonts w:eastAsia="Yu Mincho" w:cstheme="minorHAnsi"/>
                <w:sz w:val="20"/>
                <w:szCs w:val="20"/>
                <w:lang w:eastAsia="en-US"/>
              </w:rPr>
            </w:pPr>
            <w:r w:rsidRPr="007D4861">
              <w:rPr>
                <w:rFonts w:eastAsia="Yu Mincho" w:cstheme="minorHAnsi"/>
                <w:sz w:val="20"/>
                <w:szCs w:val="20"/>
              </w:rPr>
              <w:t>EBVPD III dalies C13 punktas</w:t>
            </w:r>
            <w:r w:rsidRPr="007D4861">
              <w:rPr>
                <w:rFonts w:eastAsia="Yu Mincho" w:cstheme="minorHAnsi"/>
                <w:sz w:val="20"/>
                <w:szCs w:val="20"/>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8AE2C" w14:textId="77777777" w:rsidR="007D4861" w:rsidRPr="007D4861" w:rsidRDefault="007D4861" w:rsidP="00014958">
            <w:pPr>
              <w:pStyle w:val="Betarp"/>
              <w:jc w:val="both"/>
              <w:rPr>
                <w:rFonts w:cstheme="minorHAnsi"/>
                <w:sz w:val="20"/>
                <w:szCs w:val="20"/>
                <w:lang w:eastAsia="en-US"/>
              </w:rPr>
            </w:pPr>
            <w:r w:rsidRPr="007D4861">
              <w:rPr>
                <w:rFonts w:cstheme="minorHAnsi"/>
                <w:sz w:val="20"/>
                <w:szCs w:val="20"/>
                <w:lang w:eastAsia="en-US"/>
              </w:rPr>
              <w:t>Iš Lietuvoje įsteigtų subjektų įrodančių dokumentų nereikalaujama. Užtenka pateikto EBVPD.</w:t>
            </w:r>
          </w:p>
          <w:p w14:paraId="130E9B50" w14:textId="77777777" w:rsidR="007D4861" w:rsidRPr="007D4861" w:rsidRDefault="007D4861" w:rsidP="00014958">
            <w:pPr>
              <w:pStyle w:val="Betarp"/>
              <w:jc w:val="both"/>
              <w:rPr>
                <w:rFonts w:cstheme="minorHAnsi"/>
                <w:b/>
                <w:bCs/>
                <w:iCs/>
                <w:sz w:val="20"/>
                <w:szCs w:val="20"/>
                <w:lang w:eastAsia="en-US"/>
              </w:rPr>
            </w:pPr>
          </w:p>
        </w:tc>
      </w:tr>
      <w:tr w:rsidR="007D4861" w:rsidRPr="007D4861" w14:paraId="75265FCE" w14:textId="77777777" w:rsidTr="004442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BB04CE" w14:textId="77777777" w:rsidR="007D4861" w:rsidRPr="007D4861" w:rsidRDefault="007D4861" w:rsidP="007D4861">
            <w:pPr>
              <w:pStyle w:val="Betarp"/>
              <w:numPr>
                <w:ilvl w:val="0"/>
                <w:numId w:val="31"/>
              </w:numPr>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B408DC" w14:textId="77777777" w:rsidR="007D4861" w:rsidRPr="007D4861" w:rsidRDefault="007D4861" w:rsidP="00014958">
            <w:pPr>
              <w:pStyle w:val="Betarp"/>
              <w:jc w:val="both"/>
              <w:rPr>
                <w:rFonts w:cstheme="minorHAnsi"/>
                <w:sz w:val="20"/>
                <w:szCs w:val="20"/>
              </w:rPr>
            </w:pPr>
            <w:r w:rsidRPr="007D4861">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DC4B856" w14:textId="77777777" w:rsidR="007D4861" w:rsidRPr="007D4861" w:rsidRDefault="007D4861" w:rsidP="00014958">
            <w:pPr>
              <w:pStyle w:val="Betarp"/>
              <w:jc w:val="both"/>
              <w:rPr>
                <w:rFonts w:cstheme="minorHAnsi"/>
                <w:bCs/>
                <w:sz w:val="20"/>
                <w:szCs w:val="20"/>
              </w:rPr>
            </w:pPr>
            <w:r w:rsidRPr="007D4861">
              <w:rPr>
                <w:rFonts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EE0A1F8" w14:textId="77777777" w:rsidR="007D4861" w:rsidRPr="007D4861" w:rsidRDefault="007D4861" w:rsidP="00014958">
            <w:pPr>
              <w:pStyle w:val="Betarp"/>
              <w:jc w:val="both"/>
              <w:rPr>
                <w:rFonts w:cstheme="minorHAnsi"/>
                <w:bCs/>
                <w:sz w:val="20"/>
                <w:szCs w:val="20"/>
              </w:rPr>
            </w:pPr>
            <w:r w:rsidRPr="007D4861">
              <w:rPr>
                <w:rFonts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28221" w14:textId="77777777" w:rsidR="007D4861" w:rsidRPr="007D4861" w:rsidRDefault="007D4861" w:rsidP="00014958">
            <w:pPr>
              <w:pStyle w:val="Betarp"/>
              <w:jc w:val="both"/>
              <w:rPr>
                <w:rFonts w:eastAsia="Yu Mincho" w:cstheme="minorHAnsi"/>
                <w:b/>
                <w:bCs/>
                <w:sz w:val="20"/>
                <w:szCs w:val="20"/>
              </w:rPr>
            </w:pPr>
            <w:r w:rsidRPr="007D4861">
              <w:rPr>
                <w:rFonts w:eastAsia="Yu Mincho" w:cstheme="minorHAnsi"/>
                <w:b/>
                <w:bCs/>
                <w:sz w:val="20"/>
                <w:szCs w:val="20"/>
              </w:rPr>
              <w:t>VPĮ 46 straipsnio 4 dalies 4 punktas</w:t>
            </w:r>
          </w:p>
          <w:p w14:paraId="2D37206E" w14:textId="77777777" w:rsidR="007D4861" w:rsidRPr="007D4861" w:rsidRDefault="007D4861" w:rsidP="00014958">
            <w:pPr>
              <w:pStyle w:val="Betarp"/>
              <w:jc w:val="both"/>
              <w:rPr>
                <w:rFonts w:eastAsia="Yu Mincho" w:cstheme="minorHAnsi"/>
                <w:sz w:val="20"/>
                <w:szCs w:val="20"/>
              </w:rPr>
            </w:pPr>
          </w:p>
          <w:p w14:paraId="36E3D9ED" w14:textId="77777777" w:rsidR="007D4861" w:rsidRPr="007D4861" w:rsidRDefault="007D4861" w:rsidP="00014958">
            <w:pPr>
              <w:pStyle w:val="Betarp"/>
              <w:jc w:val="both"/>
              <w:rPr>
                <w:rFonts w:eastAsia="Yu Mincho" w:cstheme="minorHAnsi"/>
                <w:sz w:val="20"/>
                <w:szCs w:val="20"/>
                <w:lang w:eastAsia="en-US"/>
              </w:rPr>
            </w:pPr>
            <w:r w:rsidRPr="007D4861">
              <w:rPr>
                <w:rFonts w:eastAsia="Yu Mincho" w:cstheme="minorHAnsi"/>
                <w:sz w:val="20"/>
                <w:szCs w:val="20"/>
              </w:rPr>
              <w:t>EBVPD III dalies C15 punktas</w:t>
            </w:r>
            <w:r w:rsidRPr="007D4861">
              <w:rPr>
                <w:rFonts w:eastAsia="Yu Mincho" w:cstheme="minorHAnsi"/>
                <w:sz w:val="20"/>
                <w:szCs w:val="20"/>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C3B41" w14:textId="77777777" w:rsidR="007D4861" w:rsidRPr="007D4861" w:rsidRDefault="007D4861" w:rsidP="00014958">
            <w:pPr>
              <w:pStyle w:val="Betarp"/>
              <w:jc w:val="both"/>
              <w:rPr>
                <w:rFonts w:cstheme="minorHAnsi"/>
                <w:sz w:val="20"/>
                <w:szCs w:val="20"/>
                <w:lang w:eastAsia="en-US"/>
              </w:rPr>
            </w:pPr>
            <w:r w:rsidRPr="007D4861">
              <w:rPr>
                <w:rFonts w:cstheme="minorHAnsi"/>
                <w:sz w:val="20"/>
                <w:szCs w:val="20"/>
                <w:lang w:eastAsia="en-US"/>
              </w:rPr>
              <w:t>Iš Lietuvoje įsteigtų subjektų įrodančių dokumentų nereikalaujama. Užtenka pateikto EBVPD.</w:t>
            </w:r>
          </w:p>
          <w:p w14:paraId="61EA0481" w14:textId="77777777" w:rsidR="007D4861" w:rsidRPr="007D4861" w:rsidRDefault="007D4861" w:rsidP="00014958">
            <w:pPr>
              <w:pStyle w:val="Betarp"/>
              <w:jc w:val="both"/>
              <w:rPr>
                <w:rFonts w:cstheme="minorHAnsi"/>
                <w:bCs/>
                <w:iCs/>
                <w:sz w:val="20"/>
                <w:szCs w:val="20"/>
                <w:lang w:eastAsia="en-US"/>
              </w:rPr>
            </w:pPr>
          </w:p>
          <w:p w14:paraId="69BBA52C" w14:textId="77777777" w:rsidR="007D4861" w:rsidRPr="007D4861" w:rsidRDefault="007D4861" w:rsidP="00014958">
            <w:pPr>
              <w:pStyle w:val="Betarp"/>
              <w:jc w:val="both"/>
              <w:rPr>
                <w:rFonts w:cstheme="minorHAnsi"/>
                <w:bCs/>
                <w:iCs/>
                <w:sz w:val="20"/>
                <w:szCs w:val="20"/>
                <w:lang w:eastAsia="en-US"/>
              </w:rPr>
            </w:pPr>
          </w:p>
          <w:p w14:paraId="5EBC80CB" w14:textId="77777777" w:rsidR="007D4861" w:rsidRPr="007D4861" w:rsidRDefault="007D4861" w:rsidP="00014958">
            <w:pPr>
              <w:pStyle w:val="Betarp"/>
              <w:jc w:val="both"/>
              <w:rPr>
                <w:rFonts w:cstheme="minorHAnsi"/>
                <w:b/>
                <w:bCs/>
                <w:sz w:val="20"/>
                <w:szCs w:val="20"/>
              </w:rPr>
            </w:pPr>
            <w:r w:rsidRPr="007D4861">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0A5D699" w14:textId="77777777" w:rsidR="007D4861" w:rsidRPr="007D4861" w:rsidRDefault="007D4861" w:rsidP="00014958">
            <w:pPr>
              <w:pStyle w:val="Betarp"/>
              <w:jc w:val="both"/>
              <w:rPr>
                <w:rFonts w:cstheme="minorHAnsi"/>
                <w:sz w:val="20"/>
                <w:szCs w:val="20"/>
              </w:rPr>
            </w:pPr>
            <w:hyperlink r:id="rId18" w:history="1">
              <w:r w:rsidRPr="007D4861">
                <w:rPr>
                  <w:rStyle w:val="Hipersaitas"/>
                  <w:rFonts w:cstheme="minorHAnsi"/>
                  <w:sz w:val="20"/>
                  <w:szCs w:val="20"/>
                </w:rPr>
                <w:t>https://vpt.lrv.lt/lt/nuorodos/kiti-duomenys/powerbi/melaginga-informacija-pateikusiu-tiekeju-sarasas-3/</w:t>
              </w:r>
            </w:hyperlink>
          </w:p>
        </w:tc>
      </w:tr>
      <w:tr w:rsidR="007D4861" w:rsidRPr="007D4861" w14:paraId="2F673BEB" w14:textId="77777777" w:rsidTr="004442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3652D4" w14:textId="77777777" w:rsidR="007D4861" w:rsidRPr="007D4861" w:rsidRDefault="007D4861" w:rsidP="007D4861">
            <w:pPr>
              <w:pStyle w:val="Betarp"/>
              <w:numPr>
                <w:ilvl w:val="0"/>
                <w:numId w:val="31"/>
              </w:numPr>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147119" w14:textId="77777777" w:rsidR="007D4861" w:rsidRPr="007D4861" w:rsidRDefault="007D4861" w:rsidP="00014958">
            <w:pPr>
              <w:pStyle w:val="Betarp"/>
              <w:jc w:val="both"/>
              <w:rPr>
                <w:rFonts w:cstheme="minorHAnsi"/>
                <w:b/>
                <w:bCs/>
                <w:sz w:val="20"/>
                <w:szCs w:val="20"/>
              </w:rPr>
            </w:pPr>
            <w:r w:rsidRPr="007D4861">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39D01" w14:textId="77777777" w:rsidR="007D4861" w:rsidRPr="007D4861" w:rsidRDefault="007D4861" w:rsidP="00014958">
            <w:pPr>
              <w:pStyle w:val="Betarp"/>
              <w:jc w:val="both"/>
              <w:rPr>
                <w:rFonts w:eastAsia="Yu Mincho" w:cstheme="minorHAnsi"/>
                <w:b/>
                <w:bCs/>
                <w:sz w:val="20"/>
                <w:szCs w:val="20"/>
              </w:rPr>
            </w:pPr>
            <w:r w:rsidRPr="007D4861">
              <w:rPr>
                <w:rFonts w:eastAsia="Yu Mincho" w:cstheme="minorHAnsi"/>
                <w:b/>
                <w:bCs/>
                <w:sz w:val="20"/>
                <w:szCs w:val="20"/>
              </w:rPr>
              <w:t>VPĮ 46 straipsnio 4 dalies 5 punktas</w:t>
            </w:r>
          </w:p>
          <w:p w14:paraId="1EEB0FCC" w14:textId="77777777" w:rsidR="007D4861" w:rsidRPr="007D4861" w:rsidRDefault="007D4861" w:rsidP="00014958">
            <w:pPr>
              <w:pStyle w:val="Betarp"/>
              <w:jc w:val="both"/>
              <w:rPr>
                <w:rFonts w:eastAsia="Yu Mincho" w:cstheme="minorHAnsi"/>
                <w:sz w:val="20"/>
                <w:szCs w:val="20"/>
              </w:rPr>
            </w:pPr>
          </w:p>
          <w:p w14:paraId="3AC9D62F" w14:textId="77777777" w:rsidR="007D4861" w:rsidRPr="007D4861" w:rsidRDefault="007D4861" w:rsidP="00014958">
            <w:pPr>
              <w:pStyle w:val="Betarp"/>
              <w:jc w:val="both"/>
              <w:rPr>
                <w:rFonts w:eastAsia="Yu Mincho" w:cstheme="minorHAnsi"/>
                <w:sz w:val="20"/>
                <w:szCs w:val="20"/>
              </w:rPr>
            </w:pPr>
            <w:r w:rsidRPr="007D4861">
              <w:rPr>
                <w:rFonts w:eastAsia="Yu Mincho" w:cstheme="minorHAnsi"/>
                <w:sz w:val="20"/>
                <w:szCs w:val="20"/>
              </w:rPr>
              <w:t>EBVPD</w:t>
            </w:r>
            <w:r w:rsidRPr="007D4861">
              <w:rPr>
                <w:rFonts w:eastAsia="Arial" w:cstheme="minorHAnsi"/>
                <w:sz w:val="20"/>
                <w:szCs w:val="20"/>
              </w:rPr>
              <w:t xml:space="preserve"> III dalies C15 punktas</w:t>
            </w:r>
          </w:p>
          <w:p w14:paraId="6C2A9114" w14:textId="77777777" w:rsidR="007D4861" w:rsidRPr="007D4861" w:rsidRDefault="007D4861" w:rsidP="00014958">
            <w:pPr>
              <w:pStyle w:val="Betarp"/>
              <w:jc w:val="both"/>
              <w:rPr>
                <w:rFonts w:eastAsia="Yu Mincho" w:cstheme="minorHAnsi"/>
                <w:sz w:val="20"/>
                <w:szCs w:val="20"/>
                <w:lang w:eastAsia="en-US"/>
              </w:rPr>
            </w:pPr>
          </w:p>
          <w:p w14:paraId="380C9B76" w14:textId="77777777" w:rsidR="007D4861" w:rsidRPr="007D4861" w:rsidRDefault="007D4861" w:rsidP="00014958">
            <w:pPr>
              <w:pStyle w:val="Betarp"/>
              <w:jc w:val="both"/>
              <w:rPr>
                <w:rFonts w:eastAsia="Yu Mincho" w:cstheme="minorHAnsi"/>
                <w:sz w:val="20"/>
                <w:szCs w:val="20"/>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4C69F" w14:textId="77777777" w:rsidR="007D4861" w:rsidRPr="007D4861" w:rsidRDefault="007D4861" w:rsidP="00014958">
            <w:pPr>
              <w:pStyle w:val="Betarp"/>
              <w:jc w:val="both"/>
              <w:rPr>
                <w:rFonts w:cstheme="minorHAnsi"/>
                <w:sz w:val="20"/>
                <w:szCs w:val="20"/>
                <w:lang w:eastAsia="en-US"/>
              </w:rPr>
            </w:pPr>
            <w:r w:rsidRPr="007D4861">
              <w:rPr>
                <w:rFonts w:cstheme="minorHAnsi"/>
                <w:sz w:val="20"/>
                <w:szCs w:val="20"/>
                <w:lang w:eastAsia="en-US"/>
              </w:rPr>
              <w:t>Iš Lietuvoje įsteigtų subjektų įrodančių dokumentų nereikalaujama. Užtenka pateikto EBVPD.</w:t>
            </w:r>
          </w:p>
          <w:p w14:paraId="7034A9E9" w14:textId="77777777" w:rsidR="007D4861" w:rsidRPr="007D4861" w:rsidRDefault="007D4861" w:rsidP="00014958">
            <w:pPr>
              <w:pStyle w:val="Betarp"/>
              <w:jc w:val="both"/>
              <w:rPr>
                <w:rFonts w:cstheme="minorHAnsi"/>
                <w:b/>
                <w:bCs/>
                <w:iCs/>
                <w:sz w:val="20"/>
                <w:szCs w:val="20"/>
                <w:lang w:eastAsia="en-US"/>
              </w:rPr>
            </w:pPr>
          </w:p>
        </w:tc>
      </w:tr>
      <w:tr w:rsidR="007D4861" w:rsidRPr="007D4861" w14:paraId="1AC6814A" w14:textId="77777777" w:rsidTr="004442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26BFB" w14:textId="77777777" w:rsidR="007D4861" w:rsidRPr="007D4861" w:rsidRDefault="007D4861" w:rsidP="007D4861">
            <w:pPr>
              <w:pStyle w:val="Betarp"/>
              <w:numPr>
                <w:ilvl w:val="0"/>
                <w:numId w:val="31"/>
              </w:numPr>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54C36" w14:textId="77777777" w:rsidR="007D4861" w:rsidRPr="007D4861" w:rsidRDefault="007D4861" w:rsidP="00014958">
            <w:pPr>
              <w:spacing w:after="0" w:line="240" w:lineRule="auto"/>
              <w:jc w:val="both"/>
              <w:rPr>
                <w:rFonts w:cstheme="minorHAnsi"/>
                <w:sz w:val="20"/>
                <w:szCs w:val="20"/>
              </w:rPr>
            </w:pPr>
            <w:r w:rsidRPr="007D4861">
              <w:rPr>
                <w:rFonts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6966CA" w14:textId="77777777" w:rsidR="007D4861" w:rsidRPr="007D4861" w:rsidRDefault="007D4861" w:rsidP="00014958">
            <w:pPr>
              <w:spacing w:after="0" w:line="240" w:lineRule="auto"/>
              <w:jc w:val="both"/>
              <w:rPr>
                <w:rFonts w:cstheme="minorHAnsi"/>
                <w:sz w:val="20"/>
                <w:szCs w:val="20"/>
              </w:rPr>
            </w:pPr>
            <w:r w:rsidRPr="007D4861">
              <w:rPr>
                <w:rFonts w:cstheme="minorHAnsi"/>
                <w:sz w:val="20"/>
                <w:szCs w:val="20"/>
              </w:rPr>
              <w:t xml:space="preserve">Šiuo pagrindu tiekėjas taip pat pašalinamas iš pirkimo procedūros, kai, vadovaujantis kitų valstybių teisės aktais, per pastaruosius 3 metus nustatyta, kad jis, vykdydamas </w:t>
            </w:r>
            <w:r w:rsidRPr="007D4861">
              <w:rPr>
                <w:rFonts w:cstheme="minorHAnsi"/>
                <w:sz w:val="20"/>
                <w:szCs w:val="20"/>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955E8" w14:textId="77777777" w:rsidR="007D4861" w:rsidRPr="007D4861" w:rsidRDefault="007D4861" w:rsidP="00014958">
            <w:pPr>
              <w:pStyle w:val="Betarp"/>
              <w:jc w:val="both"/>
              <w:rPr>
                <w:rFonts w:eastAsia="Yu Mincho" w:cstheme="minorHAnsi"/>
                <w:b/>
                <w:bCs/>
                <w:sz w:val="20"/>
                <w:szCs w:val="20"/>
              </w:rPr>
            </w:pPr>
            <w:r w:rsidRPr="007D4861">
              <w:rPr>
                <w:rFonts w:eastAsia="Yu Mincho" w:cstheme="minorHAnsi"/>
                <w:b/>
                <w:bCs/>
                <w:sz w:val="20"/>
                <w:szCs w:val="20"/>
              </w:rPr>
              <w:lastRenderedPageBreak/>
              <w:t>VPĮ 46 straipsnio 4 dalies 6 punktas</w:t>
            </w:r>
          </w:p>
          <w:p w14:paraId="49818F4E" w14:textId="77777777" w:rsidR="007D4861" w:rsidRPr="007D4861" w:rsidRDefault="007D4861" w:rsidP="00014958">
            <w:pPr>
              <w:pStyle w:val="Betarp"/>
              <w:jc w:val="both"/>
              <w:rPr>
                <w:rFonts w:eastAsia="Yu Mincho" w:cstheme="minorHAnsi"/>
                <w:sz w:val="20"/>
                <w:szCs w:val="20"/>
              </w:rPr>
            </w:pPr>
          </w:p>
          <w:p w14:paraId="0A637E01" w14:textId="77777777" w:rsidR="007D4861" w:rsidRPr="007D4861" w:rsidRDefault="007D4861" w:rsidP="00014958">
            <w:pPr>
              <w:pStyle w:val="Betarp"/>
              <w:jc w:val="both"/>
              <w:rPr>
                <w:rFonts w:eastAsia="Yu Mincho" w:cstheme="minorHAnsi"/>
                <w:sz w:val="20"/>
                <w:szCs w:val="20"/>
              </w:rPr>
            </w:pPr>
            <w:r w:rsidRPr="007D4861">
              <w:rPr>
                <w:rFonts w:eastAsia="Yu Mincho" w:cstheme="minorHAnsi"/>
                <w:sz w:val="20"/>
                <w:szCs w:val="20"/>
              </w:rPr>
              <w:t>EBVPD</w:t>
            </w:r>
            <w:r w:rsidRPr="007D4861">
              <w:rPr>
                <w:rFonts w:eastAsia="Arial" w:cstheme="minorHAnsi"/>
                <w:sz w:val="20"/>
                <w:szCs w:val="20"/>
              </w:rPr>
              <w:t xml:space="preserve"> III dalies C14 punktas</w:t>
            </w:r>
          </w:p>
          <w:p w14:paraId="25E59799" w14:textId="77777777" w:rsidR="007D4861" w:rsidRPr="007D4861" w:rsidRDefault="007D4861" w:rsidP="00014958">
            <w:pPr>
              <w:pStyle w:val="Betarp"/>
              <w:jc w:val="both"/>
              <w:rPr>
                <w:rFonts w:eastAsia="Yu Mincho" w:cstheme="minorHAnsi"/>
                <w:sz w:val="20"/>
                <w:szCs w:val="20"/>
                <w:lang w:eastAsia="en-US"/>
              </w:rPr>
            </w:pPr>
          </w:p>
          <w:p w14:paraId="73F59B00" w14:textId="77777777" w:rsidR="007D4861" w:rsidRPr="007D4861" w:rsidRDefault="007D4861" w:rsidP="00014958">
            <w:pPr>
              <w:pStyle w:val="Betarp"/>
              <w:jc w:val="both"/>
              <w:rPr>
                <w:rFonts w:eastAsia="Yu Mincho" w:cstheme="minorHAnsi"/>
                <w:sz w:val="20"/>
                <w:szCs w:val="20"/>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847B6" w14:textId="77777777" w:rsidR="007D4861" w:rsidRPr="007D4861" w:rsidRDefault="007D4861" w:rsidP="00014958">
            <w:pPr>
              <w:pStyle w:val="Betarp"/>
              <w:jc w:val="both"/>
              <w:rPr>
                <w:rFonts w:cstheme="minorHAnsi"/>
                <w:sz w:val="20"/>
                <w:szCs w:val="20"/>
                <w:lang w:eastAsia="en-US"/>
              </w:rPr>
            </w:pPr>
            <w:r w:rsidRPr="007D4861">
              <w:rPr>
                <w:rFonts w:cstheme="minorHAnsi"/>
                <w:sz w:val="20"/>
                <w:szCs w:val="20"/>
                <w:lang w:eastAsia="en-US"/>
              </w:rPr>
              <w:t>Iš Lietuvoje įsteigtų subjektų įrodančių dokumentų nereikalaujama. Užtenka pateikto EBVPD.</w:t>
            </w:r>
          </w:p>
          <w:p w14:paraId="5FF3DC91" w14:textId="77777777" w:rsidR="007D4861" w:rsidRPr="007D4861" w:rsidRDefault="007D4861" w:rsidP="00014958">
            <w:pPr>
              <w:pStyle w:val="Betarp"/>
              <w:jc w:val="both"/>
              <w:rPr>
                <w:rFonts w:cstheme="minorHAnsi"/>
                <w:bCs/>
                <w:iCs/>
                <w:sz w:val="20"/>
                <w:szCs w:val="20"/>
                <w:lang w:eastAsia="en-US"/>
              </w:rPr>
            </w:pPr>
          </w:p>
          <w:p w14:paraId="2961A382" w14:textId="77777777" w:rsidR="007D4861" w:rsidRPr="007D4861" w:rsidRDefault="007D4861" w:rsidP="00014958">
            <w:pPr>
              <w:pStyle w:val="Betarp"/>
              <w:jc w:val="both"/>
              <w:rPr>
                <w:rFonts w:cstheme="minorHAnsi"/>
                <w:b/>
                <w:bCs/>
                <w:sz w:val="20"/>
                <w:szCs w:val="20"/>
              </w:rPr>
            </w:pPr>
            <w:r w:rsidRPr="007D4861">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21CA7D3B" w14:textId="77777777" w:rsidR="007D4861" w:rsidRPr="007D4861" w:rsidRDefault="007D4861" w:rsidP="00014958">
            <w:pPr>
              <w:pStyle w:val="Betarp"/>
              <w:jc w:val="both"/>
              <w:rPr>
                <w:rFonts w:cstheme="minorHAnsi"/>
                <w:sz w:val="20"/>
                <w:szCs w:val="20"/>
              </w:rPr>
            </w:pPr>
          </w:p>
          <w:p w14:paraId="70331374" w14:textId="77777777" w:rsidR="007D4861" w:rsidRPr="007D4861" w:rsidRDefault="007D4861" w:rsidP="00014958">
            <w:pPr>
              <w:pStyle w:val="Betarp"/>
              <w:jc w:val="both"/>
              <w:rPr>
                <w:rFonts w:cstheme="minorHAnsi"/>
                <w:sz w:val="20"/>
                <w:szCs w:val="20"/>
              </w:rPr>
            </w:pPr>
            <w:hyperlink r:id="rId19" w:history="1">
              <w:r w:rsidRPr="007D4861">
                <w:rPr>
                  <w:rStyle w:val="Hipersaitas"/>
                  <w:rFonts w:cstheme="minorHAnsi"/>
                  <w:sz w:val="20"/>
                  <w:szCs w:val="20"/>
                </w:rPr>
                <w:t>https://vpt.lrv.lt/lt/nuorodos/kiti-duomenys/powerbi/nepatikimi-tiekejai-1/</w:t>
              </w:r>
            </w:hyperlink>
          </w:p>
          <w:p w14:paraId="727E2CDE" w14:textId="77777777" w:rsidR="007D4861" w:rsidRPr="007D4861" w:rsidRDefault="007D4861" w:rsidP="00014958">
            <w:pPr>
              <w:pStyle w:val="Betarp"/>
              <w:jc w:val="both"/>
              <w:rPr>
                <w:rFonts w:cstheme="minorHAnsi"/>
                <w:sz w:val="20"/>
                <w:szCs w:val="20"/>
              </w:rPr>
            </w:pPr>
          </w:p>
          <w:p w14:paraId="6D8C37DB" w14:textId="77777777" w:rsidR="007D4861" w:rsidRPr="007D4861" w:rsidRDefault="007D4861" w:rsidP="00014958">
            <w:pPr>
              <w:pStyle w:val="Betarp"/>
              <w:jc w:val="both"/>
              <w:rPr>
                <w:rFonts w:cstheme="minorHAnsi"/>
                <w:sz w:val="20"/>
                <w:szCs w:val="20"/>
              </w:rPr>
            </w:pPr>
            <w:hyperlink r:id="rId20" w:history="1">
              <w:r w:rsidRPr="007D4861">
                <w:rPr>
                  <w:rStyle w:val="Hipersaitas"/>
                  <w:rFonts w:cstheme="minorHAnsi"/>
                  <w:sz w:val="20"/>
                  <w:szCs w:val="20"/>
                </w:rPr>
                <w:t>https://vpt.lrv.lt/lt/pasalinimo-pagrindai-1/nepatikimu-koncesininku-sarasas-1/nepatikimu-koncesininku-sarasas/</w:t>
              </w:r>
            </w:hyperlink>
          </w:p>
          <w:p w14:paraId="3747CC76" w14:textId="77777777" w:rsidR="007D4861" w:rsidRPr="007D4861" w:rsidRDefault="007D4861" w:rsidP="00014958">
            <w:pPr>
              <w:pStyle w:val="Betarp"/>
              <w:jc w:val="both"/>
              <w:rPr>
                <w:rFonts w:cstheme="minorHAnsi"/>
                <w:bCs/>
                <w:sz w:val="20"/>
                <w:szCs w:val="20"/>
              </w:rPr>
            </w:pPr>
          </w:p>
          <w:p w14:paraId="587BA71A" w14:textId="77777777" w:rsidR="007D4861" w:rsidRPr="007D4861" w:rsidRDefault="007D4861" w:rsidP="00014958">
            <w:pPr>
              <w:pStyle w:val="Betarp"/>
              <w:jc w:val="both"/>
              <w:rPr>
                <w:rFonts w:cstheme="minorHAnsi"/>
                <w:b/>
                <w:bCs/>
                <w:sz w:val="20"/>
                <w:szCs w:val="20"/>
              </w:rPr>
            </w:pPr>
          </w:p>
        </w:tc>
      </w:tr>
      <w:tr w:rsidR="007D4861" w:rsidRPr="007D4861" w14:paraId="7136027C" w14:textId="77777777" w:rsidTr="004442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ABC7D" w14:textId="77777777" w:rsidR="007D4861" w:rsidRPr="007D4861" w:rsidRDefault="007D4861" w:rsidP="007D4861">
            <w:pPr>
              <w:pStyle w:val="Betarp"/>
              <w:numPr>
                <w:ilvl w:val="0"/>
                <w:numId w:val="31"/>
              </w:numPr>
              <w:rPr>
                <w:rFonts w:cstheme="minorHAnsi"/>
                <w:sz w:val="20"/>
                <w:szCs w:val="20"/>
              </w:rPr>
            </w:pPr>
          </w:p>
          <w:p w14:paraId="4FFDE1A0" w14:textId="77777777" w:rsidR="007D4861" w:rsidRPr="007D4861" w:rsidRDefault="007D4861" w:rsidP="00014958">
            <w:pPr>
              <w:pStyle w:val="Betarp"/>
              <w:rPr>
                <w:rFonts w:cstheme="minorHAnsi"/>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58546" w14:textId="77777777" w:rsidR="007D4861" w:rsidRPr="007D4861" w:rsidRDefault="007D4861" w:rsidP="00014958">
            <w:pPr>
              <w:pStyle w:val="Betarp"/>
              <w:jc w:val="both"/>
              <w:rPr>
                <w:rFonts w:cstheme="minorHAnsi"/>
                <w:sz w:val="20"/>
                <w:szCs w:val="20"/>
              </w:rPr>
            </w:pPr>
            <w:r w:rsidRPr="007D4861">
              <w:rPr>
                <w:rFonts w:cstheme="minorHAnsi"/>
                <w:sz w:val="20"/>
                <w:szCs w:val="20"/>
              </w:rPr>
              <w:t>Tiekėjas yra padaręs rimtą profesinį pažeidimą, dėl kurio perkančioji organizacija abejoja tiekėjo sąžiningumu, kai jis</w:t>
            </w:r>
            <w:bookmarkStart w:id="63" w:name="part_030e6c6c64ba4f96a23474e439d1b80c"/>
            <w:bookmarkEnd w:id="63"/>
            <w:r w:rsidRPr="007D4861">
              <w:rPr>
                <w:rFonts w:cstheme="minorHAnsi"/>
                <w:sz w:val="20"/>
                <w:szCs w:val="20"/>
              </w:rPr>
              <w:t xml:space="preserve"> yra padaręs finansinės atskaitomybės ir audito teisės aktų pažeidimą ir nuo jo padarymo dienos praėjo mažiau kaip vieni metai.</w:t>
            </w:r>
          </w:p>
          <w:p w14:paraId="0996B995" w14:textId="77777777" w:rsidR="007D4861" w:rsidRPr="007D4861" w:rsidRDefault="007D4861" w:rsidP="00014958">
            <w:pPr>
              <w:spacing w:after="0" w:line="240" w:lineRule="auto"/>
              <w:jc w:val="both"/>
              <w:rPr>
                <w:rFonts w:cstheme="minorHAnsi"/>
                <w:b/>
                <w:sz w:val="20"/>
                <w:szCs w:val="20"/>
              </w:rPr>
            </w:pP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A32DC" w14:textId="77777777" w:rsidR="007D4861" w:rsidRPr="007D4861" w:rsidRDefault="007D4861" w:rsidP="00014958">
            <w:pPr>
              <w:pStyle w:val="Betarp"/>
              <w:jc w:val="both"/>
              <w:rPr>
                <w:rFonts w:eastAsia="Yu Mincho" w:cstheme="minorHAnsi"/>
                <w:b/>
                <w:bCs/>
                <w:sz w:val="20"/>
                <w:szCs w:val="20"/>
              </w:rPr>
            </w:pPr>
            <w:r w:rsidRPr="007D4861">
              <w:rPr>
                <w:rFonts w:eastAsia="Yu Mincho" w:cstheme="minorHAnsi"/>
                <w:b/>
                <w:bCs/>
                <w:sz w:val="20"/>
                <w:szCs w:val="20"/>
              </w:rPr>
              <w:t>VPĮ 46 straipsnio 4 dalies 7 punkto a papunktis</w:t>
            </w:r>
          </w:p>
          <w:p w14:paraId="7D5E28CA" w14:textId="77777777" w:rsidR="007D4861" w:rsidRPr="007D4861" w:rsidRDefault="007D4861" w:rsidP="00014958">
            <w:pPr>
              <w:pStyle w:val="Betarp"/>
              <w:jc w:val="both"/>
              <w:rPr>
                <w:rFonts w:eastAsia="Yu Mincho" w:cstheme="minorHAnsi"/>
                <w:sz w:val="20"/>
                <w:szCs w:val="20"/>
              </w:rPr>
            </w:pPr>
          </w:p>
          <w:p w14:paraId="204FCBCA" w14:textId="77777777" w:rsidR="007D4861" w:rsidRPr="007D4861" w:rsidRDefault="007D4861" w:rsidP="00014958">
            <w:pPr>
              <w:pStyle w:val="Betarp"/>
              <w:jc w:val="both"/>
              <w:rPr>
                <w:rFonts w:eastAsia="Yu Mincho" w:cstheme="minorHAnsi"/>
                <w:sz w:val="20"/>
                <w:szCs w:val="20"/>
              </w:rPr>
            </w:pPr>
            <w:r w:rsidRPr="007D4861">
              <w:rPr>
                <w:rFonts w:eastAsia="Yu Mincho" w:cstheme="minorHAnsi"/>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9C858" w14:textId="77777777" w:rsidR="007D4861" w:rsidRPr="007D4861" w:rsidRDefault="007D4861" w:rsidP="00014958">
            <w:pPr>
              <w:pStyle w:val="Betarp"/>
              <w:jc w:val="both"/>
              <w:rPr>
                <w:rFonts w:cstheme="minorHAnsi"/>
                <w:sz w:val="20"/>
                <w:szCs w:val="20"/>
              </w:rPr>
            </w:pPr>
            <w:r w:rsidRPr="007D4861">
              <w:rPr>
                <w:rFonts w:cstheme="minorHAnsi"/>
                <w:sz w:val="20"/>
                <w:szCs w:val="20"/>
                <w:lang w:eastAsia="en-US"/>
              </w:rPr>
              <w:t xml:space="preserve">Iš Lietuvoje įsteigtų subjektų įrodančių dokumentų nereikalaujama. Užtenka pateikto EBVPD. </w:t>
            </w:r>
            <w:r w:rsidRPr="007D4861">
              <w:rPr>
                <w:rFonts w:cstheme="minorHAnsi"/>
                <w:sz w:val="20"/>
                <w:szCs w:val="20"/>
              </w:rPr>
              <w:t>Priimant sprendimus dėl tiekėjo pašalinimo iš pirkimo procedūros šiame punkte nurodytu pašalinimo pagrindu, be kita ko, atsižvelgiama į</w:t>
            </w:r>
            <w:r w:rsidRPr="007D4861">
              <w:rPr>
                <w:rFonts w:cstheme="minorHAnsi"/>
                <w:b/>
                <w:bCs/>
                <w:sz w:val="20"/>
                <w:szCs w:val="20"/>
              </w:rPr>
              <w:t xml:space="preserve"> </w:t>
            </w:r>
            <w:r w:rsidRPr="007D4861">
              <w:rPr>
                <w:rFonts w:cstheme="minorHAnsi"/>
                <w:sz w:val="20"/>
                <w:szCs w:val="20"/>
              </w:rPr>
              <w:t xml:space="preserve">nacionalinėje duomenų bazėje adresu: </w:t>
            </w:r>
            <w:hyperlink r:id="rId21" w:history="1">
              <w:r w:rsidRPr="007D4861">
                <w:rPr>
                  <w:rStyle w:val="Hipersaitas"/>
                  <w:rFonts w:cstheme="minorHAnsi"/>
                  <w:sz w:val="20"/>
                  <w:szCs w:val="20"/>
                  <w:u w:val="single"/>
                </w:rPr>
                <w:t>https://www.registrucentras.lt/jar/p/index.php</w:t>
              </w:r>
            </w:hyperlink>
          </w:p>
          <w:p w14:paraId="1997A825" w14:textId="77777777" w:rsidR="007D4861" w:rsidRPr="007D4861" w:rsidRDefault="007D4861" w:rsidP="00014958">
            <w:pPr>
              <w:pStyle w:val="Betarp"/>
              <w:jc w:val="both"/>
              <w:rPr>
                <w:rFonts w:cstheme="minorHAnsi"/>
                <w:sz w:val="20"/>
                <w:szCs w:val="20"/>
              </w:rPr>
            </w:pPr>
            <w:r w:rsidRPr="007D4861">
              <w:rPr>
                <w:rFonts w:cstheme="minorHAnsi"/>
                <w:sz w:val="20"/>
                <w:szCs w:val="20"/>
              </w:rPr>
              <w:t>paskelbtą informaciją, taip pat į šiame informaciniame pranešime pateiktą informaciją:</w:t>
            </w:r>
          </w:p>
          <w:p w14:paraId="6A1A548D" w14:textId="77777777" w:rsidR="007D4861" w:rsidRPr="007D4861" w:rsidRDefault="007D4861" w:rsidP="00014958">
            <w:pPr>
              <w:pStyle w:val="Betarp"/>
              <w:jc w:val="both"/>
              <w:rPr>
                <w:rFonts w:cstheme="minorHAnsi"/>
                <w:sz w:val="20"/>
                <w:szCs w:val="20"/>
              </w:rPr>
            </w:pPr>
            <w:hyperlink r:id="rId22" w:history="1">
              <w:r w:rsidRPr="007D4861">
                <w:rPr>
                  <w:rStyle w:val="Hipersaitas"/>
                  <w:rFonts w:cstheme="minorHAnsi"/>
                  <w:sz w:val="20"/>
                  <w:szCs w:val="20"/>
                </w:rPr>
                <w:t>https://vpt.lrv.lt/lt/naujienos-3/finansiniu-ataskaitu-nepateikimas-gali-tapti-kliutimi-dalyvauti-viesuosiuose-pirkimuose/</w:t>
              </w:r>
            </w:hyperlink>
          </w:p>
          <w:p w14:paraId="0F2A9F82" w14:textId="77777777" w:rsidR="007D4861" w:rsidRPr="007D4861" w:rsidRDefault="007D4861" w:rsidP="00014958">
            <w:pPr>
              <w:pStyle w:val="Betarp"/>
              <w:jc w:val="both"/>
              <w:rPr>
                <w:rFonts w:cstheme="minorHAnsi"/>
                <w:b/>
                <w:bCs/>
                <w:iCs/>
                <w:sz w:val="20"/>
                <w:szCs w:val="20"/>
              </w:rPr>
            </w:pPr>
          </w:p>
        </w:tc>
      </w:tr>
      <w:tr w:rsidR="007D4861" w:rsidRPr="007D4861" w14:paraId="31267DE8" w14:textId="77777777" w:rsidTr="004442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0A3B18" w14:textId="77777777" w:rsidR="007D4861" w:rsidRPr="007D4861" w:rsidRDefault="007D4861" w:rsidP="007D4861">
            <w:pPr>
              <w:pStyle w:val="Betarp"/>
              <w:numPr>
                <w:ilvl w:val="0"/>
                <w:numId w:val="31"/>
              </w:numPr>
              <w:rPr>
                <w:rFonts w:cstheme="minorHAnsi"/>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89DEDC" w14:textId="77777777" w:rsidR="007D4861" w:rsidRPr="007D4861" w:rsidRDefault="007D4861" w:rsidP="00014958">
            <w:pPr>
              <w:pStyle w:val="Betarp"/>
              <w:jc w:val="both"/>
              <w:rPr>
                <w:rFonts w:cstheme="minorHAnsi"/>
                <w:b/>
                <w:bCs/>
                <w:sz w:val="20"/>
                <w:szCs w:val="20"/>
              </w:rPr>
            </w:pPr>
            <w:r w:rsidRPr="007D4861">
              <w:rPr>
                <w:rFonts w:cstheme="minorHAnsi"/>
                <w:sz w:val="20"/>
                <w:szCs w:val="20"/>
              </w:rPr>
              <w:t xml:space="preserve">Tiekėjas yra padaręs rimtą profesinį pažeidimą, dėl kurio perkančioji organizacija abejoja tiekėjo sąžiningumu, </w:t>
            </w:r>
            <w:r w:rsidRPr="007D4861">
              <w:rPr>
                <w:rFonts w:eastAsia="Times New Roman" w:cstheme="minorHAnsi"/>
                <w:sz w:val="20"/>
                <w:szCs w:val="20"/>
              </w:rPr>
              <w:t xml:space="preserve"> kai jis (tiekėjas) neatitinka minimalių patikimo mokesčių mokėtojo kriterijų, nustatytų Lietuvos Respublikos mokesčių administravimo įstatymo 40</w:t>
            </w:r>
            <w:r w:rsidRPr="007D4861">
              <w:rPr>
                <w:rFonts w:eastAsia="Times New Roman" w:cstheme="minorHAnsi"/>
                <w:sz w:val="20"/>
                <w:szCs w:val="20"/>
                <w:vertAlign w:val="superscript"/>
              </w:rPr>
              <w:t>1</w:t>
            </w:r>
            <w:r w:rsidRPr="007D4861">
              <w:rPr>
                <w:rFonts w:eastAsia="Times New Roman" w:cstheme="minorHAnsi"/>
                <w:sz w:val="20"/>
                <w:szCs w:val="20"/>
              </w:rPr>
              <w:t xml:space="preserve"> straipsnio 1 dalyje.</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78147" w14:textId="77777777" w:rsidR="007D4861" w:rsidRPr="007D4861" w:rsidRDefault="007D4861" w:rsidP="00014958">
            <w:pPr>
              <w:pStyle w:val="Betarp"/>
              <w:jc w:val="both"/>
              <w:rPr>
                <w:rFonts w:eastAsia="Yu Mincho" w:cstheme="minorHAnsi"/>
                <w:b/>
                <w:bCs/>
                <w:sz w:val="20"/>
                <w:szCs w:val="20"/>
              </w:rPr>
            </w:pPr>
            <w:r w:rsidRPr="007D4861">
              <w:rPr>
                <w:rFonts w:eastAsia="Yu Mincho" w:cstheme="minorHAnsi"/>
                <w:b/>
                <w:bCs/>
                <w:sz w:val="20"/>
                <w:szCs w:val="20"/>
              </w:rPr>
              <w:t>VPĮ 46 straipsnio 4 dalies 7 punkto b papunktis</w:t>
            </w:r>
          </w:p>
          <w:p w14:paraId="5B675516" w14:textId="77777777" w:rsidR="007D4861" w:rsidRPr="007D4861" w:rsidRDefault="007D4861" w:rsidP="00014958">
            <w:pPr>
              <w:pStyle w:val="Betarp"/>
              <w:jc w:val="both"/>
              <w:rPr>
                <w:rFonts w:eastAsia="Yu Mincho" w:cstheme="minorHAnsi"/>
                <w:sz w:val="20"/>
                <w:szCs w:val="20"/>
              </w:rPr>
            </w:pPr>
          </w:p>
          <w:p w14:paraId="26381418" w14:textId="77777777" w:rsidR="007D4861" w:rsidRPr="007D4861" w:rsidRDefault="007D4861" w:rsidP="00014958">
            <w:pPr>
              <w:pStyle w:val="Betarp"/>
              <w:jc w:val="both"/>
              <w:rPr>
                <w:rFonts w:eastAsia="Yu Mincho" w:cstheme="minorHAnsi"/>
                <w:sz w:val="20"/>
                <w:szCs w:val="20"/>
                <w:lang w:eastAsia="en-US"/>
              </w:rPr>
            </w:pPr>
            <w:r w:rsidRPr="007D4861">
              <w:rPr>
                <w:rFonts w:eastAsia="Yu Mincho" w:cstheme="minorHAnsi"/>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7B429" w14:textId="77777777" w:rsidR="007D4861" w:rsidRPr="007D4861" w:rsidRDefault="007D4861" w:rsidP="00014958">
            <w:pPr>
              <w:pStyle w:val="Betarp"/>
              <w:jc w:val="both"/>
              <w:rPr>
                <w:rFonts w:cstheme="minorHAnsi"/>
                <w:sz w:val="20"/>
                <w:szCs w:val="20"/>
                <w:lang w:eastAsia="en-US"/>
              </w:rPr>
            </w:pPr>
            <w:r w:rsidRPr="007D4861">
              <w:rPr>
                <w:rFonts w:cstheme="minorHAnsi"/>
                <w:sz w:val="20"/>
                <w:szCs w:val="20"/>
                <w:lang w:eastAsia="en-US"/>
              </w:rPr>
              <w:t>Iš Lietuvoje įsteigtų subjektų įrodančių dokumentų nereikalaujama. Užtenka pateikto EBVPD.</w:t>
            </w:r>
          </w:p>
          <w:p w14:paraId="357761C3" w14:textId="77777777" w:rsidR="007D4861" w:rsidRPr="007D4861" w:rsidRDefault="007D4861" w:rsidP="00014958">
            <w:pPr>
              <w:pStyle w:val="Betarp"/>
              <w:jc w:val="both"/>
              <w:rPr>
                <w:rFonts w:cstheme="minorHAnsi"/>
                <w:b/>
                <w:bCs/>
                <w:iCs/>
                <w:sz w:val="20"/>
                <w:szCs w:val="20"/>
                <w:lang w:eastAsia="en-US"/>
              </w:rPr>
            </w:pPr>
          </w:p>
          <w:p w14:paraId="3FEE39A6" w14:textId="77777777" w:rsidR="007D4861" w:rsidRPr="007D4861" w:rsidRDefault="007D4861" w:rsidP="00014958">
            <w:pPr>
              <w:pStyle w:val="Betarp"/>
              <w:jc w:val="both"/>
              <w:rPr>
                <w:rFonts w:cstheme="minorHAnsi"/>
                <w:b/>
                <w:bCs/>
                <w:sz w:val="20"/>
                <w:szCs w:val="20"/>
              </w:rPr>
            </w:pPr>
            <w:r w:rsidRPr="007D4861">
              <w:rPr>
                <w:rFonts w:cstheme="minorHAnsi"/>
                <w:sz w:val="20"/>
                <w:szCs w:val="20"/>
              </w:rPr>
              <w:t>Priimant sprendimus dėl tiekėjo pašalinimo iš pirkimo procedūros šiame punkte nurodytu pašalinimo pagrindu, be kita ko, atsižvelgiama į</w:t>
            </w:r>
            <w:r w:rsidRPr="007D4861">
              <w:rPr>
                <w:rFonts w:cstheme="minorHAnsi"/>
                <w:b/>
                <w:bCs/>
                <w:sz w:val="20"/>
                <w:szCs w:val="20"/>
              </w:rPr>
              <w:t xml:space="preserve"> </w:t>
            </w:r>
            <w:r w:rsidRPr="007D4861">
              <w:rPr>
                <w:rFonts w:cstheme="minorHAnsi"/>
                <w:sz w:val="20"/>
                <w:szCs w:val="20"/>
              </w:rPr>
              <w:t xml:space="preserve">nacionalinėje duomenų bazėje adresu </w:t>
            </w:r>
            <w:hyperlink r:id="rId23">
              <w:r w:rsidRPr="007D4861">
                <w:rPr>
                  <w:rStyle w:val="Hipersaitas"/>
                  <w:rFonts w:cstheme="minorHAnsi"/>
                  <w:sz w:val="20"/>
                  <w:szCs w:val="20"/>
                  <w:u w:val="single"/>
                </w:rPr>
                <w:t>https://www.vmi.lt/evmi/mokesciu-moketoju-informacija</w:t>
              </w:r>
            </w:hyperlink>
            <w:r w:rsidRPr="007D4861">
              <w:rPr>
                <w:rFonts w:cstheme="minorHAnsi"/>
                <w:sz w:val="20"/>
                <w:szCs w:val="20"/>
              </w:rPr>
              <w:t xml:space="preserve"> skelbiamą informaciją.</w:t>
            </w:r>
          </w:p>
        </w:tc>
      </w:tr>
      <w:tr w:rsidR="007D4861" w:rsidRPr="007D4861" w14:paraId="1C6289BA" w14:textId="77777777" w:rsidTr="004442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8F6A3" w14:textId="77777777" w:rsidR="007D4861" w:rsidRPr="007D4861" w:rsidRDefault="007D4861" w:rsidP="007D4861">
            <w:pPr>
              <w:pStyle w:val="Betarp"/>
              <w:numPr>
                <w:ilvl w:val="0"/>
                <w:numId w:val="31"/>
              </w:numPr>
              <w:rPr>
                <w:rFonts w:cstheme="minorHAnsi"/>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A9E62" w14:textId="77777777" w:rsidR="007D4861" w:rsidRPr="007D4861" w:rsidRDefault="007D4861" w:rsidP="00014958">
            <w:pPr>
              <w:pStyle w:val="Betarp"/>
              <w:jc w:val="both"/>
              <w:rPr>
                <w:rFonts w:cstheme="minorHAnsi"/>
                <w:sz w:val="20"/>
                <w:szCs w:val="20"/>
              </w:rPr>
            </w:pPr>
            <w:r w:rsidRPr="007D4861">
              <w:rPr>
                <w:rFonts w:cstheme="minorHAnsi"/>
                <w:sz w:val="20"/>
                <w:szCs w:val="20"/>
              </w:rPr>
              <w:t>Tiekėjas yra padaręs rimtą profesinį pažeidimą, dėl kurio perkančioji organizacija abejoja tiekėjo sąžiningumu,</w:t>
            </w:r>
            <w:r w:rsidRPr="007D4861">
              <w:rPr>
                <w:rFonts w:eastAsia="Times New Roman" w:cstheme="minorHAnsi"/>
                <w:sz w:val="20"/>
                <w:szCs w:val="20"/>
              </w:rPr>
              <w:t xml:space="preserve"> kai jis </w:t>
            </w:r>
            <w:r w:rsidRPr="007D4861">
              <w:rPr>
                <w:rFonts w:cstheme="minorHAnsi"/>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B0745" w14:textId="77777777" w:rsidR="007D4861" w:rsidRPr="007D4861" w:rsidRDefault="007D4861" w:rsidP="00014958">
            <w:pPr>
              <w:pStyle w:val="Betarp"/>
              <w:jc w:val="both"/>
              <w:rPr>
                <w:rFonts w:eastAsia="Yu Mincho" w:cstheme="minorHAnsi"/>
                <w:b/>
                <w:bCs/>
                <w:sz w:val="20"/>
                <w:szCs w:val="20"/>
              </w:rPr>
            </w:pPr>
            <w:r w:rsidRPr="007D4861">
              <w:rPr>
                <w:rFonts w:eastAsia="Yu Mincho" w:cstheme="minorHAnsi"/>
                <w:b/>
                <w:bCs/>
                <w:sz w:val="20"/>
                <w:szCs w:val="20"/>
              </w:rPr>
              <w:t>VPĮ 46 straipsnio 4 dalies 7 punkto c papunktis</w:t>
            </w:r>
          </w:p>
          <w:p w14:paraId="4052AA99" w14:textId="77777777" w:rsidR="007D4861" w:rsidRPr="007D4861" w:rsidRDefault="007D4861" w:rsidP="00014958">
            <w:pPr>
              <w:pStyle w:val="Betarp"/>
              <w:jc w:val="both"/>
              <w:rPr>
                <w:rFonts w:eastAsia="Yu Mincho" w:cstheme="minorHAnsi"/>
                <w:sz w:val="20"/>
                <w:szCs w:val="20"/>
              </w:rPr>
            </w:pPr>
          </w:p>
          <w:p w14:paraId="3E6782D4" w14:textId="77777777" w:rsidR="007D4861" w:rsidRPr="007D4861" w:rsidRDefault="007D4861" w:rsidP="00014958">
            <w:pPr>
              <w:pStyle w:val="Betarp"/>
              <w:jc w:val="both"/>
              <w:rPr>
                <w:rFonts w:eastAsia="Yu Mincho" w:cstheme="minorHAnsi"/>
                <w:sz w:val="20"/>
                <w:szCs w:val="20"/>
                <w:lang w:eastAsia="en-US"/>
              </w:rPr>
            </w:pPr>
            <w:r w:rsidRPr="007D4861">
              <w:rPr>
                <w:rFonts w:eastAsia="Yu Mincho" w:cstheme="minorHAnsi"/>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2D14A" w14:textId="77777777" w:rsidR="007D4861" w:rsidRPr="007D4861" w:rsidRDefault="007D4861" w:rsidP="00014958">
            <w:pPr>
              <w:pStyle w:val="Betarp"/>
              <w:jc w:val="both"/>
              <w:rPr>
                <w:rFonts w:cstheme="minorHAnsi"/>
                <w:sz w:val="20"/>
                <w:szCs w:val="20"/>
                <w:lang w:eastAsia="en-US"/>
              </w:rPr>
            </w:pPr>
            <w:r w:rsidRPr="007D4861">
              <w:rPr>
                <w:rFonts w:cstheme="minorHAnsi"/>
                <w:sz w:val="20"/>
                <w:szCs w:val="20"/>
                <w:lang w:eastAsia="en-US"/>
              </w:rPr>
              <w:t>Iš Lietuvoje įsteigtų subjektų įrodančių dokumentų nereikalaujama. Užtenka pateikto EBVPD.</w:t>
            </w:r>
          </w:p>
          <w:p w14:paraId="00F3C84C" w14:textId="77777777" w:rsidR="007D4861" w:rsidRPr="007D4861" w:rsidRDefault="007D4861" w:rsidP="00014958">
            <w:pPr>
              <w:pStyle w:val="Betarp"/>
              <w:jc w:val="both"/>
              <w:rPr>
                <w:rFonts w:cstheme="minorHAnsi"/>
                <w:bCs/>
                <w:iCs/>
                <w:sz w:val="20"/>
                <w:szCs w:val="20"/>
                <w:lang w:eastAsia="en-US"/>
              </w:rPr>
            </w:pPr>
          </w:p>
          <w:p w14:paraId="2357B8DE" w14:textId="77777777" w:rsidR="007D4861" w:rsidRPr="007D4861" w:rsidRDefault="007D4861" w:rsidP="00014958">
            <w:pPr>
              <w:rPr>
                <w:rFonts w:cstheme="minorHAnsi"/>
                <w:b/>
                <w:bCs/>
                <w:sz w:val="20"/>
                <w:szCs w:val="20"/>
              </w:rPr>
            </w:pPr>
            <w:r w:rsidRPr="007D4861">
              <w:rPr>
                <w:rFonts w:cstheme="minorHAnsi"/>
                <w:b/>
                <w:bCs/>
                <w:sz w:val="20"/>
                <w:szCs w:val="20"/>
              </w:rPr>
              <w:t xml:space="preserve">Priimant sprendimus dėl tiekėjo pašalinimo iš pirkimo procedūros šiame punkte nurodytu pašalinimo pagrindu, be kita ko, atsižvelgiama į nacionalinėje duomenų bazėje adresu: </w:t>
            </w:r>
          </w:p>
          <w:p w14:paraId="775BEB65" w14:textId="77777777" w:rsidR="007D4861" w:rsidRPr="007D4861" w:rsidRDefault="007D4861" w:rsidP="00014958">
            <w:pPr>
              <w:rPr>
                <w:rFonts w:cstheme="minorHAnsi"/>
                <w:bCs/>
                <w:iCs/>
                <w:sz w:val="20"/>
                <w:szCs w:val="20"/>
                <w:lang w:eastAsia="en-US"/>
              </w:rPr>
            </w:pPr>
            <w:hyperlink r:id="rId24" w:history="1">
              <w:r w:rsidRPr="007D4861">
                <w:rPr>
                  <w:rStyle w:val="Hipersaitas"/>
                  <w:rFonts w:cstheme="minorHAnsi"/>
                  <w:sz w:val="20"/>
                  <w:szCs w:val="20"/>
                  <w:u w:val="single"/>
                </w:rPr>
                <w:t>https://kt.gov.lt/lt/atviri-duomenys/diskvalifikavimas-is-viesuju-pirkimu</w:t>
              </w:r>
            </w:hyperlink>
            <w:r w:rsidRPr="007D4861">
              <w:rPr>
                <w:rFonts w:cstheme="minorHAnsi"/>
                <w:sz w:val="20"/>
                <w:szCs w:val="20"/>
              </w:rPr>
              <w:t xml:space="preserve"> skelbiamą informaciją. </w:t>
            </w:r>
          </w:p>
        </w:tc>
      </w:tr>
    </w:tbl>
    <w:p w14:paraId="327B1AA3" w14:textId="63305FBB" w:rsidR="00A4599F" w:rsidRPr="007D4861" w:rsidRDefault="003F1531" w:rsidP="00C6497D">
      <w:pPr>
        <w:jc w:val="center"/>
        <w:rPr>
          <w:rFonts w:cstheme="minorHAnsi"/>
          <w:b/>
          <w:bCs/>
          <w:smallCaps/>
          <w:sz w:val="22"/>
          <w:szCs w:val="22"/>
        </w:rPr>
      </w:pPr>
      <w:r w:rsidRPr="007D4861">
        <w:rPr>
          <w:rFonts w:cstheme="minorHAnsi"/>
          <w:smallCaps/>
          <w:sz w:val="22"/>
          <w:szCs w:val="22"/>
        </w:rPr>
        <w:t>__________</w:t>
      </w:r>
      <w:r w:rsidR="00A4599F" w:rsidRPr="007D4861">
        <w:rPr>
          <w:rFonts w:cstheme="minorHAnsi"/>
          <w:b/>
          <w:bCs/>
          <w:smallCaps/>
          <w:sz w:val="22"/>
          <w:szCs w:val="22"/>
        </w:rPr>
        <w:br w:type="page"/>
      </w:r>
    </w:p>
    <w:p w14:paraId="7BFABC1F" w14:textId="6709A453" w:rsidR="008D704D" w:rsidRPr="007D4861" w:rsidRDefault="008D704D" w:rsidP="009C2357">
      <w:pPr>
        <w:pStyle w:val="Antrat2"/>
        <w:ind w:left="5103"/>
        <w:rPr>
          <w:rFonts w:asciiTheme="minorHAnsi" w:eastAsia="Calibri" w:hAnsiTheme="minorHAnsi" w:cstheme="minorHAnsi"/>
          <w:color w:val="0070C0"/>
          <w:sz w:val="21"/>
          <w:szCs w:val="21"/>
        </w:rPr>
      </w:pPr>
      <w:bookmarkStart w:id="64" w:name="_Ref38291223"/>
      <w:bookmarkStart w:id="65" w:name="_Ref38291334"/>
      <w:bookmarkStart w:id="66" w:name="_Ref38533412"/>
      <w:bookmarkStart w:id="67" w:name="_Toc224804253"/>
      <w:r w:rsidRPr="007D4861">
        <w:rPr>
          <w:rFonts w:asciiTheme="minorHAnsi" w:eastAsia="Calibri" w:hAnsiTheme="minorHAnsi" w:cstheme="minorHAnsi"/>
          <w:color w:val="0070C0"/>
          <w:sz w:val="21"/>
          <w:szCs w:val="21"/>
        </w:rPr>
        <w:lastRenderedPageBreak/>
        <w:t xml:space="preserve">Pirkimo sąlygų </w:t>
      </w:r>
      <w:r w:rsidR="00F1334C" w:rsidRPr="007D4861">
        <w:rPr>
          <w:rFonts w:asciiTheme="minorHAnsi" w:eastAsia="Calibri" w:hAnsiTheme="minorHAnsi" w:cstheme="minorHAnsi"/>
          <w:color w:val="0070C0"/>
          <w:sz w:val="21"/>
          <w:szCs w:val="21"/>
        </w:rPr>
        <w:t>4</w:t>
      </w:r>
      <w:r w:rsidRPr="007D4861">
        <w:rPr>
          <w:rFonts w:asciiTheme="minorHAnsi" w:eastAsia="Calibri" w:hAnsiTheme="minorHAnsi" w:cstheme="minorHAnsi"/>
          <w:color w:val="0070C0"/>
          <w:sz w:val="21"/>
          <w:szCs w:val="21"/>
        </w:rPr>
        <w:t xml:space="preserve"> priedas „Tiekėjų kvalifikacijos reikalavimai</w:t>
      </w:r>
      <w:r w:rsidR="00283391" w:rsidRPr="007D4861">
        <w:rPr>
          <w:rFonts w:asciiTheme="minorHAnsi" w:eastAsia="Calibri" w:hAnsiTheme="minorHAnsi" w:cstheme="minorHAnsi"/>
          <w:color w:val="0070C0"/>
          <w:sz w:val="21"/>
          <w:szCs w:val="21"/>
        </w:rPr>
        <w:t xml:space="preserve"> ir reikalaujami kokybės bei aplinkos apsaugos vadybos sistemų standartai</w:t>
      </w:r>
      <w:r w:rsidRPr="007D4861">
        <w:rPr>
          <w:rFonts w:asciiTheme="minorHAnsi" w:eastAsia="Calibri" w:hAnsiTheme="minorHAnsi" w:cstheme="minorHAnsi"/>
          <w:color w:val="0070C0"/>
          <w:sz w:val="21"/>
          <w:szCs w:val="21"/>
        </w:rPr>
        <w:t>“</w:t>
      </w:r>
      <w:bookmarkEnd w:id="64"/>
      <w:bookmarkEnd w:id="65"/>
      <w:bookmarkEnd w:id="66"/>
      <w:bookmarkEnd w:id="67"/>
    </w:p>
    <w:p w14:paraId="70EF5423" w14:textId="77777777" w:rsidR="002F396F" w:rsidRPr="007D4861" w:rsidRDefault="002F396F" w:rsidP="00DE290C">
      <w:pPr>
        <w:rPr>
          <w:rFonts w:cstheme="minorHAnsi"/>
          <w:b/>
          <w:bCs/>
          <w:smallCaps/>
          <w:sz w:val="22"/>
          <w:szCs w:val="22"/>
        </w:rPr>
      </w:pPr>
    </w:p>
    <w:p w14:paraId="2E4A6A51" w14:textId="7093DA19" w:rsidR="002F396F" w:rsidRPr="007D4861" w:rsidRDefault="002F396F" w:rsidP="007C0612">
      <w:pPr>
        <w:pStyle w:val="Paantrat"/>
        <w:spacing w:line="240" w:lineRule="auto"/>
        <w:jc w:val="center"/>
        <w:rPr>
          <w:rFonts w:cstheme="minorHAnsi"/>
          <w:smallCaps/>
        </w:rPr>
      </w:pPr>
      <w:r w:rsidRPr="007D4861">
        <w:rPr>
          <w:rFonts w:cstheme="minorHAnsi"/>
          <w:smallCaps/>
        </w:rPr>
        <w:t>TIEKĖJŲ KVALIFIKACIJOS REIKALAVIMAI</w:t>
      </w:r>
      <w:r w:rsidR="00955F2F" w:rsidRPr="007D4861">
        <w:rPr>
          <w:rFonts w:cstheme="minorHAnsi"/>
          <w:smallCaps/>
        </w:rPr>
        <w:t xml:space="preserve"> IR REIKALAVIMAI LAIKYTIS </w:t>
      </w:r>
      <w:r w:rsidR="00955F2F" w:rsidRPr="007D4861">
        <w:rPr>
          <w:rFonts w:cstheme="minorHAnsi"/>
          <w:lang w:eastAsia="en-US"/>
        </w:rPr>
        <w:t>KOKYBĖS VADYBOS SISTEMOS IR (ARBA) APLINKOS APSAUGOS VADYBOS SISTEMOS STANDARTŲ</w:t>
      </w:r>
    </w:p>
    <w:p w14:paraId="3FF6C9CA" w14:textId="77777777" w:rsidR="00414259" w:rsidRPr="00520CE3" w:rsidRDefault="002F396F" w:rsidP="0044423C">
      <w:pPr>
        <w:pStyle w:val="Sraopastraipa"/>
        <w:numPr>
          <w:ilvl w:val="0"/>
          <w:numId w:val="3"/>
        </w:numPr>
        <w:tabs>
          <w:tab w:val="left" w:pos="851"/>
        </w:tabs>
        <w:spacing w:after="0" w:line="20" w:lineRule="atLeast"/>
        <w:ind w:hanging="153"/>
        <w:jc w:val="both"/>
        <w:rPr>
          <w:rFonts w:eastAsiaTheme="minorHAnsi" w:cstheme="minorHAnsi"/>
          <w:sz w:val="22"/>
          <w:szCs w:val="22"/>
        </w:rPr>
      </w:pPr>
      <w:r w:rsidRPr="00520CE3">
        <w:rPr>
          <w:rFonts w:eastAsiaTheme="minorHAnsi" w:cstheme="minorHAnsi"/>
          <w:sz w:val="22"/>
          <w:szCs w:val="22"/>
          <w:lang w:eastAsia="en-US"/>
        </w:rPr>
        <w:t>Tiekėjo kvalifikacij</w:t>
      </w:r>
      <w:r w:rsidR="00414259" w:rsidRPr="00520CE3">
        <w:rPr>
          <w:rFonts w:eastAsiaTheme="minorHAnsi" w:cstheme="minorHAnsi"/>
          <w:sz w:val="22"/>
          <w:szCs w:val="22"/>
          <w:lang w:eastAsia="en-US"/>
        </w:rPr>
        <w:t>os reikalavimai nenustatomi</w:t>
      </w:r>
      <w:r w:rsidR="005B19E4" w:rsidRPr="00520CE3">
        <w:rPr>
          <w:rFonts w:eastAsiaTheme="minorHAnsi" w:cstheme="minorHAnsi"/>
          <w:sz w:val="22"/>
          <w:szCs w:val="22"/>
          <w:lang w:eastAsia="en-US"/>
        </w:rPr>
        <w:t>.</w:t>
      </w:r>
    </w:p>
    <w:p w14:paraId="2C68D0D2" w14:textId="34DE1826" w:rsidR="004017E7" w:rsidRPr="00520CE3" w:rsidRDefault="00414259" w:rsidP="00370F6A">
      <w:pPr>
        <w:pStyle w:val="Sraopastraipa"/>
        <w:numPr>
          <w:ilvl w:val="0"/>
          <w:numId w:val="3"/>
        </w:numPr>
        <w:tabs>
          <w:tab w:val="left" w:pos="851"/>
        </w:tabs>
        <w:spacing w:after="0" w:line="20" w:lineRule="atLeast"/>
        <w:ind w:left="0" w:firstLine="567"/>
        <w:jc w:val="both"/>
        <w:rPr>
          <w:rFonts w:eastAsiaTheme="minorHAnsi" w:cstheme="minorHAnsi"/>
          <w:sz w:val="22"/>
          <w:szCs w:val="22"/>
        </w:rPr>
      </w:pPr>
      <w:r w:rsidRPr="00520CE3">
        <w:rPr>
          <w:rFonts w:eastAsia="Calibri" w:cstheme="minorHAnsi"/>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r w:rsidR="008F38C8" w:rsidRPr="00520CE3">
        <w:rPr>
          <w:rFonts w:eastAsiaTheme="minorHAnsi" w:cstheme="minorHAnsi"/>
          <w:sz w:val="22"/>
          <w:szCs w:val="22"/>
        </w:rPr>
        <w:t xml:space="preserve"> </w:t>
      </w:r>
    </w:p>
    <w:p w14:paraId="7B65331C" w14:textId="77777777" w:rsidR="0020417D" w:rsidRPr="00520CE3" w:rsidRDefault="0020417D" w:rsidP="002D71B6">
      <w:pPr>
        <w:spacing w:before="60" w:after="60" w:line="256" w:lineRule="auto"/>
        <w:rPr>
          <w:rFonts w:eastAsiaTheme="minorHAnsi" w:cstheme="minorHAnsi"/>
          <w:b/>
          <w:bCs/>
          <w:sz w:val="22"/>
          <w:szCs w:val="22"/>
        </w:rPr>
      </w:pPr>
    </w:p>
    <w:p w14:paraId="25CDF395" w14:textId="77777777" w:rsidR="0044423C" w:rsidRDefault="0044423C" w:rsidP="002D71B6">
      <w:pPr>
        <w:spacing w:before="60" w:after="60" w:line="256" w:lineRule="auto"/>
        <w:rPr>
          <w:rFonts w:eastAsiaTheme="minorHAnsi" w:cstheme="minorHAnsi"/>
          <w:b/>
          <w:bCs/>
        </w:rPr>
      </w:pPr>
    </w:p>
    <w:p w14:paraId="2AE912CA" w14:textId="2F919FDB" w:rsidR="002F396F" w:rsidRPr="007D4861" w:rsidRDefault="00370F6A" w:rsidP="2E3255FC">
      <w:pPr>
        <w:tabs>
          <w:tab w:val="left" w:pos="720"/>
        </w:tabs>
        <w:spacing w:after="0" w:line="240" w:lineRule="auto"/>
        <w:ind w:firstLine="567"/>
        <w:jc w:val="center"/>
        <w:rPr>
          <w:rFonts w:eastAsia="Calibri" w:cstheme="minorHAnsi"/>
          <w:b/>
          <w:bCs/>
          <w:lang w:eastAsia="en-US"/>
        </w:rPr>
      </w:pPr>
      <w:r>
        <w:rPr>
          <w:rFonts w:eastAsia="Calibri" w:cstheme="minorHAnsi"/>
          <w:b/>
          <w:bCs/>
          <w:lang w:eastAsia="en-US"/>
        </w:rPr>
        <w:t>T</w:t>
      </w:r>
      <w:r w:rsidR="23669F6D" w:rsidRPr="007D4861">
        <w:rPr>
          <w:rFonts w:eastAsia="Calibri" w:cstheme="minorHAnsi"/>
          <w:b/>
          <w:bCs/>
          <w:lang w:eastAsia="en-US"/>
        </w:rPr>
        <w:t xml:space="preserve">iekėjams keliami reikalavimai dėl kokybės vadybos sistemos ir </w:t>
      </w:r>
      <w:r w:rsidR="50CC865C" w:rsidRPr="007D4861">
        <w:rPr>
          <w:rFonts w:eastAsia="Calibri" w:cstheme="minorHAnsi"/>
          <w:b/>
          <w:bCs/>
          <w:lang w:eastAsia="en-US"/>
        </w:rPr>
        <w:t xml:space="preserve">(ar) </w:t>
      </w:r>
      <w:r w:rsidR="23669F6D" w:rsidRPr="007D4861">
        <w:rPr>
          <w:rFonts w:eastAsia="Calibri" w:cstheme="minorHAnsi"/>
          <w:b/>
          <w:bCs/>
          <w:lang w:eastAsia="en-US"/>
        </w:rPr>
        <w:t>aplinkos apsaugos vadybos sistemos standartų</w:t>
      </w:r>
      <w:r w:rsidR="13C3E59B" w:rsidRPr="007D4861">
        <w:rPr>
          <w:rFonts w:eastAsia="Calibri" w:cstheme="minorHAnsi"/>
          <w:b/>
          <w:bCs/>
          <w:lang w:eastAsia="en-US"/>
        </w:rPr>
        <w:t xml:space="preserve"> reikalavimai</w:t>
      </w:r>
    </w:p>
    <w:p w14:paraId="07691038" w14:textId="77777777" w:rsidR="002D71B6" w:rsidRPr="007D4861"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351E4CD4" w:rsidR="005B19E4" w:rsidRPr="00D600B9" w:rsidRDefault="00DB7F65" w:rsidP="00D600B9">
      <w:pPr>
        <w:pStyle w:val="Sraopastraipa"/>
        <w:numPr>
          <w:ilvl w:val="1"/>
          <w:numId w:val="21"/>
        </w:numPr>
        <w:spacing w:after="0" w:line="20" w:lineRule="atLeast"/>
        <w:ind w:left="0" w:firstLine="1080"/>
        <w:jc w:val="both"/>
        <w:rPr>
          <w:rFonts w:eastAsiaTheme="minorHAnsi" w:cstheme="minorHAnsi"/>
        </w:rPr>
      </w:pPr>
      <w:r w:rsidRPr="00D600B9">
        <w:rPr>
          <w:rFonts w:eastAsia="Calibri" w:cstheme="minorHAnsi"/>
          <w:lang w:eastAsia="en-US"/>
        </w:rPr>
        <w:t>P</w:t>
      </w:r>
      <w:r w:rsidR="008F38C8" w:rsidRPr="00D600B9">
        <w:rPr>
          <w:rFonts w:eastAsia="Calibri" w:cstheme="minorHAnsi"/>
          <w:lang w:eastAsia="en-US"/>
        </w:rPr>
        <w:t xml:space="preserve">erkančioji organizacija nereikalauja, kad tiekėjai laikytųsi </w:t>
      </w:r>
      <w:r w:rsidR="008F38C8" w:rsidRPr="00D600B9">
        <w:rPr>
          <w:rFonts w:eastAsia="Calibri" w:cstheme="minorHAnsi"/>
          <w:color w:val="00B050"/>
          <w:lang w:eastAsia="en-US"/>
        </w:rPr>
        <w:t>k</w:t>
      </w:r>
      <w:r w:rsidR="005B19E4" w:rsidRPr="00D600B9">
        <w:rPr>
          <w:rFonts w:eastAsia="Calibri" w:cstheme="minorHAnsi"/>
          <w:iCs/>
          <w:color w:val="00B050"/>
          <w:lang w:eastAsia="en-US"/>
        </w:rPr>
        <w:t>okybės vadybos sistemos</w:t>
      </w:r>
      <w:r w:rsidR="005B19E4" w:rsidRPr="00D600B9">
        <w:rPr>
          <w:rFonts w:eastAsia="Calibri" w:cstheme="minorHAnsi"/>
          <w:iCs/>
          <w:lang w:eastAsia="en-US"/>
        </w:rPr>
        <w:t xml:space="preserve"> </w:t>
      </w:r>
      <w:r w:rsidR="005B19E4" w:rsidRPr="00D600B9">
        <w:rPr>
          <w:rFonts w:eastAsia="Calibri" w:cstheme="minorHAnsi"/>
          <w:iCs/>
          <w:color w:val="00B050"/>
          <w:lang w:eastAsia="en-US"/>
        </w:rPr>
        <w:t xml:space="preserve">ir (arba) aplinkos apsaugos vadybos sistemos </w:t>
      </w:r>
      <w:r w:rsidR="005B19E4" w:rsidRPr="00D600B9">
        <w:rPr>
          <w:rFonts w:eastAsia="Calibri" w:cstheme="minorHAnsi"/>
          <w:iCs/>
          <w:lang w:eastAsia="en-US"/>
        </w:rPr>
        <w:t>standart</w:t>
      </w:r>
      <w:r w:rsidR="008F38C8" w:rsidRPr="00D600B9">
        <w:rPr>
          <w:rFonts w:eastAsia="Calibri" w:cstheme="minorHAnsi"/>
          <w:iCs/>
          <w:lang w:eastAsia="en-US"/>
        </w:rPr>
        <w:t>ų</w:t>
      </w:r>
      <w:r w:rsidR="005B19E4" w:rsidRPr="00D600B9">
        <w:rPr>
          <w:rFonts w:eastAsia="Calibri" w:cstheme="minorHAnsi"/>
          <w:iCs/>
          <w:lang w:eastAsia="en-US"/>
        </w:rPr>
        <w:t>.</w:t>
      </w:r>
    </w:p>
    <w:p w14:paraId="054BBDB1" w14:textId="6778349B" w:rsidR="002F396F" w:rsidRPr="007D4861" w:rsidRDefault="00384F5A" w:rsidP="00384F5A">
      <w:pPr>
        <w:spacing w:after="0" w:line="240" w:lineRule="auto"/>
        <w:jc w:val="center"/>
        <w:rPr>
          <w:rFonts w:cstheme="minorHAnsi"/>
          <w:b/>
          <w:bCs/>
          <w:smallCaps/>
        </w:rPr>
      </w:pPr>
      <w:r w:rsidRPr="007D4861">
        <w:rPr>
          <w:rFonts w:eastAsiaTheme="minorHAnsi" w:cstheme="minorHAnsi"/>
          <w:lang w:eastAsia="en-US"/>
        </w:rPr>
        <w:t>__________</w:t>
      </w:r>
    </w:p>
    <w:p w14:paraId="6821DAB9" w14:textId="3EED3D03" w:rsidR="00A4599F" w:rsidRPr="007D4861" w:rsidRDefault="00A4599F" w:rsidP="00DE290C">
      <w:pPr>
        <w:rPr>
          <w:rFonts w:cstheme="minorHAnsi"/>
          <w:b/>
          <w:bCs/>
          <w:smallCaps/>
          <w:sz w:val="22"/>
          <w:szCs w:val="22"/>
        </w:rPr>
      </w:pPr>
      <w:r w:rsidRPr="007D4861">
        <w:rPr>
          <w:rFonts w:cstheme="minorHAnsi"/>
          <w:b/>
          <w:bCs/>
          <w:smallCaps/>
          <w:sz w:val="22"/>
          <w:szCs w:val="22"/>
        </w:rPr>
        <w:br w:type="page"/>
      </w:r>
    </w:p>
    <w:p w14:paraId="5D0FDE6E" w14:textId="0B769DE4" w:rsidR="008D704D" w:rsidRPr="007D4861" w:rsidRDefault="008D704D" w:rsidP="008D704D">
      <w:pPr>
        <w:pStyle w:val="Antrat2"/>
        <w:ind w:left="5103"/>
        <w:rPr>
          <w:rFonts w:asciiTheme="minorHAnsi" w:hAnsiTheme="minorHAnsi" w:cstheme="minorHAnsi"/>
          <w:color w:val="0070C0"/>
          <w:sz w:val="21"/>
          <w:szCs w:val="21"/>
        </w:rPr>
      </w:pPr>
      <w:bookmarkStart w:id="68" w:name="_Ref38291379"/>
      <w:bookmarkStart w:id="69" w:name="_Ref38291394"/>
      <w:bookmarkStart w:id="70" w:name="_Ref38898251"/>
      <w:bookmarkStart w:id="71" w:name="_Toc224804254"/>
      <w:r w:rsidRPr="007D4861">
        <w:rPr>
          <w:rFonts w:asciiTheme="minorHAnsi" w:eastAsia="Calibri" w:hAnsiTheme="minorHAnsi" w:cstheme="minorHAnsi"/>
          <w:color w:val="0070C0"/>
          <w:sz w:val="21"/>
          <w:szCs w:val="21"/>
        </w:rPr>
        <w:lastRenderedPageBreak/>
        <w:t xml:space="preserve">Pirkimo sąlygų </w:t>
      </w:r>
      <w:r w:rsidR="00F1334C" w:rsidRPr="007D4861">
        <w:rPr>
          <w:rFonts w:asciiTheme="minorHAnsi" w:eastAsia="Calibri" w:hAnsiTheme="minorHAnsi" w:cstheme="minorHAnsi"/>
          <w:color w:val="0070C0"/>
          <w:sz w:val="21"/>
          <w:szCs w:val="21"/>
        </w:rPr>
        <w:t>5</w:t>
      </w:r>
      <w:r w:rsidRPr="007D4861">
        <w:rPr>
          <w:rFonts w:asciiTheme="minorHAnsi" w:eastAsia="Calibri" w:hAnsiTheme="minorHAnsi" w:cstheme="minorHAnsi"/>
          <w:color w:val="0070C0"/>
          <w:sz w:val="21"/>
          <w:szCs w:val="21"/>
        </w:rPr>
        <w:t xml:space="preserve"> priedas „EBVPD“</w:t>
      </w:r>
      <w:bookmarkEnd w:id="68"/>
      <w:bookmarkEnd w:id="69"/>
      <w:bookmarkEnd w:id="70"/>
      <w:bookmarkEnd w:id="71"/>
    </w:p>
    <w:p w14:paraId="1E33CF75" w14:textId="0E2F80D8" w:rsidR="002F396F" w:rsidRPr="007D4861" w:rsidRDefault="002F396F" w:rsidP="00DE290C">
      <w:pPr>
        <w:rPr>
          <w:rFonts w:cstheme="minorHAnsi"/>
          <w:b/>
          <w:bCs/>
          <w:smallCaps/>
          <w:sz w:val="22"/>
          <w:szCs w:val="22"/>
        </w:rPr>
      </w:pPr>
    </w:p>
    <w:p w14:paraId="4F6E9F95" w14:textId="40122A3B" w:rsidR="00B970B0" w:rsidRPr="007D4861" w:rsidRDefault="00B970B0" w:rsidP="00BE1858">
      <w:pPr>
        <w:pStyle w:val="Paantrat"/>
        <w:jc w:val="center"/>
        <w:rPr>
          <w:rFonts w:cstheme="minorHAnsi"/>
          <w:b/>
          <w:bCs/>
          <w:smallCaps/>
        </w:rPr>
      </w:pPr>
      <w:r w:rsidRPr="007D4861">
        <w:rPr>
          <w:rFonts w:cstheme="minorHAnsi"/>
        </w:rPr>
        <w:t>EUROPOS BENDRASIS VIEŠŲJŲ PIRKIMŲ DOKUMENTAS</w:t>
      </w:r>
    </w:p>
    <w:p w14:paraId="3584D74E" w14:textId="6B2DF840" w:rsidR="002F396F" w:rsidRPr="007D4861" w:rsidRDefault="002F396F" w:rsidP="002F396F">
      <w:pPr>
        <w:jc w:val="both"/>
        <w:rPr>
          <w:rFonts w:cstheme="minorHAnsi"/>
          <w:sz w:val="22"/>
          <w:szCs w:val="22"/>
        </w:rPr>
      </w:pPr>
      <w:r w:rsidRPr="007D4861">
        <w:rPr>
          <w:rFonts w:cstheme="minorHAnsi"/>
          <w:sz w:val="22"/>
          <w:szCs w:val="22"/>
        </w:rPr>
        <w:t>„Europos bendrasis viešųjų pirkimų dokumentas (EBVPD)“ pateikiamas .</w:t>
      </w:r>
      <w:proofErr w:type="spellStart"/>
      <w:r w:rsidRPr="007D4861">
        <w:rPr>
          <w:rFonts w:cstheme="minorHAnsi"/>
          <w:sz w:val="22"/>
          <w:szCs w:val="22"/>
        </w:rPr>
        <w:t>xml</w:t>
      </w:r>
      <w:proofErr w:type="spellEnd"/>
      <w:r w:rsidR="003540EA">
        <w:rPr>
          <w:rFonts w:cstheme="minorHAnsi"/>
          <w:sz w:val="22"/>
          <w:szCs w:val="22"/>
        </w:rPr>
        <w:t xml:space="preserve"> ir/ar </w:t>
      </w:r>
      <w:proofErr w:type="spellStart"/>
      <w:r w:rsidR="003540EA">
        <w:rPr>
          <w:rFonts w:cstheme="minorHAnsi"/>
          <w:sz w:val="22"/>
          <w:szCs w:val="22"/>
        </w:rPr>
        <w:t>pdf</w:t>
      </w:r>
      <w:proofErr w:type="spellEnd"/>
      <w:r w:rsidR="003540EA">
        <w:rPr>
          <w:rFonts w:cstheme="minorHAnsi"/>
          <w:sz w:val="22"/>
          <w:szCs w:val="22"/>
        </w:rPr>
        <w:t>.</w:t>
      </w:r>
      <w:r w:rsidRPr="007D4861">
        <w:rPr>
          <w:rFonts w:cstheme="minorHAnsi"/>
          <w:sz w:val="22"/>
          <w:szCs w:val="22"/>
        </w:rPr>
        <w:t xml:space="preserve"> formatu.</w:t>
      </w:r>
    </w:p>
    <w:p w14:paraId="5D197AB2" w14:textId="0EAE7A12" w:rsidR="002F396F" w:rsidRPr="007D4861" w:rsidRDefault="00B970B0" w:rsidP="00B970B0">
      <w:pPr>
        <w:jc w:val="center"/>
        <w:rPr>
          <w:rFonts w:cstheme="minorHAnsi"/>
          <w:smallCaps/>
          <w:sz w:val="22"/>
          <w:szCs w:val="22"/>
        </w:rPr>
      </w:pPr>
      <w:r w:rsidRPr="007D4861">
        <w:rPr>
          <w:rFonts w:cstheme="minorHAnsi"/>
          <w:smallCaps/>
          <w:sz w:val="22"/>
          <w:szCs w:val="22"/>
        </w:rPr>
        <w:t>__________</w:t>
      </w:r>
    </w:p>
    <w:p w14:paraId="403C297A" w14:textId="44AA8768" w:rsidR="00A4599F" w:rsidRPr="007D4861" w:rsidRDefault="00A4599F" w:rsidP="00DE290C">
      <w:pPr>
        <w:rPr>
          <w:rFonts w:cstheme="minorHAnsi"/>
          <w:b/>
          <w:bCs/>
          <w:smallCaps/>
          <w:sz w:val="22"/>
          <w:szCs w:val="22"/>
        </w:rPr>
      </w:pPr>
      <w:r w:rsidRPr="007D4861">
        <w:rPr>
          <w:rFonts w:cstheme="minorHAnsi"/>
          <w:b/>
          <w:bCs/>
          <w:smallCaps/>
          <w:sz w:val="22"/>
          <w:szCs w:val="22"/>
        </w:rPr>
        <w:br w:type="page"/>
      </w:r>
    </w:p>
    <w:p w14:paraId="44D514D3" w14:textId="2BE61ADB" w:rsidR="008D704D" w:rsidRPr="007D4861" w:rsidRDefault="008D704D" w:rsidP="008D704D">
      <w:pPr>
        <w:pStyle w:val="Antrat2"/>
        <w:ind w:left="5103"/>
        <w:rPr>
          <w:rFonts w:asciiTheme="minorHAnsi" w:eastAsia="Calibri" w:hAnsiTheme="minorHAnsi" w:cstheme="minorHAnsi"/>
          <w:color w:val="0070C0"/>
          <w:sz w:val="21"/>
          <w:szCs w:val="21"/>
        </w:rPr>
      </w:pPr>
      <w:bookmarkStart w:id="72" w:name="_Ref38540913"/>
      <w:bookmarkStart w:id="73" w:name="_Ref38898051"/>
      <w:bookmarkStart w:id="74" w:name="_Ref38901392"/>
      <w:bookmarkStart w:id="75" w:name="_Toc224804255"/>
      <w:r w:rsidRPr="007D4861">
        <w:rPr>
          <w:rFonts w:asciiTheme="minorHAnsi" w:eastAsia="Calibri" w:hAnsiTheme="minorHAnsi" w:cstheme="minorHAnsi"/>
          <w:color w:val="0070C0"/>
          <w:sz w:val="21"/>
          <w:szCs w:val="21"/>
        </w:rPr>
        <w:lastRenderedPageBreak/>
        <w:t xml:space="preserve">Pirkimo sąlygų </w:t>
      </w:r>
      <w:r w:rsidR="00F1334C" w:rsidRPr="007D4861">
        <w:rPr>
          <w:rFonts w:asciiTheme="minorHAnsi" w:eastAsia="Calibri" w:hAnsiTheme="minorHAnsi" w:cstheme="minorHAnsi"/>
          <w:color w:val="0070C0"/>
          <w:sz w:val="21"/>
          <w:szCs w:val="21"/>
        </w:rPr>
        <w:t>6</w:t>
      </w:r>
      <w:r w:rsidRPr="007D4861">
        <w:rPr>
          <w:rFonts w:asciiTheme="minorHAnsi" w:eastAsia="Calibri" w:hAnsiTheme="minorHAnsi" w:cstheme="minorHAnsi"/>
          <w:color w:val="0070C0"/>
          <w:sz w:val="21"/>
          <w:szCs w:val="21"/>
        </w:rPr>
        <w:t xml:space="preserve"> priedas „Pasiūlymo forma“</w:t>
      </w:r>
      <w:bookmarkEnd w:id="72"/>
      <w:bookmarkEnd w:id="73"/>
      <w:bookmarkEnd w:id="74"/>
      <w:r w:rsidR="00426F52">
        <w:rPr>
          <w:rFonts w:asciiTheme="minorHAnsi" w:eastAsia="Calibri" w:hAnsiTheme="minorHAnsi" w:cstheme="minorHAnsi"/>
          <w:color w:val="0070C0"/>
          <w:sz w:val="21"/>
          <w:szCs w:val="21"/>
        </w:rPr>
        <w:t xml:space="preserve"> (A ir B dalis)</w:t>
      </w:r>
      <w:bookmarkEnd w:id="75"/>
    </w:p>
    <w:p w14:paraId="2EDF208A" w14:textId="77777777" w:rsidR="00693D4F" w:rsidRPr="007D4861" w:rsidRDefault="00693D4F" w:rsidP="00DE290C">
      <w:pPr>
        <w:rPr>
          <w:rFonts w:cstheme="minorHAnsi"/>
          <w:color w:val="7030A0"/>
        </w:rPr>
      </w:pPr>
    </w:p>
    <w:p w14:paraId="032C8BCB" w14:textId="77777777" w:rsidR="009F7D91" w:rsidRPr="005939F2" w:rsidRDefault="009F7D91" w:rsidP="009F7D91">
      <w:pPr>
        <w:pStyle w:val="Patvirtinta"/>
        <w:jc w:val="right"/>
        <w:rPr>
          <w:rFonts w:ascii="Times New Roman" w:hAnsi="Times New Roman"/>
          <w:b/>
          <w:bCs/>
          <w:sz w:val="24"/>
          <w:szCs w:val="24"/>
        </w:rPr>
      </w:pPr>
      <w:r w:rsidRPr="005939F2">
        <w:rPr>
          <w:rFonts w:ascii="Times New Roman" w:hAnsi="Times New Roman"/>
          <w:b/>
          <w:bCs/>
          <w:sz w:val="24"/>
          <w:szCs w:val="24"/>
        </w:rPr>
        <w:t xml:space="preserve">(A </w:t>
      </w:r>
      <w:proofErr w:type="spellStart"/>
      <w:r w:rsidRPr="005939F2">
        <w:rPr>
          <w:rFonts w:ascii="Times New Roman" w:hAnsi="Times New Roman"/>
          <w:b/>
          <w:bCs/>
          <w:sz w:val="24"/>
          <w:szCs w:val="24"/>
        </w:rPr>
        <w:t>dalis</w:t>
      </w:r>
      <w:proofErr w:type="spellEnd"/>
      <w:r w:rsidRPr="005939F2">
        <w:rPr>
          <w:rFonts w:ascii="Times New Roman" w:hAnsi="Times New Roman"/>
          <w:b/>
          <w:bCs/>
          <w:sz w:val="24"/>
          <w:szCs w:val="24"/>
        </w:rPr>
        <w:t>)</w:t>
      </w:r>
    </w:p>
    <w:p w14:paraId="5EFBA09E" w14:textId="77777777" w:rsidR="009F7D91" w:rsidRPr="005939F2" w:rsidRDefault="009F7D91" w:rsidP="009F7D91">
      <w:pPr>
        <w:tabs>
          <w:tab w:val="left" w:pos="5882"/>
        </w:tabs>
        <w:spacing w:after="0"/>
        <w:ind w:right="-178"/>
        <w:jc w:val="right"/>
        <w:rPr>
          <w:rFonts w:ascii="Times New Roman" w:hAnsi="Times New Roman" w:cs="Times New Roman"/>
        </w:rPr>
      </w:pPr>
    </w:p>
    <w:tbl>
      <w:tblPr>
        <w:tblW w:w="9855" w:type="dxa"/>
        <w:tblLayout w:type="fixed"/>
        <w:tblLook w:val="04A0" w:firstRow="1" w:lastRow="0" w:firstColumn="1" w:lastColumn="0" w:noHBand="0" w:noVBand="1"/>
      </w:tblPr>
      <w:tblGrid>
        <w:gridCol w:w="9855"/>
      </w:tblGrid>
      <w:tr w:rsidR="009F7D91" w:rsidRPr="005939F2" w14:paraId="3695527A" w14:textId="77777777" w:rsidTr="00264DDB">
        <w:trPr>
          <w:trHeight w:val="213"/>
        </w:trPr>
        <w:tc>
          <w:tcPr>
            <w:tcW w:w="9855" w:type="dxa"/>
            <w:tcBorders>
              <w:top w:val="nil"/>
              <w:left w:val="nil"/>
              <w:bottom w:val="single" w:sz="4" w:space="0" w:color="000000"/>
              <w:right w:val="nil"/>
            </w:tcBorders>
            <w:hideMark/>
          </w:tcPr>
          <w:p w14:paraId="764DBE3D" w14:textId="77777777" w:rsidR="009F7D91" w:rsidRPr="005939F2" w:rsidRDefault="009F7D91" w:rsidP="00264DDB">
            <w:pPr>
              <w:snapToGrid w:val="0"/>
              <w:spacing w:after="0"/>
              <w:ind w:right="-178"/>
              <w:jc w:val="center"/>
              <w:rPr>
                <w:rFonts w:ascii="Times New Roman" w:hAnsi="Times New Roman" w:cs="Times New Roman"/>
                <w:sz w:val="20"/>
              </w:rPr>
            </w:pPr>
            <w:r w:rsidRPr="005939F2">
              <w:rPr>
                <w:rFonts w:ascii="Times New Roman" w:hAnsi="Times New Roman" w:cs="Times New Roman"/>
                <w:sz w:val="20"/>
              </w:rPr>
              <w:t xml:space="preserve"> Herbas arba prekių ženklas</w:t>
            </w:r>
          </w:p>
          <w:p w14:paraId="1F883022" w14:textId="77777777" w:rsidR="009F7D91" w:rsidRPr="005939F2" w:rsidRDefault="009F7D91" w:rsidP="00264DDB">
            <w:pPr>
              <w:spacing w:after="0"/>
              <w:ind w:right="-178"/>
              <w:jc w:val="center"/>
              <w:rPr>
                <w:rFonts w:ascii="Times New Roman" w:hAnsi="Times New Roman" w:cs="Times New Roman"/>
                <w:sz w:val="20"/>
              </w:rPr>
            </w:pPr>
            <w:r w:rsidRPr="005939F2">
              <w:rPr>
                <w:rFonts w:ascii="Times New Roman" w:hAnsi="Times New Roman" w:cs="Times New Roman"/>
                <w:sz w:val="20"/>
              </w:rPr>
              <w:t>(Tiekėjo pavadinimas)</w:t>
            </w:r>
          </w:p>
          <w:p w14:paraId="46AB5980" w14:textId="77777777" w:rsidR="009F7D91" w:rsidRPr="005939F2" w:rsidRDefault="009F7D91" w:rsidP="00264DDB">
            <w:pPr>
              <w:spacing w:after="0"/>
              <w:ind w:right="-178"/>
              <w:jc w:val="center"/>
              <w:rPr>
                <w:rFonts w:ascii="Times New Roman" w:hAnsi="Times New Roman" w:cs="Times New Roman"/>
              </w:rPr>
            </w:pPr>
            <w:r w:rsidRPr="005939F2">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1989D708" w14:textId="77777777" w:rsidR="009F7D91" w:rsidRPr="005939F2" w:rsidRDefault="009F7D91" w:rsidP="009F7D91">
      <w:pPr>
        <w:spacing w:after="0"/>
        <w:rPr>
          <w:rFonts w:ascii="Times New Roman" w:hAnsi="Times New Roman" w:cs="Times New Roman"/>
          <w:bCs/>
        </w:rPr>
      </w:pPr>
    </w:p>
    <w:p w14:paraId="580B1709" w14:textId="77777777" w:rsidR="009F7D91" w:rsidRPr="005939F2" w:rsidRDefault="009F7D91" w:rsidP="009F7D91">
      <w:pPr>
        <w:spacing w:after="0"/>
        <w:rPr>
          <w:rFonts w:ascii="Times New Roman" w:hAnsi="Times New Roman" w:cs="Times New Roman"/>
          <w:bCs/>
        </w:rPr>
      </w:pPr>
      <w:r w:rsidRPr="005939F2">
        <w:rPr>
          <w:rFonts w:ascii="Times New Roman" w:hAnsi="Times New Roman" w:cs="Times New Roman"/>
          <w:bCs/>
        </w:rPr>
        <w:t>Mažeikių rajono savivaldybės administracijai</w:t>
      </w:r>
    </w:p>
    <w:p w14:paraId="3C7F98E6" w14:textId="77777777" w:rsidR="009F7D91" w:rsidRPr="005939F2" w:rsidRDefault="009F7D91" w:rsidP="009F7D91">
      <w:pPr>
        <w:spacing w:after="0"/>
        <w:jc w:val="center"/>
        <w:rPr>
          <w:rFonts w:ascii="Times New Roman" w:hAnsi="Times New Roman" w:cs="Times New Roman"/>
          <w:b/>
        </w:rPr>
      </w:pPr>
    </w:p>
    <w:p w14:paraId="0619873A" w14:textId="77777777" w:rsidR="009F7D91" w:rsidRPr="005939F2" w:rsidRDefault="009F7D91" w:rsidP="009F7D91">
      <w:pPr>
        <w:spacing w:after="0"/>
        <w:jc w:val="center"/>
        <w:rPr>
          <w:rFonts w:ascii="Times New Roman" w:hAnsi="Times New Roman" w:cs="Times New Roman"/>
          <w:b/>
        </w:rPr>
      </w:pPr>
      <w:r w:rsidRPr="005939F2">
        <w:rPr>
          <w:rFonts w:ascii="Times New Roman" w:hAnsi="Times New Roman" w:cs="Times New Roman"/>
          <w:b/>
        </w:rPr>
        <w:t>TECHNINIS PASIŪLYMAS</w:t>
      </w:r>
    </w:p>
    <w:p w14:paraId="1C655D1E" w14:textId="77777777" w:rsidR="009F7D91" w:rsidRPr="005939F2" w:rsidRDefault="009F7D91" w:rsidP="009F7D91">
      <w:pPr>
        <w:spacing w:after="0"/>
        <w:jc w:val="center"/>
        <w:rPr>
          <w:rFonts w:ascii="Times New Roman" w:hAnsi="Times New Roman" w:cs="Times New Roman"/>
          <w:b/>
        </w:rPr>
      </w:pPr>
    </w:p>
    <w:p w14:paraId="77B1FF58" w14:textId="77777777" w:rsidR="009F7D91" w:rsidRDefault="009F7D91" w:rsidP="009F7D91">
      <w:pPr>
        <w:jc w:val="center"/>
        <w:rPr>
          <w:rFonts w:ascii="Times New Roman" w:hAnsi="Times New Roman" w:cs="Times New Roman"/>
          <w:b/>
          <w:caps/>
          <w:sz w:val="24"/>
          <w:szCs w:val="24"/>
        </w:rPr>
      </w:pPr>
      <w:r w:rsidRPr="00E66E36">
        <w:rPr>
          <w:rFonts w:ascii="Times New Roman" w:hAnsi="Times New Roman" w:cs="Times New Roman"/>
          <w:b/>
          <w:sz w:val="24"/>
          <w:szCs w:val="24"/>
          <w:lang w:eastAsia="en-US"/>
        </w:rPr>
        <w:t xml:space="preserve">DĖL </w:t>
      </w:r>
      <w:r w:rsidRPr="000977C8">
        <w:rPr>
          <w:rFonts w:ascii="Times New Roman" w:hAnsi="Times New Roman" w:cs="Times New Roman"/>
          <w:b/>
          <w:caps/>
          <w:sz w:val="24"/>
          <w:szCs w:val="24"/>
        </w:rPr>
        <w:t>Traktori</w:t>
      </w:r>
      <w:r>
        <w:rPr>
          <w:rFonts w:ascii="Times New Roman" w:hAnsi="Times New Roman" w:cs="Times New Roman"/>
          <w:b/>
          <w:caps/>
          <w:sz w:val="24"/>
          <w:szCs w:val="24"/>
        </w:rPr>
        <w:t>Ų</w:t>
      </w:r>
      <w:r w:rsidRPr="000977C8">
        <w:rPr>
          <w:rFonts w:ascii="Times New Roman" w:hAnsi="Times New Roman" w:cs="Times New Roman"/>
          <w:b/>
          <w:caps/>
          <w:sz w:val="24"/>
          <w:szCs w:val="24"/>
        </w:rPr>
        <w:t xml:space="preserve"> su </w:t>
      </w:r>
      <w:r>
        <w:rPr>
          <w:rFonts w:ascii="Times New Roman" w:hAnsi="Times New Roman" w:cs="Times New Roman"/>
          <w:b/>
          <w:caps/>
          <w:sz w:val="24"/>
          <w:szCs w:val="24"/>
        </w:rPr>
        <w:t>PADARGAIS ŽELDYNŲ IR MIESTO VIEŠŲJŲ ERDVIŲ PRIEŽIŪRAI PIRKIMO</w:t>
      </w:r>
    </w:p>
    <w:p w14:paraId="029DBCB2" w14:textId="77777777" w:rsidR="009F7D91" w:rsidRPr="005939F2" w:rsidRDefault="009F7D91" w:rsidP="009F7D91">
      <w:pPr>
        <w:spacing w:after="0"/>
        <w:jc w:val="center"/>
        <w:rPr>
          <w:rFonts w:ascii="Times New Roman" w:hAnsi="Times New Roman" w:cs="Times New Roman"/>
          <w:u w:val="single"/>
        </w:rPr>
      </w:pPr>
      <w:r w:rsidRPr="005939F2">
        <w:rPr>
          <w:rFonts w:ascii="Times New Roman" w:hAnsi="Times New Roman" w:cs="Times New Roman"/>
          <w:b/>
          <w:u w:val="single"/>
        </w:rPr>
        <w:t>A dalis. Techninė informacija ir duomenys apie tiekėją</w:t>
      </w:r>
      <w:r w:rsidRPr="005939F2">
        <w:rPr>
          <w:rFonts w:ascii="Times New Roman" w:hAnsi="Times New Roman" w:cs="Times New Roman"/>
          <w:u w:val="single"/>
        </w:rPr>
        <w:t xml:space="preserve"> </w:t>
      </w:r>
    </w:p>
    <w:p w14:paraId="785CB787" w14:textId="77777777" w:rsidR="009F7D91" w:rsidRPr="005939F2" w:rsidRDefault="009F7D91" w:rsidP="009F7D91">
      <w:pPr>
        <w:spacing w:after="0"/>
        <w:jc w:val="center"/>
        <w:rPr>
          <w:rFonts w:ascii="Times New Roman" w:hAnsi="Times New Roman" w:cs="Times New Roman"/>
        </w:rPr>
      </w:pPr>
    </w:p>
    <w:p w14:paraId="17F99F19" w14:textId="77777777" w:rsidR="009F7D91" w:rsidRPr="005939F2" w:rsidRDefault="009F7D91" w:rsidP="009F7D91">
      <w:pPr>
        <w:shd w:val="clear" w:color="auto" w:fill="FFFFFF"/>
        <w:spacing w:after="0"/>
        <w:jc w:val="center"/>
        <w:rPr>
          <w:rFonts w:ascii="Times New Roman" w:hAnsi="Times New Roman" w:cs="Times New Roman"/>
          <w:b/>
          <w:bCs/>
        </w:rPr>
      </w:pPr>
      <w:r w:rsidRPr="005939F2">
        <w:rPr>
          <w:rFonts w:ascii="Times New Roman" w:hAnsi="Times New Roman" w:cs="Times New Roman"/>
        </w:rPr>
        <w:t>_____________</w:t>
      </w:r>
      <w:r w:rsidRPr="005939F2">
        <w:rPr>
          <w:rFonts w:ascii="Times New Roman" w:hAnsi="Times New Roman" w:cs="Times New Roman"/>
          <w:b/>
          <w:bCs/>
        </w:rPr>
        <w:t xml:space="preserve"> </w:t>
      </w:r>
      <w:r w:rsidRPr="005939F2">
        <w:rPr>
          <w:rFonts w:ascii="Times New Roman" w:hAnsi="Times New Roman" w:cs="Times New Roman"/>
        </w:rPr>
        <w:t>Nr.______</w:t>
      </w:r>
    </w:p>
    <w:p w14:paraId="5E593F99" w14:textId="77777777" w:rsidR="009F7D91" w:rsidRPr="005939F2" w:rsidRDefault="009F7D91" w:rsidP="009F7D91">
      <w:pPr>
        <w:shd w:val="clear" w:color="auto" w:fill="FFFFFF"/>
        <w:spacing w:after="0"/>
        <w:jc w:val="center"/>
        <w:rPr>
          <w:rFonts w:ascii="Times New Roman" w:hAnsi="Times New Roman" w:cs="Times New Roman"/>
          <w:bCs/>
          <w:sz w:val="20"/>
        </w:rPr>
      </w:pPr>
      <w:r w:rsidRPr="005939F2">
        <w:rPr>
          <w:rFonts w:ascii="Times New Roman" w:hAnsi="Times New Roman" w:cs="Times New Roman"/>
          <w:bCs/>
          <w:sz w:val="20"/>
        </w:rPr>
        <w:t>(Data)</w:t>
      </w:r>
    </w:p>
    <w:p w14:paraId="20E9AF4B" w14:textId="77777777" w:rsidR="009F7D91" w:rsidRPr="005939F2" w:rsidRDefault="009F7D91" w:rsidP="009F7D91">
      <w:pPr>
        <w:shd w:val="clear" w:color="auto" w:fill="FFFFFF"/>
        <w:spacing w:after="0"/>
        <w:jc w:val="center"/>
        <w:rPr>
          <w:rFonts w:ascii="Times New Roman" w:hAnsi="Times New Roman" w:cs="Times New Roman"/>
          <w:bCs/>
        </w:rPr>
      </w:pPr>
      <w:r w:rsidRPr="005939F2">
        <w:rPr>
          <w:rFonts w:ascii="Times New Roman" w:hAnsi="Times New Roman" w:cs="Times New Roman"/>
          <w:bCs/>
        </w:rPr>
        <w:t>_____________</w:t>
      </w:r>
    </w:p>
    <w:p w14:paraId="3FF69A80" w14:textId="77777777" w:rsidR="009F7D91" w:rsidRPr="005939F2" w:rsidRDefault="009F7D91" w:rsidP="009F7D91">
      <w:pPr>
        <w:spacing w:after="0"/>
        <w:jc w:val="center"/>
        <w:rPr>
          <w:rFonts w:ascii="Times New Roman" w:hAnsi="Times New Roman" w:cs="Times New Roman"/>
          <w:bCs/>
          <w:sz w:val="20"/>
        </w:rPr>
      </w:pPr>
      <w:r w:rsidRPr="005939F2">
        <w:rPr>
          <w:rFonts w:ascii="Times New Roman" w:hAnsi="Times New Roman" w:cs="Times New Roman"/>
          <w:bCs/>
          <w:sz w:val="20"/>
        </w:rPr>
        <w:t>(Sudarymo vieta)</w:t>
      </w:r>
    </w:p>
    <w:p w14:paraId="7291FA90" w14:textId="77777777" w:rsidR="009F7D91" w:rsidRPr="005939F2" w:rsidRDefault="009F7D91" w:rsidP="009F7D91">
      <w:pPr>
        <w:spacing w:after="0"/>
        <w:jc w:val="center"/>
        <w:rPr>
          <w:rFonts w:ascii="Times New Roman" w:hAnsi="Times New Roman" w:cs="Times New Roman"/>
        </w:rPr>
      </w:pPr>
    </w:p>
    <w:p w14:paraId="65464CE3" w14:textId="77777777" w:rsidR="009F7D91" w:rsidRPr="005939F2" w:rsidRDefault="009F7D91" w:rsidP="009F7D91">
      <w:pPr>
        <w:spacing w:after="0"/>
        <w:rPr>
          <w:rFonts w:ascii="Times New Roman" w:hAnsi="Times New Roman" w:cs="Times New Roman"/>
          <w:szCs w:val="24"/>
        </w:rPr>
      </w:pPr>
      <w:r w:rsidRPr="005939F2">
        <w:rPr>
          <w:rFonts w:ascii="Times New Roman" w:hAnsi="Times New Roman" w:cs="Times New Roman"/>
          <w:b/>
          <w:bCs/>
          <w:i/>
          <w:iCs/>
          <w:szCs w:val="24"/>
        </w:rPr>
        <w:t>1 lentelė.</w:t>
      </w:r>
      <w:r w:rsidRPr="005939F2">
        <w:rPr>
          <w:rFonts w:ascii="Times New Roman" w:hAnsi="Times New Roman" w:cs="Times New Roman"/>
          <w:szCs w:val="24"/>
        </w:rPr>
        <w:t xml:space="preserve"> Informacija apie tiekėją:</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6"/>
        <w:gridCol w:w="4574"/>
      </w:tblGrid>
      <w:tr w:rsidR="009F7D91" w:rsidRPr="005939F2" w14:paraId="3CF9B478" w14:textId="77777777" w:rsidTr="00264DDB">
        <w:tc>
          <w:tcPr>
            <w:tcW w:w="5058" w:type="dxa"/>
            <w:tcBorders>
              <w:top w:val="single" w:sz="4" w:space="0" w:color="auto"/>
              <w:left w:val="single" w:sz="4" w:space="0" w:color="auto"/>
              <w:bottom w:val="single" w:sz="4" w:space="0" w:color="auto"/>
              <w:right w:val="single" w:sz="4" w:space="0" w:color="auto"/>
            </w:tcBorders>
            <w:hideMark/>
          </w:tcPr>
          <w:p w14:paraId="550093EE" w14:textId="77777777" w:rsidR="009F7D91" w:rsidRPr="005939F2" w:rsidRDefault="009F7D91" w:rsidP="00264DDB">
            <w:pPr>
              <w:spacing w:after="0"/>
              <w:rPr>
                <w:rFonts w:ascii="Times New Roman" w:hAnsi="Times New Roman" w:cs="Times New Roman"/>
                <w:i/>
                <w:szCs w:val="24"/>
              </w:rPr>
            </w:pPr>
            <w:r w:rsidRPr="005939F2">
              <w:rPr>
                <w:rFonts w:ascii="Times New Roman" w:hAnsi="Times New Roman" w:cs="Times New Roman"/>
                <w:szCs w:val="24"/>
              </w:rPr>
              <w:t xml:space="preserve">Tiekėjo pavadinimas </w:t>
            </w:r>
            <w:r w:rsidRPr="005939F2">
              <w:rPr>
                <w:rFonts w:ascii="Times New Roman" w:hAnsi="Times New Roman" w:cs="Times New Roman"/>
                <w:i/>
                <w:szCs w:val="24"/>
              </w:rPr>
              <w:t>/Jeigu dalyvauja ūkio subjektų grupė, surašomi visi dalyvių pavadinimai/</w:t>
            </w:r>
          </w:p>
        </w:tc>
        <w:tc>
          <w:tcPr>
            <w:tcW w:w="4576" w:type="dxa"/>
            <w:tcBorders>
              <w:top w:val="single" w:sz="4" w:space="0" w:color="auto"/>
              <w:left w:val="single" w:sz="4" w:space="0" w:color="auto"/>
              <w:bottom w:val="single" w:sz="4" w:space="0" w:color="auto"/>
              <w:right w:val="single" w:sz="4" w:space="0" w:color="auto"/>
            </w:tcBorders>
          </w:tcPr>
          <w:p w14:paraId="1237E7C8" w14:textId="77777777" w:rsidR="009F7D91" w:rsidRPr="005939F2" w:rsidRDefault="009F7D91" w:rsidP="00264DDB">
            <w:pPr>
              <w:spacing w:after="0"/>
              <w:rPr>
                <w:rFonts w:ascii="Times New Roman" w:hAnsi="Times New Roman" w:cs="Times New Roman"/>
                <w:szCs w:val="24"/>
              </w:rPr>
            </w:pPr>
          </w:p>
          <w:p w14:paraId="05C3A0BA" w14:textId="77777777" w:rsidR="009F7D91" w:rsidRPr="005939F2" w:rsidRDefault="009F7D91" w:rsidP="00264DDB">
            <w:pPr>
              <w:spacing w:after="0"/>
              <w:rPr>
                <w:rFonts w:ascii="Times New Roman" w:hAnsi="Times New Roman" w:cs="Times New Roman"/>
                <w:szCs w:val="24"/>
              </w:rPr>
            </w:pPr>
          </w:p>
        </w:tc>
      </w:tr>
      <w:tr w:rsidR="009F7D91" w:rsidRPr="005939F2" w14:paraId="64A94B81" w14:textId="77777777" w:rsidTr="00264DDB">
        <w:tc>
          <w:tcPr>
            <w:tcW w:w="5058" w:type="dxa"/>
            <w:tcBorders>
              <w:top w:val="single" w:sz="4" w:space="0" w:color="auto"/>
              <w:left w:val="single" w:sz="4" w:space="0" w:color="auto"/>
              <w:bottom w:val="single" w:sz="4" w:space="0" w:color="auto"/>
              <w:right w:val="single" w:sz="4" w:space="0" w:color="auto"/>
            </w:tcBorders>
            <w:hideMark/>
          </w:tcPr>
          <w:p w14:paraId="528D4293" w14:textId="77777777" w:rsidR="009F7D91" w:rsidRPr="005939F2" w:rsidRDefault="009F7D91" w:rsidP="00264DDB">
            <w:pPr>
              <w:spacing w:after="0"/>
              <w:rPr>
                <w:rFonts w:ascii="Times New Roman" w:hAnsi="Times New Roman" w:cs="Times New Roman"/>
                <w:szCs w:val="24"/>
              </w:rPr>
            </w:pPr>
            <w:r w:rsidRPr="005939F2">
              <w:rPr>
                <w:rFonts w:ascii="Times New Roman" w:hAnsi="Times New Roman" w:cs="Times New Roman"/>
                <w:szCs w:val="24"/>
              </w:rPr>
              <w:t>Tiekėjo adresas</w:t>
            </w:r>
            <w:r w:rsidRPr="005939F2">
              <w:rPr>
                <w:rFonts w:ascii="Times New Roman" w:hAnsi="Times New Roman" w:cs="Times New Roman"/>
                <w:i/>
                <w:szCs w:val="24"/>
              </w:rPr>
              <w:t xml:space="preserve"> /Jeigu dalyvauja ūkio subjektų grupė, surašomi visi dalyvių adresai/</w:t>
            </w:r>
          </w:p>
        </w:tc>
        <w:tc>
          <w:tcPr>
            <w:tcW w:w="4576" w:type="dxa"/>
            <w:tcBorders>
              <w:top w:val="single" w:sz="4" w:space="0" w:color="auto"/>
              <w:left w:val="single" w:sz="4" w:space="0" w:color="auto"/>
              <w:bottom w:val="single" w:sz="4" w:space="0" w:color="auto"/>
              <w:right w:val="single" w:sz="4" w:space="0" w:color="auto"/>
            </w:tcBorders>
          </w:tcPr>
          <w:p w14:paraId="103FD939" w14:textId="77777777" w:rsidR="009F7D91" w:rsidRPr="005939F2" w:rsidRDefault="009F7D91" w:rsidP="00264DDB">
            <w:pPr>
              <w:spacing w:after="0"/>
              <w:rPr>
                <w:rFonts w:ascii="Times New Roman" w:hAnsi="Times New Roman" w:cs="Times New Roman"/>
                <w:szCs w:val="24"/>
              </w:rPr>
            </w:pPr>
          </w:p>
          <w:p w14:paraId="7C7D0EAF" w14:textId="77777777" w:rsidR="009F7D91" w:rsidRPr="005939F2" w:rsidRDefault="009F7D91" w:rsidP="00264DDB">
            <w:pPr>
              <w:spacing w:after="0"/>
              <w:rPr>
                <w:rFonts w:ascii="Times New Roman" w:hAnsi="Times New Roman" w:cs="Times New Roman"/>
                <w:szCs w:val="24"/>
              </w:rPr>
            </w:pPr>
          </w:p>
        </w:tc>
      </w:tr>
      <w:tr w:rsidR="009F7D91" w:rsidRPr="005939F2" w14:paraId="49633AB6" w14:textId="77777777" w:rsidTr="00264DDB">
        <w:tc>
          <w:tcPr>
            <w:tcW w:w="5058" w:type="dxa"/>
            <w:tcBorders>
              <w:top w:val="single" w:sz="4" w:space="0" w:color="auto"/>
              <w:left w:val="single" w:sz="4" w:space="0" w:color="auto"/>
              <w:bottom w:val="single" w:sz="4" w:space="0" w:color="auto"/>
              <w:right w:val="single" w:sz="4" w:space="0" w:color="auto"/>
            </w:tcBorders>
            <w:hideMark/>
          </w:tcPr>
          <w:p w14:paraId="4DC27E7C" w14:textId="77777777" w:rsidR="009F7D91" w:rsidRPr="005939F2" w:rsidRDefault="009F7D91" w:rsidP="00264DDB">
            <w:pPr>
              <w:spacing w:after="0"/>
              <w:rPr>
                <w:rFonts w:ascii="Times New Roman" w:hAnsi="Times New Roman" w:cs="Times New Roman"/>
                <w:szCs w:val="24"/>
              </w:rPr>
            </w:pPr>
            <w:r w:rsidRPr="005939F2">
              <w:rPr>
                <w:rFonts w:ascii="Times New Roman" w:hAnsi="Times New Roman" w:cs="Times New Roman"/>
                <w:szCs w:val="24"/>
              </w:rPr>
              <w:t>Asmens, pasirašiusio pasiūlymą saugiu elektroniniu parašu, vardas, pavardė, pareigos</w:t>
            </w:r>
          </w:p>
        </w:tc>
        <w:tc>
          <w:tcPr>
            <w:tcW w:w="4576" w:type="dxa"/>
            <w:tcBorders>
              <w:top w:val="single" w:sz="4" w:space="0" w:color="auto"/>
              <w:left w:val="single" w:sz="4" w:space="0" w:color="auto"/>
              <w:bottom w:val="single" w:sz="4" w:space="0" w:color="auto"/>
              <w:right w:val="single" w:sz="4" w:space="0" w:color="auto"/>
            </w:tcBorders>
          </w:tcPr>
          <w:p w14:paraId="397B4718" w14:textId="77777777" w:rsidR="009F7D91" w:rsidRPr="005939F2" w:rsidRDefault="009F7D91" w:rsidP="00264DDB">
            <w:pPr>
              <w:spacing w:after="0"/>
              <w:rPr>
                <w:rFonts w:ascii="Times New Roman" w:hAnsi="Times New Roman" w:cs="Times New Roman"/>
                <w:szCs w:val="24"/>
              </w:rPr>
            </w:pPr>
          </w:p>
        </w:tc>
      </w:tr>
      <w:tr w:rsidR="009F7D91" w:rsidRPr="005939F2" w14:paraId="40BE3FC3" w14:textId="77777777" w:rsidTr="00264DDB">
        <w:tc>
          <w:tcPr>
            <w:tcW w:w="5058" w:type="dxa"/>
            <w:tcBorders>
              <w:top w:val="single" w:sz="4" w:space="0" w:color="auto"/>
              <w:left w:val="single" w:sz="4" w:space="0" w:color="auto"/>
              <w:bottom w:val="single" w:sz="4" w:space="0" w:color="auto"/>
              <w:right w:val="single" w:sz="4" w:space="0" w:color="auto"/>
            </w:tcBorders>
            <w:hideMark/>
          </w:tcPr>
          <w:p w14:paraId="7ED02D88" w14:textId="77777777" w:rsidR="009F7D91" w:rsidRPr="005939F2" w:rsidRDefault="009F7D91" w:rsidP="00264DDB">
            <w:pPr>
              <w:spacing w:after="0"/>
              <w:rPr>
                <w:rFonts w:ascii="Times New Roman" w:hAnsi="Times New Roman" w:cs="Times New Roman"/>
                <w:szCs w:val="24"/>
              </w:rPr>
            </w:pPr>
            <w:r w:rsidRPr="005939F2">
              <w:rPr>
                <w:rFonts w:ascii="Times New Roman" w:hAnsi="Times New Roman" w:cs="Times New Roman"/>
                <w:szCs w:val="24"/>
              </w:rPr>
              <w:t>Telefono numeris</w:t>
            </w:r>
          </w:p>
        </w:tc>
        <w:tc>
          <w:tcPr>
            <w:tcW w:w="4576" w:type="dxa"/>
            <w:tcBorders>
              <w:top w:val="single" w:sz="4" w:space="0" w:color="auto"/>
              <w:left w:val="single" w:sz="4" w:space="0" w:color="auto"/>
              <w:bottom w:val="single" w:sz="4" w:space="0" w:color="auto"/>
              <w:right w:val="single" w:sz="4" w:space="0" w:color="auto"/>
            </w:tcBorders>
          </w:tcPr>
          <w:p w14:paraId="136FBD4F" w14:textId="77777777" w:rsidR="009F7D91" w:rsidRPr="005939F2" w:rsidRDefault="009F7D91" w:rsidP="00264DDB">
            <w:pPr>
              <w:spacing w:after="0"/>
              <w:rPr>
                <w:rFonts w:ascii="Times New Roman" w:hAnsi="Times New Roman" w:cs="Times New Roman"/>
                <w:szCs w:val="24"/>
              </w:rPr>
            </w:pPr>
          </w:p>
        </w:tc>
      </w:tr>
      <w:tr w:rsidR="009F7D91" w:rsidRPr="005939F2" w14:paraId="260B058C" w14:textId="77777777" w:rsidTr="00264DDB">
        <w:tc>
          <w:tcPr>
            <w:tcW w:w="5058" w:type="dxa"/>
            <w:tcBorders>
              <w:top w:val="single" w:sz="4" w:space="0" w:color="auto"/>
              <w:left w:val="single" w:sz="4" w:space="0" w:color="auto"/>
              <w:bottom w:val="single" w:sz="4" w:space="0" w:color="auto"/>
              <w:right w:val="single" w:sz="4" w:space="0" w:color="auto"/>
            </w:tcBorders>
            <w:hideMark/>
          </w:tcPr>
          <w:p w14:paraId="5DA1014B" w14:textId="77777777" w:rsidR="009F7D91" w:rsidRPr="005939F2" w:rsidRDefault="009F7D91" w:rsidP="00264DDB">
            <w:pPr>
              <w:spacing w:after="0"/>
              <w:rPr>
                <w:rFonts w:ascii="Times New Roman" w:hAnsi="Times New Roman" w:cs="Times New Roman"/>
                <w:szCs w:val="24"/>
              </w:rPr>
            </w:pPr>
            <w:r w:rsidRPr="005939F2">
              <w:rPr>
                <w:rFonts w:ascii="Times New Roman" w:hAnsi="Times New Roman" w:cs="Times New Roman"/>
                <w:szCs w:val="24"/>
              </w:rPr>
              <w:t>Fakso numeris</w:t>
            </w:r>
          </w:p>
        </w:tc>
        <w:tc>
          <w:tcPr>
            <w:tcW w:w="4576" w:type="dxa"/>
            <w:tcBorders>
              <w:top w:val="single" w:sz="4" w:space="0" w:color="auto"/>
              <w:left w:val="single" w:sz="4" w:space="0" w:color="auto"/>
              <w:bottom w:val="single" w:sz="4" w:space="0" w:color="auto"/>
              <w:right w:val="single" w:sz="4" w:space="0" w:color="auto"/>
            </w:tcBorders>
          </w:tcPr>
          <w:p w14:paraId="04BB71D7" w14:textId="77777777" w:rsidR="009F7D91" w:rsidRPr="005939F2" w:rsidRDefault="009F7D91" w:rsidP="00264DDB">
            <w:pPr>
              <w:spacing w:after="0"/>
              <w:rPr>
                <w:rFonts w:ascii="Times New Roman" w:hAnsi="Times New Roman" w:cs="Times New Roman"/>
                <w:szCs w:val="24"/>
              </w:rPr>
            </w:pPr>
          </w:p>
        </w:tc>
      </w:tr>
      <w:tr w:rsidR="009F7D91" w:rsidRPr="005939F2" w14:paraId="3FF9B197" w14:textId="77777777" w:rsidTr="00264DDB">
        <w:tc>
          <w:tcPr>
            <w:tcW w:w="5058" w:type="dxa"/>
            <w:tcBorders>
              <w:top w:val="single" w:sz="4" w:space="0" w:color="auto"/>
              <w:left w:val="single" w:sz="4" w:space="0" w:color="auto"/>
              <w:bottom w:val="single" w:sz="4" w:space="0" w:color="auto"/>
              <w:right w:val="single" w:sz="4" w:space="0" w:color="auto"/>
            </w:tcBorders>
            <w:hideMark/>
          </w:tcPr>
          <w:p w14:paraId="0FE0876E" w14:textId="77777777" w:rsidR="009F7D91" w:rsidRPr="005939F2" w:rsidRDefault="009F7D91" w:rsidP="00264DDB">
            <w:pPr>
              <w:spacing w:after="0"/>
              <w:rPr>
                <w:rFonts w:ascii="Times New Roman" w:hAnsi="Times New Roman" w:cs="Times New Roman"/>
                <w:szCs w:val="24"/>
              </w:rPr>
            </w:pPr>
            <w:r w:rsidRPr="005939F2">
              <w:rPr>
                <w:rFonts w:ascii="Times New Roman" w:hAnsi="Times New Roman" w:cs="Times New Roman"/>
                <w:szCs w:val="24"/>
              </w:rPr>
              <w:t>El. pašto adresas</w:t>
            </w:r>
          </w:p>
        </w:tc>
        <w:tc>
          <w:tcPr>
            <w:tcW w:w="4576" w:type="dxa"/>
            <w:tcBorders>
              <w:top w:val="single" w:sz="4" w:space="0" w:color="auto"/>
              <w:left w:val="single" w:sz="4" w:space="0" w:color="auto"/>
              <w:bottom w:val="single" w:sz="4" w:space="0" w:color="auto"/>
              <w:right w:val="single" w:sz="4" w:space="0" w:color="auto"/>
            </w:tcBorders>
          </w:tcPr>
          <w:p w14:paraId="33B849F3" w14:textId="77777777" w:rsidR="009F7D91" w:rsidRPr="005939F2" w:rsidRDefault="009F7D91" w:rsidP="00264DDB">
            <w:pPr>
              <w:spacing w:after="0"/>
              <w:rPr>
                <w:rFonts w:ascii="Times New Roman" w:hAnsi="Times New Roman" w:cs="Times New Roman"/>
                <w:szCs w:val="24"/>
              </w:rPr>
            </w:pPr>
          </w:p>
        </w:tc>
      </w:tr>
    </w:tbl>
    <w:p w14:paraId="691EBE2D" w14:textId="77777777" w:rsidR="009F7D91" w:rsidRPr="005939F2" w:rsidRDefault="009F7D91" w:rsidP="009F7D91">
      <w:pPr>
        <w:pStyle w:val="Sraopastraipa"/>
        <w:spacing w:after="0"/>
        <w:ind w:left="360" w:right="-188"/>
        <w:rPr>
          <w:rFonts w:ascii="Times New Roman" w:hAnsi="Times New Roman" w:cs="Times New Roman"/>
          <w:b/>
          <w:bCs/>
          <w:i/>
          <w:iCs/>
        </w:rPr>
      </w:pPr>
    </w:p>
    <w:p w14:paraId="5B72B9C2" w14:textId="77777777" w:rsidR="009F7D91" w:rsidRPr="005939F2" w:rsidRDefault="009F7D91" w:rsidP="009F7D91">
      <w:pPr>
        <w:pStyle w:val="Sraopastraipa"/>
        <w:spacing w:after="0"/>
        <w:ind w:left="0" w:right="-188"/>
        <w:rPr>
          <w:rFonts w:ascii="Times New Roman" w:hAnsi="Times New Roman" w:cs="Times New Roman"/>
          <w:spacing w:val="-1"/>
        </w:rPr>
      </w:pPr>
      <w:r w:rsidRPr="005939F2">
        <w:rPr>
          <w:rFonts w:ascii="Times New Roman" w:hAnsi="Times New Roman" w:cs="Times New Roman"/>
          <w:b/>
          <w:bCs/>
          <w:i/>
          <w:iCs/>
        </w:rPr>
        <w:t>2 lentelė.</w:t>
      </w:r>
      <w:r w:rsidRPr="005939F2">
        <w:rPr>
          <w:rFonts w:ascii="Times New Roman" w:hAnsi="Times New Roman" w:cs="Times New Roman"/>
        </w:rPr>
        <w:t xml:space="preserve"> </w:t>
      </w:r>
      <w:r w:rsidRPr="005939F2">
        <w:rPr>
          <w:rFonts w:ascii="Times New Roman" w:hAnsi="Times New Roman" w:cs="Times New Roman"/>
          <w:spacing w:val="-1"/>
        </w:rPr>
        <w:t>Informacija apie pasitelkiamus kitus ūkio subjektus:</w:t>
      </w:r>
    </w:p>
    <w:tbl>
      <w:tblPr>
        <w:tblW w:w="9645" w:type="dxa"/>
        <w:tblInd w:w="-35" w:type="dxa"/>
        <w:tblLayout w:type="fixed"/>
        <w:tblLook w:val="04A0" w:firstRow="1" w:lastRow="0" w:firstColumn="1" w:lastColumn="0" w:noHBand="0" w:noVBand="1"/>
      </w:tblPr>
      <w:tblGrid>
        <w:gridCol w:w="5063"/>
        <w:gridCol w:w="4582"/>
      </w:tblGrid>
      <w:tr w:rsidR="009F7D91" w:rsidRPr="005939F2" w14:paraId="0A431D29" w14:textId="77777777" w:rsidTr="00264DDB">
        <w:tc>
          <w:tcPr>
            <w:tcW w:w="5061" w:type="dxa"/>
            <w:tcBorders>
              <w:top w:val="single" w:sz="4" w:space="0" w:color="000000"/>
              <w:left w:val="single" w:sz="4" w:space="0" w:color="000000"/>
              <w:bottom w:val="single" w:sz="4" w:space="0" w:color="000000"/>
              <w:right w:val="nil"/>
            </w:tcBorders>
            <w:hideMark/>
          </w:tcPr>
          <w:p w14:paraId="5B4D3984" w14:textId="77777777" w:rsidR="009F7D91" w:rsidRPr="005939F2" w:rsidRDefault="009F7D91" w:rsidP="00264DDB">
            <w:pPr>
              <w:snapToGrid w:val="0"/>
              <w:spacing w:after="0"/>
              <w:rPr>
                <w:rFonts w:ascii="Times New Roman" w:hAnsi="Times New Roman" w:cs="Times New Roman"/>
                <w:szCs w:val="24"/>
                <w:lang w:eastAsia="zh-CN"/>
              </w:rPr>
            </w:pPr>
            <w:r w:rsidRPr="005939F2">
              <w:rPr>
                <w:rFonts w:ascii="Times New Roman" w:hAnsi="Times New Roman" w:cs="Times New Roman"/>
                <w:spacing w:val="-4"/>
                <w:szCs w:val="24"/>
              </w:rPr>
              <w:t>Subrangovo (-ų), subtiekėjo (-ų), subteikėjo  (</w:t>
            </w:r>
            <w:r w:rsidRPr="005939F2">
              <w:rPr>
                <w:rFonts w:ascii="Times New Roman" w:hAnsi="Times New Roman" w:cs="Times New Roman"/>
                <w:spacing w:val="-4"/>
                <w:szCs w:val="24"/>
              </w:rPr>
              <w:noBreakHyphen/>
              <w:t>ų),</w:t>
            </w:r>
            <w:r w:rsidRPr="005939F2">
              <w:rPr>
                <w:rFonts w:ascii="Times New Roman" w:hAnsi="Times New Roman" w:cs="Times New Roman"/>
                <w:szCs w:val="24"/>
              </w:rPr>
              <w:t xml:space="preserve"> </w:t>
            </w:r>
            <w:proofErr w:type="spellStart"/>
            <w:r w:rsidRPr="005939F2">
              <w:rPr>
                <w:rFonts w:ascii="Times New Roman" w:hAnsi="Times New Roman" w:cs="Times New Roman"/>
                <w:szCs w:val="24"/>
              </w:rPr>
              <w:t>kvazisubtiekėjo</w:t>
            </w:r>
            <w:proofErr w:type="spellEnd"/>
            <w:r w:rsidRPr="005939F2">
              <w:rPr>
                <w:rFonts w:ascii="Times New Roman" w:hAnsi="Times New Roman" w:cs="Times New Roman"/>
                <w:szCs w:val="24"/>
              </w:rPr>
              <w:t xml:space="preserve"> (-ų) pavadinimas (-ai) </w:t>
            </w:r>
          </w:p>
        </w:tc>
        <w:tc>
          <w:tcPr>
            <w:tcW w:w="4580" w:type="dxa"/>
            <w:tcBorders>
              <w:top w:val="single" w:sz="4" w:space="0" w:color="000000"/>
              <w:left w:val="single" w:sz="4" w:space="0" w:color="000000"/>
              <w:bottom w:val="single" w:sz="4" w:space="0" w:color="000000"/>
              <w:right w:val="single" w:sz="4" w:space="0" w:color="000000"/>
            </w:tcBorders>
          </w:tcPr>
          <w:p w14:paraId="3CA46853" w14:textId="77777777" w:rsidR="009F7D91" w:rsidRPr="005939F2" w:rsidRDefault="009F7D91" w:rsidP="00264DDB">
            <w:pPr>
              <w:snapToGrid w:val="0"/>
              <w:spacing w:after="0"/>
              <w:rPr>
                <w:rFonts w:ascii="Times New Roman" w:hAnsi="Times New Roman" w:cs="Times New Roman"/>
                <w:szCs w:val="24"/>
                <w:lang w:eastAsia="zh-CN"/>
              </w:rPr>
            </w:pPr>
          </w:p>
        </w:tc>
      </w:tr>
      <w:tr w:rsidR="009F7D91" w:rsidRPr="005939F2" w14:paraId="174FB3C7" w14:textId="77777777" w:rsidTr="00264DDB">
        <w:tc>
          <w:tcPr>
            <w:tcW w:w="5061" w:type="dxa"/>
            <w:tcBorders>
              <w:top w:val="single" w:sz="4" w:space="0" w:color="000000"/>
              <w:left w:val="single" w:sz="4" w:space="0" w:color="000000"/>
              <w:bottom w:val="single" w:sz="4" w:space="0" w:color="000000"/>
              <w:right w:val="nil"/>
            </w:tcBorders>
            <w:hideMark/>
          </w:tcPr>
          <w:p w14:paraId="4BC25BAD" w14:textId="77777777" w:rsidR="009F7D91" w:rsidRPr="005939F2" w:rsidRDefault="009F7D91" w:rsidP="00264DDB">
            <w:pPr>
              <w:snapToGrid w:val="0"/>
              <w:spacing w:after="0"/>
              <w:rPr>
                <w:rFonts w:ascii="Times New Roman" w:hAnsi="Times New Roman" w:cs="Times New Roman"/>
                <w:szCs w:val="24"/>
                <w:lang w:eastAsia="zh-CN"/>
              </w:rPr>
            </w:pPr>
            <w:r w:rsidRPr="005939F2">
              <w:rPr>
                <w:rFonts w:ascii="Times New Roman" w:hAnsi="Times New Roman" w:cs="Times New Roman"/>
                <w:spacing w:val="-4"/>
                <w:szCs w:val="24"/>
              </w:rPr>
              <w:t>Subrangovo (-ų), subtiekėjo (-ų), subteikėjo  (</w:t>
            </w:r>
            <w:r w:rsidRPr="005939F2">
              <w:rPr>
                <w:rFonts w:ascii="Times New Roman" w:hAnsi="Times New Roman" w:cs="Times New Roman"/>
                <w:spacing w:val="-4"/>
                <w:szCs w:val="24"/>
              </w:rPr>
              <w:noBreakHyphen/>
              <w:t>ų),</w:t>
            </w:r>
            <w:r w:rsidRPr="005939F2">
              <w:rPr>
                <w:rFonts w:ascii="Times New Roman" w:hAnsi="Times New Roman" w:cs="Times New Roman"/>
                <w:szCs w:val="24"/>
              </w:rPr>
              <w:t xml:space="preserve"> </w:t>
            </w:r>
            <w:proofErr w:type="spellStart"/>
            <w:r w:rsidRPr="005939F2">
              <w:rPr>
                <w:rFonts w:ascii="Times New Roman" w:hAnsi="Times New Roman" w:cs="Times New Roman"/>
                <w:szCs w:val="24"/>
              </w:rPr>
              <w:t>kvazisubtiekėjo</w:t>
            </w:r>
            <w:proofErr w:type="spellEnd"/>
            <w:r w:rsidRPr="005939F2">
              <w:rPr>
                <w:rFonts w:ascii="Times New Roman" w:hAnsi="Times New Roman" w:cs="Times New Roman"/>
                <w:szCs w:val="24"/>
              </w:rPr>
              <w:t xml:space="preserve"> (-ų) adresas (-ai) </w:t>
            </w:r>
          </w:p>
        </w:tc>
        <w:tc>
          <w:tcPr>
            <w:tcW w:w="4580" w:type="dxa"/>
            <w:tcBorders>
              <w:top w:val="single" w:sz="4" w:space="0" w:color="000000"/>
              <w:left w:val="single" w:sz="4" w:space="0" w:color="000000"/>
              <w:bottom w:val="single" w:sz="4" w:space="0" w:color="000000"/>
              <w:right w:val="single" w:sz="4" w:space="0" w:color="000000"/>
            </w:tcBorders>
          </w:tcPr>
          <w:p w14:paraId="7A43D502" w14:textId="77777777" w:rsidR="009F7D91" w:rsidRPr="005939F2" w:rsidRDefault="009F7D91" w:rsidP="00264DDB">
            <w:pPr>
              <w:snapToGrid w:val="0"/>
              <w:spacing w:after="0"/>
              <w:rPr>
                <w:rFonts w:ascii="Times New Roman" w:hAnsi="Times New Roman" w:cs="Times New Roman"/>
                <w:szCs w:val="24"/>
                <w:lang w:eastAsia="zh-CN"/>
              </w:rPr>
            </w:pPr>
          </w:p>
        </w:tc>
      </w:tr>
      <w:tr w:rsidR="009F7D91" w:rsidRPr="005939F2" w14:paraId="7D4E6AF4" w14:textId="77777777" w:rsidTr="00264DDB">
        <w:tc>
          <w:tcPr>
            <w:tcW w:w="5061" w:type="dxa"/>
            <w:tcBorders>
              <w:top w:val="single" w:sz="4" w:space="0" w:color="000000"/>
              <w:left w:val="single" w:sz="4" w:space="0" w:color="000000"/>
              <w:bottom w:val="single" w:sz="4" w:space="0" w:color="000000"/>
              <w:right w:val="nil"/>
            </w:tcBorders>
            <w:hideMark/>
          </w:tcPr>
          <w:p w14:paraId="67B08B1E" w14:textId="77777777" w:rsidR="009F7D91" w:rsidRPr="005939F2" w:rsidRDefault="009F7D91" w:rsidP="00264DDB">
            <w:pPr>
              <w:snapToGrid w:val="0"/>
              <w:spacing w:after="0"/>
              <w:rPr>
                <w:rFonts w:ascii="Times New Roman" w:hAnsi="Times New Roman" w:cs="Times New Roman"/>
                <w:szCs w:val="24"/>
                <w:lang w:eastAsia="zh-CN"/>
              </w:rPr>
            </w:pPr>
            <w:r w:rsidRPr="005939F2">
              <w:rPr>
                <w:rFonts w:ascii="Times New Roman" w:hAnsi="Times New Roman" w:cs="Times New Roman"/>
                <w:szCs w:val="24"/>
              </w:rPr>
              <w:t xml:space="preserve">Įsipareigojimų dalis, nurodant konkrečius darbus, paslaugas, prekes, kuriems atlikti, teikti, tiekti bus subrangovas (-ai), subtiekėjas (-ai), subteikėjas (-ai) ar </w:t>
            </w:r>
            <w:proofErr w:type="spellStart"/>
            <w:r w:rsidRPr="005939F2">
              <w:rPr>
                <w:rFonts w:ascii="Times New Roman" w:hAnsi="Times New Roman" w:cs="Times New Roman"/>
                <w:szCs w:val="24"/>
              </w:rPr>
              <w:t>kvazisubtiekėjas</w:t>
            </w:r>
            <w:proofErr w:type="spellEnd"/>
            <w:r w:rsidRPr="005939F2">
              <w:rPr>
                <w:rFonts w:ascii="Times New Roman" w:hAnsi="Times New Roman" w:cs="Times New Roman"/>
                <w:szCs w:val="24"/>
              </w:rPr>
              <w:t xml:space="preserve"> (-ai) pasitelkiami, jų atliekamų darbų, </w:t>
            </w:r>
            <w:r w:rsidRPr="005939F2">
              <w:rPr>
                <w:rFonts w:ascii="Times New Roman" w:hAnsi="Times New Roman" w:cs="Times New Roman"/>
                <w:szCs w:val="24"/>
              </w:rPr>
              <w:lastRenderedPageBreak/>
              <w:t xml:space="preserve">teikiamų paslaugų ar tiekiamų prekių vertę Eur arba dalį procentais </w:t>
            </w:r>
          </w:p>
        </w:tc>
        <w:tc>
          <w:tcPr>
            <w:tcW w:w="4580" w:type="dxa"/>
            <w:tcBorders>
              <w:top w:val="single" w:sz="4" w:space="0" w:color="000000"/>
              <w:left w:val="single" w:sz="4" w:space="0" w:color="000000"/>
              <w:bottom w:val="single" w:sz="4" w:space="0" w:color="000000"/>
              <w:right w:val="single" w:sz="4" w:space="0" w:color="000000"/>
            </w:tcBorders>
          </w:tcPr>
          <w:p w14:paraId="7AD5F615" w14:textId="77777777" w:rsidR="009F7D91" w:rsidRPr="005939F2" w:rsidRDefault="009F7D91" w:rsidP="00264DDB">
            <w:pPr>
              <w:snapToGrid w:val="0"/>
              <w:spacing w:after="0"/>
              <w:rPr>
                <w:rFonts w:ascii="Times New Roman" w:hAnsi="Times New Roman" w:cs="Times New Roman"/>
                <w:szCs w:val="24"/>
                <w:lang w:eastAsia="zh-CN"/>
              </w:rPr>
            </w:pPr>
          </w:p>
        </w:tc>
      </w:tr>
      <w:tr w:rsidR="009F7D91" w:rsidRPr="005939F2" w14:paraId="6B947D33" w14:textId="77777777" w:rsidTr="00264DDB">
        <w:tc>
          <w:tcPr>
            <w:tcW w:w="5061" w:type="dxa"/>
            <w:tcBorders>
              <w:top w:val="single" w:sz="4" w:space="0" w:color="000000"/>
              <w:left w:val="single" w:sz="4" w:space="0" w:color="000000"/>
              <w:bottom w:val="single" w:sz="4" w:space="0" w:color="000000"/>
              <w:right w:val="nil"/>
            </w:tcBorders>
            <w:hideMark/>
          </w:tcPr>
          <w:p w14:paraId="4469FF10" w14:textId="77777777" w:rsidR="009F7D91" w:rsidRPr="005939F2" w:rsidRDefault="009F7D91" w:rsidP="00264DDB">
            <w:pPr>
              <w:snapToGrid w:val="0"/>
              <w:spacing w:after="0"/>
              <w:rPr>
                <w:rFonts w:ascii="Times New Roman" w:hAnsi="Times New Roman" w:cs="Times New Roman"/>
                <w:spacing w:val="-4"/>
                <w:szCs w:val="24"/>
                <w:lang w:eastAsia="zh-CN"/>
              </w:rPr>
            </w:pPr>
            <w:r w:rsidRPr="005939F2">
              <w:rPr>
                <w:rFonts w:ascii="Times New Roman" w:hAnsi="Times New Roman" w:cs="Times New Roman"/>
                <w:spacing w:val="-4"/>
                <w:szCs w:val="24"/>
              </w:rPr>
              <w:t>Specialistai ir ekspertai, kuriais bus remiamasi įrodinėjant tiekėjo kvalifikaciją ir vykdant sutartį, tačiau jie nėra tiekėjo ar tiekėjo pasitelkiamo (-ų) subrangovo (-ų), subtiekėjo (-ų), subteikėjo  (</w:t>
            </w:r>
            <w:r w:rsidRPr="005939F2">
              <w:rPr>
                <w:rFonts w:ascii="Times New Roman" w:hAnsi="Times New Roman" w:cs="Times New Roman"/>
                <w:spacing w:val="-4"/>
                <w:szCs w:val="24"/>
              </w:rPr>
              <w:noBreakHyphen/>
              <w:t>ų),</w:t>
            </w:r>
            <w:r w:rsidRPr="005939F2">
              <w:rPr>
                <w:rFonts w:ascii="Times New Roman" w:hAnsi="Times New Roman" w:cs="Times New Roman"/>
                <w:szCs w:val="24"/>
              </w:rPr>
              <w:t xml:space="preserve"> </w:t>
            </w:r>
            <w:proofErr w:type="spellStart"/>
            <w:r w:rsidRPr="005939F2">
              <w:rPr>
                <w:rFonts w:ascii="Times New Roman" w:hAnsi="Times New Roman" w:cs="Times New Roman"/>
                <w:szCs w:val="24"/>
              </w:rPr>
              <w:t>kvazisubtiekėjo</w:t>
            </w:r>
            <w:proofErr w:type="spellEnd"/>
            <w:r w:rsidRPr="005939F2">
              <w:rPr>
                <w:rFonts w:ascii="Times New Roman" w:hAnsi="Times New Roman" w:cs="Times New Roman"/>
                <w:szCs w:val="24"/>
              </w:rPr>
              <w:t xml:space="preserve"> (-ų) darbuotojai pasiūlymo pateikimo metu, bet laimėjimo atveju būtų įdarbinti ir jų atliekamo darbo (ų), paslaugos (-ų) pavadinimas (ai)</w:t>
            </w:r>
          </w:p>
        </w:tc>
        <w:tc>
          <w:tcPr>
            <w:tcW w:w="4580" w:type="dxa"/>
            <w:tcBorders>
              <w:top w:val="single" w:sz="4" w:space="0" w:color="000000"/>
              <w:left w:val="single" w:sz="4" w:space="0" w:color="000000"/>
              <w:bottom w:val="single" w:sz="4" w:space="0" w:color="000000"/>
              <w:right w:val="single" w:sz="4" w:space="0" w:color="000000"/>
            </w:tcBorders>
          </w:tcPr>
          <w:p w14:paraId="316ADC5C" w14:textId="77777777" w:rsidR="009F7D91" w:rsidRPr="005939F2" w:rsidRDefault="009F7D91" w:rsidP="00264DDB">
            <w:pPr>
              <w:snapToGrid w:val="0"/>
              <w:spacing w:after="0"/>
              <w:rPr>
                <w:rFonts w:ascii="Times New Roman" w:hAnsi="Times New Roman" w:cs="Times New Roman"/>
                <w:szCs w:val="24"/>
                <w:lang w:eastAsia="zh-CN"/>
              </w:rPr>
            </w:pPr>
          </w:p>
        </w:tc>
      </w:tr>
    </w:tbl>
    <w:p w14:paraId="3A940E2E" w14:textId="77777777" w:rsidR="009F7D91" w:rsidRPr="005939F2" w:rsidRDefault="009F7D91" w:rsidP="009F7D91">
      <w:pPr>
        <w:spacing w:after="0"/>
        <w:rPr>
          <w:rFonts w:ascii="Times New Roman" w:hAnsi="Times New Roman" w:cs="Times New Roman"/>
          <w:spacing w:val="-4"/>
          <w:sz w:val="20"/>
        </w:rPr>
      </w:pPr>
      <w:r w:rsidRPr="005939F2">
        <w:rPr>
          <w:rFonts w:ascii="Times New Roman" w:hAnsi="Times New Roman" w:cs="Times New Roman"/>
          <w:i/>
          <w:iCs/>
          <w:spacing w:val="-4"/>
          <w:sz w:val="20"/>
        </w:rPr>
        <w:t>Pastaba.</w:t>
      </w:r>
      <w:r w:rsidRPr="005939F2">
        <w:rPr>
          <w:rFonts w:ascii="Times New Roman" w:hAnsi="Times New Roman" w:cs="Times New Roman"/>
          <w:spacing w:val="-4"/>
          <w:sz w:val="20"/>
        </w:rPr>
        <w:t xml:space="preserve"> Pildoma, jei tiekėjas ketina pasitelkti subrangovą (-</w:t>
      </w:r>
      <w:proofErr w:type="spellStart"/>
      <w:r w:rsidRPr="005939F2">
        <w:rPr>
          <w:rFonts w:ascii="Times New Roman" w:hAnsi="Times New Roman" w:cs="Times New Roman"/>
          <w:spacing w:val="-4"/>
          <w:sz w:val="20"/>
        </w:rPr>
        <w:t>us</w:t>
      </w:r>
      <w:proofErr w:type="spellEnd"/>
      <w:r w:rsidRPr="005939F2">
        <w:rPr>
          <w:rFonts w:ascii="Times New Roman" w:hAnsi="Times New Roman" w:cs="Times New Roman"/>
          <w:spacing w:val="-4"/>
          <w:sz w:val="20"/>
        </w:rPr>
        <w:t>), subtiekėją (-</w:t>
      </w:r>
      <w:proofErr w:type="spellStart"/>
      <w:r w:rsidRPr="005939F2">
        <w:rPr>
          <w:rFonts w:ascii="Times New Roman" w:hAnsi="Times New Roman" w:cs="Times New Roman"/>
          <w:spacing w:val="-4"/>
          <w:sz w:val="20"/>
        </w:rPr>
        <w:t>us</w:t>
      </w:r>
      <w:proofErr w:type="spellEnd"/>
      <w:r w:rsidRPr="005939F2">
        <w:rPr>
          <w:rFonts w:ascii="Times New Roman" w:hAnsi="Times New Roman" w:cs="Times New Roman"/>
          <w:spacing w:val="-4"/>
          <w:sz w:val="20"/>
        </w:rPr>
        <w:t>), subteikėją (-</w:t>
      </w:r>
      <w:proofErr w:type="spellStart"/>
      <w:r w:rsidRPr="005939F2">
        <w:rPr>
          <w:rFonts w:ascii="Times New Roman" w:hAnsi="Times New Roman" w:cs="Times New Roman"/>
          <w:spacing w:val="-4"/>
          <w:sz w:val="20"/>
        </w:rPr>
        <w:t>us</w:t>
      </w:r>
      <w:proofErr w:type="spellEnd"/>
      <w:r w:rsidRPr="005939F2">
        <w:rPr>
          <w:rFonts w:ascii="Times New Roman" w:hAnsi="Times New Roman" w:cs="Times New Roman"/>
          <w:spacing w:val="-4"/>
          <w:sz w:val="20"/>
        </w:rPr>
        <w:t>),</w:t>
      </w:r>
      <w:r w:rsidRPr="005939F2">
        <w:rPr>
          <w:rFonts w:ascii="Times New Roman" w:hAnsi="Times New Roman" w:cs="Times New Roman"/>
          <w:sz w:val="20"/>
        </w:rPr>
        <w:t xml:space="preserve"> </w:t>
      </w:r>
      <w:proofErr w:type="spellStart"/>
      <w:r w:rsidRPr="005939F2">
        <w:rPr>
          <w:rFonts w:ascii="Times New Roman" w:hAnsi="Times New Roman" w:cs="Times New Roman"/>
          <w:sz w:val="20"/>
        </w:rPr>
        <w:t>kvazisubtiekėją</w:t>
      </w:r>
      <w:proofErr w:type="spellEnd"/>
      <w:r w:rsidRPr="005939F2">
        <w:rPr>
          <w:rFonts w:ascii="Times New Roman" w:hAnsi="Times New Roman" w:cs="Times New Roman"/>
          <w:sz w:val="20"/>
        </w:rPr>
        <w:t xml:space="preserve"> (-</w:t>
      </w:r>
      <w:proofErr w:type="spellStart"/>
      <w:r w:rsidRPr="005939F2">
        <w:rPr>
          <w:rFonts w:ascii="Times New Roman" w:hAnsi="Times New Roman" w:cs="Times New Roman"/>
          <w:sz w:val="20"/>
        </w:rPr>
        <w:t>us</w:t>
      </w:r>
      <w:proofErr w:type="spellEnd"/>
      <w:r w:rsidRPr="005939F2">
        <w:rPr>
          <w:rFonts w:ascii="Times New Roman" w:hAnsi="Times New Roman" w:cs="Times New Roman"/>
          <w:sz w:val="20"/>
        </w:rPr>
        <w:t xml:space="preserve">) </w:t>
      </w:r>
      <w:r w:rsidRPr="005939F2">
        <w:rPr>
          <w:rFonts w:ascii="Times New Roman" w:hAnsi="Times New Roman" w:cs="Times New Roman"/>
          <w:spacing w:val="-4"/>
          <w:sz w:val="20"/>
        </w:rPr>
        <w:t>ar specialistus ir ekspertus, kuriais bus remiamasi įrodinėjant tiekėjo kvalifikaciją ir vykdant sutartį, tačiau pasiūlymo pateikimo metu jie nėra tiekėjo ar jo pasitelkiamo (-ų) subrangovo (-ų), subtiekėjo (-ų), subteikėjų (-ų) darbuotojai, tačiau laimėjimo atveju bus įdarbinti.</w:t>
      </w:r>
    </w:p>
    <w:p w14:paraId="5CF0CFE7" w14:textId="77777777" w:rsidR="009F7D91" w:rsidRPr="005939F2" w:rsidRDefault="009F7D91" w:rsidP="009F7D91">
      <w:pPr>
        <w:spacing w:after="0"/>
        <w:jc w:val="both"/>
        <w:rPr>
          <w:rFonts w:ascii="Times New Roman" w:hAnsi="Times New Roman" w:cs="Times New Roman"/>
          <w:i/>
          <w:lang w:val="x-none"/>
        </w:rPr>
      </w:pPr>
    </w:p>
    <w:p w14:paraId="1D64BEEA" w14:textId="77777777" w:rsidR="009F7D91" w:rsidRPr="005939F2" w:rsidRDefault="009F7D91" w:rsidP="009F7D91">
      <w:pPr>
        <w:spacing w:after="0"/>
        <w:ind w:firstLine="720"/>
        <w:jc w:val="both"/>
        <w:rPr>
          <w:rFonts w:ascii="Times New Roman" w:hAnsi="Times New Roman" w:cs="Times New Roman"/>
        </w:rPr>
      </w:pPr>
      <w:r w:rsidRPr="005939F2">
        <w:rPr>
          <w:rFonts w:ascii="Times New Roman" w:hAnsi="Times New Roman" w:cs="Times New Roman"/>
        </w:rPr>
        <w:t xml:space="preserve">Šiuo pasiūlymu pažymime, kad sutinkame su visomis </w:t>
      </w:r>
      <w:r>
        <w:rPr>
          <w:rFonts w:ascii="Times New Roman" w:hAnsi="Times New Roman" w:cs="Times New Roman"/>
        </w:rPr>
        <w:t>Pirkim</w:t>
      </w:r>
      <w:r w:rsidRPr="005939F2">
        <w:rPr>
          <w:rFonts w:ascii="Times New Roman" w:hAnsi="Times New Roman" w:cs="Times New Roman"/>
        </w:rPr>
        <w:t>o sąlygomis, nustatytomis:</w:t>
      </w:r>
    </w:p>
    <w:p w14:paraId="3CFCE35C" w14:textId="77777777" w:rsidR="009F7D91" w:rsidRPr="005939F2" w:rsidRDefault="009F7D91" w:rsidP="009F7D91">
      <w:pPr>
        <w:numPr>
          <w:ilvl w:val="0"/>
          <w:numId w:val="46"/>
        </w:numPr>
        <w:spacing w:after="0" w:line="240" w:lineRule="auto"/>
        <w:jc w:val="both"/>
        <w:rPr>
          <w:rFonts w:ascii="Times New Roman" w:hAnsi="Times New Roman" w:cs="Times New Roman"/>
        </w:rPr>
      </w:pPr>
      <w:r>
        <w:rPr>
          <w:rFonts w:ascii="Times New Roman" w:hAnsi="Times New Roman" w:cs="Times New Roman"/>
        </w:rPr>
        <w:t>A</w:t>
      </w:r>
      <w:r w:rsidRPr="005939F2">
        <w:rPr>
          <w:rFonts w:ascii="Times New Roman" w:hAnsi="Times New Roman" w:cs="Times New Roman"/>
        </w:rPr>
        <w:t xml:space="preserve">tviro konkurso skelbime, paskelbtame </w:t>
      </w:r>
      <w:r>
        <w:rPr>
          <w:rFonts w:ascii="Times New Roman" w:hAnsi="Times New Roman" w:cs="Times New Roman"/>
        </w:rPr>
        <w:t>Lietuvos Respublikos v</w:t>
      </w:r>
      <w:r w:rsidRPr="005939F2">
        <w:rPr>
          <w:rFonts w:ascii="Times New Roman" w:hAnsi="Times New Roman" w:cs="Times New Roman"/>
        </w:rPr>
        <w:t>iešųjų pirkimų įstatymo nustatyta tvarka;</w:t>
      </w:r>
    </w:p>
    <w:p w14:paraId="4CAB1DC8" w14:textId="77777777" w:rsidR="009F7D91" w:rsidRPr="005939F2" w:rsidRDefault="009F7D91" w:rsidP="009F7D91">
      <w:pPr>
        <w:numPr>
          <w:ilvl w:val="0"/>
          <w:numId w:val="46"/>
        </w:numPr>
        <w:spacing w:after="0" w:line="240" w:lineRule="auto"/>
        <w:jc w:val="both"/>
        <w:rPr>
          <w:rFonts w:ascii="Times New Roman" w:hAnsi="Times New Roman" w:cs="Times New Roman"/>
        </w:rPr>
      </w:pPr>
      <w:r>
        <w:rPr>
          <w:rFonts w:ascii="Times New Roman" w:hAnsi="Times New Roman" w:cs="Times New Roman"/>
        </w:rPr>
        <w:t>A</w:t>
      </w:r>
      <w:r w:rsidRPr="005939F2">
        <w:rPr>
          <w:rFonts w:ascii="Times New Roman" w:hAnsi="Times New Roman" w:cs="Times New Roman"/>
        </w:rPr>
        <w:t xml:space="preserve">tviro </w:t>
      </w:r>
      <w:r>
        <w:rPr>
          <w:rFonts w:ascii="Times New Roman" w:hAnsi="Times New Roman" w:cs="Times New Roman"/>
        </w:rPr>
        <w:t>konkurso</w:t>
      </w:r>
      <w:r w:rsidRPr="005939F2">
        <w:rPr>
          <w:rFonts w:ascii="Times New Roman" w:hAnsi="Times New Roman" w:cs="Times New Roman"/>
        </w:rPr>
        <w:t xml:space="preserve"> sąlygose;</w:t>
      </w:r>
    </w:p>
    <w:p w14:paraId="5BA267EF" w14:textId="77777777" w:rsidR="009F7D91" w:rsidRPr="005939F2" w:rsidRDefault="009F7D91" w:rsidP="009F7D91">
      <w:pPr>
        <w:numPr>
          <w:ilvl w:val="0"/>
          <w:numId w:val="46"/>
        </w:numPr>
        <w:spacing w:after="0" w:line="240" w:lineRule="auto"/>
        <w:jc w:val="both"/>
        <w:rPr>
          <w:rFonts w:ascii="Times New Roman" w:hAnsi="Times New Roman" w:cs="Times New Roman"/>
        </w:rPr>
      </w:pPr>
      <w:r w:rsidRPr="005939F2">
        <w:rPr>
          <w:rFonts w:ascii="Times New Roman" w:hAnsi="Times New Roman" w:cs="Times New Roman"/>
        </w:rPr>
        <w:t>kituose pirkimo dokumentuose</w:t>
      </w:r>
      <w:r>
        <w:rPr>
          <w:rFonts w:ascii="Times New Roman" w:hAnsi="Times New Roman" w:cs="Times New Roman"/>
        </w:rPr>
        <w:t xml:space="preserve"> (jų paaiškinimuose, papildymuose)</w:t>
      </w:r>
      <w:r w:rsidRPr="005939F2">
        <w:rPr>
          <w:rFonts w:ascii="Times New Roman" w:hAnsi="Times New Roman" w:cs="Times New Roman"/>
        </w:rPr>
        <w:t>.</w:t>
      </w:r>
    </w:p>
    <w:p w14:paraId="007A1358" w14:textId="77777777" w:rsidR="009F7D91" w:rsidRPr="005939F2" w:rsidRDefault="009F7D91" w:rsidP="009F7D91">
      <w:pPr>
        <w:spacing w:after="0"/>
        <w:ind w:firstLine="720"/>
        <w:jc w:val="both"/>
        <w:rPr>
          <w:rFonts w:ascii="Times New Roman" w:hAnsi="Times New Roman" w:cs="Times New Roman"/>
        </w:rPr>
      </w:pPr>
    </w:p>
    <w:p w14:paraId="6644D070" w14:textId="77777777" w:rsidR="009F7D91" w:rsidRDefault="009F7D91" w:rsidP="009F7D91">
      <w:pPr>
        <w:shd w:val="clear" w:color="auto" w:fill="FFFFFF"/>
        <w:spacing w:after="0"/>
        <w:ind w:firstLine="567"/>
        <w:jc w:val="both"/>
        <w:rPr>
          <w:rFonts w:ascii="Times New Roman" w:hAnsi="Times New Roman" w:cs="Times New Roman"/>
          <w:b/>
        </w:rPr>
      </w:pPr>
      <w:r w:rsidRPr="005939F2">
        <w:rPr>
          <w:rFonts w:ascii="Times New Roman" w:hAnsi="Times New Roman" w:cs="Times New Roman"/>
        </w:rPr>
        <w:t xml:space="preserve">Atsižvelgdami į konkurso sąlygų išdėstytas sąlygas, teikiame savo pasiūlymą, sudarytą iš dviejų dalių, pateiktų atskiruose vokuose: CVP IS pasiūlymo lango dalyse „Vokas 1“ (pasiūlymo A dalis – Techninis pasiūlymas) ir „Vokas 2“ (pasiūlymo B dalis – Kainos pasiūlymas). </w:t>
      </w:r>
      <w:r w:rsidRPr="005939F2">
        <w:rPr>
          <w:rFonts w:ascii="Times New Roman" w:hAnsi="Times New Roman" w:cs="Times New Roman"/>
          <w:b/>
        </w:rPr>
        <w:t xml:space="preserve">Pasiūlymo A dalyje nurodome techninę informaciją bei kartu su Techniniu pasiūlymu pateikiame informaciją atsižvelgdami į konkurso sąlygų Techninėje specifikacijoje keliamus reikalavimus. </w:t>
      </w:r>
    </w:p>
    <w:p w14:paraId="78FD3EBD" w14:textId="77777777" w:rsidR="009F7D91" w:rsidRPr="00264149" w:rsidRDefault="009F7D91" w:rsidP="009F7D91">
      <w:pPr>
        <w:pStyle w:val="Sraopastraipa"/>
        <w:spacing w:after="0" w:line="240" w:lineRule="auto"/>
        <w:ind w:left="0" w:right="-188"/>
        <w:jc w:val="both"/>
        <w:rPr>
          <w:rFonts w:ascii="Times New Roman" w:hAnsi="Times New Roman" w:cs="Times New Roman"/>
          <w:spacing w:val="-1"/>
        </w:rPr>
      </w:pPr>
      <w:r>
        <w:rPr>
          <w:rFonts w:ascii="Times New Roman" w:hAnsi="Times New Roman" w:cs="Times New Roman"/>
          <w:b/>
          <w:bCs/>
          <w:i/>
          <w:iCs/>
        </w:rPr>
        <w:t>3</w:t>
      </w:r>
      <w:r w:rsidRPr="005939F2">
        <w:rPr>
          <w:rFonts w:ascii="Times New Roman" w:hAnsi="Times New Roman" w:cs="Times New Roman"/>
          <w:b/>
          <w:bCs/>
          <w:i/>
          <w:iCs/>
        </w:rPr>
        <w:t xml:space="preserve"> lentelė.</w:t>
      </w:r>
      <w:r w:rsidRPr="005939F2">
        <w:rPr>
          <w:rFonts w:ascii="Times New Roman" w:hAnsi="Times New Roman" w:cs="Times New Roman"/>
          <w:spacing w:val="-1"/>
        </w:rPr>
        <w:t xml:space="preserve"> </w:t>
      </w:r>
      <w:r w:rsidRPr="00264149">
        <w:rPr>
          <w:rFonts w:ascii="Times New Roman" w:hAnsi="Times New Roman" w:cs="Times New Roman"/>
          <w:spacing w:val="-1"/>
        </w:rPr>
        <w:t>Privalomi techniniai duomenys, siūlom</w:t>
      </w:r>
      <w:r>
        <w:rPr>
          <w:rFonts w:ascii="Times New Roman" w:hAnsi="Times New Roman" w:cs="Times New Roman"/>
          <w:spacing w:val="-1"/>
        </w:rPr>
        <w:t>oms</w:t>
      </w:r>
      <w:r w:rsidRPr="00264149">
        <w:rPr>
          <w:rFonts w:ascii="Times New Roman" w:hAnsi="Times New Roman" w:cs="Times New Roman"/>
          <w:spacing w:val="-1"/>
        </w:rPr>
        <w:t xml:space="preserve"> Prek</w:t>
      </w:r>
      <w:r>
        <w:rPr>
          <w:rFonts w:ascii="Times New Roman" w:hAnsi="Times New Roman" w:cs="Times New Roman"/>
          <w:spacing w:val="-1"/>
        </w:rPr>
        <w:t>ėms</w:t>
      </w:r>
      <w:r w:rsidRPr="00264149">
        <w:rPr>
          <w:rFonts w:ascii="Times New Roman" w:hAnsi="Times New Roman" w:cs="Times New Roman"/>
          <w:spacing w:val="-1"/>
        </w:rPr>
        <w:t>:</w:t>
      </w:r>
    </w:p>
    <w:tbl>
      <w:tblPr>
        <w:tblStyle w:val="Lentelstinklelis"/>
        <w:tblW w:w="0" w:type="auto"/>
        <w:tblInd w:w="0" w:type="dxa"/>
        <w:tblLook w:val="04A0" w:firstRow="1" w:lastRow="0" w:firstColumn="1" w:lastColumn="0" w:noHBand="0" w:noVBand="1"/>
      </w:tblPr>
      <w:tblGrid>
        <w:gridCol w:w="772"/>
        <w:gridCol w:w="1939"/>
        <w:gridCol w:w="5086"/>
        <w:gridCol w:w="1553"/>
      </w:tblGrid>
      <w:tr w:rsidR="009F7D91" w:rsidRPr="00A96288" w14:paraId="2541DD49" w14:textId="77777777" w:rsidTr="00264DDB">
        <w:tc>
          <w:tcPr>
            <w:tcW w:w="772" w:type="dxa"/>
          </w:tcPr>
          <w:p w14:paraId="265CCD1A" w14:textId="77777777" w:rsidR="009F7D91" w:rsidRPr="00A96288" w:rsidRDefault="009F7D91" w:rsidP="00264DDB">
            <w:pPr>
              <w:tabs>
                <w:tab w:val="left" w:pos="3372"/>
              </w:tabs>
              <w:rPr>
                <w:rFonts w:asciiTheme="majorBidi" w:hAnsiTheme="majorBidi" w:cstheme="majorBidi"/>
                <w:b/>
                <w:bCs/>
              </w:rPr>
            </w:pPr>
            <w:r w:rsidRPr="00A96288">
              <w:rPr>
                <w:rFonts w:asciiTheme="majorBidi" w:hAnsiTheme="majorBidi" w:cstheme="majorBidi"/>
                <w:b/>
                <w:bCs/>
              </w:rPr>
              <w:t>Eil. Nr.</w:t>
            </w:r>
          </w:p>
        </w:tc>
        <w:tc>
          <w:tcPr>
            <w:tcW w:w="1939" w:type="dxa"/>
          </w:tcPr>
          <w:p w14:paraId="51351C69" w14:textId="77777777" w:rsidR="009F7D91" w:rsidRPr="00A96288" w:rsidRDefault="009F7D91" w:rsidP="00264DDB">
            <w:pPr>
              <w:tabs>
                <w:tab w:val="left" w:pos="3372"/>
              </w:tabs>
              <w:rPr>
                <w:rFonts w:asciiTheme="majorBidi" w:hAnsiTheme="majorBidi" w:cstheme="majorBidi"/>
                <w:b/>
                <w:bCs/>
              </w:rPr>
            </w:pPr>
            <w:r w:rsidRPr="00A96288">
              <w:rPr>
                <w:rFonts w:asciiTheme="majorBidi" w:hAnsiTheme="majorBidi" w:cstheme="majorBidi"/>
                <w:b/>
                <w:bCs/>
              </w:rPr>
              <w:t xml:space="preserve">Techninės charakteristikos </w:t>
            </w:r>
          </w:p>
          <w:p w14:paraId="7D8FCA4C" w14:textId="77777777" w:rsidR="009F7D91" w:rsidRPr="00A96288" w:rsidRDefault="009F7D91" w:rsidP="00264DDB">
            <w:pPr>
              <w:tabs>
                <w:tab w:val="left" w:pos="3372"/>
              </w:tabs>
              <w:rPr>
                <w:rFonts w:asciiTheme="majorBidi" w:hAnsiTheme="majorBidi" w:cstheme="majorBidi"/>
                <w:b/>
                <w:bCs/>
              </w:rPr>
            </w:pPr>
            <w:r w:rsidRPr="00A96288">
              <w:rPr>
                <w:rFonts w:asciiTheme="majorBidi" w:hAnsiTheme="majorBidi" w:cstheme="majorBidi"/>
                <w:b/>
                <w:bCs/>
              </w:rPr>
              <w:t>(parametrai)</w:t>
            </w:r>
          </w:p>
        </w:tc>
        <w:tc>
          <w:tcPr>
            <w:tcW w:w="5086" w:type="dxa"/>
          </w:tcPr>
          <w:p w14:paraId="1050C3DE" w14:textId="77777777" w:rsidR="009F7D91" w:rsidRPr="00A96288" w:rsidRDefault="009F7D91" w:rsidP="00264DDB">
            <w:pPr>
              <w:tabs>
                <w:tab w:val="left" w:pos="3372"/>
              </w:tabs>
              <w:rPr>
                <w:rFonts w:asciiTheme="majorBidi" w:hAnsiTheme="majorBidi" w:cstheme="majorBidi"/>
                <w:b/>
                <w:bCs/>
              </w:rPr>
            </w:pPr>
            <w:r w:rsidRPr="00A96288">
              <w:rPr>
                <w:rFonts w:asciiTheme="majorBidi" w:hAnsiTheme="majorBidi" w:cstheme="majorBidi"/>
                <w:b/>
                <w:bCs/>
              </w:rPr>
              <w:t>Reikalaujamos techninių charakteristikų (parametrų) reikšmės</w:t>
            </w:r>
          </w:p>
        </w:tc>
        <w:tc>
          <w:tcPr>
            <w:tcW w:w="1553" w:type="dxa"/>
          </w:tcPr>
          <w:p w14:paraId="0576D1AD" w14:textId="77777777" w:rsidR="009F7D91" w:rsidRDefault="009F7D91" w:rsidP="00264DDB">
            <w:pPr>
              <w:tabs>
                <w:tab w:val="left" w:pos="3372"/>
              </w:tabs>
              <w:rPr>
                <w:rFonts w:asciiTheme="majorBidi" w:hAnsiTheme="majorBidi" w:cstheme="majorBidi"/>
                <w:b/>
                <w:bCs/>
              </w:rPr>
            </w:pPr>
            <w:r w:rsidRPr="00A96288">
              <w:rPr>
                <w:rFonts w:asciiTheme="majorBidi" w:hAnsiTheme="majorBidi" w:cstheme="majorBidi"/>
                <w:b/>
                <w:bCs/>
              </w:rPr>
              <w:t>Siūlomos Prekės techninių charakteristikų (parametrų) reikšmės</w:t>
            </w:r>
            <w:r>
              <w:rPr>
                <w:rFonts w:asciiTheme="majorBidi" w:hAnsiTheme="majorBidi" w:cstheme="majorBidi"/>
                <w:b/>
                <w:bCs/>
              </w:rPr>
              <w:t>.</w:t>
            </w:r>
          </w:p>
          <w:p w14:paraId="3A568BE7" w14:textId="77777777" w:rsidR="009F7D91" w:rsidRPr="00B71882" w:rsidRDefault="009F7D91" w:rsidP="00264DDB">
            <w:pPr>
              <w:tabs>
                <w:tab w:val="left" w:pos="3372"/>
              </w:tabs>
              <w:rPr>
                <w:rFonts w:asciiTheme="majorBidi" w:hAnsiTheme="majorBidi" w:cstheme="majorBidi"/>
                <w:sz w:val="18"/>
                <w:szCs w:val="18"/>
              </w:rPr>
            </w:pPr>
            <w:r w:rsidRPr="00B71882">
              <w:rPr>
                <w:rFonts w:asciiTheme="majorBidi" w:hAnsiTheme="majorBidi" w:cstheme="majorBidi"/>
                <w:sz w:val="18"/>
                <w:szCs w:val="18"/>
              </w:rPr>
              <w:t>Tiekėjas nurodo Taip arba Ne. Punktuose, kur reikalaujama, įrašomos tikslios reikšmės ir/ar tikslios nuorodos, patvirtinančios parametrus</w:t>
            </w:r>
          </w:p>
        </w:tc>
      </w:tr>
      <w:tr w:rsidR="009F7D91" w:rsidRPr="00A96288" w14:paraId="31CA1886" w14:textId="77777777" w:rsidTr="00264DDB">
        <w:tc>
          <w:tcPr>
            <w:tcW w:w="7797" w:type="dxa"/>
            <w:gridSpan w:val="3"/>
          </w:tcPr>
          <w:p w14:paraId="6AD2EE1E" w14:textId="77777777" w:rsidR="009F7D91" w:rsidRPr="00A96288" w:rsidRDefault="009F7D91" w:rsidP="00264DDB">
            <w:pPr>
              <w:tabs>
                <w:tab w:val="left" w:pos="4104"/>
              </w:tabs>
              <w:rPr>
                <w:rFonts w:asciiTheme="majorBidi" w:hAnsiTheme="majorBidi" w:cstheme="majorBidi"/>
                <w:b/>
                <w:bCs/>
              </w:rPr>
            </w:pPr>
            <w:r w:rsidRPr="00A96288">
              <w:rPr>
                <w:rFonts w:asciiTheme="majorBidi" w:hAnsiTheme="majorBidi" w:cstheme="majorBidi"/>
                <w:b/>
                <w:bCs/>
              </w:rPr>
              <w:tab/>
              <w:t>Prekė</w:t>
            </w:r>
          </w:p>
        </w:tc>
        <w:tc>
          <w:tcPr>
            <w:tcW w:w="1553" w:type="dxa"/>
          </w:tcPr>
          <w:p w14:paraId="3905E25F" w14:textId="77777777" w:rsidR="009F7D91" w:rsidRPr="00A96288" w:rsidRDefault="009F7D91" w:rsidP="00264DDB">
            <w:pPr>
              <w:tabs>
                <w:tab w:val="left" w:pos="4104"/>
              </w:tabs>
              <w:rPr>
                <w:rFonts w:asciiTheme="majorBidi" w:hAnsiTheme="majorBidi" w:cstheme="majorBidi"/>
                <w:b/>
                <w:bCs/>
              </w:rPr>
            </w:pPr>
          </w:p>
        </w:tc>
      </w:tr>
      <w:tr w:rsidR="009F7D91" w:rsidRPr="00A96288" w14:paraId="3E48DCE1" w14:textId="77777777" w:rsidTr="00264DDB">
        <w:tc>
          <w:tcPr>
            <w:tcW w:w="7797" w:type="dxa"/>
            <w:gridSpan w:val="3"/>
          </w:tcPr>
          <w:p w14:paraId="311BA77E" w14:textId="77777777" w:rsidR="009F7D91" w:rsidRPr="00A96288" w:rsidRDefault="009F7D91" w:rsidP="00264DDB">
            <w:pPr>
              <w:tabs>
                <w:tab w:val="left" w:pos="4104"/>
              </w:tabs>
              <w:rPr>
                <w:rFonts w:asciiTheme="majorBidi" w:hAnsiTheme="majorBidi" w:cstheme="majorBidi"/>
                <w:b/>
                <w:bCs/>
              </w:rPr>
            </w:pPr>
            <w:r>
              <w:rPr>
                <w:rFonts w:asciiTheme="majorBidi" w:hAnsiTheme="majorBidi" w:cstheme="majorBidi"/>
                <w:b/>
                <w:bCs/>
              </w:rPr>
              <w:t xml:space="preserve">             1. Traktorius – 2 vnt.</w:t>
            </w:r>
          </w:p>
        </w:tc>
        <w:tc>
          <w:tcPr>
            <w:tcW w:w="1553" w:type="dxa"/>
          </w:tcPr>
          <w:p w14:paraId="0CF56C4F" w14:textId="77777777" w:rsidR="009F7D91" w:rsidRPr="00A96288" w:rsidRDefault="009F7D91" w:rsidP="00264DDB">
            <w:pPr>
              <w:tabs>
                <w:tab w:val="left" w:pos="4104"/>
              </w:tabs>
              <w:rPr>
                <w:rFonts w:asciiTheme="majorBidi" w:hAnsiTheme="majorBidi" w:cstheme="majorBidi"/>
                <w:b/>
                <w:bCs/>
              </w:rPr>
            </w:pPr>
          </w:p>
        </w:tc>
      </w:tr>
      <w:tr w:rsidR="009F7D91" w:rsidRPr="00A96288" w14:paraId="42D62FEB" w14:textId="77777777" w:rsidTr="00264DDB">
        <w:tc>
          <w:tcPr>
            <w:tcW w:w="7797" w:type="dxa"/>
            <w:gridSpan w:val="3"/>
          </w:tcPr>
          <w:p w14:paraId="0C4E76D6" w14:textId="77777777" w:rsidR="009F7D91" w:rsidRPr="005D6534" w:rsidRDefault="009F7D91" w:rsidP="009F7D91">
            <w:pPr>
              <w:pStyle w:val="Sraopastraipa"/>
              <w:numPr>
                <w:ilvl w:val="1"/>
                <w:numId w:val="50"/>
              </w:numPr>
              <w:tabs>
                <w:tab w:val="left" w:pos="4104"/>
              </w:tabs>
              <w:rPr>
                <w:rFonts w:asciiTheme="majorBidi" w:hAnsiTheme="majorBidi" w:cstheme="majorBidi"/>
                <w:b/>
                <w:bCs/>
              </w:rPr>
            </w:pPr>
            <w:r w:rsidRPr="005D6534">
              <w:rPr>
                <w:rFonts w:asciiTheme="majorBidi" w:hAnsiTheme="majorBidi" w:cstheme="majorBidi"/>
                <w:b/>
                <w:bCs/>
              </w:rPr>
              <w:t>Bendri reikalavimai</w:t>
            </w:r>
          </w:p>
        </w:tc>
        <w:tc>
          <w:tcPr>
            <w:tcW w:w="1553" w:type="dxa"/>
          </w:tcPr>
          <w:p w14:paraId="3931B414" w14:textId="77777777" w:rsidR="009F7D91" w:rsidRPr="00A96288" w:rsidRDefault="009F7D91" w:rsidP="00264DDB">
            <w:pPr>
              <w:tabs>
                <w:tab w:val="left" w:pos="4104"/>
              </w:tabs>
              <w:rPr>
                <w:rFonts w:asciiTheme="majorBidi" w:hAnsiTheme="majorBidi" w:cstheme="majorBidi"/>
                <w:b/>
                <w:bCs/>
              </w:rPr>
            </w:pPr>
          </w:p>
        </w:tc>
      </w:tr>
      <w:tr w:rsidR="009F7D91" w:rsidRPr="00A96288" w14:paraId="2F9E5B78" w14:textId="77777777" w:rsidTr="00264DDB">
        <w:tc>
          <w:tcPr>
            <w:tcW w:w="772" w:type="dxa"/>
          </w:tcPr>
          <w:p w14:paraId="2DF91D3E" w14:textId="77777777" w:rsidR="009F7D91" w:rsidRPr="00A96288" w:rsidRDefault="009F7D91" w:rsidP="00264DDB">
            <w:pPr>
              <w:tabs>
                <w:tab w:val="left" w:pos="3372"/>
              </w:tabs>
              <w:rPr>
                <w:rFonts w:asciiTheme="majorBidi" w:hAnsiTheme="majorBidi" w:cstheme="majorBidi"/>
              </w:rPr>
            </w:pPr>
            <w:r w:rsidRPr="00A96288">
              <w:rPr>
                <w:rFonts w:asciiTheme="majorBidi" w:hAnsiTheme="majorBidi" w:cstheme="majorBidi"/>
              </w:rPr>
              <w:t>1.</w:t>
            </w:r>
            <w:r>
              <w:rPr>
                <w:rFonts w:asciiTheme="majorBidi" w:hAnsiTheme="majorBidi" w:cstheme="majorBidi"/>
              </w:rPr>
              <w:t>1.1</w:t>
            </w:r>
          </w:p>
        </w:tc>
        <w:tc>
          <w:tcPr>
            <w:tcW w:w="1939" w:type="dxa"/>
          </w:tcPr>
          <w:p w14:paraId="48E3A951" w14:textId="77777777" w:rsidR="009F7D91" w:rsidRPr="00A437A0" w:rsidRDefault="009F7D91" w:rsidP="00264DDB">
            <w:pPr>
              <w:tabs>
                <w:tab w:val="left" w:pos="3372"/>
              </w:tabs>
              <w:rPr>
                <w:rFonts w:asciiTheme="majorBidi" w:hAnsiTheme="majorBidi" w:cstheme="majorBidi"/>
              </w:rPr>
            </w:pPr>
            <w:r w:rsidRPr="00A437A0">
              <w:rPr>
                <w:rFonts w:asciiTheme="majorBidi" w:hAnsiTheme="majorBidi" w:cstheme="majorBidi"/>
              </w:rPr>
              <w:t>Modelis</w:t>
            </w:r>
          </w:p>
        </w:tc>
        <w:tc>
          <w:tcPr>
            <w:tcW w:w="5086" w:type="dxa"/>
          </w:tcPr>
          <w:p w14:paraId="60E36170" w14:textId="77777777" w:rsidR="009F7D91" w:rsidRPr="00A437A0" w:rsidRDefault="009F7D91" w:rsidP="00264DDB">
            <w:pPr>
              <w:tabs>
                <w:tab w:val="left" w:pos="3372"/>
              </w:tabs>
              <w:rPr>
                <w:rFonts w:asciiTheme="majorBidi" w:hAnsiTheme="majorBidi" w:cstheme="majorBidi"/>
              </w:rPr>
            </w:pPr>
            <w:r w:rsidRPr="00A437A0">
              <w:rPr>
                <w:rFonts w:asciiTheme="majorBidi" w:hAnsiTheme="majorBidi" w:cstheme="majorBidi"/>
              </w:rPr>
              <w:t>Nurodyti modelį ir pavadinimą</w:t>
            </w:r>
          </w:p>
        </w:tc>
        <w:tc>
          <w:tcPr>
            <w:tcW w:w="1553" w:type="dxa"/>
          </w:tcPr>
          <w:p w14:paraId="0E1DFDCD" w14:textId="77777777" w:rsidR="009F7D91" w:rsidRPr="00A437A0" w:rsidRDefault="009F7D91" w:rsidP="00264DDB">
            <w:pPr>
              <w:tabs>
                <w:tab w:val="left" w:pos="3372"/>
              </w:tabs>
              <w:rPr>
                <w:rFonts w:asciiTheme="majorBidi" w:hAnsiTheme="majorBidi" w:cstheme="majorBidi"/>
              </w:rPr>
            </w:pPr>
            <w:r w:rsidRPr="00A437A0">
              <w:rPr>
                <w:rFonts w:asciiTheme="majorBidi" w:hAnsiTheme="majorBidi" w:cstheme="majorBidi"/>
              </w:rPr>
              <w:t>Siūloma reikšmė</w:t>
            </w:r>
          </w:p>
        </w:tc>
      </w:tr>
      <w:tr w:rsidR="009F7D91" w:rsidRPr="00A96288" w14:paraId="443DCAFB" w14:textId="77777777" w:rsidTr="00264DDB">
        <w:tc>
          <w:tcPr>
            <w:tcW w:w="772" w:type="dxa"/>
          </w:tcPr>
          <w:p w14:paraId="6927D4B2" w14:textId="77777777" w:rsidR="009F7D91" w:rsidRPr="00A96288" w:rsidRDefault="009F7D91" w:rsidP="00264DDB">
            <w:pPr>
              <w:tabs>
                <w:tab w:val="left" w:pos="3372"/>
              </w:tabs>
              <w:rPr>
                <w:rFonts w:asciiTheme="majorBidi" w:hAnsiTheme="majorBidi" w:cstheme="majorBidi"/>
              </w:rPr>
            </w:pPr>
            <w:r>
              <w:rPr>
                <w:rFonts w:asciiTheme="majorBidi" w:hAnsiTheme="majorBidi" w:cstheme="majorBidi"/>
              </w:rPr>
              <w:t>1.1.2</w:t>
            </w:r>
          </w:p>
        </w:tc>
        <w:tc>
          <w:tcPr>
            <w:tcW w:w="1939" w:type="dxa"/>
          </w:tcPr>
          <w:p w14:paraId="3817A328" w14:textId="77777777" w:rsidR="009F7D91" w:rsidRPr="00A437A0" w:rsidRDefault="009F7D91" w:rsidP="00264DDB">
            <w:pPr>
              <w:tabs>
                <w:tab w:val="left" w:pos="3372"/>
              </w:tabs>
              <w:rPr>
                <w:rFonts w:asciiTheme="majorBidi" w:hAnsiTheme="majorBidi" w:cstheme="majorBidi"/>
              </w:rPr>
            </w:pPr>
            <w:r w:rsidRPr="00A437A0">
              <w:rPr>
                <w:rFonts w:asciiTheme="majorBidi" w:hAnsiTheme="majorBidi" w:cstheme="majorBidi"/>
              </w:rPr>
              <w:t>Paskirtis</w:t>
            </w:r>
          </w:p>
        </w:tc>
        <w:tc>
          <w:tcPr>
            <w:tcW w:w="5086" w:type="dxa"/>
          </w:tcPr>
          <w:p w14:paraId="7DDAFDFC" w14:textId="77777777" w:rsidR="009F7D91" w:rsidRPr="00D74D47" w:rsidRDefault="009F7D91" w:rsidP="00264DDB">
            <w:pPr>
              <w:tabs>
                <w:tab w:val="left" w:pos="3372"/>
              </w:tabs>
              <w:jc w:val="both"/>
              <w:rPr>
                <w:rFonts w:asciiTheme="majorBidi" w:hAnsiTheme="majorBidi" w:cstheme="majorBidi"/>
              </w:rPr>
            </w:pPr>
            <w:r w:rsidRPr="00D74D47">
              <w:rPr>
                <w:rFonts w:asciiTheme="majorBidi" w:hAnsiTheme="majorBidi" w:cstheme="majorBidi"/>
                <w:lang w:eastAsia="ar-SA"/>
              </w:rPr>
              <w:t>Naujas, nenaudotas ratinis traktorius, pagamintas ne anksčiau kaip 2025 m.,</w:t>
            </w:r>
            <w:r w:rsidRPr="00D74D47">
              <w:rPr>
                <w:rFonts w:asciiTheme="majorBidi" w:hAnsiTheme="majorBidi" w:cstheme="majorBidi"/>
              </w:rPr>
              <w:t xml:space="preserve"> su visais varančiais ratais (4WD). Turi atitikti nacionalinius ir/arba ES standartus, gamyklos gamintojos technines sąlygas, turi būti naujausios konstrukcijos, visiškai sukomplektuotas, paruoštas darbui nuo -30°C iki +40°C </w:t>
            </w:r>
            <w:r w:rsidRPr="00D74D47">
              <w:rPr>
                <w:rFonts w:asciiTheme="majorBidi" w:hAnsiTheme="majorBidi" w:cstheme="majorBidi"/>
              </w:rPr>
              <w:lastRenderedPageBreak/>
              <w:t>aplinkos temperatūroje, turi atitikti aplinkosaugos standartus pagal keliamus reikalavimus. Traktorius turi atitikti visus teisės aktų nustatytus reikalavimus, taikomus registruotinoms transporto priemonėms, eksploatuojamoms viešuosiuose keliuose. Traktoriaus paskirtis – miesto viešųjų erdvių sniego valymo, žolės pjovimo ir slidumą mažinančių priemonių barstymo įrangos naudojimas, nekeičiant traktoriaus konstrukcijos ar techninių parametrų.</w:t>
            </w:r>
          </w:p>
        </w:tc>
        <w:tc>
          <w:tcPr>
            <w:tcW w:w="1553" w:type="dxa"/>
          </w:tcPr>
          <w:p w14:paraId="554E9F30" w14:textId="77777777" w:rsidR="009F7D91" w:rsidRPr="00A437A0" w:rsidRDefault="009F7D91" w:rsidP="00264DDB">
            <w:pPr>
              <w:tabs>
                <w:tab w:val="left" w:pos="3372"/>
              </w:tabs>
              <w:rPr>
                <w:rFonts w:asciiTheme="majorBidi" w:hAnsiTheme="majorBidi" w:cstheme="majorBidi"/>
              </w:rPr>
            </w:pPr>
            <w:r w:rsidRPr="00A437A0">
              <w:rPr>
                <w:rFonts w:asciiTheme="majorBidi" w:hAnsiTheme="majorBidi" w:cstheme="majorBidi"/>
              </w:rPr>
              <w:lastRenderedPageBreak/>
              <w:t>TAIP/NE</w:t>
            </w:r>
          </w:p>
        </w:tc>
      </w:tr>
      <w:tr w:rsidR="009F7D91" w:rsidRPr="00A96288" w14:paraId="37BE90DA" w14:textId="77777777" w:rsidTr="00264DDB">
        <w:tc>
          <w:tcPr>
            <w:tcW w:w="772" w:type="dxa"/>
          </w:tcPr>
          <w:p w14:paraId="11A0D129" w14:textId="77777777" w:rsidR="009F7D91" w:rsidRPr="00A96288" w:rsidRDefault="009F7D91" w:rsidP="00264DDB">
            <w:pPr>
              <w:tabs>
                <w:tab w:val="left" w:pos="3372"/>
              </w:tabs>
              <w:rPr>
                <w:rFonts w:asciiTheme="majorBidi" w:hAnsiTheme="majorBidi" w:cstheme="majorBidi"/>
              </w:rPr>
            </w:pPr>
            <w:r>
              <w:rPr>
                <w:rFonts w:asciiTheme="majorBidi" w:hAnsiTheme="majorBidi" w:cstheme="majorBidi"/>
              </w:rPr>
              <w:t>1.1.</w:t>
            </w:r>
            <w:r w:rsidRPr="00A96288">
              <w:rPr>
                <w:rFonts w:asciiTheme="majorBidi" w:hAnsiTheme="majorBidi" w:cstheme="majorBidi"/>
              </w:rPr>
              <w:t>3</w:t>
            </w:r>
          </w:p>
        </w:tc>
        <w:tc>
          <w:tcPr>
            <w:tcW w:w="1939" w:type="dxa"/>
          </w:tcPr>
          <w:p w14:paraId="6184BA6E" w14:textId="77777777" w:rsidR="009F7D91" w:rsidRPr="00A437A0" w:rsidRDefault="009F7D91" w:rsidP="00264DDB">
            <w:pPr>
              <w:tabs>
                <w:tab w:val="left" w:pos="3372"/>
              </w:tabs>
              <w:rPr>
                <w:rFonts w:asciiTheme="majorBidi" w:hAnsiTheme="majorBidi" w:cstheme="majorBidi"/>
              </w:rPr>
            </w:pPr>
            <w:r w:rsidRPr="00A437A0">
              <w:rPr>
                <w:rFonts w:asciiTheme="majorBidi" w:hAnsiTheme="majorBidi" w:cstheme="majorBidi"/>
              </w:rPr>
              <w:t>Pagaminimo metai</w:t>
            </w:r>
          </w:p>
        </w:tc>
        <w:tc>
          <w:tcPr>
            <w:tcW w:w="5086" w:type="dxa"/>
          </w:tcPr>
          <w:p w14:paraId="3BF0F211" w14:textId="77777777" w:rsidR="009F7D91" w:rsidRPr="00A437A0" w:rsidRDefault="009F7D91" w:rsidP="00264DDB">
            <w:pPr>
              <w:tabs>
                <w:tab w:val="left" w:pos="3372"/>
              </w:tabs>
              <w:jc w:val="both"/>
              <w:rPr>
                <w:rFonts w:asciiTheme="majorBidi" w:hAnsiTheme="majorBidi" w:cstheme="majorBidi"/>
              </w:rPr>
            </w:pPr>
            <w:r w:rsidRPr="00A437A0">
              <w:rPr>
                <w:rFonts w:asciiTheme="majorBidi" w:hAnsiTheme="majorBidi" w:cstheme="majorBidi"/>
                <w:lang w:eastAsia="ar-SA"/>
              </w:rPr>
              <w:t>Naujas, nenaudotas, pagamintas ne anksčiau kaip 2025 m.</w:t>
            </w:r>
          </w:p>
        </w:tc>
        <w:tc>
          <w:tcPr>
            <w:tcW w:w="1553" w:type="dxa"/>
          </w:tcPr>
          <w:p w14:paraId="2583436E" w14:textId="77777777" w:rsidR="009F7D91" w:rsidRPr="00A437A0" w:rsidRDefault="009F7D91" w:rsidP="00264DDB">
            <w:pPr>
              <w:tabs>
                <w:tab w:val="left" w:pos="3372"/>
              </w:tabs>
              <w:rPr>
                <w:rFonts w:asciiTheme="majorBidi" w:hAnsiTheme="majorBidi" w:cstheme="majorBidi"/>
              </w:rPr>
            </w:pPr>
            <w:r w:rsidRPr="00A437A0">
              <w:rPr>
                <w:rFonts w:asciiTheme="majorBidi" w:hAnsiTheme="majorBidi" w:cstheme="majorBidi"/>
              </w:rPr>
              <w:t>Siūloma reikšmė</w:t>
            </w:r>
          </w:p>
        </w:tc>
      </w:tr>
      <w:tr w:rsidR="009F7D91" w:rsidRPr="00A96288" w14:paraId="571D7EA7" w14:textId="77777777" w:rsidTr="00264DDB">
        <w:tc>
          <w:tcPr>
            <w:tcW w:w="772" w:type="dxa"/>
          </w:tcPr>
          <w:p w14:paraId="24C7D663" w14:textId="77777777" w:rsidR="009F7D91" w:rsidRPr="00A96288" w:rsidRDefault="009F7D91" w:rsidP="00264DDB">
            <w:pPr>
              <w:tabs>
                <w:tab w:val="left" w:pos="3372"/>
              </w:tabs>
              <w:rPr>
                <w:rFonts w:asciiTheme="majorBidi" w:hAnsiTheme="majorBidi" w:cstheme="majorBidi"/>
              </w:rPr>
            </w:pPr>
            <w:r>
              <w:rPr>
                <w:rFonts w:asciiTheme="majorBidi" w:hAnsiTheme="majorBidi" w:cstheme="majorBidi"/>
              </w:rPr>
              <w:t>1.1.</w:t>
            </w:r>
            <w:r w:rsidRPr="00A96288">
              <w:rPr>
                <w:rFonts w:asciiTheme="majorBidi" w:hAnsiTheme="majorBidi" w:cstheme="majorBidi"/>
              </w:rPr>
              <w:t>4</w:t>
            </w:r>
          </w:p>
        </w:tc>
        <w:tc>
          <w:tcPr>
            <w:tcW w:w="1939" w:type="dxa"/>
          </w:tcPr>
          <w:p w14:paraId="2178499E" w14:textId="77777777" w:rsidR="009F7D91" w:rsidRPr="0082605C" w:rsidRDefault="009F7D91" w:rsidP="00264DDB">
            <w:pPr>
              <w:tabs>
                <w:tab w:val="left" w:pos="3372"/>
              </w:tabs>
              <w:rPr>
                <w:rFonts w:asciiTheme="majorBidi" w:hAnsiTheme="majorBidi" w:cstheme="majorBidi"/>
              </w:rPr>
            </w:pPr>
            <w:r w:rsidRPr="0082605C">
              <w:rPr>
                <w:rFonts w:hAnsi="Times New Roman" w:cs="Times New Roman"/>
              </w:rPr>
              <w:t>Paruošimas darbui, atitiktis EB reikalavimams</w:t>
            </w:r>
          </w:p>
        </w:tc>
        <w:tc>
          <w:tcPr>
            <w:tcW w:w="5086" w:type="dxa"/>
          </w:tcPr>
          <w:p w14:paraId="1EACE7F9" w14:textId="77777777" w:rsidR="009F7D91" w:rsidRPr="0082605C" w:rsidRDefault="009F7D91" w:rsidP="00264DDB">
            <w:pPr>
              <w:tabs>
                <w:tab w:val="left" w:pos="3372"/>
              </w:tabs>
              <w:jc w:val="both"/>
              <w:rPr>
                <w:rFonts w:asciiTheme="majorBidi" w:hAnsiTheme="majorBidi" w:cstheme="majorBidi"/>
              </w:rPr>
            </w:pPr>
            <w:r w:rsidRPr="0082605C">
              <w:rPr>
                <w:rFonts w:hAnsi="Times New Roman" w:cs="Times New Roman"/>
              </w:rPr>
              <w:t>Traktorius turi atitikti techninio reglamento „Mašinų sauga“, patvirtinto LR socialinės apsaugos ir darbo ministro 2007 m. gruodžio 5 d. įsakymu Nr. A1-350, reikalavimus. Pirkėjo atstovui pareikalavus, pateikiama gamintojo EB atitikties deklaracijos kopija su vertimu į lietuvių kalbą ir skaitmeninės dokumentų kopijos.</w:t>
            </w:r>
          </w:p>
        </w:tc>
        <w:tc>
          <w:tcPr>
            <w:tcW w:w="1553" w:type="dxa"/>
          </w:tcPr>
          <w:p w14:paraId="6A4C106C" w14:textId="77777777" w:rsidR="009F7D91" w:rsidRPr="00A437A0" w:rsidRDefault="009F7D91" w:rsidP="00264DDB">
            <w:pPr>
              <w:tabs>
                <w:tab w:val="left" w:pos="3372"/>
              </w:tabs>
              <w:rPr>
                <w:rFonts w:asciiTheme="majorBidi" w:hAnsiTheme="majorBidi" w:cstheme="majorBidi"/>
              </w:rPr>
            </w:pPr>
            <w:r w:rsidRPr="00A437A0">
              <w:rPr>
                <w:rFonts w:asciiTheme="majorBidi" w:hAnsiTheme="majorBidi" w:cstheme="majorBidi"/>
              </w:rPr>
              <w:t>TAIP/NE</w:t>
            </w:r>
          </w:p>
          <w:p w14:paraId="031EFEB1" w14:textId="77777777" w:rsidR="009F7D91" w:rsidRPr="00A437A0" w:rsidRDefault="009F7D91" w:rsidP="00264DDB">
            <w:pPr>
              <w:tabs>
                <w:tab w:val="left" w:pos="3372"/>
              </w:tabs>
              <w:rPr>
                <w:rFonts w:asciiTheme="majorBidi" w:hAnsiTheme="majorBidi" w:cstheme="majorBidi"/>
              </w:rPr>
            </w:pPr>
          </w:p>
        </w:tc>
      </w:tr>
      <w:tr w:rsidR="009F7D91" w:rsidRPr="00A96288" w14:paraId="4449A6E3" w14:textId="77777777" w:rsidTr="00264DDB">
        <w:tc>
          <w:tcPr>
            <w:tcW w:w="772" w:type="dxa"/>
          </w:tcPr>
          <w:p w14:paraId="2190A8E9" w14:textId="77777777" w:rsidR="009F7D91" w:rsidRDefault="009F7D91" w:rsidP="00264DDB">
            <w:pPr>
              <w:tabs>
                <w:tab w:val="left" w:pos="3372"/>
              </w:tabs>
              <w:rPr>
                <w:rFonts w:asciiTheme="majorBidi" w:hAnsiTheme="majorBidi" w:cstheme="majorBidi"/>
              </w:rPr>
            </w:pPr>
            <w:r>
              <w:rPr>
                <w:rFonts w:asciiTheme="majorBidi" w:hAnsiTheme="majorBidi" w:cstheme="majorBidi"/>
              </w:rPr>
              <w:t>1.1.5</w:t>
            </w:r>
          </w:p>
        </w:tc>
        <w:tc>
          <w:tcPr>
            <w:tcW w:w="1939" w:type="dxa"/>
          </w:tcPr>
          <w:p w14:paraId="45ACADC3" w14:textId="77777777" w:rsidR="009F7D91" w:rsidRPr="0082605C" w:rsidRDefault="009F7D91" w:rsidP="00264DDB">
            <w:pPr>
              <w:tabs>
                <w:tab w:val="left" w:pos="3372"/>
              </w:tabs>
              <w:rPr>
                <w:rFonts w:hAnsi="Times New Roman" w:cs="Times New Roman"/>
              </w:rPr>
            </w:pPr>
            <w:r w:rsidRPr="0082605C">
              <w:rPr>
                <w:rFonts w:hAnsi="Times New Roman" w:cs="Times New Roman"/>
              </w:rPr>
              <w:t>Svoris</w:t>
            </w:r>
          </w:p>
        </w:tc>
        <w:tc>
          <w:tcPr>
            <w:tcW w:w="5086" w:type="dxa"/>
          </w:tcPr>
          <w:p w14:paraId="0C92F7BF" w14:textId="77777777" w:rsidR="009F7D91" w:rsidRPr="0082605C" w:rsidRDefault="009F7D91" w:rsidP="00264DDB">
            <w:pPr>
              <w:tabs>
                <w:tab w:val="left" w:pos="3372"/>
              </w:tabs>
              <w:jc w:val="both"/>
              <w:rPr>
                <w:rFonts w:hAnsi="Times New Roman" w:cs="Times New Roman"/>
              </w:rPr>
            </w:pPr>
            <w:r w:rsidRPr="0082605C">
              <w:rPr>
                <w:rFonts w:asciiTheme="majorBidi" w:hAnsiTheme="majorBidi" w:cstheme="majorBidi"/>
              </w:rPr>
              <w:t>Visiškai sukomplektuoto traktoriaus standartinis konstrukcinis (neįskaitant papildomos įrangos, balasto ir pan.) ne mažesnis kaip 1650 kg ir ne didesnis kaip 2200 kg.</w:t>
            </w:r>
          </w:p>
        </w:tc>
        <w:tc>
          <w:tcPr>
            <w:tcW w:w="1553" w:type="dxa"/>
          </w:tcPr>
          <w:p w14:paraId="7D370F0F" w14:textId="77777777" w:rsidR="009F7D91" w:rsidRPr="00A437A0" w:rsidRDefault="009F7D91" w:rsidP="00264DDB">
            <w:pPr>
              <w:tabs>
                <w:tab w:val="left" w:pos="3372"/>
              </w:tabs>
              <w:rPr>
                <w:rFonts w:asciiTheme="majorBidi" w:hAnsiTheme="majorBidi" w:cstheme="majorBidi"/>
              </w:rPr>
            </w:pPr>
            <w:r w:rsidRPr="00A437A0">
              <w:rPr>
                <w:rFonts w:asciiTheme="majorBidi" w:hAnsiTheme="majorBidi" w:cstheme="majorBidi"/>
              </w:rPr>
              <w:t>Siūloma reikšmė</w:t>
            </w:r>
          </w:p>
        </w:tc>
      </w:tr>
      <w:tr w:rsidR="009F7D91" w:rsidRPr="00A96288" w14:paraId="2FD5A40A" w14:textId="77777777" w:rsidTr="00264DDB">
        <w:tc>
          <w:tcPr>
            <w:tcW w:w="772" w:type="dxa"/>
          </w:tcPr>
          <w:p w14:paraId="589436CB" w14:textId="77777777" w:rsidR="009F7D91" w:rsidRPr="00A96288" w:rsidRDefault="009F7D91" w:rsidP="00264DDB">
            <w:pPr>
              <w:tabs>
                <w:tab w:val="left" w:pos="3372"/>
              </w:tabs>
              <w:rPr>
                <w:rFonts w:asciiTheme="majorBidi" w:hAnsiTheme="majorBidi" w:cstheme="majorBidi"/>
              </w:rPr>
            </w:pPr>
            <w:r>
              <w:rPr>
                <w:rFonts w:asciiTheme="majorBidi" w:hAnsiTheme="majorBidi" w:cstheme="majorBidi"/>
              </w:rPr>
              <w:t>1.1.6</w:t>
            </w:r>
          </w:p>
        </w:tc>
        <w:tc>
          <w:tcPr>
            <w:tcW w:w="1939" w:type="dxa"/>
          </w:tcPr>
          <w:p w14:paraId="4906EBE7" w14:textId="77777777" w:rsidR="009F7D91" w:rsidRPr="0082605C" w:rsidRDefault="009F7D91" w:rsidP="00264DDB">
            <w:pPr>
              <w:tabs>
                <w:tab w:val="left" w:pos="3372"/>
              </w:tabs>
              <w:rPr>
                <w:rFonts w:asciiTheme="majorBidi" w:hAnsiTheme="majorBidi" w:cstheme="majorBidi"/>
              </w:rPr>
            </w:pPr>
            <w:proofErr w:type="spellStart"/>
            <w:r w:rsidRPr="0082605C">
              <w:rPr>
                <w:rFonts w:hAnsi="Times New Roman" w:cs="Times New Roman"/>
              </w:rPr>
              <w:t>Gabaritiniai</w:t>
            </w:r>
            <w:proofErr w:type="spellEnd"/>
            <w:r w:rsidRPr="0082605C">
              <w:rPr>
                <w:rFonts w:hAnsi="Times New Roman" w:cs="Times New Roman"/>
              </w:rPr>
              <w:t xml:space="preserve"> matmenys</w:t>
            </w:r>
          </w:p>
        </w:tc>
        <w:tc>
          <w:tcPr>
            <w:tcW w:w="5086" w:type="dxa"/>
          </w:tcPr>
          <w:p w14:paraId="2994D4D0" w14:textId="77777777" w:rsidR="009F7D91" w:rsidRPr="0082605C" w:rsidRDefault="009F7D91" w:rsidP="00264DDB">
            <w:pPr>
              <w:tabs>
                <w:tab w:val="left" w:pos="3372"/>
              </w:tabs>
              <w:jc w:val="both"/>
              <w:rPr>
                <w:rFonts w:asciiTheme="majorBidi" w:hAnsiTheme="majorBidi" w:cstheme="majorBidi"/>
              </w:rPr>
            </w:pPr>
            <w:r w:rsidRPr="0082605C">
              <w:rPr>
                <w:rFonts w:asciiTheme="majorBidi" w:hAnsiTheme="majorBidi" w:cstheme="majorBidi"/>
              </w:rPr>
              <w:t>Traktoriaus plotis ne mažesnis kaip 1420 mm ir ne didesnis kaip 1820 mm su pasirinktais ratais</w:t>
            </w:r>
            <w:r>
              <w:rPr>
                <w:rFonts w:asciiTheme="majorBidi" w:hAnsiTheme="majorBidi" w:cstheme="majorBidi"/>
              </w:rPr>
              <w:t xml:space="preserve"> pagal techninės specifikacijos 14 p. reikalavimus</w:t>
            </w:r>
            <w:r w:rsidRPr="0082605C">
              <w:rPr>
                <w:rFonts w:asciiTheme="majorBidi" w:hAnsiTheme="majorBidi" w:cstheme="majorBidi"/>
              </w:rPr>
              <w:t>. Traktoriaus aukštis (su kabina) ne didesnis kaip 2360 mm.</w:t>
            </w:r>
          </w:p>
        </w:tc>
        <w:tc>
          <w:tcPr>
            <w:tcW w:w="1553" w:type="dxa"/>
          </w:tcPr>
          <w:p w14:paraId="4DB4E583" w14:textId="77777777" w:rsidR="009F7D91" w:rsidRPr="00A437A0" w:rsidRDefault="009F7D91" w:rsidP="00264DDB">
            <w:pPr>
              <w:tabs>
                <w:tab w:val="left" w:pos="3372"/>
              </w:tabs>
              <w:rPr>
                <w:rFonts w:asciiTheme="majorBidi" w:hAnsiTheme="majorBidi" w:cstheme="majorBidi"/>
              </w:rPr>
            </w:pPr>
            <w:r w:rsidRPr="00A437A0">
              <w:rPr>
                <w:rFonts w:asciiTheme="majorBidi" w:hAnsiTheme="majorBidi" w:cstheme="majorBidi"/>
              </w:rPr>
              <w:t>Siūloma reikšmė</w:t>
            </w:r>
          </w:p>
        </w:tc>
      </w:tr>
      <w:tr w:rsidR="009F7D91" w:rsidRPr="00A96288" w14:paraId="34D19D0B" w14:textId="77777777" w:rsidTr="00264DDB">
        <w:tc>
          <w:tcPr>
            <w:tcW w:w="772" w:type="dxa"/>
          </w:tcPr>
          <w:p w14:paraId="3202D81E" w14:textId="77777777" w:rsidR="009F7D91" w:rsidRPr="00A96288" w:rsidRDefault="009F7D91" w:rsidP="00264DDB">
            <w:pPr>
              <w:tabs>
                <w:tab w:val="left" w:pos="3372"/>
              </w:tabs>
              <w:rPr>
                <w:rFonts w:asciiTheme="majorBidi" w:hAnsiTheme="majorBidi" w:cstheme="majorBidi"/>
              </w:rPr>
            </w:pPr>
            <w:r>
              <w:rPr>
                <w:rFonts w:asciiTheme="majorBidi" w:hAnsiTheme="majorBidi" w:cstheme="majorBidi"/>
              </w:rPr>
              <w:t>1.1.7</w:t>
            </w:r>
          </w:p>
        </w:tc>
        <w:tc>
          <w:tcPr>
            <w:tcW w:w="1939" w:type="dxa"/>
          </w:tcPr>
          <w:p w14:paraId="3229D17D" w14:textId="77777777" w:rsidR="009F7D91" w:rsidRPr="00A437A0" w:rsidRDefault="009F7D91" w:rsidP="00264DDB">
            <w:pPr>
              <w:tabs>
                <w:tab w:val="left" w:pos="3372"/>
              </w:tabs>
              <w:rPr>
                <w:rFonts w:asciiTheme="majorBidi" w:hAnsiTheme="majorBidi" w:cstheme="majorBidi"/>
              </w:rPr>
            </w:pPr>
            <w:r w:rsidRPr="00A437A0">
              <w:rPr>
                <w:rFonts w:hAnsi="Times New Roman" w:cs="Times New Roman"/>
              </w:rPr>
              <w:t>Pirmos pagalbos paketas ir įrankiai</w:t>
            </w:r>
          </w:p>
        </w:tc>
        <w:tc>
          <w:tcPr>
            <w:tcW w:w="5086" w:type="dxa"/>
          </w:tcPr>
          <w:p w14:paraId="0956730B" w14:textId="77777777" w:rsidR="009F7D91" w:rsidRPr="00A437A0" w:rsidRDefault="009F7D91" w:rsidP="00264DDB">
            <w:pPr>
              <w:tabs>
                <w:tab w:val="left" w:pos="3372"/>
              </w:tabs>
              <w:jc w:val="both"/>
              <w:rPr>
                <w:rFonts w:hAnsi="Times New Roman" w:cs="Times New Roman"/>
              </w:rPr>
            </w:pPr>
            <w:r w:rsidRPr="00A437A0">
              <w:rPr>
                <w:rFonts w:hAnsi="Times New Roman" w:cs="Times New Roman"/>
              </w:rPr>
              <w:t>Komplektuojamas:</w:t>
            </w:r>
          </w:p>
          <w:p w14:paraId="54881D2D" w14:textId="77777777" w:rsidR="009F7D91" w:rsidRPr="00A437A0" w:rsidRDefault="009F7D91" w:rsidP="009F7D91">
            <w:pPr>
              <w:pStyle w:val="Sraopastraipa"/>
              <w:numPr>
                <w:ilvl w:val="0"/>
                <w:numId w:val="44"/>
              </w:numPr>
              <w:tabs>
                <w:tab w:val="left" w:pos="315"/>
              </w:tabs>
              <w:ind w:left="31" w:hanging="31"/>
              <w:jc w:val="both"/>
              <w:rPr>
                <w:rFonts w:hAnsi="Times New Roman" w:cs="Times New Roman"/>
              </w:rPr>
            </w:pPr>
            <w:r w:rsidRPr="00A437A0">
              <w:rPr>
                <w:rFonts w:hAnsi="Times New Roman" w:cs="Times New Roman"/>
              </w:rPr>
              <w:t>su ne mažiau kaip 2 kg milteliniu gesintuvu, kuriam numatyta tvirtinimo vieta;</w:t>
            </w:r>
          </w:p>
          <w:p w14:paraId="04D41953" w14:textId="77777777" w:rsidR="009F7D91" w:rsidRPr="00A437A0" w:rsidRDefault="009F7D91" w:rsidP="009F7D91">
            <w:pPr>
              <w:pStyle w:val="Sraopastraipa"/>
              <w:numPr>
                <w:ilvl w:val="0"/>
                <w:numId w:val="44"/>
              </w:numPr>
              <w:tabs>
                <w:tab w:val="left" w:pos="315"/>
              </w:tabs>
              <w:ind w:left="31" w:hanging="31"/>
              <w:jc w:val="both"/>
              <w:rPr>
                <w:rFonts w:hAnsi="Times New Roman" w:cs="Times New Roman"/>
              </w:rPr>
            </w:pPr>
            <w:r w:rsidRPr="00A437A0">
              <w:rPr>
                <w:rFonts w:hAnsi="Times New Roman" w:cs="Times New Roman"/>
              </w:rPr>
              <w:t>su vaistinėle, signaline liemene, avarinio sustojimo ženklu.</w:t>
            </w:r>
          </w:p>
        </w:tc>
        <w:tc>
          <w:tcPr>
            <w:tcW w:w="1553" w:type="dxa"/>
          </w:tcPr>
          <w:p w14:paraId="57DC2DB0" w14:textId="77777777" w:rsidR="009F7D91" w:rsidRPr="00A437A0" w:rsidRDefault="009F7D91" w:rsidP="00264DDB">
            <w:pPr>
              <w:tabs>
                <w:tab w:val="left" w:pos="3372"/>
              </w:tabs>
              <w:rPr>
                <w:rFonts w:asciiTheme="majorBidi" w:hAnsiTheme="majorBidi" w:cstheme="majorBidi"/>
              </w:rPr>
            </w:pPr>
            <w:r w:rsidRPr="00A437A0">
              <w:rPr>
                <w:rFonts w:asciiTheme="majorBidi" w:hAnsiTheme="majorBidi" w:cstheme="majorBidi"/>
              </w:rPr>
              <w:t>Siūloma reikšmė</w:t>
            </w:r>
          </w:p>
        </w:tc>
      </w:tr>
      <w:tr w:rsidR="009F7D91" w:rsidRPr="00A96288" w14:paraId="3429A94A" w14:textId="77777777" w:rsidTr="00264DDB">
        <w:tc>
          <w:tcPr>
            <w:tcW w:w="772" w:type="dxa"/>
          </w:tcPr>
          <w:p w14:paraId="68827C3F" w14:textId="77777777" w:rsidR="009F7D91" w:rsidRPr="00A96288" w:rsidRDefault="009F7D91" w:rsidP="00264DDB">
            <w:pPr>
              <w:tabs>
                <w:tab w:val="left" w:pos="3372"/>
              </w:tabs>
              <w:rPr>
                <w:rFonts w:asciiTheme="majorBidi" w:hAnsiTheme="majorBidi" w:cstheme="majorBidi"/>
              </w:rPr>
            </w:pPr>
            <w:r>
              <w:rPr>
                <w:rFonts w:asciiTheme="majorBidi" w:hAnsiTheme="majorBidi" w:cstheme="majorBidi"/>
              </w:rPr>
              <w:t>1.1.8</w:t>
            </w:r>
          </w:p>
        </w:tc>
        <w:tc>
          <w:tcPr>
            <w:tcW w:w="1939" w:type="dxa"/>
          </w:tcPr>
          <w:p w14:paraId="70E56123" w14:textId="77777777" w:rsidR="009F7D91" w:rsidRPr="00A437A0" w:rsidRDefault="009F7D91" w:rsidP="00264DDB">
            <w:pPr>
              <w:tabs>
                <w:tab w:val="left" w:pos="3372"/>
              </w:tabs>
              <w:rPr>
                <w:rFonts w:asciiTheme="majorBidi" w:hAnsiTheme="majorBidi" w:cstheme="majorBidi"/>
              </w:rPr>
            </w:pPr>
            <w:r w:rsidRPr="00A437A0">
              <w:rPr>
                <w:rFonts w:asciiTheme="majorBidi" w:hAnsiTheme="majorBidi" w:cstheme="majorBidi"/>
              </w:rPr>
              <w:t>Registracija</w:t>
            </w:r>
          </w:p>
        </w:tc>
        <w:tc>
          <w:tcPr>
            <w:tcW w:w="5086" w:type="dxa"/>
          </w:tcPr>
          <w:p w14:paraId="2ACC7D44" w14:textId="77777777" w:rsidR="009F7D91" w:rsidRPr="00A437A0" w:rsidRDefault="009F7D91" w:rsidP="00264DDB">
            <w:pPr>
              <w:tabs>
                <w:tab w:val="left" w:pos="3372"/>
              </w:tabs>
              <w:jc w:val="both"/>
              <w:rPr>
                <w:rFonts w:asciiTheme="majorBidi" w:hAnsiTheme="majorBidi" w:cstheme="majorBidi"/>
              </w:rPr>
            </w:pPr>
            <w:r w:rsidRPr="00A437A0">
              <w:rPr>
                <w:rFonts w:asciiTheme="majorBidi" w:hAnsiTheme="majorBidi" w:cstheme="majorBidi"/>
              </w:rPr>
              <w:t>Įrengtas valstybinio registracijos numerio tvirtinimo kronšteinas su apšvietimu. Traktorius turi būti įregistruotas Pirkėjo vardu ne vėliau nei Prekės p</w:t>
            </w:r>
            <w:r>
              <w:rPr>
                <w:rFonts w:asciiTheme="majorBidi" w:hAnsiTheme="majorBidi" w:cstheme="majorBidi"/>
              </w:rPr>
              <w:t>e</w:t>
            </w:r>
            <w:r w:rsidRPr="00A437A0">
              <w:rPr>
                <w:rFonts w:asciiTheme="majorBidi" w:hAnsiTheme="majorBidi" w:cstheme="majorBidi"/>
              </w:rPr>
              <w:t xml:space="preserve">rdavimo dieną. </w:t>
            </w:r>
          </w:p>
        </w:tc>
        <w:tc>
          <w:tcPr>
            <w:tcW w:w="1553" w:type="dxa"/>
          </w:tcPr>
          <w:p w14:paraId="01EE75CB" w14:textId="77777777" w:rsidR="009F7D91" w:rsidRPr="00A437A0" w:rsidRDefault="009F7D91" w:rsidP="00264DDB">
            <w:pPr>
              <w:tabs>
                <w:tab w:val="left" w:pos="3372"/>
              </w:tabs>
              <w:rPr>
                <w:rFonts w:asciiTheme="majorBidi" w:hAnsiTheme="majorBidi" w:cstheme="majorBidi"/>
              </w:rPr>
            </w:pPr>
            <w:r w:rsidRPr="00A437A0">
              <w:rPr>
                <w:rFonts w:asciiTheme="majorBidi" w:hAnsiTheme="majorBidi" w:cstheme="majorBidi"/>
              </w:rPr>
              <w:t>TAIP/NE</w:t>
            </w:r>
          </w:p>
        </w:tc>
      </w:tr>
      <w:tr w:rsidR="009F7D91" w:rsidRPr="00A96288" w14:paraId="4626F3B4" w14:textId="77777777" w:rsidTr="00264DDB">
        <w:tc>
          <w:tcPr>
            <w:tcW w:w="772" w:type="dxa"/>
          </w:tcPr>
          <w:p w14:paraId="3D504CBC" w14:textId="77777777" w:rsidR="009F7D91" w:rsidRPr="00A96288" w:rsidRDefault="009F7D91" w:rsidP="00264DDB">
            <w:pPr>
              <w:tabs>
                <w:tab w:val="left" w:pos="3372"/>
              </w:tabs>
              <w:rPr>
                <w:rFonts w:asciiTheme="majorBidi" w:hAnsiTheme="majorBidi" w:cstheme="majorBidi"/>
              </w:rPr>
            </w:pPr>
            <w:r>
              <w:rPr>
                <w:rFonts w:asciiTheme="majorBidi" w:hAnsiTheme="majorBidi" w:cstheme="majorBidi"/>
              </w:rPr>
              <w:t>1.1.9</w:t>
            </w:r>
          </w:p>
        </w:tc>
        <w:tc>
          <w:tcPr>
            <w:tcW w:w="1939" w:type="dxa"/>
          </w:tcPr>
          <w:p w14:paraId="4C9C9267" w14:textId="77777777" w:rsidR="009F7D91" w:rsidRPr="00A437A0" w:rsidRDefault="009F7D91" w:rsidP="00264DDB">
            <w:pPr>
              <w:tabs>
                <w:tab w:val="left" w:pos="3372"/>
              </w:tabs>
              <w:rPr>
                <w:rFonts w:asciiTheme="majorBidi" w:hAnsiTheme="majorBidi" w:cstheme="majorBidi"/>
              </w:rPr>
            </w:pPr>
            <w:r w:rsidRPr="00A437A0">
              <w:rPr>
                <w:rFonts w:asciiTheme="majorBidi" w:hAnsiTheme="majorBidi" w:cstheme="majorBidi"/>
              </w:rPr>
              <w:t>Garantija</w:t>
            </w:r>
          </w:p>
        </w:tc>
        <w:tc>
          <w:tcPr>
            <w:tcW w:w="5086" w:type="dxa"/>
          </w:tcPr>
          <w:p w14:paraId="2DA9458C" w14:textId="77777777" w:rsidR="009F7D91" w:rsidRPr="005F5A04" w:rsidRDefault="009F7D91" w:rsidP="00264DDB">
            <w:pPr>
              <w:tabs>
                <w:tab w:val="left" w:pos="3372"/>
              </w:tabs>
              <w:jc w:val="both"/>
              <w:rPr>
                <w:rFonts w:asciiTheme="majorBidi" w:hAnsiTheme="majorBidi" w:cstheme="majorBidi"/>
              </w:rPr>
            </w:pPr>
            <w:r w:rsidRPr="005F5A04">
              <w:rPr>
                <w:rFonts w:hAnsi="Times New Roman" w:cs="Times New Roman"/>
              </w:rPr>
              <w:t>Ne trumpesnė nei 24 mėnesiai arba ne mažiau nei 2000 moto valandų (priklausomai kas pasiek</w:t>
            </w:r>
            <w:r>
              <w:rPr>
                <w:rFonts w:hAnsi="Times New Roman" w:cs="Times New Roman"/>
              </w:rPr>
              <w:t>iama</w:t>
            </w:r>
            <w:r w:rsidRPr="005F5A04">
              <w:rPr>
                <w:rFonts w:hAnsi="Times New Roman" w:cs="Times New Roman"/>
              </w:rPr>
              <w:t xml:space="preserve"> anksčiau).</w:t>
            </w:r>
          </w:p>
        </w:tc>
        <w:tc>
          <w:tcPr>
            <w:tcW w:w="1553" w:type="dxa"/>
          </w:tcPr>
          <w:p w14:paraId="51DDD450" w14:textId="77777777" w:rsidR="009F7D91" w:rsidRPr="00A437A0" w:rsidRDefault="009F7D91" w:rsidP="00264DDB">
            <w:pPr>
              <w:tabs>
                <w:tab w:val="left" w:pos="3372"/>
              </w:tabs>
              <w:rPr>
                <w:rFonts w:asciiTheme="majorBidi" w:hAnsiTheme="majorBidi" w:cstheme="majorBidi"/>
              </w:rPr>
            </w:pPr>
            <w:r w:rsidRPr="00A437A0">
              <w:rPr>
                <w:rFonts w:asciiTheme="majorBidi" w:hAnsiTheme="majorBidi" w:cstheme="majorBidi"/>
              </w:rPr>
              <w:t>Siūloma reikšmė</w:t>
            </w:r>
          </w:p>
        </w:tc>
      </w:tr>
      <w:tr w:rsidR="009F7D91" w:rsidRPr="00A96288" w14:paraId="6450C2E4" w14:textId="77777777" w:rsidTr="00264DDB">
        <w:tc>
          <w:tcPr>
            <w:tcW w:w="772" w:type="dxa"/>
          </w:tcPr>
          <w:p w14:paraId="5F6016C8" w14:textId="77777777" w:rsidR="009F7D91" w:rsidRPr="00A96288" w:rsidRDefault="009F7D91" w:rsidP="00264DDB">
            <w:pPr>
              <w:tabs>
                <w:tab w:val="left" w:pos="3372"/>
              </w:tabs>
              <w:rPr>
                <w:rFonts w:asciiTheme="majorBidi" w:hAnsiTheme="majorBidi" w:cstheme="majorBidi"/>
              </w:rPr>
            </w:pPr>
            <w:r>
              <w:rPr>
                <w:rFonts w:asciiTheme="majorBidi" w:hAnsiTheme="majorBidi" w:cstheme="majorBidi"/>
              </w:rPr>
              <w:t>1.1.10</w:t>
            </w:r>
          </w:p>
        </w:tc>
        <w:tc>
          <w:tcPr>
            <w:tcW w:w="1939" w:type="dxa"/>
          </w:tcPr>
          <w:p w14:paraId="0456E10F" w14:textId="77777777" w:rsidR="009F7D91" w:rsidRPr="00A437A0" w:rsidRDefault="009F7D91" w:rsidP="00264DDB">
            <w:pPr>
              <w:tabs>
                <w:tab w:val="left" w:pos="3372"/>
              </w:tabs>
              <w:rPr>
                <w:rFonts w:asciiTheme="majorBidi" w:hAnsiTheme="majorBidi" w:cstheme="majorBidi"/>
              </w:rPr>
            </w:pPr>
            <w:r w:rsidRPr="00A437A0">
              <w:rPr>
                <w:rFonts w:asciiTheme="majorBidi" w:hAnsiTheme="majorBidi" w:cstheme="majorBidi"/>
              </w:rPr>
              <w:t>Darbuotojų apmokymas</w:t>
            </w:r>
          </w:p>
        </w:tc>
        <w:tc>
          <w:tcPr>
            <w:tcW w:w="5086" w:type="dxa"/>
          </w:tcPr>
          <w:p w14:paraId="1404AD3B" w14:textId="77777777" w:rsidR="009F7D91" w:rsidRPr="00A437A0" w:rsidRDefault="009F7D91" w:rsidP="00264DDB">
            <w:pPr>
              <w:tabs>
                <w:tab w:val="left" w:pos="3372"/>
              </w:tabs>
              <w:jc w:val="both"/>
              <w:rPr>
                <w:rFonts w:asciiTheme="majorBidi" w:hAnsiTheme="majorBidi" w:cstheme="majorBidi"/>
              </w:rPr>
            </w:pPr>
            <w:r w:rsidRPr="00A437A0">
              <w:rPr>
                <w:rFonts w:asciiTheme="majorBidi" w:hAnsiTheme="majorBidi" w:cstheme="majorBidi"/>
              </w:rPr>
              <w:t xml:space="preserve">Tiekėjas savo lėšomis ir jėgomis įsipareigoja apmokyti 2 (du) Pirkėjo darbuotojus darbui su traktoriais ir </w:t>
            </w:r>
            <w:r>
              <w:rPr>
                <w:rFonts w:asciiTheme="majorBidi" w:hAnsiTheme="majorBidi" w:cstheme="majorBidi"/>
              </w:rPr>
              <w:t>padargais</w:t>
            </w:r>
            <w:r w:rsidRPr="00A437A0">
              <w:rPr>
                <w:rFonts w:asciiTheme="majorBidi" w:hAnsiTheme="majorBidi" w:cstheme="majorBidi"/>
              </w:rPr>
              <w:t xml:space="preserve"> Prek</w:t>
            </w:r>
            <w:r>
              <w:rPr>
                <w:rFonts w:asciiTheme="majorBidi" w:hAnsiTheme="majorBidi" w:cstheme="majorBidi"/>
              </w:rPr>
              <w:t>ių</w:t>
            </w:r>
            <w:r w:rsidRPr="00A437A0">
              <w:rPr>
                <w:rFonts w:asciiTheme="majorBidi" w:hAnsiTheme="majorBidi" w:cstheme="majorBidi"/>
              </w:rPr>
              <w:t xml:space="preserve"> pristatymo vietoje</w:t>
            </w:r>
            <w:r>
              <w:rPr>
                <w:rFonts w:asciiTheme="majorBidi" w:hAnsiTheme="majorBidi" w:cstheme="majorBidi"/>
              </w:rPr>
              <w:t>.</w:t>
            </w:r>
          </w:p>
        </w:tc>
        <w:tc>
          <w:tcPr>
            <w:tcW w:w="1553" w:type="dxa"/>
          </w:tcPr>
          <w:p w14:paraId="12766D6E" w14:textId="77777777" w:rsidR="009F7D91" w:rsidRPr="00A437A0" w:rsidRDefault="009F7D91" w:rsidP="00264DDB">
            <w:pPr>
              <w:tabs>
                <w:tab w:val="left" w:pos="3372"/>
              </w:tabs>
              <w:rPr>
                <w:rFonts w:asciiTheme="majorBidi" w:hAnsiTheme="majorBidi" w:cstheme="majorBidi"/>
              </w:rPr>
            </w:pPr>
            <w:r w:rsidRPr="00A437A0">
              <w:rPr>
                <w:rFonts w:asciiTheme="majorBidi" w:hAnsiTheme="majorBidi" w:cstheme="majorBidi"/>
              </w:rPr>
              <w:t>TAIP/NE</w:t>
            </w:r>
          </w:p>
        </w:tc>
      </w:tr>
      <w:tr w:rsidR="009F7D91" w:rsidRPr="00A96288" w14:paraId="187200E8" w14:textId="77777777" w:rsidTr="00264DDB">
        <w:tc>
          <w:tcPr>
            <w:tcW w:w="9350" w:type="dxa"/>
            <w:gridSpan w:val="4"/>
          </w:tcPr>
          <w:p w14:paraId="09518BEF" w14:textId="77777777" w:rsidR="009F7D91" w:rsidRPr="005D6534" w:rsidRDefault="009F7D91" w:rsidP="009F7D91">
            <w:pPr>
              <w:pStyle w:val="Sraopastraipa"/>
              <w:numPr>
                <w:ilvl w:val="1"/>
                <w:numId w:val="50"/>
              </w:numPr>
              <w:tabs>
                <w:tab w:val="left" w:pos="3372"/>
              </w:tabs>
              <w:rPr>
                <w:rFonts w:asciiTheme="majorBidi" w:hAnsiTheme="majorBidi" w:cstheme="majorBidi"/>
                <w:b/>
                <w:bCs/>
              </w:rPr>
            </w:pPr>
            <w:r w:rsidRPr="005D6534">
              <w:rPr>
                <w:rFonts w:asciiTheme="majorBidi" w:hAnsiTheme="majorBidi" w:cstheme="majorBidi"/>
                <w:b/>
                <w:bCs/>
              </w:rPr>
              <w:t>Variklis</w:t>
            </w:r>
          </w:p>
        </w:tc>
      </w:tr>
      <w:tr w:rsidR="009F7D91" w:rsidRPr="00A96288" w14:paraId="77E33248" w14:textId="77777777" w:rsidTr="00264DDB">
        <w:tc>
          <w:tcPr>
            <w:tcW w:w="772" w:type="dxa"/>
          </w:tcPr>
          <w:p w14:paraId="689976C8" w14:textId="77777777" w:rsidR="009F7D91" w:rsidRPr="00A96288" w:rsidRDefault="009F7D91" w:rsidP="00264DDB">
            <w:pPr>
              <w:tabs>
                <w:tab w:val="left" w:pos="3372"/>
              </w:tabs>
              <w:rPr>
                <w:rFonts w:asciiTheme="majorBidi" w:hAnsiTheme="majorBidi" w:cstheme="majorBidi"/>
              </w:rPr>
            </w:pPr>
            <w:r>
              <w:rPr>
                <w:rFonts w:asciiTheme="majorBidi" w:hAnsiTheme="majorBidi" w:cstheme="majorBidi"/>
              </w:rPr>
              <w:t>1.2.1</w:t>
            </w:r>
          </w:p>
        </w:tc>
        <w:tc>
          <w:tcPr>
            <w:tcW w:w="1939" w:type="dxa"/>
          </w:tcPr>
          <w:p w14:paraId="626EC0D4" w14:textId="77777777" w:rsidR="009F7D91" w:rsidRPr="00A437A0" w:rsidRDefault="009F7D91" w:rsidP="00264DDB">
            <w:pPr>
              <w:tabs>
                <w:tab w:val="left" w:pos="3372"/>
              </w:tabs>
              <w:rPr>
                <w:rFonts w:asciiTheme="majorBidi" w:hAnsiTheme="majorBidi" w:cstheme="majorBidi"/>
              </w:rPr>
            </w:pPr>
            <w:r w:rsidRPr="00A437A0">
              <w:rPr>
                <w:rFonts w:asciiTheme="majorBidi" w:hAnsiTheme="majorBidi" w:cstheme="majorBidi"/>
              </w:rPr>
              <w:t>Tipas, modelis</w:t>
            </w:r>
          </w:p>
        </w:tc>
        <w:tc>
          <w:tcPr>
            <w:tcW w:w="5086" w:type="dxa"/>
          </w:tcPr>
          <w:p w14:paraId="4DE86D9D" w14:textId="77777777" w:rsidR="009F7D91" w:rsidRPr="00A437A0" w:rsidRDefault="009F7D91" w:rsidP="00264DDB">
            <w:pPr>
              <w:tabs>
                <w:tab w:val="left" w:pos="3372"/>
              </w:tabs>
              <w:jc w:val="both"/>
              <w:rPr>
                <w:rFonts w:asciiTheme="majorBidi" w:hAnsiTheme="majorBidi" w:cstheme="majorBidi"/>
              </w:rPr>
            </w:pPr>
            <w:r w:rsidRPr="00A437A0">
              <w:rPr>
                <w:rFonts w:hAnsi="Times New Roman" w:cs="Times New Roman"/>
              </w:rPr>
              <w:t xml:space="preserve">Dyzelinis, paleidžiamas starteriu, atitinkantis ne žemesnius kaip </w:t>
            </w:r>
            <w:proofErr w:type="spellStart"/>
            <w:r w:rsidRPr="00A437A0">
              <w:rPr>
                <w:rFonts w:hAnsi="Times New Roman" w:cs="Times New Roman"/>
              </w:rPr>
              <w:t>Stage</w:t>
            </w:r>
            <w:proofErr w:type="spellEnd"/>
            <w:r w:rsidRPr="00A437A0">
              <w:rPr>
                <w:rFonts w:hAnsi="Times New Roman" w:cs="Times New Roman"/>
              </w:rPr>
              <w:t xml:space="preserve"> 5 galiojančius taršos reikalavimus.</w:t>
            </w:r>
          </w:p>
        </w:tc>
        <w:tc>
          <w:tcPr>
            <w:tcW w:w="1553" w:type="dxa"/>
          </w:tcPr>
          <w:p w14:paraId="68C20FC0" w14:textId="77777777" w:rsidR="009F7D91" w:rsidRPr="00A437A0" w:rsidRDefault="009F7D91" w:rsidP="00264DDB">
            <w:pPr>
              <w:tabs>
                <w:tab w:val="left" w:pos="3372"/>
              </w:tabs>
              <w:rPr>
                <w:rFonts w:asciiTheme="majorBidi" w:hAnsiTheme="majorBidi" w:cstheme="majorBidi"/>
              </w:rPr>
            </w:pPr>
            <w:r w:rsidRPr="00A437A0">
              <w:rPr>
                <w:rFonts w:asciiTheme="majorBidi" w:hAnsiTheme="majorBidi" w:cstheme="majorBidi"/>
              </w:rPr>
              <w:t>Siūloma reikšmė</w:t>
            </w:r>
          </w:p>
        </w:tc>
      </w:tr>
      <w:tr w:rsidR="009F7D91" w:rsidRPr="00A96288" w14:paraId="3A21EC80" w14:textId="77777777" w:rsidTr="00264DDB">
        <w:tc>
          <w:tcPr>
            <w:tcW w:w="772" w:type="dxa"/>
          </w:tcPr>
          <w:p w14:paraId="620CE5D2" w14:textId="77777777" w:rsidR="009F7D91" w:rsidRPr="00A96288" w:rsidRDefault="009F7D91" w:rsidP="00264DDB">
            <w:pPr>
              <w:tabs>
                <w:tab w:val="left" w:pos="3372"/>
              </w:tabs>
              <w:rPr>
                <w:rFonts w:asciiTheme="majorBidi" w:hAnsiTheme="majorBidi" w:cstheme="majorBidi"/>
              </w:rPr>
            </w:pPr>
            <w:r>
              <w:rPr>
                <w:rFonts w:asciiTheme="majorBidi" w:hAnsiTheme="majorBidi" w:cstheme="majorBidi"/>
              </w:rPr>
              <w:t>1.2.2</w:t>
            </w:r>
          </w:p>
        </w:tc>
        <w:tc>
          <w:tcPr>
            <w:tcW w:w="1939" w:type="dxa"/>
          </w:tcPr>
          <w:p w14:paraId="23D99843" w14:textId="77777777" w:rsidR="009F7D91" w:rsidRPr="00A437A0" w:rsidRDefault="009F7D91" w:rsidP="00264DDB">
            <w:pPr>
              <w:tabs>
                <w:tab w:val="left" w:pos="3372"/>
              </w:tabs>
              <w:rPr>
                <w:rFonts w:asciiTheme="majorBidi" w:hAnsiTheme="majorBidi" w:cstheme="majorBidi"/>
              </w:rPr>
            </w:pPr>
            <w:r w:rsidRPr="00A437A0">
              <w:rPr>
                <w:rFonts w:hAnsi="Times New Roman" w:cs="Times New Roman"/>
              </w:rPr>
              <w:t>Galia</w:t>
            </w:r>
          </w:p>
        </w:tc>
        <w:tc>
          <w:tcPr>
            <w:tcW w:w="5086" w:type="dxa"/>
          </w:tcPr>
          <w:p w14:paraId="6DB2F630" w14:textId="77777777" w:rsidR="009F7D91" w:rsidRPr="00A437A0" w:rsidRDefault="009F7D91" w:rsidP="00264DDB">
            <w:pPr>
              <w:tabs>
                <w:tab w:val="left" w:pos="3372"/>
              </w:tabs>
              <w:jc w:val="both"/>
              <w:rPr>
                <w:rFonts w:asciiTheme="majorBidi" w:hAnsiTheme="majorBidi" w:cstheme="majorBidi"/>
              </w:rPr>
            </w:pPr>
            <w:r w:rsidRPr="004D676D">
              <w:rPr>
                <w:rFonts w:hAnsi="Times New Roman" w:cs="Times New Roman"/>
              </w:rPr>
              <w:t>Ne mažiau 3</w:t>
            </w:r>
            <w:r w:rsidRPr="00E1239F">
              <w:rPr>
                <w:rFonts w:asciiTheme="majorBidi" w:hAnsiTheme="majorBidi" w:cstheme="majorBidi"/>
              </w:rPr>
              <w:t>≤</w:t>
            </w:r>
            <w:r w:rsidRPr="00E1239F">
              <w:rPr>
                <w:rFonts w:hAnsi="Times New Roman" w:cs="Times New Roman"/>
              </w:rPr>
              <w:t xml:space="preserve"> c</w:t>
            </w:r>
            <w:r w:rsidRPr="004D676D">
              <w:rPr>
                <w:rFonts w:hAnsi="Times New Roman" w:cs="Times New Roman"/>
              </w:rPr>
              <w:t>ilindrų, ne daugiau</w:t>
            </w:r>
            <w:r>
              <w:rPr>
                <w:rFonts w:hAnsi="Times New Roman" w:cs="Times New Roman"/>
              </w:rPr>
              <w:t xml:space="preserve"> </w:t>
            </w:r>
            <w:r w:rsidRPr="006D170F">
              <w:rPr>
                <w:rFonts w:asciiTheme="majorBidi" w:hAnsiTheme="majorBidi" w:cstheme="majorBidi"/>
              </w:rPr>
              <w:t>≤</w:t>
            </w:r>
            <w:r w:rsidRPr="004D676D">
              <w:rPr>
                <w:rFonts w:hAnsi="Times New Roman" w:cs="Times New Roman"/>
              </w:rPr>
              <w:t>4 cilindrų, darbinis tūris ne daugiau kaip 2500 cm</w:t>
            </w:r>
            <w:r w:rsidRPr="004D676D">
              <w:rPr>
                <w:rFonts w:hAnsi="Times New Roman" w:cs="Times New Roman"/>
                <w:vertAlign w:val="superscript"/>
              </w:rPr>
              <w:t>3</w:t>
            </w:r>
            <w:r w:rsidRPr="004D676D">
              <w:rPr>
                <w:rFonts w:hAnsi="Times New Roman" w:cs="Times New Roman"/>
              </w:rPr>
              <w:t>. Nominali variklio galia pagal SAE J1995 (arba lygiavertį standartą) ne mažiau kaip 33 kW ir ne daugiau kaip 45 kW.</w:t>
            </w:r>
          </w:p>
        </w:tc>
        <w:tc>
          <w:tcPr>
            <w:tcW w:w="1553" w:type="dxa"/>
          </w:tcPr>
          <w:p w14:paraId="059B83F4" w14:textId="77777777" w:rsidR="009F7D91" w:rsidRPr="00A437A0" w:rsidRDefault="009F7D91" w:rsidP="00264DDB">
            <w:pPr>
              <w:tabs>
                <w:tab w:val="left" w:pos="3372"/>
              </w:tabs>
              <w:rPr>
                <w:rFonts w:asciiTheme="majorBidi" w:hAnsiTheme="majorBidi" w:cstheme="majorBidi"/>
              </w:rPr>
            </w:pPr>
            <w:r w:rsidRPr="00A437A0">
              <w:rPr>
                <w:rFonts w:asciiTheme="majorBidi" w:hAnsiTheme="majorBidi" w:cstheme="majorBidi"/>
              </w:rPr>
              <w:t>Siūloma reikšmė</w:t>
            </w:r>
          </w:p>
        </w:tc>
      </w:tr>
      <w:tr w:rsidR="009F7D91" w:rsidRPr="00A96288" w14:paraId="34AE7A26" w14:textId="77777777" w:rsidTr="00264DDB">
        <w:tc>
          <w:tcPr>
            <w:tcW w:w="772" w:type="dxa"/>
          </w:tcPr>
          <w:p w14:paraId="427AC191" w14:textId="77777777" w:rsidR="009F7D91" w:rsidRPr="00A96288" w:rsidRDefault="009F7D91" w:rsidP="00264DDB">
            <w:pPr>
              <w:tabs>
                <w:tab w:val="left" w:pos="3372"/>
              </w:tabs>
              <w:rPr>
                <w:rFonts w:asciiTheme="majorBidi" w:hAnsiTheme="majorBidi" w:cstheme="majorBidi"/>
              </w:rPr>
            </w:pPr>
            <w:r>
              <w:rPr>
                <w:rFonts w:asciiTheme="majorBidi" w:hAnsiTheme="majorBidi" w:cstheme="majorBidi"/>
              </w:rPr>
              <w:t>1.2.3</w:t>
            </w:r>
          </w:p>
        </w:tc>
        <w:tc>
          <w:tcPr>
            <w:tcW w:w="1939" w:type="dxa"/>
          </w:tcPr>
          <w:p w14:paraId="7A60B40F" w14:textId="77777777" w:rsidR="009F7D91" w:rsidRPr="00A437A0" w:rsidRDefault="009F7D91" w:rsidP="00264DDB">
            <w:pPr>
              <w:tabs>
                <w:tab w:val="left" w:pos="3372"/>
              </w:tabs>
              <w:rPr>
                <w:rFonts w:asciiTheme="majorBidi" w:hAnsiTheme="majorBidi" w:cstheme="majorBidi"/>
              </w:rPr>
            </w:pPr>
            <w:r w:rsidRPr="00A437A0">
              <w:rPr>
                <w:rFonts w:hAnsi="Times New Roman" w:cs="Times New Roman"/>
              </w:rPr>
              <w:t>Variklio aušinimas</w:t>
            </w:r>
          </w:p>
        </w:tc>
        <w:tc>
          <w:tcPr>
            <w:tcW w:w="5086" w:type="dxa"/>
          </w:tcPr>
          <w:p w14:paraId="6AE8A23A" w14:textId="77777777" w:rsidR="009F7D91" w:rsidRPr="00A437A0" w:rsidRDefault="009F7D91" w:rsidP="00264DDB">
            <w:pPr>
              <w:tabs>
                <w:tab w:val="left" w:pos="3372"/>
              </w:tabs>
              <w:jc w:val="both"/>
              <w:rPr>
                <w:rFonts w:asciiTheme="majorBidi" w:hAnsiTheme="majorBidi" w:cstheme="majorBidi"/>
              </w:rPr>
            </w:pPr>
            <w:r w:rsidRPr="00A437A0">
              <w:rPr>
                <w:rFonts w:hAnsi="Times New Roman" w:cs="Times New Roman"/>
              </w:rPr>
              <w:t xml:space="preserve">Aušinamas skysčiu. Sistema turi būti užpildyta gamyklos gamintojos reikalavimus </w:t>
            </w:r>
            <w:r w:rsidRPr="005F5A04">
              <w:rPr>
                <w:rFonts w:hAnsi="Times New Roman" w:cs="Times New Roman"/>
              </w:rPr>
              <w:t>atitinkančiu aušinimo skysčiu, neužšąlančiu iki</w:t>
            </w:r>
            <w:r w:rsidRPr="005F5A04">
              <w:rPr>
                <w:rFonts w:asciiTheme="majorBidi" w:hAnsiTheme="majorBidi" w:cstheme="majorBidi"/>
              </w:rPr>
              <w:t xml:space="preserve"> -35</w:t>
            </w:r>
            <w:r w:rsidRPr="005F5A04">
              <w:rPr>
                <w:rFonts w:asciiTheme="majorBidi" w:hAnsiTheme="majorBidi" w:cstheme="majorBidi"/>
                <w:bCs/>
              </w:rPr>
              <w:t>°C.</w:t>
            </w:r>
          </w:p>
        </w:tc>
        <w:tc>
          <w:tcPr>
            <w:tcW w:w="1553" w:type="dxa"/>
          </w:tcPr>
          <w:p w14:paraId="79A471CB" w14:textId="77777777" w:rsidR="009F7D91" w:rsidRPr="00A437A0" w:rsidRDefault="009F7D91" w:rsidP="00264DDB">
            <w:pPr>
              <w:tabs>
                <w:tab w:val="left" w:pos="3372"/>
              </w:tabs>
              <w:rPr>
                <w:rFonts w:asciiTheme="majorBidi" w:hAnsiTheme="majorBidi" w:cstheme="majorBidi"/>
              </w:rPr>
            </w:pPr>
            <w:r w:rsidRPr="00A437A0">
              <w:rPr>
                <w:rFonts w:asciiTheme="majorBidi" w:hAnsiTheme="majorBidi" w:cstheme="majorBidi"/>
              </w:rPr>
              <w:t>Siūloma reikšmė</w:t>
            </w:r>
          </w:p>
        </w:tc>
      </w:tr>
      <w:tr w:rsidR="009F7D91" w:rsidRPr="00A96288" w14:paraId="38E367D8" w14:textId="77777777" w:rsidTr="00264DDB">
        <w:tc>
          <w:tcPr>
            <w:tcW w:w="772" w:type="dxa"/>
          </w:tcPr>
          <w:p w14:paraId="2490D1F5" w14:textId="77777777" w:rsidR="009F7D91" w:rsidRPr="00A96288" w:rsidRDefault="009F7D91" w:rsidP="00264DDB">
            <w:pPr>
              <w:tabs>
                <w:tab w:val="left" w:pos="3372"/>
              </w:tabs>
              <w:rPr>
                <w:rFonts w:asciiTheme="majorBidi" w:hAnsiTheme="majorBidi" w:cstheme="majorBidi"/>
              </w:rPr>
            </w:pPr>
            <w:r>
              <w:rPr>
                <w:rFonts w:asciiTheme="majorBidi" w:hAnsiTheme="majorBidi" w:cstheme="majorBidi"/>
              </w:rPr>
              <w:t>1.2.4</w:t>
            </w:r>
          </w:p>
        </w:tc>
        <w:tc>
          <w:tcPr>
            <w:tcW w:w="1939" w:type="dxa"/>
          </w:tcPr>
          <w:p w14:paraId="62D368C9" w14:textId="77777777" w:rsidR="009F7D91" w:rsidRPr="00A437A0" w:rsidRDefault="009F7D91" w:rsidP="00264DDB">
            <w:pPr>
              <w:tabs>
                <w:tab w:val="left" w:pos="3372"/>
              </w:tabs>
              <w:rPr>
                <w:rFonts w:asciiTheme="majorBidi" w:hAnsiTheme="majorBidi" w:cstheme="majorBidi"/>
              </w:rPr>
            </w:pPr>
            <w:r w:rsidRPr="00A437A0">
              <w:rPr>
                <w:rFonts w:hAnsi="Times New Roman" w:cs="Times New Roman"/>
              </w:rPr>
              <w:t>Užvedimas</w:t>
            </w:r>
          </w:p>
        </w:tc>
        <w:tc>
          <w:tcPr>
            <w:tcW w:w="5086" w:type="dxa"/>
          </w:tcPr>
          <w:p w14:paraId="6367DD7B" w14:textId="77777777" w:rsidR="009F7D91" w:rsidRPr="00A437A0" w:rsidRDefault="009F7D91" w:rsidP="00264DDB">
            <w:pPr>
              <w:tabs>
                <w:tab w:val="left" w:pos="3372"/>
              </w:tabs>
              <w:jc w:val="both"/>
              <w:rPr>
                <w:rFonts w:asciiTheme="majorBidi" w:hAnsiTheme="majorBidi" w:cstheme="majorBidi"/>
              </w:rPr>
            </w:pPr>
            <w:r w:rsidRPr="00A437A0">
              <w:rPr>
                <w:rFonts w:hAnsi="Times New Roman" w:cs="Times New Roman"/>
              </w:rPr>
              <w:t>Elektrinė užvedimo sistema su starteriu</w:t>
            </w:r>
            <w:r>
              <w:rPr>
                <w:rFonts w:hAnsi="Times New Roman" w:cs="Times New Roman"/>
              </w:rPr>
              <w:t>.</w:t>
            </w:r>
          </w:p>
        </w:tc>
        <w:tc>
          <w:tcPr>
            <w:tcW w:w="1553" w:type="dxa"/>
          </w:tcPr>
          <w:p w14:paraId="22A89831" w14:textId="77777777" w:rsidR="009F7D91" w:rsidRPr="00A437A0" w:rsidRDefault="009F7D91" w:rsidP="00264DDB">
            <w:pPr>
              <w:tabs>
                <w:tab w:val="left" w:pos="3372"/>
              </w:tabs>
              <w:rPr>
                <w:rFonts w:asciiTheme="majorBidi" w:hAnsiTheme="majorBidi" w:cstheme="majorBidi"/>
              </w:rPr>
            </w:pPr>
            <w:r w:rsidRPr="00A437A0">
              <w:rPr>
                <w:rFonts w:asciiTheme="majorBidi" w:hAnsiTheme="majorBidi" w:cstheme="majorBidi"/>
              </w:rPr>
              <w:t>TAIP/NE</w:t>
            </w:r>
          </w:p>
        </w:tc>
      </w:tr>
      <w:tr w:rsidR="009F7D91" w:rsidRPr="00A96288" w14:paraId="1422A544" w14:textId="77777777" w:rsidTr="00264DDB">
        <w:tc>
          <w:tcPr>
            <w:tcW w:w="9350" w:type="dxa"/>
            <w:gridSpan w:val="4"/>
          </w:tcPr>
          <w:p w14:paraId="07138D5C" w14:textId="77777777" w:rsidR="009F7D91" w:rsidRPr="005D6534" w:rsidRDefault="009F7D91" w:rsidP="009F7D91">
            <w:pPr>
              <w:pStyle w:val="Sraopastraipa"/>
              <w:numPr>
                <w:ilvl w:val="1"/>
                <w:numId w:val="50"/>
              </w:numPr>
              <w:tabs>
                <w:tab w:val="left" w:pos="3372"/>
              </w:tabs>
              <w:jc w:val="both"/>
              <w:rPr>
                <w:rFonts w:asciiTheme="majorBidi" w:hAnsiTheme="majorBidi" w:cstheme="majorBidi"/>
                <w:b/>
                <w:bCs/>
              </w:rPr>
            </w:pPr>
            <w:r w:rsidRPr="005D6534">
              <w:rPr>
                <w:rFonts w:asciiTheme="majorBidi" w:hAnsiTheme="majorBidi" w:cstheme="majorBidi"/>
                <w:b/>
                <w:bCs/>
              </w:rPr>
              <w:t>Pravažumas</w:t>
            </w:r>
          </w:p>
        </w:tc>
      </w:tr>
      <w:tr w:rsidR="009F7D91" w:rsidRPr="00A96288" w14:paraId="3EB93DB4" w14:textId="77777777" w:rsidTr="00264DDB">
        <w:tc>
          <w:tcPr>
            <w:tcW w:w="772" w:type="dxa"/>
          </w:tcPr>
          <w:p w14:paraId="102AE6F1" w14:textId="77777777" w:rsidR="009F7D91" w:rsidRPr="00A96288" w:rsidRDefault="009F7D91" w:rsidP="00264DDB">
            <w:pPr>
              <w:tabs>
                <w:tab w:val="left" w:pos="3372"/>
              </w:tabs>
              <w:rPr>
                <w:rFonts w:asciiTheme="majorBidi" w:hAnsiTheme="majorBidi" w:cstheme="majorBidi"/>
              </w:rPr>
            </w:pPr>
            <w:r>
              <w:rPr>
                <w:rFonts w:asciiTheme="majorBidi" w:hAnsiTheme="majorBidi" w:cstheme="majorBidi"/>
              </w:rPr>
              <w:t>1.3.1</w:t>
            </w:r>
          </w:p>
        </w:tc>
        <w:tc>
          <w:tcPr>
            <w:tcW w:w="1939" w:type="dxa"/>
          </w:tcPr>
          <w:p w14:paraId="58EA58BB" w14:textId="77777777" w:rsidR="009F7D91" w:rsidRPr="00A437A0" w:rsidRDefault="009F7D91" w:rsidP="00264DDB">
            <w:pPr>
              <w:tabs>
                <w:tab w:val="left" w:pos="3372"/>
              </w:tabs>
              <w:rPr>
                <w:rFonts w:asciiTheme="majorBidi" w:hAnsiTheme="majorBidi" w:cstheme="majorBidi"/>
              </w:rPr>
            </w:pPr>
            <w:r w:rsidRPr="00A437A0">
              <w:rPr>
                <w:rFonts w:hAnsi="Times New Roman" w:cs="Times New Roman"/>
              </w:rPr>
              <w:t>Pravažumas</w:t>
            </w:r>
          </w:p>
        </w:tc>
        <w:tc>
          <w:tcPr>
            <w:tcW w:w="5086" w:type="dxa"/>
          </w:tcPr>
          <w:p w14:paraId="315AEC14" w14:textId="77777777" w:rsidR="009F7D91" w:rsidRPr="00A437A0" w:rsidRDefault="009F7D91" w:rsidP="00264DDB">
            <w:pPr>
              <w:tabs>
                <w:tab w:val="left" w:pos="3372"/>
              </w:tabs>
              <w:jc w:val="both"/>
              <w:rPr>
                <w:rFonts w:asciiTheme="majorBidi" w:hAnsiTheme="majorBidi" w:cstheme="majorBidi"/>
              </w:rPr>
            </w:pPr>
            <w:r w:rsidRPr="00A437A0">
              <w:rPr>
                <w:rFonts w:hAnsi="Times New Roman" w:cs="Times New Roman"/>
              </w:rPr>
              <w:t>Abu tiltai varantys (4WD)</w:t>
            </w:r>
            <w:r>
              <w:rPr>
                <w:rFonts w:hAnsi="Times New Roman" w:cs="Times New Roman"/>
              </w:rPr>
              <w:t>.</w:t>
            </w:r>
          </w:p>
        </w:tc>
        <w:tc>
          <w:tcPr>
            <w:tcW w:w="1553" w:type="dxa"/>
          </w:tcPr>
          <w:p w14:paraId="081F958F" w14:textId="77777777" w:rsidR="009F7D91" w:rsidRPr="00A437A0" w:rsidRDefault="009F7D91" w:rsidP="00264DDB">
            <w:pPr>
              <w:tabs>
                <w:tab w:val="left" w:pos="3372"/>
              </w:tabs>
              <w:rPr>
                <w:rFonts w:asciiTheme="majorBidi" w:hAnsiTheme="majorBidi" w:cstheme="majorBidi"/>
              </w:rPr>
            </w:pPr>
            <w:r w:rsidRPr="00A437A0">
              <w:rPr>
                <w:rFonts w:asciiTheme="majorBidi" w:hAnsiTheme="majorBidi" w:cstheme="majorBidi"/>
              </w:rPr>
              <w:t>Siūloma reikšmė</w:t>
            </w:r>
          </w:p>
        </w:tc>
      </w:tr>
      <w:tr w:rsidR="009F7D91" w:rsidRPr="00A96288" w14:paraId="7D9208CE" w14:textId="77777777" w:rsidTr="00264DDB">
        <w:tc>
          <w:tcPr>
            <w:tcW w:w="772" w:type="dxa"/>
          </w:tcPr>
          <w:p w14:paraId="6381096A" w14:textId="77777777" w:rsidR="009F7D91" w:rsidRPr="00A96288" w:rsidRDefault="009F7D91" w:rsidP="00264DDB">
            <w:pPr>
              <w:tabs>
                <w:tab w:val="left" w:pos="3372"/>
              </w:tabs>
              <w:rPr>
                <w:rFonts w:asciiTheme="majorBidi" w:hAnsiTheme="majorBidi" w:cstheme="majorBidi"/>
              </w:rPr>
            </w:pPr>
            <w:r>
              <w:rPr>
                <w:rFonts w:asciiTheme="majorBidi" w:hAnsiTheme="majorBidi" w:cstheme="majorBidi"/>
              </w:rPr>
              <w:t>1.3.2</w:t>
            </w:r>
          </w:p>
        </w:tc>
        <w:tc>
          <w:tcPr>
            <w:tcW w:w="1939" w:type="dxa"/>
          </w:tcPr>
          <w:p w14:paraId="68531E58" w14:textId="77777777" w:rsidR="009F7D91" w:rsidRPr="00665DC5" w:rsidRDefault="009F7D91" w:rsidP="00264DDB">
            <w:pPr>
              <w:tabs>
                <w:tab w:val="left" w:pos="3372"/>
              </w:tabs>
              <w:rPr>
                <w:rFonts w:asciiTheme="majorBidi" w:hAnsiTheme="majorBidi" w:cstheme="majorBidi"/>
              </w:rPr>
            </w:pPr>
            <w:r w:rsidRPr="00665DC5">
              <w:rPr>
                <w:rFonts w:hAnsi="Times New Roman" w:cs="Times New Roman"/>
              </w:rPr>
              <w:t>Priekinio tilto įjungimas/išjungimas</w:t>
            </w:r>
          </w:p>
        </w:tc>
        <w:tc>
          <w:tcPr>
            <w:tcW w:w="5086" w:type="dxa"/>
          </w:tcPr>
          <w:p w14:paraId="57BFF2F4" w14:textId="77777777" w:rsidR="009F7D91" w:rsidRPr="00665DC5" w:rsidRDefault="009F7D91" w:rsidP="00264DDB">
            <w:pPr>
              <w:tabs>
                <w:tab w:val="left" w:pos="3372"/>
              </w:tabs>
              <w:jc w:val="both"/>
              <w:rPr>
                <w:rFonts w:asciiTheme="majorBidi" w:hAnsiTheme="majorBidi" w:cstheme="majorBidi"/>
              </w:rPr>
            </w:pPr>
            <w:r w:rsidRPr="00665DC5">
              <w:rPr>
                <w:rFonts w:hAnsi="Times New Roman" w:cs="Times New Roman"/>
              </w:rPr>
              <w:t xml:space="preserve">Priekinio tilto įjungimas/išjungimas turi būti valdomas mechaniškai arba </w:t>
            </w:r>
            <w:proofErr w:type="spellStart"/>
            <w:r w:rsidRPr="00665DC5">
              <w:rPr>
                <w:rFonts w:hAnsi="Times New Roman" w:cs="Times New Roman"/>
              </w:rPr>
              <w:t>elektrohidrauliškai</w:t>
            </w:r>
            <w:proofErr w:type="spellEnd"/>
            <w:r w:rsidRPr="00665DC5">
              <w:rPr>
                <w:rFonts w:hAnsi="Times New Roman" w:cs="Times New Roman"/>
              </w:rPr>
              <w:t xml:space="preserve"> (arba lygiavertis) iš traktoriaus kabinos.</w:t>
            </w:r>
          </w:p>
        </w:tc>
        <w:tc>
          <w:tcPr>
            <w:tcW w:w="1553" w:type="dxa"/>
          </w:tcPr>
          <w:p w14:paraId="79D86470" w14:textId="77777777" w:rsidR="009F7D91" w:rsidRPr="00A437A0" w:rsidRDefault="009F7D91" w:rsidP="00264DDB">
            <w:pPr>
              <w:tabs>
                <w:tab w:val="left" w:pos="3372"/>
              </w:tabs>
              <w:rPr>
                <w:rFonts w:asciiTheme="majorBidi" w:hAnsiTheme="majorBidi" w:cstheme="majorBidi"/>
              </w:rPr>
            </w:pPr>
            <w:r w:rsidRPr="00A437A0">
              <w:rPr>
                <w:rFonts w:asciiTheme="majorBidi" w:hAnsiTheme="majorBidi" w:cstheme="majorBidi"/>
              </w:rPr>
              <w:t>Siūloma reikšmė</w:t>
            </w:r>
          </w:p>
        </w:tc>
      </w:tr>
      <w:tr w:rsidR="009F7D91" w:rsidRPr="00A96288" w14:paraId="30AF40CE" w14:textId="77777777" w:rsidTr="00264DDB">
        <w:tc>
          <w:tcPr>
            <w:tcW w:w="772" w:type="dxa"/>
          </w:tcPr>
          <w:p w14:paraId="6668CB3B" w14:textId="77777777" w:rsidR="009F7D91" w:rsidRPr="00A96288" w:rsidRDefault="009F7D91" w:rsidP="00264DDB">
            <w:pPr>
              <w:tabs>
                <w:tab w:val="left" w:pos="3372"/>
              </w:tabs>
              <w:rPr>
                <w:rFonts w:asciiTheme="majorBidi" w:hAnsiTheme="majorBidi" w:cstheme="majorBidi"/>
              </w:rPr>
            </w:pPr>
            <w:r>
              <w:rPr>
                <w:rFonts w:asciiTheme="majorBidi" w:hAnsiTheme="majorBidi" w:cstheme="majorBidi"/>
              </w:rPr>
              <w:lastRenderedPageBreak/>
              <w:t>1.3.3</w:t>
            </w:r>
          </w:p>
        </w:tc>
        <w:tc>
          <w:tcPr>
            <w:tcW w:w="1939" w:type="dxa"/>
          </w:tcPr>
          <w:p w14:paraId="5D499523" w14:textId="77777777" w:rsidR="009F7D91" w:rsidRPr="00665DC5" w:rsidRDefault="009F7D91" w:rsidP="00264DDB">
            <w:pPr>
              <w:tabs>
                <w:tab w:val="left" w:pos="3372"/>
              </w:tabs>
              <w:rPr>
                <w:rFonts w:asciiTheme="majorBidi" w:hAnsiTheme="majorBidi" w:cstheme="majorBidi"/>
              </w:rPr>
            </w:pPr>
            <w:r w:rsidRPr="00665DC5">
              <w:rPr>
                <w:rFonts w:hAnsi="Times New Roman" w:cs="Times New Roman"/>
              </w:rPr>
              <w:t>Galinio tilto diferencialas</w:t>
            </w:r>
          </w:p>
        </w:tc>
        <w:tc>
          <w:tcPr>
            <w:tcW w:w="5086" w:type="dxa"/>
          </w:tcPr>
          <w:p w14:paraId="6AEB3F79" w14:textId="77777777" w:rsidR="009F7D91" w:rsidRPr="00665DC5" w:rsidRDefault="009F7D91" w:rsidP="00264DDB">
            <w:pPr>
              <w:tabs>
                <w:tab w:val="left" w:pos="3372"/>
              </w:tabs>
              <w:jc w:val="both"/>
              <w:rPr>
                <w:rFonts w:asciiTheme="majorBidi" w:hAnsiTheme="majorBidi" w:cstheme="majorBidi"/>
              </w:rPr>
            </w:pPr>
            <w:r w:rsidRPr="00665DC5">
              <w:rPr>
                <w:rFonts w:hAnsi="Times New Roman" w:cs="Times New Roman"/>
              </w:rPr>
              <w:t xml:space="preserve">Galinio tilto diferencialo blokavimas turi būti valdomas mechaniškai arba </w:t>
            </w:r>
            <w:proofErr w:type="spellStart"/>
            <w:r w:rsidRPr="00665DC5">
              <w:rPr>
                <w:rFonts w:hAnsi="Times New Roman" w:cs="Times New Roman"/>
              </w:rPr>
              <w:t>elektrohidrauliškai</w:t>
            </w:r>
            <w:proofErr w:type="spellEnd"/>
            <w:r w:rsidRPr="00665DC5">
              <w:rPr>
                <w:rFonts w:hAnsi="Times New Roman" w:cs="Times New Roman"/>
              </w:rPr>
              <w:t xml:space="preserve"> (arba lygiavertis) iš traktoriaus kabinos</w:t>
            </w:r>
            <w:r>
              <w:rPr>
                <w:rFonts w:hAnsi="Times New Roman" w:cs="Times New Roman"/>
              </w:rPr>
              <w:t>.</w:t>
            </w:r>
          </w:p>
        </w:tc>
        <w:tc>
          <w:tcPr>
            <w:tcW w:w="1553" w:type="dxa"/>
          </w:tcPr>
          <w:p w14:paraId="5DEEE40A" w14:textId="77777777" w:rsidR="009F7D91" w:rsidRPr="00A437A0" w:rsidRDefault="009F7D91" w:rsidP="00264DDB">
            <w:pPr>
              <w:tabs>
                <w:tab w:val="left" w:pos="3372"/>
              </w:tabs>
              <w:rPr>
                <w:rFonts w:asciiTheme="majorBidi" w:hAnsiTheme="majorBidi" w:cstheme="majorBidi"/>
              </w:rPr>
            </w:pPr>
            <w:r w:rsidRPr="00A437A0">
              <w:rPr>
                <w:rFonts w:asciiTheme="majorBidi" w:hAnsiTheme="majorBidi" w:cstheme="majorBidi"/>
              </w:rPr>
              <w:t>Siūloma reikšmė</w:t>
            </w:r>
          </w:p>
        </w:tc>
      </w:tr>
      <w:tr w:rsidR="009F7D91" w:rsidRPr="00A96288" w14:paraId="2D3B57E3" w14:textId="77777777" w:rsidTr="00264DDB">
        <w:tc>
          <w:tcPr>
            <w:tcW w:w="772" w:type="dxa"/>
          </w:tcPr>
          <w:p w14:paraId="4E55EB43" w14:textId="77777777" w:rsidR="009F7D91" w:rsidRPr="00A96288" w:rsidRDefault="009F7D91" w:rsidP="00264DDB">
            <w:pPr>
              <w:tabs>
                <w:tab w:val="left" w:pos="3372"/>
              </w:tabs>
              <w:rPr>
                <w:rFonts w:asciiTheme="majorBidi" w:hAnsiTheme="majorBidi" w:cstheme="majorBidi"/>
              </w:rPr>
            </w:pPr>
            <w:r>
              <w:rPr>
                <w:rFonts w:asciiTheme="majorBidi" w:hAnsiTheme="majorBidi" w:cstheme="majorBidi"/>
              </w:rPr>
              <w:t>1.3.4</w:t>
            </w:r>
          </w:p>
        </w:tc>
        <w:tc>
          <w:tcPr>
            <w:tcW w:w="1939" w:type="dxa"/>
          </w:tcPr>
          <w:p w14:paraId="512F4DAB" w14:textId="77777777" w:rsidR="009F7D91" w:rsidRPr="00665DC5" w:rsidRDefault="009F7D91" w:rsidP="00264DDB">
            <w:pPr>
              <w:tabs>
                <w:tab w:val="left" w:pos="3372"/>
              </w:tabs>
              <w:rPr>
                <w:rFonts w:asciiTheme="majorBidi" w:hAnsiTheme="majorBidi" w:cstheme="majorBidi"/>
              </w:rPr>
            </w:pPr>
            <w:r w:rsidRPr="00665DC5">
              <w:rPr>
                <w:rFonts w:hAnsi="Times New Roman" w:cs="Times New Roman"/>
              </w:rPr>
              <w:t>Padangos</w:t>
            </w:r>
          </w:p>
        </w:tc>
        <w:tc>
          <w:tcPr>
            <w:tcW w:w="5086" w:type="dxa"/>
          </w:tcPr>
          <w:p w14:paraId="1EC37B48" w14:textId="77777777" w:rsidR="009F7D91" w:rsidRPr="00665DC5" w:rsidRDefault="009F7D91" w:rsidP="00264DDB">
            <w:pPr>
              <w:tabs>
                <w:tab w:val="left" w:pos="3372"/>
              </w:tabs>
              <w:jc w:val="both"/>
              <w:rPr>
                <w:rFonts w:asciiTheme="majorBidi" w:hAnsiTheme="majorBidi" w:cstheme="majorBidi"/>
              </w:rPr>
            </w:pPr>
            <w:r w:rsidRPr="00665DC5">
              <w:rPr>
                <w:rFonts w:hAnsi="Times New Roman" w:cs="Times New Roman"/>
              </w:rPr>
              <w:t xml:space="preserve">Padangos </w:t>
            </w:r>
            <w:proofErr w:type="spellStart"/>
            <w:r w:rsidRPr="00665DC5">
              <w:rPr>
                <w:rFonts w:hAnsi="Times New Roman" w:cs="Times New Roman"/>
              </w:rPr>
              <w:t>radialinės</w:t>
            </w:r>
            <w:proofErr w:type="spellEnd"/>
            <w:r w:rsidRPr="00665DC5">
              <w:rPr>
                <w:rFonts w:hAnsi="Times New Roman" w:cs="Times New Roman"/>
              </w:rPr>
              <w:t xml:space="preserve">, žolės tipo (ne žemės ūkio). Galinių ratų padangos turi būti ne mažesnės kaip </w:t>
            </w:r>
            <w:r>
              <w:rPr>
                <w:rFonts w:hAnsi="Times New Roman" w:cs="Times New Roman"/>
              </w:rPr>
              <w:t>R</w:t>
            </w:r>
            <w:r w:rsidRPr="00665DC5">
              <w:rPr>
                <w:rFonts w:hAnsi="Times New Roman" w:cs="Times New Roman"/>
              </w:rPr>
              <w:t xml:space="preserve">20, priekinių – ne mažesnės kaip </w:t>
            </w:r>
            <w:r>
              <w:rPr>
                <w:rFonts w:hAnsi="Times New Roman" w:cs="Times New Roman"/>
              </w:rPr>
              <w:t>R</w:t>
            </w:r>
            <w:r w:rsidRPr="00665DC5">
              <w:rPr>
                <w:rFonts w:hAnsi="Times New Roman" w:cs="Times New Roman"/>
              </w:rPr>
              <w:t>15</w:t>
            </w:r>
            <w:r>
              <w:rPr>
                <w:rFonts w:hAnsi="Times New Roman" w:cs="Times New Roman"/>
              </w:rPr>
              <w:t>.</w:t>
            </w:r>
          </w:p>
        </w:tc>
        <w:tc>
          <w:tcPr>
            <w:tcW w:w="1553" w:type="dxa"/>
          </w:tcPr>
          <w:p w14:paraId="4C5D2AAF" w14:textId="77777777" w:rsidR="009F7D91" w:rsidRPr="00A437A0" w:rsidRDefault="009F7D91" w:rsidP="00264DDB">
            <w:pPr>
              <w:tabs>
                <w:tab w:val="left" w:pos="3372"/>
              </w:tabs>
              <w:rPr>
                <w:rFonts w:asciiTheme="majorBidi" w:hAnsiTheme="majorBidi" w:cstheme="majorBidi"/>
              </w:rPr>
            </w:pPr>
            <w:r w:rsidRPr="00A437A0">
              <w:rPr>
                <w:rFonts w:asciiTheme="majorBidi" w:hAnsiTheme="majorBidi" w:cstheme="majorBidi"/>
              </w:rPr>
              <w:t>Siūloma reikšmė</w:t>
            </w:r>
          </w:p>
        </w:tc>
      </w:tr>
      <w:tr w:rsidR="009F7D91" w:rsidRPr="00A96288" w14:paraId="1D3E800D" w14:textId="77777777" w:rsidTr="00264DDB">
        <w:tc>
          <w:tcPr>
            <w:tcW w:w="772" w:type="dxa"/>
          </w:tcPr>
          <w:p w14:paraId="58A770E9" w14:textId="77777777" w:rsidR="009F7D91" w:rsidRPr="00A96288" w:rsidRDefault="009F7D91" w:rsidP="00264DDB">
            <w:pPr>
              <w:tabs>
                <w:tab w:val="left" w:pos="3372"/>
              </w:tabs>
              <w:rPr>
                <w:rFonts w:asciiTheme="majorBidi" w:hAnsiTheme="majorBidi" w:cstheme="majorBidi"/>
              </w:rPr>
            </w:pPr>
            <w:r>
              <w:rPr>
                <w:rFonts w:asciiTheme="majorBidi" w:hAnsiTheme="majorBidi" w:cstheme="majorBidi"/>
              </w:rPr>
              <w:t>1.3.5</w:t>
            </w:r>
          </w:p>
        </w:tc>
        <w:tc>
          <w:tcPr>
            <w:tcW w:w="1939" w:type="dxa"/>
          </w:tcPr>
          <w:p w14:paraId="2AA3857E" w14:textId="77777777" w:rsidR="009F7D91" w:rsidRPr="00665DC5" w:rsidRDefault="009F7D91" w:rsidP="00264DDB">
            <w:pPr>
              <w:tabs>
                <w:tab w:val="left" w:pos="3372"/>
              </w:tabs>
              <w:rPr>
                <w:rFonts w:asciiTheme="majorBidi" w:hAnsiTheme="majorBidi" w:cstheme="majorBidi"/>
              </w:rPr>
            </w:pPr>
            <w:r w:rsidRPr="00665DC5">
              <w:rPr>
                <w:rFonts w:hAnsi="Times New Roman" w:cs="Times New Roman"/>
              </w:rPr>
              <w:t xml:space="preserve">Priekiniai </w:t>
            </w:r>
            <w:proofErr w:type="spellStart"/>
            <w:r w:rsidRPr="00665DC5">
              <w:rPr>
                <w:rFonts w:hAnsi="Times New Roman" w:cs="Times New Roman"/>
              </w:rPr>
              <w:t>purvasaugiai</w:t>
            </w:r>
            <w:proofErr w:type="spellEnd"/>
          </w:p>
        </w:tc>
        <w:tc>
          <w:tcPr>
            <w:tcW w:w="5086" w:type="dxa"/>
          </w:tcPr>
          <w:p w14:paraId="5E450D5C" w14:textId="77777777" w:rsidR="009F7D91" w:rsidRPr="00665DC5" w:rsidRDefault="009F7D91" w:rsidP="00264DDB">
            <w:pPr>
              <w:tabs>
                <w:tab w:val="left" w:pos="3372"/>
              </w:tabs>
              <w:jc w:val="both"/>
              <w:rPr>
                <w:rFonts w:asciiTheme="majorBidi" w:hAnsiTheme="majorBidi" w:cstheme="majorBidi"/>
              </w:rPr>
            </w:pPr>
            <w:r w:rsidRPr="00665DC5">
              <w:rPr>
                <w:rFonts w:hAnsi="Times New Roman" w:cs="Times New Roman"/>
              </w:rPr>
              <w:t>Pasisukantys</w:t>
            </w:r>
            <w:r>
              <w:rPr>
                <w:rFonts w:hAnsi="Times New Roman" w:cs="Times New Roman"/>
              </w:rPr>
              <w:t>.</w:t>
            </w:r>
          </w:p>
        </w:tc>
        <w:tc>
          <w:tcPr>
            <w:tcW w:w="1553" w:type="dxa"/>
          </w:tcPr>
          <w:p w14:paraId="1A1E736B" w14:textId="77777777" w:rsidR="009F7D91" w:rsidRPr="00A437A0" w:rsidRDefault="009F7D91" w:rsidP="00264DDB">
            <w:pPr>
              <w:tabs>
                <w:tab w:val="left" w:pos="3372"/>
              </w:tabs>
              <w:rPr>
                <w:rFonts w:asciiTheme="majorBidi" w:hAnsiTheme="majorBidi" w:cstheme="majorBidi"/>
              </w:rPr>
            </w:pPr>
            <w:r w:rsidRPr="00A437A0">
              <w:rPr>
                <w:rFonts w:asciiTheme="majorBidi" w:hAnsiTheme="majorBidi" w:cstheme="majorBidi"/>
              </w:rPr>
              <w:t>Siūloma reikšmė</w:t>
            </w:r>
          </w:p>
        </w:tc>
      </w:tr>
      <w:tr w:rsidR="009F7D91" w:rsidRPr="00A96288" w14:paraId="4A0DE2D0" w14:textId="77777777" w:rsidTr="00264DDB">
        <w:tc>
          <w:tcPr>
            <w:tcW w:w="772" w:type="dxa"/>
          </w:tcPr>
          <w:p w14:paraId="01C344B3" w14:textId="77777777" w:rsidR="009F7D91" w:rsidRPr="00A96288" w:rsidRDefault="009F7D91" w:rsidP="00264DDB">
            <w:pPr>
              <w:tabs>
                <w:tab w:val="left" w:pos="3372"/>
              </w:tabs>
              <w:rPr>
                <w:rFonts w:asciiTheme="majorBidi" w:hAnsiTheme="majorBidi" w:cstheme="majorBidi"/>
              </w:rPr>
            </w:pPr>
            <w:r>
              <w:rPr>
                <w:rFonts w:asciiTheme="majorBidi" w:hAnsiTheme="majorBidi" w:cstheme="majorBidi"/>
              </w:rPr>
              <w:t>1.3.6</w:t>
            </w:r>
          </w:p>
        </w:tc>
        <w:tc>
          <w:tcPr>
            <w:tcW w:w="1939" w:type="dxa"/>
          </w:tcPr>
          <w:p w14:paraId="3B2F2F90" w14:textId="77777777" w:rsidR="009F7D91" w:rsidRPr="00665DC5" w:rsidRDefault="009F7D91" w:rsidP="00264DDB">
            <w:pPr>
              <w:tabs>
                <w:tab w:val="left" w:pos="3372"/>
              </w:tabs>
              <w:rPr>
                <w:rFonts w:asciiTheme="majorBidi" w:hAnsiTheme="majorBidi" w:cstheme="majorBidi"/>
              </w:rPr>
            </w:pPr>
            <w:r w:rsidRPr="00665DC5">
              <w:rPr>
                <w:rFonts w:asciiTheme="majorBidi" w:hAnsiTheme="majorBidi" w:cstheme="majorBidi"/>
              </w:rPr>
              <w:t xml:space="preserve">Galiniai </w:t>
            </w:r>
            <w:proofErr w:type="spellStart"/>
            <w:r w:rsidRPr="00665DC5">
              <w:rPr>
                <w:rFonts w:asciiTheme="majorBidi" w:hAnsiTheme="majorBidi" w:cstheme="majorBidi"/>
              </w:rPr>
              <w:t>purvasaugiai</w:t>
            </w:r>
            <w:proofErr w:type="spellEnd"/>
          </w:p>
        </w:tc>
        <w:tc>
          <w:tcPr>
            <w:tcW w:w="5086" w:type="dxa"/>
          </w:tcPr>
          <w:p w14:paraId="1C408B6C" w14:textId="77777777" w:rsidR="009F7D91" w:rsidRPr="00665DC5" w:rsidRDefault="009F7D91" w:rsidP="00264DDB">
            <w:pPr>
              <w:tabs>
                <w:tab w:val="left" w:pos="3372"/>
              </w:tabs>
              <w:jc w:val="both"/>
              <w:rPr>
                <w:rFonts w:asciiTheme="majorBidi" w:hAnsiTheme="majorBidi" w:cstheme="majorBidi"/>
              </w:rPr>
            </w:pPr>
            <w:r w:rsidRPr="00665DC5">
              <w:rPr>
                <w:rFonts w:hAnsi="Times New Roman" w:cs="Times New Roman"/>
              </w:rPr>
              <w:t>Praplatinti</w:t>
            </w:r>
            <w:r>
              <w:rPr>
                <w:rFonts w:hAnsi="Times New Roman" w:cs="Times New Roman"/>
              </w:rPr>
              <w:t>.</w:t>
            </w:r>
          </w:p>
        </w:tc>
        <w:tc>
          <w:tcPr>
            <w:tcW w:w="1553" w:type="dxa"/>
          </w:tcPr>
          <w:p w14:paraId="73316C1F" w14:textId="77777777" w:rsidR="009F7D91" w:rsidRPr="00A437A0" w:rsidRDefault="009F7D91" w:rsidP="00264DDB">
            <w:pPr>
              <w:tabs>
                <w:tab w:val="left" w:pos="3372"/>
              </w:tabs>
              <w:rPr>
                <w:rFonts w:asciiTheme="majorBidi" w:hAnsiTheme="majorBidi" w:cstheme="majorBidi"/>
              </w:rPr>
            </w:pPr>
            <w:r w:rsidRPr="00A437A0">
              <w:rPr>
                <w:rFonts w:asciiTheme="majorBidi" w:hAnsiTheme="majorBidi" w:cstheme="majorBidi"/>
              </w:rPr>
              <w:t>Siūloma reikšmė</w:t>
            </w:r>
          </w:p>
        </w:tc>
      </w:tr>
      <w:tr w:rsidR="009F7D91" w:rsidRPr="00A96288" w14:paraId="05EEC037" w14:textId="77777777" w:rsidTr="00264DDB">
        <w:tc>
          <w:tcPr>
            <w:tcW w:w="9350" w:type="dxa"/>
            <w:gridSpan w:val="4"/>
          </w:tcPr>
          <w:p w14:paraId="11C321A7" w14:textId="77777777" w:rsidR="009F7D91" w:rsidRPr="005D6534" w:rsidRDefault="009F7D91" w:rsidP="009F7D91">
            <w:pPr>
              <w:pStyle w:val="Sraopastraipa"/>
              <w:numPr>
                <w:ilvl w:val="1"/>
                <w:numId w:val="50"/>
              </w:numPr>
              <w:tabs>
                <w:tab w:val="left" w:pos="3372"/>
              </w:tabs>
              <w:rPr>
                <w:rFonts w:asciiTheme="majorBidi" w:hAnsiTheme="majorBidi" w:cstheme="majorBidi"/>
                <w:b/>
                <w:bCs/>
              </w:rPr>
            </w:pPr>
            <w:r w:rsidRPr="005D6534">
              <w:rPr>
                <w:rFonts w:asciiTheme="majorBidi" w:hAnsiTheme="majorBidi" w:cstheme="majorBidi"/>
                <w:b/>
                <w:bCs/>
              </w:rPr>
              <w:t>Transmisija</w:t>
            </w:r>
          </w:p>
        </w:tc>
      </w:tr>
      <w:tr w:rsidR="009F7D91" w:rsidRPr="00A96288" w14:paraId="42564DF0" w14:textId="77777777" w:rsidTr="00264DDB">
        <w:tc>
          <w:tcPr>
            <w:tcW w:w="772" w:type="dxa"/>
          </w:tcPr>
          <w:p w14:paraId="3350A877" w14:textId="77777777" w:rsidR="009F7D91" w:rsidRPr="00A96288" w:rsidRDefault="009F7D91" w:rsidP="00264DDB">
            <w:pPr>
              <w:tabs>
                <w:tab w:val="left" w:pos="3372"/>
              </w:tabs>
              <w:rPr>
                <w:rFonts w:asciiTheme="majorBidi" w:hAnsiTheme="majorBidi" w:cstheme="majorBidi"/>
              </w:rPr>
            </w:pPr>
            <w:r>
              <w:rPr>
                <w:rFonts w:asciiTheme="majorBidi" w:hAnsiTheme="majorBidi" w:cstheme="majorBidi"/>
              </w:rPr>
              <w:t>1.4.1</w:t>
            </w:r>
          </w:p>
        </w:tc>
        <w:tc>
          <w:tcPr>
            <w:tcW w:w="1939" w:type="dxa"/>
          </w:tcPr>
          <w:p w14:paraId="385BB6B2" w14:textId="77777777" w:rsidR="009F7D91" w:rsidRPr="00665DC5" w:rsidRDefault="009F7D91" w:rsidP="00264DDB">
            <w:pPr>
              <w:tabs>
                <w:tab w:val="left" w:pos="3372"/>
              </w:tabs>
              <w:rPr>
                <w:rFonts w:asciiTheme="majorBidi" w:hAnsiTheme="majorBidi" w:cstheme="majorBidi"/>
              </w:rPr>
            </w:pPr>
            <w:r w:rsidRPr="00665DC5">
              <w:rPr>
                <w:rFonts w:asciiTheme="majorBidi" w:hAnsiTheme="majorBidi" w:cstheme="majorBidi"/>
              </w:rPr>
              <w:t>Tipas</w:t>
            </w:r>
          </w:p>
        </w:tc>
        <w:tc>
          <w:tcPr>
            <w:tcW w:w="5086" w:type="dxa"/>
          </w:tcPr>
          <w:p w14:paraId="317C9FDC" w14:textId="77777777" w:rsidR="009F7D91" w:rsidRPr="00665DC5" w:rsidRDefault="009F7D91" w:rsidP="00264DDB">
            <w:pPr>
              <w:tabs>
                <w:tab w:val="left" w:pos="3372"/>
              </w:tabs>
              <w:jc w:val="both"/>
              <w:rPr>
                <w:rFonts w:asciiTheme="majorBidi" w:hAnsiTheme="majorBidi" w:cstheme="majorBidi"/>
              </w:rPr>
            </w:pPr>
            <w:r w:rsidRPr="00665DC5">
              <w:rPr>
                <w:rFonts w:hAnsi="Times New Roman" w:cs="Times New Roman"/>
              </w:rPr>
              <w:t xml:space="preserve">Pavarų dėžė hidrostatinė, kontroliuojama mechaniškai arba </w:t>
            </w:r>
            <w:proofErr w:type="spellStart"/>
            <w:r w:rsidRPr="00665DC5">
              <w:rPr>
                <w:rFonts w:hAnsi="Times New Roman" w:cs="Times New Roman"/>
              </w:rPr>
              <w:t>elektrohidrauliškai</w:t>
            </w:r>
            <w:proofErr w:type="spellEnd"/>
            <w:r>
              <w:rPr>
                <w:rFonts w:hAnsi="Times New Roman" w:cs="Times New Roman"/>
              </w:rPr>
              <w:t>.</w:t>
            </w:r>
          </w:p>
        </w:tc>
        <w:tc>
          <w:tcPr>
            <w:tcW w:w="1553" w:type="dxa"/>
          </w:tcPr>
          <w:p w14:paraId="150D828E" w14:textId="77777777" w:rsidR="009F7D91" w:rsidRPr="00A96288" w:rsidRDefault="009F7D91" w:rsidP="00264DDB">
            <w:pPr>
              <w:tabs>
                <w:tab w:val="left" w:pos="3372"/>
              </w:tabs>
              <w:rPr>
                <w:rFonts w:asciiTheme="majorBidi" w:hAnsiTheme="majorBidi" w:cstheme="majorBidi"/>
              </w:rPr>
            </w:pPr>
            <w:r w:rsidRPr="00A437A0">
              <w:rPr>
                <w:rFonts w:asciiTheme="majorBidi" w:hAnsiTheme="majorBidi" w:cstheme="majorBidi"/>
              </w:rPr>
              <w:t>Siūloma reikšmė</w:t>
            </w:r>
          </w:p>
        </w:tc>
      </w:tr>
      <w:tr w:rsidR="009F7D91" w:rsidRPr="00A96288" w14:paraId="1BA199C2" w14:textId="77777777" w:rsidTr="00264DDB">
        <w:tc>
          <w:tcPr>
            <w:tcW w:w="772" w:type="dxa"/>
          </w:tcPr>
          <w:p w14:paraId="03F8CD8D" w14:textId="77777777" w:rsidR="009F7D91" w:rsidRPr="00A96288" w:rsidRDefault="009F7D91" w:rsidP="00264DDB">
            <w:pPr>
              <w:tabs>
                <w:tab w:val="left" w:pos="3372"/>
              </w:tabs>
              <w:rPr>
                <w:rFonts w:asciiTheme="majorBidi" w:hAnsiTheme="majorBidi" w:cstheme="majorBidi"/>
              </w:rPr>
            </w:pPr>
            <w:r>
              <w:rPr>
                <w:rFonts w:asciiTheme="majorBidi" w:hAnsiTheme="majorBidi" w:cstheme="majorBidi"/>
              </w:rPr>
              <w:t>1.4.2</w:t>
            </w:r>
          </w:p>
        </w:tc>
        <w:tc>
          <w:tcPr>
            <w:tcW w:w="1939" w:type="dxa"/>
          </w:tcPr>
          <w:p w14:paraId="7AF25A22" w14:textId="77777777" w:rsidR="009F7D91" w:rsidRPr="00665DC5" w:rsidRDefault="009F7D91" w:rsidP="00264DDB">
            <w:pPr>
              <w:tabs>
                <w:tab w:val="left" w:pos="3372"/>
              </w:tabs>
              <w:rPr>
                <w:rFonts w:asciiTheme="majorBidi" w:hAnsiTheme="majorBidi" w:cstheme="majorBidi"/>
              </w:rPr>
            </w:pPr>
            <w:r w:rsidRPr="00665DC5">
              <w:rPr>
                <w:rFonts w:hAnsi="Times New Roman" w:cs="Times New Roman"/>
              </w:rPr>
              <w:t>Greičių diapazonai</w:t>
            </w:r>
          </w:p>
        </w:tc>
        <w:tc>
          <w:tcPr>
            <w:tcW w:w="5086" w:type="dxa"/>
          </w:tcPr>
          <w:p w14:paraId="3E78C83B" w14:textId="77777777" w:rsidR="009F7D91" w:rsidRPr="00665DC5" w:rsidRDefault="009F7D91" w:rsidP="00264DDB">
            <w:pPr>
              <w:tabs>
                <w:tab w:val="left" w:pos="3372"/>
              </w:tabs>
              <w:jc w:val="both"/>
              <w:rPr>
                <w:rFonts w:asciiTheme="majorBidi" w:hAnsiTheme="majorBidi" w:cstheme="majorBidi"/>
              </w:rPr>
            </w:pPr>
            <w:r w:rsidRPr="00665DC5">
              <w:rPr>
                <w:rFonts w:hAnsi="Times New Roman" w:cs="Times New Roman"/>
              </w:rPr>
              <w:t>Ne mažiau 3 greičių diapazonai</w:t>
            </w:r>
            <w:r>
              <w:rPr>
                <w:rFonts w:hAnsi="Times New Roman" w:cs="Times New Roman"/>
              </w:rPr>
              <w:t>.</w:t>
            </w:r>
          </w:p>
        </w:tc>
        <w:tc>
          <w:tcPr>
            <w:tcW w:w="1553" w:type="dxa"/>
          </w:tcPr>
          <w:p w14:paraId="3AA65F44" w14:textId="77777777" w:rsidR="009F7D91" w:rsidRPr="00A96288" w:rsidRDefault="009F7D91" w:rsidP="00264DDB">
            <w:pPr>
              <w:tabs>
                <w:tab w:val="left" w:pos="3372"/>
              </w:tabs>
              <w:rPr>
                <w:rFonts w:asciiTheme="majorBidi" w:hAnsiTheme="majorBidi" w:cstheme="majorBidi"/>
              </w:rPr>
            </w:pPr>
            <w:r w:rsidRPr="00A437A0">
              <w:rPr>
                <w:rFonts w:asciiTheme="majorBidi" w:hAnsiTheme="majorBidi" w:cstheme="majorBidi"/>
              </w:rPr>
              <w:t>Siūloma reikšmė</w:t>
            </w:r>
          </w:p>
        </w:tc>
      </w:tr>
      <w:tr w:rsidR="009F7D91" w:rsidRPr="00A96288" w14:paraId="2E74AC71" w14:textId="77777777" w:rsidTr="00264DDB">
        <w:tc>
          <w:tcPr>
            <w:tcW w:w="772" w:type="dxa"/>
          </w:tcPr>
          <w:p w14:paraId="21946A17" w14:textId="77777777" w:rsidR="009F7D91" w:rsidRPr="00A96288" w:rsidRDefault="009F7D91" w:rsidP="00264DDB">
            <w:pPr>
              <w:tabs>
                <w:tab w:val="left" w:pos="3372"/>
              </w:tabs>
              <w:rPr>
                <w:rFonts w:asciiTheme="majorBidi" w:hAnsiTheme="majorBidi" w:cstheme="majorBidi"/>
              </w:rPr>
            </w:pPr>
            <w:r>
              <w:rPr>
                <w:rFonts w:asciiTheme="majorBidi" w:hAnsiTheme="majorBidi" w:cstheme="majorBidi"/>
              </w:rPr>
              <w:t>1.4.3</w:t>
            </w:r>
          </w:p>
        </w:tc>
        <w:tc>
          <w:tcPr>
            <w:tcW w:w="1939" w:type="dxa"/>
          </w:tcPr>
          <w:p w14:paraId="55B6BA30" w14:textId="77777777" w:rsidR="009F7D91" w:rsidRPr="00665DC5" w:rsidRDefault="009F7D91" w:rsidP="00264DDB">
            <w:pPr>
              <w:tabs>
                <w:tab w:val="left" w:pos="3372"/>
              </w:tabs>
              <w:rPr>
                <w:rFonts w:asciiTheme="majorBidi" w:hAnsiTheme="majorBidi" w:cstheme="majorBidi"/>
              </w:rPr>
            </w:pPr>
            <w:r w:rsidRPr="00F87C77">
              <w:rPr>
                <w:rFonts w:hAnsi="Times New Roman" w:cs="Times New Roman"/>
              </w:rPr>
              <w:t>Reversas</w:t>
            </w:r>
          </w:p>
        </w:tc>
        <w:tc>
          <w:tcPr>
            <w:tcW w:w="5086" w:type="dxa"/>
          </w:tcPr>
          <w:p w14:paraId="5E11A85D" w14:textId="77777777" w:rsidR="009F7D91" w:rsidRPr="00665DC5" w:rsidRDefault="009F7D91" w:rsidP="00264DDB">
            <w:pPr>
              <w:tabs>
                <w:tab w:val="left" w:pos="3372"/>
              </w:tabs>
              <w:jc w:val="both"/>
              <w:rPr>
                <w:rFonts w:asciiTheme="majorBidi" w:hAnsiTheme="majorBidi" w:cstheme="majorBidi"/>
              </w:rPr>
            </w:pPr>
            <w:r w:rsidRPr="00F87C77">
              <w:rPr>
                <w:rFonts w:hAnsi="Times New Roman" w:cs="Times New Roman"/>
              </w:rPr>
              <w:t>Reversas atliekamas kojinio pedalo pagalba.</w:t>
            </w:r>
          </w:p>
        </w:tc>
        <w:tc>
          <w:tcPr>
            <w:tcW w:w="1553" w:type="dxa"/>
          </w:tcPr>
          <w:p w14:paraId="6674EB53" w14:textId="77777777" w:rsidR="009F7D91" w:rsidRPr="00A96288" w:rsidRDefault="009F7D91" w:rsidP="00264DDB">
            <w:pPr>
              <w:tabs>
                <w:tab w:val="left" w:pos="3372"/>
              </w:tabs>
              <w:rPr>
                <w:rFonts w:asciiTheme="majorBidi" w:hAnsiTheme="majorBidi" w:cstheme="majorBidi"/>
              </w:rPr>
            </w:pPr>
            <w:r>
              <w:rPr>
                <w:rFonts w:asciiTheme="majorBidi" w:hAnsiTheme="majorBidi" w:cstheme="majorBidi"/>
              </w:rPr>
              <w:t>TAIP/NE</w:t>
            </w:r>
          </w:p>
        </w:tc>
      </w:tr>
      <w:tr w:rsidR="009F7D91" w:rsidRPr="00A96288" w14:paraId="4C59C946" w14:textId="77777777" w:rsidTr="00264DDB">
        <w:tc>
          <w:tcPr>
            <w:tcW w:w="9350" w:type="dxa"/>
            <w:gridSpan w:val="4"/>
          </w:tcPr>
          <w:p w14:paraId="4D0823FF" w14:textId="77777777" w:rsidR="009F7D91" w:rsidRPr="005D6534" w:rsidRDefault="009F7D91" w:rsidP="009F7D91">
            <w:pPr>
              <w:pStyle w:val="Sraopastraipa"/>
              <w:numPr>
                <w:ilvl w:val="1"/>
                <w:numId w:val="50"/>
              </w:numPr>
              <w:tabs>
                <w:tab w:val="left" w:pos="3372"/>
              </w:tabs>
              <w:jc w:val="both"/>
              <w:rPr>
                <w:rFonts w:asciiTheme="majorBidi" w:hAnsiTheme="majorBidi" w:cstheme="majorBidi"/>
                <w:b/>
                <w:bCs/>
              </w:rPr>
            </w:pPr>
            <w:r w:rsidRPr="005D6534">
              <w:rPr>
                <w:rFonts w:asciiTheme="majorBidi" w:hAnsiTheme="majorBidi" w:cstheme="majorBidi"/>
                <w:b/>
                <w:bCs/>
              </w:rPr>
              <w:t>Stabdžiai</w:t>
            </w:r>
          </w:p>
        </w:tc>
      </w:tr>
      <w:tr w:rsidR="009F7D91" w:rsidRPr="00A96288" w14:paraId="53797EB4" w14:textId="77777777" w:rsidTr="00264DDB">
        <w:tc>
          <w:tcPr>
            <w:tcW w:w="772" w:type="dxa"/>
          </w:tcPr>
          <w:p w14:paraId="2B8B61E4" w14:textId="77777777" w:rsidR="009F7D91" w:rsidRPr="00461B09" w:rsidRDefault="009F7D91" w:rsidP="00264DDB">
            <w:pPr>
              <w:tabs>
                <w:tab w:val="left" w:pos="3372"/>
              </w:tabs>
              <w:rPr>
                <w:rFonts w:asciiTheme="majorBidi" w:hAnsiTheme="majorBidi" w:cstheme="majorBidi"/>
              </w:rPr>
            </w:pPr>
            <w:r>
              <w:rPr>
                <w:rFonts w:asciiTheme="majorBidi" w:hAnsiTheme="majorBidi" w:cstheme="majorBidi"/>
              </w:rPr>
              <w:t>1.</w:t>
            </w:r>
            <w:r w:rsidRPr="00461B09">
              <w:rPr>
                <w:rFonts w:asciiTheme="majorBidi" w:hAnsiTheme="majorBidi" w:cstheme="majorBidi"/>
              </w:rPr>
              <w:t>5.1</w:t>
            </w:r>
          </w:p>
        </w:tc>
        <w:tc>
          <w:tcPr>
            <w:tcW w:w="1939" w:type="dxa"/>
          </w:tcPr>
          <w:p w14:paraId="1D372B0B" w14:textId="77777777" w:rsidR="009F7D91" w:rsidRPr="00665DC5" w:rsidRDefault="009F7D91" w:rsidP="00264DDB">
            <w:pPr>
              <w:tabs>
                <w:tab w:val="left" w:pos="3372"/>
              </w:tabs>
              <w:rPr>
                <w:rFonts w:asciiTheme="majorBidi" w:hAnsiTheme="majorBidi" w:cstheme="majorBidi"/>
              </w:rPr>
            </w:pPr>
            <w:r w:rsidRPr="00665DC5">
              <w:rPr>
                <w:rFonts w:hAnsi="Times New Roman" w:cs="Times New Roman"/>
              </w:rPr>
              <w:t>Darbiniai stabdžiai</w:t>
            </w:r>
          </w:p>
        </w:tc>
        <w:tc>
          <w:tcPr>
            <w:tcW w:w="5086" w:type="dxa"/>
          </w:tcPr>
          <w:p w14:paraId="687AF5D9" w14:textId="77777777" w:rsidR="009F7D91" w:rsidRPr="00665DC5" w:rsidRDefault="009F7D91" w:rsidP="00264DDB">
            <w:pPr>
              <w:tabs>
                <w:tab w:val="left" w:pos="3372"/>
              </w:tabs>
              <w:jc w:val="both"/>
              <w:rPr>
                <w:rFonts w:asciiTheme="majorBidi" w:hAnsiTheme="majorBidi" w:cstheme="majorBidi"/>
              </w:rPr>
            </w:pPr>
            <w:r w:rsidRPr="00665DC5">
              <w:rPr>
                <w:rFonts w:hAnsi="Times New Roman" w:cs="Times New Roman"/>
              </w:rPr>
              <w:t xml:space="preserve">Stabdžiai </w:t>
            </w:r>
            <w:proofErr w:type="spellStart"/>
            <w:r w:rsidRPr="00665DC5">
              <w:rPr>
                <w:rFonts w:hAnsi="Times New Roman" w:cs="Times New Roman"/>
              </w:rPr>
              <w:t>daugiadiskiai</w:t>
            </w:r>
            <w:proofErr w:type="spellEnd"/>
            <w:r w:rsidRPr="00665DC5">
              <w:rPr>
                <w:rFonts w:hAnsi="Times New Roman" w:cs="Times New Roman"/>
              </w:rPr>
              <w:t xml:space="preserve">, „Šlapi“ (arba lygiaverčiai), valdomi </w:t>
            </w:r>
            <w:proofErr w:type="spellStart"/>
            <w:r w:rsidRPr="00665DC5">
              <w:rPr>
                <w:rFonts w:hAnsi="Times New Roman" w:cs="Times New Roman"/>
              </w:rPr>
              <w:t>hidrauliškai</w:t>
            </w:r>
            <w:proofErr w:type="spellEnd"/>
            <w:r w:rsidRPr="00665DC5">
              <w:rPr>
                <w:rFonts w:hAnsi="Times New Roman" w:cs="Times New Roman"/>
              </w:rPr>
              <w:t xml:space="preserve"> (arba lygiaverčiai)</w:t>
            </w:r>
            <w:r>
              <w:rPr>
                <w:rFonts w:hAnsi="Times New Roman" w:cs="Times New Roman"/>
              </w:rPr>
              <w:t>.</w:t>
            </w:r>
          </w:p>
        </w:tc>
        <w:tc>
          <w:tcPr>
            <w:tcW w:w="1553" w:type="dxa"/>
          </w:tcPr>
          <w:p w14:paraId="50367028" w14:textId="77777777" w:rsidR="009F7D91" w:rsidRPr="00461B09" w:rsidRDefault="009F7D91" w:rsidP="00264DDB">
            <w:pPr>
              <w:tabs>
                <w:tab w:val="left" w:pos="3372"/>
              </w:tabs>
              <w:rPr>
                <w:rFonts w:asciiTheme="majorBidi" w:hAnsiTheme="majorBidi" w:cstheme="majorBidi"/>
              </w:rPr>
            </w:pPr>
            <w:r w:rsidRPr="00461B09">
              <w:rPr>
                <w:rFonts w:asciiTheme="majorBidi" w:hAnsiTheme="majorBidi" w:cstheme="majorBidi"/>
              </w:rPr>
              <w:t>Siūloma reikšmė</w:t>
            </w:r>
          </w:p>
        </w:tc>
      </w:tr>
      <w:tr w:rsidR="009F7D91" w:rsidRPr="00A96288" w14:paraId="390F4206" w14:textId="77777777" w:rsidTr="00264DDB">
        <w:tc>
          <w:tcPr>
            <w:tcW w:w="772" w:type="dxa"/>
          </w:tcPr>
          <w:p w14:paraId="76FEA6DD" w14:textId="77777777" w:rsidR="009F7D91" w:rsidRPr="00461B09" w:rsidRDefault="009F7D91" w:rsidP="00264DDB">
            <w:pPr>
              <w:tabs>
                <w:tab w:val="left" w:pos="3372"/>
              </w:tabs>
              <w:rPr>
                <w:rFonts w:asciiTheme="majorBidi" w:hAnsiTheme="majorBidi" w:cstheme="majorBidi"/>
              </w:rPr>
            </w:pPr>
            <w:r>
              <w:rPr>
                <w:rFonts w:asciiTheme="majorBidi" w:hAnsiTheme="majorBidi" w:cstheme="majorBidi"/>
              </w:rPr>
              <w:t>1.</w:t>
            </w:r>
            <w:r w:rsidRPr="00461B09">
              <w:rPr>
                <w:rFonts w:asciiTheme="majorBidi" w:hAnsiTheme="majorBidi" w:cstheme="majorBidi"/>
              </w:rPr>
              <w:t>5.2</w:t>
            </w:r>
          </w:p>
        </w:tc>
        <w:tc>
          <w:tcPr>
            <w:tcW w:w="1939" w:type="dxa"/>
          </w:tcPr>
          <w:p w14:paraId="22546692" w14:textId="77777777" w:rsidR="009F7D91" w:rsidRPr="00665DC5" w:rsidRDefault="009F7D91" w:rsidP="00264DDB">
            <w:pPr>
              <w:tabs>
                <w:tab w:val="left" w:pos="3372"/>
              </w:tabs>
              <w:rPr>
                <w:rFonts w:asciiTheme="majorBidi" w:hAnsiTheme="majorBidi" w:cstheme="majorBidi"/>
              </w:rPr>
            </w:pPr>
            <w:r w:rsidRPr="00665DC5">
              <w:rPr>
                <w:rFonts w:hAnsi="Times New Roman" w:cs="Times New Roman"/>
              </w:rPr>
              <w:t>Stovėjimo stabdis</w:t>
            </w:r>
          </w:p>
        </w:tc>
        <w:tc>
          <w:tcPr>
            <w:tcW w:w="5086" w:type="dxa"/>
          </w:tcPr>
          <w:p w14:paraId="1AEFB34D" w14:textId="77777777" w:rsidR="009F7D91" w:rsidRPr="00665DC5" w:rsidRDefault="009F7D91" w:rsidP="00264DDB">
            <w:pPr>
              <w:tabs>
                <w:tab w:val="left" w:pos="3372"/>
              </w:tabs>
              <w:jc w:val="both"/>
              <w:rPr>
                <w:rFonts w:asciiTheme="majorBidi" w:hAnsiTheme="majorBidi" w:cstheme="majorBidi"/>
              </w:rPr>
            </w:pPr>
            <w:r w:rsidRPr="00665DC5">
              <w:rPr>
                <w:rFonts w:hAnsi="Times New Roman" w:cs="Times New Roman"/>
              </w:rPr>
              <w:t xml:space="preserve">Stovėjimo stabdis turi būti valdomas mechaniškai arba </w:t>
            </w:r>
            <w:proofErr w:type="spellStart"/>
            <w:r w:rsidRPr="00665DC5">
              <w:rPr>
                <w:rFonts w:hAnsi="Times New Roman" w:cs="Times New Roman"/>
              </w:rPr>
              <w:t>hidrauliškai</w:t>
            </w:r>
            <w:proofErr w:type="spellEnd"/>
            <w:r w:rsidRPr="00665DC5">
              <w:rPr>
                <w:rFonts w:hAnsi="Times New Roman" w:cs="Times New Roman"/>
              </w:rPr>
              <w:t xml:space="preserve"> (arba lygiaverčiai)</w:t>
            </w:r>
            <w:r>
              <w:rPr>
                <w:rFonts w:hAnsi="Times New Roman" w:cs="Times New Roman"/>
              </w:rPr>
              <w:t>.</w:t>
            </w:r>
          </w:p>
        </w:tc>
        <w:tc>
          <w:tcPr>
            <w:tcW w:w="1553" w:type="dxa"/>
          </w:tcPr>
          <w:p w14:paraId="78BE56A7" w14:textId="77777777" w:rsidR="009F7D91" w:rsidRPr="00461B09" w:rsidRDefault="009F7D91" w:rsidP="00264DDB">
            <w:pPr>
              <w:tabs>
                <w:tab w:val="left" w:pos="3372"/>
              </w:tabs>
              <w:rPr>
                <w:rFonts w:asciiTheme="majorBidi" w:hAnsiTheme="majorBidi" w:cstheme="majorBidi"/>
              </w:rPr>
            </w:pPr>
            <w:r w:rsidRPr="00461B09">
              <w:rPr>
                <w:rFonts w:asciiTheme="majorBidi" w:hAnsiTheme="majorBidi" w:cstheme="majorBidi"/>
              </w:rPr>
              <w:t>Siūloma reikšmė</w:t>
            </w:r>
          </w:p>
        </w:tc>
      </w:tr>
      <w:tr w:rsidR="009F7D91" w:rsidRPr="00A96288" w14:paraId="479A6AFD" w14:textId="77777777" w:rsidTr="00264DDB">
        <w:tc>
          <w:tcPr>
            <w:tcW w:w="9350" w:type="dxa"/>
            <w:gridSpan w:val="4"/>
          </w:tcPr>
          <w:p w14:paraId="1964B5AD" w14:textId="77777777" w:rsidR="009F7D91" w:rsidRPr="005D6534" w:rsidRDefault="009F7D91" w:rsidP="009F7D91">
            <w:pPr>
              <w:pStyle w:val="Sraopastraipa"/>
              <w:numPr>
                <w:ilvl w:val="1"/>
                <w:numId w:val="50"/>
              </w:numPr>
              <w:tabs>
                <w:tab w:val="left" w:pos="3372"/>
              </w:tabs>
              <w:rPr>
                <w:rFonts w:asciiTheme="majorBidi" w:hAnsiTheme="majorBidi" w:cstheme="majorBidi"/>
                <w:b/>
                <w:bCs/>
              </w:rPr>
            </w:pPr>
            <w:r w:rsidRPr="005D6534">
              <w:rPr>
                <w:rFonts w:hAnsi="Times New Roman" w:cs="Times New Roman"/>
                <w:b/>
                <w:bCs/>
              </w:rPr>
              <w:t>Vairavimo sistema</w:t>
            </w:r>
          </w:p>
        </w:tc>
      </w:tr>
      <w:tr w:rsidR="009F7D91" w:rsidRPr="00A96288" w14:paraId="3BB2B9C7" w14:textId="77777777" w:rsidTr="00264DDB">
        <w:tc>
          <w:tcPr>
            <w:tcW w:w="772" w:type="dxa"/>
          </w:tcPr>
          <w:p w14:paraId="0A074E25" w14:textId="77777777" w:rsidR="009F7D91" w:rsidRPr="00461B09" w:rsidRDefault="009F7D91" w:rsidP="00264DDB">
            <w:pPr>
              <w:tabs>
                <w:tab w:val="left" w:pos="3372"/>
              </w:tabs>
              <w:rPr>
                <w:rFonts w:asciiTheme="majorBidi" w:hAnsiTheme="majorBidi" w:cstheme="majorBidi"/>
              </w:rPr>
            </w:pPr>
            <w:r>
              <w:rPr>
                <w:rFonts w:asciiTheme="majorBidi" w:hAnsiTheme="majorBidi" w:cstheme="majorBidi"/>
              </w:rPr>
              <w:t>1.</w:t>
            </w:r>
            <w:r w:rsidRPr="00461B09">
              <w:rPr>
                <w:rFonts w:asciiTheme="majorBidi" w:hAnsiTheme="majorBidi" w:cstheme="majorBidi"/>
              </w:rPr>
              <w:t>6.1</w:t>
            </w:r>
          </w:p>
        </w:tc>
        <w:tc>
          <w:tcPr>
            <w:tcW w:w="1939" w:type="dxa"/>
          </w:tcPr>
          <w:p w14:paraId="554D99F0" w14:textId="77777777" w:rsidR="009F7D91" w:rsidRPr="00665DC5" w:rsidRDefault="009F7D91" w:rsidP="00264DDB">
            <w:pPr>
              <w:tabs>
                <w:tab w:val="left" w:pos="3372"/>
              </w:tabs>
              <w:rPr>
                <w:rFonts w:asciiTheme="majorBidi" w:hAnsiTheme="majorBidi" w:cstheme="majorBidi"/>
              </w:rPr>
            </w:pPr>
            <w:r w:rsidRPr="00665DC5">
              <w:rPr>
                <w:rFonts w:asciiTheme="majorBidi" w:hAnsiTheme="majorBidi" w:cstheme="majorBidi"/>
              </w:rPr>
              <w:t>Tipas</w:t>
            </w:r>
          </w:p>
        </w:tc>
        <w:tc>
          <w:tcPr>
            <w:tcW w:w="5086" w:type="dxa"/>
          </w:tcPr>
          <w:p w14:paraId="1D176461" w14:textId="77777777" w:rsidR="009F7D91" w:rsidRPr="00A1484F" w:rsidRDefault="009F7D91" w:rsidP="00264DDB">
            <w:pPr>
              <w:tabs>
                <w:tab w:val="left" w:pos="1032"/>
              </w:tabs>
              <w:rPr>
                <w:rFonts w:asciiTheme="majorBidi" w:hAnsiTheme="majorBidi" w:cstheme="majorBidi"/>
              </w:rPr>
            </w:pPr>
            <w:r w:rsidRPr="00A1484F">
              <w:rPr>
                <w:rFonts w:hAnsi="Times New Roman" w:cs="Times New Roman"/>
              </w:rPr>
              <w:t>Vairavimo sistema su vairo stiprintuvu.</w:t>
            </w:r>
          </w:p>
        </w:tc>
        <w:tc>
          <w:tcPr>
            <w:tcW w:w="1553" w:type="dxa"/>
          </w:tcPr>
          <w:p w14:paraId="2572AF10" w14:textId="77777777" w:rsidR="009F7D91" w:rsidRPr="00461B09" w:rsidRDefault="009F7D91" w:rsidP="00264DDB">
            <w:pPr>
              <w:tabs>
                <w:tab w:val="left" w:pos="3372"/>
              </w:tabs>
              <w:rPr>
                <w:rFonts w:asciiTheme="majorBidi" w:hAnsiTheme="majorBidi" w:cstheme="majorBidi"/>
              </w:rPr>
            </w:pPr>
            <w:r w:rsidRPr="00461B09">
              <w:rPr>
                <w:rFonts w:asciiTheme="majorBidi" w:hAnsiTheme="majorBidi" w:cstheme="majorBidi"/>
              </w:rPr>
              <w:t>Siūloma reikšmė</w:t>
            </w:r>
          </w:p>
        </w:tc>
      </w:tr>
      <w:tr w:rsidR="009F7D91" w:rsidRPr="00A96288" w14:paraId="247ED8AC" w14:textId="77777777" w:rsidTr="00264DDB">
        <w:tc>
          <w:tcPr>
            <w:tcW w:w="772" w:type="dxa"/>
          </w:tcPr>
          <w:p w14:paraId="528DCD46" w14:textId="77777777" w:rsidR="009F7D91" w:rsidRPr="00461B09" w:rsidRDefault="009F7D91" w:rsidP="00264DDB">
            <w:pPr>
              <w:tabs>
                <w:tab w:val="left" w:pos="3372"/>
              </w:tabs>
              <w:rPr>
                <w:rFonts w:asciiTheme="majorBidi" w:hAnsiTheme="majorBidi" w:cstheme="majorBidi"/>
              </w:rPr>
            </w:pPr>
            <w:r>
              <w:rPr>
                <w:rFonts w:asciiTheme="majorBidi" w:hAnsiTheme="majorBidi" w:cstheme="majorBidi"/>
              </w:rPr>
              <w:t>1.</w:t>
            </w:r>
            <w:r w:rsidRPr="00461B09">
              <w:rPr>
                <w:rFonts w:asciiTheme="majorBidi" w:hAnsiTheme="majorBidi" w:cstheme="majorBidi"/>
              </w:rPr>
              <w:t>6.2</w:t>
            </w:r>
          </w:p>
        </w:tc>
        <w:tc>
          <w:tcPr>
            <w:tcW w:w="1939" w:type="dxa"/>
          </w:tcPr>
          <w:p w14:paraId="2508E94C" w14:textId="77777777" w:rsidR="009F7D91" w:rsidRPr="00665DC5" w:rsidRDefault="009F7D91" w:rsidP="00264DDB">
            <w:pPr>
              <w:tabs>
                <w:tab w:val="left" w:pos="3372"/>
              </w:tabs>
              <w:rPr>
                <w:rFonts w:asciiTheme="majorBidi" w:hAnsiTheme="majorBidi" w:cstheme="majorBidi"/>
              </w:rPr>
            </w:pPr>
            <w:r w:rsidRPr="00665DC5">
              <w:rPr>
                <w:rFonts w:hAnsi="Times New Roman" w:cs="Times New Roman"/>
              </w:rPr>
              <w:t>Vairuojami ratai</w:t>
            </w:r>
          </w:p>
        </w:tc>
        <w:tc>
          <w:tcPr>
            <w:tcW w:w="5086" w:type="dxa"/>
          </w:tcPr>
          <w:p w14:paraId="61EACD8B" w14:textId="77777777" w:rsidR="009F7D91" w:rsidRPr="00A1484F" w:rsidRDefault="009F7D91" w:rsidP="00264DDB">
            <w:pPr>
              <w:tabs>
                <w:tab w:val="left" w:pos="3372"/>
              </w:tabs>
              <w:rPr>
                <w:rFonts w:asciiTheme="majorBidi" w:hAnsiTheme="majorBidi" w:cstheme="majorBidi"/>
              </w:rPr>
            </w:pPr>
            <w:r w:rsidRPr="00A1484F">
              <w:rPr>
                <w:rFonts w:hAnsi="Times New Roman" w:cs="Times New Roman"/>
              </w:rPr>
              <w:t>Priekiniai</w:t>
            </w:r>
            <w:r>
              <w:rPr>
                <w:rFonts w:hAnsi="Times New Roman" w:cs="Times New Roman"/>
              </w:rPr>
              <w:t>.</w:t>
            </w:r>
          </w:p>
        </w:tc>
        <w:tc>
          <w:tcPr>
            <w:tcW w:w="1553" w:type="dxa"/>
          </w:tcPr>
          <w:p w14:paraId="07DC2B89" w14:textId="77777777" w:rsidR="009F7D91" w:rsidRPr="00461B09" w:rsidRDefault="009F7D91" w:rsidP="00264DDB">
            <w:pPr>
              <w:tabs>
                <w:tab w:val="left" w:pos="3372"/>
              </w:tabs>
              <w:rPr>
                <w:rFonts w:asciiTheme="majorBidi" w:hAnsiTheme="majorBidi" w:cstheme="majorBidi"/>
              </w:rPr>
            </w:pPr>
            <w:r w:rsidRPr="00461B09">
              <w:rPr>
                <w:rFonts w:asciiTheme="majorBidi" w:hAnsiTheme="majorBidi" w:cstheme="majorBidi"/>
              </w:rPr>
              <w:t>Siūloma reikšmė</w:t>
            </w:r>
          </w:p>
        </w:tc>
      </w:tr>
      <w:tr w:rsidR="009F7D91" w:rsidRPr="00A96288" w14:paraId="3480C84B" w14:textId="77777777" w:rsidTr="00264DDB">
        <w:tc>
          <w:tcPr>
            <w:tcW w:w="772" w:type="dxa"/>
          </w:tcPr>
          <w:p w14:paraId="314B1747" w14:textId="77777777" w:rsidR="009F7D91" w:rsidRPr="00461B09" w:rsidRDefault="009F7D91" w:rsidP="00264DDB">
            <w:pPr>
              <w:tabs>
                <w:tab w:val="left" w:pos="3372"/>
              </w:tabs>
              <w:rPr>
                <w:rFonts w:asciiTheme="majorBidi" w:hAnsiTheme="majorBidi" w:cstheme="majorBidi"/>
              </w:rPr>
            </w:pPr>
            <w:r>
              <w:rPr>
                <w:rFonts w:asciiTheme="majorBidi" w:hAnsiTheme="majorBidi" w:cstheme="majorBidi"/>
              </w:rPr>
              <w:t>1.</w:t>
            </w:r>
            <w:r w:rsidRPr="00461B09">
              <w:rPr>
                <w:rFonts w:asciiTheme="majorBidi" w:hAnsiTheme="majorBidi" w:cstheme="majorBidi"/>
              </w:rPr>
              <w:t>6.3</w:t>
            </w:r>
          </w:p>
        </w:tc>
        <w:tc>
          <w:tcPr>
            <w:tcW w:w="1939" w:type="dxa"/>
          </w:tcPr>
          <w:p w14:paraId="28C8BBA3" w14:textId="77777777" w:rsidR="009F7D91" w:rsidRPr="00665DC5" w:rsidRDefault="009F7D91" w:rsidP="00264DDB">
            <w:pPr>
              <w:tabs>
                <w:tab w:val="left" w:pos="3372"/>
              </w:tabs>
              <w:rPr>
                <w:rFonts w:asciiTheme="majorBidi" w:hAnsiTheme="majorBidi" w:cstheme="majorBidi"/>
              </w:rPr>
            </w:pPr>
            <w:r w:rsidRPr="00665DC5">
              <w:rPr>
                <w:rFonts w:asciiTheme="majorBidi" w:hAnsiTheme="majorBidi" w:cstheme="majorBidi"/>
              </w:rPr>
              <w:t>Vairas</w:t>
            </w:r>
          </w:p>
        </w:tc>
        <w:tc>
          <w:tcPr>
            <w:tcW w:w="5086" w:type="dxa"/>
          </w:tcPr>
          <w:p w14:paraId="37D32293" w14:textId="77777777" w:rsidR="009F7D91" w:rsidRPr="00665DC5" w:rsidRDefault="009F7D91" w:rsidP="00264DDB">
            <w:pPr>
              <w:tabs>
                <w:tab w:val="left" w:pos="3372"/>
              </w:tabs>
              <w:rPr>
                <w:rFonts w:asciiTheme="majorBidi" w:hAnsiTheme="majorBidi" w:cstheme="majorBidi"/>
              </w:rPr>
            </w:pPr>
            <w:r w:rsidRPr="00A1484F">
              <w:rPr>
                <w:rFonts w:hAnsi="Times New Roman" w:cs="Times New Roman"/>
              </w:rPr>
              <w:t>Vairo padėtys reguliuojamos.</w:t>
            </w:r>
          </w:p>
        </w:tc>
        <w:tc>
          <w:tcPr>
            <w:tcW w:w="1553" w:type="dxa"/>
          </w:tcPr>
          <w:p w14:paraId="39E22A62" w14:textId="77777777" w:rsidR="009F7D91" w:rsidRPr="00461B09" w:rsidRDefault="009F7D91" w:rsidP="00264DDB">
            <w:pPr>
              <w:tabs>
                <w:tab w:val="left" w:pos="3372"/>
              </w:tabs>
              <w:rPr>
                <w:rFonts w:asciiTheme="majorBidi" w:hAnsiTheme="majorBidi" w:cstheme="majorBidi"/>
              </w:rPr>
            </w:pPr>
            <w:r w:rsidRPr="00461B09">
              <w:rPr>
                <w:rFonts w:asciiTheme="majorBidi" w:hAnsiTheme="majorBidi" w:cstheme="majorBidi"/>
              </w:rPr>
              <w:t>Siūloma reikšmė</w:t>
            </w:r>
          </w:p>
        </w:tc>
      </w:tr>
      <w:tr w:rsidR="009F7D91" w:rsidRPr="00A96288" w14:paraId="0BE85631" w14:textId="77777777" w:rsidTr="00264DDB">
        <w:tc>
          <w:tcPr>
            <w:tcW w:w="9350" w:type="dxa"/>
            <w:gridSpan w:val="4"/>
          </w:tcPr>
          <w:p w14:paraId="4B90C527" w14:textId="77777777" w:rsidR="009F7D91" w:rsidRPr="005D6534" w:rsidRDefault="009F7D91" w:rsidP="009F7D91">
            <w:pPr>
              <w:pStyle w:val="Sraopastraipa"/>
              <w:numPr>
                <w:ilvl w:val="1"/>
                <w:numId w:val="50"/>
              </w:numPr>
              <w:tabs>
                <w:tab w:val="left" w:pos="3372"/>
              </w:tabs>
              <w:rPr>
                <w:rFonts w:asciiTheme="majorBidi" w:hAnsiTheme="majorBidi" w:cstheme="majorBidi"/>
                <w:b/>
                <w:bCs/>
              </w:rPr>
            </w:pPr>
            <w:r w:rsidRPr="005D6534">
              <w:rPr>
                <w:rFonts w:asciiTheme="majorBidi" w:hAnsiTheme="majorBidi" w:cstheme="majorBidi"/>
                <w:b/>
                <w:bCs/>
              </w:rPr>
              <w:t>Hidraulinė sistema</w:t>
            </w:r>
          </w:p>
        </w:tc>
      </w:tr>
      <w:tr w:rsidR="009F7D91" w:rsidRPr="00A96288" w14:paraId="567FA7AA" w14:textId="77777777" w:rsidTr="00264DDB">
        <w:tc>
          <w:tcPr>
            <w:tcW w:w="772" w:type="dxa"/>
          </w:tcPr>
          <w:p w14:paraId="6B3F544A" w14:textId="77777777" w:rsidR="009F7D91" w:rsidRPr="00461B09" w:rsidRDefault="009F7D91" w:rsidP="00264DDB">
            <w:pPr>
              <w:tabs>
                <w:tab w:val="left" w:pos="3372"/>
              </w:tabs>
              <w:rPr>
                <w:rFonts w:asciiTheme="majorBidi" w:hAnsiTheme="majorBidi" w:cstheme="majorBidi"/>
              </w:rPr>
            </w:pPr>
            <w:r>
              <w:rPr>
                <w:rFonts w:asciiTheme="majorBidi" w:hAnsiTheme="majorBidi" w:cstheme="majorBidi"/>
              </w:rPr>
              <w:t>1.7.1</w:t>
            </w:r>
          </w:p>
        </w:tc>
        <w:tc>
          <w:tcPr>
            <w:tcW w:w="1939" w:type="dxa"/>
          </w:tcPr>
          <w:p w14:paraId="77918773" w14:textId="77777777" w:rsidR="009F7D91" w:rsidRPr="00665DC5" w:rsidRDefault="009F7D91" w:rsidP="00264DDB">
            <w:pPr>
              <w:tabs>
                <w:tab w:val="left" w:pos="3372"/>
              </w:tabs>
              <w:rPr>
                <w:rFonts w:asciiTheme="majorBidi" w:hAnsiTheme="majorBidi" w:cstheme="majorBidi"/>
              </w:rPr>
            </w:pPr>
            <w:r w:rsidRPr="00665DC5">
              <w:rPr>
                <w:rFonts w:asciiTheme="majorBidi" w:hAnsiTheme="majorBidi" w:cstheme="majorBidi"/>
              </w:rPr>
              <w:t>Našumas</w:t>
            </w:r>
          </w:p>
        </w:tc>
        <w:tc>
          <w:tcPr>
            <w:tcW w:w="5086" w:type="dxa"/>
          </w:tcPr>
          <w:p w14:paraId="25064EA0" w14:textId="77777777" w:rsidR="009F7D91" w:rsidRPr="00665DC5" w:rsidRDefault="009F7D91" w:rsidP="00264DDB">
            <w:pPr>
              <w:tabs>
                <w:tab w:val="left" w:pos="3372"/>
              </w:tabs>
              <w:jc w:val="both"/>
              <w:rPr>
                <w:rFonts w:asciiTheme="majorBidi" w:hAnsiTheme="majorBidi" w:cstheme="majorBidi"/>
              </w:rPr>
            </w:pPr>
            <w:r w:rsidRPr="00665DC5">
              <w:rPr>
                <w:rFonts w:hAnsi="Times New Roman" w:cs="Times New Roman"/>
              </w:rPr>
              <w:t>Hidraulinės sistemos siurblių našumas prikabinamų padargų valdymui ne mažiau 32 l/min</w:t>
            </w:r>
            <w:r>
              <w:rPr>
                <w:rFonts w:hAnsi="Times New Roman" w:cs="Times New Roman"/>
              </w:rPr>
              <w:t>.</w:t>
            </w:r>
          </w:p>
        </w:tc>
        <w:tc>
          <w:tcPr>
            <w:tcW w:w="1553" w:type="dxa"/>
          </w:tcPr>
          <w:p w14:paraId="7E030FBC" w14:textId="77777777" w:rsidR="009F7D91" w:rsidRPr="00461B09" w:rsidRDefault="009F7D91" w:rsidP="00264DDB">
            <w:pPr>
              <w:tabs>
                <w:tab w:val="left" w:pos="3372"/>
              </w:tabs>
              <w:rPr>
                <w:rFonts w:asciiTheme="majorBidi" w:hAnsiTheme="majorBidi" w:cstheme="majorBidi"/>
              </w:rPr>
            </w:pPr>
            <w:r w:rsidRPr="00461B09">
              <w:rPr>
                <w:rFonts w:asciiTheme="majorBidi" w:hAnsiTheme="majorBidi" w:cstheme="majorBidi"/>
              </w:rPr>
              <w:t>Siūloma reikšmė</w:t>
            </w:r>
          </w:p>
        </w:tc>
      </w:tr>
      <w:tr w:rsidR="009F7D91" w:rsidRPr="00A96288" w14:paraId="43BECEF5" w14:textId="77777777" w:rsidTr="00264DDB">
        <w:tc>
          <w:tcPr>
            <w:tcW w:w="772" w:type="dxa"/>
          </w:tcPr>
          <w:p w14:paraId="7A501512" w14:textId="77777777" w:rsidR="009F7D91" w:rsidRPr="00461B09" w:rsidRDefault="009F7D91" w:rsidP="00264DDB">
            <w:pPr>
              <w:tabs>
                <w:tab w:val="left" w:pos="3372"/>
              </w:tabs>
              <w:rPr>
                <w:rFonts w:asciiTheme="majorBidi" w:hAnsiTheme="majorBidi" w:cstheme="majorBidi"/>
              </w:rPr>
            </w:pPr>
            <w:r>
              <w:rPr>
                <w:rFonts w:asciiTheme="majorBidi" w:hAnsiTheme="majorBidi" w:cstheme="majorBidi"/>
              </w:rPr>
              <w:t>1.7.2</w:t>
            </w:r>
          </w:p>
        </w:tc>
        <w:tc>
          <w:tcPr>
            <w:tcW w:w="1939" w:type="dxa"/>
          </w:tcPr>
          <w:p w14:paraId="6D455E74" w14:textId="77777777" w:rsidR="009F7D91" w:rsidRPr="00665DC5" w:rsidRDefault="009F7D91" w:rsidP="00264DDB">
            <w:pPr>
              <w:tabs>
                <w:tab w:val="left" w:pos="3372"/>
              </w:tabs>
              <w:rPr>
                <w:rFonts w:asciiTheme="majorBidi" w:hAnsiTheme="majorBidi" w:cstheme="majorBidi"/>
              </w:rPr>
            </w:pPr>
            <w:r w:rsidRPr="00665DC5">
              <w:rPr>
                <w:rFonts w:hAnsi="Times New Roman" w:cs="Times New Roman"/>
              </w:rPr>
              <w:t>Išvadų kiekis</w:t>
            </w:r>
          </w:p>
        </w:tc>
        <w:tc>
          <w:tcPr>
            <w:tcW w:w="5086" w:type="dxa"/>
          </w:tcPr>
          <w:p w14:paraId="19457F5B" w14:textId="77777777" w:rsidR="009F7D91" w:rsidRPr="00665DC5" w:rsidRDefault="009F7D91" w:rsidP="00264DDB">
            <w:pPr>
              <w:tabs>
                <w:tab w:val="left" w:pos="3372"/>
              </w:tabs>
              <w:jc w:val="both"/>
              <w:rPr>
                <w:rFonts w:asciiTheme="majorBidi" w:hAnsiTheme="majorBidi" w:cstheme="majorBidi"/>
              </w:rPr>
            </w:pPr>
            <w:r w:rsidRPr="00665DC5">
              <w:rPr>
                <w:rFonts w:hAnsi="Times New Roman" w:cs="Times New Roman"/>
              </w:rPr>
              <w:t xml:space="preserve">Ne mažiau kaip dvi hidraulinių išėjimų poros traktoriaus gale ir viena pora priekyje. Gale esanti bent viena </w:t>
            </w:r>
            <w:proofErr w:type="spellStart"/>
            <w:r w:rsidRPr="00665DC5">
              <w:rPr>
                <w:rFonts w:hAnsi="Times New Roman" w:cs="Times New Roman"/>
              </w:rPr>
              <w:t>hidro</w:t>
            </w:r>
            <w:proofErr w:type="spellEnd"/>
            <w:r w:rsidRPr="00665DC5">
              <w:rPr>
                <w:rFonts w:hAnsi="Times New Roman" w:cs="Times New Roman"/>
              </w:rPr>
              <w:t xml:space="preserve"> pora turi būti tinkama darbui su </w:t>
            </w:r>
            <w:proofErr w:type="spellStart"/>
            <w:r w:rsidRPr="00665DC5">
              <w:rPr>
                <w:rFonts w:hAnsi="Times New Roman" w:cs="Times New Roman"/>
              </w:rPr>
              <w:t>hidro</w:t>
            </w:r>
            <w:proofErr w:type="spellEnd"/>
            <w:r w:rsidRPr="00665DC5">
              <w:rPr>
                <w:rFonts w:hAnsi="Times New Roman" w:cs="Times New Roman"/>
              </w:rPr>
              <w:t xml:space="preserve"> varikliais</w:t>
            </w:r>
            <w:r>
              <w:rPr>
                <w:rFonts w:hAnsi="Times New Roman" w:cs="Times New Roman"/>
              </w:rPr>
              <w:t>.</w:t>
            </w:r>
          </w:p>
        </w:tc>
        <w:tc>
          <w:tcPr>
            <w:tcW w:w="1553" w:type="dxa"/>
          </w:tcPr>
          <w:p w14:paraId="1A33793D" w14:textId="77777777" w:rsidR="009F7D91" w:rsidRPr="00461B09" w:rsidRDefault="009F7D91" w:rsidP="00264DDB">
            <w:pPr>
              <w:tabs>
                <w:tab w:val="left" w:pos="3372"/>
              </w:tabs>
              <w:rPr>
                <w:rFonts w:asciiTheme="majorBidi" w:hAnsiTheme="majorBidi" w:cstheme="majorBidi"/>
              </w:rPr>
            </w:pPr>
            <w:r w:rsidRPr="00461B09">
              <w:rPr>
                <w:rFonts w:asciiTheme="majorBidi" w:hAnsiTheme="majorBidi" w:cstheme="majorBidi"/>
              </w:rPr>
              <w:t>Siūloma reikšmė</w:t>
            </w:r>
          </w:p>
        </w:tc>
      </w:tr>
      <w:tr w:rsidR="009F7D91" w:rsidRPr="00A96288" w14:paraId="71733627" w14:textId="77777777" w:rsidTr="00264DDB">
        <w:tc>
          <w:tcPr>
            <w:tcW w:w="772" w:type="dxa"/>
          </w:tcPr>
          <w:p w14:paraId="0A1676E2" w14:textId="77777777" w:rsidR="009F7D91" w:rsidRPr="00461B09" w:rsidRDefault="009F7D91" w:rsidP="00264DDB">
            <w:pPr>
              <w:tabs>
                <w:tab w:val="left" w:pos="3372"/>
              </w:tabs>
              <w:rPr>
                <w:rFonts w:asciiTheme="majorBidi" w:hAnsiTheme="majorBidi" w:cstheme="majorBidi"/>
              </w:rPr>
            </w:pPr>
            <w:r>
              <w:rPr>
                <w:rFonts w:asciiTheme="majorBidi" w:hAnsiTheme="majorBidi" w:cstheme="majorBidi"/>
              </w:rPr>
              <w:t>1.7.3</w:t>
            </w:r>
          </w:p>
        </w:tc>
        <w:tc>
          <w:tcPr>
            <w:tcW w:w="1939" w:type="dxa"/>
          </w:tcPr>
          <w:p w14:paraId="1ADB6278" w14:textId="77777777" w:rsidR="009F7D91" w:rsidRPr="00665DC5" w:rsidRDefault="009F7D91" w:rsidP="00264DDB">
            <w:pPr>
              <w:tabs>
                <w:tab w:val="left" w:pos="3372"/>
              </w:tabs>
              <w:rPr>
                <w:rFonts w:asciiTheme="majorBidi" w:hAnsiTheme="majorBidi" w:cstheme="majorBidi"/>
              </w:rPr>
            </w:pPr>
            <w:r w:rsidRPr="00665DC5">
              <w:rPr>
                <w:rFonts w:hAnsi="Times New Roman" w:cs="Times New Roman"/>
              </w:rPr>
              <w:t>Valdymas</w:t>
            </w:r>
          </w:p>
        </w:tc>
        <w:tc>
          <w:tcPr>
            <w:tcW w:w="5086" w:type="dxa"/>
          </w:tcPr>
          <w:p w14:paraId="6D5D4911" w14:textId="77777777" w:rsidR="009F7D91" w:rsidRPr="00665DC5" w:rsidRDefault="009F7D91" w:rsidP="00264DDB">
            <w:pPr>
              <w:tabs>
                <w:tab w:val="left" w:pos="3372"/>
              </w:tabs>
              <w:jc w:val="both"/>
              <w:rPr>
                <w:rFonts w:asciiTheme="majorBidi" w:hAnsiTheme="majorBidi" w:cstheme="majorBidi"/>
              </w:rPr>
            </w:pPr>
            <w:r w:rsidRPr="00665DC5">
              <w:rPr>
                <w:rFonts w:hAnsi="Times New Roman" w:cs="Times New Roman"/>
              </w:rPr>
              <w:t>Priekinių hidraulinių porų valdymas turi būti vykdomas iš traktoriaus kabinos, vienos vairalazdės („</w:t>
            </w:r>
            <w:proofErr w:type="spellStart"/>
            <w:r w:rsidRPr="00665DC5">
              <w:rPr>
                <w:rFonts w:hAnsi="Times New Roman" w:cs="Times New Roman"/>
              </w:rPr>
              <w:t>Joystic</w:t>
            </w:r>
            <w:proofErr w:type="spellEnd"/>
            <w:r w:rsidRPr="00665DC5">
              <w:rPr>
                <w:rFonts w:hAnsi="Times New Roman" w:cs="Times New Roman"/>
              </w:rPr>
              <w:t>“) pagalba</w:t>
            </w:r>
            <w:r>
              <w:rPr>
                <w:rFonts w:hAnsi="Times New Roman" w:cs="Times New Roman"/>
              </w:rPr>
              <w:t>.</w:t>
            </w:r>
          </w:p>
        </w:tc>
        <w:tc>
          <w:tcPr>
            <w:tcW w:w="1553" w:type="dxa"/>
          </w:tcPr>
          <w:p w14:paraId="2EC90936" w14:textId="77777777" w:rsidR="009F7D91" w:rsidRPr="00461B09" w:rsidRDefault="009F7D91" w:rsidP="00264DDB">
            <w:pPr>
              <w:tabs>
                <w:tab w:val="left" w:pos="3372"/>
              </w:tabs>
              <w:rPr>
                <w:rFonts w:asciiTheme="majorBidi" w:hAnsiTheme="majorBidi" w:cstheme="majorBidi"/>
              </w:rPr>
            </w:pPr>
            <w:r w:rsidRPr="00461B09">
              <w:rPr>
                <w:rFonts w:asciiTheme="majorBidi" w:hAnsiTheme="majorBidi" w:cstheme="majorBidi"/>
              </w:rPr>
              <w:t>Siūloma reikšmė</w:t>
            </w:r>
          </w:p>
        </w:tc>
      </w:tr>
      <w:tr w:rsidR="009F7D91" w:rsidRPr="00A96288" w14:paraId="29B00853" w14:textId="77777777" w:rsidTr="00264DDB">
        <w:tc>
          <w:tcPr>
            <w:tcW w:w="9350" w:type="dxa"/>
            <w:gridSpan w:val="4"/>
          </w:tcPr>
          <w:p w14:paraId="6BF178B1" w14:textId="77777777" w:rsidR="009F7D91" w:rsidRPr="005D6534" w:rsidRDefault="009F7D91" w:rsidP="009F7D91">
            <w:pPr>
              <w:pStyle w:val="Sraopastraipa"/>
              <w:numPr>
                <w:ilvl w:val="1"/>
                <w:numId w:val="50"/>
              </w:numPr>
              <w:tabs>
                <w:tab w:val="left" w:pos="3372"/>
              </w:tabs>
              <w:rPr>
                <w:rFonts w:asciiTheme="majorBidi" w:hAnsiTheme="majorBidi" w:cstheme="majorBidi"/>
                <w:b/>
                <w:bCs/>
              </w:rPr>
            </w:pPr>
            <w:r w:rsidRPr="005D6534">
              <w:rPr>
                <w:rFonts w:asciiTheme="majorBidi" w:hAnsiTheme="majorBidi" w:cstheme="majorBidi"/>
                <w:b/>
                <w:bCs/>
              </w:rPr>
              <w:t>Pakabos padargams, darbinis velenas (galios tiekimo velenas)</w:t>
            </w:r>
          </w:p>
        </w:tc>
      </w:tr>
      <w:tr w:rsidR="009F7D91" w:rsidRPr="00A96288" w14:paraId="18E0697F" w14:textId="77777777" w:rsidTr="00264DDB">
        <w:tc>
          <w:tcPr>
            <w:tcW w:w="772" w:type="dxa"/>
          </w:tcPr>
          <w:p w14:paraId="613C32E4" w14:textId="77777777" w:rsidR="009F7D91" w:rsidRPr="00665DC5" w:rsidRDefault="009F7D91" w:rsidP="00264DDB">
            <w:pPr>
              <w:tabs>
                <w:tab w:val="left" w:pos="3372"/>
              </w:tabs>
              <w:rPr>
                <w:rFonts w:asciiTheme="majorBidi" w:hAnsiTheme="majorBidi" w:cstheme="majorBidi"/>
              </w:rPr>
            </w:pPr>
            <w:r>
              <w:rPr>
                <w:rFonts w:asciiTheme="majorBidi" w:hAnsiTheme="majorBidi" w:cstheme="majorBidi"/>
              </w:rPr>
              <w:t>1.</w:t>
            </w:r>
            <w:r w:rsidRPr="00665DC5">
              <w:rPr>
                <w:rFonts w:asciiTheme="majorBidi" w:hAnsiTheme="majorBidi" w:cstheme="majorBidi"/>
              </w:rPr>
              <w:t>8.1</w:t>
            </w:r>
          </w:p>
        </w:tc>
        <w:tc>
          <w:tcPr>
            <w:tcW w:w="1939" w:type="dxa"/>
          </w:tcPr>
          <w:p w14:paraId="5D792D64" w14:textId="77777777" w:rsidR="009F7D91" w:rsidRPr="00665DC5" w:rsidRDefault="009F7D91" w:rsidP="00264DDB">
            <w:pPr>
              <w:tabs>
                <w:tab w:val="left" w:pos="3372"/>
              </w:tabs>
              <w:rPr>
                <w:rFonts w:asciiTheme="majorBidi" w:hAnsiTheme="majorBidi" w:cstheme="majorBidi"/>
              </w:rPr>
            </w:pPr>
            <w:r w:rsidRPr="00665DC5">
              <w:rPr>
                <w:rFonts w:hAnsi="Times New Roman" w:cs="Times New Roman"/>
              </w:rPr>
              <w:t>Galinė pakaba</w:t>
            </w:r>
          </w:p>
        </w:tc>
        <w:tc>
          <w:tcPr>
            <w:tcW w:w="5086" w:type="dxa"/>
          </w:tcPr>
          <w:p w14:paraId="0CCF49FF" w14:textId="77777777" w:rsidR="009F7D91" w:rsidRPr="00665DC5" w:rsidRDefault="009F7D91" w:rsidP="00264DDB">
            <w:pPr>
              <w:tabs>
                <w:tab w:val="left" w:pos="3372"/>
              </w:tabs>
              <w:jc w:val="both"/>
              <w:rPr>
                <w:rFonts w:asciiTheme="majorBidi" w:hAnsiTheme="majorBidi" w:cstheme="majorBidi"/>
              </w:rPr>
            </w:pPr>
            <w:r w:rsidRPr="00665DC5">
              <w:rPr>
                <w:rFonts w:hAnsi="Times New Roman" w:cs="Times New Roman"/>
              </w:rPr>
              <w:t>Galinė trijų taškų pakaba, ne mažiau kaip 1100 kg kėlimo galios, matuojant ant prikabinimo obuolių. Pakabos tipas – 1 CAT, su centrine trauke.</w:t>
            </w:r>
          </w:p>
        </w:tc>
        <w:tc>
          <w:tcPr>
            <w:tcW w:w="1553" w:type="dxa"/>
          </w:tcPr>
          <w:p w14:paraId="07566800" w14:textId="77777777" w:rsidR="009F7D91" w:rsidRPr="00461B09" w:rsidRDefault="009F7D91" w:rsidP="00264DDB">
            <w:pPr>
              <w:tabs>
                <w:tab w:val="left" w:pos="3372"/>
              </w:tabs>
              <w:rPr>
                <w:rFonts w:asciiTheme="majorBidi" w:hAnsiTheme="majorBidi" w:cstheme="majorBidi"/>
              </w:rPr>
            </w:pPr>
            <w:r w:rsidRPr="00461B09">
              <w:rPr>
                <w:rFonts w:asciiTheme="majorBidi" w:hAnsiTheme="majorBidi" w:cstheme="majorBidi"/>
              </w:rPr>
              <w:t>Siūloma reikšmė</w:t>
            </w:r>
          </w:p>
        </w:tc>
      </w:tr>
      <w:tr w:rsidR="009F7D91" w:rsidRPr="00A96288" w14:paraId="352F8D4C" w14:textId="77777777" w:rsidTr="00264DDB">
        <w:tc>
          <w:tcPr>
            <w:tcW w:w="772" w:type="dxa"/>
          </w:tcPr>
          <w:p w14:paraId="743BE807" w14:textId="77777777" w:rsidR="009F7D91" w:rsidRPr="00665DC5" w:rsidRDefault="009F7D91" w:rsidP="00264DDB">
            <w:pPr>
              <w:tabs>
                <w:tab w:val="left" w:pos="3372"/>
              </w:tabs>
              <w:rPr>
                <w:rFonts w:asciiTheme="majorBidi" w:hAnsiTheme="majorBidi" w:cstheme="majorBidi"/>
              </w:rPr>
            </w:pPr>
            <w:r>
              <w:rPr>
                <w:rFonts w:asciiTheme="majorBidi" w:hAnsiTheme="majorBidi" w:cstheme="majorBidi"/>
              </w:rPr>
              <w:t>1.</w:t>
            </w:r>
            <w:r w:rsidRPr="00665DC5">
              <w:rPr>
                <w:rFonts w:asciiTheme="majorBidi" w:hAnsiTheme="majorBidi" w:cstheme="majorBidi"/>
              </w:rPr>
              <w:t>8.2</w:t>
            </w:r>
          </w:p>
        </w:tc>
        <w:tc>
          <w:tcPr>
            <w:tcW w:w="1939" w:type="dxa"/>
          </w:tcPr>
          <w:p w14:paraId="39414BE8" w14:textId="77777777" w:rsidR="009F7D91" w:rsidRPr="00665DC5" w:rsidRDefault="009F7D91" w:rsidP="00264DDB">
            <w:pPr>
              <w:tabs>
                <w:tab w:val="left" w:pos="3372"/>
              </w:tabs>
              <w:rPr>
                <w:rFonts w:asciiTheme="majorBidi" w:hAnsiTheme="majorBidi" w:cstheme="majorBidi"/>
              </w:rPr>
            </w:pPr>
            <w:r w:rsidRPr="00665DC5">
              <w:rPr>
                <w:rFonts w:hAnsi="Times New Roman" w:cs="Times New Roman"/>
              </w:rPr>
              <w:t>Priekinė pakaba</w:t>
            </w:r>
          </w:p>
        </w:tc>
        <w:tc>
          <w:tcPr>
            <w:tcW w:w="5086" w:type="dxa"/>
          </w:tcPr>
          <w:p w14:paraId="1909C466" w14:textId="77777777" w:rsidR="009F7D91" w:rsidRPr="00665DC5" w:rsidRDefault="009F7D91" w:rsidP="00264DDB">
            <w:pPr>
              <w:tabs>
                <w:tab w:val="left" w:pos="3372"/>
              </w:tabs>
              <w:jc w:val="both"/>
              <w:rPr>
                <w:rFonts w:asciiTheme="majorBidi" w:hAnsiTheme="majorBidi" w:cstheme="majorBidi"/>
              </w:rPr>
            </w:pPr>
            <w:r w:rsidRPr="00665DC5">
              <w:rPr>
                <w:rFonts w:hAnsi="Times New Roman" w:cs="Times New Roman"/>
              </w:rPr>
              <w:t xml:space="preserve">Priekinė trijų taškų pakaba, ne mažiau kaip 500 kg kėlimo galios, matuojant </w:t>
            </w:r>
            <w:r>
              <w:rPr>
                <w:rFonts w:hAnsi="Times New Roman" w:cs="Times New Roman"/>
              </w:rPr>
              <w:t xml:space="preserve">ant </w:t>
            </w:r>
            <w:r w:rsidRPr="00665DC5">
              <w:rPr>
                <w:rFonts w:hAnsi="Times New Roman" w:cs="Times New Roman"/>
              </w:rPr>
              <w:t>p</w:t>
            </w:r>
            <w:r>
              <w:rPr>
                <w:rFonts w:hAnsi="Times New Roman" w:cs="Times New Roman"/>
              </w:rPr>
              <w:t>rikabinimo</w:t>
            </w:r>
            <w:r w:rsidRPr="00665DC5">
              <w:rPr>
                <w:rFonts w:hAnsi="Times New Roman" w:cs="Times New Roman"/>
              </w:rPr>
              <w:t xml:space="preserve"> obuolių, 1 CAT tipo</w:t>
            </w:r>
            <w:r>
              <w:rPr>
                <w:rFonts w:hAnsi="Times New Roman" w:cs="Times New Roman"/>
              </w:rPr>
              <w:t>.</w:t>
            </w:r>
          </w:p>
        </w:tc>
        <w:tc>
          <w:tcPr>
            <w:tcW w:w="1553" w:type="dxa"/>
          </w:tcPr>
          <w:p w14:paraId="26C02A9D" w14:textId="77777777" w:rsidR="009F7D91" w:rsidRPr="00A96288" w:rsidRDefault="009F7D91" w:rsidP="00264DDB">
            <w:pPr>
              <w:tabs>
                <w:tab w:val="left" w:pos="3372"/>
              </w:tabs>
              <w:rPr>
                <w:rFonts w:asciiTheme="majorBidi" w:hAnsiTheme="majorBidi" w:cstheme="majorBidi"/>
              </w:rPr>
            </w:pPr>
            <w:r w:rsidRPr="00461B09">
              <w:rPr>
                <w:rFonts w:asciiTheme="majorBidi" w:hAnsiTheme="majorBidi" w:cstheme="majorBidi"/>
              </w:rPr>
              <w:t>Siūloma reikšmė</w:t>
            </w:r>
          </w:p>
        </w:tc>
      </w:tr>
      <w:tr w:rsidR="009F7D91" w:rsidRPr="00A96288" w14:paraId="258D6338" w14:textId="77777777" w:rsidTr="00264DDB">
        <w:tc>
          <w:tcPr>
            <w:tcW w:w="772" w:type="dxa"/>
          </w:tcPr>
          <w:p w14:paraId="7C4C624A" w14:textId="77777777" w:rsidR="009F7D91" w:rsidRPr="00665DC5" w:rsidRDefault="009F7D91" w:rsidP="00264DDB">
            <w:pPr>
              <w:tabs>
                <w:tab w:val="left" w:pos="3372"/>
              </w:tabs>
              <w:rPr>
                <w:rFonts w:asciiTheme="majorBidi" w:hAnsiTheme="majorBidi" w:cstheme="majorBidi"/>
              </w:rPr>
            </w:pPr>
            <w:r>
              <w:rPr>
                <w:rFonts w:asciiTheme="majorBidi" w:hAnsiTheme="majorBidi" w:cstheme="majorBidi"/>
              </w:rPr>
              <w:t>1.</w:t>
            </w:r>
            <w:r w:rsidRPr="00665DC5">
              <w:rPr>
                <w:rFonts w:asciiTheme="majorBidi" w:hAnsiTheme="majorBidi" w:cstheme="majorBidi"/>
              </w:rPr>
              <w:t>8.3</w:t>
            </w:r>
          </w:p>
        </w:tc>
        <w:tc>
          <w:tcPr>
            <w:tcW w:w="1939" w:type="dxa"/>
          </w:tcPr>
          <w:p w14:paraId="1963AE3E" w14:textId="77777777" w:rsidR="009F7D91" w:rsidRPr="00665DC5" w:rsidRDefault="009F7D91" w:rsidP="00264DDB">
            <w:pPr>
              <w:tabs>
                <w:tab w:val="left" w:pos="3372"/>
              </w:tabs>
              <w:rPr>
                <w:rFonts w:asciiTheme="majorBidi" w:hAnsiTheme="majorBidi" w:cstheme="majorBidi"/>
              </w:rPr>
            </w:pPr>
            <w:r w:rsidRPr="00665DC5">
              <w:rPr>
                <w:rFonts w:hAnsi="Times New Roman" w:cs="Times New Roman"/>
              </w:rPr>
              <w:t>Priekinės pakabos valdymas</w:t>
            </w:r>
          </w:p>
        </w:tc>
        <w:tc>
          <w:tcPr>
            <w:tcW w:w="5086" w:type="dxa"/>
          </w:tcPr>
          <w:p w14:paraId="20202FA8" w14:textId="77777777" w:rsidR="009F7D91" w:rsidRPr="00665DC5" w:rsidRDefault="009F7D91" w:rsidP="00264DDB">
            <w:pPr>
              <w:tabs>
                <w:tab w:val="left" w:pos="3372"/>
              </w:tabs>
              <w:jc w:val="both"/>
              <w:rPr>
                <w:rFonts w:asciiTheme="majorBidi" w:hAnsiTheme="majorBidi" w:cstheme="majorBidi"/>
              </w:rPr>
            </w:pPr>
            <w:r w:rsidRPr="00665DC5">
              <w:rPr>
                <w:rFonts w:hAnsi="Times New Roman" w:cs="Times New Roman"/>
              </w:rPr>
              <w:t>Valdoma su „</w:t>
            </w:r>
            <w:proofErr w:type="spellStart"/>
            <w:r w:rsidRPr="00665DC5">
              <w:rPr>
                <w:rFonts w:hAnsi="Times New Roman" w:cs="Times New Roman"/>
              </w:rPr>
              <w:t>Joystic</w:t>
            </w:r>
            <w:proofErr w:type="spellEnd"/>
            <w:r w:rsidRPr="00665DC5">
              <w:rPr>
                <w:rFonts w:hAnsi="Times New Roman" w:cs="Times New Roman"/>
              </w:rPr>
              <w:t>“ rankena</w:t>
            </w:r>
            <w:r>
              <w:rPr>
                <w:rFonts w:hAnsi="Times New Roman" w:cs="Times New Roman"/>
              </w:rPr>
              <w:t>.</w:t>
            </w:r>
          </w:p>
        </w:tc>
        <w:tc>
          <w:tcPr>
            <w:tcW w:w="1553" w:type="dxa"/>
          </w:tcPr>
          <w:p w14:paraId="0DD0FD2D" w14:textId="77777777" w:rsidR="009F7D91" w:rsidRPr="00A96288" w:rsidRDefault="009F7D91" w:rsidP="00264DDB">
            <w:pPr>
              <w:tabs>
                <w:tab w:val="left" w:pos="3372"/>
              </w:tabs>
              <w:rPr>
                <w:rFonts w:asciiTheme="majorBidi" w:hAnsiTheme="majorBidi" w:cstheme="majorBidi"/>
              </w:rPr>
            </w:pPr>
            <w:r w:rsidRPr="00461B09">
              <w:rPr>
                <w:rFonts w:asciiTheme="majorBidi" w:hAnsiTheme="majorBidi" w:cstheme="majorBidi"/>
              </w:rPr>
              <w:t>Siūloma reikšmė</w:t>
            </w:r>
          </w:p>
        </w:tc>
      </w:tr>
      <w:tr w:rsidR="009F7D91" w:rsidRPr="00A96288" w14:paraId="6B1343DD" w14:textId="77777777" w:rsidTr="00264DDB">
        <w:tc>
          <w:tcPr>
            <w:tcW w:w="772" w:type="dxa"/>
          </w:tcPr>
          <w:p w14:paraId="3C2413D7" w14:textId="77777777" w:rsidR="009F7D91" w:rsidRPr="00665DC5" w:rsidRDefault="009F7D91" w:rsidP="00264DDB">
            <w:pPr>
              <w:tabs>
                <w:tab w:val="left" w:pos="3372"/>
              </w:tabs>
              <w:rPr>
                <w:rFonts w:asciiTheme="majorBidi" w:hAnsiTheme="majorBidi" w:cstheme="majorBidi"/>
              </w:rPr>
            </w:pPr>
            <w:r>
              <w:rPr>
                <w:rFonts w:asciiTheme="majorBidi" w:hAnsiTheme="majorBidi" w:cstheme="majorBidi"/>
              </w:rPr>
              <w:t>1.</w:t>
            </w:r>
            <w:r w:rsidRPr="00665DC5">
              <w:rPr>
                <w:rFonts w:asciiTheme="majorBidi" w:hAnsiTheme="majorBidi" w:cstheme="majorBidi"/>
              </w:rPr>
              <w:t>8.4</w:t>
            </w:r>
          </w:p>
        </w:tc>
        <w:tc>
          <w:tcPr>
            <w:tcW w:w="1939" w:type="dxa"/>
          </w:tcPr>
          <w:p w14:paraId="4F19F74C" w14:textId="77777777" w:rsidR="009F7D91" w:rsidRPr="00665DC5" w:rsidRDefault="009F7D91" w:rsidP="00264DDB">
            <w:pPr>
              <w:tabs>
                <w:tab w:val="left" w:pos="3372"/>
              </w:tabs>
              <w:rPr>
                <w:rFonts w:asciiTheme="majorBidi" w:hAnsiTheme="majorBidi" w:cstheme="majorBidi"/>
              </w:rPr>
            </w:pPr>
            <w:r w:rsidRPr="00665DC5">
              <w:rPr>
                <w:rFonts w:hAnsi="Times New Roman" w:cs="Times New Roman"/>
              </w:rPr>
              <w:t>Galinis GTV</w:t>
            </w:r>
          </w:p>
        </w:tc>
        <w:tc>
          <w:tcPr>
            <w:tcW w:w="5086" w:type="dxa"/>
          </w:tcPr>
          <w:p w14:paraId="3230F06F" w14:textId="77777777" w:rsidR="009F7D91" w:rsidRPr="00665DC5" w:rsidRDefault="009F7D91" w:rsidP="00264DDB">
            <w:pPr>
              <w:tabs>
                <w:tab w:val="left" w:pos="3372"/>
              </w:tabs>
              <w:jc w:val="both"/>
              <w:rPr>
                <w:rFonts w:asciiTheme="majorBidi" w:hAnsiTheme="majorBidi" w:cstheme="majorBidi"/>
              </w:rPr>
            </w:pPr>
            <w:r w:rsidRPr="00665DC5">
              <w:rPr>
                <w:rFonts w:hAnsi="Times New Roman" w:cs="Times New Roman"/>
              </w:rPr>
              <w:t xml:space="preserve">Būtinas GTV greitis </w:t>
            </w:r>
            <w:r>
              <w:rPr>
                <w:rFonts w:hAnsi="Times New Roman" w:cs="Times New Roman"/>
              </w:rPr>
              <w:t xml:space="preserve">ne mažiau </w:t>
            </w:r>
            <w:r w:rsidRPr="00665DC5">
              <w:rPr>
                <w:rFonts w:hAnsi="Times New Roman" w:cs="Times New Roman"/>
              </w:rPr>
              <w:t xml:space="preserve">540 aps./min. </w:t>
            </w:r>
          </w:p>
        </w:tc>
        <w:tc>
          <w:tcPr>
            <w:tcW w:w="1553" w:type="dxa"/>
          </w:tcPr>
          <w:p w14:paraId="1A84934A" w14:textId="77777777" w:rsidR="009F7D91" w:rsidRPr="00A96288" w:rsidRDefault="009F7D91" w:rsidP="00264DDB">
            <w:pPr>
              <w:tabs>
                <w:tab w:val="left" w:pos="3372"/>
              </w:tabs>
              <w:rPr>
                <w:rFonts w:asciiTheme="majorBidi" w:hAnsiTheme="majorBidi" w:cstheme="majorBidi"/>
              </w:rPr>
            </w:pPr>
            <w:r w:rsidRPr="00461B09">
              <w:rPr>
                <w:rFonts w:asciiTheme="majorBidi" w:hAnsiTheme="majorBidi" w:cstheme="majorBidi"/>
              </w:rPr>
              <w:t>Siūloma reikšmė</w:t>
            </w:r>
          </w:p>
        </w:tc>
      </w:tr>
      <w:tr w:rsidR="009F7D91" w:rsidRPr="00A96288" w14:paraId="5CDF1545" w14:textId="77777777" w:rsidTr="00264DDB">
        <w:tc>
          <w:tcPr>
            <w:tcW w:w="772" w:type="dxa"/>
          </w:tcPr>
          <w:p w14:paraId="5D1F6826" w14:textId="77777777" w:rsidR="009F7D91" w:rsidRPr="00665DC5" w:rsidRDefault="009F7D91" w:rsidP="00264DDB">
            <w:pPr>
              <w:tabs>
                <w:tab w:val="left" w:pos="3372"/>
              </w:tabs>
              <w:rPr>
                <w:rFonts w:asciiTheme="majorBidi" w:hAnsiTheme="majorBidi" w:cstheme="majorBidi"/>
              </w:rPr>
            </w:pPr>
            <w:r>
              <w:rPr>
                <w:rFonts w:asciiTheme="majorBidi" w:hAnsiTheme="majorBidi" w:cstheme="majorBidi"/>
              </w:rPr>
              <w:t>1.</w:t>
            </w:r>
            <w:r w:rsidRPr="00665DC5">
              <w:rPr>
                <w:rFonts w:asciiTheme="majorBidi" w:hAnsiTheme="majorBidi" w:cstheme="majorBidi"/>
              </w:rPr>
              <w:t>8.5</w:t>
            </w:r>
          </w:p>
        </w:tc>
        <w:tc>
          <w:tcPr>
            <w:tcW w:w="1939" w:type="dxa"/>
          </w:tcPr>
          <w:p w14:paraId="18EB652E" w14:textId="77777777" w:rsidR="009F7D91" w:rsidRPr="00665DC5" w:rsidRDefault="009F7D91" w:rsidP="00264DDB">
            <w:pPr>
              <w:tabs>
                <w:tab w:val="left" w:pos="3372"/>
              </w:tabs>
              <w:rPr>
                <w:rFonts w:asciiTheme="majorBidi" w:hAnsiTheme="majorBidi" w:cstheme="majorBidi"/>
              </w:rPr>
            </w:pPr>
            <w:r w:rsidRPr="00665DC5">
              <w:rPr>
                <w:rFonts w:asciiTheme="majorBidi" w:hAnsiTheme="majorBidi" w:cstheme="majorBidi"/>
              </w:rPr>
              <w:t>Galinio GTV Įjungimas/išjungimas</w:t>
            </w:r>
          </w:p>
        </w:tc>
        <w:tc>
          <w:tcPr>
            <w:tcW w:w="5086" w:type="dxa"/>
          </w:tcPr>
          <w:p w14:paraId="1995545B" w14:textId="77777777" w:rsidR="009F7D91" w:rsidRPr="00665DC5" w:rsidRDefault="009F7D91" w:rsidP="00264DDB">
            <w:pPr>
              <w:tabs>
                <w:tab w:val="left" w:pos="3372"/>
              </w:tabs>
              <w:jc w:val="both"/>
              <w:rPr>
                <w:rFonts w:asciiTheme="majorBidi" w:hAnsiTheme="majorBidi" w:cstheme="majorBidi"/>
              </w:rPr>
            </w:pPr>
            <w:r w:rsidRPr="00665DC5">
              <w:rPr>
                <w:rFonts w:hAnsi="Times New Roman" w:cs="Times New Roman"/>
              </w:rPr>
              <w:t>Įjungimas ir išjungimas vykdomas iš operatoriaus darbo vietos (kabinos)</w:t>
            </w:r>
            <w:r>
              <w:rPr>
                <w:rFonts w:hAnsi="Times New Roman" w:cs="Times New Roman"/>
              </w:rPr>
              <w:t>.</w:t>
            </w:r>
          </w:p>
        </w:tc>
        <w:tc>
          <w:tcPr>
            <w:tcW w:w="1553" w:type="dxa"/>
          </w:tcPr>
          <w:p w14:paraId="10D1D4D8" w14:textId="77777777" w:rsidR="009F7D91" w:rsidRPr="00A96288" w:rsidRDefault="009F7D91" w:rsidP="00264DDB">
            <w:pPr>
              <w:tabs>
                <w:tab w:val="left" w:pos="3372"/>
              </w:tabs>
              <w:rPr>
                <w:rFonts w:asciiTheme="majorBidi" w:hAnsiTheme="majorBidi" w:cstheme="majorBidi"/>
              </w:rPr>
            </w:pPr>
            <w:r w:rsidRPr="00461B09">
              <w:rPr>
                <w:rFonts w:asciiTheme="majorBidi" w:hAnsiTheme="majorBidi" w:cstheme="majorBidi"/>
              </w:rPr>
              <w:t>Siūloma reikšmė</w:t>
            </w:r>
          </w:p>
        </w:tc>
      </w:tr>
      <w:tr w:rsidR="009F7D91" w:rsidRPr="00A96288" w14:paraId="2D44B8DE" w14:textId="77777777" w:rsidTr="00264DDB">
        <w:tc>
          <w:tcPr>
            <w:tcW w:w="9350" w:type="dxa"/>
            <w:gridSpan w:val="4"/>
          </w:tcPr>
          <w:p w14:paraId="753FD7BF" w14:textId="77777777" w:rsidR="009F7D91" w:rsidRPr="005D6534" w:rsidRDefault="009F7D91" w:rsidP="009F7D91">
            <w:pPr>
              <w:pStyle w:val="Sraopastraipa"/>
              <w:numPr>
                <w:ilvl w:val="1"/>
                <w:numId w:val="50"/>
              </w:numPr>
              <w:tabs>
                <w:tab w:val="left" w:pos="3372"/>
              </w:tabs>
              <w:rPr>
                <w:rFonts w:asciiTheme="majorBidi" w:hAnsiTheme="majorBidi" w:cstheme="majorBidi"/>
                <w:b/>
                <w:bCs/>
              </w:rPr>
            </w:pPr>
            <w:r w:rsidRPr="005D6534">
              <w:rPr>
                <w:rFonts w:asciiTheme="majorBidi" w:hAnsiTheme="majorBidi" w:cstheme="majorBidi"/>
                <w:b/>
                <w:bCs/>
              </w:rPr>
              <w:t>Kabina</w:t>
            </w:r>
          </w:p>
        </w:tc>
      </w:tr>
      <w:tr w:rsidR="009F7D91" w:rsidRPr="00A96288" w14:paraId="677593F3" w14:textId="77777777" w:rsidTr="00264DDB">
        <w:tc>
          <w:tcPr>
            <w:tcW w:w="772" w:type="dxa"/>
          </w:tcPr>
          <w:p w14:paraId="4074E781" w14:textId="77777777" w:rsidR="009F7D91" w:rsidRDefault="009F7D91" w:rsidP="00264DDB">
            <w:pPr>
              <w:tabs>
                <w:tab w:val="left" w:pos="3372"/>
              </w:tabs>
              <w:rPr>
                <w:rFonts w:asciiTheme="majorBidi" w:hAnsiTheme="majorBidi" w:cstheme="majorBidi"/>
              </w:rPr>
            </w:pPr>
            <w:r>
              <w:rPr>
                <w:rFonts w:asciiTheme="majorBidi" w:hAnsiTheme="majorBidi" w:cstheme="majorBidi"/>
              </w:rPr>
              <w:t>1.9.1</w:t>
            </w:r>
          </w:p>
        </w:tc>
        <w:tc>
          <w:tcPr>
            <w:tcW w:w="1939" w:type="dxa"/>
          </w:tcPr>
          <w:p w14:paraId="5FE204F2" w14:textId="77777777" w:rsidR="009F7D91" w:rsidRPr="00B204CE" w:rsidRDefault="009F7D91" w:rsidP="00264DDB">
            <w:pPr>
              <w:tabs>
                <w:tab w:val="left" w:pos="3372"/>
              </w:tabs>
              <w:rPr>
                <w:rFonts w:asciiTheme="majorBidi" w:hAnsiTheme="majorBidi" w:cstheme="majorBidi"/>
              </w:rPr>
            </w:pPr>
            <w:r w:rsidRPr="00B204CE">
              <w:rPr>
                <w:rFonts w:asciiTheme="majorBidi" w:hAnsiTheme="majorBidi" w:cstheme="majorBidi"/>
              </w:rPr>
              <w:t>Triukšmas, vibracija</w:t>
            </w:r>
          </w:p>
        </w:tc>
        <w:tc>
          <w:tcPr>
            <w:tcW w:w="5086" w:type="dxa"/>
          </w:tcPr>
          <w:p w14:paraId="7CE4A3E2" w14:textId="77777777" w:rsidR="009F7D91" w:rsidRPr="00B204CE" w:rsidRDefault="009F7D91" w:rsidP="00264DDB">
            <w:pPr>
              <w:tabs>
                <w:tab w:val="left" w:pos="3372"/>
              </w:tabs>
              <w:jc w:val="both"/>
              <w:rPr>
                <w:rFonts w:asciiTheme="majorBidi" w:hAnsiTheme="majorBidi" w:cstheme="majorBidi"/>
              </w:rPr>
            </w:pPr>
            <w:r w:rsidRPr="00B204CE">
              <w:rPr>
                <w:rFonts w:hAnsi="Times New Roman" w:cs="Times New Roman"/>
              </w:rPr>
              <w:t>Saugi ir komfortabili, atitinkanti ES triukšmo ir vibracijos normas</w:t>
            </w:r>
            <w:r>
              <w:rPr>
                <w:rFonts w:hAnsi="Times New Roman" w:cs="Times New Roman"/>
              </w:rPr>
              <w:t xml:space="preserve">. Kabina sumontuota </w:t>
            </w:r>
            <w:proofErr w:type="spellStart"/>
            <w:r>
              <w:rPr>
                <w:rFonts w:hAnsi="Times New Roman" w:cs="Times New Roman"/>
              </w:rPr>
              <w:t>gamykliškai</w:t>
            </w:r>
            <w:proofErr w:type="spellEnd"/>
            <w:r>
              <w:rPr>
                <w:rFonts w:hAnsi="Times New Roman" w:cs="Times New Roman"/>
              </w:rPr>
              <w:t>.</w:t>
            </w:r>
          </w:p>
        </w:tc>
        <w:tc>
          <w:tcPr>
            <w:tcW w:w="1553" w:type="dxa"/>
          </w:tcPr>
          <w:p w14:paraId="6A700B7C" w14:textId="77777777" w:rsidR="009F7D91" w:rsidRPr="00B204CE" w:rsidRDefault="009F7D91" w:rsidP="00264DDB">
            <w:pPr>
              <w:tabs>
                <w:tab w:val="left" w:pos="3372"/>
              </w:tabs>
              <w:rPr>
                <w:rFonts w:asciiTheme="majorBidi" w:hAnsiTheme="majorBidi" w:cstheme="majorBidi"/>
              </w:rPr>
            </w:pPr>
            <w:r w:rsidRPr="00B204CE">
              <w:rPr>
                <w:rFonts w:asciiTheme="majorBidi" w:hAnsiTheme="majorBidi" w:cstheme="majorBidi"/>
              </w:rPr>
              <w:t>TAIP/NE</w:t>
            </w:r>
          </w:p>
        </w:tc>
      </w:tr>
      <w:tr w:rsidR="009F7D91" w:rsidRPr="00A96288" w14:paraId="5FFC3FA1" w14:textId="77777777" w:rsidTr="00264DDB">
        <w:tc>
          <w:tcPr>
            <w:tcW w:w="772" w:type="dxa"/>
          </w:tcPr>
          <w:p w14:paraId="24B9AD71" w14:textId="77777777" w:rsidR="009F7D91" w:rsidRDefault="009F7D91" w:rsidP="00264DDB">
            <w:pPr>
              <w:tabs>
                <w:tab w:val="left" w:pos="3372"/>
              </w:tabs>
              <w:rPr>
                <w:rFonts w:asciiTheme="majorBidi" w:hAnsiTheme="majorBidi" w:cstheme="majorBidi"/>
              </w:rPr>
            </w:pPr>
            <w:r>
              <w:rPr>
                <w:rFonts w:asciiTheme="majorBidi" w:hAnsiTheme="majorBidi" w:cstheme="majorBidi"/>
              </w:rPr>
              <w:t>1.9.2</w:t>
            </w:r>
          </w:p>
        </w:tc>
        <w:tc>
          <w:tcPr>
            <w:tcW w:w="1939" w:type="dxa"/>
          </w:tcPr>
          <w:p w14:paraId="023F8B91" w14:textId="77777777" w:rsidR="009F7D91" w:rsidRPr="00B204CE" w:rsidRDefault="009F7D91" w:rsidP="00264DDB">
            <w:pPr>
              <w:tabs>
                <w:tab w:val="left" w:pos="3372"/>
              </w:tabs>
              <w:rPr>
                <w:rFonts w:asciiTheme="majorBidi" w:hAnsiTheme="majorBidi" w:cstheme="majorBidi"/>
              </w:rPr>
            </w:pPr>
            <w:r w:rsidRPr="00B204CE">
              <w:rPr>
                <w:rFonts w:asciiTheme="majorBidi" w:hAnsiTheme="majorBidi" w:cstheme="majorBidi"/>
              </w:rPr>
              <w:t>Saugumas</w:t>
            </w:r>
          </w:p>
        </w:tc>
        <w:tc>
          <w:tcPr>
            <w:tcW w:w="5086" w:type="dxa"/>
          </w:tcPr>
          <w:p w14:paraId="5AD9E00A" w14:textId="77777777" w:rsidR="009F7D91" w:rsidRPr="00B204CE" w:rsidRDefault="009F7D91" w:rsidP="00264DDB">
            <w:pPr>
              <w:tabs>
                <w:tab w:val="left" w:pos="3372"/>
              </w:tabs>
              <w:jc w:val="both"/>
              <w:rPr>
                <w:rFonts w:asciiTheme="majorBidi" w:hAnsiTheme="majorBidi" w:cstheme="majorBidi"/>
              </w:rPr>
            </w:pPr>
            <w:r w:rsidRPr="00B204CE">
              <w:rPr>
                <w:rFonts w:hAnsi="Times New Roman" w:cs="Times New Roman"/>
              </w:rPr>
              <w:t>Turi atitikti apsaugos nuo apsivertimų (ROPS) standartus</w:t>
            </w:r>
            <w:r>
              <w:rPr>
                <w:rFonts w:hAnsi="Times New Roman" w:cs="Times New Roman"/>
              </w:rPr>
              <w:t>.</w:t>
            </w:r>
          </w:p>
        </w:tc>
        <w:tc>
          <w:tcPr>
            <w:tcW w:w="1553" w:type="dxa"/>
          </w:tcPr>
          <w:p w14:paraId="7374B979" w14:textId="77777777" w:rsidR="009F7D91" w:rsidRPr="00B204CE" w:rsidRDefault="009F7D91" w:rsidP="00264DDB">
            <w:pPr>
              <w:tabs>
                <w:tab w:val="left" w:pos="3372"/>
              </w:tabs>
              <w:rPr>
                <w:rFonts w:asciiTheme="majorBidi" w:hAnsiTheme="majorBidi" w:cstheme="majorBidi"/>
              </w:rPr>
            </w:pPr>
            <w:r w:rsidRPr="00B204CE">
              <w:rPr>
                <w:rFonts w:asciiTheme="majorBidi" w:hAnsiTheme="majorBidi" w:cstheme="majorBidi"/>
              </w:rPr>
              <w:t>TAIP/NE</w:t>
            </w:r>
          </w:p>
        </w:tc>
      </w:tr>
      <w:tr w:rsidR="009F7D91" w:rsidRPr="00A96288" w14:paraId="6A0B88DB" w14:textId="77777777" w:rsidTr="00264DDB">
        <w:tc>
          <w:tcPr>
            <w:tcW w:w="772" w:type="dxa"/>
          </w:tcPr>
          <w:p w14:paraId="6B21FA3F" w14:textId="77777777" w:rsidR="009F7D91" w:rsidRDefault="009F7D91" w:rsidP="00264DDB">
            <w:pPr>
              <w:tabs>
                <w:tab w:val="left" w:pos="3372"/>
              </w:tabs>
              <w:rPr>
                <w:rFonts w:asciiTheme="majorBidi" w:hAnsiTheme="majorBidi" w:cstheme="majorBidi"/>
              </w:rPr>
            </w:pPr>
            <w:r>
              <w:rPr>
                <w:rFonts w:asciiTheme="majorBidi" w:hAnsiTheme="majorBidi" w:cstheme="majorBidi"/>
              </w:rPr>
              <w:lastRenderedPageBreak/>
              <w:t>1.9.3</w:t>
            </w:r>
          </w:p>
        </w:tc>
        <w:tc>
          <w:tcPr>
            <w:tcW w:w="1939" w:type="dxa"/>
          </w:tcPr>
          <w:p w14:paraId="118A3F45" w14:textId="77777777" w:rsidR="009F7D91" w:rsidRPr="00B204CE" w:rsidRDefault="009F7D91" w:rsidP="00264DDB">
            <w:pPr>
              <w:tabs>
                <w:tab w:val="left" w:pos="3372"/>
              </w:tabs>
              <w:rPr>
                <w:rFonts w:asciiTheme="majorBidi" w:hAnsiTheme="majorBidi" w:cstheme="majorBidi"/>
              </w:rPr>
            </w:pPr>
            <w:r w:rsidRPr="00B204CE">
              <w:rPr>
                <w:rFonts w:hAnsi="Times New Roman" w:cs="Times New Roman"/>
              </w:rPr>
              <w:t>Šildymas, vėdinimas</w:t>
            </w:r>
          </w:p>
        </w:tc>
        <w:tc>
          <w:tcPr>
            <w:tcW w:w="5086" w:type="dxa"/>
          </w:tcPr>
          <w:p w14:paraId="7FAA019F" w14:textId="77777777" w:rsidR="009F7D91" w:rsidRPr="00B204CE" w:rsidRDefault="009F7D91" w:rsidP="00264DDB">
            <w:pPr>
              <w:tabs>
                <w:tab w:val="left" w:pos="3372"/>
              </w:tabs>
              <w:jc w:val="both"/>
              <w:rPr>
                <w:rFonts w:asciiTheme="majorBidi" w:hAnsiTheme="majorBidi" w:cstheme="majorBidi"/>
              </w:rPr>
            </w:pPr>
            <w:r w:rsidRPr="00B204CE">
              <w:rPr>
                <w:rFonts w:hAnsi="Times New Roman" w:cs="Times New Roman"/>
              </w:rPr>
              <w:t xml:space="preserve">Gamintojo įrengtos kabinos šildymo ir vėdinimo sistemos. Oro kondicionierius sumontuotas </w:t>
            </w:r>
            <w:proofErr w:type="spellStart"/>
            <w:r w:rsidRPr="00B204CE">
              <w:rPr>
                <w:rFonts w:hAnsi="Times New Roman" w:cs="Times New Roman"/>
              </w:rPr>
              <w:t>gamykliškai</w:t>
            </w:r>
            <w:proofErr w:type="spellEnd"/>
            <w:r>
              <w:rPr>
                <w:rFonts w:hAnsi="Times New Roman" w:cs="Times New Roman"/>
              </w:rPr>
              <w:t xml:space="preserve"> (užpildytas </w:t>
            </w:r>
            <w:proofErr w:type="spellStart"/>
            <w:r>
              <w:rPr>
                <w:rFonts w:hAnsi="Times New Roman" w:cs="Times New Roman"/>
              </w:rPr>
              <w:t>freonu</w:t>
            </w:r>
            <w:proofErr w:type="spellEnd"/>
            <w:r>
              <w:rPr>
                <w:rFonts w:hAnsi="Times New Roman" w:cs="Times New Roman"/>
              </w:rPr>
              <w:t>).</w:t>
            </w:r>
          </w:p>
        </w:tc>
        <w:tc>
          <w:tcPr>
            <w:tcW w:w="1553" w:type="dxa"/>
          </w:tcPr>
          <w:p w14:paraId="380D1C82" w14:textId="77777777" w:rsidR="009F7D91" w:rsidRPr="00B204CE" w:rsidRDefault="009F7D91" w:rsidP="00264DDB">
            <w:pPr>
              <w:tabs>
                <w:tab w:val="left" w:pos="3372"/>
              </w:tabs>
              <w:rPr>
                <w:rFonts w:asciiTheme="majorBidi" w:hAnsiTheme="majorBidi" w:cstheme="majorBidi"/>
              </w:rPr>
            </w:pPr>
            <w:r w:rsidRPr="00B204CE">
              <w:rPr>
                <w:rFonts w:asciiTheme="majorBidi" w:hAnsiTheme="majorBidi" w:cstheme="majorBidi"/>
              </w:rPr>
              <w:t>TAIP/NE</w:t>
            </w:r>
          </w:p>
        </w:tc>
      </w:tr>
      <w:tr w:rsidR="009F7D91" w:rsidRPr="00A96288" w14:paraId="70E41C03" w14:textId="77777777" w:rsidTr="00264DDB">
        <w:tc>
          <w:tcPr>
            <w:tcW w:w="772" w:type="dxa"/>
          </w:tcPr>
          <w:p w14:paraId="578E2D66" w14:textId="77777777" w:rsidR="009F7D91" w:rsidRDefault="009F7D91" w:rsidP="00264DDB">
            <w:pPr>
              <w:tabs>
                <w:tab w:val="left" w:pos="3372"/>
              </w:tabs>
              <w:rPr>
                <w:rFonts w:asciiTheme="majorBidi" w:hAnsiTheme="majorBidi" w:cstheme="majorBidi"/>
              </w:rPr>
            </w:pPr>
            <w:r>
              <w:rPr>
                <w:rFonts w:asciiTheme="majorBidi" w:hAnsiTheme="majorBidi" w:cstheme="majorBidi"/>
              </w:rPr>
              <w:t>1.9.4</w:t>
            </w:r>
          </w:p>
        </w:tc>
        <w:tc>
          <w:tcPr>
            <w:tcW w:w="1939" w:type="dxa"/>
          </w:tcPr>
          <w:p w14:paraId="047074DB" w14:textId="77777777" w:rsidR="009F7D91" w:rsidRPr="00B204CE" w:rsidRDefault="009F7D91" w:rsidP="00264DDB">
            <w:pPr>
              <w:tabs>
                <w:tab w:val="left" w:pos="3372"/>
              </w:tabs>
              <w:rPr>
                <w:rFonts w:asciiTheme="majorBidi" w:hAnsiTheme="majorBidi" w:cstheme="majorBidi"/>
              </w:rPr>
            </w:pPr>
            <w:r w:rsidRPr="00B204CE">
              <w:rPr>
                <w:rFonts w:hAnsi="Times New Roman" w:cs="Times New Roman"/>
              </w:rPr>
              <w:t>Langų valytuvai</w:t>
            </w:r>
          </w:p>
        </w:tc>
        <w:tc>
          <w:tcPr>
            <w:tcW w:w="5086" w:type="dxa"/>
          </w:tcPr>
          <w:p w14:paraId="693F9E05" w14:textId="77777777" w:rsidR="009F7D91" w:rsidRPr="00B204CE" w:rsidRDefault="009F7D91" w:rsidP="00264DDB">
            <w:pPr>
              <w:tabs>
                <w:tab w:val="left" w:pos="3372"/>
              </w:tabs>
              <w:jc w:val="both"/>
              <w:rPr>
                <w:rFonts w:asciiTheme="majorBidi" w:hAnsiTheme="majorBidi" w:cstheme="majorBidi"/>
              </w:rPr>
            </w:pPr>
            <w:r w:rsidRPr="00B204CE">
              <w:rPr>
                <w:rFonts w:hAnsi="Times New Roman" w:cs="Times New Roman"/>
              </w:rPr>
              <w:t>Įrengtas elektrinis priekinio ir galinio lango valytuvas su apiplovimu</w:t>
            </w:r>
            <w:r>
              <w:rPr>
                <w:rFonts w:hAnsi="Times New Roman" w:cs="Times New Roman"/>
              </w:rPr>
              <w:t>.</w:t>
            </w:r>
          </w:p>
        </w:tc>
        <w:tc>
          <w:tcPr>
            <w:tcW w:w="1553" w:type="dxa"/>
          </w:tcPr>
          <w:p w14:paraId="489E02F4" w14:textId="77777777" w:rsidR="009F7D91" w:rsidRPr="00B204CE" w:rsidRDefault="009F7D91" w:rsidP="00264DDB">
            <w:pPr>
              <w:tabs>
                <w:tab w:val="left" w:pos="3372"/>
              </w:tabs>
              <w:rPr>
                <w:rFonts w:asciiTheme="majorBidi" w:hAnsiTheme="majorBidi" w:cstheme="majorBidi"/>
              </w:rPr>
            </w:pPr>
            <w:r w:rsidRPr="00B204CE">
              <w:rPr>
                <w:rFonts w:asciiTheme="majorBidi" w:hAnsiTheme="majorBidi" w:cstheme="majorBidi"/>
              </w:rPr>
              <w:t>TAIP/NE</w:t>
            </w:r>
          </w:p>
        </w:tc>
      </w:tr>
      <w:tr w:rsidR="009F7D91" w:rsidRPr="00A96288" w14:paraId="6E65408A" w14:textId="77777777" w:rsidTr="00264DDB">
        <w:tc>
          <w:tcPr>
            <w:tcW w:w="772" w:type="dxa"/>
          </w:tcPr>
          <w:p w14:paraId="7A1382F7" w14:textId="77777777" w:rsidR="009F7D91" w:rsidRDefault="009F7D91" w:rsidP="00264DDB">
            <w:pPr>
              <w:tabs>
                <w:tab w:val="left" w:pos="3372"/>
              </w:tabs>
              <w:rPr>
                <w:rFonts w:asciiTheme="majorBidi" w:hAnsiTheme="majorBidi" w:cstheme="majorBidi"/>
              </w:rPr>
            </w:pPr>
            <w:r>
              <w:rPr>
                <w:rFonts w:asciiTheme="majorBidi" w:hAnsiTheme="majorBidi" w:cstheme="majorBidi"/>
              </w:rPr>
              <w:t>1.9.5</w:t>
            </w:r>
          </w:p>
        </w:tc>
        <w:tc>
          <w:tcPr>
            <w:tcW w:w="1939" w:type="dxa"/>
          </w:tcPr>
          <w:p w14:paraId="599442E0" w14:textId="77777777" w:rsidR="009F7D91" w:rsidRPr="00210207" w:rsidRDefault="009F7D91" w:rsidP="00264DDB">
            <w:pPr>
              <w:tabs>
                <w:tab w:val="left" w:pos="3372"/>
              </w:tabs>
              <w:rPr>
                <w:rFonts w:asciiTheme="majorBidi" w:hAnsiTheme="majorBidi" w:cstheme="majorBidi"/>
              </w:rPr>
            </w:pPr>
            <w:r w:rsidRPr="00210207">
              <w:rPr>
                <w:rFonts w:hAnsi="Times New Roman" w:cs="Times New Roman"/>
              </w:rPr>
              <w:t>Vidinė garso ir šilumos izoliacija</w:t>
            </w:r>
          </w:p>
        </w:tc>
        <w:tc>
          <w:tcPr>
            <w:tcW w:w="5086" w:type="dxa"/>
          </w:tcPr>
          <w:p w14:paraId="27D6830A" w14:textId="77777777" w:rsidR="009F7D91" w:rsidRPr="00210207" w:rsidRDefault="009F7D91" w:rsidP="00264DDB">
            <w:pPr>
              <w:tabs>
                <w:tab w:val="left" w:pos="3372"/>
              </w:tabs>
              <w:jc w:val="both"/>
              <w:rPr>
                <w:rFonts w:asciiTheme="majorBidi" w:hAnsiTheme="majorBidi" w:cstheme="majorBidi"/>
              </w:rPr>
            </w:pPr>
            <w:r w:rsidRPr="00210207">
              <w:rPr>
                <w:rFonts w:hAnsi="Times New Roman" w:cs="Times New Roman"/>
              </w:rPr>
              <w:t xml:space="preserve">Įrengta gamintojo numatyta kabinos garso ir šilumos izoliacija. Triukšmo lygis pilnai apkrauto traktoriaus kabinoje ne daugiau kaip 86 </w:t>
            </w:r>
            <w:proofErr w:type="spellStart"/>
            <w:r w:rsidRPr="00210207">
              <w:rPr>
                <w:rFonts w:hAnsi="Times New Roman" w:cs="Times New Roman"/>
              </w:rPr>
              <w:t>dB</w:t>
            </w:r>
            <w:proofErr w:type="spellEnd"/>
            <w:r w:rsidRPr="00210207">
              <w:rPr>
                <w:rFonts w:hAnsi="Times New Roman" w:cs="Times New Roman"/>
              </w:rPr>
              <w:t>.</w:t>
            </w:r>
          </w:p>
        </w:tc>
        <w:tc>
          <w:tcPr>
            <w:tcW w:w="1553" w:type="dxa"/>
          </w:tcPr>
          <w:p w14:paraId="6B6DCD2E" w14:textId="77777777" w:rsidR="009F7D91" w:rsidRPr="00210207" w:rsidRDefault="009F7D91" w:rsidP="00264DDB">
            <w:pPr>
              <w:tabs>
                <w:tab w:val="left" w:pos="3372"/>
              </w:tabs>
              <w:rPr>
                <w:rFonts w:asciiTheme="majorBidi" w:hAnsiTheme="majorBidi" w:cstheme="majorBidi"/>
              </w:rPr>
            </w:pPr>
            <w:r w:rsidRPr="00210207">
              <w:rPr>
                <w:rFonts w:asciiTheme="majorBidi" w:hAnsiTheme="majorBidi" w:cstheme="majorBidi"/>
              </w:rPr>
              <w:t>Siūloma reikšmė</w:t>
            </w:r>
          </w:p>
        </w:tc>
      </w:tr>
      <w:tr w:rsidR="009F7D91" w:rsidRPr="00A96288" w14:paraId="6E8E72F5" w14:textId="77777777" w:rsidTr="00264DDB">
        <w:tc>
          <w:tcPr>
            <w:tcW w:w="772" w:type="dxa"/>
          </w:tcPr>
          <w:p w14:paraId="3D69DE73" w14:textId="77777777" w:rsidR="009F7D91" w:rsidRDefault="009F7D91" w:rsidP="00264DDB">
            <w:pPr>
              <w:tabs>
                <w:tab w:val="left" w:pos="3372"/>
              </w:tabs>
              <w:rPr>
                <w:rFonts w:asciiTheme="majorBidi" w:hAnsiTheme="majorBidi" w:cstheme="majorBidi"/>
              </w:rPr>
            </w:pPr>
            <w:r>
              <w:rPr>
                <w:rFonts w:asciiTheme="majorBidi" w:hAnsiTheme="majorBidi" w:cstheme="majorBidi"/>
              </w:rPr>
              <w:t>1.9.6</w:t>
            </w:r>
          </w:p>
        </w:tc>
        <w:tc>
          <w:tcPr>
            <w:tcW w:w="1939" w:type="dxa"/>
          </w:tcPr>
          <w:p w14:paraId="2187C669" w14:textId="77777777" w:rsidR="009F7D91" w:rsidRPr="00AA6DD4" w:rsidRDefault="009F7D91" w:rsidP="00264DDB">
            <w:pPr>
              <w:tabs>
                <w:tab w:val="left" w:pos="3372"/>
              </w:tabs>
              <w:rPr>
                <w:rFonts w:asciiTheme="majorBidi" w:hAnsiTheme="majorBidi" w:cstheme="majorBidi"/>
              </w:rPr>
            </w:pPr>
            <w:r w:rsidRPr="00AA6DD4">
              <w:rPr>
                <w:rFonts w:hAnsi="Times New Roman" w:cs="Times New Roman"/>
              </w:rPr>
              <w:t>Galinio vaizdo veidrodžiai</w:t>
            </w:r>
          </w:p>
        </w:tc>
        <w:tc>
          <w:tcPr>
            <w:tcW w:w="5086" w:type="dxa"/>
          </w:tcPr>
          <w:p w14:paraId="70D35B72" w14:textId="77777777" w:rsidR="009F7D91" w:rsidRPr="00AA6DD4" w:rsidRDefault="009F7D91" w:rsidP="00264DDB">
            <w:pPr>
              <w:tabs>
                <w:tab w:val="left" w:pos="3372"/>
              </w:tabs>
              <w:jc w:val="both"/>
              <w:rPr>
                <w:rFonts w:asciiTheme="majorBidi" w:hAnsiTheme="majorBidi" w:cstheme="majorBidi"/>
              </w:rPr>
            </w:pPr>
            <w:r w:rsidRPr="00AA6DD4">
              <w:rPr>
                <w:rFonts w:hAnsi="Times New Roman" w:cs="Times New Roman"/>
              </w:rPr>
              <w:t>Galinio vaizdo veidrodžiai iš abiejų kabinos šonų ir kabinoje</w:t>
            </w:r>
            <w:r>
              <w:rPr>
                <w:rFonts w:hAnsi="Times New Roman" w:cs="Times New Roman"/>
              </w:rPr>
              <w:t>.</w:t>
            </w:r>
          </w:p>
        </w:tc>
        <w:tc>
          <w:tcPr>
            <w:tcW w:w="1553" w:type="dxa"/>
          </w:tcPr>
          <w:p w14:paraId="7768122E" w14:textId="77777777" w:rsidR="009F7D91" w:rsidRPr="00B204CE" w:rsidRDefault="009F7D91" w:rsidP="00264DDB">
            <w:pPr>
              <w:tabs>
                <w:tab w:val="left" w:pos="3372"/>
              </w:tabs>
              <w:rPr>
                <w:rFonts w:asciiTheme="majorBidi" w:hAnsiTheme="majorBidi" w:cstheme="majorBidi"/>
              </w:rPr>
            </w:pPr>
            <w:r w:rsidRPr="00B204CE">
              <w:rPr>
                <w:rFonts w:asciiTheme="majorBidi" w:hAnsiTheme="majorBidi" w:cstheme="majorBidi"/>
              </w:rPr>
              <w:t>Siūloma reikšmė</w:t>
            </w:r>
          </w:p>
        </w:tc>
      </w:tr>
      <w:tr w:rsidR="009F7D91" w:rsidRPr="00A96288" w14:paraId="6D37C028" w14:textId="77777777" w:rsidTr="00264DDB">
        <w:tc>
          <w:tcPr>
            <w:tcW w:w="772" w:type="dxa"/>
          </w:tcPr>
          <w:p w14:paraId="69DD11C5" w14:textId="77777777" w:rsidR="009F7D91" w:rsidRDefault="009F7D91" w:rsidP="00264DDB">
            <w:pPr>
              <w:tabs>
                <w:tab w:val="left" w:pos="3372"/>
              </w:tabs>
              <w:rPr>
                <w:rFonts w:asciiTheme="majorBidi" w:hAnsiTheme="majorBidi" w:cstheme="majorBidi"/>
              </w:rPr>
            </w:pPr>
            <w:r>
              <w:rPr>
                <w:rFonts w:asciiTheme="majorBidi" w:hAnsiTheme="majorBidi" w:cstheme="majorBidi"/>
              </w:rPr>
              <w:t>1.9.7</w:t>
            </w:r>
          </w:p>
        </w:tc>
        <w:tc>
          <w:tcPr>
            <w:tcW w:w="1939" w:type="dxa"/>
          </w:tcPr>
          <w:p w14:paraId="60FF9AA4" w14:textId="77777777" w:rsidR="009F7D91" w:rsidRPr="00AA6DD4" w:rsidRDefault="009F7D91" w:rsidP="00264DDB">
            <w:pPr>
              <w:tabs>
                <w:tab w:val="left" w:pos="3372"/>
              </w:tabs>
              <w:rPr>
                <w:rFonts w:asciiTheme="majorBidi" w:hAnsiTheme="majorBidi" w:cstheme="majorBidi"/>
              </w:rPr>
            </w:pPr>
            <w:r w:rsidRPr="00AA6DD4">
              <w:rPr>
                <w:rFonts w:hAnsi="Times New Roman" w:cs="Times New Roman"/>
              </w:rPr>
              <w:t>Sėdynė</w:t>
            </w:r>
          </w:p>
        </w:tc>
        <w:tc>
          <w:tcPr>
            <w:tcW w:w="5086" w:type="dxa"/>
          </w:tcPr>
          <w:p w14:paraId="48DC6AE2" w14:textId="77777777" w:rsidR="009F7D91" w:rsidRPr="00AA6DD4" w:rsidRDefault="009F7D91" w:rsidP="00264DDB">
            <w:pPr>
              <w:tabs>
                <w:tab w:val="left" w:pos="3372"/>
              </w:tabs>
              <w:jc w:val="both"/>
              <w:rPr>
                <w:rFonts w:asciiTheme="majorBidi" w:hAnsiTheme="majorBidi" w:cstheme="majorBidi"/>
              </w:rPr>
            </w:pPr>
            <w:r>
              <w:rPr>
                <w:rFonts w:hAnsi="Times New Roman" w:cs="Times New Roman"/>
              </w:rPr>
              <w:t>O</w:t>
            </w:r>
            <w:r w:rsidRPr="0025793E">
              <w:rPr>
                <w:rFonts w:hAnsi="Times New Roman" w:cs="Times New Roman"/>
              </w:rPr>
              <w:t xml:space="preserve">peratoriaus sėdynė </w:t>
            </w:r>
            <w:r>
              <w:rPr>
                <w:rFonts w:hAnsi="Times New Roman" w:cs="Times New Roman"/>
              </w:rPr>
              <w:t>p</w:t>
            </w:r>
            <w:r w:rsidRPr="0025793E">
              <w:rPr>
                <w:rFonts w:hAnsi="Times New Roman" w:cs="Times New Roman"/>
              </w:rPr>
              <w:t>neumatinė</w:t>
            </w:r>
            <w:r>
              <w:rPr>
                <w:rFonts w:hAnsi="Times New Roman" w:cs="Times New Roman"/>
              </w:rPr>
              <w:t>,</w:t>
            </w:r>
            <w:r w:rsidRPr="0025793E">
              <w:rPr>
                <w:rFonts w:hAnsi="Times New Roman" w:cs="Times New Roman"/>
              </w:rPr>
              <w:t xml:space="preserve"> reguliuojama, su saugos diržu</w:t>
            </w:r>
            <w:r>
              <w:rPr>
                <w:rFonts w:hAnsi="Times New Roman" w:cs="Times New Roman"/>
              </w:rPr>
              <w:t>.</w:t>
            </w:r>
          </w:p>
        </w:tc>
        <w:tc>
          <w:tcPr>
            <w:tcW w:w="1553" w:type="dxa"/>
          </w:tcPr>
          <w:p w14:paraId="4AFD29C1" w14:textId="77777777" w:rsidR="009F7D91" w:rsidRPr="00B204CE" w:rsidRDefault="009F7D91" w:rsidP="00264DDB">
            <w:pPr>
              <w:tabs>
                <w:tab w:val="left" w:pos="3372"/>
              </w:tabs>
              <w:rPr>
                <w:rFonts w:asciiTheme="majorBidi" w:hAnsiTheme="majorBidi" w:cstheme="majorBidi"/>
              </w:rPr>
            </w:pPr>
            <w:r w:rsidRPr="00B204CE">
              <w:rPr>
                <w:rFonts w:asciiTheme="majorBidi" w:hAnsiTheme="majorBidi" w:cstheme="majorBidi"/>
              </w:rPr>
              <w:t>Siūloma reikšmė</w:t>
            </w:r>
          </w:p>
        </w:tc>
      </w:tr>
      <w:tr w:rsidR="009F7D91" w:rsidRPr="00A96288" w14:paraId="0DA0AFB3" w14:textId="77777777" w:rsidTr="00264DDB">
        <w:tc>
          <w:tcPr>
            <w:tcW w:w="772" w:type="dxa"/>
          </w:tcPr>
          <w:p w14:paraId="0ED39FB7" w14:textId="77777777" w:rsidR="009F7D91" w:rsidRDefault="009F7D91" w:rsidP="00264DDB">
            <w:pPr>
              <w:tabs>
                <w:tab w:val="left" w:pos="3372"/>
              </w:tabs>
              <w:rPr>
                <w:rFonts w:asciiTheme="majorBidi" w:hAnsiTheme="majorBidi" w:cstheme="majorBidi"/>
              </w:rPr>
            </w:pPr>
            <w:r>
              <w:rPr>
                <w:rFonts w:asciiTheme="majorBidi" w:hAnsiTheme="majorBidi" w:cstheme="majorBidi"/>
              </w:rPr>
              <w:t>1.9.8</w:t>
            </w:r>
          </w:p>
        </w:tc>
        <w:tc>
          <w:tcPr>
            <w:tcW w:w="1939" w:type="dxa"/>
          </w:tcPr>
          <w:p w14:paraId="67A2F995" w14:textId="77777777" w:rsidR="009F7D91" w:rsidRPr="00AA6DD4" w:rsidRDefault="009F7D91" w:rsidP="00264DDB">
            <w:pPr>
              <w:tabs>
                <w:tab w:val="left" w:pos="3372"/>
              </w:tabs>
              <w:rPr>
                <w:rFonts w:asciiTheme="majorBidi" w:hAnsiTheme="majorBidi" w:cstheme="majorBidi"/>
              </w:rPr>
            </w:pPr>
            <w:r w:rsidRPr="00AA6DD4">
              <w:rPr>
                <w:rFonts w:hAnsi="Times New Roman" w:cs="Times New Roman"/>
              </w:rPr>
              <w:t>Radijo imtuvas</w:t>
            </w:r>
          </w:p>
        </w:tc>
        <w:tc>
          <w:tcPr>
            <w:tcW w:w="5086" w:type="dxa"/>
          </w:tcPr>
          <w:p w14:paraId="724DBB9E" w14:textId="77777777" w:rsidR="009F7D91" w:rsidRPr="0025793E" w:rsidRDefault="009F7D91" w:rsidP="00264DDB">
            <w:pPr>
              <w:tabs>
                <w:tab w:val="left" w:pos="3372"/>
              </w:tabs>
              <w:jc w:val="both"/>
              <w:rPr>
                <w:rFonts w:asciiTheme="majorBidi" w:hAnsiTheme="majorBidi" w:cstheme="majorBidi"/>
              </w:rPr>
            </w:pPr>
            <w:r w:rsidRPr="00AA6DD4">
              <w:rPr>
                <w:rFonts w:hAnsi="Times New Roman" w:cs="Times New Roman"/>
              </w:rPr>
              <w:t>Gamintojo numatytas ir įrengtas radijo imtuvas</w:t>
            </w:r>
            <w:r>
              <w:rPr>
                <w:rFonts w:hAnsi="Times New Roman" w:cs="Times New Roman"/>
              </w:rPr>
              <w:t>.</w:t>
            </w:r>
          </w:p>
        </w:tc>
        <w:tc>
          <w:tcPr>
            <w:tcW w:w="1553" w:type="dxa"/>
          </w:tcPr>
          <w:p w14:paraId="2B238B38" w14:textId="77777777" w:rsidR="009F7D91" w:rsidRPr="00B204CE" w:rsidRDefault="009F7D91" w:rsidP="00264DDB">
            <w:pPr>
              <w:tabs>
                <w:tab w:val="left" w:pos="3372"/>
              </w:tabs>
              <w:rPr>
                <w:rFonts w:asciiTheme="majorBidi" w:hAnsiTheme="majorBidi" w:cstheme="majorBidi"/>
              </w:rPr>
            </w:pPr>
            <w:r w:rsidRPr="00B204CE">
              <w:rPr>
                <w:rFonts w:asciiTheme="majorBidi" w:hAnsiTheme="majorBidi" w:cstheme="majorBidi"/>
              </w:rPr>
              <w:t>Siūloma reikšmė</w:t>
            </w:r>
          </w:p>
        </w:tc>
      </w:tr>
      <w:tr w:rsidR="009F7D91" w:rsidRPr="00A96288" w14:paraId="2C582DFE" w14:textId="77777777" w:rsidTr="00264DDB">
        <w:tc>
          <w:tcPr>
            <w:tcW w:w="772" w:type="dxa"/>
          </w:tcPr>
          <w:p w14:paraId="68811D06" w14:textId="77777777" w:rsidR="009F7D91" w:rsidRDefault="009F7D91" w:rsidP="00264DDB">
            <w:pPr>
              <w:tabs>
                <w:tab w:val="left" w:pos="3372"/>
              </w:tabs>
              <w:rPr>
                <w:rFonts w:asciiTheme="majorBidi" w:hAnsiTheme="majorBidi" w:cstheme="majorBidi"/>
              </w:rPr>
            </w:pPr>
            <w:r>
              <w:rPr>
                <w:rFonts w:asciiTheme="majorBidi" w:hAnsiTheme="majorBidi" w:cstheme="majorBidi"/>
              </w:rPr>
              <w:t>1.9.9</w:t>
            </w:r>
          </w:p>
        </w:tc>
        <w:tc>
          <w:tcPr>
            <w:tcW w:w="1939" w:type="dxa"/>
          </w:tcPr>
          <w:p w14:paraId="3C435575" w14:textId="77777777" w:rsidR="009F7D91" w:rsidRPr="00AA6DD4" w:rsidRDefault="009F7D91" w:rsidP="00264DDB">
            <w:pPr>
              <w:tabs>
                <w:tab w:val="left" w:pos="3372"/>
              </w:tabs>
              <w:rPr>
                <w:rFonts w:asciiTheme="majorBidi" w:hAnsiTheme="majorBidi" w:cstheme="majorBidi"/>
              </w:rPr>
            </w:pPr>
            <w:r w:rsidRPr="00AA6DD4">
              <w:rPr>
                <w:rFonts w:hAnsi="Times New Roman" w:cs="Times New Roman"/>
              </w:rPr>
              <w:t>Monitoringo sistema</w:t>
            </w:r>
          </w:p>
        </w:tc>
        <w:tc>
          <w:tcPr>
            <w:tcW w:w="5086" w:type="dxa"/>
          </w:tcPr>
          <w:p w14:paraId="7E324104" w14:textId="77777777" w:rsidR="009F7D91" w:rsidRPr="00AA6DD4" w:rsidRDefault="009F7D91" w:rsidP="00264DDB">
            <w:pPr>
              <w:tabs>
                <w:tab w:val="left" w:pos="3372"/>
              </w:tabs>
              <w:jc w:val="both"/>
              <w:rPr>
                <w:rFonts w:hAnsi="Times New Roman" w:cs="Times New Roman"/>
              </w:rPr>
            </w:pPr>
            <w:r w:rsidRPr="00AA6DD4">
              <w:rPr>
                <w:rFonts w:hAnsi="Times New Roman" w:cs="Times New Roman"/>
              </w:rPr>
              <w:t>Monitoringo sistema (kompiuterinė traktoriaus gedimų informavimo, diagnostikos ir operatoriaus informacinė sistema), pateikianti šią būtiną informaciją:</w:t>
            </w:r>
          </w:p>
          <w:p w14:paraId="68F53CA6" w14:textId="77777777" w:rsidR="009F7D91" w:rsidRPr="00AA6DD4" w:rsidRDefault="009F7D91" w:rsidP="009F7D91">
            <w:pPr>
              <w:pStyle w:val="Sraopastraipa"/>
              <w:numPr>
                <w:ilvl w:val="0"/>
                <w:numId w:val="44"/>
              </w:numPr>
              <w:tabs>
                <w:tab w:val="left" w:pos="3372"/>
              </w:tabs>
              <w:ind w:left="315"/>
              <w:jc w:val="both"/>
              <w:rPr>
                <w:rFonts w:hAnsi="Times New Roman" w:cs="Times New Roman"/>
              </w:rPr>
            </w:pPr>
            <w:r w:rsidRPr="00AA6DD4">
              <w:rPr>
                <w:rFonts w:hAnsi="Times New Roman" w:cs="Times New Roman"/>
              </w:rPr>
              <w:t>variklio aušinimo skysčio temperatūra,</w:t>
            </w:r>
          </w:p>
          <w:p w14:paraId="2324926F" w14:textId="77777777" w:rsidR="009F7D91" w:rsidRPr="00AA6DD4" w:rsidRDefault="009F7D91" w:rsidP="009F7D91">
            <w:pPr>
              <w:pStyle w:val="Sraopastraipa"/>
              <w:numPr>
                <w:ilvl w:val="0"/>
                <w:numId w:val="44"/>
              </w:numPr>
              <w:tabs>
                <w:tab w:val="left" w:pos="3372"/>
              </w:tabs>
              <w:ind w:left="315"/>
              <w:jc w:val="both"/>
              <w:rPr>
                <w:rFonts w:hAnsi="Times New Roman" w:cs="Times New Roman"/>
              </w:rPr>
            </w:pPr>
            <w:r w:rsidRPr="00AA6DD4">
              <w:rPr>
                <w:rFonts w:hAnsi="Times New Roman" w:cs="Times New Roman"/>
              </w:rPr>
              <w:t>važiavimo greitis,</w:t>
            </w:r>
          </w:p>
          <w:p w14:paraId="4D1275E7" w14:textId="77777777" w:rsidR="009F7D91" w:rsidRDefault="009F7D91" w:rsidP="009F7D91">
            <w:pPr>
              <w:pStyle w:val="Sraopastraipa"/>
              <w:numPr>
                <w:ilvl w:val="0"/>
                <w:numId w:val="44"/>
              </w:numPr>
              <w:tabs>
                <w:tab w:val="left" w:pos="3372"/>
              </w:tabs>
              <w:ind w:left="315"/>
              <w:jc w:val="both"/>
              <w:rPr>
                <w:rFonts w:hAnsi="Times New Roman" w:cs="Times New Roman"/>
              </w:rPr>
            </w:pPr>
            <w:r w:rsidRPr="00AA6DD4">
              <w:rPr>
                <w:rFonts w:hAnsi="Times New Roman" w:cs="Times New Roman"/>
              </w:rPr>
              <w:t>degalų kiekis bake,</w:t>
            </w:r>
          </w:p>
          <w:p w14:paraId="584206FE" w14:textId="77777777" w:rsidR="009F7D91" w:rsidRPr="00E1239F" w:rsidRDefault="009F7D91" w:rsidP="009F7D91">
            <w:pPr>
              <w:pStyle w:val="Sraopastraipa"/>
              <w:numPr>
                <w:ilvl w:val="0"/>
                <w:numId w:val="44"/>
              </w:numPr>
              <w:tabs>
                <w:tab w:val="left" w:pos="3372"/>
              </w:tabs>
              <w:ind w:left="315"/>
              <w:jc w:val="both"/>
              <w:rPr>
                <w:rFonts w:hAnsi="Times New Roman" w:cs="Times New Roman"/>
              </w:rPr>
            </w:pPr>
            <w:r w:rsidRPr="00E1239F">
              <w:rPr>
                <w:rFonts w:hAnsi="Times New Roman" w:cs="Times New Roman"/>
              </w:rPr>
              <w:t>variklio darbo valandos.</w:t>
            </w:r>
          </w:p>
        </w:tc>
        <w:tc>
          <w:tcPr>
            <w:tcW w:w="1553" w:type="dxa"/>
          </w:tcPr>
          <w:p w14:paraId="78132393" w14:textId="77777777" w:rsidR="009F7D91" w:rsidRPr="00B204CE" w:rsidRDefault="009F7D91" w:rsidP="00264DDB">
            <w:pPr>
              <w:tabs>
                <w:tab w:val="left" w:pos="3372"/>
              </w:tabs>
              <w:rPr>
                <w:rFonts w:asciiTheme="majorBidi" w:hAnsiTheme="majorBidi" w:cstheme="majorBidi"/>
              </w:rPr>
            </w:pPr>
            <w:r w:rsidRPr="00B204CE">
              <w:rPr>
                <w:rFonts w:asciiTheme="majorBidi" w:hAnsiTheme="majorBidi" w:cstheme="majorBidi"/>
              </w:rPr>
              <w:t>Siūloma reikšmė</w:t>
            </w:r>
          </w:p>
          <w:p w14:paraId="1148AE6C" w14:textId="77777777" w:rsidR="009F7D91" w:rsidRPr="00B204CE" w:rsidRDefault="009F7D91" w:rsidP="00264DDB">
            <w:pPr>
              <w:tabs>
                <w:tab w:val="left" w:pos="3372"/>
              </w:tabs>
              <w:rPr>
                <w:rFonts w:asciiTheme="majorBidi" w:hAnsiTheme="majorBidi" w:cstheme="majorBidi"/>
              </w:rPr>
            </w:pPr>
            <w:r w:rsidRPr="00B204CE">
              <w:rPr>
                <w:rFonts w:asciiTheme="majorBidi" w:hAnsiTheme="majorBidi" w:cstheme="majorBidi"/>
              </w:rPr>
              <w:t>Nurodyti siūlomą sprendimą ir duomenų apdorojimo portalą</w:t>
            </w:r>
          </w:p>
        </w:tc>
      </w:tr>
      <w:tr w:rsidR="009F7D91" w:rsidRPr="00A96288" w14:paraId="0525CAB9" w14:textId="77777777" w:rsidTr="00264DDB">
        <w:tc>
          <w:tcPr>
            <w:tcW w:w="9350" w:type="dxa"/>
            <w:gridSpan w:val="4"/>
          </w:tcPr>
          <w:p w14:paraId="4DE92B0F" w14:textId="77777777" w:rsidR="009F7D91" w:rsidRPr="00AA6DD4" w:rsidRDefault="009F7D91" w:rsidP="009F7D91">
            <w:pPr>
              <w:pStyle w:val="Sraopastraipa"/>
              <w:numPr>
                <w:ilvl w:val="1"/>
                <w:numId w:val="50"/>
              </w:numPr>
              <w:tabs>
                <w:tab w:val="left" w:pos="3372"/>
              </w:tabs>
              <w:rPr>
                <w:rFonts w:asciiTheme="majorBidi" w:hAnsiTheme="majorBidi" w:cstheme="majorBidi"/>
                <w:b/>
                <w:bCs/>
              </w:rPr>
            </w:pPr>
            <w:r>
              <w:rPr>
                <w:rFonts w:asciiTheme="majorBidi" w:hAnsiTheme="majorBidi" w:cstheme="majorBidi"/>
                <w:b/>
                <w:bCs/>
              </w:rPr>
              <w:t xml:space="preserve"> </w:t>
            </w:r>
            <w:r w:rsidRPr="00AA6DD4">
              <w:rPr>
                <w:rFonts w:asciiTheme="majorBidi" w:hAnsiTheme="majorBidi" w:cstheme="majorBidi"/>
                <w:b/>
                <w:bCs/>
              </w:rPr>
              <w:t>Elektros sistema</w:t>
            </w:r>
          </w:p>
        </w:tc>
      </w:tr>
      <w:tr w:rsidR="009F7D91" w:rsidRPr="00A96288" w14:paraId="732E3492" w14:textId="77777777" w:rsidTr="00264DDB">
        <w:tc>
          <w:tcPr>
            <w:tcW w:w="772" w:type="dxa"/>
          </w:tcPr>
          <w:p w14:paraId="15DEE0BE" w14:textId="77777777" w:rsidR="009F7D91" w:rsidRDefault="009F7D91" w:rsidP="00264DDB">
            <w:pPr>
              <w:tabs>
                <w:tab w:val="left" w:pos="3372"/>
              </w:tabs>
              <w:rPr>
                <w:rFonts w:asciiTheme="majorBidi" w:hAnsiTheme="majorBidi" w:cstheme="majorBidi"/>
              </w:rPr>
            </w:pPr>
            <w:r>
              <w:rPr>
                <w:rFonts w:asciiTheme="majorBidi" w:hAnsiTheme="majorBidi" w:cstheme="majorBidi"/>
              </w:rPr>
              <w:t>1.10.1</w:t>
            </w:r>
          </w:p>
        </w:tc>
        <w:tc>
          <w:tcPr>
            <w:tcW w:w="1939" w:type="dxa"/>
          </w:tcPr>
          <w:p w14:paraId="2260A215" w14:textId="77777777" w:rsidR="009F7D91" w:rsidRPr="00AA6DD4" w:rsidRDefault="009F7D91" w:rsidP="00264DDB">
            <w:pPr>
              <w:tabs>
                <w:tab w:val="left" w:pos="3372"/>
              </w:tabs>
              <w:rPr>
                <w:rFonts w:asciiTheme="majorBidi" w:hAnsiTheme="majorBidi" w:cstheme="majorBidi"/>
              </w:rPr>
            </w:pPr>
            <w:r w:rsidRPr="00AA6DD4">
              <w:rPr>
                <w:rFonts w:hAnsi="Times New Roman" w:cs="Times New Roman"/>
              </w:rPr>
              <w:t>Įtampa</w:t>
            </w:r>
          </w:p>
        </w:tc>
        <w:tc>
          <w:tcPr>
            <w:tcW w:w="5086" w:type="dxa"/>
          </w:tcPr>
          <w:p w14:paraId="7036B6EC" w14:textId="77777777" w:rsidR="009F7D91" w:rsidRPr="00AA6DD4" w:rsidRDefault="009F7D91" w:rsidP="00264DDB">
            <w:pPr>
              <w:tabs>
                <w:tab w:val="left" w:pos="3372"/>
              </w:tabs>
              <w:jc w:val="both"/>
              <w:rPr>
                <w:rFonts w:asciiTheme="majorBidi" w:hAnsiTheme="majorBidi" w:cstheme="majorBidi"/>
              </w:rPr>
            </w:pPr>
            <w:r w:rsidRPr="00AA6DD4">
              <w:rPr>
                <w:rFonts w:hAnsi="Times New Roman" w:cs="Times New Roman"/>
              </w:rPr>
              <w:t>Elektros sistemos įtampa 12 V</w:t>
            </w:r>
            <w:r>
              <w:rPr>
                <w:rFonts w:hAnsi="Times New Roman" w:cs="Times New Roman"/>
              </w:rPr>
              <w:t>.</w:t>
            </w:r>
          </w:p>
        </w:tc>
        <w:tc>
          <w:tcPr>
            <w:tcW w:w="1553" w:type="dxa"/>
          </w:tcPr>
          <w:p w14:paraId="7E147DE2" w14:textId="77777777" w:rsidR="009F7D91" w:rsidRPr="00A96288" w:rsidRDefault="009F7D91" w:rsidP="00264DDB">
            <w:pPr>
              <w:tabs>
                <w:tab w:val="left" w:pos="3372"/>
              </w:tabs>
              <w:rPr>
                <w:rFonts w:asciiTheme="majorBidi" w:hAnsiTheme="majorBidi" w:cstheme="majorBidi"/>
              </w:rPr>
            </w:pPr>
            <w:r w:rsidRPr="00B204CE">
              <w:rPr>
                <w:rFonts w:asciiTheme="majorBidi" w:hAnsiTheme="majorBidi" w:cstheme="majorBidi"/>
              </w:rPr>
              <w:t>TAIP/NE</w:t>
            </w:r>
          </w:p>
        </w:tc>
      </w:tr>
      <w:tr w:rsidR="009F7D91" w:rsidRPr="00A96288" w14:paraId="16A5112E" w14:textId="77777777" w:rsidTr="00264DDB">
        <w:tc>
          <w:tcPr>
            <w:tcW w:w="772" w:type="dxa"/>
          </w:tcPr>
          <w:p w14:paraId="4EA3AD6A" w14:textId="77777777" w:rsidR="009F7D91" w:rsidRDefault="009F7D91" w:rsidP="00264DDB">
            <w:pPr>
              <w:tabs>
                <w:tab w:val="left" w:pos="3372"/>
              </w:tabs>
              <w:rPr>
                <w:rFonts w:asciiTheme="majorBidi" w:hAnsiTheme="majorBidi" w:cstheme="majorBidi"/>
              </w:rPr>
            </w:pPr>
            <w:r>
              <w:rPr>
                <w:rFonts w:asciiTheme="majorBidi" w:hAnsiTheme="majorBidi" w:cstheme="majorBidi"/>
              </w:rPr>
              <w:t>1.10.2</w:t>
            </w:r>
          </w:p>
        </w:tc>
        <w:tc>
          <w:tcPr>
            <w:tcW w:w="1939" w:type="dxa"/>
          </w:tcPr>
          <w:p w14:paraId="78409665" w14:textId="77777777" w:rsidR="009F7D91" w:rsidRPr="00AA6DD4" w:rsidRDefault="009F7D91" w:rsidP="00264DDB">
            <w:pPr>
              <w:tabs>
                <w:tab w:val="left" w:pos="3372"/>
              </w:tabs>
              <w:rPr>
                <w:rFonts w:asciiTheme="majorBidi" w:hAnsiTheme="majorBidi" w:cstheme="majorBidi"/>
              </w:rPr>
            </w:pPr>
            <w:r w:rsidRPr="00AA6DD4">
              <w:rPr>
                <w:rFonts w:hAnsi="Times New Roman" w:cs="Times New Roman"/>
              </w:rPr>
              <w:t>Apšvietimas</w:t>
            </w:r>
          </w:p>
        </w:tc>
        <w:tc>
          <w:tcPr>
            <w:tcW w:w="5086" w:type="dxa"/>
          </w:tcPr>
          <w:p w14:paraId="60D68731" w14:textId="77777777" w:rsidR="009F7D91" w:rsidRPr="0025793E" w:rsidRDefault="009F7D91" w:rsidP="00264DDB">
            <w:pPr>
              <w:tabs>
                <w:tab w:val="left" w:pos="3372"/>
              </w:tabs>
              <w:jc w:val="both"/>
              <w:rPr>
                <w:rFonts w:asciiTheme="majorBidi" w:hAnsiTheme="majorBidi" w:cstheme="majorBidi"/>
              </w:rPr>
            </w:pPr>
            <w:r w:rsidRPr="0025793E">
              <w:rPr>
                <w:rFonts w:hAnsi="Times New Roman" w:cs="Times New Roman"/>
              </w:rPr>
              <w:t xml:space="preserve">Traktorius turi būti parengtas pagal KET reikalavimus darbui gatvėse ir tamsiuoju paros metu: darbiniai apšvietimo žibintai (priekyje ir gale), </w:t>
            </w:r>
            <w:proofErr w:type="spellStart"/>
            <w:r w:rsidRPr="0025793E">
              <w:rPr>
                <w:rFonts w:hAnsi="Times New Roman" w:cs="Times New Roman"/>
              </w:rPr>
              <w:t>gabaritiniai</w:t>
            </w:r>
            <w:proofErr w:type="spellEnd"/>
            <w:r w:rsidRPr="0025793E">
              <w:rPr>
                <w:rFonts w:hAnsi="Times New Roman" w:cs="Times New Roman"/>
              </w:rPr>
              <w:t>, posūkių ir stabdžių žibintai, švyturėlis (netrukdantys kelio apšvietimui, kai sumontuota pakabinamoji įranga).</w:t>
            </w:r>
          </w:p>
        </w:tc>
        <w:tc>
          <w:tcPr>
            <w:tcW w:w="1553" w:type="dxa"/>
          </w:tcPr>
          <w:p w14:paraId="210D4F39" w14:textId="77777777" w:rsidR="009F7D91" w:rsidRPr="00A96288" w:rsidRDefault="009F7D91" w:rsidP="00264DDB">
            <w:pPr>
              <w:tabs>
                <w:tab w:val="left" w:pos="3372"/>
              </w:tabs>
              <w:rPr>
                <w:rFonts w:asciiTheme="majorBidi" w:hAnsiTheme="majorBidi" w:cstheme="majorBidi"/>
              </w:rPr>
            </w:pPr>
            <w:r w:rsidRPr="00B204CE">
              <w:rPr>
                <w:rFonts w:asciiTheme="majorBidi" w:hAnsiTheme="majorBidi" w:cstheme="majorBidi"/>
              </w:rPr>
              <w:t>TAIP/NE</w:t>
            </w:r>
          </w:p>
        </w:tc>
      </w:tr>
      <w:tr w:rsidR="009F7D91" w:rsidRPr="00A96288" w14:paraId="14B15A92" w14:textId="77777777" w:rsidTr="00264DDB">
        <w:tc>
          <w:tcPr>
            <w:tcW w:w="772" w:type="dxa"/>
          </w:tcPr>
          <w:p w14:paraId="5590D286" w14:textId="77777777" w:rsidR="009F7D91" w:rsidRDefault="009F7D91" w:rsidP="00264DDB">
            <w:pPr>
              <w:tabs>
                <w:tab w:val="left" w:pos="3372"/>
              </w:tabs>
              <w:rPr>
                <w:rFonts w:asciiTheme="majorBidi" w:hAnsiTheme="majorBidi" w:cstheme="majorBidi"/>
              </w:rPr>
            </w:pPr>
            <w:r>
              <w:rPr>
                <w:rFonts w:asciiTheme="majorBidi" w:hAnsiTheme="majorBidi" w:cstheme="majorBidi"/>
              </w:rPr>
              <w:t>1.10.3</w:t>
            </w:r>
          </w:p>
        </w:tc>
        <w:tc>
          <w:tcPr>
            <w:tcW w:w="1939" w:type="dxa"/>
          </w:tcPr>
          <w:p w14:paraId="2FE93D17" w14:textId="77777777" w:rsidR="009F7D91" w:rsidRPr="00AA6DD4" w:rsidRDefault="009F7D91" w:rsidP="00264DDB">
            <w:pPr>
              <w:tabs>
                <w:tab w:val="left" w:pos="3372"/>
              </w:tabs>
              <w:rPr>
                <w:rFonts w:asciiTheme="majorBidi" w:hAnsiTheme="majorBidi" w:cstheme="majorBidi"/>
              </w:rPr>
            </w:pPr>
            <w:r w:rsidRPr="00AA6DD4">
              <w:rPr>
                <w:rFonts w:hAnsi="Times New Roman" w:cs="Times New Roman"/>
              </w:rPr>
              <w:t>Darbo zonos apšvietimas</w:t>
            </w:r>
          </w:p>
        </w:tc>
        <w:tc>
          <w:tcPr>
            <w:tcW w:w="5086" w:type="dxa"/>
          </w:tcPr>
          <w:p w14:paraId="21D9701A" w14:textId="77777777" w:rsidR="009F7D91" w:rsidRPr="00AA6DD4" w:rsidRDefault="009F7D91" w:rsidP="00264DDB">
            <w:pPr>
              <w:tabs>
                <w:tab w:val="left" w:pos="3372"/>
              </w:tabs>
              <w:jc w:val="both"/>
              <w:rPr>
                <w:rFonts w:asciiTheme="majorBidi" w:hAnsiTheme="majorBidi" w:cstheme="majorBidi"/>
              </w:rPr>
            </w:pPr>
            <w:r w:rsidRPr="00AA6DD4">
              <w:rPr>
                <w:rFonts w:hAnsi="Times New Roman" w:cs="Times New Roman"/>
              </w:rPr>
              <w:t>Turi būti gamintojo įrengti darbiniai žibintai ant traktoriaus kabinos: priekyje ne mažiau 2 vnt., gale ne mažiau 2 vnt.</w:t>
            </w:r>
          </w:p>
        </w:tc>
        <w:tc>
          <w:tcPr>
            <w:tcW w:w="1553" w:type="dxa"/>
          </w:tcPr>
          <w:p w14:paraId="2DAE59A2" w14:textId="77777777" w:rsidR="009F7D91" w:rsidRPr="00A96288" w:rsidRDefault="009F7D91" w:rsidP="00264DDB">
            <w:pPr>
              <w:tabs>
                <w:tab w:val="left" w:pos="3372"/>
              </w:tabs>
              <w:rPr>
                <w:rFonts w:asciiTheme="majorBidi" w:hAnsiTheme="majorBidi" w:cstheme="majorBidi"/>
              </w:rPr>
            </w:pPr>
            <w:r w:rsidRPr="00B204CE">
              <w:rPr>
                <w:rFonts w:asciiTheme="majorBidi" w:hAnsiTheme="majorBidi" w:cstheme="majorBidi"/>
              </w:rPr>
              <w:t>Siūloma reikšmė</w:t>
            </w:r>
          </w:p>
        </w:tc>
      </w:tr>
      <w:tr w:rsidR="009F7D91" w:rsidRPr="00A96288" w14:paraId="049066BC" w14:textId="77777777" w:rsidTr="00264DDB">
        <w:tc>
          <w:tcPr>
            <w:tcW w:w="7797" w:type="dxa"/>
            <w:gridSpan w:val="3"/>
          </w:tcPr>
          <w:p w14:paraId="72EC47C9" w14:textId="77777777" w:rsidR="009F7D91" w:rsidRPr="00A96288" w:rsidRDefault="009F7D91" w:rsidP="00264DDB">
            <w:pPr>
              <w:tabs>
                <w:tab w:val="left" w:pos="3492"/>
              </w:tabs>
              <w:rPr>
                <w:rFonts w:asciiTheme="majorBidi" w:hAnsiTheme="majorBidi" w:cstheme="majorBidi"/>
                <w:b/>
                <w:bCs/>
              </w:rPr>
            </w:pPr>
            <w:r>
              <w:rPr>
                <w:rFonts w:asciiTheme="majorBidi" w:hAnsiTheme="majorBidi" w:cstheme="majorBidi"/>
                <w:b/>
                <w:bCs/>
              </w:rPr>
              <w:t xml:space="preserve">2. </w:t>
            </w:r>
            <w:r w:rsidRPr="00587895">
              <w:rPr>
                <w:rFonts w:asciiTheme="majorBidi" w:hAnsiTheme="majorBidi" w:cstheme="majorBidi"/>
                <w:b/>
                <w:bCs/>
              </w:rPr>
              <w:t>Žoliapjovė</w:t>
            </w:r>
            <w:r>
              <w:rPr>
                <w:rFonts w:asciiTheme="majorBidi" w:hAnsiTheme="majorBidi" w:cstheme="majorBidi"/>
                <w:b/>
                <w:bCs/>
              </w:rPr>
              <w:t xml:space="preserve"> – 2 vnt.</w:t>
            </w:r>
          </w:p>
        </w:tc>
        <w:tc>
          <w:tcPr>
            <w:tcW w:w="1553" w:type="dxa"/>
          </w:tcPr>
          <w:p w14:paraId="6D8AE56D" w14:textId="77777777" w:rsidR="009F7D91" w:rsidRPr="00A96288" w:rsidRDefault="009F7D91" w:rsidP="00264DDB">
            <w:pPr>
              <w:tabs>
                <w:tab w:val="left" w:pos="3492"/>
              </w:tabs>
              <w:jc w:val="center"/>
              <w:rPr>
                <w:rFonts w:asciiTheme="majorBidi" w:hAnsiTheme="majorBidi" w:cstheme="majorBidi"/>
                <w:b/>
                <w:bCs/>
              </w:rPr>
            </w:pPr>
          </w:p>
        </w:tc>
      </w:tr>
      <w:tr w:rsidR="009F7D91" w:rsidRPr="00A96288" w14:paraId="62264833" w14:textId="77777777" w:rsidTr="00264DDB">
        <w:tc>
          <w:tcPr>
            <w:tcW w:w="772" w:type="dxa"/>
          </w:tcPr>
          <w:p w14:paraId="32C1EF92" w14:textId="77777777" w:rsidR="009F7D91" w:rsidRPr="00A96288" w:rsidRDefault="009F7D91" w:rsidP="00264DDB">
            <w:pPr>
              <w:tabs>
                <w:tab w:val="left" w:pos="3372"/>
              </w:tabs>
              <w:rPr>
                <w:rFonts w:asciiTheme="majorBidi" w:hAnsiTheme="majorBidi" w:cstheme="majorBidi"/>
              </w:rPr>
            </w:pPr>
            <w:r>
              <w:rPr>
                <w:rFonts w:asciiTheme="majorBidi" w:hAnsiTheme="majorBidi" w:cstheme="majorBidi"/>
              </w:rPr>
              <w:t>2.</w:t>
            </w:r>
            <w:r w:rsidRPr="00A96288">
              <w:rPr>
                <w:rFonts w:asciiTheme="majorBidi" w:hAnsiTheme="majorBidi" w:cstheme="majorBidi"/>
              </w:rPr>
              <w:t>1</w:t>
            </w:r>
          </w:p>
        </w:tc>
        <w:tc>
          <w:tcPr>
            <w:tcW w:w="1939" w:type="dxa"/>
          </w:tcPr>
          <w:p w14:paraId="5510937F" w14:textId="77777777" w:rsidR="009F7D91" w:rsidRPr="00A96288" w:rsidRDefault="009F7D91" w:rsidP="00264DDB">
            <w:pPr>
              <w:tabs>
                <w:tab w:val="left" w:pos="3372"/>
              </w:tabs>
              <w:rPr>
                <w:rFonts w:asciiTheme="majorBidi" w:hAnsiTheme="majorBidi" w:cstheme="majorBidi"/>
              </w:rPr>
            </w:pPr>
            <w:r w:rsidRPr="00815EA6">
              <w:rPr>
                <w:rFonts w:asciiTheme="majorBidi" w:hAnsiTheme="majorBidi" w:cstheme="majorBidi"/>
              </w:rPr>
              <w:t>Modelis</w:t>
            </w:r>
          </w:p>
        </w:tc>
        <w:tc>
          <w:tcPr>
            <w:tcW w:w="5086" w:type="dxa"/>
          </w:tcPr>
          <w:p w14:paraId="77F758B5" w14:textId="77777777" w:rsidR="009F7D91" w:rsidRPr="00A96288" w:rsidRDefault="009F7D91" w:rsidP="00264DDB">
            <w:pPr>
              <w:tabs>
                <w:tab w:val="left" w:pos="3372"/>
              </w:tabs>
              <w:jc w:val="both"/>
              <w:rPr>
                <w:rFonts w:asciiTheme="majorBidi" w:hAnsiTheme="majorBidi" w:cstheme="majorBidi"/>
              </w:rPr>
            </w:pPr>
            <w:r w:rsidRPr="00815EA6">
              <w:rPr>
                <w:rFonts w:asciiTheme="majorBidi" w:hAnsiTheme="majorBidi" w:cstheme="majorBidi"/>
              </w:rPr>
              <w:t>Nurodyti modelį ir pavadinimą</w:t>
            </w:r>
            <w:r>
              <w:rPr>
                <w:rFonts w:asciiTheme="majorBidi" w:hAnsiTheme="majorBidi" w:cstheme="majorBidi"/>
              </w:rPr>
              <w:t>.</w:t>
            </w:r>
          </w:p>
        </w:tc>
        <w:tc>
          <w:tcPr>
            <w:tcW w:w="1553" w:type="dxa"/>
          </w:tcPr>
          <w:p w14:paraId="67131555" w14:textId="77777777" w:rsidR="009F7D91" w:rsidRPr="00A96288" w:rsidRDefault="009F7D91" w:rsidP="00264DDB">
            <w:pPr>
              <w:tabs>
                <w:tab w:val="left" w:pos="3372"/>
              </w:tabs>
              <w:rPr>
                <w:rFonts w:asciiTheme="majorBidi" w:hAnsiTheme="majorBidi" w:cstheme="majorBidi"/>
              </w:rPr>
            </w:pPr>
            <w:r w:rsidRPr="00341773">
              <w:rPr>
                <w:rFonts w:asciiTheme="majorBidi" w:hAnsiTheme="majorBidi" w:cstheme="majorBidi"/>
              </w:rPr>
              <w:t>Siūloma reikšmė</w:t>
            </w:r>
          </w:p>
        </w:tc>
      </w:tr>
      <w:tr w:rsidR="009F7D91" w:rsidRPr="00A96288" w14:paraId="08E093A9" w14:textId="77777777" w:rsidTr="00264DDB">
        <w:tc>
          <w:tcPr>
            <w:tcW w:w="772" w:type="dxa"/>
          </w:tcPr>
          <w:p w14:paraId="71ACC310" w14:textId="77777777" w:rsidR="009F7D91" w:rsidRPr="00A96288" w:rsidRDefault="009F7D91" w:rsidP="00264DDB">
            <w:pPr>
              <w:tabs>
                <w:tab w:val="left" w:pos="3372"/>
              </w:tabs>
              <w:rPr>
                <w:rFonts w:asciiTheme="majorBidi" w:hAnsiTheme="majorBidi" w:cstheme="majorBidi"/>
              </w:rPr>
            </w:pPr>
            <w:r w:rsidRPr="00A96288">
              <w:rPr>
                <w:rFonts w:asciiTheme="majorBidi" w:hAnsiTheme="majorBidi" w:cstheme="majorBidi"/>
              </w:rPr>
              <w:t>2.</w:t>
            </w:r>
            <w:r>
              <w:rPr>
                <w:rFonts w:asciiTheme="majorBidi" w:hAnsiTheme="majorBidi" w:cstheme="majorBidi"/>
              </w:rPr>
              <w:t>2</w:t>
            </w:r>
          </w:p>
        </w:tc>
        <w:tc>
          <w:tcPr>
            <w:tcW w:w="1939" w:type="dxa"/>
          </w:tcPr>
          <w:p w14:paraId="0BC4244B" w14:textId="77777777" w:rsidR="009F7D91" w:rsidRPr="00341773" w:rsidRDefault="009F7D91" w:rsidP="00264DDB">
            <w:pPr>
              <w:tabs>
                <w:tab w:val="left" w:pos="3372"/>
              </w:tabs>
              <w:rPr>
                <w:rFonts w:asciiTheme="majorBidi" w:hAnsiTheme="majorBidi" w:cstheme="majorBidi"/>
              </w:rPr>
            </w:pPr>
            <w:r w:rsidRPr="00815EA6">
              <w:rPr>
                <w:rFonts w:asciiTheme="majorBidi" w:hAnsiTheme="majorBidi" w:cstheme="majorBidi"/>
              </w:rPr>
              <w:t>Bendri reikalavimai</w:t>
            </w:r>
          </w:p>
        </w:tc>
        <w:tc>
          <w:tcPr>
            <w:tcW w:w="5086" w:type="dxa"/>
          </w:tcPr>
          <w:p w14:paraId="7EB0FEE0" w14:textId="77777777" w:rsidR="009F7D91" w:rsidRPr="006A311E" w:rsidRDefault="009F7D91" w:rsidP="00264DDB">
            <w:pPr>
              <w:tabs>
                <w:tab w:val="left" w:pos="3372"/>
              </w:tabs>
              <w:jc w:val="both"/>
              <w:rPr>
                <w:rFonts w:asciiTheme="majorBidi" w:hAnsiTheme="majorBidi" w:cstheme="majorBidi"/>
              </w:rPr>
            </w:pPr>
            <w:r w:rsidRPr="00815EA6">
              <w:rPr>
                <w:rFonts w:hAnsi="Times New Roman" w:cs="Times New Roman"/>
              </w:rPr>
              <w:t>Nauja, ne senesnė kaip 2025 m. gamybos, nenaudota</w:t>
            </w:r>
            <w:r>
              <w:rPr>
                <w:rFonts w:hAnsi="Times New Roman" w:cs="Times New Roman"/>
              </w:rPr>
              <w:t>.</w:t>
            </w:r>
          </w:p>
        </w:tc>
        <w:tc>
          <w:tcPr>
            <w:tcW w:w="1553" w:type="dxa"/>
          </w:tcPr>
          <w:p w14:paraId="672EC8F7" w14:textId="77777777" w:rsidR="009F7D91" w:rsidRPr="00341773" w:rsidRDefault="009F7D91" w:rsidP="00264DDB">
            <w:pPr>
              <w:tabs>
                <w:tab w:val="left" w:pos="3372"/>
              </w:tabs>
              <w:rPr>
                <w:rFonts w:asciiTheme="majorBidi" w:hAnsiTheme="majorBidi" w:cstheme="majorBidi"/>
              </w:rPr>
            </w:pPr>
            <w:r w:rsidRPr="00341773">
              <w:rPr>
                <w:rFonts w:asciiTheme="majorBidi" w:hAnsiTheme="majorBidi" w:cstheme="majorBidi"/>
              </w:rPr>
              <w:t>Siūloma reikšmė</w:t>
            </w:r>
          </w:p>
        </w:tc>
      </w:tr>
      <w:tr w:rsidR="009F7D91" w:rsidRPr="00A96288" w14:paraId="7DA3F793" w14:textId="77777777" w:rsidTr="00264DDB">
        <w:tc>
          <w:tcPr>
            <w:tcW w:w="772" w:type="dxa"/>
          </w:tcPr>
          <w:p w14:paraId="2A8D6B66" w14:textId="77777777" w:rsidR="009F7D91" w:rsidRPr="00A96288" w:rsidRDefault="009F7D91" w:rsidP="00264DDB">
            <w:pPr>
              <w:tabs>
                <w:tab w:val="left" w:pos="3372"/>
              </w:tabs>
              <w:rPr>
                <w:rFonts w:asciiTheme="majorBidi" w:hAnsiTheme="majorBidi" w:cstheme="majorBidi"/>
              </w:rPr>
            </w:pPr>
            <w:r>
              <w:rPr>
                <w:rFonts w:asciiTheme="majorBidi" w:hAnsiTheme="majorBidi" w:cstheme="majorBidi"/>
              </w:rPr>
              <w:t>2</w:t>
            </w:r>
            <w:r w:rsidRPr="00A96288">
              <w:rPr>
                <w:rFonts w:asciiTheme="majorBidi" w:hAnsiTheme="majorBidi" w:cstheme="majorBidi"/>
              </w:rPr>
              <w:t>.</w:t>
            </w:r>
            <w:r>
              <w:rPr>
                <w:rFonts w:asciiTheme="majorBidi" w:hAnsiTheme="majorBidi" w:cstheme="majorBidi"/>
              </w:rPr>
              <w:t>3</w:t>
            </w:r>
          </w:p>
        </w:tc>
        <w:tc>
          <w:tcPr>
            <w:tcW w:w="1939" w:type="dxa"/>
          </w:tcPr>
          <w:p w14:paraId="0E5DF9F4" w14:textId="77777777" w:rsidR="009F7D91" w:rsidRPr="00341773" w:rsidRDefault="009F7D91" w:rsidP="00264DDB">
            <w:pPr>
              <w:tabs>
                <w:tab w:val="left" w:pos="3372"/>
              </w:tabs>
              <w:rPr>
                <w:rFonts w:asciiTheme="majorBidi" w:hAnsiTheme="majorBidi" w:cstheme="majorBidi"/>
              </w:rPr>
            </w:pPr>
            <w:r w:rsidRPr="007329B1">
              <w:rPr>
                <w:rFonts w:hAnsi="Times New Roman" w:cs="Times New Roman"/>
              </w:rPr>
              <w:t>Montavimas</w:t>
            </w:r>
          </w:p>
        </w:tc>
        <w:tc>
          <w:tcPr>
            <w:tcW w:w="5086" w:type="dxa"/>
          </w:tcPr>
          <w:p w14:paraId="464ACD92" w14:textId="77777777" w:rsidR="009F7D91" w:rsidRPr="00E13931" w:rsidRDefault="009F7D91" w:rsidP="00264DDB">
            <w:pPr>
              <w:tabs>
                <w:tab w:val="left" w:pos="3372"/>
              </w:tabs>
              <w:jc w:val="both"/>
              <w:rPr>
                <w:rFonts w:asciiTheme="majorBidi" w:hAnsiTheme="majorBidi" w:cstheme="majorBidi"/>
              </w:rPr>
            </w:pPr>
            <w:r w:rsidRPr="00C5593E">
              <w:rPr>
                <w:rFonts w:hAnsi="Times New Roman" w:cs="Times New Roman"/>
              </w:rPr>
              <w:t>Montuojama prie ratinio traktoriaus galinės trijų taškų pakabos. Varoma per kardaninį veleną. Montavimas ir demontavimas – greitas ir paprastas, nereikalaujantis papildomų kėlimo įrenginių.</w:t>
            </w:r>
          </w:p>
        </w:tc>
        <w:tc>
          <w:tcPr>
            <w:tcW w:w="1553" w:type="dxa"/>
          </w:tcPr>
          <w:p w14:paraId="3EBD4244" w14:textId="77777777" w:rsidR="009F7D91" w:rsidRPr="00341773" w:rsidRDefault="009F7D91" w:rsidP="00264DDB">
            <w:pPr>
              <w:tabs>
                <w:tab w:val="left" w:pos="3372"/>
              </w:tabs>
              <w:rPr>
                <w:rFonts w:asciiTheme="majorBidi" w:hAnsiTheme="majorBidi" w:cstheme="majorBidi"/>
                <w:highlight w:val="yellow"/>
              </w:rPr>
            </w:pPr>
            <w:r w:rsidRPr="00341773">
              <w:rPr>
                <w:rFonts w:asciiTheme="majorBidi" w:hAnsiTheme="majorBidi" w:cstheme="majorBidi"/>
              </w:rPr>
              <w:t>Siūloma reikšmė</w:t>
            </w:r>
          </w:p>
        </w:tc>
      </w:tr>
      <w:tr w:rsidR="009F7D91" w:rsidRPr="00A96288" w14:paraId="19355728" w14:textId="77777777" w:rsidTr="00264DDB">
        <w:tc>
          <w:tcPr>
            <w:tcW w:w="772" w:type="dxa"/>
          </w:tcPr>
          <w:p w14:paraId="165DD08B" w14:textId="77777777" w:rsidR="009F7D91" w:rsidRPr="00A96288" w:rsidRDefault="009F7D91" w:rsidP="00264DDB">
            <w:pPr>
              <w:tabs>
                <w:tab w:val="left" w:pos="3372"/>
              </w:tabs>
              <w:rPr>
                <w:rFonts w:asciiTheme="majorBidi" w:hAnsiTheme="majorBidi" w:cstheme="majorBidi"/>
              </w:rPr>
            </w:pPr>
            <w:r>
              <w:rPr>
                <w:rFonts w:asciiTheme="majorBidi" w:hAnsiTheme="majorBidi" w:cstheme="majorBidi"/>
              </w:rPr>
              <w:t>2.</w:t>
            </w:r>
            <w:r w:rsidRPr="00A96288">
              <w:rPr>
                <w:rFonts w:asciiTheme="majorBidi" w:hAnsiTheme="majorBidi" w:cstheme="majorBidi"/>
              </w:rPr>
              <w:t>4</w:t>
            </w:r>
          </w:p>
        </w:tc>
        <w:tc>
          <w:tcPr>
            <w:tcW w:w="1939" w:type="dxa"/>
          </w:tcPr>
          <w:p w14:paraId="28162E01" w14:textId="77777777" w:rsidR="009F7D91" w:rsidRPr="00341773" w:rsidRDefault="009F7D91" w:rsidP="00264DDB">
            <w:pPr>
              <w:tabs>
                <w:tab w:val="left" w:pos="3372"/>
              </w:tabs>
              <w:rPr>
                <w:rFonts w:asciiTheme="majorBidi" w:hAnsiTheme="majorBidi" w:cstheme="majorBidi"/>
              </w:rPr>
            </w:pPr>
            <w:r w:rsidRPr="007329B1">
              <w:rPr>
                <w:rFonts w:hAnsi="Times New Roman" w:cs="Times New Roman"/>
              </w:rPr>
              <w:t>Darbinis velenas</w:t>
            </w:r>
          </w:p>
        </w:tc>
        <w:tc>
          <w:tcPr>
            <w:tcW w:w="5086" w:type="dxa"/>
          </w:tcPr>
          <w:p w14:paraId="75EF971B" w14:textId="77777777" w:rsidR="009F7D91" w:rsidRPr="00E13931" w:rsidRDefault="009F7D91" w:rsidP="00264DDB">
            <w:pPr>
              <w:tabs>
                <w:tab w:val="left" w:pos="3372"/>
              </w:tabs>
              <w:jc w:val="both"/>
              <w:rPr>
                <w:rFonts w:asciiTheme="majorBidi" w:hAnsiTheme="majorBidi" w:cstheme="majorBidi"/>
              </w:rPr>
            </w:pPr>
            <w:r w:rsidRPr="007329B1">
              <w:rPr>
                <w:rFonts w:hAnsi="Times New Roman" w:cs="Times New Roman"/>
              </w:rPr>
              <w:t>Darbinio veleno apsukos ne mažiau 540 aps./min. Kardaninis velenas, 6 išdrožų, pajungimui prie traktoriaus turi būti komplekte</w:t>
            </w:r>
            <w:r>
              <w:rPr>
                <w:rFonts w:hAnsi="Times New Roman" w:cs="Times New Roman"/>
              </w:rPr>
              <w:t>.</w:t>
            </w:r>
          </w:p>
        </w:tc>
        <w:tc>
          <w:tcPr>
            <w:tcW w:w="1553" w:type="dxa"/>
          </w:tcPr>
          <w:p w14:paraId="0384D03D" w14:textId="77777777" w:rsidR="009F7D91" w:rsidRPr="00341773" w:rsidRDefault="009F7D91" w:rsidP="00264DDB">
            <w:pPr>
              <w:tabs>
                <w:tab w:val="left" w:pos="3372"/>
              </w:tabs>
              <w:rPr>
                <w:rFonts w:asciiTheme="majorBidi" w:hAnsiTheme="majorBidi" w:cstheme="majorBidi"/>
              </w:rPr>
            </w:pPr>
            <w:r w:rsidRPr="00341773">
              <w:rPr>
                <w:rFonts w:asciiTheme="majorBidi" w:hAnsiTheme="majorBidi" w:cstheme="majorBidi"/>
              </w:rPr>
              <w:t>Siūloma reikšmė</w:t>
            </w:r>
          </w:p>
        </w:tc>
      </w:tr>
      <w:tr w:rsidR="009F7D91" w:rsidRPr="00A96288" w14:paraId="07D11B7E" w14:textId="77777777" w:rsidTr="00264DDB">
        <w:tc>
          <w:tcPr>
            <w:tcW w:w="772" w:type="dxa"/>
          </w:tcPr>
          <w:p w14:paraId="2E5D4657" w14:textId="77777777" w:rsidR="009F7D91" w:rsidRPr="00A96288" w:rsidRDefault="009F7D91" w:rsidP="00264DDB">
            <w:pPr>
              <w:tabs>
                <w:tab w:val="left" w:pos="3372"/>
              </w:tabs>
              <w:rPr>
                <w:rFonts w:asciiTheme="majorBidi" w:hAnsiTheme="majorBidi" w:cstheme="majorBidi"/>
              </w:rPr>
            </w:pPr>
            <w:r>
              <w:rPr>
                <w:rFonts w:asciiTheme="majorBidi" w:hAnsiTheme="majorBidi" w:cstheme="majorBidi"/>
              </w:rPr>
              <w:t>2.5</w:t>
            </w:r>
          </w:p>
        </w:tc>
        <w:tc>
          <w:tcPr>
            <w:tcW w:w="1939" w:type="dxa"/>
          </w:tcPr>
          <w:p w14:paraId="4B6042E8" w14:textId="77777777" w:rsidR="009F7D91" w:rsidRPr="00341773" w:rsidRDefault="009F7D91" w:rsidP="00264DDB">
            <w:pPr>
              <w:tabs>
                <w:tab w:val="left" w:pos="3372"/>
              </w:tabs>
              <w:rPr>
                <w:rFonts w:asciiTheme="majorBidi" w:hAnsiTheme="majorBidi" w:cstheme="majorBidi"/>
              </w:rPr>
            </w:pPr>
            <w:r w:rsidRPr="007329B1">
              <w:rPr>
                <w:rFonts w:hAnsi="Times New Roman" w:cs="Times New Roman"/>
              </w:rPr>
              <w:t>Darbiniai elementai</w:t>
            </w:r>
          </w:p>
        </w:tc>
        <w:tc>
          <w:tcPr>
            <w:tcW w:w="5086" w:type="dxa"/>
          </w:tcPr>
          <w:p w14:paraId="46F3AD2D" w14:textId="77777777" w:rsidR="009F7D91" w:rsidRPr="00341773" w:rsidRDefault="009F7D91" w:rsidP="00264DDB">
            <w:pPr>
              <w:tabs>
                <w:tab w:val="left" w:pos="3372"/>
              </w:tabs>
              <w:jc w:val="both"/>
              <w:rPr>
                <w:rFonts w:asciiTheme="majorBidi" w:hAnsiTheme="majorBidi" w:cstheme="majorBidi"/>
              </w:rPr>
            </w:pPr>
            <w:r w:rsidRPr="007329B1">
              <w:rPr>
                <w:rFonts w:hAnsi="Times New Roman" w:cs="Times New Roman"/>
              </w:rPr>
              <w:t>3 pjovimo peiliai</w:t>
            </w:r>
          </w:p>
        </w:tc>
        <w:tc>
          <w:tcPr>
            <w:tcW w:w="1553" w:type="dxa"/>
          </w:tcPr>
          <w:p w14:paraId="0D476A99" w14:textId="77777777" w:rsidR="009F7D91" w:rsidRPr="00341773" w:rsidRDefault="009F7D91" w:rsidP="00264DDB">
            <w:pPr>
              <w:tabs>
                <w:tab w:val="left" w:pos="3372"/>
              </w:tabs>
              <w:rPr>
                <w:rFonts w:asciiTheme="majorBidi" w:hAnsiTheme="majorBidi" w:cstheme="majorBidi"/>
              </w:rPr>
            </w:pPr>
            <w:r>
              <w:rPr>
                <w:rFonts w:asciiTheme="majorBidi" w:hAnsiTheme="majorBidi" w:cstheme="majorBidi"/>
              </w:rPr>
              <w:t>TAIP/NE</w:t>
            </w:r>
          </w:p>
        </w:tc>
      </w:tr>
      <w:tr w:rsidR="009F7D91" w:rsidRPr="00A96288" w14:paraId="42920857" w14:textId="77777777" w:rsidTr="00264DDB">
        <w:tc>
          <w:tcPr>
            <w:tcW w:w="772" w:type="dxa"/>
          </w:tcPr>
          <w:p w14:paraId="7C18752E" w14:textId="77777777" w:rsidR="009F7D91" w:rsidRPr="00A96288" w:rsidRDefault="009F7D91" w:rsidP="00264DDB">
            <w:pPr>
              <w:tabs>
                <w:tab w:val="left" w:pos="3372"/>
              </w:tabs>
              <w:rPr>
                <w:rFonts w:asciiTheme="majorBidi" w:hAnsiTheme="majorBidi" w:cstheme="majorBidi"/>
              </w:rPr>
            </w:pPr>
            <w:r>
              <w:rPr>
                <w:rFonts w:asciiTheme="majorBidi" w:hAnsiTheme="majorBidi" w:cstheme="majorBidi"/>
              </w:rPr>
              <w:t>2.6</w:t>
            </w:r>
          </w:p>
        </w:tc>
        <w:tc>
          <w:tcPr>
            <w:tcW w:w="1939" w:type="dxa"/>
          </w:tcPr>
          <w:p w14:paraId="51545FB2" w14:textId="77777777" w:rsidR="009F7D91" w:rsidRPr="00341773" w:rsidRDefault="009F7D91" w:rsidP="00264DDB">
            <w:pPr>
              <w:tabs>
                <w:tab w:val="left" w:pos="3372"/>
              </w:tabs>
              <w:rPr>
                <w:rFonts w:asciiTheme="majorBidi" w:hAnsiTheme="majorBidi" w:cstheme="majorBidi"/>
              </w:rPr>
            </w:pPr>
            <w:r w:rsidRPr="007329B1">
              <w:rPr>
                <w:rFonts w:hAnsi="Times New Roman" w:cs="Times New Roman"/>
              </w:rPr>
              <w:t>Ratukai</w:t>
            </w:r>
          </w:p>
        </w:tc>
        <w:tc>
          <w:tcPr>
            <w:tcW w:w="5086" w:type="dxa"/>
          </w:tcPr>
          <w:p w14:paraId="2CE7FE6A" w14:textId="77777777" w:rsidR="009F7D91" w:rsidRPr="00341773" w:rsidRDefault="009F7D91" w:rsidP="00264DDB">
            <w:pPr>
              <w:tabs>
                <w:tab w:val="left" w:pos="3372"/>
              </w:tabs>
              <w:jc w:val="both"/>
              <w:rPr>
                <w:rFonts w:asciiTheme="majorBidi" w:hAnsiTheme="majorBidi" w:cstheme="majorBidi"/>
              </w:rPr>
            </w:pPr>
            <w:r w:rsidRPr="007329B1">
              <w:rPr>
                <w:rFonts w:hAnsi="Times New Roman" w:cs="Times New Roman"/>
              </w:rPr>
              <w:t>Turi būti atraminiai pjovimo aukščio nustatymo ratukai, ne mažiau 4 vnt.</w:t>
            </w:r>
          </w:p>
        </w:tc>
        <w:tc>
          <w:tcPr>
            <w:tcW w:w="1553" w:type="dxa"/>
          </w:tcPr>
          <w:p w14:paraId="5B17FEAD" w14:textId="77777777" w:rsidR="009F7D91" w:rsidRPr="00341773" w:rsidRDefault="009F7D91" w:rsidP="00264DDB">
            <w:pPr>
              <w:tabs>
                <w:tab w:val="left" w:pos="3372"/>
              </w:tabs>
              <w:rPr>
                <w:rFonts w:asciiTheme="majorBidi" w:hAnsiTheme="majorBidi" w:cstheme="majorBidi"/>
              </w:rPr>
            </w:pPr>
            <w:r>
              <w:rPr>
                <w:rFonts w:asciiTheme="majorBidi" w:hAnsiTheme="majorBidi" w:cstheme="majorBidi"/>
              </w:rPr>
              <w:t>TAIP/NE</w:t>
            </w:r>
          </w:p>
        </w:tc>
      </w:tr>
      <w:tr w:rsidR="009F7D91" w:rsidRPr="00A96288" w14:paraId="169E3543" w14:textId="77777777" w:rsidTr="00264DDB">
        <w:tc>
          <w:tcPr>
            <w:tcW w:w="772" w:type="dxa"/>
          </w:tcPr>
          <w:p w14:paraId="7756D51B" w14:textId="77777777" w:rsidR="009F7D91" w:rsidRPr="00A96288" w:rsidRDefault="009F7D91" w:rsidP="00264DDB">
            <w:pPr>
              <w:tabs>
                <w:tab w:val="left" w:pos="3372"/>
              </w:tabs>
              <w:rPr>
                <w:rFonts w:asciiTheme="majorBidi" w:hAnsiTheme="majorBidi" w:cstheme="majorBidi"/>
              </w:rPr>
            </w:pPr>
            <w:r>
              <w:rPr>
                <w:rFonts w:asciiTheme="majorBidi" w:hAnsiTheme="majorBidi" w:cstheme="majorBidi"/>
              </w:rPr>
              <w:t>2.7</w:t>
            </w:r>
          </w:p>
        </w:tc>
        <w:tc>
          <w:tcPr>
            <w:tcW w:w="1939" w:type="dxa"/>
          </w:tcPr>
          <w:p w14:paraId="593A7567" w14:textId="77777777" w:rsidR="009F7D91" w:rsidRPr="00341773" w:rsidRDefault="009F7D91" w:rsidP="00264DDB">
            <w:pPr>
              <w:tabs>
                <w:tab w:val="left" w:pos="3372"/>
              </w:tabs>
              <w:rPr>
                <w:rFonts w:asciiTheme="majorBidi" w:hAnsiTheme="majorBidi" w:cstheme="majorBidi"/>
              </w:rPr>
            </w:pPr>
            <w:r w:rsidRPr="007329B1">
              <w:rPr>
                <w:rFonts w:hAnsi="Times New Roman" w:cs="Times New Roman"/>
              </w:rPr>
              <w:t>Žolės išmetimas</w:t>
            </w:r>
          </w:p>
        </w:tc>
        <w:tc>
          <w:tcPr>
            <w:tcW w:w="5086" w:type="dxa"/>
          </w:tcPr>
          <w:p w14:paraId="32B6CF5A" w14:textId="77777777" w:rsidR="009F7D91" w:rsidRPr="00341773" w:rsidRDefault="009F7D91" w:rsidP="00264DDB">
            <w:pPr>
              <w:tabs>
                <w:tab w:val="left" w:pos="3372"/>
              </w:tabs>
              <w:jc w:val="both"/>
              <w:rPr>
                <w:rFonts w:asciiTheme="majorBidi" w:hAnsiTheme="majorBidi" w:cstheme="majorBidi"/>
              </w:rPr>
            </w:pPr>
            <w:r w:rsidRPr="007329B1">
              <w:rPr>
                <w:rFonts w:hAnsi="Times New Roman" w:cs="Times New Roman"/>
              </w:rPr>
              <w:t>Galinis ir šoninis</w:t>
            </w:r>
            <w:r>
              <w:rPr>
                <w:rFonts w:hAnsi="Times New Roman" w:cs="Times New Roman"/>
              </w:rPr>
              <w:t>.</w:t>
            </w:r>
          </w:p>
        </w:tc>
        <w:tc>
          <w:tcPr>
            <w:tcW w:w="1553" w:type="dxa"/>
          </w:tcPr>
          <w:p w14:paraId="2A3D8EDB" w14:textId="77777777" w:rsidR="009F7D91" w:rsidRPr="00341773" w:rsidRDefault="009F7D91" w:rsidP="00264DDB">
            <w:pPr>
              <w:tabs>
                <w:tab w:val="left" w:pos="3372"/>
              </w:tabs>
              <w:rPr>
                <w:rFonts w:asciiTheme="majorBidi" w:hAnsiTheme="majorBidi" w:cstheme="majorBidi"/>
              </w:rPr>
            </w:pPr>
            <w:r>
              <w:rPr>
                <w:rFonts w:asciiTheme="majorBidi" w:hAnsiTheme="majorBidi" w:cstheme="majorBidi"/>
              </w:rPr>
              <w:t>TAIP/NE</w:t>
            </w:r>
          </w:p>
        </w:tc>
      </w:tr>
      <w:tr w:rsidR="009F7D91" w:rsidRPr="00A96288" w14:paraId="0E88D157" w14:textId="77777777" w:rsidTr="00264DDB">
        <w:tc>
          <w:tcPr>
            <w:tcW w:w="772" w:type="dxa"/>
          </w:tcPr>
          <w:p w14:paraId="4E6E0CAD" w14:textId="77777777" w:rsidR="009F7D91" w:rsidRPr="00A96288" w:rsidRDefault="009F7D91" w:rsidP="00264DDB">
            <w:pPr>
              <w:tabs>
                <w:tab w:val="left" w:pos="3372"/>
              </w:tabs>
              <w:rPr>
                <w:rFonts w:asciiTheme="majorBidi" w:hAnsiTheme="majorBidi" w:cstheme="majorBidi"/>
              </w:rPr>
            </w:pPr>
            <w:r>
              <w:rPr>
                <w:rFonts w:asciiTheme="majorBidi" w:hAnsiTheme="majorBidi" w:cstheme="majorBidi"/>
              </w:rPr>
              <w:t>2.8</w:t>
            </w:r>
          </w:p>
        </w:tc>
        <w:tc>
          <w:tcPr>
            <w:tcW w:w="1939" w:type="dxa"/>
          </w:tcPr>
          <w:p w14:paraId="6EE931AB" w14:textId="77777777" w:rsidR="009F7D91" w:rsidRPr="00341773" w:rsidRDefault="009F7D91" w:rsidP="00264DDB">
            <w:pPr>
              <w:tabs>
                <w:tab w:val="left" w:pos="3372"/>
              </w:tabs>
              <w:rPr>
                <w:rFonts w:asciiTheme="majorBidi" w:hAnsiTheme="majorBidi" w:cstheme="majorBidi"/>
              </w:rPr>
            </w:pPr>
            <w:r w:rsidRPr="007329B1">
              <w:rPr>
                <w:rFonts w:hAnsi="Times New Roman" w:cs="Times New Roman"/>
              </w:rPr>
              <w:t>Darbinis plotis</w:t>
            </w:r>
          </w:p>
        </w:tc>
        <w:tc>
          <w:tcPr>
            <w:tcW w:w="5086" w:type="dxa"/>
          </w:tcPr>
          <w:p w14:paraId="032371C0" w14:textId="77777777" w:rsidR="009F7D91" w:rsidRPr="00341773" w:rsidRDefault="009F7D91" w:rsidP="00264DDB">
            <w:pPr>
              <w:tabs>
                <w:tab w:val="left" w:pos="3372"/>
              </w:tabs>
              <w:jc w:val="both"/>
              <w:rPr>
                <w:rFonts w:asciiTheme="majorBidi" w:hAnsiTheme="majorBidi" w:cstheme="majorBidi"/>
              </w:rPr>
            </w:pPr>
            <w:r w:rsidRPr="00B55079">
              <w:rPr>
                <w:rFonts w:hAnsi="Times New Roman" w:cs="Times New Roman"/>
              </w:rPr>
              <w:t>Ne mažesnis kaip 180 cm ir ne didesnis kaip 190 cm.</w:t>
            </w:r>
          </w:p>
        </w:tc>
        <w:tc>
          <w:tcPr>
            <w:tcW w:w="1553" w:type="dxa"/>
          </w:tcPr>
          <w:p w14:paraId="01CF7359" w14:textId="77777777" w:rsidR="009F7D91" w:rsidRPr="00341773" w:rsidRDefault="009F7D91" w:rsidP="00264DDB">
            <w:pPr>
              <w:tabs>
                <w:tab w:val="left" w:pos="3372"/>
              </w:tabs>
              <w:rPr>
                <w:rFonts w:asciiTheme="majorBidi" w:hAnsiTheme="majorBidi" w:cstheme="majorBidi"/>
              </w:rPr>
            </w:pPr>
            <w:r w:rsidRPr="00341773">
              <w:rPr>
                <w:rFonts w:asciiTheme="majorBidi" w:hAnsiTheme="majorBidi" w:cstheme="majorBidi"/>
              </w:rPr>
              <w:t>Siūloma reikšmė</w:t>
            </w:r>
          </w:p>
        </w:tc>
      </w:tr>
      <w:tr w:rsidR="009F7D91" w:rsidRPr="00A96288" w14:paraId="50F68059" w14:textId="77777777" w:rsidTr="00264DDB">
        <w:tc>
          <w:tcPr>
            <w:tcW w:w="772" w:type="dxa"/>
          </w:tcPr>
          <w:p w14:paraId="31D39CF7" w14:textId="77777777" w:rsidR="009F7D91" w:rsidRPr="00A96288" w:rsidRDefault="009F7D91" w:rsidP="00264DDB">
            <w:pPr>
              <w:tabs>
                <w:tab w:val="left" w:pos="3372"/>
              </w:tabs>
              <w:rPr>
                <w:rFonts w:asciiTheme="majorBidi" w:hAnsiTheme="majorBidi" w:cstheme="majorBidi"/>
              </w:rPr>
            </w:pPr>
            <w:r>
              <w:rPr>
                <w:rFonts w:asciiTheme="majorBidi" w:hAnsiTheme="majorBidi" w:cstheme="majorBidi"/>
              </w:rPr>
              <w:t>2.9</w:t>
            </w:r>
          </w:p>
        </w:tc>
        <w:tc>
          <w:tcPr>
            <w:tcW w:w="1939" w:type="dxa"/>
          </w:tcPr>
          <w:p w14:paraId="1E3981F3" w14:textId="77777777" w:rsidR="009F7D91" w:rsidRPr="00341773" w:rsidRDefault="009F7D91" w:rsidP="00264DDB">
            <w:pPr>
              <w:tabs>
                <w:tab w:val="left" w:pos="3372"/>
              </w:tabs>
              <w:rPr>
                <w:rFonts w:asciiTheme="majorBidi" w:hAnsiTheme="majorBidi" w:cstheme="majorBidi"/>
              </w:rPr>
            </w:pPr>
            <w:r w:rsidRPr="007329B1">
              <w:rPr>
                <w:rFonts w:hAnsi="Times New Roman" w:cs="Times New Roman"/>
              </w:rPr>
              <w:t>Svoris</w:t>
            </w:r>
          </w:p>
        </w:tc>
        <w:tc>
          <w:tcPr>
            <w:tcW w:w="5086" w:type="dxa"/>
          </w:tcPr>
          <w:p w14:paraId="1F3AFCDA" w14:textId="77777777" w:rsidR="009F7D91" w:rsidRPr="00E13931" w:rsidRDefault="009F7D91" w:rsidP="00264DDB">
            <w:pPr>
              <w:tabs>
                <w:tab w:val="left" w:pos="3372"/>
              </w:tabs>
              <w:jc w:val="both"/>
              <w:rPr>
                <w:rFonts w:asciiTheme="majorBidi" w:hAnsiTheme="majorBidi" w:cstheme="majorBidi"/>
              </w:rPr>
            </w:pPr>
            <w:r w:rsidRPr="00B55079">
              <w:rPr>
                <w:rFonts w:hAnsi="Times New Roman" w:cs="Times New Roman"/>
              </w:rPr>
              <w:t xml:space="preserve">Ne mažesnis kaip 230 </w:t>
            </w:r>
            <w:r>
              <w:rPr>
                <w:rFonts w:hAnsi="Times New Roman" w:cs="Times New Roman"/>
              </w:rPr>
              <w:t>kg</w:t>
            </w:r>
            <w:r w:rsidRPr="00B55079">
              <w:rPr>
                <w:rFonts w:hAnsi="Times New Roman" w:cs="Times New Roman"/>
              </w:rPr>
              <w:t xml:space="preserve"> ir ne didesnis kaip 250 kg.</w:t>
            </w:r>
          </w:p>
        </w:tc>
        <w:tc>
          <w:tcPr>
            <w:tcW w:w="1553" w:type="dxa"/>
          </w:tcPr>
          <w:p w14:paraId="35030C2A" w14:textId="77777777" w:rsidR="009F7D91" w:rsidRPr="00341773" w:rsidRDefault="009F7D91" w:rsidP="00264DDB">
            <w:pPr>
              <w:tabs>
                <w:tab w:val="left" w:pos="3372"/>
              </w:tabs>
              <w:rPr>
                <w:rFonts w:asciiTheme="majorBidi" w:hAnsiTheme="majorBidi" w:cstheme="majorBidi"/>
              </w:rPr>
            </w:pPr>
            <w:r w:rsidRPr="00341773">
              <w:rPr>
                <w:rFonts w:asciiTheme="majorBidi" w:hAnsiTheme="majorBidi" w:cstheme="majorBidi"/>
              </w:rPr>
              <w:t>Siūloma reikšmė</w:t>
            </w:r>
          </w:p>
        </w:tc>
      </w:tr>
      <w:tr w:rsidR="009F7D91" w:rsidRPr="00A96288" w14:paraId="1C5F382A" w14:textId="77777777" w:rsidTr="00264DDB">
        <w:tc>
          <w:tcPr>
            <w:tcW w:w="772" w:type="dxa"/>
          </w:tcPr>
          <w:p w14:paraId="1BA6AF0D" w14:textId="77777777" w:rsidR="009F7D91" w:rsidRPr="00A96288" w:rsidRDefault="009F7D91" w:rsidP="00264DDB">
            <w:pPr>
              <w:tabs>
                <w:tab w:val="left" w:pos="3372"/>
              </w:tabs>
              <w:rPr>
                <w:rFonts w:asciiTheme="majorBidi" w:hAnsiTheme="majorBidi" w:cstheme="majorBidi"/>
              </w:rPr>
            </w:pPr>
            <w:r>
              <w:rPr>
                <w:rFonts w:asciiTheme="majorBidi" w:hAnsiTheme="majorBidi" w:cstheme="majorBidi"/>
              </w:rPr>
              <w:t>2.10</w:t>
            </w:r>
          </w:p>
        </w:tc>
        <w:tc>
          <w:tcPr>
            <w:tcW w:w="1939" w:type="dxa"/>
          </w:tcPr>
          <w:p w14:paraId="64963B98" w14:textId="77777777" w:rsidR="009F7D91" w:rsidRPr="00341773" w:rsidRDefault="009F7D91" w:rsidP="00264DDB">
            <w:pPr>
              <w:tabs>
                <w:tab w:val="left" w:pos="3372"/>
              </w:tabs>
              <w:rPr>
                <w:rFonts w:asciiTheme="majorBidi" w:hAnsiTheme="majorBidi" w:cstheme="majorBidi"/>
              </w:rPr>
            </w:pPr>
            <w:r w:rsidRPr="007329B1">
              <w:rPr>
                <w:rFonts w:hAnsi="Times New Roman" w:cs="Times New Roman"/>
              </w:rPr>
              <w:t>Garantija</w:t>
            </w:r>
          </w:p>
        </w:tc>
        <w:tc>
          <w:tcPr>
            <w:tcW w:w="5086" w:type="dxa"/>
          </w:tcPr>
          <w:p w14:paraId="7279270F" w14:textId="77777777" w:rsidR="009F7D91" w:rsidRPr="00341773" w:rsidRDefault="009F7D91" w:rsidP="00264DDB">
            <w:pPr>
              <w:tabs>
                <w:tab w:val="left" w:pos="3372"/>
              </w:tabs>
              <w:jc w:val="both"/>
              <w:rPr>
                <w:rFonts w:asciiTheme="majorBidi" w:hAnsiTheme="majorBidi" w:cstheme="majorBidi"/>
              </w:rPr>
            </w:pPr>
            <w:r w:rsidRPr="007329B1">
              <w:rPr>
                <w:rFonts w:hAnsi="Times New Roman" w:cs="Times New Roman"/>
              </w:rPr>
              <w:t>Ne trumpesnė kaip 12 mėnesių</w:t>
            </w:r>
            <w:r>
              <w:rPr>
                <w:rFonts w:hAnsi="Times New Roman" w:cs="Times New Roman"/>
              </w:rPr>
              <w:t>.</w:t>
            </w:r>
          </w:p>
        </w:tc>
        <w:tc>
          <w:tcPr>
            <w:tcW w:w="1553" w:type="dxa"/>
          </w:tcPr>
          <w:p w14:paraId="2CDC596B" w14:textId="77777777" w:rsidR="009F7D91" w:rsidRPr="00341773" w:rsidRDefault="009F7D91" w:rsidP="00264DDB">
            <w:pPr>
              <w:tabs>
                <w:tab w:val="left" w:pos="3372"/>
              </w:tabs>
              <w:rPr>
                <w:rFonts w:asciiTheme="majorBidi" w:hAnsiTheme="majorBidi" w:cstheme="majorBidi"/>
              </w:rPr>
            </w:pPr>
            <w:r w:rsidRPr="00341773">
              <w:rPr>
                <w:rFonts w:asciiTheme="majorBidi" w:hAnsiTheme="majorBidi" w:cstheme="majorBidi"/>
              </w:rPr>
              <w:t>Siūloma reikšmė</w:t>
            </w:r>
          </w:p>
        </w:tc>
      </w:tr>
    </w:tbl>
    <w:p w14:paraId="0BFA5204" w14:textId="77777777" w:rsidR="009F7D91" w:rsidRDefault="009F7D91" w:rsidP="009F7D91">
      <w:pPr>
        <w:shd w:val="clear" w:color="auto" w:fill="FFFFFF"/>
        <w:spacing w:after="0"/>
        <w:ind w:firstLine="567"/>
        <w:jc w:val="both"/>
        <w:rPr>
          <w:rFonts w:ascii="Times New Roman" w:hAnsi="Times New Roman" w:cs="Times New Roman"/>
          <w:b/>
        </w:rPr>
      </w:pPr>
    </w:p>
    <w:p w14:paraId="1D29241E" w14:textId="77777777" w:rsidR="009F7D91" w:rsidRPr="00264149" w:rsidRDefault="009F7D91" w:rsidP="009F7D91">
      <w:pPr>
        <w:shd w:val="clear" w:color="auto" w:fill="FFFFFF"/>
        <w:spacing w:after="0"/>
        <w:jc w:val="both"/>
        <w:rPr>
          <w:rFonts w:ascii="Times New Roman" w:hAnsi="Times New Roman" w:cs="Times New Roman"/>
          <w:bCs/>
          <w:i/>
          <w:iCs/>
        </w:rPr>
      </w:pPr>
      <w:r>
        <w:rPr>
          <w:rFonts w:ascii="Times New Roman" w:hAnsi="Times New Roman" w:cs="Times New Roman"/>
          <w:b/>
          <w:i/>
          <w:iCs/>
        </w:rPr>
        <w:t>3</w:t>
      </w:r>
      <w:r w:rsidRPr="00577D0A">
        <w:rPr>
          <w:rFonts w:ascii="Times New Roman" w:hAnsi="Times New Roman" w:cs="Times New Roman"/>
          <w:b/>
          <w:i/>
          <w:iCs/>
        </w:rPr>
        <w:t>a lentelė</w:t>
      </w:r>
      <w:r>
        <w:rPr>
          <w:rFonts w:ascii="Times New Roman" w:hAnsi="Times New Roman" w:cs="Times New Roman"/>
          <w:b/>
          <w:i/>
          <w:iCs/>
        </w:rPr>
        <w:t xml:space="preserve">. </w:t>
      </w:r>
      <w:r w:rsidRPr="00264149">
        <w:rPr>
          <w:rFonts w:ascii="Times New Roman" w:hAnsi="Times New Roman" w:cs="Times New Roman"/>
          <w:bCs/>
          <w:i/>
          <w:iCs/>
        </w:rPr>
        <w:t>Techniniai kokybės parametrai:</w:t>
      </w:r>
    </w:p>
    <w:tbl>
      <w:tblPr>
        <w:tblStyle w:val="1tinkleliolentelviesi"/>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3"/>
        <w:gridCol w:w="3544"/>
        <w:gridCol w:w="2410"/>
      </w:tblGrid>
      <w:tr w:rsidR="009F7D91" w:rsidRPr="00577D0A" w14:paraId="2A6DD9F3" w14:textId="77777777" w:rsidTr="00264DDB">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3397" w:type="dxa"/>
            <w:gridSpan w:val="2"/>
            <w:vAlign w:val="center"/>
          </w:tcPr>
          <w:p w14:paraId="4E5B635F" w14:textId="77777777" w:rsidR="009F7D91" w:rsidRPr="00577D0A" w:rsidRDefault="009F7D91" w:rsidP="00264DDB">
            <w:pPr>
              <w:snapToGrid w:val="0"/>
              <w:jc w:val="center"/>
              <w:rPr>
                <w:rFonts w:asciiTheme="majorBidi" w:hAnsiTheme="majorBidi" w:cstheme="majorBidi"/>
                <w:b w:val="0"/>
                <w:sz w:val="20"/>
                <w:szCs w:val="20"/>
              </w:rPr>
            </w:pPr>
            <w:r>
              <w:rPr>
                <w:rFonts w:asciiTheme="majorBidi" w:hAnsiTheme="majorBidi" w:cstheme="majorBidi"/>
                <w:sz w:val="20"/>
                <w:szCs w:val="20"/>
              </w:rPr>
              <w:t>Parametras</w:t>
            </w:r>
          </w:p>
        </w:tc>
        <w:tc>
          <w:tcPr>
            <w:tcW w:w="3544" w:type="dxa"/>
            <w:vAlign w:val="center"/>
          </w:tcPr>
          <w:p w14:paraId="23001080" w14:textId="77777777" w:rsidR="009F7D91" w:rsidRPr="00577D0A" w:rsidRDefault="009F7D91" w:rsidP="00264DDB">
            <w:pPr>
              <w:snapToGri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0"/>
                <w:szCs w:val="20"/>
              </w:rPr>
            </w:pPr>
            <w:r>
              <w:rPr>
                <w:rFonts w:asciiTheme="majorBidi" w:hAnsiTheme="majorBidi" w:cstheme="majorBidi"/>
                <w:sz w:val="20"/>
                <w:szCs w:val="20"/>
              </w:rPr>
              <w:t>Parametro mato vienetas</w:t>
            </w:r>
          </w:p>
        </w:tc>
        <w:tc>
          <w:tcPr>
            <w:tcW w:w="2410" w:type="dxa"/>
          </w:tcPr>
          <w:p w14:paraId="5485C1EF" w14:textId="77777777" w:rsidR="009F7D91" w:rsidRPr="00577D0A" w:rsidRDefault="009F7D91" w:rsidP="00264DDB">
            <w:pPr>
              <w:snapToGri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Tiekėjo siūloma parametro reikšmė</w:t>
            </w:r>
          </w:p>
        </w:tc>
      </w:tr>
      <w:tr w:rsidR="009F7D91" w:rsidRPr="00577D0A" w14:paraId="24A26A90" w14:textId="77777777" w:rsidTr="00264DDB">
        <w:tc>
          <w:tcPr>
            <w:cnfStyle w:val="001000000000" w:firstRow="0" w:lastRow="0" w:firstColumn="1" w:lastColumn="0" w:oddVBand="0" w:evenVBand="0" w:oddHBand="0" w:evenHBand="0" w:firstRowFirstColumn="0" w:firstRowLastColumn="0" w:lastRowFirstColumn="0" w:lastRowLastColumn="0"/>
            <w:tcW w:w="534" w:type="dxa"/>
            <w:vAlign w:val="center"/>
          </w:tcPr>
          <w:p w14:paraId="534EF6E0" w14:textId="77777777" w:rsidR="009F7D91" w:rsidRPr="00577D0A" w:rsidRDefault="009F7D91" w:rsidP="009F7D91">
            <w:pPr>
              <w:pStyle w:val="Sraopastraipa"/>
              <w:numPr>
                <w:ilvl w:val="0"/>
                <w:numId w:val="49"/>
              </w:numPr>
              <w:snapToGrid w:val="0"/>
              <w:ind w:left="0" w:hanging="11"/>
              <w:contextualSpacing w:val="0"/>
              <w:jc w:val="center"/>
              <w:rPr>
                <w:rFonts w:asciiTheme="majorBidi" w:hAnsiTheme="majorBidi" w:cstheme="majorBidi"/>
                <w:b w:val="0"/>
                <w:sz w:val="20"/>
                <w:szCs w:val="20"/>
              </w:rPr>
            </w:pPr>
          </w:p>
        </w:tc>
        <w:tc>
          <w:tcPr>
            <w:tcW w:w="2863" w:type="dxa"/>
            <w:vAlign w:val="center"/>
          </w:tcPr>
          <w:p w14:paraId="1761C0AD" w14:textId="77777777" w:rsidR="009F7D91" w:rsidRPr="00483ECE" w:rsidRDefault="009F7D91" w:rsidP="00264DDB">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483ECE">
              <w:rPr>
                <w:rFonts w:asciiTheme="majorBidi" w:hAnsiTheme="majorBidi" w:cstheme="majorBidi"/>
                <w:iCs/>
                <w:sz w:val="20"/>
                <w:szCs w:val="20"/>
              </w:rPr>
              <w:t>Prekių pristatymo terminas</w:t>
            </w:r>
          </w:p>
        </w:tc>
        <w:tc>
          <w:tcPr>
            <w:tcW w:w="3544" w:type="dxa"/>
            <w:vAlign w:val="center"/>
          </w:tcPr>
          <w:p w14:paraId="1C296366" w14:textId="77777777" w:rsidR="009F7D91" w:rsidRPr="00577D0A" w:rsidRDefault="009F7D91" w:rsidP="00264DDB">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Kalendorinė diena</w:t>
            </w:r>
          </w:p>
        </w:tc>
        <w:tc>
          <w:tcPr>
            <w:tcW w:w="2410" w:type="dxa"/>
          </w:tcPr>
          <w:p w14:paraId="7AD6FC85" w14:textId="77777777" w:rsidR="009F7D91" w:rsidRPr="00577D0A" w:rsidRDefault="009F7D91" w:rsidP="00264DDB">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w:t>
            </w:r>
          </w:p>
        </w:tc>
      </w:tr>
      <w:tr w:rsidR="009F7D91" w:rsidRPr="00577D0A" w14:paraId="0EDEB43A" w14:textId="77777777" w:rsidTr="00264DDB">
        <w:tc>
          <w:tcPr>
            <w:cnfStyle w:val="001000000000" w:firstRow="0" w:lastRow="0" w:firstColumn="1" w:lastColumn="0" w:oddVBand="0" w:evenVBand="0" w:oddHBand="0" w:evenHBand="0" w:firstRowFirstColumn="0" w:firstRowLastColumn="0" w:lastRowFirstColumn="0" w:lastRowLastColumn="0"/>
            <w:tcW w:w="534" w:type="dxa"/>
            <w:vAlign w:val="center"/>
          </w:tcPr>
          <w:p w14:paraId="05DECDB0" w14:textId="77777777" w:rsidR="009F7D91" w:rsidRPr="00577D0A" w:rsidRDefault="009F7D91" w:rsidP="009F7D91">
            <w:pPr>
              <w:pStyle w:val="Sraopastraipa"/>
              <w:numPr>
                <w:ilvl w:val="0"/>
                <w:numId w:val="49"/>
              </w:numPr>
              <w:snapToGrid w:val="0"/>
              <w:ind w:left="0" w:hanging="11"/>
              <w:contextualSpacing w:val="0"/>
              <w:jc w:val="center"/>
              <w:rPr>
                <w:rFonts w:asciiTheme="majorBidi" w:hAnsiTheme="majorBidi" w:cstheme="majorBidi"/>
                <w:b w:val="0"/>
                <w:bCs w:val="0"/>
                <w:sz w:val="20"/>
                <w:szCs w:val="20"/>
              </w:rPr>
            </w:pPr>
          </w:p>
        </w:tc>
        <w:tc>
          <w:tcPr>
            <w:tcW w:w="2863" w:type="dxa"/>
            <w:vAlign w:val="center"/>
          </w:tcPr>
          <w:p w14:paraId="4F859554" w14:textId="77777777" w:rsidR="009F7D91" w:rsidRPr="0096326A" w:rsidRDefault="009F7D91" w:rsidP="00264DDB">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6326A">
              <w:rPr>
                <w:rFonts w:asciiTheme="majorBidi" w:hAnsiTheme="majorBidi" w:cstheme="majorBidi"/>
                <w:iCs/>
                <w:sz w:val="20"/>
                <w:szCs w:val="20"/>
              </w:rPr>
              <w:t xml:space="preserve">Techniniai privalumai </w:t>
            </w:r>
          </w:p>
        </w:tc>
        <w:tc>
          <w:tcPr>
            <w:tcW w:w="3544" w:type="dxa"/>
            <w:vAlign w:val="center"/>
          </w:tcPr>
          <w:p w14:paraId="52BEA0CA" w14:textId="77777777" w:rsidR="009F7D91" w:rsidRPr="00577D0A" w:rsidRDefault="009F7D91" w:rsidP="00264DDB">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Hidrostatinės transmisijos valdymas</w:t>
            </w:r>
          </w:p>
        </w:tc>
        <w:tc>
          <w:tcPr>
            <w:tcW w:w="2410" w:type="dxa"/>
          </w:tcPr>
          <w:p w14:paraId="762B4716" w14:textId="77777777" w:rsidR="009F7D91" w:rsidRDefault="009F7D91" w:rsidP="00264DDB">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p>
          <w:p w14:paraId="755311CC" w14:textId="77777777" w:rsidR="009F7D91" w:rsidRPr="00577D0A" w:rsidRDefault="009F7D91" w:rsidP="00264DDB">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w:t>
            </w:r>
          </w:p>
        </w:tc>
      </w:tr>
      <w:tr w:rsidR="009F7D91" w:rsidRPr="00577D0A" w14:paraId="39F41249" w14:textId="77777777" w:rsidTr="00264DDB">
        <w:tc>
          <w:tcPr>
            <w:cnfStyle w:val="001000000000" w:firstRow="0" w:lastRow="0" w:firstColumn="1" w:lastColumn="0" w:oddVBand="0" w:evenVBand="0" w:oddHBand="0" w:evenHBand="0" w:firstRowFirstColumn="0" w:firstRowLastColumn="0" w:lastRowFirstColumn="0" w:lastRowLastColumn="0"/>
            <w:tcW w:w="534" w:type="dxa"/>
            <w:vAlign w:val="center"/>
          </w:tcPr>
          <w:p w14:paraId="10B4C4F4" w14:textId="77777777" w:rsidR="009F7D91" w:rsidRPr="00577D0A" w:rsidRDefault="009F7D91" w:rsidP="009F7D91">
            <w:pPr>
              <w:pStyle w:val="Sraopastraipa"/>
              <w:numPr>
                <w:ilvl w:val="0"/>
                <w:numId w:val="49"/>
              </w:numPr>
              <w:snapToGrid w:val="0"/>
              <w:ind w:left="0" w:hanging="11"/>
              <w:contextualSpacing w:val="0"/>
              <w:jc w:val="center"/>
              <w:rPr>
                <w:rFonts w:asciiTheme="majorBidi" w:hAnsiTheme="majorBidi" w:cstheme="majorBidi"/>
                <w:b w:val="0"/>
                <w:sz w:val="20"/>
                <w:szCs w:val="20"/>
              </w:rPr>
            </w:pPr>
          </w:p>
        </w:tc>
        <w:tc>
          <w:tcPr>
            <w:tcW w:w="2863" w:type="dxa"/>
            <w:vAlign w:val="center"/>
          </w:tcPr>
          <w:p w14:paraId="01F47ABE" w14:textId="77777777" w:rsidR="009F7D91" w:rsidRPr="0096326A" w:rsidRDefault="009F7D91" w:rsidP="00264DDB">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96326A">
              <w:rPr>
                <w:rFonts w:asciiTheme="majorBidi" w:hAnsiTheme="majorBidi" w:cstheme="majorBidi"/>
                <w:iCs/>
                <w:sz w:val="20"/>
                <w:szCs w:val="20"/>
              </w:rPr>
              <w:t xml:space="preserve">Techniniai privalumai </w:t>
            </w:r>
          </w:p>
        </w:tc>
        <w:tc>
          <w:tcPr>
            <w:tcW w:w="3544" w:type="dxa"/>
            <w:vAlign w:val="center"/>
          </w:tcPr>
          <w:p w14:paraId="1B15840C" w14:textId="77777777" w:rsidR="009F7D91" w:rsidRPr="00577D0A" w:rsidRDefault="009F7D91" w:rsidP="00264DDB">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Reverso valdymas</w:t>
            </w:r>
          </w:p>
        </w:tc>
        <w:tc>
          <w:tcPr>
            <w:tcW w:w="2410" w:type="dxa"/>
          </w:tcPr>
          <w:p w14:paraId="23777C9B" w14:textId="77777777" w:rsidR="009F7D91" w:rsidRPr="00577D0A" w:rsidRDefault="009F7D91" w:rsidP="00264DDB">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w:t>
            </w:r>
          </w:p>
        </w:tc>
      </w:tr>
      <w:tr w:rsidR="009F7D91" w:rsidRPr="00577D0A" w14:paraId="38882F62" w14:textId="77777777" w:rsidTr="00264DDB">
        <w:tc>
          <w:tcPr>
            <w:cnfStyle w:val="001000000000" w:firstRow="0" w:lastRow="0" w:firstColumn="1" w:lastColumn="0" w:oddVBand="0" w:evenVBand="0" w:oddHBand="0" w:evenHBand="0" w:firstRowFirstColumn="0" w:firstRowLastColumn="0" w:lastRowFirstColumn="0" w:lastRowLastColumn="0"/>
            <w:tcW w:w="534" w:type="dxa"/>
            <w:vAlign w:val="center"/>
          </w:tcPr>
          <w:p w14:paraId="636E5B66" w14:textId="77777777" w:rsidR="009F7D91" w:rsidRPr="00577D0A" w:rsidRDefault="009F7D91" w:rsidP="009F7D91">
            <w:pPr>
              <w:pStyle w:val="Sraopastraipa"/>
              <w:numPr>
                <w:ilvl w:val="0"/>
                <w:numId w:val="49"/>
              </w:numPr>
              <w:snapToGrid w:val="0"/>
              <w:ind w:left="0" w:hanging="11"/>
              <w:contextualSpacing w:val="0"/>
              <w:jc w:val="center"/>
              <w:rPr>
                <w:rFonts w:asciiTheme="majorBidi" w:hAnsiTheme="majorBidi" w:cstheme="majorBidi"/>
                <w:b w:val="0"/>
                <w:sz w:val="20"/>
                <w:szCs w:val="20"/>
              </w:rPr>
            </w:pPr>
          </w:p>
        </w:tc>
        <w:tc>
          <w:tcPr>
            <w:tcW w:w="2863" w:type="dxa"/>
            <w:vAlign w:val="center"/>
          </w:tcPr>
          <w:p w14:paraId="1BB552F1" w14:textId="77777777" w:rsidR="009F7D91" w:rsidRPr="0096326A" w:rsidRDefault="009F7D91" w:rsidP="00264DDB">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96326A">
              <w:rPr>
                <w:rFonts w:asciiTheme="majorBidi" w:hAnsiTheme="majorBidi" w:cstheme="majorBidi"/>
                <w:iCs/>
                <w:sz w:val="20"/>
                <w:szCs w:val="20"/>
              </w:rPr>
              <w:t>Atstumas iki artimiausio autorizuoto tiekėjo serviso</w:t>
            </w:r>
          </w:p>
        </w:tc>
        <w:tc>
          <w:tcPr>
            <w:tcW w:w="3544" w:type="dxa"/>
            <w:vAlign w:val="center"/>
          </w:tcPr>
          <w:p w14:paraId="163B96D5" w14:textId="77777777" w:rsidR="009F7D91" w:rsidRPr="00876F8D" w:rsidRDefault="009F7D91" w:rsidP="00264DDB">
            <w:pPr>
              <w:tabs>
                <w:tab w:val="left" w:pos="3168"/>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76F8D">
              <w:rPr>
                <w:rFonts w:asciiTheme="majorBidi" w:hAnsiTheme="majorBidi" w:cstheme="majorBidi"/>
                <w:sz w:val="20"/>
                <w:szCs w:val="20"/>
              </w:rPr>
              <w:t>km</w:t>
            </w:r>
          </w:p>
        </w:tc>
        <w:tc>
          <w:tcPr>
            <w:tcW w:w="2410" w:type="dxa"/>
          </w:tcPr>
          <w:p w14:paraId="07163476" w14:textId="77777777" w:rsidR="009F7D91" w:rsidRDefault="009F7D91" w:rsidP="00264DDB">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p>
          <w:p w14:paraId="79E7467D" w14:textId="77777777" w:rsidR="009F7D91" w:rsidRPr="00577D0A" w:rsidRDefault="009F7D91" w:rsidP="00264DDB">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w:t>
            </w:r>
          </w:p>
        </w:tc>
      </w:tr>
      <w:tr w:rsidR="009F7D91" w:rsidRPr="00210207" w14:paraId="12BD7479" w14:textId="77777777" w:rsidTr="00264DDB">
        <w:tc>
          <w:tcPr>
            <w:cnfStyle w:val="001000000000" w:firstRow="0" w:lastRow="0" w:firstColumn="1" w:lastColumn="0" w:oddVBand="0" w:evenVBand="0" w:oddHBand="0" w:evenHBand="0" w:firstRowFirstColumn="0" w:firstRowLastColumn="0" w:lastRowFirstColumn="0" w:lastRowLastColumn="0"/>
            <w:tcW w:w="534" w:type="dxa"/>
            <w:vAlign w:val="center"/>
          </w:tcPr>
          <w:p w14:paraId="5B8E93BF" w14:textId="77777777" w:rsidR="009F7D91" w:rsidRPr="00577D0A" w:rsidRDefault="009F7D91" w:rsidP="009F7D91">
            <w:pPr>
              <w:pStyle w:val="Sraopastraipa"/>
              <w:numPr>
                <w:ilvl w:val="0"/>
                <w:numId w:val="49"/>
              </w:numPr>
              <w:snapToGrid w:val="0"/>
              <w:ind w:left="0" w:hanging="11"/>
              <w:contextualSpacing w:val="0"/>
              <w:jc w:val="center"/>
              <w:rPr>
                <w:rFonts w:asciiTheme="majorBidi" w:hAnsiTheme="majorBidi" w:cstheme="majorBidi"/>
                <w:b w:val="0"/>
                <w:sz w:val="20"/>
                <w:szCs w:val="20"/>
              </w:rPr>
            </w:pPr>
          </w:p>
        </w:tc>
        <w:tc>
          <w:tcPr>
            <w:tcW w:w="2863" w:type="dxa"/>
            <w:vAlign w:val="center"/>
          </w:tcPr>
          <w:p w14:paraId="07C6FBBA" w14:textId="77777777" w:rsidR="009F7D91" w:rsidRPr="00210207" w:rsidRDefault="009F7D91" w:rsidP="00264DDB">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pacing w:val="-5"/>
                <w:sz w:val="20"/>
                <w:szCs w:val="20"/>
              </w:rPr>
            </w:pPr>
            <w:r w:rsidRPr="00210207">
              <w:rPr>
                <w:rFonts w:asciiTheme="majorBidi" w:hAnsiTheme="majorBidi" w:cstheme="majorBidi"/>
                <w:spacing w:val="-5"/>
                <w:sz w:val="20"/>
                <w:szCs w:val="20"/>
              </w:rPr>
              <w:t>Atstumas iki artimiausio</w:t>
            </w:r>
            <w:r>
              <w:rPr>
                <w:rFonts w:asciiTheme="majorBidi" w:hAnsiTheme="majorBidi" w:cstheme="majorBidi"/>
                <w:spacing w:val="-5"/>
                <w:sz w:val="20"/>
                <w:szCs w:val="20"/>
              </w:rPr>
              <w:t>s</w:t>
            </w:r>
            <w:r w:rsidRPr="00210207">
              <w:rPr>
                <w:rFonts w:asciiTheme="majorBidi" w:hAnsiTheme="majorBidi" w:cstheme="majorBidi"/>
                <w:spacing w:val="-5"/>
                <w:sz w:val="20"/>
                <w:szCs w:val="20"/>
              </w:rPr>
              <w:t xml:space="preserve"> autorizuoto tiekėjo </w:t>
            </w:r>
            <w:r>
              <w:rPr>
                <w:rFonts w:asciiTheme="majorBidi" w:hAnsiTheme="majorBidi" w:cstheme="majorBidi"/>
                <w:spacing w:val="-5"/>
                <w:sz w:val="20"/>
                <w:szCs w:val="20"/>
              </w:rPr>
              <w:t>atsarginių dalių parduotuvės</w:t>
            </w:r>
          </w:p>
        </w:tc>
        <w:tc>
          <w:tcPr>
            <w:tcW w:w="3544" w:type="dxa"/>
            <w:vAlign w:val="center"/>
          </w:tcPr>
          <w:p w14:paraId="77B3D347" w14:textId="77777777" w:rsidR="009F7D91" w:rsidRPr="00876F8D" w:rsidRDefault="009F7D91" w:rsidP="00264DDB">
            <w:pPr>
              <w:snapToGri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76F8D">
              <w:rPr>
                <w:rFonts w:asciiTheme="majorBidi" w:hAnsiTheme="majorBidi" w:cstheme="majorBidi"/>
                <w:sz w:val="20"/>
                <w:szCs w:val="20"/>
              </w:rPr>
              <w:t>km</w:t>
            </w:r>
          </w:p>
        </w:tc>
        <w:tc>
          <w:tcPr>
            <w:tcW w:w="2410" w:type="dxa"/>
          </w:tcPr>
          <w:p w14:paraId="48BD3A49" w14:textId="77777777" w:rsidR="009F7D91" w:rsidRPr="00210207" w:rsidRDefault="009F7D91" w:rsidP="00264DDB">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p w14:paraId="1E71E727" w14:textId="77777777" w:rsidR="009F7D91" w:rsidRPr="00210207" w:rsidRDefault="009F7D91" w:rsidP="00264DDB">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10207">
              <w:rPr>
                <w:rFonts w:asciiTheme="majorBidi" w:hAnsiTheme="majorBidi" w:cstheme="majorBidi"/>
                <w:sz w:val="20"/>
                <w:szCs w:val="20"/>
              </w:rPr>
              <w:t>..................</w:t>
            </w:r>
          </w:p>
        </w:tc>
      </w:tr>
      <w:tr w:rsidR="009F7D91" w:rsidRPr="00210207" w14:paraId="19D13D2C" w14:textId="77777777" w:rsidTr="00264DDB">
        <w:trPr>
          <w:trHeight w:val="238"/>
        </w:trPr>
        <w:tc>
          <w:tcPr>
            <w:cnfStyle w:val="001000000000" w:firstRow="0" w:lastRow="0" w:firstColumn="1" w:lastColumn="0" w:oddVBand="0" w:evenVBand="0" w:oddHBand="0" w:evenHBand="0" w:firstRowFirstColumn="0" w:firstRowLastColumn="0" w:lastRowFirstColumn="0" w:lastRowLastColumn="0"/>
            <w:tcW w:w="534" w:type="dxa"/>
            <w:vAlign w:val="center"/>
          </w:tcPr>
          <w:p w14:paraId="092A0D5E" w14:textId="77777777" w:rsidR="009F7D91" w:rsidRPr="00577D0A" w:rsidRDefault="009F7D91" w:rsidP="009F7D91">
            <w:pPr>
              <w:pStyle w:val="Sraopastraipa"/>
              <w:numPr>
                <w:ilvl w:val="0"/>
                <w:numId w:val="49"/>
              </w:numPr>
              <w:snapToGrid w:val="0"/>
              <w:ind w:left="0" w:hanging="11"/>
              <w:contextualSpacing w:val="0"/>
              <w:jc w:val="center"/>
              <w:rPr>
                <w:rFonts w:asciiTheme="majorBidi" w:hAnsiTheme="majorBidi" w:cstheme="majorBidi"/>
                <w:b w:val="0"/>
                <w:sz w:val="20"/>
                <w:szCs w:val="20"/>
              </w:rPr>
            </w:pPr>
          </w:p>
        </w:tc>
        <w:tc>
          <w:tcPr>
            <w:tcW w:w="2863" w:type="dxa"/>
            <w:vAlign w:val="center"/>
          </w:tcPr>
          <w:p w14:paraId="2D4F8699" w14:textId="77777777" w:rsidR="009F7D91" w:rsidRPr="00210207" w:rsidRDefault="009F7D91" w:rsidP="00264DDB">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210207">
              <w:rPr>
                <w:rFonts w:asciiTheme="majorBidi" w:hAnsiTheme="majorBidi" w:cstheme="majorBidi"/>
                <w:iCs/>
                <w:sz w:val="20"/>
                <w:szCs w:val="20"/>
              </w:rPr>
              <w:t>GPS stebėsenos ir duomenų valdymo sistema</w:t>
            </w:r>
          </w:p>
        </w:tc>
        <w:tc>
          <w:tcPr>
            <w:tcW w:w="3544" w:type="dxa"/>
            <w:vAlign w:val="center"/>
          </w:tcPr>
          <w:p w14:paraId="5EEB5EF1" w14:textId="77777777" w:rsidR="009F7D91" w:rsidRPr="00876F8D" w:rsidRDefault="009F7D91" w:rsidP="00264DD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p w14:paraId="06A628B5" w14:textId="77777777" w:rsidR="009F7D91" w:rsidRPr="00876F8D" w:rsidRDefault="009F7D91" w:rsidP="00264DD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76F8D">
              <w:rPr>
                <w:rFonts w:asciiTheme="majorBidi" w:hAnsiTheme="majorBidi" w:cstheme="majorBidi"/>
                <w:sz w:val="20"/>
                <w:szCs w:val="20"/>
              </w:rPr>
              <w:t>Taip/Ne</w:t>
            </w:r>
          </w:p>
        </w:tc>
        <w:tc>
          <w:tcPr>
            <w:tcW w:w="2410" w:type="dxa"/>
          </w:tcPr>
          <w:p w14:paraId="2F746379" w14:textId="77777777" w:rsidR="009F7D91" w:rsidRPr="00210207" w:rsidRDefault="009F7D91" w:rsidP="00264DDB">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p w14:paraId="1F18E9E2" w14:textId="77777777" w:rsidR="009F7D91" w:rsidRPr="00210207" w:rsidRDefault="009F7D91" w:rsidP="00264DDB">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10207">
              <w:rPr>
                <w:rFonts w:asciiTheme="majorBidi" w:hAnsiTheme="majorBidi" w:cstheme="majorBidi"/>
                <w:sz w:val="20"/>
                <w:szCs w:val="20"/>
              </w:rPr>
              <w:t>.................</w:t>
            </w:r>
          </w:p>
        </w:tc>
      </w:tr>
      <w:tr w:rsidR="009F7D91" w:rsidRPr="00210207" w14:paraId="77DF2BC9" w14:textId="77777777" w:rsidTr="00264DDB">
        <w:trPr>
          <w:trHeight w:val="238"/>
        </w:trPr>
        <w:tc>
          <w:tcPr>
            <w:cnfStyle w:val="001000000000" w:firstRow="0" w:lastRow="0" w:firstColumn="1" w:lastColumn="0" w:oddVBand="0" w:evenVBand="0" w:oddHBand="0" w:evenHBand="0" w:firstRowFirstColumn="0" w:firstRowLastColumn="0" w:lastRowFirstColumn="0" w:lastRowLastColumn="0"/>
            <w:tcW w:w="534" w:type="dxa"/>
            <w:vAlign w:val="center"/>
          </w:tcPr>
          <w:p w14:paraId="0B24920F" w14:textId="77777777" w:rsidR="009F7D91" w:rsidRPr="00577D0A" w:rsidRDefault="009F7D91" w:rsidP="009F7D91">
            <w:pPr>
              <w:pStyle w:val="Sraopastraipa"/>
              <w:numPr>
                <w:ilvl w:val="0"/>
                <w:numId w:val="49"/>
              </w:numPr>
              <w:snapToGrid w:val="0"/>
              <w:ind w:left="0" w:hanging="11"/>
              <w:contextualSpacing w:val="0"/>
              <w:jc w:val="center"/>
              <w:rPr>
                <w:rFonts w:asciiTheme="majorBidi" w:hAnsiTheme="majorBidi" w:cstheme="majorBidi"/>
                <w:b w:val="0"/>
                <w:sz w:val="20"/>
                <w:szCs w:val="20"/>
              </w:rPr>
            </w:pPr>
          </w:p>
        </w:tc>
        <w:tc>
          <w:tcPr>
            <w:tcW w:w="2863" w:type="dxa"/>
            <w:vAlign w:val="center"/>
          </w:tcPr>
          <w:p w14:paraId="15041175" w14:textId="77777777" w:rsidR="009F7D91" w:rsidRPr="00210207" w:rsidRDefault="009F7D91" w:rsidP="00264DDB">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Priekinio ir vidurinio GTV įrengimas</w:t>
            </w:r>
          </w:p>
        </w:tc>
        <w:tc>
          <w:tcPr>
            <w:tcW w:w="3544" w:type="dxa"/>
            <w:vAlign w:val="center"/>
          </w:tcPr>
          <w:p w14:paraId="581E7E55" w14:textId="77777777" w:rsidR="009F7D91" w:rsidRPr="00876F8D" w:rsidRDefault="009F7D91" w:rsidP="00264DD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76F8D">
              <w:rPr>
                <w:rFonts w:asciiTheme="majorBidi" w:hAnsiTheme="majorBidi" w:cstheme="majorBidi"/>
                <w:sz w:val="20"/>
                <w:szCs w:val="20"/>
              </w:rPr>
              <w:t>Taip/Ne</w:t>
            </w:r>
          </w:p>
        </w:tc>
        <w:tc>
          <w:tcPr>
            <w:tcW w:w="2410" w:type="dxa"/>
          </w:tcPr>
          <w:p w14:paraId="24E17200" w14:textId="77777777" w:rsidR="009F7D91" w:rsidRPr="00210207" w:rsidRDefault="009F7D91" w:rsidP="00264DDB">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10207">
              <w:rPr>
                <w:rFonts w:asciiTheme="majorBidi" w:hAnsiTheme="majorBidi" w:cstheme="majorBidi"/>
                <w:sz w:val="20"/>
                <w:szCs w:val="20"/>
              </w:rPr>
              <w:t>.................</w:t>
            </w:r>
          </w:p>
        </w:tc>
      </w:tr>
      <w:tr w:rsidR="009F7D91" w:rsidRPr="00577D0A" w14:paraId="3B14125C" w14:textId="77777777" w:rsidTr="00264DDB">
        <w:trPr>
          <w:trHeight w:val="238"/>
        </w:trPr>
        <w:tc>
          <w:tcPr>
            <w:cnfStyle w:val="001000000000" w:firstRow="0" w:lastRow="0" w:firstColumn="1" w:lastColumn="0" w:oddVBand="0" w:evenVBand="0" w:oddHBand="0" w:evenHBand="0" w:firstRowFirstColumn="0" w:firstRowLastColumn="0" w:lastRowFirstColumn="0" w:lastRowLastColumn="0"/>
            <w:tcW w:w="534" w:type="dxa"/>
            <w:vAlign w:val="center"/>
          </w:tcPr>
          <w:p w14:paraId="479FAA4A" w14:textId="77777777" w:rsidR="009F7D91" w:rsidRPr="00577D0A" w:rsidRDefault="009F7D91" w:rsidP="009F7D91">
            <w:pPr>
              <w:pStyle w:val="Sraopastraipa"/>
              <w:numPr>
                <w:ilvl w:val="0"/>
                <w:numId w:val="49"/>
              </w:numPr>
              <w:snapToGrid w:val="0"/>
              <w:ind w:left="0" w:hanging="11"/>
              <w:contextualSpacing w:val="0"/>
              <w:jc w:val="center"/>
              <w:rPr>
                <w:rFonts w:asciiTheme="majorBidi" w:hAnsiTheme="majorBidi" w:cstheme="majorBidi"/>
                <w:b w:val="0"/>
                <w:sz w:val="20"/>
                <w:szCs w:val="20"/>
              </w:rPr>
            </w:pPr>
          </w:p>
        </w:tc>
        <w:tc>
          <w:tcPr>
            <w:tcW w:w="2863" w:type="dxa"/>
            <w:vAlign w:val="center"/>
          </w:tcPr>
          <w:p w14:paraId="5354C4DB" w14:textId="77777777" w:rsidR="009F7D91" w:rsidRPr="00577D0A" w:rsidRDefault="009F7D91" w:rsidP="00264DDB">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Traktoriaus plotis</w:t>
            </w:r>
          </w:p>
        </w:tc>
        <w:tc>
          <w:tcPr>
            <w:tcW w:w="3544" w:type="dxa"/>
            <w:vAlign w:val="center"/>
          </w:tcPr>
          <w:p w14:paraId="7610D594" w14:textId="77777777" w:rsidR="009F7D91" w:rsidRPr="00876F8D" w:rsidRDefault="009F7D91" w:rsidP="00264DD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76F8D">
              <w:rPr>
                <w:rFonts w:asciiTheme="majorBidi" w:hAnsiTheme="majorBidi" w:cstheme="majorBidi"/>
                <w:sz w:val="20"/>
                <w:szCs w:val="20"/>
              </w:rPr>
              <w:t>mm</w:t>
            </w:r>
          </w:p>
        </w:tc>
        <w:tc>
          <w:tcPr>
            <w:tcW w:w="2410" w:type="dxa"/>
          </w:tcPr>
          <w:p w14:paraId="7EDE8EAA" w14:textId="77777777" w:rsidR="009F7D91" w:rsidRPr="00577D0A" w:rsidRDefault="009F7D91" w:rsidP="00264DDB">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210207">
              <w:rPr>
                <w:rFonts w:asciiTheme="majorBidi" w:hAnsiTheme="majorBidi" w:cstheme="majorBidi"/>
                <w:sz w:val="20"/>
                <w:szCs w:val="20"/>
              </w:rPr>
              <w:t>.................</w:t>
            </w:r>
          </w:p>
        </w:tc>
      </w:tr>
      <w:tr w:rsidR="009F7D91" w:rsidRPr="00577D0A" w14:paraId="2D449820" w14:textId="77777777" w:rsidTr="00264DDB">
        <w:trPr>
          <w:trHeight w:val="238"/>
        </w:trPr>
        <w:tc>
          <w:tcPr>
            <w:cnfStyle w:val="001000000000" w:firstRow="0" w:lastRow="0" w:firstColumn="1" w:lastColumn="0" w:oddVBand="0" w:evenVBand="0" w:oddHBand="0" w:evenHBand="0" w:firstRowFirstColumn="0" w:firstRowLastColumn="0" w:lastRowFirstColumn="0" w:lastRowLastColumn="0"/>
            <w:tcW w:w="534" w:type="dxa"/>
            <w:vAlign w:val="center"/>
          </w:tcPr>
          <w:p w14:paraId="0C111DFB" w14:textId="77777777" w:rsidR="009F7D91" w:rsidRPr="00577D0A" w:rsidRDefault="009F7D91" w:rsidP="009F7D91">
            <w:pPr>
              <w:pStyle w:val="Sraopastraipa"/>
              <w:numPr>
                <w:ilvl w:val="0"/>
                <w:numId w:val="49"/>
              </w:numPr>
              <w:snapToGrid w:val="0"/>
              <w:ind w:left="0" w:hanging="11"/>
              <w:contextualSpacing w:val="0"/>
              <w:jc w:val="center"/>
              <w:rPr>
                <w:rFonts w:asciiTheme="majorBidi" w:hAnsiTheme="majorBidi" w:cstheme="majorBidi"/>
                <w:b w:val="0"/>
                <w:sz w:val="20"/>
                <w:szCs w:val="20"/>
              </w:rPr>
            </w:pPr>
          </w:p>
        </w:tc>
        <w:tc>
          <w:tcPr>
            <w:tcW w:w="2863" w:type="dxa"/>
            <w:vAlign w:val="center"/>
          </w:tcPr>
          <w:p w14:paraId="07B7CF66" w14:textId="77777777" w:rsidR="009F7D91" w:rsidRPr="00577D0A" w:rsidRDefault="009F7D91" w:rsidP="00264DDB">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Variklio darbinis tūris</w:t>
            </w:r>
          </w:p>
        </w:tc>
        <w:tc>
          <w:tcPr>
            <w:tcW w:w="3544" w:type="dxa"/>
            <w:vAlign w:val="center"/>
          </w:tcPr>
          <w:p w14:paraId="319C2BC9" w14:textId="77777777" w:rsidR="009F7D91" w:rsidRPr="00876F8D" w:rsidRDefault="009F7D91" w:rsidP="00264DD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76F8D">
              <w:rPr>
                <w:rFonts w:asciiTheme="majorBidi" w:hAnsiTheme="majorBidi" w:cstheme="majorBidi"/>
                <w:sz w:val="20"/>
                <w:szCs w:val="20"/>
              </w:rPr>
              <w:t>cm</w:t>
            </w:r>
            <w:r w:rsidRPr="00876F8D">
              <w:rPr>
                <w:rFonts w:asciiTheme="majorBidi" w:hAnsiTheme="majorBidi" w:cstheme="majorBidi"/>
                <w:sz w:val="20"/>
                <w:szCs w:val="20"/>
                <w:vertAlign w:val="superscript"/>
              </w:rPr>
              <w:t>3</w:t>
            </w:r>
          </w:p>
        </w:tc>
        <w:tc>
          <w:tcPr>
            <w:tcW w:w="2410" w:type="dxa"/>
          </w:tcPr>
          <w:p w14:paraId="4F488C8B" w14:textId="77777777" w:rsidR="009F7D91" w:rsidRPr="00577D0A" w:rsidRDefault="009F7D91" w:rsidP="00264DDB">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210207">
              <w:rPr>
                <w:rFonts w:asciiTheme="majorBidi" w:hAnsiTheme="majorBidi" w:cstheme="majorBidi"/>
                <w:sz w:val="20"/>
                <w:szCs w:val="20"/>
              </w:rPr>
              <w:t>.................</w:t>
            </w:r>
          </w:p>
        </w:tc>
      </w:tr>
    </w:tbl>
    <w:p w14:paraId="3B8CBF1E" w14:textId="77777777" w:rsidR="009F7D91" w:rsidRPr="009C58F5" w:rsidRDefault="009F7D91" w:rsidP="009F7D91">
      <w:pPr>
        <w:tabs>
          <w:tab w:val="left" w:pos="709"/>
        </w:tabs>
        <w:jc w:val="both"/>
        <w:rPr>
          <w:rFonts w:asciiTheme="majorBidi" w:hAnsiTheme="majorBidi" w:cstheme="majorBidi"/>
          <w:color w:val="000000" w:themeColor="text1"/>
          <w:sz w:val="20"/>
          <w:szCs w:val="20"/>
        </w:rPr>
      </w:pPr>
      <w:bookmarkStart w:id="76" w:name="_Hlk194514329"/>
      <w:r w:rsidRPr="009C58F5">
        <w:rPr>
          <w:rFonts w:asciiTheme="majorBidi" w:hAnsiTheme="majorBidi" w:cstheme="majorBidi"/>
          <w:color w:val="000000" w:themeColor="text1"/>
          <w:sz w:val="20"/>
          <w:szCs w:val="20"/>
        </w:rPr>
        <w:t xml:space="preserve">* - Teikdamas pasiūlymą Tiekėjas nurodo, kurioms iš </w:t>
      </w:r>
      <w:r>
        <w:rPr>
          <w:rFonts w:asciiTheme="majorBidi" w:hAnsiTheme="majorBidi" w:cstheme="majorBidi"/>
          <w:color w:val="000000" w:themeColor="text1"/>
          <w:sz w:val="20"/>
          <w:szCs w:val="20"/>
        </w:rPr>
        <w:t>3</w:t>
      </w:r>
      <w:r w:rsidRPr="009C58F5">
        <w:rPr>
          <w:rFonts w:asciiTheme="majorBidi" w:hAnsiTheme="majorBidi" w:cstheme="majorBidi"/>
          <w:color w:val="000000" w:themeColor="text1"/>
          <w:sz w:val="20"/>
          <w:szCs w:val="20"/>
        </w:rPr>
        <w:t xml:space="preserve">a lentelėje nustatytų charakteristikų atitinka siūloma Prekė. Nenurodžius atitikties </w:t>
      </w:r>
      <w:r>
        <w:rPr>
          <w:rFonts w:asciiTheme="majorBidi" w:hAnsiTheme="majorBidi" w:cstheme="majorBidi"/>
          <w:color w:val="000000" w:themeColor="text1"/>
          <w:sz w:val="20"/>
          <w:szCs w:val="20"/>
        </w:rPr>
        <w:t>3</w:t>
      </w:r>
      <w:r w:rsidRPr="009C58F5">
        <w:rPr>
          <w:rFonts w:asciiTheme="majorBidi" w:hAnsiTheme="majorBidi" w:cstheme="majorBidi"/>
          <w:color w:val="000000" w:themeColor="text1"/>
          <w:sz w:val="20"/>
          <w:szCs w:val="20"/>
        </w:rPr>
        <w:t>a lentelėje nustatytoms charakteristikoms, pasiūlymų vertinimo metu bus laikoma, kad siūloma Prekė neatitinka nustatytos charakteristikos ir skiriama 0 (nulis) balų.</w:t>
      </w:r>
    </w:p>
    <w:bookmarkEnd w:id="76"/>
    <w:p w14:paraId="218CC448" w14:textId="77777777" w:rsidR="009F7D91" w:rsidRPr="005939F2" w:rsidRDefault="009F7D91" w:rsidP="009F7D91">
      <w:pPr>
        <w:shd w:val="clear" w:color="auto" w:fill="FFFFFF"/>
        <w:spacing w:after="0"/>
        <w:ind w:firstLine="567"/>
        <w:jc w:val="both"/>
        <w:rPr>
          <w:rFonts w:ascii="Times New Roman" w:hAnsi="Times New Roman" w:cs="Times New Roman"/>
        </w:rPr>
      </w:pPr>
    </w:p>
    <w:p w14:paraId="3052C497" w14:textId="77777777" w:rsidR="009F7D91" w:rsidRPr="00264149" w:rsidRDefault="009F7D91" w:rsidP="009F7D91">
      <w:pPr>
        <w:pStyle w:val="Sraopastraipa"/>
        <w:spacing w:after="0" w:line="240" w:lineRule="auto"/>
        <w:ind w:left="142" w:right="-188"/>
        <w:jc w:val="both"/>
        <w:rPr>
          <w:rFonts w:ascii="Times New Roman" w:hAnsi="Times New Roman" w:cs="Times New Roman"/>
          <w:spacing w:val="-1"/>
        </w:rPr>
      </w:pPr>
      <w:r>
        <w:rPr>
          <w:rFonts w:ascii="Times New Roman" w:hAnsi="Times New Roman" w:cs="Times New Roman"/>
          <w:b/>
          <w:bCs/>
          <w:i/>
          <w:iCs/>
        </w:rPr>
        <w:t>4</w:t>
      </w:r>
      <w:r w:rsidRPr="005939F2">
        <w:rPr>
          <w:rFonts w:ascii="Times New Roman" w:hAnsi="Times New Roman" w:cs="Times New Roman"/>
          <w:b/>
          <w:bCs/>
          <w:i/>
          <w:iCs/>
        </w:rPr>
        <w:t xml:space="preserve"> lentelė.</w:t>
      </w:r>
      <w:r w:rsidRPr="005939F2">
        <w:rPr>
          <w:rFonts w:ascii="Times New Roman" w:hAnsi="Times New Roman" w:cs="Times New Roman"/>
          <w:spacing w:val="-1"/>
        </w:rPr>
        <w:t xml:space="preserve"> </w:t>
      </w:r>
      <w:r w:rsidRPr="00264149">
        <w:rPr>
          <w:rFonts w:ascii="Times New Roman" w:hAnsi="Times New Roman" w:cs="Times New Roman"/>
          <w:spacing w:val="-1"/>
        </w:rPr>
        <w:t>Kartu su pasiūlymu A pateikiami šie dokumentai:</w:t>
      </w:r>
    </w:p>
    <w:tbl>
      <w:tblPr>
        <w:tblW w:w="9923" w:type="dxa"/>
        <w:tblInd w:w="-5" w:type="dxa"/>
        <w:tblLayout w:type="fixed"/>
        <w:tblLook w:val="04A0" w:firstRow="1" w:lastRow="0" w:firstColumn="1" w:lastColumn="0" w:noHBand="0" w:noVBand="1"/>
      </w:tblPr>
      <w:tblGrid>
        <w:gridCol w:w="113"/>
        <w:gridCol w:w="596"/>
        <w:gridCol w:w="3119"/>
        <w:gridCol w:w="1701"/>
        <w:gridCol w:w="1984"/>
        <w:gridCol w:w="2312"/>
        <w:gridCol w:w="98"/>
      </w:tblGrid>
      <w:tr w:rsidR="009F7D91" w:rsidRPr="005939F2" w14:paraId="7381D031" w14:textId="77777777" w:rsidTr="00264DDB">
        <w:trPr>
          <w:gridBefore w:val="1"/>
          <w:wBefore w:w="113" w:type="dxa"/>
        </w:trPr>
        <w:tc>
          <w:tcPr>
            <w:tcW w:w="596" w:type="dxa"/>
            <w:tcBorders>
              <w:top w:val="single" w:sz="4" w:space="0" w:color="000000"/>
              <w:left w:val="single" w:sz="4" w:space="0" w:color="000000"/>
              <w:bottom w:val="single" w:sz="4" w:space="0" w:color="000000"/>
              <w:right w:val="nil"/>
            </w:tcBorders>
            <w:hideMark/>
          </w:tcPr>
          <w:p w14:paraId="724CA4CD" w14:textId="77777777" w:rsidR="009F7D91" w:rsidRPr="00264149" w:rsidRDefault="009F7D91" w:rsidP="00264DDB">
            <w:pPr>
              <w:snapToGrid w:val="0"/>
              <w:spacing w:after="0"/>
              <w:jc w:val="center"/>
              <w:rPr>
                <w:rFonts w:ascii="Times New Roman" w:hAnsi="Times New Roman" w:cs="Times New Roman"/>
                <w:spacing w:val="-1"/>
                <w:sz w:val="20"/>
                <w:szCs w:val="20"/>
              </w:rPr>
            </w:pPr>
            <w:r w:rsidRPr="00264149">
              <w:rPr>
                <w:rFonts w:ascii="Times New Roman" w:hAnsi="Times New Roman" w:cs="Times New Roman"/>
                <w:spacing w:val="-1"/>
                <w:sz w:val="20"/>
                <w:szCs w:val="20"/>
              </w:rPr>
              <w:t>Eil. Nr.</w:t>
            </w:r>
          </w:p>
        </w:tc>
        <w:tc>
          <w:tcPr>
            <w:tcW w:w="3119" w:type="dxa"/>
            <w:tcBorders>
              <w:top w:val="single" w:sz="4" w:space="0" w:color="000000"/>
              <w:left w:val="single" w:sz="4" w:space="0" w:color="000000"/>
              <w:bottom w:val="single" w:sz="4" w:space="0" w:color="000000"/>
              <w:right w:val="nil"/>
            </w:tcBorders>
            <w:hideMark/>
          </w:tcPr>
          <w:p w14:paraId="015B4569" w14:textId="77777777" w:rsidR="009F7D91" w:rsidRPr="00264149" w:rsidRDefault="009F7D91" w:rsidP="00264DDB">
            <w:pPr>
              <w:snapToGrid w:val="0"/>
              <w:spacing w:after="0"/>
              <w:jc w:val="center"/>
              <w:rPr>
                <w:rFonts w:ascii="Times New Roman" w:hAnsi="Times New Roman" w:cs="Times New Roman"/>
                <w:spacing w:val="-1"/>
                <w:sz w:val="20"/>
                <w:szCs w:val="20"/>
              </w:rPr>
            </w:pPr>
            <w:r w:rsidRPr="00264149">
              <w:rPr>
                <w:rFonts w:ascii="Times New Roman" w:hAnsi="Times New Roman" w:cs="Times New Roman"/>
                <w:spacing w:val="-1"/>
                <w:sz w:val="20"/>
                <w:szCs w:val="20"/>
              </w:rPr>
              <w:t>Dokumento pavadinimas</w:t>
            </w:r>
          </w:p>
        </w:tc>
        <w:tc>
          <w:tcPr>
            <w:tcW w:w="1701" w:type="dxa"/>
            <w:tcBorders>
              <w:top w:val="single" w:sz="4" w:space="0" w:color="000000"/>
              <w:left w:val="single" w:sz="4" w:space="0" w:color="000000"/>
              <w:bottom w:val="single" w:sz="4" w:space="0" w:color="000000"/>
              <w:right w:val="single" w:sz="4" w:space="0" w:color="000000"/>
            </w:tcBorders>
            <w:hideMark/>
          </w:tcPr>
          <w:p w14:paraId="25828737" w14:textId="77777777" w:rsidR="009F7D91" w:rsidRPr="00264149" w:rsidRDefault="009F7D91" w:rsidP="00264DDB">
            <w:pPr>
              <w:snapToGrid w:val="0"/>
              <w:spacing w:after="0"/>
              <w:jc w:val="center"/>
              <w:rPr>
                <w:rFonts w:ascii="Times New Roman" w:hAnsi="Times New Roman" w:cs="Times New Roman"/>
                <w:spacing w:val="-1"/>
                <w:sz w:val="20"/>
                <w:szCs w:val="20"/>
              </w:rPr>
            </w:pPr>
            <w:r w:rsidRPr="00264149">
              <w:rPr>
                <w:rFonts w:ascii="Times New Roman" w:hAnsi="Times New Roman" w:cs="Times New Roman"/>
                <w:spacing w:val="-1"/>
                <w:sz w:val="20"/>
                <w:szCs w:val="20"/>
              </w:rPr>
              <w:t>Dokumento puslapių skaičius</w:t>
            </w:r>
          </w:p>
        </w:tc>
        <w:tc>
          <w:tcPr>
            <w:tcW w:w="1984" w:type="dxa"/>
            <w:tcBorders>
              <w:top w:val="single" w:sz="4" w:space="0" w:color="000000"/>
              <w:left w:val="single" w:sz="4" w:space="0" w:color="000000"/>
              <w:bottom w:val="single" w:sz="4" w:space="0" w:color="000000"/>
              <w:right w:val="single" w:sz="4" w:space="0" w:color="000000"/>
            </w:tcBorders>
          </w:tcPr>
          <w:p w14:paraId="1B8A1A0E" w14:textId="77777777" w:rsidR="009F7D91" w:rsidRPr="00264149" w:rsidRDefault="009F7D91" w:rsidP="00264DDB">
            <w:pPr>
              <w:jc w:val="center"/>
              <w:rPr>
                <w:rFonts w:ascii="Times New Roman" w:hAnsi="Times New Roman" w:cs="Times New Roman"/>
                <w:sz w:val="20"/>
                <w:szCs w:val="20"/>
              </w:rPr>
            </w:pPr>
            <w:r w:rsidRPr="00264149">
              <w:rPr>
                <w:rFonts w:ascii="Times New Roman" w:hAnsi="Times New Roman" w:cs="Times New Roman"/>
                <w:sz w:val="20"/>
                <w:szCs w:val="20"/>
              </w:rPr>
              <w:t>Ar dokumente yra konfidencialios informacijos*?</w:t>
            </w:r>
          </w:p>
          <w:p w14:paraId="1C165E99" w14:textId="77777777" w:rsidR="009F7D91" w:rsidRPr="00264149" w:rsidRDefault="009F7D91" w:rsidP="00264DDB">
            <w:pPr>
              <w:snapToGrid w:val="0"/>
              <w:spacing w:after="0"/>
              <w:jc w:val="center"/>
              <w:rPr>
                <w:rFonts w:ascii="Times New Roman" w:hAnsi="Times New Roman" w:cs="Times New Roman"/>
                <w:spacing w:val="-1"/>
                <w:sz w:val="20"/>
                <w:szCs w:val="20"/>
              </w:rPr>
            </w:pPr>
            <w:r w:rsidRPr="00264149">
              <w:rPr>
                <w:rFonts w:ascii="Times New Roman" w:hAnsi="Times New Roman" w:cs="Times New Roman"/>
                <w:sz w:val="20"/>
                <w:szCs w:val="20"/>
              </w:rPr>
              <w:t>(Taip / Ne)</w:t>
            </w:r>
          </w:p>
        </w:tc>
        <w:tc>
          <w:tcPr>
            <w:tcW w:w="2410" w:type="dxa"/>
            <w:gridSpan w:val="2"/>
            <w:tcBorders>
              <w:top w:val="single" w:sz="4" w:space="0" w:color="000000"/>
              <w:left w:val="single" w:sz="4" w:space="0" w:color="000000"/>
              <w:bottom w:val="single" w:sz="4" w:space="0" w:color="000000"/>
              <w:right w:val="single" w:sz="4" w:space="0" w:color="000000"/>
            </w:tcBorders>
          </w:tcPr>
          <w:p w14:paraId="2137C4B3" w14:textId="77777777" w:rsidR="009F7D91" w:rsidRPr="00264149" w:rsidRDefault="009F7D91" w:rsidP="00264DDB">
            <w:pPr>
              <w:snapToGrid w:val="0"/>
              <w:spacing w:after="0"/>
              <w:jc w:val="center"/>
              <w:rPr>
                <w:rFonts w:ascii="Times New Roman" w:hAnsi="Times New Roman" w:cs="Times New Roman"/>
                <w:spacing w:val="-1"/>
                <w:sz w:val="20"/>
                <w:szCs w:val="20"/>
              </w:rPr>
            </w:pPr>
            <w:r w:rsidRPr="00264149">
              <w:rPr>
                <w:rFonts w:ascii="Times New Roman" w:hAnsi="Times New Roman" w:cs="Times New Roman"/>
                <w:sz w:val="20"/>
                <w:szCs w:val="20"/>
              </w:rPr>
              <w:t>Paaiškinimas, kokia konkreti informacija dokumente yra konfidenciali* ir kodėl</w:t>
            </w:r>
          </w:p>
        </w:tc>
      </w:tr>
      <w:tr w:rsidR="009F7D91" w:rsidRPr="005939F2" w14:paraId="3F53C73E" w14:textId="77777777" w:rsidTr="00264DDB">
        <w:trPr>
          <w:gridBefore w:val="1"/>
          <w:wBefore w:w="113" w:type="dxa"/>
        </w:trPr>
        <w:tc>
          <w:tcPr>
            <w:tcW w:w="596" w:type="dxa"/>
            <w:tcBorders>
              <w:top w:val="single" w:sz="4" w:space="0" w:color="000000"/>
              <w:left w:val="single" w:sz="4" w:space="0" w:color="000000"/>
              <w:bottom w:val="single" w:sz="4" w:space="0" w:color="000000"/>
              <w:right w:val="nil"/>
            </w:tcBorders>
          </w:tcPr>
          <w:p w14:paraId="561CE318" w14:textId="77777777" w:rsidR="009F7D91" w:rsidRPr="005939F2" w:rsidRDefault="009F7D91" w:rsidP="009F7D91">
            <w:pPr>
              <w:pStyle w:val="Sraopastraipa"/>
              <w:numPr>
                <w:ilvl w:val="0"/>
                <w:numId w:val="47"/>
              </w:numPr>
              <w:snapToGrid w:val="0"/>
              <w:spacing w:after="0" w:line="240" w:lineRule="auto"/>
              <w:jc w:val="both"/>
              <w:rPr>
                <w:rFonts w:ascii="Times New Roman" w:hAnsi="Times New Roman" w:cs="Times New Roman"/>
                <w:spacing w:val="-1"/>
              </w:rPr>
            </w:pPr>
          </w:p>
        </w:tc>
        <w:tc>
          <w:tcPr>
            <w:tcW w:w="3119" w:type="dxa"/>
            <w:tcBorders>
              <w:top w:val="single" w:sz="4" w:space="0" w:color="000000"/>
              <w:left w:val="single" w:sz="4" w:space="0" w:color="000000"/>
              <w:bottom w:val="single" w:sz="4" w:space="0" w:color="000000"/>
              <w:right w:val="nil"/>
            </w:tcBorders>
          </w:tcPr>
          <w:p w14:paraId="2D40F88B" w14:textId="77777777" w:rsidR="009F7D91" w:rsidRPr="00526018" w:rsidRDefault="009F7D91" w:rsidP="00264DDB">
            <w:pPr>
              <w:snapToGrid w:val="0"/>
              <w:spacing w:after="0"/>
              <w:rPr>
                <w:rFonts w:ascii="Times New Roman" w:hAnsi="Times New Roman" w:cs="Times New Roman"/>
                <w:spacing w:val="-1"/>
              </w:rPr>
            </w:pPr>
            <w:r w:rsidRPr="00526018">
              <w:rPr>
                <w:rFonts w:ascii="Times New Roman" w:hAnsi="Times New Roman" w:cs="Times New Roman"/>
                <w:sz w:val="20"/>
                <w:szCs w:val="20"/>
              </w:rPr>
              <w:t>Jungtinės veiklos sutarties kopija (</w:t>
            </w:r>
            <w:r w:rsidRPr="00526018">
              <w:rPr>
                <w:rFonts w:ascii="Times New Roman" w:hAnsi="Times New Roman" w:cs="Times New Roman"/>
                <w:bCs/>
                <w:iCs/>
                <w:sz w:val="20"/>
                <w:szCs w:val="20"/>
              </w:rPr>
              <w:t>jei pasiūlymą pateikia ūkio subjektų grupė)</w:t>
            </w:r>
          </w:p>
        </w:tc>
        <w:tc>
          <w:tcPr>
            <w:tcW w:w="1701" w:type="dxa"/>
            <w:tcBorders>
              <w:top w:val="single" w:sz="4" w:space="0" w:color="000000"/>
              <w:left w:val="single" w:sz="4" w:space="0" w:color="000000"/>
              <w:bottom w:val="single" w:sz="4" w:space="0" w:color="000000"/>
              <w:right w:val="single" w:sz="4" w:space="0" w:color="000000"/>
            </w:tcBorders>
          </w:tcPr>
          <w:p w14:paraId="308BCAC2" w14:textId="77777777" w:rsidR="009F7D91" w:rsidRPr="00526018" w:rsidRDefault="009F7D91" w:rsidP="00264DDB">
            <w:pPr>
              <w:snapToGrid w:val="0"/>
              <w:spacing w:after="0"/>
              <w:rPr>
                <w:rFonts w:ascii="Times New Roman" w:hAnsi="Times New Roman" w:cs="Times New Roman"/>
                <w:spacing w:val="-1"/>
              </w:rPr>
            </w:pPr>
          </w:p>
        </w:tc>
        <w:tc>
          <w:tcPr>
            <w:tcW w:w="1984" w:type="dxa"/>
            <w:tcBorders>
              <w:top w:val="single" w:sz="4" w:space="0" w:color="000000"/>
              <w:left w:val="single" w:sz="4" w:space="0" w:color="000000"/>
              <w:bottom w:val="single" w:sz="4" w:space="0" w:color="000000"/>
              <w:right w:val="single" w:sz="4" w:space="0" w:color="000000"/>
            </w:tcBorders>
          </w:tcPr>
          <w:p w14:paraId="7DEE3B48" w14:textId="77777777" w:rsidR="009F7D91" w:rsidRPr="00526018" w:rsidRDefault="009F7D91" w:rsidP="00264DDB">
            <w:pPr>
              <w:snapToGrid w:val="0"/>
              <w:spacing w:after="0"/>
              <w:rPr>
                <w:rFonts w:ascii="Times New Roman" w:hAnsi="Times New Roman" w:cs="Times New Roman"/>
                <w:spacing w:val="-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7652BF2" w14:textId="77777777" w:rsidR="009F7D91" w:rsidRPr="00526018" w:rsidRDefault="009F7D91" w:rsidP="00264DDB">
            <w:pPr>
              <w:snapToGrid w:val="0"/>
              <w:spacing w:after="0"/>
              <w:rPr>
                <w:rFonts w:ascii="Times New Roman" w:hAnsi="Times New Roman" w:cs="Times New Roman"/>
                <w:spacing w:val="-1"/>
              </w:rPr>
            </w:pPr>
          </w:p>
        </w:tc>
      </w:tr>
      <w:tr w:rsidR="009F7D91" w:rsidRPr="005939F2" w14:paraId="0FFE3C97" w14:textId="77777777" w:rsidTr="00264DDB">
        <w:trPr>
          <w:gridBefore w:val="1"/>
          <w:wBefore w:w="113" w:type="dxa"/>
        </w:trPr>
        <w:tc>
          <w:tcPr>
            <w:tcW w:w="596" w:type="dxa"/>
            <w:tcBorders>
              <w:top w:val="single" w:sz="4" w:space="0" w:color="000000"/>
              <w:left w:val="single" w:sz="4" w:space="0" w:color="000000"/>
              <w:bottom w:val="single" w:sz="4" w:space="0" w:color="000000"/>
              <w:right w:val="nil"/>
            </w:tcBorders>
          </w:tcPr>
          <w:p w14:paraId="0C0F77AF" w14:textId="77777777" w:rsidR="009F7D91" w:rsidRPr="005939F2" w:rsidRDefault="009F7D91" w:rsidP="009F7D91">
            <w:pPr>
              <w:pStyle w:val="Sraopastraipa"/>
              <w:numPr>
                <w:ilvl w:val="0"/>
                <w:numId w:val="47"/>
              </w:numPr>
              <w:snapToGrid w:val="0"/>
              <w:spacing w:after="0" w:line="240" w:lineRule="auto"/>
              <w:jc w:val="both"/>
              <w:rPr>
                <w:rFonts w:ascii="Times New Roman" w:hAnsi="Times New Roman" w:cs="Times New Roman"/>
                <w:spacing w:val="-1"/>
              </w:rPr>
            </w:pPr>
          </w:p>
        </w:tc>
        <w:tc>
          <w:tcPr>
            <w:tcW w:w="3119" w:type="dxa"/>
            <w:tcBorders>
              <w:top w:val="single" w:sz="4" w:space="0" w:color="000000"/>
              <w:left w:val="single" w:sz="4" w:space="0" w:color="000000"/>
              <w:bottom w:val="single" w:sz="4" w:space="0" w:color="000000"/>
              <w:right w:val="nil"/>
            </w:tcBorders>
          </w:tcPr>
          <w:p w14:paraId="486F261A" w14:textId="77777777" w:rsidR="009F7D91" w:rsidRPr="00526018" w:rsidRDefault="009F7D91" w:rsidP="00264DDB">
            <w:pPr>
              <w:pStyle w:val="Antrats"/>
              <w:tabs>
                <w:tab w:val="left" w:pos="1296"/>
              </w:tabs>
              <w:snapToGrid w:val="0"/>
              <w:spacing w:after="0" w:line="254" w:lineRule="auto"/>
              <w:rPr>
                <w:rFonts w:ascii="Times New Roman" w:hAnsi="Times New Roman" w:cs="Times New Roman"/>
                <w:spacing w:val="-1"/>
                <w:szCs w:val="22"/>
                <w:lang w:eastAsia="en-US"/>
              </w:rPr>
            </w:pPr>
            <w:r w:rsidRPr="00526018">
              <w:rPr>
                <w:rFonts w:ascii="Times New Roman" w:hAnsi="Times New Roman" w:cs="Times New Roman"/>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701" w:type="dxa"/>
            <w:tcBorders>
              <w:top w:val="single" w:sz="4" w:space="0" w:color="000000"/>
              <w:left w:val="single" w:sz="4" w:space="0" w:color="000000"/>
              <w:bottom w:val="single" w:sz="4" w:space="0" w:color="000000"/>
              <w:right w:val="single" w:sz="4" w:space="0" w:color="000000"/>
            </w:tcBorders>
          </w:tcPr>
          <w:p w14:paraId="6B158FC1" w14:textId="77777777" w:rsidR="009F7D91" w:rsidRPr="00526018" w:rsidRDefault="009F7D91" w:rsidP="00264DDB">
            <w:pPr>
              <w:snapToGrid w:val="0"/>
              <w:spacing w:after="0"/>
              <w:rPr>
                <w:rFonts w:ascii="Times New Roman" w:hAnsi="Times New Roman" w:cs="Times New Roman"/>
                <w:spacing w:val="-1"/>
              </w:rPr>
            </w:pPr>
          </w:p>
        </w:tc>
        <w:tc>
          <w:tcPr>
            <w:tcW w:w="1984" w:type="dxa"/>
            <w:tcBorders>
              <w:top w:val="single" w:sz="4" w:space="0" w:color="000000"/>
              <w:left w:val="single" w:sz="4" w:space="0" w:color="000000"/>
              <w:bottom w:val="single" w:sz="4" w:space="0" w:color="000000"/>
              <w:right w:val="single" w:sz="4" w:space="0" w:color="000000"/>
            </w:tcBorders>
          </w:tcPr>
          <w:p w14:paraId="3538D6ED" w14:textId="77777777" w:rsidR="009F7D91" w:rsidRPr="00526018" w:rsidRDefault="009F7D91" w:rsidP="00264DDB">
            <w:pPr>
              <w:snapToGrid w:val="0"/>
              <w:spacing w:after="0"/>
              <w:rPr>
                <w:rFonts w:ascii="Times New Roman" w:hAnsi="Times New Roman" w:cs="Times New Roman"/>
                <w:spacing w:val="-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609A06A8" w14:textId="77777777" w:rsidR="009F7D91" w:rsidRPr="00526018" w:rsidRDefault="009F7D91" w:rsidP="00264DDB">
            <w:pPr>
              <w:snapToGrid w:val="0"/>
              <w:spacing w:after="0"/>
              <w:rPr>
                <w:rFonts w:ascii="Times New Roman" w:hAnsi="Times New Roman" w:cs="Times New Roman"/>
                <w:spacing w:val="-1"/>
              </w:rPr>
            </w:pPr>
          </w:p>
        </w:tc>
      </w:tr>
      <w:tr w:rsidR="009F7D91" w:rsidRPr="005939F2" w14:paraId="77CFB1EE" w14:textId="77777777" w:rsidTr="00264DDB">
        <w:trPr>
          <w:gridBefore w:val="1"/>
          <w:wBefore w:w="113" w:type="dxa"/>
        </w:trPr>
        <w:tc>
          <w:tcPr>
            <w:tcW w:w="596" w:type="dxa"/>
            <w:tcBorders>
              <w:top w:val="single" w:sz="4" w:space="0" w:color="000000"/>
              <w:left w:val="single" w:sz="4" w:space="0" w:color="000000"/>
              <w:bottom w:val="single" w:sz="4" w:space="0" w:color="000000"/>
              <w:right w:val="nil"/>
            </w:tcBorders>
          </w:tcPr>
          <w:p w14:paraId="2767335D" w14:textId="77777777" w:rsidR="009F7D91" w:rsidRPr="005939F2" w:rsidRDefault="009F7D91" w:rsidP="009F7D91">
            <w:pPr>
              <w:pStyle w:val="Sraopastraipa"/>
              <w:numPr>
                <w:ilvl w:val="0"/>
                <w:numId w:val="47"/>
              </w:numPr>
              <w:snapToGrid w:val="0"/>
              <w:spacing w:after="0" w:line="240" w:lineRule="auto"/>
              <w:jc w:val="both"/>
              <w:rPr>
                <w:rFonts w:ascii="Times New Roman" w:hAnsi="Times New Roman" w:cs="Times New Roman"/>
                <w:spacing w:val="-1"/>
              </w:rPr>
            </w:pPr>
          </w:p>
        </w:tc>
        <w:tc>
          <w:tcPr>
            <w:tcW w:w="3119" w:type="dxa"/>
            <w:tcBorders>
              <w:top w:val="single" w:sz="4" w:space="0" w:color="000000"/>
              <w:left w:val="single" w:sz="4" w:space="0" w:color="000000"/>
              <w:bottom w:val="single" w:sz="4" w:space="0" w:color="000000"/>
              <w:right w:val="nil"/>
            </w:tcBorders>
          </w:tcPr>
          <w:p w14:paraId="3D2A4DB4" w14:textId="77777777" w:rsidR="009F7D91" w:rsidRPr="00526018" w:rsidRDefault="009F7D91" w:rsidP="00264DDB">
            <w:pPr>
              <w:snapToGrid w:val="0"/>
              <w:spacing w:after="0"/>
              <w:rPr>
                <w:rFonts w:ascii="Times New Roman" w:hAnsi="Times New Roman" w:cs="Times New Roman"/>
                <w:spacing w:val="-1"/>
              </w:rPr>
            </w:pPr>
            <w:r w:rsidRPr="00526018">
              <w:rPr>
                <w:rFonts w:ascii="Times New Roman" w:hAnsi="Times New Roman" w:cs="Times New Roman"/>
                <w:bCs/>
                <w:sz w:val="20"/>
                <w:szCs w:val="20"/>
              </w:rPr>
              <w:t>Jei tiekėjas pasitelkia ūkio subjektus – įrodymai, kad šie ištekliai bus prieinami per visą sutartinių įsipareigojimų vykdymo laikotarpį</w:t>
            </w:r>
          </w:p>
        </w:tc>
        <w:tc>
          <w:tcPr>
            <w:tcW w:w="1701" w:type="dxa"/>
            <w:tcBorders>
              <w:top w:val="single" w:sz="4" w:space="0" w:color="000000"/>
              <w:left w:val="single" w:sz="4" w:space="0" w:color="000000"/>
              <w:bottom w:val="single" w:sz="4" w:space="0" w:color="000000"/>
              <w:right w:val="single" w:sz="4" w:space="0" w:color="000000"/>
            </w:tcBorders>
          </w:tcPr>
          <w:p w14:paraId="1AF3C0D8" w14:textId="77777777" w:rsidR="009F7D91" w:rsidRPr="00526018" w:rsidRDefault="009F7D91" w:rsidP="00264DDB">
            <w:pPr>
              <w:snapToGrid w:val="0"/>
              <w:spacing w:after="0"/>
              <w:rPr>
                <w:rFonts w:ascii="Times New Roman" w:hAnsi="Times New Roman" w:cs="Times New Roman"/>
                <w:spacing w:val="-1"/>
              </w:rPr>
            </w:pPr>
          </w:p>
        </w:tc>
        <w:tc>
          <w:tcPr>
            <w:tcW w:w="1984" w:type="dxa"/>
            <w:tcBorders>
              <w:top w:val="single" w:sz="4" w:space="0" w:color="000000"/>
              <w:left w:val="single" w:sz="4" w:space="0" w:color="000000"/>
              <w:bottom w:val="single" w:sz="4" w:space="0" w:color="000000"/>
              <w:right w:val="single" w:sz="4" w:space="0" w:color="000000"/>
            </w:tcBorders>
          </w:tcPr>
          <w:p w14:paraId="1439D8C4" w14:textId="77777777" w:rsidR="009F7D91" w:rsidRPr="00526018" w:rsidRDefault="009F7D91" w:rsidP="00264DDB">
            <w:pPr>
              <w:snapToGrid w:val="0"/>
              <w:spacing w:after="0"/>
              <w:rPr>
                <w:rFonts w:ascii="Times New Roman" w:hAnsi="Times New Roman" w:cs="Times New Roman"/>
                <w:spacing w:val="-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0A3D96D2" w14:textId="77777777" w:rsidR="009F7D91" w:rsidRPr="00526018" w:rsidRDefault="009F7D91" w:rsidP="00264DDB">
            <w:pPr>
              <w:snapToGrid w:val="0"/>
              <w:spacing w:after="0"/>
              <w:rPr>
                <w:rFonts w:ascii="Times New Roman" w:hAnsi="Times New Roman" w:cs="Times New Roman"/>
                <w:spacing w:val="-1"/>
              </w:rPr>
            </w:pPr>
          </w:p>
        </w:tc>
      </w:tr>
      <w:tr w:rsidR="009F7D91" w:rsidRPr="005939F2" w14:paraId="21C90B0C" w14:textId="77777777" w:rsidTr="00264DDB">
        <w:trPr>
          <w:gridBefore w:val="1"/>
          <w:wBefore w:w="113" w:type="dxa"/>
        </w:trPr>
        <w:tc>
          <w:tcPr>
            <w:tcW w:w="596" w:type="dxa"/>
            <w:tcBorders>
              <w:top w:val="single" w:sz="4" w:space="0" w:color="000000"/>
              <w:left w:val="single" w:sz="4" w:space="0" w:color="000000"/>
              <w:bottom w:val="single" w:sz="4" w:space="0" w:color="000000"/>
              <w:right w:val="nil"/>
            </w:tcBorders>
          </w:tcPr>
          <w:p w14:paraId="75E9E7C7" w14:textId="77777777" w:rsidR="009F7D91" w:rsidRPr="005939F2" w:rsidRDefault="009F7D91" w:rsidP="009F7D91">
            <w:pPr>
              <w:pStyle w:val="Sraopastraipa"/>
              <w:numPr>
                <w:ilvl w:val="0"/>
                <w:numId w:val="47"/>
              </w:numPr>
              <w:snapToGrid w:val="0"/>
              <w:spacing w:after="0" w:line="240" w:lineRule="auto"/>
              <w:jc w:val="both"/>
              <w:rPr>
                <w:rFonts w:ascii="Times New Roman" w:hAnsi="Times New Roman" w:cs="Times New Roman"/>
                <w:spacing w:val="-1"/>
              </w:rPr>
            </w:pPr>
          </w:p>
        </w:tc>
        <w:tc>
          <w:tcPr>
            <w:tcW w:w="3119" w:type="dxa"/>
            <w:tcBorders>
              <w:top w:val="single" w:sz="4" w:space="0" w:color="000000"/>
              <w:left w:val="single" w:sz="4" w:space="0" w:color="000000"/>
              <w:bottom w:val="single" w:sz="4" w:space="0" w:color="000000"/>
              <w:right w:val="nil"/>
            </w:tcBorders>
          </w:tcPr>
          <w:p w14:paraId="296DA1EC" w14:textId="77777777" w:rsidR="009F7D91" w:rsidRPr="00526018" w:rsidRDefault="009F7D91" w:rsidP="00264DDB">
            <w:pPr>
              <w:ind w:left="32" w:hanging="32"/>
              <w:rPr>
                <w:rFonts w:ascii="Times New Roman" w:hAnsi="Times New Roman" w:cs="Times New Roman"/>
                <w:bCs/>
                <w:sz w:val="20"/>
                <w:szCs w:val="20"/>
              </w:rPr>
            </w:pPr>
            <w:r w:rsidRPr="00526018">
              <w:rPr>
                <w:rFonts w:ascii="Times New Roman" w:hAnsi="Times New Roman" w:cs="Times New Roman"/>
                <w:bCs/>
                <w:iCs/>
                <w:sz w:val="20"/>
                <w:szCs w:val="20"/>
              </w:rPr>
              <w:t>Pasirašytas EBVPD*.</w:t>
            </w:r>
            <w:r w:rsidRPr="00526018">
              <w:rPr>
                <w:rFonts w:ascii="Times New Roman" w:hAnsi="Times New Roman" w:cs="Times New Roman"/>
                <w:bCs/>
                <w:sz w:val="20"/>
                <w:szCs w:val="20"/>
              </w:rPr>
              <w:t xml:space="preserve"> </w:t>
            </w:r>
          </w:p>
          <w:p w14:paraId="6DE9B279" w14:textId="77777777" w:rsidR="009F7D91" w:rsidRPr="00E4783D" w:rsidRDefault="009F7D91" w:rsidP="00264DDB">
            <w:pPr>
              <w:pStyle w:val="Betarp"/>
              <w:tabs>
                <w:tab w:val="left" w:pos="331"/>
              </w:tabs>
              <w:ind w:left="32" w:hanging="32"/>
              <w:rPr>
                <w:rFonts w:ascii="Times New Roman" w:hAnsi="Times New Roman" w:cs="Times New Roman"/>
                <w:bCs/>
                <w:sz w:val="20"/>
                <w:szCs w:val="20"/>
              </w:rPr>
            </w:pPr>
            <w:r w:rsidRPr="00E4783D">
              <w:rPr>
                <w:rFonts w:ascii="Times New Roman" w:hAnsi="Times New Roman" w:cs="Times New Roman"/>
                <w:bCs/>
                <w:sz w:val="20"/>
                <w:szCs w:val="20"/>
              </w:rPr>
              <w:t>*Atskirą EBVPD pildo:</w:t>
            </w:r>
          </w:p>
          <w:p w14:paraId="3970C0B2" w14:textId="77777777" w:rsidR="009F7D91" w:rsidRPr="00E4783D" w:rsidRDefault="009F7D91" w:rsidP="009F7D91">
            <w:pPr>
              <w:pStyle w:val="Betarp"/>
              <w:numPr>
                <w:ilvl w:val="0"/>
                <w:numId w:val="48"/>
              </w:numPr>
              <w:tabs>
                <w:tab w:val="left" w:pos="331"/>
              </w:tabs>
              <w:ind w:left="32" w:hanging="32"/>
              <w:rPr>
                <w:rFonts w:ascii="Times New Roman" w:hAnsi="Times New Roman" w:cs="Times New Roman"/>
                <w:bCs/>
                <w:sz w:val="20"/>
                <w:szCs w:val="20"/>
              </w:rPr>
            </w:pPr>
            <w:r w:rsidRPr="00E4783D">
              <w:rPr>
                <w:rFonts w:ascii="Times New Roman" w:hAnsi="Times New Roman" w:cs="Times New Roman"/>
                <w:bCs/>
                <w:sz w:val="20"/>
                <w:szCs w:val="20"/>
              </w:rPr>
              <w:lastRenderedPageBreak/>
              <w:t>tiekėjas;</w:t>
            </w:r>
          </w:p>
          <w:p w14:paraId="359D4681" w14:textId="77777777" w:rsidR="009F7D91" w:rsidRPr="00E4783D" w:rsidRDefault="009F7D91" w:rsidP="009F7D91">
            <w:pPr>
              <w:pStyle w:val="Betarp"/>
              <w:numPr>
                <w:ilvl w:val="0"/>
                <w:numId w:val="48"/>
              </w:numPr>
              <w:tabs>
                <w:tab w:val="left" w:pos="331"/>
              </w:tabs>
              <w:ind w:left="32" w:hanging="32"/>
              <w:rPr>
                <w:rFonts w:ascii="Times New Roman" w:hAnsi="Times New Roman" w:cs="Times New Roman"/>
                <w:bCs/>
                <w:sz w:val="20"/>
                <w:szCs w:val="20"/>
              </w:rPr>
            </w:pPr>
            <w:r w:rsidRPr="00E4783D">
              <w:rPr>
                <w:rFonts w:ascii="Times New Roman" w:hAnsi="Times New Roman" w:cs="Times New Roman"/>
                <w:bCs/>
                <w:sz w:val="20"/>
                <w:szCs w:val="20"/>
              </w:rPr>
              <w:t>kiekvienas tiekėjų grupės narys (jeigu pasiūlymą teikia tiekėjų grupė);</w:t>
            </w:r>
          </w:p>
          <w:p w14:paraId="6DA69488" w14:textId="77777777" w:rsidR="009F7D91" w:rsidRPr="00E4783D" w:rsidRDefault="009F7D91" w:rsidP="009F7D91">
            <w:pPr>
              <w:pStyle w:val="Sraopastraipa"/>
              <w:numPr>
                <w:ilvl w:val="0"/>
                <w:numId w:val="48"/>
              </w:numPr>
              <w:tabs>
                <w:tab w:val="left" w:pos="0"/>
                <w:tab w:val="left" w:pos="331"/>
              </w:tabs>
              <w:spacing w:after="0" w:line="20" w:lineRule="atLeast"/>
              <w:ind w:left="32" w:hanging="32"/>
              <w:rPr>
                <w:rFonts w:ascii="Times New Roman" w:hAnsi="Times New Roman" w:cs="Times New Roman"/>
                <w:bCs/>
                <w:sz w:val="20"/>
                <w:szCs w:val="20"/>
              </w:rPr>
            </w:pPr>
            <w:r w:rsidRPr="00E4783D">
              <w:rPr>
                <w:rFonts w:ascii="Times New Roman" w:hAnsi="Times New Roman" w:cs="Times New Roman"/>
                <w:bCs/>
                <w:sz w:val="20"/>
                <w:szCs w:val="20"/>
              </w:rPr>
              <w:t>kiekvienas ūkio subjektas, kurio pajėgumais remiasi tiekėjas pagal VPĮ 49 str. (jei yra);</w:t>
            </w:r>
          </w:p>
          <w:p w14:paraId="2A9D2529" w14:textId="77777777" w:rsidR="009F7D91" w:rsidRPr="00526018" w:rsidRDefault="009F7D91" w:rsidP="00264DDB">
            <w:pPr>
              <w:snapToGrid w:val="0"/>
              <w:spacing w:after="0"/>
              <w:rPr>
                <w:rFonts w:ascii="Times New Roman" w:hAnsi="Times New Roman" w:cs="Times New Roman"/>
                <w:spacing w:val="-1"/>
              </w:rPr>
            </w:pPr>
          </w:p>
        </w:tc>
        <w:tc>
          <w:tcPr>
            <w:tcW w:w="1701" w:type="dxa"/>
            <w:tcBorders>
              <w:top w:val="single" w:sz="4" w:space="0" w:color="000000"/>
              <w:left w:val="single" w:sz="4" w:space="0" w:color="000000"/>
              <w:bottom w:val="single" w:sz="4" w:space="0" w:color="000000"/>
              <w:right w:val="single" w:sz="4" w:space="0" w:color="000000"/>
            </w:tcBorders>
          </w:tcPr>
          <w:p w14:paraId="69A76431" w14:textId="77777777" w:rsidR="009F7D91" w:rsidRPr="00526018" w:rsidRDefault="009F7D91" w:rsidP="00264DDB">
            <w:pPr>
              <w:snapToGrid w:val="0"/>
              <w:spacing w:after="0"/>
              <w:rPr>
                <w:rFonts w:ascii="Times New Roman" w:hAnsi="Times New Roman" w:cs="Times New Roman"/>
                <w:spacing w:val="-1"/>
              </w:rPr>
            </w:pPr>
          </w:p>
        </w:tc>
        <w:tc>
          <w:tcPr>
            <w:tcW w:w="1984" w:type="dxa"/>
            <w:tcBorders>
              <w:top w:val="single" w:sz="4" w:space="0" w:color="000000"/>
              <w:left w:val="single" w:sz="4" w:space="0" w:color="000000"/>
              <w:bottom w:val="single" w:sz="4" w:space="0" w:color="000000"/>
              <w:right w:val="single" w:sz="4" w:space="0" w:color="000000"/>
            </w:tcBorders>
          </w:tcPr>
          <w:p w14:paraId="55BBA4E2" w14:textId="77777777" w:rsidR="009F7D91" w:rsidRPr="00526018" w:rsidRDefault="009F7D91" w:rsidP="00264DDB">
            <w:pPr>
              <w:snapToGrid w:val="0"/>
              <w:spacing w:after="0"/>
              <w:rPr>
                <w:rFonts w:ascii="Times New Roman" w:hAnsi="Times New Roman" w:cs="Times New Roman"/>
                <w:spacing w:val="-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1AB16053" w14:textId="77777777" w:rsidR="009F7D91" w:rsidRPr="00526018" w:rsidRDefault="009F7D91" w:rsidP="00264DDB">
            <w:pPr>
              <w:snapToGrid w:val="0"/>
              <w:spacing w:after="0"/>
              <w:rPr>
                <w:rFonts w:ascii="Times New Roman" w:hAnsi="Times New Roman" w:cs="Times New Roman"/>
                <w:spacing w:val="-1"/>
              </w:rPr>
            </w:pPr>
          </w:p>
        </w:tc>
      </w:tr>
      <w:tr w:rsidR="009F7D91" w:rsidRPr="005939F2" w14:paraId="13128244" w14:textId="77777777" w:rsidTr="00264DDB">
        <w:trPr>
          <w:gridBefore w:val="1"/>
          <w:wBefore w:w="113" w:type="dxa"/>
        </w:trPr>
        <w:tc>
          <w:tcPr>
            <w:tcW w:w="596" w:type="dxa"/>
            <w:tcBorders>
              <w:top w:val="single" w:sz="4" w:space="0" w:color="000000"/>
              <w:left w:val="single" w:sz="4" w:space="0" w:color="000000"/>
              <w:bottom w:val="single" w:sz="4" w:space="0" w:color="000000"/>
              <w:right w:val="nil"/>
            </w:tcBorders>
          </w:tcPr>
          <w:p w14:paraId="38B99C5C" w14:textId="77777777" w:rsidR="009F7D91" w:rsidRPr="005939F2" w:rsidRDefault="009F7D91" w:rsidP="009F7D91">
            <w:pPr>
              <w:pStyle w:val="Sraopastraipa"/>
              <w:numPr>
                <w:ilvl w:val="0"/>
                <w:numId w:val="47"/>
              </w:numPr>
              <w:snapToGrid w:val="0"/>
              <w:spacing w:after="0" w:line="240" w:lineRule="auto"/>
              <w:jc w:val="both"/>
              <w:rPr>
                <w:rFonts w:ascii="Times New Roman" w:hAnsi="Times New Roman" w:cs="Times New Roman"/>
                <w:spacing w:val="-1"/>
              </w:rPr>
            </w:pPr>
          </w:p>
        </w:tc>
        <w:tc>
          <w:tcPr>
            <w:tcW w:w="3119" w:type="dxa"/>
            <w:tcBorders>
              <w:top w:val="single" w:sz="4" w:space="0" w:color="000000"/>
              <w:left w:val="single" w:sz="4" w:space="0" w:color="000000"/>
              <w:bottom w:val="single" w:sz="4" w:space="0" w:color="000000"/>
              <w:right w:val="nil"/>
            </w:tcBorders>
            <w:vAlign w:val="center"/>
          </w:tcPr>
          <w:p w14:paraId="43B03676" w14:textId="77777777" w:rsidR="009F7D91" w:rsidRPr="00B55079" w:rsidRDefault="009F7D91" w:rsidP="00264DDB">
            <w:pPr>
              <w:snapToGrid w:val="0"/>
              <w:spacing w:after="0"/>
              <w:rPr>
                <w:rFonts w:ascii="Times New Roman" w:hAnsi="Times New Roman" w:cs="Times New Roman"/>
                <w:color w:val="FF0000"/>
                <w:spacing w:val="-1"/>
                <w:sz w:val="20"/>
                <w:szCs w:val="20"/>
              </w:rPr>
            </w:pPr>
            <w:r w:rsidRPr="00B55079">
              <w:rPr>
                <w:rFonts w:ascii="Times New Roman" w:hAnsi="Times New Roman" w:cs="Times New Roman"/>
                <w:sz w:val="20"/>
                <w:szCs w:val="20"/>
              </w:rPr>
              <w:t>Vertinimui pateikiami traktori</w:t>
            </w:r>
            <w:r>
              <w:rPr>
                <w:rFonts w:ascii="Times New Roman" w:hAnsi="Times New Roman" w:cs="Times New Roman"/>
                <w:sz w:val="20"/>
                <w:szCs w:val="20"/>
              </w:rPr>
              <w:t>ų, traktorių padargų</w:t>
            </w:r>
            <w:r w:rsidRPr="00B55079">
              <w:rPr>
                <w:rFonts w:ascii="Times New Roman" w:hAnsi="Times New Roman" w:cs="Times New Roman"/>
                <w:sz w:val="20"/>
                <w:szCs w:val="20"/>
              </w:rPr>
              <w:t xml:space="preserve"> </w:t>
            </w:r>
            <w:r w:rsidRPr="00B55079">
              <w:rPr>
                <w:rFonts w:ascii="Times New Roman" w:hAnsi="Times New Roman" w:cs="Times New Roman"/>
                <w:noProof/>
                <w:color w:val="000000"/>
                <w:sz w:val="20"/>
                <w:szCs w:val="20"/>
              </w:rPr>
              <w:t>techninės charakteristikos (parametrai</w:t>
            </w:r>
            <w:r w:rsidRPr="00B55079">
              <w:rPr>
                <w:rFonts w:ascii="Times New Roman" w:eastAsia="Arial Unicode MS" w:hAnsi="Times New Roman" w:cs="Times New Roman"/>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A2619D1" w14:textId="77777777" w:rsidR="009F7D91" w:rsidRPr="00526018" w:rsidRDefault="009F7D91" w:rsidP="00264DDB">
            <w:pPr>
              <w:snapToGrid w:val="0"/>
              <w:spacing w:after="0"/>
              <w:rPr>
                <w:rFonts w:ascii="Times New Roman" w:hAnsi="Times New Roman" w:cs="Times New Roman"/>
                <w:color w:val="FF0000"/>
                <w:spacing w:val="-1"/>
              </w:rPr>
            </w:pPr>
          </w:p>
        </w:tc>
        <w:tc>
          <w:tcPr>
            <w:tcW w:w="1984" w:type="dxa"/>
            <w:tcBorders>
              <w:top w:val="single" w:sz="4" w:space="0" w:color="000000"/>
              <w:left w:val="single" w:sz="4" w:space="0" w:color="000000"/>
              <w:bottom w:val="single" w:sz="4" w:space="0" w:color="000000"/>
              <w:right w:val="single" w:sz="4" w:space="0" w:color="000000"/>
            </w:tcBorders>
          </w:tcPr>
          <w:p w14:paraId="02B955AD" w14:textId="77777777" w:rsidR="009F7D91" w:rsidRPr="00526018" w:rsidRDefault="009F7D91" w:rsidP="00264DDB">
            <w:pPr>
              <w:snapToGrid w:val="0"/>
              <w:spacing w:after="0"/>
              <w:rPr>
                <w:rFonts w:ascii="Times New Roman" w:hAnsi="Times New Roman" w:cs="Times New Roman"/>
                <w:color w:val="FF0000"/>
                <w:spacing w:val="-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1B186CCC" w14:textId="77777777" w:rsidR="009F7D91" w:rsidRPr="00526018" w:rsidRDefault="009F7D91" w:rsidP="00264DDB">
            <w:pPr>
              <w:snapToGrid w:val="0"/>
              <w:spacing w:after="0"/>
              <w:rPr>
                <w:rFonts w:ascii="Times New Roman" w:hAnsi="Times New Roman" w:cs="Times New Roman"/>
                <w:spacing w:val="-1"/>
              </w:rPr>
            </w:pPr>
          </w:p>
        </w:tc>
      </w:tr>
      <w:tr w:rsidR="009F7D91" w:rsidRPr="005939F2" w14:paraId="79DE3AF5" w14:textId="77777777" w:rsidTr="00264DDB">
        <w:tblPrEx>
          <w:tblLook w:val="01E0" w:firstRow="1" w:lastRow="1" w:firstColumn="1" w:lastColumn="1" w:noHBand="0" w:noVBand="0"/>
        </w:tblPrEx>
        <w:trPr>
          <w:gridAfter w:val="1"/>
          <w:wAfter w:w="98" w:type="dxa"/>
          <w:trHeight w:val="324"/>
        </w:trPr>
        <w:tc>
          <w:tcPr>
            <w:tcW w:w="9825" w:type="dxa"/>
            <w:gridSpan w:val="6"/>
          </w:tcPr>
          <w:p w14:paraId="481C1F01" w14:textId="77777777" w:rsidR="009F7D91" w:rsidRPr="005939F2" w:rsidRDefault="009F7D91" w:rsidP="00264DDB">
            <w:pPr>
              <w:spacing w:after="0"/>
              <w:jc w:val="both"/>
              <w:rPr>
                <w:rFonts w:ascii="Times New Roman" w:hAnsi="Times New Roman" w:cs="Times New Roman"/>
                <w:sz w:val="22"/>
                <w:lang w:eastAsia="en-US"/>
              </w:rPr>
            </w:pPr>
            <w:r>
              <w:rPr>
                <w:rFonts w:ascii="Times New Roman" w:hAnsi="Times New Roman" w:cs="Times New Roman"/>
                <w:bCs/>
                <w:sz w:val="20"/>
              </w:rPr>
              <w:br/>
            </w:r>
            <w:r w:rsidRPr="005939F2">
              <w:rPr>
                <w:rFonts w:ascii="Times New Roman" w:hAnsi="Times New Roman" w:cs="Times New Roman"/>
                <w:bCs/>
                <w:sz w:val="20"/>
              </w:rPr>
              <w:t>*Pildyti tuomet, jei bus pateikta konfidenciali informacija. Dalyvis negali nurodyti, kad konfidenciali yra pasiūlymo kaina.</w:t>
            </w:r>
            <w:r w:rsidRPr="005939F2">
              <w:rPr>
                <w:rFonts w:ascii="Times New Roman" w:hAnsi="Times New Roman" w:cs="Times New Roman"/>
                <w:sz w:val="20"/>
              </w:rPr>
              <w:t xml:space="preserve"> Jei dalyvis šios lentelės neužpildo ir (arba) failo pavadinime nenurodo „konfidencialu“, perkančioji organizacija laiko, kad jo pateiktame pasiūlyme nėra konfidencialios informacijos.</w:t>
            </w:r>
          </w:p>
        </w:tc>
      </w:tr>
    </w:tbl>
    <w:p w14:paraId="5D88C1C9" w14:textId="77777777" w:rsidR="009F7D91" w:rsidRDefault="009F7D91" w:rsidP="009F7D91">
      <w:pPr>
        <w:pStyle w:val="Sraopastraipa"/>
        <w:spacing w:after="0" w:line="240" w:lineRule="auto"/>
        <w:ind w:left="360" w:right="-188"/>
        <w:jc w:val="both"/>
        <w:rPr>
          <w:rFonts w:ascii="Times New Roman" w:hAnsi="Times New Roman" w:cs="Times New Roman"/>
          <w:b/>
          <w:bCs/>
        </w:rPr>
      </w:pPr>
    </w:p>
    <w:p w14:paraId="627F34BA" w14:textId="77777777" w:rsidR="009F7D91" w:rsidRDefault="009F7D91" w:rsidP="009F7D91">
      <w:pPr>
        <w:pStyle w:val="Sraopastraipa"/>
        <w:spacing w:after="0" w:line="240" w:lineRule="auto"/>
        <w:ind w:left="360" w:right="-188"/>
        <w:jc w:val="both"/>
        <w:rPr>
          <w:rFonts w:ascii="Times New Roman" w:hAnsi="Times New Roman" w:cs="Times New Roman"/>
          <w:b/>
          <w:bCs/>
        </w:rPr>
      </w:pPr>
      <w:r w:rsidRPr="005939F2">
        <w:rPr>
          <w:rFonts w:ascii="Times New Roman" w:hAnsi="Times New Roman" w:cs="Times New Roman"/>
          <w:b/>
          <w:bCs/>
        </w:rPr>
        <w:t>Pasiūlymas galioja iki termino, nustatyto pirkimo dokumentuose.</w:t>
      </w:r>
    </w:p>
    <w:p w14:paraId="4516B550" w14:textId="77777777" w:rsidR="009F7D91" w:rsidRPr="005939F2" w:rsidRDefault="009F7D91" w:rsidP="009F7D91">
      <w:pPr>
        <w:tabs>
          <w:tab w:val="left" w:pos="5103"/>
          <w:tab w:val="left" w:pos="5245"/>
          <w:tab w:val="left" w:pos="5387"/>
        </w:tabs>
        <w:spacing w:after="0"/>
        <w:jc w:val="both"/>
        <w:rPr>
          <w:rFonts w:ascii="Times New Roman" w:hAnsi="Times New Roman" w:cs="Times New Roman"/>
          <w:i/>
          <w:szCs w:val="24"/>
        </w:rPr>
      </w:pPr>
      <w:r w:rsidRPr="005939F2">
        <w:rPr>
          <w:rFonts w:ascii="Times New Roman" w:hAnsi="Times New Roman" w:cs="Times New Roman"/>
          <w:i/>
          <w:szCs w:val="24"/>
        </w:rPr>
        <w:t>Pastabos:</w:t>
      </w:r>
    </w:p>
    <w:p w14:paraId="13368D91" w14:textId="77777777" w:rsidR="009F7D91" w:rsidRPr="005939F2" w:rsidRDefault="009F7D91" w:rsidP="009F7D91">
      <w:pPr>
        <w:tabs>
          <w:tab w:val="left" w:pos="5103"/>
          <w:tab w:val="left" w:pos="5245"/>
          <w:tab w:val="left" w:pos="5387"/>
        </w:tabs>
        <w:spacing w:after="0"/>
        <w:ind w:firstLine="709"/>
        <w:jc w:val="both"/>
        <w:rPr>
          <w:rFonts w:ascii="Times New Roman" w:hAnsi="Times New Roman" w:cs="Times New Roman"/>
          <w:iCs/>
          <w:szCs w:val="24"/>
        </w:rPr>
      </w:pPr>
      <w:r w:rsidRPr="005939F2">
        <w:rPr>
          <w:rFonts w:ascii="Times New Roman" w:hAnsi="Times New Roman" w:cs="Times New Roman"/>
          <w:iCs/>
          <w:szCs w:val="24"/>
        </w:rPr>
        <w:t>1. Jeigu pasiūlymą pasirašo įgaliotas asmuo, turi būti pateikta įgaliojimo ar kito dokumento (pvz., pareigybės aprašymo), suteikiančio teisę pasirašyti tiekėjo pasiūlymą, skaitmeninė kopija (taikoma, kai pasiūlymą pasirašo ne įmonės vadovas, o įgaliotas asmuo).</w:t>
      </w:r>
    </w:p>
    <w:p w14:paraId="2EE19C70" w14:textId="77777777" w:rsidR="009F7D91" w:rsidRPr="005939F2" w:rsidRDefault="009F7D91" w:rsidP="009F7D91">
      <w:pPr>
        <w:tabs>
          <w:tab w:val="left" w:pos="5103"/>
          <w:tab w:val="left" w:pos="5245"/>
          <w:tab w:val="left" w:pos="5387"/>
        </w:tabs>
        <w:spacing w:after="0"/>
        <w:ind w:firstLine="709"/>
        <w:jc w:val="both"/>
        <w:rPr>
          <w:rFonts w:ascii="Times New Roman" w:hAnsi="Times New Roman" w:cs="Times New Roman"/>
          <w:bCs/>
          <w:iCs/>
          <w:szCs w:val="24"/>
        </w:rPr>
      </w:pPr>
      <w:r w:rsidRPr="005939F2">
        <w:rPr>
          <w:rFonts w:ascii="Times New Roman" w:hAnsi="Times New Roman" w:cs="Times New Roman"/>
          <w:bCs/>
          <w:iCs/>
          <w:szCs w:val="24"/>
        </w:rPr>
        <w:t>2. Pildydamas šį priedą tiekėjas turi pateikti visą aukščiau prašomą informaciją.</w:t>
      </w:r>
    </w:p>
    <w:p w14:paraId="203B4756" w14:textId="77777777" w:rsidR="009F7D91" w:rsidRPr="005939F2" w:rsidRDefault="009F7D91" w:rsidP="009F7D91">
      <w:pPr>
        <w:pStyle w:val="Pagrindinistekstas"/>
        <w:spacing w:after="0"/>
        <w:rPr>
          <w:rFonts w:ascii="Times New Roman" w:hAnsi="Times New Roman" w:cs="Times New Roman"/>
          <w:b/>
        </w:rPr>
      </w:pPr>
      <w:r w:rsidRPr="005939F2">
        <w:rPr>
          <w:rFonts w:ascii="Times New Roman" w:hAnsi="Times New Roman" w:cs="Times New Roman"/>
          <w:bCs/>
          <w:iCs/>
          <w:szCs w:val="24"/>
        </w:rPr>
        <w:t xml:space="preserve">   3. </w:t>
      </w:r>
      <w:r w:rsidRPr="005939F2">
        <w:rPr>
          <w:rFonts w:ascii="Times New Roman" w:hAnsi="Times New Roman" w:cs="Times New Roman"/>
          <w:iCs/>
          <w:szCs w:val="24"/>
        </w:rPr>
        <w:t>Pateikiama skaitmeninė dokumento kopija, t. y. skenuotas dokumentas elektronine forma.</w:t>
      </w:r>
    </w:p>
    <w:p w14:paraId="1D2C6F22" w14:textId="77777777" w:rsidR="009F7D91" w:rsidRDefault="009F7D91" w:rsidP="009F7D91">
      <w:pPr>
        <w:spacing w:after="0"/>
        <w:ind w:firstLine="851"/>
        <w:rPr>
          <w:rFonts w:ascii="Times New Roman" w:hAnsi="Times New Roman" w:cs="Times New Roman"/>
          <w:lang w:val="x-none"/>
        </w:rPr>
      </w:pPr>
    </w:p>
    <w:p w14:paraId="4CB02A5E" w14:textId="77777777" w:rsidR="009F7D91" w:rsidRDefault="009F7D91" w:rsidP="009F7D91">
      <w:pPr>
        <w:spacing w:after="0"/>
        <w:ind w:firstLine="851"/>
        <w:rPr>
          <w:rFonts w:ascii="Times New Roman" w:hAnsi="Times New Roman" w:cs="Times New Roman"/>
          <w:lang w:val="x-none"/>
        </w:rPr>
      </w:pPr>
    </w:p>
    <w:p w14:paraId="1D5628C6" w14:textId="77777777" w:rsidR="009F7D91" w:rsidRPr="005939F2" w:rsidRDefault="009F7D91" w:rsidP="009F7D91">
      <w:pPr>
        <w:tabs>
          <w:tab w:val="left" w:pos="851"/>
        </w:tabs>
        <w:spacing w:after="0"/>
        <w:jc w:val="both"/>
        <w:rPr>
          <w:rFonts w:ascii="Times New Roman" w:hAnsi="Times New Roman" w:cs="Times New Roman"/>
        </w:rPr>
      </w:pPr>
      <w:r w:rsidRPr="005939F2">
        <w:rPr>
          <w:rFonts w:ascii="Times New Roman" w:hAnsi="Times New Roman" w:cs="Times New Roman"/>
        </w:rPr>
        <w:tab/>
      </w:r>
      <w:r w:rsidRPr="005939F2">
        <w:rPr>
          <w:rFonts w:ascii="Times New Roman" w:hAnsi="Times New Roman" w:cs="Times New Roman"/>
        </w:rPr>
        <w:tab/>
      </w:r>
      <w:r w:rsidRPr="005939F2">
        <w:rPr>
          <w:rFonts w:ascii="Times New Roman" w:hAnsi="Times New Roman" w:cs="Times New Roman"/>
        </w:rPr>
        <w:tab/>
      </w:r>
    </w:p>
    <w:tbl>
      <w:tblPr>
        <w:tblW w:w="10455" w:type="dxa"/>
        <w:tblLayout w:type="fixed"/>
        <w:tblLook w:val="00A0" w:firstRow="1" w:lastRow="0" w:firstColumn="1" w:lastColumn="0" w:noHBand="0" w:noVBand="0"/>
      </w:tblPr>
      <w:tblGrid>
        <w:gridCol w:w="3284"/>
        <w:gridCol w:w="604"/>
        <w:gridCol w:w="1980"/>
        <w:gridCol w:w="1328"/>
        <w:gridCol w:w="2611"/>
        <w:gridCol w:w="648"/>
      </w:tblGrid>
      <w:tr w:rsidR="009F7D91" w:rsidRPr="005939F2" w14:paraId="4E67449E" w14:textId="77777777" w:rsidTr="00264DDB">
        <w:trPr>
          <w:trHeight w:val="186"/>
        </w:trPr>
        <w:tc>
          <w:tcPr>
            <w:tcW w:w="3284" w:type="dxa"/>
            <w:tcBorders>
              <w:top w:val="single" w:sz="4" w:space="0" w:color="auto"/>
              <w:left w:val="nil"/>
              <w:bottom w:val="nil"/>
              <w:right w:val="nil"/>
            </w:tcBorders>
          </w:tcPr>
          <w:p w14:paraId="0D66F87E" w14:textId="77777777" w:rsidR="009F7D91" w:rsidRPr="005939F2" w:rsidRDefault="009F7D91" w:rsidP="00264DDB">
            <w:pPr>
              <w:tabs>
                <w:tab w:val="left" w:pos="851"/>
              </w:tabs>
              <w:autoSpaceDE w:val="0"/>
              <w:autoSpaceDN w:val="0"/>
              <w:adjustRightInd w:val="0"/>
              <w:spacing w:after="0"/>
              <w:jc w:val="both"/>
              <w:rPr>
                <w:rFonts w:ascii="Times New Roman" w:hAnsi="Times New Roman" w:cs="Times New Roman"/>
                <w:i/>
              </w:rPr>
            </w:pPr>
            <w:r w:rsidRPr="005939F2">
              <w:rPr>
                <w:rFonts w:ascii="Times New Roman" w:hAnsi="Times New Roman" w:cs="Times New Roman"/>
                <w:i/>
              </w:rPr>
              <w:t xml:space="preserve"> (Tiekėjo arba jo įgalioto asmens pareigų pavadinimas)</w:t>
            </w:r>
          </w:p>
        </w:tc>
        <w:tc>
          <w:tcPr>
            <w:tcW w:w="604" w:type="dxa"/>
          </w:tcPr>
          <w:p w14:paraId="4257B4F8" w14:textId="77777777" w:rsidR="009F7D91" w:rsidRPr="005939F2" w:rsidRDefault="009F7D91" w:rsidP="00264DDB">
            <w:pPr>
              <w:tabs>
                <w:tab w:val="left" w:pos="851"/>
              </w:tabs>
              <w:spacing w:after="0"/>
              <w:jc w:val="both"/>
              <w:rPr>
                <w:rFonts w:ascii="Times New Roman" w:hAnsi="Times New Roman" w:cs="Times New Roman"/>
                <w:i/>
              </w:rPr>
            </w:pPr>
          </w:p>
        </w:tc>
        <w:tc>
          <w:tcPr>
            <w:tcW w:w="1980" w:type="dxa"/>
            <w:tcBorders>
              <w:top w:val="single" w:sz="4" w:space="0" w:color="auto"/>
              <w:left w:val="nil"/>
              <w:bottom w:val="nil"/>
              <w:right w:val="nil"/>
            </w:tcBorders>
          </w:tcPr>
          <w:p w14:paraId="39C6549A" w14:textId="77777777" w:rsidR="009F7D91" w:rsidRPr="005939F2" w:rsidRDefault="009F7D91" w:rsidP="00264DDB">
            <w:pPr>
              <w:tabs>
                <w:tab w:val="left" w:pos="851"/>
              </w:tabs>
              <w:spacing w:after="0"/>
              <w:jc w:val="both"/>
              <w:rPr>
                <w:rFonts w:ascii="Times New Roman" w:hAnsi="Times New Roman" w:cs="Times New Roman"/>
                <w:i/>
              </w:rPr>
            </w:pPr>
            <w:r w:rsidRPr="005939F2">
              <w:rPr>
                <w:rFonts w:ascii="Times New Roman" w:hAnsi="Times New Roman" w:cs="Times New Roman"/>
                <w:i/>
              </w:rPr>
              <w:t xml:space="preserve">       (Parašas)</w:t>
            </w:r>
          </w:p>
        </w:tc>
        <w:tc>
          <w:tcPr>
            <w:tcW w:w="1328" w:type="dxa"/>
          </w:tcPr>
          <w:p w14:paraId="08A86EDE" w14:textId="77777777" w:rsidR="009F7D91" w:rsidRPr="005939F2" w:rsidRDefault="009F7D91" w:rsidP="00264DDB">
            <w:pPr>
              <w:tabs>
                <w:tab w:val="left" w:pos="851"/>
              </w:tabs>
              <w:spacing w:after="0"/>
              <w:jc w:val="both"/>
              <w:rPr>
                <w:rFonts w:ascii="Times New Roman" w:hAnsi="Times New Roman" w:cs="Times New Roman"/>
                <w:i/>
              </w:rPr>
            </w:pPr>
          </w:p>
        </w:tc>
        <w:tc>
          <w:tcPr>
            <w:tcW w:w="2611" w:type="dxa"/>
            <w:tcBorders>
              <w:top w:val="single" w:sz="4" w:space="0" w:color="auto"/>
              <w:left w:val="nil"/>
              <w:bottom w:val="nil"/>
              <w:right w:val="nil"/>
            </w:tcBorders>
          </w:tcPr>
          <w:p w14:paraId="40B1E2BC" w14:textId="77777777" w:rsidR="009F7D91" w:rsidRPr="005939F2" w:rsidRDefault="009F7D91" w:rsidP="00264DDB">
            <w:pPr>
              <w:spacing w:after="0"/>
              <w:jc w:val="center"/>
              <w:rPr>
                <w:rFonts w:ascii="Times New Roman" w:hAnsi="Times New Roman" w:cs="Times New Roman"/>
                <w:i/>
              </w:rPr>
            </w:pPr>
            <w:r w:rsidRPr="005939F2">
              <w:rPr>
                <w:rFonts w:ascii="Times New Roman" w:hAnsi="Times New Roman" w:cs="Times New Roman"/>
                <w:i/>
              </w:rPr>
              <w:t>(Vardas ir pavardė)</w:t>
            </w:r>
          </w:p>
        </w:tc>
        <w:tc>
          <w:tcPr>
            <w:tcW w:w="648" w:type="dxa"/>
          </w:tcPr>
          <w:p w14:paraId="035426F5" w14:textId="77777777" w:rsidR="009F7D91" w:rsidRPr="005939F2" w:rsidRDefault="009F7D91" w:rsidP="00264DDB">
            <w:pPr>
              <w:tabs>
                <w:tab w:val="left" w:pos="851"/>
              </w:tabs>
              <w:spacing w:after="0"/>
              <w:jc w:val="both"/>
              <w:rPr>
                <w:rFonts w:ascii="Times New Roman" w:hAnsi="Times New Roman" w:cs="Times New Roman"/>
                <w:i/>
              </w:rPr>
            </w:pPr>
          </w:p>
        </w:tc>
      </w:tr>
    </w:tbl>
    <w:p w14:paraId="6AC04368" w14:textId="77777777" w:rsidR="009F7D91" w:rsidRPr="005939F2" w:rsidRDefault="009F7D91" w:rsidP="009F7D91">
      <w:pPr>
        <w:spacing w:after="0" w:line="259" w:lineRule="auto"/>
        <w:jc w:val="right"/>
        <w:rPr>
          <w:rFonts w:ascii="Times New Roman" w:hAnsi="Times New Roman" w:cs="Times New Roman"/>
          <w:b/>
          <w:bCs/>
        </w:rPr>
      </w:pPr>
      <w:r w:rsidRPr="005939F2">
        <w:rPr>
          <w:rFonts w:ascii="Times New Roman" w:hAnsi="Times New Roman" w:cs="Times New Roman"/>
          <w:b/>
        </w:rPr>
        <w:br w:type="page"/>
      </w:r>
      <w:r w:rsidRPr="005939F2">
        <w:rPr>
          <w:rFonts w:ascii="Times New Roman" w:hAnsi="Times New Roman" w:cs="Times New Roman"/>
          <w:b/>
          <w:bCs/>
        </w:rPr>
        <w:lastRenderedPageBreak/>
        <w:t xml:space="preserve">(B dalis) </w:t>
      </w:r>
    </w:p>
    <w:tbl>
      <w:tblPr>
        <w:tblW w:w="9855" w:type="dxa"/>
        <w:tblLayout w:type="fixed"/>
        <w:tblLook w:val="04A0" w:firstRow="1" w:lastRow="0" w:firstColumn="1" w:lastColumn="0" w:noHBand="0" w:noVBand="1"/>
      </w:tblPr>
      <w:tblGrid>
        <w:gridCol w:w="9855"/>
      </w:tblGrid>
      <w:tr w:rsidR="009F7D91" w:rsidRPr="005939F2" w14:paraId="51FFA566" w14:textId="77777777" w:rsidTr="00264DDB">
        <w:trPr>
          <w:trHeight w:val="213"/>
        </w:trPr>
        <w:tc>
          <w:tcPr>
            <w:tcW w:w="9855" w:type="dxa"/>
            <w:tcBorders>
              <w:top w:val="nil"/>
              <w:left w:val="nil"/>
              <w:bottom w:val="single" w:sz="4" w:space="0" w:color="000000"/>
              <w:right w:val="nil"/>
            </w:tcBorders>
            <w:hideMark/>
          </w:tcPr>
          <w:p w14:paraId="6CE6CDBC" w14:textId="77777777" w:rsidR="009F7D91" w:rsidRPr="005939F2" w:rsidRDefault="009F7D91" w:rsidP="00264DDB">
            <w:pPr>
              <w:snapToGrid w:val="0"/>
              <w:spacing w:after="0"/>
              <w:ind w:right="-178"/>
              <w:jc w:val="center"/>
              <w:rPr>
                <w:rFonts w:ascii="Times New Roman" w:hAnsi="Times New Roman" w:cs="Times New Roman"/>
                <w:sz w:val="20"/>
              </w:rPr>
            </w:pPr>
          </w:p>
          <w:p w14:paraId="6D6FA725" w14:textId="77777777" w:rsidR="009F7D91" w:rsidRPr="005939F2" w:rsidRDefault="009F7D91" w:rsidP="00264DDB">
            <w:pPr>
              <w:snapToGrid w:val="0"/>
              <w:spacing w:after="0"/>
              <w:ind w:right="-178"/>
              <w:jc w:val="center"/>
              <w:rPr>
                <w:rFonts w:ascii="Times New Roman" w:hAnsi="Times New Roman" w:cs="Times New Roman"/>
                <w:sz w:val="18"/>
                <w:szCs w:val="18"/>
              </w:rPr>
            </w:pPr>
            <w:r w:rsidRPr="005939F2">
              <w:rPr>
                <w:rFonts w:ascii="Times New Roman" w:hAnsi="Times New Roman" w:cs="Times New Roman"/>
                <w:sz w:val="20"/>
              </w:rPr>
              <w:t xml:space="preserve"> </w:t>
            </w:r>
            <w:r w:rsidRPr="005939F2">
              <w:rPr>
                <w:rFonts w:ascii="Times New Roman" w:hAnsi="Times New Roman" w:cs="Times New Roman"/>
                <w:sz w:val="18"/>
                <w:szCs w:val="18"/>
              </w:rPr>
              <w:t>Herbas arba prekių ženklas</w:t>
            </w:r>
          </w:p>
          <w:p w14:paraId="6F6C2E66" w14:textId="77777777" w:rsidR="009F7D91" w:rsidRPr="005939F2" w:rsidRDefault="009F7D91" w:rsidP="00264DDB">
            <w:pPr>
              <w:spacing w:after="0"/>
              <w:ind w:right="-178"/>
              <w:jc w:val="center"/>
              <w:rPr>
                <w:rFonts w:ascii="Times New Roman" w:hAnsi="Times New Roman" w:cs="Times New Roman"/>
                <w:sz w:val="18"/>
                <w:szCs w:val="18"/>
              </w:rPr>
            </w:pPr>
            <w:r w:rsidRPr="005939F2">
              <w:rPr>
                <w:rFonts w:ascii="Times New Roman" w:hAnsi="Times New Roman" w:cs="Times New Roman"/>
                <w:sz w:val="18"/>
                <w:szCs w:val="18"/>
              </w:rPr>
              <w:t>(Tiekėjo pavadinimas)</w:t>
            </w:r>
          </w:p>
          <w:p w14:paraId="243CF7EB" w14:textId="77777777" w:rsidR="009F7D91" w:rsidRPr="005939F2" w:rsidRDefault="009F7D91" w:rsidP="00264DDB">
            <w:pPr>
              <w:spacing w:after="0"/>
              <w:ind w:right="-178"/>
              <w:jc w:val="center"/>
              <w:rPr>
                <w:rFonts w:ascii="Times New Roman" w:hAnsi="Times New Roman" w:cs="Times New Roman"/>
              </w:rPr>
            </w:pPr>
            <w:r w:rsidRPr="005939F2">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57790847" w14:textId="77777777" w:rsidR="009F7D91" w:rsidRPr="005939F2" w:rsidRDefault="009F7D91" w:rsidP="009F7D91">
      <w:pPr>
        <w:spacing w:after="0"/>
        <w:rPr>
          <w:rFonts w:ascii="Times New Roman" w:hAnsi="Times New Roman" w:cs="Times New Roman"/>
          <w:bCs/>
        </w:rPr>
      </w:pPr>
    </w:p>
    <w:p w14:paraId="593F7DE8" w14:textId="77777777" w:rsidR="009F7D91" w:rsidRPr="005939F2" w:rsidRDefault="009F7D91" w:rsidP="009F7D91">
      <w:pPr>
        <w:spacing w:after="0"/>
        <w:rPr>
          <w:rFonts w:ascii="Times New Roman" w:hAnsi="Times New Roman" w:cs="Times New Roman"/>
          <w:bCs/>
        </w:rPr>
      </w:pPr>
      <w:r w:rsidRPr="005939F2">
        <w:rPr>
          <w:rFonts w:ascii="Times New Roman" w:hAnsi="Times New Roman" w:cs="Times New Roman"/>
          <w:bCs/>
        </w:rPr>
        <w:t>Mažeikių rajono savivaldybės administracijai</w:t>
      </w:r>
    </w:p>
    <w:p w14:paraId="73CE1F9E" w14:textId="77777777" w:rsidR="009F7D91" w:rsidRPr="005939F2" w:rsidRDefault="009F7D91" w:rsidP="009F7D91">
      <w:pPr>
        <w:spacing w:after="0"/>
        <w:ind w:left="5400"/>
        <w:jc w:val="both"/>
        <w:rPr>
          <w:rFonts w:ascii="Times New Roman" w:hAnsi="Times New Roman" w:cs="Times New Roman"/>
        </w:rPr>
      </w:pPr>
    </w:p>
    <w:p w14:paraId="459FF7A5" w14:textId="77777777" w:rsidR="009F7D91" w:rsidRPr="005939F2" w:rsidRDefault="009F7D91" w:rsidP="009F7D91">
      <w:pPr>
        <w:spacing w:after="0"/>
        <w:ind w:left="5400" w:hanging="5400"/>
        <w:jc w:val="center"/>
        <w:rPr>
          <w:rFonts w:ascii="Times New Roman" w:hAnsi="Times New Roman" w:cs="Times New Roman"/>
          <w:b/>
        </w:rPr>
      </w:pPr>
      <w:r w:rsidRPr="005939F2">
        <w:rPr>
          <w:rFonts w:ascii="Times New Roman" w:hAnsi="Times New Roman" w:cs="Times New Roman"/>
          <w:b/>
        </w:rPr>
        <w:t>FINANSINIS PASIŪLYMAS</w:t>
      </w:r>
    </w:p>
    <w:p w14:paraId="24EC498A" w14:textId="77777777" w:rsidR="009F7D91" w:rsidRPr="005939F2" w:rsidRDefault="009F7D91" w:rsidP="009F7D91">
      <w:pPr>
        <w:tabs>
          <w:tab w:val="left" w:pos="1276"/>
        </w:tabs>
        <w:spacing w:after="0"/>
        <w:jc w:val="both"/>
        <w:rPr>
          <w:rFonts w:ascii="Times New Roman" w:eastAsia="Arial Unicode MS" w:hAnsi="Times New Roman" w:cs="Times New Roman"/>
        </w:rPr>
      </w:pPr>
    </w:p>
    <w:p w14:paraId="17CDE962" w14:textId="77777777" w:rsidR="009F7D91" w:rsidRDefault="009F7D91" w:rsidP="009F7D91">
      <w:pPr>
        <w:jc w:val="center"/>
        <w:rPr>
          <w:rFonts w:ascii="Times New Roman" w:hAnsi="Times New Roman" w:cs="Times New Roman"/>
          <w:b/>
          <w:caps/>
          <w:sz w:val="24"/>
          <w:szCs w:val="24"/>
        </w:rPr>
      </w:pPr>
      <w:r w:rsidRPr="00E66E36">
        <w:rPr>
          <w:rFonts w:ascii="Times New Roman" w:hAnsi="Times New Roman" w:cs="Times New Roman"/>
          <w:b/>
          <w:sz w:val="24"/>
          <w:szCs w:val="24"/>
          <w:lang w:eastAsia="en-US"/>
        </w:rPr>
        <w:t xml:space="preserve">DĖL </w:t>
      </w:r>
      <w:r w:rsidRPr="000977C8">
        <w:rPr>
          <w:rFonts w:ascii="Times New Roman" w:hAnsi="Times New Roman" w:cs="Times New Roman"/>
          <w:b/>
          <w:caps/>
          <w:sz w:val="24"/>
          <w:szCs w:val="24"/>
        </w:rPr>
        <w:t>Traktori</w:t>
      </w:r>
      <w:r>
        <w:rPr>
          <w:rFonts w:ascii="Times New Roman" w:hAnsi="Times New Roman" w:cs="Times New Roman"/>
          <w:b/>
          <w:caps/>
          <w:sz w:val="24"/>
          <w:szCs w:val="24"/>
        </w:rPr>
        <w:t>Ų</w:t>
      </w:r>
      <w:r w:rsidRPr="000977C8">
        <w:rPr>
          <w:rFonts w:ascii="Times New Roman" w:hAnsi="Times New Roman" w:cs="Times New Roman"/>
          <w:b/>
          <w:caps/>
          <w:sz w:val="24"/>
          <w:szCs w:val="24"/>
        </w:rPr>
        <w:t xml:space="preserve"> su </w:t>
      </w:r>
      <w:r>
        <w:rPr>
          <w:rFonts w:ascii="Times New Roman" w:hAnsi="Times New Roman" w:cs="Times New Roman"/>
          <w:b/>
          <w:caps/>
          <w:sz w:val="24"/>
          <w:szCs w:val="24"/>
        </w:rPr>
        <w:t>PADARGAIS ŽELDYNŲ IR MIESTO VIEŠŲJŲ ERDVIŲ PRIEŽIŪRAI PIRKIMO</w:t>
      </w:r>
    </w:p>
    <w:p w14:paraId="517F1B8F" w14:textId="77777777" w:rsidR="009F7D91" w:rsidRPr="005939F2" w:rsidRDefault="009F7D91" w:rsidP="009F7D91">
      <w:pPr>
        <w:spacing w:after="0"/>
        <w:jc w:val="center"/>
        <w:rPr>
          <w:rFonts w:ascii="Times New Roman" w:hAnsi="Times New Roman" w:cs="Times New Roman"/>
          <w:b/>
          <w:u w:val="single"/>
        </w:rPr>
      </w:pPr>
    </w:p>
    <w:p w14:paraId="14511751" w14:textId="77777777" w:rsidR="009F7D91" w:rsidRPr="005939F2" w:rsidRDefault="009F7D91" w:rsidP="009F7D91">
      <w:pPr>
        <w:spacing w:after="0"/>
        <w:jc w:val="center"/>
        <w:rPr>
          <w:rFonts w:ascii="Times New Roman" w:hAnsi="Times New Roman" w:cs="Times New Roman"/>
          <w:u w:val="single"/>
        </w:rPr>
      </w:pPr>
      <w:r w:rsidRPr="005939F2">
        <w:rPr>
          <w:rFonts w:ascii="Times New Roman" w:hAnsi="Times New Roman" w:cs="Times New Roman"/>
          <w:b/>
          <w:u w:val="single"/>
        </w:rPr>
        <w:t>B dalis. Kainos</w:t>
      </w:r>
      <w:r w:rsidRPr="005939F2">
        <w:rPr>
          <w:rFonts w:ascii="Times New Roman" w:hAnsi="Times New Roman" w:cs="Times New Roman"/>
          <w:u w:val="single"/>
        </w:rPr>
        <w:t xml:space="preserve"> </w:t>
      </w:r>
    </w:p>
    <w:p w14:paraId="05F83427" w14:textId="77777777" w:rsidR="009F7D91" w:rsidRPr="005939F2" w:rsidRDefault="009F7D91" w:rsidP="009F7D91">
      <w:pPr>
        <w:spacing w:after="0"/>
        <w:jc w:val="center"/>
        <w:rPr>
          <w:rFonts w:ascii="Times New Roman" w:hAnsi="Times New Roman" w:cs="Times New Roman"/>
        </w:rPr>
      </w:pPr>
    </w:p>
    <w:p w14:paraId="1DF578B6" w14:textId="77777777" w:rsidR="009F7D91" w:rsidRPr="005939F2" w:rsidRDefault="009F7D91" w:rsidP="009F7D91">
      <w:pPr>
        <w:shd w:val="clear" w:color="auto" w:fill="FFFFFF"/>
        <w:spacing w:after="0"/>
        <w:jc w:val="center"/>
        <w:rPr>
          <w:rFonts w:ascii="Times New Roman" w:hAnsi="Times New Roman" w:cs="Times New Roman"/>
          <w:b/>
          <w:bCs/>
        </w:rPr>
      </w:pPr>
      <w:r w:rsidRPr="005939F2">
        <w:rPr>
          <w:rFonts w:ascii="Times New Roman" w:hAnsi="Times New Roman" w:cs="Times New Roman"/>
        </w:rPr>
        <w:t>_____________</w:t>
      </w:r>
      <w:r w:rsidRPr="005939F2">
        <w:rPr>
          <w:rFonts w:ascii="Times New Roman" w:hAnsi="Times New Roman" w:cs="Times New Roman"/>
          <w:b/>
          <w:bCs/>
        </w:rPr>
        <w:t xml:space="preserve"> </w:t>
      </w:r>
      <w:r w:rsidRPr="005939F2">
        <w:rPr>
          <w:rFonts w:ascii="Times New Roman" w:hAnsi="Times New Roman" w:cs="Times New Roman"/>
        </w:rPr>
        <w:t>Nr.______</w:t>
      </w:r>
    </w:p>
    <w:p w14:paraId="6D24AEF6" w14:textId="77777777" w:rsidR="009F7D91" w:rsidRPr="005939F2" w:rsidRDefault="009F7D91" w:rsidP="009F7D91">
      <w:pPr>
        <w:shd w:val="clear" w:color="auto" w:fill="FFFFFF"/>
        <w:spacing w:after="0"/>
        <w:jc w:val="center"/>
        <w:rPr>
          <w:rFonts w:ascii="Times New Roman" w:hAnsi="Times New Roman" w:cs="Times New Roman"/>
          <w:bCs/>
          <w:sz w:val="20"/>
        </w:rPr>
      </w:pPr>
      <w:r w:rsidRPr="005939F2">
        <w:rPr>
          <w:rFonts w:ascii="Times New Roman" w:hAnsi="Times New Roman" w:cs="Times New Roman"/>
          <w:bCs/>
          <w:sz w:val="20"/>
        </w:rPr>
        <w:t>(Data)</w:t>
      </w:r>
    </w:p>
    <w:p w14:paraId="33591332" w14:textId="77777777" w:rsidR="009F7D91" w:rsidRPr="005939F2" w:rsidRDefault="009F7D91" w:rsidP="009F7D91">
      <w:pPr>
        <w:shd w:val="clear" w:color="auto" w:fill="FFFFFF"/>
        <w:spacing w:after="0"/>
        <w:jc w:val="center"/>
        <w:rPr>
          <w:rFonts w:ascii="Times New Roman" w:hAnsi="Times New Roman" w:cs="Times New Roman"/>
          <w:bCs/>
        </w:rPr>
      </w:pPr>
      <w:r w:rsidRPr="005939F2">
        <w:rPr>
          <w:rFonts w:ascii="Times New Roman" w:hAnsi="Times New Roman" w:cs="Times New Roman"/>
          <w:bCs/>
        </w:rPr>
        <w:t>_____________</w:t>
      </w:r>
    </w:p>
    <w:p w14:paraId="7B423A81" w14:textId="77777777" w:rsidR="009F7D91" w:rsidRPr="005939F2" w:rsidRDefault="009F7D91" w:rsidP="009F7D91">
      <w:pPr>
        <w:shd w:val="clear" w:color="auto" w:fill="FFFFFF"/>
        <w:spacing w:after="0"/>
        <w:jc w:val="center"/>
        <w:rPr>
          <w:rFonts w:ascii="Times New Roman" w:hAnsi="Times New Roman" w:cs="Times New Roman"/>
          <w:bCs/>
          <w:sz w:val="20"/>
        </w:rPr>
      </w:pPr>
      <w:r w:rsidRPr="005939F2">
        <w:rPr>
          <w:rFonts w:ascii="Times New Roman" w:hAnsi="Times New Roman" w:cs="Times New Roman"/>
          <w:bCs/>
          <w:sz w:val="20"/>
        </w:rPr>
        <w:t>(Sudarymo vieta)</w:t>
      </w:r>
    </w:p>
    <w:p w14:paraId="36CB62CC" w14:textId="77777777" w:rsidR="009F7D91" w:rsidRPr="005939F2" w:rsidRDefault="009F7D91" w:rsidP="009F7D91">
      <w:pPr>
        <w:spacing w:after="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935"/>
      </w:tblGrid>
      <w:tr w:rsidR="009F7D91" w:rsidRPr="005939F2" w14:paraId="4243F6F3" w14:textId="77777777" w:rsidTr="00264DDB">
        <w:tc>
          <w:tcPr>
            <w:tcW w:w="5920" w:type="dxa"/>
            <w:tcBorders>
              <w:top w:val="single" w:sz="4" w:space="0" w:color="auto"/>
              <w:left w:val="single" w:sz="4" w:space="0" w:color="auto"/>
              <w:bottom w:val="single" w:sz="4" w:space="0" w:color="auto"/>
              <w:right w:val="single" w:sz="4" w:space="0" w:color="auto"/>
            </w:tcBorders>
          </w:tcPr>
          <w:p w14:paraId="3399F05F" w14:textId="77777777" w:rsidR="009F7D91" w:rsidRPr="005939F2" w:rsidRDefault="009F7D91" w:rsidP="00264DDB">
            <w:pPr>
              <w:spacing w:after="0"/>
              <w:rPr>
                <w:rFonts w:ascii="Times New Roman" w:hAnsi="Times New Roman" w:cs="Times New Roman"/>
                <w:i/>
                <w:sz w:val="22"/>
                <w:szCs w:val="22"/>
              </w:rPr>
            </w:pPr>
            <w:r w:rsidRPr="005939F2">
              <w:rPr>
                <w:rFonts w:ascii="Times New Roman" w:hAnsi="Times New Roman" w:cs="Times New Roman"/>
                <w:sz w:val="22"/>
                <w:szCs w:val="22"/>
              </w:rPr>
              <w:t xml:space="preserve">Tiekėjo pavadinimas </w:t>
            </w:r>
            <w:r w:rsidRPr="005939F2">
              <w:rPr>
                <w:rFonts w:ascii="Times New Roman" w:hAnsi="Times New Roman" w:cs="Times New Roman"/>
                <w:i/>
                <w:sz w:val="22"/>
                <w:szCs w:val="22"/>
              </w:rPr>
              <w:t>/Jeigu dalyvauja ūkio subjektų grupė, surašomi visi dalyvių pavadinimai/</w:t>
            </w:r>
          </w:p>
        </w:tc>
        <w:tc>
          <w:tcPr>
            <w:tcW w:w="3935" w:type="dxa"/>
            <w:tcBorders>
              <w:top w:val="single" w:sz="4" w:space="0" w:color="auto"/>
              <w:left w:val="single" w:sz="4" w:space="0" w:color="auto"/>
              <w:bottom w:val="single" w:sz="4" w:space="0" w:color="auto"/>
              <w:right w:val="single" w:sz="4" w:space="0" w:color="auto"/>
            </w:tcBorders>
          </w:tcPr>
          <w:p w14:paraId="33A73232" w14:textId="77777777" w:rsidR="009F7D91" w:rsidRPr="005939F2" w:rsidRDefault="009F7D91" w:rsidP="00264DDB">
            <w:pPr>
              <w:spacing w:after="0"/>
              <w:jc w:val="both"/>
              <w:rPr>
                <w:rFonts w:ascii="Times New Roman" w:hAnsi="Times New Roman" w:cs="Times New Roman"/>
                <w:sz w:val="22"/>
                <w:szCs w:val="22"/>
              </w:rPr>
            </w:pPr>
          </w:p>
          <w:p w14:paraId="303D7F28" w14:textId="77777777" w:rsidR="009F7D91" w:rsidRPr="005939F2" w:rsidRDefault="009F7D91" w:rsidP="00264DDB">
            <w:pPr>
              <w:spacing w:after="0"/>
              <w:jc w:val="both"/>
              <w:rPr>
                <w:rFonts w:ascii="Times New Roman" w:hAnsi="Times New Roman" w:cs="Times New Roman"/>
                <w:sz w:val="22"/>
                <w:szCs w:val="22"/>
              </w:rPr>
            </w:pPr>
          </w:p>
        </w:tc>
      </w:tr>
      <w:tr w:rsidR="009F7D91" w:rsidRPr="005939F2" w14:paraId="10461D7D" w14:textId="77777777" w:rsidTr="00264DDB">
        <w:tc>
          <w:tcPr>
            <w:tcW w:w="5920" w:type="dxa"/>
            <w:tcBorders>
              <w:top w:val="single" w:sz="4" w:space="0" w:color="auto"/>
              <w:left w:val="single" w:sz="4" w:space="0" w:color="auto"/>
              <w:bottom w:val="single" w:sz="4" w:space="0" w:color="auto"/>
              <w:right w:val="single" w:sz="4" w:space="0" w:color="auto"/>
            </w:tcBorders>
          </w:tcPr>
          <w:p w14:paraId="4465A4D0" w14:textId="77777777" w:rsidR="009F7D91" w:rsidRPr="005939F2" w:rsidRDefault="009F7D91" w:rsidP="00264DDB">
            <w:pPr>
              <w:spacing w:after="0"/>
              <w:rPr>
                <w:rFonts w:ascii="Times New Roman" w:hAnsi="Times New Roman" w:cs="Times New Roman"/>
                <w:sz w:val="22"/>
                <w:szCs w:val="22"/>
              </w:rPr>
            </w:pPr>
            <w:r w:rsidRPr="005939F2">
              <w:rPr>
                <w:rFonts w:ascii="Times New Roman" w:hAnsi="Times New Roman" w:cs="Times New Roman"/>
                <w:sz w:val="22"/>
                <w:szCs w:val="22"/>
              </w:rPr>
              <w:t>Tiekėjo adresas</w:t>
            </w:r>
            <w:r w:rsidRPr="005939F2">
              <w:rPr>
                <w:rFonts w:ascii="Times New Roman" w:hAnsi="Times New Roman" w:cs="Times New Roman"/>
                <w:i/>
                <w:sz w:val="22"/>
                <w:szCs w:val="22"/>
              </w:rPr>
              <w:t xml:space="preserve"> /Jeigu dalyvauja ūkio subjektų grupė, surašomi visi dalyvių adresai/</w:t>
            </w:r>
          </w:p>
        </w:tc>
        <w:tc>
          <w:tcPr>
            <w:tcW w:w="3935" w:type="dxa"/>
            <w:tcBorders>
              <w:top w:val="single" w:sz="4" w:space="0" w:color="auto"/>
              <w:left w:val="single" w:sz="4" w:space="0" w:color="auto"/>
              <w:bottom w:val="single" w:sz="4" w:space="0" w:color="auto"/>
              <w:right w:val="single" w:sz="4" w:space="0" w:color="auto"/>
            </w:tcBorders>
          </w:tcPr>
          <w:p w14:paraId="0A70A5EB" w14:textId="77777777" w:rsidR="009F7D91" w:rsidRPr="005939F2" w:rsidRDefault="009F7D91" w:rsidP="00264DDB">
            <w:pPr>
              <w:spacing w:after="0"/>
              <w:jc w:val="both"/>
              <w:rPr>
                <w:rFonts w:ascii="Times New Roman" w:hAnsi="Times New Roman" w:cs="Times New Roman"/>
                <w:sz w:val="22"/>
                <w:szCs w:val="22"/>
              </w:rPr>
            </w:pPr>
          </w:p>
          <w:p w14:paraId="1E99E07F" w14:textId="77777777" w:rsidR="009F7D91" w:rsidRPr="005939F2" w:rsidRDefault="009F7D91" w:rsidP="00264DDB">
            <w:pPr>
              <w:spacing w:after="0"/>
              <w:jc w:val="both"/>
              <w:rPr>
                <w:rFonts w:ascii="Times New Roman" w:hAnsi="Times New Roman" w:cs="Times New Roman"/>
                <w:sz w:val="22"/>
                <w:szCs w:val="22"/>
              </w:rPr>
            </w:pPr>
          </w:p>
        </w:tc>
      </w:tr>
      <w:tr w:rsidR="009F7D91" w:rsidRPr="005939F2" w14:paraId="5DF942E2" w14:textId="77777777" w:rsidTr="00264DDB">
        <w:tc>
          <w:tcPr>
            <w:tcW w:w="5920" w:type="dxa"/>
            <w:tcBorders>
              <w:top w:val="single" w:sz="4" w:space="0" w:color="auto"/>
              <w:left w:val="single" w:sz="4" w:space="0" w:color="auto"/>
              <w:bottom w:val="single" w:sz="4" w:space="0" w:color="auto"/>
              <w:right w:val="single" w:sz="4" w:space="0" w:color="auto"/>
            </w:tcBorders>
          </w:tcPr>
          <w:p w14:paraId="6CE60479" w14:textId="77777777" w:rsidR="009F7D91" w:rsidRPr="005939F2" w:rsidRDefault="009F7D91" w:rsidP="00264DDB">
            <w:pPr>
              <w:spacing w:after="0"/>
              <w:rPr>
                <w:rFonts w:ascii="Times New Roman" w:hAnsi="Times New Roman" w:cs="Times New Roman"/>
                <w:sz w:val="22"/>
                <w:szCs w:val="22"/>
              </w:rPr>
            </w:pPr>
            <w:r w:rsidRPr="005939F2">
              <w:rPr>
                <w:rFonts w:ascii="Times New Roman" w:hAnsi="Times New Roman" w:cs="Times New Roman"/>
                <w:sz w:val="22"/>
                <w:szCs w:val="22"/>
              </w:rPr>
              <w:t>Asmens, pasirašiusio pasiūlymą saugiu elektroniniu parašu, vardas, pavardė, pareigos</w:t>
            </w:r>
          </w:p>
        </w:tc>
        <w:tc>
          <w:tcPr>
            <w:tcW w:w="3935" w:type="dxa"/>
            <w:tcBorders>
              <w:top w:val="single" w:sz="4" w:space="0" w:color="auto"/>
              <w:left w:val="single" w:sz="4" w:space="0" w:color="auto"/>
              <w:bottom w:val="single" w:sz="4" w:space="0" w:color="auto"/>
              <w:right w:val="single" w:sz="4" w:space="0" w:color="auto"/>
            </w:tcBorders>
          </w:tcPr>
          <w:p w14:paraId="4F467B69" w14:textId="77777777" w:rsidR="009F7D91" w:rsidRPr="005939F2" w:rsidRDefault="009F7D91" w:rsidP="00264DDB">
            <w:pPr>
              <w:spacing w:after="0"/>
              <w:jc w:val="both"/>
              <w:rPr>
                <w:rFonts w:ascii="Times New Roman" w:hAnsi="Times New Roman" w:cs="Times New Roman"/>
                <w:sz w:val="22"/>
                <w:szCs w:val="22"/>
              </w:rPr>
            </w:pPr>
          </w:p>
        </w:tc>
      </w:tr>
      <w:tr w:rsidR="009F7D91" w:rsidRPr="005939F2" w14:paraId="394BAED8" w14:textId="77777777" w:rsidTr="00264DDB">
        <w:tc>
          <w:tcPr>
            <w:tcW w:w="5920" w:type="dxa"/>
            <w:tcBorders>
              <w:top w:val="single" w:sz="4" w:space="0" w:color="auto"/>
              <w:left w:val="single" w:sz="4" w:space="0" w:color="auto"/>
              <w:bottom w:val="single" w:sz="4" w:space="0" w:color="auto"/>
              <w:right w:val="single" w:sz="4" w:space="0" w:color="auto"/>
            </w:tcBorders>
          </w:tcPr>
          <w:p w14:paraId="3E87CCD7" w14:textId="77777777" w:rsidR="009F7D91" w:rsidRPr="005939F2" w:rsidRDefault="009F7D91" w:rsidP="00264DDB">
            <w:pPr>
              <w:spacing w:after="0"/>
              <w:rPr>
                <w:rFonts w:ascii="Times New Roman" w:hAnsi="Times New Roman" w:cs="Times New Roman"/>
                <w:sz w:val="22"/>
                <w:szCs w:val="22"/>
              </w:rPr>
            </w:pPr>
            <w:r w:rsidRPr="005939F2">
              <w:rPr>
                <w:rFonts w:ascii="Times New Roman" w:hAnsi="Times New Roman" w:cs="Times New Roman"/>
                <w:sz w:val="22"/>
                <w:szCs w:val="22"/>
              </w:rPr>
              <w:t>Telefono numeris</w:t>
            </w:r>
          </w:p>
        </w:tc>
        <w:tc>
          <w:tcPr>
            <w:tcW w:w="3935" w:type="dxa"/>
            <w:tcBorders>
              <w:top w:val="single" w:sz="4" w:space="0" w:color="auto"/>
              <w:left w:val="single" w:sz="4" w:space="0" w:color="auto"/>
              <w:bottom w:val="single" w:sz="4" w:space="0" w:color="auto"/>
              <w:right w:val="single" w:sz="4" w:space="0" w:color="auto"/>
            </w:tcBorders>
          </w:tcPr>
          <w:p w14:paraId="7ACA2DCB" w14:textId="77777777" w:rsidR="009F7D91" w:rsidRPr="005939F2" w:rsidRDefault="009F7D91" w:rsidP="00264DDB">
            <w:pPr>
              <w:spacing w:after="0"/>
              <w:jc w:val="both"/>
              <w:rPr>
                <w:rFonts w:ascii="Times New Roman" w:hAnsi="Times New Roman" w:cs="Times New Roman"/>
                <w:sz w:val="22"/>
                <w:szCs w:val="22"/>
              </w:rPr>
            </w:pPr>
          </w:p>
        </w:tc>
      </w:tr>
      <w:tr w:rsidR="009F7D91" w:rsidRPr="005939F2" w14:paraId="11DE8089" w14:textId="77777777" w:rsidTr="00264DDB">
        <w:tc>
          <w:tcPr>
            <w:tcW w:w="5920" w:type="dxa"/>
            <w:tcBorders>
              <w:top w:val="single" w:sz="4" w:space="0" w:color="auto"/>
              <w:left w:val="single" w:sz="4" w:space="0" w:color="auto"/>
              <w:bottom w:val="single" w:sz="4" w:space="0" w:color="auto"/>
              <w:right w:val="single" w:sz="4" w:space="0" w:color="auto"/>
            </w:tcBorders>
          </w:tcPr>
          <w:p w14:paraId="277F761A" w14:textId="77777777" w:rsidR="009F7D91" w:rsidRPr="005939F2" w:rsidRDefault="009F7D91" w:rsidP="00264DDB">
            <w:pPr>
              <w:spacing w:after="0"/>
              <w:rPr>
                <w:rFonts w:ascii="Times New Roman" w:hAnsi="Times New Roman" w:cs="Times New Roman"/>
                <w:sz w:val="22"/>
                <w:szCs w:val="22"/>
              </w:rPr>
            </w:pPr>
            <w:r w:rsidRPr="005939F2">
              <w:rPr>
                <w:rFonts w:ascii="Times New Roman" w:hAnsi="Times New Roman" w:cs="Times New Roman"/>
                <w:sz w:val="22"/>
                <w:szCs w:val="22"/>
              </w:rPr>
              <w:t>Fakso numeris</w:t>
            </w:r>
          </w:p>
        </w:tc>
        <w:tc>
          <w:tcPr>
            <w:tcW w:w="3935" w:type="dxa"/>
            <w:tcBorders>
              <w:top w:val="single" w:sz="4" w:space="0" w:color="auto"/>
              <w:left w:val="single" w:sz="4" w:space="0" w:color="auto"/>
              <w:bottom w:val="single" w:sz="4" w:space="0" w:color="auto"/>
              <w:right w:val="single" w:sz="4" w:space="0" w:color="auto"/>
            </w:tcBorders>
          </w:tcPr>
          <w:p w14:paraId="5FE290EB" w14:textId="77777777" w:rsidR="009F7D91" w:rsidRPr="005939F2" w:rsidRDefault="009F7D91" w:rsidP="00264DDB">
            <w:pPr>
              <w:spacing w:after="0"/>
              <w:jc w:val="both"/>
              <w:rPr>
                <w:rFonts w:ascii="Times New Roman" w:hAnsi="Times New Roman" w:cs="Times New Roman"/>
                <w:sz w:val="22"/>
                <w:szCs w:val="22"/>
              </w:rPr>
            </w:pPr>
          </w:p>
        </w:tc>
      </w:tr>
      <w:tr w:rsidR="009F7D91" w:rsidRPr="005939F2" w14:paraId="75944669" w14:textId="77777777" w:rsidTr="00264DDB">
        <w:tc>
          <w:tcPr>
            <w:tcW w:w="5920" w:type="dxa"/>
            <w:tcBorders>
              <w:top w:val="single" w:sz="4" w:space="0" w:color="auto"/>
              <w:left w:val="single" w:sz="4" w:space="0" w:color="auto"/>
              <w:bottom w:val="single" w:sz="4" w:space="0" w:color="auto"/>
              <w:right w:val="single" w:sz="4" w:space="0" w:color="auto"/>
            </w:tcBorders>
          </w:tcPr>
          <w:p w14:paraId="1FF5B03C" w14:textId="77777777" w:rsidR="009F7D91" w:rsidRPr="005939F2" w:rsidRDefault="009F7D91" w:rsidP="00264DDB">
            <w:pPr>
              <w:spacing w:after="0"/>
              <w:rPr>
                <w:rFonts w:ascii="Times New Roman" w:hAnsi="Times New Roman" w:cs="Times New Roman"/>
                <w:sz w:val="22"/>
                <w:szCs w:val="22"/>
              </w:rPr>
            </w:pPr>
            <w:r w:rsidRPr="005939F2">
              <w:rPr>
                <w:rFonts w:ascii="Times New Roman" w:hAnsi="Times New Roman" w:cs="Times New Roman"/>
                <w:sz w:val="22"/>
                <w:szCs w:val="22"/>
              </w:rPr>
              <w:t>El. pašto adresas</w:t>
            </w:r>
          </w:p>
        </w:tc>
        <w:tc>
          <w:tcPr>
            <w:tcW w:w="3935" w:type="dxa"/>
            <w:tcBorders>
              <w:top w:val="single" w:sz="4" w:space="0" w:color="auto"/>
              <w:left w:val="single" w:sz="4" w:space="0" w:color="auto"/>
              <w:bottom w:val="single" w:sz="4" w:space="0" w:color="auto"/>
              <w:right w:val="single" w:sz="4" w:space="0" w:color="auto"/>
            </w:tcBorders>
          </w:tcPr>
          <w:p w14:paraId="2F76A492" w14:textId="77777777" w:rsidR="009F7D91" w:rsidRPr="005939F2" w:rsidRDefault="009F7D91" w:rsidP="00264DDB">
            <w:pPr>
              <w:spacing w:after="0"/>
              <w:jc w:val="both"/>
              <w:rPr>
                <w:rFonts w:ascii="Times New Roman" w:hAnsi="Times New Roman" w:cs="Times New Roman"/>
                <w:sz w:val="22"/>
                <w:szCs w:val="22"/>
              </w:rPr>
            </w:pPr>
          </w:p>
        </w:tc>
      </w:tr>
    </w:tbl>
    <w:p w14:paraId="545E0E06" w14:textId="77777777" w:rsidR="009F7D91" w:rsidRDefault="009F7D91" w:rsidP="009F7D91">
      <w:pPr>
        <w:tabs>
          <w:tab w:val="left" w:pos="570"/>
        </w:tabs>
        <w:spacing w:after="0"/>
        <w:jc w:val="both"/>
        <w:rPr>
          <w:rFonts w:ascii="Times New Roman" w:hAnsi="Times New Roman" w:cs="Times New Roman"/>
        </w:rPr>
      </w:pPr>
      <w:r w:rsidRPr="005939F2">
        <w:rPr>
          <w:rFonts w:ascii="Times New Roman" w:hAnsi="Times New Roman" w:cs="Times New Roman"/>
        </w:rPr>
        <w:tab/>
      </w:r>
    </w:p>
    <w:p w14:paraId="374CDAF7" w14:textId="77777777" w:rsidR="009F7D91" w:rsidRPr="005939F2" w:rsidRDefault="009F7D91" w:rsidP="009F7D91">
      <w:pPr>
        <w:tabs>
          <w:tab w:val="left" w:pos="570"/>
        </w:tabs>
        <w:spacing w:after="0"/>
        <w:jc w:val="both"/>
        <w:rPr>
          <w:rFonts w:ascii="Times New Roman" w:hAnsi="Times New Roman" w:cs="Times New Roman"/>
        </w:rPr>
      </w:pPr>
      <w:r w:rsidRPr="005939F2">
        <w:rPr>
          <w:rFonts w:ascii="Times New Roman" w:hAnsi="Times New Roman" w:cs="Times New Roman"/>
        </w:rPr>
        <w:t xml:space="preserve">Pasiūlymo B dalyje nurodome pasiūlymo A dalyje siūlomų </w:t>
      </w:r>
      <w:r>
        <w:rPr>
          <w:rFonts w:ascii="Times New Roman" w:hAnsi="Times New Roman" w:cs="Times New Roman"/>
        </w:rPr>
        <w:t xml:space="preserve">traktorių, traktorių padargų </w:t>
      </w:r>
      <w:r w:rsidRPr="005939F2">
        <w:rPr>
          <w:rFonts w:ascii="Times New Roman" w:hAnsi="Times New Roman" w:cs="Times New Roman"/>
        </w:rPr>
        <w:t>kain</w:t>
      </w:r>
      <w:r>
        <w:rPr>
          <w:rFonts w:ascii="Times New Roman" w:hAnsi="Times New Roman" w:cs="Times New Roman"/>
        </w:rPr>
        <w:t>ą</w:t>
      </w:r>
      <w:r w:rsidRPr="005939F2">
        <w:rPr>
          <w:rFonts w:ascii="Times New Roman" w:hAnsi="Times New Roman" w:cs="Times New Roman"/>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2925"/>
        <w:gridCol w:w="850"/>
        <w:gridCol w:w="1418"/>
        <w:gridCol w:w="2126"/>
        <w:gridCol w:w="1701"/>
      </w:tblGrid>
      <w:tr w:rsidR="009F7D91" w:rsidRPr="005939F2" w14:paraId="57EE246D" w14:textId="77777777" w:rsidTr="00264DDB">
        <w:tc>
          <w:tcPr>
            <w:tcW w:w="756" w:type="dxa"/>
            <w:vAlign w:val="center"/>
          </w:tcPr>
          <w:p w14:paraId="1A7906F5" w14:textId="77777777" w:rsidR="009F7D91" w:rsidRPr="005939F2" w:rsidRDefault="009F7D91" w:rsidP="00264DDB">
            <w:pPr>
              <w:spacing w:after="0"/>
              <w:jc w:val="center"/>
              <w:rPr>
                <w:rFonts w:ascii="Times New Roman" w:hAnsi="Times New Roman" w:cs="Times New Roman"/>
                <w:b/>
                <w:color w:val="000000"/>
                <w:szCs w:val="24"/>
              </w:rPr>
            </w:pPr>
            <w:r w:rsidRPr="005939F2">
              <w:rPr>
                <w:rFonts w:ascii="Times New Roman" w:hAnsi="Times New Roman" w:cs="Times New Roman"/>
                <w:b/>
                <w:color w:val="000000"/>
                <w:szCs w:val="24"/>
              </w:rPr>
              <w:t>Eil. Nr.</w:t>
            </w:r>
          </w:p>
        </w:tc>
        <w:tc>
          <w:tcPr>
            <w:tcW w:w="2925" w:type="dxa"/>
            <w:vAlign w:val="center"/>
          </w:tcPr>
          <w:p w14:paraId="300C9496" w14:textId="77777777" w:rsidR="009F7D91" w:rsidRPr="005939F2" w:rsidRDefault="009F7D91" w:rsidP="00264DDB">
            <w:pPr>
              <w:spacing w:after="0"/>
              <w:jc w:val="center"/>
              <w:rPr>
                <w:rFonts w:ascii="Times New Roman" w:hAnsi="Times New Roman" w:cs="Times New Roman"/>
                <w:b/>
                <w:color w:val="000000"/>
                <w:szCs w:val="24"/>
              </w:rPr>
            </w:pPr>
            <w:r w:rsidRPr="00C32825">
              <w:rPr>
                <w:rFonts w:ascii="Times New Roman" w:hAnsi="Times New Roman" w:cs="Times New Roman"/>
                <w:b/>
                <w:color w:val="000000"/>
                <w:szCs w:val="24"/>
              </w:rPr>
              <w:t>Prek</w:t>
            </w:r>
            <w:r>
              <w:rPr>
                <w:rFonts w:ascii="Times New Roman" w:hAnsi="Times New Roman" w:cs="Times New Roman"/>
                <w:b/>
                <w:color w:val="000000"/>
                <w:szCs w:val="24"/>
              </w:rPr>
              <w:t>ės</w:t>
            </w:r>
            <w:r w:rsidRPr="005939F2">
              <w:rPr>
                <w:rFonts w:ascii="Times New Roman" w:hAnsi="Times New Roman" w:cs="Times New Roman"/>
                <w:b/>
                <w:color w:val="000000"/>
                <w:szCs w:val="24"/>
              </w:rPr>
              <w:t xml:space="preserve"> pavadinimas</w:t>
            </w:r>
          </w:p>
        </w:tc>
        <w:tc>
          <w:tcPr>
            <w:tcW w:w="850" w:type="dxa"/>
            <w:vAlign w:val="center"/>
          </w:tcPr>
          <w:p w14:paraId="6DACFF14" w14:textId="77777777" w:rsidR="009F7D91" w:rsidRPr="005939F2" w:rsidRDefault="009F7D91" w:rsidP="00264DDB">
            <w:pPr>
              <w:spacing w:after="0"/>
              <w:jc w:val="center"/>
              <w:rPr>
                <w:rFonts w:ascii="Times New Roman" w:hAnsi="Times New Roman" w:cs="Times New Roman"/>
                <w:b/>
                <w:color w:val="000000"/>
                <w:szCs w:val="24"/>
              </w:rPr>
            </w:pPr>
            <w:r>
              <w:rPr>
                <w:rFonts w:ascii="Times New Roman" w:hAnsi="Times New Roman" w:cs="Times New Roman"/>
                <w:b/>
              </w:rPr>
              <w:t>Mato vnt.</w:t>
            </w:r>
          </w:p>
        </w:tc>
        <w:tc>
          <w:tcPr>
            <w:tcW w:w="1418" w:type="dxa"/>
            <w:vAlign w:val="center"/>
          </w:tcPr>
          <w:p w14:paraId="20C29223" w14:textId="77777777" w:rsidR="009F7D91" w:rsidRPr="005939F2" w:rsidRDefault="009F7D91" w:rsidP="00264DDB">
            <w:pPr>
              <w:spacing w:after="0"/>
              <w:jc w:val="center"/>
              <w:rPr>
                <w:rFonts w:ascii="Times New Roman" w:hAnsi="Times New Roman" w:cs="Times New Roman"/>
                <w:b/>
                <w:color w:val="000000"/>
                <w:szCs w:val="24"/>
              </w:rPr>
            </w:pPr>
            <w:r>
              <w:rPr>
                <w:rFonts w:ascii="Times New Roman" w:hAnsi="Times New Roman" w:cs="Times New Roman"/>
                <w:b/>
              </w:rPr>
              <w:t>K</w:t>
            </w:r>
            <w:r w:rsidRPr="00E148C1">
              <w:rPr>
                <w:rFonts w:ascii="Times New Roman" w:hAnsi="Times New Roman" w:cs="Times New Roman"/>
                <w:b/>
              </w:rPr>
              <w:t>iekis</w:t>
            </w:r>
          </w:p>
        </w:tc>
        <w:tc>
          <w:tcPr>
            <w:tcW w:w="2126" w:type="dxa"/>
            <w:vAlign w:val="center"/>
          </w:tcPr>
          <w:p w14:paraId="636D0388" w14:textId="77777777" w:rsidR="009F7D91" w:rsidRPr="005939F2" w:rsidRDefault="009F7D91" w:rsidP="00264DDB">
            <w:pPr>
              <w:spacing w:after="0"/>
              <w:jc w:val="center"/>
              <w:rPr>
                <w:rFonts w:ascii="Times New Roman" w:hAnsi="Times New Roman" w:cs="Times New Roman"/>
                <w:b/>
                <w:color w:val="000000"/>
                <w:szCs w:val="24"/>
              </w:rPr>
            </w:pPr>
            <w:r>
              <w:rPr>
                <w:rFonts w:ascii="Times New Roman" w:hAnsi="Times New Roman" w:cs="Times New Roman"/>
                <w:b/>
                <w:color w:val="000000"/>
                <w:szCs w:val="24"/>
              </w:rPr>
              <w:t>Vieneto kaina</w:t>
            </w:r>
            <w:r w:rsidRPr="005939F2">
              <w:rPr>
                <w:rFonts w:ascii="Times New Roman" w:hAnsi="Times New Roman" w:cs="Times New Roman"/>
                <w:b/>
                <w:color w:val="000000"/>
                <w:szCs w:val="24"/>
              </w:rPr>
              <w:t xml:space="preserve">, </w:t>
            </w:r>
          </w:p>
          <w:p w14:paraId="682D68CC" w14:textId="77777777" w:rsidR="009F7D91" w:rsidRPr="005939F2" w:rsidRDefault="009F7D91" w:rsidP="00264DDB">
            <w:pPr>
              <w:spacing w:after="0"/>
              <w:jc w:val="center"/>
              <w:rPr>
                <w:rFonts w:ascii="Times New Roman" w:hAnsi="Times New Roman" w:cs="Times New Roman"/>
                <w:b/>
                <w:color w:val="000000"/>
                <w:szCs w:val="24"/>
              </w:rPr>
            </w:pPr>
            <w:r w:rsidRPr="005939F2">
              <w:rPr>
                <w:rFonts w:ascii="Times New Roman" w:hAnsi="Times New Roman" w:cs="Times New Roman"/>
                <w:b/>
                <w:color w:val="000000"/>
                <w:szCs w:val="24"/>
              </w:rPr>
              <w:t xml:space="preserve">Eur </w:t>
            </w:r>
            <w:r>
              <w:rPr>
                <w:rFonts w:ascii="Times New Roman" w:hAnsi="Times New Roman" w:cs="Times New Roman"/>
                <w:b/>
                <w:color w:val="000000"/>
                <w:szCs w:val="24"/>
              </w:rPr>
              <w:t>be</w:t>
            </w:r>
            <w:r w:rsidRPr="005939F2">
              <w:rPr>
                <w:rFonts w:ascii="Times New Roman" w:hAnsi="Times New Roman" w:cs="Times New Roman"/>
                <w:b/>
                <w:color w:val="000000"/>
                <w:szCs w:val="24"/>
              </w:rPr>
              <w:t xml:space="preserve"> PVM</w:t>
            </w:r>
          </w:p>
        </w:tc>
        <w:tc>
          <w:tcPr>
            <w:tcW w:w="1701" w:type="dxa"/>
          </w:tcPr>
          <w:p w14:paraId="311A45A2" w14:textId="77777777" w:rsidR="009F7D91" w:rsidRPr="005939F2" w:rsidRDefault="009F7D91" w:rsidP="00264DDB">
            <w:pPr>
              <w:spacing w:after="0"/>
              <w:jc w:val="center"/>
              <w:rPr>
                <w:rFonts w:ascii="Times New Roman" w:hAnsi="Times New Roman" w:cs="Times New Roman"/>
                <w:b/>
                <w:color w:val="000000"/>
                <w:szCs w:val="24"/>
              </w:rPr>
            </w:pPr>
            <w:r>
              <w:rPr>
                <w:rFonts w:ascii="Times New Roman" w:hAnsi="Times New Roman" w:cs="Times New Roman"/>
                <w:b/>
                <w:color w:val="000000"/>
                <w:szCs w:val="24"/>
              </w:rPr>
              <w:t>Viso kiekio kaina, Eur be PVM</w:t>
            </w:r>
          </w:p>
        </w:tc>
      </w:tr>
      <w:tr w:rsidR="009F7D91" w:rsidRPr="005939F2" w14:paraId="5D795089" w14:textId="77777777" w:rsidTr="00264DDB">
        <w:tc>
          <w:tcPr>
            <w:tcW w:w="756" w:type="dxa"/>
            <w:vAlign w:val="center"/>
          </w:tcPr>
          <w:p w14:paraId="65F85BDC" w14:textId="77777777" w:rsidR="009F7D91" w:rsidRPr="009B2C53" w:rsidRDefault="009F7D91" w:rsidP="00264DDB">
            <w:pPr>
              <w:spacing w:after="0"/>
              <w:jc w:val="center"/>
              <w:rPr>
                <w:rFonts w:ascii="Times New Roman" w:hAnsi="Times New Roman" w:cs="Times New Roman"/>
                <w:i/>
                <w:iCs/>
                <w:szCs w:val="24"/>
              </w:rPr>
            </w:pPr>
            <w:r w:rsidRPr="009B2C53">
              <w:rPr>
                <w:rFonts w:ascii="Times New Roman" w:hAnsi="Times New Roman" w:cs="Times New Roman"/>
                <w:i/>
                <w:iCs/>
                <w:szCs w:val="24"/>
              </w:rPr>
              <w:t>1</w:t>
            </w:r>
          </w:p>
        </w:tc>
        <w:tc>
          <w:tcPr>
            <w:tcW w:w="2925" w:type="dxa"/>
          </w:tcPr>
          <w:p w14:paraId="03E90734" w14:textId="77777777" w:rsidR="009F7D91" w:rsidRPr="009B2C53" w:rsidRDefault="009F7D91" w:rsidP="00264DDB">
            <w:pPr>
              <w:spacing w:after="0"/>
              <w:jc w:val="center"/>
              <w:rPr>
                <w:rFonts w:ascii="Times New Roman" w:eastAsia="Arial Unicode MS" w:hAnsi="Times New Roman" w:cs="Times New Roman"/>
                <w:i/>
                <w:iCs/>
                <w:szCs w:val="24"/>
              </w:rPr>
            </w:pPr>
            <w:r w:rsidRPr="009B2C53">
              <w:rPr>
                <w:rFonts w:ascii="Times New Roman" w:eastAsia="Arial Unicode MS" w:hAnsi="Times New Roman" w:cs="Times New Roman"/>
                <w:i/>
                <w:iCs/>
                <w:szCs w:val="24"/>
              </w:rPr>
              <w:t>2</w:t>
            </w:r>
          </w:p>
        </w:tc>
        <w:tc>
          <w:tcPr>
            <w:tcW w:w="850" w:type="dxa"/>
          </w:tcPr>
          <w:p w14:paraId="1DC6082C" w14:textId="77777777" w:rsidR="009F7D91" w:rsidRPr="009B2C53" w:rsidRDefault="009F7D91" w:rsidP="00264DDB">
            <w:pPr>
              <w:spacing w:after="0"/>
              <w:jc w:val="center"/>
              <w:rPr>
                <w:rFonts w:ascii="Times New Roman" w:hAnsi="Times New Roman" w:cs="Times New Roman"/>
                <w:i/>
                <w:iCs/>
                <w:szCs w:val="24"/>
              </w:rPr>
            </w:pPr>
            <w:r w:rsidRPr="009B2C53">
              <w:rPr>
                <w:rFonts w:ascii="Times New Roman" w:hAnsi="Times New Roman" w:cs="Times New Roman"/>
                <w:i/>
                <w:iCs/>
                <w:szCs w:val="24"/>
              </w:rPr>
              <w:t>3</w:t>
            </w:r>
          </w:p>
        </w:tc>
        <w:tc>
          <w:tcPr>
            <w:tcW w:w="1418" w:type="dxa"/>
          </w:tcPr>
          <w:p w14:paraId="51342EE4" w14:textId="77777777" w:rsidR="009F7D91" w:rsidRPr="009B2C53" w:rsidRDefault="009F7D91" w:rsidP="00264DDB">
            <w:pPr>
              <w:spacing w:after="0"/>
              <w:jc w:val="center"/>
              <w:rPr>
                <w:rFonts w:ascii="Times New Roman" w:hAnsi="Times New Roman" w:cs="Times New Roman"/>
                <w:i/>
                <w:iCs/>
                <w:szCs w:val="24"/>
              </w:rPr>
            </w:pPr>
            <w:r w:rsidRPr="009B2C53">
              <w:rPr>
                <w:rFonts w:ascii="Times New Roman" w:hAnsi="Times New Roman" w:cs="Times New Roman"/>
                <w:i/>
                <w:iCs/>
                <w:szCs w:val="24"/>
              </w:rPr>
              <w:t>4</w:t>
            </w:r>
          </w:p>
        </w:tc>
        <w:tc>
          <w:tcPr>
            <w:tcW w:w="2126" w:type="dxa"/>
          </w:tcPr>
          <w:p w14:paraId="59F7AF6D" w14:textId="77777777" w:rsidR="009F7D91" w:rsidRPr="009B2C53" w:rsidRDefault="009F7D91" w:rsidP="00264DDB">
            <w:pPr>
              <w:spacing w:after="0"/>
              <w:jc w:val="center"/>
              <w:rPr>
                <w:rFonts w:ascii="Times New Roman" w:hAnsi="Times New Roman" w:cs="Times New Roman"/>
                <w:i/>
                <w:iCs/>
                <w:szCs w:val="24"/>
              </w:rPr>
            </w:pPr>
            <w:r w:rsidRPr="009B2C53">
              <w:rPr>
                <w:rFonts w:ascii="Times New Roman" w:hAnsi="Times New Roman" w:cs="Times New Roman"/>
                <w:i/>
                <w:iCs/>
                <w:szCs w:val="24"/>
              </w:rPr>
              <w:t>5</w:t>
            </w:r>
          </w:p>
        </w:tc>
        <w:tc>
          <w:tcPr>
            <w:tcW w:w="1701" w:type="dxa"/>
          </w:tcPr>
          <w:p w14:paraId="0E11D732" w14:textId="77777777" w:rsidR="009F7D91" w:rsidRPr="009B2C53" w:rsidRDefault="009F7D91" w:rsidP="00264DDB">
            <w:pPr>
              <w:spacing w:after="0"/>
              <w:jc w:val="center"/>
              <w:rPr>
                <w:rFonts w:ascii="Times New Roman" w:hAnsi="Times New Roman" w:cs="Times New Roman"/>
                <w:i/>
                <w:iCs/>
                <w:szCs w:val="24"/>
              </w:rPr>
            </w:pPr>
            <w:r>
              <w:rPr>
                <w:rFonts w:ascii="Times New Roman" w:hAnsi="Times New Roman" w:cs="Times New Roman"/>
                <w:i/>
                <w:iCs/>
                <w:szCs w:val="24"/>
              </w:rPr>
              <w:t>6 (4 x5)</w:t>
            </w:r>
          </w:p>
        </w:tc>
      </w:tr>
      <w:tr w:rsidR="009F7D91" w:rsidRPr="005939F2" w14:paraId="36FF9CE7" w14:textId="77777777" w:rsidTr="00264DDB">
        <w:tc>
          <w:tcPr>
            <w:tcW w:w="756" w:type="dxa"/>
            <w:vAlign w:val="center"/>
          </w:tcPr>
          <w:p w14:paraId="12137A87" w14:textId="77777777" w:rsidR="009F7D91" w:rsidRPr="009B2C53" w:rsidRDefault="009F7D91" w:rsidP="00264DDB">
            <w:pPr>
              <w:spacing w:after="0"/>
              <w:jc w:val="center"/>
              <w:rPr>
                <w:rFonts w:ascii="Times New Roman" w:hAnsi="Times New Roman" w:cs="Times New Roman"/>
                <w:szCs w:val="24"/>
              </w:rPr>
            </w:pPr>
            <w:r w:rsidRPr="009B2C53">
              <w:rPr>
                <w:rFonts w:ascii="Times New Roman" w:hAnsi="Times New Roman" w:cs="Times New Roman"/>
                <w:szCs w:val="24"/>
              </w:rPr>
              <w:t>1.</w:t>
            </w:r>
          </w:p>
        </w:tc>
        <w:tc>
          <w:tcPr>
            <w:tcW w:w="2925" w:type="dxa"/>
          </w:tcPr>
          <w:p w14:paraId="10504FF5" w14:textId="77777777" w:rsidR="009F7D91" w:rsidRPr="009B2C53" w:rsidRDefault="009F7D91" w:rsidP="00264DDB">
            <w:pPr>
              <w:spacing w:after="0"/>
              <w:jc w:val="both"/>
              <w:rPr>
                <w:rFonts w:ascii="Times New Roman" w:hAnsi="Times New Roman" w:cs="Times New Roman"/>
                <w:szCs w:val="24"/>
              </w:rPr>
            </w:pPr>
            <w:r>
              <w:rPr>
                <w:rFonts w:ascii="Times New Roman" w:eastAsia="Arial Unicode MS" w:hAnsi="Times New Roman" w:cs="Times New Roman"/>
                <w:szCs w:val="24"/>
              </w:rPr>
              <w:t xml:space="preserve">Traktorius </w:t>
            </w:r>
          </w:p>
        </w:tc>
        <w:tc>
          <w:tcPr>
            <w:tcW w:w="850" w:type="dxa"/>
          </w:tcPr>
          <w:p w14:paraId="74182558" w14:textId="77777777" w:rsidR="009F7D91" w:rsidRPr="009B2C53" w:rsidRDefault="009F7D91" w:rsidP="00264DDB">
            <w:pPr>
              <w:spacing w:after="0"/>
              <w:jc w:val="center"/>
              <w:rPr>
                <w:rFonts w:ascii="Times New Roman" w:hAnsi="Times New Roman" w:cs="Times New Roman"/>
                <w:szCs w:val="24"/>
              </w:rPr>
            </w:pPr>
            <w:r>
              <w:rPr>
                <w:rFonts w:ascii="Times New Roman" w:hAnsi="Times New Roman" w:cs="Times New Roman"/>
                <w:szCs w:val="24"/>
              </w:rPr>
              <w:t>vnt.</w:t>
            </w:r>
          </w:p>
        </w:tc>
        <w:tc>
          <w:tcPr>
            <w:tcW w:w="1418" w:type="dxa"/>
          </w:tcPr>
          <w:p w14:paraId="5D5D9BC6" w14:textId="77777777" w:rsidR="009F7D91" w:rsidRPr="009B2C53" w:rsidRDefault="009F7D91" w:rsidP="00264DDB">
            <w:pPr>
              <w:spacing w:after="0"/>
              <w:jc w:val="center"/>
              <w:rPr>
                <w:rFonts w:ascii="Times New Roman" w:hAnsi="Times New Roman" w:cs="Times New Roman"/>
                <w:szCs w:val="24"/>
              </w:rPr>
            </w:pPr>
            <w:r>
              <w:rPr>
                <w:rFonts w:ascii="Times New Roman" w:hAnsi="Times New Roman" w:cs="Times New Roman"/>
                <w:szCs w:val="24"/>
              </w:rPr>
              <w:t>2</w:t>
            </w:r>
          </w:p>
        </w:tc>
        <w:tc>
          <w:tcPr>
            <w:tcW w:w="2126" w:type="dxa"/>
          </w:tcPr>
          <w:p w14:paraId="6B2DF00A" w14:textId="77777777" w:rsidR="009F7D91" w:rsidRPr="009B2C53" w:rsidRDefault="009F7D91" w:rsidP="00264DDB">
            <w:pPr>
              <w:spacing w:after="0"/>
              <w:jc w:val="center"/>
              <w:rPr>
                <w:rFonts w:ascii="Times New Roman" w:hAnsi="Times New Roman" w:cs="Times New Roman"/>
                <w:szCs w:val="24"/>
              </w:rPr>
            </w:pPr>
          </w:p>
        </w:tc>
        <w:tc>
          <w:tcPr>
            <w:tcW w:w="1701" w:type="dxa"/>
          </w:tcPr>
          <w:p w14:paraId="5C5EAC2A" w14:textId="77777777" w:rsidR="009F7D91" w:rsidRPr="009B2C53" w:rsidRDefault="009F7D91" w:rsidP="00264DDB">
            <w:pPr>
              <w:spacing w:after="0"/>
              <w:jc w:val="center"/>
              <w:rPr>
                <w:rFonts w:ascii="Times New Roman" w:hAnsi="Times New Roman" w:cs="Times New Roman"/>
                <w:szCs w:val="24"/>
              </w:rPr>
            </w:pPr>
          </w:p>
        </w:tc>
      </w:tr>
      <w:tr w:rsidR="009F7D91" w:rsidRPr="005939F2" w14:paraId="61B70781" w14:textId="77777777" w:rsidTr="00264DDB">
        <w:tc>
          <w:tcPr>
            <w:tcW w:w="756" w:type="dxa"/>
            <w:vAlign w:val="center"/>
          </w:tcPr>
          <w:p w14:paraId="07331500" w14:textId="77777777" w:rsidR="009F7D91" w:rsidRPr="009B2C53" w:rsidRDefault="009F7D91" w:rsidP="00264DDB">
            <w:pPr>
              <w:spacing w:after="0"/>
              <w:jc w:val="center"/>
              <w:rPr>
                <w:rFonts w:ascii="Times New Roman" w:hAnsi="Times New Roman" w:cs="Times New Roman"/>
                <w:szCs w:val="24"/>
              </w:rPr>
            </w:pPr>
            <w:r>
              <w:rPr>
                <w:rFonts w:ascii="Times New Roman" w:hAnsi="Times New Roman" w:cs="Times New Roman"/>
                <w:szCs w:val="24"/>
              </w:rPr>
              <w:t>2.</w:t>
            </w:r>
          </w:p>
        </w:tc>
        <w:tc>
          <w:tcPr>
            <w:tcW w:w="2925" w:type="dxa"/>
          </w:tcPr>
          <w:p w14:paraId="4DB954A0" w14:textId="77777777" w:rsidR="009F7D91" w:rsidRDefault="009F7D91" w:rsidP="00264DDB">
            <w:pPr>
              <w:spacing w:after="0"/>
              <w:jc w:val="both"/>
              <w:rPr>
                <w:rFonts w:ascii="Times New Roman" w:eastAsia="Arial Unicode MS" w:hAnsi="Times New Roman" w:cs="Times New Roman"/>
                <w:szCs w:val="24"/>
              </w:rPr>
            </w:pPr>
            <w:r>
              <w:rPr>
                <w:rFonts w:ascii="Times New Roman" w:eastAsia="Arial Unicode MS" w:hAnsi="Times New Roman" w:cs="Times New Roman"/>
                <w:szCs w:val="24"/>
              </w:rPr>
              <w:t>Žoliapjovė</w:t>
            </w:r>
          </w:p>
        </w:tc>
        <w:tc>
          <w:tcPr>
            <w:tcW w:w="850" w:type="dxa"/>
          </w:tcPr>
          <w:p w14:paraId="59F05DBB" w14:textId="77777777" w:rsidR="009F7D91" w:rsidRPr="009B2C53" w:rsidRDefault="009F7D91" w:rsidP="00264DDB">
            <w:pPr>
              <w:spacing w:after="0"/>
              <w:jc w:val="center"/>
              <w:rPr>
                <w:rFonts w:ascii="Times New Roman" w:hAnsi="Times New Roman" w:cs="Times New Roman"/>
                <w:szCs w:val="24"/>
              </w:rPr>
            </w:pPr>
            <w:r>
              <w:rPr>
                <w:rFonts w:ascii="Times New Roman" w:hAnsi="Times New Roman" w:cs="Times New Roman"/>
                <w:szCs w:val="24"/>
              </w:rPr>
              <w:t>vnt.</w:t>
            </w:r>
          </w:p>
        </w:tc>
        <w:tc>
          <w:tcPr>
            <w:tcW w:w="1418" w:type="dxa"/>
          </w:tcPr>
          <w:p w14:paraId="7548C671" w14:textId="77777777" w:rsidR="009F7D91" w:rsidRPr="009B2C53" w:rsidRDefault="009F7D91" w:rsidP="00264DDB">
            <w:pPr>
              <w:spacing w:after="0"/>
              <w:jc w:val="center"/>
              <w:rPr>
                <w:rFonts w:ascii="Times New Roman" w:hAnsi="Times New Roman" w:cs="Times New Roman"/>
                <w:szCs w:val="24"/>
              </w:rPr>
            </w:pPr>
            <w:r>
              <w:rPr>
                <w:rFonts w:ascii="Times New Roman" w:hAnsi="Times New Roman" w:cs="Times New Roman"/>
                <w:szCs w:val="24"/>
              </w:rPr>
              <w:t>2</w:t>
            </w:r>
          </w:p>
        </w:tc>
        <w:tc>
          <w:tcPr>
            <w:tcW w:w="2126" w:type="dxa"/>
          </w:tcPr>
          <w:p w14:paraId="03F1D264" w14:textId="77777777" w:rsidR="009F7D91" w:rsidRPr="009B2C53" w:rsidRDefault="009F7D91" w:rsidP="00264DDB">
            <w:pPr>
              <w:spacing w:after="0"/>
              <w:jc w:val="center"/>
              <w:rPr>
                <w:rFonts w:ascii="Times New Roman" w:hAnsi="Times New Roman" w:cs="Times New Roman"/>
                <w:szCs w:val="24"/>
              </w:rPr>
            </w:pPr>
          </w:p>
        </w:tc>
        <w:tc>
          <w:tcPr>
            <w:tcW w:w="1701" w:type="dxa"/>
          </w:tcPr>
          <w:p w14:paraId="6F210B2F" w14:textId="77777777" w:rsidR="009F7D91" w:rsidRPr="009B2C53" w:rsidRDefault="009F7D91" w:rsidP="00264DDB">
            <w:pPr>
              <w:spacing w:after="0"/>
              <w:jc w:val="center"/>
              <w:rPr>
                <w:rFonts w:ascii="Times New Roman" w:hAnsi="Times New Roman" w:cs="Times New Roman"/>
                <w:szCs w:val="24"/>
              </w:rPr>
            </w:pPr>
          </w:p>
        </w:tc>
      </w:tr>
      <w:tr w:rsidR="009F7D91" w:rsidRPr="005939F2" w14:paraId="6DD22343" w14:textId="77777777" w:rsidTr="00264DDB">
        <w:tc>
          <w:tcPr>
            <w:tcW w:w="8075" w:type="dxa"/>
            <w:gridSpan w:val="5"/>
            <w:vAlign w:val="center"/>
          </w:tcPr>
          <w:p w14:paraId="45A7BC66" w14:textId="77777777" w:rsidR="009F7D91" w:rsidRPr="009B2C53" w:rsidRDefault="009F7D91" w:rsidP="00264DDB">
            <w:pPr>
              <w:spacing w:after="0"/>
              <w:jc w:val="right"/>
              <w:rPr>
                <w:rFonts w:ascii="Times New Roman" w:hAnsi="Times New Roman" w:cs="Times New Roman"/>
                <w:b/>
                <w:szCs w:val="24"/>
              </w:rPr>
            </w:pPr>
            <w:r w:rsidRPr="009B2C53">
              <w:rPr>
                <w:rFonts w:ascii="Times New Roman" w:hAnsi="Times New Roman" w:cs="Times New Roman"/>
                <w:b/>
                <w:szCs w:val="24"/>
              </w:rPr>
              <w:t xml:space="preserve">Iš viso, Eur </w:t>
            </w:r>
            <w:r>
              <w:rPr>
                <w:rFonts w:ascii="Times New Roman" w:hAnsi="Times New Roman" w:cs="Times New Roman"/>
                <w:b/>
                <w:szCs w:val="24"/>
              </w:rPr>
              <w:t xml:space="preserve">be </w:t>
            </w:r>
            <w:r w:rsidRPr="009B2C53">
              <w:rPr>
                <w:rFonts w:ascii="Times New Roman" w:hAnsi="Times New Roman" w:cs="Times New Roman"/>
                <w:b/>
                <w:szCs w:val="24"/>
              </w:rPr>
              <w:t>PVM:</w:t>
            </w:r>
          </w:p>
        </w:tc>
        <w:tc>
          <w:tcPr>
            <w:tcW w:w="1701" w:type="dxa"/>
          </w:tcPr>
          <w:p w14:paraId="4EF37B68" w14:textId="77777777" w:rsidR="009F7D91" w:rsidRPr="009B2C53" w:rsidRDefault="009F7D91" w:rsidP="00264DDB">
            <w:pPr>
              <w:spacing w:after="0"/>
              <w:jc w:val="center"/>
              <w:rPr>
                <w:rFonts w:ascii="Times New Roman" w:hAnsi="Times New Roman" w:cs="Times New Roman"/>
                <w:b/>
                <w:szCs w:val="24"/>
              </w:rPr>
            </w:pPr>
          </w:p>
        </w:tc>
      </w:tr>
      <w:tr w:rsidR="009F7D91" w:rsidRPr="005939F2" w14:paraId="20BC7948" w14:textId="77777777" w:rsidTr="00264DDB">
        <w:tc>
          <w:tcPr>
            <w:tcW w:w="8075" w:type="dxa"/>
            <w:gridSpan w:val="5"/>
            <w:vAlign w:val="center"/>
          </w:tcPr>
          <w:p w14:paraId="319FC36B" w14:textId="77777777" w:rsidR="009F7D91" w:rsidRPr="009B2C53" w:rsidRDefault="009F7D91" w:rsidP="00264DDB">
            <w:pPr>
              <w:spacing w:after="0"/>
              <w:jc w:val="right"/>
              <w:rPr>
                <w:rFonts w:ascii="Times New Roman" w:hAnsi="Times New Roman" w:cs="Times New Roman"/>
                <w:b/>
                <w:szCs w:val="24"/>
              </w:rPr>
            </w:pPr>
            <w:r>
              <w:rPr>
                <w:rFonts w:ascii="Times New Roman" w:hAnsi="Times New Roman" w:cs="Times New Roman"/>
                <w:b/>
                <w:szCs w:val="24"/>
              </w:rPr>
              <w:t>PVM:</w:t>
            </w:r>
          </w:p>
        </w:tc>
        <w:tc>
          <w:tcPr>
            <w:tcW w:w="1701" w:type="dxa"/>
          </w:tcPr>
          <w:p w14:paraId="59189FEF" w14:textId="77777777" w:rsidR="009F7D91" w:rsidRPr="009B2C53" w:rsidRDefault="009F7D91" w:rsidP="00264DDB">
            <w:pPr>
              <w:spacing w:after="0"/>
              <w:jc w:val="center"/>
              <w:rPr>
                <w:rFonts w:ascii="Times New Roman" w:hAnsi="Times New Roman" w:cs="Times New Roman"/>
                <w:b/>
                <w:szCs w:val="24"/>
              </w:rPr>
            </w:pPr>
          </w:p>
        </w:tc>
      </w:tr>
      <w:tr w:rsidR="009F7D91" w:rsidRPr="005939F2" w14:paraId="09DABF5A" w14:textId="77777777" w:rsidTr="00264DDB">
        <w:tc>
          <w:tcPr>
            <w:tcW w:w="8075" w:type="dxa"/>
            <w:gridSpan w:val="5"/>
            <w:vAlign w:val="center"/>
          </w:tcPr>
          <w:p w14:paraId="79857062" w14:textId="77777777" w:rsidR="009F7D91" w:rsidRPr="009B2C53" w:rsidRDefault="009F7D91" w:rsidP="00264DDB">
            <w:pPr>
              <w:spacing w:after="0"/>
              <w:jc w:val="right"/>
              <w:rPr>
                <w:rFonts w:ascii="Times New Roman" w:hAnsi="Times New Roman" w:cs="Times New Roman"/>
                <w:b/>
                <w:szCs w:val="24"/>
              </w:rPr>
            </w:pPr>
            <w:r w:rsidRPr="009B2C53">
              <w:rPr>
                <w:rFonts w:ascii="Times New Roman" w:hAnsi="Times New Roman" w:cs="Times New Roman"/>
                <w:b/>
                <w:szCs w:val="24"/>
              </w:rPr>
              <w:t>Iš viso, Eur su PVM</w:t>
            </w:r>
            <w:r>
              <w:rPr>
                <w:rFonts w:ascii="Times New Roman" w:hAnsi="Times New Roman" w:cs="Times New Roman"/>
                <w:b/>
                <w:szCs w:val="24"/>
              </w:rPr>
              <w:t>:</w:t>
            </w:r>
          </w:p>
        </w:tc>
        <w:tc>
          <w:tcPr>
            <w:tcW w:w="1701" w:type="dxa"/>
          </w:tcPr>
          <w:p w14:paraId="0F354668" w14:textId="77777777" w:rsidR="009F7D91" w:rsidRPr="009B2C53" w:rsidRDefault="009F7D91" w:rsidP="00264DDB">
            <w:pPr>
              <w:spacing w:after="0"/>
              <w:jc w:val="center"/>
              <w:rPr>
                <w:rFonts w:ascii="Times New Roman" w:hAnsi="Times New Roman" w:cs="Times New Roman"/>
                <w:b/>
                <w:szCs w:val="24"/>
              </w:rPr>
            </w:pPr>
          </w:p>
        </w:tc>
      </w:tr>
    </w:tbl>
    <w:p w14:paraId="27EBA2AF" w14:textId="77777777" w:rsidR="009F7D91" w:rsidRPr="005939F2" w:rsidRDefault="009F7D91" w:rsidP="009F7D91">
      <w:pPr>
        <w:spacing w:after="0"/>
        <w:rPr>
          <w:rStyle w:val="Numatytasispastraiposriftas1"/>
          <w:rFonts w:ascii="Times New Roman" w:hAnsi="Times New Roman" w:cs="Times New Roman"/>
          <w:b/>
          <w:szCs w:val="24"/>
        </w:rPr>
      </w:pPr>
      <w:r w:rsidRPr="005939F2">
        <w:rPr>
          <w:rFonts w:ascii="Times New Roman" w:hAnsi="Times New Roman" w:cs="Times New Roman"/>
          <w:i/>
          <w:iCs/>
          <w:szCs w:val="24"/>
        </w:rPr>
        <w:t>Kainos pasiūlyme nurodoma matematiškai apvalinant iki 2 skaičių po kablelio.</w:t>
      </w:r>
    </w:p>
    <w:p w14:paraId="15CCD5E3" w14:textId="77777777" w:rsidR="009F7D91" w:rsidRDefault="009F7D91" w:rsidP="009F7D91">
      <w:pPr>
        <w:spacing w:after="0"/>
        <w:jc w:val="both"/>
        <w:rPr>
          <w:rFonts w:ascii="Times New Roman" w:hAnsi="Times New Roman" w:cs="Times New Roman"/>
          <w:szCs w:val="24"/>
        </w:rPr>
      </w:pPr>
    </w:p>
    <w:p w14:paraId="6E3635C9" w14:textId="77777777" w:rsidR="009F7D91" w:rsidRDefault="009F7D91" w:rsidP="009F7D91">
      <w:pPr>
        <w:spacing w:after="0"/>
        <w:jc w:val="both"/>
        <w:rPr>
          <w:rFonts w:ascii="Times New Roman" w:hAnsi="Times New Roman" w:cs="Times New Roman"/>
          <w:szCs w:val="24"/>
        </w:rPr>
      </w:pPr>
    </w:p>
    <w:p w14:paraId="30BA556F" w14:textId="77777777" w:rsidR="009F7D91" w:rsidRPr="005939F2" w:rsidRDefault="009F7D91" w:rsidP="009F7D91">
      <w:pPr>
        <w:spacing w:after="0"/>
        <w:jc w:val="both"/>
        <w:rPr>
          <w:rFonts w:ascii="Times New Roman" w:hAnsi="Times New Roman" w:cs="Times New Roman"/>
          <w:szCs w:val="24"/>
        </w:rPr>
      </w:pPr>
    </w:p>
    <w:p w14:paraId="776C4F13" w14:textId="77777777" w:rsidR="009F7D91" w:rsidRPr="005939F2" w:rsidRDefault="009F7D91" w:rsidP="009F7D91">
      <w:pPr>
        <w:spacing w:after="0"/>
        <w:rPr>
          <w:rFonts w:ascii="Times New Roman" w:hAnsi="Times New Roman" w:cs="Times New Roman"/>
          <w:szCs w:val="24"/>
        </w:rPr>
      </w:pPr>
      <w:r w:rsidRPr="005939F2">
        <w:rPr>
          <w:rFonts w:ascii="Times New Roman" w:hAnsi="Times New Roman" w:cs="Times New Roman"/>
          <w:szCs w:val="24"/>
        </w:rPr>
        <w:t>Kaina su PVM _____________________________________________________________Eur.</w:t>
      </w:r>
    </w:p>
    <w:p w14:paraId="11227E3F" w14:textId="77777777" w:rsidR="009F7D91" w:rsidRPr="005939F2" w:rsidRDefault="009F7D91" w:rsidP="009F7D91">
      <w:pPr>
        <w:spacing w:after="0"/>
        <w:ind w:left="2592" w:firstLine="1296"/>
        <w:rPr>
          <w:rFonts w:ascii="Times New Roman" w:hAnsi="Times New Roman" w:cs="Times New Roman"/>
          <w:i/>
          <w:iCs/>
          <w:sz w:val="20"/>
        </w:rPr>
      </w:pPr>
      <w:r w:rsidRPr="005939F2">
        <w:rPr>
          <w:rFonts w:ascii="Times New Roman" w:hAnsi="Times New Roman" w:cs="Times New Roman"/>
          <w:i/>
          <w:iCs/>
          <w:sz w:val="20"/>
        </w:rPr>
        <w:t>(žodžiais)</w:t>
      </w:r>
    </w:p>
    <w:p w14:paraId="7351F18E" w14:textId="77777777" w:rsidR="009F7D91" w:rsidRPr="005939F2" w:rsidRDefault="009F7D91" w:rsidP="009F7D91">
      <w:pPr>
        <w:tabs>
          <w:tab w:val="left" w:pos="851"/>
        </w:tabs>
        <w:spacing w:after="0"/>
        <w:jc w:val="both"/>
        <w:rPr>
          <w:rFonts w:ascii="Times New Roman" w:hAnsi="Times New Roman" w:cs="Times New Roman"/>
          <w:i/>
          <w:iCs/>
        </w:rPr>
      </w:pPr>
      <w:r w:rsidRPr="005939F2">
        <w:rPr>
          <w:rFonts w:ascii="Times New Roman" w:hAnsi="Times New Roman" w:cs="Times New Roman"/>
          <w:i/>
          <w:iCs/>
        </w:rPr>
        <w:t xml:space="preserve">Jei suma skaičiais neatitinka sumos žodžiais, teisinga laikoma suma žodžiais. </w:t>
      </w:r>
    </w:p>
    <w:p w14:paraId="29ACB70B" w14:textId="77777777" w:rsidR="009F7D91" w:rsidRPr="005939F2" w:rsidRDefault="009F7D91" w:rsidP="009F7D91">
      <w:pPr>
        <w:tabs>
          <w:tab w:val="left" w:pos="851"/>
        </w:tabs>
        <w:spacing w:after="0"/>
        <w:jc w:val="both"/>
        <w:rPr>
          <w:rFonts w:ascii="Times New Roman" w:hAnsi="Times New Roman" w:cs="Times New Roman"/>
        </w:rPr>
      </w:pPr>
    </w:p>
    <w:p w14:paraId="61F6EE8C" w14:textId="77777777" w:rsidR="009F7D91" w:rsidRPr="005939F2" w:rsidRDefault="009F7D91" w:rsidP="009F7D91">
      <w:pPr>
        <w:spacing w:after="0"/>
        <w:jc w:val="both"/>
        <w:rPr>
          <w:rFonts w:ascii="Times New Roman" w:hAnsi="Times New Roman" w:cs="Times New Roman"/>
          <w:szCs w:val="24"/>
        </w:rPr>
      </w:pPr>
      <w:r w:rsidRPr="005939F2">
        <w:rPr>
          <w:rFonts w:ascii="Times New Roman" w:hAnsi="Times New Roman" w:cs="Times New Roman"/>
          <w:szCs w:val="24"/>
        </w:rPr>
        <w:t>Tais atvejais, kai pagal galiojančius teisės aktus tiekėjui nereikia mokėti PVM, nurodomos priežastys, dėl kurių PVM nemokamas:</w:t>
      </w:r>
    </w:p>
    <w:p w14:paraId="592A4A9F" w14:textId="77777777" w:rsidR="009F7D91" w:rsidRPr="005939F2" w:rsidRDefault="009F7D91" w:rsidP="009F7D91">
      <w:pPr>
        <w:spacing w:after="0"/>
        <w:jc w:val="both"/>
        <w:rPr>
          <w:rFonts w:ascii="Times New Roman" w:hAnsi="Times New Roman" w:cs="Times New Roman"/>
          <w:szCs w:val="24"/>
        </w:rPr>
      </w:pPr>
      <w:r w:rsidRPr="005939F2">
        <w:rPr>
          <w:rFonts w:ascii="Times New Roman" w:hAnsi="Times New Roman" w:cs="Times New Roman"/>
          <w:szCs w:val="24"/>
        </w:rPr>
        <w:t>________________________________________________________________________________.</w:t>
      </w:r>
    </w:p>
    <w:p w14:paraId="467DA6D4" w14:textId="77777777" w:rsidR="009F7D91" w:rsidRPr="005939F2" w:rsidRDefault="009F7D91" w:rsidP="009F7D91">
      <w:pPr>
        <w:tabs>
          <w:tab w:val="left" w:pos="851"/>
        </w:tabs>
        <w:spacing w:after="0"/>
        <w:jc w:val="both"/>
        <w:rPr>
          <w:rFonts w:ascii="Times New Roman" w:hAnsi="Times New Roman" w:cs="Times New Roman"/>
        </w:rPr>
      </w:pPr>
      <w:r w:rsidRPr="005939F2">
        <w:rPr>
          <w:rFonts w:ascii="Times New Roman" w:hAnsi="Times New Roman" w:cs="Times New Roman"/>
        </w:rPr>
        <w:t xml:space="preserve">Teikdami šį pasiūlymą mes patvirtiname, kad į mūsų siūlomą kainą įskaičiuotos visos Sutarties vykdymo išlaidos ir kad mes prisiimame riziką už visas išlaidas, kurias, teikdami pasiūlymą ir laikydamiesi konkurso sąlygų reikalavimų, privalėjome įskaičiuoti į pasiūlymo kainą. </w:t>
      </w:r>
    </w:p>
    <w:p w14:paraId="5D75F086" w14:textId="77777777" w:rsidR="009F7D91" w:rsidRDefault="009F7D91" w:rsidP="009F7D91">
      <w:pPr>
        <w:tabs>
          <w:tab w:val="left" w:pos="851"/>
        </w:tabs>
        <w:spacing w:after="0"/>
        <w:jc w:val="both"/>
        <w:rPr>
          <w:rFonts w:ascii="Times New Roman" w:hAnsi="Times New Roman" w:cs="Times New Roman"/>
        </w:rPr>
      </w:pPr>
      <w:r w:rsidRPr="005939F2">
        <w:rPr>
          <w:rFonts w:ascii="Times New Roman" w:hAnsi="Times New Roman" w:cs="Times New Roman"/>
        </w:rPr>
        <w:tab/>
      </w:r>
      <w:r w:rsidRPr="005939F2">
        <w:rPr>
          <w:rFonts w:ascii="Times New Roman" w:hAnsi="Times New Roman" w:cs="Times New Roman"/>
        </w:rPr>
        <w:tab/>
      </w:r>
      <w:r w:rsidRPr="005939F2">
        <w:rPr>
          <w:rFonts w:ascii="Times New Roman" w:hAnsi="Times New Roman" w:cs="Times New Roman"/>
        </w:rPr>
        <w:tab/>
      </w:r>
    </w:p>
    <w:p w14:paraId="109938E6" w14:textId="77777777" w:rsidR="009F7D91" w:rsidRDefault="009F7D91" w:rsidP="009F7D91">
      <w:pPr>
        <w:tabs>
          <w:tab w:val="left" w:pos="851"/>
        </w:tabs>
        <w:spacing w:after="0"/>
        <w:jc w:val="both"/>
        <w:rPr>
          <w:rFonts w:ascii="Times New Roman" w:hAnsi="Times New Roman" w:cs="Times New Roman"/>
        </w:rPr>
      </w:pPr>
    </w:p>
    <w:p w14:paraId="61287877" w14:textId="77777777" w:rsidR="009F7D91" w:rsidRPr="005939F2" w:rsidRDefault="009F7D91" w:rsidP="009F7D91">
      <w:pPr>
        <w:tabs>
          <w:tab w:val="left" w:pos="5103"/>
          <w:tab w:val="left" w:pos="5245"/>
          <w:tab w:val="left" w:pos="5387"/>
        </w:tabs>
        <w:spacing w:after="0"/>
        <w:jc w:val="both"/>
        <w:rPr>
          <w:rFonts w:ascii="Times New Roman" w:hAnsi="Times New Roman" w:cs="Times New Roman"/>
          <w:i/>
          <w:szCs w:val="24"/>
        </w:rPr>
      </w:pPr>
      <w:r w:rsidRPr="005939F2">
        <w:rPr>
          <w:rFonts w:ascii="Times New Roman" w:hAnsi="Times New Roman" w:cs="Times New Roman"/>
          <w:i/>
          <w:szCs w:val="24"/>
        </w:rPr>
        <w:t>Pastabos:</w:t>
      </w:r>
    </w:p>
    <w:p w14:paraId="68A24DD0" w14:textId="77777777" w:rsidR="009F7D91" w:rsidRPr="005939F2" w:rsidRDefault="009F7D91" w:rsidP="009F7D91">
      <w:pPr>
        <w:tabs>
          <w:tab w:val="left" w:pos="5103"/>
          <w:tab w:val="left" w:pos="5245"/>
          <w:tab w:val="left" w:pos="5387"/>
        </w:tabs>
        <w:spacing w:after="0"/>
        <w:ind w:firstLine="709"/>
        <w:jc w:val="both"/>
        <w:rPr>
          <w:rFonts w:ascii="Times New Roman" w:hAnsi="Times New Roman" w:cs="Times New Roman"/>
          <w:iCs/>
          <w:szCs w:val="24"/>
        </w:rPr>
      </w:pPr>
      <w:r w:rsidRPr="005939F2">
        <w:rPr>
          <w:rFonts w:ascii="Times New Roman" w:hAnsi="Times New Roman" w:cs="Times New Roman"/>
          <w:iCs/>
          <w:szCs w:val="24"/>
        </w:rPr>
        <w:t>1. Jeigu pasiūlymą pasirašo įgaliotas asmuo, turi būti pateikta įgaliojimo ar kito dokumento (pvz., pareigybės aprašymo), suteikiančio teisę pasirašyti tiekėjo pasiūlymą, skaitmeninė kopija (taikoma, kai pasiūlymą pasirašo ne įmonės vadovas, o įgaliotas asmuo).</w:t>
      </w:r>
    </w:p>
    <w:p w14:paraId="35900393" w14:textId="77777777" w:rsidR="009F7D91" w:rsidRPr="005939F2" w:rsidRDefault="009F7D91" w:rsidP="009F7D91">
      <w:pPr>
        <w:tabs>
          <w:tab w:val="left" w:pos="5103"/>
          <w:tab w:val="left" w:pos="5245"/>
          <w:tab w:val="left" w:pos="5387"/>
        </w:tabs>
        <w:spacing w:after="0"/>
        <w:ind w:firstLine="709"/>
        <w:jc w:val="both"/>
        <w:rPr>
          <w:rFonts w:ascii="Times New Roman" w:hAnsi="Times New Roman" w:cs="Times New Roman"/>
          <w:bCs/>
          <w:iCs/>
          <w:szCs w:val="24"/>
        </w:rPr>
      </w:pPr>
      <w:r w:rsidRPr="005939F2">
        <w:rPr>
          <w:rFonts w:ascii="Times New Roman" w:hAnsi="Times New Roman" w:cs="Times New Roman"/>
          <w:bCs/>
          <w:iCs/>
          <w:szCs w:val="24"/>
        </w:rPr>
        <w:t>2. Pildydamas šį priedą tiekėjas turi pateikti visą aukščiau prašomą informaciją.</w:t>
      </w:r>
    </w:p>
    <w:p w14:paraId="70E5DE2A" w14:textId="77777777" w:rsidR="009F7D91" w:rsidRPr="005939F2" w:rsidRDefault="009F7D91" w:rsidP="009F7D91">
      <w:pPr>
        <w:pStyle w:val="Patvirtinta"/>
        <w:ind w:left="0"/>
        <w:jc w:val="both"/>
        <w:rPr>
          <w:rFonts w:ascii="Times New Roman" w:hAnsi="Times New Roman"/>
          <w:noProof/>
          <w:sz w:val="24"/>
          <w:szCs w:val="24"/>
          <w:lang w:val="lt-LT"/>
        </w:rPr>
      </w:pPr>
      <w:r w:rsidRPr="005939F2">
        <w:rPr>
          <w:rFonts w:ascii="Times New Roman" w:hAnsi="Times New Roman"/>
          <w:bCs/>
          <w:iCs/>
          <w:sz w:val="24"/>
          <w:szCs w:val="24"/>
          <w:lang w:val="lt-LT"/>
        </w:rPr>
        <w:t xml:space="preserve">            3. </w:t>
      </w:r>
      <w:r w:rsidRPr="005939F2">
        <w:rPr>
          <w:rFonts w:ascii="Times New Roman" w:hAnsi="Times New Roman"/>
          <w:iCs/>
          <w:sz w:val="24"/>
          <w:szCs w:val="24"/>
          <w:lang w:val="lt-LT"/>
        </w:rPr>
        <w:t>Pateikiama skaitmeninė dokumento kopija, t. y. skenuotas dokumentas elektronine forma.</w:t>
      </w:r>
    </w:p>
    <w:p w14:paraId="3D88E133" w14:textId="77777777" w:rsidR="009F7D91" w:rsidRDefault="009F7D91" w:rsidP="009F7D91">
      <w:pPr>
        <w:tabs>
          <w:tab w:val="left" w:pos="851"/>
        </w:tabs>
        <w:spacing w:after="0"/>
        <w:jc w:val="both"/>
        <w:rPr>
          <w:rFonts w:ascii="Times New Roman" w:hAnsi="Times New Roman" w:cs="Times New Roman"/>
        </w:rPr>
      </w:pPr>
    </w:p>
    <w:p w14:paraId="473449C1" w14:textId="77777777" w:rsidR="009F7D91" w:rsidRDefault="009F7D91" w:rsidP="009F7D91">
      <w:pPr>
        <w:tabs>
          <w:tab w:val="left" w:pos="851"/>
        </w:tabs>
        <w:spacing w:after="0"/>
        <w:jc w:val="both"/>
        <w:rPr>
          <w:rFonts w:ascii="Times New Roman" w:hAnsi="Times New Roman" w:cs="Times New Roman"/>
        </w:rPr>
      </w:pPr>
    </w:p>
    <w:p w14:paraId="3BFE3DFE" w14:textId="77777777" w:rsidR="009F7D91" w:rsidRPr="005939F2" w:rsidRDefault="009F7D91" w:rsidP="009F7D91">
      <w:pPr>
        <w:tabs>
          <w:tab w:val="left" w:pos="851"/>
        </w:tabs>
        <w:spacing w:after="0"/>
        <w:jc w:val="both"/>
        <w:rPr>
          <w:rFonts w:ascii="Times New Roman" w:hAnsi="Times New Roman" w:cs="Times New Roman"/>
        </w:rPr>
      </w:pPr>
    </w:p>
    <w:p w14:paraId="239CFAB0" w14:textId="77777777" w:rsidR="009F7D91" w:rsidRPr="005939F2" w:rsidRDefault="009F7D91" w:rsidP="009F7D91">
      <w:pPr>
        <w:tabs>
          <w:tab w:val="left" w:pos="851"/>
        </w:tabs>
        <w:spacing w:after="0"/>
        <w:jc w:val="both"/>
        <w:rPr>
          <w:rFonts w:ascii="Times New Roman" w:hAnsi="Times New Roman" w:cs="Times New Roman"/>
        </w:rPr>
      </w:pPr>
      <w:r w:rsidRPr="005939F2">
        <w:rPr>
          <w:rFonts w:ascii="Times New Roman" w:hAnsi="Times New Roman" w:cs="Times New Roman"/>
        </w:rPr>
        <w:tab/>
      </w:r>
      <w:r w:rsidRPr="005939F2">
        <w:rPr>
          <w:rFonts w:ascii="Times New Roman" w:hAnsi="Times New Roman" w:cs="Times New Roman"/>
        </w:rPr>
        <w:tab/>
      </w:r>
      <w:r w:rsidRPr="005939F2">
        <w:rPr>
          <w:rFonts w:ascii="Times New Roman" w:hAnsi="Times New Roman" w:cs="Times New Roman"/>
        </w:rPr>
        <w:tab/>
      </w:r>
      <w:r w:rsidRPr="005939F2">
        <w:rPr>
          <w:rFonts w:ascii="Times New Roman" w:hAnsi="Times New Roman" w:cs="Times New Roman"/>
        </w:rPr>
        <w:tab/>
      </w:r>
    </w:p>
    <w:tbl>
      <w:tblPr>
        <w:tblW w:w="10455" w:type="dxa"/>
        <w:tblLayout w:type="fixed"/>
        <w:tblLook w:val="00A0" w:firstRow="1" w:lastRow="0" w:firstColumn="1" w:lastColumn="0" w:noHBand="0" w:noVBand="0"/>
      </w:tblPr>
      <w:tblGrid>
        <w:gridCol w:w="3284"/>
        <w:gridCol w:w="604"/>
        <w:gridCol w:w="1980"/>
        <w:gridCol w:w="1328"/>
        <w:gridCol w:w="2611"/>
        <w:gridCol w:w="648"/>
      </w:tblGrid>
      <w:tr w:rsidR="009F7D91" w:rsidRPr="005939F2" w14:paraId="7DBC9F91" w14:textId="77777777" w:rsidTr="00264DDB">
        <w:trPr>
          <w:trHeight w:val="186"/>
        </w:trPr>
        <w:tc>
          <w:tcPr>
            <w:tcW w:w="3284" w:type="dxa"/>
            <w:tcBorders>
              <w:top w:val="single" w:sz="4" w:space="0" w:color="auto"/>
              <w:left w:val="nil"/>
              <w:bottom w:val="nil"/>
              <w:right w:val="nil"/>
            </w:tcBorders>
          </w:tcPr>
          <w:p w14:paraId="5849FB5E" w14:textId="77777777" w:rsidR="009F7D91" w:rsidRPr="005939F2" w:rsidRDefault="009F7D91" w:rsidP="00264DDB">
            <w:pPr>
              <w:tabs>
                <w:tab w:val="left" w:pos="851"/>
              </w:tabs>
              <w:autoSpaceDE w:val="0"/>
              <w:autoSpaceDN w:val="0"/>
              <w:adjustRightInd w:val="0"/>
              <w:spacing w:after="0"/>
              <w:jc w:val="both"/>
              <w:rPr>
                <w:rFonts w:ascii="Times New Roman" w:hAnsi="Times New Roman" w:cs="Times New Roman"/>
                <w:i/>
              </w:rPr>
            </w:pPr>
            <w:r w:rsidRPr="005939F2">
              <w:rPr>
                <w:rFonts w:ascii="Times New Roman" w:hAnsi="Times New Roman" w:cs="Times New Roman"/>
                <w:i/>
              </w:rPr>
              <w:t xml:space="preserve"> (Tiekėjo arba jo įgalioto asmens pareigų pavadinimas)</w:t>
            </w:r>
          </w:p>
          <w:p w14:paraId="293D1F4A" w14:textId="77777777" w:rsidR="009F7D91" w:rsidRPr="005939F2" w:rsidRDefault="009F7D91" w:rsidP="00264DDB">
            <w:pPr>
              <w:tabs>
                <w:tab w:val="left" w:pos="851"/>
              </w:tabs>
              <w:autoSpaceDE w:val="0"/>
              <w:autoSpaceDN w:val="0"/>
              <w:adjustRightInd w:val="0"/>
              <w:spacing w:after="0"/>
              <w:jc w:val="both"/>
              <w:rPr>
                <w:rFonts w:ascii="Times New Roman" w:hAnsi="Times New Roman" w:cs="Times New Roman"/>
                <w:i/>
              </w:rPr>
            </w:pPr>
          </w:p>
        </w:tc>
        <w:tc>
          <w:tcPr>
            <w:tcW w:w="604" w:type="dxa"/>
          </w:tcPr>
          <w:p w14:paraId="28E62111" w14:textId="77777777" w:rsidR="009F7D91" w:rsidRPr="005939F2" w:rsidRDefault="009F7D91" w:rsidP="00264DDB">
            <w:pPr>
              <w:tabs>
                <w:tab w:val="left" w:pos="851"/>
              </w:tabs>
              <w:spacing w:after="0"/>
              <w:jc w:val="both"/>
              <w:rPr>
                <w:rFonts w:ascii="Times New Roman" w:hAnsi="Times New Roman" w:cs="Times New Roman"/>
                <w:i/>
              </w:rPr>
            </w:pPr>
          </w:p>
        </w:tc>
        <w:tc>
          <w:tcPr>
            <w:tcW w:w="1980" w:type="dxa"/>
            <w:tcBorders>
              <w:top w:val="single" w:sz="4" w:space="0" w:color="auto"/>
              <w:left w:val="nil"/>
              <w:bottom w:val="nil"/>
              <w:right w:val="nil"/>
            </w:tcBorders>
          </w:tcPr>
          <w:p w14:paraId="1F8F5215" w14:textId="77777777" w:rsidR="009F7D91" w:rsidRPr="005939F2" w:rsidRDefault="009F7D91" w:rsidP="00264DDB">
            <w:pPr>
              <w:tabs>
                <w:tab w:val="left" w:pos="851"/>
              </w:tabs>
              <w:spacing w:after="0"/>
              <w:jc w:val="both"/>
              <w:rPr>
                <w:rFonts w:ascii="Times New Roman" w:hAnsi="Times New Roman" w:cs="Times New Roman"/>
                <w:i/>
              </w:rPr>
            </w:pPr>
            <w:r w:rsidRPr="005939F2">
              <w:rPr>
                <w:rFonts w:ascii="Times New Roman" w:hAnsi="Times New Roman" w:cs="Times New Roman"/>
                <w:i/>
              </w:rPr>
              <w:t xml:space="preserve">       (Parašas)</w:t>
            </w:r>
          </w:p>
        </w:tc>
        <w:tc>
          <w:tcPr>
            <w:tcW w:w="1328" w:type="dxa"/>
          </w:tcPr>
          <w:p w14:paraId="584CBF5A" w14:textId="77777777" w:rsidR="009F7D91" w:rsidRPr="005939F2" w:rsidRDefault="009F7D91" w:rsidP="00264DDB">
            <w:pPr>
              <w:tabs>
                <w:tab w:val="left" w:pos="851"/>
              </w:tabs>
              <w:spacing w:after="0"/>
              <w:jc w:val="both"/>
              <w:rPr>
                <w:rFonts w:ascii="Times New Roman" w:hAnsi="Times New Roman" w:cs="Times New Roman"/>
                <w:i/>
              </w:rPr>
            </w:pPr>
          </w:p>
        </w:tc>
        <w:tc>
          <w:tcPr>
            <w:tcW w:w="2611" w:type="dxa"/>
            <w:tcBorders>
              <w:top w:val="single" w:sz="4" w:space="0" w:color="auto"/>
              <w:left w:val="nil"/>
              <w:bottom w:val="nil"/>
              <w:right w:val="nil"/>
            </w:tcBorders>
          </w:tcPr>
          <w:p w14:paraId="1355C3BA" w14:textId="77777777" w:rsidR="009F7D91" w:rsidRPr="005939F2" w:rsidRDefault="009F7D91" w:rsidP="00264DDB">
            <w:pPr>
              <w:spacing w:after="0"/>
              <w:jc w:val="center"/>
              <w:rPr>
                <w:rFonts w:ascii="Times New Roman" w:hAnsi="Times New Roman" w:cs="Times New Roman"/>
                <w:i/>
              </w:rPr>
            </w:pPr>
            <w:r w:rsidRPr="005939F2">
              <w:rPr>
                <w:rFonts w:ascii="Times New Roman" w:hAnsi="Times New Roman" w:cs="Times New Roman"/>
                <w:i/>
              </w:rPr>
              <w:t>(Vardas ir pavardė)</w:t>
            </w:r>
          </w:p>
        </w:tc>
        <w:tc>
          <w:tcPr>
            <w:tcW w:w="648" w:type="dxa"/>
          </w:tcPr>
          <w:p w14:paraId="5C427CDA" w14:textId="77777777" w:rsidR="009F7D91" w:rsidRPr="005939F2" w:rsidRDefault="009F7D91" w:rsidP="00264DDB">
            <w:pPr>
              <w:tabs>
                <w:tab w:val="left" w:pos="851"/>
              </w:tabs>
              <w:spacing w:after="0"/>
              <w:jc w:val="both"/>
              <w:rPr>
                <w:rFonts w:ascii="Times New Roman" w:hAnsi="Times New Roman" w:cs="Times New Roman"/>
                <w:i/>
              </w:rPr>
            </w:pPr>
          </w:p>
        </w:tc>
      </w:tr>
    </w:tbl>
    <w:p w14:paraId="48427EDA" w14:textId="77777777" w:rsidR="009F7D91" w:rsidRPr="005939F2" w:rsidRDefault="009F7D91" w:rsidP="009F7D91">
      <w:pPr>
        <w:pStyle w:val="Patvirtinta"/>
        <w:ind w:left="0" w:firstLine="6480"/>
        <w:jc w:val="right"/>
        <w:rPr>
          <w:rFonts w:ascii="Times New Roman" w:hAnsi="Times New Roman"/>
          <w:noProof/>
          <w:sz w:val="24"/>
          <w:szCs w:val="24"/>
          <w:lang w:val="lt-LT"/>
        </w:rPr>
      </w:pPr>
    </w:p>
    <w:p w14:paraId="3A0950BB" w14:textId="77777777" w:rsidR="009F7D91" w:rsidRPr="005939F2" w:rsidRDefault="009F7D91" w:rsidP="009F7D91">
      <w:pPr>
        <w:pStyle w:val="Patvirtinta"/>
        <w:ind w:left="0" w:firstLine="6480"/>
        <w:jc w:val="right"/>
        <w:rPr>
          <w:rFonts w:ascii="Times New Roman" w:hAnsi="Times New Roman"/>
          <w:noProof/>
          <w:sz w:val="24"/>
          <w:szCs w:val="24"/>
          <w:lang w:val="lt-LT"/>
        </w:rPr>
      </w:pPr>
    </w:p>
    <w:p w14:paraId="126AE01E" w14:textId="77777777" w:rsidR="009F7D91" w:rsidRDefault="009F7D91" w:rsidP="009F7D91">
      <w:pPr>
        <w:spacing w:after="0"/>
        <w:rPr>
          <w:rFonts w:cstheme="minorHAnsi"/>
          <w:color w:val="7030A0"/>
        </w:rPr>
      </w:pPr>
    </w:p>
    <w:p w14:paraId="29248BA2" w14:textId="77777777" w:rsidR="009F7D91" w:rsidRDefault="009F7D91" w:rsidP="009F7D91"/>
    <w:p w14:paraId="61428EAC" w14:textId="77777777" w:rsidR="00426F52" w:rsidRPr="005939F2" w:rsidRDefault="00426F52" w:rsidP="00426F52">
      <w:pPr>
        <w:pStyle w:val="Patvirtinta"/>
        <w:ind w:left="0" w:firstLine="6480"/>
        <w:jc w:val="right"/>
        <w:rPr>
          <w:rFonts w:ascii="Times New Roman" w:hAnsi="Times New Roman"/>
          <w:noProof/>
          <w:sz w:val="24"/>
          <w:szCs w:val="24"/>
          <w:lang w:val="lt-LT"/>
        </w:rPr>
      </w:pPr>
    </w:p>
    <w:p w14:paraId="51683965" w14:textId="77777777" w:rsidR="00426F52" w:rsidRPr="005939F2" w:rsidRDefault="00426F52" w:rsidP="00426F52">
      <w:pPr>
        <w:pStyle w:val="Patvirtinta"/>
        <w:ind w:left="0" w:firstLine="6480"/>
        <w:jc w:val="right"/>
        <w:rPr>
          <w:rFonts w:ascii="Times New Roman" w:hAnsi="Times New Roman"/>
          <w:noProof/>
          <w:sz w:val="24"/>
          <w:szCs w:val="24"/>
          <w:lang w:val="lt-LT"/>
        </w:rPr>
      </w:pPr>
    </w:p>
    <w:p w14:paraId="266EBA86" w14:textId="77777777" w:rsidR="00426F52" w:rsidRDefault="00426F52" w:rsidP="00426F52">
      <w:pPr>
        <w:spacing w:after="0"/>
        <w:rPr>
          <w:rFonts w:cstheme="minorHAnsi"/>
          <w:color w:val="7030A0"/>
        </w:rPr>
      </w:pPr>
    </w:p>
    <w:p w14:paraId="00F67090" w14:textId="77777777" w:rsidR="00426F52" w:rsidRDefault="00426F52" w:rsidP="00426F52"/>
    <w:p w14:paraId="45D04599" w14:textId="77777777" w:rsidR="003540EA" w:rsidRPr="00E03AC2" w:rsidRDefault="003540EA" w:rsidP="003540EA">
      <w:pPr>
        <w:spacing w:after="0" w:line="240" w:lineRule="auto"/>
        <w:rPr>
          <w:rFonts w:ascii="Times New Roman" w:hAnsi="Times New Roman" w:cs="Times New Roman"/>
          <w:sz w:val="24"/>
          <w:szCs w:val="24"/>
        </w:rPr>
      </w:pPr>
    </w:p>
    <w:p w14:paraId="3D8CCDF3" w14:textId="35A11515" w:rsidR="008D704D" w:rsidRPr="001C6F05" w:rsidRDefault="003540EA" w:rsidP="00976117">
      <w:pPr>
        <w:jc w:val="right"/>
        <w:rPr>
          <w:rFonts w:eastAsia="Calibri" w:cstheme="minorHAnsi"/>
          <w:color w:val="FFFFFF" w:themeColor="background1"/>
        </w:rPr>
      </w:pPr>
      <w:r w:rsidRPr="000A1732">
        <w:rPr>
          <w:rFonts w:ascii="Times New Roman" w:eastAsia="Calibri" w:hAnsi="Times New Roman" w:cs="Times New Roman"/>
          <w:b/>
          <w:i/>
          <w:color w:val="2F5496" w:themeColor="accent1" w:themeShade="BF"/>
          <w:u w:val="single"/>
        </w:rPr>
        <w:br w:type="page"/>
      </w:r>
    </w:p>
    <w:p w14:paraId="4305B271" w14:textId="5EC6E1DF" w:rsidR="001C6F05" w:rsidRPr="007D4861" w:rsidRDefault="001C6F05" w:rsidP="001C6F05">
      <w:pPr>
        <w:pStyle w:val="Antrat2"/>
        <w:ind w:left="5103"/>
        <w:rPr>
          <w:rFonts w:asciiTheme="minorHAnsi" w:hAnsiTheme="minorHAnsi" w:cstheme="minorHAnsi"/>
          <w:color w:val="0070C0"/>
          <w:sz w:val="21"/>
          <w:szCs w:val="21"/>
        </w:rPr>
      </w:pPr>
      <w:bookmarkStart w:id="77" w:name="_Toc224804256"/>
      <w:r w:rsidRPr="007D4861">
        <w:rPr>
          <w:rFonts w:asciiTheme="minorHAnsi" w:hAnsiTheme="minorHAnsi" w:cstheme="minorHAnsi"/>
          <w:color w:val="0070C0"/>
          <w:sz w:val="21"/>
          <w:szCs w:val="21"/>
        </w:rPr>
        <w:lastRenderedPageBreak/>
        <w:t xml:space="preserve">Pirkimo sąlygų </w:t>
      </w:r>
      <w:r>
        <w:rPr>
          <w:rFonts w:asciiTheme="minorHAnsi" w:hAnsiTheme="minorHAnsi" w:cstheme="minorHAnsi"/>
          <w:color w:val="0070C0"/>
          <w:sz w:val="21"/>
          <w:szCs w:val="21"/>
        </w:rPr>
        <w:t>7</w:t>
      </w:r>
      <w:r w:rsidRPr="007D4861">
        <w:rPr>
          <w:rFonts w:asciiTheme="minorHAnsi" w:hAnsiTheme="minorHAnsi" w:cstheme="minorHAnsi"/>
          <w:color w:val="0070C0"/>
          <w:sz w:val="21"/>
          <w:szCs w:val="21"/>
        </w:rPr>
        <w:t xml:space="preserve"> priedas „</w:t>
      </w:r>
      <w:r w:rsidRPr="007D4861">
        <w:rPr>
          <w:rFonts w:asciiTheme="minorHAnsi" w:eastAsia="Calibri" w:hAnsiTheme="minorHAnsi" w:cstheme="minorHAnsi"/>
          <w:color w:val="0070C0"/>
          <w:sz w:val="21"/>
          <w:szCs w:val="21"/>
        </w:rPr>
        <w:t>Pasiūlymų vertinimo kriterijai ir sąlygos</w:t>
      </w:r>
      <w:r w:rsidRPr="007D4861">
        <w:rPr>
          <w:rFonts w:asciiTheme="minorHAnsi" w:hAnsiTheme="minorHAnsi" w:cstheme="minorHAnsi"/>
          <w:color w:val="0070C0"/>
          <w:sz w:val="21"/>
          <w:szCs w:val="21"/>
        </w:rPr>
        <w:t>“</w:t>
      </w:r>
      <w:bookmarkEnd w:id="77"/>
    </w:p>
    <w:p w14:paraId="6A0BFF9D" w14:textId="77777777" w:rsidR="00FE3D7C" w:rsidRPr="007D4861" w:rsidRDefault="00FE3D7C" w:rsidP="00FE3D7C">
      <w:pPr>
        <w:jc w:val="center"/>
        <w:rPr>
          <w:rFonts w:cstheme="minorHAnsi"/>
          <w:b/>
          <w:szCs w:val="24"/>
        </w:rPr>
      </w:pPr>
    </w:p>
    <w:p w14:paraId="5D3ED609" w14:textId="627F213F" w:rsidR="00203725" w:rsidRDefault="00FE3D7C" w:rsidP="002058A4">
      <w:pPr>
        <w:pStyle w:val="Paantrat"/>
        <w:jc w:val="center"/>
        <w:rPr>
          <w:rFonts w:cstheme="minorHAnsi"/>
        </w:rPr>
      </w:pPr>
      <w:r w:rsidRPr="007D4861">
        <w:rPr>
          <w:rFonts w:cstheme="minorHAnsi"/>
        </w:rPr>
        <w:t>PASIŪLYMŲ VERTINIMO KRITERIJAI</w:t>
      </w:r>
      <w:r w:rsidR="00031A62" w:rsidRPr="007D4861">
        <w:rPr>
          <w:rFonts w:cstheme="minorHAnsi"/>
        </w:rPr>
        <w:t xml:space="preserve"> ir Sąlygos</w:t>
      </w:r>
    </w:p>
    <w:p w14:paraId="23B84B7C" w14:textId="573F15FA" w:rsidR="00D81265" w:rsidRPr="00D81265" w:rsidRDefault="00D81265" w:rsidP="00D81265">
      <w:pPr>
        <w:jc w:val="center"/>
        <w:rPr>
          <w:sz w:val="24"/>
          <w:szCs w:val="24"/>
        </w:rPr>
      </w:pPr>
      <w:r w:rsidRPr="00D81265">
        <w:rPr>
          <w:sz w:val="24"/>
          <w:szCs w:val="24"/>
        </w:rPr>
        <w:t>(pateikiama atskiru failu)</w:t>
      </w:r>
    </w:p>
    <w:p w14:paraId="141A2FAA" w14:textId="4BA341BB" w:rsidR="00D81265" w:rsidRDefault="00D81265">
      <w:r>
        <w:br w:type="page"/>
      </w:r>
    </w:p>
    <w:p w14:paraId="07E397BF" w14:textId="297BF96E" w:rsidR="007545D6" w:rsidRPr="007D4861" w:rsidRDefault="00FE3D1F" w:rsidP="00AB5541">
      <w:pPr>
        <w:pStyle w:val="Antrat2"/>
        <w:ind w:left="5103"/>
        <w:rPr>
          <w:rFonts w:asciiTheme="minorHAnsi" w:hAnsiTheme="minorHAnsi" w:cstheme="minorHAnsi"/>
          <w:color w:val="0070C0"/>
          <w:sz w:val="21"/>
          <w:szCs w:val="21"/>
        </w:rPr>
      </w:pPr>
      <w:bookmarkStart w:id="78" w:name="_Ref39586171"/>
      <w:bookmarkStart w:id="79" w:name="_Ref39673580"/>
      <w:bookmarkStart w:id="80" w:name="_Ref39674283"/>
      <w:bookmarkStart w:id="81" w:name="_Toc224804257"/>
      <w:r w:rsidRPr="007D4861">
        <w:rPr>
          <w:rFonts w:asciiTheme="minorHAnsi" w:hAnsiTheme="minorHAnsi" w:cstheme="minorHAnsi"/>
          <w:color w:val="0070C0"/>
          <w:sz w:val="21"/>
          <w:szCs w:val="21"/>
        </w:rPr>
        <w:lastRenderedPageBreak/>
        <w:t xml:space="preserve">Pirkimo sąlygų </w:t>
      </w:r>
      <w:r w:rsidR="007545D6" w:rsidRPr="007D4861">
        <w:rPr>
          <w:rFonts w:asciiTheme="minorHAnsi" w:hAnsiTheme="minorHAnsi" w:cstheme="minorHAnsi"/>
          <w:color w:val="0070C0"/>
          <w:sz w:val="21"/>
          <w:szCs w:val="21"/>
        </w:rPr>
        <w:t>8 priedas „</w:t>
      </w:r>
      <w:r w:rsidR="00FF607F" w:rsidRPr="007D4861">
        <w:rPr>
          <w:rFonts w:asciiTheme="minorHAnsi" w:hAnsiTheme="minorHAnsi" w:cstheme="minorHAnsi"/>
          <w:color w:val="0070C0"/>
          <w:sz w:val="21"/>
          <w:szCs w:val="21"/>
        </w:rPr>
        <w:t>Tiekėjo deklaracija</w:t>
      </w:r>
      <w:r w:rsidR="004D3BE3" w:rsidRPr="007D4861">
        <w:rPr>
          <w:rFonts w:asciiTheme="minorHAnsi" w:hAnsiTheme="minorHAnsi" w:cstheme="minorHAnsi"/>
          <w:color w:val="0070C0"/>
          <w:sz w:val="21"/>
          <w:szCs w:val="21"/>
        </w:rPr>
        <w:t xml:space="preserve"> </w:t>
      </w:r>
      <w:r w:rsidR="00B03CE0" w:rsidRPr="007D4861">
        <w:rPr>
          <w:rFonts w:asciiTheme="minorHAnsi" w:hAnsiTheme="minorHAnsi" w:cstheme="minorHAnsi"/>
          <w:color w:val="0070C0"/>
          <w:sz w:val="21"/>
          <w:szCs w:val="21"/>
        </w:rPr>
        <w:t xml:space="preserve">dėl </w:t>
      </w:r>
      <w:r w:rsidR="00596C27" w:rsidRPr="007D4861">
        <w:rPr>
          <w:rFonts w:asciiTheme="minorHAnsi" w:hAnsiTheme="minorHAnsi" w:cstheme="minorHAnsi"/>
          <w:color w:val="0070C0"/>
          <w:sz w:val="21"/>
          <w:szCs w:val="21"/>
        </w:rPr>
        <w:t xml:space="preserve">atitikties </w:t>
      </w:r>
      <w:r w:rsidR="00B03CE0" w:rsidRPr="007D4861">
        <w:rPr>
          <w:rFonts w:asciiTheme="minorHAnsi" w:hAnsiTheme="minorHAnsi" w:cstheme="minorHAnsi"/>
          <w:color w:val="0070C0"/>
          <w:sz w:val="21"/>
          <w:szCs w:val="21"/>
        </w:rPr>
        <w:t xml:space="preserve">Reglamento </w:t>
      </w:r>
      <w:r w:rsidR="00596C27" w:rsidRPr="007D4861">
        <w:rPr>
          <w:rFonts w:asciiTheme="minorHAnsi" w:hAnsiTheme="minorHAnsi" w:cstheme="minorHAnsi"/>
          <w:color w:val="0070C0"/>
          <w:sz w:val="21"/>
          <w:szCs w:val="21"/>
        </w:rPr>
        <w:t>nuostatoms</w:t>
      </w:r>
      <w:r w:rsidR="00B03CE0" w:rsidRPr="007D4861">
        <w:rPr>
          <w:rFonts w:asciiTheme="minorHAnsi" w:hAnsiTheme="minorHAnsi" w:cstheme="minorHAnsi"/>
          <w:color w:val="0070C0"/>
          <w:sz w:val="21"/>
          <w:szCs w:val="21"/>
        </w:rPr>
        <w:t xml:space="preserve"> </w:t>
      </w:r>
      <w:r w:rsidR="004D3BE3" w:rsidRPr="007D4861">
        <w:rPr>
          <w:rFonts w:asciiTheme="minorHAnsi" w:hAnsiTheme="minorHAnsi" w:cstheme="minorHAnsi"/>
          <w:color w:val="0070C0"/>
          <w:sz w:val="21"/>
          <w:szCs w:val="21"/>
        </w:rPr>
        <w:t>juridiniam asmeniui</w:t>
      </w:r>
      <w:r w:rsidR="00FF607F" w:rsidRPr="007D4861">
        <w:rPr>
          <w:rFonts w:asciiTheme="minorHAnsi" w:hAnsiTheme="minorHAnsi" w:cstheme="minorHAnsi"/>
          <w:color w:val="0070C0"/>
          <w:sz w:val="21"/>
          <w:szCs w:val="21"/>
        </w:rPr>
        <w:t>“</w:t>
      </w:r>
      <w:bookmarkEnd w:id="81"/>
    </w:p>
    <w:p w14:paraId="5B45E78B" w14:textId="77777777" w:rsidR="00210594" w:rsidRPr="007D4861" w:rsidRDefault="00210594" w:rsidP="00210594">
      <w:pPr>
        <w:rPr>
          <w:rFonts w:cstheme="minorHAnsi"/>
        </w:rPr>
      </w:pPr>
    </w:p>
    <w:p w14:paraId="2E56C74E" w14:textId="77777777" w:rsidR="008C7C8C" w:rsidRPr="007D4861" w:rsidRDefault="008C7C8C" w:rsidP="008C7C8C">
      <w:pPr>
        <w:jc w:val="center"/>
        <w:rPr>
          <w:rFonts w:cstheme="minorHAnsi"/>
        </w:rPr>
      </w:pPr>
      <w:r w:rsidRPr="007D4861">
        <w:rPr>
          <w:rFonts w:cstheme="minorHAnsi"/>
        </w:rPr>
        <w:t>Herbas arba prekių ženklas</w:t>
      </w:r>
    </w:p>
    <w:p w14:paraId="00A9F200" w14:textId="24FC0045" w:rsidR="008C7C8C" w:rsidRPr="007D4861" w:rsidRDefault="008C7C8C" w:rsidP="008C7C8C">
      <w:pPr>
        <w:jc w:val="center"/>
        <w:rPr>
          <w:rFonts w:cstheme="minorHAnsi"/>
          <w:sz w:val="20"/>
          <w:szCs w:val="20"/>
        </w:rPr>
      </w:pPr>
      <w:r w:rsidRPr="007D4861">
        <w:rPr>
          <w:rFonts w:cstheme="minorHAnsi"/>
          <w:sz w:val="20"/>
          <w:szCs w:val="20"/>
        </w:rPr>
        <w:t>(Tiekėjo pavadinimas)</w:t>
      </w:r>
    </w:p>
    <w:p w14:paraId="12B5AC17" w14:textId="77777777" w:rsidR="008C7C8C" w:rsidRPr="007D4861" w:rsidRDefault="008C7C8C" w:rsidP="008C7C8C">
      <w:pPr>
        <w:jc w:val="both"/>
        <w:rPr>
          <w:rFonts w:cstheme="minorHAnsi"/>
          <w:sz w:val="20"/>
          <w:szCs w:val="20"/>
        </w:rPr>
      </w:pPr>
      <w:r w:rsidRPr="007D486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7D4861" w:rsidRDefault="008C7C8C" w:rsidP="008C7C8C">
      <w:pPr>
        <w:jc w:val="both"/>
        <w:rPr>
          <w:rFonts w:cstheme="minorHAnsi"/>
          <w:sz w:val="20"/>
          <w:szCs w:val="20"/>
        </w:rPr>
      </w:pPr>
    </w:p>
    <w:p w14:paraId="7B58F7D7" w14:textId="77777777" w:rsidR="008C7C8C" w:rsidRPr="007D4861" w:rsidRDefault="008C7C8C" w:rsidP="009D03EB">
      <w:pPr>
        <w:spacing w:after="0" w:line="240" w:lineRule="auto"/>
        <w:jc w:val="center"/>
        <w:rPr>
          <w:rFonts w:cstheme="minorHAnsi"/>
          <w:sz w:val="24"/>
          <w:szCs w:val="24"/>
        </w:rPr>
      </w:pPr>
      <w:r w:rsidRPr="007D4861">
        <w:rPr>
          <w:rFonts w:cstheme="minorHAnsi"/>
        </w:rPr>
        <w:t>__________________________</w:t>
      </w:r>
    </w:p>
    <w:p w14:paraId="1F28F2A3" w14:textId="4D4758B1" w:rsidR="008C7C8C" w:rsidRPr="007D4861" w:rsidRDefault="008C7C8C" w:rsidP="009D03EB">
      <w:pPr>
        <w:tabs>
          <w:tab w:val="center" w:pos="2520"/>
        </w:tabs>
        <w:spacing w:after="0" w:line="240" w:lineRule="auto"/>
        <w:jc w:val="center"/>
        <w:rPr>
          <w:rFonts w:cstheme="minorHAnsi"/>
          <w:i/>
          <w:iCs/>
          <w:sz w:val="20"/>
          <w:szCs w:val="20"/>
        </w:rPr>
      </w:pPr>
      <w:r w:rsidRPr="007D4861">
        <w:rPr>
          <w:rFonts w:cstheme="minorHAnsi"/>
          <w:i/>
          <w:iCs/>
          <w:sz w:val="20"/>
          <w:szCs w:val="20"/>
        </w:rPr>
        <w:t>(Adresatas (p</w:t>
      </w:r>
      <w:r w:rsidR="009D03EB" w:rsidRPr="007D4861">
        <w:rPr>
          <w:rFonts w:cstheme="minorHAnsi"/>
          <w:i/>
          <w:iCs/>
          <w:sz w:val="20"/>
          <w:szCs w:val="20"/>
        </w:rPr>
        <w:t>erkančioji organizacija</w:t>
      </w:r>
      <w:r w:rsidRPr="007D4861">
        <w:rPr>
          <w:rFonts w:cstheme="minorHAnsi"/>
          <w:i/>
          <w:iCs/>
          <w:sz w:val="20"/>
          <w:szCs w:val="20"/>
        </w:rPr>
        <w:t>))</w:t>
      </w:r>
    </w:p>
    <w:p w14:paraId="00F110B0" w14:textId="77777777" w:rsidR="008C7C8C" w:rsidRPr="007D4861" w:rsidRDefault="008C7C8C" w:rsidP="008C7C8C">
      <w:pPr>
        <w:jc w:val="center"/>
        <w:rPr>
          <w:rFonts w:cstheme="minorHAnsi"/>
          <w:b/>
          <w:sz w:val="24"/>
          <w:szCs w:val="24"/>
        </w:rPr>
      </w:pPr>
    </w:p>
    <w:p w14:paraId="3B19EFA1" w14:textId="77777777" w:rsidR="008C7C8C" w:rsidRPr="007D4861" w:rsidRDefault="008C7C8C" w:rsidP="008C7C8C">
      <w:pPr>
        <w:autoSpaceDE w:val="0"/>
        <w:autoSpaceDN w:val="0"/>
        <w:adjustRightInd w:val="0"/>
        <w:jc w:val="center"/>
        <w:rPr>
          <w:rFonts w:cstheme="minorHAnsi"/>
        </w:rPr>
      </w:pPr>
      <w:r w:rsidRPr="007D4861">
        <w:rPr>
          <w:rFonts w:cstheme="minorHAnsi"/>
          <w:b/>
          <w:bCs/>
        </w:rPr>
        <w:t>TIEKĖJO DEKLARACIJA</w:t>
      </w:r>
    </w:p>
    <w:p w14:paraId="6D0AB619" w14:textId="77777777" w:rsidR="008C7C8C" w:rsidRPr="007D4861" w:rsidRDefault="008C7C8C" w:rsidP="009D03EB">
      <w:pPr>
        <w:shd w:val="clear" w:color="auto" w:fill="FFFFFF"/>
        <w:spacing w:after="0" w:line="240" w:lineRule="auto"/>
        <w:jc w:val="center"/>
        <w:rPr>
          <w:rFonts w:cstheme="minorHAnsi"/>
          <w:b/>
          <w:bCs/>
        </w:rPr>
      </w:pPr>
      <w:r w:rsidRPr="007D4861">
        <w:rPr>
          <w:rFonts w:cstheme="minorHAnsi"/>
        </w:rPr>
        <w:t>_____________</w:t>
      </w:r>
      <w:r w:rsidRPr="007D4861">
        <w:rPr>
          <w:rFonts w:cstheme="minorHAnsi"/>
          <w:b/>
          <w:bCs/>
        </w:rPr>
        <w:t xml:space="preserve"> </w:t>
      </w:r>
      <w:r w:rsidRPr="007D4861">
        <w:rPr>
          <w:rFonts w:cstheme="minorHAnsi"/>
        </w:rPr>
        <w:t>Nr.______</w:t>
      </w:r>
    </w:p>
    <w:p w14:paraId="4EF8D4BE" w14:textId="77777777" w:rsidR="008C7C8C" w:rsidRPr="007D4861" w:rsidRDefault="008C7C8C" w:rsidP="009D03EB">
      <w:pPr>
        <w:shd w:val="clear" w:color="auto" w:fill="FFFFFF"/>
        <w:spacing w:after="0" w:line="240" w:lineRule="auto"/>
        <w:ind w:firstLine="3969"/>
        <w:rPr>
          <w:rFonts w:cstheme="minorHAnsi"/>
          <w:bCs/>
          <w:i/>
          <w:iCs/>
          <w:color w:val="000000"/>
          <w:sz w:val="20"/>
          <w:szCs w:val="20"/>
        </w:rPr>
      </w:pPr>
      <w:r w:rsidRPr="007D4861">
        <w:rPr>
          <w:rFonts w:cstheme="minorHAnsi"/>
          <w:bCs/>
          <w:i/>
          <w:iCs/>
          <w:color w:val="000000"/>
          <w:sz w:val="20"/>
          <w:szCs w:val="20"/>
        </w:rPr>
        <w:t xml:space="preserve">           (Data)</w:t>
      </w:r>
    </w:p>
    <w:p w14:paraId="19BF9635" w14:textId="77777777" w:rsidR="009D03EB" w:rsidRPr="007D486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7D4861" w:rsidRDefault="008C7C8C" w:rsidP="009D03EB">
      <w:pPr>
        <w:shd w:val="clear" w:color="auto" w:fill="FFFFFF"/>
        <w:spacing w:after="0" w:line="240" w:lineRule="auto"/>
        <w:jc w:val="center"/>
        <w:rPr>
          <w:rFonts w:cstheme="minorHAnsi"/>
          <w:bCs/>
          <w:color w:val="000000"/>
          <w:sz w:val="24"/>
          <w:szCs w:val="24"/>
        </w:rPr>
      </w:pPr>
      <w:r w:rsidRPr="007D4861">
        <w:rPr>
          <w:rFonts w:cstheme="minorHAnsi"/>
          <w:bCs/>
          <w:color w:val="000000"/>
        </w:rPr>
        <w:t>_____________</w:t>
      </w:r>
    </w:p>
    <w:p w14:paraId="7DB7E886" w14:textId="77777777" w:rsidR="008C7C8C" w:rsidRPr="007D4861" w:rsidRDefault="008C7C8C" w:rsidP="009D03EB">
      <w:pPr>
        <w:shd w:val="clear" w:color="auto" w:fill="FFFFFF"/>
        <w:spacing w:after="0" w:line="240" w:lineRule="auto"/>
        <w:jc w:val="center"/>
        <w:rPr>
          <w:rFonts w:cstheme="minorHAnsi"/>
          <w:bCs/>
          <w:i/>
          <w:iCs/>
          <w:color w:val="000000"/>
          <w:sz w:val="20"/>
          <w:szCs w:val="20"/>
        </w:rPr>
      </w:pPr>
      <w:r w:rsidRPr="007D4861">
        <w:rPr>
          <w:rFonts w:cstheme="minorHAnsi"/>
          <w:bCs/>
          <w:i/>
          <w:iCs/>
          <w:color w:val="000000"/>
          <w:sz w:val="20"/>
          <w:szCs w:val="20"/>
        </w:rPr>
        <w:t>(Sudarymo vieta)</w:t>
      </w:r>
    </w:p>
    <w:p w14:paraId="136048CE" w14:textId="77777777" w:rsidR="008C7C8C" w:rsidRPr="007D4861" w:rsidRDefault="008C7C8C" w:rsidP="008C7C8C">
      <w:pPr>
        <w:shd w:val="clear" w:color="auto" w:fill="FFFFFF"/>
        <w:jc w:val="center"/>
        <w:rPr>
          <w:rFonts w:cstheme="minorHAnsi"/>
          <w:bCs/>
          <w:color w:val="000000"/>
          <w:sz w:val="20"/>
          <w:szCs w:val="20"/>
        </w:rPr>
      </w:pPr>
    </w:p>
    <w:p w14:paraId="6FD5BE81" w14:textId="10F29AE1" w:rsidR="008C7C8C" w:rsidRPr="007D4861" w:rsidRDefault="008C7C8C" w:rsidP="009D03EB">
      <w:pPr>
        <w:tabs>
          <w:tab w:val="left" w:pos="851"/>
        </w:tabs>
        <w:snapToGrid w:val="0"/>
        <w:spacing w:after="0" w:line="240" w:lineRule="auto"/>
        <w:ind w:right="-1"/>
        <w:jc w:val="both"/>
        <w:rPr>
          <w:rFonts w:cstheme="minorHAnsi"/>
          <w:spacing w:val="-2"/>
        </w:rPr>
      </w:pPr>
      <w:r w:rsidRPr="007D4861">
        <w:rPr>
          <w:rFonts w:cstheme="minorHAnsi"/>
          <w:spacing w:val="-2"/>
        </w:rPr>
        <w:t>Aš, ______________________________________________________________________</w:t>
      </w:r>
      <w:r w:rsidR="002609DE" w:rsidRPr="007D4861">
        <w:rPr>
          <w:rFonts w:cstheme="minorHAnsi"/>
          <w:spacing w:val="-2"/>
        </w:rPr>
        <w:softHyphen/>
      </w:r>
      <w:r w:rsidR="002609DE" w:rsidRPr="007D4861">
        <w:rPr>
          <w:rFonts w:cstheme="minorHAnsi"/>
          <w:spacing w:val="-2"/>
        </w:rPr>
        <w:softHyphen/>
      </w:r>
      <w:r w:rsidR="002609DE" w:rsidRPr="007D4861">
        <w:rPr>
          <w:rFonts w:cstheme="minorHAnsi"/>
          <w:spacing w:val="-2"/>
        </w:rPr>
        <w:softHyphen/>
      </w:r>
      <w:r w:rsidR="002609DE" w:rsidRPr="007D4861">
        <w:rPr>
          <w:rFonts w:cstheme="minorHAnsi"/>
          <w:spacing w:val="-2"/>
        </w:rPr>
        <w:softHyphen/>
        <w:t>______</w:t>
      </w:r>
      <w:r w:rsidR="001C45C1" w:rsidRPr="007D4861">
        <w:rPr>
          <w:rFonts w:cstheme="minorHAnsi"/>
          <w:spacing w:val="-2"/>
        </w:rPr>
        <w:t>______________</w:t>
      </w:r>
      <w:r w:rsidRPr="007D4861">
        <w:rPr>
          <w:rFonts w:cstheme="minorHAnsi"/>
          <w:spacing w:val="-2"/>
        </w:rPr>
        <w:t xml:space="preserve"> ,</w:t>
      </w:r>
    </w:p>
    <w:p w14:paraId="20480FB7" w14:textId="520259CE" w:rsidR="008C7C8C" w:rsidRPr="007D4861" w:rsidRDefault="008C7C8C" w:rsidP="001C45C1">
      <w:pPr>
        <w:tabs>
          <w:tab w:val="left" w:pos="851"/>
        </w:tabs>
        <w:snapToGrid w:val="0"/>
        <w:ind w:right="-1"/>
        <w:jc w:val="both"/>
        <w:rPr>
          <w:rFonts w:cstheme="minorHAnsi"/>
          <w:i/>
          <w:iCs/>
          <w:spacing w:val="-2"/>
          <w:sz w:val="20"/>
          <w:szCs w:val="20"/>
        </w:rPr>
      </w:pPr>
      <w:r w:rsidRPr="007D4861">
        <w:rPr>
          <w:rFonts w:cstheme="minorHAnsi"/>
          <w:spacing w:val="-2"/>
        </w:rPr>
        <w:tab/>
      </w:r>
      <w:r w:rsidRPr="007D4861">
        <w:rPr>
          <w:rFonts w:cstheme="minorHAnsi"/>
          <w:spacing w:val="-2"/>
        </w:rPr>
        <w:tab/>
      </w:r>
      <w:r w:rsidRPr="007D4861">
        <w:rPr>
          <w:rFonts w:cstheme="minorHAnsi"/>
          <w:spacing w:val="-2"/>
          <w:sz w:val="20"/>
          <w:szCs w:val="20"/>
        </w:rPr>
        <w:t xml:space="preserve">                 </w:t>
      </w:r>
      <w:r w:rsidRPr="007D4861">
        <w:rPr>
          <w:rFonts w:cstheme="minorHAnsi"/>
          <w:i/>
          <w:iCs/>
          <w:spacing w:val="-2"/>
          <w:sz w:val="20"/>
          <w:szCs w:val="20"/>
        </w:rPr>
        <w:t>(Tiekėjo vadovo ar jo įgalioto asmens pareigų pavadinimas, vardas ir pavardė)</w:t>
      </w:r>
    </w:p>
    <w:p w14:paraId="5150851F" w14:textId="77777777" w:rsidR="001C45C1" w:rsidRPr="007D4861" w:rsidRDefault="001C45C1" w:rsidP="002609DE">
      <w:pPr>
        <w:snapToGrid w:val="0"/>
        <w:spacing w:after="0" w:line="240" w:lineRule="auto"/>
        <w:jc w:val="both"/>
        <w:rPr>
          <w:rFonts w:cstheme="minorHAnsi"/>
          <w:spacing w:val="-2"/>
        </w:rPr>
      </w:pPr>
    </w:p>
    <w:p w14:paraId="078FAA56" w14:textId="79D3E6F7" w:rsidR="008C7C8C" w:rsidRPr="007D4861" w:rsidRDefault="008C7C8C" w:rsidP="002609DE">
      <w:pPr>
        <w:snapToGrid w:val="0"/>
        <w:spacing w:after="0" w:line="240" w:lineRule="auto"/>
        <w:jc w:val="both"/>
        <w:rPr>
          <w:rFonts w:cstheme="minorHAnsi"/>
          <w:spacing w:val="-2"/>
        </w:rPr>
      </w:pPr>
      <w:r w:rsidRPr="007D4861">
        <w:rPr>
          <w:rFonts w:cstheme="minorHAnsi"/>
          <w:spacing w:val="-2"/>
        </w:rPr>
        <w:t>tvirtinu, kad mano vadovaujamas (-a) (atstovaujamas (-a))_________________________________</w:t>
      </w:r>
      <w:r w:rsidR="001C45C1" w:rsidRPr="007D4861">
        <w:rPr>
          <w:rFonts w:cstheme="minorHAnsi"/>
          <w:spacing w:val="-2"/>
        </w:rPr>
        <w:t>______________</w:t>
      </w:r>
      <w:r w:rsidRPr="007D4861">
        <w:rPr>
          <w:rFonts w:cstheme="minorHAnsi"/>
          <w:spacing w:val="-2"/>
        </w:rPr>
        <w:t xml:space="preserve"> ,</w:t>
      </w:r>
    </w:p>
    <w:p w14:paraId="2D866A54" w14:textId="77777777" w:rsidR="008C7C8C" w:rsidRPr="007D4861" w:rsidRDefault="008C7C8C" w:rsidP="002609DE">
      <w:pPr>
        <w:snapToGrid w:val="0"/>
        <w:spacing w:after="0" w:line="240" w:lineRule="auto"/>
        <w:jc w:val="both"/>
        <w:rPr>
          <w:rFonts w:cstheme="minorHAnsi"/>
          <w:i/>
          <w:iCs/>
          <w:spacing w:val="-2"/>
          <w:sz w:val="20"/>
          <w:szCs w:val="20"/>
        </w:rPr>
      </w:pPr>
      <w:r w:rsidRPr="007D4861">
        <w:rPr>
          <w:rFonts w:cstheme="minorHAnsi"/>
          <w:spacing w:val="-2"/>
          <w:sz w:val="20"/>
          <w:szCs w:val="20"/>
        </w:rPr>
        <w:t xml:space="preserve">                                                                                                                                      </w:t>
      </w:r>
      <w:r w:rsidRPr="007D4861">
        <w:rPr>
          <w:rFonts w:cstheme="minorHAnsi"/>
          <w:i/>
          <w:iCs/>
          <w:spacing w:val="-2"/>
          <w:sz w:val="20"/>
          <w:szCs w:val="20"/>
        </w:rPr>
        <w:t>(Tiekėjo pavadinimas)</w:t>
      </w:r>
    </w:p>
    <w:p w14:paraId="0C9B4EF2" w14:textId="77777777" w:rsidR="00B015FC" w:rsidRPr="007D4861" w:rsidRDefault="00B015FC" w:rsidP="008C7C8C">
      <w:pPr>
        <w:snapToGrid w:val="0"/>
        <w:ind w:right="-1"/>
        <w:jc w:val="both"/>
        <w:rPr>
          <w:rFonts w:cstheme="minorHAnsi"/>
          <w:spacing w:val="-2"/>
        </w:rPr>
      </w:pPr>
    </w:p>
    <w:p w14:paraId="18A9DE20" w14:textId="1E06AEDC" w:rsidR="008C7C8C" w:rsidRPr="007D4861" w:rsidRDefault="008C7C8C" w:rsidP="00B015FC">
      <w:pPr>
        <w:snapToGrid w:val="0"/>
        <w:spacing w:after="0" w:line="240" w:lineRule="auto"/>
        <w:jc w:val="both"/>
        <w:rPr>
          <w:rFonts w:cstheme="minorHAnsi"/>
          <w:spacing w:val="-2"/>
          <w:sz w:val="24"/>
          <w:szCs w:val="24"/>
        </w:rPr>
      </w:pPr>
      <w:r w:rsidRPr="007D4861">
        <w:rPr>
          <w:rFonts w:cstheme="minorHAnsi"/>
          <w:spacing w:val="-2"/>
        </w:rPr>
        <w:t>dalyvaujantis (-i) ___________________________________________________________________</w:t>
      </w:r>
      <w:r w:rsidR="00B015FC" w:rsidRPr="007D4861">
        <w:rPr>
          <w:rFonts w:cstheme="minorHAnsi"/>
          <w:spacing w:val="-2"/>
        </w:rPr>
        <w:t>_____________</w:t>
      </w:r>
    </w:p>
    <w:p w14:paraId="47BB41A6" w14:textId="2A2F87FA" w:rsidR="008C7C8C" w:rsidRPr="007D4861" w:rsidRDefault="008C7C8C" w:rsidP="00B015FC">
      <w:pPr>
        <w:snapToGrid w:val="0"/>
        <w:spacing w:after="0" w:line="240" w:lineRule="auto"/>
        <w:ind w:firstLine="1296"/>
        <w:jc w:val="center"/>
        <w:rPr>
          <w:rFonts w:cstheme="minorHAnsi"/>
          <w:i/>
          <w:iCs/>
          <w:spacing w:val="-2"/>
          <w:sz w:val="20"/>
          <w:szCs w:val="20"/>
        </w:rPr>
      </w:pPr>
      <w:r w:rsidRPr="007D4861">
        <w:rPr>
          <w:rFonts w:cstheme="minorHAnsi"/>
          <w:i/>
          <w:iCs/>
          <w:spacing w:val="-2"/>
          <w:sz w:val="20"/>
          <w:szCs w:val="20"/>
        </w:rPr>
        <w:t>(p</w:t>
      </w:r>
      <w:r w:rsidR="00B015FC" w:rsidRPr="007D4861">
        <w:rPr>
          <w:rFonts w:cstheme="minorHAnsi"/>
          <w:i/>
          <w:iCs/>
          <w:spacing w:val="-2"/>
          <w:sz w:val="20"/>
          <w:szCs w:val="20"/>
        </w:rPr>
        <w:t>erkančiosios organizacijos</w:t>
      </w:r>
      <w:r w:rsidRPr="007D4861">
        <w:rPr>
          <w:rFonts w:cstheme="minorHAnsi"/>
          <w:i/>
          <w:iCs/>
          <w:spacing w:val="-2"/>
          <w:sz w:val="20"/>
          <w:szCs w:val="20"/>
        </w:rPr>
        <w:t xml:space="preserve"> pavadinimas)</w:t>
      </w:r>
    </w:p>
    <w:p w14:paraId="62CAB9C1" w14:textId="77777777" w:rsidR="00B015FC" w:rsidRPr="007D4861" w:rsidRDefault="00B015FC" w:rsidP="008C7C8C">
      <w:pPr>
        <w:snapToGrid w:val="0"/>
        <w:ind w:right="-1"/>
        <w:jc w:val="both"/>
        <w:rPr>
          <w:rFonts w:cstheme="minorHAnsi"/>
          <w:spacing w:val="-2"/>
        </w:rPr>
      </w:pPr>
    </w:p>
    <w:p w14:paraId="75D256D7" w14:textId="293A7881" w:rsidR="008C7C8C" w:rsidRPr="007D4861" w:rsidRDefault="008C7C8C" w:rsidP="00B015FC">
      <w:pPr>
        <w:snapToGrid w:val="0"/>
        <w:spacing w:after="0" w:line="240" w:lineRule="auto"/>
        <w:jc w:val="both"/>
        <w:rPr>
          <w:rFonts w:cstheme="minorHAnsi"/>
          <w:spacing w:val="-2"/>
          <w:sz w:val="24"/>
          <w:szCs w:val="24"/>
        </w:rPr>
      </w:pPr>
      <w:r w:rsidRPr="007D4861">
        <w:rPr>
          <w:rFonts w:cstheme="minorHAnsi"/>
          <w:spacing w:val="-2"/>
        </w:rPr>
        <w:t>atliekamame _______________________________________________________________________</w:t>
      </w:r>
      <w:r w:rsidR="00B015FC" w:rsidRPr="007D4861">
        <w:rPr>
          <w:rFonts w:cstheme="minorHAnsi"/>
          <w:spacing w:val="-2"/>
        </w:rPr>
        <w:t>____________</w:t>
      </w:r>
    </w:p>
    <w:p w14:paraId="79B15640" w14:textId="1FE712D3" w:rsidR="008C7C8C" w:rsidRPr="007D4861" w:rsidRDefault="008C7C8C" w:rsidP="00B015FC">
      <w:pPr>
        <w:snapToGrid w:val="0"/>
        <w:spacing w:after="0" w:line="240" w:lineRule="auto"/>
        <w:ind w:left="1296" w:firstLine="1296"/>
        <w:jc w:val="both"/>
        <w:rPr>
          <w:rFonts w:cstheme="minorHAnsi"/>
          <w:i/>
          <w:iCs/>
          <w:spacing w:val="-2"/>
          <w:sz w:val="20"/>
          <w:szCs w:val="20"/>
        </w:rPr>
      </w:pPr>
      <w:r w:rsidRPr="007D4861">
        <w:rPr>
          <w:rFonts w:cstheme="minorHAnsi"/>
          <w:i/>
          <w:iCs/>
          <w:spacing w:val="-2"/>
          <w:sz w:val="20"/>
          <w:szCs w:val="20"/>
        </w:rPr>
        <w:t>(Pirkimo objekto pavadinimas, pirkimo numeris)</w:t>
      </w:r>
    </w:p>
    <w:p w14:paraId="259DBB28" w14:textId="77777777" w:rsidR="00B015FC" w:rsidRPr="007D4861" w:rsidRDefault="00B015FC" w:rsidP="008C7C8C">
      <w:pPr>
        <w:snapToGrid w:val="0"/>
        <w:ind w:right="-1"/>
        <w:jc w:val="both"/>
        <w:rPr>
          <w:rFonts w:cstheme="minorHAnsi"/>
          <w:spacing w:val="-2"/>
        </w:rPr>
      </w:pPr>
    </w:p>
    <w:p w14:paraId="2346CD36" w14:textId="175F8851" w:rsidR="008C7C8C" w:rsidRPr="007D4861" w:rsidRDefault="008C7C8C" w:rsidP="00425CFB">
      <w:pPr>
        <w:snapToGrid w:val="0"/>
        <w:spacing w:after="0" w:line="240" w:lineRule="auto"/>
        <w:jc w:val="both"/>
        <w:rPr>
          <w:rFonts w:cstheme="minorHAnsi"/>
          <w:spacing w:val="-2"/>
        </w:rPr>
      </w:pPr>
      <w:r w:rsidRPr="007D4861">
        <w:rPr>
          <w:rFonts w:cstheme="minorHAnsi"/>
          <w:spacing w:val="-2"/>
        </w:rPr>
        <w:t>skelbtame ________________________________________________________________________</w:t>
      </w:r>
      <w:r w:rsidR="00425CFB" w:rsidRPr="007D4861">
        <w:rPr>
          <w:rFonts w:cstheme="minorHAnsi"/>
          <w:spacing w:val="-2"/>
        </w:rPr>
        <w:t>_____________</w:t>
      </w:r>
      <w:r w:rsidRPr="007D4861">
        <w:rPr>
          <w:rFonts w:cstheme="minorHAnsi"/>
          <w:spacing w:val="-2"/>
        </w:rPr>
        <w:t xml:space="preserve"> ,</w:t>
      </w:r>
    </w:p>
    <w:p w14:paraId="6E3B631C" w14:textId="16FE1440" w:rsidR="008C7C8C" w:rsidRPr="007D4861" w:rsidRDefault="008C7C8C" w:rsidP="00425CFB">
      <w:pPr>
        <w:snapToGrid w:val="0"/>
        <w:spacing w:after="0" w:line="240" w:lineRule="auto"/>
        <w:jc w:val="center"/>
        <w:rPr>
          <w:rFonts w:cstheme="minorHAnsi"/>
          <w:i/>
          <w:iCs/>
          <w:spacing w:val="-2"/>
          <w:sz w:val="20"/>
          <w:szCs w:val="20"/>
        </w:rPr>
      </w:pPr>
      <w:r w:rsidRPr="007D4861">
        <w:rPr>
          <w:rFonts w:cstheme="minorHAnsi"/>
          <w:i/>
          <w:iCs/>
          <w:spacing w:val="-2"/>
          <w:sz w:val="20"/>
          <w:szCs w:val="20"/>
        </w:rPr>
        <w:t xml:space="preserve">        (</w:t>
      </w:r>
      <w:r w:rsidR="00425CFB" w:rsidRPr="007D4861">
        <w:rPr>
          <w:rFonts w:cstheme="minorHAnsi"/>
          <w:i/>
          <w:iCs/>
          <w:spacing w:val="-2"/>
          <w:sz w:val="20"/>
          <w:szCs w:val="20"/>
        </w:rPr>
        <w:t>Skelbimo</w:t>
      </w:r>
      <w:r w:rsidRPr="007D4861">
        <w:rPr>
          <w:rFonts w:cstheme="minorHAnsi"/>
          <w:i/>
          <w:iCs/>
          <w:spacing w:val="-2"/>
          <w:sz w:val="20"/>
          <w:szCs w:val="20"/>
        </w:rPr>
        <w:t xml:space="preserve"> data)</w:t>
      </w:r>
    </w:p>
    <w:p w14:paraId="007C44DC" w14:textId="77777777" w:rsidR="00425CFB" w:rsidRPr="007D4861" w:rsidRDefault="00425CFB" w:rsidP="008C7C8C">
      <w:pPr>
        <w:jc w:val="both"/>
        <w:rPr>
          <w:rFonts w:cstheme="minorHAnsi"/>
          <w:sz w:val="24"/>
          <w:szCs w:val="24"/>
        </w:rPr>
      </w:pPr>
    </w:p>
    <w:p w14:paraId="775628D9" w14:textId="791A4955" w:rsidR="008C7C8C" w:rsidRPr="007D4861" w:rsidRDefault="008C7C8C" w:rsidP="008C7C8C">
      <w:pPr>
        <w:jc w:val="both"/>
        <w:rPr>
          <w:rFonts w:cstheme="minorHAnsi"/>
          <w:sz w:val="20"/>
          <w:szCs w:val="20"/>
        </w:rPr>
      </w:pPr>
      <w:r w:rsidRPr="007D4861">
        <w:rPr>
          <w:rFonts w:cstheme="minorHAnsi"/>
          <w:sz w:val="20"/>
          <w:szCs w:val="20"/>
        </w:rPr>
        <w:t xml:space="preserve">nėra įtakojama Rusijos, kaip nurodyta </w:t>
      </w:r>
      <w:r w:rsidRPr="007D4861">
        <w:rPr>
          <w:rFonts w:cstheme="minorHAnsi"/>
          <w:b/>
          <w:bCs/>
          <w:sz w:val="20"/>
          <w:szCs w:val="20"/>
        </w:rPr>
        <w:t>Tarybos reglamento</w:t>
      </w:r>
      <w:r w:rsidRPr="007D4861">
        <w:rPr>
          <w:rFonts w:cstheme="minorHAnsi"/>
          <w:sz w:val="20"/>
          <w:szCs w:val="20"/>
        </w:rPr>
        <w:t xml:space="preserve"> </w:t>
      </w:r>
      <w:r w:rsidRPr="007D4861">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D4861">
        <w:rPr>
          <w:rFonts w:cstheme="minorHAnsi"/>
          <w:sz w:val="20"/>
          <w:szCs w:val="20"/>
        </w:rPr>
        <w:t>5k straipsnyje nustatytuose apribojimuose. Visų pirma pareiškiu, kad:</w:t>
      </w:r>
    </w:p>
    <w:p w14:paraId="3F69FA74" w14:textId="77777777" w:rsidR="008C7C8C" w:rsidRPr="007D4861" w:rsidRDefault="008C7C8C" w:rsidP="008C7C8C">
      <w:pPr>
        <w:jc w:val="both"/>
        <w:rPr>
          <w:rFonts w:cstheme="minorHAnsi"/>
          <w:sz w:val="20"/>
          <w:szCs w:val="20"/>
        </w:rPr>
      </w:pPr>
      <w:r w:rsidRPr="007D4861">
        <w:rPr>
          <w:rFonts w:cstheme="minorHAnsi"/>
          <w:sz w:val="20"/>
          <w:szCs w:val="20"/>
        </w:rPr>
        <w:t>(a) mano atstovaujama įmonė (ir nė viena iš bendrovių, kurios yra mūsų konsorciumo nariais) nėra įsteigta Rusijoje;</w:t>
      </w:r>
    </w:p>
    <w:p w14:paraId="5FBA0416" w14:textId="7282510E" w:rsidR="008C7C8C" w:rsidRPr="007D4861" w:rsidRDefault="008C7C8C" w:rsidP="008C7C8C">
      <w:pPr>
        <w:jc w:val="both"/>
        <w:rPr>
          <w:rFonts w:cstheme="minorHAnsi"/>
          <w:sz w:val="20"/>
          <w:szCs w:val="20"/>
        </w:rPr>
      </w:pPr>
      <w:r w:rsidRPr="007D4861">
        <w:rPr>
          <w:rFonts w:cstheme="minorHAnsi"/>
          <w:sz w:val="20"/>
          <w:szCs w:val="20"/>
        </w:rPr>
        <w:lastRenderedPageBreak/>
        <w:t xml:space="preserve">(b) mano atstovaujama įmonė (ir nė viena iš įmonių, kurios yra mūsų konsorciumo nariais) nėra juridinis asmuo, subjektas ar įstaiga, </w:t>
      </w:r>
      <w:r w:rsidRPr="007D4861">
        <w:rPr>
          <w:rFonts w:cstheme="minorHAnsi"/>
          <w:color w:val="333333"/>
          <w:sz w:val="20"/>
          <w:szCs w:val="20"/>
          <w:shd w:val="clear" w:color="auto" w:fill="FFFFFF"/>
        </w:rPr>
        <w:t>kuriuose daugiau kaip 50 % nuosavybės teisių tiesiogiai ar netiesiogiai priklauso</w:t>
      </w:r>
      <w:r w:rsidR="00C605A8" w:rsidRPr="007D4861">
        <w:rPr>
          <w:rFonts w:cstheme="minorHAnsi"/>
          <w:color w:val="333333"/>
          <w:sz w:val="20"/>
          <w:szCs w:val="20"/>
          <w:shd w:val="clear" w:color="auto" w:fill="FFFFFF"/>
        </w:rPr>
        <w:t xml:space="preserve"> šios deklaracijos</w:t>
      </w:r>
      <w:r w:rsidRPr="007D4861">
        <w:rPr>
          <w:rFonts w:cstheme="minorHAnsi"/>
          <w:color w:val="333333"/>
          <w:sz w:val="20"/>
          <w:szCs w:val="20"/>
          <w:shd w:val="clear" w:color="auto" w:fill="FFFFFF"/>
        </w:rPr>
        <w:t xml:space="preserve"> a) punkte nurodytam subjektui</w:t>
      </w:r>
      <w:r w:rsidRPr="007D4861">
        <w:rPr>
          <w:rFonts w:cstheme="minorHAnsi"/>
          <w:sz w:val="20"/>
          <w:szCs w:val="20"/>
        </w:rPr>
        <w:t xml:space="preserve">; </w:t>
      </w:r>
    </w:p>
    <w:p w14:paraId="7E3BB8EC" w14:textId="27257B7F" w:rsidR="008C7C8C" w:rsidRPr="007D4861" w:rsidRDefault="008C7C8C" w:rsidP="008C7C8C">
      <w:pPr>
        <w:jc w:val="both"/>
        <w:rPr>
          <w:rFonts w:cstheme="minorHAnsi"/>
          <w:sz w:val="20"/>
          <w:szCs w:val="20"/>
          <w:shd w:val="clear" w:color="auto" w:fill="FFFFFF"/>
        </w:rPr>
      </w:pPr>
      <w:r w:rsidRPr="007D4861">
        <w:rPr>
          <w:rFonts w:cstheme="minorHAnsi"/>
          <w:sz w:val="20"/>
          <w:szCs w:val="20"/>
        </w:rPr>
        <w:t xml:space="preserve">(c) nei aš, nei mano atstovaujama bendrovė nesame </w:t>
      </w:r>
      <w:r w:rsidRPr="007D4861">
        <w:rPr>
          <w:rFonts w:cstheme="minorHAnsi"/>
          <w:sz w:val="20"/>
          <w:szCs w:val="20"/>
          <w:shd w:val="clear" w:color="auto" w:fill="FFFFFF"/>
        </w:rPr>
        <w:t xml:space="preserve">fiziniu ar juridiniu asmeniu, subjektu ar organizacija, veikiančia </w:t>
      </w:r>
      <w:r w:rsidR="00C605A8" w:rsidRPr="007D4861">
        <w:rPr>
          <w:rFonts w:cstheme="minorHAnsi"/>
          <w:sz w:val="20"/>
          <w:szCs w:val="20"/>
          <w:shd w:val="clear" w:color="auto" w:fill="FFFFFF"/>
        </w:rPr>
        <w:t xml:space="preserve">šios deklaracijos </w:t>
      </w:r>
      <w:r w:rsidRPr="007D4861">
        <w:rPr>
          <w:rFonts w:cstheme="minorHAnsi"/>
          <w:sz w:val="20"/>
          <w:szCs w:val="20"/>
          <w:shd w:val="clear" w:color="auto" w:fill="FFFFFF"/>
        </w:rPr>
        <w:t>a) arba b) punkte nurodyto subjekto vardu ar jo nurodymu</w:t>
      </w:r>
      <w:r w:rsidR="00C605A8" w:rsidRPr="007D4861">
        <w:rPr>
          <w:rFonts w:cstheme="minorHAnsi"/>
          <w:sz w:val="20"/>
          <w:szCs w:val="20"/>
          <w:shd w:val="clear" w:color="auto" w:fill="FFFFFF"/>
        </w:rPr>
        <w:t>;</w:t>
      </w:r>
    </w:p>
    <w:p w14:paraId="54323C61" w14:textId="73AF8975" w:rsidR="008C7C8C" w:rsidRPr="007D4861" w:rsidRDefault="008C7C8C" w:rsidP="008C7C8C">
      <w:pPr>
        <w:jc w:val="both"/>
        <w:rPr>
          <w:rFonts w:cstheme="minorHAnsi"/>
          <w:sz w:val="20"/>
          <w:szCs w:val="20"/>
        </w:rPr>
      </w:pPr>
      <w:r w:rsidRPr="007D4861">
        <w:rPr>
          <w:rFonts w:cstheme="minorHAnsi"/>
          <w:sz w:val="20"/>
          <w:szCs w:val="20"/>
        </w:rPr>
        <w:t xml:space="preserve">d) sutartis nebus paskirta vykdyti </w:t>
      </w:r>
      <w:r w:rsidRPr="007D4861">
        <w:rPr>
          <w:rFonts w:cstheme="minorHAnsi"/>
          <w:sz w:val="20"/>
          <w:szCs w:val="20"/>
          <w:shd w:val="clear" w:color="auto" w:fill="FFFFFF"/>
        </w:rPr>
        <w:t>subrangovui (-</w:t>
      </w:r>
      <w:proofErr w:type="spellStart"/>
      <w:r w:rsidRPr="007D4861">
        <w:rPr>
          <w:rFonts w:cstheme="minorHAnsi"/>
          <w:sz w:val="20"/>
          <w:szCs w:val="20"/>
          <w:shd w:val="clear" w:color="auto" w:fill="FFFFFF"/>
        </w:rPr>
        <w:t>ams</w:t>
      </w:r>
      <w:proofErr w:type="spellEnd"/>
      <w:r w:rsidRPr="007D4861">
        <w:rPr>
          <w:rFonts w:cstheme="minorHAnsi"/>
          <w:sz w:val="20"/>
          <w:szCs w:val="20"/>
          <w:shd w:val="clear" w:color="auto" w:fill="FFFFFF"/>
        </w:rPr>
        <w:t>), ar kitam (-</w:t>
      </w:r>
      <w:proofErr w:type="spellStart"/>
      <w:r w:rsidRPr="007D4861">
        <w:rPr>
          <w:rFonts w:cstheme="minorHAnsi"/>
          <w:sz w:val="20"/>
          <w:szCs w:val="20"/>
          <w:shd w:val="clear" w:color="auto" w:fill="FFFFFF"/>
        </w:rPr>
        <w:t>iems</w:t>
      </w:r>
      <w:proofErr w:type="spellEnd"/>
      <w:r w:rsidRPr="007D4861">
        <w:rPr>
          <w:rFonts w:cstheme="minorHAnsi"/>
          <w:sz w:val="20"/>
          <w:szCs w:val="20"/>
          <w:shd w:val="clear" w:color="auto" w:fill="FFFFFF"/>
        </w:rPr>
        <w:t xml:space="preserve">) subjektui (-tams), kurių pajėgumais remiasi, kurie priskirtini </w:t>
      </w:r>
      <w:r w:rsidR="00C605A8" w:rsidRPr="007D4861">
        <w:rPr>
          <w:rFonts w:cstheme="minorHAnsi"/>
          <w:sz w:val="20"/>
          <w:szCs w:val="20"/>
          <w:shd w:val="clear" w:color="auto" w:fill="FFFFFF"/>
        </w:rPr>
        <w:t xml:space="preserve">šios deklaracijos </w:t>
      </w:r>
      <w:r w:rsidRPr="007D4861">
        <w:rPr>
          <w:rFonts w:cstheme="minorHAnsi"/>
          <w:sz w:val="20"/>
          <w:szCs w:val="20"/>
          <w:shd w:val="clear" w:color="auto" w:fill="FFFFFF"/>
        </w:rPr>
        <w:t>a) arba b)</w:t>
      </w:r>
      <w:r w:rsidR="00C605A8" w:rsidRPr="007D4861">
        <w:rPr>
          <w:rFonts w:cstheme="minorHAnsi"/>
          <w:sz w:val="20"/>
          <w:szCs w:val="20"/>
          <w:shd w:val="clear" w:color="auto" w:fill="FFFFFF"/>
        </w:rPr>
        <w:t>,</w:t>
      </w:r>
      <w:r w:rsidRPr="007D4861">
        <w:rPr>
          <w:rFonts w:cstheme="minorHAnsi"/>
          <w:sz w:val="20"/>
          <w:szCs w:val="20"/>
          <w:shd w:val="clear" w:color="auto" w:fill="FFFFFF"/>
        </w:rPr>
        <w:t xml:space="preserve"> arba c) punktuose nurodytiems subjektams.</w:t>
      </w:r>
    </w:p>
    <w:p w14:paraId="156C0059" w14:textId="77777777" w:rsidR="00210594" w:rsidRPr="007D4861" w:rsidRDefault="00210594" w:rsidP="00210594">
      <w:pPr>
        <w:rPr>
          <w:rFonts w:cstheme="minorHAnsi"/>
          <w:sz w:val="20"/>
          <w:szCs w:val="20"/>
        </w:rPr>
      </w:pPr>
    </w:p>
    <w:p w14:paraId="5EFC9948" w14:textId="46D846FD" w:rsidR="004D3BE3" w:rsidRPr="007D4861" w:rsidRDefault="004D3BE3">
      <w:pPr>
        <w:rPr>
          <w:rFonts w:cstheme="minorHAnsi"/>
          <w:sz w:val="20"/>
          <w:szCs w:val="20"/>
        </w:rPr>
      </w:pPr>
      <w:r w:rsidRPr="007D4861">
        <w:rPr>
          <w:rFonts w:cstheme="minorHAnsi"/>
          <w:sz w:val="20"/>
          <w:szCs w:val="20"/>
        </w:rPr>
        <w:br w:type="page"/>
      </w:r>
    </w:p>
    <w:p w14:paraId="3D5EE867" w14:textId="1875C3F1" w:rsidR="004D3BE3" w:rsidRPr="007D4861" w:rsidRDefault="004D3BE3" w:rsidP="004D3BE3">
      <w:pPr>
        <w:pStyle w:val="Antrat2"/>
        <w:ind w:left="5103"/>
        <w:rPr>
          <w:rFonts w:asciiTheme="minorHAnsi" w:hAnsiTheme="minorHAnsi" w:cstheme="minorHAnsi"/>
          <w:color w:val="0070C0"/>
          <w:sz w:val="21"/>
          <w:szCs w:val="21"/>
        </w:rPr>
      </w:pPr>
      <w:bookmarkStart w:id="82" w:name="_Toc224804258"/>
      <w:r w:rsidRPr="007D4861">
        <w:rPr>
          <w:rFonts w:asciiTheme="minorHAnsi" w:hAnsiTheme="minorHAnsi" w:cstheme="minorHAnsi"/>
          <w:color w:val="0070C0"/>
          <w:sz w:val="21"/>
          <w:szCs w:val="21"/>
        </w:rPr>
        <w:lastRenderedPageBreak/>
        <w:t xml:space="preserve">Pirkimo sąlygų 9 priedas „Tiekėjo deklaracija </w:t>
      </w:r>
      <w:r w:rsidR="002A25D9" w:rsidRPr="007D4861">
        <w:rPr>
          <w:rFonts w:asciiTheme="minorHAnsi" w:hAnsiTheme="minorHAnsi" w:cstheme="minorHAnsi"/>
          <w:color w:val="0070C0"/>
          <w:sz w:val="21"/>
          <w:szCs w:val="21"/>
        </w:rPr>
        <w:t xml:space="preserve">dėl atitikties Reglamento nuostatoms </w:t>
      </w:r>
      <w:r w:rsidRPr="007D4861">
        <w:rPr>
          <w:rFonts w:asciiTheme="minorHAnsi" w:hAnsiTheme="minorHAnsi" w:cstheme="minorHAnsi"/>
          <w:color w:val="0070C0"/>
          <w:sz w:val="21"/>
          <w:szCs w:val="21"/>
        </w:rPr>
        <w:t>fiziniam asmeniui“</w:t>
      </w:r>
      <w:bookmarkEnd w:id="82"/>
    </w:p>
    <w:p w14:paraId="722834BE" w14:textId="77777777" w:rsidR="00210594" w:rsidRPr="007D4861" w:rsidRDefault="00210594" w:rsidP="00210594">
      <w:pPr>
        <w:rPr>
          <w:rFonts w:cstheme="minorHAnsi"/>
          <w:sz w:val="20"/>
          <w:szCs w:val="20"/>
        </w:rPr>
      </w:pPr>
    </w:p>
    <w:p w14:paraId="321E2871" w14:textId="77777777" w:rsidR="00210594" w:rsidRPr="007D4861" w:rsidRDefault="00210594" w:rsidP="00210594">
      <w:pPr>
        <w:rPr>
          <w:rFonts w:cstheme="minorHAnsi"/>
        </w:rPr>
      </w:pPr>
    </w:p>
    <w:p w14:paraId="47F2FA43" w14:textId="77777777" w:rsidR="004D3BE3" w:rsidRPr="007D4861" w:rsidRDefault="004D3BE3" w:rsidP="004D3BE3">
      <w:pPr>
        <w:jc w:val="center"/>
        <w:rPr>
          <w:rFonts w:cstheme="minorHAnsi"/>
          <w:sz w:val="20"/>
          <w:szCs w:val="20"/>
        </w:rPr>
      </w:pPr>
      <w:r w:rsidRPr="007D4861">
        <w:rPr>
          <w:rFonts w:cstheme="minorHAnsi"/>
          <w:sz w:val="20"/>
          <w:szCs w:val="20"/>
        </w:rPr>
        <w:t>(Tiekėjo pavadinimas)</w:t>
      </w:r>
    </w:p>
    <w:p w14:paraId="4F77BB46" w14:textId="0E18091D" w:rsidR="004D3BE3" w:rsidRPr="007D4861" w:rsidRDefault="004D3BE3" w:rsidP="004D3BE3">
      <w:pPr>
        <w:jc w:val="both"/>
        <w:rPr>
          <w:rFonts w:cstheme="minorHAnsi"/>
          <w:sz w:val="20"/>
          <w:szCs w:val="20"/>
        </w:rPr>
      </w:pPr>
      <w:r w:rsidRPr="007D4861">
        <w:rPr>
          <w:rFonts w:cstheme="minorHAnsi"/>
          <w:sz w:val="20"/>
          <w:szCs w:val="20"/>
        </w:rPr>
        <w:t>(</w:t>
      </w:r>
      <w:r w:rsidR="00F650C8" w:rsidRPr="007D4861">
        <w:rPr>
          <w:rFonts w:cstheme="minorHAnsi"/>
          <w:sz w:val="20"/>
          <w:szCs w:val="20"/>
        </w:rPr>
        <w:t>Fizinio asmens vardas, pavardė</w:t>
      </w:r>
      <w:r w:rsidRPr="007D4861">
        <w:rPr>
          <w:rFonts w:cstheme="minorHAnsi"/>
          <w:sz w:val="20"/>
          <w:szCs w:val="20"/>
        </w:rPr>
        <w:t>, kontaktinė informacija, registro, kuriame kaupiami ir saugomi duomenys apie tiekėją, pavadinimas)</w:t>
      </w:r>
    </w:p>
    <w:p w14:paraId="3F584B97" w14:textId="77777777" w:rsidR="004D3BE3" w:rsidRPr="007D4861" w:rsidRDefault="004D3BE3" w:rsidP="004D3BE3">
      <w:pPr>
        <w:jc w:val="both"/>
        <w:rPr>
          <w:rFonts w:cstheme="minorHAnsi"/>
          <w:sz w:val="20"/>
          <w:szCs w:val="20"/>
        </w:rPr>
      </w:pPr>
    </w:p>
    <w:p w14:paraId="3958AD8F" w14:textId="77777777" w:rsidR="004D3BE3" w:rsidRPr="007D4861" w:rsidRDefault="004D3BE3" w:rsidP="004D3BE3">
      <w:pPr>
        <w:spacing w:after="0" w:line="240" w:lineRule="auto"/>
        <w:jc w:val="center"/>
        <w:rPr>
          <w:rFonts w:cstheme="minorHAnsi"/>
          <w:sz w:val="24"/>
          <w:szCs w:val="24"/>
        </w:rPr>
      </w:pPr>
      <w:r w:rsidRPr="007D4861">
        <w:rPr>
          <w:rFonts w:cstheme="minorHAnsi"/>
        </w:rPr>
        <w:t>__________________________</w:t>
      </w:r>
    </w:p>
    <w:p w14:paraId="1A07084A" w14:textId="77777777" w:rsidR="004D3BE3" w:rsidRPr="007D4861" w:rsidRDefault="004D3BE3" w:rsidP="004D3BE3">
      <w:pPr>
        <w:tabs>
          <w:tab w:val="center" w:pos="2520"/>
        </w:tabs>
        <w:spacing w:after="0" w:line="240" w:lineRule="auto"/>
        <w:jc w:val="center"/>
        <w:rPr>
          <w:rFonts w:cstheme="minorHAnsi"/>
          <w:i/>
          <w:iCs/>
          <w:sz w:val="20"/>
          <w:szCs w:val="20"/>
        </w:rPr>
      </w:pPr>
      <w:r w:rsidRPr="007D4861">
        <w:rPr>
          <w:rFonts w:cstheme="minorHAnsi"/>
          <w:i/>
          <w:iCs/>
          <w:sz w:val="20"/>
          <w:szCs w:val="20"/>
        </w:rPr>
        <w:t>(Adresatas (perkančioji organizacija))</w:t>
      </w:r>
    </w:p>
    <w:p w14:paraId="1AD5C159" w14:textId="77777777" w:rsidR="004D3BE3" w:rsidRPr="007D4861" w:rsidRDefault="004D3BE3" w:rsidP="004D3BE3">
      <w:pPr>
        <w:jc w:val="center"/>
        <w:rPr>
          <w:rFonts w:cstheme="minorHAnsi"/>
          <w:b/>
          <w:sz w:val="24"/>
          <w:szCs w:val="24"/>
        </w:rPr>
      </w:pPr>
    </w:p>
    <w:p w14:paraId="15672B3B" w14:textId="77777777" w:rsidR="004D3BE3" w:rsidRPr="007D4861" w:rsidRDefault="004D3BE3" w:rsidP="004D3BE3">
      <w:pPr>
        <w:autoSpaceDE w:val="0"/>
        <w:autoSpaceDN w:val="0"/>
        <w:adjustRightInd w:val="0"/>
        <w:jc w:val="center"/>
        <w:rPr>
          <w:rFonts w:cstheme="minorHAnsi"/>
        </w:rPr>
      </w:pPr>
      <w:r w:rsidRPr="007D4861">
        <w:rPr>
          <w:rFonts w:cstheme="minorHAnsi"/>
          <w:b/>
          <w:bCs/>
        </w:rPr>
        <w:t>TIEKĖJO DEKLARACIJA</w:t>
      </w:r>
    </w:p>
    <w:p w14:paraId="31F23D3E" w14:textId="77777777" w:rsidR="004D3BE3" w:rsidRPr="007D4861" w:rsidRDefault="004D3BE3" w:rsidP="004D3BE3">
      <w:pPr>
        <w:shd w:val="clear" w:color="auto" w:fill="FFFFFF"/>
        <w:spacing w:after="0" w:line="240" w:lineRule="auto"/>
        <w:jc w:val="center"/>
        <w:rPr>
          <w:rFonts w:cstheme="minorHAnsi"/>
          <w:b/>
          <w:bCs/>
        </w:rPr>
      </w:pPr>
      <w:r w:rsidRPr="007D4861">
        <w:rPr>
          <w:rFonts w:cstheme="minorHAnsi"/>
        </w:rPr>
        <w:t>_____________</w:t>
      </w:r>
      <w:r w:rsidRPr="007D4861">
        <w:rPr>
          <w:rFonts w:cstheme="minorHAnsi"/>
          <w:b/>
          <w:bCs/>
        </w:rPr>
        <w:t xml:space="preserve"> </w:t>
      </w:r>
      <w:r w:rsidRPr="007D4861">
        <w:rPr>
          <w:rFonts w:cstheme="minorHAnsi"/>
        </w:rPr>
        <w:t>Nr.______</w:t>
      </w:r>
    </w:p>
    <w:p w14:paraId="35243FF4" w14:textId="77777777" w:rsidR="004D3BE3" w:rsidRPr="007D4861" w:rsidRDefault="004D3BE3" w:rsidP="004D3BE3">
      <w:pPr>
        <w:shd w:val="clear" w:color="auto" w:fill="FFFFFF"/>
        <w:spacing w:after="0" w:line="240" w:lineRule="auto"/>
        <w:ind w:firstLine="3969"/>
        <w:rPr>
          <w:rFonts w:cstheme="minorHAnsi"/>
          <w:bCs/>
          <w:i/>
          <w:iCs/>
          <w:color w:val="000000"/>
          <w:sz w:val="20"/>
          <w:szCs w:val="20"/>
        </w:rPr>
      </w:pPr>
      <w:r w:rsidRPr="007D4861">
        <w:rPr>
          <w:rFonts w:cstheme="minorHAnsi"/>
          <w:bCs/>
          <w:i/>
          <w:iCs/>
          <w:color w:val="000000"/>
          <w:sz w:val="20"/>
          <w:szCs w:val="20"/>
        </w:rPr>
        <w:t xml:space="preserve">           (Data)</w:t>
      </w:r>
    </w:p>
    <w:p w14:paraId="4AB6319B" w14:textId="77777777" w:rsidR="004D3BE3" w:rsidRPr="007D486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7D4861" w:rsidRDefault="004D3BE3" w:rsidP="004D3BE3">
      <w:pPr>
        <w:shd w:val="clear" w:color="auto" w:fill="FFFFFF"/>
        <w:spacing w:after="0" w:line="240" w:lineRule="auto"/>
        <w:jc w:val="center"/>
        <w:rPr>
          <w:rFonts w:cstheme="minorHAnsi"/>
          <w:bCs/>
          <w:color w:val="000000"/>
          <w:sz w:val="24"/>
          <w:szCs w:val="24"/>
        </w:rPr>
      </w:pPr>
      <w:r w:rsidRPr="007D4861">
        <w:rPr>
          <w:rFonts w:cstheme="minorHAnsi"/>
          <w:bCs/>
          <w:color w:val="000000"/>
        </w:rPr>
        <w:t>_____________</w:t>
      </w:r>
    </w:p>
    <w:p w14:paraId="0D9E5220" w14:textId="77777777" w:rsidR="004D3BE3" w:rsidRPr="007D4861" w:rsidRDefault="004D3BE3" w:rsidP="004D3BE3">
      <w:pPr>
        <w:shd w:val="clear" w:color="auto" w:fill="FFFFFF"/>
        <w:spacing w:after="0" w:line="240" w:lineRule="auto"/>
        <w:jc w:val="center"/>
        <w:rPr>
          <w:rFonts w:cstheme="minorHAnsi"/>
          <w:bCs/>
          <w:i/>
          <w:iCs/>
          <w:color w:val="000000"/>
          <w:sz w:val="20"/>
          <w:szCs w:val="20"/>
        </w:rPr>
      </w:pPr>
      <w:r w:rsidRPr="007D4861">
        <w:rPr>
          <w:rFonts w:cstheme="minorHAnsi"/>
          <w:bCs/>
          <w:i/>
          <w:iCs/>
          <w:color w:val="000000"/>
          <w:sz w:val="20"/>
          <w:szCs w:val="20"/>
        </w:rPr>
        <w:t>(Sudarymo vieta)</w:t>
      </w:r>
    </w:p>
    <w:p w14:paraId="0DC14B94" w14:textId="77777777" w:rsidR="004D3BE3" w:rsidRPr="007D4861" w:rsidRDefault="004D3BE3" w:rsidP="004D3BE3">
      <w:pPr>
        <w:shd w:val="clear" w:color="auto" w:fill="FFFFFF"/>
        <w:jc w:val="center"/>
        <w:rPr>
          <w:rFonts w:cstheme="minorHAnsi"/>
          <w:bCs/>
          <w:color w:val="000000"/>
          <w:sz w:val="20"/>
          <w:szCs w:val="20"/>
        </w:rPr>
      </w:pPr>
    </w:p>
    <w:p w14:paraId="4B7D17D9" w14:textId="5C7A03B8" w:rsidR="004D3BE3" w:rsidRPr="007D4861" w:rsidRDefault="004D3BE3" w:rsidP="004D3BE3">
      <w:pPr>
        <w:tabs>
          <w:tab w:val="left" w:pos="851"/>
        </w:tabs>
        <w:snapToGrid w:val="0"/>
        <w:spacing w:after="0" w:line="240" w:lineRule="auto"/>
        <w:ind w:right="-1"/>
        <w:jc w:val="both"/>
        <w:rPr>
          <w:rFonts w:cstheme="minorHAnsi"/>
          <w:spacing w:val="-2"/>
        </w:rPr>
      </w:pPr>
      <w:r w:rsidRPr="007D4861">
        <w:rPr>
          <w:rFonts w:cstheme="minorHAnsi"/>
          <w:spacing w:val="-2"/>
        </w:rPr>
        <w:t>Aš, __________________________________________________________________________________________</w:t>
      </w:r>
      <w:r w:rsidR="00895F31" w:rsidRPr="007D4861">
        <w:rPr>
          <w:rFonts w:cstheme="minorHAnsi"/>
          <w:spacing w:val="-2"/>
        </w:rPr>
        <w:t>__</w:t>
      </w:r>
      <w:r w:rsidRPr="007D4861">
        <w:rPr>
          <w:rFonts w:cstheme="minorHAnsi"/>
          <w:spacing w:val="-2"/>
        </w:rPr>
        <w:t xml:space="preserve"> ,</w:t>
      </w:r>
    </w:p>
    <w:p w14:paraId="1908CAAF" w14:textId="2AB48D61" w:rsidR="004D3BE3" w:rsidRPr="007D4861" w:rsidRDefault="004D3BE3" w:rsidP="008305F0">
      <w:pPr>
        <w:tabs>
          <w:tab w:val="left" w:pos="851"/>
        </w:tabs>
        <w:snapToGrid w:val="0"/>
        <w:ind w:right="-1"/>
        <w:jc w:val="center"/>
        <w:rPr>
          <w:rFonts w:cstheme="minorHAnsi"/>
          <w:i/>
          <w:iCs/>
          <w:spacing w:val="-2"/>
          <w:sz w:val="20"/>
          <w:szCs w:val="20"/>
        </w:rPr>
      </w:pPr>
      <w:r w:rsidRPr="007D4861">
        <w:rPr>
          <w:rFonts w:cstheme="minorHAnsi"/>
          <w:i/>
          <w:iCs/>
          <w:spacing w:val="-2"/>
          <w:sz w:val="20"/>
          <w:szCs w:val="20"/>
        </w:rPr>
        <w:t>(Tiekėjo vardas ir pavardė)</w:t>
      </w:r>
    </w:p>
    <w:p w14:paraId="0618B927" w14:textId="1E5006A6" w:rsidR="004D3BE3" w:rsidRPr="007D4861" w:rsidRDefault="004D3BE3" w:rsidP="00895F31">
      <w:pPr>
        <w:snapToGrid w:val="0"/>
        <w:spacing w:after="0" w:line="240" w:lineRule="auto"/>
        <w:rPr>
          <w:rFonts w:cstheme="minorHAnsi"/>
          <w:spacing w:val="-2"/>
        </w:rPr>
      </w:pPr>
      <w:r w:rsidRPr="007D4861">
        <w:rPr>
          <w:rFonts w:cstheme="minorHAnsi"/>
          <w:spacing w:val="-2"/>
        </w:rPr>
        <w:t>tvirtinu, kad dalyvau</w:t>
      </w:r>
      <w:r w:rsidR="00CE07F5" w:rsidRPr="007D4861">
        <w:rPr>
          <w:rFonts w:cstheme="minorHAnsi"/>
          <w:spacing w:val="-2"/>
        </w:rPr>
        <w:t>dama</w:t>
      </w:r>
      <w:r w:rsidR="00A06AC2" w:rsidRPr="007D4861">
        <w:rPr>
          <w:rFonts w:cstheme="minorHAnsi"/>
          <w:spacing w:val="-2"/>
        </w:rPr>
        <w:t>s</w:t>
      </w:r>
      <w:r w:rsidRPr="007D4861">
        <w:rPr>
          <w:rFonts w:cstheme="minorHAnsi"/>
          <w:spacing w:val="-2"/>
        </w:rPr>
        <w:t xml:space="preserve"> (-</w:t>
      </w:r>
      <w:r w:rsidR="00A06AC2" w:rsidRPr="007D4861">
        <w:rPr>
          <w:rFonts w:cstheme="minorHAnsi"/>
          <w:spacing w:val="-2"/>
        </w:rPr>
        <w:t>a</w:t>
      </w:r>
      <w:r w:rsidRPr="007D4861">
        <w:rPr>
          <w:rFonts w:cstheme="minorHAnsi"/>
          <w:spacing w:val="-2"/>
        </w:rPr>
        <w:t>) ________________________________________________________________________________</w:t>
      </w:r>
      <w:r w:rsidR="00895F31" w:rsidRPr="007D4861">
        <w:rPr>
          <w:rFonts w:cstheme="minorHAnsi"/>
          <w:spacing w:val="-2"/>
        </w:rPr>
        <w:t>_______________</w:t>
      </w:r>
    </w:p>
    <w:p w14:paraId="7D83CB51" w14:textId="674A82CD" w:rsidR="004D3BE3" w:rsidRPr="007D4861" w:rsidRDefault="004D3BE3" w:rsidP="004D3BE3">
      <w:pPr>
        <w:snapToGrid w:val="0"/>
        <w:spacing w:after="0" w:line="240" w:lineRule="auto"/>
        <w:ind w:firstLine="1296"/>
        <w:jc w:val="center"/>
        <w:rPr>
          <w:rFonts w:cstheme="minorHAnsi"/>
          <w:i/>
          <w:iCs/>
          <w:spacing w:val="-2"/>
          <w:sz w:val="20"/>
          <w:szCs w:val="20"/>
        </w:rPr>
      </w:pPr>
      <w:r w:rsidRPr="007D4861">
        <w:rPr>
          <w:rFonts w:cstheme="minorHAnsi"/>
          <w:i/>
          <w:iCs/>
          <w:spacing w:val="-2"/>
          <w:sz w:val="20"/>
          <w:szCs w:val="20"/>
        </w:rPr>
        <w:t>(</w:t>
      </w:r>
      <w:r w:rsidR="00A06AC2" w:rsidRPr="007D4861">
        <w:rPr>
          <w:rFonts w:cstheme="minorHAnsi"/>
          <w:i/>
          <w:iCs/>
          <w:spacing w:val="-2"/>
          <w:sz w:val="20"/>
          <w:szCs w:val="20"/>
        </w:rPr>
        <w:t>P</w:t>
      </w:r>
      <w:r w:rsidRPr="007D4861">
        <w:rPr>
          <w:rFonts w:cstheme="minorHAnsi"/>
          <w:i/>
          <w:iCs/>
          <w:spacing w:val="-2"/>
          <w:sz w:val="20"/>
          <w:szCs w:val="20"/>
        </w:rPr>
        <w:t>erkančiosios organizacijos pavadinimas)</w:t>
      </w:r>
    </w:p>
    <w:p w14:paraId="441BE92F" w14:textId="77777777" w:rsidR="004D3BE3" w:rsidRPr="007D4861" w:rsidRDefault="004D3BE3" w:rsidP="004D3BE3">
      <w:pPr>
        <w:snapToGrid w:val="0"/>
        <w:ind w:right="-1"/>
        <w:jc w:val="both"/>
        <w:rPr>
          <w:rFonts w:cstheme="minorHAnsi"/>
          <w:spacing w:val="-2"/>
        </w:rPr>
      </w:pPr>
    </w:p>
    <w:p w14:paraId="7DCD90F4" w14:textId="77777777" w:rsidR="004D3BE3" w:rsidRPr="007D4861" w:rsidRDefault="004D3BE3" w:rsidP="004D3BE3">
      <w:pPr>
        <w:snapToGrid w:val="0"/>
        <w:spacing w:after="0" w:line="240" w:lineRule="auto"/>
        <w:jc w:val="both"/>
        <w:rPr>
          <w:rFonts w:cstheme="minorHAnsi"/>
          <w:spacing w:val="-2"/>
          <w:sz w:val="24"/>
          <w:szCs w:val="24"/>
        </w:rPr>
      </w:pPr>
      <w:r w:rsidRPr="007D4861">
        <w:rPr>
          <w:rFonts w:cstheme="minorHAnsi"/>
          <w:spacing w:val="-2"/>
        </w:rPr>
        <w:t>atliekamame ___________________________________________________________________________________</w:t>
      </w:r>
    </w:p>
    <w:p w14:paraId="523EDB86" w14:textId="77777777" w:rsidR="004D3BE3" w:rsidRPr="007D4861" w:rsidRDefault="004D3BE3" w:rsidP="004D3BE3">
      <w:pPr>
        <w:snapToGrid w:val="0"/>
        <w:spacing w:after="0" w:line="240" w:lineRule="auto"/>
        <w:ind w:left="1296" w:firstLine="1296"/>
        <w:jc w:val="both"/>
        <w:rPr>
          <w:rFonts w:cstheme="minorHAnsi"/>
          <w:i/>
          <w:iCs/>
          <w:spacing w:val="-2"/>
          <w:sz w:val="20"/>
          <w:szCs w:val="20"/>
        </w:rPr>
      </w:pPr>
      <w:r w:rsidRPr="007D4861">
        <w:rPr>
          <w:rFonts w:cstheme="minorHAnsi"/>
          <w:i/>
          <w:iCs/>
          <w:spacing w:val="-2"/>
          <w:sz w:val="20"/>
          <w:szCs w:val="20"/>
        </w:rPr>
        <w:t>(Pirkimo objekto pavadinimas, pirkimo numeris)</w:t>
      </w:r>
    </w:p>
    <w:p w14:paraId="50787952" w14:textId="77777777" w:rsidR="004D3BE3" w:rsidRPr="007D4861" w:rsidRDefault="004D3BE3" w:rsidP="004D3BE3">
      <w:pPr>
        <w:snapToGrid w:val="0"/>
        <w:ind w:right="-1"/>
        <w:jc w:val="both"/>
        <w:rPr>
          <w:rFonts w:cstheme="minorHAnsi"/>
          <w:spacing w:val="-2"/>
        </w:rPr>
      </w:pPr>
    </w:p>
    <w:p w14:paraId="38D3303B" w14:textId="77777777" w:rsidR="004D3BE3" w:rsidRPr="007D4861" w:rsidRDefault="004D3BE3" w:rsidP="004D3BE3">
      <w:pPr>
        <w:snapToGrid w:val="0"/>
        <w:spacing w:after="0" w:line="240" w:lineRule="auto"/>
        <w:jc w:val="both"/>
        <w:rPr>
          <w:rFonts w:cstheme="minorHAnsi"/>
          <w:spacing w:val="-2"/>
        </w:rPr>
      </w:pPr>
      <w:r w:rsidRPr="007D4861">
        <w:rPr>
          <w:rFonts w:cstheme="minorHAnsi"/>
          <w:spacing w:val="-2"/>
        </w:rPr>
        <w:t>skelbtame _____________________________________________________________________________________ ,</w:t>
      </w:r>
    </w:p>
    <w:p w14:paraId="18EE216D" w14:textId="77777777" w:rsidR="004D3BE3" w:rsidRPr="007D4861" w:rsidRDefault="004D3BE3" w:rsidP="004D3BE3">
      <w:pPr>
        <w:snapToGrid w:val="0"/>
        <w:spacing w:after="0" w:line="240" w:lineRule="auto"/>
        <w:jc w:val="center"/>
        <w:rPr>
          <w:rFonts w:cstheme="minorHAnsi"/>
          <w:i/>
          <w:iCs/>
          <w:spacing w:val="-2"/>
          <w:sz w:val="20"/>
          <w:szCs w:val="20"/>
        </w:rPr>
      </w:pPr>
      <w:r w:rsidRPr="007D4861">
        <w:rPr>
          <w:rFonts w:cstheme="minorHAnsi"/>
          <w:i/>
          <w:iCs/>
          <w:spacing w:val="-2"/>
          <w:sz w:val="20"/>
          <w:szCs w:val="20"/>
        </w:rPr>
        <w:t xml:space="preserve">        (Skelbimo data)</w:t>
      </w:r>
    </w:p>
    <w:p w14:paraId="02850BD9" w14:textId="77777777" w:rsidR="004D3BE3" w:rsidRPr="007D4861" w:rsidRDefault="004D3BE3" w:rsidP="004D3BE3">
      <w:pPr>
        <w:jc w:val="both"/>
        <w:rPr>
          <w:rFonts w:cstheme="minorHAnsi"/>
          <w:sz w:val="24"/>
          <w:szCs w:val="24"/>
        </w:rPr>
      </w:pPr>
    </w:p>
    <w:p w14:paraId="45242E9E" w14:textId="48A9C37D" w:rsidR="004D3BE3" w:rsidRPr="007D4861" w:rsidRDefault="004D3BE3" w:rsidP="004D3BE3">
      <w:pPr>
        <w:jc w:val="both"/>
        <w:rPr>
          <w:rFonts w:cstheme="minorHAnsi"/>
          <w:sz w:val="20"/>
          <w:szCs w:val="20"/>
        </w:rPr>
      </w:pPr>
      <w:r w:rsidRPr="007D4861">
        <w:rPr>
          <w:rFonts w:cstheme="minorHAnsi"/>
          <w:sz w:val="20"/>
          <w:szCs w:val="20"/>
        </w:rPr>
        <w:t>n</w:t>
      </w:r>
      <w:r w:rsidR="00A06AC2" w:rsidRPr="007D4861">
        <w:rPr>
          <w:rFonts w:cstheme="minorHAnsi"/>
          <w:sz w:val="20"/>
          <w:szCs w:val="20"/>
        </w:rPr>
        <w:t>esu</w:t>
      </w:r>
      <w:r w:rsidRPr="007D4861">
        <w:rPr>
          <w:rFonts w:cstheme="minorHAnsi"/>
          <w:sz w:val="20"/>
          <w:szCs w:val="20"/>
        </w:rPr>
        <w:t xml:space="preserve"> įtakojama</w:t>
      </w:r>
      <w:r w:rsidR="00A06AC2" w:rsidRPr="007D4861">
        <w:rPr>
          <w:rFonts w:cstheme="minorHAnsi"/>
          <w:sz w:val="20"/>
          <w:szCs w:val="20"/>
        </w:rPr>
        <w:t>s (-a)</w:t>
      </w:r>
      <w:r w:rsidRPr="007D4861">
        <w:rPr>
          <w:rFonts w:cstheme="minorHAnsi"/>
          <w:sz w:val="20"/>
          <w:szCs w:val="20"/>
        </w:rPr>
        <w:t xml:space="preserve"> Rusijos, kaip nurodyta </w:t>
      </w:r>
      <w:r w:rsidRPr="007D4861">
        <w:rPr>
          <w:rFonts w:cstheme="minorHAnsi"/>
          <w:b/>
          <w:bCs/>
          <w:sz w:val="20"/>
          <w:szCs w:val="20"/>
        </w:rPr>
        <w:t>Tarybos reglamento</w:t>
      </w:r>
      <w:r w:rsidRPr="007D4861">
        <w:rPr>
          <w:rFonts w:cstheme="minorHAnsi"/>
          <w:sz w:val="20"/>
          <w:szCs w:val="20"/>
        </w:rPr>
        <w:t xml:space="preserve"> </w:t>
      </w:r>
      <w:r w:rsidRPr="007D4861">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D4861">
        <w:rPr>
          <w:rFonts w:cstheme="minorHAnsi"/>
          <w:sz w:val="20"/>
          <w:szCs w:val="20"/>
        </w:rPr>
        <w:t>5k straipsnyje nustatytuose apribojimuose. Visų pirma pareiškiu, kad:</w:t>
      </w:r>
    </w:p>
    <w:p w14:paraId="181D3261" w14:textId="040C8DC1" w:rsidR="004D3BE3" w:rsidRPr="007D4861" w:rsidRDefault="004D3BE3" w:rsidP="004D3BE3">
      <w:pPr>
        <w:jc w:val="both"/>
        <w:rPr>
          <w:rFonts w:cstheme="minorHAnsi"/>
          <w:sz w:val="20"/>
          <w:szCs w:val="20"/>
        </w:rPr>
      </w:pPr>
      <w:r w:rsidRPr="007D4861">
        <w:rPr>
          <w:rFonts w:cstheme="minorHAnsi"/>
          <w:sz w:val="20"/>
          <w:szCs w:val="20"/>
        </w:rPr>
        <w:t xml:space="preserve">(a) </w:t>
      </w:r>
      <w:r w:rsidR="00A37503" w:rsidRPr="007D4861">
        <w:rPr>
          <w:rFonts w:cstheme="minorHAnsi"/>
          <w:sz w:val="20"/>
          <w:szCs w:val="20"/>
        </w:rPr>
        <w:t xml:space="preserve">nesu </w:t>
      </w:r>
      <w:r w:rsidRPr="007D4861">
        <w:rPr>
          <w:rFonts w:cstheme="minorHAnsi"/>
          <w:sz w:val="20"/>
          <w:szCs w:val="20"/>
        </w:rPr>
        <w:t>Rusijo</w:t>
      </w:r>
      <w:r w:rsidR="00A47A85" w:rsidRPr="007D4861">
        <w:rPr>
          <w:rFonts w:cstheme="minorHAnsi"/>
          <w:sz w:val="20"/>
          <w:szCs w:val="20"/>
        </w:rPr>
        <w:t>s pilietis (-ė)</w:t>
      </w:r>
      <w:r w:rsidR="00752758" w:rsidRPr="007D4861">
        <w:rPr>
          <w:rFonts w:cstheme="minorHAnsi"/>
          <w:sz w:val="20"/>
          <w:szCs w:val="20"/>
        </w:rPr>
        <w:t xml:space="preserve"> ar </w:t>
      </w:r>
      <w:r w:rsidR="001578F5" w:rsidRPr="007D4861">
        <w:rPr>
          <w:rFonts w:cstheme="minorHAnsi"/>
          <w:sz w:val="20"/>
          <w:szCs w:val="20"/>
        </w:rPr>
        <w:t>įsisteigęs Rusijoje</w:t>
      </w:r>
      <w:r w:rsidRPr="007D4861">
        <w:rPr>
          <w:rFonts w:cstheme="minorHAnsi"/>
          <w:sz w:val="20"/>
          <w:szCs w:val="20"/>
        </w:rPr>
        <w:t>;</w:t>
      </w:r>
    </w:p>
    <w:p w14:paraId="33226897" w14:textId="266A9A8A" w:rsidR="004D3BE3" w:rsidRPr="007D4861" w:rsidRDefault="004D3BE3" w:rsidP="004D3BE3">
      <w:pPr>
        <w:jc w:val="both"/>
        <w:rPr>
          <w:rFonts w:cstheme="minorHAnsi"/>
          <w:sz w:val="20"/>
          <w:szCs w:val="20"/>
        </w:rPr>
      </w:pPr>
      <w:r w:rsidRPr="007D4861">
        <w:rPr>
          <w:rFonts w:cstheme="minorHAnsi"/>
          <w:sz w:val="20"/>
          <w:szCs w:val="20"/>
        </w:rPr>
        <w:t xml:space="preserve">(b) </w:t>
      </w:r>
      <w:r w:rsidR="001578F5" w:rsidRPr="007D4861">
        <w:rPr>
          <w:rFonts w:cstheme="minorHAnsi"/>
          <w:sz w:val="20"/>
          <w:szCs w:val="20"/>
        </w:rPr>
        <w:t xml:space="preserve">neveikiu </w:t>
      </w:r>
      <w:r w:rsidR="002907D9" w:rsidRPr="007D4861">
        <w:rPr>
          <w:rFonts w:cstheme="minorHAnsi"/>
          <w:sz w:val="20"/>
          <w:szCs w:val="20"/>
          <w:shd w:val="clear" w:color="auto" w:fill="FFFFFF"/>
        </w:rPr>
        <w:t>šios deklaracijos a) punkte nurodyto subjekto vardu ar jo nurodymu;</w:t>
      </w:r>
    </w:p>
    <w:p w14:paraId="3731AC2B" w14:textId="036D233B" w:rsidR="009C6DCC" w:rsidRPr="007D4861" w:rsidRDefault="004D3BE3" w:rsidP="00E957CD">
      <w:pPr>
        <w:jc w:val="both"/>
        <w:rPr>
          <w:rFonts w:cstheme="minorHAnsi"/>
          <w:sz w:val="20"/>
          <w:szCs w:val="20"/>
        </w:rPr>
      </w:pPr>
      <w:r w:rsidRPr="007D4861">
        <w:rPr>
          <w:rFonts w:cstheme="minorHAnsi"/>
          <w:sz w:val="20"/>
          <w:szCs w:val="20"/>
        </w:rPr>
        <w:t xml:space="preserve">d) sutartis nebus paskirta vykdyti </w:t>
      </w:r>
      <w:r w:rsidRPr="007D4861">
        <w:rPr>
          <w:rFonts w:cstheme="minorHAnsi"/>
          <w:sz w:val="20"/>
          <w:szCs w:val="20"/>
          <w:shd w:val="clear" w:color="auto" w:fill="FFFFFF"/>
        </w:rPr>
        <w:t>subrangovui (-</w:t>
      </w:r>
      <w:proofErr w:type="spellStart"/>
      <w:r w:rsidRPr="007D4861">
        <w:rPr>
          <w:rFonts w:cstheme="minorHAnsi"/>
          <w:sz w:val="20"/>
          <w:szCs w:val="20"/>
          <w:shd w:val="clear" w:color="auto" w:fill="FFFFFF"/>
        </w:rPr>
        <w:t>ams</w:t>
      </w:r>
      <w:proofErr w:type="spellEnd"/>
      <w:r w:rsidRPr="007D4861">
        <w:rPr>
          <w:rFonts w:cstheme="minorHAnsi"/>
          <w:sz w:val="20"/>
          <w:szCs w:val="20"/>
          <w:shd w:val="clear" w:color="auto" w:fill="FFFFFF"/>
        </w:rPr>
        <w:t>), ar kitam (-</w:t>
      </w:r>
      <w:proofErr w:type="spellStart"/>
      <w:r w:rsidRPr="007D4861">
        <w:rPr>
          <w:rFonts w:cstheme="minorHAnsi"/>
          <w:sz w:val="20"/>
          <w:szCs w:val="20"/>
          <w:shd w:val="clear" w:color="auto" w:fill="FFFFFF"/>
        </w:rPr>
        <w:t>iems</w:t>
      </w:r>
      <w:proofErr w:type="spellEnd"/>
      <w:r w:rsidRPr="007D4861">
        <w:rPr>
          <w:rFonts w:cstheme="minorHAnsi"/>
          <w:sz w:val="20"/>
          <w:szCs w:val="20"/>
          <w:shd w:val="clear" w:color="auto" w:fill="FFFFFF"/>
        </w:rPr>
        <w:t>) subjektui (-tams), kurių pajėgumais remia</w:t>
      </w:r>
      <w:r w:rsidR="00EE5FC7" w:rsidRPr="007D4861">
        <w:rPr>
          <w:rFonts w:cstheme="minorHAnsi"/>
          <w:sz w:val="20"/>
          <w:szCs w:val="20"/>
          <w:shd w:val="clear" w:color="auto" w:fill="FFFFFF"/>
        </w:rPr>
        <w:t>masi</w:t>
      </w:r>
      <w:r w:rsidRPr="007D4861">
        <w:rPr>
          <w:rFonts w:cstheme="minorHAnsi"/>
          <w:sz w:val="20"/>
          <w:szCs w:val="20"/>
          <w:shd w:val="clear" w:color="auto" w:fill="FFFFFF"/>
        </w:rPr>
        <w:t>, kurie priskirtini šios deklaracijos a) arba b</w:t>
      </w:r>
      <w:r w:rsidR="004712B7" w:rsidRPr="007D4861">
        <w:rPr>
          <w:rFonts w:cstheme="minorHAnsi"/>
          <w:sz w:val="20"/>
          <w:szCs w:val="20"/>
          <w:shd w:val="clear" w:color="auto" w:fill="FFFFFF"/>
        </w:rPr>
        <w:t>)</w:t>
      </w:r>
      <w:r w:rsidRPr="007D4861">
        <w:rPr>
          <w:rFonts w:cstheme="minorHAnsi"/>
          <w:sz w:val="20"/>
          <w:szCs w:val="20"/>
          <w:shd w:val="clear" w:color="auto" w:fill="FFFFFF"/>
        </w:rPr>
        <w:t xml:space="preserve"> punktuose nurodytiems subjektams.</w:t>
      </w:r>
    </w:p>
    <w:p w14:paraId="5DC5C150" w14:textId="629CA2EA" w:rsidR="008D704D" w:rsidRPr="007D4861" w:rsidRDefault="00FE3D1F" w:rsidP="00AB5541">
      <w:pPr>
        <w:pStyle w:val="Antrat2"/>
        <w:ind w:left="5103"/>
        <w:rPr>
          <w:rFonts w:asciiTheme="minorHAnsi" w:hAnsiTheme="minorHAnsi" w:cstheme="minorHAnsi"/>
          <w:color w:val="0070C0"/>
          <w:sz w:val="21"/>
          <w:szCs w:val="21"/>
        </w:rPr>
      </w:pPr>
      <w:bookmarkStart w:id="83" w:name="_Toc224804259"/>
      <w:r w:rsidRPr="007D4861">
        <w:rPr>
          <w:rFonts w:asciiTheme="minorHAnsi" w:hAnsiTheme="minorHAnsi" w:cstheme="minorHAnsi"/>
          <w:color w:val="0070C0"/>
          <w:sz w:val="21"/>
          <w:szCs w:val="21"/>
        </w:rPr>
        <w:lastRenderedPageBreak/>
        <w:t xml:space="preserve">Pirkimo sąlygų </w:t>
      </w:r>
      <w:r w:rsidR="00AB5FFA" w:rsidRPr="007D4861">
        <w:rPr>
          <w:rFonts w:asciiTheme="minorHAnsi" w:hAnsiTheme="minorHAnsi" w:cstheme="minorHAnsi"/>
          <w:color w:val="0070C0"/>
          <w:sz w:val="21"/>
          <w:szCs w:val="21"/>
        </w:rPr>
        <w:t>10</w:t>
      </w:r>
      <w:r w:rsidRPr="007D4861">
        <w:rPr>
          <w:rFonts w:asciiTheme="minorHAnsi" w:hAnsiTheme="minorHAnsi" w:cstheme="minorHAnsi"/>
          <w:color w:val="0070C0"/>
          <w:sz w:val="21"/>
          <w:szCs w:val="21"/>
        </w:rPr>
        <w:t xml:space="preserve"> priedas </w:t>
      </w:r>
      <w:r w:rsidR="008D704D" w:rsidRPr="007D4861">
        <w:rPr>
          <w:rFonts w:asciiTheme="minorHAnsi" w:hAnsiTheme="minorHAnsi" w:cstheme="minorHAnsi"/>
          <w:color w:val="0070C0"/>
          <w:sz w:val="21"/>
          <w:szCs w:val="21"/>
        </w:rPr>
        <w:t>„Sutarties projektas“</w:t>
      </w:r>
      <w:bookmarkEnd w:id="78"/>
      <w:bookmarkEnd w:id="79"/>
      <w:bookmarkEnd w:id="80"/>
      <w:bookmarkEnd w:id="83"/>
    </w:p>
    <w:p w14:paraId="040FB65E" w14:textId="77777777" w:rsidR="00AE422D" w:rsidRDefault="00AE422D" w:rsidP="00AB5541">
      <w:pPr>
        <w:rPr>
          <w:rFonts w:cstheme="minorHAnsi"/>
        </w:rPr>
      </w:pPr>
    </w:p>
    <w:p w14:paraId="5FE58077" w14:textId="10D8CF40" w:rsidR="00EA726C" w:rsidRPr="007D4861" w:rsidRDefault="00EA726C" w:rsidP="00EA726C">
      <w:pPr>
        <w:jc w:val="center"/>
        <w:rPr>
          <w:rFonts w:cstheme="minorHAnsi"/>
        </w:rPr>
      </w:pPr>
      <w:r>
        <w:rPr>
          <w:rFonts w:cstheme="minorHAnsi"/>
        </w:rPr>
        <w:t>Sutarties projektas pateikiamas atskiru failu</w:t>
      </w:r>
    </w:p>
    <w:sectPr w:rsidR="00EA726C" w:rsidRPr="007D4861"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0CEE3" w14:textId="77777777" w:rsidR="000C79D7" w:rsidRDefault="000C79D7" w:rsidP="00D05666">
      <w:r>
        <w:separator/>
      </w:r>
    </w:p>
  </w:endnote>
  <w:endnote w:type="continuationSeparator" w:id="0">
    <w:p w14:paraId="25EEF4B3" w14:textId="77777777" w:rsidR="000C79D7" w:rsidRDefault="000C79D7" w:rsidP="00D05666">
      <w:r>
        <w:continuationSeparator/>
      </w:r>
    </w:p>
  </w:endnote>
  <w:endnote w:type="continuationNotice" w:id="1">
    <w:p w14:paraId="1A06B027" w14:textId="77777777" w:rsidR="000C79D7" w:rsidRDefault="000C79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9AEB8" w14:textId="77777777" w:rsidR="000C79D7" w:rsidRDefault="000C79D7" w:rsidP="00D05666">
      <w:r>
        <w:separator/>
      </w:r>
    </w:p>
  </w:footnote>
  <w:footnote w:type="continuationSeparator" w:id="0">
    <w:p w14:paraId="24898A2A" w14:textId="77777777" w:rsidR="000C79D7" w:rsidRDefault="000C79D7" w:rsidP="00D05666">
      <w:r>
        <w:continuationSeparator/>
      </w:r>
    </w:p>
  </w:footnote>
  <w:footnote w:type="continuationNotice" w:id="1">
    <w:p w14:paraId="7726557D" w14:textId="77777777" w:rsidR="000C79D7" w:rsidRDefault="000C79D7">
      <w:pPr>
        <w:spacing w:after="0" w:line="240" w:lineRule="auto"/>
      </w:pPr>
    </w:p>
  </w:footnote>
  <w:footnote w:id="2">
    <w:p w14:paraId="0B4A6264" w14:textId="77777777" w:rsidR="007D4861" w:rsidRPr="001620D3" w:rsidRDefault="007D4861" w:rsidP="007D4861">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FAD442F" w14:textId="77777777" w:rsidR="007D4861" w:rsidRPr="001620D3" w:rsidRDefault="007D4861" w:rsidP="007D486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1D9F34" w14:textId="77777777" w:rsidR="007D4861" w:rsidRPr="001620D3" w:rsidRDefault="007D4861" w:rsidP="007D4861">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C718FD2" w14:textId="77777777" w:rsidR="007D4861" w:rsidRDefault="007D4861" w:rsidP="007D4861">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A71D90" w14:textId="77777777" w:rsidR="007D4861" w:rsidRPr="001620D3" w:rsidRDefault="007D4861" w:rsidP="007D486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2618F1" w14:textId="77777777" w:rsidR="007D4861" w:rsidRPr="001620D3" w:rsidRDefault="007D4861" w:rsidP="007D4861">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197CAAA" w14:textId="77777777" w:rsidR="007D4861" w:rsidRDefault="007D4861" w:rsidP="007D4861">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746B1ED" w14:textId="77777777" w:rsidR="007D4861" w:rsidRPr="001620D3" w:rsidRDefault="007D4861" w:rsidP="007D486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24A697" w14:textId="77777777" w:rsidR="007D4861" w:rsidRPr="001620D3" w:rsidRDefault="007D4861" w:rsidP="007D4861">
      <w:pPr>
        <w:pStyle w:val="Puslapioinaostekstas"/>
        <w:numPr>
          <w:ilvl w:val="0"/>
          <w:numId w:val="3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17D25C" w14:textId="77777777" w:rsidR="007D4861" w:rsidRDefault="007D4861" w:rsidP="007D4861">
      <w:pPr>
        <w:pStyle w:val="Puslapioinaostekstas"/>
        <w:numPr>
          <w:ilvl w:val="0"/>
          <w:numId w:val="3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0A99411"/>
    <w:multiLevelType w:val="multilevel"/>
    <w:tmpl w:val="6688D5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A99415"/>
    <w:multiLevelType w:val="multilevel"/>
    <w:tmpl w:val="0BAC36CA"/>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3" w15:restartNumberingAfterBreak="0">
    <w:nsid w:val="00A99419"/>
    <w:multiLevelType w:val="multilevel"/>
    <w:tmpl w:val="C19E6B02"/>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4" w15:restartNumberingAfterBreak="0">
    <w:nsid w:val="015F527B"/>
    <w:multiLevelType w:val="hybridMultilevel"/>
    <w:tmpl w:val="7C56514A"/>
    <w:lvl w:ilvl="0" w:tplc="D75224F0">
      <w:start w:val="2"/>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724C2D"/>
    <w:multiLevelType w:val="multilevel"/>
    <w:tmpl w:val="28EA14BA"/>
    <w:lvl w:ilvl="0">
      <w:start w:val="1"/>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A994113"/>
    <w:multiLevelType w:val="multilevel"/>
    <w:tmpl w:val="2AF66F5A"/>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9" w15:restartNumberingAfterBreak="0">
    <w:nsid w:val="0A994118"/>
    <w:multiLevelType w:val="multilevel"/>
    <w:tmpl w:val="2B0249B6"/>
    <w:lvl w:ilvl="0">
      <w:start w:val="18"/>
      <w:numFmt w:val="decimal"/>
      <w:lvlText w:val="%1."/>
      <w:lvlJc w:val="left"/>
      <w:pPr>
        <w:ind w:left="720" w:hanging="360"/>
      </w:pPr>
    </w:lvl>
    <w:lvl w:ilvl="1">
      <w:start w:val="18"/>
      <w:numFmt w:val="decimal"/>
      <w:lvlText w:val="%2."/>
      <w:lvlJc w:val="left"/>
      <w:pPr>
        <w:ind w:left="1440" w:hanging="360"/>
      </w:pPr>
    </w:lvl>
    <w:lvl w:ilvl="2">
      <w:start w:val="18"/>
      <w:numFmt w:val="decimal"/>
      <w:lvlText w:val="%3."/>
      <w:lvlJc w:val="left"/>
      <w:pPr>
        <w:ind w:left="2160" w:hanging="360"/>
      </w:pPr>
    </w:lvl>
    <w:lvl w:ilvl="3">
      <w:start w:val="18"/>
      <w:numFmt w:val="decimal"/>
      <w:lvlText w:val="%4."/>
      <w:lvlJc w:val="left"/>
      <w:pPr>
        <w:ind w:left="2880" w:hanging="360"/>
      </w:pPr>
    </w:lvl>
    <w:lvl w:ilvl="4">
      <w:start w:val="18"/>
      <w:numFmt w:val="decimal"/>
      <w:lvlText w:val="%5."/>
      <w:lvlJc w:val="left"/>
      <w:pPr>
        <w:ind w:left="3600" w:hanging="360"/>
      </w:pPr>
    </w:lvl>
    <w:lvl w:ilvl="5">
      <w:start w:val="18"/>
      <w:numFmt w:val="decimal"/>
      <w:lvlText w:val="%6."/>
      <w:lvlJc w:val="left"/>
      <w:pPr>
        <w:ind w:left="4320" w:hanging="360"/>
      </w:pPr>
    </w:lvl>
    <w:lvl w:ilvl="6">
      <w:start w:val="18"/>
      <w:numFmt w:val="decimal"/>
      <w:lvlText w:val="%7."/>
      <w:lvlJc w:val="left"/>
      <w:pPr>
        <w:ind w:left="5040" w:hanging="360"/>
      </w:pPr>
    </w:lvl>
    <w:lvl w:ilvl="7">
      <w:start w:val="18"/>
      <w:numFmt w:val="decimal"/>
      <w:lvlText w:val="%8."/>
      <w:lvlJc w:val="left"/>
      <w:pPr>
        <w:ind w:left="5760" w:hanging="360"/>
      </w:pPr>
    </w:lvl>
    <w:lvl w:ilvl="8">
      <w:start w:val="18"/>
      <w:numFmt w:val="decimal"/>
      <w:lvlText w:val="%9."/>
      <w:lvlJc w:val="left"/>
      <w:pPr>
        <w:ind w:left="6480" w:hanging="360"/>
      </w:pPr>
    </w:lvl>
  </w:abstractNum>
  <w:abstractNum w:abstractNumId="10" w15:restartNumberingAfterBreak="0">
    <w:nsid w:val="0A994120"/>
    <w:multiLevelType w:val="multilevel"/>
    <w:tmpl w:val="313EA6B6"/>
    <w:lvl w:ilvl="0">
      <w:start w:val="20"/>
      <w:numFmt w:val="decimal"/>
      <w:lvlText w:val="%1."/>
      <w:lvlJc w:val="left"/>
      <w:pPr>
        <w:ind w:left="720" w:hanging="360"/>
      </w:pPr>
    </w:lvl>
    <w:lvl w:ilvl="1">
      <w:start w:val="20"/>
      <w:numFmt w:val="decimal"/>
      <w:lvlText w:val="%2."/>
      <w:lvlJc w:val="left"/>
      <w:pPr>
        <w:ind w:left="1440" w:hanging="360"/>
      </w:pPr>
    </w:lvl>
    <w:lvl w:ilvl="2">
      <w:start w:val="20"/>
      <w:numFmt w:val="decimal"/>
      <w:lvlText w:val="%3."/>
      <w:lvlJc w:val="left"/>
      <w:pPr>
        <w:ind w:left="2160" w:hanging="360"/>
      </w:pPr>
    </w:lvl>
    <w:lvl w:ilvl="3">
      <w:start w:val="20"/>
      <w:numFmt w:val="decimal"/>
      <w:lvlText w:val="%4."/>
      <w:lvlJc w:val="left"/>
      <w:pPr>
        <w:ind w:left="2880" w:hanging="360"/>
      </w:pPr>
    </w:lvl>
    <w:lvl w:ilvl="4">
      <w:start w:val="20"/>
      <w:numFmt w:val="decimal"/>
      <w:lvlText w:val="%5."/>
      <w:lvlJc w:val="left"/>
      <w:pPr>
        <w:ind w:left="3600" w:hanging="360"/>
      </w:pPr>
    </w:lvl>
    <w:lvl w:ilvl="5">
      <w:start w:val="20"/>
      <w:numFmt w:val="decimal"/>
      <w:lvlText w:val="%6."/>
      <w:lvlJc w:val="left"/>
      <w:pPr>
        <w:ind w:left="4320" w:hanging="360"/>
      </w:pPr>
    </w:lvl>
    <w:lvl w:ilvl="6">
      <w:start w:val="20"/>
      <w:numFmt w:val="decimal"/>
      <w:lvlText w:val="%7."/>
      <w:lvlJc w:val="left"/>
      <w:pPr>
        <w:ind w:left="5040" w:hanging="360"/>
      </w:pPr>
    </w:lvl>
    <w:lvl w:ilvl="7">
      <w:start w:val="20"/>
      <w:numFmt w:val="decimal"/>
      <w:lvlText w:val="%8."/>
      <w:lvlJc w:val="left"/>
      <w:pPr>
        <w:ind w:left="5760" w:hanging="360"/>
      </w:pPr>
    </w:lvl>
    <w:lvl w:ilvl="8">
      <w:start w:val="20"/>
      <w:numFmt w:val="decimal"/>
      <w:lvlText w:val="%9."/>
      <w:lvlJc w:val="left"/>
      <w:pPr>
        <w:ind w:left="6480" w:hanging="360"/>
      </w:pPr>
    </w:lvl>
  </w:abstractNum>
  <w:abstractNum w:abstractNumId="11" w15:restartNumberingAfterBreak="0">
    <w:nsid w:val="0F0B54B6"/>
    <w:multiLevelType w:val="hybridMultilevel"/>
    <w:tmpl w:val="63C84B22"/>
    <w:lvl w:ilvl="0" w:tplc="C9CC3DE2">
      <w:start w:val="1"/>
      <w:numFmt w:val="decimal"/>
      <w:lvlText w:val="%1."/>
      <w:lvlJc w:val="left"/>
      <w:pPr>
        <w:ind w:left="1573" w:hanging="1005"/>
      </w:pPr>
      <w:rPr>
        <w:rFonts w:ascii="Times New Roman" w:eastAsiaTheme="minorHAnsi" w:hAnsi="Times New Roman" w:cs="Times New Roman"/>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3C227E6"/>
    <w:multiLevelType w:val="multilevel"/>
    <w:tmpl w:val="D4147EA2"/>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9033AC4"/>
    <w:multiLevelType w:val="hybridMultilevel"/>
    <w:tmpl w:val="0C00E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273D085B"/>
    <w:multiLevelType w:val="multilevel"/>
    <w:tmpl w:val="FBC8B63C"/>
    <w:lvl w:ilvl="0">
      <w:start w:val="7"/>
      <w:numFmt w:val="decimal"/>
      <w:lvlText w:val="%1."/>
      <w:lvlJc w:val="left"/>
      <w:pPr>
        <w:ind w:left="360" w:hanging="360"/>
      </w:pPr>
      <w:rPr>
        <w:rFonts w:hint="default"/>
      </w:rPr>
    </w:lvl>
    <w:lvl w:ilvl="1">
      <w:start w:val="2"/>
      <w:numFmt w:val="decimal"/>
      <w:lvlText w:val="%1.%2."/>
      <w:lvlJc w:val="left"/>
      <w:pPr>
        <w:ind w:left="786"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F70609"/>
    <w:multiLevelType w:val="multilevel"/>
    <w:tmpl w:val="936AD7B4"/>
    <w:lvl w:ilvl="0">
      <w:start w:val="6"/>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15:restartNumberingAfterBreak="0">
    <w:nsid w:val="2E227786"/>
    <w:multiLevelType w:val="hybridMultilevel"/>
    <w:tmpl w:val="38C445FA"/>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0" w15:restartNumberingAfterBreak="0">
    <w:nsid w:val="2E454F17"/>
    <w:multiLevelType w:val="hybridMultilevel"/>
    <w:tmpl w:val="FC225D82"/>
    <w:lvl w:ilvl="0" w:tplc="7E527530">
      <w:start w:val="1"/>
      <w:numFmt w:val="decimal"/>
      <w:lvlText w:val="%1)"/>
      <w:lvlJc w:val="left"/>
      <w:pPr>
        <w:tabs>
          <w:tab w:val="num" w:pos="1077"/>
        </w:tabs>
        <w:ind w:firstLine="720"/>
      </w:pPr>
      <w:rPr>
        <w:rFonts w:cs="Times New Roman"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F411186"/>
    <w:multiLevelType w:val="multilevel"/>
    <w:tmpl w:val="9926B16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226CB1"/>
    <w:multiLevelType w:val="multilevel"/>
    <w:tmpl w:val="0262A5D0"/>
    <w:lvl w:ilvl="0">
      <w:start w:val="7"/>
      <w:numFmt w:val="decimal"/>
      <w:lvlText w:val="%1"/>
      <w:lvlJc w:val="left"/>
      <w:pPr>
        <w:ind w:left="435" w:hanging="435"/>
      </w:pPr>
      <w:rPr>
        <w:rFonts w:hint="default"/>
      </w:rPr>
    </w:lvl>
    <w:lvl w:ilvl="1">
      <w:start w:val="2"/>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15:restartNumberingAfterBreak="0">
    <w:nsid w:val="33F5743F"/>
    <w:multiLevelType w:val="multilevel"/>
    <w:tmpl w:val="14BE1F2A"/>
    <w:lvl w:ilvl="0">
      <w:start w:val="1"/>
      <w:numFmt w:val="decimal"/>
      <w:lvlText w:val="%1."/>
      <w:lvlJc w:val="left"/>
      <w:pPr>
        <w:ind w:left="1080" w:hanging="720"/>
      </w:pPr>
      <w:rPr>
        <w:rFonts w:asciiTheme="majorBidi" w:hAnsiTheme="majorBidi" w:cstheme="majorBid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8473A8C"/>
    <w:multiLevelType w:val="hybridMultilevel"/>
    <w:tmpl w:val="D862DAE6"/>
    <w:lvl w:ilvl="0" w:tplc="6BB22D3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387D4B82"/>
    <w:multiLevelType w:val="hybridMultilevel"/>
    <w:tmpl w:val="4B740ACE"/>
    <w:lvl w:ilvl="0" w:tplc="F76EBE76">
      <w:start w:val="1"/>
      <w:numFmt w:val="decimal"/>
      <w:lvlText w:val="%1."/>
      <w:lvlJc w:val="left"/>
      <w:pPr>
        <w:ind w:left="1294" w:hanging="58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38CF1786"/>
    <w:multiLevelType w:val="hybridMultilevel"/>
    <w:tmpl w:val="E85A5EC6"/>
    <w:lvl w:ilvl="0" w:tplc="AFCE2028">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9" w15:restartNumberingAfterBreak="0">
    <w:nsid w:val="440244B2"/>
    <w:multiLevelType w:val="hybridMultilevel"/>
    <w:tmpl w:val="7C56514A"/>
    <w:lvl w:ilvl="0" w:tplc="FFFFFFFF">
      <w:start w:val="2"/>
      <w:numFmt w:val="decimal"/>
      <w:lvlText w:val="%1."/>
      <w:lvlJc w:val="left"/>
      <w:pPr>
        <w:ind w:left="393" w:hanging="360"/>
      </w:pPr>
      <w:rPr>
        <w:rFonts w:hint="default"/>
      </w:rPr>
    </w:lvl>
    <w:lvl w:ilvl="1" w:tplc="FFFFFFFF" w:tentative="1">
      <w:start w:val="1"/>
      <w:numFmt w:val="lowerLetter"/>
      <w:lvlText w:val="%2."/>
      <w:lvlJc w:val="left"/>
      <w:pPr>
        <w:ind w:left="1113" w:hanging="360"/>
      </w:pPr>
    </w:lvl>
    <w:lvl w:ilvl="2" w:tplc="FFFFFFFF" w:tentative="1">
      <w:start w:val="1"/>
      <w:numFmt w:val="lowerRoman"/>
      <w:lvlText w:val="%3."/>
      <w:lvlJc w:val="right"/>
      <w:pPr>
        <w:ind w:left="1833" w:hanging="180"/>
      </w:pPr>
    </w:lvl>
    <w:lvl w:ilvl="3" w:tplc="FFFFFFFF" w:tentative="1">
      <w:start w:val="1"/>
      <w:numFmt w:val="decimal"/>
      <w:lvlText w:val="%4."/>
      <w:lvlJc w:val="left"/>
      <w:pPr>
        <w:ind w:left="2553" w:hanging="360"/>
      </w:pPr>
    </w:lvl>
    <w:lvl w:ilvl="4" w:tplc="FFFFFFFF" w:tentative="1">
      <w:start w:val="1"/>
      <w:numFmt w:val="lowerLetter"/>
      <w:lvlText w:val="%5."/>
      <w:lvlJc w:val="left"/>
      <w:pPr>
        <w:ind w:left="3273" w:hanging="360"/>
      </w:pPr>
    </w:lvl>
    <w:lvl w:ilvl="5" w:tplc="FFFFFFFF" w:tentative="1">
      <w:start w:val="1"/>
      <w:numFmt w:val="lowerRoman"/>
      <w:lvlText w:val="%6."/>
      <w:lvlJc w:val="right"/>
      <w:pPr>
        <w:ind w:left="3993" w:hanging="180"/>
      </w:pPr>
    </w:lvl>
    <w:lvl w:ilvl="6" w:tplc="FFFFFFFF" w:tentative="1">
      <w:start w:val="1"/>
      <w:numFmt w:val="decimal"/>
      <w:lvlText w:val="%7."/>
      <w:lvlJc w:val="left"/>
      <w:pPr>
        <w:ind w:left="4713" w:hanging="360"/>
      </w:pPr>
    </w:lvl>
    <w:lvl w:ilvl="7" w:tplc="FFFFFFFF" w:tentative="1">
      <w:start w:val="1"/>
      <w:numFmt w:val="lowerLetter"/>
      <w:lvlText w:val="%8."/>
      <w:lvlJc w:val="left"/>
      <w:pPr>
        <w:ind w:left="5433" w:hanging="360"/>
      </w:pPr>
    </w:lvl>
    <w:lvl w:ilvl="8" w:tplc="FFFFFFFF" w:tentative="1">
      <w:start w:val="1"/>
      <w:numFmt w:val="lowerRoman"/>
      <w:lvlText w:val="%9."/>
      <w:lvlJc w:val="right"/>
      <w:pPr>
        <w:ind w:left="6153" w:hanging="180"/>
      </w:pPr>
    </w:lvl>
  </w:abstractNum>
  <w:abstractNum w:abstractNumId="3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2" w15:restartNumberingAfterBreak="0">
    <w:nsid w:val="500809CB"/>
    <w:multiLevelType w:val="multilevel"/>
    <w:tmpl w:val="DFCE6E08"/>
    <w:lvl w:ilvl="0">
      <w:start w:val="6"/>
      <w:numFmt w:val="decimal"/>
      <w:lvlText w:val="%1."/>
      <w:lvlJc w:val="left"/>
      <w:pPr>
        <w:ind w:left="504" w:hanging="504"/>
      </w:pPr>
      <w:rPr>
        <w:rFonts w:eastAsia="Calibri" w:hint="default"/>
      </w:rPr>
    </w:lvl>
    <w:lvl w:ilvl="1">
      <w:start w:val="2"/>
      <w:numFmt w:val="decimal"/>
      <w:lvlText w:val="%1.%2."/>
      <w:lvlJc w:val="left"/>
      <w:pPr>
        <w:ind w:left="1072" w:hanging="504"/>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531503A5"/>
    <w:multiLevelType w:val="multilevel"/>
    <w:tmpl w:val="8EA0FD1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262A0"/>
    <w:multiLevelType w:val="hybridMultilevel"/>
    <w:tmpl w:val="133E7B1C"/>
    <w:lvl w:ilvl="0" w:tplc="5BCAE5B6">
      <w:start w:val="1"/>
      <w:numFmt w:val="decimal"/>
      <w:lvlText w:val="%1."/>
      <w:lvlJc w:val="left"/>
      <w:pPr>
        <w:ind w:left="720" w:hanging="360"/>
      </w:pPr>
      <w:rPr>
        <w:rFonts w:asciiTheme="minorHAnsi" w:eastAsiaTheme="minorHAnsi" w:hAnsiTheme="minorHAnsi" w:cstheme="minorHAnsi"/>
        <w:b w:val="0"/>
        <w:bCs/>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D31A7A"/>
    <w:multiLevelType w:val="hybridMultilevel"/>
    <w:tmpl w:val="57385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40D1ECF"/>
    <w:multiLevelType w:val="multilevel"/>
    <w:tmpl w:val="503A50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21"/>
  </w:num>
  <w:num w:numId="2" w16cid:durableId="207184103">
    <w:abstractNumId w:val="12"/>
  </w:num>
  <w:num w:numId="3" w16cid:durableId="1528367431">
    <w:abstractNumId w:val="36"/>
  </w:num>
  <w:num w:numId="4" w16cid:durableId="1484615006">
    <w:abstractNumId w:val="42"/>
  </w:num>
  <w:num w:numId="5" w16cid:durableId="607934237">
    <w:abstractNumId w:val="34"/>
  </w:num>
  <w:num w:numId="6" w16cid:durableId="408162091">
    <w:abstractNumId w:val="50"/>
  </w:num>
  <w:num w:numId="7" w16cid:durableId="12269543">
    <w:abstractNumId w:val="47"/>
  </w:num>
  <w:num w:numId="8" w16cid:durableId="749809940">
    <w:abstractNumId w:val="7"/>
  </w:num>
  <w:num w:numId="9" w16cid:durableId="412043720">
    <w:abstractNumId w:val="48"/>
  </w:num>
  <w:num w:numId="10" w16cid:durableId="1996449446">
    <w:abstractNumId w:val="46"/>
  </w:num>
  <w:num w:numId="11" w16cid:durableId="1482305889">
    <w:abstractNumId w:val="41"/>
  </w:num>
  <w:num w:numId="12" w16cid:durableId="32313854">
    <w:abstractNumId w:val="28"/>
  </w:num>
  <w:num w:numId="13" w16cid:durableId="1318921492">
    <w:abstractNumId w:val="32"/>
  </w:num>
  <w:num w:numId="14" w16cid:durableId="1864435576">
    <w:abstractNumId w:val="44"/>
  </w:num>
  <w:num w:numId="15" w16cid:durableId="1941065713">
    <w:abstractNumId w:val="14"/>
  </w:num>
  <w:num w:numId="16" w16cid:durableId="19859238">
    <w:abstractNumId w:val="16"/>
  </w:num>
  <w:num w:numId="17" w16cid:durableId="1297491117">
    <w:abstractNumId w:val="30"/>
  </w:num>
  <w:num w:numId="18" w16cid:durableId="1256091258">
    <w:abstractNumId w:val="6"/>
  </w:num>
  <w:num w:numId="19" w16cid:durableId="1477645189">
    <w:abstractNumId w:val="22"/>
  </w:num>
  <w:num w:numId="20" w16cid:durableId="1194155426">
    <w:abstractNumId w:val="13"/>
  </w:num>
  <w:num w:numId="21" w16cid:durableId="18523288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9656580">
    <w:abstractNumId w:val="2"/>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3" w16cid:durableId="382489932">
    <w:abstractNumId w:val="3"/>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24" w16cid:durableId="397174988">
    <w:abstractNumId w:val="8"/>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25" w16cid:durableId="815269527">
    <w:abstractNumId w:val="9"/>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26" w16cid:durableId="526216209">
    <w:abstractNumId w:val="10"/>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lvlOverride w:ilvl="7">
      <w:startOverride w:val="20"/>
    </w:lvlOverride>
    <w:lvlOverride w:ilvl="8">
      <w:startOverride w:val="20"/>
    </w:lvlOverride>
  </w:num>
  <w:num w:numId="27" w16cid:durableId="1580754204">
    <w:abstractNumId w:val="25"/>
  </w:num>
  <w:num w:numId="28" w16cid:durableId="1516917841">
    <w:abstractNumId w:val="24"/>
  </w:num>
  <w:num w:numId="29" w16cid:durableId="2105684055">
    <w:abstractNumId w:val="40"/>
  </w:num>
  <w:num w:numId="30" w16cid:durableId="371005059">
    <w:abstractNumId w:val="35"/>
  </w:num>
  <w:num w:numId="31" w16cid:durableId="1789858266">
    <w:abstractNumId w:val="45"/>
  </w:num>
  <w:num w:numId="32" w16cid:durableId="1884630571">
    <w:abstractNumId w:val="31"/>
  </w:num>
  <w:num w:numId="33" w16cid:durableId="494614562">
    <w:abstractNumId w:val="37"/>
  </w:num>
  <w:num w:numId="34" w16cid:durableId="1473055655">
    <w:abstractNumId w:val="43"/>
  </w:num>
  <w:num w:numId="35" w16cid:durableId="510532351">
    <w:abstractNumId w:val="5"/>
  </w:num>
  <w:num w:numId="36" w16cid:durableId="596447927">
    <w:abstractNumId w:val="0"/>
  </w:num>
  <w:num w:numId="37" w16cid:durableId="1680229033">
    <w:abstractNumId w:val="49"/>
  </w:num>
  <w:num w:numId="38" w16cid:durableId="681707947">
    <w:abstractNumId w:val="23"/>
  </w:num>
  <w:num w:numId="39" w16cid:durableId="766272351">
    <w:abstractNumId w:val="38"/>
  </w:num>
  <w:num w:numId="40" w16cid:durableId="248121043">
    <w:abstractNumId w:val="26"/>
  </w:num>
  <w:num w:numId="41" w16cid:durableId="1699773003">
    <w:abstractNumId w:val="18"/>
  </w:num>
  <w:num w:numId="42" w16cid:durableId="1742681260">
    <w:abstractNumId w:val="17"/>
  </w:num>
  <w:num w:numId="43" w16cid:durableId="1649362214">
    <w:abstractNumId w:val="11"/>
  </w:num>
  <w:num w:numId="44" w16cid:durableId="1003628581">
    <w:abstractNumId w:val="27"/>
  </w:num>
  <w:num w:numId="45" w16cid:durableId="652180518">
    <w:abstractNumId w:val="15"/>
  </w:num>
  <w:num w:numId="46" w16cid:durableId="1632251307">
    <w:abstractNumId w:val="20"/>
  </w:num>
  <w:num w:numId="47" w16cid:durableId="19720072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19014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60838981">
    <w:abstractNumId w:val="33"/>
  </w:num>
  <w:num w:numId="50" w16cid:durableId="1845317683">
    <w:abstractNumId w:val="39"/>
  </w:num>
  <w:num w:numId="51" w16cid:durableId="1973900132">
    <w:abstractNumId w:val="4"/>
  </w:num>
  <w:num w:numId="52" w16cid:durableId="417168113">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AC3"/>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7DA"/>
    <w:rsid w:val="00095834"/>
    <w:rsid w:val="0009588D"/>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9D7"/>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17CB"/>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110"/>
    <w:rsid w:val="001032F8"/>
    <w:rsid w:val="00103779"/>
    <w:rsid w:val="001045A6"/>
    <w:rsid w:val="0010505E"/>
    <w:rsid w:val="001059F7"/>
    <w:rsid w:val="00105FA3"/>
    <w:rsid w:val="00106884"/>
    <w:rsid w:val="001072BE"/>
    <w:rsid w:val="0010779C"/>
    <w:rsid w:val="00107A04"/>
    <w:rsid w:val="00110481"/>
    <w:rsid w:val="00111429"/>
    <w:rsid w:val="00111943"/>
    <w:rsid w:val="0011199A"/>
    <w:rsid w:val="00111FE8"/>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B5F"/>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5519"/>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F0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0D"/>
    <w:rsid w:val="001C6A8E"/>
    <w:rsid w:val="001C6F05"/>
    <w:rsid w:val="001C762B"/>
    <w:rsid w:val="001C7F48"/>
    <w:rsid w:val="001D0973"/>
    <w:rsid w:val="001D2623"/>
    <w:rsid w:val="001D2CB6"/>
    <w:rsid w:val="001D37D8"/>
    <w:rsid w:val="001D414C"/>
    <w:rsid w:val="001D41F4"/>
    <w:rsid w:val="001D5645"/>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46D"/>
    <w:rsid w:val="00212C25"/>
    <w:rsid w:val="00212F68"/>
    <w:rsid w:val="002135C6"/>
    <w:rsid w:val="002140C5"/>
    <w:rsid w:val="00214B9D"/>
    <w:rsid w:val="00214D4B"/>
    <w:rsid w:val="00215B09"/>
    <w:rsid w:val="00215FB5"/>
    <w:rsid w:val="002163DC"/>
    <w:rsid w:val="00216766"/>
    <w:rsid w:val="00216820"/>
    <w:rsid w:val="002173D8"/>
    <w:rsid w:val="00217893"/>
    <w:rsid w:val="00220588"/>
    <w:rsid w:val="00220B88"/>
    <w:rsid w:val="002211A8"/>
    <w:rsid w:val="00221235"/>
    <w:rsid w:val="00221CC0"/>
    <w:rsid w:val="0022234B"/>
    <w:rsid w:val="00223614"/>
    <w:rsid w:val="00223D79"/>
    <w:rsid w:val="00224F0F"/>
    <w:rsid w:val="002256CF"/>
    <w:rsid w:val="002257D8"/>
    <w:rsid w:val="002259A6"/>
    <w:rsid w:val="00225BEF"/>
    <w:rsid w:val="002267DE"/>
    <w:rsid w:val="00226AD0"/>
    <w:rsid w:val="0022763A"/>
    <w:rsid w:val="0022788C"/>
    <w:rsid w:val="002279BC"/>
    <w:rsid w:val="002306AB"/>
    <w:rsid w:val="00231166"/>
    <w:rsid w:val="0023232F"/>
    <w:rsid w:val="00233169"/>
    <w:rsid w:val="0023335E"/>
    <w:rsid w:val="002338C0"/>
    <w:rsid w:val="002342E3"/>
    <w:rsid w:val="00234717"/>
    <w:rsid w:val="00234802"/>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841"/>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98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754"/>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0EA"/>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65B3"/>
    <w:rsid w:val="003671C3"/>
    <w:rsid w:val="00370489"/>
    <w:rsid w:val="00370682"/>
    <w:rsid w:val="00370F6A"/>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C5B"/>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6E6"/>
    <w:rsid w:val="004017E7"/>
    <w:rsid w:val="00401CAD"/>
    <w:rsid w:val="004022F2"/>
    <w:rsid w:val="0040276A"/>
    <w:rsid w:val="004038D3"/>
    <w:rsid w:val="00403C4D"/>
    <w:rsid w:val="0040427C"/>
    <w:rsid w:val="00404533"/>
    <w:rsid w:val="0040472C"/>
    <w:rsid w:val="004047D7"/>
    <w:rsid w:val="00405855"/>
    <w:rsid w:val="00405B22"/>
    <w:rsid w:val="00405BDF"/>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259"/>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6F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3C"/>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0B1"/>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976"/>
    <w:rsid w:val="004B2DCE"/>
    <w:rsid w:val="004B2DE0"/>
    <w:rsid w:val="004B2DE4"/>
    <w:rsid w:val="004B3551"/>
    <w:rsid w:val="004B42DF"/>
    <w:rsid w:val="004B4807"/>
    <w:rsid w:val="004B53A9"/>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0CE3"/>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06D"/>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5E"/>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81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4D10"/>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9C6"/>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1B97"/>
    <w:rsid w:val="00742251"/>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2B0"/>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62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358"/>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486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2CD5"/>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64F"/>
    <w:rsid w:val="00827AF2"/>
    <w:rsid w:val="00830090"/>
    <w:rsid w:val="008305F0"/>
    <w:rsid w:val="0083071D"/>
    <w:rsid w:val="00830CAF"/>
    <w:rsid w:val="00830D3F"/>
    <w:rsid w:val="00831187"/>
    <w:rsid w:val="00831650"/>
    <w:rsid w:val="008320EC"/>
    <w:rsid w:val="00832356"/>
    <w:rsid w:val="0083270B"/>
    <w:rsid w:val="0083310A"/>
    <w:rsid w:val="008335C6"/>
    <w:rsid w:val="00833AB8"/>
    <w:rsid w:val="00834CBF"/>
    <w:rsid w:val="00835378"/>
    <w:rsid w:val="008358C9"/>
    <w:rsid w:val="00835AA5"/>
    <w:rsid w:val="00836AC1"/>
    <w:rsid w:val="00837056"/>
    <w:rsid w:val="00837302"/>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BB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A16"/>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B57"/>
    <w:rsid w:val="008D10F7"/>
    <w:rsid w:val="008D114E"/>
    <w:rsid w:val="008D1798"/>
    <w:rsid w:val="008D181A"/>
    <w:rsid w:val="008D2C3D"/>
    <w:rsid w:val="008D2D3D"/>
    <w:rsid w:val="008D2D94"/>
    <w:rsid w:val="008D303F"/>
    <w:rsid w:val="008D3175"/>
    <w:rsid w:val="008D3187"/>
    <w:rsid w:val="008D3752"/>
    <w:rsid w:val="008D3AE8"/>
    <w:rsid w:val="008D4243"/>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47"/>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6E60"/>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117"/>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4A9"/>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1A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D91"/>
    <w:rsid w:val="009F7F79"/>
    <w:rsid w:val="00A000BE"/>
    <w:rsid w:val="00A000F5"/>
    <w:rsid w:val="00A00765"/>
    <w:rsid w:val="00A01B3A"/>
    <w:rsid w:val="00A0216C"/>
    <w:rsid w:val="00A021C2"/>
    <w:rsid w:val="00A02524"/>
    <w:rsid w:val="00A028CC"/>
    <w:rsid w:val="00A03422"/>
    <w:rsid w:val="00A03B2D"/>
    <w:rsid w:val="00A03E2C"/>
    <w:rsid w:val="00A0430F"/>
    <w:rsid w:val="00A045BC"/>
    <w:rsid w:val="00A0494F"/>
    <w:rsid w:val="00A04ACA"/>
    <w:rsid w:val="00A054B9"/>
    <w:rsid w:val="00A056F5"/>
    <w:rsid w:val="00A061F6"/>
    <w:rsid w:val="00A06455"/>
    <w:rsid w:val="00A064E0"/>
    <w:rsid w:val="00A065A2"/>
    <w:rsid w:val="00A06AC2"/>
    <w:rsid w:val="00A06CBB"/>
    <w:rsid w:val="00A071B2"/>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2E2"/>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3ED7"/>
    <w:rsid w:val="00AB40A3"/>
    <w:rsid w:val="00AB5541"/>
    <w:rsid w:val="00AB5657"/>
    <w:rsid w:val="00AB5FFA"/>
    <w:rsid w:val="00AB6922"/>
    <w:rsid w:val="00AB6994"/>
    <w:rsid w:val="00AB69B0"/>
    <w:rsid w:val="00AB7367"/>
    <w:rsid w:val="00AB74F5"/>
    <w:rsid w:val="00AB7576"/>
    <w:rsid w:val="00AB7730"/>
    <w:rsid w:val="00AC086D"/>
    <w:rsid w:val="00AC13C2"/>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06E"/>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6E"/>
    <w:rsid w:val="00AF62E6"/>
    <w:rsid w:val="00AF6775"/>
    <w:rsid w:val="00AF6844"/>
    <w:rsid w:val="00AF76C1"/>
    <w:rsid w:val="00AF7CB0"/>
    <w:rsid w:val="00AF7F98"/>
    <w:rsid w:val="00AF7FB3"/>
    <w:rsid w:val="00B004F2"/>
    <w:rsid w:val="00B00C12"/>
    <w:rsid w:val="00B00FBA"/>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1FC"/>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129"/>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F8"/>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1BE"/>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324"/>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9F3"/>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542"/>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2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57"/>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409"/>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A60"/>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C0"/>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0B9"/>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265"/>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083"/>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96F"/>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26C"/>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54C"/>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68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28F"/>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FDC"/>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2AE3"/>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0F34884-901A-4C35-AE99-027588C0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pact">
    <w:name w:val="Compact"/>
    <w:basedOn w:val="Pagrindinistekstas"/>
    <w:qFormat/>
    <w:rsid w:val="00280841"/>
    <w:pPr>
      <w:spacing w:before="36" w:after="36" w:line="240" w:lineRule="auto"/>
      <w:ind w:firstLine="0"/>
      <w:jc w:val="left"/>
    </w:pPr>
    <w:rPr>
      <w:rFonts w:eastAsiaTheme="minorHAnsi"/>
      <w:sz w:val="24"/>
      <w:szCs w:val="24"/>
      <w:lang w:val="en-US" w:eastAsia="en-US"/>
    </w:rPr>
  </w:style>
  <w:style w:type="table" w:customStyle="1" w:styleId="Lentelstinklelis1">
    <w:name w:val="Lentelės tinklelis1"/>
    <w:basedOn w:val="prastojilentel"/>
    <w:next w:val="Lentelstinklelis"/>
    <w:uiPriority w:val="59"/>
    <w:rsid w:val="00B00FB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rsid w:val="00426F52"/>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character" w:customStyle="1" w:styleId="Numatytasispastraiposriftas1">
    <w:name w:val="Numatytasis pastraipos šriftas1"/>
    <w:rsid w:val="00426F52"/>
  </w:style>
  <w:style w:type="table" w:styleId="1tinkleliolentelviesi">
    <w:name w:val="Grid Table 1 Light"/>
    <w:basedOn w:val="prastojilentel"/>
    <w:uiPriority w:val="46"/>
    <w:rsid w:val="00426F52"/>
    <w:pPr>
      <w:spacing w:after="0" w:line="240" w:lineRule="auto"/>
    </w:pPr>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urinys3">
    <w:name w:val="toc 3"/>
    <w:basedOn w:val="prastasis"/>
    <w:next w:val="prastasis"/>
    <w:autoRedefine/>
    <w:uiPriority w:val="39"/>
    <w:unhideWhenUsed/>
    <w:rsid w:val="00D81265"/>
    <w:pPr>
      <w:spacing w:after="100"/>
      <w:ind w:left="420"/>
    </w:pPr>
  </w:style>
  <w:style w:type="table" w:customStyle="1" w:styleId="Lentelstinklelis2">
    <w:name w:val="Lentelės tinklelis2"/>
    <w:basedOn w:val="prastojilentel"/>
    <w:next w:val="Lentelstinklelis"/>
    <w:uiPriority w:val="59"/>
    <w:rsid w:val="009F7D91"/>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41</Pages>
  <Words>11846</Words>
  <Characters>67527</Characters>
  <Application>Microsoft Office Word</Application>
  <DocSecurity>0</DocSecurity>
  <Lines>562</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Juknė</cp:lastModifiedBy>
  <cp:revision>35</cp:revision>
  <dcterms:created xsi:type="dcterms:W3CDTF">2025-11-27T07:56:00Z</dcterms:created>
  <dcterms:modified xsi:type="dcterms:W3CDTF">2026-03-19T07:17:00Z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