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rsidR="00E30972" w:rsidRDefault="00314701" w:rsidP="005A70B6">
          <w:pPr>
            <w:spacing w:after="120"/>
            <w:ind w:left="567" w:firstLine="0"/>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w:t>
          </w:r>
          <w:r w:rsidRPr="00314701">
            <w:rPr>
              <w:rFonts w:ascii="Times New Roman" w:hAnsi="Times New Roman" w:cs="Times New Roman"/>
              <w:b/>
              <w:color w:val="000000" w:themeColor="text1"/>
              <w:sz w:val="28"/>
              <w:szCs w:val="28"/>
            </w:rPr>
            <w:t xml:space="preserve">YNYBOS RESURSŲ AGENTŪRA </w:t>
          </w:r>
        </w:p>
        <w:p w:rsidR="00C768B7" w:rsidRPr="00C768B7" w:rsidRDefault="00314701" w:rsidP="005A70B6">
          <w:pPr>
            <w:spacing w:after="120"/>
            <w:ind w:left="567" w:firstLine="0"/>
            <w:contextualSpacing/>
            <w:jc w:val="center"/>
            <w:rPr>
              <w:rFonts w:ascii="Times New Roman" w:hAnsi="Times New Roman" w:cs="Times New Roman"/>
              <w:b/>
              <w:bCs/>
              <w:color w:val="000000" w:themeColor="text1"/>
              <w:sz w:val="28"/>
              <w:szCs w:val="28"/>
            </w:rPr>
          </w:pPr>
          <w:r w:rsidRPr="00314701">
            <w:rPr>
              <w:rFonts w:ascii="Times New Roman" w:hAnsi="Times New Roman" w:cs="Times New Roman"/>
              <w:b/>
              <w:color w:val="000000" w:themeColor="text1"/>
              <w:sz w:val="28"/>
              <w:szCs w:val="28"/>
            </w:rPr>
            <w:t xml:space="preserve"> PRIE </w:t>
          </w:r>
          <w:r>
            <w:rPr>
              <w:rFonts w:ascii="Times New Roman" w:hAnsi="Times New Roman" w:cs="Times New Roman"/>
              <w:b/>
              <w:bCs/>
              <w:color w:val="000000" w:themeColor="text1"/>
              <w:sz w:val="28"/>
              <w:szCs w:val="28"/>
            </w:rPr>
            <w:t>KRAŠTO APSAUGOS MINISTERIJOS</w:t>
          </w:r>
        </w:p>
        <w:p w:rsidR="00C32E53" w:rsidRPr="009F33CF" w:rsidRDefault="00C32E53" w:rsidP="007334EA">
          <w:pPr>
            <w:spacing w:after="120"/>
            <w:ind w:left="567" w:firstLine="0"/>
            <w:contextualSpacing/>
            <w:jc w:val="center"/>
            <w:rPr>
              <w:rFonts w:ascii="Arial" w:hAnsi="Arial" w:cs="Arial"/>
              <w:color w:val="000000" w:themeColor="text1"/>
            </w:rPr>
          </w:pPr>
        </w:p>
        <w:p w:rsidR="005A70B6" w:rsidRPr="009F33CF" w:rsidRDefault="005A70B6" w:rsidP="007334EA">
          <w:pPr>
            <w:spacing w:after="120"/>
            <w:ind w:left="567" w:firstLine="0"/>
            <w:contextualSpacing/>
            <w:jc w:val="center"/>
            <w:rPr>
              <w:rFonts w:ascii="Arial" w:hAnsi="Arial" w:cs="Arial"/>
              <w:color w:val="000000" w:themeColor="text1"/>
            </w:rPr>
          </w:pPr>
        </w:p>
        <w:p w:rsidR="00C32E53" w:rsidRPr="009F33CF" w:rsidRDefault="00C32E53" w:rsidP="007334EA">
          <w:pPr>
            <w:spacing w:after="120"/>
            <w:ind w:left="567" w:firstLine="0"/>
            <w:contextualSpacing/>
            <w:jc w:val="center"/>
            <w:rPr>
              <w:rFonts w:ascii="Arial" w:hAnsi="Arial" w:cs="Arial"/>
              <w:color w:val="000000" w:themeColor="text1"/>
            </w:rPr>
          </w:pPr>
        </w:p>
        <w:p w:rsidR="00D526C8" w:rsidRPr="009F33CF" w:rsidRDefault="00D526C8" w:rsidP="007334EA">
          <w:pPr>
            <w:spacing w:after="120"/>
            <w:ind w:left="567" w:firstLine="0"/>
            <w:contextualSpacing/>
            <w:jc w:val="center"/>
            <w:rPr>
              <w:rFonts w:ascii="Arial" w:hAnsi="Arial" w:cs="Arial"/>
              <w:color w:val="000000" w:themeColor="text1"/>
            </w:rPr>
          </w:pPr>
        </w:p>
        <w:p w:rsidR="00D526C8" w:rsidRPr="009F33CF" w:rsidRDefault="00D526C8" w:rsidP="007334EA">
          <w:pPr>
            <w:spacing w:after="120"/>
            <w:ind w:left="567" w:firstLine="0"/>
            <w:contextualSpacing/>
            <w:jc w:val="center"/>
            <w:rPr>
              <w:rFonts w:cstheme="minorHAnsi"/>
              <w:color w:val="000000" w:themeColor="text1"/>
              <w:sz w:val="28"/>
              <w:szCs w:val="28"/>
            </w:rPr>
          </w:pPr>
        </w:p>
        <w:p w:rsidR="00D526C8" w:rsidRPr="009F33CF" w:rsidRDefault="00D526C8" w:rsidP="007334EA">
          <w:pPr>
            <w:spacing w:after="120"/>
            <w:ind w:left="567" w:firstLine="0"/>
            <w:contextualSpacing/>
            <w:jc w:val="center"/>
            <w:rPr>
              <w:rFonts w:cstheme="minorHAnsi"/>
              <w:color w:val="000000" w:themeColor="text1"/>
              <w:sz w:val="28"/>
              <w:szCs w:val="28"/>
            </w:rPr>
          </w:pPr>
        </w:p>
        <w:p w:rsidR="00E30972" w:rsidRDefault="00C006CB" w:rsidP="001A2892">
          <w:pPr>
            <w:spacing w:after="120" w:line="240" w:lineRule="auto"/>
            <w:ind w:left="567" w:firstLine="0"/>
            <w:contextualSpacing/>
            <w:jc w:val="center"/>
            <w:rPr>
              <w:rFonts w:ascii="Times New Roman" w:hAnsi="Times New Roman" w:cs="Times New Roman"/>
              <w:b/>
              <w:bCs/>
              <w:color w:val="000000" w:themeColor="text1"/>
              <w:sz w:val="32"/>
              <w:szCs w:val="32"/>
            </w:rPr>
          </w:pPr>
          <w:r w:rsidRPr="009F33CF">
            <w:rPr>
              <w:rFonts w:ascii="Times New Roman" w:hAnsi="Times New Roman" w:cs="Times New Roman"/>
              <w:b/>
              <w:bCs/>
              <w:color w:val="000000" w:themeColor="text1"/>
              <w:sz w:val="32"/>
              <w:szCs w:val="32"/>
            </w:rPr>
            <w:t xml:space="preserve">MAŽOS VERTĖS </w:t>
          </w:r>
          <w:r w:rsidR="00D526C8" w:rsidRPr="009F33CF">
            <w:rPr>
              <w:rFonts w:ascii="Times New Roman" w:hAnsi="Times New Roman" w:cs="Times New Roman"/>
              <w:b/>
              <w:bCs/>
              <w:color w:val="000000" w:themeColor="text1"/>
              <w:sz w:val="32"/>
              <w:szCs w:val="32"/>
            </w:rPr>
            <w:t>VIEŠOJO PIRKIMO</w:t>
          </w:r>
        </w:p>
        <w:p w:rsidR="00D526C8" w:rsidRPr="00C768B7" w:rsidRDefault="00D526C8" w:rsidP="001A2892">
          <w:pPr>
            <w:spacing w:after="120" w:line="240" w:lineRule="auto"/>
            <w:ind w:left="567" w:firstLine="0"/>
            <w:contextualSpacing/>
            <w:jc w:val="center"/>
            <w:rPr>
              <w:rFonts w:ascii="Times New Roman" w:hAnsi="Times New Roman" w:cs="Times New Roman"/>
              <w:b/>
              <w:bCs/>
              <w:sz w:val="32"/>
              <w:szCs w:val="32"/>
            </w:rPr>
          </w:pPr>
          <w:r w:rsidRPr="009F33CF">
            <w:rPr>
              <w:rFonts w:ascii="Times New Roman" w:hAnsi="Times New Roman" w:cs="Times New Roman"/>
              <w:b/>
              <w:bCs/>
              <w:color w:val="000000" w:themeColor="text1"/>
              <w:sz w:val="32"/>
              <w:szCs w:val="32"/>
            </w:rPr>
            <w:t xml:space="preserve"> </w:t>
          </w:r>
          <w:r w:rsidRPr="00C768B7">
            <w:rPr>
              <w:rFonts w:ascii="Times New Roman" w:hAnsi="Times New Roman" w:cs="Times New Roman"/>
              <w:b/>
              <w:bCs/>
              <w:sz w:val="32"/>
              <w:szCs w:val="32"/>
            </w:rPr>
            <w:t>„</w:t>
          </w:r>
          <w:r w:rsidR="00CF4E9A">
            <w:rPr>
              <w:rFonts w:ascii="Times New Roman" w:eastAsiaTheme="majorEastAsia" w:hAnsi="Times New Roman" w:cs="Times New Roman"/>
              <w:b/>
              <w:bCs/>
              <w:color w:val="000000" w:themeColor="text1"/>
              <w:sz w:val="32"/>
              <w:szCs w:val="32"/>
            </w:rPr>
            <w:t>AULINUKAI KJP</w:t>
          </w:r>
          <w:r w:rsidRPr="00C768B7">
            <w:rPr>
              <w:rFonts w:ascii="Times New Roman" w:hAnsi="Times New Roman" w:cs="Times New Roman"/>
              <w:b/>
              <w:bCs/>
              <w:sz w:val="32"/>
              <w:szCs w:val="32"/>
            </w:rPr>
            <w:t>“</w:t>
          </w:r>
        </w:p>
        <w:p w:rsidR="00E30972" w:rsidRDefault="00DF1318" w:rsidP="001A2892">
          <w:pPr>
            <w:spacing w:after="120" w:line="240" w:lineRule="auto"/>
            <w:ind w:left="567" w:firstLine="0"/>
            <w:contextualSpacing/>
            <w:jc w:val="center"/>
            <w:rPr>
              <w:rFonts w:ascii="Times New Roman" w:hAnsi="Times New Roman" w:cs="Times New Roman"/>
              <w:b/>
              <w:bCs/>
              <w:sz w:val="32"/>
              <w:szCs w:val="32"/>
            </w:rPr>
          </w:pPr>
          <w:r w:rsidRPr="00C768B7">
            <w:rPr>
              <w:rFonts w:ascii="Times New Roman" w:hAnsi="Times New Roman" w:cs="Times New Roman"/>
              <w:b/>
              <w:bCs/>
              <w:sz w:val="32"/>
              <w:szCs w:val="32"/>
            </w:rPr>
            <w:t>SKELBIAM</w:t>
          </w:r>
          <w:r w:rsidR="0019623B" w:rsidRPr="00C768B7">
            <w:rPr>
              <w:rFonts w:ascii="Times New Roman" w:hAnsi="Times New Roman" w:cs="Times New Roman"/>
              <w:b/>
              <w:bCs/>
              <w:sz w:val="32"/>
              <w:szCs w:val="32"/>
            </w:rPr>
            <w:t>OS APKLAUSOS</w:t>
          </w:r>
        </w:p>
        <w:p w:rsidR="00D526C8" w:rsidRPr="00C768B7" w:rsidRDefault="00D526C8" w:rsidP="001A2892">
          <w:pPr>
            <w:spacing w:after="120" w:line="240" w:lineRule="auto"/>
            <w:ind w:left="567" w:firstLine="0"/>
            <w:contextualSpacing/>
            <w:jc w:val="center"/>
            <w:rPr>
              <w:rFonts w:ascii="Times New Roman" w:hAnsi="Times New Roman" w:cs="Times New Roman"/>
              <w:b/>
              <w:bCs/>
              <w:sz w:val="32"/>
              <w:szCs w:val="32"/>
            </w:rPr>
          </w:pPr>
          <w:r w:rsidRPr="00C768B7">
            <w:rPr>
              <w:rFonts w:ascii="Times New Roman" w:hAnsi="Times New Roman" w:cs="Times New Roman"/>
              <w:b/>
              <w:bCs/>
              <w:sz w:val="32"/>
              <w:szCs w:val="32"/>
            </w:rPr>
            <w:t xml:space="preserve"> </w:t>
          </w:r>
          <w:r w:rsidR="00E861F5" w:rsidRPr="00C768B7">
            <w:rPr>
              <w:rFonts w:ascii="Times New Roman" w:hAnsi="Times New Roman" w:cs="Times New Roman"/>
              <w:b/>
              <w:bCs/>
              <w:sz w:val="32"/>
              <w:szCs w:val="32"/>
            </w:rPr>
            <w:t xml:space="preserve">SPECIALIOSIOS </w:t>
          </w:r>
          <w:r w:rsidRPr="00C768B7">
            <w:rPr>
              <w:rFonts w:ascii="Times New Roman" w:hAnsi="Times New Roman" w:cs="Times New Roman"/>
              <w:b/>
              <w:bCs/>
              <w:sz w:val="32"/>
              <w:szCs w:val="32"/>
            </w:rPr>
            <w:t>SĄLYGOS</w:t>
          </w:r>
          <w:r w:rsidR="00110582" w:rsidRPr="00C768B7">
            <w:rPr>
              <w:rFonts w:ascii="Times New Roman" w:hAnsi="Times New Roman" w:cs="Times New Roman"/>
              <w:b/>
              <w:bCs/>
              <w:sz w:val="32"/>
              <w:szCs w:val="32"/>
            </w:rPr>
            <w:t xml:space="preserve"> </w:t>
          </w:r>
        </w:p>
        <w:p w:rsidR="00C768B7" w:rsidRPr="00C768B7" w:rsidRDefault="00D53BF4" w:rsidP="001A2892">
          <w:pPr>
            <w:spacing w:after="120" w:line="240" w:lineRule="auto"/>
            <w:ind w:left="567" w:firstLine="0"/>
            <w:contextualSpacing/>
            <w:jc w:val="center"/>
            <w:rPr>
              <w:rFonts w:ascii="Times New Roman" w:hAnsi="Times New Roman" w:cs="Times New Roman"/>
              <w:i/>
              <w:iCs/>
              <w:color w:val="7030A0"/>
              <w:sz w:val="32"/>
              <w:szCs w:val="32"/>
            </w:rPr>
          </w:pPr>
          <w:r w:rsidRPr="00C768B7">
            <w:rPr>
              <w:rFonts w:ascii="Times New Roman" w:hAnsi="Times New Roman" w:cs="Times New Roman"/>
              <w:b/>
              <w:bCs/>
              <w:sz w:val="32"/>
              <w:szCs w:val="32"/>
            </w:rPr>
            <w:t>V</w:t>
          </w:r>
          <w:r w:rsidR="00755F3B" w:rsidRPr="00C768B7">
            <w:rPr>
              <w:rFonts w:ascii="Times New Roman" w:hAnsi="Times New Roman" w:cs="Times New Roman"/>
              <w:b/>
              <w:bCs/>
              <w:sz w:val="32"/>
              <w:szCs w:val="32"/>
            </w:rPr>
            <w:t>ersija</w:t>
          </w:r>
          <w:r w:rsidRPr="00C768B7">
            <w:rPr>
              <w:rFonts w:ascii="Times New Roman" w:hAnsi="Times New Roman" w:cs="Times New Roman"/>
              <w:b/>
              <w:bCs/>
              <w:sz w:val="32"/>
              <w:szCs w:val="32"/>
            </w:rPr>
            <w:t xml:space="preserve"> Nr. </w:t>
          </w:r>
          <w:r w:rsidR="00C768B7" w:rsidRPr="00C768B7">
            <w:rPr>
              <w:rFonts w:ascii="Times New Roman" w:hAnsi="Times New Roman" w:cs="Times New Roman"/>
              <w:b/>
              <w:bCs/>
              <w:color w:val="000000" w:themeColor="text1"/>
              <w:sz w:val="32"/>
              <w:szCs w:val="32"/>
            </w:rPr>
            <w:t>1</w:t>
          </w:r>
          <w:r w:rsidRPr="00C768B7">
            <w:rPr>
              <w:rFonts w:ascii="Times New Roman" w:hAnsi="Times New Roman" w:cs="Times New Roman"/>
              <w:i/>
              <w:iCs/>
              <w:color w:val="7030A0"/>
              <w:sz w:val="32"/>
              <w:szCs w:val="32"/>
            </w:rPr>
            <w:t xml:space="preserve"> </w:t>
          </w: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FF5E3C" w:rsidRDefault="00FF5E3C"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314701" w:rsidRDefault="00314701" w:rsidP="001A2892">
          <w:pPr>
            <w:spacing w:after="120" w:line="240" w:lineRule="auto"/>
            <w:ind w:left="567" w:firstLine="0"/>
            <w:contextualSpacing/>
            <w:jc w:val="center"/>
            <w:rPr>
              <w:rFonts w:ascii="Arial" w:hAnsi="Arial" w:cs="Arial"/>
            </w:rPr>
          </w:pPr>
        </w:p>
        <w:p w:rsidR="001C24BC" w:rsidRDefault="00314701" w:rsidP="001A2892">
          <w:pPr>
            <w:spacing w:after="120" w:line="240" w:lineRule="auto"/>
            <w:ind w:left="567" w:firstLine="0"/>
            <w:contextualSpacing/>
            <w:jc w:val="center"/>
            <w:rPr>
              <w:rFonts w:ascii="Arial" w:hAnsi="Arial" w:cs="Arial"/>
            </w:rPr>
          </w:pPr>
          <w:r>
            <w:rPr>
              <w:rFonts w:ascii="Arial" w:hAnsi="Arial" w:cs="Arial"/>
            </w:rPr>
            <w:t>2026 m.</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FF5E3C">
                  <w:rPr>
                    <w:noProof/>
                    <w:webHidden/>
                  </w:rPr>
                  <w:t>0</w:t>
                </w:r>
                <w:r w:rsidR="00E76E1F">
                  <w:rPr>
                    <w:noProof/>
                    <w:webHidden/>
                  </w:rPr>
                  <w:fldChar w:fldCharType="end"/>
                </w:r>
              </w:hyperlink>
            </w:p>
            <w:p w:rsidR="00E76E1F" w:rsidRDefault="000A13F3">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FF5E3C">
                  <w:rPr>
                    <w:noProof/>
                    <w:webHidden/>
                  </w:rPr>
                  <w:t>0</w:t>
                </w:r>
                <w:r w:rsidR="00E76E1F">
                  <w:rPr>
                    <w:noProof/>
                    <w:webHidden/>
                  </w:rPr>
                  <w:fldChar w:fldCharType="end"/>
                </w:r>
              </w:hyperlink>
            </w:p>
            <w:p w:rsidR="00E76E1F" w:rsidRDefault="000A13F3">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FF5E3C">
                  <w:rPr>
                    <w:noProof/>
                    <w:webHidden/>
                  </w:rPr>
                  <w:t>1</w:t>
                </w:r>
                <w:r w:rsidR="00E76E1F">
                  <w:rPr>
                    <w:noProof/>
                    <w:webHidden/>
                  </w:rPr>
                  <w:fldChar w:fldCharType="end"/>
                </w:r>
              </w:hyperlink>
            </w:p>
            <w:p w:rsidR="00E76E1F" w:rsidRDefault="000A13F3">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FF5E3C">
                  <w:rPr>
                    <w:noProof/>
                    <w:webHidden/>
                  </w:rPr>
                  <w:t>1</w:t>
                </w:r>
                <w:r w:rsidR="00E76E1F">
                  <w:rPr>
                    <w:noProof/>
                    <w:webHidden/>
                  </w:rPr>
                  <w:fldChar w:fldCharType="end"/>
                </w:r>
              </w:hyperlink>
            </w:p>
            <w:p w:rsidR="00E76E1F" w:rsidRDefault="000A13F3">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FF5E3C">
                  <w:rPr>
                    <w:noProof/>
                    <w:webHidden/>
                  </w:rPr>
                  <w:t>2</w:t>
                </w:r>
                <w:r w:rsidR="00E76E1F">
                  <w:rPr>
                    <w:noProof/>
                    <w:webHidden/>
                  </w:rPr>
                  <w:fldChar w:fldCharType="end"/>
                </w:r>
              </w:hyperlink>
            </w:p>
            <w:p w:rsidR="00E76E1F" w:rsidRDefault="000A13F3">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FF5E3C">
                  <w:rPr>
                    <w:noProof/>
                    <w:webHidden/>
                  </w:rPr>
                  <w:t>3</w:t>
                </w:r>
                <w:r w:rsidR="00E76E1F">
                  <w:rPr>
                    <w:noProof/>
                    <w:webHidden/>
                  </w:rPr>
                  <w:fldChar w:fldCharType="end"/>
                </w:r>
              </w:hyperlink>
            </w:p>
            <w:p w:rsidR="00E76E1F" w:rsidRDefault="000A13F3">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FF5E3C">
                  <w:rPr>
                    <w:noProof/>
                    <w:webHidden/>
                  </w:rPr>
                  <w:t>4</w:t>
                </w:r>
                <w:r w:rsidR="00E76E1F">
                  <w:rPr>
                    <w:noProof/>
                    <w:webHidden/>
                  </w:rPr>
                  <w:fldChar w:fldCharType="end"/>
                </w:r>
              </w:hyperlink>
            </w:p>
            <w:p w:rsidR="00E76E1F" w:rsidRDefault="000A13F3">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FF5E3C">
                  <w:rPr>
                    <w:noProof/>
                    <w:webHidden/>
                  </w:rPr>
                  <w:t>4</w:t>
                </w:r>
                <w:r w:rsidR="00E76E1F">
                  <w:rPr>
                    <w:noProof/>
                    <w:webHidden/>
                  </w:rPr>
                  <w:fldChar w:fldCharType="end"/>
                </w:r>
              </w:hyperlink>
            </w:p>
            <w:p w:rsidR="00E76E1F" w:rsidRDefault="000A13F3">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0B1EE7">
                  <w:rPr>
                    <w:rStyle w:val="Hyperlink"/>
                    <w:rFonts w:cstheme="minorHAnsi"/>
                    <w:noProof/>
                  </w:rPr>
                  <w:t>Specialijų pirkimo sąlygų priedai</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FF5E3C">
                  <w:rPr>
                    <w:noProof/>
                    <w:webHidden/>
                  </w:rPr>
                  <w:t>4</w:t>
                </w:r>
                <w:r w:rsidR="00E76E1F">
                  <w:rPr>
                    <w:noProof/>
                    <w:webHidden/>
                  </w:rPr>
                  <w:fldChar w:fldCharType="end"/>
                </w:r>
              </w:hyperlink>
            </w:p>
            <w:p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rsidR="005F13F0" w:rsidRPr="00C17D3C" w:rsidRDefault="000A13F3" w:rsidP="00764170">
          <w:pPr>
            <w:spacing w:after="120"/>
            <w:ind w:firstLine="0"/>
            <w:contextualSpacing/>
            <w:rPr>
              <w:rFonts w:ascii="Arial" w:hAnsi="Arial" w:cs="Arial"/>
            </w:rPr>
          </w:pPr>
        </w:p>
      </w:sdtContent>
    </w:sdt>
    <w:p w:rsidR="00746BAF" w:rsidRPr="004D1673" w:rsidRDefault="00C31EC9" w:rsidP="00314701">
      <w:pPr>
        <w:pStyle w:val="Heading1"/>
        <w:numPr>
          <w:ilvl w:val="0"/>
          <w:numId w:val="5"/>
        </w:numPr>
        <w:pBdr>
          <w:bottom w:val="single" w:sz="4" w:space="1" w:color="ED7D31" w:themeColor="accent2"/>
        </w:pBd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rsidR="00746BAF" w:rsidRDefault="00746BAF" w:rsidP="00746BAF">
      <w:pPr>
        <w:ind w:firstLine="0"/>
      </w:pPr>
    </w:p>
    <w:p w:rsidR="00FE0E0D" w:rsidRPr="00CF4E9A" w:rsidRDefault="00CF4E9A" w:rsidP="009C2642">
      <w:pPr>
        <w:pStyle w:val="ListParagraph"/>
        <w:numPr>
          <w:ilvl w:val="1"/>
          <w:numId w:val="5"/>
        </w:numPr>
        <w:spacing w:line="240" w:lineRule="auto"/>
        <w:ind w:left="0" w:firstLine="567"/>
        <w:rPr>
          <w:rFonts w:ascii="Times New Roman" w:hAnsi="Times New Roman" w:cs="Times New Roman"/>
          <w:sz w:val="24"/>
          <w:szCs w:val="24"/>
        </w:rPr>
      </w:pPr>
      <w:r w:rsidRPr="00CF4E9A">
        <w:rPr>
          <w:rFonts w:ascii="Times New Roman" w:hAnsi="Times New Roman" w:cs="Times New Roman"/>
          <w:sz w:val="24"/>
          <w:szCs w:val="24"/>
        </w:rPr>
        <w:t>Perkančioji organizacija Gynybos resursų agentūra prie KAM, juridinio asmens kodas 304740061, adresas Giedraičių g. 41-101, LT-09303 Vilnius, Lietuva (toliau – GRA arba Perkančioji organizacija)</w:t>
      </w:r>
      <w:r w:rsidR="00FE0E0D" w:rsidRPr="00CF4E9A">
        <w:rPr>
          <w:rFonts w:ascii="Times New Roman" w:hAnsi="Times New Roman" w:cs="Times New Roman"/>
          <w:sz w:val="24"/>
          <w:szCs w:val="24"/>
        </w:rPr>
        <w:t xml:space="preserve">, vykdydama šį </w:t>
      </w:r>
      <w:r w:rsidRPr="00CF4E9A">
        <w:rPr>
          <w:rFonts w:ascii="Times New Roman" w:hAnsi="Times New Roman" w:cs="Times New Roman"/>
          <w:sz w:val="24"/>
          <w:szCs w:val="24"/>
        </w:rPr>
        <w:t xml:space="preserve">mažos vertės </w:t>
      </w:r>
      <w:r w:rsidR="00FE0E0D" w:rsidRPr="00CF4E9A">
        <w:rPr>
          <w:rFonts w:ascii="Times New Roman" w:hAnsi="Times New Roman" w:cs="Times New Roman"/>
          <w:sz w:val="24"/>
          <w:szCs w:val="24"/>
        </w:rPr>
        <w:t xml:space="preserve">viešąjį pirkimą numato įsigyti pirkimo sąlygų </w:t>
      </w:r>
      <w:r w:rsidRPr="00CF4E9A">
        <w:rPr>
          <w:rFonts w:ascii="Times New Roman" w:hAnsi="Times New Roman" w:cs="Times New Roman"/>
          <w:sz w:val="24"/>
          <w:szCs w:val="24"/>
        </w:rPr>
        <w:t>1 priede „</w:t>
      </w:r>
      <w:r w:rsidRPr="00CF4E9A">
        <w:rPr>
          <w:rFonts w:ascii="Times New Roman" w:hAnsi="Times New Roman" w:cs="Times New Roman"/>
          <w:i/>
          <w:sz w:val="24"/>
          <w:szCs w:val="24"/>
        </w:rPr>
        <w:t>Techninė specifikacija aulinukams KJP</w:t>
      </w:r>
      <w:r w:rsidRPr="00CF4E9A">
        <w:rPr>
          <w:rFonts w:ascii="Times New Roman" w:hAnsi="Times New Roman" w:cs="Times New Roman"/>
          <w:sz w:val="24"/>
          <w:szCs w:val="24"/>
        </w:rPr>
        <w:t xml:space="preserve">“ </w:t>
      </w:r>
      <w:r w:rsidR="00FE0E0D" w:rsidRPr="00CF4E9A">
        <w:rPr>
          <w:rFonts w:ascii="Times New Roman" w:hAnsi="Times New Roman" w:cs="Times New Roman"/>
          <w:sz w:val="24"/>
          <w:szCs w:val="24"/>
        </w:rPr>
        <w:t>nurodytą pirkimo objektą.</w:t>
      </w:r>
      <w:r w:rsidR="00FE0E0D" w:rsidRPr="00CF4E9A">
        <w:rPr>
          <w:rFonts w:ascii="Times New Roman" w:hAnsi="Times New Roman" w:cs="Times New Roman"/>
          <w:sz w:val="24"/>
          <w:szCs w:val="24"/>
        </w:rPr>
        <w:tab/>
      </w:r>
    </w:p>
    <w:p w:rsidR="00316D64" w:rsidRPr="00FE0E0D" w:rsidRDefault="00CA0CC5" w:rsidP="009C2642">
      <w:pPr>
        <w:pStyle w:val="ListParagraph"/>
        <w:numPr>
          <w:ilvl w:val="1"/>
          <w:numId w:val="5"/>
        </w:numPr>
        <w:spacing w:line="240" w:lineRule="auto"/>
        <w:ind w:left="0" w:firstLine="567"/>
        <w:rPr>
          <w:rFonts w:ascii="Times New Roman" w:hAnsi="Times New Roman" w:cs="Times New Roman"/>
          <w:sz w:val="24"/>
          <w:szCs w:val="24"/>
        </w:rPr>
      </w:pPr>
      <w:r w:rsidRPr="00FE0E0D">
        <w:rPr>
          <w:rFonts w:ascii="Times New Roman" w:hAnsi="Times New Roman" w:cs="Times New Roman"/>
          <w:color w:val="000000" w:themeColor="text1"/>
          <w:sz w:val="24"/>
          <w:szCs w:val="24"/>
        </w:rPr>
        <w:t xml:space="preserve">Pirkimas neatliekamas naudojantis centralizuotų pirkimų katalogu, nes </w:t>
      </w:r>
      <w:r w:rsidR="00FE0E0D" w:rsidRPr="00FE0E0D">
        <w:rPr>
          <w:rFonts w:ascii="Times New Roman" w:hAnsi="Times New Roman" w:cs="Times New Roman"/>
          <w:sz w:val="24"/>
          <w:szCs w:val="24"/>
        </w:rPr>
        <w:t>pirkimo objektą atitinkančios pasiūlos CPO neturi.</w:t>
      </w:r>
      <w:r w:rsidRPr="00FE0E0D">
        <w:rPr>
          <w:rFonts w:ascii="Times New Roman" w:hAnsi="Times New Roman" w:cs="Times New Roman"/>
          <w:color w:val="000000" w:themeColor="text1"/>
          <w:sz w:val="24"/>
          <w:szCs w:val="24"/>
        </w:rPr>
        <w:t xml:space="preserve">  </w:t>
      </w:r>
    </w:p>
    <w:p w:rsidR="00C71C6F" w:rsidRPr="00FE0E0D" w:rsidRDefault="00503A5B" w:rsidP="0025583D">
      <w:pPr>
        <w:spacing w:line="240" w:lineRule="auto"/>
        <w:ind w:firstLine="567"/>
        <w:rPr>
          <w:rFonts w:ascii="Times New Roman" w:hAnsi="Times New Roman" w:cs="Times New Roman"/>
          <w:sz w:val="24"/>
          <w:szCs w:val="24"/>
        </w:rPr>
      </w:pPr>
      <w:r w:rsidRPr="00FE0E0D">
        <w:rPr>
          <w:rFonts w:ascii="Times New Roman" w:hAnsi="Times New Roman" w:cs="Times New Roman"/>
          <w:sz w:val="24"/>
          <w:szCs w:val="24"/>
        </w:rPr>
        <w:t>1.</w:t>
      </w:r>
      <w:r w:rsidR="00FE0E0D">
        <w:rPr>
          <w:rFonts w:ascii="Times New Roman" w:hAnsi="Times New Roman" w:cs="Times New Roman"/>
          <w:sz w:val="24"/>
          <w:szCs w:val="24"/>
        </w:rPr>
        <w:t>3</w:t>
      </w:r>
      <w:r w:rsidRPr="00FE0E0D">
        <w:rPr>
          <w:rFonts w:ascii="Times New Roman" w:hAnsi="Times New Roman" w:cs="Times New Roman"/>
          <w:sz w:val="24"/>
          <w:szCs w:val="24"/>
        </w:rPr>
        <w:t xml:space="preserve">. </w:t>
      </w:r>
      <w:r w:rsidR="00091F01" w:rsidRPr="00FE0E0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E0E0D" w:rsidRPr="00FE0E0D">
            <w:rPr>
              <w:rFonts w:ascii="Times New Roman" w:hAnsi="Times New Roman" w:cs="Times New Roman"/>
              <w:sz w:val="24"/>
              <w:szCs w:val="24"/>
            </w:rPr>
            <w:t>yra</w:t>
          </w:r>
        </w:sdtContent>
      </w:sdt>
      <w:r w:rsidR="00A100C8" w:rsidRPr="00FE0E0D" w:rsidDel="00A100C8">
        <w:rPr>
          <w:rFonts w:ascii="Times New Roman" w:hAnsi="Times New Roman" w:cs="Times New Roman"/>
          <w:sz w:val="24"/>
          <w:szCs w:val="24"/>
        </w:rPr>
        <w:t xml:space="preserve"> </w:t>
      </w:r>
      <w:r w:rsidR="00091F01" w:rsidRPr="00FE0E0D">
        <w:rPr>
          <w:rFonts w:ascii="Times New Roman" w:hAnsi="Times New Roman" w:cs="Times New Roman"/>
          <w:sz w:val="24"/>
          <w:szCs w:val="24"/>
        </w:rPr>
        <w:t xml:space="preserve">sudaroma. </w:t>
      </w:r>
    </w:p>
    <w:p w:rsidR="00DD5243" w:rsidRPr="00561DEE" w:rsidRDefault="004F6423" w:rsidP="00561DEE">
      <w:pPr>
        <w:pStyle w:val="ListParagraph"/>
        <w:numPr>
          <w:ilvl w:val="1"/>
          <w:numId w:val="8"/>
        </w:numPr>
        <w:spacing w:line="240" w:lineRule="auto"/>
        <w:ind w:left="0" w:firstLine="567"/>
        <w:rPr>
          <w:rFonts w:ascii="Times New Roman" w:hAnsi="Times New Roman" w:cs="Times New Roman"/>
          <w:sz w:val="24"/>
          <w:szCs w:val="24"/>
        </w:rPr>
      </w:pPr>
      <w:r w:rsidRPr="00561DEE">
        <w:rPr>
          <w:rFonts w:ascii="Times New Roman" w:hAnsi="Times New Roman" w:cs="Times New Roman"/>
          <w:sz w:val="24"/>
          <w:szCs w:val="24"/>
        </w:rPr>
        <w:t>1.</w:t>
      </w:r>
      <w:r w:rsidR="00FE0E0D" w:rsidRPr="00561DEE">
        <w:rPr>
          <w:rFonts w:ascii="Times New Roman" w:hAnsi="Times New Roman" w:cs="Times New Roman"/>
          <w:sz w:val="24"/>
          <w:szCs w:val="24"/>
        </w:rPr>
        <w:t>4</w:t>
      </w:r>
      <w:r w:rsidRPr="00561DEE">
        <w:rPr>
          <w:rFonts w:ascii="Times New Roman" w:hAnsi="Times New Roman" w:cs="Times New Roman"/>
          <w:sz w:val="24"/>
          <w:szCs w:val="24"/>
        </w:rPr>
        <w:t>.</w:t>
      </w:r>
      <w:r w:rsidRPr="00561DEE">
        <w:rPr>
          <w:rFonts w:ascii="Times New Roman" w:hAnsi="Times New Roman" w:cs="Times New Roman"/>
          <w:i/>
          <w:iCs/>
          <w:sz w:val="24"/>
          <w:szCs w:val="24"/>
        </w:rPr>
        <w:t xml:space="preserve"> </w:t>
      </w:r>
      <w:r w:rsidR="0025583D" w:rsidRPr="00561DEE">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(toliau – Tvarkos a</w:t>
      </w:r>
      <w:r w:rsidR="00561DEE">
        <w:rPr>
          <w:rFonts w:ascii="Times New Roman" w:hAnsi="Times New Roman" w:cs="Times New Roman"/>
          <w:sz w:val="24"/>
          <w:szCs w:val="24"/>
        </w:rPr>
        <w:t>prašas)</w:t>
      </w:r>
      <w:r w:rsidR="0025583D" w:rsidRPr="00561DEE">
        <w:rPr>
          <w:rFonts w:ascii="Times New Roman" w:hAnsi="Times New Roman" w:cs="Times New Roman"/>
          <w:sz w:val="24"/>
          <w:szCs w:val="24"/>
        </w:rPr>
        <w:t xml:space="preserve"> </w:t>
      </w:r>
      <w:r w:rsidR="00CF4E9A" w:rsidRPr="00561DEE">
        <w:rPr>
          <w:rFonts w:ascii="Times New Roman" w:hAnsi="Times New Roman" w:cs="Times New Roman"/>
          <w:bCs/>
          <w:sz w:val="24"/>
          <w:szCs w:val="24"/>
        </w:rPr>
        <w:t>4.1.</w:t>
      </w:r>
      <w:r w:rsidR="0025583D" w:rsidRPr="00561DEE">
        <w:rPr>
          <w:rFonts w:ascii="Times New Roman" w:hAnsi="Times New Roman" w:cs="Times New Roman"/>
          <w:sz w:val="24"/>
          <w:szCs w:val="24"/>
        </w:rPr>
        <w:t xml:space="preserve"> papunkči</w:t>
      </w:r>
      <w:r w:rsidR="00DD5243" w:rsidRPr="00561DEE">
        <w:rPr>
          <w:rFonts w:ascii="Times New Roman" w:hAnsi="Times New Roman" w:cs="Times New Roman"/>
          <w:sz w:val="24"/>
          <w:szCs w:val="24"/>
        </w:rPr>
        <w:t>u</w:t>
      </w:r>
      <w:r w:rsidR="0025583D" w:rsidRPr="00561DEE">
        <w:rPr>
          <w:rFonts w:ascii="Times New Roman" w:hAnsi="Times New Roman" w:cs="Times New Roman"/>
          <w:sz w:val="24"/>
          <w:szCs w:val="24"/>
        </w:rPr>
        <w:t xml:space="preserve">. </w:t>
      </w:r>
      <w:r w:rsidR="00DD5243" w:rsidRPr="00561DEE">
        <w:rPr>
          <w:rFonts w:ascii="Times New Roman" w:hAnsi="Times New Roman" w:cs="Times New Roman"/>
          <w:sz w:val="24"/>
          <w:szCs w:val="24"/>
        </w:rPr>
        <w:t xml:space="preserve">Gaminių pakuotės </w:t>
      </w:r>
      <w:r w:rsidR="00561DEE">
        <w:rPr>
          <w:rFonts w:ascii="Times New Roman" w:hAnsi="Times New Roman" w:cs="Times New Roman"/>
          <w:sz w:val="24"/>
          <w:szCs w:val="24"/>
        </w:rPr>
        <w:t xml:space="preserve">(kartoninės dėžės) </w:t>
      </w:r>
      <w:r w:rsidR="00DD5243" w:rsidRPr="00561DEE">
        <w:rPr>
          <w:rFonts w:ascii="Times New Roman" w:hAnsi="Times New Roman" w:cs="Times New Roman"/>
          <w:sz w:val="24"/>
          <w:szCs w:val="24"/>
        </w:rPr>
        <w:t>turi atitikti minimalius aplinkos apsaugos kriterijus, nurodytus Lietuvos Respublikos aplinkos ministro 2011 m. birželio 28 įsakymu Nr. D1-508 patvirtinto „Aplinkos apsaugos kriterijų taikymo, vykdant žaliuosius pirkimus, tvarkos aprašo“ 2 priedo II skyriuje „Pakuotės“.</w:t>
      </w:r>
    </w:p>
    <w:p w:rsidR="00BD290E" w:rsidRPr="00443138" w:rsidRDefault="00B1192A" w:rsidP="00082674">
      <w:pPr>
        <w:spacing w:line="240" w:lineRule="auto"/>
        <w:ind w:firstLine="567"/>
        <w:rPr>
          <w:rFonts w:ascii="Times New Roman" w:hAnsi="Times New Roman" w:cs="Times New Roman"/>
          <w:color w:val="7030A0"/>
          <w:sz w:val="24"/>
          <w:szCs w:val="24"/>
        </w:rPr>
      </w:pPr>
      <w:r w:rsidRPr="00443138">
        <w:rPr>
          <w:rFonts w:ascii="Times New Roman" w:hAnsi="Times New Roman" w:cs="Times New Roman"/>
          <w:sz w:val="24"/>
          <w:szCs w:val="24"/>
        </w:rPr>
        <w:t>1.</w:t>
      </w:r>
      <w:r w:rsidR="00FE0E0D" w:rsidRPr="00443138">
        <w:rPr>
          <w:rFonts w:ascii="Times New Roman" w:hAnsi="Times New Roman" w:cs="Times New Roman"/>
          <w:sz w:val="24"/>
          <w:szCs w:val="24"/>
        </w:rPr>
        <w:t>5</w:t>
      </w:r>
      <w:r w:rsidRPr="00443138">
        <w:rPr>
          <w:rFonts w:ascii="Times New Roman" w:hAnsi="Times New Roman" w:cs="Times New Roman"/>
          <w:sz w:val="24"/>
          <w:szCs w:val="24"/>
        </w:rPr>
        <w:t xml:space="preserve">. Šiame pirkime </w:t>
      </w:r>
      <w:r w:rsidR="00FE0E0D" w:rsidRPr="00443138">
        <w:rPr>
          <w:rFonts w:ascii="Times New Roman" w:hAnsi="Times New Roman" w:cs="Times New Roman"/>
          <w:sz w:val="24"/>
          <w:szCs w:val="24"/>
        </w:rPr>
        <w:t>ne</w:t>
      </w:r>
      <w:r w:rsidRPr="00443138">
        <w:rPr>
          <w:rFonts w:ascii="Times New Roman" w:hAnsi="Times New Roman" w:cs="Times New Roman"/>
          <w:sz w:val="24"/>
          <w:szCs w:val="24"/>
        </w:rPr>
        <w:t>taikomi socialiniai kriterijai</w:t>
      </w:r>
      <w:bookmarkStart w:id="10" w:name="_Hlk163547301"/>
      <w:r w:rsidR="00FE0E0D" w:rsidRPr="00443138">
        <w:rPr>
          <w:rFonts w:ascii="Times New Roman" w:hAnsi="Times New Roman" w:cs="Times New Roman"/>
          <w:sz w:val="24"/>
          <w:szCs w:val="24"/>
        </w:rPr>
        <w:t>.</w:t>
      </w:r>
    </w:p>
    <w:bookmarkEnd w:id="10"/>
    <w:p w:rsidR="00257685" w:rsidRPr="00443138" w:rsidRDefault="003D3DF5" w:rsidP="00082674">
      <w:pPr>
        <w:spacing w:line="240" w:lineRule="auto"/>
        <w:ind w:firstLine="567"/>
        <w:rPr>
          <w:rFonts w:ascii="Times New Roman" w:eastAsia="Arial" w:hAnsi="Times New Roman" w:cs="Times New Roman"/>
          <w:sz w:val="24"/>
          <w:szCs w:val="24"/>
        </w:rPr>
      </w:pPr>
      <w:r w:rsidRPr="00443138">
        <w:rPr>
          <w:rFonts w:ascii="Times New Roman" w:eastAsia="Arial" w:hAnsi="Times New Roman" w:cs="Times New Roman"/>
          <w:sz w:val="24"/>
          <w:szCs w:val="24"/>
        </w:rPr>
        <w:t>1.</w:t>
      </w:r>
      <w:r w:rsidR="00FE0E0D" w:rsidRPr="00443138">
        <w:rPr>
          <w:rFonts w:ascii="Times New Roman" w:eastAsia="Arial" w:hAnsi="Times New Roman" w:cs="Times New Roman"/>
          <w:sz w:val="24"/>
          <w:szCs w:val="24"/>
        </w:rPr>
        <w:t>6</w:t>
      </w:r>
      <w:r w:rsidRPr="00443138">
        <w:rPr>
          <w:rFonts w:ascii="Times New Roman" w:eastAsia="Arial" w:hAnsi="Times New Roman" w:cs="Times New Roman"/>
          <w:sz w:val="24"/>
          <w:szCs w:val="24"/>
        </w:rPr>
        <w:t>.</w:t>
      </w:r>
      <w:r w:rsidR="00CA1A1C" w:rsidRPr="00443138">
        <w:rPr>
          <w:rFonts w:ascii="Times New Roman" w:eastAsia="Arial" w:hAnsi="Times New Roman" w:cs="Times New Roman"/>
          <w:sz w:val="24"/>
          <w:szCs w:val="24"/>
        </w:rPr>
        <w:t xml:space="preserve"> </w:t>
      </w:r>
      <w:r w:rsidR="4B7098B6" w:rsidRPr="00443138">
        <w:rPr>
          <w:rFonts w:ascii="Times New Roman" w:eastAsia="Arial" w:hAnsi="Times New Roman" w:cs="Times New Roman"/>
          <w:sz w:val="24"/>
          <w:szCs w:val="24"/>
        </w:rPr>
        <w:t>Bendrosios</w:t>
      </w:r>
      <w:r w:rsidR="00931CA2" w:rsidRPr="00443138">
        <w:rPr>
          <w:rFonts w:ascii="Times New Roman" w:eastAsia="Arial" w:hAnsi="Times New Roman" w:cs="Times New Roman"/>
          <w:sz w:val="24"/>
          <w:szCs w:val="24"/>
        </w:rPr>
        <w:t xml:space="preserve"> pirkimo</w:t>
      </w:r>
      <w:r w:rsidR="4B7098B6" w:rsidRPr="00443138">
        <w:rPr>
          <w:rFonts w:ascii="Times New Roman" w:eastAsia="Arial" w:hAnsi="Times New Roman" w:cs="Times New Roman"/>
          <w:sz w:val="24"/>
          <w:szCs w:val="24"/>
        </w:rPr>
        <w:t xml:space="preserve"> sąlygos yra neatskiriama ši</w:t>
      </w:r>
      <w:r w:rsidR="00931CA2" w:rsidRPr="00443138">
        <w:rPr>
          <w:rFonts w:ascii="Times New Roman" w:eastAsia="Arial" w:hAnsi="Times New Roman" w:cs="Times New Roman"/>
          <w:sz w:val="24"/>
          <w:szCs w:val="24"/>
        </w:rPr>
        <w:t>ų</w:t>
      </w:r>
      <w:r w:rsidR="4B7098B6" w:rsidRPr="00443138">
        <w:rPr>
          <w:rFonts w:ascii="Times New Roman" w:eastAsia="Arial" w:hAnsi="Times New Roman" w:cs="Times New Roman"/>
          <w:sz w:val="24"/>
          <w:szCs w:val="24"/>
        </w:rPr>
        <w:t xml:space="preserve"> pirkimo sąlygų dalis.</w:t>
      </w:r>
    </w:p>
    <w:p w:rsidR="00561DEE" w:rsidRPr="00561DEE" w:rsidRDefault="00561DEE" w:rsidP="00561DEE">
      <w:pPr>
        <w:spacing w:line="240" w:lineRule="auto"/>
        <w:ind w:firstLine="0"/>
        <w:rPr>
          <w:rFonts w:ascii="Times New Roman" w:eastAsia="Arial" w:hAnsi="Times New Roman" w:cs="Times New Roman"/>
          <w:sz w:val="24"/>
          <w:szCs w:val="24"/>
          <w:bdr w:val="nil"/>
          <w:lang w:eastAsia="en-US"/>
        </w:rPr>
      </w:pPr>
      <w:r w:rsidRPr="00561DEE">
        <w:rPr>
          <w:rFonts w:ascii="Times New Roman" w:eastAsia="Arial" w:hAnsi="Times New Roman" w:cs="Times New Roman"/>
          <w:sz w:val="24"/>
          <w:szCs w:val="24"/>
        </w:rPr>
        <w:t xml:space="preserve">         </w:t>
      </w:r>
      <w:r w:rsidR="00443138" w:rsidRPr="00561DEE">
        <w:rPr>
          <w:rFonts w:ascii="Times New Roman" w:eastAsia="Arial" w:hAnsi="Times New Roman" w:cs="Times New Roman"/>
          <w:sz w:val="24"/>
          <w:szCs w:val="24"/>
        </w:rPr>
        <w:t xml:space="preserve">1.7. </w:t>
      </w:r>
      <w:r w:rsidRPr="00561DEE">
        <w:rPr>
          <w:rFonts w:ascii="Times New Roman" w:eastAsia="Arial Unicode MS" w:hAnsi="Times New Roman" w:cs="Times New Roman"/>
          <w:b/>
          <w:bCs/>
          <w:sz w:val="24"/>
          <w:szCs w:val="24"/>
          <w:bdr w:val="nil"/>
          <w:lang w:eastAsia="en-US"/>
        </w:rPr>
        <w:t xml:space="preserve">Maksimali pirkimui skirtų lėšų suma, kuri bus naudojama įvertinimui, ar pasiūlymo kaina nėra per didelė ir perkančiajai organizacijai nepriimtina – 77 676,00 </w:t>
      </w:r>
      <w:proofErr w:type="spellStart"/>
      <w:r w:rsidRPr="00561DEE">
        <w:rPr>
          <w:rFonts w:ascii="Times New Roman" w:eastAsia="Arial Unicode MS" w:hAnsi="Times New Roman" w:cs="Times New Roman"/>
          <w:b/>
          <w:bCs/>
          <w:sz w:val="24"/>
          <w:szCs w:val="24"/>
          <w:bdr w:val="nil"/>
          <w:lang w:eastAsia="en-US"/>
        </w:rPr>
        <w:t>Eur</w:t>
      </w:r>
      <w:proofErr w:type="spellEnd"/>
      <w:r w:rsidRPr="00561DEE">
        <w:rPr>
          <w:rFonts w:ascii="Times New Roman" w:eastAsia="Arial Unicode MS" w:hAnsi="Times New Roman" w:cs="Times New Roman"/>
          <w:b/>
          <w:bCs/>
          <w:sz w:val="24"/>
          <w:szCs w:val="24"/>
          <w:bdr w:val="nil"/>
          <w:lang w:eastAsia="en-US"/>
        </w:rPr>
        <w:t xml:space="preserve"> (septyniasdešimt septyni tūkstančiai šeši šimtai septyniasdešimt šeši eurai 00 ct.) </w:t>
      </w:r>
      <w:r w:rsidRPr="00561DEE">
        <w:rPr>
          <w:rFonts w:ascii="Times New Roman" w:eastAsia="Calibri" w:hAnsi="Times New Roman" w:cs="Times New Roman"/>
          <w:b/>
          <w:bCs/>
          <w:sz w:val="24"/>
          <w:szCs w:val="24"/>
          <w:bdr w:val="nil"/>
          <w:lang w:eastAsia="en-US"/>
        </w:rPr>
        <w:t xml:space="preserve">su PVM  </w:t>
      </w:r>
      <w:r w:rsidRPr="00561DEE">
        <w:rPr>
          <w:rFonts w:ascii="Times New Roman" w:eastAsia="Calibri" w:hAnsi="Times New Roman" w:cs="Times New Roman"/>
          <w:bCs/>
          <w:sz w:val="24"/>
          <w:szCs w:val="24"/>
          <w:bdr w:val="nil"/>
          <w:lang w:eastAsia="en-US"/>
        </w:rPr>
        <w:t xml:space="preserve">(64 195,04 </w:t>
      </w:r>
      <w:r w:rsidRPr="00561DEE">
        <w:rPr>
          <w:rFonts w:ascii="Times New Roman" w:eastAsia="Arial Unicode MS" w:hAnsi="Times New Roman" w:cs="Times New Roman"/>
          <w:bCs/>
          <w:sz w:val="24"/>
          <w:szCs w:val="24"/>
          <w:bdr w:val="nil"/>
          <w:lang w:eastAsia="en-US"/>
        </w:rPr>
        <w:t>(šešiasdešimt keturi tūkstančiai šimtas devyniasdešimt penki eurai 04 ct.)</w:t>
      </w:r>
      <w:r w:rsidRPr="00561DEE">
        <w:rPr>
          <w:rFonts w:ascii="Times New Roman" w:eastAsia="Calibri" w:hAnsi="Times New Roman" w:cs="Times New Roman"/>
          <w:bCs/>
          <w:sz w:val="24"/>
          <w:szCs w:val="24"/>
          <w:bdr w:val="nil"/>
          <w:lang w:eastAsia="en-US"/>
        </w:rPr>
        <w:t xml:space="preserve"> </w:t>
      </w:r>
      <w:proofErr w:type="spellStart"/>
      <w:r w:rsidRPr="00561DEE">
        <w:rPr>
          <w:rFonts w:ascii="Times New Roman" w:eastAsia="Calibri" w:hAnsi="Times New Roman" w:cs="Times New Roman"/>
          <w:bCs/>
          <w:sz w:val="24"/>
          <w:szCs w:val="24"/>
          <w:bdr w:val="nil"/>
          <w:lang w:eastAsia="en-US"/>
        </w:rPr>
        <w:t>Eur</w:t>
      </w:r>
      <w:proofErr w:type="spellEnd"/>
      <w:r w:rsidRPr="00561DEE">
        <w:rPr>
          <w:rFonts w:ascii="Times New Roman" w:eastAsia="Calibri" w:hAnsi="Times New Roman" w:cs="Times New Roman"/>
          <w:bCs/>
          <w:sz w:val="24"/>
          <w:szCs w:val="24"/>
          <w:bdr w:val="nil"/>
          <w:lang w:eastAsia="en-US"/>
        </w:rPr>
        <w:t xml:space="preserve"> be PVM).</w:t>
      </w:r>
    </w:p>
    <w:p w:rsidR="00082674" w:rsidRPr="00561DEE" w:rsidRDefault="00561DEE" w:rsidP="00561DEE">
      <w:pPr>
        <w:suppressAutoHyphen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082674" w:rsidRPr="00561DEE">
        <w:rPr>
          <w:rFonts w:ascii="Times New Roman" w:hAnsi="Times New Roman" w:cs="Times New Roman"/>
          <w:sz w:val="24"/>
          <w:szCs w:val="24"/>
        </w:rPr>
        <w:t>1.</w:t>
      </w:r>
      <w:r w:rsidR="00443138" w:rsidRPr="00561DEE">
        <w:rPr>
          <w:rFonts w:ascii="Times New Roman" w:hAnsi="Times New Roman" w:cs="Times New Roman"/>
          <w:sz w:val="24"/>
          <w:szCs w:val="24"/>
        </w:rPr>
        <w:t>8</w:t>
      </w:r>
      <w:r w:rsidR="00082674" w:rsidRPr="00561DEE">
        <w:rPr>
          <w:rFonts w:ascii="Times New Roman" w:hAnsi="Times New Roman" w:cs="Times New Roman"/>
          <w:sz w:val="24"/>
          <w:szCs w:val="24"/>
        </w:rPr>
        <w:t xml:space="preserve">. Tiesioginį ryšį su tiekėjais įgalioti palaikyti </w:t>
      </w:r>
      <w:bookmarkStart w:id="11" w:name="_Hlk204792828"/>
      <w:r w:rsidR="005B0A75" w:rsidRPr="00561DEE">
        <w:rPr>
          <w:rFonts w:ascii="Times New Roman" w:hAnsi="Times New Roman" w:cs="Times New Roman"/>
          <w:sz w:val="24"/>
          <w:szCs w:val="24"/>
        </w:rPr>
        <w:t>perkančiosios organizacijos atstovė</w:t>
      </w:r>
      <w:r w:rsidR="00082674" w:rsidRPr="00561DEE">
        <w:rPr>
          <w:rFonts w:ascii="Times New Roman" w:hAnsi="Times New Roman" w:cs="Times New Roman"/>
          <w:sz w:val="24"/>
          <w:szCs w:val="24"/>
        </w:rPr>
        <w:t xml:space="preserve"> </w:t>
      </w:r>
      <w:bookmarkEnd w:id="11"/>
      <w:r w:rsidRPr="00561DEE">
        <w:rPr>
          <w:rFonts w:ascii="Times New Roman" w:eastAsia="Arial Unicode MS" w:hAnsi="Times New Roman" w:cs="Times New Roman"/>
          <w:sz w:val="24"/>
          <w:szCs w:val="24"/>
          <w:bdr w:val="nil"/>
          <w:lang w:eastAsia="en-US"/>
        </w:rPr>
        <w:t>Evelina Jakimavičienė, tel. Nr. +370 706 80660</w:t>
      </w:r>
      <w:r w:rsidR="00082674" w:rsidRPr="00561DEE">
        <w:rPr>
          <w:rStyle w:val="Hyperlink"/>
          <w:rFonts w:ascii="Times New Roman" w:hAnsi="Times New Roman" w:cs="Times New Roman"/>
          <w:sz w:val="24"/>
          <w:szCs w:val="24"/>
        </w:rPr>
        <w:t>,</w:t>
      </w:r>
      <w:r w:rsidR="00082674" w:rsidRPr="00561DEE">
        <w:rPr>
          <w:rFonts w:ascii="Times New Roman" w:hAnsi="Times New Roman" w:cs="Times New Roman"/>
          <w:sz w:val="24"/>
          <w:szCs w:val="24"/>
        </w:rPr>
        <w:t xml:space="preserve"> jai nesant </w:t>
      </w:r>
      <w:r w:rsidR="005B0A75" w:rsidRPr="00561DEE">
        <w:rPr>
          <w:rFonts w:ascii="Times New Roman" w:hAnsi="Times New Roman" w:cs="Times New Roman"/>
          <w:sz w:val="24"/>
          <w:szCs w:val="24"/>
        </w:rPr>
        <w:t>–</w:t>
      </w:r>
      <w:r w:rsidR="00082674" w:rsidRPr="00561DEE">
        <w:rPr>
          <w:rFonts w:ascii="Times New Roman" w:hAnsi="Times New Roman" w:cs="Times New Roman"/>
          <w:sz w:val="24"/>
          <w:szCs w:val="24"/>
        </w:rPr>
        <w:t xml:space="preserve"> </w:t>
      </w:r>
      <w:r w:rsidRPr="00561DEE">
        <w:rPr>
          <w:rFonts w:ascii="Times New Roman" w:hAnsi="Times New Roman" w:cs="Times New Roman"/>
          <w:sz w:val="24"/>
          <w:szCs w:val="24"/>
        </w:rPr>
        <w:t xml:space="preserve">Dalia </w:t>
      </w:r>
      <w:proofErr w:type="spellStart"/>
      <w:r w:rsidRPr="00561DEE">
        <w:rPr>
          <w:rFonts w:ascii="Times New Roman" w:hAnsi="Times New Roman" w:cs="Times New Roman"/>
          <w:sz w:val="24"/>
          <w:szCs w:val="24"/>
        </w:rPr>
        <w:t>Švedienė</w:t>
      </w:r>
      <w:proofErr w:type="spellEnd"/>
      <w:r w:rsidRPr="00561DEE">
        <w:rPr>
          <w:rFonts w:ascii="Times New Roman" w:hAnsi="Times New Roman" w:cs="Times New Roman"/>
          <w:sz w:val="24"/>
          <w:szCs w:val="24"/>
        </w:rPr>
        <w:t>, tel. Nr. +370 5 273 5569.</w:t>
      </w:r>
    </w:p>
    <w:p w:rsidR="00FB3C75" w:rsidRPr="00244994" w:rsidRDefault="00244994" w:rsidP="009C2642">
      <w:pPr>
        <w:pStyle w:val="Heading1"/>
        <w:numPr>
          <w:ilvl w:val="0"/>
          <w:numId w:val="7"/>
        </w:numPr>
        <w:spacing w:before="720" w:after="0" w:line="300" w:lineRule="auto"/>
        <w:rPr>
          <w:rFonts w:asciiTheme="minorHAnsi" w:hAnsiTheme="minorHAnsi" w:cstheme="minorHAnsi"/>
          <w:color w:val="auto"/>
        </w:rPr>
      </w:pPr>
      <w:bookmarkStart w:id="12" w:name="_Toc137194948"/>
      <w:r w:rsidRPr="00244994">
        <w:rPr>
          <w:rFonts w:asciiTheme="minorHAnsi" w:hAnsiTheme="minorHAnsi" w:cstheme="minorHAnsi"/>
          <w:color w:val="auto"/>
        </w:rPr>
        <w:t>Pirkimo objektas</w:t>
      </w:r>
      <w:bookmarkEnd w:id="12"/>
    </w:p>
    <w:p w:rsidR="00FB3C75" w:rsidRDefault="00FB3C75" w:rsidP="00E62E95">
      <w:pPr>
        <w:spacing w:line="240" w:lineRule="auto"/>
        <w:ind w:firstLine="0"/>
      </w:pPr>
    </w:p>
    <w:p w:rsidR="00FC2CD1" w:rsidRPr="00461DA3" w:rsidRDefault="005B0A75" w:rsidP="00704261">
      <w:pPr>
        <w:pStyle w:val="NoSpacing"/>
        <w:numPr>
          <w:ilvl w:val="1"/>
          <w:numId w:val="7"/>
        </w:numPr>
        <w:tabs>
          <w:tab w:val="left" w:pos="851"/>
        </w:tabs>
        <w:ind w:left="0" w:firstLine="426"/>
        <w:contextualSpacing/>
        <w:rPr>
          <w:rFonts w:ascii="Times New Roman" w:hAnsi="Times New Roman" w:cs="Times New Roman"/>
          <w:color w:val="000000" w:themeColor="text1"/>
          <w:sz w:val="24"/>
          <w:szCs w:val="24"/>
        </w:rPr>
      </w:pPr>
      <w:r w:rsidRPr="00561DEE">
        <w:rPr>
          <w:rFonts w:ascii="Times New Roman" w:hAnsi="Times New Roman" w:cs="Times New Roman"/>
          <w:sz w:val="24"/>
          <w:szCs w:val="24"/>
        </w:rPr>
        <w:t xml:space="preserve">Šio pirkimo objektas – </w:t>
      </w:r>
      <w:r w:rsidR="00561DEE" w:rsidRPr="00561DEE">
        <w:rPr>
          <w:rFonts w:ascii="Times New Roman" w:hAnsi="Times New Roman" w:cs="Times New Roman"/>
          <w:b/>
          <w:sz w:val="24"/>
          <w:szCs w:val="24"/>
        </w:rPr>
        <w:t>Aulinukai KJP</w:t>
      </w:r>
      <w:r w:rsidR="00FC2CD1" w:rsidRPr="00561DEE">
        <w:rPr>
          <w:rFonts w:ascii="Times New Roman" w:hAnsi="Times New Roman" w:cs="Times New Roman"/>
          <w:b/>
          <w:sz w:val="24"/>
          <w:szCs w:val="24"/>
        </w:rPr>
        <w:t xml:space="preserve"> </w:t>
      </w:r>
      <w:r w:rsidR="00FC2CD1" w:rsidRPr="00561DEE">
        <w:rPr>
          <w:rFonts w:ascii="Times New Roman" w:hAnsi="Times New Roman" w:cs="Times New Roman"/>
          <w:bCs/>
          <w:sz w:val="24"/>
          <w:szCs w:val="24"/>
        </w:rPr>
        <w:t xml:space="preserve">(toliau – </w:t>
      </w:r>
      <w:r w:rsidR="00561DEE" w:rsidRPr="00561DEE">
        <w:rPr>
          <w:rFonts w:ascii="Times New Roman" w:hAnsi="Times New Roman" w:cs="Times New Roman"/>
          <w:bCs/>
          <w:sz w:val="24"/>
          <w:szCs w:val="24"/>
        </w:rPr>
        <w:t>prekės</w:t>
      </w:r>
      <w:r w:rsidR="00FC2CD1" w:rsidRPr="00561DEE">
        <w:rPr>
          <w:rFonts w:ascii="Times New Roman" w:hAnsi="Times New Roman" w:cs="Times New Roman"/>
          <w:bCs/>
          <w:sz w:val="24"/>
          <w:szCs w:val="24"/>
        </w:rPr>
        <w:t>)</w:t>
      </w:r>
      <w:r w:rsidR="006757C9" w:rsidRPr="00561DEE">
        <w:rPr>
          <w:rFonts w:ascii="Times New Roman" w:hAnsi="Times New Roman" w:cs="Times New Roman"/>
          <w:bCs/>
          <w:sz w:val="24"/>
          <w:szCs w:val="24"/>
        </w:rPr>
        <w:t>.</w:t>
      </w:r>
      <w:r w:rsidR="006757C9" w:rsidRPr="00561DEE">
        <w:rPr>
          <w:rFonts w:ascii="Times New Roman" w:hAnsi="Times New Roman" w:cs="Times New Roman"/>
          <w:b/>
          <w:sz w:val="24"/>
          <w:szCs w:val="24"/>
        </w:rPr>
        <w:t xml:space="preserve"> </w:t>
      </w:r>
      <w:r w:rsidR="00FC2CD1" w:rsidRPr="00561DEE">
        <w:rPr>
          <w:rFonts w:ascii="Times New Roman" w:hAnsi="Times New Roman" w:cs="Times New Roman"/>
          <w:sz w:val="24"/>
          <w:szCs w:val="24"/>
        </w:rPr>
        <w:t xml:space="preserve">Reikalavimai pirkimo objektui nurodyti specialiųjų pirkimo sąlygų 1 priede </w:t>
      </w:r>
      <w:r w:rsidR="00561DEE" w:rsidRPr="00561DEE">
        <w:rPr>
          <w:rFonts w:ascii="Times New Roman" w:hAnsi="Times New Roman" w:cs="Times New Roman"/>
          <w:sz w:val="24"/>
          <w:szCs w:val="24"/>
        </w:rPr>
        <w:t>„Techninė specifikacija aulinukams KJP“</w:t>
      </w:r>
      <w:r w:rsidR="00FC2CD1" w:rsidRPr="00561DEE">
        <w:rPr>
          <w:rFonts w:ascii="Times New Roman" w:hAnsi="Times New Roman" w:cs="Times New Roman"/>
          <w:sz w:val="24"/>
          <w:szCs w:val="24"/>
        </w:rPr>
        <w:t xml:space="preserve"> (toliau – </w:t>
      </w:r>
      <w:r w:rsidR="00561DEE" w:rsidRPr="00561DEE">
        <w:rPr>
          <w:rFonts w:ascii="Times New Roman" w:hAnsi="Times New Roman" w:cs="Times New Roman"/>
          <w:sz w:val="24"/>
          <w:szCs w:val="24"/>
        </w:rPr>
        <w:t>1</w:t>
      </w:r>
      <w:r w:rsidR="00FC2CD1" w:rsidRPr="00561DEE">
        <w:rPr>
          <w:rFonts w:ascii="Times New Roman" w:hAnsi="Times New Roman" w:cs="Times New Roman"/>
          <w:sz w:val="24"/>
          <w:szCs w:val="24"/>
        </w:rPr>
        <w:t xml:space="preserve"> priedas</w:t>
      </w:r>
      <w:r w:rsidR="0025583D" w:rsidRPr="00561DEE">
        <w:rPr>
          <w:rFonts w:ascii="Times New Roman" w:hAnsi="Times New Roman" w:cs="Times New Roman"/>
          <w:sz w:val="24"/>
          <w:szCs w:val="24"/>
        </w:rPr>
        <w:t xml:space="preserve"> „Sutarties projektas“</w:t>
      </w:r>
      <w:r w:rsidR="00FC2CD1" w:rsidRPr="00561DEE">
        <w:rPr>
          <w:rFonts w:ascii="Times New Roman" w:hAnsi="Times New Roman" w:cs="Times New Roman"/>
          <w:sz w:val="24"/>
          <w:szCs w:val="24"/>
        </w:rPr>
        <w:t xml:space="preserve">). </w:t>
      </w:r>
    </w:p>
    <w:p w:rsidR="00461DA3" w:rsidRPr="00561DEE" w:rsidRDefault="00461DA3" w:rsidP="00461DA3">
      <w:pPr>
        <w:pStyle w:val="NoSpacing"/>
        <w:numPr>
          <w:ilvl w:val="1"/>
          <w:numId w:val="7"/>
        </w:numPr>
        <w:tabs>
          <w:tab w:val="left" w:pos="851"/>
        </w:tabs>
        <w:ind w:left="0" w:firstLine="426"/>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61DA3">
        <w:rPr>
          <w:rFonts w:ascii="Times New Roman" w:hAnsi="Times New Roman" w:cs="Times New Roman"/>
          <w:color w:val="000000" w:themeColor="text1"/>
          <w:sz w:val="24"/>
          <w:szCs w:val="24"/>
        </w:rPr>
        <w:t xml:space="preserve">Per visą  36 (trisdešimt šešių) mėnesių sutarties galiojimo laikotarpį </w:t>
      </w:r>
      <w:r w:rsidRPr="00461DA3">
        <w:rPr>
          <w:rFonts w:ascii="Times New Roman" w:hAnsi="Times New Roman" w:cs="Times New Roman"/>
          <w:color w:val="000000" w:themeColor="text1"/>
          <w:sz w:val="24"/>
          <w:szCs w:val="24"/>
          <w:u w:val="single"/>
        </w:rPr>
        <w:t>maksimalus</w:t>
      </w:r>
      <w:r w:rsidRPr="00461DA3">
        <w:rPr>
          <w:rFonts w:ascii="Times New Roman" w:hAnsi="Times New Roman" w:cs="Times New Roman"/>
          <w:color w:val="000000" w:themeColor="text1"/>
          <w:sz w:val="24"/>
          <w:szCs w:val="24"/>
        </w:rPr>
        <w:t xml:space="preserve"> planuojamas įsigyti prekių kiekis - </w:t>
      </w:r>
      <w:r w:rsidRPr="00461DA3">
        <w:rPr>
          <w:rFonts w:ascii="Times New Roman" w:hAnsi="Times New Roman" w:cs="Times New Roman"/>
          <w:b/>
          <w:color w:val="000000" w:themeColor="text1"/>
          <w:sz w:val="24"/>
          <w:szCs w:val="24"/>
        </w:rPr>
        <w:t>793 vienetų porų</w:t>
      </w:r>
      <w:r>
        <w:rPr>
          <w:rFonts w:ascii="Times New Roman" w:hAnsi="Times New Roman" w:cs="Times New Roman"/>
          <w:b/>
          <w:color w:val="000000" w:themeColor="text1"/>
          <w:sz w:val="24"/>
          <w:szCs w:val="24"/>
        </w:rPr>
        <w:t xml:space="preserve"> </w:t>
      </w:r>
      <w:proofErr w:type="spellStart"/>
      <w:r>
        <w:rPr>
          <w:rFonts w:ascii="Times New Roman" w:hAnsi="Times New Roman" w:cs="Times New Roman"/>
          <w:color w:val="000000" w:themeColor="text1"/>
          <w:sz w:val="24"/>
          <w:szCs w:val="24"/>
        </w:rPr>
        <w:t>pekių</w:t>
      </w:r>
      <w:proofErr w:type="spellEnd"/>
      <w:r w:rsidRPr="00461DA3">
        <w:rPr>
          <w:rFonts w:ascii="Times New Roman" w:hAnsi="Times New Roman" w:cs="Times New Roman"/>
          <w:color w:val="000000" w:themeColor="text1"/>
          <w:sz w:val="24"/>
          <w:szCs w:val="24"/>
        </w:rPr>
        <w:t>, minimalus perkamas prekių kiekis - 610 vienetų porų</w:t>
      </w:r>
      <w:r>
        <w:rPr>
          <w:rFonts w:ascii="Times New Roman" w:hAnsi="Times New Roman" w:cs="Times New Roman"/>
          <w:color w:val="000000" w:themeColor="text1"/>
          <w:sz w:val="24"/>
          <w:szCs w:val="24"/>
        </w:rPr>
        <w:t xml:space="preserve"> prekių.</w:t>
      </w:r>
    </w:p>
    <w:p w:rsidR="00561DEE" w:rsidRDefault="00561DEE" w:rsidP="00704261">
      <w:pPr>
        <w:pStyle w:val="Body2"/>
        <w:numPr>
          <w:ilvl w:val="1"/>
          <w:numId w:val="7"/>
        </w:numPr>
        <w:spacing w:after="0"/>
        <w:ind w:left="284" w:firstLine="142"/>
        <w:rPr>
          <w:rFonts w:cs="Times New Roman"/>
          <w:sz w:val="24"/>
          <w:szCs w:val="24"/>
          <w:bdr w:val="nil"/>
        </w:rPr>
      </w:pPr>
      <w:r>
        <w:rPr>
          <w:rFonts w:cs="Times New Roman"/>
          <w:sz w:val="24"/>
          <w:szCs w:val="24"/>
          <w:bdr w:val="nil"/>
        </w:rPr>
        <w:t xml:space="preserve"> </w:t>
      </w:r>
      <w:proofErr w:type="spellStart"/>
      <w:r w:rsidRPr="00561DEE">
        <w:rPr>
          <w:rFonts w:cs="Times New Roman"/>
          <w:sz w:val="24"/>
          <w:szCs w:val="24"/>
          <w:bdr w:val="nil"/>
        </w:rPr>
        <w:t>Pirkimo</w:t>
      </w:r>
      <w:proofErr w:type="spellEnd"/>
      <w:r w:rsidRPr="00561DEE">
        <w:rPr>
          <w:rFonts w:cs="Times New Roman"/>
          <w:sz w:val="24"/>
          <w:szCs w:val="24"/>
          <w:bdr w:val="nil"/>
        </w:rPr>
        <w:t xml:space="preserve"> </w:t>
      </w:r>
      <w:proofErr w:type="spellStart"/>
      <w:r w:rsidRPr="00561DEE">
        <w:rPr>
          <w:rFonts w:cs="Times New Roman"/>
          <w:sz w:val="24"/>
          <w:szCs w:val="24"/>
          <w:bdr w:val="nil"/>
        </w:rPr>
        <w:t>objektas</w:t>
      </w:r>
      <w:proofErr w:type="spellEnd"/>
      <w:r w:rsidRPr="00561DEE">
        <w:rPr>
          <w:rFonts w:cs="Times New Roman"/>
          <w:sz w:val="24"/>
          <w:szCs w:val="24"/>
          <w:bdr w:val="nil"/>
        </w:rPr>
        <w:t xml:space="preserve"> į </w:t>
      </w:r>
      <w:proofErr w:type="spellStart"/>
      <w:proofErr w:type="gramStart"/>
      <w:r w:rsidRPr="00561DEE">
        <w:rPr>
          <w:rFonts w:cs="Times New Roman"/>
          <w:sz w:val="24"/>
          <w:szCs w:val="24"/>
          <w:bdr w:val="nil"/>
        </w:rPr>
        <w:t>dalis</w:t>
      </w:r>
      <w:proofErr w:type="spellEnd"/>
      <w:proofErr w:type="gramEnd"/>
      <w:r w:rsidRPr="00561DEE">
        <w:rPr>
          <w:rFonts w:cs="Times New Roman"/>
          <w:sz w:val="24"/>
          <w:szCs w:val="24"/>
          <w:bdr w:val="nil"/>
        </w:rPr>
        <w:t xml:space="preserve"> </w:t>
      </w:r>
      <w:proofErr w:type="spellStart"/>
      <w:r w:rsidRPr="00561DEE">
        <w:rPr>
          <w:rFonts w:cs="Times New Roman"/>
          <w:sz w:val="24"/>
          <w:szCs w:val="24"/>
          <w:bdr w:val="nil"/>
        </w:rPr>
        <w:t>neskaidomas</w:t>
      </w:r>
      <w:proofErr w:type="spellEnd"/>
      <w:r w:rsidRPr="00561DEE">
        <w:rPr>
          <w:rFonts w:cs="Times New Roman"/>
          <w:sz w:val="24"/>
          <w:szCs w:val="24"/>
          <w:bdr w:val="nil"/>
        </w:rPr>
        <w:t xml:space="preserve">. </w:t>
      </w:r>
      <w:proofErr w:type="spellStart"/>
      <w:r w:rsidRPr="00561DEE">
        <w:rPr>
          <w:rFonts w:cs="Times New Roman"/>
          <w:sz w:val="24"/>
          <w:szCs w:val="24"/>
          <w:bdr w:val="nil"/>
        </w:rPr>
        <w:t>Pasiūlymas</w:t>
      </w:r>
      <w:proofErr w:type="spellEnd"/>
      <w:r w:rsidRPr="00561DEE">
        <w:rPr>
          <w:rFonts w:cs="Times New Roman"/>
          <w:sz w:val="24"/>
          <w:szCs w:val="24"/>
          <w:bdr w:val="nil"/>
        </w:rPr>
        <w:t xml:space="preserve"> </w:t>
      </w:r>
      <w:proofErr w:type="spellStart"/>
      <w:r w:rsidRPr="00561DEE">
        <w:rPr>
          <w:rFonts w:cs="Times New Roman"/>
          <w:sz w:val="24"/>
          <w:szCs w:val="24"/>
          <w:bdr w:val="nil"/>
        </w:rPr>
        <w:t>turi</w:t>
      </w:r>
      <w:proofErr w:type="spellEnd"/>
      <w:r w:rsidRPr="00561DEE">
        <w:rPr>
          <w:rFonts w:cs="Times New Roman"/>
          <w:sz w:val="24"/>
          <w:szCs w:val="24"/>
          <w:bdr w:val="nil"/>
        </w:rPr>
        <w:t xml:space="preserve"> </w:t>
      </w:r>
      <w:proofErr w:type="spellStart"/>
      <w:r w:rsidRPr="00561DEE">
        <w:rPr>
          <w:rFonts w:cs="Times New Roman"/>
          <w:sz w:val="24"/>
          <w:szCs w:val="24"/>
          <w:bdr w:val="nil"/>
        </w:rPr>
        <w:t>būti</w:t>
      </w:r>
      <w:proofErr w:type="spellEnd"/>
      <w:r w:rsidRPr="00561DEE">
        <w:rPr>
          <w:rFonts w:cs="Times New Roman"/>
          <w:sz w:val="24"/>
          <w:szCs w:val="24"/>
          <w:bdr w:val="nil"/>
        </w:rPr>
        <w:t xml:space="preserve"> </w:t>
      </w:r>
      <w:proofErr w:type="spellStart"/>
      <w:r w:rsidRPr="00561DEE">
        <w:rPr>
          <w:rFonts w:cs="Times New Roman"/>
          <w:sz w:val="24"/>
          <w:szCs w:val="24"/>
          <w:bdr w:val="nil"/>
        </w:rPr>
        <w:t>pateiktas</w:t>
      </w:r>
      <w:proofErr w:type="spellEnd"/>
      <w:r w:rsidRPr="00561DEE">
        <w:rPr>
          <w:rFonts w:cs="Times New Roman"/>
          <w:sz w:val="24"/>
          <w:szCs w:val="24"/>
          <w:bdr w:val="nil"/>
        </w:rPr>
        <w:t xml:space="preserve"> </w:t>
      </w:r>
      <w:proofErr w:type="spellStart"/>
      <w:r w:rsidRPr="00561DEE">
        <w:rPr>
          <w:rFonts w:cs="Times New Roman"/>
          <w:sz w:val="24"/>
          <w:szCs w:val="24"/>
          <w:bdr w:val="nil"/>
        </w:rPr>
        <w:t>visai</w:t>
      </w:r>
      <w:proofErr w:type="spellEnd"/>
      <w:r w:rsidRPr="00561DEE">
        <w:rPr>
          <w:rFonts w:cs="Times New Roman"/>
          <w:sz w:val="24"/>
          <w:szCs w:val="24"/>
          <w:bdr w:val="nil"/>
        </w:rPr>
        <w:t xml:space="preserve"> </w:t>
      </w:r>
      <w:proofErr w:type="spellStart"/>
      <w:r w:rsidRPr="00561DEE">
        <w:rPr>
          <w:rFonts w:cs="Times New Roman"/>
          <w:sz w:val="24"/>
          <w:szCs w:val="24"/>
          <w:bdr w:val="nil"/>
        </w:rPr>
        <w:t>siūlomos</w:t>
      </w:r>
      <w:proofErr w:type="spellEnd"/>
      <w:r w:rsidRPr="00561DEE">
        <w:rPr>
          <w:rFonts w:cs="Times New Roman"/>
          <w:sz w:val="24"/>
          <w:szCs w:val="24"/>
          <w:bdr w:val="nil"/>
        </w:rPr>
        <w:t xml:space="preserve"> </w:t>
      </w:r>
      <w:proofErr w:type="spellStart"/>
      <w:r w:rsidRPr="00561DEE">
        <w:rPr>
          <w:rFonts w:cs="Times New Roman"/>
          <w:sz w:val="24"/>
          <w:szCs w:val="24"/>
          <w:bdr w:val="nil"/>
        </w:rPr>
        <w:t>pirkimo</w:t>
      </w:r>
      <w:proofErr w:type="spellEnd"/>
    </w:p>
    <w:p w:rsidR="00561DEE" w:rsidRPr="00561DEE" w:rsidRDefault="00561DEE" w:rsidP="00561DEE">
      <w:pPr>
        <w:pStyle w:val="Body2"/>
        <w:spacing w:after="0"/>
        <w:ind w:firstLine="0"/>
        <w:rPr>
          <w:rFonts w:cs="Times New Roman"/>
          <w:sz w:val="24"/>
          <w:szCs w:val="24"/>
          <w:bdr w:val="nil"/>
        </w:rPr>
      </w:pPr>
      <w:r w:rsidRPr="00561DEE">
        <w:rPr>
          <w:rFonts w:cs="Times New Roman"/>
          <w:sz w:val="24"/>
          <w:szCs w:val="24"/>
          <w:bdr w:val="nil"/>
        </w:rPr>
        <w:t xml:space="preserve"> </w:t>
      </w:r>
      <w:proofErr w:type="spellStart"/>
      <w:proofErr w:type="gramStart"/>
      <w:r w:rsidRPr="00561DEE">
        <w:rPr>
          <w:rFonts w:cs="Times New Roman"/>
          <w:sz w:val="24"/>
          <w:szCs w:val="24"/>
          <w:bdr w:val="nil"/>
        </w:rPr>
        <w:t>dalies</w:t>
      </w:r>
      <w:proofErr w:type="spellEnd"/>
      <w:proofErr w:type="gramEnd"/>
      <w:r w:rsidRPr="00561DEE">
        <w:rPr>
          <w:rFonts w:cs="Times New Roman"/>
          <w:sz w:val="24"/>
          <w:szCs w:val="24"/>
          <w:bdr w:val="nil"/>
        </w:rPr>
        <w:t xml:space="preserve"> </w:t>
      </w:r>
      <w:proofErr w:type="spellStart"/>
      <w:r w:rsidRPr="00561DEE">
        <w:rPr>
          <w:rFonts w:cs="Times New Roman"/>
          <w:sz w:val="24"/>
          <w:szCs w:val="24"/>
          <w:bdr w:val="nil"/>
        </w:rPr>
        <w:t>apimčiai</w:t>
      </w:r>
      <w:proofErr w:type="spellEnd"/>
      <w:r w:rsidRPr="00561DEE">
        <w:rPr>
          <w:rFonts w:cs="Times New Roman"/>
          <w:sz w:val="24"/>
          <w:szCs w:val="24"/>
          <w:bdr w:val="nil"/>
        </w:rPr>
        <w:t xml:space="preserve">, </w:t>
      </w:r>
      <w:proofErr w:type="spellStart"/>
      <w:r w:rsidRPr="00561DEE">
        <w:rPr>
          <w:rFonts w:cs="Times New Roman"/>
          <w:sz w:val="24"/>
          <w:szCs w:val="24"/>
          <w:bdr w:val="nil"/>
        </w:rPr>
        <w:t>jos</w:t>
      </w:r>
      <w:proofErr w:type="spellEnd"/>
      <w:r w:rsidRPr="00561DEE">
        <w:rPr>
          <w:rFonts w:cs="Times New Roman"/>
          <w:sz w:val="24"/>
          <w:szCs w:val="24"/>
          <w:bdr w:val="nil"/>
        </w:rPr>
        <w:t xml:space="preserve"> </w:t>
      </w:r>
      <w:proofErr w:type="spellStart"/>
      <w:r w:rsidRPr="00561DEE">
        <w:rPr>
          <w:rFonts w:cs="Times New Roman"/>
          <w:sz w:val="24"/>
          <w:szCs w:val="24"/>
          <w:bdr w:val="nil"/>
        </w:rPr>
        <w:t>smulkiau</w:t>
      </w:r>
      <w:proofErr w:type="spellEnd"/>
      <w:r w:rsidRPr="00561DEE">
        <w:rPr>
          <w:rFonts w:cs="Times New Roman"/>
          <w:sz w:val="24"/>
          <w:szCs w:val="24"/>
          <w:bdr w:val="nil"/>
        </w:rPr>
        <w:t xml:space="preserve"> </w:t>
      </w:r>
      <w:proofErr w:type="spellStart"/>
      <w:r w:rsidRPr="00561DEE">
        <w:rPr>
          <w:rFonts w:cs="Times New Roman"/>
          <w:sz w:val="24"/>
          <w:szCs w:val="24"/>
          <w:bdr w:val="nil"/>
        </w:rPr>
        <w:t>neskaidant</w:t>
      </w:r>
      <w:proofErr w:type="spellEnd"/>
      <w:r w:rsidRPr="00561DEE">
        <w:rPr>
          <w:rFonts w:cs="Times New Roman"/>
          <w:sz w:val="24"/>
          <w:szCs w:val="24"/>
          <w:bdr w:val="nil"/>
        </w:rPr>
        <w:t>.</w:t>
      </w:r>
    </w:p>
    <w:p w:rsidR="00561DEE" w:rsidRPr="00561DEE" w:rsidRDefault="00704261" w:rsidP="00561DEE">
      <w:pPr>
        <w:pStyle w:val="ListParagraph"/>
        <w:tabs>
          <w:tab w:val="left" w:pos="1260"/>
        </w:tabs>
        <w:spacing w:line="240" w:lineRule="auto"/>
        <w:ind w:left="360" w:firstLine="0"/>
        <w:rPr>
          <w:rFonts w:ascii="Times New Roman" w:hAnsi="Times New Roman" w:cs="Times New Roman"/>
          <w:sz w:val="24"/>
          <w:szCs w:val="24"/>
        </w:rPr>
      </w:pPr>
      <w:r>
        <w:rPr>
          <w:rFonts w:ascii="Times New Roman" w:hAnsi="Times New Roman" w:cs="Times New Roman"/>
          <w:sz w:val="24"/>
          <w:szCs w:val="24"/>
        </w:rPr>
        <w:t xml:space="preserve"> </w:t>
      </w:r>
      <w:r w:rsidR="00561DEE" w:rsidRPr="00561DEE">
        <w:rPr>
          <w:rFonts w:ascii="Times New Roman" w:hAnsi="Times New Roman" w:cs="Times New Roman"/>
          <w:sz w:val="24"/>
          <w:szCs w:val="24"/>
        </w:rPr>
        <w:t>2.</w:t>
      </w:r>
      <w:r w:rsidR="00461DA3">
        <w:rPr>
          <w:rFonts w:ascii="Times New Roman" w:hAnsi="Times New Roman" w:cs="Times New Roman"/>
          <w:sz w:val="24"/>
          <w:szCs w:val="24"/>
        </w:rPr>
        <w:t>4</w:t>
      </w:r>
      <w:r w:rsidR="00561DEE" w:rsidRPr="00561DEE">
        <w:rPr>
          <w:rFonts w:ascii="Times New Roman" w:hAnsi="Times New Roman" w:cs="Times New Roman"/>
          <w:sz w:val="24"/>
          <w:szCs w:val="24"/>
        </w:rPr>
        <w:t>. Prekių pristatymo vieta </w:t>
      </w:r>
      <w:r w:rsidR="00561DEE" w:rsidRPr="00561DEE">
        <w:rPr>
          <w:rFonts w:ascii="Times New Roman" w:hAnsi="Times New Roman" w:cs="Times New Roman"/>
          <w:i/>
          <w:sz w:val="24"/>
          <w:szCs w:val="24"/>
        </w:rPr>
        <w:t xml:space="preserve"> - Liepojos g. 5, Klaipėda. </w:t>
      </w:r>
    </w:p>
    <w:p w:rsidR="003943EC" w:rsidRPr="00561DEE" w:rsidRDefault="003943EC" w:rsidP="00704261">
      <w:pPr>
        <w:pStyle w:val="NoSpacing"/>
        <w:tabs>
          <w:tab w:val="left" w:pos="1134"/>
        </w:tabs>
        <w:ind w:firstLine="426"/>
        <w:contextualSpacing/>
        <w:rPr>
          <w:rFonts w:ascii="Times New Roman" w:hAnsi="Times New Roman" w:cs="Times New Roman"/>
          <w:sz w:val="24"/>
          <w:szCs w:val="24"/>
        </w:rPr>
      </w:pPr>
      <w:r w:rsidRPr="00561DEE">
        <w:rPr>
          <w:rFonts w:ascii="Times New Roman" w:hAnsi="Times New Roman" w:cs="Times New Roman"/>
          <w:sz w:val="24"/>
          <w:szCs w:val="24"/>
        </w:rPr>
        <w:t>2.</w:t>
      </w:r>
      <w:r w:rsidR="00461DA3">
        <w:rPr>
          <w:rFonts w:ascii="Times New Roman" w:hAnsi="Times New Roman" w:cs="Times New Roman"/>
          <w:sz w:val="24"/>
          <w:szCs w:val="24"/>
        </w:rPr>
        <w:t>5</w:t>
      </w:r>
      <w:r w:rsidRPr="00561DE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Default="003943EC" w:rsidP="00704261">
      <w:pPr>
        <w:pStyle w:val="ListParagraph"/>
        <w:spacing w:line="240" w:lineRule="auto"/>
        <w:ind w:left="0" w:firstLine="426"/>
        <w:rPr>
          <w:rFonts w:ascii="Times New Roman" w:hAnsi="Times New Roman" w:cs="Times New Roman"/>
          <w:sz w:val="24"/>
          <w:szCs w:val="24"/>
        </w:rPr>
      </w:pPr>
      <w:r w:rsidRPr="00561DEE">
        <w:rPr>
          <w:rFonts w:ascii="Times New Roman" w:hAnsi="Times New Roman" w:cs="Times New Roman"/>
          <w:sz w:val="24"/>
          <w:szCs w:val="24"/>
        </w:rPr>
        <w:t>2.</w:t>
      </w:r>
      <w:r w:rsidR="00461DA3">
        <w:rPr>
          <w:rFonts w:ascii="Times New Roman" w:hAnsi="Times New Roman" w:cs="Times New Roman"/>
          <w:sz w:val="24"/>
          <w:szCs w:val="24"/>
        </w:rPr>
        <w:t>6</w:t>
      </w:r>
      <w:r w:rsidRPr="00561DEE">
        <w:rPr>
          <w:rFonts w:ascii="Times New Roman" w:hAnsi="Times New Roman" w:cs="Times New Roman"/>
          <w:sz w:val="24"/>
          <w:szCs w:val="24"/>
        </w:rPr>
        <w:t xml:space="preserve">. Jeigu apibūdinant pirkimo objektą techninėje specifikacijoje nurodytas standartas, </w:t>
      </w:r>
      <w:r w:rsidRPr="00561DEE">
        <w:rPr>
          <w:rFonts w:ascii="Times New Roman" w:hAnsi="Times New Roman" w:cs="Times New Roman"/>
          <w:color w:val="000000"/>
          <w:sz w:val="24"/>
          <w:szCs w:val="24"/>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w:t>
      </w:r>
      <w:r w:rsidRPr="00497328">
        <w:rPr>
          <w:rFonts w:ascii="Times New Roman" w:hAnsi="Times New Roman" w:cs="Times New Roman"/>
          <w:color w:val="000000"/>
          <w:sz w:val="24"/>
          <w:szCs w:val="24"/>
        </w:rPr>
        <w:t xml:space="preserve"> susijusios su darbų projektavimu, sąmatų apskaičiavimu ir vykdymu bei prekių naudojimu), </w:t>
      </w:r>
      <w:r w:rsidRPr="00497328">
        <w:rPr>
          <w:rFonts w:ascii="Times New Roman" w:hAnsi="Times New Roman" w:cs="Times New Roman"/>
          <w:sz w:val="24"/>
          <w:szCs w:val="24"/>
        </w:rPr>
        <w:t xml:space="preserve">turi būti laikoma, kad kiekviena tokia nuoroda yra pateikta su žodžiais „arba lygiavertis“. </w:t>
      </w:r>
    </w:p>
    <w:p w:rsidR="00FB3C75" w:rsidRPr="00817AB9" w:rsidRDefault="00BF3638" w:rsidP="009C2642">
      <w:pPr>
        <w:pStyle w:val="Heading1"/>
        <w:numPr>
          <w:ilvl w:val="0"/>
          <w:numId w:val="7"/>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rsidR="00FB3C75" w:rsidRDefault="00FB3C75" w:rsidP="00E62E95">
      <w:pPr>
        <w:spacing w:line="240" w:lineRule="auto"/>
        <w:ind w:firstLine="0"/>
      </w:pPr>
    </w:p>
    <w:p w:rsidR="00AA5F07" w:rsidRPr="00FA487B" w:rsidRDefault="005D280D" w:rsidP="009C2642">
      <w:pPr>
        <w:pStyle w:val="ListParagraph"/>
        <w:numPr>
          <w:ilvl w:val="1"/>
          <w:numId w:val="7"/>
        </w:numPr>
        <w:spacing w:line="240" w:lineRule="auto"/>
        <w:ind w:left="0" w:firstLine="567"/>
        <w:rPr>
          <w:rFonts w:ascii="Times New Roman" w:hAnsi="Times New Roman" w:cs="Times New Roman"/>
          <w:i/>
          <w:iCs/>
          <w:sz w:val="24"/>
          <w:szCs w:val="24"/>
        </w:rPr>
      </w:pPr>
      <w:r w:rsidRPr="00FA487B">
        <w:rPr>
          <w:rFonts w:ascii="Times New Roman" w:hAnsi="Times New Roman" w:cs="Times New Roman"/>
          <w:sz w:val="24"/>
          <w:szCs w:val="24"/>
        </w:rPr>
        <w:t>Reikalavimai dėl tiekėjo ir</w:t>
      </w:r>
      <w:r w:rsidR="00F17EDA" w:rsidRPr="00FA487B">
        <w:rPr>
          <w:rFonts w:ascii="Times New Roman" w:hAnsi="Times New Roman" w:cs="Times New Roman"/>
          <w:sz w:val="24"/>
          <w:szCs w:val="24"/>
        </w:rPr>
        <w:t xml:space="preserve"> </w:t>
      </w:r>
      <w:r w:rsidRPr="00FA487B">
        <w:rPr>
          <w:rFonts w:ascii="Times New Roman" w:hAnsi="Times New Roman" w:cs="Times New Roman"/>
          <w:sz w:val="24"/>
          <w:szCs w:val="24"/>
        </w:rPr>
        <w:t>subtiekėjų</w:t>
      </w:r>
      <w:r w:rsidR="00DF6485" w:rsidRPr="00FA487B">
        <w:rPr>
          <w:rFonts w:ascii="Times New Roman" w:hAnsi="Times New Roman" w:cs="Times New Roman"/>
          <w:sz w:val="24"/>
          <w:szCs w:val="24"/>
        </w:rPr>
        <w:t xml:space="preserve"> (jeigu taikoma)</w:t>
      </w:r>
      <w:r w:rsidR="00A857C4" w:rsidRPr="00FA487B">
        <w:rPr>
          <w:rFonts w:ascii="Times New Roman" w:hAnsi="Times New Roman" w:cs="Times New Roman"/>
          <w:sz w:val="24"/>
          <w:szCs w:val="24"/>
        </w:rPr>
        <w:t xml:space="preserve">, ūkio subjektų, kurių </w:t>
      </w:r>
      <w:proofErr w:type="spellStart"/>
      <w:r w:rsidR="00A857C4" w:rsidRPr="00FA487B">
        <w:rPr>
          <w:rFonts w:ascii="Times New Roman" w:hAnsi="Times New Roman" w:cs="Times New Roman"/>
          <w:sz w:val="24"/>
          <w:szCs w:val="24"/>
        </w:rPr>
        <w:t>pajėgumais</w:t>
      </w:r>
      <w:proofErr w:type="spellEnd"/>
      <w:r w:rsidR="00A857C4" w:rsidRPr="00FA487B">
        <w:rPr>
          <w:rFonts w:ascii="Times New Roman" w:hAnsi="Times New Roman" w:cs="Times New Roman"/>
          <w:sz w:val="24"/>
          <w:szCs w:val="24"/>
        </w:rPr>
        <w:t xml:space="preserve"> </w:t>
      </w:r>
      <w:r w:rsidR="00CF1B69" w:rsidRPr="00FA487B">
        <w:rPr>
          <w:rFonts w:ascii="Times New Roman" w:hAnsi="Times New Roman" w:cs="Times New Roman"/>
          <w:sz w:val="24"/>
          <w:szCs w:val="24"/>
        </w:rPr>
        <w:t>tiekėjas remiasi,</w:t>
      </w:r>
      <w:r w:rsidR="00FB4B5E" w:rsidRPr="00FA487B">
        <w:rPr>
          <w:rFonts w:ascii="Times New Roman" w:hAnsi="Times New Roman" w:cs="Times New Roman"/>
          <w:sz w:val="24"/>
          <w:szCs w:val="24"/>
        </w:rPr>
        <w:t xml:space="preserve"> </w:t>
      </w:r>
      <w:r w:rsidRPr="00FA487B">
        <w:rPr>
          <w:rFonts w:ascii="Times New Roman" w:hAnsi="Times New Roman" w:cs="Times New Roman"/>
          <w:sz w:val="24"/>
          <w:szCs w:val="24"/>
        </w:rPr>
        <w:t>pašalinimo pagrindų nebuvimo</w:t>
      </w:r>
      <w:r w:rsidR="00975936">
        <w:rPr>
          <w:rFonts w:ascii="Times New Roman" w:hAnsi="Times New Roman" w:cs="Times New Roman"/>
          <w:sz w:val="24"/>
          <w:szCs w:val="24"/>
        </w:rPr>
        <w:t xml:space="preserve"> </w:t>
      </w:r>
      <w:r w:rsidR="00975936" w:rsidRPr="00FA487B">
        <w:rPr>
          <w:rFonts w:ascii="Times New Roman" w:hAnsi="Times New Roman" w:cs="Times New Roman"/>
          <w:color w:val="000000" w:themeColor="text1"/>
          <w:sz w:val="24"/>
          <w:szCs w:val="24"/>
        </w:rPr>
        <w:t>jų atitiktį patvirtinantys dokumentai</w:t>
      </w:r>
      <w:r w:rsidR="004A415C" w:rsidRPr="00FA487B">
        <w:rPr>
          <w:rFonts w:ascii="Times New Roman" w:hAnsi="Times New Roman" w:cs="Times New Roman"/>
          <w:sz w:val="24"/>
          <w:szCs w:val="24"/>
        </w:rPr>
        <w:t xml:space="preserve"> </w:t>
      </w:r>
      <w:r w:rsidRPr="00FA487B">
        <w:rPr>
          <w:rFonts w:ascii="Times New Roman" w:hAnsi="Times New Roman" w:cs="Times New Roman"/>
          <w:sz w:val="24"/>
          <w:szCs w:val="24"/>
        </w:rPr>
        <w:t xml:space="preserve">nurodyti </w:t>
      </w:r>
      <w:r w:rsidR="00CF1B69" w:rsidRPr="00FA487B">
        <w:rPr>
          <w:rFonts w:ascii="Times New Roman" w:hAnsi="Times New Roman" w:cs="Times New Roman"/>
          <w:sz w:val="24"/>
          <w:szCs w:val="24"/>
        </w:rPr>
        <w:t>s</w:t>
      </w:r>
      <w:r w:rsidR="0035091B" w:rsidRPr="00FA487B">
        <w:rPr>
          <w:rFonts w:ascii="Times New Roman" w:hAnsi="Times New Roman" w:cs="Times New Roman"/>
          <w:sz w:val="24"/>
          <w:szCs w:val="24"/>
        </w:rPr>
        <w:t>pecialiųjų p</w:t>
      </w:r>
      <w:r w:rsidRPr="00FA487B">
        <w:rPr>
          <w:rFonts w:ascii="Times New Roman" w:hAnsi="Times New Roman" w:cs="Times New Roman"/>
          <w:sz w:val="24"/>
          <w:szCs w:val="24"/>
        </w:rPr>
        <w:t xml:space="preserve">irkimo sąlygų </w:t>
      </w:r>
      <w:r w:rsidR="00497328" w:rsidRPr="00FA487B">
        <w:rPr>
          <w:rFonts w:ascii="Times New Roman" w:hAnsi="Times New Roman" w:cs="Times New Roman"/>
          <w:color w:val="000000" w:themeColor="text1"/>
          <w:sz w:val="24"/>
          <w:szCs w:val="24"/>
        </w:rPr>
        <w:t>4</w:t>
      </w:r>
      <w:r w:rsidRPr="00FA487B">
        <w:rPr>
          <w:rFonts w:ascii="Times New Roman" w:hAnsi="Times New Roman" w:cs="Times New Roman"/>
          <w:color w:val="00B050"/>
          <w:sz w:val="24"/>
          <w:szCs w:val="24"/>
        </w:rPr>
        <w:t xml:space="preserve"> </w:t>
      </w:r>
      <w:r w:rsidRPr="00FA487B">
        <w:rPr>
          <w:rFonts w:ascii="Times New Roman" w:hAnsi="Times New Roman" w:cs="Times New Roman"/>
          <w:sz w:val="24"/>
          <w:szCs w:val="24"/>
        </w:rPr>
        <w:t>priede</w:t>
      </w:r>
      <w:r w:rsidR="00497328" w:rsidRPr="00FA487B">
        <w:rPr>
          <w:rFonts w:ascii="Times New Roman" w:hAnsi="Times New Roman" w:cs="Times New Roman"/>
          <w:sz w:val="24"/>
          <w:szCs w:val="24"/>
        </w:rPr>
        <w:t xml:space="preserve"> „Teikėjų pašalinimo pagrindai</w:t>
      </w:r>
      <w:r w:rsidR="001D5B73">
        <w:rPr>
          <w:rFonts w:ascii="Times New Roman" w:hAnsi="Times New Roman" w:cs="Times New Roman"/>
          <w:sz w:val="24"/>
          <w:szCs w:val="24"/>
        </w:rPr>
        <w:t>“</w:t>
      </w:r>
      <w:r w:rsidR="00497328" w:rsidRPr="00FA487B">
        <w:rPr>
          <w:rFonts w:ascii="Times New Roman" w:hAnsi="Times New Roman" w:cs="Times New Roman"/>
          <w:sz w:val="24"/>
          <w:szCs w:val="24"/>
        </w:rPr>
        <w:t xml:space="preserve"> (toliau – 4 priedas)</w:t>
      </w:r>
      <w:r w:rsidRPr="00FA487B">
        <w:rPr>
          <w:rFonts w:ascii="Times New Roman" w:hAnsi="Times New Roman" w:cs="Times New Roman"/>
          <w:sz w:val="24"/>
          <w:szCs w:val="24"/>
        </w:rPr>
        <w:t xml:space="preserve">. </w:t>
      </w:r>
    </w:p>
    <w:p w:rsidR="00497328" w:rsidRPr="00FA487B" w:rsidRDefault="00C55513" w:rsidP="009C2642">
      <w:pPr>
        <w:pStyle w:val="ListParagraph"/>
        <w:numPr>
          <w:ilvl w:val="1"/>
          <w:numId w:val="7"/>
        </w:numPr>
        <w:spacing w:line="240" w:lineRule="auto"/>
        <w:ind w:left="0" w:firstLine="567"/>
        <w:rPr>
          <w:rFonts w:ascii="Times New Roman" w:hAnsi="Times New Roman" w:cs="Times New Roman"/>
          <w:i/>
          <w:iCs/>
          <w:sz w:val="24"/>
          <w:szCs w:val="24"/>
        </w:rPr>
      </w:pPr>
      <w:r w:rsidRPr="00C55513">
        <w:rPr>
          <w:rFonts w:ascii="Times New Roman" w:hAnsi="Times New Roman" w:cs="Times New Roman"/>
          <w:sz w:val="24"/>
          <w:szCs w:val="24"/>
        </w:rPr>
        <w:t>Tiekėjams nenustatomi kvalifikacijos</w:t>
      </w:r>
      <w:r w:rsidRPr="000D6647">
        <w:rPr>
          <w:rFonts w:cs="Times New Roman"/>
        </w:rPr>
        <w:t xml:space="preserve"> </w:t>
      </w:r>
      <w:r w:rsidR="005D280D" w:rsidRPr="00FA487B">
        <w:rPr>
          <w:rFonts w:ascii="Times New Roman" w:hAnsi="Times New Roman" w:cs="Times New Roman"/>
          <w:sz w:val="24"/>
          <w:szCs w:val="24"/>
        </w:rPr>
        <w:t>reikalavim</w:t>
      </w:r>
      <w:r w:rsidR="001128FB" w:rsidRPr="00FA487B">
        <w:rPr>
          <w:rFonts w:ascii="Times New Roman" w:hAnsi="Times New Roman" w:cs="Times New Roman"/>
          <w:sz w:val="24"/>
          <w:szCs w:val="24"/>
        </w:rPr>
        <w:t>ai</w:t>
      </w:r>
      <w:r w:rsidR="005D280D" w:rsidRPr="00FA487B">
        <w:rPr>
          <w:rFonts w:ascii="Times New Roman" w:hAnsi="Times New Roman" w:cs="Times New Roman"/>
          <w:sz w:val="24"/>
          <w:szCs w:val="24"/>
        </w:rPr>
        <w:t xml:space="preserve"> dėl kokybės vadybos sistemos ir aplinkos apsaugos vadybos sistemos standartų laikymosi</w:t>
      </w:r>
      <w:r w:rsidR="009905AD" w:rsidRPr="00FA487B">
        <w:rPr>
          <w:rFonts w:ascii="Times New Roman" w:hAnsi="Times New Roman" w:cs="Times New Roman"/>
          <w:sz w:val="24"/>
          <w:szCs w:val="24"/>
        </w:rPr>
        <w:t>.</w:t>
      </w:r>
      <w:r w:rsidR="003B3D2C" w:rsidRPr="00FA487B">
        <w:rPr>
          <w:rFonts w:ascii="Times New Roman" w:hAnsi="Times New Roman" w:cs="Times New Roman"/>
          <w:sz w:val="24"/>
          <w:szCs w:val="24"/>
        </w:rPr>
        <w:t xml:space="preserve"> </w:t>
      </w:r>
    </w:p>
    <w:p w:rsidR="00464D07" w:rsidRPr="00BB74C0" w:rsidRDefault="00464D07" w:rsidP="009C2642">
      <w:pPr>
        <w:pStyle w:val="ListParagraph"/>
        <w:numPr>
          <w:ilvl w:val="1"/>
          <w:numId w:val="7"/>
        </w:numPr>
        <w:spacing w:line="240" w:lineRule="auto"/>
        <w:ind w:left="0" w:firstLine="567"/>
        <w:rPr>
          <w:rFonts w:ascii="Times New Roman" w:hAnsi="Times New Roman" w:cs="Times New Roman"/>
          <w:color w:val="000000" w:themeColor="text1"/>
          <w:sz w:val="24"/>
          <w:szCs w:val="24"/>
        </w:rPr>
      </w:pPr>
      <w:r w:rsidRPr="00BB74C0">
        <w:rPr>
          <w:rFonts w:ascii="Times New Roman" w:hAnsi="Times New Roman" w:cs="Times New Roman"/>
          <w:color w:val="000000" w:themeColor="text1"/>
          <w:sz w:val="24"/>
          <w:szCs w:val="24"/>
        </w:rPr>
        <w:t>Tiekėjas, teikdamas pasiūlymą</w:t>
      </w:r>
      <w:r w:rsidR="00FD0F2E" w:rsidRPr="00BB74C0">
        <w:rPr>
          <w:rFonts w:ascii="Times New Roman" w:hAnsi="Times New Roman" w:cs="Times New Roman"/>
          <w:color w:val="000000" w:themeColor="text1"/>
          <w:sz w:val="24"/>
          <w:szCs w:val="24"/>
        </w:rPr>
        <w:t>,</w:t>
      </w:r>
      <w:r w:rsidRPr="00BB74C0">
        <w:rPr>
          <w:rFonts w:ascii="Times New Roman" w:hAnsi="Times New Roman" w:cs="Times New Roman"/>
          <w:color w:val="000000" w:themeColor="text1"/>
          <w:sz w:val="24"/>
          <w:szCs w:val="24"/>
        </w:rPr>
        <w:t xml:space="preserve"> įsipareigoja, kad sutartį vykdys tik teisę verstis atitinkama veikla turintys asmenys.</w:t>
      </w:r>
    </w:p>
    <w:p w:rsidR="00BB74C0" w:rsidRPr="00BB74C0" w:rsidRDefault="00BB74C0" w:rsidP="009C2642">
      <w:pPr>
        <w:pStyle w:val="ListParagraph"/>
        <w:numPr>
          <w:ilvl w:val="1"/>
          <w:numId w:val="7"/>
        </w:numPr>
        <w:spacing w:line="240" w:lineRule="auto"/>
        <w:ind w:left="0" w:firstLine="567"/>
        <w:rPr>
          <w:rFonts w:ascii="Times New Roman" w:hAnsi="Times New Roman" w:cs="Times New Roman"/>
          <w:color w:val="000000" w:themeColor="text1"/>
          <w:sz w:val="24"/>
          <w:szCs w:val="24"/>
        </w:rPr>
      </w:pPr>
      <w:bookmarkStart w:id="14" w:name="_Hlk206443944"/>
      <w:r w:rsidRPr="00BB74C0">
        <w:rPr>
          <w:rFonts w:ascii="Times New Roman" w:hAnsi="Times New Roman" w:cs="Times New Roman"/>
          <w:b/>
          <w:bCs/>
          <w:color w:val="000000" w:themeColor="text1"/>
          <w:sz w:val="24"/>
          <w:szCs w:val="24"/>
        </w:rPr>
        <w:t xml:space="preserve">Tiekėjas teikdamas pasiūlymą turi pateikti laisvos formos deklaraciją dėl </w:t>
      </w:r>
      <w:r w:rsidRPr="009F33CF">
        <w:rPr>
          <w:rFonts w:ascii="Times New Roman" w:hAnsi="Times New Roman" w:cs="Times New Roman"/>
          <w:b/>
          <w:bCs/>
          <w:color w:val="000000" w:themeColor="text1"/>
          <w:sz w:val="24"/>
          <w:szCs w:val="24"/>
          <w:u w:val="single"/>
        </w:rPr>
        <w:t>pašalinimo pagrindų</w:t>
      </w:r>
      <w:r w:rsidRPr="00BB74C0">
        <w:rPr>
          <w:rFonts w:ascii="Times New Roman" w:hAnsi="Times New Roman" w:cs="Times New Roman"/>
          <w:b/>
          <w:bCs/>
          <w:color w:val="000000" w:themeColor="text1"/>
          <w:sz w:val="24"/>
          <w:szCs w:val="24"/>
        </w:rPr>
        <w:t xml:space="preserve"> nebuvimo atitikties reikalavimams</w:t>
      </w:r>
      <w:r w:rsidR="00400D9D">
        <w:rPr>
          <w:rFonts w:ascii="Times New Roman" w:hAnsi="Times New Roman" w:cs="Times New Roman"/>
          <w:b/>
          <w:bCs/>
          <w:color w:val="000000" w:themeColor="text1"/>
          <w:sz w:val="24"/>
          <w:szCs w:val="24"/>
        </w:rPr>
        <w:t xml:space="preserve">, </w:t>
      </w:r>
      <w:r w:rsidR="00400D9D" w:rsidRPr="00400D9D">
        <w:rPr>
          <w:rFonts w:ascii="Times New Roman" w:hAnsi="Times New Roman" w:cs="Times New Roman"/>
          <w:color w:val="000000" w:themeColor="text1"/>
          <w:sz w:val="24"/>
          <w:szCs w:val="24"/>
        </w:rPr>
        <w:t xml:space="preserve">nurodytiems </w:t>
      </w:r>
      <w:r w:rsidR="00400D9D" w:rsidRPr="00FA487B">
        <w:rPr>
          <w:rFonts w:ascii="Times New Roman" w:hAnsi="Times New Roman" w:cs="Times New Roman"/>
          <w:sz w:val="24"/>
          <w:szCs w:val="24"/>
        </w:rPr>
        <w:t xml:space="preserve">specialiųjų pirkimo sąlygų </w:t>
      </w:r>
      <w:r w:rsidR="00400D9D" w:rsidRPr="00FA487B">
        <w:rPr>
          <w:rFonts w:ascii="Times New Roman" w:hAnsi="Times New Roman" w:cs="Times New Roman"/>
          <w:color w:val="000000" w:themeColor="text1"/>
          <w:sz w:val="24"/>
          <w:szCs w:val="24"/>
        </w:rPr>
        <w:t>4</w:t>
      </w:r>
      <w:r w:rsidR="00400D9D" w:rsidRPr="00FA487B">
        <w:rPr>
          <w:rFonts w:ascii="Times New Roman" w:hAnsi="Times New Roman" w:cs="Times New Roman"/>
          <w:color w:val="00B050"/>
          <w:sz w:val="24"/>
          <w:szCs w:val="24"/>
        </w:rPr>
        <w:t xml:space="preserve"> </w:t>
      </w:r>
      <w:r w:rsidR="00400D9D" w:rsidRPr="00FA487B">
        <w:rPr>
          <w:rFonts w:ascii="Times New Roman" w:hAnsi="Times New Roman" w:cs="Times New Roman"/>
          <w:sz w:val="24"/>
          <w:szCs w:val="24"/>
        </w:rPr>
        <w:t>priede</w:t>
      </w:r>
      <w:r w:rsidRPr="00BB74C0">
        <w:rPr>
          <w:rFonts w:ascii="Times New Roman" w:hAnsi="Times New Roman" w:cs="Times New Roman"/>
          <w:b/>
          <w:bCs/>
          <w:color w:val="000000" w:themeColor="text1"/>
          <w:sz w:val="24"/>
          <w:szCs w:val="24"/>
        </w:rPr>
        <w:t>.</w:t>
      </w:r>
      <w:r w:rsidRPr="00BB74C0">
        <w:rPr>
          <w:rFonts w:ascii="Times New Roman" w:hAnsi="Times New Roman" w:cs="Times New Roman"/>
          <w:color w:val="000000" w:themeColor="text1"/>
          <w:sz w:val="24"/>
          <w:szCs w:val="24"/>
        </w:rPr>
        <w:t xml:space="preserve"> Pažymų, patvirtinančių tiekėjo pašalinimo pagrindų nebuvimą, </w:t>
      </w:r>
      <w:r w:rsidRPr="00C55513">
        <w:rPr>
          <w:rFonts w:ascii="Times New Roman" w:hAnsi="Times New Roman" w:cs="Times New Roman"/>
          <w:color w:val="000000" w:themeColor="text1"/>
          <w:sz w:val="24"/>
          <w:szCs w:val="24"/>
          <w:u w:val="single"/>
        </w:rPr>
        <w:t>nereikalaujama</w:t>
      </w:r>
      <w:r w:rsidRPr="00BB74C0">
        <w:rPr>
          <w:rFonts w:ascii="Times New Roman" w:hAnsi="Times New Roman" w:cs="Times New Roman"/>
          <w:color w:val="000000" w:themeColor="text1"/>
          <w:sz w:val="24"/>
          <w:szCs w:val="24"/>
        </w:rPr>
        <w:t>, išskyrus atvejus, kai kyla pagrįstų abejonių dėl tiekėjo patikimumo.</w:t>
      </w:r>
    </w:p>
    <w:p w:rsidR="00894FEF" w:rsidRPr="00817AB9" w:rsidRDefault="00817AB9" w:rsidP="009C2642">
      <w:pPr>
        <w:pStyle w:val="Heading1"/>
        <w:numPr>
          <w:ilvl w:val="0"/>
          <w:numId w:val="7"/>
        </w:numPr>
        <w:spacing w:before="720" w:after="0" w:line="300" w:lineRule="auto"/>
        <w:ind w:left="357" w:hanging="357"/>
        <w:rPr>
          <w:rFonts w:asciiTheme="minorHAnsi" w:hAnsiTheme="minorHAnsi" w:cstheme="minorHAnsi"/>
          <w:color w:val="auto"/>
        </w:rPr>
      </w:pPr>
      <w:bookmarkStart w:id="15" w:name="_Toc137194950"/>
      <w:bookmarkEnd w:id="14"/>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rsidR="00894FEF" w:rsidRDefault="00894FEF" w:rsidP="009F7690">
      <w:pPr>
        <w:pStyle w:val="ListParagraph"/>
        <w:spacing w:line="20" w:lineRule="atLeast"/>
        <w:ind w:left="697" w:firstLine="0"/>
      </w:pPr>
    </w:p>
    <w:p w:rsidR="0008378B" w:rsidRPr="009B186F" w:rsidRDefault="00F84C15" w:rsidP="00200B47">
      <w:pPr>
        <w:spacing w:line="240" w:lineRule="auto"/>
        <w:ind w:firstLine="567"/>
        <w:rPr>
          <w:rFonts w:ascii="Times New Roman" w:hAnsi="Times New Roman" w:cs="Times New Roman"/>
          <w:iCs/>
          <w:color w:val="000000" w:themeColor="text1"/>
          <w:sz w:val="24"/>
          <w:szCs w:val="24"/>
        </w:rPr>
      </w:pPr>
      <w:r w:rsidRPr="009B186F">
        <w:rPr>
          <w:rFonts w:ascii="Times New Roman" w:hAnsi="Times New Roman" w:cs="Times New Roman"/>
          <w:iCs/>
          <w:color w:val="000000" w:themeColor="text1"/>
          <w:sz w:val="24"/>
          <w:szCs w:val="24"/>
        </w:rPr>
        <w:t xml:space="preserve">4.1. </w:t>
      </w:r>
      <w:r w:rsidR="0008378B" w:rsidRPr="009B186F">
        <w:rPr>
          <w:rFonts w:ascii="Times New Roman" w:hAnsi="Times New Roman" w:cs="Times New Roman"/>
          <w:iCs/>
          <w:color w:val="000000" w:themeColor="text1"/>
          <w:sz w:val="24"/>
          <w:szCs w:val="24"/>
        </w:rPr>
        <w:t>P</w:t>
      </w:r>
      <w:r w:rsidR="000B297F" w:rsidRPr="009B186F">
        <w:rPr>
          <w:rFonts w:ascii="Times New Roman" w:hAnsi="Times New Roman" w:cs="Times New Roman"/>
          <w:iCs/>
          <w:color w:val="000000" w:themeColor="text1"/>
          <w:sz w:val="24"/>
          <w:szCs w:val="24"/>
        </w:rPr>
        <w:t>erkančioji organizacija</w:t>
      </w:r>
      <w:r w:rsidR="0008378B" w:rsidRPr="009B186F">
        <w:rPr>
          <w:rFonts w:ascii="Times New Roman" w:hAnsi="Times New Roman" w:cs="Times New Roman"/>
          <w:iCs/>
          <w:color w:val="000000" w:themeColor="text1"/>
          <w:sz w:val="24"/>
          <w:szCs w:val="24"/>
        </w:rPr>
        <w:t xml:space="preserve"> atmes tiekėjo pasiūlymą, jei bus tenkinama bent viena VPĮ 45 straipsnio 2</w:t>
      </w:r>
      <w:r w:rsidR="0008378B" w:rsidRPr="009B186F">
        <w:rPr>
          <w:rFonts w:ascii="Times New Roman" w:hAnsi="Times New Roman" w:cs="Times New Roman"/>
          <w:iCs/>
          <w:color w:val="000000" w:themeColor="text1"/>
          <w:sz w:val="24"/>
          <w:szCs w:val="24"/>
          <w:vertAlign w:val="superscript"/>
        </w:rPr>
        <w:t>1</w:t>
      </w:r>
      <w:r w:rsidR="0008378B" w:rsidRPr="009B186F">
        <w:rPr>
          <w:rFonts w:ascii="Times New Roman" w:hAnsi="Times New Roman" w:cs="Times New Roman"/>
          <w:iCs/>
          <w:color w:val="000000" w:themeColor="text1"/>
          <w:sz w:val="24"/>
          <w:szCs w:val="24"/>
        </w:rPr>
        <w:t xml:space="preserve"> dalies 1-</w:t>
      </w:r>
      <w:r w:rsidR="004D4F85" w:rsidRPr="009B186F">
        <w:rPr>
          <w:rFonts w:ascii="Times New Roman" w:hAnsi="Times New Roman" w:cs="Times New Roman"/>
          <w:iCs/>
          <w:color w:val="000000" w:themeColor="text1"/>
          <w:sz w:val="24"/>
          <w:szCs w:val="24"/>
        </w:rPr>
        <w:t>6</w:t>
      </w:r>
      <w:r w:rsidR="0008378B" w:rsidRPr="009B186F">
        <w:rPr>
          <w:rFonts w:ascii="Times New Roman" w:hAnsi="Times New Roman" w:cs="Times New Roman"/>
          <w:iCs/>
          <w:color w:val="000000" w:themeColor="text1"/>
          <w:sz w:val="24"/>
          <w:szCs w:val="24"/>
        </w:rPr>
        <w:t xml:space="preserve"> punktuose nurodytų sąlygų</w:t>
      </w:r>
      <w:r w:rsidR="0036033C" w:rsidRPr="009B186F">
        <w:rPr>
          <w:rFonts w:ascii="Times New Roman" w:hAnsi="Times New Roman" w:cs="Times New Roman"/>
          <w:iCs/>
          <w:color w:val="000000" w:themeColor="text1"/>
          <w:sz w:val="24"/>
          <w:szCs w:val="24"/>
        </w:rPr>
        <w:t xml:space="preserve"> (taikoma </w:t>
      </w:r>
      <w:r w:rsidR="0036033C" w:rsidRPr="009B186F">
        <w:rPr>
          <w:rFonts w:ascii="Times New Roman" w:hAnsi="Times New Roman" w:cs="Times New Roman"/>
          <w:color w:val="000000" w:themeColor="text1"/>
          <w:sz w:val="24"/>
          <w:szCs w:val="24"/>
        </w:rPr>
        <w:t xml:space="preserve">tiekėjui ir jo </w:t>
      </w:r>
      <w:proofErr w:type="spellStart"/>
      <w:r w:rsidR="0036033C" w:rsidRPr="009B186F">
        <w:rPr>
          <w:rFonts w:ascii="Times New Roman" w:hAnsi="Times New Roman" w:cs="Times New Roman"/>
          <w:color w:val="000000" w:themeColor="text1"/>
          <w:sz w:val="24"/>
          <w:szCs w:val="24"/>
        </w:rPr>
        <w:t>subtiekėjaams</w:t>
      </w:r>
      <w:proofErr w:type="spellEnd"/>
      <w:r w:rsidR="0036033C" w:rsidRPr="009B186F">
        <w:rPr>
          <w:rFonts w:ascii="Times New Roman" w:hAnsi="Times New Roman" w:cs="Times New Roman"/>
          <w:color w:val="000000" w:themeColor="text1"/>
          <w:sz w:val="24"/>
          <w:szCs w:val="24"/>
        </w:rPr>
        <w:t xml:space="preserve"> ir ūkio </w:t>
      </w:r>
      <w:proofErr w:type="spellStart"/>
      <w:r w:rsidR="0036033C" w:rsidRPr="009B186F">
        <w:rPr>
          <w:rFonts w:ascii="Times New Roman" w:hAnsi="Times New Roman" w:cs="Times New Roman"/>
          <w:color w:val="000000" w:themeColor="text1"/>
          <w:sz w:val="24"/>
          <w:szCs w:val="24"/>
        </w:rPr>
        <w:t>subjektaams</w:t>
      </w:r>
      <w:proofErr w:type="spellEnd"/>
      <w:r w:rsidR="0036033C" w:rsidRPr="009B186F">
        <w:rPr>
          <w:rFonts w:ascii="Times New Roman" w:hAnsi="Times New Roman" w:cs="Times New Roman"/>
          <w:color w:val="000000" w:themeColor="text1"/>
          <w:sz w:val="24"/>
          <w:szCs w:val="24"/>
        </w:rPr>
        <w:t xml:space="preserve">, kurių </w:t>
      </w:r>
      <w:proofErr w:type="spellStart"/>
      <w:r w:rsidR="0036033C" w:rsidRPr="009B186F">
        <w:rPr>
          <w:rFonts w:ascii="Times New Roman" w:hAnsi="Times New Roman" w:cs="Times New Roman"/>
          <w:color w:val="000000" w:themeColor="text1"/>
          <w:sz w:val="24"/>
          <w:szCs w:val="24"/>
        </w:rPr>
        <w:t>pajėgumais</w:t>
      </w:r>
      <w:proofErr w:type="spellEnd"/>
      <w:r w:rsidR="0036033C" w:rsidRPr="009B186F">
        <w:rPr>
          <w:rFonts w:ascii="Times New Roman" w:hAnsi="Times New Roman" w:cs="Times New Roman"/>
          <w:color w:val="000000" w:themeColor="text1"/>
          <w:sz w:val="24"/>
          <w:szCs w:val="24"/>
        </w:rPr>
        <w:t xml:space="preserve"> remiamasi)</w:t>
      </w:r>
      <w:r w:rsidR="0008378B" w:rsidRPr="009B186F">
        <w:rPr>
          <w:rFonts w:ascii="Times New Roman" w:hAnsi="Times New Roman" w:cs="Times New Roman"/>
          <w:iCs/>
          <w:color w:val="000000" w:themeColor="text1"/>
          <w:sz w:val="24"/>
          <w:szCs w:val="24"/>
        </w:rPr>
        <w:t xml:space="preserve">. Tiekėjas kartu su pasiūlymu turi pateikti </w:t>
      </w:r>
      <w:r w:rsidR="0036033C" w:rsidRPr="009B186F">
        <w:rPr>
          <w:rFonts w:ascii="Times New Roman" w:hAnsi="Times New Roman" w:cs="Times New Roman"/>
          <w:bCs/>
          <w:color w:val="000000" w:themeColor="text1"/>
          <w:sz w:val="24"/>
          <w:szCs w:val="24"/>
        </w:rPr>
        <w:t>užpildytą specialiųjų pirkimo sąlygų 5 priedą „</w:t>
      </w:r>
      <w:r w:rsidR="00C55513" w:rsidRPr="00C55513">
        <w:rPr>
          <w:rFonts w:ascii="Times New Roman" w:hAnsi="Times New Roman" w:cs="Times New Roman"/>
          <w:b/>
          <w:sz w:val="24"/>
          <w:szCs w:val="24"/>
        </w:rPr>
        <w:t>Tiekėjo deklaracija dėl atitikimo nacionalinio saugumo reikalavimams</w:t>
      </w:r>
      <w:r w:rsidR="0036033C" w:rsidRPr="009B186F">
        <w:rPr>
          <w:rFonts w:ascii="Times New Roman" w:hAnsi="Times New Roman" w:cs="Times New Roman"/>
          <w:bCs/>
          <w:color w:val="000000" w:themeColor="text1"/>
          <w:sz w:val="24"/>
          <w:szCs w:val="24"/>
        </w:rPr>
        <w:t>“ (toliau – Nacionalinio saugumo reikalavimų atitikties deklaracija).</w:t>
      </w:r>
    </w:p>
    <w:p w:rsidR="0008378B" w:rsidRDefault="00F612BD" w:rsidP="00F77A5D">
      <w:pPr>
        <w:pStyle w:val="ListParagraph"/>
        <w:spacing w:line="240" w:lineRule="auto"/>
        <w:ind w:left="0" w:firstLine="567"/>
        <w:rPr>
          <w:rFonts w:ascii="Times New Roman" w:hAnsi="Times New Roman" w:cs="Times New Roman"/>
          <w:color w:val="000000" w:themeColor="text1"/>
          <w:sz w:val="24"/>
          <w:szCs w:val="24"/>
        </w:rPr>
      </w:pPr>
      <w:r w:rsidRPr="009B186F">
        <w:rPr>
          <w:rFonts w:ascii="Times New Roman" w:hAnsi="Times New Roman" w:cs="Times New Roman"/>
          <w:color w:val="000000" w:themeColor="text1"/>
          <w:sz w:val="24"/>
          <w:szCs w:val="24"/>
        </w:rPr>
        <w:t>4.</w:t>
      </w:r>
      <w:r w:rsidR="009B186F">
        <w:rPr>
          <w:rFonts w:ascii="Times New Roman" w:hAnsi="Times New Roman" w:cs="Times New Roman"/>
          <w:color w:val="000000" w:themeColor="text1"/>
          <w:sz w:val="24"/>
          <w:szCs w:val="24"/>
        </w:rPr>
        <w:t>2</w:t>
      </w:r>
      <w:r w:rsidRPr="009B186F">
        <w:rPr>
          <w:rFonts w:ascii="Times New Roman" w:hAnsi="Times New Roman" w:cs="Times New Roman"/>
          <w:color w:val="000000" w:themeColor="text1"/>
          <w:sz w:val="24"/>
          <w:szCs w:val="24"/>
        </w:rPr>
        <w:t>.</w:t>
      </w:r>
      <w:r w:rsidR="0087058B" w:rsidRPr="009B186F">
        <w:rPr>
          <w:rFonts w:ascii="Times New Roman" w:hAnsi="Times New Roman" w:cs="Times New Roman"/>
          <w:color w:val="000000" w:themeColor="text1"/>
          <w:sz w:val="24"/>
          <w:szCs w:val="24"/>
        </w:rPr>
        <w:t xml:space="preserve"> </w:t>
      </w:r>
      <w:r w:rsidR="000104DC" w:rsidRPr="009B186F">
        <w:rPr>
          <w:rFonts w:ascii="Times New Roman" w:hAnsi="Times New Roman" w:cs="Times New Roman"/>
          <w:color w:val="000000" w:themeColor="text1"/>
          <w:sz w:val="24"/>
          <w:szCs w:val="24"/>
        </w:rPr>
        <w:t>Perkančioji organizacija</w:t>
      </w:r>
      <w:r w:rsidR="00DA4AC1" w:rsidRPr="009B186F">
        <w:rPr>
          <w:rFonts w:ascii="Times New Roman" w:hAnsi="Times New Roman" w:cs="Times New Roman"/>
          <w:color w:val="000000" w:themeColor="text1"/>
          <w:sz w:val="24"/>
          <w:szCs w:val="24"/>
        </w:rPr>
        <w:t>, įvertin</w:t>
      </w:r>
      <w:r w:rsidR="000104DC" w:rsidRPr="009B186F">
        <w:rPr>
          <w:rFonts w:ascii="Times New Roman" w:hAnsi="Times New Roman" w:cs="Times New Roman"/>
          <w:color w:val="000000" w:themeColor="text1"/>
          <w:sz w:val="24"/>
          <w:szCs w:val="24"/>
        </w:rPr>
        <w:t>usi</w:t>
      </w:r>
      <w:r w:rsidR="00DA4AC1" w:rsidRPr="009B186F">
        <w:rPr>
          <w:rFonts w:ascii="Times New Roman" w:hAnsi="Times New Roman" w:cs="Times New Roman"/>
          <w:color w:val="000000" w:themeColor="text1"/>
          <w:sz w:val="24"/>
          <w:szCs w:val="24"/>
        </w:rPr>
        <w:t xml:space="preserve"> </w:t>
      </w:r>
      <w:r w:rsidR="0008378B" w:rsidRPr="009B186F">
        <w:rPr>
          <w:rFonts w:ascii="Times New Roman" w:hAnsi="Times New Roman" w:cs="Times New Roman"/>
          <w:color w:val="000000" w:themeColor="text1"/>
          <w:sz w:val="24"/>
          <w:szCs w:val="24"/>
        </w:rPr>
        <w:t xml:space="preserve">visus galinčius kelti grėsmę nacionalinio saugumo interesams rizikos veiksnius numato, kad šiame pirkime negali dalyvauti tiekėjai, jų subtiekėjai ir ūkio subjektai, kurių </w:t>
      </w:r>
      <w:proofErr w:type="spellStart"/>
      <w:r w:rsidR="0008378B" w:rsidRPr="009B186F">
        <w:rPr>
          <w:rFonts w:ascii="Times New Roman" w:hAnsi="Times New Roman" w:cs="Times New Roman"/>
          <w:color w:val="000000" w:themeColor="text1"/>
          <w:sz w:val="24"/>
          <w:szCs w:val="24"/>
        </w:rPr>
        <w:t>pajėgumais</w:t>
      </w:r>
      <w:proofErr w:type="spellEnd"/>
      <w:r w:rsidR="0008378B" w:rsidRPr="009B186F">
        <w:rPr>
          <w:rFonts w:ascii="Times New Roman" w:hAnsi="Times New Roman" w:cs="Times New Roman"/>
          <w:color w:val="000000" w:themeColor="text1"/>
          <w:sz w:val="24"/>
          <w:szCs w:val="24"/>
        </w:rPr>
        <w:t xml:space="preserve"> remiamasi, kurie nėra registruoti (jeigu tiekėjas, jų subtiekėjas ar ūkio subjektas, kurio </w:t>
      </w:r>
      <w:proofErr w:type="spellStart"/>
      <w:r w:rsidR="0008378B" w:rsidRPr="009B186F">
        <w:rPr>
          <w:rFonts w:ascii="Times New Roman" w:hAnsi="Times New Roman" w:cs="Times New Roman"/>
          <w:color w:val="000000" w:themeColor="text1"/>
          <w:sz w:val="24"/>
          <w:szCs w:val="24"/>
        </w:rPr>
        <w:t>pajėgumais</w:t>
      </w:r>
      <w:proofErr w:type="spellEnd"/>
      <w:r w:rsidR="0008378B" w:rsidRPr="009B186F">
        <w:rPr>
          <w:rFonts w:ascii="Times New Roman" w:hAnsi="Times New Roman" w:cs="Times New Roman"/>
          <w:color w:val="000000" w:themeColor="text1"/>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4E51D7" w:rsidRDefault="004E51D7" w:rsidP="00F77A5D">
      <w:pPr>
        <w:pStyle w:val="ListParagraph"/>
        <w:spacing w:line="240" w:lineRule="auto"/>
        <w:ind w:left="0" w:firstLine="567"/>
        <w:rPr>
          <w:rFonts w:ascii="Times New Roman" w:hAnsi="Times New Roman" w:cs="Times New Roman"/>
          <w:color w:val="000000" w:themeColor="text1"/>
          <w:sz w:val="24"/>
          <w:szCs w:val="24"/>
        </w:rPr>
      </w:pPr>
    </w:p>
    <w:p w:rsidR="006D3202" w:rsidRPr="001B1CD4" w:rsidRDefault="003630A0" w:rsidP="009C2642">
      <w:pPr>
        <w:pStyle w:val="Heading1"/>
        <w:numPr>
          <w:ilvl w:val="0"/>
          <w:numId w:val="7"/>
        </w:numPr>
        <w:spacing w:before="720" w:after="0" w:line="300" w:lineRule="auto"/>
        <w:rPr>
          <w:rFonts w:asciiTheme="minorHAnsi" w:hAnsiTheme="minorHAnsi" w:cstheme="minorHAnsi"/>
          <w:color w:val="auto"/>
        </w:rPr>
      </w:pPr>
      <w:bookmarkStart w:id="16" w:name="_Toc137194951"/>
      <w:r w:rsidRPr="001B1CD4">
        <w:rPr>
          <w:rFonts w:asciiTheme="minorHAnsi" w:hAnsiTheme="minorHAnsi" w:cstheme="minorHAnsi"/>
          <w:color w:val="auto"/>
        </w:rPr>
        <w:t>Specialieji reikalavimai pasiūlymų rengimui ir pateikimui</w:t>
      </w:r>
      <w:bookmarkEnd w:id="6"/>
      <w:bookmarkEnd w:id="7"/>
      <w:bookmarkEnd w:id="8"/>
      <w:bookmarkEnd w:id="16"/>
    </w:p>
    <w:p w:rsidR="00A742EC" w:rsidRDefault="00A742EC" w:rsidP="004E51D7">
      <w:pPr>
        <w:pStyle w:val="Body2"/>
        <w:spacing w:after="0"/>
        <w:ind w:firstLine="720"/>
        <w:rPr>
          <w:rFonts w:cs="Times New Roman"/>
          <w:sz w:val="24"/>
          <w:szCs w:val="24"/>
          <w:lang w:val="lt-LT"/>
        </w:rPr>
      </w:pPr>
    </w:p>
    <w:p w:rsidR="004E51D7" w:rsidRPr="004E51D7" w:rsidRDefault="004E51D7" w:rsidP="004E51D7">
      <w:pPr>
        <w:pStyle w:val="Body2"/>
        <w:spacing w:after="0"/>
        <w:ind w:firstLine="720"/>
        <w:rPr>
          <w:rFonts w:cs="Times New Roman"/>
          <w:sz w:val="24"/>
          <w:szCs w:val="24"/>
          <w:lang w:val="lt-LT"/>
        </w:rPr>
      </w:pPr>
      <w:r w:rsidRPr="004E51D7">
        <w:rPr>
          <w:rFonts w:cs="Times New Roman"/>
          <w:sz w:val="24"/>
          <w:szCs w:val="24"/>
          <w:lang w:val="lt-LT"/>
        </w:rPr>
        <w:t>5.1. Pasiūlymas turi būti pateiktas iki skelbime nurodyto pasiūlymo pateikimo termino pabaigos. 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rsidR="004E51D7" w:rsidRPr="004E51D7" w:rsidRDefault="004E51D7" w:rsidP="004E51D7">
      <w:pPr>
        <w:pStyle w:val="Body2"/>
        <w:spacing w:after="0"/>
        <w:ind w:firstLine="720"/>
        <w:rPr>
          <w:rFonts w:cs="Times New Roman"/>
          <w:b/>
          <w:sz w:val="24"/>
          <w:szCs w:val="24"/>
          <w:lang w:val="lt-LT"/>
        </w:rPr>
      </w:pPr>
      <w:r w:rsidRPr="004E51D7">
        <w:rPr>
          <w:rFonts w:cs="Times New Roman"/>
          <w:b/>
          <w:sz w:val="24"/>
          <w:szCs w:val="24"/>
          <w:lang w:val="lt-LT"/>
        </w:rPr>
        <w:t>Pasiūlymą turi sudaryti užpildyta pasiūlymo forma, parengta pagal pirkimo sąlygų 2 priedą (</w:t>
      </w:r>
      <w:proofErr w:type="spellStart"/>
      <w:r w:rsidRPr="004E51D7">
        <w:rPr>
          <w:rFonts w:cs="Times New Roman"/>
          <w:b/>
          <w:sz w:val="24"/>
          <w:szCs w:val="24"/>
          <w:lang w:val="lt-LT"/>
        </w:rPr>
        <w:t>Exel</w:t>
      </w:r>
      <w:proofErr w:type="spellEnd"/>
      <w:r w:rsidRPr="004E51D7">
        <w:rPr>
          <w:rFonts w:cs="Times New Roman"/>
          <w:b/>
          <w:sz w:val="24"/>
          <w:szCs w:val="24"/>
          <w:lang w:val="lt-LT"/>
        </w:rPr>
        <w:t xml:space="preserve"> formatu), užpildytas pirkimo sąlygų 2 priedo priedėlis ,,Siūlomų prekių parametrai“ ir šie pasiūlymo priedai</w:t>
      </w:r>
      <w:r w:rsidR="0001741E">
        <w:rPr>
          <w:rFonts w:cs="Times New Roman"/>
          <w:b/>
          <w:sz w:val="24"/>
          <w:szCs w:val="24"/>
          <w:lang w:val="lt-LT"/>
        </w:rPr>
        <w:t xml:space="preserve"> bei dokumentai</w:t>
      </w:r>
      <w:r w:rsidRPr="004E51D7">
        <w:rPr>
          <w:rFonts w:cs="Times New Roman"/>
          <w:b/>
          <w:sz w:val="24"/>
          <w:szCs w:val="24"/>
          <w:lang w:val="lt-LT"/>
        </w:rPr>
        <w:t>:</w:t>
      </w:r>
      <w:r w:rsidRPr="004E51D7">
        <w:rPr>
          <w:rFonts w:cs="Times New Roman"/>
          <w:sz w:val="24"/>
          <w:szCs w:val="24"/>
          <w:lang w:val="lt-LT"/>
        </w:rPr>
        <w:tab/>
      </w:r>
      <w:r w:rsidRPr="004E51D7">
        <w:rPr>
          <w:rFonts w:cs="Times New Roman"/>
          <w:sz w:val="24"/>
          <w:szCs w:val="24"/>
          <w:lang w:val="lt-LT"/>
        </w:rPr>
        <w:br/>
      </w:r>
      <w:r w:rsidRPr="004E51D7">
        <w:rPr>
          <w:rFonts w:cs="Times New Roman"/>
          <w:sz w:val="24"/>
          <w:szCs w:val="24"/>
          <w:lang w:val="lt-LT"/>
        </w:rPr>
        <w:tab/>
      </w:r>
      <w:r>
        <w:rPr>
          <w:rFonts w:cs="Times New Roman"/>
          <w:sz w:val="24"/>
          <w:szCs w:val="24"/>
          <w:lang w:val="lt-LT"/>
        </w:rPr>
        <w:t xml:space="preserve">  </w:t>
      </w:r>
      <w:r w:rsidRPr="004E51D7">
        <w:rPr>
          <w:rFonts w:cs="Times New Roman"/>
          <w:b/>
          <w:sz w:val="24"/>
          <w:szCs w:val="24"/>
          <w:lang w:val="lt-LT"/>
        </w:rPr>
        <w:t>5.1.1. Jungtinės veiklos sutarties kopija (</w:t>
      </w:r>
      <w:r w:rsidRPr="004E51D7">
        <w:rPr>
          <w:rFonts w:cs="Times New Roman"/>
          <w:b/>
          <w:i/>
          <w:sz w:val="24"/>
          <w:szCs w:val="24"/>
          <w:lang w:val="lt-LT"/>
        </w:rPr>
        <w:t>jeigu pasiūlymą teikia ūkio subjektų grupė</w:t>
      </w:r>
      <w:r w:rsidRPr="004E51D7">
        <w:rPr>
          <w:rFonts w:cs="Times New Roman"/>
          <w:b/>
          <w:sz w:val="24"/>
          <w:szCs w:val="24"/>
          <w:lang w:val="lt-LT"/>
        </w:rPr>
        <w:t>);</w:t>
      </w:r>
      <w:r w:rsidRPr="004E51D7">
        <w:rPr>
          <w:rFonts w:cs="Times New Roman"/>
          <w:b/>
          <w:sz w:val="24"/>
          <w:szCs w:val="24"/>
          <w:lang w:val="lt-LT"/>
        </w:rPr>
        <w:tab/>
      </w:r>
      <w:r w:rsidRPr="004E51D7">
        <w:rPr>
          <w:rFonts w:cs="Times New Roman"/>
          <w:b/>
          <w:sz w:val="24"/>
          <w:szCs w:val="24"/>
          <w:lang w:val="lt-LT"/>
        </w:rPr>
        <w:br/>
      </w:r>
      <w:r w:rsidRPr="004E51D7">
        <w:rPr>
          <w:rFonts w:cs="Times New Roman"/>
          <w:b/>
          <w:sz w:val="24"/>
          <w:szCs w:val="24"/>
          <w:lang w:val="lt-LT"/>
        </w:rPr>
        <w:tab/>
      </w:r>
      <w:r>
        <w:rPr>
          <w:rFonts w:cs="Times New Roman"/>
          <w:b/>
          <w:sz w:val="24"/>
          <w:szCs w:val="24"/>
          <w:lang w:val="lt-LT"/>
        </w:rPr>
        <w:t xml:space="preserve">  </w:t>
      </w:r>
      <w:r w:rsidRPr="004E51D7">
        <w:rPr>
          <w:rFonts w:cs="Times New Roman"/>
          <w:b/>
          <w:sz w:val="24"/>
          <w:szCs w:val="24"/>
          <w:lang w:val="lt-LT"/>
        </w:rPr>
        <w:t>5.1.2.  įgaliojimas pateikti pasiūlymą (</w:t>
      </w:r>
      <w:r w:rsidRPr="004E51D7">
        <w:rPr>
          <w:rFonts w:cs="Times New Roman"/>
          <w:b/>
          <w:i/>
          <w:sz w:val="24"/>
          <w:szCs w:val="24"/>
          <w:lang w:val="lt-LT"/>
        </w:rPr>
        <w:t>jeigu pasiūlymą pateikia ne tiekėjo vadovas</w:t>
      </w:r>
      <w:r w:rsidRPr="004E51D7">
        <w:rPr>
          <w:rFonts w:cs="Times New Roman"/>
          <w:b/>
          <w:sz w:val="24"/>
          <w:szCs w:val="24"/>
          <w:lang w:val="lt-LT"/>
        </w:rPr>
        <w:t>);</w:t>
      </w:r>
    </w:p>
    <w:p w:rsidR="004E51D7" w:rsidRDefault="004E51D7" w:rsidP="004E51D7">
      <w:pPr>
        <w:pStyle w:val="ListParagraph"/>
        <w:tabs>
          <w:tab w:val="left" w:pos="1134"/>
          <w:tab w:val="left" w:pos="1418"/>
          <w:tab w:val="left" w:pos="1843"/>
        </w:tabs>
        <w:spacing w:line="240" w:lineRule="auto"/>
        <w:ind w:left="0" w:firstLine="0"/>
        <w:rPr>
          <w:rFonts w:ascii="Times New Roman" w:hAnsi="Times New Roman" w:cs="Times New Roman"/>
          <w:sz w:val="24"/>
          <w:szCs w:val="24"/>
        </w:rPr>
      </w:pPr>
      <w:r>
        <w:rPr>
          <w:rFonts w:ascii="Times New Roman" w:hAnsi="Times New Roman" w:cs="Times New Roman"/>
          <w:b/>
          <w:sz w:val="24"/>
          <w:szCs w:val="24"/>
        </w:rPr>
        <w:t xml:space="preserve">         </w:t>
      </w:r>
      <w:r w:rsidRPr="004E51D7">
        <w:rPr>
          <w:rFonts w:ascii="Times New Roman" w:hAnsi="Times New Roman" w:cs="Times New Roman"/>
          <w:b/>
          <w:sz w:val="24"/>
          <w:szCs w:val="24"/>
        </w:rPr>
        <w:t>5.1.3. l</w:t>
      </w:r>
      <w:r w:rsidRPr="004E51D7">
        <w:rPr>
          <w:rFonts w:ascii="Times New Roman" w:hAnsi="Times New Roman" w:cs="Times New Roman"/>
          <w:b/>
          <w:bCs/>
          <w:color w:val="000000" w:themeColor="text1"/>
          <w:sz w:val="24"/>
          <w:szCs w:val="24"/>
        </w:rPr>
        <w:t xml:space="preserve">aisvos formos deklaraciją dėl pašalinimo pagrindų nebuvimo atitikties reikalavimams, </w:t>
      </w:r>
      <w:r w:rsidRPr="004E51D7">
        <w:rPr>
          <w:rFonts w:ascii="Times New Roman" w:hAnsi="Times New Roman" w:cs="Times New Roman"/>
          <w:color w:val="000000" w:themeColor="text1"/>
          <w:sz w:val="24"/>
          <w:szCs w:val="24"/>
        </w:rPr>
        <w:t>nurodytiems pirkimo sąlygų 4 priede</w:t>
      </w:r>
      <w:r w:rsidRPr="004E51D7">
        <w:rPr>
          <w:rFonts w:ascii="Times New Roman" w:hAnsi="Times New Roman" w:cs="Times New Roman"/>
          <w:b/>
          <w:bCs/>
          <w:color w:val="000000" w:themeColor="text1"/>
          <w:sz w:val="24"/>
          <w:szCs w:val="24"/>
        </w:rPr>
        <w:t xml:space="preserve"> </w:t>
      </w:r>
      <w:r w:rsidRPr="004E51D7">
        <w:rPr>
          <w:rFonts w:ascii="Times New Roman" w:hAnsi="Times New Roman" w:cs="Times New Roman"/>
          <w:sz w:val="24"/>
          <w:szCs w:val="24"/>
        </w:rPr>
        <w:t>„Teikėjų pašalinimo pagrindai“,</w:t>
      </w:r>
    </w:p>
    <w:p w:rsidR="001B6E03" w:rsidRPr="0001741E" w:rsidRDefault="004E51D7" w:rsidP="00A64F03">
      <w:pPr>
        <w:spacing w:line="240" w:lineRule="auto"/>
        <w:ind w:firstLine="0"/>
        <w:rPr>
          <w:rFonts w:ascii="Times New Roman" w:hAnsi="Times New Roman" w:cs="Times New Roman"/>
          <w:b/>
          <w:sz w:val="24"/>
          <w:szCs w:val="24"/>
        </w:rPr>
      </w:pPr>
      <w:r>
        <w:rPr>
          <w:rFonts w:ascii="Times New Roman" w:hAnsi="Times New Roman" w:cs="Times New Roman"/>
          <w:sz w:val="24"/>
          <w:szCs w:val="24"/>
        </w:rPr>
        <w:t xml:space="preserve">         </w:t>
      </w:r>
      <w:r w:rsidRPr="004E51D7">
        <w:rPr>
          <w:rFonts w:ascii="Times New Roman" w:hAnsi="Times New Roman" w:cs="Times New Roman"/>
          <w:b/>
          <w:sz w:val="24"/>
          <w:szCs w:val="24"/>
        </w:rPr>
        <w:t xml:space="preserve">5.1.4. </w:t>
      </w:r>
      <w:r w:rsidRPr="004E51D7">
        <w:rPr>
          <w:rFonts w:ascii="Times New Roman" w:hAnsi="Times New Roman" w:cs="Times New Roman"/>
          <w:b/>
          <w:sz w:val="24"/>
          <w:szCs w:val="24"/>
        </w:rPr>
        <w:tab/>
      </w:r>
      <w:r w:rsidR="001D4416">
        <w:rPr>
          <w:rFonts w:ascii="Times New Roman" w:hAnsi="Times New Roman" w:cs="Times New Roman"/>
          <w:b/>
          <w:sz w:val="24"/>
          <w:szCs w:val="24"/>
        </w:rPr>
        <w:t>a</w:t>
      </w:r>
      <w:r w:rsidRPr="004E51D7">
        <w:rPr>
          <w:rFonts w:ascii="Times New Roman" w:hAnsi="Times New Roman" w:cs="Times New Roman"/>
          <w:b/>
          <w:sz w:val="24"/>
          <w:szCs w:val="24"/>
        </w:rPr>
        <w:t xml:space="preserve">kredituotos pagal </w:t>
      </w:r>
      <w:r w:rsidR="001D4416">
        <w:rPr>
          <w:rFonts w:ascii="Times New Roman" w:hAnsi="Times New Roman" w:cs="Times New Roman"/>
          <w:b/>
          <w:sz w:val="24"/>
          <w:szCs w:val="24"/>
        </w:rPr>
        <w:t xml:space="preserve">EN </w:t>
      </w:r>
      <w:r w:rsidR="00C8724C">
        <w:rPr>
          <w:rFonts w:ascii="Times New Roman" w:hAnsi="Times New Roman" w:cs="Times New Roman"/>
          <w:b/>
          <w:sz w:val="24"/>
          <w:szCs w:val="24"/>
        </w:rPr>
        <w:t>ISO</w:t>
      </w:r>
      <w:r w:rsidR="001D4416">
        <w:rPr>
          <w:rFonts w:ascii="Times New Roman" w:hAnsi="Times New Roman" w:cs="Times New Roman"/>
          <w:b/>
          <w:sz w:val="24"/>
          <w:szCs w:val="24"/>
        </w:rPr>
        <w:t>/IEC</w:t>
      </w:r>
      <w:r w:rsidR="00C8724C">
        <w:rPr>
          <w:rFonts w:ascii="Times New Roman" w:hAnsi="Times New Roman" w:cs="Times New Roman"/>
          <w:b/>
          <w:sz w:val="24"/>
          <w:szCs w:val="24"/>
        </w:rPr>
        <w:t xml:space="preserve"> 17025 standartą</w:t>
      </w:r>
      <w:r w:rsidRPr="004E51D7">
        <w:rPr>
          <w:rFonts w:ascii="Times New Roman" w:hAnsi="Times New Roman" w:cs="Times New Roman"/>
          <w:sz w:val="24"/>
          <w:szCs w:val="24"/>
        </w:rPr>
        <w:t> </w:t>
      </w:r>
      <w:r w:rsidRPr="004E51D7">
        <w:rPr>
          <w:rFonts w:ascii="Times New Roman" w:hAnsi="Times New Roman" w:cs="Times New Roman"/>
          <w:b/>
          <w:sz w:val="24"/>
          <w:szCs w:val="24"/>
        </w:rPr>
        <w:t xml:space="preserve"> </w:t>
      </w:r>
      <w:r w:rsidRPr="005C71FD">
        <w:rPr>
          <w:rFonts w:ascii="Times New Roman" w:hAnsi="Times New Roman" w:cs="Times New Roman"/>
          <w:b/>
          <w:sz w:val="24"/>
          <w:szCs w:val="24"/>
          <w:u w:val="single"/>
        </w:rPr>
        <w:t>laboratorijos b</w:t>
      </w:r>
      <w:r w:rsidRPr="004E51D7">
        <w:rPr>
          <w:rFonts w:ascii="Times New Roman" w:hAnsi="Times New Roman" w:cs="Times New Roman"/>
          <w:b/>
          <w:sz w:val="24"/>
          <w:szCs w:val="24"/>
          <w:u w:val="single"/>
        </w:rPr>
        <w:t>andymų protokolai</w:t>
      </w:r>
      <w:r w:rsidRPr="004E51D7">
        <w:rPr>
          <w:rFonts w:ascii="Times New Roman" w:hAnsi="Times New Roman" w:cs="Times New Roman"/>
          <w:b/>
          <w:sz w:val="24"/>
          <w:szCs w:val="24"/>
        </w:rPr>
        <w:t xml:space="preserve"> </w:t>
      </w:r>
      <w:r w:rsidR="0001741E" w:rsidRPr="0001741E">
        <w:rPr>
          <w:rFonts w:ascii="Times New Roman" w:hAnsi="Times New Roman"/>
          <w:sz w:val="24"/>
          <w:szCs w:val="24"/>
        </w:rPr>
        <w:t xml:space="preserve">įrodantys prekės techninių charakteristikų atitikimą </w:t>
      </w:r>
      <w:r w:rsidRPr="0001741E">
        <w:rPr>
          <w:rFonts w:ascii="Times New Roman" w:hAnsi="Times New Roman" w:cs="Times New Roman"/>
          <w:b/>
          <w:sz w:val="24"/>
          <w:szCs w:val="24"/>
        </w:rPr>
        <w:t>pirkimo sąlygų 1 priedo „Techninė specifikacija aulinukams KJP“  2 lentelės 6, 7, 9, 10, 11, 17, 18 punktuose</w:t>
      </w:r>
      <w:r w:rsidR="0001741E" w:rsidRPr="0001741E">
        <w:rPr>
          <w:rFonts w:ascii="Times New Roman" w:hAnsi="Times New Roman" w:cs="Times New Roman"/>
          <w:b/>
          <w:sz w:val="24"/>
          <w:szCs w:val="24"/>
        </w:rPr>
        <w:t xml:space="preserve"> nurodytiems </w:t>
      </w:r>
      <w:proofErr w:type="spellStart"/>
      <w:r w:rsidR="0001741E" w:rsidRPr="0001741E">
        <w:rPr>
          <w:rFonts w:ascii="Times New Roman" w:hAnsi="Times New Roman" w:cs="Times New Roman"/>
          <w:b/>
          <w:sz w:val="24"/>
          <w:szCs w:val="24"/>
        </w:rPr>
        <w:t>reiklavimams</w:t>
      </w:r>
      <w:proofErr w:type="spellEnd"/>
      <w:r w:rsidRPr="0001741E">
        <w:rPr>
          <w:rFonts w:ascii="Times New Roman" w:hAnsi="Times New Roman" w:cs="Times New Roman"/>
          <w:b/>
          <w:sz w:val="24"/>
          <w:szCs w:val="24"/>
        </w:rPr>
        <w:t>.</w:t>
      </w:r>
    </w:p>
    <w:p w:rsidR="00A64F03" w:rsidRPr="00EB4664" w:rsidRDefault="001B6E03" w:rsidP="00A64F03">
      <w:pPr>
        <w:spacing w:line="240" w:lineRule="auto"/>
        <w:ind w:firstLine="0"/>
        <w:rPr>
          <w:rFonts w:ascii="Times New Roman" w:hAnsi="Times New Roman" w:cs="Times New Roman"/>
          <w:color w:val="FF0000"/>
          <w:sz w:val="24"/>
          <w:szCs w:val="24"/>
        </w:rPr>
      </w:pPr>
      <w:r>
        <w:rPr>
          <w:rFonts w:ascii="Times New Roman" w:hAnsi="Times New Roman" w:cs="Times New Roman"/>
          <w:b/>
          <w:sz w:val="24"/>
          <w:szCs w:val="24"/>
        </w:rPr>
        <w:t xml:space="preserve">        </w:t>
      </w:r>
      <w:r w:rsidR="004E51D7" w:rsidRPr="004E51D7">
        <w:rPr>
          <w:rFonts w:ascii="Times New Roman" w:hAnsi="Times New Roman" w:cs="Times New Roman"/>
          <w:sz w:val="24"/>
          <w:szCs w:val="24"/>
        </w:rPr>
        <w:t xml:space="preserve"> </w:t>
      </w:r>
      <w:r w:rsidR="004E51D7" w:rsidRPr="004E51D7">
        <w:rPr>
          <w:rFonts w:ascii="Times New Roman" w:hAnsi="Times New Roman" w:cs="Times New Roman"/>
          <w:sz w:val="24"/>
          <w:szCs w:val="24"/>
          <w:u w:val="single"/>
        </w:rPr>
        <w:t>Protokole privalomi duomenys</w:t>
      </w:r>
      <w:r w:rsidR="004E51D7" w:rsidRPr="004E51D7">
        <w:rPr>
          <w:rFonts w:ascii="Times New Roman" w:hAnsi="Times New Roman" w:cs="Times New Roman"/>
          <w:sz w:val="24"/>
          <w:szCs w:val="24"/>
        </w:rPr>
        <w:t xml:space="preserve"> – tikslus laboratorijos pavadinimas, bandymo objekto aprašymas, nustatomo rodiklio pavadinimas, bandymo metodas, nustatyto rodiklio reikšmė, bandomojo objekto natūrinis pavyzdys (nuotrauka), laboratorijos </w:t>
      </w:r>
      <w:r w:rsidR="00704261">
        <w:rPr>
          <w:rFonts w:ascii="Times New Roman" w:hAnsi="Times New Roman" w:cs="Times New Roman"/>
          <w:sz w:val="24"/>
          <w:szCs w:val="24"/>
        </w:rPr>
        <w:t xml:space="preserve">atsakingo asmens </w:t>
      </w:r>
      <w:r w:rsidR="004E51D7" w:rsidRPr="004E51D7">
        <w:rPr>
          <w:rFonts w:ascii="Times New Roman" w:hAnsi="Times New Roman" w:cs="Times New Roman"/>
          <w:sz w:val="24"/>
          <w:szCs w:val="24"/>
        </w:rPr>
        <w:t>pavardė ir parašas). Bandymų metodai ir rodiklių reikšmės turi atitikti atitinkamai 1 priede ,,</w:t>
      </w:r>
      <w:r w:rsidR="004E51D7" w:rsidRPr="004E51D7">
        <w:rPr>
          <w:rFonts w:ascii="Times New Roman" w:hAnsi="Times New Roman" w:cs="Times New Roman"/>
          <w:i/>
          <w:sz w:val="24"/>
          <w:szCs w:val="24"/>
        </w:rPr>
        <w:t>Techninė specifikacija aulinukai KJP</w:t>
      </w:r>
      <w:r w:rsidR="004E51D7" w:rsidRPr="004E51D7">
        <w:rPr>
          <w:rFonts w:ascii="Times New Roman" w:hAnsi="Times New Roman" w:cs="Times New Roman"/>
          <w:sz w:val="24"/>
          <w:szCs w:val="24"/>
        </w:rPr>
        <w:t>“ 2 lentelėje nurodytus bandymų metodus bei reikšmes</w:t>
      </w:r>
      <w:r w:rsidR="00A64F03">
        <w:rPr>
          <w:rFonts w:ascii="Times New Roman" w:hAnsi="Times New Roman" w:cs="Times New Roman"/>
          <w:sz w:val="24"/>
          <w:szCs w:val="24"/>
        </w:rPr>
        <w:t xml:space="preserve">. </w:t>
      </w:r>
    </w:p>
    <w:p w:rsidR="005C71FD" w:rsidRPr="005C71FD" w:rsidRDefault="005C71FD" w:rsidP="005C71FD">
      <w:pPr>
        <w:spacing w:line="240" w:lineRule="auto"/>
        <w:ind w:firstLine="0"/>
        <w:rPr>
          <w:rFonts w:ascii="Times New Roman" w:hAnsi="Times New Roman" w:cs="Times New Roman"/>
          <w:sz w:val="24"/>
          <w:szCs w:val="24"/>
          <w14:ligatures w14:val="standardContextual"/>
        </w:rPr>
      </w:pPr>
      <w:r w:rsidRPr="005C71FD">
        <w:rPr>
          <w:rFonts w:ascii="Times New Roman" w:hAnsi="Times New Roman" w:cs="Times New Roman"/>
          <w:sz w:val="24"/>
          <w:szCs w:val="24"/>
        </w:rPr>
        <w:t xml:space="preserve">        </w:t>
      </w:r>
      <w:r w:rsidR="001D4416" w:rsidRPr="005C71FD">
        <w:rPr>
          <w:rFonts w:ascii="Times New Roman" w:hAnsi="Times New Roman" w:cs="Times New Roman"/>
          <w:sz w:val="24"/>
          <w:szCs w:val="24"/>
        </w:rPr>
        <w:t xml:space="preserve"> </w:t>
      </w:r>
      <w:r w:rsidR="001D4416" w:rsidRPr="005C71FD">
        <w:rPr>
          <w:rFonts w:ascii="Times New Roman" w:hAnsi="Times New Roman" w:cs="Times New Roman"/>
          <w:b/>
          <w:sz w:val="24"/>
          <w:szCs w:val="24"/>
        </w:rPr>
        <w:t>5.1.5.</w:t>
      </w:r>
      <w:r w:rsidR="001D4416" w:rsidRPr="005C71FD">
        <w:rPr>
          <w:rFonts w:ascii="Times New Roman" w:hAnsi="Times New Roman" w:cs="Times New Roman"/>
          <w:sz w:val="24"/>
          <w:szCs w:val="24"/>
        </w:rPr>
        <w:t xml:space="preserve"> </w:t>
      </w:r>
      <w:r w:rsidR="001D4416" w:rsidRPr="005C71FD">
        <w:rPr>
          <w:rFonts w:ascii="Times New Roman" w:hAnsi="Times New Roman" w:cs="Times New Roman"/>
          <w:b/>
          <w:sz w:val="24"/>
          <w:szCs w:val="24"/>
        </w:rPr>
        <w:t xml:space="preserve">bandymus atlikusios </w:t>
      </w:r>
      <w:r w:rsidRPr="005C71FD">
        <w:rPr>
          <w:rFonts w:ascii="Times New Roman" w:hAnsi="Times New Roman" w:cs="Times New Roman"/>
          <w:b/>
          <w:sz w:val="24"/>
          <w:szCs w:val="24"/>
        </w:rPr>
        <w:t>l</w:t>
      </w:r>
      <w:r w:rsidR="00C8724C" w:rsidRPr="005C71FD">
        <w:rPr>
          <w:rFonts w:ascii="Times New Roman" w:hAnsi="Times New Roman" w:cs="Times New Roman"/>
          <w:b/>
          <w:sz w:val="24"/>
          <w:szCs w:val="24"/>
        </w:rPr>
        <w:t>aboratorijos akreditacijos pažymėjim</w:t>
      </w:r>
      <w:r w:rsidR="0001741E">
        <w:rPr>
          <w:rFonts w:ascii="Times New Roman" w:hAnsi="Times New Roman" w:cs="Times New Roman"/>
          <w:b/>
          <w:sz w:val="24"/>
          <w:szCs w:val="24"/>
        </w:rPr>
        <w:t>as</w:t>
      </w:r>
      <w:r w:rsidR="00C8724C" w:rsidRPr="005C71FD">
        <w:rPr>
          <w:rFonts w:ascii="Times New Roman" w:hAnsi="Times New Roman" w:cs="Times New Roman"/>
          <w:b/>
          <w:sz w:val="24"/>
          <w:szCs w:val="24"/>
        </w:rPr>
        <w:t xml:space="preserve"> (jo kopij</w:t>
      </w:r>
      <w:r w:rsidR="0001741E">
        <w:rPr>
          <w:rFonts w:ascii="Times New Roman" w:hAnsi="Times New Roman" w:cs="Times New Roman"/>
          <w:b/>
          <w:sz w:val="24"/>
          <w:szCs w:val="24"/>
        </w:rPr>
        <w:t>a</w:t>
      </w:r>
      <w:r w:rsidR="00C8724C" w:rsidRPr="005C71FD">
        <w:rPr>
          <w:rFonts w:ascii="Times New Roman" w:hAnsi="Times New Roman" w:cs="Times New Roman"/>
          <w:b/>
          <w:sz w:val="24"/>
          <w:szCs w:val="24"/>
        </w:rPr>
        <w:t>)</w:t>
      </w:r>
      <w:r w:rsidRPr="005C71FD">
        <w:rPr>
          <w:rFonts w:ascii="Times New Roman" w:hAnsi="Times New Roman" w:cs="Times New Roman"/>
          <w:b/>
          <w:sz w:val="24"/>
          <w:szCs w:val="24"/>
        </w:rPr>
        <w:t>,</w:t>
      </w:r>
      <w:r w:rsidRPr="005C71FD">
        <w:rPr>
          <w:rFonts w:ascii="Times New Roman" w:hAnsi="Times New Roman" w:cs="Times New Roman"/>
          <w:sz w:val="24"/>
          <w:szCs w:val="24"/>
          <w14:ligatures w14:val="standardContextual"/>
        </w:rPr>
        <w:t xml:space="preserve"> išduot</w:t>
      </w:r>
      <w:r w:rsidR="0001741E">
        <w:rPr>
          <w:rFonts w:ascii="Times New Roman" w:hAnsi="Times New Roman" w:cs="Times New Roman"/>
          <w:sz w:val="24"/>
          <w:szCs w:val="24"/>
          <w14:ligatures w14:val="standardContextual"/>
        </w:rPr>
        <w:t>a</w:t>
      </w:r>
      <w:r w:rsidRPr="005C71FD">
        <w:rPr>
          <w:rFonts w:ascii="Times New Roman" w:hAnsi="Times New Roman" w:cs="Times New Roman"/>
          <w:sz w:val="24"/>
          <w:szCs w:val="24"/>
          <w14:ligatures w14:val="standardContextual"/>
        </w:rPr>
        <w:t xml:space="preserve"> valstybės </w:t>
      </w:r>
      <w:r w:rsidRPr="005C71FD">
        <w:rPr>
          <w:rFonts w:ascii="Times New Roman" w:hAnsi="Times New Roman" w:cs="Times New Roman"/>
          <w:color w:val="000000"/>
          <w:sz w:val="24"/>
          <w:szCs w:val="24"/>
          <w14:ligatures w14:val="standardContextual"/>
        </w:rPr>
        <w:t>nacionalinės akreditacijos įstaigos, veikiančios</w:t>
      </w:r>
      <w:r w:rsidRPr="005C71FD">
        <w:rPr>
          <w:rFonts w:ascii="Times New Roman" w:hAnsi="Times New Roman" w:cs="Times New Roman"/>
          <w:sz w:val="24"/>
          <w:szCs w:val="24"/>
          <w14:ligatures w14:val="standardContextual"/>
        </w:rPr>
        <w:t xml:space="preserve"> pagal Europos Parlamento ir Tarybos reglamento (EB) Nr. 765/2008 nurodytas taisykles ir</w:t>
      </w:r>
      <w:r w:rsidRPr="005C71FD">
        <w:rPr>
          <w:rFonts w:ascii="Times New Roman" w:hAnsi="Times New Roman" w:cs="Times New Roman"/>
          <w:color w:val="000000"/>
          <w:sz w:val="24"/>
          <w:szCs w:val="24"/>
          <w14:ligatures w14:val="standardContextual"/>
        </w:rPr>
        <w:t xml:space="preserve"> vykdančios akreditavimą pagal valstybės suteiktus įgaliojimus.</w:t>
      </w:r>
      <w:r w:rsidRPr="005C71FD">
        <w:rPr>
          <w:rFonts w:ascii="Times New Roman" w:hAnsi="Times New Roman" w:cs="Times New Roman"/>
          <w:color w:val="000000"/>
          <w:sz w:val="24"/>
          <w:szCs w:val="24"/>
          <w:shd w:val="clear" w:color="auto" w:fill="FFFFFF"/>
          <w14:ligatures w14:val="standardContextual"/>
        </w:rPr>
        <w:t xml:space="preserve"> </w:t>
      </w:r>
    </w:p>
    <w:p w:rsidR="004E51D7" w:rsidRPr="001D4416" w:rsidRDefault="005C71FD" w:rsidP="005C71FD">
      <w:pPr>
        <w:pStyle w:val="ListParagraph"/>
        <w:tabs>
          <w:tab w:val="left" w:pos="1134"/>
          <w:tab w:val="left" w:pos="1276"/>
          <w:tab w:val="left" w:pos="1843"/>
        </w:tabs>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 </w:t>
      </w:r>
      <w:r w:rsidR="001D4416" w:rsidRPr="001D4416">
        <w:rPr>
          <w:rFonts w:ascii="Times New Roman" w:hAnsi="Times New Roman" w:cs="Times New Roman"/>
          <w:b/>
          <w:sz w:val="24"/>
          <w:szCs w:val="24"/>
        </w:rPr>
        <w:t xml:space="preserve">        </w:t>
      </w:r>
      <w:bookmarkStart w:id="17" w:name="_GoBack"/>
      <w:bookmarkEnd w:id="17"/>
      <w:r w:rsidR="001D4416" w:rsidRPr="001D4416">
        <w:rPr>
          <w:rFonts w:ascii="Times New Roman" w:hAnsi="Times New Roman" w:cs="Times New Roman"/>
          <w:b/>
          <w:sz w:val="24"/>
          <w:szCs w:val="24"/>
        </w:rPr>
        <w:t xml:space="preserve">  </w:t>
      </w:r>
      <w:r w:rsidR="004E51D7" w:rsidRPr="001D4416">
        <w:rPr>
          <w:rFonts w:ascii="Times New Roman" w:hAnsi="Times New Roman" w:cs="Times New Roman"/>
          <w:b/>
          <w:sz w:val="24"/>
          <w:szCs w:val="24"/>
        </w:rPr>
        <w:t>5.1.</w:t>
      </w:r>
      <w:r w:rsidR="001D4416" w:rsidRPr="001D4416">
        <w:rPr>
          <w:rFonts w:ascii="Times New Roman" w:hAnsi="Times New Roman" w:cs="Times New Roman"/>
          <w:b/>
          <w:sz w:val="24"/>
          <w:szCs w:val="24"/>
        </w:rPr>
        <w:t>6</w:t>
      </w:r>
      <w:r w:rsidR="004E51D7" w:rsidRPr="001D4416">
        <w:rPr>
          <w:rFonts w:ascii="Times New Roman" w:hAnsi="Times New Roman" w:cs="Times New Roman"/>
          <w:b/>
          <w:sz w:val="24"/>
          <w:szCs w:val="24"/>
        </w:rPr>
        <w:t>. užpildytas 2 priedo priedėlis ,,Siūlomų prekių techniniai parametrai“;</w:t>
      </w:r>
    </w:p>
    <w:p w:rsidR="004E51D7" w:rsidRPr="004E51D7" w:rsidRDefault="001D4416" w:rsidP="001D4416">
      <w:pPr>
        <w:pStyle w:val="Body2"/>
        <w:spacing w:after="0"/>
        <w:ind w:firstLine="0"/>
        <w:rPr>
          <w:rFonts w:cs="Times New Roman"/>
          <w:sz w:val="24"/>
          <w:szCs w:val="24"/>
          <w:lang w:val="lt-LT"/>
        </w:rPr>
      </w:pPr>
      <w:r>
        <w:rPr>
          <w:rFonts w:cs="Times New Roman"/>
          <w:b/>
          <w:sz w:val="24"/>
          <w:szCs w:val="24"/>
          <w:lang w:val="lt-LT"/>
        </w:rPr>
        <w:t xml:space="preserve">           </w:t>
      </w:r>
      <w:r w:rsidR="004E51D7" w:rsidRPr="004E51D7">
        <w:rPr>
          <w:rFonts w:cs="Times New Roman"/>
          <w:b/>
          <w:sz w:val="24"/>
          <w:szCs w:val="24"/>
          <w:lang w:val="lt-LT"/>
        </w:rPr>
        <w:t>5.1.</w:t>
      </w:r>
      <w:r>
        <w:rPr>
          <w:rFonts w:cs="Times New Roman"/>
          <w:b/>
          <w:sz w:val="24"/>
          <w:szCs w:val="24"/>
          <w:lang w:val="lt-LT"/>
        </w:rPr>
        <w:t>7</w:t>
      </w:r>
      <w:r w:rsidR="004E51D7" w:rsidRPr="004E51D7">
        <w:rPr>
          <w:rFonts w:cs="Times New Roman"/>
          <w:b/>
          <w:sz w:val="24"/>
          <w:szCs w:val="24"/>
          <w:lang w:val="lt-LT"/>
        </w:rPr>
        <w:t xml:space="preserve">. </w:t>
      </w:r>
      <w:r>
        <w:rPr>
          <w:rFonts w:cs="Times New Roman"/>
          <w:b/>
          <w:sz w:val="24"/>
          <w:szCs w:val="24"/>
          <w:lang w:val="lt-LT"/>
        </w:rPr>
        <w:t>n</w:t>
      </w:r>
      <w:r w:rsidR="004E51D7" w:rsidRPr="004E51D7">
        <w:rPr>
          <w:rFonts w:cs="Times New Roman"/>
          <w:b/>
          <w:sz w:val="24"/>
          <w:szCs w:val="24"/>
          <w:lang w:val="lt-LT"/>
        </w:rPr>
        <w:t xml:space="preserve">acionalinio saugumo reikalavimų atitikties deklaracija užpildyta pagal pirkimo sąlygų 5 priedą „Tiekėjo deklaracija dėl atitikimo nacionalinio saugumo reikalavimams“. </w:t>
      </w:r>
      <w:r w:rsidR="004E51D7" w:rsidRPr="004E51D7">
        <w:rPr>
          <w:rFonts w:cs="Times New Roman"/>
          <w:sz w:val="24"/>
          <w:szCs w:val="24"/>
          <w:lang w:val="lt-LT"/>
        </w:rPr>
        <w:t>(Kilus abejonių dėl tiekėjo (ne)atitikties nacionalinio saugumo nuostatoms, perkančioji organizacija prašys pateikti dokumentus, įrodančius deklaracijoje pateiktų duomenų teisingumą);</w:t>
      </w:r>
    </w:p>
    <w:p w:rsidR="004E51D7" w:rsidRPr="004E51D7" w:rsidRDefault="004E51D7" w:rsidP="004E51D7">
      <w:pPr>
        <w:suppressAutoHyphens/>
        <w:spacing w:line="240" w:lineRule="auto"/>
        <w:ind w:firstLine="720"/>
        <w:rPr>
          <w:rFonts w:ascii="Times New Roman" w:hAnsi="Times New Roman" w:cs="Times New Roman"/>
          <w:b/>
          <w:sz w:val="24"/>
          <w:szCs w:val="24"/>
        </w:rPr>
      </w:pPr>
      <w:r w:rsidRPr="004E51D7">
        <w:rPr>
          <w:rFonts w:ascii="Times New Roman" w:hAnsi="Times New Roman" w:cs="Times New Roman"/>
          <w:b/>
          <w:color w:val="000000"/>
          <w:sz w:val="24"/>
          <w:szCs w:val="24"/>
        </w:rPr>
        <w:t>5.1.</w:t>
      </w:r>
      <w:r w:rsidR="001D4416">
        <w:rPr>
          <w:rFonts w:ascii="Times New Roman" w:hAnsi="Times New Roman" w:cs="Times New Roman"/>
          <w:b/>
          <w:color w:val="000000"/>
          <w:sz w:val="24"/>
          <w:szCs w:val="24"/>
        </w:rPr>
        <w:t>8</w:t>
      </w:r>
      <w:r>
        <w:rPr>
          <w:rFonts w:ascii="Times New Roman" w:hAnsi="Times New Roman" w:cs="Times New Roman"/>
          <w:b/>
          <w:color w:val="000000"/>
          <w:sz w:val="24"/>
          <w:szCs w:val="24"/>
        </w:rPr>
        <w:t xml:space="preserve">. </w:t>
      </w:r>
      <w:r w:rsidRPr="004E51D7">
        <w:rPr>
          <w:rFonts w:ascii="Times New Roman" w:hAnsi="Times New Roman" w:cs="Times New Roman"/>
          <w:b/>
          <w:color w:val="000000"/>
          <w:sz w:val="24"/>
          <w:szCs w:val="24"/>
        </w:rPr>
        <w:t>užpildytas pirkimo sąlygų 6 priedas „</w:t>
      </w:r>
      <w:r w:rsidRPr="004E51D7">
        <w:rPr>
          <w:rFonts w:ascii="Times New Roman" w:hAnsi="Times New Roman" w:cs="Times New Roman"/>
          <w:b/>
          <w:sz w:val="24"/>
          <w:szCs w:val="24"/>
        </w:rPr>
        <w:t>Deklaracija dėl gaminio pakuotės atitikimo aplinkos apsaugos reikalavimams“.</w:t>
      </w:r>
    </w:p>
    <w:p w:rsidR="004E51D7" w:rsidRPr="004E51D7" w:rsidRDefault="004E51D7" w:rsidP="004E51D7">
      <w:pPr>
        <w:tabs>
          <w:tab w:val="left" w:pos="709"/>
          <w:tab w:val="left" w:pos="1260"/>
        </w:tabs>
        <w:spacing w:line="240" w:lineRule="auto"/>
        <w:rPr>
          <w:rFonts w:ascii="Times New Roman" w:hAnsi="Times New Roman" w:cs="Times New Roman"/>
          <w:sz w:val="24"/>
          <w:szCs w:val="24"/>
        </w:rPr>
      </w:pPr>
      <w:r w:rsidRPr="004E51D7">
        <w:rPr>
          <w:rFonts w:ascii="Times New Roman" w:hAnsi="Times New Roman" w:cs="Times New Roman"/>
          <w:sz w:val="24"/>
          <w:szCs w:val="24"/>
        </w:rPr>
        <w:tab/>
        <w:t>5.2.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Pr="004E51D7">
        <w:rPr>
          <w:rFonts w:ascii="Times New Roman" w:hAnsi="Times New Roman" w:cs="Times New Roman"/>
          <w:sz w:val="24"/>
          <w:szCs w:val="24"/>
        </w:rPr>
        <w:tab/>
      </w:r>
      <w:r w:rsidRPr="004E51D7">
        <w:rPr>
          <w:rFonts w:ascii="Times New Roman" w:hAnsi="Times New Roman" w:cs="Times New Roman"/>
          <w:sz w:val="24"/>
          <w:szCs w:val="24"/>
        </w:rPr>
        <w:br/>
      </w:r>
      <w:r w:rsidRPr="004E51D7">
        <w:rPr>
          <w:rFonts w:ascii="Times New Roman" w:hAnsi="Times New Roman" w:cs="Times New Roman"/>
          <w:sz w:val="24"/>
          <w:szCs w:val="24"/>
        </w:rPr>
        <w:tab/>
        <w:t xml:space="preserve">5.3.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w:t>
      </w:r>
      <w:proofErr w:type="spellStart"/>
      <w:r w:rsidRPr="004E51D7">
        <w:rPr>
          <w:rFonts w:ascii="Times New Roman" w:hAnsi="Times New Roman" w:cs="Times New Roman"/>
          <w:sz w:val="24"/>
          <w:szCs w:val="24"/>
        </w:rPr>
        <w:t>ketinimus</w:t>
      </w:r>
      <w:proofErr w:type="spellEnd"/>
      <w:r w:rsidRPr="004E51D7">
        <w:rPr>
          <w:rFonts w:ascii="Times New Roman" w:hAnsi="Times New Roman" w:cs="Times New Roman"/>
          <w:sz w:val="24"/>
          <w:szCs w:val="24"/>
        </w:rPr>
        <w:t xml:space="preserve"> informuos konfidencialią informaciją pasiūlyme nurodžiusį tiekėją.</w:t>
      </w:r>
    </w:p>
    <w:p w:rsidR="004E51D7" w:rsidRPr="004E51D7" w:rsidRDefault="004E51D7" w:rsidP="001B0522">
      <w:pPr>
        <w:tabs>
          <w:tab w:val="left" w:pos="1260"/>
        </w:tabs>
        <w:spacing w:line="240" w:lineRule="auto"/>
        <w:ind w:firstLine="0"/>
        <w:rPr>
          <w:rFonts w:ascii="Times New Roman" w:eastAsia="Arial Unicode MS" w:hAnsi="Times New Roman" w:cs="Times New Roman"/>
          <w:sz w:val="24"/>
          <w:szCs w:val="24"/>
          <w:bdr w:val="nil"/>
          <w:lang w:eastAsia="en-US"/>
        </w:rPr>
      </w:pPr>
      <w:r w:rsidRPr="004E51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51D7">
        <w:rPr>
          <w:rFonts w:ascii="Times New Roman" w:hAnsi="Times New Roman" w:cs="Times New Roman"/>
          <w:sz w:val="24"/>
          <w:szCs w:val="24"/>
        </w:rPr>
        <w:t xml:space="preserve">5.4. Pasiūlymas galioja jame tiekėjo nurodytą laiką, tačiau ne trumpiau nei </w:t>
      </w:r>
      <w:r w:rsidRPr="004E51D7">
        <w:rPr>
          <w:rFonts w:ascii="Times New Roman" w:hAnsi="Times New Roman" w:cs="Times New Roman"/>
          <w:b/>
          <w:sz w:val="24"/>
          <w:szCs w:val="24"/>
        </w:rPr>
        <w:t>120 dienų</w:t>
      </w:r>
      <w:r w:rsidRPr="004E51D7">
        <w:rPr>
          <w:rFonts w:ascii="Times New Roman" w:hAnsi="Times New Roman" w:cs="Times New Roman"/>
          <w:sz w:val="24"/>
          <w:szCs w:val="24"/>
        </w:rPr>
        <w:t>. Jeigu pasiūlyme nenurodytas jo galiojimo laikas, laikoma, kad pasiūlymas galioja tiek, kiek numatyta pirkimo sąlygose.</w:t>
      </w:r>
      <w:r>
        <w:rPr>
          <w:rFonts w:ascii="Times New Roman" w:hAnsi="Times New Roman" w:cs="Times New Roman"/>
          <w:sz w:val="24"/>
          <w:szCs w:val="24"/>
        </w:rPr>
        <w:t xml:space="preserve"> </w:t>
      </w:r>
      <w:r w:rsidRPr="004E51D7">
        <w:rPr>
          <w:rFonts w:ascii="Times New Roman" w:hAnsi="Times New Roman" w:cs="Times New Roman"/>
          <w:sz w:val="24"/>
          <w:szCs w:val="24"/>
        </w:rPr>
        <w:t>Perkančioji organizacija turi teisę prašyti, kad tiekėjai pratęstų pasiūlymų galiojimą iki konkrečiai nurodyto termino.</w:t>
      </w:r>
      <w:r w:rsidRPr="004E51D7">
        <w:rPr>
          <w:rFonts w:ascii="Times New Roman" w:hAnsi="Times New Roman" w:cs="Times New Roman"/>
          <w:sz w:val="24"/>
          <w:szCs w:val="24"/>
        </w:rPr>
        <w:tab/>
      </w:r>
      <w:r w:rsidRPr="004E51D7">
        <w:rPr>
          <w:rFonts w:ascii="Times New Roman" w:hAnsi="Times New Roman" w:cs="Times New Roman"/>
          <w:sz w:val="24"/>
          <w:szCs w:val="24"/>
        </w:rPr>
        <w:br/>
      </w:r>
      <w:r>
        <w:rPr>
          <w:rFonts w:ascii="Times New Roman" w:eastAsia="Arial" w:hAnsi="Times New Roman" w:cs="Times New Roman"/>
          <w:sz w:val="24"/>
          <w:szCs w:val="24"/>
        </w:rPr>
        <w:t xml:space="preserve">         </w:t>
      </w:r>
      <w:r w:rsidR="00392458" w:rsidRPr="004E51D7">
        <w:rPr>
          <w:rFonts w:ascii="Times New Roman" w:eastAsia="Arial" w:hAnsi="Times New Roman" w:cs="Times New Roman"/>
          <w:sz w:val="24"/>
          <w:szCs w:val="24"/>
        </w:rPr>
        <w:t>5.</w:t>
      </w:r>
      <w:r w:rsidR="001B0522">
        <w:rPr>
          <w:rFonts w:ascii="Times New Roman" w:eastAsia="Arial" w:hAnsi="Times New Roman" w:cs="Times New Roman"/>
          <w:sz w:val="24"/>
          <w:szCs w:val="24"/>
        </w:rPr>
        <w:t>5</w:t>
      </w:r>
      <w:r w:rsidR="00392458" w:rsidRPr="004E51D7">
        <w:rPr>
          <w:rFonts w:ascii="Times New Roman" w:eastAsia="Arial" w:hAnsi="Times New Roman" w:cs="Times New Roman"/>
          <w:sz w:val="24"/>
          <w:szCs w:val="24"/>
        </w:rPr>
        <w:t xml:space="preserve">. </w:t>
      </w:r>
      <w:r w:rsidRPr="004E51D7">
        <w:rPr>
          <w:rFonts w:ascii="Times New Roman" w:eastAsia="Arial Unicode MS" w:hAnsi="Times New Roman" w:cs="Times New Roman"/>
          <w:sz w:val="24"/>
          <w:szCs w:val="24"/>
          <w:bdr w:val="nil"/>
          <w:lang w:eastAsia="en-US"/>
        </w:rPr>
        <w:t>Pasiūlymas turi būti parengtas lietuvių kalba. Jei su pasiūlymu pateikiami dokumentai negali būti pateikti lietuvių kalba, šie dokumentai (netaikoma anglų kalba teikiamiems dokumentams) turi būti pateikti originalo kalba, pridedant jų vertimą į lietuvių (vertimas turi būti patvirtintas vertimą atlikusio asmens parašu). Dokumentai gali būti teikiami ir anglų kalba nepridedant vertimo į lietuvių kalbą.</w:t>
      </w:r>
    </w:p>
    <w:p w:rsidR="0032046A" w:rsidRPr="004E51D7" w:rsidRDefault="00AB0036" w:rsidP="004E51D7">
      <w:pPr>
        <w:pStyle w:val="ListParagraph"/>
        <w:spacing w:line="240" w:lineRule="auto"/>
        <w:ind w:left="0" w:firstLine="567"/>
        <w:rPr>
          <w:rFonts w:ascii="Times New Roman" w:hAnsi="Times New Roman" w:cs="Times New Roman"/>
          <w:sz w:val="24"/>
          <w:szCs w:val="24"/>
        </w:rPr>
      </w:pPr>
      <w:r w:rsidRPr="004E51D7">
        <w:rPr>
          <w:rFonts w:ascii="Times New Roman" w:hAnsi="Times New Roman" w:cs="Times New Roman"/>
          <w:sz w:val="24"/>
          <w:szCs w:val="24"/>
        </w:rPr>
        <w:t>5.</w:t>
      </w:r>
      <w:r w:rsidR="001B0522">
        <w:rPr>
          <w:rFonts w:ascii="Times New Roman" w:hAnsi="Times New Roman" w:cs="Times New Roman"/>
          <w:sz w:val="24"/>
          <w:szCs w:val="24"/>
        </w:rPr>
        <w:t>6</w:t>
      </w:r>
      <w:r w:rsidRPr="004E51D7">
        <w:rPr>
          <w:rFonts w:ascii="Times New Roman" w:hAnsi="Times New Roman" w:cs="Times New Roman"/>
          <w:sz w:val="24"/>
          <w:szCs w:val="24"/>
        </w:rPr>
        <w:t xml:space="preserve">. </w:t>
      </w:r>
      <w:r w:rsidR="0032046A" w:rsidRPr="004E51D7">
        <w:rPr>
          <w:rFonts w:ascii="Times New Roman" w:hAnsi="Times New Roman" w:cs="Times New Roman"/>
          <w:sz w:val="24"/>
          <w:szCs w:val="24"/>
        </w:rPr>
        <w:t>Pasiūlym</w:t>
      </w:r>
      <w:r w:rsidR="00990A2D" w:rsidRPr="004E51D7">
        <w:rPr>
          <w:rFonts w:ascii="Times New Roman" w:hAnsi="Times New Roman" w:cs="Times New Roman"/>
          <w:sz w:val="24"/>
          <w:szCs w:val="24"/>
        </w:rPr>
        <w:t xml:space="preserve">uose nurodytos kainos </w:t>
      </w:r>
      <w:r w:rsidR="003C09C7" w:rsidRPr="004E51D7">
        <w:rPr>
          <w:rFonts w:ascii="Times New Roman" w:hAnsi="Times New Roman" w:cs="Times New Roman"/>
          <w:sz w:val="24"/>
          <w:szCs w:val="24"/>
        </w:rPr>
        <w:t xml:space="preserve">bus vertinamos </w:t>
      </w:r>
      <w:r w:rsidR="0032046A" w:rsidRPr="004E51D7">
        <w:rPr>
          <w:rFonts w:ascii="Times New Roman" w:hAnsi="Times New Roman" w:cs="Times New Roman"/>
          <w:sz w:val="24"/>
          <w:szCs w:val="24"/>
        </w:rPr>
        <w:t>eurais</w:t>
      </w:r>
      <w:r w:rsidR="0032046A" w:rsidRPr="004E51D7">
        <w:rPr>
          <w:rFonts w:ascii="Times New Roman" w:eastAsia="Calibri" w:hAnsi="Times New Roman" w:cs="Times New Roman"/>
          <w:sz w:val="24"/>
          <w:szCs w:val="24"/>
        </w:rPr>
        <w:t>.</w:t>
      </w:r>
      <w:r w:rsidR="0032046A" w:rsidRPr="004E51D7">
        <w:rPr>
          <w:rFonts w:ascii="Times New Roman" w:hAnsi="Times New Roman" w:cs="Times New Roman"/>
          <w:sz w:val="24"/>
          <w:szCs w:val="24"/>
        </w:rPr>
        <w:t xml:space="preserve"> Jeigu </w:t>
      </w:r>
      <w:r w:rsidR="005B57A2" w:rsidRPr="004E51D7">
        <w:rPr>
          <w:rFonts w:ascii="Times New Roman" w:hAnsi="Times New Roman" w:cs="Times New Roman"/>
          <w:sz w:val="24"/>
          <w:szCs w:val="24"/>
        </w:rPr>
        <w:t>p</w:t>
      </w:r>
      <w:r w:rsidR="0032046A" w:rsidRPr="004E51D7">
        <w:rPr>
          <w:rFonts w:ascii="Times New Roman" w:hAnsi="Times New Roman" w:cs="Times New Roman"/>
          <w:sz w:val="24"/>
          <w:szCs w:val="24"/>
        </w:rPr>
        <w:t xml:space="preserve">asiūlymuose kainos nurodytos užsienio valiuta, jos </w:t>
      </w:r>
      <w:r w:rsidR="003C09C7" w:rsidRPr="004E51D7">
        <w:rPr>
          <w:rFonts w:ascii="Times New Roman" w:hAnsi="Times New Roman" w:cs="Times New Roman"/>
          <w:sz w:val="24"/>
          <w:szCs w:val="24"/>
        </w:rPr>
        <w:t>bus</w:t>
      </w:r>
      <w:r w:rsidR="0032046A" w:rsidRPr="004E51D7">
        <w:rPr>
          <w:rFonts w:ascii="Times New Roman" w:hAnsi="Times New Roman" w:cs="Times New Roman"/>
          <w:sz w:val="24"/>
          <w:szCs w:val="24"/>
        </w:rPr>
        <w:t xml:space="preserve"> perskaičiuojamos </w:t>
      </w:r>
      <w:r w:rsidR="003C09C7" w:rsidRPr="004E51D7">
        <w:rPr>
          <w:rFonts w:ascii="Times New Roman" w:hAnsi="Times New Roman" w:cs="Times New Roman"/>
          <w:sz w:val="24"/>
          <w:szCs w:val="24"/>
        </w:rPr>
        <w:t>eurais</w:t>
      </w:r>
      <w:r w:rsidR="0032046A" w:rsidRPr="004E51D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E51D7">
        <w:rPr>
          <w:rFonts w:ascii="Times New Roman" w:hAnsi="Times New Roman" w:cs="Times New Roman"/>
          <w:sz w:val="24"/>
          <w:szCs w:val="24"/>
        </w:rPr>
        <w:t>.</w:t>
      </w:r>
    </w:p>
    <w:p w:rsidR="006A6A5B" w:rsidRPr="004E51D7" w:rsidRDefault="00AB0036" w:rsidP="004E51D7">
      <w:pPr>
        <w:pStyle w:val="ListParagraph"/>
        <w:spacing w:line="240" w:lineRule="auto"/>
        <w:ind w:left="0" w:firstLine="567"/>
        <w:rPr>
          <w:rFonts w:ascii="Times New Roman" w:eastAsia="Arial" w:hAnsi="Times New Roman" w:cs="Times New Roman"/>
          <w:color w:val="7030A0"/>
          <w:sz w:val="24"/>
          <w:szCs w:val="24"/>
        </w:rPr>
      </w:pPr>
      <w:r w:rsidRPr="004E51D7">
        <w:rPr>
          <w:rFonts w:ascii="Times New Roman" w:eastAsia="Arial" w:hAnsi="Times New Roman" w:cs="Times New Roman"/>
          <w:sz w:val="24"/>
          <w:szCs w:val="24"/>
        </w:rPr>
        <w:t>5.</w:t>
      </w:r>
      <w:r w:rsidR="001B0522">
        <w:rPr>
          <w:rFonts w:ascii="Times New Roman" w:eastAsia="Arial" w:hAnsi="Times New Roman" w:cs="Times New Roman"/>
          <w:sz w:val="24"/>
          <w:szCs w:val="24"/>
        </w:rPr>
        <w:t>7</w:t>
      </w:r>
      <w:r w:rsidRPr="004E51D7">
        <w:rPr>
          <w:rFonts w:ascii="Times New Roman" w:eastAsia="Arial" w:hAnsi="Times New Roman" w:cs="Times New Roman"/>
          <w:sz w:val="24"/>
          <w:szCs w:val="24"/>
        </w:rPr>
        <w:t>.</w:t>
      </w:r>
      <w:r w:rsidR="006A6A5B" w:rsidRPr="004E51D7">
        <w:rPr>
          <w:rFonts w:ascii="Times New Roman" w:eastAsia="Arial" w:hAnsi="Times New Roman" w:cs="Times New Roman"/>
          <w:sz w:val="24"/>
          <w:szCs w:val="24"/>
        </w:rPr>
        <w:t xml:space="preserve"> Bendra pasiūlymo kaina (sąnaudos) su PVM turi būti nurodoma dviejų </w:t>
      </w:r>
      <w:r w:rsidR="00EE7D60" w:rsidRPr="004E51D7">
        <w:rPr>
          <w:rFonts w:ascii="Times New Roman" w:eastAsia="Arial" w:hAnsi="Times New Roman" w:cs="Times New Roman"/>
          <w:sz w:val="24"/>
          <w:szCs w:val="24"/>
        </w:rPr>
        <w:t>skaitmenų</w:t>
      </w:r>
      <w:r w:rsidR="006A6A5B" w:rsidRPr="004E51D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4E51D7">
        <w:rPr>
          <w:rFonts w:ascii="Times New Roman" w:eastAsia="Arial" w:hAnsi="Times New Roman" w:cs="Times New Roman"/>
          <w:sz w:val="24"/>
          <w:szCs w:val="24"/>
        </w:rPr>
        <w:t>i</w:t>
      </w:r>
      <w:r w:rsidR="006A6A5B" w:rsidRPr="004E51D7">
        <w:rPr>
          <w:rFonts w:ascii="Times New Roman" w:eastAsia="Arial" w:hAnsi="Times New Roman" w:cs="Times New Roman"/>
          <w:sz w:val="24"/>
          <w:szCs w:val="24"/>
        </w:rPr>
        <w:t xml:space="preserve"> neribojant </w:t>
      </w:r>
      <w:r w:rsidR="00EE7D60" w:rsidRPr="004E51D7">
        <w:rPr>
          <w:rFonts w:ascii="Times New Roman" w:eastAsia="Arial" w:hAnsi="Times New Roman" w:cs="Times New Roman"/>
          <w:sz w:val="24"/>
          <w:szCs w:val="24"/>
        </w:rPr>
        <w:t>skaitmenų</w:t>
      </w:r>
      <w:r w:rsidR="006A6A5B" w:rsidRPr="004E51D7">
        <w:rPr>
          <w:rFonts w:ascii="Times New Roman" w:eastAsia="Arial" w:hAnsi="Times New Roman" w:cs="Times New Roman"/>
          <w:sz w:val="24"/>
          <w:szCs w:val="24"/>
        </w:rPr>
        <w:t xml:space="preserve"> po kablelio kiekio. </w:t>
      </w:r>
    </w:p>
    <w:p w:rsidR="00137784" w:rsidRDefault="009C66EF" w:rsidP="004E51D7">
      <w:pPr>
        <w:pStyle w:val="ListParagraph"/>
        <w:spacing w:line="240" w:lineRule="auto"/>
        <w:ind w:left="0" w:firstLine="567"/>
        <w:rPr>
          <w:rFonts w:ascii="Times New Roman" w:hAnsi="Times New Roman" w:cs="Times New Roman"/>
          <w:sz w:val="24"/>
          <w:szCs w:val="24"/>
        </w:rPr>
      </w:pPr>
      <w:r w:rsidRPr="004E51D7">
        <w:rPr>
          <w:rFonts w:ascii="Times New Roman" w:eastAsia="Arial" w:hAnsi="Times New Roman" w:cs="Times New Roman"/>
          <w:sz w:val="24"/>
          <w:szCs w:val="24"/>
        </w:rPr>
        <w:t>5.</w:t>
      </w:r>
      <w:r w:rsidR="001B0522">
        <w:rPr>
          <w:rFonts w:ascii="Times New Roman" w:eastAsia="Arial" w:hAnsi="Times New Roman" w:cs="Times New Roman"/>
          <w:sz w:val="24"/>
          <w:szCs w:val="24"/>
        </w:rPr>
        <w:t>8</w:t>
      </w:r>
      <w:r w:rsidRPr="004E51D7">
        <w:rPr>
          <w:rFonts w:ascii="Times New Roman" w:eastAsia="Arial" w:hAnsi="Times New Roman" w:cs="Times New Roman"/>
          <w:sz w:val="24"/>
          <w:szCs w:val="24"/>
        </w:rPr>
        <w:t xml:space="preserve">. Tiekėjų pasiūlymuose nurodytos kainos bus vertinamos </w:t>
      </w:r>
      <w:r w:rsidRPr="004E51D7">
        <w:rPr>
          <w:rFonts w:ascii="Times New Roman" w:hAnsi="Times New Roman" w:cs="Times New Roman"/>
          <w:sz w:val="24"/>
          <w:szCs w:val="24"/>
        </w:rPr>
        <w:t>ir lyginamos su visais mokesčiais, įskaitant PVM.</w:t>
      </w:r>
    </w:p>
    <w:p w:rsidR="009C66EF" w:rsidRPr="004F4885" w:rsidRDefault="00137784" w:rsidP="004E51D7">
      <w:pPr>
        <w:pStyle w:val="ListParagraph"/>
        <w:spacing w:line="240" w:lineRule="auto"/>
        <w:ind w:left="0" w:firstLine="567"/>
        <w:rPr>
          <w:rFonts w:ascii="Times New Roman" w:hAnsi="Times New Roman" w:cs="Times New Roman"/>
          <w:sz w:val="24"/>
          <w:szCs w:val="24"/>
        </w:rPr>
      </w:pPr>
      <w:r w:rsidRPr="004F4885">
        <w:rPr>
          <w:rFonts w:ascii="Times New Roman" w:hAnsi="Times New Roman" w:cs="Times New Roman"/>
          <w:sz w:val="24"/>
          <w:szCs w:val="24"/>
        </w:rPr>
        <w:t xml:space="preserve">5.9. </w:t>
      </w:r>
      <w:r w:rsidR="009C66EF" w:rsidRPr="004F4885">
        <w:rPr>
          <w:rFonts w:ascii="Times New Roman" w:hAnsi="Times New Roman" w:cs="Times New Roman"/>
          <w:sz w:val="24"/>
          <w:szCs w:val="24"/>
        </w:rPr>
        <w:t xml:space="preserve"> </w:t>
      </w:r>
      <w:r w:rsidRPr="004F4885">
        <w:rPr>
          <w:rFonts w:ascii="Times New Roman" w:hAnsi="Times New Roman" w:cs="Times New Roman"/>
          <w:sz w:val="24"/>
          <w:szCs w:val="24"/>
        </w:rPr>
        <w:t>Perkančioji organizacija atsako į kiekvieną tiekėjo rašytinį prašymą</w:t>
      </w:r>
      <w:r w:rsidR="00A742EC">
        <w:rPr>
          <w:rFonts w:ascii="Times New Roman" w:hAnsi="Times New Roman" w:cs="Times New Roman"/>
          <w:sz w:val="24"/>
          <w:szCs w:val="24"/>
        </w:rPr>
        <w:t xml:space="preserve"> </w:t>
      </w:r>
      <w:r w:rsidR="00A742EC" w:rsidRPr="004F4885">
        <w:rPr>
          <w:rFonts w:ascii="Times New Roman" w:hAnsi="Times New Roman" w:cs="Times New Roman"/>
          <w:sz w:val="24"/>
          <w:szCs w:val="24"/>
        </w:rPr>
        <w:t>dėl pirkimo dokumentų paaiškinimo</w:t>
      </w:r>
      <w:r w:rsidR="00A742EC">
        <w:rPr>
          <w:rFonts w:ascii="Times New Roman" w:hAnsi="Times New Roman" w:cs="Times New Roman"/>
          <w:sz w:val="24"/>
          <w:szCs w:val="24"/>
        </w:rPr>
        <w:t xml:space="preserve"> (patikslinimo) ne vėliau kaip likus 1 darbo dienai </w:t>
      </w:r>
      <w:r w:rsidR="00A742EC" w:rsidRPr="004F4885">
        <w:rPr>
          <w:rFonts w:ascii="Times New Roman" w:hAnsi="Times New Roman" w:cs="Times New Roman"/>
          <w:sz w:val="24"/>
          <w:szCs w:val="24"/>
        </w:rPr>
        <w:t>iki pasiūlymų pateikimo termino pabaigos</w:t>
      </w:r>
      <w:r w:rsidRPr="004F4885">
        <w:rPr>
          <w:rFonts w:ascii="Times New Roman" w:hAnsi="Times New Roman" w:cs="Times New Roman"/>
          <w:sz w:val="24"/>
          <w:szCs w:val="24"/>
        </w:rPr>
        <w:t xml:space="preserve">, jei prašymas yra pateiktas likus </w:t>
      </w:r>
      <w:r w:rsidRPr="004F4885">
        <w:rPr>
          <w:rFonts w:ascii="Times New Roman" w:hAnsi="Times New Roman" w:cs="Times New Roman"/>
          <w:b/>
          <w:sz w:val="24"/>
          <w:szCs w:val="24"/>
        </w:rPr>
        <w:t>ne mažiau kaip</w:t>
      </w:r>
      <w:r w:rsidRPr="004F4885">
        <w:rPr>
          <w:rFonts w:ascii="Times New Roman" w:hAnsi="Times New Roman" w:cs="Times New Roman"/>
          <w:sz w:val="24"/>
          <w:szCs w:val="24"/>
        </w:rPr>
        <w:t xml:space="preserve"> </w:t>
      </w:r>
      <w:r w:rsidR="00A742EC">
        <w:rPr>
          <w:rFonts w:ascii="Times New Roman" w:hAnsi="Times New Roman" w:cs="Times New Roman"/>
          <w:b/>
          <w:sz w:val="24"/>
          <w:szCs w:val="24"/>
        </w:rPr>
        <w:t>4</w:t>
      </w:r>
      <w:r w:rsidRPr="004F4885">
        <w:rPr>
          <w:rFonts w:ascii="Times New Roman" w:hAnsi="Times New Roman" w:cs="Times New Roman"/>
          <w:b/>
          <w:sz w:val="24"/>
          <w:szCs w:val="24"/>
        </w:rPr>
        <w:t xml:space="preserve"> darbo dienoms </w:t>
      </w:r>
      <w:r w:rsidRPr="004F4885">
        <w:rPr>
          <w:rFonts w:ascii="Times New Roman" w:hAnsi="Times New Roman" w:cs="Times New Roman"/>
          <w:sz w:val="24"/>
          <w:szCs w:val="24"/>
        </w:rPr>
        <w:t>iki pasiūlymų pateikimo termino pabaigos.</w:t>
      </w:r>
      <w:r w:rsidRPr="004F4885">
        <w:rPr>
          <w:rFonts w:ascii="Times New Roman" w:hAnsi="Times New Roman" w:cs="Times New Roman"/>
          <w:sz w:val="24"/>
          <w:szCs w:val="24"/>
        </w:rPr>
        <w:t xml:space="preserve"> </w:t>
      </w:r>
      <w:r w:rsidRPr="004F4885">
        <w:rPr>
          <w:rFonts w:ascii="Times New Roman" w:hAnsi="Times New Roman" w:cs="Times New Roman"/>
          <w:sz w:val="24"/>
          <w:szCs w:val="24"/>
        </w:rPr>
        <w:t>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rsidR="00F527B1" w:rsidRPr="004E51D7" w:rsidRDefault="00F527B1" w:rsidP="004E51D7">
      <w:pPr>
        <w:pStyle w:val="paragrafesrasas2lygis"/>
        <w:spacing w:after="0" w:line="240" w:lineRule="auto"/>
        <w:rPr>
          <w:sz w:val="24"/>
          <w:szCs w:val="24"/>
        </w:rPr>
      </w:pPr>
    </w:p>
    <w:p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8"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8"/>
    </w:p>
    <w:p w:rsidR="003D73C2" w:rsidRPr="000261FD" w:rsidRDefault="003D73C2" w:rsidP="00C17335">
      <w:pPr>
        <w:ind w:firstLine="0"/>
        <w:rPr>
          <w:rFonts w:ascii="Arial" w:hAnsi="Arial" w:cs="Arial"/>
          <w:i/>
          <w:iCs/>
          <w:color w:val="7030A0"/>
        </w:rPr>
      </w:pPr>
    </w:p>
    <w:p w:rsidR="00FD572A" w:rsidRPr="00FD572A" w:rsidRDefault="00975936" w:rsidP="00FD572A">
      <w:pPr>
        <w:tabs>
          <w:tab w:val="left" w:pos="709"/>
          <w:tab w:val="left" w:pos="851"/>
          <w:tab w:val="left" w:pos="993"/>
        </w:tabs>
        <w:spacing w:line="240" w:lineRule="auto"/>
        <w:ind w:firstLine="567"/>
        <w:rPr>
          <w:rFonts w:ascii="Times New Roman" w:hAnsi="Times New Roman" w:cs="Times New Roman"/>
          <w:sz w:val="24"/>
          <w:szCs w:val="24"/>
        </w:rPr>
      </w:pPr>
      <w:r>
        <w:rPr>
          <w:rFonts w:ascii="Times New Roman" w:hAnsi="Times New Roman" w:cs="Times New Roman"/>
          <w:sz w:val="24"/>
          <w:szCs w:val="24"/>
        </w:rPr>
        <w:t>6</w:t>
      </w:r>
      <w:r w:rsidR="00FD572A" w:rsidRPr="00FD572A">
        <w:rPr>
          <w:rFonts w:ascii="Times New Roman" w:hAnsi="Times New Roman" w:cs="Times New Roman"/>
          <w:sz w:val="24"/>
          <w:szCs w:val="24"/>
        </w:rPr>
        <w:t xml:space="preserve">.1. Pasiūlymo galiojimas užtikrinamas 2 proc. nuo pasiūlymo kainos </w:t>
      </w:r>
      <w:proofErr w:type="spellStart"/>
      <w:r w:rsidR="00FD572A" w:rsidRPr="00FD572A">
        <w:rPr>
          <w:rFonts w:ascii="Times New Roman" w:hAnsi="Times New Roman" w:cs="Times New Roman"/>
          <w:sz w:val="24"/>
          <w:szCs w:val="24"/>
        </w:rPr>
        <w:t>Eur</w:t>
      </w:r>
      <w:proofErr w:type="spellEnd"/>
      <w:r w:rsidR="00FD572A" w:rsidRPr="00FD572A">
        <w:rPr>
          <w:rFonts w:ascii="Times New Roman" w:hAnsi="Times New Roman" w:cs="Times New Roman"/>
          <w:sz w:val="24"/>
          <w:szCs w:val="24"/>
        </w:rPr>
        <w:t xml:space="preserve"> be PVM netesybomis (bauda).</w:t>
      </w:r>
      <w:r w:rsidR="00FD572A" w:rsidRPr="00FD572A">
        <w:rPr>
          <w:rFonts w:ascii="Times New Roman" w:hAnsi="Times New Roman" w:cs="Times New Roman"/>
          <w:sz w:val="24"/>
          <w:szCs w:val="24"/>
        </w:rPr>
        <w:tab/>
      </w:r>
    </w:p>
    <w:p w:rsidR="00FD572A" w:rsidRPr="00FD572A" w:rsidRDefault="00975936" w:rsidP="00FD572A">
      <w:pPr>
        <w:tabs>
          <w:tab w:val="left" w:pos="709"/>
          <w:tab w:val="left" w:pos="851"/>
          <w:tab w:val="left" w:pos="993"/>
        </w:tabs>
        <w:spacing w:line="240" w:lineRule="auto"/>
        <w:ind w:firstLine="567"/>
        <w:rPr>
          <w:rFonts w:ascii="Times New Roman" w:hAnsi="Times New Roman" w:cs="Times New Roman"/>
          <w:sz w:val="24"/>
          <w:szCs w:val="24"/>
        </w:rPr>
      </w:pPr>
      <w:r>
        <w:rPr>
          <w:rFonts w:ascii="Times New Roman" w:hAnsi="Times New Roman" w:cs="Times New Roman"/>
          <w:sz w:val="24"/>
          <w:szCs w:val="24"/>
        </w:rPr>
        <w:t>6</w:t>
      </w:r>
      <w:r w:rsidR="00FD572A" w:rsidRPr="00FD572A">
        <w:rPr>
          <w:rFonts w:ascii="Times New Roman" w:hAnsi="Times New Roman" w:cs="Times New Roman"/>
          <w:sz w:val="24"/>
          <w:szCs w:val="24"/>
        </w:rPr>
        <w:t>.2. Pateikdamas pasiūlymą tiekėjas įsipareigoja perkančiajai organizacijai sumokėti nurodyto dydžio netesybas (baudą) įvykus bent vienai šių sąlygų:</w:t>
      </w:r>
      <w:r w:rsidR="00FD572A" w:rsidRPr="00FD572A">
        <w:rPr>
          <w:rFonts w:ascii="Times New Roman" w:hAnsi="Times New Roman" w:cs="Times New Roman"/>
          <w:sz w:val="24"/>
          <w:szCs w:val="24"/>
        </w:rPr>
        <w:tab/>
      </w:r>
    </w:p>
    <w:p w:rsidR="00FD572A" w:rsidRPr="00FD572A" w:rsidRDefault="00975936" w:rsidP="00FD572A">
      <w:pPr>
        <w:tabs>
          <w:tab w:val="left" w:pos="709"/>
          <w:tab w:val="left" w:pos="851"/>
          <w:tab w:val="left" w:pos="993"/>
        </w:tabs>
        <w:spacing w:line="240" w:lineRule="auto"/>
        <w:ind w:firstLine="567"/>
        <w:rPr>
          <w:rFonts w:ascii="Times New Roman" w:hAnsi="Times New Roman" w:cs="Times New Roman"/>
          <w:sz w:val="24"/>
          <w:szCs w:val="24"/>
        </w:rPr>
      </w:pPr>
      <w:r>
        <w:rPr>
          <w:rFonts w:ascii="Times New Roman" w:hAnsi="Times New Roman" w:cs="Times New Roman"/>
          <w:sz w:val="24"/>
          <w:szCs w:val="24"/>
        </w:rPr>
        <w:t>6</w:t>
      </w:r>
      <w:r w:rsidR="00FD572A" w:rsidRPr="00FD572A">
        <w:rPr>
          <w:rFonts w:ascii="Times New Roman" w:hAnsi="Times New Roman" w:cs="Times New Roman"/>
          <w:sz w:val="24"/>
          <w:szCs w:val="24"/>
        </w:rPr>
        <w:t>.2.1. tiekėjas atsisako savo pasiūlymo arba jo dalies (pasiūlyme nurodyto pirkimo objekto, jo kiekio (apimties), siūlomų kainų, tiekimo ar mokėjimo terminų, kitų pasiūlyme nurodytų sąlygų), nors pasiūlymo galiojimo terminas dar nebus pasibaigęs;</w:t>
      </w:r>
      <w:r w:rsidR="00FD572A" w:rsidRPr="00FD572A">
        <w:rPr>
          <w:rFonts w:ascii="Times New Roman" w:hAnsi="Times New Roman" w:cs="Times New Roman"/>
          <w:sz w:val="24"/>
          <w:szCs w:val="24"/>
        </w:rPr>
        <w:tab/>
      </w:r>
    </w:p>
    <w:p w:rsidR="00FD572A" w:rsidRDefault="00975936" w:rsidP="00FD572A">
      <w:pPr>
        <w:tabs>
          <w:tab w:val="left" w:pos="709"/>
          <w:tab w:val="left" w:pos="851"/>
          <w:tab w:val="left" w:pos="993"/>
        </w:tabs>
        <w:spacing w:line="240" w:lineRule="auto"/>
        <w:ind w:firstLine="567"/>
        <w:rPr>
          <w:rFonts w:ascii="Times New Roman" w:hAnsi="Times New Roman" w:cs="Times New Roman"/>
          <w:sz w:val="24"/>
          <w:szCs w:val="24"/>
        </w:rPr>
      </w:pPr>
      <w:r>
        <w:rPr>
          <w:rFonts w:ascii="Times New Roman" w:hAnsi="Times New Roman" w:cs="Times New Roman"/>
          <w:sz w:val="24"/>
          <w:szCs w:val="24"/>
        </w:rPr>
        <w:t>6</w:t>
      </w:r>
      <w:r w:rsidR="00FD572A" w:rsidRPr="00FD572A">
        <w:rPr>
          <w:rFonts w:ascii="Times New Roman" w:hAnsi="Times New Roman" w:cs="Times New Roman"/>
          <w:sz w:val="24"/>
          <w:szCs w:val="24"/>
        </w:rPr>
        <w:t xml:space="preserve">.2.2. laimėjęs viešąjį pirkimą </w:t>
      </w:r>
      <w:r w:rsidR="00FD572A">
        <w:rPr>
          <w:rFonts w:ascii="Times New Roman" w:hAnsi="Times New Roman" w:cs="Times New Roman"/>
          <w:sz w:val="24"/>
          <w:szCs w:val="24"/>
        </w:rPr>
        <w:t>tiekėjas</w:t>
      </w:r>
      <w:r w:rsidR="00FD572A" w:rsidRPr="00FD572A">
        <w:rPr>
          <w:rFonts w:ascii="Times New Roman" w:hAnsi="Times New Roman" w:cs="Times New Roman"/>
          <w:sz w:val="24"/>
          <w:szCs w:val="24"/>
        </w:rPr>
        <w:t xml:space="preserve"> atsisako pasirašyti pirkimo sutartį pagal </w:t>
      </w:r>
      <w:r w:rsidR="00FD572A">
        <w:rPr>
          <w:rFonts w:ascii="Times New Roman" w:hAnsi="Times New Roman" w:cs="Times New Roman"/>
          <w:sz w:val="24"/>
          <w:szCs w:val="24"/>
        </w:rPr>
        <w:t xml:space="preserve">specialiųjų </w:t>
      </w:r>
      <w:r w:rsidR="00FD572A" w:rsidRPr="00FD572A">
        <w:rPr>
          <w:rFonts w:ascii="Times New Roman" w:hAnsi="Times New Roman" w:cs="Times New Roman"/>
          <w:sz w:val="24"/>
          <w:szCs w:val="24"/>
        </w:rPr>
        <w:t xml:space="preserve">pirkimo sąlygų </w:t>
      </w:r>
      <w:r w:rsidR="00FD572A">
        <w:rPr>
          <w:rFonts w:ascii="Times New Roman" w:hAnsi="Times New Roman" w:cs="Times New Roman"/>
          <w:sz w:val="24"/>
          <w:szCs w:val="24"/>
        </w:rPr>
        <w:t>3</w:t>
      </w:r>
      <w:r w:rsidR="00FD572A" w:rsidRPr="00FD572A">
        <w:rPr>
          <w:rFonts w:ascii="Times New Roman" w:hAnsi="Times New Roman" w:cs="Times New Roman"/>
          <w:sz w:val="24"/>
          <w:szCs w:val="24"/>
        </w:rPr>
        <w:t xml:space="preserve"> priedą. Jei iki perkančiosios organizacijos nurodyto laiko jis nepasirašo pirkimo sutarties, laikoma, kad </w:t>
      </w:r>
      <w:r w:rsidR="00FD572A">
        <w:rPr>
          <w:rFonts w:ascii="Times New Roman" w:hAnsi="Times New Roman" w:cs="Times New Roman"/>
          <w:sz w:val="24"/>
          <w:szCs w:val="24"/>
        </w:rPr>
        <w:t>tiekėjas</w:t>
      </w:r>
      <w:r w:rsidR="00FD572A" w:rsidRPr="00FD572A">
        <w:rPr>
          <w:rFonts w:ascii="Times New Roman" w:hAnsi="Times New Roman" w:cs="Times New Roman"/>
          <w:sz w:val="24"/>
          <w:szCs w:val="24"/>
        </w:rPr>
        <w:t xml:space="preserve"> atsisakė pasirašyti pirkimo sutartį.</w:t>
      </w:r>
      <w:r w:rsidR="00FD572A" w:rsidRPr="00FD572A">
        <w:rPr>
          <w:rFonts w:ascii="Times New Roman" w:hAnsi="Times New Roman" w:cs="Times New Roman"/>
          <w:sz w:val="24"/>
          <w:szCs w:val="24"/>
        </w:rPr>
        <w:tab/>
      </w:r>
    </w:p>
    <w:p w:rsidR="00A742EC" w:rsidRPr="00FD572A" w:rsidRDefault="00A742EC" w:rsidP="00FD572A">
      <w:pPr>
        <w:tabs>
          <w:tab w:val="left" w:pos="709"/>
          <w:tab w:val="left" w:pos="851"/>
          <w:tab w:val="left" w:pos="993"/>
        </w:tabs>
        <w:spacing w:line="240" w:lineRule="auto"/>
        <w:ind w:firstLine="567"/>
        <w:rPr>
          <w:rFonts w:ascii="Times New Roman" w:hAnsi="Times New Roman" w:cs="Times New Roman"/>
          <w:sz w:val="24"/>
          <w:szCs w:val="24"/>
        </w:rPr>
      </w:pPr>
    </w:p>
    <w:p w:rsidR="00831133" w:rsidRPr="00E62E95" w:rsidRDefault="00B52705" w:rsidP="00E14DD9">
      <w:pPr>
        <w:pStyle w:val="Heading1"/>
        <w:numPr>
          <w:ilvl w:val="0"/>
          <w:numId w:val="6"/>
        </w:numPr>
        <w:spacing w:before="0" w:after="0" w:line="300" w:lineRule="auto"/>
        <w:ind w:left="0" w:firstLine="0"/>
        <w:rPr>
          <w:rFonts w:ascii="Arial" w:hAnsi="Arial" w:cs="Arial"/>
        </w:rPr>
      </w:pPr>
      <w:bookmarkStart w:id="19" w:name="_Toc15392775"/>
      <w:bookmarkStart w:id="20" w:name="_Toc137194953"/>
      <w:r w:rsidRPr="00E62E95">
        <w:rPr>
          <w:rFonts w:asciiTheme="minorHAnsi" w:hAnsiTheme="minorHAnsi" w:cstheme="minorHAnsi"/>
          <w:color w:val="auto"/>
        </w:rPr>
        <w:t>P</w:t>
      </w:r>
      <w:bookmarkEnd w:id="1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0"/>
    </w:p>
    <w:p w:rsidR="004E51D7" w:rsidRDefault="004E51D7" w:rsidP="004E51D7">
      <w:pPr>
        <w:pStyle w:val="ListParagraph"/>
        <w:spacing w:line="240" w:lineRule="auto"/>
        <w:rPr>
          <w:rFonts w:ascii="Times New Roman" w:eastAsia="Calibri" w:hAnsi="Times New Roman" w:cs="Times New Roman"/>
          <w:sz w:val="24"/>
          <w:szCs w:val="24"/>
        </w:rPr>
      </w:pPr>
    </w:p>
    <w:p w:rsidR="00BF26DB" w:rsidRDefault="004E51D7" w:rsidP="00BF26DB">
      <w:pPr>
        <w:pStyle w:val="ListParagraph"/>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7.1</w:t>
      </w:r>
      <w:r w:rsidR="001B0522">
        <w:rPr>
          <w:rFonts w:ascii="Times New Roman" w:eastAsia="Calibri" w:hAnsi="Times New Roman" w:cs="Times New Roman"/>
          <w:sz w:val="24"/>
          <w:szCs w:val="24"/>
        </w:rPr>
        <w:t xml:space="preserve">. </w:t>
      </w:r>
      <w:r w:rsidRPr="004E51D7">
        <w:rPr>
          <w:rFonts w:ascii="Times New Roman" w:eastAsia="Calibri" w:hAnsi="Times New Roman" w:cs="Times New Roman"/>
          <w:sz w:val="24"/>
          <w:szCs w:val="24"/>
        </w:rPr>
        <w:t>Perkančioji organizacija ekonomiškai naudingiausią pasiūlymą išrenka pagal kainą. Ekonomiškai naudingiausiu pasiūlymu laikomas mažiausios kainos pasiūlymas.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83C57" w:rsidRPr="00885CD4" w:rsidRDefault="00D83C57" w:rsidP="004A0305">
      <w:pPr>
        <w:pStyle w:val="Heading1"/>
        <w:tabs>
          <w:tab w:val="left" w:pos="567"/>
        </w:tabs>
        <w:spacing w:line="20" w:lineRule="atLeast"/>
        <w:ind w:firstLine="0"/>
        <w:contextualSpacing/>
        <w:rPr>
          <w:rFonts w:asciiTheme="minorHAnsi" w:hAnsiTheme="minorHAnsi" w:cstheme="minorHAnsi"/>
          <w:color w:val="auto"/>
        </w:rPr>
      </w:pPr>
      <w:bookmarkStart w:id="21" w:name="_Ref39425999"/>
      <w:bookmarkStart w:id="22" w:name="_Ref39426005"/>
      <w:bookmarkStart w:id="23" w:name="_Toc126333937"/>
      <w:bookmarkStart w:id="24" w:name="_Toc137194954"/>
      <w:r w:rsidRPr="00885CD4">
        <w:rPr>
          <w:rFonts w:asciiTheme="minorHAnsi" w:hAnsiTheme="minorHAnsi" w:cstheme="minorHAnsi"/>
          <w:color w:val="auto"/>
        </w:rPr>
        <w:t>8. Sutarties sudarymas</w:t>
      </w:r>
      <w:bookmarkEnd w:id="21"/>
      <w:bookmarkEnd w:id="22"/>
      <w:bookmarkEnd w:id="23"/>
      <w:bookmarkEnd w:id="24"/>
    </w:p>
    <w:p w:rsidR="00D83C57" w:rsidRPr="004A0305" w:rsidRDefault="00D83C57" w:rsidP="000003B6">
      <w:pPr>
        <w:spacing w:line="240" w:lineRule="auto"/>
        <w:ind w:left="284" w:hanging="284"/>
        <w:rPr>
          <w:rFonts w:cstheme="minorHAnsi"/>
          <w:color w:val="000000" w:themeColor="text1"/>
        </w:rPr>
      </w:pPr>
    </w:p>
    <w:p w:rsidR="00D83C57" w:rsidRDefault="000003B6" w:rsidP="006C7DED">
      <w:pPr>
        <w:pStyle w:val="ListParagraph"/>
        <w:spacing w:line="240" w:lineRule="auto"/>
        <w:ind w:left="0" w:firstLine="709"/>
        <w:rPr>
          <w:rFonts w:ascii="Times New Roman" w:hAnsi="Times New Roman" w:cs="Times New Roman"/>
          <w:sz w:val="24"/>
          <w:szCs w:val="24"/>
        </w:rPr>
      </w:pPr>
      <w:r w:rsidRPr="007A19C0">
        <w:rPr>
          <w:rFonts w:ascii="Times New Roman" w:hAnsi="Times New Roman" w:cs="Times New Roman"/>
          <w:color w:val="000000" w:themeColor="text1"/>
          <w:sz w:val="24"/>
          <w:szCs w:val="24"/>
        </w:rPr>
        <w:t xml:space="preserve">8.1. </w:t>
      </w:r>
      <w:r w:rsidR="00D83C57" w:rsidRPr="007A19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A19C0">
        <w:rPr>
          <w:rFonts w:ascii="Times New Roman" w:hAnsi="Times New Roman" w:cs="Times New Roman"/>
          <w:color w:val="0070C0"/>
          <w:sz w:val="24"/>
          <w:szCs w:val="24"/>
        </w:rPr>
        <w:t xml:space="preserve"> </w:t>
      </w:r>
      <w:r w:rsidR="00D83C57" w:rsidRPr="007A19C0">
        <w:rPr>
          <w:rFonts w:ascii="Times New Roman" w:hAnsi="Times New Roman" w:cs="Times New Roman"/>
          <w:color w:val="000000" w:themeColor="text1"/>
          <w:sz w:val="24"/>
          <w:szCs w:val="24"/>
        </w:rPr>
        <w:t xml:space="preserve">nustatyta tvarka, bus pripažintas laimėjęs. </w:t>
      </w:r>
      <w:r w:rsidR="00D83C57" w:rsidRPr="007A19C0">
        <w:rPr>
          <w:rFonts w:ascii="Times New Roman" w:hAnsi="Times New Roman" w:cs="Times New Roman"/>
          <w:sz w:val="24"/>
          <w:szCs w:val="24"/>
        </w:rPr>
        <w:t>Sutarties sąlygos pateikiamos</w:t>
      </w:r>
      <w:r w:rsidR="00F56579" w:rsidRPr="007A19C0">
        <w:rPr>
          <w:rFonts w:ascii="Times New Roman" w:hAnsi="Times New Roman" w:cs="Times New Roman"/>
          <w:sz w:val="24"/>
          <w:szCs w:val="24"/>
        </w:rPr>
        <w:t xml:space="preserve"> specialiųjų pirkimo sąlygų</w:t>
      </w:r>
      <w:r w:rsidR="00D83C57" w:rsidRPr="007A19C0">
        <w:rPr>
          <w:rFonts w:ascii="Times New Roman" w:hAnsi="Times New Roman" w:cs="Times New Roman"/>
          <w:sz w:val="24"/>
          <w:szCs w:val="24"/>
        </w:rPr>
        <w:t xml:space="preserve"> </w:t>
      </w:r>
      <w:r w:rsidR="0055407F" w:rsidRPr="007A19C0">
        <w:rPr>
          <w:rFonts w:ascii="Times New Roman" w:hAnsi="Times New Roman" w:cs="Times New Roman"/>
          <w:color w:val="000000" w:themeColor="text1"/>
          <w:sz w:val="24"/>
          <w:szCs w:val="24"/>
        </w:rPr>
        <w:t>3</w:t>
      </w:r>
      <w:r w:rsidR="00F56579" w:rsidRPr="007A19C0">
        <w:rPr>
          <w:rFonts w:ascii="Times New Roman" w:hAnsi="Times New Roman" w:cs="Times New Roman"/>
          <w:color w:val="00B050"/>
          <w:sz w:val="24"/>
          <w:szCs w:val="24"/>
        </w:rPr>
        <w:t xml:space="preserve"> </w:t>
      </w:r>
      <w:r w:rsidR="00F56579" w:rsidRPr="007A19C0">
        <w:rPr>
          <w:rFonts w:ascii="Times New Roman" w:hAnsi="Times New Roman" w:cs="Times New Roman"/>
          <w:sz w:val="24"/>
          <w:szCs w:val="24"/>
        </w:rPr>
        <w:t>priede</w:t>
      </w:r>
      <w:r w:rsidR="00492C3E">
        <w:rPr>
          <w:rFonts w:ascii="Times New Roman" w:hAnsi="Times New Roman" w:cs="Times New Roman"/>
          <w:sz w:val="24"/>
          <w:szCs w:val="24"/>
        </w:rPr>
        <w:t xml:space="preserve"> „Sutarties projektas“</w:t>
      </w:r>
      <w:r w:rsidR="00F56579" w:rsidRPr="007A19C0">
        <w:rPr>
          <w:rFonts w:ascii="Times New Roman" w:hAnsi="Times New Roman" w:cs="Times New Roman"/>
          <w:sz w:val="24"/>
          <w:szCs w:val="24"/>
        </w:rPr>
        <w:t xml:space="preserve">. </w:t>
      </w:r>
    </w:p>
    <w:p w:rsidR="00BF26DB" w:rsidRPr="007A19C0" w:rsidRDefault="00BF26DB" w:rsidP="006C7DED">
      <w:pPr>
        <w:pStyle w:val="ListParagraph"/>
        <w:spacing w:line="240" w:lineRule="auto"/>
        <w:ind w:left="0" w:firstLine="709"/>
        <w:rPr>
          <w:rFonts w:ascii="Times New Roman" w:hAnsi="Times New Roman" w:cs="Times New Roman"/>
          <w:color w:val="000000" w:themeColor="text1"/>
          <w:sz w:val="24"/>
          <w:szCs w:val="24"/>
        </w:rPr>
      </w:pPr>
    </w:p>
    <w:p w:rsidR="005450B5" w:rsidRDefault="005450B5" w:rsidP="0055407F">
      <w:pPr>
        <w:pStyle w:val="NoSpacing"/>
        <w:spacing w:line="276" w:lineRule="auto"/>
        <w:ind w:firstLine="0"/>
        <w:contextualSpacing/>
        <w:jc w:val="left"/>
        <w:rPr>
          <w:rFonts w:ascii="Arial" w:eastAsiaTheme="minorHAnsi" w:hAnsi="Arial" w:cs="Arial"/>
        </w:rPr>
      </w:pPr>
    </w:p>
    <w:p w:rsidR="000D5039" w:rsidRPr="00885CD4" w:rsidRDefault="00D83C57" w:rsidP="00DA4A0C">
      <w:pPr>
        <w:pStyle w:val="Heading1"/>
        <w:spacing w:before="0" w:after="0" w:line="300" w:lineRule="auto"/>
        <w:ind w:firstLine="0"/>
        <w:rPr>
          <w:rFonts w:asciiTheme="minorHAnsi" w:hAnsiTheme="minorHAnsi" w:cstheme="minorHAnsi"/>
          <w:color w:val="auto"/>
        </w:rPr>
      </w:pPr>
      <w:bookmarkStart w:id="25" w:name="_Toc137194955"/>
      <w:r w:rsidRPr="00885CD4">
        <w:rPr>
          <w:rFonts w:asciiTheme="minorHAnsi" w:hAnsiTheme="minorHAnsi" w:cstheme="minorHAnsi"/>
          <w:color w:val="auto"/>
        </w:rPr>
        <w:t xml:space="preserve">9. </w:t>
      </w:r>
      <w:bookmarkEnd w:id="25"/>
      <w:r w:rsidR="007A19C0" w:rsidRPr="00885CD4">
        <w:rPr>
          <w:rFonts w:asciiTheme="minorHAnsi" w:hAnsiTheme="minorHAnsi" w:cstheme="minorHAnsi"/>
          <w:color w:val="auto"/>
        </w:rPr>
        <w:t>Specialiųjų pirkimo sąlygų priedai</w:t>
      </w:r>
    </w:p>
    <w:p w:rsidR="0008378B" w:rsidRPr="00A84437" w:rsidRDefault="0008378B" w:rsidP="00E250DF">
      <w:pPr>
        <w:pStyle w:val="NoSpacing"/>
        <w:spacing w:line="300" w:lineRule="auto"/>
        <w:ind w:firstLine="0"/>
        <w:contextualSpacing/>
        <w:rPr>
          <w:rFonts w:eastAsiaTheme="minorHAnsi" w:cstheme="minorHAnsi"/>
        </w:rPr>
      </w:pPr>
    </w:p>
    <w:p w:rsidR="00DC3544" w:rsidRPr="00DC3544" w:rsidRDefault="00DC3544" w:rsidP="00DC3544">
      <w:pPr>
        <w:pBdr>
          <w:top w:val="nil"/>
          <w:left w:val="nil"/>
          <w:bottom w:val="nil"/>
          <w:right w:val="nil"/>
          <w:between w:val="nil"/>
          <w:bar w:val="nil"/>
        </w:pBdr>
        <w:suppressAutoHyphens/>
        <w:spacing w:line="240" w:lineRule="auto"/>
        <w:ind w:firstLine="426"/>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 xml:space="preserve"> 9</w:t>
      </w:r>
      <w:r w:rsidRPr="00DC3544">
        <w:rPr>
          <w:rFonts w:ascii="Times New Roman" w:eastAsia="Arial Unicode MS" w:hAnsi="Times New Roman" w:cs="Times New Roman"/>
          <w:sz w:val="24"/>
          <w:szCs w:val="24"/>
          <w:bdr w:val="nil"/>
          <w:lang w:eastAsia="en-US"/>
        </w:rPr>
        <w:t>.1. Prie pirkimo sąlygų pridedami šie priedai:</w:t>
      </w:r>
      <w:r w:rsidRPr="00DC3544">
        <w:rPr>
          <w:rFonts w:ascii="Times New Roman" w:eastAsia="Arial Unicode MS" w:hAnsi="Times New Roman" w:cs="Times New Roman"/>
          <w:sz w:val="24"/>
          <w:szCs w:val="24"/>
          <w:bdr w:val="nil"/>
          <w:lang w:eastAsia="en-US"/>
        </w:rPr>
        <w:tab/>
      </w:r>
      <w:r w:rsidRPr="00DC3544">
        <w:rPr>
          <w:rFonts w:ascii="Times New Roman" w:eastAsia="Arial Unicode MS" w:hAnsi="Times New Roman" w:cs="Times New Roman"/>
          <w:sz w:val="24"/>
          <w:szCs w:val="24"/>
          <w:bdr w:val="nil"/>
          <w:lang w:eastAsia="en-US"/>
        </w:rPr>
        <w:br/>
      </w:r>
      <w:r w:rsidRPr="00DC3544">
        <w:rPr>
          <w:rFonts w:ascii="Times New Roman" w:eastAsia="Arial Unicode MS" w:hAnsi="Times New Roman" w:cs="Times New Roman"/>
          <w:sz w:val="24"/>
          <w:szCs w:val="24"/>
          <w:bdr w:val="nil"/>
          <w:lang w:eastAsia="en-US"/>
        </w:rPr>
        <w:tab/>
      </w:r>
      <w:r>
        <w:rPr>
          <w:rFonts w:ascii="Times New Roman" w:eastAsia="Arial Unicode MS" w:hAnsi="Times New Roman" w:cs="Times New Roman"/>
          <w:sz w:val="24"/>
          <w:szCs w:val="24"/>
          <w:bdr w:val="nil"/>
          <w:lang w:eastAsia="en-US"/>
        </w:rPr>
        <w:t xml:space="preserve"> 9</w:t>
      </w:r>
      <w:r w:rsidRPr="00DC3544">
        <w:rPr>
          <w:rFonts w:ascii="Times New Roman" w:eastAsia="Arial Unicode MS" w:hAnsi="Times New Roman" w:cs="Times New Roman"/>
          <w:sz w:val="24"/>
          <w:szCs w:val="24"/>
          <w:bdr w:val="nil"/>
          <w:lang w:eastAsia="en-US"/>
        </w:rPr>
        <w:t>.1.1. 1 priedas. „Techninė specifikacija aulinukams KJP“;</w:t>
      </w:r>
    </w:p>
    <w:p w:rsidR="00DC3544" w:rsidRPr="00DC3544" w:rsidRDefault="00DC3544" w:rsidP="00DC3544">
      <w:pPr>
        <w:pBdr>
          <w:top w:val="nil"/>
          <w:left w:val="nil"/>
          <w:bottom w:val="nil"/>
          <w:right w:val="nil"/>
          <w:between w:val="nil"/>
          <w:bar w:val="nil"/>
        </w:pBdr>
        <w:suppressAutoHyphens/>
        <w:spacing w:line="240" w:lineRule="auto"/>
        <w:ind w:firstLine="426"/>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 xml:space="preserve"> 9</w:t>
      </w:r>
      <w:r w:rsidRPr="00DC3544">
        <w:rPr>
          <w:rFonts w:ascii="Times New Roman" w:eastAsia="Arial Unicode MS" w:hAnsi="Times New Roman" w:cs="Times New Roman"/>
          <w:sz w:val="24"/>
          <w:szCs w:val="24"/>
          <w:bdr w:val="nil"/>
          <w:lang w:eastAsia="en-US"/>
        </w:rPr>
        <w:t>.1.2. 2 priedas „Pasiūlymo forma“;</w:t>
      </w:r>
      <w:r w:rsidRPr="00DC3544">
        <w:rPr>
          <w:rFonts w:ascii="Times New Roman" w:eastAsia="Arial Unicode MS" w:hAnsi="Times New Roman" w:cs="Times New Roman"/>
          <w:sz w:val="24"/>
          <w:szCs w:val="24"/>
          <w:bdr w:val="nil"/>
          <w:lang w:eastAsia="en-US"/>
        </w:rPr>
        <w:tab/>
      </w:r>
      <w:r w:rsidRPr="00DC3544">
        <w:rPr>
          <w:rFonts w:ascii="Times New Roman" w:eastAsia="Arial Unicode MS" w:hAnsi="Times New Roman" w:cs="Times New Roman"/>
          <w:sz w:val="24"/>
          <w:szCs w:val="24"/>
          <w:bdr w:val="nil"/>
          <w:lang w:eastAsia="en-US"/>
        </w:rPr>
        <w:br/>
      </w:r>
      <w:r w:rsidRPr="00DC3544">
        <w:rPr>
          <w:rFonts w:ascii="Times New Roman" w:eastAsia="Arial Unicode MS" w:hAnsi="Times New Roman" w:cs="Times New Roman"/>
          <w:sz w:val="24"/>
          <w:szCs w:val="24"/>
          <w:bdr w:val="nil"/>
          <w:lang w:eastAsia="en-US"/>
        </w:rPr>
        <w:tab/>
      </w:r>
      <w:r>
        <w:rPr>
          <w:rFonts w:ascii="Times New Roman" w:eastAsia="Arial Unicode MS" w:hAnsi="Times New Roman" w:cs="Times New Roman"/>
          <w:sz w:val="24"/>
          <w:szCs w:val="24"/>
          <w:bdr w:val="nil"/>
          <w:lang w:eastAsia="en-US"/>
        </w:rPr>
        <w:t xml:space="preserve"> 9</w:t>
      </w:r>
      <w:r w:rsidRPr="00DC3544">
        <w:rPr>
          <w:rFonts w:ascii="Times New Roman" w:eastAsia="Arial Unicode MS" w:hAnsi="Times New Roman" w:cs="Times New Roman"/>
          <w:sz w:val="24"/>
          <w:szCs w:val="24"/>
          <w:bdr w:val="nil"/>
          <w:lang w:eastAsia="en-US"/>
        </w:rPr>
        <w:t>.1.3. 2 priedo priedėlis ,,Siūlomų prekių techniniai parametrai“;</w:t>
      </w:r>
    </w:p>
    <w:p w:rsidR="00DC3544" w:rsidRPr="00DC3544" w:rsidRDefault="00DC3544" w:rsidP="00DC3544">
      <w:pPr>
        <w:pBdr>
          <w:top w:val="nil"/>
          <w:left w:val="nil"/>
          <w:bottom w:val="nil"/>
          <w:right w:val="nil"/>
          <w:between w:val="nil"/>
          <w:bar w:val="nil"/>
        </w:pBdr>
        <w:suppressAutoHyphens/>
        <w:spacing w:line="240" w:lineRule="auto"/>
        <w:ind w:firstLine="426"/>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 xml:space="preserve"> 9</w:t>
      </w:r>
      <w:r w:rsidRPr="00DC3544">
        <w:rPr>
          <w:rFonts w:ascii="Times New Roman" w:eastAsia="Arial Unicode MS" w:hAnsi="Times New Roman" w:cs="Times New Roman"/>
          <w:sz w:val="24"/>
          <w:szCs w:val="24"/>
          <w:bdr w:val="nil"/>
          <w:lang w:eastAsia="en-US"/>
        </w:rPr>
        <w:t>.1.4. 3 priedas „Viešojo pirkimo sutarties projektas“;</w:t>
      </w:r>
    </w:p>
    <w:p w:rsidR="00DC3544" w:rsidRPr="00DC3544" w:rsidRDefault="00DC3544" w:rsidP="00DC3544">
      <w:pPr>
        <w:pBdr>
          <w:top w:val="nil"/>
          <w:left w:val="nil"/>
          <w:bottom w:val="nil"/>
          <w:right w:val="nil"/>
          <w:between w:val="nil"/>
          <w:bar w:val="nil"/>
        </w:pBdr>
        <w:suppressAutoHyphens/>
        <w:spacing w:line="240" w:lineRule="auto"/>
        <w:ind w:firstLine="426"/>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 xml:space="preserve"> 9</w:t>
      </w:r>
      <w:r w:rsidRPr="00DC3544">
        <w:rPr>
          <w:rFonts w:ascii="Times New Roman" w:eastAsia="Arial Unicode MS" w:hAnsi="Times New Roman" w:cs="Times New Roman"/>
          <w:sz w:val="24"/>
          <w:szCs w:val="24"/>
          <w:bdr w:val="nil"/>
          <w:lang w:eastAsia="en-US"/>
        </w:rPr>
        <w:t>.1.5. 4 priedas „</w:t>
      </w:r>
      <w:r w:rsidRPr="00DC3544">
        <w:rPr>
          <w:rFonts w:ascii="Times New Roman" w:hAnsi="Times New Roman" w:cs="Times New Roman"/>
          <w:sz w:val="24"/>
          <w:szCs w:val="24"/>
        </w:rPr>
        <w:t>Teikėjų pašalinimo pagrindai</w:t>
      </w:r>
      <w:r w:rsidRPr="00DC3544">
        <w:rPr>
          <w:rFonts w:ascii="Times New Roman" w:eastAsia="Arial Unicode MS" w:hAnsi="Times New Roman" w:cs="Times New Roman"/>
          <w:sz w:val="24"/>
          <w:szCs w:val="24"/>
          <w:bdr w:val="nil"/>
          <w:lang w:eastAsia="en-US"/>
        </w:rPr>
        <w:t>“;</w:t>
      </w:r>
      <w:r w:rsidRPr="00DC3544">
        <w:rPr>
          <w:rFonts w:ascii="Times New Roman" w:eastAsia="Arial Unicode MS" w:hAnsi="Times New Roman" w:cs="Times New Roman"/>
          <w:sz w:val="24"/>
          <w:szCs w:val="24"/>
          <w:bdr w:val="nil"/>
          <w:lang w:eastAsia="en-US"/>
        </w:rPr>
        <w:tab/>
      </w:r>
      <w:r w:rsidRPr="00DC3544">
        <w:rPr>
          <w:rFonts w:ascii="Times New Roman" w:eastAsia="Arial Unicode MS" w:hAnsi="Times New Roman" w:cs="Times New Roman"/>
          <w:sz w:val="24"/>
          <w:szCs w:val="24"/>
          <w:bdr w:val="nil"/>
          <w:lang w:eastAsia="en-US"/>
        </w:rPr>
        <w:br/>
      </w:r>
      <w:r w:rsidRPr="00DC3544">
        <w:rPr>
          <w:rFonts w:ascii="Times New Roman" w:eastAsia="Arial Unicode MS" w:hAnsi="Times New Roman" w:cs="Times New Roman"/>
          <w:sz w:val="24"/>
          <w:szCs w:val="24"/>
          <w:bdr w:val="nil"/>
          <w:lang w:eastAsia="en-US"/>
        </w:rPr>
        <w:tab/>
      </w:r>
      <w:r>
        <w:rPr>
          <w:rFonts w:ascii="Times New Roman" w:eastAsia="Arial Unicode MS" w:hAnsi="Times New Roman" w:cs="Times New Roman"/>
          <w:sz w:val="24"/>
          <w:szCs w:val="24"/>
          <w:bdr w:val="nil"/>
          <w:lang w:eastAsia="en-US"/>
        </w:rPr>
        <w:t xml:space="preserve"> 9</w:t>
      </w:r>
      <w:r w:rsidRPr="00DC3544">
        <w:rPr>
          <w:rFonts w:ascii="Times New Roman" w:eastAsia="Arial Unicode MS" w:hAnsi="Times New Roman" w:cs="Times New Roman"/>
          <w:sz w:val="24"/>
          <w:szCs w:val="24"/>
          <w:bdr w:val="nil"/>
          <w:lang w:eastAsia="en-US"/>
        </w:rPr>
        <w:t>.1.6. 5 priedas „Tiekėjo deklaracija dėl atitikimo nacionalinio saugumo reikalavimams“;</w:t>
      </w:r>
    </w:p>
    <w:p w:rsidR="00DC3544" w:rsidRPr="00DC3544" w:rsidRDefault="00DC3544" w:rsidP="00DC3544">
      <w:pPr>
        <w:pBdr>
          <w:top w:val="nil"/>
          <w:left w:val="nil"/>
          <w:bottom w:val="nil"/>
          <w:right w:val="nil"/>
          <w:between w:val="nil"/>
          <w:bar w:val="nil"/>
        </w:pBdr>
        <w:spacing w:line="240" w:lineRule="auto"/>
        <w:ind w:firstLine="426"/>
        <w:jc w:val="left"/>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 xml:space="preserve"> 9</w:t>
      </w:r>
      <w:r w:rsidRPr="00DC3544">
        <w:rPr>
          <w:rFonts w:ascii="Times New Roman" w:eastAsia="Arial Unicode MS" w:hAnsi="Times New Roman" w:cs="Times New Roman"/>
          <w:sz w:val="24"/>
          <w:szCs w:val="24"/>
          <w:bdr w:val="nil"/>
          <w:lang w:eastAsia="en-US"/>
        </w:rPr>
        <w:t xml:space="preserve">.1.7. 6 priedas „Deklaracija dėl gaminio ir jo pakuotės atitikimo aplinkos apsaugos </w:t>
      </w:r>
      <w:r>
        <w:rPr>
          <w:rFonts w:ascii="Times New Roman" w:eastAsia="Arial Unicode MS" w:hAnsi="Times New Roman" w:cs="Times New Roman"/>
          <w:sz w:val="24"/>
          <w:szCs w:val="24"/>
          <w:bdr w:val="nil"/>
          <w:lang w:eastAsia="en-US"/>
        </w:rPr>
        <w:t>r</w:t>
      </w:r>
      <w:r w:rsidRPr="00DC3544">
        <w:rPr>
          <w:rFonts w:ascii="Times New Roman" w:eastAsia="Arial Unicode MS" w:hAnsi="Times New Roman" w:cs="Times New Roman"/>
          <w:sz w:val="24"/>
          <w:szCs w:val="24"/>
          <w:bdr w:val="nil"/>
          <w:lang w:eastAsia="en-US"/>
        </w:rPr>
        <w:t>eikalavimams“.</w:t>
      </w:r>
      <w:r w:rsidRPr="00DC3544">
        <w:rPr>
          <w:rFonts w:ascii="Times New Roman" w:eastAsia="Arial Unicode MS" w:hAnsi="Times New Roman" w:cs="Times New Roman"/>
          <w:sz w:val="24"/>
          <w:szCs w:val="24"/>
          <w:bdr w:val="nil"/>
          <w:lang w:eastAsia="en-US"/>
        </w:rPr>
        <w:br/>
      </w:r>
    </w:p>
    <w:p w:rsidR="007A19C0" w:rsidRPr="00DC3544" w:rsidRDefault="007A19C0" w:rsidP="00DC3544">
      <w:pPr>
        <w:pStyle w:val="NoSpacing"/>
        <w:spacing w:line="276" w:lineRule="auto"/>
        <w:ind w:firstLine="426"/>
        <w:contextualSpacing/>
        <w:rPr>
          <w:rFonts w:eastAsia="Times New Roman" w:cstheme="minorHAnsi"/>
          <w:i/>
          <w:iCs/>
          <w:color w:val="7030A0"/>
          <w:sz w:val="24"/>
          <w:szCs w:val="24"/>
        </w:rPr>
      </w:pPr>
    </w:p>
    <w:bookmarkEnd w:id="9"/>
    <w:p w:rsidR="00E250DF" w:rsidRPr="00DC3544" w:rsidRDefault="00E250DF" w:rsidP="00DC3544">
      <w:pPr>
        <w:pStyle w:val="NoSpacing"/>
        <w:spacing w:line="276" w:lineRule="auto"/>
        <w:ind w:firstLine="426"/>
        <w:contextualSpacing/>
        <w:rPr>
          <w:rFonts w:ascii="Arial" w:eastAsiaTheme="minorHAnsi" w:hAnsi="Arial" w:cs="Arial"/>
          <w:sz w:val="24"/>
          <w:szCs w:val="24"/>
        </w:rPr>
      </w:pPr>
    </w:p>
    <w:p w:rsidR="00DC3544" w:rsidRPr="00DC3544" w:rsidRDefault="00DC3544">
      <w:pPr>
        <w:pStyle w:val="NoSpacing"/>
        <w:spacing w:line="276" w:lineRule="auto"/>
        <w:ind w:firstLine="426"/>
        <w:contextualSpacing/>
        <w:rPr>
          <w:rFonts w:ascii="Arial" w:eastAsiaTheme="minorHAnsi" w:hAnsi="Arial" w:cs="Arial"/>
          <w:sz w:val="24"/>
          <w:szCs w:val="24"/>
        </w:rPr>
      </w:pPr>
    </w:p>
    <w:sectPr w:rsidR="00DC3544" w:rsidRPr="00DC3544" w:rsidSect="00E30972">
      <w:headerReference w:type="default" r:id="rId14"/>
      <w:footerReference w:type="default" r:id="rId15"/>
      <w:headerReference w:type="first" r:id="rId16"/>
      <w:footerReference w:type="first" r:id="rId17"/>
      <w:pgSz w:w="12240" w:h="15840"/>
      <w:pgMar w:top="568"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D24" w:rsidRDefault="00322D24" w:rsidP="00D05666">
      <w:r>
        <w:separator/>
      </w:r>
    </w:p>
  </w:endnote>
  <w:endnote w:type="continuationSeparator" w:id="0">
    <w:p w:rsidR="00322D24" w:rsidRDefault="00322D24" w:rsidP="00D05666">
      <w:r>
        <w:continuationSeparator/>
      </w:r>
    </w:p>
  </w:endnote>
  <w:endnote w:type="continuationNotice" w:id="1">
    <w:p w:rsidR="00322D24" w:rsidRDefault="00322D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rsidTr="006B1A30">
      <w:trPr>
        <w:trHeight w:val="300"/>
      </w:trPr>
      <w:tc>
        <w:tcPr>
          <w:tcW w:w="3320" w:type="dxa"/>
        </w:tcPr>
        <w:p w:rsidR="7D62F55E" w:rsidRDefault="7D62F55E" w:rsidP="006B1A30">
          <w:pPr>
            <w:pStyle w:val="Header"/>
            <w:ind w:left="-115"/>
            <w:jc w:val="left"/>
          </w:pPr>
        </w:p>
      </w:tc>
      <w:tc>
        <w:tcPr>
          <w:tcW w:w="3320" w:type="dxa"/>
        </w:tcPr>
        <w:p w:rsidR="7D62F55E" w:rsidRDefault="7D62F55E" w:rsidP="006B1A30">
          <w:pPr>
            <w:pStyle w:val="Header"/>
            <w:jc w:val="center"/>
          </w:pPr>
        </w:p>
      </w:tc>
      <w:tc>
        <w:tcPr>
          <w:tcW w:w="3320" w:type="dxa"/>
        </w:tcPr>
        <w:p w:rsidR="7D62F55E" w:rsidRDefault="7D62F55E" w:rsidP="006B1A30">
          <w:pPr>
            <w:pStyle w:val="Header"/>
            <w:ind w:right="-115"/>
            <w:jc w:val="right"/>
          </w:pPr>
        </w:p>
      </w:tc>
    </w:tr>
  </w:tbl>
  <w:p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rsidTr="006B1A30">
      <w:trPr>
        <w:trHeight w:val="300"/>
      </w:trPr>
      <w:tc>
        <w:tcPr>
          <w:tcW w:w="3320" w:type="dxa"/>
        </w:tcPr>
        <w:p w:rsidR="7D62F55E" w:rsidRDefault="7D62F55E" w:rsidP="006B1A30">
          <w:pPr>
            <w:pStyle w:val="Header"/>
            <w:ind w:left="-115"/>
            <w:jc w:val="left"/>
          </w:pPr>
        </w:p>
      </w:tc>
      <w:tc>
        <w:tcPr>
          <w:tcW w:w="3320" w:type="dxa"/>
        </w:tcPr>
        <w:p w:rsidR="7D62F55E" w:rsidRDefault="7D62F55E" w:rsidP="006B1A30">
          <w:pPr>
            <w:pStyle w:val="Header"/>
            <w:jc w:val="center"/>
          </w:pPr>
        </w:p>
      </w:tc>
      <w:tc>
        <w:tcPr>
          <w:tcW w:w="3320" w:type="dxa"/>
        </w:tcPr>
        <w:p w:rsidR="7D62F55E" w:rsidRDefault="7D62F55E" w:rsidP="006B1A30">
          <w:pPr>
            <w:pStyle w:val="Header"/>
            <w:ind w:right="-115"/>
            <w:jc w:val="right"/>
          </w:pPr>
        </w:p>
      </w:tc>
    </w:tr>
  </w:tbl>
  <w:p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rsidTr="0B831528">
      <w:tc>
        <w:tcPr>
          <w:tcW w:w="3600" w:type="dxa"/>
        </w:tcPr>
        <w:p w:rsidR="0B831528" w:rsidRDefault="0B831528" w:rsidP="0B831528">
          <w:pPr>
            <w:pStyle w:val="Header"/>
            <w:ind w:left="-115"/>
            <w:jc w:val="left"/>
          </w:pPr>
        </w:p>
      </w:tc>
      <w:tc>
        <w:tcPr>
          <w:tcW w:w="3600" w:type="dxa"/>
        </w:tcPr>
        <w:p w:rsidR="0B831528" w:rsidRDefault="0B831528" w:rsidP="0B831528">
          <w:pPr>
            <w:pStyle w:val="Header"/>
            <w:jc w:val="center"/>
          </w:pPr>
        </w:p>
      </w:tc>
      <w:tc>
        <w:tcPr>
          <w:tcW w:w="3600" w:type="dxa"/>
        </w:tcPr>
        <w:p w:rsidR="0B831528" w:rsidRDefault="0B831528" w:rsidP="0B831528">
          <w:pPr>
            <w:pStyle w:val="Header"/>
            <w:ind w:right="-115"/>
            <w:jc w:val="right"/>
          </w:pPr>
        </w:p>
      </w:tc>
    </w:tr>
  </w:tbl>
  <w:p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rsidTr="0B831528">
      <w:tc>
        <w:tcPr>
          <w:tcW w:w="3600" w:type="dxa"/>
        </w:tcPr>
        <w:p w:rsidR="0B831528" w:rsidRDefault="0B831528" w:rsidP="0B831528">
          <w:pPr>
            <w:pStyle w:val="Header"/>
            <w:ind w:left="-115"/>
            <w:jc w:val="left"/>
          </w:pPr>
        </w:p>
      </w:tc>
      <w:tc>
        <w:tcPr>
          <w:tcW w:w="3600" w:type="dxa"/>
        </w:tcPr>
        <w:p w:rsidR="0B831528" w:rsidRDefault="0B831528" w:rsidP="0B831528">
          <w:pPr>
            <w:pStyle w:val="Header"/>
            <w:jc w:val="center"/>
          </w:pPr>
        </w:p>
      </w:tc>
      <w:tc>
        <w:tcPr>
          <w:tcW w:w="3600" w:type="dxa"/>
        </w:tcPr>
        <w:p w:rsidR="0B831528" w:rsidRDefault="0B831528" w:rsidP="0B831528">
          <w:pPr>
            <w:pStyle w:val="Header"/>
            <w:ind w:right="-115"/>
            <w:jc w:val="right"/>
          </w:pPr>
        </w:p>
      </w:tc>
    </w:tr>
  </w:tbl>
  <w:p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D24" w:rsidRDefault="00322D24" w:rsidP="00D05666">
      <w:r>
        <w:separator/>
      </w:r>
    </w:p>
  </w:footnote>
  <w:footnote w:type="continuationSeparator" w:id="0">
    <w:p w:rsidR="00322D24" w:rsidRDefault="00322D24" w:rsidP="00D05666">
      <w:r>
        <w:continuationSeparator/>
      </w:r>
    </w:p>
  </w:footnote>
  <w:footnote w:type="continuationNotice" w:id="1">
    <w:p w:rsidR="00322D24" w:rsidRDefault="00322D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rsidTr="006B1A30">
      <w:trPr>
        <w:trHeight w:val="300"/>
      </w:trPr>
      <w:tc>
        <w:tcPr>
          <w:tcW w:w="3320" w:type="dxa"/>
        </w:tcPr>
        <w:p w:rsidR="7D62F55E" w:rsidRDefault="7D62F55E" w:rsidP="00AE7102">
          <w:pPr>
            <w:pStyle w:val="Header"/>
            <w:ind w:firstLine="0"/>
            <w:jc w:val="left"/>
          </w:pPr>
        </w:p>
      </w:tc>
      <w:tc>
        <w:tcPr>
          <w:tcW w:w="3320" w:type="dxa"/>
        </w:tcPr>
        <w:p w:rsidR="7D62F55E" w:rsidRDefault="7D62F55E" w:rsidP="006B1A30">
          <w:pPr>
            <w:pStyle w:val="Header"/>
            <w:jc w:val="center"/>
          </w:pPr>
        </w:p>
      </w:tc>
      <w:tc>
        <w:tcPr>
          <w:tcW w:w="3320" w:type="dxa"/>
        </w:tcPr>
        <w:p w:rsidR="7D62F55E" w:rsidRDefault="7D62F55E" w:rsidP="006B1A30">
          <w:pPr>
            <w:pStyle w:val="Header"/>
            <w:ind w:right="-115"/>
            <w:jc w:val="right"/>
          </w:pPr>
        </w:p>
      </w:tc>
    </w:tr>
  </w:tbl>
  <w:p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rsidR="00285B02" w:rsidRDefault="00285B02">
        <w:pPr>
          <w:pStyle w:val="Header"/>
          <w:jc w:val="center"/>
        </w:pPr>
        <w:r>
          <w:fldChar w:fldCharType="begin"/>
        </w:r>
        <w:r>
          <w:instrText>PAGE   \* MERGEFORMAT</w:instrText>
        </w:r>
        <w:r>
          <w:fldChar w:fldCharType="separate"/>
        </w:r>
        <w:r w:rsidR="000A13F3">
          <w:rPr>
            <w:noProof/>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16522F"/>
    <w:multiLevelType w:val="multilevel"/>
    <w:tmpl w:val="1A8CD8EA"/>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FA41EE8"/>
    <w:multiLevelType w:val="multilevel"/>
    <w:tmpl w:val="2470391A"/>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23983732"/>
    <w:multiLevelType w:val="multilevel"/>
    <w:tmpl w:val="CC1E287A"/>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735F0F"/>
    <w:multiLevelType w:val="hybridMultilevel"/>
    <w:tmpl w:val="8B98A7D0"/>
    <w:lvl w:ilvl="0" w:tplc="B114BF6E">
      <w:start w:val="1"/>
      <w:numFmt w:val="decimal"/>
      <w:lvlText w:val="%1)"/>
      <w:lvlJc w:val="left"/>
      <w:pPr>
        <w:ind w:left="720" w:hanging="360"/>
      </w:pPr>
      <w:rPr>
        <w:color w:val="15608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28A46E4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b w:val="0"/>
        <w:bCs/>
        <w:i w:val="0"/>
        <w:iCs/>
        <w:color w:val="000000" w:themeColor="text1"/>
        <w:sz w:val="24"/>
        <w:szCs w:val="24"/>
      </w:rPr>
    </w:lvl>
    <w:lvl w:ilvl="3">
      <w:start w:val="1"/>
      <w:numFmt w:val="decimal"/>
      <w:lvlText w:val="%1.%2.%3.%4."/>
      <w:lvlJc w:val="left"/>
      <w:pPr>
        <w:ind w:left="3698" w:hanging="720"/>
      </w:pPr>
      <w:rPr>
        <w:rFonts w:eastAsia="Calibri" w:hint="default"/>
        <w:b w:val="0"/>
        <w:bCs w:val="0"/>
        <w:i w:val="0"/>
        <w:iCs w:val="0"/>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9"/>
  </w:num>
  <w:num w:numId="3">
    <w:abstractNumId w:val="7"/>
  </w:num>
  <w:num w:numId="4">
    <w:abstractNumId w:val="10"/>
  </w:num>
  <w:num w:numId="5">
    <w:abstractNumId w:val="4"/>
  </w:num>
  <w:num w:numId="6">
    <w:abstractNumId w:val="0"/>
  </w:num>
  <w:num w:numId="7">
    <w:abstractNumId w:val="8"/>
  </w:num>
  <w:num w:numId="8">
    <w:abstractNumId w:val="3"/>
  </w:num>
  <w:num w:numId="9">
    <w:abstractNumId w:val="2"/>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397"/>
  <w:hyphenationZone w:val="396"/>
  <w:characterSpacingControl w:val="doNotCompress"/>
  <w:savePreviewPicture/>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41E"/>
    <w:rsid w:val="00020176"/>
    <w:rsid w:val="00020DD7"/>
    <w:rsid w:val="00020FD4"/>
    <w:rsid w:val="00021ECC"/>
    <w:rsid w:val="00021EFA"/>
    <w:rsid w:val="00023019"/>
    <w:rsid w:val="000238BE"/>
    <w:rsid w:val="000252F0"/>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557"/>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674"/>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86"/>
    <w:rsid w:val="0009724E"/>
    <w:rsid w:val="00097B80"/>
    <w:rsid w:val="000A0DFE"/>
    <w:rsid w:val="000A0F5D"/>
    <w:rsid w:val="000A13F3"/>
    <w:rsid w:val="000A1B88"/>
    <w:rsid w:val="000A1E34"/>
    <w:rsid w:val="000A2CBA"/>
    <w:rsid w:val="000A3108"/>
    <w:rsid w:val="000A3A5E"/>
    <w:rsid w:val="000A519E"/>
    <w:rsid w:val="000A5738"/>
    <w:rsid w:val="000A5FB1"/>
    <w:rsid w:val="000A7BF8"/>
    <w:rsid w:val="000B0BE3"/>
    <w:rsid w:val="000B0CED"/>
    <w:rsid w:val="000B1465"/>
    <w:rsid w:val="000B1DB2"/>
    <w:rsid w:val="000B1EE7"/>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958"/>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5FDC"/>
    <w:rsid w:val="0012726D"/>
    <w:rsid w:val="001275FB"/>
    <w:rsid w:val="0013010B"/>
    <w:rsid w:val="0013140B"/>
    <w:rsid w:val="001329A7"/>
    <w:rsid w:val="0013353A"/>
    <w:rsid w:val="00133C40"/>
    <w:rsid w:val="00134825"/>
    <w:rsid w:val="001351A4"/>
    <w:rsid w:val="00135EEE"/>
    <w:rsid w:val="001365CA"/>
    <w:rsid w:val="0013703C"/>
    <w:rsid w:val="00137784"/>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522"/>
    <w:rsid w:val="001B0E43"/>
    <w:rsid w:val="001B13F2"/>
    <w:rsid w:val="001B182C"/>
    <w:rsid w:val="001B1CD4"/>
    <w:rsid w:val="001B1D94"/>
    <w:rsid w:val="001B2226"/>
    <w:rsid w:val="001B370C"/>
    <w:rsid w:val="001B3BCE"/>
    <w:rsid w:val="001B3C7D"/>
    <w:rsid w:val="001B50F3"/>
    <w:rsid w:val="001B5CAB"/>
    <w:rsid w:val="001B6E0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416"/>
    <w:rsid w:val="001D4D41"/>
    <w:rsid w:val="001D567F"/>
    <w:rsid w:val="001D5B73"/>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7B"/>
    <w:rsid w:val="002552E9"/>
    <w:rsid w:val="0025583D"/>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C74"/>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701"/>
    <w:rsid w:val="003155D3"/>
    <w:rsid w:val="00316D64"/>
    <w:rsid w:val="0031757A"/>
    <w:rsid w:val="00317AC3"/>
    <w:rsid w:val="0032046A"/>
    <w:rsid w:val="00320B5A"/>
    <w:rsid w:val="00321A79"/>
    <w:rsid w:val="00321B1F"/>
    <w:rsid w:val="0032266C"/>
    <w:rsid w:val="00322D24"/>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33C"/>
    <w:rsid w:val="00360A21"/>
    <w:rsid w:val="00360DB9"/>
    <w:rsid w:val="003617F1"/>
    <w:rsid w:val="00362068"/>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E8B"/>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6B5"/>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D9D"/>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138"/>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1DA3"/>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C3E"/>
    <w:rsid w:val="004939D6"/>
    <w:rsid w:val="004940CB"/>
    <w:rsid w:val="00494B5D"/>
    <w:rsid w:val="0049538A"/>
    <w:rsid w:val="00495F71"/>
    <w:rsid w:val="004962BC"/>
    <w:rsid w:val="00496EFB"/>
    <w:rsid w:val="00497328"/>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C36"/>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1D7"/>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885"/>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064"/>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07F"/>
    <w:rsid w:val="0055476C"/>
    <w:rsid w:val="005576C1"/>
    <w:rsid w:val="00557CBD"/>
    <w:rsid w:val="005605D0"/>
    <w:rsid w:val="00560AD2"/>
    <w:rsid w:val="00561265"/>
    <w:rsid w:val="00561332"/>
    <w:rsid w:val="00561DBA"/>
    <w:rsid w:val="00561DE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0B6"/>
    <w:rsid w:val="005B0749"/>
    <w:rsid w:val="005B0A75"/>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1E5E"/>
    <w:rsid w:val="005C3941"/>
    <w:rsid w:val="005C3F18"/>
    <w:rsid w:val="005C4923"/>
    <w:rsid w:val="005C5BD5"/>
    <w:rsid w:val="005C6C2A"/>
    <w:rsid w:val="005C6D8F"/>
    <w:rsid w:val="005C71FD"/>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7C9"/>
    <w:rsid w:val="00677B00"/>
    <w:rsid w:val="00677F40"/>
    <w:rsid w:val="00680281"/>
    <w:rsid w:val="00681AC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D71"/>
    <w:rsid w:val="006B0550"/>
    <w:rsid w:val="006B1131"/>
    <w:rsid w:val="006B1A30"/>
    <w:rsid w:val="006B23E8"/>
    <w:rsid w:val="006B257C"/>
    <w:rsid w:val="006B3563"/>
    <w:rsid w:val="006B3FBF"/>
    <w:rsid w:val="006B4773"/>
    <w:rsid w:val="006B4B0E"/>
    <w:rsid w:val="006B4D7E"/>
    <w:rsid w:val="006B5492"/>
    <w:rsid w:val="006B5692"/>
    <w:rsid w:val="006B56F2"/>
    <w:rsid w:val="006C0152"/>
    <w:rsid w:val="006C10FE"/>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261"/>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4B"/>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9C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1BF"/>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131"/>
    <w:rsid w:val="008802B8"/>
    <w:rsid w:val="00881064"/>
    <w:rsid w:val="0088228F"/>
    <w:rsid w:val="008829B2"/>
    <w:rsid w:val="0088336F"/>
    <w:rsid w:val="008835A9"/>
    <w:rsid w:val="00884B13"/>
    <w:rsid w:val="00885CD4"/>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4AB"/>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D0B"/>
    <w:rsid w:val="008B12C0"/>
    <w:rsid w:val="008B1FB2"/>
    <w:rsid w:val="008B2E27"/>
    <w:rsid w:val="008B31B9"/>
    <w:rsid w:val="008B34B1"/>
    <w:rsid w:val="008B4851"/>
    <w:rsid w:val="008B5087"/>
    <w:rsid w:val="008B5444"/>
    <w:rsid w:val="008B6309"/>
    <w:rsid w:val="008B6B87"/>
    <w:rsid w:val="008B6C07"/>
    <w:rsid w:val="008B7024"/>
    <w:rsid w:val="008B75F2"/>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93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D9B"/>
    <w:rsid w:val="009A2A2B"/>
    <w:rsid w:val="009A2E1A"/>
    <w:rsid w:val="009A2F47"/>
    <w:rsid w:val="009A43BF"/>
    <w:rsid w:val="009A6B2F"/>
    <w:rsid w:val="009A6B3A"/>
    <w:rsid w:val="009A7D11"/>
    <w:rsid w:val="009B186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642"/>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3CF"/>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F03"/>
    <w:rsid w:val="00A651E9"/>
    <w:rsid w:val="00A65A55"/>
    <w:rsid w:val="00A65B5C"/>
    <w:rsid w:val="00A65CD9"/>
    <w:rsid w:val="00A663F7"/>
    <w:rsid w:val="00A6728D"/>
    <w:rsid w:val="00A678F2"/>
    <w:rsid w:val="00A71150"/>
    <w:rsid w:val="00A71BA0"/>
    <w:rsid w:val="00A728AD"/>
    <w:rsid w:val="00A73BF7"/>
    <w:rsid w:val="00A742EC"/>
    <w:rsid w:val="00A744AD"/>
    <w:rsid w:val="00A747AC"/>
    <w:rsid w:val="00A74B22"/>
    <w:rsid w:val="00A75E04"/>
    <w:rsid w:val="00A76EAF"/>
    <w:rsid w:val="00A76F66"/>
    <w:rsid w:val="00A77900"/>
    <w:rsid w:val="00A80545"/>
    <w:rsid w:val="00A8071F"/>
    <w:rsid w:val="00A80C02"/>
    <w:rsid w:val="00A81851"/>
    <w:rsid w:val="00A81AA2"/>
    <w:rsid w:val="00A81FB7"/>
    <w:rsid w:val="00A82470"/>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229"/>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6CA"/>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2A1"/>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D07"/>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4C0"/>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6DB"/>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A5E"/>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513"/>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8B7"/>
    <w:rsid w:val="00C7706C"/>
    <w:rsid w:val="00C77938"/>
    <w:rsid w:val="00C779A4"/>
    <w:rsid w:val="00C80519"/>
    <w:rsid w:val="00C8106D"/>
    <w:rsid w:val="00C814A2"/>
    <w:rsid w:val="00C83859"/>
    <w:rsid w:val="00C83FE2"/>
    <w:rsid w:val="00C84434"/>
    <w:rsid w:val="00C8502B"/>
    <w:rsid w:val="00C85179"/>
    <w:rsid w:val="00C85777"/>
    <w:rsid w:val="00C86519"/>
    <w:rsid w:val="00C86636"/>
    <w:rsid w:val="00C8724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9B4"/>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E9A"/>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62D"/>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0EE"/>
    <w:rsid w:val="00DC230B"/>
    <w:rsid w:val="00DC2956"/>
    <w:rsid w:val="00DC3044"/>
    <w:rsid w:val="00DC3291"/>
    <w:rsid w:val="00DC3544"/>
    <w:rsid w:val="00DC35BA"/>
    <w:rsid w:val="00DC3961"/>
    <w:rsid w:val="00DC3A1D"/>
    <w:rsid w:val="00DC3D76"/>
    <w:rsid w:val="00DC3F3B"/>
    <w:rsid w:val="00DC4BE0"/>
    <w:rsid w:val="00DC6585"/>
    <w:rsid w:val="00DC673E"/>
    <w:rsid w:val="00DC7576"/>
    <w:rsid w:val="00DD0085"/>
    <w:rsid w:val="00DD008C"/>
    <w:rsid w:val="00DD0202"/>
    <w:rsid w:val="00DD0308"/>
    <w:rsid w:val="00DD078D"/>
    <w:rsid w:val="00DD1047"/>
    <w:rsid w:val="00DD10C2"/>
    <w:rsid w:val="00DD1593"/>
    <w:rsid w:val="00DD21DA"/>
    <w:rsid w:val="00DD2736"/>
    <w:rsid w:val="00DD2A10"/>
    <w:rsid w:val="00DD344C"/>
    <w:rsid w:val="00DD39A8"/>
    <w:rsid w:val="00DD4DF8"/>
    <w:rsid w:val="00DD4F0E"/>
    <w:rsid w:val="00DD5243"/>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1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4DD9"/>
    <w:rsid w:val="00E15479"/>
    <w:rsid w:val="00E15DC1"/>
    <w:rsid w:val="00E16072"/>
    <w:rsid w:val="00E160F5"/>
    <w:rsid w:val="00E16341"/>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972"/>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E3"/>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CC2"/>
    <w:rsid w:val="00E82FCB"/>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C58"/>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249"/>
    <w:rsid w:val="00F166A2"/>
    <w:rsid w:val="00F16BEB"/>
    <w:rsid w:val="00F170D1"/>
    <w:rsid w:val="00F17EDA"/>
    <w:rsid w:val="00F20241"/>
    <w:rsid w:val="00F20A26"/>
    <w:rsid w:val="00F20FBA"/>
    <w:rsid w:val="00F211FE"/>
    <w:rsid w:val="00F21936"/>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87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CD1"/>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2A"/>
    <w:rsid w:val="00FD5736"/>
    <w:rsid w:val="00FD6FC4"/>
    <w:rsid w:val="00FD75A0"/>
    <w:rsid w:val="00FE0385"/>
    <w:rsid w:val="00FE0E0D"/>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5E3C"/>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B30F20"/>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039043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96386"/>
    <w:rsid w:val="000E3D5E"/>
    <w:rsid w:val="000E62D1"/>
    <w:rsid w:val="000E6958"/>
    <w:rsid w:val="001251FC"/>
    <w:rsid w:val="00127A9E"/>
    <w:rsid w:val="001A6EE0"/>
    <w:rsid w:val="001E3B26"/>
    <w:rsid w:val="0025527B"/>
    <w:rsid w:val="00256A57"/>
    <w:rsid w:val="00291AE3"/>
    <w:rsid w:val="00295EF8"/>
    <w:rsid w:val="002C1509"/>
    <w:rsid w:val="003661A6"/>
    <w:rsid w:val="004161F4"/>
    <w:rsid w:val="00430113"/>
    <w:rsid w:val="00460C76"/>
    <w:rsid w:val="0046126A"/>
    <w:rsid w:val="004C214A"/>
    <w:rsid w:val="004D38E9"/>
    <w:rsid w:val="00515E63"/>
    <w:rsid w:val="00565992"/>
    <w:rsid w:val="00652F79"/>
    <w:rsid w:val="00685665"/>
    <w:rsid w:val="006B23E8"/>
    <w:rsid w:val="006D77F5"/>
    <w:rsid w:val="007260B3"/>
    <w:rsid w:val="00731487"/>
    <w:rsid w:val="00737C4C"/>
    <w:rsid w:val="0078514A"/>
    <w:rsid w:val="007C7D73"/>
    <w:rsid w:val="007F25D7"/>
    <w:rsid w:val="007F4524"/>
    <w:rsid w:val="00810A25"/>
    <w:rsid w:val="00881536"/>
    <w:rsid w:val="008D3039"/>
    <w:rsid w:val="008D6E2A"/>
    <w:rsid w:val="008D6E5F"/>
    <w:rsid w:val="00906FC8"/>
    <w:rsid w:val="00915DD0"/>
    <w:rsid w:val="00926BF1"/>
    <w:rsid w:val="009520DA"/>
    <w:rsid w:val="00975C18"/>
    <w:rsid w:val="0097687E"/>
    <w:rsid w:val="009C5E39"/>
    <w:rsid w:val="009E6FBD"/>
    <w:rsid w:val="00A02E8E"/>
    <w:rsid w:val="00A03CB8"/>
    <w:rsid w:val="00A13AB3"/>
    <w:rsid w:val="00A3209D"/>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635F4"/>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documentManagement/types"/>
    <ds:schemaRef ds:uri="http://purl.org/dc/elements/1.1/"/>
    <ds:schemaRef ds:uri="http://schemas.microsoft.com/office/infopath/2007/PartnerControls"/>
    <ds:schemaRef ds:uri="9f7bfde5-fec1-41b1-af96-d0ead4fdf1a4"/>
    <ds:schemaRef ds:uri="e58d86aa-8fe5-4539-8203-03c44674af5d"/>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ED06F4-CCFB-4E6D-A1ED-F0E06B23C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2438</Words>
  <Characters>13903</Characters>
  <Application>Microsoft Office Word</Application>
  <DocSecurity>0</DocSecurity>
  <Lines>115</Lines>
  <Paragraphs>32</Paragraphs>
  <ScaleCrop>false</ScaleCrop>
  <HeadingPairs>
    <vt:vector size="6" baseType="variant">
      <vt:variant>
        <vt:lpstr>Title</vt:lpstr>
      </vt:variant>
      <vt:variant>
        <vt:i4>1</vt:i4>
      </vt:variant>
      <vt:variant>
        <vt:lpstr>Headings</vt:lpstr>
      </vt:variant>
      <vt:variant>
        <vt:i4>9</vt:i4>
      </vt:variant>
      <vt:variant>
        <vt:lpstr>Название</vt:lpstr>
      </vt:variant>
      <vt:variant>
        <vt:i4>1</vt:i4>
      </vt:variant>
    </vt:vector>
  </HeadingPairs>
  <TitlesOfParts>
    <vt:vector size="11"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Pasiūlymų vertinimas</vt:lpstr>
      <vt:lpstr>8. Sutarties sudarymas</vt:lpstr>
      <vt:lpstr>9. Specialiųjų pirkimo sąlygų priedai</vt:lpstr>
      <vt:lpstr>Viešojo pirkimo „[......]“ atviro konkurso sąlygos</vt:lpstr>
    </vt:vector>
  </TitlesOfParts>
  <Company/>
  <LinksUpToDate>false</LinksUpToDate>
  <CharactersWithSpaces>16309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Windows User</cp:lastModifiedBy>
  <cp:revision>17</cp:revision>
  <cp:lastPrinted>2026-03-19T06:56:00Z</cp:lastPrinted>
  <dcterms:created xsi:type="dcterms:W3CDTF">2026-03-13T08:57:00Z</dcterms:created>
  <dcterms:modified xsi:type="dcterms:W3CDTF">2026-03-19T09:14:00Z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