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6A09B" w14:textId="4016E111" w:rsidR="000809A8" w:rsidRPr="00876D41" w:rsidRDefault="00E04F61" w:rsidP="000809A8">
      <w:pPr>
        <w:tabs>
          <w:tab w:val="left" w:pos="720"/>
        </w:tabs>
        <w:jc w:val="right"/>
        <w:rPr>
          <w:rFonts w:eastAsia="Times New Roman"/>
          <w:szCs w:val="24"/>
        </w:rPr>
      </w:pPr>
      <w:r w:rsidRPr="00876D41">
        <w:rPr>
          <w:rFonts w:eastAsia="Times New Roman"/>
          <w:szCs w:val="24"/>
        </w:rPr>
        <w:tab/>
      </w:r>
      <w:r w:rsidRPr="00876D41">
        <w:rPr>
          <w:rFonts w:eastAsia="Times New Roman"/>
          <w:szCs w:val="24"/>
        </w:rPr>
        <w:tab/>
      </w:r>
      <w:r w:rsidRPr="00876D41">
        <w:rPr>
          <w:rFonts w:eastAsia="Times New Roman"/>
          <w:szCs w:val="24"/>
        </w:rPr>
        <w:tab/>
      </w:r>
      <w:r w:rsidRPr="00876D41">
        <w:rPr>
          <w:rFonts w:eastAsia="Times New Roman"/>
          <w:szCs w:val="24"/>
        </w:rPr>
        <w:tab/>
      </w:r>
      <w:r w:rsidRPr="00876D41">
        <w:rPr>
          <w:rFonts w:eastAsia="Times New Roman"/>
          <w:szCs w:val="24"/>
        </w:rPr>
        <w:tab/>
      </w:r>
      <w:r w:rsidRPr="00876D41">
        <w:rPr>
          <w:rFonts w:eastAsia="Times New Roman"/>
          <w:szCs w:val="24"/>
        </w:rPr>
        <w:tab/>
      </w:r>
      <w:r w:rsidRPr="00876D41">
        <w:rPr>
          <w:rFonts w:eastAsia="Times New Roman"/>
          <w:szCs w:val="24"/>
        </w:rPr>
        <w:tab/>
      </w:r>
      <w:r w:rsidR="000809A8" w:rsidRPr="00876D41">
        <w:rPr>
          <w:rFonts w:eastAsia="Times New Roman"/>
          <w:szCs w:val="24"/>
        </w:rPr>
        <w:t xml:space="preserve">Pirkimo sąlygų </w:t>
      </w:r>
      <w:r w:rsidR="004B7D32" w:rsidRPr="00876D41">
        <w:rPr>
          <w:rFonts w:eastAsia="Times New Roman"/>
          <w:szCs w:val="24"/>
        </w:rPr>
        <w:t>6</w:t>
      </w:r>
      <w:r w:rsidR="000809A8" w:rsidRPr="00876D41">
        <w:rPr>
          <w:rFonts w:eastAsia="Times New Roman"/>
          <w:szCs w:val="24"/>
        </w:rPr>
        <w:t xml:space="preserve"> priedas</w:t>
      </w:r>
    </w:p>
    <w:p w14:paraId="0DEC2158" w14:textId="77777777" w:rsidR="00315F8C" w:rsidRPr="00876D41" w:rsidRDefault="00315F8C" w:rsidP="00315F8C">
      <w:pPr>
        <w:autoSpaceDN w:val="0"/>
        <w:jc w:val="center"/>
        <w:textAlignment w:val="baseline"/>
        <w:rPr>
          <w:sz w:val="20"/>
          <w:lang w:eastAsia="en-US"/>
        </w:rPr>
      </w:pPr>
      <w:r w:rsidRPr="00876D41">
        <w:rPr>
          <w:sz w:val="20"/>
          <w:lang w:eastAsia="en-US"/>
        </w:rPr>
        <w:t>Herbas arba prekių ženklas</w:t>
      </w:r>
    </w:p>
    <w:p w14:paraId="36C7E7F0" w14:textId="77777777" w:rsidR="00315F8C" w:rsidRPr="00876D41" w:rsidRDefault="00315F8C" w:rsidP="00315F8C">
      <w:pPr>
        <w:autoSpaceDN w:val="0"/>
        <w:jc w:val="center"/>
        <w:textAlignment w:val="baseline"/>
        <w:rPr>
          <w:sz w:val="20"/>
          <w:lang w:eastAsia="en-US"/>
        </w:rPr>
      </w:pPr>
    </w:p>
    <w:p w14:paraId="2E19BA28" w14:textId="77777777" w:rsidR="00315F8C" w:rsidRPr="00876D41" w:rsidRDefault="00315F8C" w:rsidP="00315F8C">
      <w:pPr>
        <w:autoSpaceDN w:val="0"/>
        <w:jc w:val="center"/>
        <w:textAlignment w:val="baseline"/>
        <w:rPr>
          <w:sz w:val="20"/>
          <w:lang w:eastAsia="en-US"/>
        </w:rPr>
      </w:pPr>
      <w:r w:rsidRPr="00876D41">
        <w:rPr>
          <w:sz w:val="20"/>
          <w:lang w:eastAsia="en-US"/>
        </w:rPr>
        <w:t>(Teikėjo pavadinimas)</w:t>
      </w:r>
    </w:p>
    <w:p w14:paraId="2C074D73" w14:textId="77777777" w:rsidR="00315F8C" w:rsidRPr="00876D41" w:rsidRDefault="00315F8C" w:rsidP="00315F8C">
      <w:pPr>
        <w:autoSpaceDN w:val="0"/>
        <w:jc w:val="center"/>
        <w:textAlignment w:val="baseline"/>
        <w:rPr>
          <w:sz w:val="20"/>
          <w:lang w:eastAsia="en-US"/>
        </w:rPr>
      </w:pPr>
      <w:r w:rsidRPr="00876D41">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2F33021B" w14:textId="77777777" w:rsidR="00315F8C" w:rsidRPr="00876D41" w:rsidRDefault="00315F8C" w:rsidP="00315F8C">
      <w:pPr>
        <w:autoSpaceDN w:val="0"/>
        <w:jc w:val="center"/>
        <w:textAlignment w:val="baseline"/>
        <w:rPr>
          <w:sz w:val="20"/>
          <w:lang w:eastAsia="en-US"/>
        </w:rPr>
      </w:pPr>
    </w:p>
    <w:p w14:paraId="52E48AAB" w14:textId="77777777" w:rsidR="00E04F61" w:rsidRPr="00876D41" w:rsidRDefault="00E04F61" w:rsidP="00E04F61">
      <w:pPr>
        <w:autoSpaceDN w:val="0"/>
        <w:jc w:val="both"/>
        <w:textAlignment w:val="baseline"/>
        <w:rPr>
          <w:sz w:val="20"/>
          <w:lang w:eastAsia="en-US"/>
        </w:rPr>
      </w:pPr>
      <w:r w:rsidRPr="00876D41">
        <w:rPr>
          <w:sz w:val="20"/>
          <w:lang w:eastAsia="en-US"/>
        </w:rPr>
        <w:t>__________________________</w:t>
      </w:r>
    </w:p>
    <w:p w14:paraId="24A89931" w14:textId="5ECD1BA7" w:rsidR="009B4D5F" w:rsidRPr="00876D41" w:rsidRDefault="00E04F61" w:rsidP="007C70D3">
      <w:pPr>
        <w:tabs>
          <w:tab w:val="center" w:pos="2520"/>
        </w:tabs>
        <w:autoSpaceDN w:val="0"/>
        <w:jc w:val="both"/>
        <w:textAlignment w:val="baseline"/>
        <w:rPr>
          <w:sz w:val="20"/>
          <w:lang w:eastAsia="en-US"/>
        </w:rPr>
      </w:pPr>
      <w:r w:rsidRPr="00876D41">
        <w:rPr>
          <w:sz w:val="20"/>
          <w:lang w:eastAsia="en-US"/>
        </w:rPr>
        <w:t>(Adresatas (perkančioji organizacija)</w:t>
      </w:r>
    </w:p>
    <w:p w14:paraId="7309A2D2" w14:textId="77777777" w:rsidR="00EA671F" w:rsidRPr="00876D41" w:rsidRDefault="00EA671F" w:rsidP="00E04F61">
      <w:pPr>
        <w:jc w:val="center"/>
        <w:rPr>
          <w:b/>
          <w:szCs w:val="24"/>
        </w:rPr>
      </w:pPr>
    </w:p>
    <w:p w14:paraId="53B85111" w14:textId="77777777" w:rsidR="00E04F61" w:rsidRPr="00876D41" w:rsidRDefault="00E04F61" w:rsidP="00E04F61">
      <w:pPr>
        <w:jc w:val="center"/>
        <w:rPr>
          <w:b/>
          <w:szCs w:val="24"/>
        </w:rPr>
      </w:pPr>
      <w:r w:rsidRPr="00876D41">
        <w:rPr>
          <w:b/>
          <w:szCs w:val="24"/>
        </w:rPr>
        <w:t>PASIŪLYMAS</w:t>
      </w:r>
    </w:p>
    <w:p w14:paraId="610ADFE7" w14:textId="2385FB49" w:rsidR="00FB5E95" w:rsidRPr="00876D41" w:rsidRDefault="001A36CC" w:rsidP="004B63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15"/>
        <w:jc w:val="center"/>
        <w:rPr>
          <w:b/>
          <w:szCs w:val="24"/>
        </w:rPr>
      </w:pPr>
      <w:r w:rsidRPr="00876D41">
        <w:rPr>
          <w:b/>
          <w:szCs w:val="24"/>
        </w:rPr>
        <w:t>DĖL TRANSPORTO PRIEMONIŲ PIRKIMO</w:t>
      </w:r>
    </w:p>
    <w:p w14:paraId="0CA10297" w14:textId="77777777" w:rsidR="001A36CC" w:rsidRPr="00876D41" w:rsidRDefault="001A36CC" w:rsidP="004B63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15"/>
        <w:jc w:val="center"/>
        <w:rPr>
          <w:b/>
          <w:bCs/>
          <w:caps/>
          <w:szCs w:val="24"/>
          <w:bdr w:val="none" w:sz="0" w:space="0" w:color="auto" w:frame="1"/>
          <w:lang w:eastAsia="lt-LT"/>
        </w:rPr>
      </w:pPr>
    </w:p>
    <w:p w14:paraId="793C7BE1" w14:textId="77777777" w:rsidR="00037BF8" w:rsidRPr="00876D41" w:rsidRDefault="00037BF8" w:rsidP="00037BF8">
      <w:pPr>
        <w:jc w:val="center"/>
        <w:rPr>
          <w:b/>
          <w:sz w:val="22"/>
        </w:rPr>
      </w:pPr>
      <w:r w:rsidRPr="00876D41">
        <w:rPr>
          <w:b/>
          <w:sz w:val="22"/>
        </w:rPr>
        <w:t>_______________</w:t>
      </w:r>
    </w:p>
    <w:p w14:paraId="20695436" w14:textId="77777777" w:rsidR="00037BF8" w:rsidRPr="00876D41" w:rsidRDefault="00037BF8" w:rsidP="00037BF8">
      <w:pPr>
        <w:jc w:val="center"/>
        <w:rPr>
          <w:bCs/>
          <w:szCs w:val="24"/>
        </w:rPr>
      </w:pPr>
      <w:r w:rsidRPr="00876D41">
        <w:rPr>
          <w:bCs/>
          <w:szCs w:val="24"/>
        </w:rPr>
        <w:t>(Data)</w:t>
      </w:r>
    </w:p>
    <w:p w14:paraId="03D05DA2" w14:textId="77777777" w:rsidR="00037BF8" w:rsidRPr="00876D41" w:rsidRDefault="00037BF8" w:rsidP="00037BF8">
      <w:pPr>
        <w:shd w:val="clear" w:color="auto" w:fill="FFFFFF"/>
        <w:jc w:val="center"/>
        <w:rPr>
          <w:bCs/>
          <w:szCs w:val="24"/>
        </w:rPr>
      </w:pPr>
      <w:r w:rsidRPr="00876D41">
        <w:rPr>
          <w:bCs/>
          <w:szCs w:val="24"/>
        </w:rPr>
        <w:t>______________</w:t>
      </w:r>
    </w:p>
    <w:p w14:paraId="6BA4C44D" w14:textId="77777777" w:rsidR="00037BF8" w:rsidRPr="00876D41" w:rsidRDefault="00037BF8" w:rsidP="00037BF8">
      <w:pPr>
        <w:shd w:val="clear" w:color="auto" w:fill="FFFFFF"/>
        <w:jc w:val="center"/>
        <w:rPr>
          <w:bCs/>
          <w:szCs w:val="24"/>
        </w:rPr>
      </w:pPr>
      <w:r w:rsidRPr="00876D41">
        <w:rPr>
          <w:bCs/>
          <w:szCs w:val="24"/>
        </w:rPr>
        <w:t>(Sudarymo vieta)</w:t>
      </w:r>
    </w:p>
    <w:p w14:paraId="2B0B9D82" w14:textId="77777777" w:rsidR="00CD0A15" w:rsidRPr="00876D41" w:rsidRDefault="00CD0A15" w:rsidP="00037BF8">
      <w:pPr>
        <w:shd w:val="clear" w:color="auto" w:fill="FFFFFF"/>
        <w:jc w:val="center"/>
        <w:rPr>
          <w:bCs/>
          <w:szCs w:val="24"/>
        </w:rPr>
      </w:pPr>
    </w:p>
    <w:p w14:paraId="77A64E7A" w14:textId="77777777" w:rsidR="001F16F4" w:rsidRPr="00876D41" w:rsidRDefault="00F85F04" w:rsidP="00F85F04">
      <w:pPr>
        <w:shd w:val="clear" w:color="auto" w:fill="FFFFFF"/>
        <w:rPr>
          <w:i/>
          <w:szCs w:val="24"/>
        </w:rPr>
      </w:pPr>
      <w:r w:rsidRPr="00876D41">
        <w:rPr>
          <w:b/>
          <w:bCs/>
          <w:iCs/>
          <w:szCs w:val="24"/>
        </w:rPr>
        <w:t>1 lentelė</w:t>
      </w:r>
      <w:r w:rsidR="00AB5F41" w:rsidRPr="00876D41">
        <w:rPr>
          <w:iCs/>
          <w:szCs w:val="24"/>
        </w:rPr>
        <w:t>. Informacija apie tiekėją</w:t>
      </w:r>
      <w:r w:rsidR="00AB5F41" w:rsidRPr="00876D41">
        <w:rPr>
          <w:b/>
          <w:bCs/>
          <w:i/>
          <w:szCs w:val="24"/>
        </w:rPr>
        <w:t xml:space="preserve"> </w:t>
      </w:r>
      <w:r w:rsidR="00AB5F41" w:rsidRPr="00876D41">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876D41" w:rsidRPr="00876D41" w14:paraId="7EBA9683" w14:textId="77777777" w:rsidTr="009E3E4B">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21D9EBF" w14:textId="77777777" w:rsidR="00C441EF" w:rsidRPr="00876D41" w:rsidRDefault="00AB5F41" w:rsidP="00F85F04">
            <w:pPr>
              <w:snapToGrid w:val="0"/>
              <w:jc w:val="both"/>
              <w:rPr>
                <w:szCs w:val="24"/>
              </w:rPr>
            </w:pPr>
            <w:r w:rsidRPr="00876D41">
              <w:rPr>
                <w:b/>
                <w:bCs/>
                <w:szCs w:val="24"/>
              </w:rPr>
              <w:t>Tiekėjo pavadinimas</w:t>
            </w:r>
            <w:r w:rsidR="007A2791" w:rsidRPr="00876D41">
              <w:rPr>
                <w:b/>
                <w:bCs/>
                <w:szCs w:val="24"/>
              </w:rPr>
              <w:t>, juridinio asmens koda</w:t>
            </w:r>
            <w:r w:rsidR="007C4617" w:rsidRPr="00876D41">
              <w:rPr>
                <w:b/>
                <w:bCs/>
                <w:szCs w:val="24"/>
              </w:rPr>
              <w:t>s</w:t>
            </w:r>
          </w:p>
          <w:p w14:paraId="055FEC1E" w14:textId="77777777" w:rsidR="00F85F04" w:rsidRPr="00876D41" w:rsidRDefault="00C441EF" w:rsidP="00F85F04">
            <w:pPr>
              <w:snapToGrid w:val="0"/>
              <w:jc w:val="both"/>
              <w:rPr>
                <w:szCs w:val="24"/>
              </w:rPr>
            </w:pPr>
            <w:r w:rsidRPr="00876D41">
              <w:rPr>
                <w:i/>
                <w:szCs w:val="24"/>
              </w:rPr>
              <w:t>/</w:t>
            </w:r>
            <w:r w:rsidR="007C4617" w:rsidRPr="00876D41">
              <w:rPr>
                <w:i/>
                <w:szCs w:val="24"/>
              </w:rPr>
              <w:t xml:space="preserve">Jeigu dalyvauja tiekėjų grupė, </w:t>
            </w:r>
            <w:r w:rsidR="007C4617" w:rsidRPr="00876D41">
              <w:rPr>
                <w:i/>
                <w:iCs/>
                <w:szCs w:val="24"/>
              </w:rPr>
              <w:t>veikianti pagal jungtinės veiklos (partnerystės) sutartį,</w:t>
            </w:r>
            <w:r w:rsidR="007C4617" w:rsidRPr="00876D41">
              <w:rPr>
                <w:i/>
                <w:szCs w:val="24"/>
              </w:rPr>
              <w:t xml:space="preserve"> surašomi visi dalyvių pavadinimai</w:t>
            </w:r>
            <w:r w:rsidR="007A2791" w:rsidRPr="00876D41">
              <w:rPr>
                <w:i/>
                <w:iCs/>
                <w:szCs w:val="24"/>
              </w:rPr>
              <w:t>,</w:t>
            </w:r>
            <w:r w:rsidR="007C4617" w:rsidRPr="00876D41">
              <w:rPr>
                <w:i/>
                <w:iCs/>
                <w:szCs w:val="24"/>
              </w:rPr>
              <w:t xml:space="preserve"> juridinio asmens</w:t>
            </w:r>
            <w:r w:rsidR="007A2791" w:rsidRPr="00876D41">
              <w:rPr>
                <w:i/>
                <w:iCs/>
                <w:szCs w:val="24"/>
              </w:rPr>
              <w:t xml:space="preserve"> kodai</w:t>
            </w:r>
            <w:r w:rsidRPr="00876D41">
              <w:rPr>
                <w:szCs w:val="24"/>
              </w:rPr>
              <w:t>/</w:t>
            </w:r>
          </w:p>
          <w:p w14:paraId="4BF1EF7F" w14:textId="77777777" w:rsidR="007A2791" w:rsidRPr="00876D41" w:rsidRDefault="007A2791" w:rsidP="00F85F04">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1B7DC89C" w14:textId="77777777" w:rsidR="00F85F04" w:rsidRPr="00876D41" w:rsidRDefault="00F85F04" w:rsidP="00F85F04">
            <w:pPr>
              <w:snapToGrid w:val="0"/>
              <w:jc w:val="both"/>
            </w:pPr>
          </w:p>
          <w:p w14:paraId="4385CA9C" w14:textId="77777777" w:rsidR="00F85F04" w:rsidRPr="00876D41" w:rsidRDefault="001F16F4" w:rsidP="00F85F04">
            <w:pPr>
              <w:jc w:val="both"/>
            </w:pPr>
            <w:r w:rsidRPr="00876D41">
              <w:t xml:space="preserve">                    </w:t>
            </w:r>
          </w:p>
        </w:tc>
      </w:tr>
      <w:tr w:rsidR="00876D41" w:rsidRPr="00876D41" w14:paraId="0FD05110"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572D299B" w14:textId="77777777" w:rsidR="00722225" w:rsidRPr="00876D41" w:rsidRDefault="00AB5F41" w:rsidP="00F85F04">
            <w:pPr>
              <w:snapToGrid w:val="0"/>
              <w:jc w:val="both"/>
              <w:rPr>
                <w:b/>
                <w:bCs/>
                <w:szCs w:val="24"/>
              </w:rPr>
            </w:pPr>
            <w:r w:rsidRPr="00876D41">
              <w:rPr>
                <w:b/>
                <w:bCs/>
                <w:szCs w:val="24"/>
              </w:rPr>
              <w:t>Tiekėjo adresas</w:t>
            </w:r>
          </w:p>
          <w:p w14:paraId="7AA20F9F" w14:textId="77777777" w:rsidR="00AB5F41" w:rsidRPr="00876D41" w:rsidRDefault="00AB5F41" w:rsidP="00F85F04">
            <w:pPr>
              <w:snapToGrid w:val="0"/>
              <w:jc w:val="both"/>
              <w:rPr>
                <w:szCs w:val="24"/>
              </w:rPr>
            </w:pPr>
            <w:r w:rsidRPr="00876D41">
              <w:rPr>
                <w:szCs w:val="24"/>
              </w:rPr>
              <w:t xml:space="preserve"> </w:t>
            </w:r>
            <w:r w:rsidRPr="00876D41">
              <w:rPr>
                <w:i/>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63E51AE" w14:textId="77777777" w:rsidR="00AB5F41" w:rsidRPr="00876D41" w:rsidRDefault="00AB5F41" w:rsidP="00F85F04">
            <w:pPr>
              <w:snapToGrid w:val="0"/>
              <w:jc w:val="both"/>
            </w:pPr>
          </w:p>
        </w:tc>
      </w:tr>
      <w:tr w:rsidR="00876D41" w:rsidRPr="00876D41" w14:paraId="348A8D86"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45C285EA" w14:textId="77777777" w:rsidR="00FB65B4" w:rsidRPr="00876D41" w:rsidRDefault="00FB65B4" w:rsidP="00F85F04">
            <w:pPr>
              <w:snapToGrid w:val="0"/>
              <w:jc w:val="both"/>
              <w:rPr>
                <w:b/>
                <w:bCs/>
                <w:szCs w:val="24"/>
              </w:rPr>
            </w:pPr>
            <w:r w:rsidRPr="00876D41">
              <w:rPr>
                <w:b/>
                <w:bCs/>
              </w:rPr>
              <w:t>Tiekėjų grupės narys, atstovaujantis grupei</w:t>
            </w:r>
            <w:r w:rsidRPr="00876D41">
              <w:t xml:space="preserve"> </w:t>
            </w:r>
            <w:r w:rsidRPr="00876D41">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2983733" w14:textId="77777777" w:rsidR="00FB65B4" w:rsidRPr="00876D41" w:rsidRDefault="00FB65B4" w:rsidP="00F85F04">
            <w:pPr>
              <w:snapToGrid w:val="0"/>
              <w:jc w:val="both"/>
            </w:pPr>
          </w:p>
        </w:tc>
      </w:tr>
      <w:tr w:rsidR="00876D41" w:rsidRPr="00876D41" w14:paraId="735D50FA"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42641A08" w14:textId="77777777" w:rsidR="00722225" w:rsidRPr="00876D41" w:rsidRDefault="00722225" w:rsidP="00722225">
            <w:pPr>
              <w:snapToGrid w:val="0"/>
              <w:jc w:val="both"/>
              <w:rPr>
                <w:szCs w:val="24"/>
              </w:rPr>
            </w:pPr>
            <w:r w:rsidRPr="00876D41">
              <w:rPr>
                <w:b/>
                <w:bCs/>
                <w:iCs/>
                <w:szCs w:val="24"/>
              </w:rPr>
              <w:t>Kiekvieno tiekėjų grupės nario</w:t>
            </w:r>
            <w:r w:rsidRPr="00876D41">
              <w:rPr>
                <w:i/>
                <w:szCs w:val="24"/>
              </w:rPr>
              <w:t xml:space="preserve"> </w:t>
            </w:r>
            <w:r w:rsidR="00C441EF" w:rsidRPr="00876D41">
              <w:rPr>
                <w:i/>
                <w:szCs w:val="24"/>
              </w:rPr>
              <w:t>(</w:t>
            </w:r>
            <w:r w:rsidRPr="00876D41">
              <w:rPr>
                <w:i/>
                <w:iCs/>
                <w:szCs w:val="24"/>
              </w:rPr>
              <w:t>veikiančio pagal jungtinės veiklos (partnerystės) sutartį)</w:t>
            </w:r>
            <w:r w:rsidRPr="00876D41">
              <w:rPr>
                <w:szCs w:val="24"/>
              </w:rPr>
              <w:t xml:space="preserve"> </w:t>
            </w:r>
            <w:r w:rsidRPr="00876D41">
              <w:rPr>
                <w:b/>
                <w:bCs/>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15478245" w14:textId="77777777" w:rsidR="00722225" w:rsidRPr="00876D41" w:rsidRDefault="00722225" w:rsidP="00722225">
            <w:pPr>
              <w:snapToGrid w:val="0"/>
              <w:jc w:val="both"/>
            </w:pPr>
          </w:p>
        </w:tc>
      </w:tr>
      <w:tr w:rsidR="00876D41" w:rsidRPr="00876D41" w14:paraId="0138D870"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5DF884B3" w14:textId="77777777" w:rsidR="00722225" w:rsidRPr="00876D41" w:rsidRDefault="00722225" w:rsidP="00722225">
            <w:pPr>
              <w:snapToGrid w:val="0"/>
              <w:jc w:val="both"/>
              <w:rPr>
                <w:szCs w:val="24"/>
              </w:rPr>
            </w:pPr>
            <w:r w:rsidRPr="00876D41">
              <w:rPr>
                <w:szCs w:val="24"/>
              </w:rPr>
              <w:t xml:space="preserve">1) įsipareigojimų pavadinimas </w:t>
            </w:r>
          </w:p>
          <w:p w14:paraId="2207A6DD" w14:textId="77777777" w:rsidR="00C93D5E" w:rsidRPr="00876D41" w:rsidRDefault="00C93D5E" w:rsidP="00722225">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1A992BFA" w14:textId="77777777" w:rsidR="00722225" w:rsidRPr="00876D41" w:rsidRDefault="00722225" w:rsidP="00722225">
            <w:pPr>
              <w:snapToGrid w:val="0"/>
              <w:jc w:val="both"/>
            </w:pPr>
          </w:p>
        </w:tc>
      </w:tr>
      <w:tr w:rsidR="00876D41" w:rsidRPr="00876D41" w14:paraId="24D5B63D"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7CD3E027" w14:textId="77777777" w:rsidR="00722225" w:rsidRPr="00876D41" w:rsidRDefault="00722225" w:rsidP="00722225">
            <w:pPr>
              <w:snapToGrid w:val="0"/>
              <w:jc w:val="both"/>
              <w:rPr>
                <w:szCs w:val="24"/>
              </w:rPr>
            </w:pPr>
            <w:r w:rsidRPr="00876D41">
              <w:rPr>
                <w:szCs w:val="24"/>
              </w:rPr>
              <w:t>2) įsipareigojimų vertė Eur arba procentais</w:t>
            </w:r>
          </w:p>
          <w:p w14:paraId="674B4375" w14:textId="77777777" w:rsidR="00C93D5E" w:rsidRPr="00876D41" w:rsidRDefault="00C93D5E" w:rsidP="00722225">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4D67DEA8" w14:textId="77777777" w:rsidR="00722225" w:rsidRPr="00876D41" w:rsidRDefault="00722225" w:rsidP="00722225">
            <w:pPr>
              <w:snapToGrid w:val="0"/>
              <w:jc w:val="both"/>
            </w:pPr>
          </w:p>
        </w:tc>
      </w:tr>
      <w:tr w:rsidR="00876D41" w:rsidRPr="00876D41" w14:paraId="3BEDB171" w14:textId="77777777" w:rsidTr="009E3E4B">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35BD0885" w14:textId="77777777" w:rsidR="00F85F04" w:rsidRPr="00876D41" w:rsidRDefault="00F85F04" w:rsidP="00F85F04">
            <w:pPr>
              <w:snapToGrid w:val="0"/>
              <w:jc w:val="both"/>
            </w:pPr>
            <w:r w:rsidRPr="00876D41">
              <w:rPr>
                <w:b/>
                <w:bCs/>
                <w:szCs w:val="24"/>
              </w:rPr>
              <w:t>Už pasiūlymą atsakingo asmens</w:t>
            </w:r>
            <w:r w:rsidR="00C441EF" w:rsidRPr="00876D41">
              <w:t xml:space="preserve"> </w:t>
            </w:r>
            <w:r w:rsidR="00C441EF" w:rsidRPr="00876D41">
              <w:rPr>
                <w:b/>
                <w:bCs/>
              </w:rPr>
              <w:t>kontaktinė informacija</w:t>
            </w:r>
            <w:r w:rsidRPr="00876D41">
              <w:rPr>
                <w:b/>
                <w:bCs/>
                <w:szCs w:val="24"/>
              </w:rPr>
              <w:t xml:space="preserve"> </w:t>
            </w:r>
            <w:r w:rsidR="00C441EF" w:rsidRPr="00876D41">
              <w:rPr>
                <w:szCs w:val="24"/>
              </w:rPr>
              <w:t>(</w:t>
            </w:r>
            <w:r w:rsidRPr="00876D41">
              <w:rPr>
                <w:szCs w:val="24"/>
              </w:rPr>
              <w:t>vardas, pavardė</w:t>
            </w:r>
            <w:r w:rsidR="00C441EF" w:rsidRPr="00876D41">
              <w:rPr>
                <w:szCs w:val="24"/>
              </w:rPr>
              <w:t>,</w:t>
            </w:r>
            <w:r w:rsidR="00C441EF" w:rsidRPr="00876D41">
              <w:rPr>
                <w:b/>
                <w:bCs/>
                <w:szCs w:val="24"/>
              </w:rPr>
              <w:t xml:space="preserve"> </w:t>
            </w:r>
            <w:r w:rsidR="00351077" w:rsidRPr="00876D41">
              <w:t>telefono numeris, el. pašto adresas)</w:t>
            </w:r>
          </w:p>
          <w:p w14:paraId="2FFC9F4C" w14:textId="77777777" w:rsidR="00EA671F" w:rsidRPr="00876D41" w:rsidRDefault="00EA671F" w:rsidP="00F85F04">
            <w:pPr>
              <w:snapToGrid w:val="0"/>
              <w:jc w:val="both"/>
              <w:rPr>
                <w:b/>
                <w:bCs/>
                <w:szCs w:val="24"/>
              </w:rPr>
            </w:pPr>
          </w:p>
          <w:p w14:paraId="0977FD4E" w14:textId="77777777" w:rsidR="007C70D3" w:rsidRPr="00876D41" w:rsidRDefault="007C70D3" w:rsidP="00F85F04">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5B3D52E1" w14:textId="77777777" w:rsidR="007C70D3" w:rsidRPr="00876D41" w:rsidRDefault="007C70D3" w:rsidP="00F85F04">
            <w:pPr>
              <w:snapToGrid w:val="0"/>
              <w:jc w:val="both"/>
            </w:pPr>
          </w:p>
          <w:p w14:paraId="5AA16EC2" w14:textId="77777777" w:rsidR="00F85F04" w:rsidRPr="00876D41" w:rsidRDefault="00F85F04" w:rsidP="00F85F04">
            <w:pPr>
              <w:snapToGrid w:val="0"/>
              <w:jc w:val="both"/>
            </w:pPr>
          </w:p>
          <w:p w14:paraId="7E22ED54" w14:textId="77777777" w:rsidR="00F85F04" w:rsidRPr="00876D41" w:rsidRDefault="00F85F04" w:rsidP="00F85F04">
            <w:pPr>
              <w:snapToGrid w:val="0"/>
              <w:jc w:val="both"/>
            </w:pPr>
          </w:p>
          <w:p w14:paraId="1CF79C17" w14:textId="77777777" w:rsidR="00F85F04" w:rsidRPr="00876D41" w:rsidRDefault="00F85F04" w:rsidP="00F85F04">
            <w:pPr>
              <w:snapToGrid w:val="0"/>
              <w:jc w:val="both"/>
            </w:pPr>
          </w:p>
          <w:p w14:paraId="622BD979" w14:textId="77777777" w:rsidR="00F85F04" w:rsidRPr="00876D41" w:rsidRDefault="00F85F04" w:rsidP="00F85F04">
            <w:pPr>
              <w:snapToGrid w:val="0"/>
              <w:jc w:val="both"/>
            </w:pPr>
          </w:p>
          <w:p w14:paraId="4742DCDC" w14:textId="77777777" w:rsidR="00F85F04" w:rsidRPr="00876D41" w:rsidRDefault="00F85F04" w:rsidP="00F85F04">
            <w:pPr>
              <w:snapToGrid w:val="0"/>
              <w:jc w:val="both"/>
            </w:pPr>
          </w:p>
          <w:p w14:paraId="6B1FBEF5" w14:textId="77777777" w:rsidR="00F85F04" w:rsidRPr="00876D41" w:rsidRDefault="00F85F04" w:rsidP="00F85F04">
            <w:pPr>
              <w:snapToGrid w:val="0"/>
              <w:jc w:val="both"/>
            </w:pPr>
          </w:p>
        </w:tc>
      </w:tr>
    </w:tbl>
    <w:p w14:paraId="28BD2062" w14:textId="77777777" w:rsidR="001F16F4" w:rsidRPr="00876D41" w:rsidRDefault="001F16F4" w:rsidP="001F16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7A900B64" w14:textId="77777777" w:rsidR="001F16F4" w:rsidRPr="00876D41" w:rsidRDefault="00454A8A" w:rsidP="00830234">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876D41">
        <w:rPr>
          <w:b/>
          <w:bCs/>
        </w:rPr>
        <w:t>2 lentelė.</w:t>
      </w:r>
      <w:r w:rsidRPr="00876D41">
        <w:t xml:space="preserve"> Informacija apie ūkio subjektus, kurių pajėgumais tiekėjas </w:t>
      </w:r>
      <w:r w:rsidRPr="00876D41">
        <w:rPr>
          <w:b/>
          <w:bCs/>
          <w:u w:val="single"/>
        </w:rPr>
        <w:t>remiasi</w:t>
      </w:r>
      <w:r w:rsidRPr="00876D41">
        <w:t>, kad atitiktų keliamus kvalifikacijos reikalavimus</w:t>
      </w:r>
      <w:r w:rsidRPr="00876D41">
        <w:rPr>
          <w:b/>
          <w:bCs/>
          <w:i/>
          <w:iCs/>
        </w:rPr>
        <w:t xml:space="preserve"> </w:t>
      </w:r>
      <w:r w:rsidRPr="00876D41">
        <w:rPr>
          <w:i/>
          <w:iCs/>
        </w:rPr>
        <w:t>(jeigu tokie reikalavimai keliami)</w:t>
      </w:r>
      <w:r w:rsidR="00572A64" w:rsidRPr="00876D41">
        <w:rPr>
          <w:i/>
          <w:iCs/>
        </w:rPr>
        <w:t xml:space="preserve"> </w:t>
      </w:r>
      <w:r w:rsidRPr="00876D41">
        <w:rPr>
          <w:i/>
          <w:iCs/>
        </w:rPr>
        <w:t>(nurod</w:t>
      </w:r>
      <w:r w:rsidR="00572A64" w:rsidRPr="00876D41">
        <w:rPr>
          <w:i/>
          <w:iCs/>
        </w:rPr>
        <w:t>yti</w:t>
      </w:r>
      <w:r w:rsidRPr="00876D41">
        <w:rPr>
          <w:i/>
          <w:iCs/>
        </w:rPr>
        <w:t xml:space="preserve"> kvazisubtiekėj</w:t>
      </w:r>
      <w:r w:rsidR="00572A64" w:rsidRPr="00876D41">
        <w:rPr>
          <w:i/>
          <w:iCs/>
        </w:rPr>
        <w:t>us</w:t>
      </w:r>
      <w:r w:rsidRPr="00876D41">
        <w:rPr>
          <w:i/>
          <w:iCs/>
        </w:rPr>
        <w:t xml:space="preserve"> (specialist</w:t>
      </w:r>
      <w:r w:rsidR="00572A64" w:rsidRPr="00876D41">
        <w:rPr>
          <w:i/>
          <w:iCs/>
        </w:rPr>
        <w:t>us</w:t>
      </w:r>
      <w:r w:rsidRPr="00876D41">
        <w:rPr>
          <w:i/>
          <w:iCs/>
        </w:rPr>
        <w:t>) – fizini</w:t>
      </w:r>
      <w:r w:rsidR="00572A64" w:rsidRPr="00876D41">
        <w:rPr>
          <w:i/>
          <w:iCs/>
        </w:rPr>
        <w:t>us</w:t>
      </w:r>
      <w:r w:rsidRPr="00876D41">
        <w:rPr>
          <w:i/>
          <w:iCs/>
        </w:rPr>
        <w:t xml:space="preserve">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876D41" w:rsidRPr="00876D41" w14:paraId="2D9F49A3" w14:textId="77777777">
        <w:tc>
          <w:tcPr>
            <w:tcW w:w="5061" w:type="dxa"/>
            <w:tcBorders>
              <w:top w:val="single" w:sz="4" w:space="0" w:color="000000"/>
              <w:left w:val="single" w:sz="4" w:space="0" w:color="000000"/>
              <w:bottom w:val="single" w:sz="4" w:space="0" w:color="000000"/>
              <w:right w:val="nil"/>
            </w:tcBorders>
            <w:shd w:val="clear" w:color="auto" w:fill="F2F2F2"/>
            <w:hideMark/>
          </w:tcPr>
          <w:p w14:paraId="0311F996" w14:textId="77777777" w:rsidR="00F85F04" w:rsidRPr="00876D41" w:rsidRDefault="00F85F04" w:rsidP="00830234">
            <w:pPr>
              <w:snapToGrid w:val="0"/>
              <w:rPr>
                <w:b/>
                <w:bCs/>
              </w:rPr>
            </w:pPr>
            <w:r w:rsidRPr="00876D41">
              <w:rPr>
                <w:b/>
                <w:bCs/>
                <w:spacing w:val="-4"/>
                <w:szCs w:val="24"/>
              </w:rPr>
              <w:t xml:space="preserve">Ūkio subjekto </w:t>
            </w:r>
            <w:r w:rsidRPr="00876D41">
              <w:rPr>
                <w:b/>
                <w:bCs/>
                <w:szCs w:val="24"/>
              </w:rPr>
              <w:t>pavadinimas (-ai)</w:t>
            </w:r>
            <w:r w:rsidR="007028AA" w:rsidRPr="00876D41">
              <w:rPr>
                <w:b/>
                <w:bCs/>
                <w:szCs w:val="24"/>
              </w:rPr>
              <w:t>,</w:t>
            </w:r>
            <w:r w:rsidR="00491953" w:rsidRPr="00876D41">
              <w:rPr>
                <w:b/>
                <w:bCs/>
              </w:rPr>
              <w:t xml:space="preserve"> juridinio asmens kodas</w:t>
            </w:r>
            <w:r w:rsidR="00083089" w:rsidRPr="00876D41">
              <w:rPr>
                <w:b/>
                <w:bCs/>
              </w:rPr>
              <w:t xml:space="preserve"> </w:t>
            </w:r>
            <w:r w:rsidR="00083089" w:rsidRPr="00876D41">
              <w:rPr>
                <w:b/>
                <w:bCs/>
                <w:szCs w:val="24"/>
              </w:rPr>
              <w:t>(-ai)</w:t>
            </w:r>
          </w:p>
          <w:p w14:paraId="63A0A583" w14:textId="77777777" w:rsidR="00F85F04" w:rsidRPr="00876D41" w:rsidRDefault="00F85F04" w:rsidP="00830234">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24FA915F" w14:textId="77777777" w:rsidR="00F85F04" w:rsidRPr="00876D41" w:rsidRDefault="00F85F04" w:rsidP="00830234">
            <w:pPr>
              <w:snapToGrid w:val="0"/>
              <w:jc w:val="both"/>
              <w:rPr>
                <w:szCs w:val="24"/>
                <w:lang w:eastAsia="zh-CN"/>
              </w:rPr>
            </w:pPr>
          </w:p>
          <w:p w14:paraId="3BA7C0E1" w14:textId="77777777" w:rsidR="00F85F04" w:rsidRPr="00876D41" w:rsidRDefault="00F85F04" w:rsidP="00830234">
            <w:pPr>
              <w:snapToGrid w:val="0"/>
              <w:jc w:val="both"/>
              <w:rPr>
                <w:szCs w:val="24"/>
                <w:lang w:eastAsia="zh-CN"/>
              </w:rPr>
            </w:pPr>
          </w:p>
        </w:tc>
      </w:tr>
      <w:tr w:rsidR="00876D41" w:rsidRPr="00876D41" w14:paraId="171F476A" w14:textId="77777777">
        <w:tc>
          <w:tcPr>
            <w:tcW w:w="5061" w:type="dxa"/>
            <w:tcBorders>
              <w:top w:val="single" w:sz="4" w:space="0" w:color="000000"/>
              <w:left w:val="single" w:sz="4" w:space="0" w:color="000000"/>
              <w:bottom w:val="single" w:sz="4" w:space="0" w:color="000000"/>
              <w:right w:val="nil"/>
            </w:tcBorders>
            <w:shd w:val="clear" w:color="auto" w:fill="F2F2F2"/>
          </w:tcPr>
          <w:p w14:paraId="52D8BA25" w14:textId="77777777" w:rsidR="00454A8A" w:rsidRPr="00876D41" w:rsidRDefault="00454A8A" w:rsidP="00454A8A">
            <w:pPr>
              <w:snapToGrid w:val="0"/>
              <w:rPr>
                <w:b/>
                <w:bCs/>
                <w:szCs w:val="24"/>
              </w:rPr>
            </w:pPr>
            <w:r w:rsidRPr="00876D41">
              <w:rPr>
                <w:b/>
                <w:bCs/>
                <w:spacing w:val="-4"/>
                <w:szCs w:val="24"/>
              </w:rPr>
              <w:t xml:space="preserve">Ūkio subjekto </w:t>
            </w:r>
            <w:r w:rsidRPr="00876D41">
              <w:rPr>
                <w:b/>
                <w:bCs/>
                <w:szCs w:val="24"/>
              </w:rPr>
              <w:t>adresas (-ai)</w:t>
            </w:r>
          </w:p>
          <w:p w14:paraId="5F6A05AA" w14:textId="77777777" w:rsidR="00454A8A" w:rsidRPr="00876D41" w:rsidRDefault="00454A8A" w:rsidP="00F85F04">
            <w:pPr>
              <w:snapToGrid w:val="0"/>
              <w:rPr>
                <w:b/>
                <w:bCs/>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01683E00" w14:textId="77777777" w:rsidR="00454A8A" w:rsidRPr="00876D41" w:rsidRDefault="00454A8A" w:rsidP="00F85F04">
            <w:pPr>
              <w:snapToGrid w:val="0"/>
              <w:jc w:val="both"/>
              <w:rPr>
                <w:szCs w:val="24"/>
                <w:lang w:eastAsia="zh-CN"/>
              </w:rPr>
            </w:pPr>
          </w:p>
        </w:tc>
      </w:tr>
      <w:tr w:rsidR="00876D41" w:rsidRPr="00876D41" w14:paraId="2D6A2CD9" w14:textId="77777777">
        <w:tc>
          <w:tcPr>
            <w:tcW w:w="5061" w:type="dxa"/>
            <w:tcBorders>
              <w:top w:val="single" w:sz="4" w:space="0" w:color="000000"/>
              <w:left w:val="single" w:sz="4" w:space="0" w:color="000000"/>
              <w:bottom w:val="single" w:sz="4" w:space="0" w:color="000000"/>
              <w:right w:val="nil"/>
            </w:tcBorders>
            <w:shd w:val="clear" w:color="auto" w:fill="F2F2F2"/>
          </w:tcPr>
          <w:p w14:paraId="260376F1" w14:textId="77777777" w:rsidR="00024B76" w:rsidRPr="00876D41" w:rsidRDefault="00024B76" w:rsidP="00454A8A">
            <w:pPr>
              <w:snapToGrid w:val="0"/>
              <w:rPr>
                <w:b/>
                <w:bCs/>
                <w:spacing w:val="-4"/>
                <w:szCs w:val="24"/>
              </w:rPr>
            </w:pPr>
            <w:r w:rsidRPr="00876D41">
              <w:rPr>
                <w:b/>
                <w:bCs/>
                <w:szCs w:val="24"/>
              </w:rPr>
              <w:t>Įsipareigojimų dalis</w:t>
            </w:r>
            <w:r w:rsidRPr="00876D41">
              <w:rPr>
                <w:szCs w:val="24"/>
              </w:rPr>
              <w:t xml:space="preserve"> (</w:t>
            </w:r>
            <w:r w:rsidRPr="00876D41">
              <w:t>nurod</w:t>
            </w:r>
            <w:r w:rsidR="00572A64" w:rsidRPr="00876D41">
              <w:t>yti pavadinimą</w:t>
            </w:r>
            <w:r w:rsidRPr="00876D41">
              <w:t xml:space="preserve"> pirkimo s</w:t>
            </w:r>
            <w:r w:rsidRPr="00876D41">
              <w:rPr>
                <w:bCs/>
              </w:rPr>
              <w:t>utarties objekto dalies, perduodamos vykdyti ūkio subjektui, vert</w:t>
            </w:r>
            <w:r w:rsidR="00572A64" w:rsidRPr="00876D41">
              <w:rPr>
                <w:bCs/>
              </w:rPr>
              <w:t>ę</w:t>
            </w:r>
            <w:r w:rsidRPr="00876D41">
              <w:rPr>
                <w:bCs/>
              </w:rPr>
              <w:t xml:space="preserve"> Eur arba dal</w:t>
            </w:r>
            <w:r w:rsidR="00572A64" w:rsidRPr="00876D41">
              <w:rPr>
                <w:bCs/>
              </w:rPr>
              <w:t>į</w:t>
            </w:r>
            <w:r w:rsidRPr="00876D41">
              <w:rPr>
                <w:bCs/>
              </w:rPr>
              <w:t xml:space="preserve"> procentais)</w:t>
            </w:r>
          </w:p>
        </w:tc>
        <w:tc>
          <w:tcPr>
            <w:tcW w:w="4869" w:type="dxa"/>
            <w:tcBorders>
              <w:top w:val="single" w:sz="4" w:space="0" w:color="000000"/>
              <w:left w:val="single" w:sz="4" w:space="0" w:color="000000"/>
              <w:bottom w:val="single" w:sz="4" w:space="0" w:color="000000"/>
              <w:right w:val="single" w:sz="4" w:space="0" w:color="000000"/>
            </w:tcBorders>
          </w:tcPr>
          <w:p w14:paraId="6DF6BAD3" w14:textId="77777777" w:rsidR="00024B76" w:rsidRPr="00876D41" w:rsidRDefault="00024B76" w:rsidP="00F85F04">
            <w:pPr>
              <w:snapToGrid w:val="0"/>
              <w:jc w:val="both"/>
              <w:rPr>
                <w:szCs w:val="24"/>
                <w:lang w:eastAsia="zh-CN"/>
              </w:rPr>
            </w:pPr>
          </w:p>
        </w:tc>
      </w:tr>
      <w:tr w:rsidR="00876D41" w:rsidRPr="00876D41" w14:paraId="7E9CB9F9" w14:textId="77777777">
        <w:tc>
          <w:tcPr>
            <w:tcW w:w="5061" w:type="dxa"/>
            <w:tcBorders>
              <w:top w:val="single" w:sz="4" w:space="0" w:color="000000"/>
              <w:left w:val="single" w:sz="4" w:space="0" w:color="000000"/>
              <w:bottom w:val="single" w:sz="4" w:space="0" w:color="000000"/>
              <w:right w:val="nil"/>
            </w:tcBorders>
            <w:shd w:val="clear" w:color="auto" w:fill="F2F2F2"/>
          </w:tcPr>
          <w:p w14:paraId="5D474A2F" w14:textId="77777777" w:rsidR="00752532" w:rsidRPr="00876D41" w:rsidRDefault="00AB5F41" w:rsidP="00F85F04">
            <w:pPr>
              <w:snapToGrid w:val="0"/>
              <w:rPr>
                <w:szCs w:val="24"/>
              </w:rPr>
            </w:pPr>
            <w:r w:rsidRPr="00876D41">
              <w:rPr>
                <w:b/>
                <w:bCs/>
                <w:spacing w:val="-4"/>
                <w:szCs w:val="24"/>
              </w:rPr>
              <w:lastRenderedPageBreak/>
              <w:t>Kvazisubtiekėjai</w:t>
            </w:r>
            <w:r w:rsidRPr="00876D41">
              <w:rPr>
                <w:spacing w:val="-4"/>
                <w:szCs w:val="24"/>
              </w:rPr>
              <w:t xml:space="preserve">, kuriais bus remiamasi įrodinėjant tiekėjo kvalifikaciją ir vykdant sutartį, tačiau jie nėra tiekėjo ar tiekėjo pasitelkiamo (-ų) ūkio subjekto </w:t>
            </w:r>
            <w:r w:rsidRPr="00876D41">
              <w:rPr>
                <w:szCs w:val="24"/>
              </w:rPr>
              <w:t>darbuotojai pasiūlymo pateikimo metu, bet laimėjimo atveju būtų įdarbinti</w:t>
            </w:r>
            <w:r w:rsidR="00FB65B4" w:rsidRPr="00876D41">
              <w:rPr>
                <w:szCs w:val="24"/>
              </w:rPr>
              <w:t>. J</w:t>
            </w:r>
            <w:r w:rsidRPr="00876D41">
              <w:rPr>
                <w:szCs w:val="24"/>
              </w:rPr>
              <w:t>ų atliekamo darbo (ų), paslaugos (-ų) pavadinimas (ai)</w:t>
            </w:r>
            <w:r w:rsidR="00906B03" w:rsidRPr="00876D41">
              <w:rPr>
                <w:szCs w:val="24"/>
              </w:rPr>
              <w:t>.</w:t>
            </w:r>
          </w:p>
        </w:tc>
        <w:tc>
          <w:tcPr>
            <w:tcW w:w="4869" w:type="dxa"/>
            <w:tcBorders>
              <w:top w:val="single" w:sz="4" w:space="0" w:color="000000"/>
              <w:left w:val="single" w:sz="4" w:space="0" w:color="000000"/>
              <w:bottom w:val="single" w:sz="4" w:space="0" w:color="000000"/>
              <w:right w:val="single" w:sz="4" w:space="0" w:color="000000"/>
            </w:tcBorders>
          </w:tcPr>
          <w:p w14:paraId="12F5E69C" w14:textId="77777777" w:rsidR="00AB5F41" w:rsidRPr="00876D41" w:rsidRDefault="00AB5F41" w:rsidP="00F85F04">
            <w:pPr>
              <w:snapToGrid w:val="0"/>
              <w:jc w:val="both"/>
              <w:rPr>
                <w:szCs w:val="24"/>
                <w:lang w:eastAsia="zh-CN"/>
              </w:rPr>
            </w:pPr>
          </w:p>
        </w:tc>
      </w:tr>
    </w:tbl>
    <w:p w14:paraId="5D977459" w14:textId="77777777" w:rsidR="00AB5F41" w:rsidRPr="00876D41" w:rsidRDefault="00F85F04" w:rsidP="007C70D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876D41">
        <w:rPr>
          <w:kern w:val="2"/>
          <w:szCs w:val="24"/>
          <w:lang w:eastAsia="hi-IN" w:bidi="hi-IN"/>
        </w:rPr>
        <w:tab/>
      </w:r>
    </w:p>
    <w:p w14:paraId="165773F2" w14:textId="77777777" w:rsidR="008316F5" w:rsidRPr="00876D41" w:rsidRDefault="00AB5F41" w:rsidP="00830234">
      <w:pPr>
        <w:tabs>
          <w:tab w:val="left" w:pos="567"/>
        </w:tabs>
        <w:jc w:val="both"/>
        <w:rPr>
          <w:szCs w:val="24"/>
        </w:rPr>
      </w:pPr>
      <w:r w:rsidRPr="00876D41">
        <w:rPr>
          <w:rFonts w:cs="Calibri"/>
          <w:b/>
          <w:bCs/>
          <w:szCs w:val="24"/>
        </w:rPr>
        <w:t>3 lentelė</w:t>
      </w:r>
      <w:r w:rsidRPr="00876D41">
        <w:rPr>
          <w:rFonts w:cs="Calibri"/>
          <w:szCs w:val="24"/>
        </w:rPr>
        <w:t>. Informacija apie žinom</w:t>
      </w:r>
      <w:r w:rsidR="00830234" w:rsidRPr="00876D41">
        <w:rPr>
          <w:rFonts w:cs="Calibri"/>
          <w:szCs w:val="24"/>
        </w:rPr>
        <w:t>us</w:t>
      </w:r>
      <w:r w:rsidRPr="00876D41">
        <w:rPr>
          <w:rFonts w:cs="Calibri"/>
          <w:szCs w:val="24"/>
        </w:rPr>
        <w:t xml:space="preserve"> </w:t>
      </w:r>
      <w:r w:rsidR="00830234" w:rsidRPr="00876D41">
        <w:rPr>
          <w:spacing w:val="-4"/>
          <w:szCs w:val="24"/>
        </w:rPr>
        <w:t>subrangovus (-ą), subtiekėjus (-ą), subteikėjus (</w:t>
      </w:r>
      <w:r w:rsidR="00830234" w:rsidRPr="00876D41">
        <w:rPr>
          <w:spacing w:val="-4"/>
          <w:szCs w:val="24"/>
        </w:rPr>
        <w:noBreakHyphen/>
        <w:t>ą)</w:t>
      </w:r>
      <w:r w:rsidRPr="00876D41">
        <w:rPr>
          <w:rFonts w:cs="Calibri"/>
          <w:szCs w:val="24"/>
        </w:rPr>
        <w:t xml:space="preserve">, </w:t>
      </w:r>
      <w:r w:rsidRPr="00876D41">
        <w:rPr>
          <w:szCs w:val="24"/>
        </w:rPr>
        <w:t xml:space="preserve">kurių pajėgumais tiekėjas </w:t>
      </w:r>
      <w:r w:rsidRPr="00876D41">
        <w:rPr>
          <w:b/>
          <w:bCs/>
          <w:szCs w:val="24"/>
          <w:u w:val="single"/>
        </w:rPr>
        <w:t>nesiremia</w:t>
      </w:r>
      <w:r w:rsidR="00024B76" w:rsidRPr="00876D41">
        <w:rPr>
          <w:szCs w:val="24"/>
        </w:rPr>
        <w:t>, kad atitiktų keliamus kvalifikacijos reikalavimus.</w:t>
      </w:r>
    </w:p>
    <w:p w14:paraId="3407B6D3" w14:textId="77777777" w:rsidR="00024B76" w:rsidRPr="00876D41" w:rsidRDefault="00024B76" w:rsidP="00830234">
      <w:pPr>
        <w:tabs>
          <w:tab w:val="left" w:pos="567"/>
        </w:tabs>
        <w:jc w:val="both"/>
        <w:rPr>
          <w:szCs w:val="24"/>
        </w:rPr>
      </w:pPr>
    </w:p>
    <w:tbl>
      <w:tblPr>
        <w:tblW w:w="9930" w:type="dxa"/>
        <w:tblInd w:w="-35" w:type="dxa"/>
        <w:tblLayout w:type="fixed"/>
        <w:tblLook w:val="04A0" w:firstRow="1" w:lastRow="0" w:firstColumn="1" w:lastColumn="0" w:noHBand="0" w:noVBand="1"/>
      </w:tblPr>
      <w:tblGrid>
        <w:gridCol w:w="5061"/>
        <w:gridCol w:w="4869"/>
      </w:tblGrid>
      <w:tr w:rsidR="00876D41" w:rsidRPr="00876D41" w14:paraId="794C0211" w14:textId="77777777">
        <w:tc>
          <w:tcPr>
            <w:tcW w:w="5061" w:type="dxa"/>
            <w:tcBorders>
              <w:top w:val="single" w:sz="4" w:space="0" w:color="000000"/>
              <w:left w:val="single" w:sz="4" w:space="0" w:color="000000"/>
              <w:bottom w:val="single" w:sz="4" w:space="0" w:color="000000"/>
              <w:right w:val="nil"/>
            </w:tcBorders>
            <w:shd w:val="clear" w:color="auto" w:fill="F2F2F2"/>
          </w:tcPr>
          <w:p w14:paraId="26FD8110" w14:textId="77777777" w:rsidR="00454A8A" w:rsidRPr="00876D41" w:rsidRDefault="00454A8A" w:rsidP="00454A8A">
            <w:pPr>
              <w:snapToGrid w:val="0"/>
              <w:rPr>
                <w:b/>
                <w:bCs/>
                <w:szCs w:val="24"/>
              </w:rPr>
            </w:pPr>
            <w:r w:rsidRPr="00876D41">
              <w:rPr>
                <w:b/>
                <w:bCs/>
                <w:spacing w:val="-4"/>
                <w:szCs w:val="24"/>
              </w:rPr>
              <w:t>Subrangovo (-ų), subtiekėjo (-ų), subteikėjo  (</w:t>
            </w:r>
            <w:r w:rsidRPr="00876D41">
              <w:rPr>
                <w:b/>
                <w:bCs/>
                <w:spacing w:val="-4"/>
                <w:szCs w:val="24"/>
              </w:rPr>
              <w:noBreakHyphen/>
              <w:t>ų),</w:t>
            </w:r>
            <w:r w:rsidRPr="00876D41">
              <w:rPr>
                <w:b/>
                <w:bCs/>
                <w:szCs w:val="24"/>
              </w:rPr>
              <w:t xml:space="preserve"> pavadinimas (-ai), </w:t>
            </w:r>
            <w:r w:rsidRPr="00876D41">
              <w:rPr>
                <w:b/>
                <w:bCs/>
              </w:rPr>
              <w:t>juridinio asmens kodas</w:t>
            </w:r>
            <w:r w:rsidR="00EC2421" w:rsidRPr="00876D41">
              <w:rPr>
                <w:b/>
                <w:bCs/>
              </w:rPr>
              <w:t xml:space="preserve"> </w:t>
            </w:r>
            <w:r w:rsidR="00EC2421" w:rsidRPr="00876D41">
              <w:rPr>
                <w:b/>
                <w:bCs/>
                <w:szCs w:val="24"/>
              </w:rPr>
              <w:t>(-ai)</w:t>
            </w:r>
          </w:p>
          <w:p w14:paraId="664D166E" w14:textId="77777777" w:rsidR="00906B03" w:rsidRPr="00876D41" w:rsidRDefault="00906B03" w:rsidP="00454A8A">
            <w:pPr>
              <w:snapToGrid w:val="0"/>
              <w:rPr>
                <w:b/>
                <w:bCs/>
                <w:szCs w:val="24"/>
              </w:rPr>
            </w:pPr>
          </w:p>
        </w:tc>
        <w:tc>
          <w:tcPr>
            <w:tcW w:w="4869" w:type="dxa"/>
            <w:tcBorders>
              <w:top w:val="single" w:sz="4" w:space="0" w:color="000000"/>
              <w:left w:val="single" w:sz="4" w:space="0" w:color="000000"/>
              <w:bottom w:val="single" w:sz="4" w:space="0" w:color="000000"/>
              <w:right w:val="single" w:sz="4" w:space="0" w:color="000000"/>
            </w:tcBorders>
          </w:tcPr>
          <w:p w14:paraId="36626F13" w14:textId="77777777" w:rsidR="00454A8A" w:rsidRPr="00876D41" w:rsidRDefault="00454A8A">
            <w:pPr>
              <w:snapToGrid w:val="0"/>
              <w:jc w:val="both"/>
              <w:rPr>
                <w:szCs w:val="24"/>
                <w:lang w:eastAsia="zh-CN"/>
              </w:rPr>
            </w:pPr>
          </w:p>
        </w:tc>
      </w:tr>
      <w:tr w:rsidR="00876D41" w:rsidRPr="00876D41" w14:paraId="4DF4817F" w14:textId="77777777">
        <w:tc>
          <w:tcPr>
            <w:tcW w:w="5061" w:type="dxa"/>
            <w:tcBorders>
              <w:top w:val="single" w:sz="4" w:space="0" w:color="000000"/>
              <w:left w:val="single" w:sz="4" w:space="0" w:color="000000"/>
              <w:bottom w:val="single" w:sz="4" w:space="0" w:color="000000"/>
              <w:right w:val="nil"/>
            </w:tcBorders>
            <w:shd w:val="clear" w:color="auto" w:fill="F2F2F2"/>
          </w:tcPr>
          <w:p w14:paraId="73F84208" w14:textId="77777777" w:rsidR="00454A8A" w:rsidRPr="00876D41" w:rsidRDefault="00454A8A">
            <w:pPr>
              <w:snapToGrid w:val="0"/>
              <w:rPr>
                <w:b/>
                <w:bCs/>
                <w:szCs w:val="24"/>
              </w:rPr>
            </w:pPr>
            <w:r w:rsidRPr="00876D41">
              <w:rPr>
                <w:b/>
                <w:bCs/>
                <w:szCs w:val="24"/>
              </w:rPr>
              <w:t>Adresas (-ai)</w:t>
            </w:r>
          </w:p>
          <w:p w14:paraId="160A107D" w14:textId="77777777" w:rsidR="00FC467C" w:rsidRPr="00876D41" w:rsidRDefault="00FC467C">
            <w:pPr>
              <w:snapToGrid w:val="0"/>
              <w:rPr>
                <w:b/>
                <w:bCs/>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1B274E53" w14:textId="77777777" w:rsidR="00454A8A" w:rsidRPr="00876D41" w:rsidRDefault="00454A8A">
            <w:pPr>
              <w:snapToGrid w:val="0"/>
              <w:jc w:val="both"/>
              <w:rPr>
                <w:szCs w:val="24"/>
                <w:lang w:eastAsia="zh-CN"/>
              </w:rPr>
            </w:pPr>
          </w:p>
        </w:tc>
      </w:tr>
      <w:tr w:rsidR="00876D41" w:rsidRPr="00876D41" w14:paraId="00F9490A" w14:textId="77777777">
        <w:tc>
          <w:tcPr>
            <w:tcW w:w="5061" w:type="dxa"/>
            <w:tcBorders>
              <w:top w:val="single" w:sz="4" w:space="0" w:color="000000"/>
              <w:left w:val="single" w:sz="4" w:space="0" w:color="000000"/>
              <w:bottom w:val="single" w:sz="4" w:space="0" w:color="000000"/>
              <w:right w:val="nil"/>
            </w:tcBorders>
            <w:shd w:val="clear" w:color="auto" w:fill="F2F2F2"/>
            <w:hideMark/>
          </w:tcPr>
          <w:p w14:paraId="3818B995" w14:textId="77777777" w:rsidR="00454A8A" w:rsidRPr="00876D41" w:rsidRDefault="00D26EB7" w:rsidP="00D26EB7">
            <w:pPr>
              <w:snapToGrid w:val="0"/>
              <w:rPr>
                <w:b/>
                <w:bCs/>
                <w:szCs w:val="24"/>
              </w:rPr>
            </w:pPr>
            <w:r w:rsidRPr="00876D41">
              <w:rPr>
                <w:b/>
                <w:bCs/>
                <w:szCs w:val="24"/>
              </w:rPr>
              <w:t xml:space="preserve">Įsipareigojimų dalis </w:t>
            </w:r>
            <w:r w:rsidRPr="00876D41">
              <w:t>(nurod</w:t>
            </w:r>
            <w:r w:rsidR="00906B03" w:rsidRPr="00876D41">
              <w:t>yti pavadinimą</w:t>
            </w:r>
            <w:r w:rsidRPr="00876D41">
              <w:t xml:space="preserve"> pirkimo s</w:t>
            </w:r>
            <w:r w:rsidRPr="00876D41">
              <w:rPr>
                <w:bCs/>
              </w:rPr>
              <w:t xml:space="preserve">utarties objekto dalies, perduodamos vykdyti </w:t>
            </w:r>
            <w:r w:rsidRPr="00876D41">
              <w:rPr>
                <w:spacing w:val="-4"/>
                <w:szCs w:val="24"/>
              </w:rPr>
              <w:t>subrangovui / subtiekėjui / subteikėjui</w:t>
            </w:r>
            <w:r w:rsidRPr="00876D41">
              <w:rPr>
                <w:bCs/>
              </w:rPr>
              <w:t>, vert</w:t>
            </w:r>
            <w:r w:rsidR="00906B03" w:rsidRPr="00876D41">
              <w:rPr>
                <w:bCs/>
              </w:rPr>
              <w:t>ę</w:t>
            </w:r>
            <w:r w:rsidRPr="00876D41">
              <w:rPr>
                <w:bCs/>
              </w:rPr>
              <w:t xml:space="preserve"> Eur ar dal</w:t>
            </w:r>
            <w:r w:rsidR="00906B03" w:rsidRPr="00876D41">
              <w:rPr>
                <w:bCs/>
              </w:rPr>
              <w:t>į</w:t>
            </w:r>
            <w:r w:rsidRPr="00876D41">
              <w:rPr>
                <w:bCs/>
              </w:rPr>
              <w:t xml:space="preserve"> procentais)</w:t>
            </w:r>
          </w:p>
        </w:tc>
        <w:tc>
          <w:tcPr>
            <w:tcW w:w="4869" w:type="dxa"/>
            <w:tcBorders>
              <w:top w:val="single" w:sz="4" w:space="0" w:color="000000"/>
              <w:left w:val="single" w:sz="4" w:space="0" w:color="000000"/>
              <w:bottom w:val="single" w:sz="4" w:space="0" w:color="000000"/>
              <w:right w:val="single" w:sz="4" w:space="0" w:color="000000"/>
            </w:tcBorders>
          </w:tcPr>
          <w:p w14:paraId="279457CE" w14:textId="77777777" w:rsidR="00454A8A" w:rsidRPr="00876D41" w:rsidRDefault="00454A8A">
            <w:pPr>
              <w:snapToGrid w:val="0"/>
              <w:jc w:val="both"/>
              <w:rPr>
                <w:szCs w:val="24"/>
                <w:lang w:eastAsia="zh-CN"/>
              </w:rPr>
            </w:pPr>
          </w:p>
        </w:tc>
      </w:tr>
    </w:tbl>
    <w:p w14:paraId="7673B7E1" w14:textId="77777777" w:rsidR="00AB5F41" w:rsidRPr="00876D41" w:rsidRDefault="00AB5F41" w:rsidP="00F85F0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2A11B673" w14:textId="77777777" w:rsidR="002E4BCD" w:rsidRPr="00876D41" w:rsidRDefault="008316F5" w:rsidP="002E4BCD">
      <w:pPr>
        <w:jc w:val="both"/>
        <w:rPr>
          <w:rFonts w:ascii="Calibri" w:eastAsia="Times New Roman" w:hAnsi="Calibri" w:cs="Calibri"/>
          <w:szCs w:val="24"/>
          <w:lang w:val="en-US" w:eastAsia="en-US"/>
        </w:rPr>
      </w:pPr>
      <w:r w:rsidRPr="00876D41">
        <w:rPr>
          <w:kern w:val="2"/>
          <w:szCs w:val="24"/>
          <w:lang w:eastAsia="hi-IN" w:bidi="hi-IN"/>
        </w:rPr>
        <w:tab/>
      </w:r>
      <w:r w:rsidR="002E4BCD" w:rsidRPr="00876D41">
        <w:rPr>
          <w:rFonts w:eastAsia="Times New Roman"/>
          <w:szCs w:val="24"/>
          <w:lang w:val="en-US" w:eastAsia="en-US"/>
        </w:rPr>
        <w:t>Šiuo pasiūlymu pažymime, kad sutinkame su visomis pirkimo sąlygomis, nustatytomis:</w:t>
      </w:r>
    </w:p>
    <w:p w14:paraId="04912CA7" w14:textId="77777777" w:rsidR="002E4BCD" w:rsidRPr="00876D41" w:rsidRDefault="002E4BCD" w:rsidP="002E4BCD">
      <w:pPr>
        <w:widowControl/>
        <w:suppressAutoHyphens w:val="0"/>
        <w:jc w:val="both"/>
        <w:rPr>
          <w:rFonts w:ascii="Calibri" w:eastAsia="Times New Roman" w:hAnsi="Calibri" w:cs="Calibri"/>
          <w:szCs w:val="24"/>
          <w:lang w:val="en-US" w:eastAsia="en-US"/>
        </w:rPr>
      </w:pPr>
      <w:r w:rsidRPr="00876D41">
        <w:rPr>
          <w:rFonts w:eastAsia="Times New Roman"/>
          <w:szCs w:val="24"/>
          <w:lang w:val="en-US" w:eastAsia="en-US"/>
        </w:rPr>
        <w:t>            1) Centrinėje viešųjų pirkimų informacinėje sistemoje (CVP IS) adresu </w:t>
      </w:r>
      <w:hyperlink r:id="rId6" w:tgtFrame="_blank" w:history="1">
        <w:r w:rsidRPr="00876D41">
          <w:rPr>
            <w:rFonts w:eastAsia="Times New Roman"/>
            <w:szCs w:val="24"/>
            <w:u w:val="single"/>
            <w:lang w:val="en-US" w:eastAsia="en-US"/>
          </w:rPr>
          <w:t>https://viesiejipirkimai.lt</w:t>
        </w:r>
      </w:hyperlink>
      <w:r w:rsidRPr="00876D41">
        <w:rPr>
          <w:rFonts w:eastAsia="Times New Roman"/>
          <w:szCs w:val="24"/>
          <w:lang w:val="en-US" w:eastAsia="en-US"/>
        </w:rPr>
        <w:t>;</w:t>
      </w:r>
    </w:p>
    <w:p w14:paraId="506AB219" w14:textId="77777777" w:rsidR="002E4BCD" w:rsidRPr="00876D41" w:rsidRDefault="002E4BCD" w:rsidP="002E4BCD">
      <w:pPr>
        <w:widowControl/>
        <w:suppressAutoHyphens w:val="0"/>
        <w:ind w:firstLine="426"/>
        <w:jc w:val="both"/>
        <w:rPr>
          <w:rFonts w:ascii="Calibri" w:eastAsia="Times New Roman" w:hAnsi="Calibri" w:cs="Calibri"/>
          <w:szCs w:val="24"/>
          <w:lang w:val="en-US" w:eastAsia="en-US"/>
        </w:rPr>
      </w:pPr>
      <w:r w:rsidRPr="00876D41">
        <w:rPr>
          <w:rFonts w:eastAsia="Times New Roman"/>
          <w:szCs w:val="24"/>
          <w:lang w:val="en-US" w:eastAsia="en-US"/>
        </w:rPr>
        <w:t>           2) kituose pirkimo dokumentuose (jų paaiškinimuose, papildymuose).       </w:t>
      </w:r>
    </w:p>
    <w:p w14:paraId="283F4219" w14:textId="77777777" w:rsidR="002E4BCD" w:rsidRPr="00876D41" w:rsidRDefault="002E4BCD" w:rsidP="002E4BCD">
      <w:pPr>
        <w:widowControl/>
        <w:suppressAutoHyphens w:val="0"/>
        <w:rPr>
          <w:rFonts w:ascii="Calibri" w:eastAsia="Times New Roman" w:hAnsi="Calibri" w:cs="Calibri"/>
          <w:szCs w:val="24"/>
          <w:lang w:val="en-US" w:eastAsia="en-US"/>
        </w:rPr>
      </w:pPr>
      <w:r w:rsidRPr="00876D41">
        <w:rPr>
          <w:rFonts w:ascii="Calibri" w:eastAsia="Times New Roman" w:hAnsi="Calibri" w:cs="Calibri"/>
          <w:sz w:val="22"/>
          <w:szCs w:val="22"/>
          <w:lang w:val="en-US" w:eastAsia="en-US"/>
        </w:rPr>
        <w:t> </w:t>
      </w:r>
    </w:p>
    <w:p w14:paraId="50623C3B" w14:textId="1DD78AD5" w:rsidR="00D816F8" w:rsidRPr="00876D41" w:rsidRDefault="00F85F04" w:rsidP="00F85F0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876D41">
        <w:rPr>
          <w:kern w:val="2"/>
          <w:szCs w:val="24"/>
          <w:lang w:eastAsia="hi-IN" w:bidi="hi-IN"/>
        </w:rPr>
        <w:t xml:space="preserve"> </w:t>
      </w:r>
    </w:p>
    <w:p w14:paraId="63AD94CC" w14:textId="77777777" w:rsidR="00D816F8" w:rsidRPr="00876D41" w:rsidRDefault="00D816F8" w:rsidP="00F85F0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0268794E" w14:textId="2DAB505B" w:rsidR="007F12F5" w:rsidRPr="00876D41" w:rsidRDefault="007F12F5" w:rsidP="007F12F5">
      <w:pPr>
        <w:ind w:firstLine="720"/>
        <w:jc w:val="both"/>
        <w:rPr>
          <w:szCs w:val="24"/>
        </w:rPr>
      </w:pPr>
      <w:r w:rsidRPr="00876D41">
        <w:rPr>
          <w:b/>
          <w:szCs w:val="24"/>
        </w:rPr>
        <w:t>Mes siūlome</w:t>
      </w:r>
      <w:r w:rsidRPr="00876D41">
        <w:rPr>
          <w:szCs w:val="24"/>
        </w:rPr>
        <w:t>:</w:t>
      </w:r>
    </w:p>
    <w:p w14:paraId="40E7DECF" w14:textId="02012585" w:rsidR="006E4FE2" w:rsidRPr="00876D41" w:rsidRDefault="006E4FE2" w:rsidP="007F12F5">
      <w:pPr>
        <w:ind w:firstLine="720"/>
        <w:jc w:val="both"/>
        <w:rPr>
          <w:b/>
          <w:bCs/>
          <w:szCs w:val="24"/>
        </w:rPr>
      </w:pPr>
      <w:r w:rsidRPr="00876D41">
        <w:rPr>
          <w:b/>
          <w:bCs/>
          <w:szCs w:val="24"/>
        </w:rPr>
        <w:t xml:space="preserve">4 lentelė. </w:t>
      </w:r>
    </w:p>
    <w:tbl>
      <w:tblPr>
        <w:tblStyle w:val="TableNormal1"/>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7"/>
        <w:gridCol w:w="1485"/>
        <w:gridCol w:w="1417"/>
        <w:gridCol w:w="1418"/>
        <w:gridCol w:w="1559"/>
        <w:gridCol w:w="1418"/>
        <w:gridCol w:w="1559"/>
      </w:tblGrid>
      <w:tr w:rsidR="00876D41" w:rsidRPr="00876D41" w14:paraId="3F0CF794" w14:textId="5EBA5C83" w:rsidTr="00EA7ABD">
        <w:trPr>
          <w:trHeight w:val="1517"/>
        </w:trPr>
        <w:tc>
          <w:tcPr>
            <w:tcW w:w="1067" w:type="dxa"/>
          </w:tcPr>
          <w:p w14:paraId="1F573C95" w14:textId="77777777" w:rsidR="00B87CCF" w:rsidRPr="00876D41" w:rsidRDefault="00B87CCF" w:rsidP="00116E59">
            <w:pPr>
              <w:pStyle w:val="TableParagraph"/>
              <w:ind w:left="15" w:right="3"/>
              <w:jc w:val="center"/>
              <w:rPr>
                <w:rFonts w:cs="Times New Roman"/>
                <w:b/>
              </w:rPr>
            </w:pPr>
            <w:r w:rsidRPr="00876D41">
              <w:rPr>
                <w:rFonts w:cs="Times New Roman"/>
                <w:b/>
              </w:rPr>
              <w:t>Eil</w:t>
            </w:r>
            <w:r w:rsidRPr="00876D41">
              <w:rPr>
                <w:rFonts w:cs="Times New Roman"/>
                <w:b/>
                <w:spacing w:val="-2"/>
              </w:rPr>
              <w:t xml:space="preserve"> </w:t>
            </w:r>
            <w:r w:rsidRPr="00876D41">
              <w:rPr>
                <w:rFonts w:cs="Times New Roman"/>
                <w:b/>
                <w:spacing w:val="-5"/>
              </w:rPr>
              <w:t>Nr.</w:t>
            </w:r>
          </w:p>
        </w:tc>
        <w:tc>
          <w:tcPr>
            <w:tcW w:w="1485" w:type="dxa"/>
          </w:tcPr>
          <w:p w14:paraId="70BBE5F6" w14:textId="545F8AA8" w:rsidR="00B87CCF" w:rsidRPr="00876D41" w:rsidRDefault="00B87CCF" w:rsidP="00116E59">
            <w:pPr>
              <w:pStyle w:val="TableParagraph"/>
              <w:ind w:left="14"/>
              <w:jc w:val="center"/>
              <w:rPr>
                <w:rFonts w:cs="Times New Roman"/>
                <w:b/>
              </w:rPr>
            </w:pPr>
            <w:r w:rsidRPr="00876D41">
              <w:rPr>
                <w:rFonts w:cs="Times New Roman"/>
                <w:b/>
                <w:spacing w:val="-2"/>
              </w:rPr>
              <w:t>Pavadinimas</w:t>
            </w:r>
          </w:p>
        </w:tc>
        <w:tc>
          <w:tcPr>
            <w:tcW w:w="1417" w:type="dxa"/>
          </w:tcPr>
          <w:p w14:paraId="55486520" w14:textId="37F300E5" w:rsidR="00B87CCF" w:rsidRPr="00876D41" w:rsidRDefault="00EA7ABD" w:rsidP="00B87CCF">
            <w:pPr>
              <w:pStyle w:val="TableParagraph"/>
              <w:ind w:left="14" w:right="2"/>
              <w:jc w:val="center"/>
              <w:rPr>
                <w:rFonts w:cs="Times New Roman"/>
                <w:b/>
              </w:rPr>
            </w:pPr>
            <w:r w:rsidRPr="00876D41">
              <w:rPr>
                <w:rFonts w:cs="Times New Roman"/>
                <w:b/>
              </w:rPr>
              <w:t>Vienos transporto priemonės k</w:t>
            </w:r>
            <w:r w:rsidR="00B87CCF" w:rsidRPr="00876D41">
              <w:rPr>
                <w:rFonts w:cs="Times New Roman"/>
                <w:b/>
              </w:rPr>
              <w:t>aina</w:t>
            </w:r>
          </w:p>
          <w:p w14:paraId="7371FECB" w14:textId="555C6AEB" w:rsidR="00B87CCF" w:rsidRPr="00876D41" w:rsidRDefault="00B87CCF" w:rsidP="00B87CCF">
            <w:pPr>
              <w:pStyle w:val="TableParagraph"/>
              <w:ind w:left="14" w:right="2"/>
              <w:jc w:val="center"/>
              <w:rPr>
                <w:rFonts w:cs="Times New Roman"/>
                <w:b/>
              </w:rPr>
            </w:pPr>
            <w:r w:rsidRPr="00876D41">
              <w:rPr>
                <w:rFonts w:cs="Times New Roman"/>
                <w:b/>
              </w:rPr>
              <w:t>be PVM, Eur</w:t>
            </w:r>
          </w:p>
        </w:tc>
        <w:tc>
          <w:tcPr>
            <w:tcW w:w="1418" w:type="dxa"/>
          </w:tcPr>
          <w:p w14:paraId="3B300567" w14:textId="702CAE6F" w:rsidR="00B87CCF" w:rsidRPr="00876D41" w:rsidRDefault="00EA7ABD" w:rsidP="00EA7ABD">
            <w:pPr>
              <w:pStyle w:val="TableParagraph"/>
              <w:ind w:left="157" w:right="139"/>
              <w:jc w:val="center"/>
              <w:rPr>
                <w:rFonts w:cs="Times New Roman"/>
                <w:b/>
              </w:rPr>
            </w:pPr>
            <w:r w:rsidRPr="00876D41">
              <w:rPr>
                <w:rFonts w:cs="Times New Roman"/>
                <w:b/>
              </w:rPr>
              <w:t>Vienos transporto priemonės kainos PVM, Eur</w:t>
            </w:r>
          </w:p>
        </w:tc>
        <w:tc>
          <w:tcPr>
            <w:tcW w:w="1559" w:type="dxa"/>
          </w:tcPr>
          <w:p w14:paraId="311DFE3D" w14:textId="77777777" w:rsidR="00EA7ABD" w:rsidRPr="00876D41" w:rsidRDefault="00EA7ABD" w:rsidP="00EA7ABD">
            <w:pPr>
              <w:pStyle w:val="TableParagraph"/>
              <w:ind w:left="157" w:right="139"/>
              <w:jc w:val="center"/>
              <w:rPr>
                <w:rFonts w:cs="Times New Roman"/>
                <w:b/>
              </w:rPr>
            </w:pPr>
            <w:r w:rsidRPr="00876D41">
              <w:rPr>
                <w:rFonts w:cs="Times New Roman"/>
                <w:b/>
              </w:rPr>
              <w:t>Vienos transporto priemonės kaina</w:t>
            </w:r>
          </w:p>
          <w:p w14:paraId="203EB1D2" w14:textId="07C62339" w:rsidR="00B87CCF" w:rsidRPr="00876D41" w:rsidRDefault="00EA7ABD" w:rsidP="00EA7ABD">
            <w:pPr>
              <w:pStyle w:val="TableParagraph"/>
              <w:ind w:left="157" w:right="139"/>
              <w:jc w:val="center"/>
              <w:rPr>
                <w:rFonts w:cs="Times New Roman"/>
                <w:b/>
              </w:rPr>
            </w:pPr>
            <w:r w:rsidRPr="00876D41">
              <w:rPr>
                <w:rFonts w:cs="Times New Roman"/>
                <w:b/>
              </w:rPr>
              <w:t>su PVM, Eur</w:t>
            </w:r>
          </w:p>
        </w:tc>
        <w:tc>
          <w:tcPr>
            <w:tcW w:w="1418" w:type="dxa"/>
          </w:tcPr>
          <w:p w14:paraId="069A63BF" w14:textId="18299996" w:rsidR="00B87CCF" w:rsidRPr="00876D41" w:rsidRDefault="00EA7ABD" w:rsidP="00116E59">
            <w:pPr>
              <w:pStyle w:val="TableParagraph"/>
              <w:ind w:left="157" w:right="139"/>
              <w:jc w:val="center"/>
              <w:rPr>
                <w:rFonts w:cs="Times New Roman"/>
                <w:b/>
              </w:rPr>
            </w:pPr>
            <w:r w:rsidRPr="00876D41">
              <w:rPr>
                <w:rFonts w:cs="Times New Roman"/>
                <w:b/>
              </w:rPr>
              <w:t>Transporto priemonių skaičius</w:t>
            </w:r>
          </w:p>
          <w:p w14:paraId="6D50A382" w14:textId="6BF13BEC" w:rsidR="00B87CCF" w:rsidRPr="00876D41" w:rsidRDefault="00B87CCF" w:rsidP="00116E59">
            <w:pPr>
              <w:pStyle w:val="TableParagraph"/>
              <w:ind w:left="261" w:right="246"/>
              <w:jc w:val="center"/>
              <w:rPr>
                <w:rFonts w:cs="Times New Roman"/>
                <w:b/>
              </w:rPr>
            </w:pPr>
          </w:p>
        </w:tc>
        <w:tc>
          <w:tcPr>
            <w:tcW w:w="1559" w:type="dxa"/>
          </w:tcPr>
          <w:p w14:paraId="4E7FC5D5" w14:textId="77777777" w:rsidR="00B87CCF" w:rsidRPr="00876D41" w:rsidRDefault="00EA7ABD" w:rsidP="00116E59">
            <w:pPr>
              <w:pStyle w:val="TableParagraph"/>
              <w:ind w:left="157" w:right="139"/>
              <w:jc w:val="center"/>
              <w:rPr>
                <w:b/>
              </w:rPr>
            </w:pPr>
            <w:r w:rsidRPr="00876D41">
              <w:rPr>
                <w:b/>
              </w:rPr>
              <w:t xml:space="preserve">Bendra pasiūlymo kaina </w:t>
            </w:r>
          </w:p>
          <w:p w14:paraId="51455483" w14:textId="77777777" w:rsidR="00EA7ABD" w:rsidRPr="00876D41" w:rsidRDefault="00EA7ABD" w:rsidP="00116E59">
            <w:pPr>
              <w:pStyle w:val="TableParagraph"/>
              <w:ind w:left="157" w:right="139"/>
              <w:jc w:val="center"/>
              <w:rPr>
                <w:b/>
              </w:rPr>
            </w:pPr>
            <w:r w:rsidRPr="00876D41">
              <w:rPr>
                <w:b/>
              </w:rPr>
              <w:t>su PVM, Eur</w:t>
            </w:r>
          </w:p>
          <w:p w14:paraId="2E7BF78A" w14:textId="6587DD28" w:rsidR="00EA7ABD" w:rsidRPr="00876D41" w:rsidRDefault="00EA7ABD" w:rsidP="00116E59">
            <w:pPr>
              <w:pStyle w:val="TableParagraph"/>
              <w:ind w:left="157" w:right="139"/>
              <w:jc w:val="center"/>
              <w:rPr>
                <w:b/>
              </w:rPr>
            </w:pPr>
            <w:r w:rsidRPr="00876D41">
              <w:rPr>
                <w:b/>
              </w:rPr>
              <w:t>(5x6)</w:t>
            </w:r>
          </w:p>
        </w:tc>
      </w:tr>
      <w:tr w:rsidR="00876D41" w:rsidRPr="00876D41" w14:paraId="6C9DBDF0" w14:textId="64D43CD3" w:rsidTr="00EA7ABD">
        <w:trPr>
          <w:trHeight w:val="253"/>
        </w:trPr>
        <w:tc>
          <w:tcPr>
            <w:tcW w:w="1067" w:type="dxa"/>
          </w:tcPr>
          <w:p w14:paraId="6F82B03F" w14:textId="2D731860" w:rsidR="00B87CCF" w:rsidRPr="00876D41" w:rsidRDefault="00B87CCF" w:rsidP="00984265">
            <w:pPr>
              <w:pStyle w:val="TableParagraph"/>
              <w:ind w:left="0"/>
              <w:jc w:val="center"/>
              <w:rPr>
                <w:rFonts w:cs="Times New Roman"/>
              </w:rPr>
            </w:pPr>
            <w:r w:rsidRPr="00876D41">
              <w:rPr>
                <w:rFonts w:cs="Times New Roman"/>
                <w:b/>
                <w:spacing w:val="-10"/>
              </w:rPr>
              <w:t>1</w:t>
            </w:r>
          </w:p>
        </w:tc>
        <w:tc>
          <w:tcPr>
            <w:tcW w:w="1485" w:type="dxa"/>
          </w:tcPr>
          <w:p w14:paraId="03B045AB" w14:textId="337AD5D8" w:rsidR="00B87CCF" w:rsidRPr="00876D41" w:rsidRDefault="00B87CCF" w:rsidP="00984265">
            <w:pPr>
              <w:pStyle w:val="TableParagraph"/>
              <w:spacing w:line="233" w:lineRule="exact"/>
              <w:ind w:left="14"/>
              <w:jc w:val="center"/>
              <w:rPr>
                <w:rFonts w:cs="Times New Roman"/>
                <w:b/>
              </w:rPr>
            </w:pPr>
            <w:r w:rsidRPr="00876D41">
              <w:rPr>
                <w:rFonts w:cs="Times New Roman"/>
                <w:b/>
                <w:spacing w:val="-10"/>
              </w:rPr>
              <w:t>2</w:t>
            </w:r>
          </w:p>
        </w:tc>
        <w:tc>
          <w:tcPr>
            <w:tcW w:w="1417" w:type="dxa"/>
          </w:tcPr>
          <w:p w14:paraId="1C6D7070" w14:textId="0A6A9770" w:rsidR="00B87CCF" w:rsidRPr="00876D41" w:rsidRDefault="00B87CCF" w:rsidP="00984265">
            <w:pPr>
              <w:pStyle w:val="TableParagraph"/>
              <w:spacing w:line="233" w:lineRule="exact"/>
              <w:ind w:left="14"/>
              <w:jc w:val="center"/>
              <w:rPr>
                <w:rFonts w:cs="Times New Roman"/>
                <w:b/>
              </w:rPr>
            </w:pPr>
            <w:r w:rsidRPr="00876D41">
              <w:rPr>
                <w:rFonts w:cs="Times New Roman"/>
                <w:b/>
                <w:spacing w:val="-10"/>
              </w:rPr>
              <w:t>3</w:t>
            </w:r>
          </w:p>
        </w:tc>
        <w:tc>
          <w:tcPr>
            <w:tcW w:w="1418" w:type="dxa"/>
          </w:tcPr>
          <w:p w14:paraId="2D7F3ED2" w14:textId="3640609B" w:rsidR="00B87CCF" w:rsidRPr="00876D41" w:rsidRDefault="00B87CCF" w:rsidP="00984265">
            <w:pPr>
              <w:pStyle w:val="TableParagraph"/>
              <w:spacing w:line="233" w:lineRule="exact"/>
              <w:ind w:left="41" w:right="25"/>
              <w:jc w:val="center"/>
              <w:rPr>
                <w:rFonts w:cs="Times New Roman"/>
                <w:b/>
              </w:rPr>
            </w:pPr>
            <w:r w:rsidRPr="00876D41">
              <w:rPr>
                <w:rFonts w:cs="Times New Roman"/>
                <w:b/>
                <w:spacing w:val="-10"/>
              </w:rPr>
              <w:t>4</w:t>
            </w:r>
          </w:p>
        </w:tc>
        <w:tc>
          <w:tcPr>
            <w:tcW w:w="1559" w:type="dxa"/>
          </w:tcPr>
          <w:p w14:paraId="36744FB7" w14:textId="5EC6E7A2" w:rsidR="00B87CCF" w:rsidRPr="00876D41" w:rsidRDefault="00B87CCF" w:rsidP="00984265">
            <w:pPr>
              <w:pStyle w:val="TableParagraph"/>
              <w:spacing w:line="233" w:lineRule="exact"/>
              <w:ind w:left="157" w:right="141"/>
              <w:jc w:val="center"/>
              <w:rPr>
                <w:rFonts w:cs="Times New Roman"/>
                <w:b/>
                <w:spacing w:val="-10"/>
              </w:rPr>
            </w:pPr>
            <w:r w:rsidRPr="00876D41">
              <w:rPr>
                <w:rFonts w:cs="Times New Roman"/>
                <w:b/>
                <w:spacing w:val="-10"/>
              </w:rPr>
              <w:t>5</w:t>
            </w:r>
          </w:p>
        </w:tc>
        <w:tc>
          <w:tcPr>
            <w:tcW w:w="1418" w:type="dxa"/>
          </w:tcPr>
          <w:p w14:paraId="7A1C3A9F" w14:textId="0FB11D14" w:rsidR="00B87CCF" w:rsidRPr="00876D41" w:rsidRDefault="00B87CCF" w:rsidP="00984265">
            <w:pPr>
              <w:pStyle w:val="TableParagraph"/>
              <w:spacing w:line="233" w:lineRule="exact"/>
              <w:ind w:left="157" w:right="141"/>
              <w:jc w:val="center"/>
              <w:rPr>
                <w:rFonts w:cs="Times New Roman"/>
                <w:b/>
              </w:rPr>
            </w:pPr>
            <w:r w:rsidRPr="00876D41">
              <w:rPr>
                <w:rFonts w:cs="Times New Roman"/>
                <w:b/>
              </w:rPr>
              <w:t>6</w:t>
            </w:r>
          </w:p>
        </w:tc>
        <w:tc>
          <w:tcPr>
            <w:tcW w:w="1559" w:type="dxa"/>
          </w:tcPr>
          <w:p w14:paraId="3D2E66BC" w14:textId="7EE033B4" w:rsidR="00B87CCF" w:rsidRPr="00876D41" w:rsidRDefault="00EA7ABD" w:rsidP="00984265">
            <w:pPr>
              <w:pStyle w:val="TableParagraph"/>
              <w:spacing w:line="233" w:lineRule="exact"/>
              <w:ind w:left="157" w:right="141"/>
              <w:jc w:val="center"/>
              <w:rPr>
                <w:b/>
              </w:rPr>
            </w:pPr>
            <w:r w:rsidRPr="00876D41">
              <w:rPr>
                <w:b/>
              </w:rPr>
              <w:t>7</w:t>
            </w:r>
          </w:p>
        </w:tc>
      </w:tr>
      <w:tr w:rsidR="00876D41" w:rsidRPr="00876D41" w14:paraId="0E91E487" w14:textId="38280C58" w:rsidTr="00EA7ABD">
        <w:trPr>
          <w:trHeight w:val="459"/>
        </w:trPr>
        <w:tc>
          <w:tcPr>
            <w:tcW w:w="1067" w:type="dxa"/>
          </w:tcPr>
          <w:p w14:paraId="7A8CA375" w14:textId="77777777" w:rsidR="00B87CCF" w:rsidRPr="00876D41" w:rsidRDefault="00B87CCF" w:rsidP="00EA7ABD">
            <w:pPr>
              <w:pStyle w:val="TableParagraph"/>
              <w:spacing w:line="252" w:lineRule="exact"/>
              <w:ind w:left="15"/>
              <w:jc w:val="center"/>
              <w:rPr>
                <w:rFonts w:cs="Times New Roman"/>
                <w:sz w:val="24"/>
                <w:szCs w:val="24"/>
              </w:rPr>
            </w:pPr>
            <w:r w:rsidRPr="00876D41">
              <w:rPr>
                <w:rFonts w:cs="Times New Roman"/>
                <w:spacing w:val="-5"/>
                <w:sz w:val="24"/>
                <w:szCs w:val="24"/>
              </w:rPr>
              <w:t>1.</w:t>
            </w:r>
          </w:p>
        </w:tc>
        <w:tc>
          <w:tcPr>
            <w:tcW w:w="1485" w:type="dxa"/>
          </w:tcPr>
          <w:p w14:paraId="288B44FC" w14:textId="2D866BE2" w:rsidR="00B87CCF" w:rsidRPr="00876D41" w:rsidRDefault="00B87CCF" w:rsidP="00EA7ABD">
            <w:pPr>
              <w:widowControl/>
              <w:suppressAutoHyphens w:val="0"/>
              <w:kinsoku w:val="0"/>
              <w:overflowPunct w:val="0"/>
              <w:adjustRightInd w:val="0"/>
              <w:spacing w:line="258" w:lineRule="exact"/>
              <w:ind w:left="40"/>
              <w:jc w:val="center"/>
              <w:rPr>
                <w:rFonts w:cs="Times New Roman"/>
                <w:szCs w:val="24"/>
                <w:highlight w:val="yellow"/>
              </w:rPr>
            </w:pPr>
            <w:r w:rsidRPr="00876D41">
              <w:rPr>
                <w:rFonts w:eastAsia="Calibri"/>
                <w:szCs w:val="24"/>
                <w:lang w:val="en-US" w:eastAsia="en-US"/>
              </w:rPr>
              <w:t>Transporto priemonė  (M1 SH)</w:t>
            </w:r>
          </w:p>
        </w:tc>
        <w:tc>
          <w:tcPr>
            <w:tcW w:w="1417" w:type="dxa"/>
          </w:tcPr>
          <w:p w14:paraId="5B9711B9" w14:textId="0728600B" w:rsidR="00B87CCF" w:rsidRPr="00876D41" w:rsidRDefault="00B87CCF" w:rsidP="00EA7ABD">
            <w:pPr>
              <w:pStyle w:val="TableParagraph"/>
              <w:ind w:left="14"/>
              <w:jc w:val="center"/>
              <w:rPr>
                <w:rFonts w:cs="Times New Roman"/>
                <w:sz w:val="24"/>
                <w:szCs w:val="24"/>
              </w:rPr>
            </w:pPr>
          </w:p>
        </w:tc>
        <w:tc>
          <w:tcPr>
            <w:tcW w:w="1418" w:type="dxa"/>
          </w:tcPr>
          <w:p w14:paraId="75F88AD6" w14:textId="25CC17BF" w:rsidR="00B87CCF" w:rsidRPr="00876D41" w:rsidRDefault="00B87CCF" w:rsidP="00EA7ABD">
            <w:pPr>
              <w:pStyle w:val="TableParagraph"/>
              <w:ind w:left="40" w:right="25"/>
              <w:jc w:val="center"/>
              <w:rPr>
                <w:rFonts w:cs="Times New Roman"/>
                <w:sz w:val="24"/>
                <w:szCs w:val="24"/>
              </w:rPr>
            </w:pPr>
          </w:p>
        </w:tc>
        <w:tc>
          <w:tcPr>
            <w:tcW w:w="1559" w:type="dxa"/>
          </w:tcPr>
          <w:p w14:paraId="00EF310E" w14:textId="77777777" w:rsidR="00B87CCF" w:rsidRPr="00876D41" w:rsidRDefault="00B87CCF" w:rsidP="00EA7ABD">
            <w:pPr>
              <w:pStyle w:val="TableParagraph"/>
              <w:ind w:left="0"/>
              <w:jc w:val="center"/>
              <w:rPr>
                <w:rFonts w:cs="Times New Roman"/>
                <w:b/>
                <w:sz w:val="24"/>
                <w:szCs w:val="24"/>
              </w:rPr>
            </w:pPr>
          </w:p>
        </w:tc>
        <w:tc>
          <w:tcPr>
            <w:tcW w:w="1418" w:type="dxa"/>
          </w:tcPr>
          <w:p w14:paraId="0B46CAEC" w14:textId="0EF5CF8F" w:rsidR="00B87CCF" w:rsidRPr="00876D41" w:rsidRDefault="00EA7ABD" w:rsidP="00EA7ABD">
            <w:pPr>
              <w:pStyle w:val="TableParagraph"/>
              <w:ind w:left="0"/>
              <w:jc w:val="center"/>
              <w:rPr>
                <w:rFonts w:cs="Times New Roman"/>
                <w:sz w:val="24"/>
                <w:szCs w:val="24"/>
              </w:rPr>
            </w:pPr>
            <w:r w:rsidRPr="00876D41">
              <w:rPr>
                <w:rFonts w:cs="Times New Roman"/>
                <w:sz w:val="24"/>
                <w:szCs w:val="24"/>
              </w:rPr>
              <w:t>2</w:t>
            </w:r>
          </w:p>
        </w:tc>
        <w:tc>
          <w:tcPr>
            <w:tcW w:w="1559" w:type="dxa"/>
          </w:tcPr>
          <w:p w14:paraId="736E61D5" w14:textId="77777777" w:rsidR="00B87CCF" w:rsidRPr="00876D41" w:rsidRDefault="00B87CCF" w:rsidP="00EA7ABD">
            <w:pPr>
              <w:pStyle w:val="TableParagraph"/>
              <w:ind w:left="0"/>
              <w:jc w:val="center"/>
              <w:rPr>
                <w:sz w:val="24"/>
                <w:szCs w:val="24"/>
              </w:rPr>
            </w:pPr>
          </w:p>
        </w:tc>
      </w:tr>
      <w:tr w:rsidR="00876D41" w:rsidRPr="00876D41" w14:paraId="732D8668" w14:textId="6CAC2EB9" w:rsidTr="00EA7ABD">
        <w:trPr>
          <w:trHeight w:val="601"/>
        </w:trPr>
        <w:tc>
          <w:tcPr>
            <w:tcW w:w="8364" w:type="dxa"/>
            <w:gridSpan w:val="6"/>
          </w:tcPr>
          <w:p w14:paraId="3B082203" w14:textId="49835680" w:rsidR="00B87CCF" w:rsidRPr="00876D41" w:rsidRDefault="00B87CCF" w:rsidP="00984265">
            <w:pPr>
              <w:widowControl/>
              <w:suppressAutoHyphens w:val="0"/>
              <w:jc w:val="both"/>
              <w:textAlignment w:val="baseline"/>
              <w:rPr>
                <w:rFonts w:eastAsia="Calibri"/>
                <w:szCs w:val="24"/>
                <w:lang w:eastAsia="en-US"/>
              </w:rPr>
            </w:pPr>
            <w:r w:rsidRPr="00876D41">
              <w:rPr>
                <w:rFonts w:eastAsia="Calibri"/>
                <w:szCs w:val="24"/>
                <w:lang w:eastAsia="en-US"/>
              </w:rPr>
              <w:t xml:space="preserve">Bendrą pasiūlymo kainą  Eur su PVM  Eur </w:t>
            </w:r>
            <w:r w:rsidRPr="00876D41">
              <w:rPr>
                <w:rFonts w:eastAsia="Calibri"/>
                <w:i/>
                <w:iCs/>
                <w:szCs w:val="24"/>
                <w:lang w:eastAsia="en-US"/>
              </w:rPr>
              <w:t>(</w:t>
            </w:r>
            <w:r w:rsidR="00EA7ABD" w:rsidRPr="00876D41">
              <w:rPr>
                <w:rFonts w:eastAsia="Calibri"/>
                <w:i/>
                <w:iCs/>
                <w:szCs w:val="24"/>
                <w:lang w:eastAsia="en-US"/>
              </w:rPr>
              <w:t>7</w:t>
            </w:r>
            <w:r w:rsidRPr="00876D41">
              <w:rPr>
                <w:rFonts w:eastAsia="Calibri"/>
                <w:i/>
                <w:iCs/>
                <w:szCs w:val="24"/>
                <w:lang w:eastAsia="en-US"/>
              </w:rPr>
              <w:t xml:space="preserve"> stulpelio 1 eilutės reikšmė)</w:t>
            </w:r>
            <w:r w:rsidRPr="00876D41">
              <w:rPr>
                <w:rFonts w:eastAsia="Calibri"/>
                <w:szCs w:val="24"/>
                <w:lang w:eastAsia="en-US"/>
              </w:rPr>
              <w:t xml:space="preserve"> nurodyti skaičiais ir žodžiais.</w:t>
            </w:r>
          </w:p>
          <w:p w14:paraId="1586E5E0" w14:textId="77777777" w:rsidR="00B87CCF" w:rsidRPr="00876D41" w:rsidRDefault="00B87CCF" w:rsidP="00984265">
            <w:pPr>
              <w:pStyle w:val="TableParagraph"/>
              <w:ind w:left="0"/>
              <w:rPr>
                <w:rFonts w:cs="Times New Roman"/>
                <w:b/>
              </w:rPr>
            </w:pPr>
          </w:p>
        </w:tc>
        <w:tc>
          <w:tcPr>
            <w:tcW w:w="1559" w:type="dxa"/>
          </w:tcPr>
          <w:p w14:paraId="24896346" w14:textId="77777777" w:rsidR="00B87CCF" w:rsidRPr="00876D41" w:rsidRDefault="00B87CCF" w:rsidP="00984265">
            <w:pPr>
              <w:pStyle w:val="TableParagraph"/>
              <w:ind w:left="0"/>
              <w:rPr>
                <w:b/>
              </w:rPr>
            </w:pPr>
          </w:p>
        </w:tc>
      </w:tr>
    </w:tbl>
    <w:p w14:paraId="3B4FC421" w14:textId="77777777" w:rsidR="00DE12D6" w:rsidRPr="00876D41" w:rsidRDefault="00DE12D6" w:rsidP="002E4BCD">
      <w:pPr>
        <w:ind w:firstLine="720"/>
        <w:jc w:val="both"/>
        <w:rPr>
          <w:szCs w:val="24"/>
        </w:rPr>
      </w:pPr>
    </w:p>
    <w:p w14:paraId="4A2AABEE" w14:textId="31F2666A" w:rsidR="002E4BCD" w:rsidRPr="00876D41" w:rsidRDefault="002E4BCD" w:rsidP="002E4BCD">
      <w:pPr>
        <w:ind w:firstLine="720"/>
        <w:jc w:val="both"/>
        <w:rPr>
          <w:szCs w:val="24"/>
        </w:rPr>
      </w:pPr>
      <w:r w:rsidRPr="00876D41">
        <w:rPr>
          <w:szCs w:val="24"/>
        </w:rPr>
        <w:t>Į bendrą pasiūlymo kainą įeina visos išlaidos ir visi mokesčiai, taip pat ir PVM, kuris sudaro _______________________Eur.</w:t>
      </w:r>
    </w:p>
    <w:p w14:paraId="62129849" w14:textId="77777777" w:rsidR="002E4BCD" w:rsidRPr="00876D41" w:rsidRDefault="002E4BCD" w:rsidP="002E4BCD">
      <w:pPr>
        <w:ind w:firstLine="720"/>
        <w:jc w:val="both"/>
        <w:rPr>
          <w:szCs w:val="24"/>
        </w:rPr>
      </w:pPr>
    </w:p>
    <w:p w14:paraId="7E6905A7" w14:textId="77777777" w:rsidR="002E4BCD" w:rsidRPr="00876D41" w:rsidRDefault="002E4BCD" w:rsidP="002E4BCD">
      <w:pPr>
        <w:ind w:firstLine="567"/>
        <w:jc w:val="both"/>
        <w:rPr>
          <w:szCs w:val="24"/>
        </w:rPr>
      </w:pPr>
      <w:r w:rsidRPr="00876D41">
        <w:rPr>
          <w:szCs w:val="24"/>
        </w:rPr>
        <w:tab/>
        <w:t>Bendra pasiūlymo kaina be PVM ______________________________________ Eur.</w:t>
      </w:r>
    </w:p>
    <w:p w14:paraId="1E0ACF68" w14:textId="77777777" w:rsidR="002E4BCD" w:rsidRPr="00876D41" w:rsidRDefault="002E4BCD" w:rsidP="002E4BCD">
      <w:pPr>
        <w:ind w:firstLine="720"/>
        <w:jc w:val="both"/>
        <w:rPr>
          <w:szCs w:val="24"/>
        </w:rPr>
      </w:pPr>
    </w:p>
    <w:p w14:paraId="33C040D1" w14:textId="77777777" w:rsidR="00E0799D" w:rsidRPr="00876D41" w:rsidRDefault="006E4FE2" w:rsidP="006E4FE2">
      <w:pPr>
        <w:pStyle w:val="prastasis1"/>
        <w:jc w:val="both"/>
        <w:rPr>
          <w:rFonts w:ascii="Times New Roman" w:hAnsi="Times New Roman"/>
          <w:b/>
          <w:bCs/>
          <w:sz w:val="24"/>
          <w:szCs w:val="24"/>
        </w:rPr>
      </w:pPr>
      <w:r w:rsidRPr="00876D41">
        <w:rPr>
          <w:rFonts w:ascii="Times New Roman" w:hAnsi="Times New Roman"/>
          <w:b/>
          <w:bCs/>
          <w:sz w:val="24"/>
          <w:szCs w:val="24"/>
        </w:rPr>
        <w:t>5</w:t>
      </w:r>
      <w:r w:rsidR="006E28AF" w:rsidRPr="00876D41">
        <w:rPr>
          <w:rFonts w:ascii="Times New Roman" w:hAnsi="Times New Roman"/>
          <w:b/>
          <w:bCs/>
          <w:sz w:val="24"/>
          <w:szCs w:val="24"/>
        </w:rPr>
        <w:t xml:space="preserve"> lentelė. </w:t>
      </w:r>
    </w:p>
    <w:tbl>
      <w:tblPr>
        <w:tblStyle w:val="TableGrid"/>
        <w:tblW w:w="9771" w:type="dxa"/>
        <w:tblLook w:val="04A0" w:firstRow="1" w:lastRow="0" w:firstColumn="1" w:lastColumn="0" w:noHBand="0" w:noVBand="1"/>
      </w:tblPr>
      <w:tblGrid>
        <w:gridCol w:w="952"/>
        <w:gridCol w:w="2622"/>
        <w:gridCol w:w="3199"/>
        <w:gridCol w:w="2998"/>
      </w:tblGrid>
      <w:tr w:rsidR="00876D41" w:rsidRPr="00876D41" w14:paraId="596381F3" w14:textId="77777777" w:rsidTr="00CF75CB">
        <w:tc>
          <w:tcPr>
            <w:tcW w:w="952" w:type="dxa"/>
          </w:tcPr>
          <w:p w14:paraId="0127C942" w14:textId="77777777" w:rsidR="00067AEB" w:rsidRPr="00876D41" w:rsidRDefault="00067AEB" w:rsidP="00CF75CB">
            <w:pPr>
              <w:jc w:val="center"/>
              <w:rPr>
                <w:b/>
                <w:bCs/>
                <w:szCs w:val="24"/>
              </w:rPr>
            </w:pPr>
            <w:r w:rsidRPr="00876D41">
              <w:rPr>
                <w:b/>
                <w:bCs/>
                <w:szCs w:val="24"/>
              </w:rPr>
              <w:t xml:space="preserve">Eil. </w:t>
            </w:r>
            <w:r w:rsidRPr="00876D41">
              <w:rPr>
                <w:b/>
                <w:bCs/>
                <w:szCs w:val="24"/>
              </w:rPr>
              <w:lastRenderedPageBreak/>
              <w:t>Nr.</w:t>
            </w:r>
          </w:p>
        </w:tc>
        <w:tc>
          <w:tcPr>
            <w:tcW w:w="2622" w:type="dxa"/>
          </w:tcPr>
          <w:p w14:paraId="6E6097FE" w14:textId="77777777" w:rsidR="00067AEB" w:rsidRPr="00876D41" w:rsidRDefault="00067AEB" w:rsidP="00CF75CB">
            <w:pPr>
              <w:jc w:val="center"/>
              <w:rPr>
                <w:b/>
                <w:bCs/>
                <w:szCs w:val="24"/>
              </w:rPr>
            </w:pPr>
            <w:r w:rsidRPr="00876D41">
              <w:rPr>
                <w:b/>
                <w:bCs/>
                <w:szCs w:val="24"/>
              </w:rPr>
              <w:lastRenderedPageBreak/>
              <w:t>Savybė</w:t>
            </w:r>
          </w:p>
        </w:tc>
        <w:tc>
          <w:tcPr>
            <w:tcW w:w="3199" w:type="dxa"/>
          </w:tcPr>
          <w:p w14:paraId="0AB3D783" w14:textId="77777777" w:rsidR="00067AEB" w:rsidRPr="00876D41" w:rsidRDefault="00067AEB" w:rsidP="00CF75CB">
            <w:pPr>
              <w:jc w:val="center"/>
              <w:rPr>
                <w:b/>
                <w:bCs/>
                <w:szCs w:val="24"/>
              </w:rPr>
            </w:pPr>
            <w:r w:rsidRPr="00876D41">
              <w:rPr>
                <w:b/>
                <w:bCs/>
                <w:szCs w:val="24"/>
              </w:rPr>
              <w:t xml:space="preserve">Techniniai reikalavimai </w:t>
            </w:r>
            <w:r w:rsidRPr="00876D41">
              <w:rPr>
                <w:b/>
                <w:bCs/>
                <w:szCs w:val="24"/>
              </w:rPr>
              <w:lastRenderedPageBreak/>
              <w:t>transporto priemonei</w:t>
            </w:r>
          </w:p>
        </w:tc>
        <w:tc>
          <w:tcPr>
            <w:tcW w:w="2998" w:type="dxa"/>
          </w:tcPr>
          <w:p w14:paraId="305F76F6" w14:textId="77777777" w:rsidR="00067AEB" w:rsidRPr="00876D41" w:rsidRDefault="00067AEB" w:rsidP="00CF75CB">
            <w:pPr>
              <w:jc w:val="center"/>
              <w:rPr>
                <w:b/>
                <w:bCs/>
                <w:szCs w:val="24"/>
              </w:rPr>
            </w:pPr>
            <w:r w:rsidRPr="00876D41">
              <w:rPr>
                <w:b/>
                <w:bCs/>
                <w:szCs w:val="24"/>
              </w:rPr>
              <w:lastRenderedPageBreak/>
              <w:t xml:space="preserve">Pildo tiekėjas, </w:t>
            </w:r>
            <w:r w:rsidRPr="00876D41">
              <w:rPr>
                <w:b/>
                <w:bCs/>
                <w:szCs w:val="24"/>
              </w:rPr>
              <w:lastRenderedPageBreak/>
              <w:t>nurodydamas siūlomo automobilio techninių parametrų atitiktį 3-čiame stulpelyje nustatytiems techniniams reikalavimams</w:t>
            </w:r>
          </w:p>
        </w:tc>
      </w:tr>
      <w:tr w:rsidR="00876D41" w:rsidRPr="00876D41" w14:paraId="707CD81D" w14:textId="77777777" w:rsidTr="00CF75CB">
        <w:tc>
          <w:tcPr>
            <w:tcW w:w="952" w:type="dxa"/>
          </w:tcPr>
          <w:p w14:paraId="597D2529" w14:textId="77777777" w:rsidR="00067AEB" w:rsidRPr="00876D41" w:rsidRDefault="00067AEB" w:rsidP="00CF75CB">
            <w:pPr>
              <w:jc w:val="center"/>
              <w:rPr>
                <w:b/>
                <w:bCs/>
                <w:szCs w:val="24"/>
              </w:rPr>
            </w:pPr>
            <w:r w:rsidRPr="00876D41">
              <w:rPr>
                <w:b/>
                <w:bCs/>
                <w:szCs w:val="24"/>
              </w:rPr>
              <w:lastRenderedPageBreak/>
              <w:t>1</w:t>
            </w:r>
          </w:p>
        </w:tc>
        <w:tc>
          <w:tcPr>
            <w:tcW w:w="2622" w:type="dxa"/>
          </w:tcPr>
          <w:p w14:paraId="31078697" w14:textId="77777777" w:rsidR="00067AEB" w:rsidRPr="00876D41" w:rsidRDefault="00067AEB" w:rsidP="00CF75CB">
            <w:pPr>
              <w:jc w:val="center"/>
              <w:rPr>
                <w:b/>
                <w:bCs/>
                <w:szCs w:val="24"/>
              </w:rPr>
            </w:pPr>
            <w:r w:rsidRPr="00876D41">
              <w:rPr>
                <w:b/>
                <w:bCs/>
                <w:szCs w:val="24"/>
              </w:rPr>
              <w:t>2</w:t>
            </w:r>
          </w:p>
        </w:tc>
        <w:tc>
          <w:tcPr>
            <w:tcW w:w="3199" w:type="dxa"/>
          </w:tcPr>
          <w:p w14:paraId="08C30987" w14:textId="77777777" w:rsidR="00067AEB" w:rsidRPr="00876D41" w:rsidRDefault="00067AEB" w:rsidP="00CF75CB">
            <w:pPr>
              <w:jc w:val="center"/>
              <w:rPr>
                <w:b/>
                <w:bCs/>
                <w:szCs w:val="24"/>
              </w:rPr>
            </w:pPr>
            <w:r w:rsidRPr="00876D41">
              <w:rPr>
                <w:b/>
                <w:bCs/>
                <w:szCs w:val="24"/>
              </w:rPr>
              <w:t>3</w:t>
            </w:r>
          </w:p>
        </w:tc>
        <w:tc>
          <w:tcPr>
            <w:tcW w:w="2998" w:type="dxa"/>
          </w:tcPr>
          <w:p w14:paraId="3D513C23" w14:textId="77777777" w:rsidR="00067AEB" w:rsidRPr="00876D41" w:rsidRDefault="00067AEB" w:rsidP="00CF75CB">
            <w:pPr>
              <w:jc w:val="center"/>
              <w:rPr>
                <w:b/>
                <w:bCs/>
                <w:szCs w:val="24"/>
              </w:rPr>
            </w:pPr>
            <w:r w:rsidRPr="00876D41">
              <w:rPr>
                <w:b/>
                <w:bCs/>
                <w:szCs w:val="24"/>
              </w:rPr>
              <w:t>4</w:t>
            </w:r>
          </w:p>
        </w:tc>
      </w:tr>
      <w:tr w:rsidR="00876D41" w:rsidRPr="00876D41" w14:paraId="2EC1AE26" w14:textId="77777777" w:rsidTr="00CF75CB">
        <w:tc>
          <w:tcPr>
            <w:tcW w:w="952" w:type="dxa"/>
          </w:tcPr>
          <w:p w14:paraId="007BC2BB" w14:textId="4DD241E7" w:rsidR="007920A6" w:rsidRPr="00876D41" w:rsidRDefault="007920A6" w:rsidP="007920A6">
            <w:pPr>
              <w:jc w:val="center"/>
              <w:rPr>
                <w:b/>
                <w:bCs/>
                <w:szCs w:val="24"/>
              </w:rPr>
            </w:pPr>
            <w:r w:rsidRPr="00876D41">
              <w:rPr>
                <w:b/>
                <w:bCs/>
                <w:szCs w:val="24"/>
              </w:rPr>
              <w:t>1.</w:t>
            </w:r>
          </w:p>
        </w:tc>
        <w:tc>
          <w:tcPr>
            <w:tcW w:w="2622" w:type="dxa"/>
          </w:tcPr>
          <w:p w14:paraId="26EA2C85" w14:textId="5CA80B2E" w:rsidR="007920A6" w:rsidRPr="00876D41" w:rsidRDefault="007920A6" w:rsidP="007920A6">
            <w:pPr>
              <w:rPr>
                <w:b/>
                <w:bCs/>
                <w:szCs w:val="24"/>
              </w:rPr>
            </w:pPr>
            <w:r w:rsidRPr="00876D41">
              <w:rPr>
                <w:szCs w:val="24"/>
              </w:rPr>
              <w:t>Automobilio komplektacija</w:t>
            </w:r>
          </w:p>
        </w:tc>
        <w:tc>
          <w:tcPr>
            <w:tcW w:w="3199" w:type="dxa"/>
          </w:tcPr>
          <w:p w14:paraId="00BAA0B8" w14:textId="642460CF" w:rsidR="007920A6" w:rsidRPr="00876D41" w:rsidRDefault="007920A6" w:rsidP="007920A6">
            <w:pPr>
              <w:rPr>
                <w:b/>
                <w:bCs/>
                <w:szCs w:val="24"/>
              </w:rPr>
            </w:pPr>
            <w:r w:rsidRPr="00876D41">
              <w:rPr>
                <w:szCs w:val="24"/>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w:t>
            </w:r>
          </w:p>
        </w:tc>
        <w:tc>
          <w:tcPr>
            <w:tcW w:w="2998" w:type="dxa"/>
          </w:tcPr>
          <w:p w14:paraId="12B46CE1" w14:textId="77777777" w:rsidR="007920A6" w:rsidRPr="00876D41" w:rsidRDefault="007920A6" w:rsidP="007920A6">
            <w:pPr>
              <w:rPr>
                <w:szCs w:val="24"/>
              </w:rPr>
            </w:pPr>
          </w:p>
        </w:tc>
      </w:tr>
      <w:tr w:rsidR="00876D41" w:rsidRPr="00876D41" w14:paraId="2A7CA48B" w14:textId="77777777" w:rsidTr="00CF75CB">
        <w:tc>
          <w:tcPr>
            <w:tcW w:w="952" w:type="dxa"/>
          </w:tcPr>
          <w:p w14:paraId="5742AA31" w14:textId="18EF2FA7" w:rsidR="007920A6" w:rsidRPr="00876D41" w:rsidRDefault="007920A6" w:rsidP="007920A6">
            <w:pPr>
              <w:jc w:val="center"/>
              <w:rPr>
                <w:b/>
                <w:bCs/>
                <w:szCs w:val="24"/>
              </w:rPr>
            </w:pPr>
            <w:r w:rsidRPr="00876D41">
              <w:rPr>
                <w:b/>
                <w:bCs/>
                <w:szCs w:val="24"/>
              </w:rPr>
              <w:t>2.</w:t>
            </w:r>
          </w:p>
        </w:tc>
        <w:tc>
          <w:tcPr>
            <w:tcW w:w="2622" w:type="dxa"/>
          </w:tcPr>
          <w:p w14:paraId="3387F118" w14:textId="4C940E18" w:rsidR="007920A6" w:rsidRPr="00876D41" w:rsidRDefault="007920A6" w:rsidP="007920A6">
            <w:pPr>
              <w:rPr>
                <w:b/>
                <w:bCs/>
                <w:szCs w:val="24"/>
              </w:rPr>
            </w:pPr>
            <w:r w:rsidRPr="00876D41">
              <w:rPr>
                <w:szCs w:val="24"/>
              </w:rPr>
              <w:t>Automobilio pagaminimas</w:t>
            </w:r>
          </w:p>
        </w:tc>
        <w:tc>
          <w:tcPr>
            <w:tcW w:w="3199" w:type="dxa"/>
          </w:tcPr>
          <w:p w14:paraId="437F91E5" w14:textId="77777777" w:rsidR="007920A6" w:rsidRPr="00876D41" w:rsidRDefault="007920A6" w:rsidP="007920A6">
            <w:pPr>
              <w:spacing w:after="160" w:line="259" w:lineRule="auto"/>
              <w:jc w:val="both"/>
              <w:rPr>
                <w:rFonts w:eastAsia="Calibri"/>
                <w:szCs w:val="24"/>
              </w:rPr>
            </w:pPr>
            <w:r w:rsidRPr="00876D41">
              <w:rPr>
                <w:rFonts w:eastAsia="Calibri"/>
                <w:szCs w:val="24"/>
              </w:rPr>
              <w:t xml:space="preserve">Automobilis naujas*, neeksploatuotas. Pagamintas ne anksčiau kaip 2025 m. </w:t>
            </w:r>
          </w:p>
          <w:p w14:paraId="0074DC5C" w14:textId="100CD5C9" w:rsidR="007920A6" w:rsidRPr="00876D41" w:rsidRDefault="007920A6" w:rsidP="007920A6">
            <w:pPr>
              <w:rPr>
                <w:b/>
                <w:bCs/>
                <w:szCs w:val="24"/>
              </w:rPr>
            </w:pPr>
            <w:r w:rsidRPr="00876D41">
              <w:rPr>
                <w:rFonts w:eastAsia="Calibri"/>
                <w:szCs w:val="24"/>
              </w:rPr>
              <w:t>*Vadovaujantis Lietuvos Respublikos saugaus eismo automobilių kelių įstatymo 2 straipsnio 42 dalimi, nauja transporto priemone laikoma  tokia transporto priemonė, kuri anksčiau nebuvo registruota arba nuo kurios pirmo registravimo yra praėję ne daugiau kaip šeši mėnesiai.</w:t>
            </w:r>
          </w:p>
        </w:tc>
        <w:tc>
          <w:tcPr>
            <w:tcW w:w="2998" w:type="dxa"/>
          </w:tcPr>
          <w:p w14:paraId="1E3676EA" w14:textId="77777777" w:rsidR="007920A6" w:rsidRPr="00876D41" w:rsidRDefault="007920A6" w:rsidP="007920A6">
            <w:pPr>
              <w:spacing w:after="160" w:line="259" w:lineRule="auto"/>
              <w:jc w:val="both"/>
              <w:rPr>
                <w:rFonts w:eastAsia="Calibri"/>
                <w:szCs w:val="24"/>
              </w:rPr>
            </w:pPr>
          </w:p>
        </w:tc>
      </w:tr>
      <w:tr w:rsidR="00876D41" w:rsidRPr="00876D41" w14:paraId="7A735B72" w14:textId="77777777" w:rsidTr="00CF75CB">
        <w:tc>
          <w:tcPr>
            <w:tcW w:w="952" w:type="dxa"/>
          </w:tcPr>
          <w:p w14:paraId="0AC1362A" w14:textId="551FAA6F" w:rsidR="007920A6" w:rsidRPr="00876D41" w:rsidRDefault="007920A6" w:rsidP="007920A6">
            <w:pPr>
              <w:jc w:val="center"/>
              <w:rPr>
                <w:b/>
                <w:bCs/>
                <w:szCs w:val="24"/>
              </w:rPr>
            </w:pPr>
            <w:r w:rsidRPr="00876D41">
              <w:rPr>
                <w:b/>
                <w:bCs/>
                <w:szCs w:val="24"/>
              </w:rPr>
              <w:t>3.</w:t>
            </w:r>
          </w:p>
        </w:tc>
        <w:tc>
          <w:tcPr>
            <w:tcW w:w="2622" w:type="dxa"/>
          </w:tcPr>
          <w:p w14:paraId="314793EE" w14:textId="63E2A828" w:rsidR="007920A6" w:rsidRPr="00876D41" w:rsidRDefault="007920A6" w:rsidP="007920A6">
            <w:pPr>
              <w:rPr>
                <w:b/>
                <w:bCs/>
                <w:szCs w:val="24"/>
              </w:rPr>
            </w:pPr>
            <w:r w:rsidRPr="00876D41">
              <w:rPr>
                <w:szCs w:val="24"/>
              </w:rPr>
              <w:t>Automobilių pristatymo terminas</w:t>
            </w:r>
          </w:p>
        </w:tc>
        <w:tc>
          <w:tcPr>
            <w:tcW w:w="3199" w:type="dxa"/>
          </w:tcPr>
          <w:p w14:paraId="2202E92B" w14:textId="5C541C64" w:rsidR="007920A6" w:rsidRPr="00876D41" w:rsidRDefault="007920A6" w:rsidP="007920A6">
            <w:pPr>
              <w:rPr>
                <w:b/>
                <w:bCs/>
                <w:szCs w:val="24"/>
              </w:rPr>
            </w:pPr>
            <w:r w:rsidRPr="00876D41">
              <w:rPr>
                <w:szCs w:val="24"/>
              </w:rPr>
              <w:t>Automobiliai turi būti pristatyti per 9 mėnesius nuo sutarties įsigaliojimo.</w:t>
            </w:r>
          </w:p>
        </w:tc>
        <w:tc>
          <w:tcPr>
            <w:tcW w:w="2998" w:type="dxa"/>
          </w:tcPr>
          <w:p w14:paraId="64B7CE54" w14:textId="77777777" w:rsidR="007920A6" w:rsidRPr="00876D41" w:rsidRDefault="007920A6" w:rsidP="007920A6">
            <w:pPr>
              <w:rPr>
                <w:szCs w:val="24"/>
              </w:rPr>
            </w:pPr>
          </w:p>
        </w:tc>
      </w:tr>
      <w:tr w:rsidR="00876D41" w:rsidRPr="00876D41" w14:paraId="74F48980" w14:textId="77777777" w:rsidTr="00CF75CB">
        <w:tc>
          <w:tcPr>
            <w:tcW w:w="952" w:type="dxa"/>
          </w:tcPr>
          <w:p w14:paraId="36880E5D" w14:textId="144A7386" w:rsidR="007920A6" w:rsidRPr="00876D41" w:rsidRDefault="007920A6" w:rsidP="007920A6">
            <w:pPr>
              <w:jc w:val="center"/>
              <w:rPr>
                <w:b/>
                <w:bCs/>
                <w:szCs w:val="24"/>
              </w:rPr>
            </w:pPr>
            <w:r w:rsidRPr="00876D41">
              <w:rPr>
                <w:b/>
                <w:bCs/>
                <w:szCs w:val="24"/>
              </w:rPr>
              <w:t>4.</w:t>
            </w:r>
          </w:p>
        </w:tc>
        <w:tc>
          <w:tcPr>
            <w:tcW w:w="2622" w:type="dxa"/>
          </w:tcPr>
          <w:p w14:paraId="1C9BD9A2" w14:textId="07B30FF0" w:rsidR="007920A6" w:rsidRPr="00876D41" w:rsidRDefault="007920A6" w:rsidP="007920A6">
            <w:pPr>
              <w:rPr>
                <w:b/>
                <w:bCs/>
                <w:szCs w:val="24"/>
              </w:rPr>
            </w:pPr>
            <w:r w:rsidRPr="00876D41">
              <w:rPr>
                <w:szCs w:val="24"/>
              </w:rPr>
              <w:t>Automobilio rūšis</w:t>
            </w:r>
          </w:p>
        </w:tc>
        <w:tc>
          <w:tcPr>
            <w:tcW w:w="3199" w:type="dxa"/>
          </w:tcPr>
          <w:p w14:paraId="21F8D925" w14:textId="239FF598" w:rsidR="007920A6" w:rsidRPr="00876D41" w:rsidRDefault="007920A6" w:rsidP="007920A6">
            <w:pPr>
              <w:rPr>
                <w:b/>
                <w:bCs/>
                <w:szCs w:val="24"/>
              </w:rPr>
            </w:pPr>
            <w:r w:rsidRPr="00876D41">
              <w:rPr>
                <w:szCs w:val="24"/>
              </w:rPr>
              <w:t>Transporto priemonės kategorija: M1 SH.</w:t>
            </w:r>
          </w:p>
        </w:tc>
        <w:tc>
          <w:tcPr>
            <w:tcW w:w="2998" w:type="dxa"/>
          </w:tcPr>
          <w:p w14:paraId="62AF2A3E" w14:textId="77777777" w:rsidR="007920A6" w:rsidRPr="00876D41" w:rsidRDefault="007920A6" w:rsidP="007920A6">
            <w:pPr>
              <w:rPr>
                <w:szCs w:val="24"/>
              </w:rPr>
            </w:pPr>
          </w:p>
        </w:tc>
      </w:tr>
      <w:tr w:rsidR="00876D41" w:rsidRPr="00876D41" w14:paraId="78D27722" w14:textId="77777777" w:rsidTr="00CF75CB">
        <w:tc>
          <w:tcPr>
            <w:tcW w:w="952" w:type="dxa"/>
          </w:tcPr>
          <w:p w14:paraId="644BF2CD" w14:textId="1C1FADF8" w:rsidR="007920A6" w:rsidRPr="00876D41" w:rsidRDefault="007920A6" w:rsidP="007920A6">
            <w:pPr>
              <w:jc w:val="center"/>
              <w:rPr>
                <w:b/>
                <w:bCs/>
                <w:szCs w:val="24"/>
              </w:rPr>
            </w:pPr>
            <w:r w:rsidRPr="00876D41">
              <w:rPr>
                <w:b/>
                <w:bCs/>
                <w:szCs w:val="24"/>
              </w:rPr>
              <w:t>5.</w:t>
            </w:r>
          </w:p>
        </w:tc>
        <w:tc>
          <w:tcPr>
            <w:tcW w:w="2622" w:type="dxa"/>
          </w:tcPr>
          <w:p w14:paraId="50AE93B0" w14:textId="6FAB396E" w:rsidR="007920A6" w:rsidRPr="00876D41" w:rsidRDefault="007920A6" w:rsidP="007920A6">
            <w:pPr>
              <w:rPr>
                <w:b/>
                <w:bCs/>
                <w:szCs w:val="24"/>
              </w:rPr>
            </w:pPr>
            <w:r w:rsidRPr="00876D41">
              <w:rPr>
                <w:szCs w:val="24"/>
              </w:rPr>
              <w:t>Garantija</w:t>
            </w:r>
          </w:p>
        </w:tc>
        <w:tc>
          <w:tcPr>
            <w:tcW w:w="3199" w:type="dxa"/>
          </w:tcPr>
          <w:p w14:paraId="70B64106" w14:textId="77777777" w:rsidR="007920A6" w:rsidRPr="00876D41" w:rsidRDefault="007920A6" w:rsidP="007920A6">
            <w:pPr>
              <w:rPr>
                <w:szCs w:val="24"/>
              </w:rPr>
            </w:pPr>
            <w:r w:rsidRPr="00876D41">
              <w:rPr>
                <w:szCs w:val="24"/>
              </w:rPr>
              <w:t>Gamintojo suteikiama bendra garantija – galiojanti ne mažiau kaip 36 mėnesius arba ne mažesnei kaip 100 000 km ridai (priklausomai nuo to, kas anksčiau pasibaigs).</w:t>
            </w:r>
          </w:p>
          <w:p w14:paraId="361C4593" w14:textId="1AE96830" w:rsidR="007920A6" w:rsidRPr="00876D41" w:rsidRDefault="007920A6" w:rsidP="007920A6">
            <w:pPr>
              <w:rPr>
                <w:b/>
                <w:bCs/>
                <w:szCs w:val="24"/>
              </w:rPr>
            </w:pPr>
            <w:r w:rsidRPr="00876D41">
              <w:rPr>
                <w:szCs w:val="24"/>
              </w:rPr>
              <w:t>Asmenų su negalia vežimėlių keltuvui suteikiama 24 mėnesių garantija.</w:t>
            </w:r>
          </w:p>
        </w:tc>
        <w:tc>
          <w:tcPr>
            <w:tcW w:w="2998" w:type="dxa"/>
          </w:tcPr>
          <w:p w14:paraId="75A5E86C" w14:textId="77777777" w:rsidR="007920A6" w:rsidRPr="00876D41" w:rsidRDefault="007920A6" w:rsidP="007920A6">
            <w:pPr>
              <w:rPr>
                <w:szCs w:val="24"/>
              </w:rPr>
            </w:pPr>
          </w:p>
        </w:tc>
      </w:tr>
      <w:tr w:rsidR="00876D41" w:rsidRPr="00876D41" w14:paraId="4E5EE3A3" w14:textId="77777777" w:rsidTr="00CF75CB">
        <w:tc>
          <w:tcPr>
            <w:tcW w:w="952" w:type="dxa"/>
          </w:tcPr>
          <w:p w14:paraId="3D3155F4" w14:textId="6F71E881" w:rsidR="007920A6" w:rsidRPr="00876D41" w:rsidRDefault="007920A6" w:rsidP="007920A6">
            <w:pPr>
              <w:jc w:val="center"/>
              <w:rPr>
                <w:b/>
                <w:bCs/>
                <w:szCs w:val="24"/>
              </w:rPr>
            </w:pPr>
            <w:r w:rsidRPr="00876D41">
              <w:rPr>
                <w:b/>
                <w:bCs/>
                <w:szCs w:val="24"/>
              </w:rPr>
              <w:t>6.</w:t>
            </w:r>
          </w:p>
        </w:tc>
        <w:tc>
          <w:tcPr>
            <w:tcW w:w="2622" w:type="dxa"/>
          </w:tcPr>
          <w:p w14:paraId="28BB3C32" w14:textId="74039CD5" w:rsidR="007920A6" w:rsidRPr="00876D41" w:rsidRDefault="007920A6" w:rsidP="007920A6">
            <w:pPr>
              <w:rPr>
                <w:szCs w:val="24"/>
              </w:rPr>
            </w:pPr>
            <w:r w:rsidRPr="00876D41">
              <w:rPr>
                <w:szCs w:val="24"/>
              </w:rPr>
              <w:t>Sėdimų vietų skaičius</w:t>
            </w:r>
          </w:p>
        </w:tc>
        <w:tc>
          <w:tcPr>
            <w:tcW w:w="3199" w:type="dxa"/>
          </w:tcPr>
          <w:p w14:paraId="320119BD" w14:textId="49274E95" w:rsidR="007920A6" w:rsidRPr="00876D41" w:rsidRDefault="007920A6" w:rsidP="007920A6">
            <w:pPr>
              <w:rPr>
                <w:szCs w:val="24"/>
              </w:rPr>
            </w:pPr>
            <w:r w:rsidRPr="00876D41">
              <w:rPr>
                <w:szCs w:val="24"/>
              </w:rPr>
              <w:t xml:space="preserve">Sėdimų vietų skaičius 9 (devynios): iš jų 1 vieta skirta </w:t>
            </w:r>
            <w:r w:rsidRPr="00876D41">
              <w:rPr>
                <w:szCs w:val="24"/>
              </w:rPr>
              <w:lastRenderedPageBreak/>
              <w:t xml:space="preserve">vairuotojui ir 1 vieta pritaikyta vežti asmenį su negalia vežimėlyje </w:t>
            </w:r>
          </w:p>
        </w:tc>
        <w:tc>
          <w:tcPr>
            <w:tcW w:w="2998" w:type="dxa"/>
          </w:tcPr>
          <w:p w14:paraId="6F453DC0" w14:textId="77777777" w:rsidR="007920A6" w:rsidRPr="00876D41" w:rsidRDefault="007920A6" w:rsidP="007920A6">
            <w:pPr>
              <w:rPr>
                <w:szCs w:val="24"/>
              </w:rPr>
            </w:pPr>
          </w:p>
        </w:tc>
      </w:tr>
      <w:tr w:rsidR="00876D41" w:rsidRPr="00876D41" w14:paraId="5F0E9083" w14:textId="77777777" w:rsidTr="00CF75CB">
        <w:trPr>
          <w:trHeight w:val="942"/>
        </w:trPr>
        <w:tc>
          <w:tcPr>
            <w:tcW w:w="952" w:type="dxa"/>
          </w:tcPr>
          <w:p w14:paraId="294FCBD8" w14:textId="594CCDE8" w:rsidR="007920A6" w:rsidRPr="00876D41" w:rsidRDefault="007920A6" w:rsidP="007920A6">
            <w:pPr>
              <w:jc w:val="center"/>
              <w:rPr>
                <w:b/>
                <w:bCs/>
                <w:szCs w:val="24"/>
              </w:rPr>
            </w:pPr>
            <w:r w:rsidRPr="00876D41">
              <w:rPr>
                <w:b/>
                <w:bCs/>
                <w:szCs w:val="24"/>
              </w:rPr>
              <w:t>7.</w:t>
            </w:r>
          </w:p>
        </w:tc>
        <w:tc>
          <w:tcPr>
            <w:tcW w:w="2622" w:type="dxa"/>
          </w:tcPr>
          <w:p w14:paraId="754BD8F5" w14:textId="529CD93B" w:rsidR="007920A6" w:rsidRPr="00876D41" w:rsidRDefault="007920A6" w:rsidP="007920A6">
            <w:pPr>
              <w:rPr>
                <w:szCs w:val="24"/>
              </w:rPr>
            </w:pPr>
            <w:r w:rsidRPr="00876D41">
              <w:rPr>
                <w:szCs w:val="24"/>
              </w:rPr>
              <w:t xml:space="preserve">Bendras automobilio plotis su veidrodžiais </w:t>
            </w:r>
          </w:p>
        </w:tc>
        <w:tc>
          <w:tcPr>
            <w:tcW w:w="3199" w:type="dxa"/>
          </w:tcPr>
          <w:p w14:paraId="3D519DCE" w14:textId="77777777" w:rsidR="007920A6" w:rsidRPr="00876D41" w:rsidRDefault="007920A6" w:rsidP="007920A6">
            <w:pPr>
              <w:rPr>
                <w:szCs w:val="24"/>
              </w:rPr>
            </w:pPr>
          </w:p>
          <w:p w14:paraId="1D9A8743" w14:textId="7F1FC15F" w:rsidR="007920A6" w:rsidRPr="00876D41" w:rsidRDefault="007920A6" w:rsidP="007920A6">
            <w:pPr>
              <w:rPr>
                <w:szCs w:val="24"/>
              </w:rPr>
            </w:pPr>
            <w:r w:rsidRPr="00876D41">
              <w:rPr>
                <w:szCs w:val="24"/>
              </w:rPr>
              <w:t>Bendras plotis nuo 2500 milimetrų</w:t>
            </w:r>
          </w:p>
        </w:tc>
        <w:tc>
          <w:tcPr>
            <w:tcW w:w="2998" w:type="dxa"/>
          </w:tcPr>
          <w:p w14:paraId="4C43C5F8" w14:textId="77777777" w:rsidR="007920A6" w:rsidRPr="00876D41" w:rsidRDefault="007920A6" w:rsidP="007920A6">
            <w:pPr>
              <w:rPr>
                <w:szCs w:val="24"/>
              </w:rPr>
            </w:pPr>
          </w:p>
        </w:tc>
      </w:tr>
      <w:tr w:rsidR="00876D41" w:rsidRPr="00876D41" w14:paraId="4D1BEEC9" w14:textId="77777777" w:rsidTr="00CF75CB">
        <w:tc>
          <w:tcPr>
            <w:tcW w:w="952" w:type="dxa"/>
          </w:tcPr>
          <w:p w14:paraId="4CCACE20" w14:textId="3FB9AF4B" w:rsidR="007920A6" w:rsidRPr="00876D41" w:rsidRDefault="007920A6" w:rsidP="007920A6">
            <w:pPr>
              <w:jc w:val="center"/>
              <w:rPr>
                <w:b/>
                <w:bCs/>
                <w:szCs w:val="24"/>
              </w:rPr>
            </w:pPr>
            <w:r w:rsidRPr="00876D41">
              <w:rPr>
                <w:b/>
                <w:bCs/>
                <w:szCs w:val="24"/>
              </w:rPr>
              <w:t>8.</w:t>
            </w:r>
          </w:p>
        </w:tc>
        <w:tc>
          <w:tcPr>
            <w:tcW w:w="2622" w:type="dxa"/>
          </w:tcPr>
          <w:p w14:paraId="1B5287FB" w14:textId="36578CA1" w:rsidR="007920A6" w:rsidRPr="00876D41" w:rsidRDefault="007920A6" w:rsidP="007920A6">
            <w:pPr>
              <w:rPr>
                <w:b/>
                <w:bCs/>
                <w:szCs w:val="24"/>
              </w:rPr>
            </w:pPr>
            <w:r w:rsidRPr="00876D41">
              <w:rPr>
                <w:szCs w:val="24"/>
              </w:rPr>
              <w:t>Bendras ilgis</w:t>
            </w:r>
          </w:p>
        </w:tc>
        <w:tc>
          <w:tcPr>
            <w:tcW w:w="3199" w:type="dxa"/>
          </w:tcPr>
          <w:p w14:paraId="4837604E" w14:textId="33E89B45" w:rsidR="007920A6" w:rsidRPr="00876D41" w:rsidRDefault="007920A6" w:rsidP="007920A6">
            <w:pPr>
              <w:rPr>
                <w:szCs w:val="24"/>
              </w:rPr>
            </w:pPr>
            <w:r w:rsidRPr="00876D41">
              <w:rPr>
                <w:szCs w:val="24"/>
              </w:rPr>
              <w:t>Bendras ilgis nuo 5800 milimetrų iki 6200 milimetrų</w:t>
            </w:r>
          </w:p>
        </w:tc>
        <w:tc>
          <w:tcPr>
            <w:tcW w:w="2998" w:type="dxa"/>
          </w:tcPr>
          <w:p w14:paraId="0F766C0D" w14:textId="77777777" w:rsidR="007920A6" w:rsidRPr="00876D41" w:rsidRDefault="007920A6" w:rsidP="007920A6">
            <w:pPr>
              <w:rPr>
                <w:szCs w:val="24"/>
              </w:rPr>
            </w:pPr>
          </w:p>
        </w:tc>
      </w:tr>
      <w:tr w:rsidR="00876D41" w:rsidRPr="00876D41" w14:paraId="6F0FBA80" w14:textId="77777777" w:rsidTr="00CF75CB">
        <w:tc>
          <w:tcPr>
            <w:tcW w:w="952" w:type="dxa"/>
          </w:tcPr>
          <w:p w14:paraId="43A47A79" w14:textId="01E9FA32" w:rsidR="007920A6" w:rsidRPr="00876D41" w:rsidRDefault="007920A6" w:rsidP="007920A6">
            <w:pPr>
              <w:jc w:val="center"/>
              <w:rPr>
                <w:b/>
                <w:bCs/>
                <w:szCs w:val="24"/>
              </w:rPr>
            </w:pPr>
            <w:r w:rsidRPr="00876D41">
              <w:rPr>
                <w:b/>
                <w:bCs/>
                <w:szCs w:val="24"/>
              </w:rPr>
              <w:t>9.</w:t>
            </w:r>
          </w:p>
        </w:tc>
        <w:tc>
          <w:tcPr>
            <w:tcW w:w="2622" w:type="dxa"/>
          </w:tcPr>
          <w:p w14:paraId="17FB4B8D" w14:textId="32B856E5" w:rsidR="007920A6" w:rsidRPr="00876D41" w:rsidRDefault="007920A6" w:rsidP="007920A6">
            <w:pPr>
              <w:rPr>
                <w:szCs w:val="24"/>
              </w:rPr>
            </w:pPr>
            <w:r w:rsidRPr="00876D41">
              <w:rPr>
                <w:szCs w:val="24"/>
              </w:rPr>
              <w:t xml:space="preserve">Bendras aukštis </w:t>
            </w:r>
          </w:p>
        </w:tc>
        <w:tc>
          <w:tcPr>
            <w:tcW w:w="3199" w:type="dxa"/>
          </w:tcPr>
          <w:p w14:paraId="1E8E20AA" w14:textId="0E2B005C" w:rsidR="007920A6" w:rsidRPr="00876D41" w:rsidRDefault="007920A6" w:rsidP="007920A6">
            <w:pPr>
              <w:rPr>
                <w:szCs w:val="24"/>
              </w:rPr>
            </w:pPr>
            <w:r w:rsidRPr="00876D41">
              <w:rPr>
                <w:szCs w:val="24"/>
              </w:rPr>
              <w:t>Bendras aukštis nuo 2400 milimetrų iki 2600 milimetrų</w:t>
            </w:r>
          </w:p>
        </w:tc>
        <w:tc>
          <w:tcPr>
            <w:tcW w:w="2998" w:type="dxa"/>
          </w:tcPr>
          <w:p w14:paraId="4D87D553" w14:textId="77777777" w:rsidR="007920A6" w:rsidRPr="00876D41" w:rsidRDefault="007920A6" w:rsidP="007920A6">
            <w:pPr>
              <w:rPr>
                <w:szCs w:val="24"/>
              </w:rPr>
            </w:pPr>
          </w:p>
        </w:tc>
      </w:tr>
      <w:tr w:rsidR="00876D41" w:rsidRPr="00876D41" w14:paraId="751033FC" w14:textId="77777777" w:rsidTr="00CF75CB">
        <w:tc>
          <w:tcPr>
            <w:tcW w:w="952" w:type="dxa"/>
          </w:tcPr>
          <w:p w14:paraId="4972A92D" w14:textId="418BEEA2" w:rsidR="007920A6" w:rsidRPr="00876D41" w:rsidRDefault="007920A6" w:rsidP="007920A6">
            <w:pPr>
              <w:jc w:val="center"/>
              <w:rPr>
                <w:b/>
                <w:bCs/>
                <w:szCs w:val="24"/>
              </w:rPr>
            </w:pPr>
            <w:r w:rsidRPr="00876D41">
              <w:rPr>
                <w:b/>
                <w:bCs/>
                <w:szCs w:val="24"/>
              </w:rPr>
              <w:t>10.</w:t>
            </w:r>
          </w:p>
        </w:tc>
        <w:tc>
          <w:tcPr>
            <w:tcW w:w="2622" w:type="dxa"/>
          </w:tcPr>
          <w:p w14:paraId="4ED0F3BF" w14:textId="4F26566F" w:rsidR="007920A6" w:rsidRPr="00876D41" w:rsidRDefault="007920A6" w:rsidP="007920A6">
            <w:pPr>
              <w:rPr>
                <w:b/>
                <w:bCs/>
                <w:szCs w:val="24"/>
              </w:rPr>
            </w:pPr>
            <w:r w:rsidRPr="00876D41">
              <w:rPr>
                <w:szCs w:val="24"/>
              </w:rPr>
              <w:t>Transmisijos tipas</w:t>
            </w:r>
          </w:p>
        </w:tc>
        <w:tc>
          <w:tcPr>
            <w:tcW w:w="3199" w:type="dxa"/>
          </w:tcPr>
          <w:p w14:paraId="4123BC68" w14:textId="7180D229" w:rsidR="007920A6" w:rsidRPr="00876D41" w:rsidRDefault="007920A6" w:rsidP="007920A6">
            <w:pPr>
              <w:rPr>
                <w:b/>
                <w:bCs/>
                <w:szCs w:val="24"/>
              </w:rPr>
            </w:pPr>
            <w:r w:rsidRPr="00876D41">
              <w:rPr>
                <w:szCs w:val="24"/>
              </w:rPr>
              <w:t>Automatinė arba mechaninė</w:t>
            </w:r>
          </w:p>
        </w:tc>
        <w:tc>
          <w:tcPr>
            <w:tcW w:w="2998" w:type="dxa"/>
          </w:tcPr>
          <w:p w14:paraId="12FFA957" w14:textId="77777777" w:rsidR="007920A6" w:rsidRPr="00876D41" w:rsidRDefault="007920A6" w:rsidP="007920A6">
            <w:pPr>
              <w:rPr>
                <w:szCs w:val="24"/>
              </w:rPr>
            </w:pPr>
          </w:p>
        </w:tc>
      </w:tr>
      <w:tr w:rsidR="00876D41" w:rsidRPr="00876D41" w14:paraId="305DB54A" w14:textId="77777777" w:rsidTr="00CF75CB">
        <w:tc>
          <w:tcPr>
            <w:tcW w:w="952" w:type="dxa"/>
          </w:tcPr>
          <w:p w14:paraId="09A75265" w14:textId="2DD1D95A" w:rsidR="007920A6" w:rsidRPr="00876D41" w:rsidRDefault="007920A6" w:rsidP="007920A6">
            <w:pPr>
              <w:jc w:val="center"/>
              <w:rPr>
                <w:b/>
                <w:bCs/>
                <w:szCs w:val="24"/>
              </w:rPr>
            </w:pPr>
            <w:r w:rsidRPr="00876D41">
              <w:rPr>
                <w:b/>
                <w:bCs/>
                <w:szCs w:val="24"/>
              </w:rPr>
              <w:t>11.</w:t>
            </w:r>
          </w:p>
        </w:tc>
        <w:tc>
          <w:tcPr>
            <w:tcW w:w="2622" w:type="dxa"/>
          </w:tcPr>
          <w:p w14:paraId="7310AC4E" w14:textId="2A077D19" w:rsidR="007920A6" w:rsidRPr="00876D41" w:rsidRDefault="007920A6" w:rsidP="007920A6">
            <w:pPr>
              <w:rPr>
                <w:b/>
                <w:bCs/>
                <w:szCs w:val="24"/>
              </w:rPr>
            </w:pPr>
            <w:r w:rsidRPr="00876D41">
              <w:rPr>
                <w:szCs w:val="24"/>
              </w:rPr>
              <w:t>Variklio galia (kW)</w:t>
            </w:r>
          </w:p>
        </w:tc>
        <w:tc>
          <w:tcPr>
            <w:tcW w:w="3199" w:type="dxa"/>
          </w:tcPr>
          <w:p w14:paraId="61AF0E57" w14:textId="301CD5FA" w:rsidR="007920A6" w:rsidRPr="00876D41" w:rsidRDefault="007920A6" w:rsidP="007920A6">
            <w:pPr>
              <w:rPr>
                <w:b/>
                <w:bCs/>
                <w:szCs w:val="24"/>
              </w:rPr>
            </w:pPr>
            <w:r w:rsidRPr="00876D41">
              <w:rPr>
                <w:szCs w:val="24"/>
              </w:rPr>
              <w:t>Ne mažiau kaip 95 kW</w:t>
            </w:r>
          </w:p>
        </w:tc>
        <w:tc>
          <w:tcPr>
            <w:tcW w:w="2998" w:type="dxa"/>
          </w:tcPr>
          <w:p w14:paraId="13C60FED" w14:textId="77777777" w:rsidR="007920A6" w:rsidRPr="00876D41" w:rsidRDefault="007920A6" w:rsidP="007920A6">
            <w:pPr>
              <w:rPr>
                <w:szCs w:val="24"/>
              </w:rPr>
            </w:pPr>
          </w:p>
        </w:tc>
      </w:tr>
      <w:tr w:rsidR="00876D41" w:rsidRPr="00876D41" w14:paraId="216032B8" w14:textId="77777777" w:rsidTr="00CF75CB">
        <w:tc>
          <w:tcPr>
            <w:tcW w:w="952" w:type="dxa"/>
          </w:tcPr>
          <w:p w14:paraId="1600A895" w14:textId="6ED57634" w:rsidR="007920A6" w:rsidRPr="00876D41" w:rsidRDefault="007920A6" w:rsidP="007920A6">
            <w:pPr>
              <w:jc w:val="center"/>
              <w:rPr>
                <w:b/>
                <w:bCs/>
                <w:szCs w:val="24"/>
              </w:rPr>
            </w:pPr>
            <w:r w:rsidRPr="00876D41">
              <w:rPr>
                <w:b/>
                <w:bCs/>
                <w:szCs w:val="24"/>
              </w:rPr>
              <w:t>12.</w:t>
            </w:r>
          </w:p>
        </w:tc>
        <w:tc>
          <w:tcPr>
            <w:tcW w:w="2622" w:type="dxa"/>
          </w:tcPr>
          <w:p w14:paraId="325027A8" w14:textId="2C2AB57D" w:rsidR="007920A6" w:rsidRPr="00876D41" w:rsidRDefault="007920A6" w:rsidP="007920A6">
            <w:pPr>
              <w:rPr>
                <w:b/>
                <w:bCs/>
                <w:szCs w:val="24"/>
              </w:rPr>
            </w:pPr>
            <w:r w:rsidRPr="00876D41">
              <w:rPr>
                <w:szCs w:val="24"/>
              </w:rPr>
              <w:t>Durelių skaičius</w:t>
            </w:r>
          </w:p>
        </w:tc>
        <w:tc>
          <w:tcPr>
            <w:tcW w:w="3199" w:type="dxa"/>
          </w:tcPr>
          <w:p w14:paraId="480E3577" w14:textId="64699758" w:rsidR="007920A6" w:rsidRPr="00876D41" w:rsidRDefault="007920A6" w:rsidP="007920A6">
            <w:pPr>
              <w:rPr>
                <w:szCs w:val="24"/>
              </w:rPr>
            </w:pPr>
            <w:r w:rsidRPr="00876D41">
              <w:rPr>
                <w:szCs w:val="24"/>
              </w:rPr>
              <w:t>5 (galinės durys atidaromos į šonus 180°)</w:t>
            </w:r>
          </w:p>
        </w:tc>
        <w:tc>
          <w:tcPr>
            <w:tcW w:w="2998" w:type="dxa"/>
          </w:tcPr>
          <w:p w14:paraId="64260379" w14:textId="77777777" w:rsidR="007920A6" w:rsidRPr="00876D41" w:rsidRDefault="007920A6" w:rsidP="007920A6">
            <w:pPr>
              <w:rPr>
                <w:szCs w:val="24"/>
              </w:rPr>
            </w:pPr>
          </w:p>
        </w:tc>
      </w:tr>
      <w:tr w:rsidR="00876D41" w:rsidRPr="00876D41" w14:paraId="6163DA2C" w14:textId="77777777" w:rsidTr="00CF75CB">
        <w:tc>
          <w:tcPr>
            <w:tcW w:w="952" w:type="dxa"/>
          </w:tcPr>
          <w:p w14:paraId="028676B1" w14:textId="48FD00F8" w:rsidR="007920A6" w:rsidRPr="00876D41" w:rsidRDefault="007920A6" w:rsidP="007920A6">
            <w:pPr>
              <w:jc w:val="center"/>
              <w:rPr>
                <w:b/>
                <w:bCs/>
                <w:szCs w:val="24"/>
              </w:rPr>
            </w:pPr>
            <w:r w:rsidRPr="00876D41">
              <w:rPr>
                <w:b/>
                <w:bCs/>
                <w:szCs w:val="24"/>
              </w:rPr>
              <w:t>13.</w:t>
            </w:r>
          </w:p>
        </w:tc>
        <w:tc>
          <w:tcPr>
            <w:tcW w:w="2622" w:type="dxa"/>
          </w:tcPr>
          <w:p w14:paraId="7B842077" w14:textId="0180ED58" w:rsidR="007920A6" w:rsidRPr="00876D41" w:rsidRDefault="007920A6" w:rsidP="007920A6">
            <w:pPr>
              <w:rPr>
                <w:b/>
                <w:bCs/>
                <w:szCs w:val="24"/>
              </w:rPr>
            </w:pPr>
            <w:r w:rsidRPr="00876D41">
              <w:rPr>
                <w:szCs w:val="24"/>
              </w:rPr>
              <w:t>Vidutinės degalų sąnaudos 100 km</w:t>
            </w:r>
          </w:p>
        </w:tc>
        <w:tc>
          <w:tcPr>
            <w:tcW w:w="3199" w:type="dxa"/>
          </w:tcPr>
          <w:p w14:paraId="16DE6FF8" w14:textId="7AC97A53" w:rsidR="007920A6" w:rsidRPr="00876D41" w:rsidRDefault="007920A6" w:rsidP="007920A6">
            <w:pPr>
              <w:rPr>
                <w:szCs w:val="24"/>
              </w:rPr>
            </w:pPr>
            <w:r w:rsidRPr="00876D41">
              <w:rPr>
                <w:szCs w:val="24"/>
              </w:rPr>
              <w:t>Ne daugiau kaip 10 l/100 km</w:t>
            </w:r>
          </w:p>
        </w:tc>
        <w:tc>
          <w:tcPr>
            <w:tcW w:w="2998" w:type="dxa"/>
          </w:tcPr>
          <w:p w14:paraId="6E7A3583" w14:textId="77777777" w:rsidR="007920A6" w:rsidRPr="00876D41" w:rsidRDefault="007920A6" w:rsidP="007920A6">
            <w:pPr>
              <w:rPr>
                <w:szCs w:val="24"/>
              </w:rPr>
            </w:pPr>
          </w:p>
        </w:tc>
      </w:tr>
      <w:tr w:rsidR="00876D41" w:rsidRPr="00876D41" w14:paraId="0C6BF0B3" w14:textId="77777777" w:rsidTr="00CF75CB">
        <w:tc>
          <w:tcPr>
            <w:tcW w:w="952" w:type="dxa"/>
          </w:tcPr>
          <w:p w14:paraId="4EB5C64A" w14:textId="68F87AD5" w:rsidR="007920A6" w:rsidRPr="00876D41" w:rsidRDefault="007920A6" w:rsidP="007920A6">
            <w:pPr>
              <w:jc w:val="center"/>
              <w:rPr>
                <w:b/>
                <w:bCs/>
                <w:szCs w:val="24"/>
              </w:rPr>
            </w:pPr>
            <w:r w:rsidRPr="00876D41">
              <w:rPr>
                <w:b/>
                <w:bCs/>
                <w:szCs w:val="24"/>
              </w:rPr>
              <w:t>14.</w:t>
            </w:r>
          </w:p>
        </w:tc>
        <w:tc>
          <w:tcPr>
            <w:tcW w:w="2622" w:type="dxa"/>
          </w:tcPr>
          <w:p w14:paraId="2E84EBD6" w14:textId="06C88297" w:rsidR="007920A6" w:rsidRPr="00876D41" w:rsidRDefault="007920A6" w:rsidP="007920A6">
            <w:pPr>
              <w:rPr>
                <w:b/>
                <w:bCs/>
                <w:szCs w:val="24"/>
              </w:rPr>
            </w:pPr>
            <w:r w:rsidRPr="00876D41">
              <w:rPr>
                <w:szCs w:val="24"/>
              </w:rPr>
              <w:t>Salono šildymas ir vėdinimas</w:t>
            </w:r>
          </w:p>
        </w:tc>
        <w:tc>
          <w:tcPr>
            <w:tcW w:w="3199" w:type="dxa"/>
          </w:tcPr>
          <w:p w14:paraId="3C583A3F" w14:textId="113EE87D" w:rsidR="007920A6" w:rsidRPr="00876D41" w:rsidRDefault="007920A6" w:rsidP="007920A6">
            <w:pPr>
              <w:rPr>
                <w:b/>
                <w:bCs/>
                <w:szCs w:val="24"/>
              </w:rPr>
            </w:pPr>
            <w:r w:rsidRPr="00876D41">
              <w:rPr>
                <w:szCs w:val="24"/>
              </w:rPr>
              <w:t>Šildymo sistema ir oro kondicionierius, keleivių skyriuje turi būti užtikrinamas atskiras šildymas ir vėdinimas</w:t>
            </w:r>
          </w:p>
        </w:tc>
        <w:tc>
          <w:tcPr>
            <w:tcW w:w="2998" w:type="dxa"/>
          </w:tcPr>
          <w:p w14:paraId="1FBF63FF" w14:textId="77777777" w:rsidR="007920A6" w:rsidRPr="00876D41" w:rsidRDefault="007920A6" w:rsidP="007920A6">
            <w:pPr>
              <w:rPr>
                <w:szCs w:val="24"/>
              </w:rPr>
            </w:pPr>
          </w:p>
        </w:tc>
      </w:tr>
      <w:tr w:rsidR="00876D41" w:rsidRPr="00876D41" w14:paraId="48590577" w14:textId="77777777" w:rsidTr="00CF75CB">
        <w:tc>
          <w:tcPr>
            <w:tcW w:w="952" w:type="dxa"/>
          </w:tcPr>
          <w:p w14:paraId="23FDCC4F" w14:textId="377F6743" w:rsidR="007920A6" w:rsidRPr="00876D41" w:rsidRDefault="007920A6" w:rsidP="007920A6">
            <w:pPr>
              <w:jc w:val="center"/>
              <w:rPr>
                <w:b/>
                <w:bCs/>
                <w:szCs w:val="24"/>
              </w:rPr>
            </w:pPr>
            <w:r w:rsidRPr="00876D41">
              <w:rPr>
                <w:b/>
                <w:bCs/>
                <w:szCs w:val="24"/>
              </w:rPr>
              <w:t>15.</w:t>
            </w:r>
          </w:p>
        </w:tc>
        <w:tc>
          <w:tcPr>
            <w:tcW w:w="2622" w:type="dxa"/>
          </w:tcPr>
          <w:p w14:paraId="5A93BEE6" w14:textId="51A8DC65" w:rsidR="007920A6" w:rsidRPr="00876D41" w:rsidRDefault="007920A6" w:rsidP="007920A6">
            <w:pPr>
              <w:rPr>
                <w:szCs w:val="24"/>
              </w:rPr>
            </w:pPr>
            <w:r w:rsidRPr="00876D41">
              <w:rPr>
                <w:szCs w:val="24"/>
              </w:rPr>
              <w:t>Vidaus įranga</w:t>
            </w:r>
          </w:p>
        </w:tc>
        <w:tc>
          <w:tcPr>
            <w:tcW w:w="3199" w:type="dxa"/>
          </w:tcPr>
          <w:p w14:paraId="710F7357" w14:textId="066FA9B2" w:rsidR="007920A6" w:rsidRPr="00876D41" w:rsidRDefault="007920A6" w:rsidP="007920A6">
            <w:pPr>
              <w:contextualSpacing/>
              <w:rPr>
                <w:b/>
                <w:bCs/>
                <w:szCs w:val="24"/>
              </w:rPr>
            </w:pPr>
            <w:r w:rsidRPr="00876D41">
              <w:rPr>
                <w:szCs w:val="24"/>
              </w:rPr>
              <w:t>Automobilyje turi būti įrengti asmens su negalia vežimėlyje tvirtinimas trijų taškų tvirtinimo sistema ir vežimėlio tvirtinimo diržai. Tvirtinimo diržai turi atitikti ISO 10542 standartą.</w:t>
            </w:r>
          </w:p>
        </w:tc>
        <w:tc>
          <w:tcPr>
            <w:tcW w:w="2998" w:type="dxa"/>
          </w:tcPr>
          <w:p w14:paraId="78C8BF1F" w14:textId="77777777" w:rsidR="007920A6" w:rsidRPr="00876D41" w:rsidRDefault="007920A6" w:rsidP="007920A6">
            <w:pPr>
              <w:contextualSpacing/>
              <w:rPr>
                <w:szCs w:val="24"/>
              </w:rPr>
            </w:pPr>
          </w:p>
        </w:tc>
      </w:tr>
      <w:tr w:rsidR="00876D41" w:rsidRPr="00876D41" w14:paraId="4EF96D22" w14:textId="77777777" w:rsidTr="00CF75CB">
        <w:tc>
          <w:tcPr>
            <w:tcW w:w="952" w:type="dxa"/>
          </w:tcPr>
          <w:p w14:paraId="1A339427" w14:textId="65CB9F58" w:rsidR="007920A6" w:rsidRPr="00876D41" w:rsidRDefault="007920A6" w:rsidP="007920A6">
            <w:pPr>
              <w:jc w:val="center"/>
              <w:rPr>
                <w:b/>
                <w:bCs/>
                <w:szCs w:val="24"/>
              </w:rPr>
            </w:pPr>
            <w:r w:rsidRPr="00876D41">
              <w:rPr>
                <w:b/>
                <w:bCs/>
                <w:szCs w:val="24"/>
              </w:rPr>
              <w:t>16.</w:t>
            </w:r>
          </w:p>
        </w:tc>
        <w:tc>
          <w:tcPr>
            <w:tcW w:w="2622" w:type="dxa"/>
          </w:tcPr>
          <w:p w14:paraId="47C7618D" w14:textId="3342927C" w:rsidR="007920A6" w:rsidRPr="00876D41" w:rsidRDefault="007920A6" w:rsidP="007920A6">
            <w:pPr>
              <w:rPr>
                <w:szCs w:val="24"/>
              </w:rPr>
            </w:pPr>
            <w:r w:rsidRPr="00876D41">
              <w:rPr>
                <w:szCs w:val="24"/>
              </w:rPr>
              <w:t>Keltuvas asmens su negalia vežimėliui</w:t>
            </w:r>
          </w:p>
        </w:tc>
        <w:tc>
          <w:tcPr>
            <w:tcW w:w="3199" w:type="dxa"/>
          </w:tcPr>
          <w:p w14:paraId="7110E440" w14:textId="77777777" w:rsidR="007920A6" w:rsidRPr="00876D41" w:rsidRDefault="007920A6" w:rsidP="007920A6">
            <w:pPr>
              <w:contextualSpacing/>
              <w:rPr>
                <w:szCs w:val="24"/>
              </w:rPr>
            </w:pPr>
            <w:r w:rsidRPr="00876D41">
              <w:rPr>
                <w:szCs w:val="24"/>
              </w:rPr>
              <w:t>Turi būti:</w:t>
            </w:r>
          </w:p>
          <w:p w14:paraId="301152CD" w14:textId="77777777" w:rsidR="007920A6" w:rsidRPr="00876D41" w:rsidRDefault="007920A6" w:rsidP="007920A6">
            <w:pPr>
              <w:contextualSpacing/>
              <w:rPr>
                <w:szCs w:val="24"/>
              </w:rPr>
            </w:pPr>
            <w:r w:rsidRPr="00876D41">
              <w:rPr>
                <w:szCs w:val="24"/>
              </w:rPr>
              <w:t>16.1. automobilio gale turi būti tvirtinamas automatizuotas hidraulinis automobilinis keltuvas asmeniui su negalia;</w:t>
            </w:r>
          </w:p>
          <w:p w14:paraId="23A25D83" w14:textId="77777777" w:rsidR="007920A6" w:rsidRPr="00876D41" w:rsidRDefault="007920A6" w:rsidP="007920A6">
            <w:pPr>
              <w:contextualSpacing/>
              <w:rPr>
                <w:szCs w:val="24"/>
              </w:rPr>
            </w:pPr>
            <w:r w:rsidRPr="00876D41">
              <w:rPr>
                <w:szCs w:val="24"/>
              </w:rPr>
              <w:t>16.2. turi būti vienos dalies platforma iš neslystančio paviršiaus;</w:t>
            </w:r>
          </w:p>
          <w:p w14:paraId="26EA38AB" w14:textId="77777777" w:rsidR="007920A6" w:rsidRPr="00876D41" w:rsidRDefault="007920A6" w:rsidP="007920A6">
            <w:pPr>
              <w:contextualSpacing/>
              <w:rPr>
                <w:szCs w:val="24"/>
              </w:rPr>
            </w:pPr>
            <w:r w:rsidRPr="00876D41">
              <w:rPr>
                <w:szCs w:val="24"/>
              </w:rPr>
              <w:t>16.3. turi būti apsauginiai borteliai keltuvo kraštuose;</w:t>
            </w:r>
          </w:p>
          <w:p w14:paraId="028CB5F1" w14:textId="77777777" w:rsidR="007920A6" w:rsidRPr="00876D41" w:rsidRDefault="007920A6" w:rsidP="007920A6">
            <w:pPr>
              <w:contextualSpacing/>
              <w:rPr>
                <w:szCs w:val="24"/>
              </w:rPr>
            </w:pPr>
            <w:r w:rsidRPr="00876D41">
              <w:rPr>
                <w:szCs w:val="24"/>
              </w:rPr>
              <w:t>16.4. turi būti valdomas naudojant pultelį arba mygtukus;</w:t>
            </w:r>
          </w:p>
          <w:p w14:paraId="6B2C8C68" w14:textId="77777777" w:rsidR="007920A6" w:rsidRPr="00876D41" w:rsidRDefault="007920A6" w:rsidP="007920A6">
            <w:pPr>
              <w:contextualSpacing/>
              <w:rPr>
                <w:szCs w:val="24"/>
              </w:rPr>
            </w:pPr>
            <w:r w:rsidRPr="00876D41">
              <w:rPr>
                <w:szCs w:val="24"/>
              </w:rPr>
              <w:t>16.5.turi būti avarinio nuleidimo rankena, leidžianti keltuvą suskleisti ir išskleisti mechaniniu būdu;</w:t>
            </w:r>
          </w:p>
          <w:p w14:paraId="271351EB" w14:textId="77777777" w:rsidR="007920A6" w:rsidRPr="00876D41" w:rsidRDefault="007920A6" w:rsidP="007920A6">
            <w:pPr>
              <w:contextualSpacing/>
              <w:rPr>
                <w:szCs w:val="24"/>
              </w:rPr>
            </w:pPr>
            <w:r w:rsidRPr="00876D41">
              <w:rPr>
                <w:szCs w:val="24"/>
              </w:rPr>
              <w:t xml:space="preserve">16.6. keliamoji galia turi būti ne mažesnė kaip </w:t>
            </w:r>
            <w:r w:rsidRPr="00876D41">
              <w:rPr>
                <w:b/>
                <w:bCs/>
                <w:szCs w:val="24"/>
              </w:rPr>
              <w:t>400</w:t>
            </w:r>
            <w:r w:rsidRPr="00876D41">
              <w:rPr>
                <w:szCs w:val="24"/>
              </w:rPr>
              <w:t xml:space="preserve"> kg;</w:t>
            </w:r>
          </w:p>
          <w:p w14:paraId="2E4F743F" w14:textId="2B3A7093" w:rsidR="007920A6" w:rsidRPr="00876D41" w:rsidRDefault="007920A6" w:rsidP="007920A6">
            <w:pPr>
              <w:contextualSpacing/>
              <w:rPr>
                <w:szCs w:val="24"/>
              </w:rPr>
            </w:pPr>
            <w:r w:rsidRPr="00876D41">
              <w:rPr>
                <w:szCs w:val="24"/>
              </w:rPr>
              <w:t>16.7. išmatavimai turi būti derinami prie automobilio išmatavimų.</w:t>
            </w:r>
          </w:p>
        </w:tc>
        <w:tc>
          <w:tcPr>
            <w:tcW w:w="2998" w:type="dxa"/>
          </w:tcPr>
          <w:p w14:paraId="392B58C6" w14:textId="77777777" w:rsidR="007920A6" w:rsidRPr="00876D41" w:rsidRDefault="007920A6" w:rsidP="007920A6">
            <w:pPr>
              <w:contextualSpacing/>
              <w:rPr>
                <w:szCs w:val="24"/>
              </w:rPr>
            </w:pPr>
          </w:p>
        </w:tc>
      </w:tr>
      <w:tr w:rsidR="00876D41" w:rsidRPr="00876D41" w14:paraId="0F01AE13" w14:textId="77777777" w:rsidTr="00CF75CB">
        <w:tc>
          <w:tcPr>
            <w:tcW w:w="952" w:type="dxa"/>
          </w:tcPr>
          <w:p w14:paraId="51DC9CF3" w14:textId="482A3B2C" w:rsidR="007920A6" w:rsidRPr="00876D41" w:rsidRDefault="007920A6" w:rsidP="007920A6">
            <w:pPr>
              <w:jc w:val="center"/>
              <w:rPr>
                <w:b/>
                <w:bCs/>
                <w:szCs w:val="24"/>
              </w:rPr>
            </w:pPr>
            <w:r w:rsidRPr="00876D41">
              <w:rPr>
                <w:b/>
                <w:bCs/>
                <w:szCs w:val="24"/>
              </w:rPr>
              <w:lastRenderedPageBreak/>
              <w:t>17.</w:t>
            </w:r>
          </w:p>
        </w:tc>
        <w:tc>
          <w:tcPr>
            <w:tcW w:w="2622" w:type="dxa"/>
          </w:tcPr>
          <w:p w14:paraId="177DE9D3" w14:textId="2F46D580" w:rsidR="007920A6" w:rsidRPr="00876D41" w:rsidRDefault="007920A6" w:rsidP="007920A6">
            <w:pPr>
              <w:rPr>
                <w:b/>
                <w:bCs/>
                <w:szCs w:val="24"/>
              </w:rPr>
            </w:pPr>
            <w:r w:rsidRPr="00876D41">
              <w:rPr>
                <w:szCs w:val="24"/>
              </w:rPr>
              <w:t>Įranga (parkavimo sistema)</w:t>
            </w:r>
          </w:p>
        </w:tc>
        <w:tc>
          <w:tcPr>
            <w:tcW w:w="3199" w:type="dxa"/>
          </w:tcPr>
          <w:p w14:paraId="07AEEF9D" w14:textId="77777777" w:rsidR="007920A6" w:rsidRPr="00876D41" w:rsidRDefault="007920A6" w:rsidP="007920A6">
            <w:pPr>
              <w:rPr>
                <w:szCs w:val="24"/>
              </w:rPr>
            </w:pPr>
            <w:r w:rsidRPr="00876D41">
              <w:rPr>
                <w:szCs w:val="24"/>
              </w:rPr>
              <w:t>Turi būti:</w:t>
            </w:r>
          </w:p>
          <w:p w14:paraId="5D2B1933" w14:textId="77777777" w:rsidR="007920A6" w:rsidRPr="00876D41" w:rsidRDefault="007920A6" w:rsidP="007920A6">
            <w:pPr>
              <w:pStyle w:val="ListParagraph"/>
              <w:numPr>
                <w:ilvl w:val="1"/>
                <w:numId w:val="21"/>
              </w:numPr>
              <w:spacing w:line="278" w:lineRule="auto"/>
              <w:rPr>
                <w:szCs w:val="24"/>
              </w:rPr>
            </w:pPr>
            <w:r w:rsidRPr="00876D41">
              <w:rPr>
                <w:szCs w:val="24"/>
              </w:rPr>
              <w:t xml:space="preserve"> galinė parkavimo sistema (parkavimo davikliai) </w:t>
            </w:r>
            <w:r w:rsidRPr="00876D41">
              <w:rPr>
                <w:b/>
                <w:bCs/>
                <w:szCs w:val="24"/>
              </w:rPr>
              <w:t>arba</w:t>
            </w:r>
          </w:p>
          <w:p w14:paraId="59729816" w14:textId="77777777" w:rsidR="007920A6" w:rsidRPr="00876D41" w:rsidRDefault="007920A6" w:rsidP="007920A6">
            <w:pPr>
              <w:pStyle w:val="ListParagraph"/>
              <w:numPr>
                <w:ilvl w:val="1"/>
                <w:numId w:val="21"/>
              </w:numPr>
              <w:spacing w:line="278" w:lineRule="auto"/>
              <w:rPr>
                <w:szCs w:val="24"/>
              </w:rPr>
            </w:pPr>
            <w:r w:rsidRPr="00876D41">
              <w:rPr>
                <w:szCs w:val="24"/>
              </w:rPr>
              <w:t xml:space="preserve"> priekinė ir galinė parkavimo sistema </w:t>
            </w:r>
            <w:r w:rsidRPr="00876D41">
              <w:rPr>
                <w:b/>
                <w:bCs/>
                <w:szCs w:val="24"/>
              </w:rPr>
              <w:t>arba</w:t>
            </w:r>
          </w:p>
          <w:p w14:paraId="2FBABE32" w14:textId="1C4166AD" w:rsidR="007920A6" w:rsidRPr="00876D41" w:rsidRDefault="007920A6" w:rsidP="007920A6">
            <w:pPr>
              <w:rPr>
                <w:b/>
                <w:bCs/>
                <w:szCs w:val="24"/>
              </w:rPr>
            </w:pPr>
            <w:r w:rsidRPr="00876D41">
              <w:rPr>
                <w:szCs w:val="24"/>
              </w:rPr>
              <w:t>17.3. galinė vaizdo kamera, automatiškai įsijungianti statant automobilį atbuline eiga.</w:t>
            </w:r>
          </w:p>
        </w:tc>
        <w:tc>
          <w:tcPr>
            <w:tcW w:w="2998" w:type="dxa"/>
          </w:tcPr>
          <w:p w14:paraId="2A1F54B7" w14:textId="77777777" w:rsidR="007920A6" w:rsidRPr="00876D41" w:rsidRDefault="007920A6" w:rsidP="007920A6">
            <w:pPr>
              <w:rPr>
                <w:szCs w:val="24"/>
              </w:rPr>
            </w:pPr>
          </w:p>
        </w:tc>
      </w:tr>
      <w:tr w:rsidR="00876D41" w:rsidRPr="00876D41" w14:paraId="49BBF331" w14:textId="77777777" w:rsidTr="00CF75CB">
        <w:tc>
          <w:tcPr>
            <w:tcW w:w="952" w:type="dxa"/>
          </w:tcPr>
          <w:p w14:paraId="4E7FCE37" w14:textId="46CD4936" w:rsidR="007920A6" w:rsidRPr="00876D41" w:rsidRDefault="007920A6" w:rsidP="007920A6">
            <w:pPr>
              <w:jc w:val="center"/>
              <w:rPr>
                <w:b/>
                <w:bCs/>
                <w:szCs w:val="24"/>
              </w:rPr>
            </w:pPr>
            <w:r w:rsidRPr="00876D41">
              <w:rPr>
                <w:b/>
                <w:bCs/>
                <w:szCs w:val="24"/>
              </w:rPr>
              <w:t>18.</w:t>
            </w:r>
          </w:p>
        </w:tc>
        <w:tc>
          <w:tcPr>
            <w:tcW w:w="2622" w:type="dxa"/>
          </w:tcPr>
          <w:p w14:paraId="1817007B" w14:textId="29B5E223" w:rsidR="007920A6" w:rsidRPr="00876D41" w:rsidRDefault="007920A6" w:rsidP="007920A6">
            <w:pPr>
              <w:rPr>
                <w:b/>
                <w:bCs/>
                <w:szCs w:val="24"/>
              </w:rPr>
            </w:pPr>
            <w:r w:rsidRPr="00876D41">
              <w:rPr>
                <w:szCs w:val="24"/>
              </w:rPr>
              <w:t>Įranga (laisvų rankų įranga)</w:t>
            </w:r>
          </w:p>
        </w:tc>
        <w:tc>
          <w:tcPr>
            <w:tcW w:w="3199" w:type="dxa"/>
          </w:tcPr>
          <w:p w14:paraId="457A22C2" w14:textId="41ABD446" w:rsidR="007920A6" w:rsidRPr="00876D41" w:rsidRDefault="007920A6" w:rsidP="007920A6">
            <w:pPr>
              <w:rPr>
                <w:b/>
                <w:bCs/>
                <w:szCs w:val="24"/>
              </w:rPr>
            </w:pPr>
            <w:r w:rsidRPr="00876D41">
              <w:rPr>
                <w:szCs w:val="24"/>
              </w:rPr>
              <w:t>Transporto priemonė turi būti aprūpinta laisvų rankų įranga.</w:t>
            </w:r>
          </w:p>
        </w:tc>
        <w:tc>
          <w:tcPr>
            <w:tcW w:w="2998" w:type="dxa"/>
          </w:tcPr>
          <w:p w14:paraId="79944F87" w14:textId="77777777" w:rsidR="007920A6" w:rsidRPr="00876D41" w:rsidRDefault="007920A6" w:rsidP="007920A6">
            <w:pPr>
              <w:rPr>
                <w:szCs w:val="24"/>
              </w:rPr>
            </w:pPr>
          </w:p>
        </w:tc>
      </w:tr>
      <w:tr w:rsidR="00876D41" w:rsidRPr="00876D41" w14:paraId="119FFEE5" w14:textId="77777777" w:rsidTr="00CF75CB">
        <w:tc>
          <w:tcPr>
            <w:tcW w:w="952" w:type="dxa"/>
          </w:tcPr>
          <w:p w14:paraId="4A6D7019" w14:textId="7F316B86" w:rsidR="007920A6" w:rsidRPr="00876D41" w:rsidRDefault="007920A6" w:rsidP="007920A6">
            <w:pPr>
              <w:jc w:val="center"/>
              <w:rPr>
                <w:b/>
                <w:bCs/>
                <w:szCs w:val="24"/>
              </w:rPr>
            </w:pPr>
            <w:r w:rsidRPr="00876D41">
              <w:rPr>
                <w:b/>
                <w:bCs/>
                <w:szCs w:val="24"/>
              </w:rPr>
              <w:t>19.</w:t>
            </w:r>
          </w:p>
        </w:tc>
        <w:tc>
          <w:tcPr>
            <w:tcW w:w="2622" w:type="dxa"/>
          </w:tcPr>
          <w:p w14:paraId="63724BFE" w14:textId="0AA9DCE0" w:rsidR="007920A6" w:rsidRPr="00876D41" w:rsidRDefault="007920A6" w:rsidP="007920A6">
            <w:pPr>
              <w:rPr>
                <w:szCs w:val="24"/>
              </w:rPr>
            </w:pPr>
            <w:r w:rsidRPr="00876D41">
              <w:rPr>
                <w:szCs w:val="24"/>
              </w:rPr>
              <w:t>Garso sistema, multimedija</w:t>
            </w:r>
          </w:p>
        </w:tc>
        <w:tc>
          <w:tcPr>
            <w:tcW w:w="3199" w:type="dxa"/>
          </w:tcPr>
          <w:p w14:paraId="4270DD4B" w14:textId="77777777" w:rsidR="007920A6" w:rsidRPr="00876D41" w:rsidRDefault="007920A6" w:rsidP="007920A6">
            <w:pPr>
              <w:contextualSpacing/>
              <w:rPr>
                <w:szCs w:val="24"/>
              </w:rPr>
            </w:pPr>
            <w:r w:rsidRPr="00876D41">
              <w:rPr>
                <w:szCs w:val="24"/>
              </w:rPr>
              <w:t>Turi būti:</w:t>
            </w:r>
          </w:p>
          <w:p w14:paraId="7EE651EC" w14:textId="77777777" w:rsidR="007920A6" w:rsidRPr="00876D41" w:rsidRDefault="007920A6" w:rsidP="007920A6">
            <w:pPr>
              <w:contextualSpacing/>
              <w:rPr>
                <w:szCs w:val="24"/>
              </w:rPr>
            </w:pPr>
            <w:r w:rsidRPr="00876D41">
              <w:rPr>
                <w:szCs w:val="24"/>
              </w:rPr>
              <w:t>19.1. gamyklinis multimedijos centras;</w:t>
            </w:r>
          </w:p>
          <w:p w14:paraId="64E1B61B" w14:textId="77777777" w:rsidR="007920A6" w:rsidRPr="00876D41" w:rsidRDefault="007920A6" w:rsidP="007920A6">
            <w:pPr>
              <w:contextualSpacing/>
              <w:rPr>
                <w:szCs w:val="24"/>
              </w:rPr>
            </w:pPr>
            <w:r w:rsidRPr="00876D41">
              <w:rPr>
                <w:szCs w:val="24"/>
              </w:rPr>
              <w:t>19.2. jutiklinis ekranas;</w:t>
            </w:r>
          </w:p>
          <w:p w14:paraId="70825E85" w14:textId="42140EE3" w:rsidR="007920A6" w:rsidRPr="00876D41" w:rsidRDefault="007920A6" w:rsidP="007920A6">
            <w:pPr>
              <w:rPr>
                <w:szCs w:val="24"/>
              </w:rPr>
            </w:pPr>
            <w:r w:rsidRPr="00876D41">
              <w:rPr>
                <w:szCs w:val="24"/>
              </w:rPr>
              <w:t>19.3. bent 1 USB jungtis.</w:t>
            </w:r>
          </w:p>
        </w:tc>
        <w:tc>
          <w:tcPr>
            <w:tcW w:w="2998" w:type="dxa"/>
          </w:tcPr>
          <w:p w14:paraId="54711784" w14:textId="77777777" w:rsidR="007920A6" w:rsidRPr="00876D41" w:rsidRDefault="007920A6" w:rsidP="007920A6">
            <w:pPr>
              <w:contextualSpacing/>
              <w:rPr>
                <w:szCs w:val="24"/>
              </w:rPr>
            </w:pPr>
          </w:p>
        </w:tc>
      </w:tr>
      <w:tr w:rsidR="00876D41" w:rsidRPr="00876D41" w14:paraId="74476251" w14:textId="77777777" w:rsidTr="00CF75CB">
        <w:tc>
          <w:tcPr>
            <w:tcW w:w="952" w:type="dxa"/>
          </w:tcPr>
          <w:p w14:paraId="420245CC" w14:textId="125903D0" w:rsidR="007920A6" w:rsidRPr="00876D41" w:rsidRDefault="007920A6" w:rsidP="007920A6">
            <w:pPr>
              <w:jc w:val="center"/>
              <w:rPr>
                <w:b/>
                <w:bCs/>
                <w:szCs w:val="24"/>
              </w:rPr>
            </w:pPr>
            <w:r w:rsidRPr="00876D41">
              <w:rPr>
                <w:b/>
                <w:bCs/>
                <w:szCs w:val="24"/>
              </w:rPr>
              <w:t>20.</w:t>
            </w:r>
          </w:p>
        </w:tc>
        <w:tc>
          <w:tcPr>
            <w:tcW w:w="2622" w:type="dxa"/>
          </w:tcPr>
          <w:p w14:paraId="6C3C7C32" w14:textId="5A214492" w:rsidR="007920A6" w:rsidRPr="00876D41" w:rsidRDefault="007920A6" w:rsidP="007920A6">
            <w:pPr>
              <w:rPr>
                <w:b/>
                <w:bCs/>
                <w:szCs w:val="24"/>
              </w:rPr>
            </w:pPr>
            <w:r w:rsidRPr="00876D41">
              <w:rPr>
                <w:szCs w:val="24"/>
              </w:rPr>
              <w:t>Įranga (padangos)</w:t>
            </w:r>
          </w:p>
        </w:tc>
        <w:tc>
          <w:tcPr>
            <w:tcW w:w="3199" w:type="dxa"/>
          </w:tcPr>
          <w:p w14:paraId="6775893E" w14:textId="2E27BA7F" w:rsidR="007920A6" w:rsidRPr="00876D41" w:rsidRDefault="007920A6" w:rsidP="007920A6">
            <w:pPr>
              <w:rPr>
                <w:b/>
                <w:bCs/>
                <w:szCs w:val="24"/>
              </w:rPr>
            </w:pPr>
            <w:r w:rsidRPr="00876D41">
              <w:rPr>
                <w:szCs w:val="24"/>
              </w:rPr>
              <w:t>Kartu su automobiliu turi būti pristatyti gamintojo rekomenduojamų matmenų vasarinių ir žieminių padangų komplektai (jei automobilis pristatomas su vasarinėmis padangomis, tai reikalingas žieminių padangų komplektas ir atvirkščiai).</w:t>
            </w:r>
          </w:p>
        </w:tc>
        <w:tc>
          <w:tcPr>
            <w:tcW w:w="2998" w:type="dxa"/>
          </w:tcPr>
          <w:p w14:paraId="231EEBC3" w14:textId="77777777" w:rsidR="007920A6" w:rsidRPr="00876D41" w:rsidRDefault="007920A6" w:rsidP="007920A6">
            <w:pPr>
              <w:rPr>
                <w:szCs w:val="24"/>
              </w:rPr>
            </w:pPr>
          </w:p>
        </w:tc>
      </w:tr>
      <w:tr w:rsidR="00876D41" w:rsidRPr="00876D41" w14:paraId="64EF215D" w14:textId="77777777" w:rsidTr="00CF75CB">
        <w:tc>
          <w:tcPr>
            <w:tcW w:w="952" w:type="dxa"/>
          </w:tcPr>
          <w:p w14:paraId="7193AC64" w14:textId="082615B4" w:rsidR="007920A6" w:rsidRPr="00876D41" w:rsidRDefault="007920A6" w:rsidP="007920A6">
            <w:pPr>
              <w:jc w:val="center"/>
              <w:rPr>
                <w:b/>
                <w:bCs/>
                <w:szCs w:val="24"/>
              </w:rPr>
            </w:pPr>
            <w:r w:rsidRPr="00876D41">
              <w:rPr>
                <w:b/>
                <w:bCs/>
                <w:szCs w:val="24"/>
              </w:rPr>
              <w:t>21.</w:t>
            </w:r>
          </w:p>
        </w:tc>
        <w:tc>
          <w:tcPr>
            <w:tcW w:w="2622" w:type="dxa"/>
          </w:tcPr>
          <w:p w14:paraId="494978FB" w14:textId="0B5BC5C1" w:rsidR="007920A6" w:rsidRPr="00876D41" w:rsidRDefault="007920A6" w:rsidP="007920A6">
            <w:pPr>
              <w:rPr>
                <w:szCs w:val="24"/>
              </w:rPr>
            </w:pPr>
            <w:r w:rsidRPr="00876D41">
              <w:rPr>
                <w:szCs w:val="24"/>
              </w:rPr>
              <w:t>Apsaugos sistema, atitinkanti reikalavimus KASKO draudimui</w:t>
            </w:r>
          </w:p>
        </w:tc>
        <w:tc>
          <w:tcPr>
            <w:tcW w:w="3199" w:type="dxa"/>
          </w:tcPr>
          <w:p w14:paraId="22B30A61" w14:textId="4D945FF1" w:rsidR="007920A6" w:rsidRPr="00876D41" w:rsidRDefault="007920A6" w:rsidP="007920A6">
            <w:pPr>
              <w:rPr>
                <w:szCs w:val="24"/>
              </w:rPr>
            </w:pPr>
            <w:r w:rsidRPr="00876D41">
              <w:rPr>
                <w:szCs w:val="24"/>
              </w:rPr>
              <w:t>Automobilyje turi būti įrengta KASKO reikalavimus atitinkanti apsaugos sistema.</w:t>
            </w:r>
          </w:p>
        </w:tc>
        <w:tc>
          <w:tcPr>
            <w:tcW w:w="2998" w:type="dxa"/>
          </w:tcPr>
          <w:p w14:paraId="49A1F2DF" w14:textId="77777777" w:rsidR="007920A6" w:rsidRPr="00876D41" w:rsidRDefault="007920A6" w:rsidP="007920A6">
            <w:pPr>
              <w:rPr>
                <w:szCs w:val="24"/>
              </w:rPr>
            </w:pPr>
          </w:p>
        </w:tc>
      </w:tr>
      <w:tr w:rsidR="00876D41" w:rsidRPr="00876D41" w14:paraId="3F7761AA" w14:textId="77777777" w:rsidTr="00CF75CB">
        <w:tc>
          <w:tcPr>
            <w:tcW w:w="952" w:type="dxa"/>
          </w:tcPr>
          <w:p w14:paraId="44DFCA25" w14:textId="14456A9C" w:rsidR="007920A6" w:rsidRPr="00876D41" w:rsidRDefault="007920A6" w:rsidP="007920A6">
            <w:pPr>
              <w:jc w:val="center"/>
              <w:rPr>
                <w:b/>
                <w:bCs/>
                <w:szCs w:val="24"/>
              </w:rPr>
            </w:pPr>
            <w:r w:rsidRPr="00876D41">
              <w:rPr>
                <w:b/>
                <w:bCs/>
                <w:szCs w:val="24"/>
              </w:rPr>
              <w:t>22.</w:t>
            </w:r>
          </w:p>
        </w:tc>
        <w:tc>
          <w:tcPr>
            <w:tcW w:w="2622" w:type="dxa"/>
          </w:tcPr>
          <w:p w14:paraId="585AD3B8" w14:textId="10BD0EEE" w:rsidR="007920A6" w:rsidRPr="00876D41" w:rsidRDefault="007920A6" w:rsidP="007920A6">
            <w:pPr>
              <w:rPr>
                <w:b/>
                <w:bCs/>
                <w:szCs w:val="24"/>
              </w:rPr>
            </w:pPr>
            <w:r w:rsidRPr="00876D41">
              <w:rPr>
                <w:szCs w:val="24"/>
              </w:rPr>
              <w:t>Šoniniai veidrodėliai</w:t>
            </w:r>
          </w:p>
        </w:tc>
        <w:tc>
          <w:tcPr>
            <w:tcW w:w="3199" w:type="dxa"/>
          </w:tcPr>
          <w:p w14:paraId="2F79115D" w14:textId="54424541" w:rsidR="007920A6" w:rsidRPr="00876D41" w:rsidRDefault="007920A6" w:rsidP="007920A6">
            <w:pPr>
              <w:contextualSpacing/>
              <w:rPr>
                <w:szCs w:val="24"/>
              </w:rPr>
            </w:pPr>
            <w:r w:rsidRPr="00876D41">
              <w:rPr>
                <w:szCs w:val="24"/>
              </w:rPr>
              <w:t>Elektra valdomi ir šildomi šoniniai galinio vaizdo veidrodėliai.</w:t>
            </w:r>
          </w:p>
        </w:tc>
        <w:tc>
          <w:tcPr>
            <w:tcW w:w="2998" w:type="dxa"/>
          </w:tcPr>
          <w:p w14:paraId="529BD641" w14:textId="77777777" w:rsidR="007920A6" w:rsidRPr="00876D41" w:rsidRDefault="007920A6" w:rsidP="007920A6">
            <w:pPr>
              <w:contextualSpacing/>
              <w:rPr>
                <w:szCs w:val="24"/>
              </w:rPr>
            </w:pPr>
          </w:p>
        </w:tc>
      </w:tr>
      <w:tr w:rsidR="00876D41" w:rsidRPr="00876D41" w14:paraId="091AC61E" w14:textId="77777777" w:rsidTr="00CF75CB">
        <w:tc>
          <w:tcPr>
            <w:tcW w:w="952" w:type="dxa"/>
          </w:tcPr>
          <w:p w14:paraId="61EA9FBB" w14:textId="5DBEAFEA" w:rsidR="007920A6" w:rsidRPr="00876D41" w:rsidRDefault="007920A6" w:rsidP="007920A6">
            <w:pPr>
              <w:jc w:val="center"/>
              <w:rPr>
                <w:b/>
                <w:bCs/>
                <w:szCs w:val="24"/>
              </w:rPr>
            </w:pPr>
            <w:r w:rsidRPr="00876D41">
              <w:rPr>
                <w:b/>
                <w:bCs/>
                <w:szCs w:val="24"/>
              </w:rPr>
              <w:t>23.</w:t>
            </w:r>
          </w:p>
        </w:tc>
        <w:tc>
          <w:tcPr>
            <w:tcW w:w="2622" w:type="dxa"/>
          </w:tcPr>
          <w:p w14:paraId="00FEB522" w14:textId="0BD6F886" w:rsidR="007920A6" w:rsidRPr="00876D41" w:rsidRDefault="007920A6" w:rsidP="007920A6">
            <w:pPr>
              <w:rPr>
                <w:b/>
                <w:bCs/>
                <w:szCs w:val="24"/>
              </w:rPr>
            </w:pPr>
            <w:r w:rsidRPr="00876D41">
              <w:rPr>
                <w:szCs w:val="24"/>
              </w:rPr>
              <w:t>Aplinkosauginis reikalavimas</w:t>
            </w:r>
          </w:p>
        </w:tc>
        <w:tc>
          <w:tcPr>
            <w:tcW w:w="3199" w:type="dxa"/>
          </w:tcPr>
          <w:p w14:paraId="5108E759" w14:textId="77777777" w:rsidR="007920A6" w:rsidRPr="00876D41" w:rsidRDefault="007920A6" w:rsidP="007920A6">
            <w:pPr>
              <w:tabs>
                <w:tab w:val="left" w:pos="975"/>
              </w:tabs>
            </w:pPr>
            <w:r w:rsidRPr="00876D41">
              <w:rPr>
                <w:rStyle w:val="c5"/>
                <w:szCs w:val="24"/>
              </w:rPr>
              <w:t>Variklio išmetami teršalai turi atitikti ne mažesnį kaip EURO 6 teršalų išmetimo standartą.</w:t>
            </w:r>
          </w:p>
          <w:p w14:paraId="750BDF8C" w14:textId="77777777" w:rsidR="007920A6" w:rsidRPr="00876D41" w:rsidRDefault="007920A6" w:rsidP="007920A6"/>
        </w:tc>
        <w:tc>
          <w:tcPr>
            <w:tcW w:w="2998" w:type="dxa"/>
          </w:tcPr>
          <w:p w14:paraId="638BE69B" w14:textId="77777777" w:rsidR="007920A6" w:rsidRPr="00876D41" w:rsidRDefault="007920A6" w:rsidP="007920A6">
            <w:pPr>
              <w:tabs>
                <w:tab w:val="left" w:pos="975"/>
              </w:tabs>
              <w:rPr>
                <w:rStyle w:val="c5"/>
                <w:szCs w:val="24"/>
              </w:rPr>
            </w:pPr>
          </w:p>
        </w:tc>
      </w:tr>
      <w:tr w:rsidR="00876D41" w:rsidRPr="00876D41" w14:paraId="75A96D59" w14:textId="77777777" w:rsidTr="00CF75CB">
        <w:tc>
          <w:tcPr>
            <w:tcW w:w="952" w:type="dxa"/>
          </w:tcPr>
          <w:p w14:paraId="632F1F66" w14:textId="6389C9C8" w:rsidR="007920A6" w:rsidRPr="00876D41" w:rsidRDefault="007920A6" w:rsidP="007920A6">
            <w:pPr>
              <w:jc w:val="center"/>
              <w:rPr>
                <w:b/>
                <w:bCs/>
                <w:szCs w:val="24"/>
              </w:rPr>
            </w:pPr>
            <w:r w:rsidRPr="00876D41">
              <w:rPr>
                <w:b/>
                <w:bCs/>
                <w:szCs w:val="24"/>
              </w:rPr>
              <w:t>24.</w:t>
            </w:r>
          </w:p>
        </w:tc>
        <w:tc>
          <w:tcPr>
            <w:tcW w:w="2622" w:type="dxa"/>
          </w:tcPr>
          <w:p w14:paraId="21D4763B" w14:textId="30142AC7" w:rsidR="007920A6" w:rsidRPr="00876D41" w:rsidRDefault="007920A6" w:rsidP="007920A6">
            <w:pPr>
              <w:rPr>
                <w:b/>
                <w:bCs/>
                <w:szCs w:val="24"/>
              </w:rPr>
            </w:pPr>
            <w:r w:rsidRPr="00876D41">
              <w:rPr>
                <w:szCs w:val="24"/>
              </w:rPr>
              <w:t>Degalų rūšis</w:t>
            </w:r>
          </w:p>
        </w:tc>
        <w:tc>
          <w:tcPr>
            <w:tcW w:w="3199" w:type="dxa"/>
          </w:tcPr>
          <w:p w14:paraId="6EC877AB" w14:textId="48617AFB" w:rsidR="007920A6" w:rsidRPr="00876D41" w:rsidRDefault="007920A6" w:rsidP="007920A6">
            <w:r w:rsidRPr="00876D41">
              <w:rPr>
                <w:rStyle w:val="c5"/>
                <w:szCs w:val="24"/>
              </w:rPr>
              <w:t>B</w:t>
            </w:r>
            <w:r w:rsidRPr="00876D41">
              <w:rPr>
                <w:rStyle w:val="c5"/>
              </w:rPr>
              <w:t>enzinas arba dyzelinas.</w:t>
            </w:r>
          </w:p>
        </w:tc>
        <w:tc>
          <w:tcPr>
            <w:tcW w:w="2998" w:type="dxa"/>
          </w:tcPr>
          <w:p w14:paraId="1BA3CAD7" w14:textId="77777777" w:rsidR="007920A6" w:rsidRPr="00876D41" w:rsidRDefault="007920A6" w:rsidP="007920A6">
            <w:pPr>
              <w:rPr>
                <w:rStyle w:val="c5"/>
                <w:szCs w:val="24"/>
              </w:rPr>
            </w:pPr>
          </w:p>
        </w:tc>
      </w:tr>
      <w:tr w:rsidR="00876D41" w:rsidRPr="00876D41" w14:paraId="0E960E94" w14:textId="77777777" w:rsidTr="00CF75CB">
        <w:tc>
          <w:tcPr>
            <w:tcW w:w="952" w:type="dxa"/>
          </w:tcPr>
          <w:p w14:paraId="7FD4E7F7" w14:textId="4A7FAA2C" w:rsidR="007920A6" w:rsidRPr="00876D41" w:rsidRDefault="007920A6" w:rsidP="007920A6">
            <w:pPr>
              <w:jc w:val="center"/>
              <w:rPr>
                <w:b/>
                <w:bCs/>
                <w:szCs w:val="24"/>
              </w:rPr>
            </w:pPr>
            <w:r w:rsidRPr="00876D41">
              <w:rPr>
                <w:b/>
                <w:bCs/>
                <w:szCs w:val="24"/>
              </w:rPr>
              <w:t>25.</w:t>
            </w:r>
          </w:p>
        </w:tc>
        <w:tc>
          <w:tcPr>
            <w:tcW w:w="2622" w:type="dxa"/>
          </w:tcPr>
          <w:p w14:paraId="25D3D9A8" w14:textId="690E93D5" w:rsidR="007920A6" w:rsidRPr="00876D41" w:rsidRDefault="007920A6" w:rsidP="007920A6">
            <w:pPr>
              <w:rPr>
                <w:b/>
                <w:bCs/>
                <w:szCs w:val="24"/>
              </w:rPr>
            </w:pPr>
            <w:r w:rsidRPr="00876D41">
              <w:rPr>
                <w:szCs w:val="24"/>
              </w:rPr>
              <w:t>Automobilyje</w:t>
            </w:r>
            <w:r w:rsidRPr="00876D41">
              <w:rPr>
                <w:spacing w:val="-3"/>
                <w:szCs w:val="24"/>
              </w:rPr>
              <w:t xml:space="preserve"> </w:t>
            </w:r>
            <w:r w:rsidRPr="00876D41">
              <w:rPr>
                <w:szCs w:val="24"/>
              </w:rPr>
              <w:t>prie</w:t>
            </w:r>
            <w:r w:rsidRPr="00876D41">
              <w:rPr>
                <w:spacing w:val="-5"/>
                <w:szCs w:val="24"/>
              </w:rPr>
              <w:t xml:space="preserve"> </w:t>
            </w:r>
            <w:r w:rsidRPr="00876D41">
              <w:rPr>
                <w:szCs w:val="24"/>
              </w:rPr>
              <w:t>slankiųjų</w:t>
            </w:r>
            <w:r w:rsidRPr="00876D41">
              <w:rPr>
                <w:spacing w:val="-4"/>
                <w:szCs w:val="24"/>
              </w:rPr>
              <w:t xml:space="preserve"> </w:t>
            </w:r>
            <w:r w:rsidRPr="00876D41">
              <w:rPr>
                <w:szCs w:val="24"/>
              </w:rPr>
              <w:t>durų automatinis šoninis</w:t>
            </w:r>
            <w:r w:rsidRPr="00876D41">
              <w:rPr>
                <w:spacing w:val="-4"/>
                <w:szCs w:val="24"/>
              </w:rPr>
              <w:t xml:space="preserve"> </w:t>
            </w:r>
            <w:r w:rsidRPr="00876D41">
              <w:rPr>
                <w:szCs w:val="24"/>
              </w:rPr>
              <w:t>įlipimo</w:t>
            </w:r>
            <w:r w:rsidRPr="00876D41">
              <w:rPr>
                <w:spacing w:val="-3"/>
                <w:szCs w:val="24"/>
              </w:rPr>
              <w:t xml:space="preserve"> </w:t>
            </w:r>
            <w:r w:rsidRPr="00876D41">
              <w:rPr>
                <w:spacing w:val="-2"/>
                <w:szCs w:val="24"/>
              </w:rPr>
              <w:t>laiptelis</w:t>
            </w:r>
          </w:p>
        </w:tc>
        <w:tc>
          <w:tcPr>
            <w:tcW w:w="3199" w:type="dxa"/>
          </w:tcPr>
          <w:p w14:paraId="4B51BD4D" w14:textId="0C108C33" w:rsidR="007920A6" w:rsidRPr="00876D41" w:rsidRDefault="007920A6" w:rsidP="007920A6">
            <w:pPr>
              <w:rPr>
                <w:szCs w:val="24"/>
              </w:rPr>
            </w:pPr>
            <w:r w:rsidRPr="00876D41">
              <w:rPr>
                <w:szCs w:val="24"/>
              </w:rPr>
              <w:t>Prie slankiųjų durų turi būti įrengtas automatinis šoninis įlipimo laiptelis.</w:t>
            </w:r>
          </w:p>
        </w:tc>
        <w:tc>
          <w:tcPr>
            <w:tcW w:w="2998" w:type="dxa"/>
          </w:tcPr>
          <w:p w14:paraId="19D80073" w14:textId="77777777" w:rsidR="007920A6" w:rsidRPr="00876D41" w:rsidRDefault="007920A6" w:rsidP="007920A6">
            <w:pPr>
              <w:rPr>
                <w:szCs w:val="24"/>
              </w:rPr>
            </w:pPr>
          </w:p>
        </w:tc>
      </w:tr>
      <w:tr w:rsidR="007920A6" w:rsidRPr="00876D41" w14:paraId="50056F12" w14:textId="77777777" w:rsidTr="00CF75CB">
        <w:tc>
          <w:tcPr>
            <w:tcW w:w="952" w:type="dxa"/>
          </w:tcPr>
          <w:p w14:paraId="2DB9EC3A" w14:textId="1BC0D1B1" w:rsidR="007920A6" w:rsidRPr="00876D41" w:rsidRDefault="007920A6" w:rsidP="007920A6">
            <w:pPr>
              <w:jc w:val="center"/>
              <w:rPr>
                <w:b/>
                <w:bCs/>
                <w:szCs w:val="24"/>
              </w:rPr>
            </w:pPr>
            <w:r w:rsidRPr="00876D41">
              <w:rPr>
                <w:b/>
                <w:bCs/>
                <w:szCs w:val="24"/>
              </w:rPr>
              <w:t>26.</w:t>
            </w:r>
          </w:p>
        </w:tc>
        <w:tc>
          <w:tcPr>
            <w:tcW w:w="2622" w:type="dxa"/>
          </w:tcPr>
          <w:p w14:paraId="50A84A35" w14:textId="60DBD795" w:rsidR="007920A6" w:rsidRPr="00876D41" w:rsidRDefault="007920A6" w:rsidP="007920A6">
            <w:pPr>
              <w:rPr>
                <w:szCs w:val="24"/>
              </w:rPr>
            </w:pPr>
            <w:r w:rsidRPr="00876D41">
              <w:rPr>
                <w:szCs w:val="24"/>
              </w:rPr>
              <w:t>Automobilio keleivių sėdynės</w:t>
            </w:r>
          </w:p>
        </w:tc>
        <w:tc>
          <w:tcPr>
            <w:tcW w:w="3199" w:type="dxa"/>
          </w:tcPr>
          <w:p w14:paraId="6333A4A0" w14:textId="736B5ED9" w:rsidR="007920A6" w:rsidRPr="00876D41" w:rsidRDefault="007920A6" w:rsidP="007920A6">
            <w:pPr>
              <w:rPr>
                <w:szCs w:val="24"/>
              </w:rPr>
            </w:pPr>
            <w:r w:rsidRPr="00876D41">
              <w:rPr>
                <w:szCs w:val="24"/>
              </w:rPr>
              <w:t>Keleivių</w:t>
            </w:r>
            <w:r w:rsidRPr="00876D41">
              <w:rPr>
                <w:spacing w:val="-5"/>
                <w:szCs w:val="24"/>
              </w:rPr>
              <w:t xml:space="preserve"> </w:t>
            </w:r>
            <w:r w:rsidRPr="00876D41">
              <w:rPr>
                <w:szCs w:val="24"/>
              </w:rPr>
              <w:t>salone,</w:t>
            </w:r>
            <w:r w:rsidRPr="00876D41">
              <w:rPr>
                <w:spacing w:val="-4"/>
                <w:szCs w:val="24"/>
              </w:rPr>
              <w:t xml:space="preserve"> </w:t>
            </w:r>
            <w:r w:rsidRPr="00876D41">
              <w:rPr>
                <w:szCs w:val="24"/>
              </w:rPr>
              <w:t>visos</w:t>
            </w:r>
            <w:r w:rsidRPr="00876D41">
              <w:rPr>
                <w:spacing w:val="-5"/>
                <w:szCs w:val="24"/>
              </w:rPr>
              <w:t xml:space="preserve"> </w:t>
            </w:r>
            <w:r w:rsidRPr="00876D41">
              <w:rPr>
                <w:szCs w:val="24"/>
              </w:rPr>
              <w:t>sėdimos</w:t>
            </w:r>
            <w:r w:rsidRPr="00876D41">
              <w:rPr>
                <w:spacing w:val="-5"/>
                <w:szCs w:val="24"/>
              </w:rPr>
              <w:t xml:space="preserve"> </w:t>
            </w:r>
            <w:r w:rsidRPr="00876D41">
              <w:rPr>
                <w:szCs w:val="24"/>
              </w:rPr>
              <w:t>vietos</w:t>
            </w:r>
            <w:r w:rsidRPr="00876D41">
              <w:rPr>
                <w:spacing w:val="-5"/>
                <w:szCs w:val="24"/>
              </w:rPr>
              <w:t xml:space="preserve"> </w:t>
            </w:r>
            <w:r w:rsidRPr="00876D41">
              <w:rPr>
                <w:szCs w:val="24"/>
              </w:rPr>
              <w:t>(sėdynės)</w:t>
            </w:r>
            <w:r w:rsidRPr="00876D41">
              <w:rPr>
                <w:spacing w:val="-5"/>
                <w:szCs w:val="24"/>
              </w:rPr>
              <w:t xml:space="preserve"> esant poreikiui turi būti </w:t>
            </w:r>
            <w:r w:rsidRPr="00876D41">
              <w:rPr>
                <w:szCs w:val="24"/>
              </w:rPr>
              <w:t>išimamos lengvai, po vieną sėdynę, ir be specialių įrankių.</w:t>
            </w:r>
          </w:p>
        </w:tc>
        <w:tc>
          <w:tcPr>
            <w:tcW w:w="2998" w:type="dxa"/>
          </w:tcPr>
          <w:p w14:paraId="4F3F7201" w14:textId="77777777" w:rsidR="007920A6" w:rsidRPr="00876D41" w:rsidRDefault="007920A6" w:rsidP="007920A6">
            <w:pPr>
              <w:rPr>
                <w:szCs w:val="24"/>
              </w:rPr>
            </w:pPr>
          </w:p>
        </w:tc>
      </w:tr>
    </w:tbl>
    <w:p w14:paraId="79481236" w14:textId="77777777" w:rsidR="00DF1714" w:rsidRPr="00876D41" w:rsidRDefault="00DF1714" w:rsidP="006E4FE2">
      <w:pPr>
        <w:pStyle w:val="prastasis1"/>
        <w:jc w:val="both"/>
        <w:rPr>
          <w:rFonts w:ascii="Times New Roman" w:hAnsi="Times New Roman"/>
          <w:b/>
          <w:bCs/>
          <w:sz w:val="24"/>
          <w:szCs w:val="24"/>
        </w:rPr>
      </w:pPr>
    </w:p>
    <w:p w14:paraId="6E765A2C" w14:textId="77777777" w:rsidR="00DF1714" w:rsidRPr="00876D41" w:rsidRDefault="00DF1714" w:rsidP="006E4FE2">
      <w:pPr>
        <w:pStyle w:val="prastasis1"/>
        <w:jc w:val="both"/>
        <w:rPr>
          <w:rFonts w:ascii="Times New Roman" w:hAnsi="Times New Roman"/>
          <w:b/>
          <w:bCs/>
          <w:sz w:val="24"/>
          <w:szCs w:val="24"/>
        </w:rPr>
      </w:pPr>
    </w:p>
    <w:p w14:paraId="1B8580BC" w14:textId="77777777" w:rsidR="00DF1714" w:rsidRPr="00876D41" w:rsidRDefault="00DF1714" w:rsidP="006E4FE2">
      <w:pPr>
        <w:pStyle w:val="prastasis1"/>
        <w:jc w:val="both"/>
        <w:rPr>
          <w:rFonts w:ascii="Times New Roman" w:hAnsi="Times New Roman"/>
          <w:b/>
          <w:bCs/>
          <w:sz w:val="24"/>
          <w:szCs w:val="24"/>
        </w:rPr>
      </w:pPr>
    </w:p>
    <w:p w14:paraId="0BC4BF47" w14:textId="782E804A" w:rsidR="007442A1" w:rsidRPr="00876D41" w:rsidRDefault="007442A1" w:rsidP="007442A1">
      <w:pPr>
        <w:jc w:val="both"/>
        <w:rPr>
          <w:b/>
          <w:bCs/>
          <w:i/>
          <w:iCs/>
          <w:szCs w:val="24"/>
        </w:rPr>
      </w:pPr>
      <w:r w:rsidRPr="00876D41">
        <w:rPr>
          <w:b/>
          <w:bCs/>
          <w:i/>
          <w:iCs/>
          <w:szCs w:val="24"/>
        </w:rPr>
        <w:t xml:space="preserve">PASTABA. Kartu su pasiūlymu Tiekėjas turi pateikti automobilio atitiktį </w:t>
      </w:r>
      <w:r w:rsidR="00B87CCF" w:rsidRPr="00876D41">
        <w:rPr>
          <w:b/>
          <w:bCs/>
          <w:i/>
          <w:iCs/>
          <w:szCs w:val="24"/>
        </w:rPr>
        <w:t>5</w:t>
      </w:r>
      <w:r w:rsidRPr="00876D41">
        <w:rPr>
          <w:b/>
          <w:bCs/>
          <w:i/>
          <w:iCs/>
          <w:szCs w:val="24"/>
        </w:rPr>
        <w:t xml:space="preserve"> lentelės  </w:t>
      </w:r>
      <w:r w:rsidR="00855044" w:rsidRPr="00876D41">
        <w:rPr>
          <w:b/>
          <w:bCs/>
          <w:i/>
          <w:iCs/>
          <w:szCs w:val="24"/>
        </w:rPr>
        <w:t xml:space="preserve">7, </w:t>
      </w:r>
      <w:r w:rsidRPr="00876D41">
        <w:rPr>
          <w:b/>
          <w:bCs/>
          <w:i/>
          <w:iCs/>
          <w:szCs w:val="24"/>
        </w:rPr>
        <w:t xml:space="preserve">8, 9, </w:t>
      </w:r>
      <w:r w:rsidR="00855044" w:rsidRPr="00876D41">
        <w:rPr>
          <w:b/>
          <w:bCs/>
          <w:i/>
          <w:iCs/>
          <w:szCs w:val="24"/>
        </w:rPr>
        <w:t>11</w:t>
      </w:r>
      <w:r w:rsidRPr="00876D41">
        <w:rPr>
          <w:b/>
          <w:bCs/>
          <w:i/>
          <w:iCs/>
          <w:szCs w:val="24"/>
        </w:rPr>
        <w:t xml:space="preserve">, </w:t>
      </w:r>
      <w:r w:rsidR="00855044" w:rsidRPr="00876D41">
        <w:rPr>
          <w:b/>
          <w:bCs/>
          <w:i/>
          <w:iCs/>
          <w:szCs w:val="24"/>
        </w:rPr>
        <w:t xml:space="preserve">13, 23, 24 </w:t>
      </w:r>
      <w:r w:rsidRPr="00876D41">
        <w:rPr>
          <w:b/>
          <w:bCs/>
          <w:i/>
          <w:iCs/>
          <w:szCs w:val="24"/>
        </w:rPr>
        <w:t xml:space="preserve">eilutėse nurodytiems reikalavimams pagrindžiančius </w:t>
      </w:r>
      <w:r w:rsidRPr="009B4D66">
        <w:rPr>
          <w:b/>
          <w:bCs/>
          <w:i/>
          <w:iCs/>
          <w:szCs w:val="24"/>
        </w:rPr>
        <w:t xml:space="preserve">įrodymus. Pateikiami gamintojo </w:t>
      </w:r>
      <w:r w:rsidR="00275A16">
        <w:rPr>
          <w:b/>
          <w:bCs/>
          <w:i/>
          <w:iCs/>
          <w:szCs w:val="24"/>
        </w:rPr>
        <w:t xml:space="preserve">įrodymai </w:t>
      </w:r>
      <w:r w:rsidR="009B4D66" w:rsidRPr="009B4D66">
        <w:rPr>
          <w:b/>
          <w:bCs/>
          <w:i/>
          <w:iCs/>
          <w:szCs w:val="24"/>
        </w:rPr>
        <w:t>(</w:t>
      </w:r>
      <w:r w:rsidR="00275A16">
        <w:rPr>
          <w:b/>
          <w:bCs/>
          <w:i/>
          <w:iCs/>
          <w:szCs w:val="24"/>
        </w:rPr>
        <w:t xml:space="preserve">pvz. </w:t>
      </w:r>
      <w:r w:rsidR="009B4D66" w:rsidRPr="009B4D66">
        <w:rPr>
          <w:b/>
          <w:bCs/>
          <w:i/>
          <w:iCs/>
          <w:szCs w:val="24"/>
        </w:rPr>
        <w:t>kataloga</w:t>
      </w:r>
      <w:r w:rsidR="00275A16">
        <w:rPr>
          <w:b/>
          <w:bCs/>
          <w:i/>
          <w:iCs/>
          <w:szCs w:val="24"/>
        </w:rPr>
        <w:t>s</w:t>
      </w:r>
      <w:r w:rsidR="009B4D66" w:rsidRPr="009B4D66">
        <w:rPr>
          <w:b/>
          <w:bCs/>
          <w:i/>
          <w:iCs/>
          <w:szCs w:val="24"/>
        </w:rPr>
        <w:t>, bukleta</w:t>
      </w:r>
      <w:r w:rsidR="00275A16">
        <w:rPr>
          <w:b/>
          <w:bCs/>
          <w:i/>
          <w:iCs/>
          <w:szCs w:val="24"/>
        </w:rPr>
        <w:t>s</w:t>
      </w:r>
      <w:r w:rsidR="009B4D66" w:rsidRPr="009B4D66">
        <w:rPr>
          <w:b/>
          <w:bCs/>
          <w:i/>
          <w:iCs/>
          <w:szCs w:val="24"/>
        </w:rPr>
        <w:t>, brošiūr</w:t>
      </w:r>
      <w:r w:rsidR="00512B44">
        <w:rPr>
          <w:b/>
          <w:bCs/>
          <w:i/>
          <w:iCs/>
          <w:szCs w:val="24"/>
        </w:rPr>
        <w:t>a</w:t>
      </w:r>
      <w:r w:rsidR="009B4D66">
        <w:rPr>
          <w:b/>
          <w:bCs/>
          <w:i/>
          <w:iCs/>
          <w:szCs w:val="24"/>
        </w:rPr>
        <w:t xml:space="preserve">, </w:t>
      </w:r>
      <w:r w:rsidR="009B4D66" w:rsidRPr="009B4D66">
        <w:rPr>
          <w:b/>
          <w:bCs/>
          <w:i/>
          <w:iCs/>
          <w:szCs w:val="24"/>
        </w:rPr>
        <w:t>techninių duomenų lapa</w:t>
      </w:r>
      <w:r w:rsidR="00275A16">
        <w:rPr>
          <w:b/>
          <w:bCs/>
          <w:i/>
          <w:iCs/>
          <w:szCs w:val="24"/>
        </w:rPr>
        <w:t>s</w:t>
      </w:r>
      <w:r w:rsidR="009B4D66">
        <w:rPr>
          <w:b/>
          <w:bCs/>
          <w:i/>
          <w:iCs/>
          <w:szCs w:val="24"/>
        </w:rPr>
        <w:t xml:space="preserve">, </w:t>
      </w:r>
      <w:r w:rsidR="009B4D66" w:rsidRPr="009B4D66">
        <w:rPr>
          <w:b/>
          <w:bCs/>
          <w:i/>
          <w:iCs/>
          <w:szCs w:val="24"/>
        </w:rPr>
        <w:t>ES atitikties sertifikata</w:t>
      </w:r>
      <w:r w:rsidR="00275A16">
        <w:rPr>
          <w:b/>
          <w:bCs/>
          <w:i/>
          <w:iCs/>
          <w:szCs w:val="24"/>
        </w:rPr>
        <w:t>s</w:t>
      </w:r>
      <w:r w:rsidR="009B4D66" w:rsidRPr="009B4D66">
        <w:rPr>
          <w:b/>
          <w:bCs/>
          <w:i/>
          <w:iCs/>
          <w:szCs w:val="24"/>
        </w:rPr>
        <w:t xml:space="preserve"> (CoC)</w:t>
      </w:r>
      <w:r w:rsidR="009B4D66">
        <w:rPr>
          <w:b/>
          <w:bCs/>
          <w:i/>
          <w:iCs/>
          <w:szCs w:val="24"/>
        </w:rPr>
        <w:t>, gamintojo deklaracij</w:t>
      </w:r>
      <w:r w:rsidR="00275A16">
        <w:rPr>
          <w:b/>
          <w:bCs/>
          <w:i/>
          <w:iCs/>
          <w:szCs w:val="24"/>
        </w:rPr>
        <w:t>a</w:t>
      </w:r>
      <w:r w:rsidR="009B4D66" w:rsidRPr="009B4D66">
        <w:rPr>
          <w:b/>
          <w:bCs/>
          <w:i/>
          <w:iCs/>
          <w:szCs w:val="24"/>
        </w:rPr>
        <w:t xml:space="preserve">) </w:t>
      </w:r>
      <w:r w:rsidRPr="009B4D66">
        <w:rPr>
          <w:b/>
          <w:bCs/>
          <w:i/>
          <w:iCs/>
          <w:szCs w:val="24"/>
        </w:rPr>
        <w:t>ir/arba kiti</w:t>
      </w:r>
      <w:r w:rsidRPr="00876D41">
        <w:rPr>
          <w:b/>
          <w:bCs/>
          <w:i/>
          <w:iCs/>
          <w:szCs w:val="24"/>
        </w:rPr>
        <w:t xml:space="preserve"> lygiaverčiai įrodymai. </w:t>
      </w:r>
    </w:p>
    <w:p w14:paraId="3E4876D3" w14:textId="77777777" w:rsidR="007442A1" w:rsidRPr="00876D41" w:rsidRDefault="007442A1" w:rsidP="006E4FE2">
      <w:pPr>
        <w:pStyle w:val="prastasis1"/>
        <w:jc w:val="both"/>
        <w:rPr>
          <w:rFonts w:ascii="Times New Roman" w:hAnsi="Times New Roman"/>
          <w:b/>
          <w:bCs/>
          <w:sz w:val="24"/>
          <w:szCs w:val="24"/>
        </w:rPr>
      </w:pPr>
    </w:p>
    <w:p w14:paraId="00831CCD" w14:textId="304FE5AD" w:rsidR="0068682B" w:rsidRPr="00876D41" w:rsidRDefault="007F12F5" w:rsidP="003F132B">
      <w:pPr>
        <w:tabs>
          <w:tab w:val="left" w:pos="-1407"/>
        </w:tabs>
        <w:rPr>
          <w:szCs w:val="24"/>
        </w:rPr>
      </w:pPr>
      <w:r w:rsidRPr="00876D41">
        <w:rPr>
          <w:kern w:val="2"/>
          <w:szCs w:val="24"/>
          <w:lang w:eastAsia="hi-IN" w:bidi="hi-IN"/>
        </w:rPr>
        <w:tab/>
      </w:r>
      <w:r w:rsidR="006E4FE2" w:rsidRPr="00876D41">
        <w:rPr>
          <w:b/>
          <w:iCs/>
          <w:szCs w:val="24"/>
        </w:rPr>
        <w:t>6</w:t>
      </w:r>
      <w:r w:rsidR="00E04F61" w:rsidRPr="00876D41">
        <w:rPr>
          <w:b/>
          <w:iCs/>
          <w:szCs w:val="24"/>
        </w:rPr>
        <w:t xml:space="preserve"> lentelė</w:t>
      </w:r>
      <w:r w:rsidR="0068682B" w:rsidRPr="00876D41">
        <w:rPr>
          <w:szCs w:val="24"/>
        </w:rPr>
        <w:t xml:space="preserve"> Kartu su pasiūlymu pateikiami šie dokumentai:</w:t>
      </w:r>
    </w:p>
    <w:p w14:paraId="40F49D45" w14:textId="77777777" w:rsidR="00E04F61" w:rsidRPr="00876D41" w:rsidRDefault="00E04F61" w:rsidP="008316F5">
      <w:pPr>
        <w:ind w:firstLine="720"/>
        <w:jc w:val="both"/>
        <w:rPr>
          <w:b/>
          <w:iCs/>
          <w:szCs w:val="24"/>
        </w:rPr>
      </w:pPr>
    </w:p>
    <w:tbl>
      <w:tblPr>
        <w:tblW w:w="9943" w:type="dxa"/>
        <w:tblInd w:w="88" w:type="dxa"/>
        <w:tblLayout w:type="fixed"/>
        <w:tblLook w:val="04A0" w:firstRow="1" w:lastRow="0" w:firstColumn="1" w:lastColumn="0" w:noHBand="0" w:noVBand="1"/>
      </w:tblPr>
      <w:tblGrid>
        <w:gridCol w:w="20"/>
        <w:gridCol w:w="567"/>
        <w:gridCol w:w="5644"/>
        <w:gridCol w:w="3569"/>
        <w:gridCol w:w="143"/>
      </w:tblGrid>
      <w:tr w:rsidR="00876D41" w:rsidRPr="00876D41" w14:paraId="0FB83C90" w14:textId="77777777" w:rsidTr="00E253C2">
        <w:trPr>
          <w:gridBefore w:val="1"/>
          <w:gridAfter w:val="1"/>
          <w:wBefore w:w="20" w:type="dxa"/>
          <w:wAfter w:w="143" w:type="dxa"/>
        </w:trPr>
        <w:tc>
          <w:tcPr>
            <w:tcW w:w="567" w:type="dxa"/>
            <w:tcBorders>
              <w:top w:val="single" w:sz="2" w:space="0" w:color="000000"/>
              <w:left w:val="single" w:sz="2" w:space="0" w:color="000000"/>
              <w:bottom w:val="single" w:sz="2" w:space="0" w:color="000000"/>
              <w:right w:val="nil"/>
            </w:tcBorders>
            <w:hideMark/>
          </w:tcPr>
          <w:p w14:paraId="03422DC6" w14:textId="77777777" w:rsidR="00E04F61" w:rsidRPr="00876D41" w:rsidRDefault="00E04F61" w:rsidP="00554B09">
            <w:pPr>
              <w:snapToGrid w:val="0"/>
              <w:jc w:val="center"/>
              <w:rPr>
                <w:szCs w:val="24"/>
              </w:rPr>
            </w:pPr>
            <w:r w:rsidRPr="00876D41">
              <w:rPr>
                <w:szCs w:val="24"/>
              </w:rPr>
              <w:t>Eil. Nr.</w:t>
            </w:r>
          </w:p>
        </w:tc>
        <w:tc>
          <w:tcPr>
            <w:tcW w:w="5644" w:type="dxa"/>
            <w:tcBorders>
              <w:top w:val="single" w:sz="2" w:space="0" w:color="000000"/>
              <w:left w:val="single" w:sz="2" w:space="0" w:color="000000"/>
              <w:bottom w:val="single" w:sz="2" w:space="0" w:color="000000"/>
              <w:right w:val="nil"/>
            </w:tcBorders>
            <w:hideMark/>
          </w:tcPr>
          <w:p w14:paraId="1CE2AB5F" w14:textId="77777777" w:rsidR="00E04F61" w:rsidRPr="00876D41" w:rsidRDefault="00E04F61" w:rsidP="00554B09">
            <w:pPr>
              <w:snapToGrid w:val="0"/>
              <w:jc w:val="center"/>
              <w:rPr>
                <w:szCs w:val="24"/>
              </w:rPr>
            </w:pPr>
            <w:r w:rsidRPr="00876D41">
              <w:rPr>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3ED515F5" w14:textId="77777777" w:rsidR="00E04F61" w:rsidRPr="00876D41" w:rsidRDefault="00E04F61" w:rsidP="00554B09">
            <w:pPr>
              <w:snapToGrid w:val="0"/>
              <w:jc w:val="center"/>
              <w:rPr>
                <w:szCs w:val="24"/>
              </w:rPr>
            </w:pPr>
            <w:r w:rsidRPr="00876D41">
              <w:rPr>
                <w:szCs w:val="24"/>
              </w:rPr>
              <w:t>Dokumento lapų skaičius</w:t>
            </w:r>
          </w:p>
        </w:tc>
      </w:tr>
      <w:tr w:rsidR="00876D41" w:rsidRPr="00876D41" w14:paraId="2C9B35CF" w14:textId="77777777" w:rsidTr="00E253C2">
        <w:trPr>
          <w:gridBefore w:val="1"/>
          <w:gridAfter w:val="1"/>
          <w:wBefore w:w="20" w:type="dxa"/>
          <w:wAfter w:w="143" w:type="dxa"/>
        </w:trPr>
        <w:tc>
          <w:tcPr>
            <w:tcW w:w="567" w:type="dxa"/>
            <w:tcBorders>
              <w:top w:val="single" w:sz="2" w:space="0" w:color="000000"/>
              <w:left w:val="single" w:sz="2" w:space="0" w:color="000000"/>
              <w:bottom w:val="single" w:sz="2" w:space="0" w:color="000000"/>
              <w:right w:val="nil"/>
            </w:tcBorders>
          </w:tcPr>
          <w:p w14:paraId="29F80AA6" w14:textId="77777777" w:rsidR="00E04F61" w:rsidRPr="00876D41" w:rsidRDefault="00E04F61" w:rsidP="00554B09">
            <w:pPr>
              <w:snapToGrid w:val="0"/>
              <w:jc w:val="center"/>
              <w:rPr>
                <w:szCs w:val="24"/>
              </w:rPr>
            </w:pPr>
          </w:p>
        </w:tc>
        <w:tc>
          <w:tcPr>
            <w:tcW w:w="5644" w:type="dxa"/>
            <w:tcBorders>
              <w:top w:val="single" w:sz="2" w:space="0" w:color="000000"/>
              <w:left w:val="single" w:sz="2" w:space="0" w:color="000000"/>
              <w:bottom w:val="single" w:sz="2" w:space="0" w:color="000000"/>
              <w:right w:val="nil"/>
            </w:tcBorders>
          </w:tcPr>
          <w:p w14:paraId="2BBD4DD5" w14:textId="77777777" w:rsidR="00E04F61" w:rsidRPr="00876D41" w:rsidRDefault="00E04F61" w:rsidP="00554B09">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185FC1D1" w14:textId="77777777" w:rsidR="00E04F61" w:rsidRPr="00876D41" w:rsidRDefault="00E04F61" w:rsidP="00554B09">
            <w:pPr>
              <w:snapToGrid w:val="0"/>
              <w:jc w:val="center"/>
              <w:rPr>
                <w:szCs w:val="24"/>
              </w:rPr>
            </w:pPr>
          </w:p>
        </w:tc>
      </w:tr>
      <w:tr w:rsidR="00876D41" w:rsidRPr="00876D41" w14:paraId="52ECBA5B" w14:textId="77777777" w:rsidTr="00E253C2">
        <w:trPr>
          <w:gridBefore w:val="1"/>
          <w:gridAfter w:val="1"/>
          <w:wBefore w:w="20" w:type="dxa"/>
          <w:wAfter w:w="143" w:type="dxa"/>
        </w:trPr>
        <w:tc>
          <w:tcPr>
            <w:tcW w:w="567" w:type="dxa"/>
            <w:tcBorders>
              <w:top w:val="single" w:sz="2" w:space="0" w:color="000000"/>
              <w:left w:val="single" w:sz="2" w:space="0" w:color="000000"/>
              <w:bottom w:val="single" w:sz="2" w:space="0" w:color="000000"/>
              <w:right w:val="nil"/>
            </w:tcBorders>
          </w:tcPr>
          <w:p w14:paraId="596C1998" w14:textId="77777777" w:rsidR="007C0CAA" w:rsidRPr="00876D41" w:rsidRDefault="007C0CAA" w:rsidP="00554B09">
            <w:pPr>
              <w:snapToGrid w:val="0"/>
              <w:jc w:val="center"/>
              <w:rPr>
                <w:szCs w:val="24"/>
              </w:rPr>
            </w:pPr>
          </w:p>
        </w:tc>
        <w:tc>
          <w:tcPr>
            <w:tcW w:w="5644" w:type="dxa"/>
            <w:tcBorders>
              <w:top w:val="single" w:sz="2" w:space="0" w:color="000000"/>
              <w:left w:val="single" w:sz="2" w:space="0" w:color="000000"/>
              <w:bottom w:val="single" w:sz="2" w:space="0" w:color="000000"/>
              <w:right w:val="nil"/>
            </w:tcBorders>
          </w:tcPr>
          <w:p w14:paraId="231EBC6E" w14:textId="77777777" w:rsidR="007C0CAA" w:rsidRPr="00876D41" w:rsidRDefault="007C0CAA" w:rsidP="00554B09">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6D2F8420" w14:textId="77777777" w:rsidR="007C0CAA" w:rsidRPr="00876D41" w:rsidRDefault="007C0CAA" w:rsidP="00554B09">
            <w:pPr>
              <w:snapToGrid w:val="0"/>
              <w:jc w:val="center"/>
              <w:rPr>
                <w:szCs w:val="24"/>
              </w:rPr>
            </w:pPr>
          </w:p>
        </w:tc>
      </w:tr>
      <w:tr w:rsidR="00876D41" w:rsidRPr="00876D41" w14:paraId="35823ACA" w14:textId="77777777" w:rsidTr="00E253C2">
        <w:trPr>
          <w:gridBefore w:val="1"/>
          <w:gridAfter w:val="1"/>
          <w:wBefore w:w="20" w:type="dxa"/>
          <w:wAfter w:w="143" w:type="dxa"/>
        </w:trPr>
        <w:tc>
          <w:tcPr>
            <w:tcW w:w="567" w:type="dxa"/>
            <w:tcBorders>
              <w:top w:val="single" w:sz="2" w:space="0" w:color="000000"/>
              <w:left w:val="single" w:sz="2" w:space="0" w:color="000000"/>
              <w:bottom w:val="single" w:sz="2" w:space="0" w:color="000000"/>
              <w:right w:val="nil"/>
            </w:tcBorders>
          </w:tcPr>
          <w:p w14:paraId="6C5D8177" w14:textId="77777777" w:rsidR="00080665" w:rsidRPr="00876D41" w:rsidRDefault="00080665" w:rsidP="00554B09">
            <w:pPr>
              <w:snapToGrid w:val="0"/>
              <w:jc w:val="center"/>
              <w:rPr>
                <w:szCs w:val="24"/>
              </w:rPr>
            </w:pPr>
          </w:p>
        </w:tc>
        <w:tc>
          <w:tcPr>
            <w:tcW w:w="5644" w:type="dxa"/>
            <w:tcBorders>
              <w:top w:val="single" w:sz="2" w:space="0" w:color="000000"/>
              <w:left w:val="single" w:sz="2" w:space="0" w:color="000000"/>
              <w:bottom w:val="single" w:sz="2" w:space="0" w:color="000000"/>
              <w:right w:val="nil"/>
            </w:tcBorders>
          </w:tcPr>
          <w:p w14:paraId="5A3CAD1D" w14:textId="77777777" w:rsidR="00080665" w:rsidRPr="00876D41" w:rsidRDefault="00080665" w:rsidP="00554B09">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64CA072D" w14:textId="77777777" w:rsidR="00080665" w:rsidRPr="00876D41" w:rsidRDefault="00080665" w:rsidP="00554B09">
            <w:pPr>
              <w:snapToGrid w:val="0"/>
              <w:jc w:val="center"/>
              <w:rPr>
                <w:szCs w:val="24"/>
              </w:rPr>
            </w:pPr>
          </w:p>
        </w:tc>
      </w:tr>
      <w:tr w:rsidR="00876D41" w:rsidRPr="00876D41" w14:paraId="0AC2A720" w14:textId="77777777" w:rsidTr="00E253C2">
        <w:trPr>
          <w:gridBefore w:val="1"/>
          <w:gridAfter w:val="1"/>
          <w:wBefore w:w="20" w:type="dxa"/>
          <w:wAfter w:w="143" w:type="dxa"/>
        </w:trPr>
        <w:tc>
          <w:tcPr>
            <w:tcW w:w="567" w:type="dxa"/>
            <w:tcBorders>
              <w:top w:val="single" w:sz="2" w:space="0" w:color="000000"/>
              <w:left w:val="single" w:sz="2" w:space="0" w:color="000000"/>
              <w:bottom w:val="single" w:sz="2" w:space="0" w:color="000000"/>
              <w:right w:val="nil"/>
            </w:tcBorders>
          </w:tcPr>
          <w:p w14:paraId="51A45A1E" w14:textId="77777777" w:rsidR="00080665" w:rsidRPr="00876D41" w:rsidRDefault="00080665" w:rsidP="00554B09">
            <w:pPr>
              <w:snapToGrid w:val="0"/>
              <w:jc w:val="center"/>
              <w:rPr>
                <w:szCs w:val="24"/>
              </w:rPr>
            </w:pPr>
          </w:p>
        </w:tc>
        <w:tc>
          <w:tcPr>
            <w:tcW w:w="5644" w:type="dxa"/>
            <w:tcBorders>
              <w:top w:val="single" w:sz="2" w:space="0" w:color="000000"/>
              <w:left w:val="single" w:sz="2" w:space="0" w:color="000000"/>
              <w:bottom w:val="single" w:sz="2" w:space="0" w:color="000000"/>
              <w:right w:val="nil"/>
            </w:tcBorders>
          </w:tcPr>
          <w:p w14:paraId="29221BF9" w14:textId="77777777" w:rsidR="00080665" w:rsidRPr="00876D41" w:rsidRDefault="00080665" w:rsidP="00554B09">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1C97E897" w14:textId="77777777" w:rsidR="00080665" w:rsidRPr="00876D41" w:rsidRDefault="00080665" w:rsidP="00554B09">
            <w:pPr>
              <w:snapToGrid w:val="0"/>
              <w:jc w:val="center"/>
              <w:rPr>
                <w:szCs w:val="24"/>
              </w:rPr>
            </w:pPr>
          </w:p>
        </w:tc>
      </w:tr>
      <w:tr w:rsidR="00876D41" w:rsidRPr="00876D41" w14:paraId="0B724488" w14:textId="77777777" w:rsidTr="00E253C2">
        <w:tblPrEx>
          <w:tblCellMar>
            <w:left w:w="0" w:type="dxa"/>
            <w:right w:w="0" w:type="dxa"/>
          </w:tblCellMar>
        </w:tblPrEx>
        <w:trPr>
          <w:trHeight w:val="324"/>
        </w:trPr>
        <w:tc>
          <w:tcPr>
            <w:tcW w:w="9943" w:type="dxa"/>
            <w:gridSpan w:val="5"/>
            <w:hideMark/>
          </w:tcPr>
          <w:p w14:paraId="5EB62347" w14:textId="77777777" w:rsidR="005401D2" w:rsidRPr="00876D41" w:rsidRDefault="008316F5" w:rsidP="00554B09">
            <w:pPr>
              <w:snapToGrid w:val="0"/>
              <w:ind w:right="-108"/>
              <w:jc w:val="both"/>
              <w:rPr>
                <w:szCs w:val="24"/>
              </w:rPr>
            </w:pPr>
            <w:r w:rsidRPr="00876D41">
              <w:rPr>
                <w:szCs w:val="24"/>
              </w:rPr>
              <w:t xml:space="preserve">         </w:t>
            </w:r>
          </w:p>
          <w:p w14:paraId="0C743C0E" w14:textId="545E24A5" w:rsidR="0068682B" w:rsidRPr="00876D41" w:rsidRDefault="005401D2" w:rsidP="0068682B">
            <w:pPr>
              <w:snapToGrid w:val="0"/>
              <w:ind w:right="-108"/>
              <w:jc w:val="both"/>
              <w:rPr>
                <w:szCs w:val="24"/>
              </w:rPr>
            </w:pPr>
            <w:r w:rsidRPr="00876D41">
              <w:rPr>
                <w:szCs w:val="24"/>
              </w:rPr>
              <w:t xml:space="preserve">     </w:t>
            </w:r>
            <w:r w:rsidR="006E4FE2" w:rsidRPr="00876D41">
              <w:rPr>
                <w:szCs w:val="24"/>
              </w:rPr>
              <w:t>7</w:t>
            </w:r>
            <w:r w:rsidR="00E04F61" w:rsidRPr="00876D41">
              <w:rPr>
                <w:b/>
                <w:iCs/>
                <w:szCs w:val="24"/>
              </w:rPr>
              <w:t xml:space="preserve"> lentelė</w:t>
            </w:r>
            <w:r w:rsidR="0068682B" w:rsidRPr="00876D41">
              <w:rPr>
                <w:szCs w:val="24"/>
              </w:rPr>
              <w:t xml:space="preserve"> Ši pasiūlyme nurodyta informacija yra konfidenciali:</w:t>
            </w:r>
          </w:p>
          <w:p w14:paraId="62308FB8" w14:textId="77777777" w:rsidR="00E04F61" w:rsidRPr="00876D41" w:rsidRDefault="00E04F61" w:rsidP="00554B09">
            <w:pPr>
              <w:snapToGrid w:val="0"/>
              <w:ind w:right="-108"/>
              <w:jc w:val="both"/>
              <w:rPr>
                <w:b/>
                <w:iCs/>
                <w:szCs w:val="24"/>
              </w:rPr>
            </w:pPr>
          </w:p>
          <w:tbl>
            <w:tblPr>
              <w:tblW w:w="0" w:type="auto"/>
              <w:tblLayout w:type="fixed"/>
              <w:tblLook w:val="04A0" w:firstRow="1" w:lastRow="0" w:firstColumn="1" w:lastColumn="0" w:noHBand="0" w:noVBand="1"/>
            </w:tblPr>
            <w:tblGrid>
              <w:gridCol w:w="610"/>
              <w:gridCol w:w="2795"/>
              <w:gridCol w:w="6470"/>
            </w:tblGrid>
            <w:tr w:rsidR="00876D41" w:rsidRPr="00876D41" w14:paraId="23426697" w14:textId="77777777" w:rsidTr="00211187">
              <w:trPr>
                <w:trHeight w:val="1304"/>
              </w:trPr>
              <w:tc>
                <w:tcPr>
                  <w:tcW w:w="610" w:type="dxa"/>
                  <w:tcBorders>
                    <w:top w:val="single" w:sz="4" w:space="0" w:color="000000"/>
                    <w:left w:val="single" w:sz="4" w:space="0" w:color="000000"/>
                    <w:bottom w:val="single" w:sz="4" w:space="0" w:color="000000"/>
                    <w:right w:val="nil"/>
                  </w:tcBorders>
                  <w:hideMark/>
                </w:tcPr>
                <w:p w14:paraId="7C066D3E" w14:textId="77777777" w:rsidR="00211187" w:rsidRPr="00876D41" w:rsidRDefault="00211187" w:rsidP="00211187">
                  <w:pPr>
                    <w:snapToGrid w:val="0"/>
                    <w:ind w:right="-108"/>
                    <w:jc w:val="both"/>
                    <w:rPr>
                      <w:rFonts w:eastAsia="Times New Roman"/>
                      <w:szCs w:val="24"/>
                    </w:rPr>
                  </w:pPr>
                  <w:r w:rsidRPr="00876D41">
                    <w:rPr>
                      <w:rFonts w:eastAsia="Times New Roman"/>
                      <w:szCs w:val="24"/>
                    </w:rPr>
                    <w:t>Eil.Nr.</w:t>
                  </w:r>
                </w:p>
              </w:tc>
              <w:tc>
                <w:tcPr>
                  <w:tcW w:w="2795" w:type="dxa"/>
                  <w:tcBorders>
                    <w:top w:val="single" w:sz="4" w:space="0" w:color="000000"/>
                    <w:left w:val="single" w:sz="4" w:space="0" w:color="000000"/>
                    <w:bottom w:val="single" w:sz="4" w:space="0" w:color="000000"/>
                    <w:right w:val="nil"/>
                  </w:tcBorders>
                  <w:hideMark/>
                </w:tcPr>
                <w:p w14:paraId="1D99D6D7" w14:textId="77777777" w:rsidR="00211187" w:rsidRPr="00876D41" w:rsidRDefault="00211187" w:rsidP="00211187">
                  <w:pPr>
                    <w:snapToGrid w:val="0"/>
                    <w:ind w:right="-108"/>
                    <w:rPr>
                      <w:rFonts w:eastAsia="Times New Roman"/>
                      <w:szCs w:val="24"/>
                    </w:rPr>
                  </w:pPr>
                  <w:r w:rsidRPr="00876D41">
                    <w:rPr>
                      <w:rFonts w:eastAsia="Times New Roman"/>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31D3BE90" w14:textId="77777777" w:rsidR="00211187" w:rsidRPr="00876D41" w:rsidRDefault="00D5770B" w:rsidP="00211187">
                  <w:pPr>
                    <w:snapToGrid w:val="0"/>
                    <w:ind w:right="-108"/>
                    <w:jc w:val="center"/>
                    <w:rPr>
                      <w:rFonts w:eastAsia="Times New Roman"/>
                      <w:szCs w:val="24"/>
                    </w:rPr>
                  </w:pPr>
                  <w:r w:rsidRPr="00876D41">
                    <w:rPr>
                      <w:rFonts w:eastAsia="Times New Roman"/>
                      <w:kern w:val="2"/>
                      <w:szCs w:val="24"/>
                      <w:lang w:eastAsia="hi-IN" w:bidi="hi-IN"/>
                    </w:rPr>
                    <w:t>Prisegti dokumentai</w:t>
                  </w:r>
                </w:p>
              </w:tc>
            </w:tr>
            <w:tr w:rsidR="00876D41" w:rsidRPr="00876D41" w14:paraId="36F88DC0" w14:textId="77777777" w:rsidTr="00211187">
              <w:trPr>
                <w:trHeight w:val="167"/>
              </w:trPr>
              <w:tc>
                <w:tcPr>
                  <w:tcW w:w="610" w:type="dxa"/>
                  <w:tcBorders>
                    <w:top w:val="single" w:sz="4" w:space="0" w:color="000000"/>
                    <w:left w:val="single" w:sz="4" w:space="0" w:color="000000"/>
                    <w:bottom w:val="single" w:sz="4" w:space="0" w:color="000000"/>
                    <w:right w:val="nil"/>
                  </w:tcBorders>
                </w:tcPr>
                <w:p w14:paraId="4566853F" w14:textId="77777777" w:rsidR="00211187" w:rsidRPr="00876D41" w:rsidRDefault="00211187" w:rsidP="00211187">
                  <w:pPr>
                    <w:snapToGrid w:val="0"/>
                    <w:ind w:right="-108"/>
                    <w:jc w:val="both"/>
                    <w:rPr>
                      <w:rFonts w:eastAsia="Times New Roman"/>
                      <w:szCs w:val="24"/>
                    </w:rPr>
                  </w:pPr>
                </w:p>
              </w:tc>
              <w:tc>
                <w:tcPr>
                  <w:tcW w:w="2795" w:type="dxa"/>
                  <w:tcBorders>
                    <w:top w:val="single" w:sz="4" w:space="0" w:color="000000"/>
                    <w:left w:val="single" w:sz="4" w:space="0" w:color="000000"/>
                    <w:bottom w:val="single" w:sz="4" w:space="0" w:color="000000"/>
                    <w:right w:val="nil"/>
                  </w:tcBorders>
                </w:tcPr>
                <w:p w14:paraId="0912AC4A" w14:textId="77777777" w:rsidR="00211187" w:rsidRPr="00876D41" w:rsidRDefault="00211187" w:rsidP="00211187">
                  <w:pPr>
                    <w:snapToGrid w:val="0"/>
                    <w:ind w:right="-108"/>
                    <w:jc w:val="both"/>
                    <w:rPr>
                      <w:rFonts w:eastAsia="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2C6843AA" w14:textId="77777777" w:rsidR="00211187" w:rsidRPr="00876D41" w:rsidRDefault="00211187" w:rsidP="00211187">
                  <w:pPr>
                    <w:snapToGrid w:val="0"/>
                    <w:ind w:right="-108"/>
                    <w:jc w:val="both"/>
                    <w:rPr>
                      <w:rFonts w:eastAsia="Times New Roman"/>
                      <w:szCs w:val="24"/>
                    </w:rPr>
                  </w:pPr>
                </w:p>
              </w:tc>
            </w:tr>
            <w:tr w:rsidR="00876D41" w:rsidRPr="00876D41" w14:paraId="789CC09F" w14:textId="77777777" w:rsidTr="00211187">
              <w:trPr>
                <w:trHeight w:val="167"/>
              </w:trPr>
              <w:tc>
                <w:tcPr>
                  <w:tcW w:w="610" w:type="dxa"/>
                  <w:tcBorders>
                    <w:top w:val="single" w:sz="4" w:space="0" w:color="000000"/>
                    <w:left w:val="single" w:sz="4" w:space="0" w:color="000000"/>
                    <w:bottom w:val="single" w:sz="4" w:space="0" w:color="000000"/>
                    <w:right w:val="nil"/>
                  </w:tcBorders>
                </w:tcPr>
                <w:p w14:paraId="3B2748B1" w14:textId="77777777" w:rsidR="00790D88" w:rsidRPr="00876D41" w:rsidRDefault="00790D88" w:rsidP="00211187">
                  <w:pPr>
                    <w:snapToGrid w:val="0"/>
                    <w:ind w:right="-108"/>
                    <w:jc w:val="both"/>
                    <w:rPr>
                      <w:rFonts w:eastAsia="Times New Roman"/>
                      <w:szCs w:val="24"/>
                    </w:rPr>
                  </w:pPr>
                </w:p>
              </w:tc>
              <w:tc>
                <w:tcPr>
                  <w:tcW w:w="2795" w:type="dxa"/>
                  <w:tcBorders>
                    <w:top w:val="single" w:sz="4" w:space="0" w:color="000000"/>
                    <w:left w:val="single" w:sz="4" w:space="0" w:color="000000"/>
                    <w:bottom w:val="single" w:sz="4" w:space="0" w:color="000000"/>
                    <w:right w:val="nil"/>
                  </w:tcBorders>
                </w:tcPr>
                <w:p w14:paraId="6D1C73FB" w14:textId="77777777" w:rsidR="00790D88" w:rsidRPr="00876D41" w:rsidRDefault="00790D88" w:rsidP="00211187">
                  <w:pPr>
                    <w:snapToGrid w:val="0"/>
                    <w:ind w:right="-108"/>
                    <w:jc w:val="both"/>
                    <w:rPr>
                      <w:rFonts w:eastAsia="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779A6189" w14:textId="77777777" w:rsidR="00790D88" w:rsidRPr="00876D41" w:rsidRDefault="00790D88" w:rsidP="00211187">
                  <w:pPr>
                    <w:snapToGrid w:val="0"/>
                    <w:ind w:right="-108"/>
                    <w:jc w:val="both"/>
                    <w:rPr>
                      <w:rFonts w:eastAsia="Times New Roman"/>
                      <w:szCs w:val="24"/>
                    </w:rPr>
                  </w:pPr>
                </w:p>
              </w:tc>
            </w:tr>
            <w:tr w:rsidR="00876D41" w:rsidRPr="00876D41" w14:paraId="0DB73F8D" w14:textId="77777777" w:rsidTr="00211187">
              <w:trPr>
                <w:trHeight w:val="167"/>
              </w:trPr>
              <w:tc>
                <w:tcPr>
                  <w:tcW w:w="610" w:type="dxa"/>
                  <w:tcBorders>
                    <w:top w:val="single" w:sz="4" w:space="0" w:color="000000"/>
                    <w:left w:val="single" w:sz="4" w:space="0" w:color="000000"/>
                    <w:bottom w:val="single" w:sz="4" w:space="0" w:color="000000"/>
                    <w:right w:val="nil"/>
                  </w:tcBorders>
                </w:tcPr>
                <w:p w14:paraId="7862D30B" w14:textId="77777777" w:rsidR="007C0CAA" w:rsidRPr="00876D41" w:rsidRDefault="007C0CAA" w:rsidP="00211187">
                  <w:pPr>
                    <w:snapToGrid w:val="0"/>
                    <w:ind w:right="-108"/>
                    <w:jc w:val="both"/>
                    <w:rPr>
                      <w:rFonts w:eastAsia="Times New Roman"/>
                      <w:szCs w:val="24"/>
                    </w:rPr>
                  </w:pPr>
                </w:p>
              </w:tc>
              <w:tc>
                <w:tcPr>
                  <w:tcW w:w="2795" w:type="dxa"/>
                  <w:tcBorders>
                    <w:top w:val="single" w:sz="4" w:space="0" w:color="000000"/>
                    <w:left w:val="single" w:sz="4" w:space="0" w:color="000000"/>
                    <w:bottom w:val="single" w:sz="4" w:space="0" w:color="000000"/>
                    <w:right w:val="nil"/>
                  </w:tcBorders>
                </w:tcPr>
                <w:p w14:paraId="0247341A" w14:textId="77777777" w:rsidR="007C0CAA" w:rsidRPr="00876D41" w:rsidRDefault="007C0CAA" w:rsidP="00211187">
                  <w:pPr>
                    <w:snapToGrid w:val="0"/>
                    <w:ind w:right="-108"/>
                    <w:jc w:val="both"/>
                    <w:rPr>
                      <w:rFonts w:eastAsia="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00A67A87" w14:textId="77777777" w:rsidR="007C0CAA" w:rsidRPr="00876D41" w:rsidRDefault="007C0CAA" w:rsidP="00211187">
                  <w:pPr>
                    <w:snapToGrid w:val="0"/>
                    <w:ind w:right="-108"/>
                    <w:jc w:val="both"/>
                    <w:rPr>
                      <w:rFonts w:eastAsia="Times New Roman"/>
                      <w:szCs w:val="24"/>
                    </w:rPr>
                  </w:pPr>
                </w:p>
              </w:tc>
            </w:tr>
            <w:tr w:rsidR="00876D41" w:rsidRPr="00876D41" w14:paraId="3F03025A" w14:textId="77777777" w:rsidTr="00211187">
              <w:trPr>
                <w:trHeight w:val="167"/>
              </w:trPr>
              <w:tc>
                <w:tcPr>
                  <w:tcW w:w="610" w:type="dxa"/>
                  <w:tcBorders>
                    <w:top w:val="single" w:sz="4" w:space="0" w:color="000000"/>
                    <w:left w:val="single" w:sz="4" w:space="0" w:color="000000"/>
                    <w:bottom w:val="single" w:sz="4" w:space="0" w:color="000000"/>
                    <w:right w:val="nil"/>
                  </w:tcBorders>
                </w:tcPr>
                <w:p w14:paraId="10533BAE" w14:textId="77777777" w:rsidR="00790D88" w:rsidRPr="00876D41" w:rsidRDefault="00790D88" w:rsidP="00211187">
                  <w:pPr>
                    <w:snapToGrid w:val="0"/>
                    <w:ind w:right="-108"/>
                    <w:jc w:val="both"/>
                    <w:rPr>
                      <w:rFonts w:eastAsia="Times New Roman"/>
                      <w:szCs w:val="24"/>
                    </w:rPr>
                  </w:pPr>
                </w:p>
              </w:tc>
              <w:tc>
                <w:tcPr>
                  <w:tcW w:w="2795" w:type="dxa"/>
                  <w:tcBorders>
                    <w:top w:val="single" w:sz="4" w:space="0" w:color="000000"/>
                    <w:left w:val="single" w:sz="4" w:space="0" w:color="000000"/>
                    <w:bottom w:val="single" w:sz="4" w:space="0" w:color="000000"/>
                    <w:right w:val="nil"/>
                  </w:tcBorders>
                </w:tcPr>
                <w:p w14:paraId="64252A85" w14:textId="77777777" w:rsidR="00790D88" w:rsidRPr="00876D41" w:rsidRDefault="00790D88" w:rsidP="00211187">
                  <w:pPr>
                    <w:snapToGrid w:val="0"/>
                    <w:ind w:right="-108"/>
                    <w:jc w:val="both"/>
                    <w:rPr>
                      <w:rFonts w:eastAsia="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00DD25E2" w14:textId="77777777" w:rsidR="00790D88" w:rsidRPr="00876D41" w:rsidRDefault="00790D88" w:rsidP="00211187">
                  <w:pPr>
                    <w:snapToGrid w:val="0"/>
                    <w:ind w:right="-108"/>
                    <w:jc w:val="both"/>
                    <w:rPr>
                      <w:rFonts w:eastAsia="Times New Roman"/>
                      <w:szCs w:val="24"/>
                    </w:rPr>
                  </w:pPr>
                </w:p>
              </w:tc>
            </w:tr>
          </w:tbl>
          <w:p w14:paraId="4A0DB8AB" w14:textId="77777777" w:rsidR="00E04F61" w:rsidRPr="00876D41" w:rsidRDefault="00E04F61" w:rsidP="00554B09">
            <w:pPr>
              <w:widowControl/>
              <w:suppressAutoHyphens w:val="0"/>
              <w:rPr>
                <w:rFonts w:ascii="Calibri" w:eastAsia="Calibri" w:hAnsi="Calibri" w:cs="Arial"/>
                <w:sz w:val="22"/>
                <w:szCs w:val="22"/>
                <w:lang w:eastAsia="en-US"/>
              </w:rPr>
            </w:pPr>
          </w:p>
        </w:tc>
      </w:tr>
      <w:tr w:rsidR="00876D41" w:rsidRPr="00876D41" w14:paraId="7FB6D71E" w14:textId="77777777" w:rsidTr="00E253C2">
        <w:tblPrEx>
          <w:tblCellMar>
            <w:left w:w="0" w:type="dxa"/>
            <w:right w:w="0" w:type="dxa"/>
          </w:tblCellMar>
        </w:tblPrEx>
        <w:trPr>
          <w:trHeight w:val="324"/>
        </w:trPr>
        <w:tc>
          <w:tcPr>
            <w:tcW w:w="9943" w:type="dxa"/>
            <w:gridSpan w:val="5"/>
          </w:tcPr>
          <w:p w14:paraId="354AAC4C" w14:textId="77777777" w:rsidR="00790D88" w:rsidRPr="00876D41" w:rsidRDefault="00790D88" w:rsidP="00554B09">
            <w:pPr>
              <w:snapToGrid w:val="0"/>
              <w:ind w:right="-108"/>
              <w:jc w:val="both"/>
              <w:rPr>
                <w:szCs w:val="24"/>
              </w:rPr>
            </w:pPr>
          </w:p>
          <w:p w14:paraId="378B8D41" w14:textId="77777777" w:rsidR="00790D88" w:rsidRPr="00876D41" w:rsidRDefault="00790D88" w:rsidP="00554B09">
            <w:pPr>
              <w:snapToGrid w:val="0"/>
              <w:ind w:right="-108"/>
              <w:jc w:val="both"/>
              <w:rPr>
                <w:szCs w:val="24"/>
              </w:rPr>
            </w:pPr>
          </w:p>
        </w:tc>
      </w:tr>
      <w:tr w:rsidR="00876D41" w:rsidRPr="00876D41" w14:paraId="08630F74" w14:textId="77777777" w:rsidTr="00116E59">
        <w:tblPrEx>
          <w:tblCellMar>
            <w:left w:w="0" w:type="dxa"/>
            <w:right w:w="0" w:type="dxa"/>
          </w:tblCellMar>
        </w:tblPrEx>
        <w:trPr>
          <w:trHeight w:val="324"/>
        </w:trPr>
        <w:tc>
          <w:tcPr>
            <w:tcW w:w="9943" w:type="dxa"/>
            <w:gridSpan w:val="5"/>
          </w:tcPr>
          <w:p w14:paraId="0CE5D322" w14:textId="77777777" w:rsidR="006E4FE2" w:rsidRPr="00876D41" w:rsidRDefault="006E4FE2" w:rsidP="00116E59">
            <w:pPr>
              <w:spacing w:before="120"/>
              <w:jc w:val="both"/>
              <w:rPr>
                <w:lang w:eastAsia="lt-LT"/>
              </w:rPr>
            </w:pPr>
            <w:r w:rsidRPr="00876D41">
              <w:rPr>
                <w:kern w:val="3"/>
                <w:lang w:eastAsia="hi-IN" w:bidi="hi-IN"/>
              </w:rPr>
              <w:t xml:space="preserve">Pastaba. </w:t>
            </w:r>
            <w:r w:rsidRPr="00876D41">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67E16EA1" w14:textId="77777777" w:rsidR="006E4FE2" w:rsidRPr="00876D41" w:rsidRDefault="006E4FE2" w:rsidP="00116E59">
            <w:pPr>
              <w:ind w:firstLine="851"/>
              <w:jc w:val="both"/>
              <w:rPr>
                <w:szCs w:val="24"/>
              </w:rPr>
            </w:pPr>
          </w:p>
          <w:p w14:paraId="4E5E07EE" w14:textId="77777777" w:rsidR="006E4FE2" w:rsidRPr="00876D41" w:rsidRDefault="006E4FE2" w:rsidP="00116E59">
            <w:pPr>
              <w:snapToGrid w:val="0"/>
              <w:ind w:right="-108"/>
              <w:jc w:val="both"/>
              <w:rPr>
                <w:szCs w:val="24"/>
              </w:rPr>
            </w:pPr>
          </w:p>
        </w:tc>
      </w:tr>
      <w:tr w:rsidR="008316F5" w:rsidRPr="00876D41" w14:paraId="49C1C23D" w14:textId="77777777" w:rsidTr="00E253C2">
        <w:tblPrEx>
          <w:tblCellMar>
            <w:left w:w="0" w:type="dxa"/>
            <w:right w:w="0" w:type="dxa"/>
          </w:tblCellMar>
        </w:tblPrEx>
        <w:trPr>
          <w:trHeight w:val="324"/>
        </w:trPr>
        <w:tc>
          <w:tcPr>
            <w:tcW w:w="9943" w:type="dxa"/>
            <w:gridSpan w:val="5"/>
          </w:tcPr>
          <w:p w14:paraId="65AA1A59" w14:textId="77777777" w:rsidR="008316F5" w:rsidRPr="00876D41" w:rsidRDefault="008316F5" w:rsidP="00554B09">
            <w:pPr>
              <w:snapToGrid w:val="0"/>
              <w:ind w:right="-108"/>
              <w:jc w:val="both"/>
              <w:rPr>
                <w:szCs w:val="24"/>
              </w:rPr>
            </w:pPr>
          </w:p>
        </w:tc>
      </w:tr>
    </w:tbl>
    <w:p w14:paraId="29458C4E" w14:textId="77777777" w:rsidR="007C0CAA" w:rsidRPr="00876D41" w:rsidRDefault="007C0CAA" w:rsidP="00E04F61">
      <w:pPr>
        <w:ind w:firstLine="851"/>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876D41" w:rsidRPr="00876D41" w14:paraId="22431392" w14:textId="77777777" w:rsidTr="00554B09">
        <w:trPr>
          <w:trHeight w:val="285"/>
        </w:trPr>
        <w:tc>
          <w:tcPr>
            <w:tcW w:w="3284" w:type="dxa"/>
            <w:tcBorders>
              <w:top w:val="nil"/>
              <w:left w:val="nil"/>
              <w:bottom w:val="single" w:sz="4" w:space="0" w:color="000000"/>
              <w:right w:val="nil"/>
            </w:tcBorders>
          </w:tcPr>
          <w:p w14:paraId="6C24669F" w14:textId="77777777" w:rsidR="00E04F61" w:rsidRPr="00876D41" w:rsidRDefault="00E04F61" w:rsidP="00554B09">
            <w:pPr>
              <w:snapToGrid w:val="0"/>
              <w:ind w:right="-1"/>
              <w:rPr>
                <w:szCs w:val="24"/>
              </w:rPr>
            </w:pPr>
          </w:p>
        </w:tc>
        <w:tc>
          <w:tcPr>
            <w:tcW w:w="604" w:type="dxa"/>
          </w:tcPr>
          <w:p w14:paraId="4B81DD3E" w14:textId="77777777" w:rsidR="00E04F61" w:rsidRPr="00876D41" w:rsidRDefault="00E04F61" w:rsidP="00554B09">
            <w:pPr>
              <w:snapToGrid w:val="0"/>
              <w:ind w:right="-1"/>
              <w:jc w:val="center"/>
              <w:rPr>
                <w:szCs w:val="24"/>
              </w:rPr>
            </w:pPr>
          </w:p>
        </w:tc>
        <w:tc>
          <w:tcPr>
            <w:tcW w:w="1980" w:type="dxa"/>
            <w:tcBorders>
              <w:top w:val="nil"/>
              <w:left w:val="nil"/>
              <w:bottom w:val="single" w:sz="4" w:space="0" w:color="000000"/>
              <w:right w:val="nil"/>
            </w:tcBorders>
          </w:tcPr>
          <w:p w14:paraId="50117A8D" w14:textId="77777777" w:rsidR="00E04F61" w:rsidRPr="00876D41" w:rsidRDefault="00E04F61" w:rsidP="00554B09">
            <w:pPr>
              <w:snapToGrid w:val="0"/>
              <w:ind w:right="-1"/>
              <w:jc w:val="center"/>
              <w:rPr>
                <w:szCs w:val="24"/>
              </w:rPr>
            </w:pPr>
          </w:p>
        </w:tc>
        <w:tc>
          <w:tcPr>
            <w:tcW w:w="701" w:type="dxa"/>
          </w:tcPr>
          <w:p w14:paraId="499743B2" w14:textId="77777777" w:rsidR="00E04F61" w:rsidRPr="00876D41" w:rsidRDefault="00E04F61" w:rsidP="00554B09">
            <w:pPr>
              <w:snapToGrid w:val="0"/>
              <w:ind w:right="-1"/>
              <w:jc w:val="center"/>
              <w:rPr>
                <w:szCs w:val="24"/>
              </w:rPr>
            </w:pPr>
          </w:p>
        </w:tc>
        <w:tc>
          <w:tcPr>
            <w:tcW w:w="2611" w:type="dxa"/>
            <w:tcBorders>
              <w:top w:val="nil"/>
              <w:left w:val="nil"/>
              <w:bottom w:val="single" w:sz="4" w:space="0" w:color="000000"/>
              <w:right w:val="nil"/>
            </w:tcBorders>
          </w:tcPr>
          <w:p w14:paraId="4B0CE0A6" w14:textId="77777777" w:rsidR="00E04F61" w:rsidRPr="00876D41" w:rsidRDefault="00E04F61" w:rsidP="00554B09">
            <w:pPr>
              <w:snapToGrid w:val="0"/>
              <w:ind w:right="-1"/>
              <w:jc w:val="right"/>
              <w:rPr>
                <w:szCs w:val="24"/>
              </w:rPr>
            </w:pPr>
          </w:p>
        </w:tc>
        <w:tc>
          <w:tcPr>
            <w:tcW w:w="648" w:type="dxa"/>
          </w:tcPr>
          <w:p w14:paraId="48132A1A" w14:textId="77777777" w:rsidR="00E04F61" w:rsidRPr="00876D41" w:rsidRDefault="00E04F61" w:rsidP="00554B09">
            <w:pPr>
              <w:snapToGrid w:val="0"/>
              <w:ind w:right="-1"/>
              <w:jc w:val="right"/>
              <w:rPr>
                <w:szCs w:val="24"/>
              </w:rPr>
            </w:pPr>
          </w:p>
        </w:tc>
      </w:tr>
      <w:tr w:rsidR="00E04F61" w:rsidRPr="00876D41" w14:paraId="0856A2AA" w14:textId="77777777" w:rsidTr="00554B09">
        <w:trPr>
          <w:trHeight w:val="186"/>
        </w:trPr>
        <w:tc>
          <w:tcPr>
            <w:tcW w:w="3284" w:type="dxa"/>
            <w:tcBorders>
              <w:top w:val="single" w:sz="4" w:space="0" w:color="000000"/>
              <w:left w:val="nil"/>
              <w:bottom w:val="nil"/>
              <w:right w:val="nil"/>
            </w:tcBorders>
            <w:hideMark/>
          </w:tcPr>
          <w:p w14:paraId="02527FA4" w14:textId="77777777" w:rsidR="00E04F61" w:rsidRPr="00876D41" w:rsidRDefault="00E04F61" w:rsidP="00554B09">
            <w:pPr>
              <w:pStyle w:val="BodyText1"/>
              <w:snapToGrid w:val="0"/>
              <w:spacing w:line="240" w:lineRule="auto"/>
              <w:ind w:firstLine="0"/>
              <w:jc w:val="left"/>
              <w:rPr>
                <w:color w:val="auto"/>
                <w:position w:val="6"/>
                <w:sz w:val="24"/>
                <w:szCs w:val="24"/>
              </w:rPr>
            </w:pPr>
            <w:r w:rsidRPr="00876D41">
              <w:rPr>
                <w:color w:val="auto"/>
                <w:position w:val="6"/>
                <w:sz w:val="24"/>
                <w:szCs w:val="24"/>
              </w:rPr>
              <w:t>(Tiekėjo arba jo įgalioto asmens pareigų pavadinimas)</w:t>
            </w:r>
          </w:p>
        </w:tc>
        <w:tc>
          <w:tcPr>
            <w:tcW w:w="604" w:type="dxa"/>
          </w:tcPr>
          <w:p w14:paraId="31F76183" w14:textId="77777777" w:rsidR="00E04F61" w:rsidRPr="00876D41" w:rsidRDefault="00E04F61" w:rsidP="00554B09">
            <w:pPr>
              <w:snapToGrid w:val="0"/>
              <w:ind w:right="-1"/>
              <w:jc w:val="center"/>
              <w:rPr>
                <w:szCs w:val="24"/>
              </w:rPr>
            </w:pPr>
          </w:p>
        </w:tc>
        <w:tc>
          <w:tcPr>
            <w:tcW w:w="1980" w:type="dxa"/>
            <w:tcBorders>
              <w:top w:val="single" w:sz="4" w:space="0" w:color="000000"/>
              <w:left w:val="nil"/>
              <w:bottom w:val="nil"/>
              <w:right w:val="nil"/>
            </w:tcBorders>
            <w:hideMark/>
          </w:tcPr>
          <w:p w14:paraId="7A64BB80" w14:textId="77777777" w:rsidR="00E04F61" w:rsidRPr="00876D41" w:rsidRDefault="00E04F61" w:rsidP="00554B09">
            <w:pPr>
              <w:snapToGrid w:val="0"/>
              <w:ind w:right="-1"/>
              <w:jc w:val="center"/>
              <w:rPr>
                <w:i/>
                <w:szCs w:val="24"/>
              </w:rPr>
            </w:pPr>
            <w:r w:rsidRPr="00876D41">
              <w:rPr>
                <w:position w:val="6"/>
                <w:szCs w:val="24"/>
              </w:rPr>
              <w:t>(Parašas)</w:t>
            </w:r>
            <w:r w:rsidRPr="00876D41">
              <w:rPr>
                <w:i/>
                <w:szCs w:val="24"/>
              </w:rPr>
              <w:t xml:space="preserve"> </w:t>
            </w:r>
          </w:p>
        </w:tc>
        <w:tc>
          <w:tcPr>
            <w:tcW w:w="701" w:type="dxa"/>
          </w:tcPr>
          <w:p w14:paraId="057A1756" w14:textId="77777777" w:rsidR="00E04F61" w:rsidRPr="00876D41" w:rsidRDefault="00E04F61" w:rsidP="00554B09">
            <w:pPr>
              <w:snapToGrid w:val="0"/>
              <w:ind w:right="-1"/>
              <w:jc w:val="center"/>
              <w:rPr>
                <w:szCs w:val="24"/>
              </w:rPr>
            </w:pPr>
          </w:p>
        </w:tc>
        <w:tc>
          <w:tcPr>
            <w:tcW w:w="2611" w:type="dxa"/>
            <w:tcBorders>
              <w:top w:val="single" w:sz="4" w:space="0" w:color="000000"/>
              <w:left w:val="nil"/>
              <w:bottom w:val="nil"/>
              <w:right w:val="nil"/>
            </w:tcBorders>
            <w:hideMark/>
          </w:tcPr>
          <w:p w14:paraId="37DDFF35" w14:textId="77777777" w:rsidR="00E04F61" w:rsidRPr="00876D41" w:rsidRDefault="00E04F61" w:rsidP="00554B09">
            <w:pPr>
              <w:snapToGrid w:val="0"/>
              <w:ind w:right="-1"/>
              <w:jc w:val="center"/>
              <w:rPr>
                <w:i/>
                <w:szCs w:val="24"/>
              </w:rPr>
            </w:pPr>
            <w:r w:rsidRPr="00876D41">
              <w:rPr>
                <w:position w:val="6"/>
                <w:szCs w:val="24"/>
              </w:rPr>
              <w:t>(Vardas ir pavardė)</w:t>
            </w:r>
            <w:r w:rsidRPr="00876D41">
              <w:rPr>
                <w:i/>
                <w:szCs w:val="24"/>
              </w:rPr>
              <w:t xml:space="preserve"> </w:t>
            </w:r>
          </w:p>
        </w:tc>
        <w:tc>
          <w:tcPr>
            <w:tcW w:w="648" w:type="dxa"/>
          </w:tcPr>
          <w:p w14:paraId="5A945A3C" w14:textId="77777777" w:rsidR="00E04F61" w:rsidRPr="00876D41" w:rsidRDefault="00E04F61" w:rsidP="00554B09">
            <w:pPr>
              <w:snapToGrid w:val="0"/>
              <w:ind w:right="-1"/>
              <w:jc w:val="center"/>
              <w:rPr>
                <w:szCs w:val="24"/>
              </w:rPr>
            </w:pPr>
          </w:p>
        </w:tc>
      </w:tr>
    </w:tbl>
    <w:p w14:paraId="7EAB18B0" w14:textId="77777777" w:rsidR="00203124" w:rsidRPr="00876D41" w:rsidRDefault="00203124" w:rsidP="00F85F04">
      <w:pPr>
        <w:rPr>
          <w:sz w:val="22"/>
          <w:szCs w:val="22"/>
        </w:rPr>
      </w:pPr>
    </w:p>
    <w:sectPr w:rsidR="00203124" w:rsidRPr="00876D41" w:rsidSect="004B7D32">
      <w:pgSz w:w="12240" w:h="15840"/>
      <w:pgMar w:top="709" w:right="758"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宋体">
    <w:charset w:val="00"/>
    <w:family w:val="roman"/>
    <w:pitch w:val="default"/>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L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Neue">
    <w:altName w:val="Sylfaen"/>
    <w:charset w:val="00"/>
    <w:family w:val="roman"/>
    <w:pitch w:val="variable"/>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2EB2D3E8"/>
    <w:name w:val="WW8Num2"/>
    <w:lvl w:ilvl="0">
      <w:start w:val="1"/>
      <w:numFmt w:val="decimal"/>
      <w:lvlText w:val="%1."/>
      <w:lvlJc w:val="left"/>
      <w:pPr>
        <w:tabs>
          <w:tab w:val="num" w:pos="0"/>
        </w:tabs>
        <w:ind w:left="1065" w:hanging="360"/>
      </w:pPr>
      <w:rPr>
        <w:rFonts w:ascii="Times New Roman" w:eastAsia="Times New Roman" w:hAnsi="Times New Roman" w:cs="Times New Roman"/>
      </w:rPr>
    </w:lvl>
  </w:abstractNum>
  <w:abstractNum w:abstractNumId="1" w15:restartNumberingAfterBreak="0">
    <w:nsid w:val="01D275FF"/>
    <w:multiLevelType w:val="hybridMultilevel"/>
    <w:tmpl w:val="5590C948"/>
    <w:lvl w:ilvl="0" w:tplc="04090001">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144B5B"/>
    <w:multiLevelType w:val="multilevel"/>
    <w:tmpl w:val="3BBC2AE8"/>
    <w:styleLink w:val="Sraonra1"/>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3" w15:restartNumberingAfterBreak="0">
    <w:nsid w:val="1B4604C0"/>
    <w:multiLevelType w:val="multilevel"/>
    <w:tmpl w:val="FCDE6D16"/>
    <w:styleLink w:val="WWNum2"/>
    <w:lvl w:ilvl="0">
      <w:start w:val="1"/>
      <w:numFmt w:val="decimal"/>
      <w:lvlText w:val="%1."/>
      <w:lvlJc w:val="left"/>
      <w:pPr>
        <w:ind w:left="720" w:hanging="360"/>
      </w:pPr>
      <w:rPr>
        <w:rFonts w:ascii="Times New Roman" w:eastAsia="SimSun, 宋体" w:hAnsi="Times New Roman" w:cs="Times New Roman"/>
        <w:kern w:val="3"/>
        <w:sz w:val="20"/>
        <w:szCs w:val="20"/>
        <w:lang w:eastAsia="zh-CN"/>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4" w15:restartNumberingAfterBreak="0">
    <w:nsid w:val="1C650C6F"/>
    <w:multiLevelType w:val="hybridMultilevel"/>
    <w:tmpl w:val="0666B508"/>
    <w:lvl w:ilvl="0" w:tplc="6E483B34">
      <w:start w:val="1"/>
      <w:numFmt w:val="decimal"/>
      <w:lvlText w:val="%1."/>
      <w:lvlJc w:val="left"/>
      <w:pPr>
        <w:ind w:left="1080" w:hanging="360"/>
      </w:pPr>
      <w:rPr>
        <w:rFonts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275898"/>
    <w:multiLevelType w:val="multilevel"/>
    <w:tmpl w:val="EE2A7872"/>
    <w:styleLink w:val="WWOutlineListStyle"/>
    <w:lvl w:ilvl="0">
      <w:start w:val="1"/>
      <w:numFmt w:val="decimal"/>
      <w:lvlText w:val="%1."/>
      <w:lvlJc w:val="left"/>
      <w:pPr>
        <w:ind w:left="1152" w:hanging="432"/>
      </w:p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6" w15:restartNumberingAfterBreak="0">
    <w:nsid w:val="24A75B1F"/>
    <w:multiLevelType w:val="multilevel"/>
    <w:tmpl w:val="0ADA8EA8"/>
    <w:styleLink w:val="Outline"/>
    <w:lvl w:ilvl="0">
      <w:start w:val="1"/>
      <w:numFmt w:val="decimal"/>
      <w:lvlText w:val="%1."/>
      <w:lvlJc w:val="left"/>
      <w:pPr>
        <w:ind w:left="1152" w:hanging="432"/>
      </w:p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7" w15:restartNumberingAfterBreak="0">
    <w:nsid w:val="32995F47"/>
    <w:multiLevelType w:val="hybridMultilevel"/>
    <w:tmpl w:val="71CAF6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AC437E"/>
    <w:multiLevelType w:val="hybridMultilevel"/>
    <w:tmpl w:val="1BA4D29C"/>
    <w:lvl w:ilvl="0" w:tplc="04090001">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1C38B3"/>
    <w:multiLevelType w:val="multilevel"/>
    <w:tmpl w:val="B0EA6E02"/>
    <w:styleLink w:val="WW8Num2"/>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10" w15:restartNumberingAfterBreak="0">
    <w:nsid w:val="3F6429F0"/>
    <w:multiLevelType w:val="multilevel"/>
    <w:tmpl w:val="E26E391E"/>
    <w:styleLink w:val="WWNum4"/>
    <w:lvl w:ilvl="0">
      <w:start w:val="1"/>
      <w:numFmt w:val="decimal"/>
      <w:lvlText w:val="%1."/>
      <w:lvlJc w:val="left"/>
      <w:pPr>
        <w:ind w:left="1070" w:hanging="360"/>
      </w:pPr>
      <w:rPr>
        <w:b w:val="0"/>
        <w:bCs w:val="0"/>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1" w15:restartNumberingAfterBreak="0">
    <w:nsid w:val="4DF8717B"/>
    <w:multiLevelType w:val="multilevel"/>
    <w:tmpl w:val="80C0D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0A25D3"/>
    <w:multiLevelType w:val="multilevel"/>
    <w:tmpl w:val="9D0089B2"/>
    <w:styleLink w:val="WW8Num3"/>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13" w15:restartNumberingAfterBreak="0">
    <w:nsid w:val="53773CB9"/>
    <w:multiLevelType w:val="hybridMultilevel"/>
    <w:tmpl w:val="8CDEB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B24511"/>
    <w:multiLevelType w:val="hybridMultilevel"/>
    <w:tmpl w:val="F05805FA"/>
    <w:lvl w:ilvl="0" w:tplc="AF02872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EA123C"/>
    <w:multiLevelType w:val="hybridMultilevel"/>
    <w:tmpl w:val="32D8036A"/>
    <w:lvl w:ilvl="0" w:tplc="04090001">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9F7954"/>
    <w:multiLevelType w:val="multilevel"/>
    <w:tmpl w:val="B4EC54B0"/>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6DA5390"/>
    <w:multiLevelType w:val="hybridMultilevel"/>
    <w:tmpl w:val="A1B0625C"/>
    <w:lvl w:ilvl="0" w:tplc="04090001">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E41B35"/>
    <w:multiLevelType w:val="hybridMultilevel"/>
    <w:tmpl w:val="9856A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F2266F"/>
    <w:multiLevelType w:val="hybridMultilevel"/>
    <w:tmpl w:val="E09C4B90"/>
    <w:lvl w:ilvl="0" w:tplc="04090001">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0E0332"/>
    <w:multiLevelType w:val="multilevel"/>
    <w:tmpl w:val="A942C9C4"/>
    <w:styleLink w:val="WWNum3"/>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16cid:durableId="1888949350">
    <w:abstractNumId w:val="5"/>
  </w:num>
  <w:num w:numId="2" w16cid:durableId="428738147">
    <w:abstractNumId w:val="6"/>
  </w:num>
  <w:num w:numId="3" w16cid:durableId="220798912">
    <w:abstractNumId w:val="2"/>
  </w:num>
  <w:num w:numId="4" w16cid:durableId="1769084466">
    <w:abstractNumId w:val="12"/>
  </w:num>
  <w:num w:numId="5" w16cid:durableId="98452282">
    <w:abstractNumId w:val="9"/>
  </w:num>
  <w:num w:numId="6" w16cid:durableId="586034615">
    <w:abstractNumId w:val="3"/>
  </w:num>
  <w:num w:numId="7" w16cid:durableId="951937871">
    <w:abstractNumId w:val="20"/>
  </w:num>
  <w:num w:numId="8" w16cid:durableId="591742275">
    <w:abstractNumId w:val="10"/>
    <w:lvlOverride w:ilvl="0">
      <w:lvl w:ilvl="0">
        <w:start w:val="1"/>
        <w:numFmt w:val="decimal"/>
        <w:lvlText w:val="%1."/>
        <w:lvlJc w:val="left"/>
        <w:pPr>
          <w:ind w:left="1070" w:hanging="360"/>
        </w:pPr>
        <w:rPr>
          <w:b w:val="0"/>
          <w:bCs w:val="0"/>
          <w:color w:val="auto"/>
        </w:rPr>
      </w:lvl>
    </w:lvlOverride>
  </w:num>
  <w:num w:numId="9" w16cid:durableId="165486588">
    <w:abstractNumId w:val="7"/>
  </w:num>
  <w:num w:numId="10" w16cid:durableId="1868643039">
    <w:abstractNumId w:val="14"/>
  </w:num>
  <w:num w:numId="11" w16cid:durableId="1068109769">
    <w:abstractNumId w:val="13"/>
  </w:num>
  <w:num w:numId="12" w16cid:durableId="805855754">
    <w:abstractNumId w:val="15"/>
  </w:num>
  <w:num w:numId="13" w16cid:durableId="1039934666">
    <w:abstractNumId w:val="1"/>
  </w:num>
  <w:num w:numId="14" w16cid:durableId="318266643">
    <w:abstractNumId w:val="17"/>
  </w:num>
  <w:num w:numId="15" w16cid:durableId="1570459622">
    <w:abstractNumId w:val="19"/>
  </w:num>
  <w:num w:numId="16" w16cid:durableId="1712145490">
    <w:abstractNumId w:val="8"/>
  </w:num>
  <w:num w:numId="17" w16cid:durableId="2026712226">
    <w:abstractNumId w:val="18"/>
  </w:num>
  <w:num w:numId="18" w16cid:durableId="1955282435">
    <w:abstractNumId w:val="10"/>
  </w:num>
  <w:num w:numId="19" w16cid:durableId="1200703577">
    <w:abstractNumId w:val="4"/>
  </w:num>
  <w:num w:numId="20" w16cid:durableId="1332952840">
    <w:abstractNumId w:val="11"/>
  </w:num>
  <w:num w:numId="21" w16cid:durableId="975571488">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A4C"/>
    <w:rsid w:val="00002E26"/>
    <w:rsid w:val="00004663"/>
    <w:rsid w:val="0000748E"/>
    <w:rsid w:val="0001023C"/>
    <w:rsid w:val="00010F4F"/>
    <w:rsid w:val="0001220F"/>
    <w:rsid w:val="00012FA3"/>
    <w:rsid w:val="000131C0"/>
    <w:rsid w:val="0002346D"/>
    <w:rsid w:val="00023C72"/>
    <w:rsid w:val="00024974"/>
    <w:rsid w:val="00024B76"/>
    <w:rsid w:val="00025732"/>
    <w:rsid w:val="00030E27"/>
    <w:rsid w:val="00031B41"/>
    <w:rsid w:val="0003585A"/>
    <w:rsid w:val="00036880"/>
    <w:rsid w:val="00037BF8"/>
    <w:rsid w:val="0004358E"/>
    <w:rsid w:val="0005108F"/>
    <w:rsid w:val="00053529"/>
    <w:rsid w:val="000539A5"/>
    <w:rsid w:val="00056537"/>
    <w:rsid w:val="00063B8F"/>
    <w:rsid w:val="00067AEB"/>
    <w:rsid w:val="00067E26"/>
    <w:rsid w:val="00072D9D"/>
    <w:rsid w:val="00073C90"/>
    <w:rsid w:val="00074634"/>
    <w:rsid w:val="00076C6D"/>
    <w:rsid w:val="00080468"/>
    <w:rsid w:val="00080665"/>
    <w:rsid w:val="000809A8"/>
    <w:rsid w:val="00080F57"/>
    <w:rsid w:val="00082C78"/>
    <w:rsid w:val="00083089"/>
    <w:rsid w:val="00087A69"/>
    <w:rsid w:val="00096E75"/>
    <w:rsid w:val="000A2C84"/>
    <w:rsid w:val="000A5E88"/>
    <w:rsid w:val="000B55CE"/>
    <w:rsid w:val="000C52A6"/>
    <w:rsid w:val="000D2F68"/>
    <w:rsid w:val="000D650C"/>
    <w:rsid w:val="000D7B2F"/>
    <w:rsid w:val="000E42EE"/>
    <w:rsid w:val="000E5850"/>
    <w:rsid w:val="000E7752"/>
    <w:rsid w:val="000E77FE"/>
    <w:rsid w:val="000F02FE"/>
    <w:rsid w:val="000F1605"/>
    <w:rsid w:val="000F7040"/>
    <w:rsid w:val="00102CD7"/>
    <w:rsid w:val="001069A7"/>
    <w:rsid w:val="0011174F"/>
    <w:rsid w:val="001122ED"/>
    <w:rsid w:val="001127C6"/>
    <w:rsid w:val="00121C95"/>
    <w:rsid w:val="00123F2C"/>
    <w:rsid w:val="00126611"/>
    <w:rsid w:val="00127E48"/>
    <w:rsid w:val="00130817"/>
    <w:rsid w:val="00143825"/>
    <w:rsid w:val="00143A82"/>
    <w:rsid w:val="001523B6"/>
    <w:rsid w:val="001543EC"/>
    <w:rsid w:val="00154AE6"/>
    <w:rsid w:val="0015645D"/>
    <w:rsid w:val="00161B1F"/>
    <w:rsid w:val="00176702"/>
    <w:rsid w:val="001778DA"/>
    <w:rsid w:val="00177FDE"/>
    <w:rsid w:val="0018460B"/>
    <w:rsid w:val="0018589E"/>
    <w:rsid w:val="00185C79"/>
    <w:rsid w:val="001877D7"/>
    <w:rsid w:val="00193A47"/>
    <w:rsid w:val="00195773"/>
    <w:rsid w:val="00195D1D"/>
    <w:rsid w:val="001965A3"/>
    <w:rsid w:val="001A2DDD"/>
    <w:rsid w:val="001A36CC"/>
    <w:rsid w:val="001B1297"/>
    <w:rsid w:val="001B1E78"/>
    <w:rsid w:val="001C3C94"/>
    <w:rsid w:val="001E00B2"/>
    <w:rsid w:val="001E01C6"/>
    <w:rsid w:val="001E14EB"/>
    <w:rsid w:val="001F0155"/>
    <w:rsid w:val="001F0389"/>
    <w:rsid w:val="001F0FED"/>
    <w:rsid w:val="001F1276"/>
    <w:rsid w:val="001F16F4"/>
    <w:rsid w:val="001F3D73"/>
    <w:rsid w:val="00200735"/>
    <w:rsid w:val="002008DF"/>
    <w:rsid w:val="00203124"/>
    <w:rsid w:val="002052E4"/>
    <w:rsid w:val="002067DA"/>
    <w:rsid w:val="00211187"/>
    <w:rsid w:val="0021515B"/>
    <w:rsid w:val="002151B1"/>
    <w:rsid w:val="00232E27"/>
    <w:rsid w:val="00234AE8"/>
    <w:rsid w:val="002378F0"/>
    <w:rsid w:val="00242C0D"/>
    <w:rsid w:val="00250FFC"/>
    <w:rsid w:val="00252250"/>
    <w:rsid w:val="002555E1"/>
    <w:rsid w:val="002574A5"/>
    <w:rsid w:val="0027173D"/>
    <w:rsid w:val="00273B25"/>
    <w:rsid w:val="00275A16"/>
    <w:rsid w:val="0027755C"/>
    <w:rsid w:val="00277A2D"/>
    <w:rsid w:val="00284C22"/>
    <w:rsid w:val="00286F97"/>
    <w:rsid w:val="00287507"/>
    <w:rsid w:val="002939C9"/>
    <w:rsid w:val="0029777D"/>
    <w:rsid w:val="002A2E29"/>
    <w:rsid w:val="002A404E"/>
    <w:rsid w:val="002A47E5"/>
    <w:rsid w:val="002A6C60"/>
    <w:rsid w:val="002B5282"/>
    <w:rsid w:val="002B782C"/>
    <w:rsid w:val="002C5854"/>
    <w:rsid w:val="002D43FE"/>
    <w:rsid w:val="002E3DF7"/>
    <w:rsid w:val="002E4BCD"/>
    <w:rsid w:val="002E69BA"/>
    <w:rsid w:val="002F36B5"/>
    <w:rsid w:val="002F77CC"/>
    <w:rsid w:val="003118DC"/>
    <w:rsid w:val="00315F8C"/>
    <w:rsid w:val="00317913"/>
    <w:rsid w:val="00323FFB"/>
    <w:rsid w:val="003250E2"/>
    <w:rsid w:val="003254A3"/>
    <w:rsid w:val="00343ACA"/>
    <w:rsid w:val="00345895"/>
    <w:rsid w:val="00346100"/>
    <w:rsid w:val="00346329"/>
    <w:rsid w:val="0034766A"/>
    <w:rsid w:val="00347A40"/>
    <w:rsid w:val="00351077"/>
    <w:rsid w:val="003522AC"/>
    <w:rsid w:val="00352547"/>
    <w:rsid w:val="00365F9E"/>
    <w:rsid w:val="00367429"/>
    <w:rsid w:val="003674FC"/>
    <w:rsid w:val="0036776B"/>
    <w:rsid w:val="00374E09"/>
    <w:rsid w:val="003870FB"/>
    <w:rsid w:val="00387216"/>
    <w:rsid w:val="00394799"/>
    <w:rsid w:val="0039780A"/>
    <w:rsid w:val="003A5122"/>
    <w:rsid w:val="003A78B8"/>
    <w:rsid w:val="003C1AAF"/>
    <w:rsid w:val="003C2BD8"/>
    <w:rsid w:val="003C3090"/>
    <w:rsid w:val="003D5E03"/>
    <w:rsid w:val="003E2736"/>
    <w:rsid w:val="003F132B"/>
    <w:rsid w:val="003F1C7B"/>
    <w:rsid w:val="003F3B49"/>
    <w:rsid w:val="003F6159"/>
    <w:rsid w:val="0040409C"/>
    <w:rsid w:val="004113AE"/>
    <w:rsid w:val="00416C90"/>
    <w:rsid w:val="00416FEF"/>
    <w:rsid w:val="00417412"/>
    <w:rsid w:val="00420B74"/>
    <w:rsid w:val="004212D4"/>
    <w:rsid w:val="0042316E"/>
    <w:rsid w:val="00424025"/>
    <w:rsid w:val="00427B53"/>
    <w:rsid w:val="004312B1"/>
    <w:rsid w:val="00432295"/>
    <w:rsid w:val="00437954"/>
    <w:rsid w:val="00440AD2"/>
    <w:rsid w:val="00443EAD"/>
    <w:rsid w:val="00444119"/>
    <w:rsid w:val="004478B5"/>
    <w:rsid w:val="004518DE"/>
    <w:rsid w:val="00453D29"/>
    <w:rsid w:val="004548F0"/>
    <w:rsid w:val="00454A8A"/>
    <w:rsid w:val="00456E1A"/>
    <w:rsid w:val="004573CD"/>
    <w:rsid w:val="00461A11"/>
    <w:rsid w:val="00467979"/>
    <w:rsid w:val="004717B9"/>
    <w:rsid w:val="004724D0"/>
    <w:rsid w:val="004725F3"/>
    <w:rsid w:val="004739D8"/>
    <w:rsid w:val="00474DC2"/>
    <w:rsid w:val="00475E08"/>
    <w:rsid w:val="004773F2"/>
    <w:rsid w:val="00481531"/>
    <w:rsid w:val="00481614"/>
    <w:rsid w:val="00481DAB"/>
    <w:rsid w:val="0048374E"/>
    <w:rsid w:val="0048573F"/>
    <w:rsid w:val="00490A34"/>
    <w:rsid w:val="00491953"/>
    <w:rsid w:val="004922D1"/>
    <w:rsid w:val="004A06AA"/>
    <w:rsid w:val="004A1C29"/>
    <w:rsid w:val="004A5D4F"/>
    <w:rsid w:val="004B0959"/>
    <w:rsid w:val="004B153B"/>
    <w:rsid w:val="004B4209"/>
    <w:rsid w:val="004B55DF"/>
    <w:rsid w:val="004B6057"/>
    <w:rsid w:val="004B63FF"/>
    <w:rsid w:val="004B7D32"/>
    <w:rsid w:val="004C02ED"/>
    <w:rsid w:val="004D1F09"/>
    <w:rsid w:val="004D21CA"/>
    <w:rsid w:val="004F48C3"/>
    <w:rsid w:val="00511C41"/>
    <w:rsid w:val="00512B44"/>
    <w:rsid w:val="0051384B"/>
    <w:rsid w:val="005172BA"/>
    <w:rsid w:val="005333B5"/>
    <w:rsid w:val="00533EE0"/>
    <w:rsid w:val="005342C0"/>
    <w:rsid w:val="005401D2"/>
    <w:rsid w:val="00544C10"/>
    <w:rsid w:val="0054726C"/>
    <w:rsid w:val="00551165"/>
    <w:rsid w:val="00551542"/>
    <w:rsid w:val="00554B09"/>
    <w:rsid w:val="00555DAD"/>
    <w:rsid w:val="005606A4"/>
    <w:rsid w:val="00563CAA"/>
    <w:rsid w:val="00564E64"/>
    <w:rsid w:val="005656CD"/>
    <w:rsid w:val="00566B86"/>
    <w:rsid w:val="00566CA8"/>
    <w:rsid w:val="00572A64"/>
    <w:rsid w:val="005821E0"/>
    <w:rsid w:val="00585CB9"/>
    <w:rsid w:val="00594256"/>
    <w:rsid w:val="00597F88"/>
    <w:rsid w:val="005A11AA"/>
    <w:rsid w:val="005A19C1"/>
    <w:rsid w:val="005A215C"/>
    <w:rsid w:val="005A2C82"/>
    <w:rsid w:val="005A7F47"/>
    <w:rsid w:val="005B01A5"/>
    <w:rsid w:val="005C2FCF"/>
    <w:rsid w:val="005C46CE"/>
    <w:rsid w:val="005C5345"/>
    <w:rsid w:val="005E068B"/>
    <w:rsid w:val="005E1586"/>
    <w:rsid w:val="005F1CE2"/>
    <w:rsid w:val="005F3C4C"/>
    <w:rsid w:val="005F4BB9"/>
    <w:rsid w:val="005F6354"/>
    <w:rsid w:val="005F6536"/>
    <w:rsid w:val="005F6579"/>
    <w:rsid w:val="005F66F8"/>
    <w:rsid w:val="00600763"/>
    <w:rsid w:val="00603FCC"/>
    <w:rsid w:val="00607FCB"/>
    <w:rsid w:val="00611C0A"/>
    <w:rsid w:val="00612C28"/>
    <w:rsid w:val="0061336C"/>
    <w:rsid w:val="006157A6"/>
    <w:rsid w:val="0062752C"/>
    <w:rsid w:val="006369B4"/>
    <w:rsid w:val="006370C8"/>
    <w:rsid w:val="006378F8"/>
    <w:rsid w:val="00642E56"/>
    <w:rsid w:val="006456C3"/>
    <w:rsid w:val="00646BE1"/>
    <w:rsid w:val="0065773F"/>
    <w:rsid w:val="00662575"/>
    <w:rsid w:val="00662C00"/>
    <w:rsid w:val="00663A0C"/>
    <w:rsid w:val="00670871"/>
    <w:rsid w:val="00671241"/>
    <w:rsid w:val="006712EA"/>
    <w:rsid w:val="00671EC5"/>
    <w:rsid w:val="00673632"/>
    <w:rsid w:val="006743F7"/>
    <w:rsid w:val="006750AC"/>
    <w:rsid w:val="0068682B"/>
    <w:rsid w:val="00693B9F"/>
    <w:rsid w:val="0069776A"/>
    <w:rsid w:val="006A6845"/>
    <w:rsid w:val="006A6F16"/>
    <w:rsid w:val="006A7BC5"/>
    <w:rsid w:val="006B4F69"/>
    <w:rsid w:val="006B6D2F"/>
    <w:rsid w:val="006C03A3"/>
    <w:rsid w:val="006C7A13"/>
    <w:rsid w:val="006D1B2C"/>
    <w:rsid w:val="006D297C"/>
    <w:rsid w:val="006D3866"/>
    <w:rsid w:val="006D4A20"/>
    <w:rsid w:val="006D5137"/>
    <w:rsid w:val="006D6A64"/>
    <w:rsid w:val="006E1BDE"/>
    <w:rsid w:val="006E28AF"/>
    <w:rsid w:val="006E4FE2"/>
    <w:rsid w:val="006F0C68"/>
    <w:rsid w:val="006F50A9"/>
    <w:rsid w:val="006F6ED5"/>
    <w:rsid w:val="007028AA"/>
    <w:rsid w:val="00703258"/>
    <w:rsid w:val="0071051B"/>
    <w:rsid w:val="007121F2"/>
    <w:rsid w:val="0071564C"/>
    <w:rsid w:val="007158CA"/>
    <w:rsid w:val="00716FDF"/>
    <w:rsid w:val="00717E29"/>
    <w:rsid w:val="00722225"/>
    <w:rsid w:val="0072318B"/>
    <w:rsid w:val="007241D8"/>
    <w:rsid w:val="0073349D"/>
    <w:rsid w:val="0073504A"/>
    <w:rsid w:val="007361BD"/>
    <w:rsid w:val="007372A4"/>
    <w:rsid w:val="00743350"/>
    <w:rsid w:val="007442A1"/>
    <w:rsid w:val="0074526A"/>
    <w:rsid w:val="00750B7D"/>
    <w:rsid w:val="00752054"/>
    <w:rsid w:val="00752532"/>
    <w:rsid w:val="007554A6"/>
    <w:rsid w:val="007577E3"/>
    <w:rsid w:val="007603A7"/>
    <w:rsid w:val="00761284"/>
    <w:rsid w:val="0076139A"/>
    <w:rsid w:val="00762715"/>
    <w:rsid w:val="00762AEE"/>
    <w:rsid w:val="00770676"/>
    <w:rsid w:val="00771C39"/>
    <w:rsid w:val="00772F2E"/>
    <w:rsid w:val="007743D6"/>
    <w:rsid w:val="007766CE"/>
    <w:rsid w:val="00780121"/>
    <w:rsid w:val="00785E3A"/>
    <w:rsid w:val="00790D88"/>
    <w:rsid w:val="007920A6"/>
    <w:rsid w:val="00793F6C"/>
    <w:rsid w:val="007974C0"/>
    <w:rsid w:val="007A1193"/>
    <w:rsid w:val="007A2791"/>
    <w:rsid w:val="007A5E93"/>
    <w:rsid w:val="007A66EF"/>
    <w:rsid w:val="007A7D90"/>
    <w:rsid w:val="007B109C"/>
    <w:rsid w:val="007C0CAA"/>
    <w:rsid w:val="007C4617"/>
    <w:rsid w:val="007C6C2C"/>
    <w:rsid w:val="007C70D3"/>
    <w:rsid w:val="007D1740"/>
    <w:rsid w:val="007D4011"/>
    <w:rsid w:val="007D470E"/>
    <w:rsid w:val="007D60C0"/>
    <w:rsid w:val="007E2E8E"/>
    <w:rsid w:val="007E585E"/>
    <w:rsid w:val="007E6AEF"/>
    <w:rsid w:val="007E6B05"/>
    <w:rsid w:val="007F12F5"/>
    <w:rsid w:val="007F2EAE"/>
    <w:rsid w:val="007F58BB"/>
    <w:rsid w:val="007F702B"/>
    <w:rsid w:val="00802342"/>
    <w:rsid w:val="00805945"/>
    <w:rsid w:val="00807FBB"/>
    <w:rsid w:val="008110B1"/>
    <w:rsid w:val="00816A8A"/>
    <w:rsid w:val="00816F0D"/>
    <w:rsid w:val="00830234"/>
    <w:rsid w:val="008316F5"/>
    <w:rsid w:val="00834169"/>
    <w:rsid w:val="00835D0A"/>
    <w:rsid w:val="00837638"/>
    <w:rsid w:val="00841DE9"/>
    <w:rsid w:val="008421E6"/>
    <w:rsid w:val="0084583A"/>
    <w:rsid w:val="00847331"/>
    <w:rsid w:val="00853F87"/>
    <w:rsid w:val="00855044"/>
    <w:rsid w:val="008604C3"/>
    <w:rsid w:val="008620B1"/>
    <w:rsid w:val="008622E8"/>
    <w:rsid w:val="008644BC"/>
    <w:rsid w:val="00865D7E"/>
    <w:rsid w:val="00866840"/>
    <w:rsid w:val="008675DC"/>
    <w:rsid w:val="00870C60"/>
    <w:rsid w:val="00876D41"/>
    <w:rsid w:val="008808FA"/>
    <w:rsid w:val="00884D61"/>
    <w:rsid w:val="00890F4B"/>
    <w:rsid w:val="00891579"/>
    <w:rsid w:val="0089707D"/>
    <w:rsid w:val="008A0F11"/>
    <w:rsid w:val="008A197C"/>
    <w:rsid w:val="008A1E96"/>
    <w:rsid w:val="008A2C3A"/>
    <w:rsid w:val="008A3007"/>
    <w:rsid w:val="008A30CB"/>
    <w:rsid w:val="008A5A7D"/>
    <w:rsid w:val="008B53CC"/>
    <w:rsid w:val="008C2471"/>
    <w:rsid w:val="008C59A1"/>
    <w:rsid w:val="008D19D4"/>
    <w:rsid w:val="008D46C9"/>
    <w:rsid w:val="008D4AA8"/>
    <w:rsid w:val="008D6494"/>
    <w:rsid w:val="008E0DE3"/>
    <w:rsid w:val="008E6472"/>
    <w:rsid w:val="008E69E3"/>
    <w:rsid w:val="008E797D"/>
    <w:rsid w:val="008F77C0"/>
    <w:rsid w:val="009019C8"/>
    <w:rsid w:val="00901DBB"/>
    <w:rsid w:val="00902BB5"/>
    <w:rsid w:val="00902CA3"/>
    <w:rsid w:val="00906B03"/>
    <w:rsid w:val="00912C68"/>
    <w:rsid w:val="009158A9"/>
    <w:rsid w:val="00916C93"/>
    <w:rsid w:val="00922638"/>
    <w:rsid w:val="00922F73"/>
    <w:rsid w:val="009319D7"/>
    <w:rsid w:val="00935236"/>
    <w:rsid w:val="009369B1"/>
    <w:rsid w:val="00943800"/>
    <w:rsid w:val="009441BF"/>
    <w:rsid w:val="00944429"/>
    <w:rsid w:val="009457E2"/>
    <w:rsid w:val="00946C30"/>
    <w:rsid w:val="009542FA"/>
    <w:rsid w:val="009614AF"/>
    <w:rsid w:val="00963208"/>
    <w:rsid w:val="009641D2"/>
    <w:rsid w:val="00970F85"/>
    <w:rsid w:val="0097590D"/>
    <w:rsid w:val="00977194"/>
    <w:rsid w:val="009775BD"/>
    <w:rsid w:val="00980208"/>
    <w:rsid w:val="00982B29"/>
    <w:rsid w:val="009834C9"/>
    <w:rsid w:val="00984265"/>
    <w:rsid w:val="00984B19"/>
    <w:rsid w:val="00987133"/>
    <w:rsid w:val="00991B8A"/>
    <w:rsid w:val="00991D40"/>
    <w:rsid w:val="00992FBC"/>
    <w:rsid w:val="009938D0"/>
    <w:rsid w:val="00995564"/>
    <w:rsid w:val="00997B63"/>
    <w:rsid w:val="009A0904"/>
    <w:rsid w:val="009B20CA"/>
    <w:rsid w:val="009B2953"/>
    <w:rsid w:val="009B377B"/>
    <w:rsid w:val="009B46E0"/>
    <w:rsid w:val="009B4D5F"/>
    <w:rsid w:val="009B4D66"/>
    <w:rsid w:val="009C010F"/>
    <w:rsid w:val="009C71EE"/>
    <w:rsid w:val="009D0572"/>
    <w:rsid w:val="009D38BF"/>
    <w:rsid w:val="009D49E2"/>
    <w:rsid w:val="009D5F4A"/>
    <w:rsid w:val="009E0D5B"/>
    <w:rsid w:val="009E2D85"/>
    <w:rsid w:val="009E3E4B"/>
    <w:rsid w:val="009E5066"/>
    <w:rsid w:val="009E5904"/>
    <w:rsid w:val="009F375B"/>
    <w:rsid w:val="009F5069"/>
    <w:rsid w:val="009F52E7"/>
    <w:rsid w:val="009F5581"/>
    <w:rsid w:val="00A00182"/>
    <w:rsid w:val="00A111A4"/>
    <w:rsid w:val="00A11A4C"/>
    <w:rsid w:val="00A23498"/>
    <w:rsid w:val="00A236D7"/>
    <w:rsid w:val="00A26655"/>
    <w:rsid w:val="00A32184"/>
    <w:rsid w:val="00A33A72"/>
    <w:rsid w:val="00A35920"/>
    <w:rsid w:val="00A37957"/>
    <w:rsid w:val="00A4175C"/>
    <w:rsid w:val="00A41BC8"/>
    <w:rsid w:val="00A44212"/>
    <w:rsid w:val="00A51FC1"/>
    <w:rsid w:val="00A55000"/>
    <w:rsid w:val="00A621CD"/>
    <w:rsid w:val="00A66D6E"/>
    <w:rsid w:val="00A67ED8"/>
    <w:rsid w:val="00A67FB0"/>
    <w:rsid w:val="00A73261"/>
    <w:rsid w:val="00A74737"/>
    <w:rsid w:val="00A767FC"/>
    <w:rsid w:val="00A877ED"/>
    <w:rsid w:val="00A92290"/>
    <w:rsid w:val="00A94FBC"/>
    <w:rsid w:val="00AA045B"/>
    <w:rsid w:val="00AA1EB9"/>
    <w:rsid w:val="00AA5D79"/>
    <w:rsid w:val="00AA72E3"/>
    <w:rsid w:val="00AB26A3"/>
    <w:rsid w:val="00AB5F41"/>
    <w:rsid w:val="00AB6DB8"/>
    <w:rsid w:val="00AB77CA"/>
    <w:rsid w:val="00AB7AE2"/>
    <w:rsid w:val="00AC0A97"/>
    <w:rsid w:val="00AC2B57"/>
    <w:rsid w:val="00AC49D2"/>
    <w:rsid w:val="00AC55A7"/>
    <w:rsid w:val="00AD06CA"/>
    <w:rsid w:val="00AE340C"/>
    <w:rsid w:val="00AE564C"/>
    <w:rsid w:val="00AF0668"/>
    <w:rsid w:val="00B1150D"/>
    <w:rsid w:val="00B129C3"/>
    <w:rsid w:val="00B2138A"/>
    <w:rsid w:val="00B23A30"/>
    <w:rsid w:val="00B2771D"/>
    <w:rsid w:val="00B313BC"/>
    <w:rsid w:val="00B31512"/>
    <w:rsid w:val="00B43E82"/>
    <w:rsid w:val="00B47178"/>
    <w:rsid w:val="00B51B1A"/>
    <w:rsid w:val="00B520EE"/>
    <w:rsid w:val="00B54996"/>
    <w:rsid w:val="00B60DAB"/>
    <w:rsid w:val="00B61190"/>
    <w:rsid w:val="00B64D6E"/>
    <w:rsid w:val="00B64E32"/>
    <w:rsid w:val="00B65F72"/>
    <w:rsid w:val="00B66D94"/>
    <w:rsid w:val="00B7054E"/>
    <w:rsid w:val="00B723D7"/>
    <w:rsid w:val="00B72419"/>
    <w:rsid w:val="00B75097"/>
    <w:rsid w:val="00B75525"/>
    <w:rsid w:val="00B77C6F"/>
    <w:rsid w:val="00B810C8"/>
    <w:rsid w:val="00B843DB"/>
    <w:rsid w:val="00B86597"/>
    <w:rsid w:val="00B87ACF"/>
    <w:rsid w:val="00B87B70"/>
    <w:rsid w:val="00B87CCF"/>
    <w:rsid w:val="00B94F03"/>
    <w:rsid w:val="00B9732F"/>
    <w:rsid w:val="00BA279C"/>
    <w:rsid w:val="00BB0B68"/>
    <w:rsid w:val="00BC18A5"/>
    <w:rsid w:val="00BC4434"/>
    <w:rsid w:val="00BC4950"/>
    <w:rsid w:val="00BE4BB5"/>
    <w:rsid w:val="00BF184D"/>
    <w:rsid w:val="00BF2A29"/>
    <w:rsid w:val="00BF5E7C"/>
    <w:rsid w:val="00C00115"/>
    <w:rsid w:val="00C04C9D"/>
    <w:rsid w:val="00C10B48"/>
    <w:rsid w:val="00C16E3F"/>
    <w:rsid w:val="00C178A8"/>
    <w:rsid w:val="00C225D4"/>
    <w:rsid w:val="00C26BC5"/>
    <w:rsid w:val="00C35300"/>
    <w:rsid w:val="00C367E1"/>
    <w:rsid w:val="00C441EF"/>
    <w:rsid w:val="00C44AB1"/>
    <w:rsid w:val="00C47B50"/>
    <w:rsid w:val="00C47F82"/>
    <w:rsid w:val="00C52BD1"/>
    <w:rsid w:val="00C55504"/>
    <w:rsid w:val="00C55971"/>
    <w:rsid w:val="00C560F8"/>
    <w:rsid w:val="00C57CC4"/>
    <w:rsid w:val="00C600DD"/>
    <w:rsid w:val="00C62ADF"/>
    <w:rsid w:val="00C62FF1"/>
    <w:rsid w:val="00C65C35"/>
    <w:rsid w:val="00C71FBA"/>
    <w:rsid w:val="00C7387A"/>
    <w:rsid w:val="00C75150"/>
    <w:rsid w:val="00C87B0E"/>
    <w:rsid w:val="00C93D5E"/>
    <w:rsid w:val="00CA085C"/>
    <w:rsid w:val="00CA1561"/>
    <w:rsid w:val="00CA335B"/>
    <w:rsid w:val="00CA3E3F"/>
    <w:rsid w:val="00CC009A"/>
    <w:rsid w:val="00CC3F3B"/>
    <w:rsid w:val="00CC48F2"/>
    <w:rsid w:val="00CC5BAA"/>
    <w:rsid w:val="00CC62A1"/>
    <w:rsid w:val="00CD0A15"/>
    <w:rsid w:val="00CE720E"/>
    <w:rsid w:val="00CF342B"/>
    <w:rsid w:val="00CF4AD6"/>
    <w:rsid w:val="00CF7B83"/>
    <w:rsid w:val="00D0648B"/>
    <w:rsid w:val="00D12CEB"/>
    <w:rsid w:val="00D17216"/>
    <w:rsid w:val="00D172B9"/>
    <w:rsid w:val="00D17C40"/>
    <w:rsid w:val="00D17DC4"/>
    <w:rsid w:val="00D20B77"/>
    <w:rsid w:val="00D21E66"/>
    <w:rsid w:val="00D229A0"/>
    <w:rsid w:val="00D237B0"/>
    <w:rsid w:val="00D26EB7"/>
    <w:rsid w:val="00D36263"/>
    <w:rsid w:val="00D542E8"/>
    <w:rsid w:val="00D568CF"/>
    <w:rsid w:val="00D5770B"/>
    <w:rsid w:val="00D60CA5"/>
    <w:rsid w:val="00D611D0"/>
    <w:rsid w:val="00D67B32"/>
    <w:rsid w:val="00D70531"/>
    <w:rsid w:val="00D72344"/>
    <w:rsid w:val="00D8026C"/>
    <w:rsid w:val="00D816F8"/>
    <w:rsid w:val="00D81755"/>
    <w:rsid w:val="00D84072"/>
    <w:rsid w:val="00D90587"/>
    <w:rsid w:val="00D9512C"/>
    <w:rsid w:val="00D954EC"/>
    <w:rsid w:val="00DA11F4"/>
    <w:rsid w:val="00DA7156"/>
    <w:rsid w:val="00DB30A0"/>
    <w:rsid w:val="00DB5A00"/>
    <w:rsid w:val="00DC25B6"/>
    <w:rsid w:val="00DD665C"/>
    <w:rsid w:val="00DE0F24"/>
    <w:rsid w:val="00DE12D6"/>
    <w:rsid w:val="00DE5E45"/>
    <w:rsid w:val="00DE6EE8"/>
    <w:rsid w:val="00DF0FCF"/>
    <w:rsid w:val="00DF1714"/>
    <w:rsid w:val="00DF2A5B"/>
    <w:rsid w:val="00DF2B1D"/>
    <w:rsid w:val="00DF36A5"/>
    <w:rsid w:val="00E015B7"/>
    <w:rsid w:val="00E04F61"/>
    <w:rsid w:val="00E0799D"/>
    <w:rsid w:val="00E07FE8"/>
    <w:rsid w:val="00E15473"/>
    <w:rsid w:val="00E17910"/>
    <w:rsid w:val="00E2452C"/>
    <w:rsid w:val="00E253C2"/>
    <w:rsid w:val="00E34392"/>
    <w:rsid w:val="00E43664"/>
    <w:rsid w:val="00E469C1"/>
    <w:rsid w:val="00E5799F"/>
    <w:rsid w:val="00E66D5E"/>
    <w:rsid w:val="00E73BE5"/>
    <w:rsid w:val="00E82391"/>
    <w:rsid w:val="00E8343C"/>
    <w:rsid w:val="00E8485D"/>
    <w:rsid w:val="00E862C2"/>
    <w:rsid w:val="00E9059C"/>
    <w:rsid w:val="00E92271"/>
    <w:rsid w:val="00E94859"/>
    <w:rsid w:val="00E94AD0"/>
    <w:rsid w:val="00E96179"/>
    <w:rsid w:val="00EA2061"/>
    <w:rsid w:val="00EA671F"/>
    <w:rsid w:val="00EA7ABD"/>
    <w:rsid w:val="00EC158B"/>
    <w:rsid w:val="00EC2421"/>
    <w:rsid w:val="00EC5E58"/>
    <w:rsid w:val="00EC701D"/>
    <w:rsid w:val="00ED4064"/>
    <w:rsid w:val="00ED53A3"/>
    <w:rsid w:val="00ED7417"/>
    <w:rsid w:val="00EE0915"/>
    <w:rsid w:val="00EE7E96"/>
    <w:rsid w:val="00EF11DE"/>
    <w:rsid w:val="00EF196E"/>
    <w:rsid w:val="00EF2873"/>
    <w:rsid w:val="00EF28F3"/>
    <w:rsid w:val="00EF3F6A"/>
    <w:rsid w:val="00EF659C"/>
    <w:rsid w:val="00EF7455"/>
    <w:rsid w:val="00F014E0"/>
    <w:rsid w:val="00F01A2F"/>
    <w:rsid w:val="00F03294"/>
    <w:rsid w:val="00F15F1F"/>
    <w:rsid w:val="00F25244"/>
    <w:rsid w:val="00F306AF"/>
    <w:rsid w:val="00F35AEF"/>
    <w:rsid w:val="00F412D9"/>
    <w:rsid w:val="00F43435"/>
    <w:rsid w:val="00F44775"/>
    <w:rsid w:val="00F46160"/>
    <w:rsid w:val="00F474E8"/>
    <w:rsid w:val="00F52F81"/>
    <w:rsid w:val="00F60D9C"/>
    <w:rsid w:val="00F66108"/>
    <w:rsid w:val="00F670EB"/>
    <w:rsid w:val="00F716E5"/>
    <w:rsid w:val="00F7665B"/>
    <w:rsid w:val="00F76D33"/>
    <w:rsid w:val="00F84749"/>
    <w:rsid w:val="00F85033"/>
    <w:rsid w:val="00F859D0"/>
    <w:rsid w:val="00F85F04"/>
    <w:rsid w:val="00F86164"/>
    <w:rsid w:val="00F87A6D"/>
    <w:rsid w:val="00F90700"/>
    <w:rsid w:val="00F93530"/>
    <w:rsid w:val="00F94884"/>
    <w:rsid w:val="00FA090D"/>
    <w:rsid w:val="00FA33B1"/>
    <w:rsid w:val="00FA3978"/>
    <w:rsid w:val="00FA587C"/>
    <w:rsid w:val="00FB5E95"/>
    <w:rsid w:val="00FB65B4"/>
    <w:rsid w:val="00FC11E5"/>
    <w:rsid w:val="00FC467C"/>
    <w:rsid w:val="00FC79B8"/>
    <w:rsid w:val="00FC79C9"/>
    <w:rsid w:val="00FD223E"/>
    <w:rsid w:val="00FD39BD"/>
    <w:rsid w:val="00FD450E"/>
    <w:rsid w:val="00FD6428"/>
    <w:rsid w:val="00FF3558"/>
    <w:rsid w:val="00FF7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71EE3"/>
  <w15:chartTrackingRefBased/>
  <w15:docId w15:val="{4E18B0A4-9B1D-47A7-BF76-0D5851146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Bold" w:eastAsia="Calibri" w:hAnsi="Times New Roman Bold"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A4C"/>
    <w:pPr>
      <w:widowControl w:val="0"/>
      <w:suppressAutoHyphens/>
    </w:pPr>
    <w:rPr>
      <w:rFonts w:ascii="Times New Roman" w:eastAsia="Lucida Sans Unicode" w:hAnsi="Times New Roman"/>
      <w:sz w:val="24"/>
      <w:lang w:val="lt-LT" w:eastAsia="ar-SA"/>
    </w:rPr>
  </w:style>
  <w:style w:type="paragraph" w:styleId="Heading1">
    <w:name w:val="heading 1"/>
    <w:basedOn w:val="Standard"/>
    <w:next w:val="Standard"/>
    <w:link w:val="Heading1Char"/>
    <w:uiPriority w:val="9"/>
    <w:qFormat/>
    <w:rsid w:val="006E4FE2"/>
    <w:pPr>
      <w:keepNext/>
      <w:spacing w:before="360" w:after="360" w:line="240" w:lineRule="auto"/>
      <w:ind w:left="1152" w:hanging="432"/>
      <w:jc w:val="center"/>
      <w:outlineLvl w:val="0"/>
    </w:pPr>
    <w:rPr>
      <w:sz w:val="28"/>
      <w:lang w:eastAsia="lt-LT"/>
    </w:rPr>
  </w:style>
  <w:style w:type="paragraph" w:styleId="Heading2">
    <w:name w:val="heading 2"/>
    <w:basedOn w:val="Standard"/>
    <w:next w:val="Standard"/>
    <w:link w:val="Heading2Char"/>
    <w:uiPriority w:val="9"/>
    <w:semiHidden/>
    <w:unhideWhenUsed/>
    <w:qFormat/>
    <w:rsid w:val="006E4FE2"/>
    <w:pPr>
      <w:spacing w:after="0" w:line="240" w:lineRule="auto"/>
      <w:ind w:left="180" w:firstLine="720"/>
      <w:jc w:val="both"/>
      <w:outlineLvl w:val="1"/>
    </w:pPr>
    <w:rPr>
      <w:rFonts w:eastAsia="Times New Roman"/>
      <w:szCs w:val="20"/>
      <w:lang w:eastAsia="lt-LT"/>
    </w:rPr>
  </w:style>
  <w:style w:type="paragraph" w:styleId="Heading3">
    <w:name w:val="heading 3"/>
    <w:basedOn w:val="Standard"/>
    <w:next w:val="Standard"/>
    <w:link w:val="Heading3Char"/>
    <w:uiPriority w:val="9"/>
    <w:semiHidden/>
    <w:unhideWhenUsed/>
    <w:qFormat/>
    <w:rsid w:val="006E4FE2"/>
    <w:pPr>
      <w:keepNext/>
      <w:spacing w:after="0" w:line="240" w:lineRule="auto"/>
      <w:ind w:left="-294" w:firstLine="720"/>
      <w:jc w:val="both"/>
      <w:outlineLvl w:val="2"/>
    </w:pPr>
    <w:rPr>
      <w:rFonts w:eastAsia="Times New Roman"/>
      <w:szCs w:val="20"/>
      <w:lang w:eastAsia="lt-LT"/>
    </w:rPr>
  </w:style>
  <w:style w:type="paragraph" w:styleId="Heading4">
    <w:name w:val="heading 4"/>
    <w:aliases w:val="Char"/>
    <w:basedOn w:val="Normal"/>
    <w:next w:val="Normal"/>
    <w:link w:val="Heading4Char"/>
    <w:uiPriority w:val="9"/>
    <w:semiHidden/>
    <w:unhideWhenUsed/>
    <w:qFormat/>
    <w:rsid w:val="00A11A4C"/>
    <w:pPr>
      <w:keepNext/>
      <w:spacing w:before="240" w:after="60"/>
      <w:outlineLvl w:val="3"/>
    </w:pPr>
    <w:rPr>
      <w:rFonts w:ascii="Calibri" w:eastAsia="Times New Roman" w:hAnsi="Calibri"/>
      <w:sz w:val="28"/>
      <w:szCs w:val="28"/>
    </w:rPr>
  </w:style>
  <w:style w:type="paragraph" w:styleId="Heading5">
    <w:name w:val="heading 5"/>
    <w:basedOn w:val="Standard"/>
    <w:next w:val="Standard"/>
    <w:link w:val="Heading5Char"/>
    <w:uiPriority w:val="9"/>
    <w:semiHidden/>
    <w:unhideWhenUsed/>
    <w:qFormat/>
    <w:rsid w:val="006E4FE2"/>
    <w:pPr>
      <w:keepNext/>
      <w:spacing w:after="0" w:line="240" w:lineRule="auto"/>
      <w:ind w:left="1728" w:hanging="1008"/>
      <w:outlineLvl w:val="4"/>
    </w:pPr>
    <w:rPr>
      <w:rFonts w:eastAsia="Times New Roman"/>
      <w:b/>
      <w:sz w:val="40"/>
      <w:szCs w:val="20"/>
      <w:lang w:eastAsia="lt-LT"/>
    </w:rPr>
  </w:style>
  <w:style w:type="paragraph" w:styleId="Heading6">
    <w:name w:val="heading 6"/>
    <w:basedOn w:val="Standard"/>
    <w:next w:val="Standard"/>
    <w:link w:val="Heading6Char"/>
    <w:uiPriority w:val="9"/>
    <w:semiHidden/>
    <w:unhideWhenUsed/>
    <w:qFormat/>
    <w:rsid w:val="006E4FE2"/>
    <w:pPr>
      <w:keepNext/>
      <w:spacing w:after="0" w:line="240" w:lineRule="auto"/>
      <w:ind w:left="1872" w:hanging="1152"/>
      <w:outlineLvl w:val="5"/>
    </w:pPr>
    <w:rPr>
      <w:rFonts w:eastAsia="Times New Roman"/>
      <w:b/>
      <w:sz w:val="36"/>
      <w:szCs w:val="20"/>
      <w:lang w:eastAsia="lt-LT"/>
    </w:rPr>
  </w:style>
  <w:style w:type="paragraph" w:styleId="Heading7">
    <w:name w:val="heading 7"/>
    <w:basedOn w:val="Standard"/>
    <w:next w:val="Standard"/>
    <w:link w:val="Heading7Char"/>
    <w:rsid w:val="006E4FE2"/>
    <w:pPr>
      <w:keepNext/>
      <w:spacing w:after="0" w:line="240" w:lineRule="auto"/>
      <w:ind w:left="2016" w:hanging="1296"/>
      <w:outlineLvl w:val="6"/>
    </w:pPr>
    <w:rPr>
      <w:rFonts w:eastAsia="Times New Roman"/>
      <w:sz w:val="48"/>
      <w:szCs w:val="20"/>
      <w:lang w:eastAsia="lt-LT"/>
    </w:rPr>
  </w:style>
  <w:style w:type="paragraph" w:styleId="Heading8">
    <w:name w:val="heading 8"/>
    <w:basedOn w:val="Standard"/>
    <w:next w:val="Standard"/>
    <w:link w:val="Heading8Char"/>
    <w:rsid w:val="006E4FE2"/>
    <w:pPr>
      <w:keepNext/>
      <w:spacing w:after="0" w:line="240" w:lineRule="auto"/>
      <w:ind w:left="2160" w:hanging="1440"/>
      <w:outlineLvl w:val="7"/>
    </w:pPr>
    <w:rPr>
      <w:rFonts w:eastAsia="Times New Roman"/>
      <w:b/>
      <w:sz w:val="18"/>
      <w:szCs w:val="20"/>
      <w:lang w:eastAsia="lt-LT"/>
    </w:rPr>
  </w:style>
  <w:style w:type="paragraph" w:styleId="Heading9">
    <w:name w:val="heading 9"/>
    <w:basedOn w:val="Standard"/>
    <w:next w:val="Standard"/>
    <w:link w:val="Heading9Char"/>
    <w:rsid w:val="006E4FE2"/>
    <w:pPr>
      <w:keepNext/>
      <w:spacing w:after="0" w:line="240" w:lineRule="auto"/>
      <w:ind w:left="2304" w:hanging="1584"/>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Char Char"/>
    <w:link w:val="Heading4"/>
    <w:uiPriority w:val="9"/>
    <w:semiHidden/>
    <w:rsid w:val="00A11A4C"/>
    <w:rPr>
      <w:rFonts w:ascii="Calibri" w:eastAsia="Times New Roman" w:hAnsi="Calibri"/>
      <w:b w:val="0"/>
      <w:smallCaps w:val="0"/>
      <w:sz w:val="28"/>
      <w:szCs w:val="28"/>
      <w:lang w:val="lt-LT" w:eastAsia="ar-SA"/>
    </w:rPr>
  </w:style>
  <w:style w:type="character" w:styleId="HTMLTypewriter">
    <w:name w:val="HTML Typewriter"/>
    <w:semiHidden/>
    <w:unhideWhenUsed/>
    <w:rsid w:val="00A11A4C"/>
    <w:rPr>
      <w:rFonts w:ascii="Courier New" w:eastAsia="Times New Roman" w:hAnsi="Courier New" w:cs="Courier New" w:hint="default"/>
      <w:sz w:val="20"/>
      <w:szCs w:val="20"/>
    </w:rPr>
  </w:style>
  <w:style w:type="paragraph" w:styleId="BodyText">
    <w:name w:val="Body Text"/>
    <w:basedOn w:val="Normal"/>
    <w:link w:val="BodyTextChar"/>
    <w:uiPriority w:val="1"/>
    <w:unhideWhenUsed/>
    <w:qFormat/>
    <w:rsid w:val="00A11A4C"/>
    <w:pPr>
      <w:spacing w:after="120"/>
    </w:pPr>
    <w:rPr>
      <w:sz w:val="20"/>
    </w:rPr>
  </w:style>
  <w:style w:type="character" w:customStyle="1" w:styleId="BodyTextChar">
    <w:name w:val="Body Text Char"/>
    <w:link w:val="BodyText"/>
    <w:uiPriority w:val="1"/>
    <w:rsid w:val="00A11A4C"/>
    <w:rPr>
      <w:rFonts w:ascii="Times New Roman" w:eastAsia="Lucida Sans Unicode" w:hAnsi="Times New Roman"/>
      <w:b w:val="0"/>
      <w:smallCaps w:val="0"/>
      <w:sz w:val="20"/>
      <w:szCs w:val="20"/>
      <w:lang w:val="lt-LT" w:eastAsia="ar-SA"/>
    </w:rPr>
  </w:style>
  <w:style w:type="paragraph" w:styleId="NoSpacing">
    <w:name w:val="No Spacing"/>
    <w:aliases w:val="Tekstas"/>
    <w:link w:val="NoSpacingChar"/>
    <w:qFormat/>
    <w:rsid w:val="00A11A4C"/>
    <w:pPr>
      <w:widowControl w:val="0"/>
      <w:suppressAutoHyphens/>
    </w:pPr>
    <w:rPr>
      <w:rFonts w:ascii="Times New Roman" w:eastAsia="Lucida Sans Unicode" w:hAnsi="Times New Roman"/>
      <w:sz w:val="24"/>
      <w:lang w:val="lt-LT" w:eastAsia="ar-SA"/>
    </w:rPr>
  </w:style>
  <w:style w:type="paragraph" w:customStyle="1" w:styleId="BodyText1">
    <w:name w:val="Body Text1"/>
    <w:basedOn w:val="Normal"/>
    <w:rsid w:val="00A11A4C"/>
    <w:pPr>
      <w:autoSpaceDE w:val="0"/>
      <w:spacing w:line="288" w:lineRule="auto"/>
      <w:ind w:firstLine="312"/>
      <w:jc w:val="both"/>
    </w:pPr>
    <w:rPr>
      <w:rFonts w:eastAsia="Times New Roman"/>
      <w:color w:val="000000"/>
      <w:sz w:val="20"/>
    </w:rPr>
  </w:style>
  <w:style w:type="paragraph" w:customStyle="1" w:styleId="CentrBoldm">
    <w:name w:val="CentrBoldm"/>
    <w:basedOn w:val="Normal"/>
    <w:rsid w:val="00A11A4C"/>
    <w:pPr>
      <w:suppressAutoHyphens w:val="0"/>
      <w:autoSpaceDE w:val="0"/>
      <w:jc w:val="center"/>
    </w:pPr>
    <w:rPr>
      <w:rFonts w:ascii="TimesLT" w:eastAsia="Times New Roman" w:hAnsi="TimesLT"/>
      <w:b/>
      <w:bCs/>
      <w:sz w:val="20"/>
      <w:lang w:val="en-US"/>
    </w:rPr>
  </w:style>
  <w:style w:type="paragraph" w:customStyle="1" w:styleId="Point1">
    <w:name w:val="Point 1"/>
    <w:basedOn w:val="Normal"/>
    <w:rsid w:val="00E43664"/>
    <w:pPr>
      <w:spacing w:before="120" w:after="120" w:line="100" w:lineRule="atLeast"/>
      <w:ind w:left="1418" w:hanging="567"/>
      <w:jc w:val="both"/>
    </w:pPr>
    <w:rPr>
      <w:rFonts w:eastAsia="Times New Roman" w:cs="Tahoma"/>
      <w:color w:val="000000"/>
      <w:lang w:val="en-GB" w:eastAsia="en-US" w:bidi="en-US"/>
    </w:rPr>
  </w:style>
  <w:style w:type="paragraph" w:styleId="Header">
    <w:name w:val="header"/>
    <w:basedOn w:val="Normal"/>
    <w:link w:val="HeaderChar"/>
    <w:rsid w:val="003522AC"/>
    <w:pPr>
      <w:tabs>
        <w:tab w:val="center" w:pos="4153"/>
        <w:tab w:val="right" w:pos="8306"/>
      </w:tabs>
      <w:spacing w:after="20" w:line="100" w:lineRule="atLeast"/>
      <w:jc w:val="both"/>
    </w:pPr>
    <w:rPr>
      <w:rFonts w:eastAsia="Times New Roman" w:cs="Tahoma"/>
      <w:color w:val="000000"/>
      <w:lang w:val="x-none" w:eastAsia="x-none" w:bidi="en-US"/>
    </w:rPr>
  </w:style>
  <w:style w:type="character" w:customStyle="1" w:styleId="HeaderChar">
    <w:name w:val="Header Char"/>
    <w:link w:val="Header"/>
    <w:rsid w:val="003522AC"/>
    <w:rPr>
      <w:rFonts w:ascii="Times New Roman" w:eastAsia="Times New Roman" w:hAnsi="Times New Roman" w:cs="Tahoma"/>
      <w:color w:val="000000"/>
      <w:sz w:val="24"/>
      <w:lang w:bidi="en-US"/>
    </w:rPr>
  </w:style>
  <w:style w:type="character" w:styleId="Hyperlink">
    <w:name w:val="Hyperlink"/>
    <w:aliases w:val="Alna"/>
    <w:rsid w:val="00AE340C"/>
    <w:rPr>
      <w:color w:val="0000FF"/>
      <w:u w:val="single"/>
    </w:rPr>
  </w:style>
  <w:style w:type="character" w:customStyle="1" w:styleId="BodyTextFirstIndentChar">
    <w:name w:val="Body Text First Indent Char"/>
    <w:rsid w:val="00946C30"/>
    <w:rPr>
      <w:rFonts w:eastAsia="Lucida Sans Unicode"/>
      <w:sz w:val="24"/>
      <w:szCs w:val="24"/>
      <w:lang w:val="lt-LT" w:eastAsia="ar-SA" w:bidi="ar-SA"/>
    </w:rPr>
  </w:style>
  <w:style w:type="paragraph" w:styleId="BalloonText">
    <w:name w:val="Balloon Text"/>
    <w:basedOn w:val="Normal"/>
    <w:link w:val="BalloonTextChar"/>
    <w:unhideWhenUsed/>
    <w:rsid w:val="004548F0"/>
    <w:rPr>
      <w:rFonts w:ascii="Tahoma" w:hAnsi="Tahoma"/>
      <w:sz w:val="16"/>
      <w:szCs w:val="16"/>
      <w:lang w:val="x-none"/>
    </w:rPr>
  </w:style>
  <w:style w:type="character" w:customStyle="1" w:styleId="BalloonTextChar">
    <w:name w:val="Balloon Text Char"/>
    <w:link w:val="BalloonText"/>
    <w:rsid w:val="004548F0"/>
    <w:rPr>
      <w:rFonts w:ascii="Tahoma" w:eastAsia="Lucida Sans Unicode" w:hAnsi="Tahoma" w:cs="Tahoma"/>
      <w:sz w:val="16"/>
      <w:szCs w:val="16"/>
      <w:lang w:eastAsia="ar-SA"/>
    </w:rPr>
  </w:style>
  <w:style w:type="paragraph" w:customStyle="1" w:styleId="BodyText2">
    <w:name w:val="Body Text2"/>
    <w:rsid w:val="00203124"/>
    <w:pPr>
      <w:suppressAutoHyphens/>
      <w:snapToGrid w:val="0"/>
      <w:ind w:firstLine="312"/>
      <w:jc w:val="both"/>
    </w:pPr>
    <w:rPr>
      <w:rFonts w:ascii="TimesLT" w:eastAsia="Arial" w:hAnsi="TimesLT" w:cs="Times New Roman Bold"/>
      <w:lang w:eastAsia="ar-SA"/>
    </w:rPr>
  </w:style>
  <w:style w:type="paragraph" w:customStyle="1" w:styleId="Lentelsturinys">
    <w:name w:val="Lentelės turinys"/>
    <w:basedOn w:val="Normal"/>
    <w:rsid w:val="00865D7E"/>
    <w:pPr>
      <w:suppressLineNumbers/>
      <w:spacing w:after="120"/>
    </w:pPr>
    <w:rPr>
      <w:rFonts w:cs="Tahoma"/>
      <w:color w:val="000000"/>
      <w:szCs w:val="24"/>
      <w:lang w:val="en-US" w:eastAsia="en-US" w:bidi="en-US"/>
    </w:rPr>
  </w:style>
  <w:style w:type="paragraph" w:styleId="BodyText20">
    <w:name w:val="Body Text 2"/>
    <w:basedOn w:val="Normal"/>
    <w:link w:val="BodyText2Char"/>
    <w:unhideWhenUsed/>
    <w:rsid w:val="00B51B1A"/>
    <w:pPr>
      <w:spacing w:after="120" w:line="480" w:lineRule="auto"/>
    </w:pPr>
    <w:rPr>
      <w:lang w:val="x-none"/>
    </w:rPr>
  </w:style>
  <w:style w:type="character" w:customStyle="1" w:styleId="BodyText2Char">
    <w:name w:val="Body Text 2 Char"/>
    <w:link w:val="BodyText20"/>
    <w:rsid w:val="00B51B1A"/>
    <w:rPr>
      <w:rFonts w:ascii="Times New Roman" w:eastAsia="Lucida Sans Unicode" w:hAnsi="Times New Roman"/>
      <w:sz w:val="24"/>
      <w:lang w:eastAsia="ar-SA"/>
    </w:rPr>
  </w:style>
  <w:style w:type="paragraph" w:styleId="BodyTextIndent2">
    <w:name w:val="Body Text Indent 2"/>
    <w:basedOn w:val="Normal"/>
    <w:link w:val="BodyTextIndent2Char"/>
    <w:unhideWhenUsed/>
    <w:rsid w:val="00B51B1A"/>
    <w:pPr>
      <w:spacing w:after="120" w:line="480" w:lineRule="auto"/>
      <w:ind w:left="283"/>
    </w:pPr>
    <w:rPr>
      <w:lang w:val="x-none"/>
    </w:rPr>
  </w:style>
  <w:style w:type="character" w:customStyle="1" w:styleId="BodyTextIndent2Char">
    <w:name w:val="Body Text Indent 2 Char"/>
    <w:link w:val="BodyTextIndent2"/>
    <w:rsid w:val="00B51B1A"/>
    <w:rPr>
      <w:rFonts w:ascii="Times New Roman" w:eastAsia="Lucida Sans Unicode" w:hAnsi="Times New Roman"/>
      <w:sz w:val="24"/>
      <w:lang w:eastAsia="ar-SA"/>
    </w:rPr>
  </w:style>
  <w:style w:type="table" w:styleId="TableGrid">
    <w:name w:val="Table Grid"/>
    <w:basedOn w:val="TableNormal"/>
    <w:uiPriority w:val="39"/>
    <w:qFormat/>
    <w:rsid w:val="002378F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1,List Paragraph111,Buletai,Bullet EY,List Paragraph21,List Paragraph1,List Paragraph2,lp1,Bullet 1,Use Case List Paragraph,Paragraph,List Paragraph Red,Sąrašo pastraipa.Bullet,Lentele,Bullet"/>
    <w:basedOn w:val="Normal"/>
    <w:link w:val="ListParagraphChar"/>
    <w:uiPriority w:val="34"/>
    <w:qFormat/>
    <w:rsid w:val="002378F0"/>
    <w:pPr>
      <w:widowControl/>
      <w:suppressAutoHyphens w:val="0"/>
      <w:ind w:left="720"/>
      <w:contextualSpacing/>
    </w:pPr>
    <w:rPr>
      <w:rFonts w:eastAsia="Times New Roman"/>
      <w:lang w:eastAsia="en-US"/>
    </w:rPr>
  </w:style>
  <w:style w:type="character" w:customStyle="1" w:styleId="ListParagraphChar">
    <w:name w:val="List Paragraph Char"/>
    <w:aliases w:val="Numbering Char,ERP-List Paragraph Char,List Paragraph11 Char,List Paragraph111 Char,Buletai Char,Bullet EY Char,List Paragraph21 Char,List Paragraph1 Char,List Paragraph2 Char,lp1 Char,Bullet 1 Char,Use Case List Paragraph Char"/>
    <w:link w:val="ListParagraph"/>
    <w:uiPriority w:val="34"/>
    <w:qFormat/>
    <w:locked/>
    <w:rsid w:val="00AB5F41"/>
    <w:rPr>
      <w:rFonts w:ascii="Times New Roman" w:eastAsia="Times New Roman" w:hAnsi="Times New Roman"/>
      <w:sz w:val="24"/>
      <w:lang w:eastAsia="en-US"/>
    </w:rPr>
  </w:style>
  <w:style w:type="paragraph" w:styleId="HTMLPreformatted">
    <w:name w:val="HTML Preformatted"/>
    <w:basedOn w:val="Normal"/>
    <w:link w:val="HTMLPreformattedChar"/>
    <w:uiPriority w:val="99"/>
    <w:unhideWhenUsed/>
    <w:rsid w:val="00B611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PreformattedChar">
    <w:name w:val="HTML Preformatted Char"/>
    <w:link w:val="HTMLPreformatted"/>
    <w:uiPriority w:val="99"/>
    <w:rsid w:val="00B61190"/>
    <w:rPr>
      <w:rFonts w:ascii="Courier New" w:eastAsia="Times New Roman" w:hAnsi="Courier New" w:cs="Courier New"/>
    </w:rPr>
  </w:style>
  <w:style w:type="paragraph" w:customStyle="1" w:styleId="prastasis1">
    <w:name w:val="Įprastasis1"/>
    <w:rsid w:val="00750B7D"/>
    <w:pPr>
      <w:suppressAutoHyphens/>
      <w:autoSpaceDN w:val="0"/>
      <w:spacing w:after="200" w:line="276" w:lineRule="auto"/>
      <w:textAlignment w:val="baseline"/>
    </w:pPr>
    <w:rPr>
      <w:rFonts w:ascii="Calibri" w:hAnsi="Calibri"/>
      <w:sz w:val="22"/>
      <w:szCs w:val="22"/>
      <w:lang w:val="lt-LT"/>
    </w:rPr>
  </w:style>
  <w:style w:type="character" w:customStyle="1" w:styleId="Numatytasispastraiposriftas1">
    <w:name w:val="Numatytasis pastraipos šriftas1"/>
    <w:rsid w:val="00750B7D"/>
  </w:style>
  <w:style w:type="character" w:customStyle="1" w:styleId="Antrat1Diagrama">
    <w:name w:val="Antraštė 1 Diagrama"/>
    <w:basedOn w:val="DefaultParagraphFont"/>
    <w:uiPriority w:val="9"/>
    <w:rsid w:val="006E4FE2"/>
    <w:rPr>
      <w:rFonts w:asciiTheme="majorHAnsi" w:eastAsiaTheme="majorEastAsia" w:hAnsiTheme="majorHAnsi" w:cstheme="majorBidi"/>
      <w:color w:val="0F4761" w:themeColor="accent1" w:themeShade="BF"/>
      <w:sz w:val="32"/>
      <w:szCs w:val="32"/>
      <w:lang w:val="lt-LT" w:eastAsia="ar-SA"/>
    </w:rPr>
  </w:style>
  <w:style w:type="character" w:customStyle="1" w:styleId="Antrat2Diagrama">
    <w:name w:val="Antraštė 2 Diagrama"/>
    <w:basedOn w:val="DefaultParagraphFont"/>
    <w:rsid w:val="006E4FE2"/>
    <w:rPr>
      <w:rFonts w:asciiTheme="majorHAnsi" w:eastAsiaTheme="majorEastAsia" w:hAnsiTheme="majorHAnsi" w:cstheme="majorBidi"/>
      <w:color w:val="0F4761" w:themeColor="accent1" w:themeShade="BF"/>
      <w:sz w:val="26"/>
      <w:szCs w:val="26"/>
      <w:lang w:val="lt-LT" w:eastAsia="ar-SA"/>
    </w:rPr>
  </w:style>
  <w:style w:type="character" w:customStyle="1" w:styleId="Heading3Char">
    <w:name w:val="Heading 3 Char"/>
    <w:basedOn w:val="DefaultParagraphFont"/>
    <w:link w:val="Heading3"/>
    <w:uiPriority w:val="9"/>
    <w:semiHidden/>
    <w:rsid w:val="006E4FE2"/>
    <w:rPr>
      <w:rFonts w:ascii="Times New Roman" w:eastAsia="Times New Roman" w:hAnsi="Times New Roman"/>
      <w:sz w:val="24"/>
      <w:lang w:val="lt-LT" w:eastAsia="lt-LT"/>
    </w:rPr>
  </w:style>
  <w:style w:type="character" w:customStyle="1" w:styleId="Heading5Char">
    <w:name w:val="Heading 5 Char"/>
    <w:basedOn w:val="DefaultParagraphFont"/>
    <w:link w:val="Heading5"/>
    <w:uiPriority w:val="9"/>
    <w:semiHidden/>
    <w:rsid w:val="006E4FE2"/>
    <w:rPr>
      <w:rFonts w:ascii="Times New Roman" w:eastAsia="Times New Roman" w:hAnsi="Times New Roman"/>
      <w:b/>
      <w:sz w:val="40"/>
      <w:lang w:val="lt-LT" w:eastAsia="lt-LT"/>
    </w:rPr>
  </w:style>
  <w:style w:type="character" w:customStyle="1" w:styleId="Heading6Char">
    <w:name w:val="Heading 6 Char"/>
    <w:basedOn w:val="DefaultParagraphFont"/>
    <w:link w:val="Heading6"/>
    <w:uiPriority w:val="9"/>
    <w:semiHidden/>
    <w:rsid w:val="006E4FE2"/>
    <w:rPr>
      <w:rFonts w:ascii="Times New Roman" w:eastAsia="Times New Roman" w:hAnsi="Times New Roman"/>
      <w:b/>
      <w:sz w:val="36"/>
      <w:lang w:val="lt-LT" w:eastAsia="lt-LT"/>
    </w:rPr>
  </w:style>
  <w:style w:type="character" w:customStyle="1" w:styleId="Heading7Char">
    <w:name w:val="Heading 7 Char"/>
    <w:basedOn w:val="DefaultParagraphFont"/>
    <w:link w:val="Heading7"/>
    <w:rsid w:val="006E4FE2"/>
    <w:rPr>
      <w:rFonts w:ascii="Times New Roman" w:eastAsia="Times New Roman" w:hAnsi="Times New Roman"/>
      <w:sz w:val="48"/>
      <w:lang w:val="lt-LT" w:eastAsia="lt-LT"/>
    </w:rPr>
  </w:style>
  <w:style w:type="character" w:customStyle="1" w:styleId="Heading8Char">
    <w:name w:val="Heading 8 Char"/>
    <w:basedOn w:val="DefaultParagraphFont"/>
    <w:link w:val="Heading8"/>
    <w:rsid w:val="006E4FE2"/>
    <w:rPr>
      <w:rFonts w:ascii="Times New Roman" w:eastAsia="Times New Roman" w:hAnsi="Times New Roman"/>
      <w:b/>
      <w:sz w:val="18"/>
      <w:lang w:val="lt-LT" w:eastAsia="lt-LT"/>
    </w:rPr>
  </w:style>
  <w:style w:type="character" w:customStyle="1" w:styleId="Heading9Char">
    <w:name w:val="Heading 9 Char"/>
    <w:basedOn w:val="DefaultParagraphFont"/>
    <w:link w:val="Heading9"/>
    <w:rsid w:val="006E4FE2"/>
    <w:rPr>
      <w:rFonts w:ascii="Times New Roman" w:eastAsia="Times New Roman" w:hAnsi="Times New Roman"/>
      <w:sz w:val="40"/>
      <w:lang w:val="lt-LT" w:eastAsia="lt-LT"/>
    </w:rPr>
  </w:style>
  <w:style w:type="character" w:customStyle="1" w:styleId="Heading1Char">
    <w:name w:val="Heading 1 Char"/>
    <w:basedOn w:val="DefaultParagraphFont"/>
    <w:link w:val="Heading1"/>
    <w:uiPriority w:val="9"/>
    <w:rsid w:val="006E4FE2"/>
    <w:rPr>
      <w:rFonts w:ascii="Times New Roman" w:hAnsi="Times New Roman"/>
      <w:sz w:val="28"/>
      <w:szCs w:val="22"/>
      <w:lang w:val="lt-LT" w:eastAsia="lt-LT"/>
    </w:rPr>
  </w:style>
  <w:style w:type="character" w:customStyle="1" w:styleId="Heading2Char">
    <w:name w:val="Heading 2 Char"/>
    <w:basedOn w:val="DefaultParagraphFont"/>
    <w:link w:val="Heading2"/>
    <w:uiPriority w:val="9"/>
    <w:semiHidden/>
    <w:rsid w:val="006E4FE2"/>
    <w:rPr>
      <w:rFonts w:ascii="Times New Roman" w:eastAsia="Times New Roman" w:hAnsi="Times New Roman"/>
      <w:sz w:val="24"/>
      <w:lang w:val="lt-LT" w:eastAsia="lt-LT"/>
    </w:rPr>
  </w:style>
  <w:style w:type="numbering" w:customStyle="1" w:styleId="WWOutlineListStyle">
    <w:name w:val="WW_OutlineListStyle"/>
    <w:basedOn w:val="NoList"/>
    <w:rsid w:val="006E4FE2"/>
    <w:pPr>
      <w:numPr>
        <w:numId w:val="1"/>
      </w:numPr>
    </w:pPr>
  </w:style>
  <w:style w:type="paragraph" w:customStyle="1" w:styleId="Standard">
    <w:name w:val="Standard"/>
    <w:rsid w:val="006E4FE2"/>
    <w:pPr>
      <w:suppressAutoHyphens/>
      <w:autoSpaceDN w:val="0"/>
      <w:spacing w:after="200" w:line="276" w:lineRule="auto"/>
      <w:textAlignment w:val="baseline"/>
    </w:pPr>
    <w:rPr>
      <w:rFonts w:ascii="Times New Roman" w:hAnsi="Times New Roman"/>
      <w:sz w:val="24"/>
      <w:szCs w:val="22"/>
      <w:lang w:val="lt-LT"/>
    </w:rPr>
  </w:style>
  <w:style w:type="paragraph" w:customStyle="1" w:styleId="Heading">
    <w:name w:val="Heading"/>
    <w:basedOn w:val="Standard"/>
    <w:next w:val="Textbody"/>
    <w:rsid w:val="006E4FE2"/>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rsid w:val="006E4FE2"/>
    <w:pPr>
      <w:spacing w:after="120"/>
    </w:pPr>
  </w:style>
  <w:style w:type="paragraph" w:styleId="List">
    <w:name w:val="List"/>
    <w:basedOn w:val="Textbody"/>
    <w:rsid w:val="006E4FE2"/>
    <w:rPr>
      <w:rFonts w:cs="Lucida Sans"/>
    </w:rPr>
  </w:style>
  <w:style w:type="paragraph" w:styleId="Caption">
    <w:name w:val="caption"/>
    <w:basedOn w:val="Standard"/>
    <w:rsid w:val="006E4FE2"/>
    <w:pPr>
      <w:suppressLineNumbers/>
      <w:spacing w:before="120" w:after="120"/>
    </w:pPr>
    <w:rPr>
      <w:rFonts w:cs="Lucida Sans"/>
      <w:i/>
      <w:iCs/>
      <w:szCs w:val="24"/>
    </w:rPr>
  </w:style>
  <w:style w:type="paragraph" w:customStyle="1" w:styleId="Index">
    <w:name w:val="Index"/>
    <w:basedOn w:val="Standard"/>
    <w:rsid w:val="006E4FE2"/>
    <w:pPr>
      <w:suppressLineNumbers/>
    </w:pPr>
    <w:rPr>
      <w:rFonts w:cs="Lucida Sans"/>
    </w:rPr>
  </w:style>
  <w:style w:type="paragraph" w:customStyle="1" w:styleId="Marginalia">
    <w:name w:val="Marginalia"/>
    <w:basedOn w:val="Standard"/>
    <w:rsid w:val="006E4FE2"/>
    <w:rPr>
      <w:sz w:val="20"/>
      <w:szCs w:val="20"/>
    </w:rPr>
  </w:style>
  <w:style w:type="paragraph" w:customStyle="1" w:styleId="HeaderandFooter">
    <w:name w:val="Header and Footer"/>
    <w:basedOn w:val="Standard"/>
    <w:rsid w:val="006E4FE2"/>
  </w:style>
  <w:style w:type="character" w:customStyle="1" w:styleId="AntratsDiagrama1">
    <w:name w:val="Antraštės Diagrama1"/>
    <w:basedOn w:val="DefaultParagraphFont"/>
    <w:rsid w:val="006E4FE2"/>
    <w:rPr>
      <w:rFonts w:ascii="Times New Roman" w:eastAsia="Times New Roman" w:hAnsi="Times New Roman" w:cs="Times New Roman"/>
      <w:sz w:val="24"/>
      <w:szCs w:val="20"/>
      <w:lang w:eastAsia="lt-LT"/>
    </w:rPr>
  </w:style>
  <w:style w:type="paragraph" w:styleId="Footer">
    <w:name w:val="footer"/>
    <w:basedOn w:val="Standard"/>
    <w:link w:val="FooterChar"/>
    <w:rsid w:val="006E4FE2"/>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basedOn w:val="DefaultParagraphFont"/>
    <w:rsid w:val="006E4FE2"/>
    <w:rPr>
      <w:rFonts w:ascii="Times New Roman" w:eastAsia="Lucida Sans Unicode" w:hAnsi="Times New Roman"/>
      <w:sz w:val="24"/>
      <w:lang w:val="lt-LT" w:eastAsia="ar-SA"/>
    </w:rPr>
  </w:style>
  <w:style w:type="character" w:customStyle="1" w:styleId="FooterChar">
    <w:name w:val="Footer Char"/>
    <w:basedOn w:val="DefaultParagraphFont"/>
    <w:link w:val="Footer"/>
    <w:rsid w:val="006E4FE2"/>
    <w:rPr>
      <w:rFonts w:ascii="Times New Roman" w:eastAsia="Times New Roman" w:hAnsi="Times New Roman"/>
      <w:sz w:val="24"/>
      <w:lang w:val="lt-LT" w:eastAsia="lt-LT"/>
    </w:rPr>
  </w:style>
  <w:style w:type="paragraph" w:styleId="BodyTextIndent3">
    <w:name w:val="Body Text Indent 3"/>
    <w:basedOn w:val="Standard"/>
    <w:link w:val="BodyTextIndent3Char"/>
    <w:rsid w:val="006E4FE2"/>
    <w:pPr>
      <w:tabs>
        <w:tab w:val="left" w:pos="4536"/>
      </w:tabs>
      <w:spacing w:after="0" w:line="240" w:lineRule="auto"/>
      <w:ind w:firstLine="2268"/>
      <w:jc w:val="both"/>
    </w:pPr>
  </w:style>
  <w:style w:type="character" w:customStyle="1" w:styleId="BodyTextIndent3Char">
    <w:name w:val="Body Text Indent 3 Char"/>
    <w:basedOn w:val="DefaultParagraphFont"/>
    <w:link w:val="BodyTextIndent3"/>
    <w:rsid w:val="006E4FE2"/>
    <w:rPr>
      <w:rFonts w:ascii="Times New Roman" w:hAnsi="Times New Roman"/>
      <w:sz w:val="24"/>
      <w:szCs w:val="22"/>
      <w:lang w:val="lt-LT"/>
    </w:rPr>
  </w:style>
  <w:style w:type="paragraph" w:styleId="PlainText">
    <w:name w:val="Plain Text"/>
    <w:basedOn w:val="Standard"/>
    <w:link w:val="PlainTextChar"/>
    <w:rsid w:val="006E4FE2"/>
    <w:pPr>
      <w:spacing w:after="0" w:line="240" w:lineRule="auto"/>
    </w:pPr>
    <w:rPr>
      <w:rFonts w:ascii="Courier New" w:eastAsia="Courier New" w:hAnsi="Courier New" w:cs="Courier New"/>
    </w:rPr>
  </w:style>
  <w:style w:type="character" w:customStyle="1" w:styleId="PlainTextChar">
    <w:name w:val="Plain Text Char"/>
    <w:basedOn w:val="DefaultParagraphFont"/>
    <w:link w:val="PlainText"/>
    <w:rsid w:val="006E4FE2"/>
    <w:rPr>
      <w:rFonts w:ascii="Courier New" w:eastAsia="Courier New" w:hAnsi="Courier New" w:cs="Courier New"/>
      <w:sz w:val="24"/>
      <w:szCs w:val="22"/>
      <w:lang w:val="lt-LT"/>
    </w:rPr>
  </w:style>
  <w:style w:type="paragraph" w:customStyle="1" w:styleId="CommentSubject1">
    <w:name w:val="Comment Subject1"/>
    <w:basedOn w:val="Marginalia"/>
    <w:next w:val="Marginalia"/>
    <w:rsid w:val="006E4FE2"/>
    <w:rPr>
      <w:sz w:val="24"/>
      <w:szCs w:val="22"/>
      <w:lang w:eastAsia="lt-LT"/>
    </w:rPr>
  </w:style>
  <w:style w:type="paragraph" w:customStyle="1" w:styleId="Patvirtinta">
    <w:name w:val="Patvirtinta"/>
    <w:rsid w:val="006E4FE2"/>
    <w:pPr>
      <w:tabs>
        <w:tab w:val="left" w:pos="7257"/>
        <w:tab w:val="left" w:pos="7410"/>
        <w:tab w:val="left" w:pos="7557"/>
        <w:tab w:val="left" w:pos="7710"/>
      </w:tabs>
      <w:suppressAutoHyphens/>
      <w:autoSpaceDN w:val="0"/>
      <w:ind w:left="5953"/>
      <w:textAlignment w:val="baseline"/>
    </w:pPr>
    <w:rPr>
      <w:rFonts w:ascii="TimesLT" w:eastAsia="Times New Roman" w:hAnsi="TimesLT"/>
    </w:rPr>
  </w:style>
  <w:style w:type="paragraph" w:customStyle="1" w:styleId="Pagrindinistekstas1">
    <w:name w:val="Pagrindinis tekstas1"/>
    <w:rsid w:val="006E4FE2"/>
    <w:pPr>
      <w:suppressAutoHyphens/>
      <w:autoSpaceDN w:val="0"/>
      <w:snapToGrid w:val="0"/>
      <w:ind w:firstLine="312"/>
      <w:jc w:val="both"/>
      <w:textAlignment w:val="baseline"/>
    </w:pPr>
    <w:rPr>
      <w:rFonts w:ascii="TimesLT" w:eastAsia="Times New Roman" w:hAnsi="TimesLT"/>
    </w:rPr>
  </w:style>
  <w:style w:type="paragraph" w:customStyle="1" w:styleId="MAZAS">
    <w:name w:val="MAZAS"/>
    <w:rsid w:val="006E4FE2"/>
    <w:pPr>
      <w:suppressAutoHyphens/>
      <w:autoSpaceDN w:val="0"/>
      <w:ind w:firstLine="312"/>
      <w:jc w:val="both"/>
      <w:textAlignment w:val="baseline"/>
    </w:pPr>
    <w:rPr>
      <w:rFonts w:ascii="TimesLT" w:eastAsia="Times New Roman" w:hAnsi="TimesLT"/>
      <w:color w:val="000000"/>
      <w:sz w:val="8"/>
      <w:szCs w:val="8"/>
    </w:rPr>
  </w:style>
  <w:style w:type="paragraph" w:customStyle="1" w:styleId="BalloonText1">
    <w:name w:val="Balloon Text1"/>
    <w:basedOn w:val="Standard"/>
    <w:rsid w:val="006E4FE2"/>
    <w:rPr>
      <w:rFonts w:ascii="Tahoma" w:eastAsia="Tahoma" w:hAnsi="Tahoma" w:cs="Tahoma"/>
      <w:sz w:val="16"/>
      <w:szCs w:val="16"/>
    </w:rPr>
  </w:style>
  <w:style w:type="paragraph" w:customStyle="1" w:styleId="linija">
    <w:name w:val="linija"/>
    <w:basedOn w:val="Standard"/>
    <w:rsid w:val="006E4FE2"/>
    <w:pPr>
      <w:spacing w:before="280" w:after="280" w:line="240" w:lineRule="auto"/>
    </w:pPr>
    <w:rPr>
      <w:rFonts w:eastAsia="Times New Roman"/>
      <w:szCs w:val="24"/>
      <w:lang w:eastAsia="lt-LT"/>
    </w:rPr>
  </w:style>
  <w:style w:type="paragraph" w:styleId="BodyText3">
    <w:name w:val="Body Text 3"/>
    <w:basedOn w:val="Standard"/>
    <w:link w:val="BodyText3Char"/>
    <w:rsid w:val="006E4FE2"/>
    <w:pPr>
      <w:spacing w:after="0" w:line="240" w:lineRule="auto"/>
      <w:jc w:val="center"/>
    </w:pPr>
    <w:rPr>
      <w:rFonts w:ascii="TimesLT" w:eastAsia="Times New Roman" w:hAnsi="TimesLT" w:cs="TimesLT"/>
      <w:b/>
      <w:caps/>
      <w:sz w:val="28"/>
      <w:szCs w:val="20"/>
    </w:rPr>
  </w:style>
  <w:style w:type="character" w:customStyle="1" w:styleId="BodyText3Char">
    <w:name w:val="Body Text 3 Char"/>
    <w:basedOn w:val="DefaultParagraphFont"/>
    <w:link w:val="BodyText3"/>
    <w:rsid w:val="006E4FE2"/>
    <w:rPr>
      <w:rFonts w:ascii="TimesLT" w:eastAsia="Times New Roman" w:hAnsi="TimesLT" w:cs="TimesLT"/>
      <w:b/>
      <w:caps/>
      <w:sz w:val="28"/>
      <w:lang w:val="lt-LT"/>
    </w:rPr>
  </w:style>
  <w:style w:type="paragraph" w:customStyle="1" w:styleId="Textbodyindent">
    <w:name w:val="Text body indent"/>
    <w:basedOn w:val="Standard"/>
    <w:rsid w:val="006E4FE2"/>
    <w:pPr>
      <w:spacing w:after="0" w:line="240" w:lineRule="auto"/>
      <w:ind w:firstLine="851"/>
      <w:jc w:val="both"/>
    </w:pPr>
    <w:rPr>
      <w:szCs w:val="24"/>
    </w:rPr>
  </w:style>
  <w:style w:type="paragraph" w:customStyle="1" w:styleId="Default">
    <w:name w:val="Default"/>
    <w:rsid w:val="006E4FE2"/>
    <w:pPr>
      <w:suppressAutoHyphens/>
      <w:autoSpaceDN w:val="0"/>
      <w:textAlignment w:val="baseline"/>
    </w:pPr>
    <w:rPr>
      <w:rFonts w:ascii="Times New Roman" w:eastAsia="Times New Roman" w:hAnsi="Times New Roman"/>
      <w:color w:val="000000"/>
      <w:sz w:val="24"/>
      <w:szCs w:val="24"/>
    </w:rPr>
  </w:style>
  <w:style w:type="paragraph" w:customStyle="1" w:styleId="bodytext0">
    <w:name w:val="bodytext"/>
    <w:basedOn w:val="Standard"/>
    <w:rsid w:val="006E4FE2"/>
    <w:pPr>
      <w:spacing w:before="280" w:after="280" w:line="240" w:lineRule="auto"/>
    </w:pPr>
    <w:rPr>
      <w:rFonts w:eastAsia="Times New Roman"/>
      <w:szCs w:val="24"/>
      <w:lang w:val="en-US"/>
    </w:rPr>
  </w:style>
  <w:style w:type="paragraph" w:customStyle="1" w:styleId="Char17">
    <w:name w:val="Char17"/>
    <w:basedOn w:val="Standard"/>
    <w:rsid w:val="006E4FE2"/>
    <w:pPr>
      <w:spacing w:after="160" w:line="240" w:lineRule="exact"/>
    </w:pPr>
    <w:rPr>
      <w:rFonts w:ascii="Tahoma" w:eastAsia="Times New Roman" w:hAnsi="Tahoma" w:cs="Tahoma"/>
      <w:sz w:val="20"/>
      <w:szCs w:val="20"/>
    </w:rPr>
  </w:style>
  <w:style w:type="paragraph" w:styleId="NormalWeb">
    <w:name w:val="Normal (Web)"/>
    <w:basedOn w:val="Standard"/>
    <w:rsid w:val="006E4FE2"/>
    <w:pPr>
      <w:spacing w:before="125" w:after="0" w:line="240" w:lineRule="auto"/>
    </w:pPr>
    <w:rPr>
      <w:rFonts w:ascii="Arial" w:eastAsia="Times New Roman" w:hAnsi="Arial" w:cs="Arial"/>
      <w:szCs w:val="24"/>
      <w:lang w:val="en-US"/>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Standard"/>
    <w:rsid w:val="006E4FE2"/>
    <w:pPr>
      <w:spacing w:after="160" w:line="240" w:lineRule="exact"/>
    </w:pPr>
    <w:rPr>
      <w:rFonts w:ascii="Verdana" w:eastAsia="Times New Roman" w:hAnsi="Verdana" w:cs="Verdana"/>
      <w:sz w:val="20"/>
      <w:szCs w:val="20"/>
      <w:lang w:eastAsia="lt-LT"/>
    </w:rPr>
  </w:style>
  <w:style w:type="paragraph" w:customStyle="1" w:styleId="small">
    <w:name w:val="small"/>
    <w:basedOn w:val="Standard"/>
    <w:rsid w:val="006E4FE2"/>
    <w:pPr>
      <w:spacing w:after="400" w:line="240" w:lineRule="auto"/>
    </w:pPr>
    <w:rPr>
      <w:rFonts w:eastAsia="Times New Roman"/>
      <w:sz w:val="22"/>
      <w:lang w:val="en-US"/>
    </w:rPr>
  </w:style>
  <w:style w:type="paragraph" w:customStyle="1" w:styleId="smallclr">
    <w:name w:val="small clr"/>
    <w:basedOn w:val="Standard"/>
    <w:rsid w:val="006E4FE2"/>
    <w:pPr>
      <w:spacing w:before="280" w:after="280" w:line="240" w:lineRule="auto"/>
    </w:pPr>
    <w:rPr>
      <w:rFonts w:eastAsia="Times New Roman"/>
      <w:szCs w:val="24"/>
      <w:lang w:val="en-US"/>
    </w:rPr>
  </w:style>
  <w:style w:type="paragraph" w:styleId="Title">
    <w:name w:val="Title"/>
    <w:basedOn w:val="Standard"/>
    <w:link w:val="TitleChar"/>
    <w:uiPriority w:val="10"/>
    <w:qFormat/>
    <w:rsid w:val="006E4FE2"/>
    <w:pPr>
      <w:spacing w:after="0" w:line="240" w:lineRule="auto"/>
      <w:ind w:right="-2364" w:firstLine="720"/>
      <w:jc w:val="center"/>
    </w:pPr>
    <w:rPr>
      <w:rFonts w:eastAsia="Times New Roman"/>
      <w:sz w:val="28"/>
      <w:szCs w:val="24"/>
    </w:rPr>
  </w:style>
  <w:style w:type="character" w:customStyle="1" w:styleId="PavadinimasDiagrama">
    <w:name w:val="Pavadinimas Diagrama"/>
    <w:basedOn w:val="DefaultParagraphFont"/>
    <w:uiPriority w:val="10"/>
    <w:rsid w:val="006E4FE2"/>
    <w:rPr>
      <w:rFonts w:asciiTheme="majorHAnsi" w:eastAsiaTheme="majorEastAsia" w:hAnsiTheme="majorHAnsi" w:cstheme="majorBidi"/>
      <w:spacing w:val="-10"/>
      <w:kern w:val="28"/>
      <w:sz w:val="56"/>
      <w:szCs w:val="56"/>
      <w:lang w:val="lt-LT" w:eastAsia="ar-SA"/>
    </w:rPr>
  </w:style>
  <w:style w:type="character" w:customStyle="1" w:styleId="TitleChar">
    <w:name w:val="Title Char"/>
    <w:basedOn w:val="DefaultParagraphFont"/>
    <w:link w:val="Title"/>
    <w:uiPriority w:val="10"/>
    <w:rsid w:val="006E4FE2"/>
    <w:rPr>
      <w:rFonts w:ascii="Times New Roman" w:eastAsia="Times New Roman" w:hAnsi="Times New Roman"/>
      <w:sz w:val="28"/>
      <w:szCs w:val="24"/>
      <w:lang w:val="lt-LT"/>
    </w:rPr>
  </w:style>
  <w:style w:type="paragraph" w:customStyle="1" w:styleId="a">
    <w:name w:val="Подпись к таблице"/>
    <w:basedOn w:val="Standard"/>
    <w:rsid w:val="006E4FE2"/>
    <w:pPr>
      <w:widowControl w:val="0"/>
      <w:shd w:val="clear" w:color="auto" w:fill="FFFFFF"/>
      <w:spacing w:after="60" w:line="0" w:lineRule="atLeast"/>
    </w:pPr>
    <w:rPr>
      <w:rFonts w:eastAsia="Times New Roman"/>
      <w:b/>
      <w:bCs/>
      <w:sz w:val="20"/>
      <w:szCs w:val="20"/>
      <w:lang w:val="en-US"/>
    </w:rPr>
  </w:style>
  <w:style w:type="paragraph" w:customStyle="1" w:styleId="a0">
    <w:name w:val="Колонтитул"/>
    <w:basedOn w:val="Standard"/>
    <w:rsid w:val="006E4FE2"/>
    <w:pPr>
      <w:widowControl w:val="0"/>
      <w:shd w:val="clear" w:color="auto" w:fill="FFFFFF"/>
      <w:spacing w:after="0" w:line="0" w:lineRule="atLeast"/>
    </w:pPr>
    <w:rPr>
      <w:rFonts w:eastAsia="Times New Roman"/>
      <w:b/>
      <w:bCs/>
      <w:sz w:val="20"/>
      <w:szCs w:val="20"/>
      <w:lang w:val="en-US"/>
    </w:rPr>
  </w:style>
  <w:style w:type="paragraph" w:customStyle="1" w:styleId="3">
    <w:name w:val="Основной текст (3)"/>
    <w:basedOn w:val="Standard"/>
    <w:rsid w:val="006E4FE2"/>
    <w:pPr>
      <w:widowControl w:val="0"/>
      <w:shd w:val="clear" w:color="auto" w:fill="FFFFFF"/>
      <w:spacing w:before="1080" w:after="300" w:line="0" w:lineRule="atLeast"/>
      <w:jc w:val="center"/>
    </w:pPr>
    <w:rPr>
      <w:rFonts w:eastAsia="Times New Roman"/>
      <w:b/>
      <w:bCs/>
      <w:sz w:val="20"/>
      <w:szCs w:val="20"/>
      <w:lang w:val="en-US"/>
    </w:rPr>
  </w:style>
  <w:style w:type="paragraph" w:customStyle="1" w:styleId="StandardWW">
    <w:name w:val="Standard (WW)"/>
    <w:rsid w:val="006E4FE2"/>
    <w:pPr>
      <w:suppressAutoHyphens/>
      <w:autoSpaceDN w:val="0"/>
      <w:textAlignment w:val="baseline"/>
    </w:pPr>
    <w:rPr>
      <w:rFonts w:ascii="Liberation Serif" w:eastAsia="SimSun" w:hAnsi="Liberation Serif" w:cs="Mangal"/>
      <w:kern w:val="3"/>
      <w:sz w:val="24"/>
      <w:szCs w:val="24"/>
      <w:lang w:eastAsia="zh-CN" w:bidi="hi-IN"/>
    </w:rPr>
  </w:style>
  <w:style w:type="character" w:customStyle="1" w:styleId="DebesliotekstasDiagrama1">
    <w:name w:val="Debesėlio tekstas Diagrama1"/>
    <w:basedOn w:val="DefaultParagraphFont"/>
    <w:rsid w:val="006E4FE2"/>
    <w:rPr>
      <w:rFonts w:ascii="Tahoma" w:eastAsia="Tahoma" w:hAnsi="Tahoma" w:cs="Tahoma"/>
      <w:sz w:val="16"/>
      <w:szCs w:val="16"/>
    </w:rPr>
  </w:style>
  <w:style w:type="paragraph" w:customStyle="1" w:styleId="Style77">
    <w:name w:val="Style77"/>
    <w:basedOn w:val="Standard"/>
    <w:rsid w:val="006E4FE2"/>
    <w:pPr>
      <w:widowControl w:val="0"/>
      <w:spacing w:after="0" w:line="182" w:lineRule="exact"/>
      <w:ind w:firstLine="720"/>
      <w:jc w:val="both"/>
    </w:pPr>
    <w:rPr>
      <w:rFonts w:ascii="Arial" w:eastAsia="Times New Roman" w:hAnsi="Arial" w:cs="Arial"/>
      <w:sz w:val="20"/>
      <w:szCs w:val="24"/>
      <w:lang w:eastAsia="lt-LT"/>
    </w:rPr>
  </w:style>
  <w:style w:type="paragraph" w:customStyle="1" w:styleId="DiagramaDiagramaCharChar">
    <w:name w:val="Diagrama Diagrama Char Char"/>
    <w:basedOn w:val="Standard"/>
    <w:rsid w:val="006E4FE2"/>
    <w:pPr>
      <w:spacing w:after="160" w:line="240" w:lineRule="exact"/>
    </w:pPr>
    <w:rPr>
      <w:rFonts w:ascii="Tahoma" w:eastAsia="Times New Roman" w:hAnsi="Tahoma" w:cs="Tahoma"/>
      <w:sz w:val="20"/>
      <w:szCs w:val="20"/>
      <w:lang w:val="en-US"/>
    </w:rPr>
  </w:style>
  <w:style w:type="paragraph" w:customStyle="1" w:styleId="1LaikopressC0">
    <w:name w:val="1: Laiðko press C0"/>
    <w:basedOn w:val="Standard"/>
    <w:rsid w:val="006E4FE2"/>
    <w:pPr>
      <w:spacing w:after="0" w:line="240" w:lineRule="auto"/>
    </w:pPr>
    <w:rPr>
      <w:rFonts w:ascii="Arial" w:eastAsia="Times New Roman" w:hAnsi="Arial" w:cs="Arial"/>
      <w:kern w:val="3"/>
      <w:sz w:val="22"/>
      <w:szCs w:val="20"/>
    </w:rPr>
  </w:style>
  <w:style w:type="paragraph" w:customStyle="1" w:styleId="BodyA">
    <w:name w:val="Body A"/>
    <w:rsid w:val="006E4FE2"/>
    <w:pPr>
      <w:suppressAutoHyphens/>
      <w:autoSpaceDN w:val="0"/>
      <w:textAlignment w:val="baseline"/>
    </w:pPr>
    <w:rPr>
      <w:rFonts w:ascii="Helvetica Neue" w:eastAsia="Arial Unicode MS" w:hAnsi="Helvetica Neue" w:cs="Arial Unicode MS"/>
      <w:color w:val="000000"/>
      <w:sz w:val="22"/>
      <w:szCs w:val="22"/>
      <w:lang w:val="lt-LT" w:eastAsia="lt-LT"/>
    </w:rPr>
  </w:style>
  <w:style w:type="paragraph" w:customStyle="1" w:styleId="Framecontents">
    <w:name w:val="Frame contents"/>
    <w:basedOn w:val="Standard"/>
    <w:rsid w:val="006E4FE2"/>
  </w:style>
  <w:style w:type="character" w:customStyle="1" w:styleId="Char16">
    <w:name w:val="Char16"/>
    <w:basedOn w:val="DefaultParagraphFont"/>
    <w:rsid w:val="006E4FE2"/>
    <w:rPr>
      <w:rFonts w:eastAsia="Calibri" w:cs="Times New Roman"/>
      <w:sz w:val="28"/>
      <w:lang w:eastAsia="lt-LT"/>
    </w:rPr>
  </w:style>
  <w:style w:type="character" w:customStyle="1" w:styleId="Char15">
    <w:name w:val="Char15"/>
    <w:basedOn w:val="DefaultParagraphFont"/>
    <w:rsid w:val="006E4FE2"/>
    <w:rPr>
      <w:rFonts w:eastAsia="Times New Roman" w:cs="Times New Roman"/>
      <w:szCs w:val="20"/>
      <w:lang w:eastAsia="lt-LT"/>
    </w:rPr>
  </w:style>
  <w:style w:type="character" w:customStyle="1" w:styleId="Char14">
    <w:name w:val="Char14"/>
    <w:basedOn w:val="DefaultParagraphFont"/>
    <w:rsid w:val="006E4FE2"/>
    <w:rPr>
      <w:rFonts w:eastAsia="Times New Roman" w:cs="Times New Roman"/>
      <w:szCs w:val="20"/>
      <w:lang w:eastAsia="lt-LT"/>
    </w:rPr>
  </w:style>
  <w:style w:type="character" w:customStyle="1" w:styleId="Char13">
    <w:name w:val="Char13"/>
    <w:basedOn w:val="DefaultParagraphFont"/>
    <w:rsid w:val="006E4FE2"/>
    <w:rPr>
      <w:rFonts w:eastAsia="Times New Roman" w:cs="Times New Roman"/>
      <w:b/>
      <w:sz w:val="44"/>
      <w:szCs w:val="20"/>
      <w:lang w:eastAsia="lt-LT"/>
    </w:rPr>
  </w:style>
  <w:style w:type="character" w:customStyle="1" w:styleId="Char12">
    <w:name w:val="Char12"/>
    <w:basedOn w:val="DefaultParagraphFont"/>
    <w:rsid w:val="006E4FE2"/>
    <w:rPr>
      <w:rFonts w:eastAsia="Times New Roman" w:cs="Times New Roman"/>
      <w:b/>
      <w:sz w:val="40"/>
      <w:szCs w:val="20"/>
      <w:lang w:eastAsia="lt-LT"/>
    </w:rPr>
  </w:style>
  <w:style w:type="character" w:customStyle="1" w:styleId="Char11">
    <w:name w:val="Char11"/>
    <w:basedOn w:val="DefaultParagraphFont"/>
    <w:rsid w:val="006E4FE2"/>
    <w:rPr>
      <w:rFonts w:eastAsia="Times New Roman" w:cs="Times New Roman"/>
      <w:b/>
      <w:sz w:val="36"/>
      <w:szCs w:val="20"/>
      <w:lang w:eastAsia="lt-LT"/>
    </w:rPr>
  </w:style>
  <w:style w:type="character" w:customStyle="1" w:styleId="Char10">
    <w:name w:val="Char10"/>
    <w:basedOn w:val="DefaultParagraphFont"/>
    <w:rsid w:val="006E4FE2"/>
    <w:rPr>
      <w:rFonts w:eastAsia="Times New Roman" w:cs="Times New Roman"/>
      <w:sz w:val="48"/>
      <w:szCs w:val="20"/>
      <w:lang w:eastAsia="lt-LT"/>
    </w:rPr>
  </w:style>
  <w:style w:type="character" w:customStyle="1" w:styleId="Char9">
    <w:name w:val="Char9"/>
    <w:basedOn w:val="DefaultParagraphFont"/>
    <w:rsid w:val="006E4FE2"/>
    <w:rPr>
      <w:rFonts w:eastAsia="Times New Roman" w:cs="Times New Roman"/>
      <w:b/>
      <w:sz w:val="18"/>
      <w:szCs w:val="20"/>
      <w:lang w:eastAsia="lt-LT"/>
    </w:rPr>
  </w:style>
  <w:style w:type="character" w:customStyle="1" w:styleId="Char8">
    <w:name w:val="Char8"/>
    <w:basedOn w:val="DefaultParagraphFont"/>
    <w:rsid w:val="006E4FE2"/>
    <w:rPr>
      <w:rFonts w:eastAsia="Times New Roman" w:cs="Times New Roman"/>
      <w:sz w:val="40"/>
      <w:szCs w:val="20"/>
      <w:lang w:eastAsia="lt-LT"/>
    </w:rPr>
  </w:style>
  <w:style w:type="character" w:customStyle="1" w:styleId="InternetLinkWW">
    <w:name w:val="Internet Link (WW)"/>
    <w:basedOn w:val="DefaultParagraphFont"/>
    <w:rsid w:val="006E4FE2"/>
    <w:rPr>
      <w:color w:val="0000FF"/>
      <w:u w:val="single"/>
    </w:rPr>
  </w:style>
  <w:style w:type="character" w:customStyle="1" w:styleId="Char7">
    <w:name w:val="Char7"/>
    <w:basedOn w:val="DefaultParagraphFont"/>
    <w:rsid w:val="006E4FE2"/>
    <w:rPr>
      <w:rFonts w:eastAsia="Calibri" w:cs="Times New Roman"/>
      <w:sz w:val="20"/>
      <w:szCs w:val="20"/>
    </w:rPr>
  </w:style>
  <w:style w:type="character" w:customStyle="1" w:styleId="Char6">
    <w:name w:val="Char6"/>
    <w:basedOn w:val="DefaultParagraphFont"/>
    <w:rsid w:val="006E4FE2"/>
    <w:rPr>
      <w:rFonts w:eastAsia="Times New Roman" w:cs="Times New Roman"/>
      <w:szCs w:val="20"/>
      <w:lang w:eastAsia="lt-LT"/>
    </w:rPr>
  </w:style>
  <w:style w:type="character" w:customStyle="1" w:styleId="Char5">
    <w:name w:val="Char5"/>
    <w:basedOn w:val="DefaultParagraphFont"/>
    <w:rsid w:val="006E4FE2"/>
    <w:rPr>
      <w:rFonts w:eastAsia="Times New Roman" w:cs="Times New Roman"/>
      <w:szCs w:val="20"/>
      <w:lang w:eastAsia="lt-LT"/>
    </w:rPr>
  </w:style>
  <w:style w:type="character" w:customStyle="1" w:styleId="Char4">
    <w:name w:val="Char4"/>
    <w:basedOn w:val="DefaultParagraphFont"/>
    <w:rsid w:val="006E4FE2"/>
    <w:rPr>
      <w:rFonts w:eastAsia="Calibri"/>
    </w:rPr>
  </w:style>
  <w:style w:type="character" w:customStyle="1" w:styleId="BodyTextIndent3Char1">
    <w:name w:val="Body Text Indent 3 Char1"/>
    <w:basedOn w:val="DefaultParagraphFont"/>
    <w:rsid w:val="006E4FE2"/>
    <w:rPr>
      <w:rFonts w:eastAsia="Calibri" w:cs="Times New Roman"/>
      <w:sz w:val="16"/>
      <w:szCs w:val="16"/>
    </w:rPr>
  </w:style>
  <w:style w:type="character" w:customStyle="1" w:styleId="Char3">
    <w:name w:val="Char3"/>
    <w:basedOn w:val="DefaultParagraphFont"/>
    <w:rsid w:val="006E4FE2"/>
    <w:rPr>
      <w:rFonts w:ascii="Courier New" w:eastAsia="Calibri" w:hAnsi="Courier New" w:cs="Courier New"/>
    </w:rPr>
  </w:style>
  <w:style w:type="character" w:customStyle="1" w:styleId="PlainTextChar1">
    <w:name w:val="Plain Text Char1"/>
    <w:basedOn w:val="DefaultParagraphFont"/>
    <w:rsid w:val="006E4FE2"/>
    <w:rPr>
      <w:rFonts w:ascii="Consolas" w:eastAsia="Calibri" w:hAnsi="Consolas" w:cs="Times New Roman"/>
      <w:sz w:val="21"/>
      <w:szCs w:val="21"/>
    </w:rPr>
  </w:style>
  <w:style w:type="character" w:customStyle="1" w:styleId="Char2">
    <w:name w:val="Char2"/>
    <w:basedOn w:val="Char16"/>
    <w:rsid w:val="006E4FE2"/>
    <w:rPr>
      <w:rFonts w:eastAsia="Calibri" w:cs="Times New Roman"/>
      <w:sz w:val="28"/>
      <w:lang w:eastAsia="lt-LT"/>
    </w:rPr>
  </w:style>
  <w:style w:type="character" w:customStyle="1" w:styleId="CommentSubjectChar1">
    <w:name w:val="Comment Subject Char1"/>
    <w:basedOn w:val="Char7"/>
    <w:rsid w:val="006E4FE2"/>
    <w:rPr>
      <w:rFonts w:eastAsia="Calibri" w:cs="Times New Roman"/>
      <w:b/>
      <w:bCs/>
      <w:sz w:val="20"/>
      <w:szCs w:val="20"/>
    </w:rPr>
  </w:style>
  <w:style w:type="character" w:customStyle="1" w:styleId="Char1">
    <w:name w:val="Char1"/>
    <w:basedOn w:val="DefaultParagraphFont"/>
    <w:rsid w:val="006E4FE2"/>
    <w:rPr>
      <w:rFonts w:ascii="Tahoma" w:eastAsia="Calibri" w:hAnsi="Tahoma" w:cs="Tahoma"/>
      <w:sz w:val="16"/>
      <w:szCs w:val="16"/>
    </w:rPr>
  </w:style>
  <w:style w:type="character" w:customStyle="1" w:styleId="BalloonTextChar1">
    <w:name w:val="Balloon Text Char1"/>
    <w:basedOn w:val="DefaultParagraphFont"/>
    <w:rsid w:val="006E4FE2"/>
    <w:rPr>
      <w:rFonts w:ascii="Tahoma" w:eastAsia="Calibri" w:hAnsi="Tahoma" w:cs="Tahoma"/>
      <w:sz w:val="16"/>
      <w:szCs w:val="16"/>
    </w:rPr>
  </w:style>
  <w:style w:type="character" w:styleId="CommentReference">
    <w:name w:val="annotation reference"/>
    <w:basedOn w:val="DefaultParagraphFont"/>
    <w:rsid w:val="006E4FE2"/>
    <w:rPr>
      <w:sz w:val="16"/>
      <w:szCs w:val="16"/>
    </w:rPr>
  </w:style>
  <w:style w:type="character" w:styleId="Emphasis">
    <w:name w:val="Emphasis"/>
    <w:basedOn w:val="DefaultParagraphFont"/>
    <w:rsid w:val="006E4FE2"/>
    <w:rPr>
      <w:b/>
      <w:bCs/>
      <w:i w:val="0"/>
      <w:iCs w:val="0"/>
    </w:rPr>
  </w:style>
  <w:style w:type="character" w:customStyle="1" w:styleId="en">
    <w:name w:val="en"/>
    <w:basedOn w:val="DefaultParagraphFont"/>
    <w:rsid w:val="006E4FE2"/>
    <w:rPr>
      <w:rFonts w:ascii="Arial" w:eastAsia="Arial" w:hAnsi="Arial" w:cs="Arial"/>
      <w:b/>
      <w:bCs/>
      <w:i/>
      <w:iCs/>
      <w:color w:val="008000"/>
      <w:sz w:val="22"/>
      <w:szCs w:val="22"/>
    </w:rPr>
  </w:style>
  <w:style w:type="character" w:customStyle="1" w:styleId="resten">
    <w:name w:val="resten"/>
    <w:basedOn w:val="DefaultParagraphFont"/>
    <w:rsid w:val="006E4FE2"/>
    <w:rPr>
      <w:rFonts w:ascii="Arial" w:eastAsia="Arial" w:hAnsi="Arial" w:cs="Arial"/>
      <w:b/>
      <w:bCs/>
      <w:i/>
      <w:iCs/>
      <w:color w:val="008000"/>
      <w:sz w:val="22"/>
      <w:szCs w:val="22"/>
    </w:rPr>
  </w:style>
  <w:style w:type="character" w:styleId="PageNumber">
    <w:name w:val="page number"/>
    <w:basedOn w:val="DefaultParagraphFont"/>
    <w:rsid w:val="006E4FE2"/>
  </w:style>
  <w:style w:type="character" w:customStyle="1" w:styleId="StrongEmphasis">
    <w:name w:val="Strong Emphasis"/>
    <w:basedOn w:val="DefaultParagraphFont"/>
    <w:rsid w:val="006E4FE2"/>
    <w:rPr>
      <w:b/>
      <w:bCs/>
    </w:rPr>
  </w:style>
  <w:style w:type="character" w:customStyle="1" w:styleId="CharChar7">
    <w:name w:val="Char Char7"/>
    <w:basedOn w:val="DefaultParagraphFont"/>
    <w:rsid w:val="006E4FE2"/>
    <w:rPr>
      <w:sz w:val="24"/>
      <w:lang w:val="lt-LT" w:eastAsia="en-US" w:bidi="ar-SA"/>
    </w:rPr>
  </w:style>
  <w:style w:type="character" w:customStyle="1" w:styleId="apple-converted-space">
    <w:name w:val="apple-converted-space"/>
    <w:basedOn w:val="DefaultParagraphFont"/>
    <w:rsid w:val="006E4FE2"/>
  </w:style>
  <w:style w:type="character" w:customStyle="1" w:styleId="Diagrama2Char">
    <w:name w:val="Diagrama2 Char"/>
    <w:rsid w:val="006E4FE2"/>
    <w:rPr>
      <w:sz w:val="24"/>
      <w:lang w:val="lt-LT" w:eastAsia="lt-LT" w:bidi="ar-SA"/>
    </w:rPr>
  </w:style>
  <w:style w:type="character" w:customStyle="1" w:styleId="2">
    <w:name w:val="Основной текст (2)_"/>
    <w:basedOn w:val="DefaultParagraphFont"/>
    <w:rsid w:val="006E4FE2"/>
    <w:rPr>
      <w:rFonts w:ascii="Times New Roman" w:eastAsia="Times New Roman" w:hAnsi="Times New Roman" w:cs="Times New Roman"/>
      <w:b w:val="0"/>
      <w:bCs w:val="0"/>
      <w:i w:val="0"/>
      <w:iCs w:val="0"/>
      <w:caps w:val="0"/>
      <w:smallCaps w:val="0"/>
      <w:strike w:val="0"/>
      <w:dstrike w:val="0"/>
      <w:u w:val="none"/>
    </w:rPr>
  </w:style>
  <w:style w:type="character" w:customStyle="1" w:styleId="1">
    <w:name w:val="Заголовок №1_"/>
    <w:basedOn w:val="DefaultParagraphFont"/>
    <w:rsid w:val="006E4FE2"/>
    <w:rPr>
      <w:rFonts w:ascii="Times New Roman" w:eastAsia="Times New Roman" w:hAnsi="Times New Roman" w:cs="Times New Roman"/>
      <w:b/>
      <w:bCs/>
      <w:i w:val="0"/>
      <w:iCs w:val="0"/>
      <w:caps w:val="0"/>
      <w:smallCaps w:val="0"/>
      <w:strike w:val="0"/>
      <w:dstrike w:val="0"/>
      <w:u w:val="none"/>
    </w:rPr>
  </w:style>
  <w:style w:type="character" w:customStyle="1" w:styleId="10">
    <w:name w:val="Заголовок №1"/>
    <w:basedOn w:val="1"/>
    <w:rsid w:val="006E4FE2"/>
    <w:rPr>
      <w:rFonts w:ascii="Times New Roman" w:eastAsia="Times New Roman" w:hAnsi="Times New Roman" w:cs="Times New Roman"/>
      <w:b/>
      <w:bCs/>
      <w:i w:val="0"/>
      <w:iCs w:val="0"/>
      <w:caps w:val="0"/>
      <w:smallCaps w:val="0"/>
      <w:strike w:val="0"/>
      <w:dstrike w:val="0"/>
      <w:color w:val="000000"/>
      <w:spacing w:val="0"/>
      <w:w w:val="100"/>
      <w:sz w:val="24"/>
      <w:szCs w:val="24"/>
      <w:u w:val="single"/>
      <w:lang w:val="lt-LT" w:eastAsia="lt-LT" w:bidi="lt-LT"/>
    </w:rPr>
  </w:style>
  <w:style w:type="character" w:customStyle="1" w:styleId="20">
    <w:name w:val="Основной текст (2) + Курсив"/>
    <w:basedOn w:val="2"/>
    <w:rsid w:val="006E4FE2"/>
    <w:rPr>
      <w:rFonts w:ascii="Times New Roman" w:eastAsia="Times New Roman" w:hAnsi="Times New Roman" w:cs="Times New Roman"/>
      <w:b w:val="0"/>
      <w:bCs w:val="0"/>
      <w:i/>
      <w:iCs/>
      <w:caps w:val="0"/>
      <w:smallCaps w:val="0"/>
      <w:strike w:val="0"/>
      <w:dstrike w:val="0"/>
      <w:color w:val="000000"/>
      <w:spacing w:val="0"/>
      <w:w w:val="100"/>
      <w:sz w:val="24"/>
      <w:szCs w:val="24"/>
      <w:u w:val="none"/>
      <w:lang w:val="lt-LT" w:eastAsia="lt-LT" w:bidi="lt-LT"/>
    </w:rPr>
  </w:style>
  <w:style w:type="character" w:customStyle="1" w:styleId="21">
    <w:name w:val="Основной текст (2)"/>
    <w:basedOn w:val="2"/>
    <w:rsid w:val="006E4FE2"/>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lt-LT" w:eastAsia="lt-LT" w:bidi="lt-LT"/>
    </w:rPr>
  </w:style>
  <w:style w:type="character" w:customStyle="1" w:styleId="a1">
    <w:name w:val="Подпись к таблице_"/>
    <w:basedOn w:val="DefaultParagraphFont"/>
    <w:rsid w:val="006E4FE2"/>
    <w:rPr>
      <w:rFonts w:eastAsia="Times New Roman"/>
      <w:b/>
      <w:bCs/>
      <w:shd w:val="clear" w:color="auto" w:fill="FFFFFF"/>
    </w:rPr>
  </w:style>
  <w:style w:type="character" w:customStyle="1" w:styleId="a2">
    <w:name w:val="Колонтитул_"/>
    <w:basedOn w:val="DefaultParagraphFont"/>
    <w:rsid w:val="006E4FE2"/>
    <w:rPr>
      <w:rFonts w:eastAsia="Times New Roman"/>
      <w:b/>
      <w:bCs/>
      <w:shd w:val="clear" w:color="auto" w:fill="FFFFFF"/>
    </w:rPr>
  </w:style>
  <w:style w:type="character" w:customStyle="1" w:styleId="30">
    <w:name w:val="Основной текст (3)_"/>
    <w:basedOn w:val="DefaultParagraphFont"/>
    <w:rsid w:val="006E4FE2"/>
    <w:rPr>
      <w:rFonts w:eastAsia="Times New Roman"/>
      <w:b/>
      <w:bCs/>
      <w:shd w:val="clear" w:color="auto" w:fill="FFFFFF"/>
    </w:rPr>
  </w:style>
  <w:style w:type="character" w:customStyle="1" w:styleId="WW8Num9z7">
    <w:name w:val="WW8Num9z7"/>
    <w:rsid w:val="006E4FE2"/>
  </w:style>
  <w:style w:type="character" w:customStyle="1" w:styleId="ListLabel1">
    <w:name w:val="ListLabel 1"/>
    <w:rsid w:val="006E4FE2"/>
  </w:style>
  <w:style w:type="character" w:customStyle="1" w:styleId="ListLabel2">
    <w:name w:val="ListLabel 2"/>
    <w:rsid w:val="006E4FE2"/>
    <w:rPr>
      <w:b w:val="0"/>
      <w:i w:val="0"/>
      <w:strike/>
    </w:rPr>
  </w:style>
  <w:style w:type="character" w:customStyle="1" w:styleId="ListLabel3">
    <w:name w:val="ListLabel 3"/>
    <w:rsid w:val="006E4FE2"/>
  </w:style>
  <w:style w:type="character" w:customStyle="1" w:styleId="ListLabel4">
    <w:name w:val="ListLabel 4"/>
    <w:rsid w:val="006E4FE2"/>
  </w:style>
  <w:style w:type="character" w:customStyle="1" w:styleId="ListLabel5">
    <w:name w:val="ListLabel 5"/>
    <w:rsid w:val="006E4FE2"/>
  </w:style>
  <w:style w:type="character" w:customStyle="1" w:styleId="ListLabel6">
    <w:name w:val="ListLabel 6"/>
    <w:rsid w:val="006E4FE2"/>
  </w:style>
  <w:style w:type="character" w:customStyle="1" w:styleId="ListLabel7">
    <w:name w:val="ListLabel 7"/>
    <w:rsid w:val="006E4FE2"/>
  </w:style>
  <w:style w:type="character" w:customStyle="1" w:styleId="ListLabel8">
    <w:name w:val="ListLabel 8"/>
    <w:rsid w:val="006E4FE2"/>
  </w:style>
  <w:style w:type="character" w:customStyle="1" w:styleId="ListLabel9">
    <w:name w:val="ListLabel 9"/>
    <w:rsid w:val="006E4FE2"/>
  </w:style>
  <w:style w:type="character" w:customStyle="1" w:styleId="ListLabel10">
    <w:name w:val="ListLabel 10"/>
    <w:rsid w:val="006E4FE2"/>
    <w:rPr>
      <w:rFonts w:cs="Symbol"/>
      <w:kern w:val="3"/>
      <w:sz w:val="20"/>
      <w:szCs w:val="20"/>
      <w:lang w:eastAsia="zh-CN"/>
    </w:rPr>
  </w:style>
  <w:style w:type="character" w:customStyle="1" w:styleId="ListLabel11">
    <w:name w:val="ListLabel 11"/>
    <w:rsid w:val="006E4FE2"/>
  </w:style>
  <w:style w:type="character" w:customStyle="1" w:styleId="ListLabel12">
    <w:name w:val="ListLabel 12"/>
    <w:rsid w:val="006E4FE2"/>
  </w:style>
  <w:style w:type="character" w:customStyle="1" w:styleId="ListLabel13">
    <w:name w:val="ListLabel 13"/>
    <w:rsid w:val="006E4FE2"/>
  </w:style>
  <w:style w:type="character" w:customStyle="1" w:styleId="ListLabel14">
    <w:name w:val="ListLabel 14"/>
    <w:rsid w:val="006E4FE2"/>
  </w:style>
  <w:style w:type="character" w:customStyle="1" w:styleId="ListLabel15">
    <w:name w:val="ListLabel 15"/>
    <w:rsid w:val="006E4FE2"/>
  </w:style>
  <w:style w:type="character" w:customStyle="1" w:styleId="ListLabel16">
    <w:name w:val="ListLabel 16"/>
    <w:rsid w:val="006E4FE2"/>
  </w:style>
  <w:style w:type="character" w:customStyle="1" w:styleId="ListLabel17">
    <w:name w:val="ListLabel 17"/>
    <w:rsid w:val="006E4FE2"/>
  </w:style>
  <w:style w:type="character" w:customStyle="1" w:styleId="ListLabel18">
    <w:name w:val="ListLabel 18"/>
    <w:rsid w:val="006E4FE2"/>
  </w:style>
  <w:style w:type="character" w:customStyle="1" w:styleId="ListLabel19">
    <w:name w:val="ListLabel 19"/>
    <w:rsid w:val="006E4FE2"/>
    <w:rPr>
      <w:rFonts w:cs="Symbol"/>
    </w:rPr>
  </w:style>
  <w:style w:type="character" w:customStyle="1" w:styleId="ListLabel20">
    <w:name w:val="ListLabel 20"/>
    <w:rsid w:val="006E4FE2"/>
    <w:rPr>
      <w:rFonts w:cs="Courier New"/>
    </w:rPr>
  </w:style>
  <w:style w:type="character" w:customStyle="1" w:styleId="ListLabel21">
    <w:name w:val="ListLabel 21"/>
    <w:rsid w:val="006E4FE2"/>
    <w:rPr>
      <w:rFonts w:cs="Wingdings"/>
    </w:rPr>
  </w:style>
  <w:style w:type="character" w:customStyle="1" w:styleId="ListLabel22">
    <w:name w:val="ListLabel 22"/>
    <w:rsid w:val="006E4FE2"/>
    <w:rPr>
      <w:rFonts w:cs="Symbol"/>
    </w:rPr>
  </w:style>
  <w:style w:type="character" w:customStyle="1" w:styleId="ListLabel23">
    <w:name w:val="ListLabel 23"/>
    <w:rsid w:val="006E4FE2"/>
    <w:rPr>
      <w:rFonts w:cs="Courier New"/>
    </w:rPr>
  </w:style>
  <w:style w:type="character" w:customStyle="1" w:styleId="ListLabel24">
    <w:name w:val="ListLabel 24"/>
    <w:rsid w:val="006E4FE2"/>
    <w:rPr>
      <w:rFonts w:cs="Wingdings"/>
    </w:rPr>
  </w:style>
  <w:style w:type="character" w:customStyle="1" w:styleId="ListLabel25">
    <w:name w:val="ListLabel 25"/>
    <w:rsid w:val="006E4FE2"/>
    <w:rPr>
      <w:rFonts w:cs="Symbol"/>
    </w:rPr>
  </w:style>
  <w:style w:type="character" w:customStyle="1" w:styleId="ListLabel26">
    <w:name w:val="ListLabel 26"/>
    <w:rsid w:val="006E4FE2"/>
    <w:rPr>
      <w:rFonts w:cs="Courier New"/>
    </w:rPr>
  </w:style>
  <w:style w:type="character" w:customStyle="1" w:styleId="ListLabel27">
    <w:name w:val="ListLabel 27"/>
    <w:rsid w:val="006E4FE2"/>
    <w:rPr>
      <w:rFonts w:cs="Wingdings"/>
    </w:rPr>
  </w:style>
  <w:style w:type="character" w:customStyle="1" w:styleId="ListLabel28">
    <w:name w:val="ListLabel 28"/>
    <w:rsid w:val="006E4FE2"/>
    <w:rPr>
      <w:b w:val="0"/>
      <w:bCs w:val="0"/>
    </w:rPr>
  </w:style>
  <w:style w:type="character" w:customStyle="1" w:styleId="ListLabel29">
    <w:name w:val="ListLabel 29"/>
    <w:rsid w:val="006E4FE2"/>
  </w:style>
  <w:style w:type="character" w:customStyle="1" w:styleId="ListLabel30">
    <w:name w:val="ListLabel 30"/>
    <w:rsid w:val="006E4FE2"/>
  </w:style>
  <w:style w:type="character" w:customStyle="1" w:styleId="ListLabel31">
    <w:name w:val="ListLabel 31"/>
    <w:rsid w:val="006E4FE2"/>
  </w:style>
  <w:style w:type="character" w:customStyle="1" w:styleId="ListLabel32">
    <w:name w:val="ListLabel 32"/>
    <w:rsid w:val="006E4FE2"/>
  </w:style>
  <w:style w:type="character" w:customStyle="1" w:styleId="ListLabel33">
    <w:name w:val="ListLabel 33"/>
    <w:rsid w:val="006E4FE2"/>
  </w:style>
  <w:style w:type="character" w:customStyle="1" w:styleId="ListLabel34">
    <w:name w:val="ListLabel 34"/>
    <w:rsid w:val="006E4FE2"/>
  </w:style>
  <w:style w:type="character" w:customStyle="1" w:styleId="ListLabel35">
    <w:name w:val="ListLabel 35"/>
    <w:rsid w:val="006E4FE2"/>
  </w:style>
  <w:style w:type="character" w:customStyle="1" w:styleId="ListLabel36">
    <w:name w:val="ListLabel 36"/>
    <w:rsid w:val="006E4FE2"/>
  </w:style>
  <w:style w:type="numbering" w:customStyle="1" w:styleId="Outline">
    <w:name w:val="Outline"/>
    <w:basedOn w:val="NoList"/>
    <w:rsid w:val="006E4FE2"/>
    <w:pPr>
      <w:numPr>
        <w:numId w:val="2"/>
      </w:numPr>
    </w:pPr>
  </w:style>
  <w:style w:type="numbering" w:customStyle="1" w:styleId="Sraonra1">
    <w:name w:val="Sąrašo nėra1"/>
    <w:basedOn w:val="NoList"/>
    <w:rsid w:val="006E4FE2"/>
    <w:pPr>
      <w:numPr>
        <w:numId w:val="3"/>
      </w:numPr>
    </w:pPr>
  </w:style>
  <w:style w:type="numbering" w:customStyle="1" w:styleId="WW8Num3">
    <w:name w:val="WW8Num3"/>
    <w:basedOn w:val="NoList"/>
    <w:rsid w:val="006E4FE2"/>
    <w:pPr>
      <w:numPr>
        <w:numId w:val="4"/>
      </w:numPr>
    </w:pPr>
  </w:style>
  <w:style w:type="numbering" w:customStyle="1" w:styleId="WW8Num2">
    <w:name w:val="WW8Num2"/>
    <w:basedOn w:val="NoList"/>
    <w:rsid w:val="006E4FE2"/>
    <w:pPr>
      <w:numPr>
        <w:numId w:val="5"/>
      </w:numPr>
    </w:pPr>
  </w:style>
  <w:style w:type="numbering" w:customStyle="1" w:styleId="WWNum2">
    <w:name w:val="WWNum2"/>
    <w:basedOn w:val="NoList"/>
    <w:rsid w:val="006E4FE2"/>
    <w:pPr>
      <w:numPr>
        <w:numId w:val="6"/>
      </w:numPr>
    </w:pPr>
  </w:style>
  <w:style w:type="numbering" w:customStyle="1" w:styleId="WWNum3">
    <w:name w:val="WWNum3"/>
    <w:basedOn w:val="NoList"/>
    <w:rsid w:val="006E4FE2"/>
    <w:pPr>
      <w:numPr>
        <w:numId w:val="7"/>
      </w:numPr>
    </w:pPr>
  </w:style>
  <w:style w:type="numbering" w:customStyle="1" w:styleId="WWNum4">
    <w:name w:val="WWNum4"/>
    <w:basedOn w:val="NoList"/>
    <w:rsid w:val="006E4FE2"/>
    <w:pPr>
      <w:numPr>
        <w:numId w:val="18"/>
      </w:numPr>
    </w:pPr>
  </w:style>
  <w:style w:type="character" w:customStyle="1" w:styleId="NoSpacingChar">
    <w:name w:val="No Spacing Char"/>
    <w:aliases w:val="Tekstas Char"/>
    <w:basedOn w:val="DefaultParagraphFont"/>
    <w:link w:val="NoSpacing"/>
    <w:rsid w:val="006E4FE2"/>
    <w:rPr>
      <w:rFonts w:ascii="Times New Roman" w:eastAsia="Lucida Sans Unicode" w:hAnsi="Times New Roman"/>
      <w:sz w:val="24"/>
      <w:lang w:val="lt-LT" w:eastAsia="ar-SA"/>
    </w:rPr>
  </w:style>
  <w:style w:type="paragraph" w:styleId="Revision">
    <w:name w:val="Revision"/>
    <w:hidden/>
    <w:uiPriority w:val="99"/>
    <w:semiHidden/>
    <w:rsid w:val="006E4FE2"/>
    <w:rPr>
      <w:rFonts w:ascii="Times New Roman" w:hAnsi="Times New Roman"/>
      <w:lang w:val="lt-LT" w:eastAsia="lt-LT"/>
    </w:rPr>
  </w:style>
  <w:style w:type="paragraph" w:customStyle="1" w:styleId="TableParagraph">
    <w:name w:val="Table Paragraph"/>
    <w:basedOn w:val="Normal"/>
    <w:uiPriority w:val="1"/>
    <w:qFormat/>
    <w:rsid w:val="006E4FE2"/>
    <w:pPr>
      <w:suppressAutoHyphens w:val="0"/>
      <w:autoSpaceDE w:val="0"/>
      <w:autoSpaceDN w:val="0"/>
      <w:ind w:left="110"/>
    </w:pPr>
    <w:rPr>
      <w:rFonts w:eastAsia="Times New Roman"/>
      <w:sz w:val="22"/>
      <w:szCs w:val="22"/>
      <w:lang w:eastAsia="en-US"/>
    </w:rPr>
  </w:style>
  <w:style w:type="table" w:customStyle="1" w:styleId="TableNormal1">
    <w:name w:val="Table Normal1"/>
    <w:uiPriority w:val="2"/>
    <w:semiHidden/>
    <w:unhideWhenUsed/>
    <w:qFormat/>
    <w:rsid w:val="006E4FE2"/>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character" w:customStyle="1" w:styleId="cf01">
    <w:name w:val="cf01"/>
    <w:basedOn w:val="DefaultParagraphFont"/>
    <w:rsid w:val="006E4FE2"/>
    <w:rPr>
      <w:rFonts w:ascii="Segoe UI" w:hAnsi="Segoe UI" w:cs="Segoe UI" w:hint="default"/>
      <w:sz w:val="18"/>
      <w:szCs w:val="18"/>
    </w:rPr>
  </w:style>
  <w:style w:type="character" w:customStyle="1" w:styleId="c5">
    <w:name w:val="c5"/>
    <w:basedOn w:val="DefaultParagraphFont"/>
    <w:rsid w:val="001A3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258">
      <w:bodyDiv w:val="1"/>
      <w:marLeft w:val="0"/>
      <w:marRight w:val="0"/>
      <w:marTop w:val="0"/>
      <w:marBottom w:val="0"/>
      <w:divBdr>
        <w:top w:val="none" w:sz="0" w:space="0" w:color="auto"/>
        <w:left w:val="none" w:sz="0" w:space="0" w:color="auto"/>
        <w:bottom w:val="none" w:sz="0" w:space="0" w:color="auto"/>
        <w:right w:val="none" w:sz="0" w:space="0" w:color="auto"/>
      </w:divBdr>
    </w:div>
    <w:div w:id="4210416">
      <w:bodyDiv w:val="1"/>
      <w:marLeft w:val="0"/>
      <w:marRight w:val="0"/>
      <w:marTop w:val="0"/>
      <w:marBottom w:val="0"/>
      <w:divBdr>
        <w:top w:val="none" w:sz="0" w:space="0" w:color="auto"/>
        <w:left w:val="none" w:sz="0" w:space="0" w:color="auto"/>
        <w:bottom w:val="none" w:sz="0" w:space="0" w:color="auto"/>
        <w:right w:val="none" w:sz="0" w:space="0" w:color="auto"/>
      </w:divBdr>
    </w:div>
    <w:div w:id="137767939">
      <w:bodyDiv w:val="1"/>
      <w:marLeft w:val="0"/>
      <w:marRight w:val="0"/>
      <w:marTop w:val="0"/>
      <w:marBottom w:val="0"/>
      <w:divBdr>
        <w:top w:val="none" w:sz="0" w:space="0" w:color="auto"/>
        <w:left w:val="none" w:sz="0" w:space="0" w:color="auto"/>
        <w:bottom w:val="none" w:sz="0" w:space="0" w:color="auto"/>
        <w:right w:val="none" w:sz="0" w:space="0" w:color="auto"/>
      </w:divBdr>
    </w:div>
    <w:div w:id="823351764">
      <w:bodyDiv w:val="1"/>
      <w:marLeft w:val="0"/>
      <w:marRight w:val="0"/>
      <w:marTop w:val="0"/>
      <w:marBottom w:val="0"/>
      <w:divBdr>
        <w:top w:val="none" w:sz="0" w:space="0" w:color="auto"/>
        <w:left w:val="none" w:sz="0" w:space="0" w:color="auto"/>
        <w:bottom w:val="none" w:sz="0" w:space="0" w:color="auto"/>
        <w:right w:val="none" w:sz="0" w:space="0" w:color="auto"/>
      </w:divBdr>
    </w:div>
    <w:div w:id="1221357943">
      <w:bodyDiv w:val="1"/>
      <w:marLeft w:val="0"/>
      <w:marRight w:val="0"/>
      <w:marTop w:val="0"/>
      <w:marBottom w:val="0"/>
      <w:divBdr>
        <w:top w:val="none" w:sz="0" w:space="0" w:color="auto"/>
        <w:left w:val="none" w:sz="0" w:space="0" w:color="auto"/>
        <w:bottom w:val="none" w:sz="0" w:space="0" w:color="auto"/>
        <w:right w:val="none" w:sz="0" w:space="0" w:color="auto"/>
      </w:divBdr>
    </w:div>
    <w:div w:id="1591741190">
      <w:bodyDiv w:val="1"/>
      <w:marLeft w:val="0"/>
      <w:marRight w:val="0"/>
      <w:marTop w:val="0"/>
      <w:marBottom w:val="0"/>
      <w:divBdr>
        <w:top w:val="none" w:sz="0" w:space="0" w:color="auto"/>
        <w:left w:val="none" w:sz="0" w:space="0" w:color="auto"/>
        <w:bottom w:val="none" w:sz="0" w:space="0" w:color="auto"/>
        <w:right w:val="none" w:sz="0" w:space="0" w:color="auto"/>
      </w:divBdr>
    </w:div>
    <w:div w:id="1923946410">
      <w:bodyDiv w:val="1"/>
      <w:marLeft w:val="0"/>
      <w:marRight w:val="0"/>
      <w:marTop w:val="0"/>
      <w:marBottom w:val="0"/>
      <w:divBdr>
        <w:top w:val="none" w:sz="0" w:space="0" w:color="auto"/>
        <w:left w:val="none" w:sz="0" w:space="0" w:color="auto"/>
        <w:bottom w:val="none" w:sz="0" w:space="0" w:color="auto"/>
        <w:right w:val="none" w:sz="0" w:space="0" w:color="auto"/>
      </w:divBdr>
    </w:div>
    <w:div w:id="205877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iesiejipirkimai.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3EF9AE-D734-48F8-BBEC-CCE92DA48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1334</Words>
  <Characters>7609</Characters>
  <Application>Microsoft Office Word</Application>
  <DocSecurity>0</DocSecurity>
  <Lines>63</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donatas.stelmokas83@gmail.com</cp:lastModifiedBy>
  <cp:revision>22</cp:revision>
  <cp:lastPrinted>2026-03-18T06:51:00Z</cp:lastPrinted>
  <dcterms:created xsi:type="dcterms:W3CDTF">2026-03-03T13:46:00Z</dcterms:created>
  <dcterms:modified xsi:type="dcterms:W3CDTF">2026-03-19T07:06:00Z</dcterms:modified>
</cp:coreProperties>
</file>