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7E" w:rsidRPr="00D05866" w:rsidRDefault="00B95F7E" w:rsidP="00754650">
      <w:pPr>
        <w:spacing w:after="0" w:line="240" w:lineRule="auto"/>
        <w:jc w:val="right"/>
        <w:rPr>
          <w:rFonts w:ascii="Times New Roman" w:hAnsi="Times New Roman" w:cs="Times New Roman"/>
          <w:sz w:val="24"/>
          <w:szCs w:val="24"/>
        </w:rPr>
      </w:pPr>
      <w:r w:rsidRPr="00D05866">
        <w:rPr>
          <w:rFonts w:ascii="Times New Roman" w:hAnsi="Times New Roman" w:cs="Times New Roman"/>
          <w:sz w:val="24"/>
          <w:szCs w:val="24"/>
        </w:rPr>
        <w:t xml:space="preserve">Pirkimo </w:t>
      </w:r>
      <w:r w:rsidR="00754650" w:rsidRPr="00D05866">
        <w:rPr>
          <w:rFonts w:ascii="Times New Roman" w:hAnsi="Times New Roman" w:cs="Times New Roman"/>
          <w:sz w:val="24"/>
          <w:szCs w:val="24"/>
        </w:rPr>
        <w:t>sąlygų</w:t>
      </w:r>
    </w:p>
    <w:p w:rsidR="00B95F7E" w:rsidRPr="00D05866" w:rsidRDefault="00754650" w:rsidP="00754650">
      <w:pPr>
        <w:spacing w:after="0" w:line="240" w:lineRule="auto"/>
        <w:jc w:val="right"/>
        <w:rPr>
          <w:rFonts w:ascii="Times New Roman" w:hAnsi="Times New Roman" w:cs="Times New Roman"/>
          <w:b/>
          <w:sz w:val="24"/>
          <w:szCs w:val="24"/>
        </w:rPr>
      </w:pPr>
      <w:r w:rsidRPr="00D05866">
        <w:rPr>
          <w:rFonts w:ascii="Times New Roman" w:hAnsi="Times New Roman" w:cs="Times New Roman"/>
          <w:b/>
          <w:sz w:val="24"/>
          <w:szCs w:val="24"/>
        </w:rPr>
        <w:t>4 PRIEDAS</w:t>
      </w:r>
    </w:p>
    <w:p w:rsidR="00B95F7E" w:rsidRDefault="00B95F7E" w:rsidP="00B95F7E">
      <w:pPr>
        <w:jc w:val="center"/>
        <w:rPr>
          <w:rFonts w:ascii="Times New Roman" w:hAnsi="Times New Roman" w:cs="Times New Roman"/>
          <w:b/>
          <w:sz w:val="28"/>
          <w:szCs w:val="28"/>
        </w:rPr>
      </w:pPr>
    </w:p>
    <w:p w:rsidR="00B95F7E" w:rsidRPr="003E7A20" w:rsidRDefault="00B95F7E" w:rsidP="00B95F7E">
      <w:pPr>
        <w:jc w:val="center"/>
        <w:rPr>
          <w:rFonts w:ascii="Times New Roman" w:hAnsi="Times New Roman" w:cs="Times New Roman"/>
          <w:b/>
          <w:sz w:val="28"/>
          <w:szCs w:val="28"/>
        </w:rPr>
      </w:pPr>
      <w:r>
        <w:rPr>
          <w:rFonts w:ascii="Times New Roman" w:hAnsi="Times New Roman" w:cs="Times New Roman"/>
          <w:b/>
          <w:sz w:val="28"/>
          <w:szCs w:val="28"/>
        </w:rPr>
        <w:t xml:space="preserve">TIEKĖJŲ PAŠALINIMO PAGRINDAI </w:t>
      </w:r>
    </w:p>
    <w:p w:rsidR="00EE2BEE" w:rsidRDefault="00EE2BEE" w:rsidP="00B95F7E">
      <w:pPr>
        <w:spacing w:line="240" w:lineRule="auto"/>
        <w:ind w:firstLine="720"/>
        <w:jc w:val="both"/>
        <w:rPr>
          <w:rFonts w:ascii="Times New Roman" w:eastAsia="Arial" w:hAnsi="Times New Roman" w:cs="Times New Roman"/>
          <w:iCs/>
          <w:color w:val="000000" w:themeColor="text1"/>
          <w:sz w:val="24"/>
          <w:szCs w:val="24"/>
        </w:rPr>
      </w:pPr>
    </w:p>
    <w:p w:rsidR="00B95F7E" w:rsidRPr="006C10FE" w:rsidRDefault="00B95F7E" w:rsidP="00B95F7E">
      <w:pPr>
        <w:spacing w:line="240" w:lineRule="auto"/>
        <w:ind w:firstLine="720"/>
        <w:jc w:val="both"/>
        <w:rPr>
          <w:rFonts w:ascii="Times New Roman" w:eastAsia="Arial" w:hAnsi="Times New Roman" w:cs="Times New Roman"/>
          <w:iCs/>
          <w:color w:val="000000" w:themeColor="text1"/>
          <w:sz w:val="24"/>
          <w:szCs w:val="24"/>
        </w:rPr>
      </w:pPr>
      <w:r w:rsidRPr="006C10FE">
        <w:rPr>
          <w:rFonts w:ascii="Times New Roman" w:eastAsia="Arial" w:hAnsi="Times New Roman" w:cs="Times New Roman"/>
          <w:iCs/>
          <w:color w:val="000000" w:themeColor="text1"/>
          <w:sz w:val="24"/>
          <w:szCs w:val="24"/>
        </w:rPr>
        <w:t xml:space="preserve">Perkančioji organizacija atmeta tiekėjo pasiūlymą, jeigu: </w:t>
      </w:r>
    </w:p>
    <w:p w:rsidR="00B95F7E" w:rsidRPr="006C10FE" w:rsidRDefault="00B95F7E" w:rsidP="00B95F7E">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 xml:space="preserve">1. </w:t>
      </w:r>
      <w:r w:rsidRPr="006C10FE">
        <w:rPr>
          <w:rFonts w:ascii="Times New Roman" w:hAnsi="Times New Roman" w:cs="Times New Roman"/>
          <w:iCs/>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1 punktas</w:t>
      </w:r>
      <w:r w:rsidRPr="006C10FE">
        <w:rPr>
          <w:rFonts w:ascii="Times New Roman" w:eastAsia="Arial" w:hAnsi="Times New Roman" w:cs="Times New Roman"/>
          <w:iCs/>
          <w:color w:val="000000" w:themeColor="text1"/>
          <w:sz w:val="24"/>
          <w:szCs w:val="24"/>
        </w:rPr>
        <w:t>).</w:t>
      </w:r>
    </w:p>
    <w:p w:rsidR="00B95F7E" w:rsidRPr="006C10FE" w:rsidRDefault="00B95F7E" w:rsidP="00B95F7E">
      <w:pPr>
        <w:pStyle w:val="NoSpacing"/>
        <w:ind w:firstLine="720"/>
        <w:jc w:val="both"/>
        <w:rPr>
          <w:rFonts w:ascii="Times New Roman" w:hAnsi="Times New Roman" w:cs="Times New Roman"/>
          <w:b/>
          <w:iCs/>
          <w:color w:val="000000" w:themeColor="text1"/>
          <w:sz w:val="24"/>
          <w:szCs w:val="24"/>
        </w:rPr>
      </w:pPr>
      <w:r w:rsidRPr="006C10FE">
        <w:rPr>
          <w:rFonts w:ascii="Times New Roman" w:eastAsia="Arial" w:hAnsi="Times New Roman" w:cs="Times New Roman"/>
          <w:iCs/>
          <w:color w:val="000000" w:themeColor="text1"/>
          <w:sz w:val="24"/>
          <w:szCs w:val="24"/>
        </w:rPr>
        <w:t xml:space="preserve">2. </w:t>
      </w:r>
      <w:r w:rsidRPr="006C10FE">
        <w:rPr>
          <w:rFonts w:ascii="Times New Roman" w:hAnsi="Times New Roman" w:cs="Times New Roman"/>
          <w:iCs/>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2 punktas)</w:t>
      </w:r>
      <w:r w:rsidRPr="006C10FE">
        <w:rPr>
          <w:rFonts w:ascii="Times New Roman" w:hAnsi="Times New Roman" w:cs="Times New Roman"/>
          <w:iCs/>
          <w:color w:val="000000" w:themeColor="text1"/>
          <w:sz w:val="24"/>
          <w:szCs w:val="24"/>
        </w:rPr>
        <w:t>.</w:t>
      </w:r>
    </w:p>
    <w:p w:rsidR="00B95F7E" w:rsidRPr="006C10FE" w:rsidRDefault="00B95F7E" w:rsidP="00B95F7E">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 xml:space="preserve">3. </w:t>
      </w:r>
      <w:r w:rsidRPr="006C10FE">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3 punktas).</w:t>
      </w:r>
    </w:p>
    <w:p w:rsidR="00B95F7E" w:rsidRPr="006C10FE" w:rsidRDefault="00B95F7E" w:rsidP="00B95F7E">
      <w:pPr>
        <w:pStyle w:val="NoSpacing"/>
        <w:ind w:firstLine="720"/>
        <w:jc w:val="both"/>
        <w:rPr>
          <w:rFonts w:ascii="Times New Roman" w:hAnsi="Times New Roman" w:cs="Times New Roman"/>
          <w:iCs/>
          <w:color w:val="000000" w:themeColor="text1"/>
          <w:sz w:val="24"/>
          <w:szCs w:val="24"/>
        </w:rPr>
      </w:pPr>
      <w:r w:rsidRPr="006C10FE">
        <w:rPr>
          <w:rFonts w:ascii="Times New Roman" w:eastAsia="Arial" w:hAnsi="Times New Roman" w:cs="Times New Roman"/>
          <w:iCs/>
          <w:color w:val="000000" w:themeColor="text1"/>
          <w:sz w:val="24"/>
          <w:szCs w:val="24"/>
        </w:rPr>
        <w:t xml:space="preserve">4. </w:t>
      </w:r>
      <w:r w:rsidRPr="006C10FE">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95F7E" w:rsidRPr="006C10FE" w:rsidRDefault="00B95F7E" w:rsidP="00B95F7E">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5.</w:t>
      </w:r>
      <w:r w:rsidRPr="006C10FE">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C10FE">
        <w:rPr>
          <w:rFonts w:ascii="Times New Roman" w:eastAsia="Yu Mincho" w:hAnsi="Times New Roman" w:cs="Times New Roman"/>
          <w:b/>
          <w:iCs/>
          <w:color w:val="000000" w:themeColor="text1"/>
          <w:sz w:val="24"/>
          <w:szCs w:val="24"/>
        </w:rPr>
        <w:t>VPĮ 46 straipsnio 4 dalies 5 punktas).</w:t>
      </w:r>
    </w:p>
    <w:p w:rsidR="000D21B1" w:rsidRDefault="000D21B1" w:rsidP="00B95F7E">
      <w:pPr>
        <w:spacing w:line="240" w:lineRule="auto"/>
        <w:ind w:firstLine="720"/>
        <w:rPr>
          <w:rFonts w:eastAsia="Arial" w:cstheme="minorHAnsi"/>
          <w:i/>
          <w:color w:val="7030A0"/>
        </w:rPr>
      </w:pPr>
      <w:bookmarkStart w:id="0" w:name="_GoBack"/>
      <w:bookmarkEnd w:id="0"/>
    </w:p>
    <w:p w:rsidR="00B95F7E" w:rsidRPr="00DA15E6" w:rsidRDefault="00B95F7E" w:rsidP="00B95F7E">
      <w:pPr>
        <w:spacing w:after="0" w:line="240" w:lineRule="auto"/>
        <w:jc w:val="both"/>
        <w:rPr>
          <w:rFonts w:ascii="Times New Roman" w:hAnsi="Times New Roman" w:cs="Times New Roman"/>
          <w:color w:val="000000" w:themeColor="text1"/>
          <w:sz w:val="24"/>
          <w:szCs w:val="24"/>
        </w:rPr>
      </w:pPr>
      <w:r w:rsidRPr="00DA15E6">
        <w:rPr>
          <w:rFonts w:ascii="Times New Roman" w:eastAsia="Arial" w:hAnsi="Times New Roman" w:cs="Times New Roman"/>
          <w:i/>
          <w:sz w:val="24"/>
          <w:szCs w:val="24"/>
        </w:rPr>
        <w:t xml:space="preserve">Pastaba. </w:t>
      </w:r>
      <w:r w:rsidRPr="00DA15E6">
        <w:rPr>
          <w:rFonts w:ascii="Times New Roman" w:hAnsi="Times New Roman" w:cs="Times New Roman"/>
          <w:b/>
          <w:bCs/>
          <w:color w:val="000000" w:themeColor="text1"/>
          <w:sz w:val="24"/>
          <w:szCs w:val="24"/>
        </w:rPr>
        <w:t>Tiekėjas teikdamas pasiūlymą turi pateikti laisvos formos deklaraciją dėl pašalinimo pagrindų nebuvimo atitikties reikalavimams.</w:t>
      </w:r>
      <w:r w:rsidRPr="00DA15E6">
        <w:rPr>
          <w:rFonts w:ascii="Times New Roman" w:hAnsi="Times New Roman" w:cs="Times New Roman"/>
          <w:color w:val="000000" w:themeColor="text1"/>
          <w:sz w:val="24"/>
          <w:szCs w:val="24"/>
        </w:rPr>
        <w:t xml:space="preserve"> Pažymų, patvirtinančių tiekėjo pašalinimo pagrindų nebuvimą, nereikalaujama, išskyrus atvejus, kai kyla pagrįstų abejonių dėl tiekėjo patikimumo.</w:t>
      </w:r>
    </w:p>
    <w:p w:rsidR="00636FF0" w:rsidRDefault="00636FF0"/>
    <w:sectPr w:rsidR="00636FF0" w:rsidSect="00B95F7E">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7E"/>
    <w:rsid w:val="000D21B1"/>
    <w:rsid w:val="00636FF0"/>
    <w:rsid w:val="00754650"/>
    <w:rsid w:val="00B95F7E"/>
    <w:rsid w:val="00D05866"/>
    <w:rsid w:val="00EE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3457"/>
  <w15:chartTrackingRefBased/>
  <w15:docId w15:val="{2BD1ED56-0FA4-4550-AF27-34B5BD4B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F7E"/>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5F7E"/>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B95F7E"/>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2026-03-12T08:33:00Z</dcterms:created>
  <dcterms:modified xsi:type="dcterms:W3CDTF">2026-03-19T07:32:00Z</dcterms:modified>
</cp:coreProperties>
</file>