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EDF97D8" w:rsidR="00313183" w:rsidRPr="00F14B7A" w:rsidRDefault="00D76118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118">
        <w:rPr>
          <w:rFonts w:ascii="Times New Roman" w:eastAsia="TimesNewRomanPS-BoldMT" w:hAnsi="Times New Roman" w:cs="Times New Roman"/>
          <w:b/>
          <w:bCs/>
          <w:sz w:val="24"/>
          <w:szCs w:val="24"/>
        </w:rPr>
        <w:t>MINIATIŪRINĖ ŠVIRKŠTINĖ INFUZINĖ POMPA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2F6D49A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D7611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1934EF23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D7611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35B6345" w14:textId="77777777" w:rsidR="00D76118" w:rsidRDefault="00D76118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D76118">
        <w:rPr>
          <w:rFonts w:ascii="Times New Roman" w:eastAsia="TimesNewRomanPS-BoldMT" w:hAnsi="Times New Roman" w:cs="Times New Roman"/>
          <w:b/>
          <w:bCs/>
          <w:sz w:val="24"/>
          <w:szCs w:val="24"/>
        </w:rPr>
        <w:t>MINIATIŪRINĖ ŠVIRKŠTINĖ INFUZINĖ POMPA</w:t>
      </w:r>
    </w:p>
    <w:p w14:paraId="03739AB0" w14:textId="5A5B8071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079" w:type="dxa"/>
        <w:tblLook w:val="04A0" w:firstRow="1" w:lastRow="0" w:firstColumn="1" w:lastColumn="0" w:noHBand="0" w:noVBand="1"/>
      </w:tblPr>
      <w:tblGrid>
        <w:gridCol w:w="947"/>
        <w:gridCol w:w="5144"/>
        <w:gridCol w:w="3766"/>
        <w:gridCol w:w="222"/>
      </w:tblGrid>
      <w:tr w:rsidR="00D76118" w:rsidRPr="00D76118" w14:paraId="4D5037F9" w14:textId="77777777" w:rsidTr="00D76118">
        <w:trPr>
          <w:gridAfter w:val="1"/>
          <w:wAfter w:w="222" w:type="dxa"/>
          <w:trHeight w:val="855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5A2E" w14:textId="77777777" w:rsidR="00D76118" w:rsidRPr="00D76118" w:rsidRDefault="00D76118" w:rsidP="00D7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635C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B9A9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D76118" w:rsidRPr="00D76118" w14:paraId="78678F51" w14:textId="77777777" w:rsidTr="00D76118">
        <w:trPr>
          <w:trHeight w:val="300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3269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AFA6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546A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2993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76118" w:rsidRPr="00D76118" w14:paraId="398F0169" w14:textId="77777777" w:rsidTr="00D76118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7F208FE" w14:textId="77777777" w:rsidR="00D76118" w:rsidRPr="00D76118" w:rsidRDefault="00D76118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4FD34F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Miniatiūrinė </w:t>
            </w:r>
            <w:proofErr w:type="spellStart"/>
            <w:r w:rsidRPr="00D761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švirkštinė</w:t>
            </w:r>
            <w:proofErr w:type="spellEnd"/>
            <w:r w:rsidRPr="00D761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infuzinė pompa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7224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A98CE5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76118" w:rsidRPr="00D76118" w14:paraId="4969BD6D" w14:textId="77777777" w:rsidTr="00D76118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5F947" w14:textId="77777777" w:rsidR="00D76118" w:rsidRPr="00D76118" w:rsidRDefault="00D76118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8F45B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Skirtas vaistų infuzijai atlikti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1F8C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CE2B8E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76118" w:rsidRPr="00D76118" w14:paraId="12F51B8D" w14:textId="77777777" w:rsidTr="00D76118">
        <w:trPr>
          <w:trHeight w:val="52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EC70" w14:textId="77777777" w:rsidR="00D76118" w:rsidRPr="00D76118" w:rsidRDefault="00D76118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F8FD5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Lengvas portatyvus prietaisas: išmatavimai 170 x 60 x 30 ± 2 mm; svoris ≤ 220 g su baterijomis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9DB2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177BCD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76118" w:rsidRPr="00D76118" w14:paraId="316C7339" w14:textId="77777777" w:rsidTr="00D76118">
        <w:trPr>
          <w:trHeight w:val="52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EACEA" w14:textId="77777777" w:rsidR="00D76118" w:rsidRPr="00D76118" w:rsidRDefault="00D76118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C6BCA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Tinkamas darbui su ligoninėje naudojamais švirkštais (</w:t>
            </w:r>
            <w:proofErr w:type="spellStart"/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BBraun</w:t>
            </w:r>
            <w:proofErr w:type="spellEnd"/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proofErr w:type="spellStart"/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Terumo</w:t>
            </w:r>
            <w:proofErr w:type="spellEnd"/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BD gamintojo)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1BF7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2DCF0A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76118" w:rsidRPr="00D76118" w14:paraId="3AA2C98E" w14:textId="77777777" w:rsidTr="00D76118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D1B37" w14:textId="77777777" w:rsidR="00D76118" w:rsidRPr="00D76118" w:rsidRDefault="00D76118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9C7B9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Tinkami 10 ml; 20 ml 50 ml švirkštų dydžiai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EDA2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5C2922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76118" w:rsidRPr="00D76118" w14:paraId="77BF9865" w14:textId="77777777" w:rsidTr="00D76118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B1C03" w14:textId="77777777" w:rsidR="00D76118" w:rsidRPr="00D76118" w:rsidRDefault="00D76118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E673F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Infuzijos greitis programuojasi: ml/</w:t>
            </w:r>
            <w:proofErr w:type="spellStart"/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val</w:t>
            </w:r>
            <w:proofErr w:type="spellEnd"/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B2A8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21978B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76118" w:rsidRPr="00D76118" w14:paraId="6C99D9C2" w14:textId="77777777" w:rsidTr="00D76118">
        <w:trPr>
          <w:trHeight w:val="52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63FEC" w14:textId="77777777" w:rsidR="00D76118" w:rsidRPr="00D76118" w:rsidRDefault="00D76118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F037E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Infuzijos greičio diapazonas reguliuojamas ne siauresniame diapazone kaip 0,1 - 28 ml/h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F2E9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448B1D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76118" w:rsidRPr="00D76118" w14:paraId="350A4822" w14:textId="77777777" w:rsidTr="00D76118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3DBFD" w14:textId="77777777" w:rsidR="00D76118" w:rsidRPr="00D76118" w:rsidRDefault="00D76118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B6421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Galimybė keisti infuzijos greitį kas 0,1 ml/h žingsniu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436C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B03C68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76118" w:rsidRPr="00D76118" w14:paraId="1B659095" w14:textId="77777777" w:rsidTr="00D76118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E1ED6" w14:textId="77777777" w:rsidR="00D76118" w:rsidRPr="00D76118" w:rsidRDefault="00D76118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1D375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Infuzijos tikslumas ne mažesnis kaip ± 2%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EF92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F87322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76118" w:rsidRPr="00D76118" w14:paraId="7654BC13" w14:textId="77777777" w:rsidTr="00D76118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86492" w14:textId="77777777" w:rsidR="00D76118" w:rsidRPr="00D76118" w:rsidRDefault="00D76118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6F09C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Reguliuojamas </w:t>
            </w:r>
            <w:proofErr w:type="spellStart"/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okliuzijos</w:t>
            </w:r>
            <w:proofErr w:type="spellEnd"/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lygis: būtina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53A8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FB3CB5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76118" w:rsidRPr="00D76118" w14:paraId="28D3A1CF" w14:textId="77777777" w:rsidTr="00D76118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01A51" w14:textId="77777777" w:rsidR="00D76118" w:rsidRPr="00D76118" w:rsidRDefault="00D76118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612F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Galimybė programuoti </w:t>
            </w:r>
            <w:proofErr w:type="spellStart"/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Bolus</w:t>
            </w:r>
            <w:proofErr w:type="spellEnd"/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funkciją: būtina, su užrakinimo laiku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EDB0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8559D2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76118" w:rsidRPr="00D76118" w14:paraId="7D1B5C32" w14:textId="77777777" w:rsidTr="00D76118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357D7" w14:textId="77777777" w:rsidR="00D76118" w:rsidRPr="00D76118" w:rsidRDefault="00D76118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DC48B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LCD ekranas, atvaizduojantis nustatytus parametrus ir infuzijos eigą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08D9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624C71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76118" w:rsidRPr="00D76118" w14:paraId="7D0A1B56" w14:textId="77777777" w:rsidTr="00D76118">
        <w:trPr>
          <w:trHeight w:val="52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CDF81" w14:textId="77777777" w:rsidR="00D76118" w:rsidRPr="00D76118" w:rsidRDefault="00D76118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71CBA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Aliarmai: Infuzijos pabaiga; Artėjanti infuzijos pabaiga; </w:t>
            </w:r>
            <w:proofErr w:type="spellStart"/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Okliuzija</w:t>
            </w:r>
            <w:proofErr w:type="spellEnd"/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; Sistemos gedimas; Baterijos išsikrovimas; Infuzijos užlaikymas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BC47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74A5D2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76118" w:rsidRPr="00D76118" w14:paraId="01C5DF71" w14:textId="77777777" w:rsidTr="00D76118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7BF56" w14:textId="77777777" w:rsidR="00D76118" w:rsidRPr="00D76118" w:rsidRDefault="00D76118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13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3FAEB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Prietaisas nereikalauja elektros maitinimo: darbas iš AAA tipo baterijų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D772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FF1499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76118" w:rsidRPr="00D76118" w14:paraId="5D756A58" w14:textId="77777777" w:rsidTr="00D76118">
        <w:trPr>
          <w:trHeight w:val="52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9ABD3" w14:textId="77777777" w:rsidR="00D76118" w:rsidRPr="00D76118" w:rsidRDefault="00D76118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172DB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Baterijų tarnavimo laikas: ne mažiau 2 </w:t>
            </w:r>
            <w:proofErr w:type="spellStart"/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mėn</w:t>
            </w:r>
            <w:proofErr w:type="spellEnd"/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nepertraukiamos infuzijos/arba ne mažiau 70 pilnų infuzijų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04B1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C0B891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76118" w:rsidRPr="00D76118" w14:paraId="121056F8" w14:textId="77777777" w:rsidTr="00D76118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D9060" w14:textId="77777777" w:rsidR="00D76118" w:rsidRPr="00D76118" w:rsidRDefault="00D76118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8ADFB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Komplektuojamas su krepšiu nešimui: būtina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60CE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A9AAF6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76118" w:rsidRPr="00D76118" w14:paraId="4817A6D4" w14:textId="77777777" w:rsidTr="00D76118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51308" w14:textId="77777777" w:rsidR="00D76118" w:rsidRPr="00D76118" w:rsidRDefault="00D76118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7D074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Įrenginio garantinio aptarnavimo laikotarpis: ne mažiau 12 mėn.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D4F9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8B1E56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76118" w:rsidRPr="00D76118" w14:paraId="484083C5" w14:textId="77777777" w:rsidTr="00E63C50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7E7D5" w14:textId="77777777" w:rsidR="00D76118" w:rsidRPr="00D76118" w:rsidRDefault="00D76118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5C7E6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Pogarantinis</w:t>
            </w:r>
            <w:proofErr w:type="spellEnd"/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prietaiso aptarnavimas: būtina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7D26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761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C7F64C" w14:textId="77777777" w:rsidR="00D76118" w:rsidRPr="00D76118" w:rsidRDefault="00D76118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63C50" w:rsidRPr="00D76118" w14:paraId="6545F4E3" w14:textId="77777777" w:rsidTr="00E63C50">
        <w:trPr>
          <w:trHeight w:val="31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D6B35" w14:textId="2180D64F" w:rsidR="00E63C50" w:rsidRPr="00D76118" w:rsidRDefault="00E63C50" w:rsidP="00D7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198FC" w14:textId="77777777" w:rsidR="00E63C50" w:rsidRDefault="00E63C50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F567D49" w14:textId="7ECD6437" w:rsidR="00E63C50" w:rsidRPr="00D76118" w:rsidRDefault="00E63C50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Bendrieji reikalavimai (pateikti atskirame dokumente)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139B9" w14:textId="77777777" w:rsidR="00E63C50" w:rsidRPr="00D76118" w:rsidRDefault="00E63C50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53E0771A" w14:textId="77777777" w:rsidR="00E63C50" w:rsidRPr="00D76118" w:rsidRDefault="00E63C50" w:rsidP="00D76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46920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76118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63C50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1441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2026-03-19T11:41:00Z</dcterms:modified>
</cp:coreProperties>
</file>