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F38E" w14:textId="77777777" w:rsidR="004948B3" w:rsidRPr="00AC39D6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B4CDD9" w14:textId="77777777" w:rsidR="008A11DF" w:rsidRPr="00AC39D6" w:rsidRDefault="008A11DF" w:rsidP="008A11DF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499FB3" w14:textId="121500CB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8073C4" w14:textId="77777777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E5E299" w14:textId="09395991" w:rsidR="008A11DF" w:rsidRPr="005111D8" w:rsidRDefault="00514E1C" w:rsidP="008A11DF">
      <w:pPr>
        <w:jc w:val="center"/>
        <w:rPr>
          <w:rFonts w:cstheme="minorHAnsi"/>
          <w:b/>
        </w:rPr>
      </w:pPr>
      <w:r>
        <w:rPr>
          <w:rFonts w:cstheme="minorHAnsi"/>
          <w:b/>
        </w:rPr>
        <w:t>UAB</w:t>
      </w:r>
      <w:r w:rsidR="008A11DF" w:rsidRPr="005111D8">
        <w:rPr>
          <w:rFonts w:cstheme="minorHAnsi"/>
          <w:b/>
        </w:rPr>
        <w:t xml:space="preserve"> „</w:t>
      </w:r>
      <w:r>
        <w:rPr>
          <w:rFonts w:cstheme="minorHAnsi"/>
          <w:b/>
        </w:rPr>
        <w:t>NEMENČINĖS KOMUNALININKAS</w:t>
      </w:r>
      <w:r w:rsidR="008A11DF" w:rsidRPr="005111D8">
        <w:rPr>
          <w:rFonts w:cstheme="minorHAnsi"/>
          <w:b/>
        </w:rPr>
        <w:t>“</w:t>
      </w:r>
    </w:p>
    <w:p w14:paraId="3174D870" w14:textId="77777777" w:rsidR="00252535" w:rsidRPr="00AC39D6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8D8A16" w14:textId="77777777" w:rsidR="008A11DF" w:rsidRDefault="008A11DF" w:rsidP="00D06B68">
      <w:pPr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5F6CBC10" w14:textId="77777777" w:rsidR="0028697C" w:rsidRDefault="0028697C" w:rsidP="0028697C">
      <w:pPr>
        <w:spacing w:before="240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6977A965" w14:textId="3BAF17AF" w:rsidR="0028697C" w:rsidRPr="00EB57F4" w:rsidRDefault="00677D25" w:rsidP="0028697C">
      <w:pPr>
        <w:spacing w:before="240"/>
        <w:jc w:val="center"/>
        <w:rPr>
          <w:rFonts w:cstheme="minorHAnsi"/>
        </w:rPr>
      </w:pPr>
      <w:r>
        <w:rPr>
          <w:rFonts w:cstheme="minorHAnsi"/>
        </w:rPr>
        <w:t>2026-</w:t>
      </w:r>
      <w:r w:rsidR="00091CA6">
        <w:rPr>
          <w:rFonts w:cstheme="minorHAnsi"/>
        </w:rPr>
        <w:t>03-19</w:t>
      </w:r>
    </w:p>
    <w:p w14:paraId="2EAA8400" w14:textId="77777777" w:rsidR="0028697C" w:rsidRPr="0032294F" w:rsidRDefault="0028697C" w:rsidP="0028697C">
      <w:pPr>
        <w:jc w:val="center"/>
        <w:rPr>
          <w:rFonts w:cstheme="minorHAnsi"/>
          <w:b/>
          <w:bCs/>
        </w:rPr>
      </w:pPr>
    </w:p>
    <w:p w14:paraId="5E96B496" w14:textId="2D9F760D" w:rsidR="0028697C" w:rsidRPr="001177EC" w:rsidRDefault="00514E1C" w:rsidP="00514E1C">
      <w:pPr>
        <w:widowControl w:val="0"/>
        <w:jc w:val="both"/>
        <w:rPr>
          <w:rFonts w:cstheme="minorHAnsi"/>
        </w:rPr>
      </w:pPr>
      <w:r>
        <w:rPr>
          <w:rFonts w:cstheme="minorHAnsi"/>
        </w:rPr>
        <w:t>U</w:t>
      </w:r>
      <w:r w:rsidR="0028697C">
        <w:rPr>
          <w:rFonts w:cstheme="minorHAnsi"/>
        </w:rPr>
        <w:t>AB</w:t>
      </w:r>
      <w:r w:rsidR="0028697C" w:rsidRPr="001177EC">
        <w:rPr>
          <w:rFonts w:cstheme="minorHAnsi"/>
        </w:rPr>
        <w:t xml:space="preserve"> „</w:t>
      </w:r>
      <w:r>
        <w:rPr>
          <w:rFonts w:cstheme="minorHAnsi"/>
        </w:rPr>
        <w:t>Nemenčinės komunalininkas</w:t>
      </w:r>
      <w:r w:rsidR="0028697C" w:rsidRPr="001177EC">
        <w:rPr>
          <w:rFonts w:cstheme="minorHAnsi"/>
        </w:rPr>
        <w:t>“ (toliau – Perkan</w:t>
      </w:r>
      <w:r w:rsidR="0028697C">
        <w:rPr>
          <w:rFonts w:cstheme="minorHAnsi"/>
        </w:rPr>
        <w:t>čioji organizacija</w:t>
      </w:r>
      <w:r w:rsidR="0028697C" w:rsidRPr="001177EC">
        <w:rPr>
          <w:rFonts w:cstheme="minorHAnsi"/>
        </w:rPr>
        <w:t xml:space="preserve">), siekdama tinkamai pasiruošti </w:t>
      </w:r>
      <w:r w:rsidR="00091CA6">
        <w:rPr>
          <w:rFonts w:asciiTheme="minorHAnsi" w:hAnsiTheme="minorHAnsi" w:cstheme="minorHAnsi"/>
          <w:b/>
          <w:bCs/>
        </w:rPr>
        <w:t xml:space="preserve">daugiabučių namų </w:t>
      </w:r>
      <w:r w:rsidR="00D74F9B">
        <w:rPr>
          <w:rFonts w:asciiTheme="minorHAnsi" w:hAnsiTheme="minorHAnsi" w:cstheme="minorHAnsi"/>
          <w:b/>
          <w:bCs/>
        </w:rPr>
        <w:t xml:space="preserve">šilumos punktų </w:t>
      </w:r>
      <w:r w:rsidR="00091CA6">
        <w:rPr>
          <w:rFonts w:asciiTheme="minorHAnsi" w:hAnsiTheme="minorHAnsi" w:cstheme="minorHAnsi"/>
          <w:b/>
          <w:bCs/>
        </w:rPr>
        <w:t xml:space="preserve">rekonstravimo darbų </w:t>
      </w:r>
      <w:r>
        <w:rPr>
          <w:rFonts w:asciiTheme="minorHAnsi" w:hAnsiTheme="minorHAnsi" w:cstheme="minorHAnsi"/>
          <w:b/>
          <w:bCs/>
        </w:rPr>
        <w:t xml:space="preserve">pirkimui </w:t>
      </w:r>
      <w:r w:rsidR="0028697C" w:rsidRPr="001177EC">
        <w:rPr>
          <w:rFonts w:cstheme="minorHAnsi"/>
        </w:rPr>
        <w:t xml:space="preserve">(toliau – Pirkimas) vykdo rinkos konsultaciją ir kviečia rinkos dalyvius (toliau – Dalyvis) aktyviai dalyvauti. </w:t>
      </w:r>
    </w:p>
    <w:p w14:paraId="569ACE5C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Rinkos konsultacija vykdoma Centrinės viešųjų pirkimų informacinės sistemos (toliau – CVP IS) priemonėmis. </w:t>
      </w:r>
      <w:r w:rsidRPr="001177EC">
        <w:rPr>
          <w:rFonts w:cstheme="minorHAnsi"/>
          <w:b/>
          <w:bCs/>
        </w:rPr>
        <w:t>Kviečiame Dalyvius susipažinti su kvietimu kartu pateikiamais dokumentais ir CVP IS priemonėmis ne vėliau kaip iki CVP IS nurodyto termino pabaigos aktyviai teikti atsakymus į pateiktus klausimus.</w:t>
      </w:r>
      <w:r w:rsidRPr="001177EC">
        <w:rPr>
          <w:rFonts w:cstheme="minorHAnsi"/>
        </w:rPr>
        <w:t xml:space="preserve"> Klausimai, pastabos (siūlymai), gauti pasibaigus CVP IS nurodytam terminui gali būti nenagrinėjami. </w:t>
      </w:r>
      <w:r w:rsidRPr="001177EC">
        <w:rPr>
          <w:rFonts w:cstheme="minorHAnsi"/>
          <w:bCs/>
          <w:lang w:eastAsia="ja-JP"/>
        </w:rPr>
        <w:t>Rinkos konsultacija vykdoma lietuvių kalba.</w:t>
      </w:r>
      <w:r w:rsidRPr="001177EC">
        <w:t xml:space="preserve"> </w:t>
      </w:r>
      <w:r w:rsidRPr="001177EC">
        <w:rPr>
          <w:rFonts w:cstheme="minorHAnsi"/>
          <w:bCs/>
          <w:lang w:eastAsia="ja-JP"/>
        </w:rPr>
        <w:t xml:space="preserve">Klausimai, pastabos ir (ar) pasiūlymai turi būti pateikti: </w:t>
      </w:r>
      <w:r w:rsidRPr="001177EC">
        <w:rPr>
          <w:rFonts w:cstheme="minorHAnsi"/>
          <w:b/>
          <w:lang w:eastAsia="ja-JP"/>
        </w:rPr>
        <w:t>per CVP IS.</w:t>
      </w:r>
    </w:p>
    <w:p w14:paraId="0BEB8088" w14:textId="77777777" w:rsidR="0028697C" w:rsidRPr="001177EC" w:rsidRDefault="0028697C" w:rsidP="0028697C">
      <w:pPr>
        <w:ind w:right="-101" w:firstLine="720"/>
        <w:jc w:val="both"/>
        <w:rPr>
          <w:rFonts w:cstheme="minorHAnsi"/>
          <w:u w:val="single"/>
        </w:rPr>
      </w:pPr>
      <w:r w:rsidRPr="001177EC">
        <w:rPr>
          <w:rFonts w:cstheme="minorHAnsi"/>
          <w:u w:val="single"/>
        </w:rPr>
        <w:t>Rinkos konsultacija nėra skelbimas apie Pirkimą ar išankstinis skelbimas apie Pirkimą. Rinkos konsultacijos metu tiekėjai nėra kviečiami teikti pasiūlymus pirkimui, t. y. varžytis dėl pirkimo sutarties sudarymo.</w:t>
      </w:r>
      <w:r w:rsidRPr="001177EC">
        <w:t xml:space="preserve"> </w:t>
      </w:r>
      <w:r w:rsidRPr="001177EC">
        <w:rPr>
          <w:rFonts w:cstheme="minorHAnsi"/>
          <w:u w:val="single"/>
        </w:rPr>
        <w:t>Paskelbti dokumentų projektai nėra galutiniai, jų turinys po rinkos konsultacijos gali keistis.</w:t>
      </w:r>
    </w:p>
    <w:p w14:paraId="64AEA477" w14:textId="77777777" w:rsidR="0028697C" w:rsidRDefault="0028697C" w:rsidP="0028697C">
      <w:pPr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1AE858E0" w14:textId="1139AADC" w:rsidR="0028697C" w:rsidRPr="001177EC" w:rsidRDefault="0028697C" w:rsidP="0028697C">
      <w:pPr>
        <w:ind w:right="-101" w:firstLine="720"/>
        <w:jc w:val="both"/>
        <w:rPr>
          <w:rFonts w:cstheme="minorHAnsi"/>
          <w:b/>
          <w:bCs/>
        </w:rPr>
      </w:pPr>
      <w:r w:rsidRPr="001177EC">
        <w:rPr>
          <w:rFonts w:cstheme="minorHAnsi"/>
          <w:b/>
          <w:bCs/>
        </w:rPr>
        <w:t>Perkančio</w:t>
      </w:r>
      <w:r>
        <w:rPr>
          <w:rFonts w:cstheme="minorHAnsi"/>
          <w:b/>
          <w:bCs/>
        </w:rPr>
        <w:t>sios organizacijos</w:t>
      </w:r>
      <w:r w:rsidRPr="001177EC">
        <w:rPr>
          <w:rFonts w:cstheme="minorHAnsi"/>
          <w:b/>
          <w:bCs/>
        </w:rPr>
        <w:t xml:space="preserve"> tikslai šios rinkos konsultacijos metu:</w:t>
      </w:r>
    </w:p>
    <w:p w14:paraId="5EA65593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1. Išsamiai išanalizuoti Pirkimo objekto specifiką, išsiaiškinti įvairius su pirkimo objektu susijusius klausimus ir tinkamai pasirengti pirkimui;</w:t>
      </w:r>
    </w:p>
    <w:p w14:paraId="2E2DDE31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2. Sudaryti sąlygas rinkos dalyviams ir kitiems suinteresuotiems asmenims pateikti pastabas, pasiūlymus, klausimus, įžvalgas, rekomendacijas.</w:t>
      </w:r>
    </w:p>
    <w:p w14:paraId="30B1C5F5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3. Parengti aiškius ir konkurenciją užtikrinančius pirkimo dokumentus, įvertinti realias rinkos galimybes suteikti reikiamas </w:t>
      </w:r>
      <w:r>
        <w:rPr>
          <w:rFonts w:cstheme="minorHAnsi"/>
        </w:rPr>
        <w:t>paslaugas</w:t>
      </w:r>
      <w:r w:rsidRPr="001177EC">
        <w:rPr>
          <w:rFonts w:cstheme="minorHAnsi"/>
        </w:rPr>
        <w:t xml:space="preserve"> gaunant rinkos dalyvių siūlymus.</w:t>
      </w:r>
    </w:p>
    <w:p w14:paraId="2F041EC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4C1D527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BF0A1F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7981CC8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38F59EB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2D7932F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DA4CFC0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6C2BE0F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8021FF7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331F79BC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4910A6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B4878FD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FDE991D" w14:textId="77777777" w:rsidR="00677D25" w:rsidRDefault="00677D25" w:rsidP="0028697C">
      <w:pPr>
        <w:spacing w:before="240" w:after="60"/>
        <w:jc w:val="both"/>
        <w:rPr>
          <w:rFonts w:eastAsia="SimSun" w:cstheme="minorHAnsi"/>
          <w:b/>
          <w:lang w:eastAsia="ja-JP"/>
        </w:rPr>
      </w:pPr>
    </w:p>
    <w:p w14:paraId="065679E0" w14:textId="23CBE360" w:rsidR="0028697C" w:rsidRPr="0032294F" w:rsidRDefault="0028697C" w:rsidP="0028697C">
      <w:pPr>
        <w:spacing w:before="240" w:after="60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1791"/>
        <w:gridCol w:w="3496"/>
        <w:gridCol w:w="4490"/>
      </w:tblGrid>
      <w:tr w:rsidR="0028697C" w:rsidRPr="0032294F" w14:paraId="70319EAB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E8E326F" w14:textId="54227EFC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>Dalyvio pavadinimas</w:t>
            </w:r>
            <w:r w:rsidR="00514E1C">
              <w:rPr>
                <w:rFonts w:asciiTheme="minorHAnsi" w:hAnsiTheme="minorHAnsi" w:cstheme="minorHAnsi"/>
              </w:rPr>
              <w:t>, įm. kodas, kontaktinis asmuo, tel. nr. ir el. paštas</w:t>
            </w:r>
          </w:p>
        </w:tc>
      </w:tr>
      <w:tr w:rsidR="0028697C" w:rsidRPr="0032294F" w14:paraId="4C51A8EF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AA0F7DD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2B08FDE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3CAB5E2" w14:textId="012AC4AF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pateikti siūlymus </w:t>
            </w:r>
            <w:r w:rsidRPr="0028697C">
              <w:rPr>
                <w:rFonts w:asciiTheme="minorHAnsi" w:hAnsiTheme="minorHAnsi" w:cstheme="minorHAnsi"/>
                <w:b/>
                <w:bCs/>
              </w:rPr>
              <w:t>Techninės specifikacijos</w:t>
            </w:r>
            <w:r w:rsidRPr="0032294F">
              <w:rPr>
                <w:rFonts w:asciiTheme="minorHAnsi" w:hAnsiTheme="minorHAnsi" w:cstheme="minorHAnsi"/>
              </w:rPr>
              <w:t xml:space="preserve"> papildymui arba tikslinimui (jeigu manote, kad tai būtina)</w:t>
            </w:r>
            <w:r>
              <w:rPr>
                <w:rFonts w:asciiTheme="minorHAnsi" w:hAnsiTheme="minorHAnsi" w:cstheme="minorHAnsi"/>
              </w:rPr>
              <w:t>. Nurodykite, kokios konkrečiai informacijos trūksta</w:t>
            </w:r>
            <w:r w:rsidRPr="0032294F">
              <w:rPr>
                <w:rFonts w:asciiTheme="minorHAnsi" w:hAnsiTheme="minorHAnsi" w:cstheme="minorHAnsi"/>
              </w:rPr>
              <w:t>. Taip pat nurodyti, jeigu manote, kad dalis reikalavimų / punktų yra neaiškūs, neracionalūs arba pertekliniai.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8697C" w:rsidRPr="0032294F" w14:paraId="3CA9E18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A8C1FBA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59BB99F3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5C3D283E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313DC192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2937B8DC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28697C" w:rsidRPr="0032294F" w14:paraId="4F25D90A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0D0DEACE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69F5870C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0B4AC9A1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18C6876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7A042D45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0D49ABB4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5E4CC0C7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4D3A04" w:rsidRPr="0032294F" w14:paraId="34CE48ED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2904C5C" w14:textId="38051CDC" w:rsidR="004D3A04" w:rsidRPr="0032294F" w:rsidRDefault="004D3A04" w:rsidP="004D3A04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nurodyti ar </w:t>
            </w:r>
            <w:r w:rsidRPr="004D3A04">
              <w:rPr>
                <w:rFonts w:asciiTheme="minorHAnsi" w:hAnsiTheme="minorHAnsi" w:cstheme="minorHAnsi"/>
                <w:b/>
                <w:bCs/>
              </w:rPr>
              <w:t>Techninėje specifikacijoje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2294F">
              <w:rPr>
                <w:rFonts w:asciiTheme="minorHAnsi" w:hAnsiTheme="minorHAnsi" w:cstheme="minorHAnsi"/>
              </w:rPr>
              <w:t>pateikiam</w:t>
            </w:r>
            <w:r>
              <w:rPr>
                <w:rFonts w:asciiTheme="minorHAnsi" w:hAnsiTheme="minorHAnsi" w:cstheme="minorHAnsi"/>
              </w:rPr>
              <w:t>a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677D25">
              <w:rPr>
                <w:rFonts w:asciiTheme="minorHAnsi" w:hAnsiTheme="minorHAnsi" w:cstheme="minorHAnsi"/>
              </w:rPr>
              <w:t>Paslaugų</w:t>
            </w:r>
            <w:r>
              <w:rPr>
                <w:rFonts w:asciiTheme="minorHAnsi" w:hAnsiTheme="minorHAnsi" w:cstheme="minorHAnsi"/>
              </w:rPr>
              <w:t xml:space="preserve"> apimtis yra pakankama</w:t>
            </w:r>
            <w:r w:rsidRPr="0032294F">
              <w:rPr>
                <w:rFonts w:asciiTheme="minorHAnsi" w:hAnsiTheme="minorHAnsi" w:cstheme="minorHAnsi"/>
              </w:rPr>
              <w:t>. Jei ne, prašome nurodyti siūlomą preliminar</w:t>
            </w:r>
            <w:r>
              <w:rPr>
                <w:rFonts w:asciiTheme="minorHAnsi" w:hAnsiTheme="minorHAnsi" w:cstheme="minorHAnsi"/>
              </w:rPr>
              <w:t>i</w:t>
            </w:r>
            <w:r w:rsidR="00773D8D">
              <w:rPr>
                <w:rFonts w:asciiTheme="minorHAnsi" w:hAnsiTheme="minorHAnsi" w:cstheme="minorHAnsi"/>
              </w:rPr>
              <w:t>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E12D8E">
              <w:rPr>
                <w:rFonts w:asciiTheme="minorHAnsi" w:hAnsiTheme="minorHAnsi" w:cstheme="minorHAnsi"/>
              </w:rPr>
              <w:t>Paslaugų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773D8D">
              <w:rPr>
                <w:rFonts w:asciiTheme="minorHAnsi" w:hAnsiTheme="minorHAnsi" w:cstheme="minorHAnsi"/>
              </w:rPr>
              <w:t>kiekį</w:t>
            </w:r>
            <w:r w:rsidR="00514E1C">
              <w:rPr>
                <w:rFonts w:asciiTheme="minorHAnsi" w:hAnsiTheme="minorHAnsi" w:cstheme="minorHAnsi"/>
              </w:rPr>
              <w:t xml:space="preserve"> arba pateikti rekomendacijas, kas turėtų būti papildomai įtraukta į Techninę specifikaciją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D3A04" w:rsidRPr="0032294F" w14:paraId="714E3A10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8D08E54" w14:textId="77777777" w:rsidR="004D3A04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23F10B60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E6FF3" w:rsidRPr="0032294F" w14:paraId="23CDF916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DCBF049" w14:textId="2AD14522" w:rsidR="005E6FF3" w:rsidRPr="000B6928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val="fi-FI" w:eastAsia="lt-LT"/>
              </w:rPr>
            </w:pPr>
            <w:r w:rsidRPr="005E6FF3">
              <w:rPr>
                <w:rFonts w:asciiTheme="minorHAnsi" w:hAnsiTheme="minorHAnsi" w:cstheme="minorHAnsi"/>
              </w:rPr>
              <w:t>Prašome nurodyti preliminarią kainą, atsižvelgiant į pateiktus reikalavimus.</w:t>
            </w:r>
          </w:p>
        </w:tc>
      </w:tr>
      <w:tr w:rsidR="005E6FF3" w:rsidRPr="0032294F" w14:paraId="485B02F7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9"/>
              <w:gridCol w:w="3423"/>
              <w:gridCol w:w="774"/>
              <w:gridCol w:w="1435"/>
              <w:gridCol w:w="1610"/>
              <w:gridCol w:w="1750"/>
            </w:tblGrid>
            <w:tr w:rsidR="0062091D" w:rsidRPr="00554EE7" w14:paraId="2697D940" w14:textId="77777777" w:rsidTr="00531D07">
              <w:trPr>
                <w:trHeight w:val="567"/>
              </w:trPr>
              <w:tc>
                <w:tcPr>
                  <w:tcW w:w="293" w:type="pct"/>
                  <w:shd w:val="clear" w:color="auto" w:fill="DAEEF3" w:themeFill="accent5" w:themeFillTint="33"/>
                  <w:vAlign w:val="center"/>
                </w:tcPr>
                <w:p w14:paraId="250D4B9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Eil. </w:t>
                  </w:r>
                </w:p>
                <w:p w14:paraId="0A195BE3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Nr.</w:t>
                  </w:r>
                </w:p>
              </w:tc>
              <w:tc>
                <w:tcPr>
                  <w:tcW w:w="1792" w:type="pct"/>
                  <w:shd w:val="clear" w:color="auto" w:fill="DAEEF3" w:themeFill="accent5" w:themeFillTint="33"/>
                  <w:vAlign w:val="center"/>
                </w:tcPr>
                <w:p w14:paraId="09E6D541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Pavadinimas</w:t>
                  </w:r>
                </w:p>
              </w:tc>
              <w:tc>
                <w:tcPr>
                  <w:tcW w:w="405" w:type="pct"/>
                  <w:shd w:val="clear" w:color="auto" w:fill="DAEEF3" w:themeFill="accent5" w:themeFillTint="33"/>
                  <w:vAlign w:val="center"/>
                </w:tcPr>
                <w:p w14:paraId="778FE48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Mato </w:t>
                  </w:r>
                </w:p>
                <w:p w14:paraId="663EAE36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  <w:shd w:val="clear" w:color="auto" w:fill="DAEEF3" w:themeFill="accent5" w:themeFillTint="33"/>
                  <w:vAlign w:val="center"/>
                </w:tcPr>
                <w:p w14:paraId="0DAE3D0A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Preliminarus kiekis, vnt. </w:t>
                  </w:r>
                </w:p>
                <w:p w14:paraId="70685FED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</w:p>
              </w:tc>
              <w:tc>
                <w:tcPr>
                  <w:tcW w:w="843" w:type="pct"/>
                  <w:shd w:val="clear" w:color="auto" w:fill="DAEEF3" w:themeFill="accent5" w:themeFillTint="33"/>
                  <w:vAlign w:val="center"/>
                </w:tcPr>
                <w:p w14:paraId="6F35093F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Vieneto kaina, Eur (be PVM)</w:t>
                  </w:r>
                </w:p>
              </w:tc>
              <w:tc>
                <w:tcPr>
                  <w:tcW w:w="916" w:type="pct"/>
                  <w:shd w:val="clear" w:color="auto" w:fill="DAEEF3" w:themeFill="accent5" w:themeFillTint="33"/>
                  <w:vAlign w:val="center"/>
                </w:tcPr>
                <w:p w14:paraId="60B0A35B" w14:textId="13A68AE4" w:rsidR="0062091D" w:rsidRPr="0062091D" w:rsidRDefault="00147873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Vieneto kaina</w:t>
                  </w:r>
                  <w:r w:rsidR="0062091D"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, Eur </w:t>
                  </w:r>
                </w:p>
                <w:p w14:paraId="546AF723" w14:textId="3F684791" w:rsidR="0062091D" w:rsidRPr="00147873" w:rsidRDefault="0062091D" w:rsidP="00147873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 (</w:t>
                  </w:r>
                  <w:r w:rsidR="00147873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su</w:t>
                  </w: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 PVM)</w:t>
                  </w:r>
                </w:p>
              </w:tc>
            </w:tr>
            <w:tr w:rsidR="0062091D" w:rsidRPr="00554EE7" w14:paraId="2C54B049" w14:textId="77777777" w:rsidTr="00531D07">
              <w:trPr>
                <w:trHeight w:val="170"/>
              </w:trPr>
              <w:tc>
                <w:tcPr>
                  <w:tcW w:w="293" w:type="pct"/>
                </w:tcPr>
                <w:p w14:paraId="2A76366E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1</w:t>
                  </w:r>
                </w:p>
              </w:tc>
              <w:tc>
                <w:tcPr>
                  <w:tcW w:w="1792" w:type="pct"/>
                </w:tcPr>
                <w:p w14:paraId="1412ED0F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2</w:t>
                  </w:r>
                </w:p>
              </w:tc>
              <w:tc>
                <w:tcPr>
                  <w:tcW w:w="405" w:type="pct"/>
                </w:tcPr>
                <w:p w14:paraId="351D1CC9" w14:textId="77777777" w:rsidR="0062091D" w:rsidRPr="0062091D" w:rsidRDefault="0062091D" w:rsidP="0062091D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3</w:t>
                  </w:r>
                </w:p>
              </w:tc>
              <w:tc>
                <w:tcPr>
                  <w:tcW w:w="751" w:type="pct"/>
                </w:tcPr>
                <w:p w14:paraId="38E617AC" w14:textId="77777777" w:rsidR="0062091D" w:rsidRPr="0062091D" w:rsidRDefault="0062091D" w:rsidP="0062091D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4</w:t>
                  </w:r>
                </w:p>
              </w:tc>
              <w:tc>
                <w:tcPr>
                  <w:tcW w:w="843" w:type="pct"/>
                </w:tcPr>
                <w:p w14:paraId="6E26F45A" w14:textId="77777777" w:rsidR="0062091D" w:rsidRPr="0062091D" w:rsidRDefault="0062091D" w:rsidP="0062091D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5</w:t>
                  </w:r>
                </w:p>
              </w:tc>
              <w:tc>
                <w:tcPr>
                  <w:tcW w:w="916" w:type="pct"/>
                </w:tcPr>
                <w:p w14:paraId="67791CD9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6</w:t>
                  </w:r>
                </w:p>
              </w:tc>
            </w:tr>
            <w:tr w:rsidR="0062091D" w:rsidRPr="00554EE7" w14:paraId="2667B8EA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47FBB93C" w14:textId="77777777" w:rsidR="0062091D" w:rsidRPr="0062091D" w:rsidRDefault="0062091D" w:rsidP="0062091D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lang w:eastAsia="lt-LT"/>
                    </w:rPr>
                    <w:t>1.</w:t>
                  </w:r>
                </w:p>
              </w:tc>
              <w:tc>
                <w:tcPr>
                  <w:tcW w:w="1792" w:type="pct"/>
                </w:tcPr>
                <w:p w14:paraId="1EFE0F09" w14:textId="223FB3BB" w:rsidR="0062091D" w:rsidRPr="0062091D" w:rsidRDefault="00091CA6" w:rsidP="0062091D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Taikos g. 2, Kreivalaužių k., Nemenčinės sen., Vilniaus r., </w:t>
                  </w:r>
                  <w:r w:rsidR="00531D07">
                    <w:rPr>
                      <w:rFonts w:asciiTheme="minorHAnsi" w:hAnsiTheme="minorHAnsi" w:cstheme="minorHAnsi"/>
                      <w:lang w:eastAsia="lt-LT"/>
                    </w:rPr>
                    <w:t xml:space="preserve">šilumos punkto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rekonstravimo darbai</w:t>
                  </w:r>
                </w:p>
              </w:tc>
              <w:tc>
                <w:tcPr>
                  <w:tcW w:w="405" w:type="pct"/>
                </w:tcPr>
                <w:p w14:paraId="139396C0" w14:textId="36FD139C" w:rsidR="0062091D" w:rsidRPr="0062091D" w:rsidRDefault="00091CA6" w:rsidP="0062091D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200B0C5C" w14:textId="6E47EF3A" w:rsidR="0062091D" w:rsidRPr="0062091D" w:rsidRDefault="00091CA6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62E5D94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26CD209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A477EC" w:rsidRPr="00554EE7" w14:paraId="3B93E362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082BF12B" w14:textId="29A1693B" w:rsidR="00A477EC" w:rsidRPr="0062091D" w:rsidRDefault="00A477EC" w:rsidP="00A477EC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</w:t>
                  </w:r>
                  <w:r w:rsidRPr="0062091D">
                    <w:rPr>
                      <w:rFonts w:asciiTheme="minorHAnsi" w:hAnsiTheme="minorHAnsi" w:cstheme="minorHAnsi"/>
                      <w:lang w:eastAsia="lt-LT"/>
                    </w:rPr>
                    <w:t>.</w:t>
                  </w:r>
                </w:p>
              </w:tc>
              <w:tc>
                <w:tcPr>
                  <w:tcW w:w="1792" w:type="pct"/>
                </w:tcPr>
                <w:p w14:paraId="18CFB852" w14:textId="7FA1AA1E" w:rsidR="00A477EC" w:rsidRDefault="00A477EC" w:rsidP="00A477EC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 w:rsidR="00531D07">
                    <w:rPr>
                      <w:rFonts w:asciiTheme="minorHAnsi" w:hAnsiTheme="minorHAnsi" w:cstheme="minorHAnsi"/>
                      <w:lang w:eastAsia="lt-LT"/>
                    </w:rPr>
                    <w:t>Liepų al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.</w:t>
                  </w:r>
                  <w:r w:rsidR="00531D07">
                    <w:rPr>
                      <w:rFonts w:asciiTheme="minorHAnsi" w:hAnsiTheme="minorHAnsi" w:cstheme="minorHAnsi"/>
                      <w:lang w:eastAsia="lt-LT"/>
                    </w:rPr>
                    <w:t xml:space="preserve"> 15, Raudondvario k., Riešės sen.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, Vilniaus r., </w:t>
                  </w:r>
                  <w:r w:rsidR="00531D07">
                    <w:rPr>
                      <w:rFonts w:asciiTheme="minorHAnsi" w:hAnsiTheme="minorHAnsi" w:cstheme="minorHAnsi"/>
                      <w:lang w:eastAsia="lt-LT"/>
                    </w:rPr>
                    <w:t xml:space="preserve">šilumos punkto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rekonstravimo darbai</w:t>
                  </w:r>
                </w:p>
              </w:tc>
              <w:tc>
                <w:tcPr>
                  <w:tcW w:w="405" w:type="pct"/>
                </w:tcPr>
                <w:p w14:paraId="73DED004" w14:textId="101EF1A1" w:rsidR="00A477EC" w:rsidRDefault="00A477EC" w:rsidP="00A477EC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45DF2C6E" w14:textId="0E285C8C" w:rsidR="00A477EC" w:rsidRDefault="00A477EC" w:rsidP="00A477EC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1DB83EEC" w14:textId="77777777" w:rsidR="00A477EC" w:rsidRPr="0062091D" w:rsidRDefault="00A477EC" w:rsidP="00A477EC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405297BC" w14:textId="77777777" w:rsidR="00A477EC" w:rsidRPr="0062091D" w:rsidRDefault="00A477EC" w:rsidP="00A477EC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A477EC" w:rsidRPr="00554EE7" w14:paraId="671BE0AA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5AADF731" w14:textId="5865B0CB" w:rsidR="00A477EC" w:rsidRPr="0062091D" w:rsidRDefault="00A477EC" w:rsidP="00A477EC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3</w:t>
                  </w:r>
                  <w:r w:rsidRPr="0062091D">
                    <w:rPr>
                      <w:rFonts w:asciiTheme="minorHAnsi" w:hAnsiTheme="minorHAnsi" w:cstheme="minorHAnsi"/>
                      <w:lang w:eastAsia="lt-LT"/>
                    </w:rPr>
                    <w:t>.</w:t>
                  </w:r>
                </w:p>
              </w:tc>
              <w:tc>
                <w:tcPr>
                  <w:tcW w:w="1792" w:type="pct"/>
                </w:tcPr>
                <w:p w14:paraId="5EF1024B" w14:textId="1972A157" w:rsidR="00A477EC" w:rsidRDefault="00531D07" w:rsidP="00A477EC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Daugiabučio gyvenamojo namo, esančio Liepų al. 1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7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Raudondvario k., Riešės sen.,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5EF1DBE0" w14:textId="73213E54" w:rsidR="00A477EC" w:rsidRDefault="00A477EC" w:rsidP="00A477EC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7F8CF80A" w14:textId="5D611333" w:rsidR="00A477EC" w:rsidRDefault="00A477EC" w:rsidP="00A477EC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5E148567" w14:textId="77777777" w:rsidR="00A477EC" w:rsidRPr="0062091D" w:rsidRDefault="00A477EC" w:rsidP="00A477EC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544E9E4D" w14:textId="77777777" w:rsidR="00A477EC" w:rsidRPr="0062091D" w:rsidRDefault="00A477EC" w:rsidP="00A477EC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6E8C26A9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6E9732B4" w14:textId="5A2867A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4.</w:t>
                  </w:r>
                </w:p>
              </w:tc>
              <w:tc>
                <w:tcPr>
                  <w:tcW w:w="1792" w:type="pct"/>
                </w:tcPr>
                <w:p w14:paraId="39810E50" w14:textId="0EB051F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Daugiabučio gyvenamojo namo, esančio Liepų al. 1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9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Raudondvario k., Riešės sen.,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270EF4B2" w14:textId="4FCAA95F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03CE1E25" w14:textId="2CD0883D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15671DE0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2FF1E933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3E5110D6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5B2ADCE0" w14:textId="4B109A44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5.</w:t>
                  </w:r>
                </w:p>
              </w:tc>
              <w:tc>
                <w:tcPr>
                  <w:tcW w:w="1792" w:type="pct"/>
                </w:tcPr>
                <w:p w14:paraId="166860F5" w14:textId="1DECC9E7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Kranto g. 5, Nemenčinės m.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3D5C59D7" w14:textId="5707671F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1AEF67D9" w14:textId="520BFDBB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6D6FA208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6EA80191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340E6615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71D96C3B" w14:textId="6729D464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6.</w:t>
                  </w:r>
                </w:p>
              </w:tc>
              <w:tc>
                <w:tcPr>
                  <w:tcW w:w="1792" w:type="pct"/>
                </w:tcPr>
                <w:p w14:paraId="3D1A0746" w14:textId="64CB28B7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Kranto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14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2A95DB60" w14:textId="3111D73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520DCEA3" w14:textId="147AECA5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76BD181B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4F52BC4B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259F610D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3E710762" w14:textId="2793C427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7.</w:t>
                  </w:r>
                </w:p>
              </w:tc>
              <w:tc>
                <w:tcPr>
                  <w:tcW w:w="1792" w:type="pct"/>
                </w:tcPr>
                <w:p w14:paraId="113505AF" w14:textId="4537734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Kranto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16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3A27BE33" w14:textId="4AD5333B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21B88A23" w14:textId="701B4E99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3F9831DD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4CBDBA42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797C7B75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4FBD3258" w14:textId="1934237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8.</w:t>
                  </w:r>
                </w:p>
              </w:tc>
              <w:tc>
                <w:tcPr>
                  <w:tcW w:w="1792" w:type="pct"/>
                </w:tcPr>
                <w:p w14:paraId="284130D0" w14:textId="11D41941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Šv. Mykolo g. 10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67FA630B" w14:textId="7676CE6A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0BB681C7" w14:textId="46D9BD95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739D6E88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79A63CEE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3AF3C172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5ED7549F" w14:textId="0EC3D344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lastRenderedPageBreak/>
                    <w:t>9.</w:t>
                  </w:r>
                </w:p>
              </w:tc>
              <w:tc>
                <w:tcPr>
                  <w:tcW w:w="1792" w:type="pct"/>
                </w:tcPr>
                <w:p w14:paraId="05D631D4" w14:textId="66A34458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Šv. Mykolo g. 12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0542523C" w14:textId="01C7543B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5C596E75" w14:textId="56F7094A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6DEF7437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164A4989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74FC1951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472B2364" w14:textId="1E8C8BD9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10.</w:t>
                  </w:r>
                </w:p>
              </w:tc>
              <w:tc>
                <w:tcPr>
                  <w:tcW w:w="1792" w:type="pct"/>
                </w:tcPr>
                <w:p w14:paraId="5CF99B2D" w14:textId="5C9FE69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Daugiabučio gyvenamojo namo, esančio A. Naruševičiaus g. 7,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6EC3041B" w14:textId="5E2C3C04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4A817C30" w14:textId="62075804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64862B5B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0A3A2DCF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63DF4EAF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1F632855" w14:textId="0D3CE680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11.</w:t>
                  </w:r>
                </w:p>
              </w:tc>
              <w:tc>
                <w:tcPr>
                  <w:tcW w:w="1792" w:type="pct"/>
                </w:tcPr>
                <w:p w14:paraId="3A0F11C2" w14:textId="5F58EC0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Taikos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6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Kreivalaužių k., Nemenčinės sen.,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6F2900E3" w14:textId="4EC8873D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1313F443" w14:textId="7DF91DAD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7F8E621D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1456E015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32213BD4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03D3FECC" w14:textId="2CB86D29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12.</w:t>
                  </w:r>
                </w:p>
              </w:tc>
              <w:tc>
                <w:tcPr>
                  <w:tcW w:w="1792" w:type="pct"/>
                </w:tcPr>
                <w:p w14:paraId="76E28091" w14:textId="02FEE1ED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Daugiabučio gyvenamojo namo, esančio Taikos g. 2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B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Kreivalaužių k., Nemenčinės sen.,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6A6B3E2C" w14:textId="702786B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2F3D15CC" w14:textId="3768BD21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5579F798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431C5CCF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4563988C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586A9C84" w14:textId="02E4C4D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13.</w:t>
                  </w:r>
                </w:p>
              </w:tc>
              <w:tc>
                <w:tcPr>
                  <w:tcW w:w="1792" w:type="pct"/>
                </w:tcPr>
                <w:p w14:paraId="0D036386" w14:textId="6711B829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Daugiabučio gyvenamojo namo, esančio Taikos g. 2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C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Kreivalaužių k., Nemenčinės sen.,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560DD0EA" w14:textId="482C64F1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6B14748D" w14:textId="6A29561A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0AC8335F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3D677796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3E78F6DC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004A7FF5" w14:textId="6DB992E7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14.</w:t>
                  </w:r>
                </w:p>
              </w:tc>
              <w:tc>
                <w:tcPr>
                  <w:tcW w:w="1792" w:type="pct"/>
                </w:tcPr>
                <w:p w14:paraId="451B83E4" w14:textId="1F8C7518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Taikos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14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Kreivalaužių k., Nemenčinės sen.,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4B9F89E9" w14:textId="4ED91A81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427A8DD4" w14:textId="79DAB8C0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729FE437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7B0308E3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5251A9D2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4FC39B88" w14:textId="396E3FC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15.</w:t>
                  </w:r>
                </w:p>
              </w:tc>
              <w:tc>
                <w:tcPr>
                  <w:tcW w:w="1792" w:type="pct"/>
                </w:tcPr>
                <w:p w14:paraId="1E3286A7" w14:textId="7CC20DA5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T. Kosciuškos g. 3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13646AC5" w14:textId="56EEA18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0E60C097" w14:textId="1BB8652F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30C91D19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2E6E236C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4EFDF0F4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475F9A43" w14:textId="57DE4EB0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16.</w:t>
                  </w:r>
                </w:p>
              </w:tc>
              <w:tc>
                <w:tcPr>
                  <w:tcW w:w="1792" w:type="pct"/>
                </w:tcPr>
                <w:p w14:paraId="39ADDDE6" w14:textId="04BA0D34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Kranto g. 2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5E268710" w14:textId="0C0E7014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071847BC" w14:textId="20EE64FE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49849F62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7FE35341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37FA28B3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0FB2542F" w14:textId="57D60BF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17.</w:t>
                  </w:r>
                </w:p>
              </w:tc>
              <w:tc>
                <w:tcPr>
                  <w:tcW w:w="1792" w:type="pct"/>
                </w:tcPr>
                <w:p w14:paraId="47545009" w14:textId="0BB2220F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Lauko g. 5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088F559F" w14:textId="74A520D0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7DD45AE6" w14:textId="7DE8C2C5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56B014DA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3C1CCD3B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674692A3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4FCF706A" w14:textId="12401CFD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18.</w:t>
                  </w:r>
                </w:p>
              </w:tc>
              <w:tc>
                <w:tcPr>
                  <w:tcW w:w="1792" w:type="pct"/>
                </w:tcPr>
                <w:p w14:paraId="641884C6" w14:textId="566D5292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Daugiabučio gyvenamojo namo, esančio Šv. Mykolo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 g.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4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1BAA79D9" w14:textId="2E96ED0D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76112C1B" w14:textId="6F10E3C3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0BD60372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2C4ED4CD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3650B04A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4C2900F5" w14:textId="4699EA32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19.</w:t>
                  </w:r>
                </w:p>
              </w:tc>
              <w:tc>
                <w:tcPr>
                  <w:tcW w:w="1792" w:type="pct"/>
                </w:tcPr>
                <w:p w14:paraId="5C168561" w14:textId="07F1897F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Šv. Mykolo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6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6707B3ED" w14:textId="75FE9A16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2D8E7533" w14:textId="436A2DB6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4D32E0CC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33E6BF96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7AEB6C53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0CCA5665" w14:textId="43C16593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20.</w:t>
                  </w:r>
                </w:p>
              </w:tc>
              <w:tc>
                <w:tcPr>
                  <w:tcW w:w="1792" w:type="pct"/>
                </w:tcPr>
                <w:p w14:paraId="49610D59" w14:textId="0C0FCB9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Šv. Mykolo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8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2B49F310" w14:textId="5B68725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4EFE7D96" w14:textId="50F82C0E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1424B5FE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5F668439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3CD1B411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4D91E942" w14:textId="098CCD45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21.</w:t>
                  </w:r>
                </w:p>
              </w:tc>
              <w:tc>
                <w:tcPr>
                  <w:tcW w:w="1792" w:type="pct"/>
                </w:tcPr>
                <w:p w14:paraId="71AE58B3" w14:textId="50626F99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A. Naruševičiaus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4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lastRenderedPageBreak/>
                    <w:t>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488DAF0E" w14:textId="5BBEFFDB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lastRenderedPageBreak/>
                    <w:t>vnt.</w:t>
                  </w:r>
                </w:p>
              </w:tc>
              <w:tc>
                <w:tcPr>
                  <w:tcW w:w="751" w:type="pct"/>
                </w:tcPr>
                <w:p w14:paraId="7E8198CE" w14:textId="496A6E8B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4CD0062E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6389E98D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2B614A53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5E16171D" w14:textId="11238798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22.</w:t>
                  </w:r>
                </w:p>
              </w:tc>
              <w:tc>
                <w:tcPr>
                  <w:tcW w:w="1792" w:type="pct"/>
                </w:tcPr>
                <w:p w14:paraId="1081A774" w14:textId="30CDECA3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Kranto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10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5901C08A" w14:textId="05E5DD73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33445F33" w14:textId="5E6D3D7F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61050509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189F1E7C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6B357537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3FC49842" w14:textId="0DF5FA1E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23.</w:t>
                  </w:r>
                </w:p>
              </w:tc>
              <w:tc>
                <w:tcPr>
                  <w:tcW w:w="1792" w:type="pct"/>
                </w:tcPr>
                <w:p w14:paraId="7411EBB3" w14:textId="0587C036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Kranto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2,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6E8C160E" w14:textId="1FDD1E3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0F3703CF" w14:textId="00DDA942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4C99E541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46FCCC46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6C9C997B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346B7A1D" w14:textId="3712BBA1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24.</w:t>
                  </w:r>
                </w:p>
              </w:tc>
              <w:tc>
                <w:tcPr>
                  <w:tcW w:w="1792" w:type="pct"/>
                </w:tcPr>
                <w:p w14:paraId="1A387B16" w14:textId="5AB8F010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A. Naruševičiaus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9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03D6B896" w14:textId="52B30B10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5F7411CE" w14:textId="39BC4699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02DBF856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4BD2AF51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3B24F7B3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465E829E" w14:textId="41633BA9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25.</w:t>
                  </w:r>
                </w:p>
              </w:tc>
              <w:tc>
                <w:tcPr>
                  <w:tcW w:w="1792" w:type="pct"/>
                </w:tcPr>
                <w:p w14:paraId="32C5C9EE" w14:textId="490F0B7A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Taikos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2A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Kreivalaužių k., Nemenčinės sen.,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68E083D4" w14:textId="06ED1C19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082E4A17" w14:textId="515BAD9E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72DD014F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2388334E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621FECB1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3E5D7481" w14:textId="2C6FF612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26.</w:t>
                  </w:r>
                </w:p>
              </w:tc>
              <w:tc>
                <w:tcPr>
                  <w:tcW w:w="1792" w:type="pct"/>
                </w:tcPr>
                <w:p w14:paraId="224B5913" w14:textId="36BA5ADA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Taikos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12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Kreivalaužių k., Nemenčinės sen.,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3FA4EA12" w14:textId="07F83410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34B488E9" w14:textId="57F1F2CC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0CF51A5B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3200C204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7D882B92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527572A6" w14:textId="0CA3DD74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27.</w:t>
                  </w:r>
                </w:p>
              </w:tc>
              <w:tc>
                <w:tcPr>
                  <w:tcW w:w="1792" w:type="pct"/>
                </w:tcPr>
                <w:p w14:paraId="7EBC3107" w14:textId="5258C7C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Švenčionių g. 39/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T. Kosciuškos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2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14B1DADF" w14:textId="77FC63A8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06266446" w14:textId="28882549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09E17AF2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2A363B28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119BE285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6FA1CDF3" w14:textId="1D425300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28.</w:t>
                  </w:r>
                </w:p>
              </w:tc>
              <w:tc>
                <w:tcPr>
                  <w:tcW w:w="1792" w:type="pct"/>
                </w:tcPr>
                <w:p w14:paraId="2D66D40C" w14:textId="76C01BC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T. Kosciuškos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47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5CE19212" w14:textId="0A0B21BD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54ADA1D7" w14:textId="6819F652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2426A520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7999854D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26B059F7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3D2B4E4B" w14:textId="718D71EF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29.</w:t>
                  </w:r>
                </w:p>
              </w:tc>
              <w:tc>
                <w:tcPr>
                  <w:tcW w:w="1792" w:type="pct"/>
                </w:tcPr>
                <w:p w14:paraId="416778A0" w14:textId="7F0EA9A1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T. Kosciuškos g.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49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398B62C0" w14:textId="470B9D80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3358244F" w14:textId="23A61F0E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5775CC41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5D29C67C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4A93CA70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0857E731" w14:textId="55E2AC81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30.</w:t>
                  </w:r>
                </w:p>
              </w:tc>
              <w:tc>
                <w:tcPr>
                  <w:tcW w:w="1792" w:type="pct"/>
                </w:tcPr>
                <w:p w14:paraId="2F4CEF4F" w14:textId="7F12EC8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Pakrantės g. 2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35857F7E" w14:textId="3702109D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5D78DDC9" w14:textId="6544172C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00E16022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6131B258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B21DD2" w:rsidRPr="00554EE7" w14:paraId="4C8CDDE6" w14:textId="77777777" w:rsidTr="00531D07">
              <w:trPr>
                <w:trHeight w:val="567"/>
              </w:trPr>
              <w:tc>
                <w:tcPr>
                  <w:tcW w:w="293" w:type="pct"/>
                </w:tcPr>
                <w:p w14:paraId="1637AF4B" w14:textId="65B149BC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31.</w:t>
                  </w:r>
                </w:p>
              </w:tc>
              <w:tc>
                <w:tcPr>
                  <w:tcW w:w="1792" w:type="pct"/>
                </w:tcPr>
                <w:p w14:paraId="714C7B54" w14:textId="5607C6E2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 xml:space="preserve">Daugiabučio gyvenamojo namo, esančio 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Kranto g. 17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, Nemenčinės m., Vilniaus r., šilumos punkto rekonstravimo darbai</w:t>
                  </w:r>
                </w:p>
              </w:tc>
              <w:tc>
                <w:tcPr>
                  <w:tcW w:w="405" w:type="pct"/>
                </w:tcPr>
                <w:p w14:paraId="1E24305E" w14:textId="0039DF69" w:rsidR="00B21DD2" w:rsidRDefault="00B21DD2" w:rsidP="00B21DD2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vnt.</w:t>
                  </w:r>
                </w:p>
              </w:tc>
              <w:tc>
                <w:tcPr>
                  <w:tcW w:w="751" w:type="pct"/>
                </w:tcPr>
                <w:p w14:paraId="6D603A85" w14:textId="473C6C40" w:rsidR="00B21DD2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</w:t>
                  </w:r>
                </w:p>
              </w:tc>
              <w:tc>
                <w:tcPr>
                  <w:tcW w:w="843" w:type="pct"/>
                </w:tcPr>
                <w:p w14:paraId="1FB1FF3F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916" w:type="pct"/>
                </w:tcPr>
                <w:p w14:paraId="0A99E257" w14:textId="77777777" w:rsidR="00B21DD2" w:rsidRPr="0062091D" w:rsidRDefault="00B21DD2" w:rsidP="00B21DD2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</w:tbl>
          <w:p w14:paraId="2FD98F4B" w14:textId="77777777" w:rsidR="00514E1C" w:rsidRPr="005E6FF3" w:rsidRDefault="00514E1C" w:rsidP="0062091D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</w:p>
        </w:tc>
      </w:tr>
      <w:tr w:rsidR="005E6FF3" w:rsidRPr="0032294F" w14:paraId="7EA5DAC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40A6A88" w14:textId="701B8EEB" w:rsidR="005E6FF3" w:rsidRPr="005E6FF3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  <w:r w:rsidRPr="005E6FF3">
              <w:rPr>
                <w:rFonts w:asciiTheme="minorHAnsi" w:hAnsiTheme="minorHAnsi" w:cstheme="minorHAnsi"/>
              </w:rPr>
              <w:lastRenderedPageBreak/>
              <w:t>Prašome nurodyti</w:t>
            </w:r>
            <w:r w:rsidR="00514E1C">
              <w:rPr>
                <w:rFonts w:asciiTheme="minorHAnsi" w:hAnsiTheme="minorHAnsi" w:cstheme="minorHAnsi"/>
              </w:rPr>
              <w:t xml:space="preserve"> kitas pastabas dėl Perkamo objekto.</w:t>
            </w:r>
          </w:p>
        </w:tc>
      </w:tr>
      <w:tr w:rsidR="005E6FF3" w:rsidRPr="0032294F" w14:paraId="480D9F4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BC6789B" w14:textId="77777777" w:rsidR="005E6FF3" w:rsidRPr="0032294F" w:rsidRDefault="005E6FF3" w:rsidP="005E6FF3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22E219B9" w14:textId="77777777" w:rsidR="00773D8D" w:rsidRDefault="00773D8D" w:rsidP="0028697C">
      <w:pPr>
        <w:jc w:val="both"/>
        <w:rPr>
          <w:rFonts w:eastAsia="Calibri" w:cstheme="minorHAnsi"/>
          <w:b/>
          <w:bCs/>
        </w:rPr>
      </w:pPr>
    </w:p>
    <w:p w14:paraId="35903DFE" w14:textId="613E0210" w:rsidR="0028697C" w:rsidRDefault="0028697C" w:rsidP="0028697C">
      <w:pPr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>
        <w:rPr>
          <w:rFonts w:eastAsia="Calibri" w:cstheme="minorHAnsi"/>
          <w:b/>
          <w:bCs/>
        </w:rPr>
        <w:t xml:space="preserve"> / pastebėjimus</w:t>
      </w:r>
      <w:r w:rsidRPr="0032294F">
        <w:rPr>
          <w:rFonts w:eastAsia="Calibri" w:cstheme="minorHAnsi"/>
          <w:b/>
          <w:bCs/>
        </w:rPr>
        <w:t xml:space="preserve"> teikti aukščiau esančioje lentelėje. </w:t>
      </w:r>
      <w:r w:rsidRPr="003331E4">
        <w:rPr>
          <w:rFonts w:eastAsia="Calibri" w:cstheme="minorHAnsi"/>
          <w:b/>
          <w:bCs/>
        </w:rPr>
        <w:t>Teikiant pastabas, pasiūlymus, įžvalgas, rekomendacijas, prašome nurodyti</w:t>
      </w:r>
      <w:r>
        <w:rPr>
          <w:rFonts w:eastAsia="Calibri" w:cstheme="minorHAnsi"/>
          <w:b/>
          <w:bCs/>
        </w:rPr>
        <w:t xml:space="preserve"> dokumentą ir (ar) konkretų punktą</w:t>
      </w:r>
      <w:r w:rsidRPr="003331E4">
        <w:rPr>
          <w:rFonts w:eastAsia="Calibri" w:cstheme="minorHAnsi"/>
          <w:b/>
          <w:bCs/>
        </w:rPr>
        <w:t>, pateikti savo pagrindimą, paaiškinimą dėl teikiamos informacijos</w:t>
      </w:r>
      <w:r>
        <w:rPr>
          <w:rFonts w:eastAsia="Calibri" w:cstheme="minorHAnsi"/>
          <w:b/>
          <w:bCs/>
        </w:rPr>
        <w:t>.</w:t>
      </w:r>
      <w:r w:rsidRPr="00625F90">
        <w:t xml:space="preserve"> </w:t>
      </w:r>
      <w:r w:rsidRPr="00625F90">
        <w:rPr>
          <w:rFonts w:eastAsia="Calibri" w:cstheme="minorHAnsi"/>
        </w:rPr>
        <w:t>Klausimai, pastabos ir (ar) pasiūlymai turi būti pateikti:</w:t>
      </w:r>
      <w:r w:rsidRPr="00625F90">
        <w:rPr>
          <w:rFonts w:eastAsia="Calibri" w:cstheme="minorHAnsi"/>
          <w:b/>
          <w:bCs/>
        </w:rPr>
        <w:t xml:space="preserve"> per CVP IS.</w:t>
      </w:r>
    </w:p>
    <w:p w14:paraId="79A71103" w14:textId="77777777" w:rsidR="0028697C" w:rsidRDefault="0028697C" w:rsidP="0028697C">
      <w:pPr>
        <w:jc w:val="both"/>
        <w:rPr>
          <w:rFonts w:eastAsia="Calibri" w:cstheme="minorHAnsi"/>
          <w:b/>
          <w:bCs/>
        </w:rPr>
      </w:pPr>
    </w:p>
    <w:p w14:paraId="194494D5" w14:textId="77777777" w:rsidR="0028697C" w:rsidRPr="008C70D3" w:rsidRDefault="0028697C" w:rsidP="0028697C">
      <w:pPr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lastRenderedPageBreak/>
        <w:t>Perkantysis subjektas, skelbdamas pirkimą, neįsipareigoja atsižvelgti į visas pateiktas pastabas, pasiūlymus, įžvalgas, rekomendacijas.</w:t>
      </w:r>
    </w:p>
    <w:p w14:paraId="770E62DA" w14:textId="77777777" w:rsidR="0028697C" w:rsidRPr="00514E1C" w:rsidRDefault="0028697C" w:rsidP="0028697C">
      <w:pPr>
        <w:jc w:val="both"/>
        <w:rPr>
          <w:rFonts w:asciiTheme="minorHAnsi" w:hAnsiTheme="minorHAnsi" w:cstheme="minorHAnsi"/>
        </w:rPr>
      </w:pPr>
    </w:p>
    <w:p w14:paraId="0DDF3052" w14:textId="7D5C1995" w:rsidR="004B019E" w:rsidRDefault="0028697C" w:rsidP="00514E1C">
      <w:pPr>
        <w:jc w:val="both"/>
        <w:rPr>
          <w:rFonts w:asciiTheme="minorHAnsi" w:hAnsiTheme="minorHAnsi" w:cstheme="minorHAnsi"/>
          <w:bCs/>
          <w:lang w:eastAsia="lt-LT"/>
        </w:rPr>
      </w:pPr>
      <w:r w:rsidRPr="00514E1C">
        <w:rPr>
          <w:rFonts w:asciiTheme="minorHAnsi" w:hAnsiTheme="minorHAnsi" w:cstheme="minorHAnsi"/>
        </w:rPr>
        <w:t>PRIDEDAMA:</w:t>
      </w:r>
      <w:r w:rsidR="00514E1C">
        <w:rPr>
          <w:rFonts w:asciiTheme="minorHAnsi" w:hAnsiTheme="minorHAnsi" w:cstheme="minorHAnsi"/>
        </w:rPr>
        <w:t xml:space="preserve"> </w:t>
      </w:r>
      <w:r w:rsidRPr="00514E1C">
        <w:rPr>
          <w:rFonts w:asciiTheme="minorHAnsi" w:hAnsiTheme="minorHAnsi" w:cstheme="minorHAnsi"/>
          <w:bCs/>
          <w:lang w:eastAsia="lt-LT"/>
        </w:rPr>
        <w:t>Techninės specifikacijos</w:t>
      </w:r>
      <w:r w:rsidR="005E6FF3" w:rsidRPr="00514E1C">
        <w:rPr>
          <w:rFonts w:asciiTheme="minorHAnsi" w:hAnsiTheme="minorHAnsi" w:cstheme="minorHAnsi"/>
          <w:bCs/>
          <w:lang w:eastAsia="lt-LT"/>
        </w:rPr>
        <w:t>.</w:t>
      </w:r>
    </w:p>
    <w:p w14:paraId="567C7103" w14:textId="77777777" w:rsidR="00514E1C" w:rsidRPr="00514E1C" w:rsidRDefault="00514E1C" w:rsidP="00514E1C">
      <w:pPr>
        <w:pStyle w:val="ListParagraph"/>
        <w:ind w:firstLine="0"/>
        <w:jc w:val="both"/>
        <w:rPr>
          <w:rFonts w:asciiTheme="minorHAnsi" w:hAnsiTheme="minorHAnsi" w:cstheme="minorHAnsi"/>
          <w:bCs/>
          <w:lang w:eastAsia="lt-LT"/>
        </w:rPr>
      </w:pPr>
    </w:p>
    <w:p w14:paraId="1D261542" w14:textId="77777777" w:rsidR="005E6FF3" w:rsidRDefault="005E6FF3" w:rsidP="00AC39D6">
      <w:pPr>
        <w:jc w:val="both"/>
        <w:rPr>
          <w:rFonts w:cstheme="minorHAnsi"/>
          <w:bCs/>
          <w:lang w:eastAsia="lt-LT"/>
        </w:rPr>
      </w:pPr>
    </w:p>
    <w:p w14:paraId="76836D42" w14:textId="77777777" w:rsidR="00790AEE" w:rsidRPr="008A11DF" w:rsidRDefault="00790AEE" w:rsidP="00AC39D6">
      <w:pPr>
        <w:rPr>
          <w:rFonts w:asciiTheme="minorHAnsi" w:hAnsiTheme="minorHAnsi" w:cstheme="minorHAnsi"/>
          <w:color w:val="000000" w:themeColor="text1"/>
        </w:rPr>
      </w:pPr>
    </w:p>
    <w:p w14:paraId="67AA6287" w14:textId="1FCA4E89" w:rsidR="00761A60" w:rsidRPr="00E35C67" w:rsidRDefault="00761A60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>UAB</w:t>
      </w:r>
      <w:r w:rsidR="006209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35C67">
        <w:rPr>
          <w:rFonts w:asciiTheme="minorHAnsi" w:hAnsiTheme="minorHAnsi" w:cstheme="minorHAnsi"/>
          <w:bCs/>
          <w:sz w:val="20"/>
          <w:szCs w:val="20"/>
        </w:rPr>
        <w:t xml:space="preserve">“Nemenčinės komunalininkas“ </w:t>
      </w:r>
    </w:p>
    <w:p w14:paraId="0E92BA46" w14:textId="5EC7B586" w:rsidR="00761A60" w:rsidRPr="00E35C67" w:rsidRDefault="005930DA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5930DA">
        <w:rPr>
          <w:rFonts w:asciiTheme="minorHAnsi" w:hAnsiTheme="minorHAnsi" w:cstheme="minorHAnsi"/>
          <w:bCs/>
          <w:sz w:val="20"/>
          <w:szCs w:val="20"/>
        </w:rPr>
        <w:t>Vyr. inžinierius šilumos gamybai ir tiekimui - vyr. energetikas</w:t>
      </w:r>
    </w:p>
    <w:p w14:paraId="2E00D21E" w14:textId="7692D5A0" w:rsidR="00761A60" w:rsidRPr="00E35C67" w:rsidRDefault="005930DA" w:rsidP="00761A6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Andžej Dynda</w:t>
      </w:r>
      <w:r w:rsidR="00761A60" w:rsidRPr="00E35C67">
        <w:rPr>
          <w:sz w:val="20"/>
          <w:szCs w:val="20"/>
        </w:rPr>
        <w:t xml:space="preserve">, </w:t>
      </w:r>
      <w:r w:rsidR="0062091D">
        <w:rPr>
          <w:sz w:val="20"/>
          <w:szCs w:val="20"/>
        </w:rPr>
        <w:t>+370 </w:t>
      </w:r>
      <w:r>
        <w:rPr>
          <w:sz w:val="20"/>
          <w:szCs w:val="20"/>
        </w:rPr>
        <w:t>616</w:t>
      </w:r>
      <w:r w:rsidR="0062091D">
        <w:rPr>
          <w:sz w:val="20"/>
          <w:szCs w:val="20"/>
        </w:rPr>
        <w:t xml:space="preserve"> </w:t>
      </w:r>
      <w:r>
        <w:rPr>
          <w:sz w:val="20"/>
          <w:szCs w:val="20"/>
        </w:rPr>
        <w:t>56878</w:t>
      </w:r>
      <w:r w:rsidR="00761A60" w:rsidRPr="00E35C67">
        <w:rPr>
          <w:sz w:val="20"/>
          <w:szCs w:val="20"/>
        </w:rPr>
        <w:t xml:space="preserve">, el. paštas: </w:t>
      </w:r>
      <w:hyperlink r:id="rId10" w:history="1">
        <w:r w:rsidR="006103BC" w:rsidRPr="008432F0">
          <w:rPr>
            <w:rStyle w:val="Hyperlink"/>
            <w:sz w:val="20"/>
            <w:szCs w:val="20"/>
          </w:rPr>
          <w:t>andzej@nemenkom.lt</w:t>
        </w:r>
      </w:hyperlink>
      <w:r w:rsidR="00761A60" w:rsidRPr="00E35C67">
        <w:rPr>
          <w:sz w:val="20"/>
          <w:szCs w:val="20"/>
        </w:rPr>
        <w:t>.</w:t>
      </w:r>
    </w:p>
    <w:p w14:paraId="654B9BD4" w14:textId="5E366415" w:rsidR="00790AEE" w:rsidRPr="000B6928" w:rsidRDefault="00790AEE" w:rsidP="00761A60">
      <w:pPr>
        <w:rPr>
          <w:rFonts w:ascii="Arial" w:hAnsi="Arial" w:cs="Arial"/>
          <w:bCs/>
          <w:color w:val="000000" w:themeColor="text1"/>
        </w:rPr>
      </w:pPr>
    </w:p>
    <w:sectPr w:rsidR="00790AEE" w:rsidRPr="000B6928" w:rsidSect="004948B3">
      <w:headerReference w:type="default" r:id="rId11"/>
      <w:headerReference w:type="first" r:id="rId12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2F63" w14:textId="77777777" w:rsidR="009F74DE" w:rsidRDefault="009F74DE" w:rsidP="004948B3">
      <w:r>
        <w:separator/>
      </w:r>
    </w:p>
  </w:endnote>
  <w:endnote w:type="continuationSeparator" w:id="0">
    <w:p w14:paraId="56816AF4" w14:textId="77777777" w:rsidR="009F74DE" w:rsidRDefault="009F74DE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948B" w14:textId="77777777" w:rsidR="009F74DE" w:rsidRDefault="009F74DE" w:rsidP="004948B3">
      <w:r>
        <w:separator/>
      </w:r>
    </w:p>
  </w:footnote>
  <w:footnote w:type="continuationSeparator" w:id="0">
    <w:p w14:paraId="3B1819BE" w14:textId="77777777" w:rsidR="009F74DE" w:rsidRDefault="009F74DE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CEA" w14:textId="7440E9D7" w:rsidR="004948B3" w:rsidRDefault="00957BDD" w:rsidP="004948B3">
    <w:pPr>
      <w:pStyle w:val="Header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7CB52" wp14:editId="1A5EED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2814fdda60daeaa8c81630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396BA" w14:textId="4564BC7A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7CB52" id="_x0000_t202" coordsize="21600,21600" o:spt="202" path="m,l,21600r21600,l21600,xe">
              <v:stroke joinstyle="miter"/>
              <v:path gradientshapeok="t" o:connecttype="rect"/>
            </v:shapetype>
            <v:shape id="MSIPCMb2814fdda60daeaa8c81630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7F4396BA" w14:textId="4564BC7A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F137" w14:textId="2930003E" w:rsidR="004948B3" w:rsidRDefault="00957BDD" w:rsidP="00CF5A9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DF26DF" wp14:editId="5107A7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3fc4d43acff55d54b2e833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E01B4" w14:textId="449F7F8B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26DF" id="_x0000_t202" coordsize="21600,21600" o:spt="202" path="m,l,21600r21600,l21600,xe">
              <v:stroke joinstyle="miter"/>
              <v:path gradientshapeok="t" o:connecttype="rect"/>
            </v:shapetype>
            <v:shape id="MSIPCM63fc4d43acff55d54b2e833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368E01B4" w14:textId="449F7F8B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843D4"/>
    <w:multiLevelType w:val="hybridMultilevel"/>
    <w:tmpl w:val="A56E1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5208"/>
    <w:multiLevelType w:val="multilevel"/>
    <w:tmpl w:val="867819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1347C"/>
    <w:multiLevelType w:val="multilevel"/>
    <w:tmpl w:val="FF5624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54754052">
    <w:abstractNumId w:val="1"/>
  </w:num>
  <w:num w:numId="2" w16cid:durableId="1176723978">
    <w:abstractNumId w:val="8"/>
  </w:num>
  <w:num w:numId="3" w16cid:durableId="437415050">
    <w:abstractNumId w:val="4"/>
  </w:num>
  <w:num w:numId="4" w16cid:durableId="374820714">
    <w:abstractNumId w:val="5"/>
  </w:num>
  <w:num w:numId="5" w16cid:durableId="1663776014">
    <w:abstractNumId w:val="7"/>
  </w:num>
  <w:num w:numId="6" w16cid:durableId="870269315">
    <w:abstractNumId w:val="0"/>
  </w:num>
  <w:num w:numId="7" w16cid:durableId="1647513943">
    <w:abstractNumId w:val="6"/>
  </w:num>
  <w:num w:numId="8" w16cid:durableId="183710574">
    <w:abstractNumId w:val="2"/>
  </w:num>
  <w:num w:numId="9" w16cid:durableId="79490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5"/>
    <w:rsid w:val="00011115"/>
    <w:rsid w:val="000113C1"/>
    <w:rsid w:val="000251D6"/>
    <w:rsid w:val="00033909"/>
    <w:rsid w:val="0003717F"/>
    <w:rsid w:val="00083D59"/>
    <w:rsid w:val="00091CA6"/>
    <w:rsid w:val="000B6928"/>
    <w:rsid w:val="000B7A18"/>
    <w:rsid w:val="000D1C82"/>
    <w:rsid w:val="000E29B1"/>
    <w:rsid w:val="00131E20"/>
    <w:rsid w:val="00132F16"/>
    <w:rsid w:val="00134C02"/>
    <w:rsid w:val="00147873"/>
    <w:rsid w:val="00147D21"/>
    <w:rsid w:val="00163BF0"/>
    <w:rsid w:val="0016735C"/>
    <w:rsid w:val="00180BA7"/>
    <w:rsid w:val="00184CE6"/>
    <w:rsid w:val="001918E6"/>
    <w:rsid w:val="00194172"/>
    <w:rsid w:val="00194A5A"/>
    <w:rsid w:val="001A017F"/>
    <w:rsid w:val="001A3295"/>
    <w:rsid w:val="001F58A5"/>
    <w:rsid w:val="00214949"/>
    <w:rsid w:val="002266AF"/>
    <w:rsid w:val="002344C1"/>
    <w:rsid w:val="002433E9"/>
    <w:rsid w:val="0024643C"/>
    <w:rsid w:val="002470FF"/>
    <w:rsid w:val="00252144"/>
    <w:rsid w:val="00252535"/>
    <w:rsid w:val="00264B4B"/>
    <w:rsid w:val="00277774"/>
    <w:rsid w:val="00282D5C"/>
    <w:rsid w:val="002840AC"/>
    <w:rsid w:val="0028697C"/>
    <w:rsid w:val="002A1353"/>
    <w:rsid w:val="002A22B0"/>
    <w:rsid w:val="002D6DF5"/>
    <w:rsid w:val="002E5197"/>
    <w:rsid w:val="002F374C"/>
    <w:rsid w:val="002F4622"/>
    <w:rsid w:val="00301751"/>
    <w:rsid w:val="003138F6"/>
    <w:rsid w:val="00324CC7"/>
    <w:rsid w:val="003321AF"/>
    <w:rsid w:val="00344930"/>
    <w:rsid w:val="0035130A"/>
    <w:rsid w:val="00362D6A"/>
    <w:rsid w:val="00386B80"/>
    <w:rsid w:val="003D20B2"/>
    <w:rsid w:val="003D5843"/>
    <w:rsid w:val="003E5AD6"/>
    <w:rsid w:val="003E6406"/>
    <w:rsid w:val="003E6FEE"/>
    <w:rsid w:val="00405911"/>
    <w:rsid w:val="004237C1"/>
    <w:rsid w:val="004329CD"/>
    <w:rsid w:val="004703BB"/>
    <w:rsid w:val="0048355B"/>
    <w:rsid w:val="004948B3"/>
    <w:rsid w:val="00496B4C"/>
    <w:rsid w:val="00496CE0"/>
    <w:rsid w:val="004B019E"/>
    <w:rsid w:val="004B5B7B"/>
    <w:rsid w:val="004D367E"/>
    <w:rsid w:val="004D3A04"/>
    <w:rsid w:val="004D477A"/>
    <w:rsid w:val="004E43D1"/>
    <w:rsid w:val="004F27B7"/>
    <w:rsid w:val="004F4D32"/>
    <w:rsid w:val="004F73DA"/>
    <w:rsid w:val="00514E1C"/>
    <w:rsid w:val="00515F68"/>
    <w:rsid w:val="00531D07"/>
    <w:rsid w:val="0053531F"/>
    <w:rsid w:val="005372A8"/>
    <w:rsid w:val="00541A29"/>
    <w:rsid w:val="005505D3"/>
    <w:rsid w:val="00556F2C"/>
    <w:rsid w:val="0057578F"/>
    <w:rsid w:val="005811E9"/>
    <w:rsid w:val="005930DA"/>
    <w:rsid w:val="005C45E3"/>
    <w:rsid w:val="005E4C2B"/>
    <w:rsid w:val="005E6FF3"/>
    <w:rsid w:val="005E7BEB"/>
    <w:rsid w:val="00606C61"/>
    <w:rsid w:val="006103BC"/>
    <w:rsid w:val="00615127"/>
    <w:rsid w:val="0062091D"/>
    <w:rsid w:val="00621BC8"/>
    <w:rsid w:val="00645B03"/>
    <w:rsid w:val="00646D52"/>
    <w:rsid w:val="00676B61"/>
    <w:rsid w:val="00677D25"/>
    <w:rsid w:val="006823EE"/>
    <w:rsid w:val="0069618C"/>
    <w:rsid w:val="006B6D8D"/>
    <w:rsid w:val="006F0B3B"/>
    <w:rsid w:val="00717CB3"/>
    <w:rsid w:val="00720A71"/>
    <w:rsid w:val="007253B1"/>
    <w:rsid w:val="0072714E"/>
    <w:rsid w:val="0073095F"/>
    <w:rsid w:val="007357EA"/>
    <w:rsid w:val="00740ACA"/>
    <w:rsid w:val="00755B6B"/>
    <w:rsid w:val="00761A60"/>
    <w:rsid w:val="00773D8D"/>
    <w:rsid w:val="00781E9D"/>
    <w:rsid w:val="007860C0"/>
    <w:rsid w:val="00786A12"/>
    <w:rsid w:val="00790AEE"/>
    <w:rsid w:val="007B4601"/>
    <w:rsid w:val="007C6F77"/>
    <w:rsid w:val="007E5087"/>
    <w:rsid w:val="007F2B5E"/>
    <w:rsid w:val="008177EF"/>
    <w:rsid w:val="00824410"/>
    <w:rsid w:val="00832373"/>
    <w:rsid w:val="00834F06"/>
    <w:rsid w:val="00841B31"/>
    <w:rsid w:val="008437E6"/>
    <w:rsid w:val="00863556"/>
    <w:rsid w:val="00870B5A"/>
    <w:rsid w:val="008861AA"/>
    <w:rsid w:val="008A11DF"/>
    <w:rsid w:val="008A7F4B"/>
    <w:rsid w:val="008E1847"/>
    <w:rsid w:val="008E48E6"/>
    <w:rsid w:val="00900C9D"/>
    <w:rsid w:val="00913758"/>
    <w:rsid w:val="00915B00"/>
    <w:rsid w:val="0092384D"/>
    <w:rsid w:val="0093145A"/>
    <w:rsid w:val="00954E32"/>
    <w:rsid w:val="00957BDD"/>
    <w:rsid w:val="00957EAF"/>
    <w:rsid w:val="00962645"/>
    <w:rsid w:val="00971F6D"/>
    <w:rsid w:val="00977732"/>
    <w:rsid w:val="009949AF"/>
    <w:rsid w:val="009958D8"/>
    <w:rsid w:val="009A5653"/>
    <w:rsid w:val="009C3D8E"/>
    <w:rsid w:val="009F74DE"/>
    <w:rsid w:val="00A011DB"/>
    <w:rsid w:val="00A01C97"/>
    <w:rsid w:val="00A06D89"/>
    <w:rsid w:val="00A10ED2"/>
    <w:rsid w:val="00A143B0"/>
    <w:rsid w:val="00A224EB"/>
    <w:rsid w:val="00A477EC"/>
    <w:rsid w:val="00A672CD"/>
    <w:rsid w:val="00A72C3F"/>
    <w:rsid w:val="00AB7EF5"/>
    <w:rsid w:val="00AC39D6"/>
    <w:rsid w:val="00AE109C"/>
    <w:rsid w:val="00AE412D"/>
    <w:rsid w:val="00AE75A0"/>
    <w:rsid w:val="00AF77FA"/>
    <w:rsid w:val="00B14F67"/>
    <w:rsid w:val="00B21DD2"/>
    <w:rsid w:val="00B52268"/>
    <w:rsid w:val="00B56334"/>
    <w:rsid w:val="00B72968"/>
    <w:rsid w:val="00B844DC"/>
    <w:rsid w:val="00B96585"/>
    <w:rsid w:val="00BA6A27"/>
    <w:rsid w:val="00BD37F7"/>
    <w:rsid w:val="00BD6571"/>
    <w:rsid w:val="00BE31D6"/>
    <w:rsid w:val="00BF405A"/>
    <w:rsid w:val="00BF5469"/>
    <w:rsid w:val="00C12255"/>
    <w:rsid w:val="00C25D5D"/>
    <w:rsid w:val="00C46927"/>
    <w:rsid w:val="00C46E87"/>
    <w:rsid w:val="00C71D55"/>
    <w:rsid w:val="00C7622A"/>
    <w:rsid w:val="00CA2BC3"/>
    <w:rsid w:val="00CA51B9"/>
    <w:rsid w:val="00CA78EC"/>
    <w:rsid w:val="00CC1F24"/>
    <w:rsid w:val="00CD1982"/>
    <w:rsid w:val="00CF5A9F"/>
    <w:rsid w:val="00D016A3"/>
    <w:rsid w:val="00D06B68"/>
    <w:rsid w:val="00D118EE"/>
    <w:rsid w:val="00D15849"/>
    <w:rsid w:val="00D17EB7"/>
    <w:rsid w:val="00D33DB0"/>
    <w:rsid w:val="00D3430C"/>
    <w:rsid w:val="00D61E7F"/>
    <w:rsid w:val="00D6531E"/>
    <w:rsid w:val="00D74F9B"/>
    <w:rsid w:val="00D96042"/>
    <w:rsid w:val="00DA1081"/>
    <w:rsid w:val="00DA1376"/>
    <w:rsid w:val="00DA76B9"/>
    <w:rsid w:val="00DF2453"/>
    <w:rsid w:val="00DF6D90"/>
    <w:rsid w:val="00E03C0F"/>
    <w:rsid w:val="00E12D8E"/>
    <w:rsid w:val="00E32AE7"/>
    <w:rsid w:val="00E74FE1"/>
    <w:rsid w:val="00E7796B"/>
    <w:rsid w:val="00E81F77"/>
    <w:rsid w:val="00E87D15"/>
    <w:rsid w:val="00EA27E8"/>
    <w:rsid w:val="00EB2FF5"/>
    <w:rsid w:val="00EB3FFA"/>
    <w:rsid w:val="00EB57F4"/>
    <w:rsid w:val="00EC4D78"/>
    <w:rsid w:val="00ED084F"/>
    <w:rsid w:val="00ED6F1C"/>
    <w:rsid w:val="00ED7101"/>
    <w:rsid w:val="00EE5C62"/>
    <w:rsid w:val="00F0697B"/>
    <w:rsid w:val="00F06F54"/>
    <w:rsid w:val="00F11802"/>
    <w:rsid w:val="00F311FD"/>
    <w:rsid w:val="00F41788"/>
    <w:rsid w:val="00F51D28"/>
    <w:rsid w:val="00F60C93"/>
    <w:rsid w:val="00F861AB"/>
    <w:rsid w:val="00FA5872"/>
    <w:rsid w:val="00FB1DE6"/>
    <w:rsid w:val="00FB7DEF"/>
    <w:rsid w:val="00FC0BF1"/>
    <w:rsid w:val="00FD2156"/>
    <w:rsid w:val="00FD3570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,List not in Table,Sąrašo pastraipa1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  <w:style w:type="paragraph" w:styleId="NormalWeb">
    <w:name w:val="Normal (Web)"/>
    <w:basedOn w:val="Normal"/>
    <w:uiPriority w:val="99"/>
    <w:unhideWhenUsed/>
    <w:rsid w:val="00556F2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bold1">
    <w:name w:val="bold1"/>
    <w:basedOn w:val="DefaultParagraphFont"/>
    <w:rsid w:val="004703BB"/>
    <w:rPr>
      <w:b/>
      <w:bCs/>
    </w:rPr>
  </w:style>
  <w:style w:type="table" w:styleId="TableGrid">
    <w:name w:val="Table Grid"/>
    <w:basedOn w:val="TableNormal"/>
    <w:uiPriority w:val="39"/>
    <w:rsid w:val="002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0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dzej@nemenkom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1FE47-720C-4854-8C29-F30D991CD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AC5E2-E41C-43CC-A0E1-1E92009AC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889BB-46FC-4A50-9578-42ADC30D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4880</Words>
  <Characters>2782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Andzej Vincelovic</cp:lastModifiedBy>
  <cp:revision>50</cp:revision>
  <dcterms:created xsi:type="dcterms:W3CDTF">2025-10-14T09:56:00Z</dcterms:created>
  <dcterms:modified xsi:type="dcterms:W3CDTF">2026-03-19T12:12:00Z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Zivile.Kasparaviciene@le.lt</vt:lpwstr>
  </property>
  <property fmtid="{D5CDD505-2E9C-101B-9397-08002B2CF9AE}" pid="6" name="MSIP_Label_320c693d-44b7-4e16-b3dd-4fcd87401cf5_SetDate">
    <vt:lpwstr>2019-08-29T11:43:29.1913804Z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0349ce36-1f31-4cd7-acb4-df46eb950a36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Zivile.Kasparaviciene@le.lt</vt:lpwstr>
  </property>
  <property fmtid="{D5CDD505-2E9C-101B-9397-08002B2CF9AE}" pid="14" name="MSIP_Label_190751af-2442-49a7-b7b9-9f0bcce858c9_SetDate">
    <vt:lpwstr>2019-08-29T11:43:29.1913804Z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0349ce36-1f31-4cd7-acb4-df46eb950a36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