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FBA0" w14:textId="77777777" w:rsidR="006A4169" w:rsidRDefault="006A4169" w:rsidP="006A4169">
      <w:pPr>
        <w:ind w:left="-110" w:right="-46"/>
        <w:jc w:val="center"/>
      </w:pPr>
      <w:r w:rsidRPr="4EE35AE4">
        <w:rPr>
          <w:rFonts w:ascii="Times New Roman" w:eastAsia="Times New Roman" w:hAnsi="Times New Roman" w:cs="Times New Roman"/>
          <w:b/>
          <w:bCs/>
        </w:rPr>
        <w:t>LIETUVOS KALĖJIMŲ TARNYBOS</w:t>
      </w:r>
    </w:p>
    <w:p w14:paraId="662811CC" w14:textId="77777777" w:rsidR="006A4169" w:rsidRDefault="006A4169" w:rsidP="006A4169">
      <w:pPr>
        <w:tabs>
          <w:tab w:val="left" w:pos="284"/>
          <w:tab w:val="left" w:pos="1985"/>
        </w:tabs>
        <w:ind w:left="-20" w:right="-20"/>
        <w:jc w:val="center"/>
      </w:pPr>
      <w:r w:rsidRPr="4EE35AE4">
        <w:rPr>
          <w:rFonts w:ascii="Times New Roman" w:eastAsia="Times New Roman" w:hAnsi="Times New Roman" w:cs="Times New Roman"/>
          <w:b/>
          <w:bCs/>
        </w:rPr>
        <w:t>VIEŠŲJŲ PIRKIMŲ KOMISIJA</w:t>
      </w:r>
    </w:p>
    <w:p w14:paraId="2A3FB5CC" w14:textId="77777777" w:rsidR="006A4169" w:rsidRDefault="006A4169" w:rsidP="006A4169">
      <w:pPr>
        <w:tabs>
          <w:tab w:val="left" w:pos="720"/>
        </w:tabs>
        <w:ind w:left="-20" w:right="425" w:firstLine="1134"/>
        <w:jc w:val="both"/>
        <w:rPr>
          <w:rFonts w:ascii="Times New Roman" w:eastAsia="Times New Roman" w:hAnsi="Times New Roman" w:cs="Times New Roman"/>
        </w:rPr>
      </w:pPr>
    </w:p>
    <w:p w14:paraId="027BEB2E" w14:textId="0675B168" w:rsidR="00D35D7D" w:rsidRDefault="006A4169" w:rsidP="00D7187A">
      <w:pPr>
        <w:ind w:firstLine="1296"/>
      </w:pPr>
      <w:r w:rsidRPr="5BFFA7BF">
        <w:rPr>
          <w:rFonts w:ascii="Times New Roman" w:eastAsia="Times New Roman" w:hAnsi="Times New Roman" w:cs="Times New Roman"/>
        </w:rPr>
        <w:t xml:space="preserve">Viešųjų pirkimų komisija </w:t>
      </w:r>
      <w:r w:rsidR="003B0868">
        <w:rPr>
          <w:rFonts w:ascii="Times New Roman" w:eastAsia="Times New Roman" w:hAnsi="Times New Roman" w:cs="Times New Roman"/>
        </w:rPr>
        <w:t>teikia atsakymą</w:t>
      </w:r>
      <w:r w:rsidR="007E25A4">
        <w:rPr>
          <w:rFonts w:ascii="Times New Roman" w:eastAsia="Times New Roman" w:hAnsi="Times New Roman" w:cs="Times New Roman"/>
        </w:rPr>
        <w:t xml:space="preserve"> į tiekėjo</w:t>
      </w:r>
      <w:r w:rsidR="00B965A0">
        <w:rPr>
          <w:rFonts w:ascii="Times New Roman" w:eastAsia="Times New Roman" w:hAnsi="Times New Roman" w:cs="Times New Roman"/>
        </w:rPr>
        <w:t xml:space="preserve"> klausimą</w:t>
      </w:r>
      <w:r w:rsidR="008B37AF">
        <w:rPr>
          <w:rFonts w:ascii="Times New Roman" w:eastAsia="Times New Roman" w:hAnsi="Times New Roman" w:cs="Times New Roman"/>
        </w:rPr>
        <w:t>:</w:t>
      </w:r>
    </w:p>
    <w:p w14:paraId="656D3D7C" w14:textId="7ABB9388" w:rsidR="008B25CF" w:rsidRPr="00143399" w:rsidRDefault="008B25CF" w:rsidP="008B25CF">
      <w:pPr>
        <w:spacing w:after="0" w:line="240" w:lineRule="auto"/>
        <w:ind w:right="423" w:firstLine="227"/>
        <w:jc w:val="both"/>
        <w:rPr>
          <w:rFonts w:ascii="Times New Roman" w:eastAsia="Aptos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</w:t>
      </w:r>
      <w:r w:rsidRPr="00E21582">
        <w:rPr>
          <w:rFonts w:ascii="Times New Roman" w:hAnsi="Times New Roman"/>
          <w:u w:val="single"/>
        </w:rPr>
        <w:t>Klausimas</w:t>
      </w:r>
      <w:r w:rsidRPr="002C52A4">
        <w:rPr>
          <w:rFonts w:ascii="Times New Roman" w:hAnsi="Times New Roman"/>
        </w:rPr>
        <w:t xml:space="preserve">. </w:t>
      </w:r>
      <w:r w:rsidRPr="00143399">
        <w:rPr>
          <w:rFonts w:ascii="Times New Roman" w:hAnsi="Times New Roman"/>
        </w:rPr>
        <w:t>„</w:t>
      </w:r>
      <w:r w:rsidRPr="00FA035E">
        <w:rPr>
          <w:rFonts w:ascii="Times New Roman" w:hAnsi="Times New Roman"/>
        </w:rPr>
        <w:t xml:space="preserve">Šiuo atveju jums svarbi charakteristika yra didžiausias skleidžiamas garsas (triukšmo lygis) matuojamas </w:t>
      </w:r>
      <w:proofErr w:type="spellStart"/>
      <w:r w:rsidRPr="00FA035E">
        <w:rPr>
          <w:rFonts w:ascii="Times New Roman" w:hAnsi="Times New Roman"/>
        </w:rPr>
        <w:t>dB</w:t>
      </w:r>
      <w:proofErr w:type="spellEnd"/>
      <w:r w:rsidRPr="00FA035E">
        <w:rPr>
          <w:rFonts w:ascii="Times New Roman" w:hAnsi="Times New Roman"/>
        </w:rPr>
        <w:t>, o ne kg. Konku</w:t>
      </w:r>
      <w:r>
        <w:rPr>
          <w:rFonts w:ascii="Times New Roman" w:hAnsi="Times New Roman"/>
        </w:rPr>
        <w:t>rso</w:t>
      </w:r>
      <w:r w:rsidRPr="00FA035E">
        <w:rPr>
          <w:rFonts w:ascii="Times New Roman" w:hAnsi="Times New Roman"/>
        </w:rPr>
        <w:t xml:space="preserve"> techninėje specifikacijoje jūs nieko neminite apie šią perkamų BO dronų ypatybę. Kodėl?</w:t>
      </w:r>
      <w:r w:rsidRPr="00143399">
        <w:rPr>
          <w:rFonts w:ascii="Times New Roman" w:eastAsia="Aptos" w:hAnsi="Times New Roman"/>
        </w:rPr>
        <w:t xml:space="preserve"> </w:t>
      </w:r>
    </w:p>
    <w:p w14:paraId="2ADC9ACF" w14:textId="6CE8A37D" w:rsidR="008B25CF" w:rsidRPr="00BC49FB" w:rsidRDefault="008B25CF" w:rsidP="008B25CF">
      <w:pPr>
        <w:autoSpaceDE w:val="0"/>
        <w:autoSpaceDN w:val="0"/>
        <w:adjustRightInd w:val="0"/>
        <w:spacing w:after="0" w:line="240" w:lineRule="auto"/>
        <w:ind w:right="423" w:firstLine="227"/>
        <w:jc w:val="both"/>
        <w:rPr>
          <w:rFonts w:ascii="Times New Roman" w:hAnsi="Times New Roman"/>
        </w:rPr>
      </w:pPr>
      <w:r w:rsidRPr="00EA3022">
        <w:rPr>
          <w:rFonts w:ascii="Times New Roman" w:eastAsia="Aptos" w:hAnsi="Times New Roman"/>
        </w:rPr>
        <w:t xml:space="preserve">                </w:t>
      </w:r>
      <w:r>
        <w:rPr>
          <w:rFonts w:ascii="Times New Roman" w:eastAsia="Aptos" w:hAnsi="Times New Roman"/>
        </w:rPr>
        <w:t xml:space="preserve"> </w:t>
      </w:r>
      <w:r>
        <w:rPr>
          <w:rFonts w:ascii="Times New Roman" w:eastAsia="Aptos" w:hAnsi="Times New Roman"/>
        </w:rPr>
        <w:tab/>
      </w:r>
      <w:r w:rsidRPr="00CE3719">
        <w:rPr>
          <w:rFonts w:ascii="Times New Roman" w:eastAsia="Aptos" w:hAnsi="Times New Roman"/>
          <w:u w:val="single"/>
        </w:rPr>
        <w:t>Atsakymas.</w:t>
      </w:r>
      <w:r w:rsidRPr="00143399">
        <w:rPr>
          <w:rFonts w:ascii="Times New Roman" w:eastAsia="Aptos" w:hAnsi="Times New Roman"/>
          <w:b/>
          <w:bCs/>
        </w:rPr>
        <w:t xml:space="preserve"> </w:t>
      </w:r>
      <w:r>
        <w:rPr>
          <w:rFonts w:ascii="Times New Roman" w:eastAsia="Aptos" w:hAnsi="Times New Roman"/>
        </w:rPr>
        <w:t>R</w:t>
      </w:r>
      <w:r w:rsidRPr="009039F0">
        <w:rPr>
          <w:rFonts w:ascii="Times New Roman" w:eastAsia="Aptos" w:hAnsi="Times New Roman"/>
        </w:rPr>
        <w:t>engiant bepiločio orlaivio techninę specifikaciją</w:t>
      </w:r>
      <w:r>
        <w:rPr>
          <w:rFonts w:ascii="Times New Roman" w:eastAsia="Aptos" w:hAnsi="Times New Roman"/>
        </w:rPr>
        <w:t>, buvo atliktas rinkos</w:t>
      </w:r>
      <w:r w:rsidRPr="009039F0">
        <w:rPr>
          <w:rFonts w:ascii="Times New Roman" w:eastAsia="Aptos" w:hAnsi="Times New Roman"/>
        </w:rPr>
        <w:t xml:space="preserve"> </w:t>
      </w:r>
      <w:r>
        <w:rPr>
          <w:rFonts w:ascii="Times New Roman" w:eastAsia="Aptos" w:hAnsi="Times New Roman"/>
        </w:rPr>
        <w:t xml:space="preserve">tyrimas ir vertinamas </w:t>
      </w:r>
      <w:r w:rsidRPr="009039F0">
        <w:rPr>
          <w:rFonts w:ascii="Times New Roman" w:eastAsia="Aptos" w:hAnsi="Times New Roman"/>
        </w:rPr>
        <w:t>bepiloči</w:t>
      </w:r>
      <w:r>
        <w:rPr>
          <w:rFonts w:ascii="Times New Roman" w:eastAsia="Aptos" w:hAnsi="Times New Roman"/>
        </w:rPr>
        <w:t>o</w:t>
      </w:r>
      <w:r w:rsidRPr="009039F0">
        <w:rPr>
          <w:rFonts w:ascii="Times New Roman" w:eastAsia="Aptos" w:hAnsi="Times New Roman"/>
        </w:rPr>
        <w:t xml:space="preserve"> orlaivi</w:t>
      </w:r>
      <w:r>
        <w:rPr>
          <w:rFonts w:ascii="Times New Roman" w:eastAsia="Aptos" w:hAnsi="Times New Roman"/>
        </w:rPr>
        <w:t xml:space="preserve">o (drono) skleidžiamas </w:t>
      </w:r>
      <w:r w:rsidRPr="009039F0">
        <w:rPr>
          <w:rFonts w:ascii="Times New Roman" w:eastAsia="Aptos" w:hAnsi="Times New Roman"/>
        </w:rPr>
        <w:t>triukšmo lygi</w:t>
      </w:r>
      <w:r>
        <w:rPr>
          <w:rFonts w:ascii="Times New Roman" w:eastAsia="Aptos" w:hAnsi="Times New Roman"/>
        </w:rPr>
        <w:t>s</w:t>
      </w:r>
      <w:r w:rsidRPr="009039F0">
        <w:rPr>
          <w:rFonts w:ascii="Times New Roman" w:eastAsia="Aptos" w:hAnsi="Times New Roman"/>
        </w:rPr>
        <w:t>, kaip vien</w:t>
      </w:r>
      <w:r>
        <w:rPr>
          <w:rFonts w:ascii="Times New Roman" w:eastAsia="Aptos" w:hAnsi="Times New Roman"/>
        </w:rPr>
        <w:t>as</w:t>
      </w:r>
      <w:r w:rsidRPr="009039F0">
        <w:rPr>
          <w:rFonts w:ascii="Times New Roman" w:eastAsia="Aptos" w:hAnsi="Times New Roman"/>
        </w:rPr>
        <w:t xml:space="preserve"> </w:t>
      </w:r>
      <w:r>
        <w:rPr>
          <w:rFonts w:ascii="Times New Roman" w:eastAsia="Aptos" w:hAnsi="Times New Roman"/>
        </w:rPr>
        <w:t xml:space="preserve">iš </w:t>
      </w:r>
      <w:r w:rsidRPr="00FA035E">
        <w:rPr>
          <w:rFonts w:ascii="Times New Roman" w:hAnsi="Times New Roman"/>
        </w:rPr>
        <w:t>techninė</w:t>
      </w:r>
      <w:r>
        <w:rPr>
          <w:rFonts w:ascii="Times New Roman" w:hAnsi="Times New Roman"/>
        </w:rPr>
        <w:t>s</w:t>
      </w:r>
      <w:r w:rsidRPr="00FA035E">
        <w:rPr>
          <w:rFonts w:ascii="Times New Roman" w:hAnsi="Times New Roman"/>
        </w:rPr>
        <w:t xml:space="preserve"> specifikacijo</w:t>
      </w:r>
      <w:r>
        <w:rPr>
          <w:rFonts w:ascii="Times New Roman" w:hAnsi="Times New Roman"/>
        </w:rPr>
        <w:t>s</w:t>
      </w:r>
      <w:r w:rsidRPr="00FA035E">
        <w:rPr>
          <w:rFonts w:ascii="Times New Roman" w:hAnsi="Times New Roman"/>
        </w:rPr>
        <w:t xml:space="preserve"> </w:t>
      </w:r>
      <w:r w:rsidRPr="009039F0">
        <w:rPr>
          <w:rFonts w:ascii="Times New Roman" w:eastAsia="Aptos" w:hAnsi="Times New Roman"/>
        </w:rPr>
        <w:t>parametr</w:t>
      </w:r>
      <w:r>
        <w:rPr>
          <w:rFonts w:ascii="Times New Roman" w:eastAsia="Aptos" w:hAnsi="Times New Roman"/>
        </w:rPr>
        <w:t>ų</w:t>
      </w:r>
      <w:r w:rsidRPr="009039F0">
        <w:rPr>
          <w:rFonts w:ascii="Times New Roman" w:eastAsia="Aptos" w:hAnsi="Times New Roman"/>
        </w:rPr>
        <w:t>, tačiau skirtingi bepiločių orlaivių</w:t>
      </w:r>
      <w:r>
        <w:rPr>
          <w:rFonts w:ascii="Times New Roman" w:eastAsia="Aptos" w:hAnsi="Times New Roman"/>
        </w:rPr>
        <w:t xml:space="preserve"> (dronų)</w:t>
      </w:r>
      <w:r w:rsidRPr="009039F0">
        <w:rPr>
          <w:rFonts w:ascii="Times New Roman" w:eastAsia="Aptos" w:hAnsi="Times New Roman"/>
        </w:rPr>
        <w:t xml:space="preserve"> gamintojai, skirtingai nustato konkretaus bepiločio orlaivio triukšmo lygį tam tikrame aukštyje. P</w:t>
      </w:r>
      <w:r>
        <w:rPr>
          <w:rFonts w:ascii="Times New Roman" w:eastAsia="Aptos" w:hAnsi="Times New Roman"/>
        </w:rPr>
        <w:t>avyzdžiui,</w:t>
      </w:r>
      <w:r w:rsidRPr="009039F0">
        <w:rPr>
          <w:rFonts w:ascii="Times New Roman" w:eastAsia="Aptos" w:hAnsi="Times New Roman"/>
        </w:rPr>
        <w:t xml:space="preserve"> nedetalizuojant konkrečių modelių</w:t>
      </w:r>
      <w:r>
        <w:rPr>
          <w:rFonts w:ascii="Times New Roman" w:eastAsia="Aptos" w:hAnsi="Times New Roman"/>
        </w:rPr>
        <w:t>,</w:t>
      </w:r>
      <w:r w:rsidRPr="009039F0">
        <w:rPr>
          <w:rFonts w:ascii="Times New Roman" w:eastAsia="Aptos" w:hAnsi="Times New Roman"/>
        </w:rPr>
        <w:t xml:space="preserve"> </w:t>
      </w:r>
      <w:r>
        <w:rPr>
          <w:rFonts w:ascii="Times New Roman" w:eastAsia="Aptos" w:hAnsi="Times New Roman"/>
        </w:rPr>
        <w:t>vienas</w:t>
      </w:r>
      <w:r w:rsidRPr="009039F0">
        <w:rPr>
          <w:rFonts w:ascii="Times New Roman" w:eastAsia="Aptos" w:hAnsi="Times New Roman"/>
        </w:rPr>
        <w:t xml:space="preserve"> gamintojas nurodo 84 </w:t>
      </w:r>
      <w:proofErr w:type="spellStart"/>
      <w:r w:rsidRPr="009039F0">
        <w:rPr>
          <w:rFonts w:ascii="Times New Roman" w:eastAsia="Aptos" w:hAnsi="Times New Roman"/>
        </w:rPr>
        <w:t>dB</w:t>
      </w:r>
      <w:proofErr w:type="spellEnd"/>
      <w:r w:rsidRPr="009039F0">
        <w:rPr>
          <w:rFonts w:ascii="Times New Roman" w:eastAsia="Aptos" w:hAnsi="Times New Roman"/>
        </w:rPr>
        <w:t xml:space="preserve">  1 m</w:t>
      </w:r>
      <w:r>
        <w:rPr>
          <w:rFonts w:ascii="Times New Roman" w:eastAsia="Aptos" w:hAnsi="Times New Roman"/>
        </w:rPr>
        <w:t xml:space="preserve"> aukštyje</w:t>
      </w:r>
      <w:r w:rsidRPr="009039F0">
        <w:rPr>
          <w:rFonts w:ascii="Times New Roman" w:eastAsia="Aptos" w:hAnsi="Times New Roman"/>
        </w:rPr>
        <w:t xml:space="preserve">, </w:t>
      </w:r>
      <w:r>
        <w:rPr>
          <w:rFonts w:ascii="Times New Roman" w:eastAsia="Aptos" w:hAnsi="Times New Roman"/>
        </w:rPr>
        <w:t>kitas</w:t>
      </w:r>
      <w:r w:rsidRPr="009039F0">
        <w:rPr>
          <w:rFonts w:ascii="Times New Roman" w:eastAsia="Aptos" w:hAnsi="Times New Roman"/>
        </w:rPr>
        <w:t xml:space="preserve"> gamintojas 56 </w:t>
      </w:r>
      <w:proofErr w:type="spellStart"/>
      <w:r w:rsidRPr="009039F0">
        <w:rPr>
          <w:rFonts w:ascii="Times New Roman" w:eastAsia="Aptos" w:hAnsi="Times New Roman"/>
        </w:rPr>
        <w:t>dB</w:t>
      </w:r>
      <w:proofErr w:type="spellEnd"/>
      <w:r w:rsidRPr="009039F0">
        <w:rPr>
          <w:rFonts w:ascii="Times New Roman" w:eastAsia="Aptos" w:hAnsi="Times New Roman"/>
        </w:rPr>
        <w:t xml:space="preserve">  15 m</w:t>
      </w:r>
      <w:r>
        <w:rPr>
          <w:rFonts w:ascii="Times New Roman" w:eastAsia="Aptos" w:hAnsi="Times New Roman"/>
        </w:rPr>
        <w:t xml:space="preserve"> aukštyje</w:t>
      </w:r>
      <w:r w:rsidRPr="009039F0">
        <w:rPr>
          <w:rFonts w:ascii="Times New Roman" w:eastAsia="Aptos" w:hAnsi="Times New Roman"/>
        </w:rPr>
        <w:t>, t.</w:t>
      </w:r>
      <w:r>
        <w:rPr>
          <w:rFonts w:ascii="Times New Roman" w:eastAsia="Aptos" w:hAnsi="Times New Roman"/>
        </w:rPr>
        <w:t xml:space="preserve"> </w:t>
      </w:r>
      <w:r w:rsidRPr="009039F0">
        <w:rPr>
          <w:rFonts w:ascii="Times New Roman" w:eastAsia="Aptos" w:hAnsi="Times New Roman"/>
        </w:rPr>
        <w:t>y.</w:t>
      </w:r>
      <w:r>
        <w:rPr>
          <w:rFonts w:ascii="Times New Roman" w:eastAsia="Aptos" w:hAnsi="Times New Roman"/>
        </w:rPr>
        <w:t xml:space="preserve"> skirtingų</w:t>
      </w:r>
      <w:r w:rsidRPr="009039F0">
        <w:rPr>
          <w:rFonts w:ascii="Times New Roman" w:eastAsia="Aptos" w:hAnsi="Times New Roman"/>
        </w:rPr>
        <w:t xml:space="preserve"> bepiloči</w:t>
      </w:r>
      <w:r>
        <w:rPr>
          <w:rFonts w:ascii="Times New Roman" w:eastAsia="Aptos" w:hAnsi="Times New Roman"/>
        </w:rPr>
        <w:t>ų</w:t>
      </w:r>
      <w:r w:rsidRPr="009039F0">
        <w:rPr>
          <w:rFonts w:ascii="Times New Roman" w:eastAsia="Aptos" w:hAnsi="Times New Roman"/>
        </w:rPr>
        <w:t xml:space="preserve"> orlaivi</w:t>
      </w:r>
      <w:r>
        <w:rPr>
          <w:rFonts w:ascii="Times New Roman" w:eastAsia="Aptos" w:hAnsi="Times New Roman"/>
        </w:rPr>
        <w:t>ų (drono) skleidžiamas triukšmo</w:t>
      </w:r>
      <w:r w:rsidRPr="009039F0">
        <w:rPr>
          <w:rFonts w:ascii="Times New Roman" w:eastAsia="Aptos" w:hAnsi="Times New Roman"/>
        </w:rPr>
        <w:t xml:space="preserve"> lygis</w:t>
      </w:r>
      <w:r>
        <w:rPr>
          <w:rFonts w:ascii="Times New Roman" w:eastAsia="Aptos" w:hAnsi="Times New Roman"/>
        </w:rPr>
        <w:t xml:space="preserve"> gali būti</w:t>
      </w:r>
      <w:r w:rsidRPr="009039F0">
        <w:rPr>
          <w:rFonts w:ascii="Times New Roman" w:eastAsia="Aptos" w:hAnsi="Times New Roman"/>
        </w:rPr>
        <w:t xml:space="preserve"> nurodomas skirtingame aukštyje. Atsižvelgiant į </w:t>
      </w:r>
      <w:r>
        <w:rPr>
          <w:rFonts w:ascii="Times New Roman" w:eastAsia="Aptos" w:hAnsi="Times New Roman"/>
        </w:rPr>
        <w:t>rinkos</w:t>
      </w:r>
      <w:r w:rsidRPr="009039F0">
        <w:rPr>
          <w:rFonts w:ascii="Times New Roman" w:eastAsia="Aptos" w:hAnsi="Times New Roman"/>
        </w:rPr>
        <w:t xml:space="preserve"> </w:t>
      </w:r>
      <w:r>
        <w:rPr>
          <w:rFonts w:ascii="Times New Roman" w:eastAsia="Aptos" w:hAnsi="Times New Roman"/>
        </w:rPr>
        <w:t>tyrimo</w:t>
      </w:r>
      <w:r w:rsidRPr="009039F0">
        <w:rPr>
          <w:rFonts w:ascii="Times New Roman" w:eastAsia="Aptos" w:hAnsi="Times New Roman"/>
        </w:rPr>
        <w:t xml:space="preserve"> metu </w:t>
      </w:r>
      <w:r>
        <w:rPr>
          <w:rFonts w:ascii="Times New Roman" w:eastAsia="Aptos" w:hAnsi="Times New Roman"/>
        </w:rPr>
        <w:t>surinktą</w:t>
      </w:r>
      <w:r w:rsidRPr="009039F0">
        <w:rPr>
          <w:rFonts w:ascii="Times New Roman" w:eastAsia="Aptos" w:hAnsi="Times New Roman"/>
        </w:rPr>
        <w:t xml:space="preserve"> informaciją ir siekiant </w:t>
      </w:r>
      <w:r>
        <w:rPr>
          <w:rFonts w:ascii="Times New Roman" w:eastAsia="Aptos" w:hAnsi="Times New Roman"/>
        </w:rPr>
        <w:t xml:space="preserve">vienodai ir teisingai vertinti tiekėjų pasiūlymus, </w:t>
      </w:r>
      <w:r w:rsidRPr="009039F0">
        <w:rPr>
          <w:rFonts w:ascii="Times New Roman" w:eastAsia="Aptos" w:hAnsi="Times New Roman"/>
        </w:rPr>
        <w:t>neapriboti konkurencijos</w:t>
      </w:r>
      <w:r>
        <w:rPr>
          <w:rFonts w:ascii="Times New Roman" w:eastAsia="Aptos" w:hAnsi="Times New Roman"/>
        </w:rPr>
        <w:t xml:space="preserve"> ir išvengti ginčų,</w:t>
      </w:r>
      <w:r w:rsidRPr="009039F0">
        <w:rPr>
          <w:rFonts w:ascii="Times New Roman" w:eastAsia="Aptos" w:hAnsi="Times New Roman"/>
        </w:rPr>
        <w:t xml:space="preserve"> nutarta šio parametro neįtraukti į galutinę techninę specifikaciją</w:t>
      </w:r>
      <w:r>
        <w:rPr>
          <w:rFonts w:ascii="Times New Roman" w:eastAsia="Aptos" w:hAnsi="Times New Roman"/>
        </w:rPr>
        <w:t>.</w:t>
      </w:r>
      <w:r>
        <w:rPr>
          <w:rFonts w:ascii="Times New Roman" w:hAnsi="Times New Roman"/>
        </w:rPr>
        <w:t xml:space="preserve"> P</w:t>
      </w:r>
      <w:r w:rsidRPr="00CD2445">
        <w:rPr>
          <w:rFonts w:ascii="Times New Roman" w:hAnsi="Times New Roman"/>
        </w:rPr>
        <w:t>erkančioji organizacija</w:t>
      </w:r>
      <w:r>
        <w:rPr>
          <w:rFonts w:ascii="Times New Roman" w:hAnsi="Times New Roman"/>
        </w:rPr>
        <w:t>, atsižvelgdama į savo  poreikius,  į veiklos pobūdį, į tikslus, kurių užtikrinimui siekiama įsigyti dronus,</w:t>
      </w:r>
      <w:r w:rsidRPr="00CD2445">
        <w:rPr>
          <w:rFonts w:ascii="Times New Roman" w:hAnsi="Times New Roman"/>
        </w:rPr>
        <w:t xml:space="preserve"> pasirinko</w:t>
      </w:r>
      <w:r>
        <w:rPr>
          <w:rFonts w:ascii="Times New Roman" w:hAnsi="Times New Roman"/>
        </w:rPr>
        <w:t xml:space="preserve"> būtinus </w:t>
      </w:r>
      <w:r w:rsidRPr="00CD2445">
        <w:rPr>
          <w:rFonts w:ascii="Times New Roman" w:hAnsi="Times New Roman"/>
        </w:rPr>
        <w:t>bepiločių orlaivių techninės specifikacijos parametrus</w:t>
      </w:r>
      <w:r>
        <w:rPr>
          <w:rFonts w:ascii="Times New Roman" w:hAnsi="Times New Roman"/>
        </w:rPr>
        <w:t xml:space="preserve">, nurodytus techninėje specifikacijoje. Siekiamų įsigyti prekių techninė specifikacija neprivalo atitikti visų galimų gamintojų gaminamų prekių visų techninių parametrų. Perkančioji organizacija šiuo pirkimu užtikrina tiekėjų konkurenciją ir siekia įsigyti </w:t>
      </w:r>
      <w:r w:rsidRPr="009039F0">
        <w:rPr>
          <w:rFonts w:ascii="Times New Roman" w:eastAsia="Aptos" w:hAnsi="Times New Roman"/>
        </w:rPr>
        <w:t>bepiloči</w:t>
      </w:r>
      <w:r>
        <w:rPr>
          <w:rFonts w:ascii="Times New Roman" w:eastAsia="Aptos" w:hAnsi="Times New Roman"/>
        </w:rPr>
        <w:t>us</w:t>
      </w:r>
      <w:r w:rsidRPr="009039F0">
        <w:rPr>
          <w:rFonts w:ascii="Times New Roman" w:eastAsia="Aptos" w:hAnsi="Times New Roman"/>
        </w:rPr>
        <w:t xml:space="preserve"> orlaivi</w:t>
      </w:r>
      <w:r>
        <w:rPr>
          <w:rFonts w:ascii="Times New Roman" w:eastAsia="Aptos" w:hAnsi="Times New Roman"/>
        </w:rPr>
        <w:t>us (</w:t>
      </w:r>
      <w:r>
        <w:rPr>
          <w:rFonts w:ascii="Times New Roman" w:hAnsi="Times New Roman"/>
        </w:rPr>
        <w:t xml:space="preserve">dronus), kurie reikalingi kriminalinės žvalgybos veiklai užtikrinti. </w:t>
      </w:r>
    </w:p>
    <w:p w14:paraId="6C2BCC17" w14:textId="77777777" w:rsidR="008B25CF" w:rsidRPr="00BC49FB" w:rsidRDefault="008B25CF" w:rsidP="008B25CF">
      <w:pPr>
        <w:autoSpaceDE w:val="0"/>
        <w:autoSpaceDN w:val="0"/>
        <w:adjustRightInd w:val="0"/>
        <w:spacing w:after="0" w:line="240" w:lineRule="auto"/>
        <w:ind w:right="423" w:firstLine="1296"/>
        <w:jc w:val="both"/>
        <w:rPr>
          <w:rFonts w:ascii="Times New Roman" w:hAnsi="Times New Roman"/>
        </w:rPr>
      </w:pPr>
    </w:p>
    <w:p w14:paraId="1FCC97B2" w14:textId="77777777" w:rsidR="0026184B" w:rsidRDefault="0026184B" w:rsidP="00914EB6">
      <w:pPr>
        <w:spacing w:after="0" w:line="240" w:lineRule="auto"/>
        <w:ind w:right="425" w:firstLine="1298"/>
        <w:jc w:val="both"/>
        <w:rPr>
          <w:rFonts w:ascii="Times New Roman" w:hAnsi="Times New Roman"/>
        </w:rPr>
      </w:pPr>
    </w:p>
    <w:p w14:paraId="56D155DF" w14:textId="77777777" w:rsidR="0026184B" w:rsidRDefault="0026184B" w:rsidP="0026184B">
      <w:pPr>
        <w:suppressAutoHyphens/>
        <w:autoSpaceDN w:val="0"/>
        <w:jc w:val="center"/>
        <w:rPr>
          <w:color w:val="000000"/>
          <w:kern w:val="3"/>
          <w:lang w:eastAsia="ru-RU"/>
        </w:rPr>
      </w:pPr>
      <w:r>
        <w:rPr>
          <w:color w:val="000000"/>
          <w:kern w:val="3"/>
          <w:lang w:eastAsia="ru-RU"/>
        </w:rPr>
        <w:t>________________</w:t>
      </w:r>
    </w:p>
    <w:p w14:paraId="00ABB87D" w14:textId="77777777" w:rsidR="0026184B" w:rsidRDefault="0026184B" w:rsidP="00914EB6">
      <w:pPr>
        <w:spacing w:after="0" w:line="240" w:lineRule="auto"/>
        <w:ind w:right="425" w:firstLine="1298"/>
        <w:jc w:val="both"/>
      </w:pPr>
    </w:p>
    <w:sectPr w:rsidR="00261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230E2"/>
    <w:rsid w:val="0026184B"/>
    <w:rsid w:val="002F4015"/>
    <w:rsid w:val="003B0868"/>
    <w:rsid w:val="0057438C"/>
    <w:rsid w:val="005B1451"/>
    <w:rsid w:val="00650510"/>
    <w:rsid w:val="006A4169"/>
    <w:rsid w:val="007642F2"/>
    <w:rsid w:val="007E25A4"/>
    <w:rsid w:val="0085022A"/>
    <w:rsid w:val="008B25CF"/>
    <w:rsid w:val="008B37AF"/>
    <w:rsid w:val="00914EB6"/>
    <w:rsid w:val="009168B1"/>
    <w:rsid w:val="0092389C"/>
    <w:rsid w:val="009F134A"/>
    <w:rsid w:val="00A57F21"/>
    <w:rsid w:val="00AA1EF5"/>
    <w:rsid w:val="00AA32C9"/>
    <w:rsid w:val="00B22886"/>
    <w:rsid w:val="00B965A0"/>
    <w:rsid w:val="00D35D7D"/>
    <w:rsid w:val="00D7187A"/>
    <w:rsid w:val="00E22932"/>
    <w:rsid w:val="057230E2"/>
    <w:rsid w:val="0B700E0E"/>
    <w:rsid w:val="5542E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30E2"/>
  <w15:chartTrackingRefBased/>
  <w15:docId w15:val="{C63CAF30-A663-41CC-BA28-6E41AACB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67A9B-0C51-4634-8005-4A5D90817D07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4457D0F7-200A-4FBA-8DE5-BBB78365C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327FE-9F50-4CF7-A36D-C5B931A0A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32</cp:revision>
  <dcterms:created xsi:type="dcterms:W3CDTF">2025-01-03T18:46:00Z</dcterms:created>
  <dcterms:modified xsi:type="dcterms:W3CDTF">2025-01-07T14:28:00Z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