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E8E5" w14:textId="77777777" w:rsidR="00FA64B9" w:rsidRDefault="00FA64B9" w:rsidP="00FA64B9">
      <w:pPr>
        <w:suppressAutoHyphens/>
        <w:jc w:val="right"/>
        <w:rPr>
          <w:rFonts w:ascii="Times New Roman" w:hAnsi="Times New Roman"/>
          <w:sz w:val="24"/>
          <w:szCs w:val="24"/>
        </w:rPr>
      </w:pPr>
      <w:r>
        <w:rPr>
          <w:rFonts w:ascii="Times New Roman" w:hAnsi="Times New Roman"/>
          <w:sz w:val="24"/>
          <w:szCs w:val="24"/>
        </w:rPr>
        <w:t>Pirkimo sąlygų 1 priedas</w:t>
      </w:r>
    </w:p>
    <w:p w14:paraId="29E17847" w14:textId="77777777" w:rsidR="00FA64B9" w:rsidRDefault="00FA64B9" w:rsidP="00FA64B9">
      <w:pPr>
        <w:suppressAutoHyphens/>
        <w:rPr>
          <w:rFonts w:ascii="Times New Roman" w:hAnsi="Times New Roman"/>
          <w:sz w:val="24"/>
          <w:szCs w:val="24"/>
        </w:rPr>
      </w:pPr>
    </w:p>
    <w:p w14:paraId="49D00286" w14:textId="77777777" w:rsidR="00FA64B9" w:rsidRDefault="00FA64B9" w:rsidP="00FA64B9">
      <w:pPr>
        <w:suppressAutoHyphens/>
        <w:rPr>
          <w:rFonts w:ascii="Times New Roman" w:hAnsi="Times New Roman"/>
          <w:sz w:val="24"/>
          <w:szCs w:val="24"/>
        </w:rPr>
      </w:pPr>
    </w:p>
    <w:p w14:paraId="4BFDBA80" w14:textId="77777777" w:rsidR="00FA64B9" w:rsidRPr="00226B3E" w:rsidRDefault="00FA64B9" w:rsidP="00FA64B9">
      <w:pPr>
        <w:tabs>
          <w:tab w:val="left" w:pos="1296"/>
        </w:tabs>
        <w:ind w:right="-178"/>
        <w:jc w:val="center"/>
        <w:rPr>
          <w:rFonts w:ascii="Times New Roman" w:hAnsi="Times New Roman"/>
          <w:sz w:val="24"/>
          <w:szCs w:val="24"/>
        </w:rPr>
      </w:pPr>
      <w:r w:rsidRPr="00226B3E">
        <w:rPr>
          <w:rFonts w:ascii="Times New Roman" w:hAnsi="Times New Roman"/>
          <w:sz w:val="24"/>
          <w:szCs w:val="24"/>
        </w:rPr>
        <w:t>Herbas arba prekių ženklas</w:t>
      </w:r>
    </w:p>
    <w:p w14:paraId="5FE8A8F3" w14:textId="77777777" w:rsidR="00FA64B9" w:rsidRPr="00342B12" w:rsidRDefault="00FA64B9" w:rsidP="00FA64B9">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14:paraId="7BA6540E" w14:textId="77777777" w:rsidR="00FA64B9" w:rsidRPr="00226B3E" w:rsidRDefault="00FA64B9" w:rsidP="00FA64B9">
      <w:pPr>
        <w:tabs>
          <w:tab w:val="left" w:pos="1296"/>
        </w:tabs>
        <w:ind w:right="-178"/>
        <w:jc w:val="center"/>
        <w:rPr>
          <w:rFonts w:ascii="Times New Roman" w:hAnsi="Times New Roman"/>
        </w:rPr>
      </w:pPr>
    </w:p>
    <w:p w14:paraId="36F39EDD" w14:textId="77777777" w:rsidR="00FA64B9" w:rsidRPr="00226B3E" w:rsidRDefault="00FA64B9" w:rsidP="00FA64B9">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224ED7" w14:textId="77777777" w:rsidR="00FA64B9" w:rsidRPr="00226B3E" w:rsidRDefault="00FA64B9" w:rsidP="00FA64B9">
      <w:pPr>
        <w:tabs>
          <w:tab w:val="left" w:pos="1296"/>
        </w:tabs>
        <w:ind w:right="-178"/>
        <w:rPr>
          <w:rFonts w:ascii="Times New Roman" w:hAnsi="Times New Roman"/>
          <w:sz w:val="24"/>
          <w:szCs w:val="24"/>
        </w:rPr>
      </w:pPr>
    </w:p>
    <w:p w14:paraId="2E375DAE" w14:textId="77777777" w:rsidR="00FA64B9" w:rsidRPr="00342B12" w:rsidRDefault="00FA64B9" w:rsidP="00FA64B9">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administracijai</w:t>
      </w:r>
    </w:p>
    <w:p w14:paraId="1D11B24E" w14:textId="77777777" w:rsidR="00FA64B9" w:rsidRPr="000F0ECD" w:rsidRDefault="00FA64B9" w:rsidP="00FA64B9">
      <w:pPr>
        <w:tabs>
          <w:tab w:val="center" w:pos="2520"/>
        </w:tabs>
        <w:jc w:val="both"/>
        <w:rPr>
          <w:rFonts w:ascii="Times New Roman" w:hAnsi="Times New Roman"/>
        </w:rPr>
      </w:pPr>
    </w:p>
    <w:p w14:paraId="3E7033FC" w14:textId="77777777" w:rsidR="00C37B34" w:rsidRDefault="00C37B34" w:rsidP="00FA64B9">
      <w:pPr>
        <w:tabs>
          <w:tab w:val="left" w:pos="1296"/>
        </w:tabs>
        <w:jc w:val="center"/>
        <w:rPr>
          <w:rFonts w:ascii="Times New Roman" w:hAnsi="Times New Roman"/>
          <w:b/>
          <w:sz w:val="24"/>
          <w:szCs w:val="24"/>
          <w:lang w:eastAsia="en-US"/>
        </w:rPr>
      </w:pPr>
    </w:p>
    <w:p w14:paraId="4AF228DC" w14:textId="4477AE8D" w:rsidR="00FA64B9" w:rsidRPr="000F0ECD" w:rsidRDefault="00FA64B9" w:rsidP="00FA64B9">
      <w:pPr>
        <w:tabs>
          <w:tab w:val="left" w:pos="1296"/>
        </w:tabs>
        <w:jc w:val="center"/>
        <w:rPr>
          <w:rFonts w:ascii="Times New Roman" w:hAnsi="Times New Roman"/>
          <w:b/>
          <w:sz w:val="24"/>
          <w:szCs w:val="24"/>
          <w:lang w:eastAsia="en-US"/>
        </w:rPr>
      </w:pPr>
      <w:r w:rsidRPr="000F0ECD">
        <w:rPr>
          <w:rFonts w:ascii="Times New Roman" w:hAnsi="Times New Roman"/>
          <w:b/>
          <w:sz w:val="24"/>
          <w:szCs w:val="24"/>
          <w:lang w:eastAsia="en-US"/>
        </w:rPr>
        <w:t>PASIŪLYMAS</w:t>
      </w:r>
    </w:p>
    <w:p w14:paraId="4716678C" w14:textId="77777777" w:rsidR="00FA64B9" w:rsidRPr="000F0ECD" w:rsidRDefault="00FA64B9" w:rsidP="00FA64B9">
      <w:pPr>
        <w:tabs>
          <w:tab w:val="left" w:pos="1296"/>
        </w:tabs>
        <w:jc w:val="center"/>
        <w:rPr>
          <w:rFonts w:ascii="Times New Roman" w:hAnsi="Times New Roman"/>
          <w:b/>
          <w:sz w:val="24"/>
          <w:szCs w:val="24"/>
          <w:lang w:eastAsia="en-US"/>
        </w:rPr>
      </w:pPr>
    </w:p>
    <w:p w14:paraId="72A2FCC7" w14:textId="1216B7EE" w:rsidR="00E37D08" w:rsidRPr="00EA0E6E" w:rsidRDefault="00FA64B9" w:rsidP="00E37D08">
      <w:pPr>
        <w:spacing w:line="276" w:lineRule="auto"/>
        <w:jc w:val="center"/>
        <w:rPr>
          <w:rFonts w:ascii="Times New Roman" w:hAnsi="Times New Roman"/>
          <w:b/>
          <w:sz w:val="24"/>
          <w:szCs w:val="24"/>
          <w:lang w:eastAsia="en-US"/>
        </w:rPr>
      </w:pPr>
      <w:r w:rsidRPr="006C6CC0">
        <w:rPr>
          <w:rFonts w:ascii="Times New Roman" w:hAnsi="Times New Roman"/>
          <w:b/>
          <w:sz w:val="24"/>
          <w:szCs w:val="24"/>
          <w:lang w:eastAsia="en-US"/>
        </w:rPr>
        <w:t>DĖL</w:t>
      </w:r>
      <w:r w:rsidRPr="000C1686">
        <w:rPr>
          <w:rFonts w:ascii="Times New Roman" w:hAnsi="Times New Roman"/>
          <w:b/>
          <w:sz w:val="24"/>
          <w:szCs w:val="24"/>
          <w:lang w:eastAsia="en-US"/>
        </w:rPr>
        <w:t xml:space="preserve"> </w:t>
      </w:r>
      <w:r w:rsidR="00E37D08" w:rsidRPr="00EA0E6E">
        <w:rPr>
          <w:rFonts w:ascii="Times New Roman" w:hAnsi="Times New Roman"/>
          <w:b/>
          <w:sz w:val="24"/>
          <w:szCs w:val="24"/>
          <w:lang w:eastAsia="en-US"/>
        </w:rPr>
        <w:t>A</w:t>
      </w:r>
      <w:r w:rsidR="00E37D08">
        <w:rPr>
          <w:rFonts w:ascii="Times New Roman" w:hAnsi="Times New Roman"/>
          <w:b/>
          <w:sz w:val="24"/>
          <w:szCs w:val="24"/>
          <w:lang w:eastAsia="en-US"/>
        </w:rPr>
        <w:t>VARINI</w:t>
      </w:r>
      <w:r w:rsidR="00D369AF">
        <w:rPr>
          <w:rFonts w:ascii="Times New Roman" w:hAnsi="Times New Roman"/>
          <w:b/>
          <w:sz w:val="24"/>
          <w:szCs w:val="24"/>
          <w:lang w:eastAsia="en-US"/>
        </w:rPr>
        <w:t>O</w:t>
      </w:r>
      <w:r w:rsidR="00E37D08">
        <w:rPr>
          <w:rFonts w:ascii="Times New Roman" w:hAnsi="Times New Roman"/>
          <w:b/>
          <w:sz w:val="24"/>
          <w:szCs w:val="24"/>
          <w:lang w:eastAsia="en-US"/>
        </w:rPr>
        <w:t xml:space="preserve"> DRENAŽO REMONTO DARBŲ </w:t>
      </w:r>
      <w:r w:rsidR="00E37D08" w:rsidRPr="00EA0E6E">
        <w:rPr>
          <w:rFonts w:ascii="Times New Roman" w:hAnsi="Times New Roman"/>
          <w:b/>
          <w:sz w:val="24"/>
          <w:szCs w:val="24"/>
          <w:lang w:eastAsia="en-US"/>
        </w:rPr>
        <w:t>PIRKIM</w:t>
      </w:r>
      <w:r w:rsidR="00C37B34">
        <w:rPr>
          <w:rFonts w:ascii="Times New Roman" w:hAnsi="Times New Roman"/>
          <w:b/>
          <w:sz w:val="24"/>
          <w:szCs w:val="24"/>
          <w:lang w:eastAsia="en-US"/>
        </w:rPr>
        <w:t>O</w:t>
      </w:r>
    </w:p>
    <w:p w14:paraId="30BF19DD" w14:textId="77777777" w:rsidR="00FA64B9" w:rsidRPr="000F0ECD" w:rsidRDefault="00FA64B9" w:rsidP="00FA64B9">
      <w:pPr>
        <w:jc w:val="center"/>
        <w:rPr>
          <w:rFonts w:ascii="Times New Roman" w:hAnsi="Times New Roman"/>
          <w:b/>
          <w:sz w:val="24"/>
          <w:szCs w:val="24"/>
          <w:lang w:eastAsia="en-US"/>
        </w:rPr>
      </w:pPr>
    </w:p>
    <w:p w14:paraId="2E4FF9B8" w14:textId="77777777" w:rsidR="00FA64B9" w:rsidRPr="000F0ECD" w:rsidRDefault="00FA64B9" w:rsidP="00FA64B9">
      <w:pP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sz w:val="24"/>
          <w:szCs w:val="24"/>
          <w:lang w:eastAsia="en-US"/>
        </w:rPr>
        <w:t>____________</w:t>
      </w:r>
      <w:r w:rsidRPr="000F0ECD">
        <w:rPr>
          <w:rFonts w:ascii="Times New Roman" w:hAnsi="Times New Roman"/>
          <w:b/>
          <w:bCs/>
          <w:sz w:val="24"/>
          <w:szCs w:val="24"/>
          <w:lang w:eastAsia="en-US"/>
        </w:rPr>
        <w:t xml:space="preserve"> </w:t>
      </w:r>
      <w:r w:rsidRPr="000F0ECD">
        <w:rPr>
          <w:rFonts w:ascii="Times New Roman" w:hAnsi="Times New Roman"/>
          <w:sz w:val="24"/>
          <w:szCs w:val="24"/>
          <w:lang w:eastAsia="en-US"/>
        </w:rPr>
        <w:t>Nr.______</w:t>
      </w:r>
    </w:p>
    <w:p w14:paraId="4D2BD7CB" w14:textId="553B0D50" w:rsidR="00FA64B9" w:rsidRPr="00621CAC" w:rsidRDefault="00621CAC" w:rsidP="00621CAC">
      <w:pPr>
        <w:shd w:val="clear" w:color="auto" w:fill="FFFFFF"/>
        <w:tabs>
          <w:tab w:val="left" w:pos="1296"/>
        </w:tabs>
        <w:rPr>
          <w:rFonts w:ascii="Times New Roman" w:hAnsi="Times New Roman"/>
          <w:lang w:eastAsia="en-US"/>
        </w:rPr>
      </w:pPr>
      <w:r>
        <w:rPr>
          <w:rFonts w:ascii="Times New Roman" w:hAnsi="Times New Roman"/>
          <w:sz w:val="24"/>
          <w:szCs w:val="24"/>
          <w:lang w:eastAsia="en-US"/>
        </w:rPr>
        <w:t xml:space="preserve">                                                                   </w:t>
      </w:r>
      <w:r w:rsidR="00FA64B9" w:rsidRPr="00621CAC">
        <w:rPr>
          <w:rFonts w:ascii="Times New Roman" w:hAnsi="Times New Roman"/>
          <w:lang w:eastAsia="en-US"/>
        </w:rPr>
        <w:t xml:space="preserve">(Data) </w:t>
      </w:r>
    </w:p>
    <w:p w14:paraId="7C4A1EB0" w14:textId="77777777" w:rsidR="00621CAC" w:rsidRDefault="00621CAC" w:rsidP="00621CAC">
      <w:pPr>
        <w:shd w:val="clear" w:color="auto" w:fill="FFFFFF"/>
        <w:tabs>
          <w:tab w:val="left" w:pos="1296"/>
        </w:tabs>
        <w:jc w:val="center"/>
        <w:rPr>
          <w:rFonts w:ascii="Times New Roman" w:hAnsi="Times New Roman"/>
          <w:b/>
          <w:bCs/>
          <w:sz w:val="24"/>
          <w:szCs w:val="24"/>
          <w:lang w:eastAsia="en-US"/>
        </w:rPr>
      </w:pPr>
    </w:p>
    <w:p w14:paraId="1AB2249D" w14:textId="77777777" w:rsidR="00621CAC" w:rsidRPr="000F0ECD" w:rsidRDefault="00621CAC" w:rsidP="00621CAC">
      <w:pPr>
        <w:shd w:val="clear" w:color="auto" w:fill="FFFFFF"/>
        <w:tabs>
          <w:tab w:val="left" w:pos="1296"/>
        </w:tabs>
        <w:jc w:val="center"/>
        <w:rPr>
          <w:rFonts w:ascii="Times New Roman" w:hAnsi="Times New Roman"/>
          <w:b/>
          <w:bCs/>
          <w:sz w:val="24"/>
          <w:szCs w:val="24"/>
          <w:lang w:eastAsia="en-US"/>
        </w:rPr>
      </w:pPr>
    </w:p>
    <w:p w14:paraId="243D0141" w14:textId="77777777" w:rsidR="00FA64B9" w:rsidRPr="000F0ECD" w:rsidRDefault="00FA64B9" w:rsidP="00FA64B9">
      <w:pPr>
        <w:numPr>
          <w:ilvl w:val="0"/>
          <w:numId w:val="1"/>
        </w:numPr>
        <w:tabs>
          <w:tab w:val="left" w:pos="567"/>
        </w:tabs>
        <w:spacing w:after="200" w:line="276" w:lineRule="auto"/>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FA64B9" w:rsidRPr="000F0ECD" w14:paraId="19B22DF3"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65EADC" w14:textId="77777777"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 xml:space="preserve">Tiekėjo arba ūkio subjektų grupės dalyvių pavadinimas (-ai), juridinio asmens kodas (-ai) </w:t>
            </w:r>
            <w:r w:rsidRPr="000F0ECD">
              <w:rPr>
                <w:rFonts w:ascii="Times New Roman" w:hAnsi="Times New Roman"/>
                <w:i/>
                <w:sz w:val="24"/>
                <w:szCs w:val="24"/>
                <w:lang w:eastAsia="en-US"/>
              </w:rPr>
              <w:t>(jeigu pasiūlymą teikia fizinis asmuo – verslo ar individualios veiklos pažymėjimo Nr. ar pan.)</w:t>
            </w:r>
            <w:r w:rsidRPr="000F0ECD">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07EFE85F" w14:textId="77777777" w:rsidR="00FA64B9" w:rsidRPr="000F0ECD" w:rsidRDefault="00FA64B9" w:rsidP="002E1A93">
            <w:pPr>
              <w:rPr>
                <w:rFonts w:ascii="Times New Roman" w:hAnsi="Times New Roman"/>
                <w:sz w:val="24"/>
                <w:szCs w:val="24"/>
                <w:lang w:eastAsia="en-US"/>
              </w:rPr>
            </w:pPr>
          </w:p>
        </w:tc>
      </w:tr>
      <w:tr w:rsidR="00FA64B9" w:rsidRPr="000F0ECD" w14:paraId="59FB005F"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987E9" w14:textId="77777777"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 xml:space="preserve">Ūkio subjektų grupės dalyvis, atstovaujantis arba vadovaujantis ūkio subjektų grupei </w:t>
            </w:r>
            <w:r w:rsidRPr="000F0ECD">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3FFDE2C" w14:textId="77777777" w:rsidR="00FA64B9" w:rsidRPr="000F0ECD" w:rsidRDefault="00FA64B9" w:rsidP="002E1A93">
            <w:pPr>
              <w:rPr>
                <w:rFonts w:ascii="Times New Roman" w:hAnsi="Times New Roman"/>
                <w:sz w:val="24"/>
                <w:szCs w:val="24"/>
                <w:lang w:eastAsia="en-US"/>
              </w:rPr>
            </w:pPr>
          </w:p>
        </w:tc>
      </w:tr>
      <w:tr w:rsidR="00FA64B9" w:rsidRPr="000F0ECD" w14:paraId="414C7B41"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A13CE" w14:textId="3BC08CB3"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Asmens, įgalioto bendrauti su perkančiąj</w:t>
            </w:r>
            <w:r w:rsidR="000266D9">
              <w:rPr>
                <w:rFonts w:ascii="Times New Roman" w:hAnsi="Times New Roman"/>
                <w:sz w:val="24"/>
                <w:szCs w:val="24"/>
                <w:lang w:eastAsia="en-US"/>
              </w:rPr>
              <w:t>a</w:t>
            </w:r>
            <w:r w:rsidRPr="000F0ECD">
              <w:rPr>
                <w:rFonts w:ascii="Times New Roman" w:hAnsi="Times New Roman"/>
                <w:sz w:val="24"/>
                <w:szCs w:val="24"/>
                <w:lang w:eastAsia="en-US"/>
              </w:rPr>
              <w:t xml:space="preserve">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6DE690C3" w14:textId="77777777" w:rsidR="00FA64B9" w:rsidRPr="000F0ECD" w:rsidRDefault="00FA64B9" w:rsidP="002E1A93">
            <w:pPr>
              <w:rPr>
                <w:rFonts w:ascii="Times New Roman" w:hAnsi="Times New Roman"/>
                <w:sz w:val="24"/>
                <w:szCs w:val="24"/>
                <w:lang w:eastAsia="en-US"/>
              </w:rPr>
            </w:pPr>
          </w:p>
        </w:tc>
      </w:tr>
    </w:tbl>
    <w:p w14:paraId="2E21548A" w14:textId="77777777" w:rsidR="00FA64B9" w:rsidRDefault="00FA64B9" w:rsidP="00FA64B9">
      <w:pPr>
        <w:rPr>
          <w:rFonts w:ascii="Times New Roman" w:hAnsi="Times New Roman"/>
          <w:iCs/>
          <w:lang w:eastAsia="en-US"/>
        </w:rPr>
      </w:pPr>
    </w:p>
    <w:p w14:paraId="4FB50980" w14:textId="77777777" w:rsidR="00FA64B9" w:rsidRPr="000F0ECD" w:rsidRDefault="00FA64B9" w:rsidP="00FA64B9">
      <w:pPr>
        <w:rPr>
          <w:rFonts w:ascii="Times New Roman" w:hAnsi="Times New Roman"/>
          <w:iCs/>
          <w:lang w:eastAsia="en-US"/>
        </w:rPr>
      </w:pPr>
    </w:p>
    <w:p w14:paraId="6F3A4565" w14:textId="77777777" w:rsidR="00FA64B9" w:rsidRPr="000F0ECD" w:rsidRDefault="00FA64B9" w:rsidP="00FA64B9">
      <w:pPr>
        <w:tabs>
          <w:tab w:val="left" w:pos="567"/>
        </w:tabs>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 xml:space="preserve">2. </w:t>
      </w:r>
      <w:bookmarkStart w:id="0" w:name="_Toc329443227"/>
      <w:r w:rsidRPr="000F0ECD">
        <w:rPr>
          <w:rFonts w:ascii="Times New Roman" w:eastAsia="Times New Roman" w:hAnsi="Times New Roman"/>
          <w:b/>
          <w:bCs/>
          <w:sz w:val="24"/>
          <w:szCs w:val="24"/>
          <w:lang w:eastAsia="en-US"/>
        </w:rPr>
        <w:t>INFORMACIJA APIE ŪKIO SUBJEKTUS</w:t>
      </w:r>
      <w:bookmarkEnd w:id="0"/>
      <w:r w:rsidRPr="000F0ECD">
        <w:rPr>
          <w:rFonts w:ascii="Times New Roman" w:eastAsia="Times New Roman" w:hAnsi="Times New Roman"/>
          <w:b/>
          <w:bCs/>
          <w:sz w:val="24"/>
          <w:szCs w:val="24"/>
          <w:lang w:eastAsia="en-US"/>
        </w:rPr>
        <w:t>, KURIŲ PAJĖGUMAIS TIEKĖJAS REMIASI, KAD ATITIKTŲ PERKANČIOSIOS ORGANIZACIJOS KELIAMUS KVALIFIKACIJOS REIKALAVIMUS (JEIGU TOKIE REIKALAVIMAI KELIAMI) (</w:t>
      </w:r>
      <w:r w:rsidRPr="000F0ECD">
        <w:rPr>
          <w:rFonts w:ascii="Times New Roman" w:eastAsia="Times New Roman" w:hAnsi="Times New Roman"/>
          <w:b/>
          <w:bCs/>
          <w:i/>
          <w:iCs/>
          <w:sz w:val="24"/>
          <w:szCs w:val="24"/>
          <w:lang w:eastAsia="en-US"/>
        </w:rPr>
        <w:t xml:space="preserve">nurodomi ir </w:t>
      </w:r>
      <w:proofErr w:type="spellStart"/>
      <w:r w:rsidRPr="000F0ECD">
        <w:rPr>
          <w:rFonts w:ascii="Times New Roman" w:eastAsia="Times New Roman" w:hAnsi="Times New Roman"/>
          <w:b/>
          <w:bCs/>
          <w:i/>
          <w:iCs/>
          <w:sz w:val="24"/>
          <w:szCs w:val="24"/>
          <w:lang w:eastAsia="en-US"/>
        </w:rPr>
        <w:t>kvazisubtiekėjai</w:t>
      </w:r>
      <w:proofErr w:type="spellEnd"/>
      <w:r w:rsidRPr="000F0ECD">
        <w:rPr>
          <w:rFonts w:ascii="Times New Roman" w:eastAsia="Times New Roman" w:hAnsi="Times New Roman"/>
          <w:b/>
          <w:bCs/>
          <w:i/>
          <w:iCs/>
          <w:sz w:val="24"/>
          <w:szCs w:val="24"/>
          <w:lang w:eastAsia="en-US"/>
        </w:rPr>
        <w:t xml:space="preserve"> – fiziniai asmenys, kuriuos ketinama įdarbinti pirkimo laimėjimo atveju)</w:t>
      </w:r>
    </w:p>
    <w:p w14:paraId="298521FD" w14:textId="77777777" w:rsidR="00FA64B9" w:rsidRPr="000F0ECD" w:rsidRDefault="00FA64B9" w:rsidP="00FA64B9">
      <w:pPr>
        <w:jc w:val="center"/>
        <w:rPr>
          <w:rFonts w:ascii="Times New Roman" w:eastAsia="Times New Roman" w:hAnsi="Times New Roman"/>
          <w:i/>
          <w:iCs/>
          <w:sz w:val="24"/>
          <w:szCs w:val="24"/>
          <w:lang w:eastAsia="en-US"/>
        </w:rPr>
      </w:pPr>
      <w:r w:rsidRPr="000F0ECD">
        <w:rPr>
          <w:rFonts w:ascii="Times New Roman" w:eastAsia="Times New Roman" w:hAnsi="Times New Roman"/>
          <w:i/>
          <w:iCs/>
          <w:sz w:val="24"/>
          <w:szCs w:val="24"/>
          <w:lang w:eastAsia="en-US"/>
        </w:rPr>
        <w:t xml:space="preserve">(pildoma, jei tiekėjas </w:t>
      </w:r>
      <w:r>
        <w:rPr>
          <w:rFonts w:ascii="Times New Roman" w:eastAsia="Times New Roman" w:hAnsi="Times New Roman"/>
          <w:i/>
          <w:iCs/>
          <w:sz w:val="24"/>
          <w:szCs w:val="24"/>
          <w:lang w:eastAsia="en-US"/>
        </w:rPr>
        <w:t>remiasi</w:t>
      </w:r>
      <w:r w:rsidRPr="000F0ECD">
        <w:rPr>
          <w:rFonts w:ascii="Times New Roman" w:eastAsia="Times New Roman" w:hAnsi="Times New Roman"/>
          <w:i/>
          <w:iCs/>
          <w:sz w:val="24"/>
          <w:szCs w:val="24"/>
          <w:lang w:eastAsia="en-US"/>
        </w:rPr>
        <w:t xml:space="preserve">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10"/>
        <w:gridCol w:w="3118"/>
        <w:gridCol w:w="2835"/>
      </w:tblGrid>
      <w:tr w:rsidR="00E37D08" w:rsidRPr="000F0ECD" w14:paraId="4F838926" w14:textId="77777777" w:rsidTr="00E37D08">
        <w:tc>
          <w:tcPr>
            <w:tcW w:w="571" w:type="dxa"/>
            <w:shd w:val="clear" w:color="auto" w:fill="F2F2F2" w:themeFill="background1" w:themeFillShade="F2"/>
          </w:tcPr>
          <w:p w14:paraId="7375A8C5" w14:textId="77777777" w:rsidR="00E37D08" w:rsidRPr="000F0ECD" w:rsidRDefault="00E37D08" w:rsidP="00E37D08">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3110" w:type="dxa"/>
            <w:shd w:val="clear" w:color="auto" w:fill="F2F2F2" w:themeFill="background1" w:themeFillShade="F2"/>
          </w:tcPr>
          <w:p w14:paraId="03D880CF" w14:textId="7796B252" w:rsidR="00E37D08" w:rsidRPr="000F0ECD" w:rsidRDefault="00E37D08" w:rsidP="00E37D08">
            <w:pPr>
              <w:jc w:val="center"/>
              <w:rPr>
                <w:rFonts w:ascii="Times New Roman" w:hAnsi="Times New Roman"/>
                <w:b/>
                <w:sz w:val="24"/>
                <w:szCs w:val="24"/>
                <w:lang w:eastAsia="en-US"/>
              </w:rPr>
            </w:pPr>
            <w:r w:rsidRPr="00820A56">
              <w:rPr>
                <w:rFonts w:ascii="Times New Roman" w:hAnsi="Times New Roman"/>
                <w:b/>
                <w:sz w:val="24"/>
                <w:szCs w:val="24"/>
              </w:rPr>
              <w:t>Ūkio subjekto pavadinimas, juridinio asmens kodas, adresas</w:t>
            </w:r>
          </w:p>
        </w:tc>
        <w:tc>
          <w:tcPr>
            <w:tcW w:w="3118" w:type="dxa"/>
            <w:shd w:val="clear" w:color="auto" w:fill="F2F2F2" w:themeFill="background1" w:themeFillShade="F2"/>
          </w:tcPr>
          <w:p w14:paraId="23D246C3" w14:textId="2886EDF0" w:rsidR="00E37D08" w:rsidRPr="000F0ECD" w:rsidRDefault="00E37D08" w:rsidP="00E37D08">
            <w:pPr>
              <w:jc w:val="center"/>
              <w:rPr>
                <w:rFonts w:ascii="Times New Roman" w:hAnsi="Times New Roman"/>
                <w:b/>
                <w:sz w:val="24"/>
                <w:szCs w:val="24"/>
                <w:lang w:eastAsia="en-US"/>
              </w:rPr>
            </w:pPr>
            <w:r w:rsidRPr="00820A56">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820A56">
              <w:rPr>
                <w:rFonts w:ascii="Times New Roman" w:eastAsia="Times New Roman" w:hAnsi="Times New Roman"/>
                <w:b/>
                <w:sz w:val="24"/>
                <w:szCs w:val="24"/>
              </w:rPr>
              <w:t xml:space="preserve"> dalis (</w:t>
            </w:r>
            <w:r w:rsidRPr="00820A56">
              <w:rPr>
                <w:rFonts w:ascii="Times New Roman" w:hAnsi="Times New Roman"/>
                <w:b/>
                <w:sz w:val="24"/>
                <w:szCs w:val="24"/>
              </w:rPr>
              <w:t>nurodant konkrečius pagal sutartį prisiimamus įsipareigojimus)</w:t>
            </w:r>
          </w:p>
        </w:tc>
        <w:tc>
          <w:tcPr>
            <w:tcW w:w="2835" w:type="dxa"/>
            <w:shd w:val="clear" w:color="auto" w:fill="F2F2F2" w:themeFill="background1" w:themeFillShade="F2"/>
          </w:tcPr>
          <w:p w14:paraId="54F17E35" w14:textId="4E6C7523" w:rsidR="00E37D08" w:rsidRPr="000F0ECD" w:rsidRDefault="00E37D08" w:rsidP="00E37D08">
            <w:pPr>
              <w:jc w:val="center"/>
              <w:rPr>
                <w:rFonts w:ascii="Times New Roman" w:hAnsi="Times New Roman"/>
                <w:b/>
                <w:sz w:val="24"/>
                <w:szCs w:val="24"/>
                <w:lang w:eastAsia="en-US"/>
              </w:rPr>
            </w:pPr>
            <w:r w:rsidRPr="00820A56">
              <w:rPr>
                <w:rFonts w:ascii="Times New Roman" w:hAnsi="Times New Roman"/>
                <w:b/>
                <w:sz w:val="24"/>
                <w:szCs w:val="24"/>
              </w:rPr>
              <w:t xml:space="preserve">Perduodamų </w:t>
            </w:r>
            <w:r>
              <w:rPr>
                <w:rFonts w:ascii="Times New Roman" w:hAnsi="Times New Roman"/>
                <w:b/>
                <w:sz w:val="24"/>
                <w:szCs w:val="24"/>
              </w:rPr>
              <w:t>Darbų</w:t>
            </w:r>
            <w:r w:rsidRPr="00820A56">
              <w:rPr>
                <w:rFonts w:ascii="Times New Roman" w:hAnsi="Times New Roman"/>
                <w:b/>
                <w:sz w:val="24"/>
                <w:szCs w:val="24"/>
              </w:rPr>
              <w:t xml:space="preserve"> apimtis (eurais arba </w:t>
            </w:r>
            <w:r>
              <w:rPr>
                <w:rFonts w:ascii="Times New Roman" w:hAnsi="Times New Roman"/>
                <w:b/>
                <w:sz w:val="24"/>
                <w:szCs w:val="24"/>
              </w:rPr>
              <w:t>p</w:t>
            </w:r>
            <w:r w:rsidRPr="00820A56">
              <w:rPr>
                <w:rFonts w:ascii="Times New Roman" w:hAnsi="Times New Roman"/>
                <w:b/>
                <w:sz w:val="24"/>
                <w:szCs w:val="24"/>
              </w:rPr>
              <w:t>rocentais)</w:t>
            </w:r>
          </w:p>
        </w:tc>
      </w:tr>
      <w:tr w:rsidR="00621CAC" w:rsidRPr="000F0ECD" w14:paraId="54B4F3E2" w14:textId="77777777" w:rsidTr="00621CAC">
        <w:trPr>
          <w:trHeight w:val="182"/>
        </w:trPr>
        <w:tc>
          <w:tcPr>
            <w:tcW w:w="571" w:type="dxa"/>
          </w:tcPr>
          <w:p w14:paraId="0431651A" w14:textId="5C060D9D" w:rsidR="00621CAC" w:rsidRPr="000F0ECD" w:rsidRDefault="00621CAC" w:rsidP="00621CAC">
            <w:pPr>
              <w:spacing w:after="200"/>
              <w:rPr>
                <w:rFonts w:ascii="Times New Roman" w:hAnsi="Times New Roman"/>
                <w:bCs/>
                <w:sz w:val="24"/>
                <w:szCs w:val="24"/>
                <w:lang w:eastAsia="en-US"/>
              </w:rPr>
            </w:pPr>
            <w:r w:rsidRPr="00E11A5D">
              <w:rPr>
                <w:rFonts w:ascii="Times New Roman" w:hAnsi="Times New Roman"/>
                <w:bCs/>
                <w:sz w:val="24"/>
                <w:szCs w:val="24"/>
              </w:rPr>
              <w:t>1.</w:t>
            </w:r>
          </w:p>
        </w:tc>
        <w:tc>
          <w:tcPr>
            <w:tcW w:w="3110" w:type="dxa"/>
          </w:tcPr>
          <w:p w14:paraId="7600584E" w14:textId="77777777" w:rsidR="00621CAC" w:rsidRPr="000F0ECD" w:rsidRDefault="00621CAC" w:rsidP="00621CAC">
            <w:pPr>
              <w:spacing w:after="200"/>
              <w:rPr>
                <w:rFonts w:ascii="Times New Roman" w:hAnsi="Times New Roman"/>
                <w:bCs/>
                <w:sz w:val="24"/>
                <w:szCs w:val="24"/>
                <w:lang w:eastAsia="en-US"/>
              </w:rPr>
            </w:pPr>
          </w:p>
        </w:tc>
        <w:tc>
          <w:tcPr>
            <w:tcW w:w="3118" w:type="dxa"/>
          </w:tcPr>
          <w:p w14:paraId="06489B94" w14:textId="77777777" w:rsidR="00621CAC" w:rsidRPr="000F0ECD" w:rsidRDefault="00621CAC" w:rsidP="00621CAC">
            <w:pPr>
              <w:spacing w:after="200"/>
              <w:rPr>
                <w:rFonts w:ascii="Times New Roman" w:hAnsi="Times New Roman"/>
                <w:bCs/>
                <w:sz w:val="24"/>
                <w:szCs w:val="24"/>
                <w:lang w:eastAsia="en-US"/>
              </w:rPr>
            </w:pPr>
          </w:p>
        </w:tc>
        <w:tc>
          <w:tcPr>
            <w:tcW w:w="2835" w:type="dxa"/>
          </w:tcPr>
          <w:p w14:paraId="2A853E54" w14:textId="77777777" w:rsidR="00621CAC" w:rsidRPr="000F0ECD" w:rsidRDefault="00621CAC" w:rsidP="00621CAC">
            <w:pPr>
              <w:spacing w:after="200"/>
              <w:rPr>
                <w:rFonts w:ascii="Times New Roman" w:hAnsi="Times New Roman"/>
                <w:bCs/>
                <w:sz w:val="24"/>
                <w:szCs w:val="24"/>
                <w:lang w:eastAsia="en-US"/>
              </w:rPr>
            </w:pPr>
          </w:p>
        </w:tc>
      </w:tr>
      <w:tr w:rsidR="00621CAC" w:rsidRPr="000F0ECD" w14:paraId="657A3B56" w14:textId="77777777" w:rsidTr="00E37D08">
        <w:tc>
          <w:tcPr>
            <w:tcW w:w="571" w:type="dxa"/>
          </w:tcPr>
          <w:p w14:paraId="3CFCF700" w14:textId="4CD2ABF2" w:rsidR="00621CAC" w:rsidRPr="000F0ECD" w:rsidRDefault="00621CAC" w:rsidP="00621CAC">
            <w:pPr>
              <w:spacing w:after="200"/>
              <w:rPr>
                <w:rFonts w:ascii="Times New Roman" w:hAnsi="Times New Roman"/>
                <w:bCs/>
                <w:sz w:val="24"/>
                <w:szCs w:val="24"/>
                <w:lang w:eastAsia="en-US"/>
              </w:rPr>
            </w:pPr>
            <w:r w:rsidRPr="00E11A5D">
              <w:rPr>
                <w:rFonts w:ascii="Times New Roman" w:hAnsi="Times New Roman"/>
                <w:bCs/>
                <w:sz w:val="24"/>
                <w:szCs w:val="24"/>
              </w:rPr>
              <w:t>2.</w:t>
            </w:r>
          </w:p>
        </w:tc>
        <w:tc>
          <w:tcPr>
            <w:tcW w:w="3110" w:type="dxa"/>
          </w:tcPr>
          <w:p w14:paraId="4F9C82EE" w14:textId="77777777" w:rsidR="00621CAC" w:rsidRPr="000F0ECD" w:rsidRDefault="00621CAC" w:rsidP="00621CAC">
            <w:pPr>
              <w:spacing w:after="200"/>
              <w:rPr>
                <w:rFonts w:ascii="Times New Roman" w:hAnsi="Times New Roman"/>
                <w:bCs/>
                <w:sz w:val="24"/>
                <w:szCs w:val="24"/>
                <w:lang w:eastAsia="en-US"/>
              </w:rPr>
            </w:pPr>
          </w:p>
        </w:tc>
        <w:tc>
          <w:tcPr>
            <w:tcW w:w="3118" w:type="dxa"/>
          </w:tcPr>
          <w:p w14:paraId="4257CCB0" w14:textId="77777777" w:rsidR="00621CAC" w:rsidRPr="000F0ECD" w:rsidRDefault="00621CAC" w:rsidP="00621CAC">
            <w:pPr>
              <w:spacing w:after="200"/>
              <w:rPr>
                <w:rFonts w:ascii="Times New Roman" w:hAnsi="Times New Roman"/>
                <w:bCs/>
                <w:sz w:val="24"/>
                <w:szCs w:val="24"/>
                <w:lang w:eastAsia="en-US"/>
              </w:rPr>
            </w:pPr>
          </w:p>
        </w:tc>
        <w:tc>
          <w:tcPr>
            <w:tcW w:w="2835" w:type="dxa"/>
          </w:tcPr>
          <w:p w14:paraId="3D5448D0" w14:textId="77777777" w:rsidR="00621CAC" w:rsidRPr="000F0ECD" w:rsidRDefault="00621CAC" w:rsidP="00621CAC">
            <w:pPr>
              <w:spacing w:after="200"/>
              <w:rPr>
                <w:rFonts w:ascii="Times New Roman" w:hAnsi="Times New Roman"/>
                <w:bCs/>
                <w:sz w:val="24"/>
                <w:szCs w:val="24"/>
                <w:lang w:eastAsia="en-US"/>
              </w:rPr>
            </w:pPr>
          </w:p>
        </w:tc>
      </w:tr>
    </w:tbl>
    <w:p w14:paraId="1D43420A" w14:textId="77777777" w:rsidR="00FA64B9" w:rsidRDefault="00FA64B9" w:rsidP="00FA64B9">
      <w:pPr>
        <w:rPr>
          <w:rFonts w:ascii="Times New Roman" w:hAnsi="Times New Roman"/>
          <w:color w:val="000000"/>
          <w:lang w:eastAsia="en-US"/>
        </w:rPr>
      </w:pPr>
    </w:p>
    <w:p w14:paraId="38492D69" w14:textId="77777777" w:rsidR="00FA64B9" w:rsidRPr="000F0ECD" w:rsidRDefault="00FA64B9" w:rsidP="00FA64B9">
      <w:pPr>
        <w:rPr>
          <w:rFonts w:ascii="Times New Roman" w:hAnsi="Times New Roman"/>
          <w:color w:val="000000"/>
          <w:lang w:eastAsia="en-US"/>
        </w:rPr>
      </w:pPr>
    </w:p>
    <w:p w14:paraId="6A5FDC53" w14:textId="77777777" w:rsidR="00FA64B9" w:rsidRPr="000F0ECD" w:rsidRDefault="00FA64B9" w:rsidP="00FA64B9">
      <w:pPr>
        <w:tabs>
          <w:tab w:val="left" w:pos="567"/>
        </w:tabs>
        <w:contextualSpacing/>
        <w:jc w:val="center"/>
        <w:rPr>
          <w:rFonts w:ascii="Times New Roman" w:hAnsi="Times New Roman"/>
          <w:b/>
          <w:bCs/>
          <w:color w:val="000000"/>
          <w:sz w:val="24"/>
          <w:szCs w:val="24"/>
          <w:lang w:eastAsia="en-US"/>
        </w:rPr>
      </w:pPr>
      <w:r w:rsidRPr="000F0ECD">
        <w:rPr>
          <w:rFonts w:ascii="Times New Roman" w:eastAsia="Times New Roman" w:hAnsi="Times New Roman"/>
          <w:b/>
          <w:bCs/>
          <w:sz w:val="24"/>
          <w:szCs w:val="24"/>
          <w:lang w:eastAsia="en-US"/>
        </w:rPr>
        <w:lastRenderedPageBreak/>
        <w:t>3. INFORMACIJA APIE ŽINOM</w:t>
      </w:r>
      <w:r>
        <w:rPr>
          <w:rFonts w:ascii="Times New Roman" w:eastAsia="Times New Roman" w:hAnsi="Times New Roman"/>
          <w:b/>
          <w:bCs/>
          <w:sz w:val="24"/>
          <w:szCs w:val="24"/>
          <w:lang w:eastAsia="en-US"/>
        </w:rPr>
        <w:t>Ų</w:t>
      </w:r>
      <w:r w:rsidRPr="000F0ECD">
        <w:rPr>
          <w:rFonts w:ascii="Times New Roman" w:eastAsia="Times New Roman" w:hAnsi="Times New Roman"/>
          <w:b/>
          <w:bCs/>
          <w:sz w:val="24"/>
          <w:szCs w:val="24"/>
          <w:lang w:eastAsia="en-US"/>
        </w:rPr>
        <w:t xml:space="preserve"> SUBTIEKĖJ</w:t>
      </w:r>
      <w:r>
        <w:rPr>
          <w:rFonts w:ascii="Times New Roman" w:eastAsia="Times New Roman" w:hAnsi="Times New Roman"/>
          <w:b/>
          <w:bCs/>
          <w:sz w:val="24"/>
          <w:szCs w:val="24"/>
          <w:lang w:eastAsia="en-US"/>
        </w:rPr>
        <w:t>Ų PASITELKIMĄ IR JIEMS PERDUODAMA VYKDYTI SUDARTIES DALIS</w:t>
      </w:r>
    </w:p>
    <w:p w14:paraId="7A944B6B" w14:textId="77777777" w:rsidR="00FA64B9" w:rsidRDefault="00FA64B9" w:rsidP="00FA64B9">
      <w:pPr>
        <w:ind w:left="567"/>
        <w:jc w:val="center"/>
        <w:rPr>
          <w:rFonts w:ascii="Times New Roman" w:hAnsi="Times New Roman"/>
          <w:i/>
          <w:iCs/>
          <w:color w:val="000000"/>
          <w:sz w:val="24"/>
          <w:szCs w:val="24"/>
          <w:lang w:eastAsia="en-US"/>
        </w:rPr>
      </w:pPr>
      <w:r w:rsidRPr="000F0ECD">
        <w:rPr>
          <w:rFonts w:ascii="Times New Roman" w:hAnsi="Times New Roman"/>
          <w:i/>
          <w:iCs/>
          <w:color w:val="000000"/>
          <w:sz w:val="24"/>
          <w:szCs w:val="24"/>
          <w:lang w:eastAsia="en-US"/>
        </w:rPr>
        <w:t>(pildoma, jei tiekėjas pasitelkia subtiekėjus)</w:t>
      </w:r>
    </w:p>
    <w:p w14:paraId="21604C30" w14:textId="77777777" w:rsidR="00E37D08" w:rsidRPr="000F0ECD" w:rsidRDefault="00E37D08" w:rsidP="00FA64B9">
      <w:pPr>
        <w:ind w:left="567"/>
        <w:jc w:val="center"/>
        <w:rPr>
          <w:rFonts w:ascii="Times New Roman" w:hAnsi="Times New Roman"/>
          <w:i/>
          <w:iCs/>
          <w:color w:val="000000"/>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01"/>
        <w:gridCol w:w="3686"/>
        <w:gridCol w:w="2092"/>
      </w:tblGrid>
      <w:tr w:rsidR="00E37D08" w:rsidRPr="00E11A5D" w14:paraId="05F3E625" w14:textId="77777777" w:rsidTr="00E37D08">
        <w:trPr>
          <w:trHeight w:val="31"/>
        </w:trPr>
        <w:tc>
          <w:tcPr>
            <w:tcW w:w="576" w:type="dxa"/>
            <w:shd w:val="clear" w:color="auto" w:fill="F2F2F2" w:themeFill="background1" w:themeFillShade="F2"/>
          </w:tcPr>
          <w:p w14:paraId="0CFEE154" w14:textId="77777777" w:rsidR="00E37D08" w:rsidRPr="00E11A5D" w:rsidRDefault="00E37D08" w:rsidP="002E1A93">
            <w:pPr>
              <w:rPr>
                <w:rFonts w:ascii="Times New Roman" w:hAnsi="Times New Roman"/>
                <w:b/>
                <w:sz w:val="24"/>
                <w:szCs w:val="24"/>
              </w:rPr>
            </w:pPr>
            <w:r w:rsidRPr="00E11A5D">
              <w:rPr>
                <w:rFonts w:ascii="Times New Roman" w:hAnsi="Times New Roman"/>
                <w:b/>
                <w:sz w:val="24"/>
                <w:szCs w:val="24"/>
              </w:rPr>
              <w:t>Eil. Nr.</w:t>
            </w:r>
          </w:p>
        </w:tc>
        <w:tc>
          <w:tcPr>
            <w:tcW w:w="3501" w:type="dxa"/>
            <w:shd w:val="clear" w:color="auto" w:fill="F2F2F2" w:themeFill="background1" w:themeFillShade="F2"/>
          </w:tcPr>
          <w:p w14:paraId="29171814" w14:textId="77777777" w:rsidR="00E37D08" w:rsidRPr="00E11A5D" w:rsidRDefault="00E37D08" w:rsidP="002E1A93">
            <w:pPr>
              <w:jc w:val="center"/>
              <w:rPr>
                <w:rFonts w:ascii="Times New Roman" w:hAnsi="Times New Roman"/>
                <w:b/>
                <w:sz w:val="24"/>
                <w:szCs w:val="24"/>
              </w:rPr>
            </w:pPr>
            <w:r w:rsidRPr="00E11A5D">
              <w:rPr>
                <w:rFonts w:ascii="Times New Roman" w:hAnsi="Times New Roman"/>
                <w:b/>
                <w:sz w:val="24"/>
                <w:szCs w:val="24"/>
              </w:rPr>
              <w:t>Subtiekėjo pavadinimas, juridinio asmens kodas, adresas</w:t>
            </w:r>
          </w:p>
        </w:tc>
        <w:tc>
          <w:tcPr>
            <w:tcW w:w="3686" w:type="dxa"/>
            <w:shd w:val="clear" w:color="auto" w:fill="F2F2F2" w:themeFill="background1" w:themeFillShade="F2"/>
          </w:tcPr>
          <w:p w14:paraId="76037275" w14:textId="77777777" w:rsidR="00E37D08" w:rsidRPr="00E11A5D" w:rsidRDefault="00E37D08" w:rsidP="002E1A93">
            <w:pPr>
              <w:jc w:val="center"/>
              <w:rPr>
                <w:rFonts w:ascii="Times New Roman" w:eastAsia="Times New Roman" w:hAnsi="Times New Roman"/>
                <w:b/>
                <w:sz w:val="24"/>
                <w:szCs w:val="24"/>
              </w:rPr>
            </w:pPr>
            <w:r w:rsidRPr="00E11A5D">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E11A5D">
              <w:rPr>
                <w:rFonts w:ascii="Times New Roman" w:eastAsia="Times New Roman" w:hAnsi="Times New Roman"/>
                <w:b/>
                <w:sz w:val="24"/>
                <w:szCs w:val="24"/>
              </w:rPr>
              <w:t xml:space="preserve"> dalis</w:t>
            </w:r>
          </w:p>
          <w:p w14:paraId="7D4ADF5F" w14:textId="77777777" w:rsidR="00E37D08" w:rsidRPr="00E11A5D" w:rsidRDefault="00E37D08" w:rsidP="002E1A93">
            <w:pPr>
              <w:jc w:val="center"/>
              <w:rPr>
                <w:rFonts w:ascii="Times New Roman" w:hAnsi="Times New Roman"/>
                <w:b/>
                <w:sz w:val="24"/>
                <w:szCs w:val="24"/>
              </w:rPr>
            </w:pPr>
            <w:r w:rsidRPr="00E11A5D">
              <w:rPr>
                <w:rFonts w:ascii="Times New Roman" w:eastAsia="Times New Roman" w:hAnsi="Times New Roman"/>
                <w:b/>
                <w:sz w:val="24"/>
                <w:szCs w:val="24"/>
              </w:rPr>
              <w:t xml:space="preserve"> (</w:t>
            </w:r>
            <w:r w:rsidRPr="00E11A5D">
              <w:rPr>
                <w:rFonts w:ascii="Times New Roman" w:hAnsi="Times New Roman"/>
                <w:b/>
                <w:sz w:val="24"/>
                <w:szCs w:val="24"/>
              </w:rPr>
              <w:t>nurodant konkrečius pagal sutartį prisiimamus įsipareigojimus)</w:t>
            </w:r>
          </w:p>
        </w:tc>
        <w:tc>
          <w:tcPr>
            <w:tcW w:w="2092" w:type="dxa"/>
            <w:shd w:val="clear" w:color="auto" w:fill="F2F2F2" w:themeFill="background1" w:themeFillShade="F2"/>
          </w:tcPr>
          <w:p w14:paraId="3C683CDE" w14:textId="77777777" w:rsidR="00E37D08" w:rsidRPr="00E11A5D" w:rsidRDefault="00E37D08" w:rsidP="002E1A93">
            <w:pPr>
              <w:jc w:val="center"/>
              <w:rPr>
                <w:rFonts w:ascii="Times New Roman" w:hAnsi="Times New Roman"/>
                <w:b/>
                <w:sz w:val="24"/>
                <w:szCs w:val="24"/>
              </w:rPr>
            </w:pPr>
            <w:r w:rsidRPr="00E11A5D">
              <w:rPr>
                <w:rFonts w:ascii="Times New Roman" w:hAnsi="Times New Roman"/>
                <w:b/>
                <w:sz w:val="24"/>
                <w:szCs w:val="24"/>
              </w:rPr>
              <w:t xml:space="preserve">Perduodamų </w:t>
            </w:r>
            <w:r>
              <w:rPr>
                <w:rFonts w:ascii="Times New Roman" w:hAnsi="Times New Roman"/>
                <w:b/>
                <w:sz w:val="24"/>
                <w:szCs w:val="24"/>
              </w:rPr>
              <w:t>Darbų</w:t>
            </w:r>
            <w:r w:rsidRPr="00E11A5D">
              <w:rPr>
                <w:rFonts w:ascii="Times New Roman" w:hAnsi="Times New Roman"/>
                <w:b/>
                <w:sz w:val="24"/>
                <w:szCs w:val="24"/>
              </w:rPr>
              <w:t xml:space="preserve"> apimtis (eurais arba procentais)</w:t>
            </w:r>
          </w:p>
        </w:tc>
      </w:tr>
      <w:tr w:rsidR="00E37D08" w:rsidRPr="00E11A5D" w14:paraId="2573F7EB" w14:textId="77777777" w:rsidTr="002E1A93">
        <w:trPr>
          <w:trHeight w:val="8"/>
        </w:trPr>
        <w:tc>
          <w:tcPr>
            <w:tcW w:w="576" w:type="dxa"/>
          </w:tcPr>
          <w:p w14:paraId="78D0D694" w14:textId="77777777" w:rsidR="00E37D08" w:rsidRPr="00E11A5D" w:rsidRDefault="00E37D08" w:rsidP="002E1A93">
            <w:pPr>
              <w:rPr>
                <w:rFonts w:ascii="Times New Roman" w:hAnsi="Times New Roman"/>
                <w:bCs/>
                <w:sz w:val="24"/>
                <w:szCs w:val="24"/>
              </w:rPr>
            </w:pPr>
            <w:r w:rsidRPr="00E11A5D">
              <w:rPr>
                <w:rFonts w:ascii="Times New Roman" w:hAnsi="Times New Roman"/>
                <w:bCs/>
                <w:sz w:val="24"/>
                <w:szCs w:val="24"/>
              </w:rPr>
              <w:t>1.</w:t>
            </w:r>
          </w:p>
        </w:tc>
        <w:tc>
          <w:tcPr>
            <w:tcW w:w="3501" w:type="dxa"/>
          </w:tcPr>
          <w:p w14:paraId="7EC4F45B" w14:textId="77777777" w:rsidR="00E37D08" w:rsidRPr="00E11A5D" w:rsidRDefault="00E37D08" w:rsidP="002E1A93">
            <w:pPr>
              <w:rPr>
                <w:rFonts w:ascii="Times New Roman" w:hAnsi="Times New Roman"/>
                <w:bCs/>
                <w:sz w:val="24"/>
                <w:szCs w:val="24"/>
              </w:rPr>
            </w:pPr>
          </w:p>
        </w:tc>
        <w:tc>
          <w:tcPr>
            <w:tcW w:w="3686" w:type="dxa"/>
          </w:tcPr>
          <w:p w14:paraId="64DF4C5B" w14:textId="77777777" w:rsidR="00E37D08" w:rsidRPr="00E11A5D" w:rsidRDefault="00E37D08" w:rsidP="002E1A93">
            <w:pPr>
              <w:rPr>
                <w:rFonts w:ascii="Times New Roman" w:hAnsi="Times New Roman"/>
                <w:bCs/>
                <w:sz w:val="24"/>
                <w:szCs w:val="24"/>
              </w:rPr>
            </w:pPr>
          </w:p>
        </w:tc>
        <w:tc>
          <w:tcPr>
            <w:tcW w:w="2092" w:type="dxa"/>
          </w:tcPr>
          <w:p w14:paraId="65811E4A" w14:textId="77777777" w:rsidR="00E37D08" w:rsidRPr="00E11A5D" w:rsidRDefault="00E37D08" w:rsidP="002E1A93">
            <w:pPr>
              <w:rPr>
                <w:rFonts w:ascii="Times New Roman" w:hAnsi="Times New Roman"/>
                <w:bCs/>
                <w:sz w:val="24"/>
                <w:szCs w:val="24"/>
              </w:rPr>
            </w:pPr>
          </w:p>
        </w:tc>
      </w:tr>
      <w:tr w:rsidR="00E37D08" w:rsidRPr="00E11A5D" w14:paraId="4EFD61FA" w14:textId="77777777" w:rsidTr="002E1A93">
        <w:trPr>
          <w:trHeight w:val="17"/>
        </w:trPr>
        <w:tc>
          <w:tcPr>
            <w:tcW w:w="576" w:type="dxa"/>
          </w:tcPr>
          <w:p w14:paraId="6CFAAF96" w14:textId="77777777" w:rsidR="00E37D08" w:rsidRPr="00E11A5D" w:rsidRDefault="00E37D08" w:rsidP="002E1A93">
            <w:pPr>
              <w:rPr>
                <w:rFonts w:ascii="Times New Roman" w:hAnsi="Times New Roman"/>
                <w:bCs/>
                <w:sz w:val="24"/>
                <w:szCs w:val="24"/>
              </w:rPr>
            </w:pPr>
            <w:r w:rsidRPr="00E11A5D">
              <w:rPr>
                <w:rFonts w:ascii="Times New Roman" w:hAnsi="Times New Roman"/>
                <w:bCs/>
                <w:sz w:val="24"/>
                <w:szCs w:val="24"/>
              </w:rPr>
              <w:t>2.</w:t>
            </w:r>
          </w:p>
        </w:tc>
        <w:tc>
          <w:tcPr>
            <w:tcW w:w="3501" w:type="dxa"/>
          </w:tcPr>
          <w:p w14:paraId="682EF6B0" w14:textId="77777777" w:rsidR="00E37D08" w:rsidRPr="00E11A5D" w:rsidRDefault="00E37D08" w:rsidP="002E1A93">
            <w:pPr>
              <w:rPr>
                <w:rFonts w:ascii="Times New Roman" w:hAnsi="Times New Roman"/>
                <w:bCs/>
                <w:sz w:val="24"/>
                <w:szCs w:val="24"/>
              </w:rPr>
            </w:pPr>
          </w:p>
        </w:tc>
        <w:tc>
          <w:tcPr>
            <w:tcW w:w="3686" w:type="dxa"/>
          </w:tcPr>
          <w:p w14:paraId="6CBABF09" w14:textId="77777777" w:rsidR="00E37D08" w:rsidRPr="00E11A5D" w:rsidRDefault="00E37D08" w:rsidP="002E1A93">
            <w:pPr>
              <w:rPr>
                <w:rFonts w:ascii="Times New Roman" w:hAnsi="Times New Roman"/>
                <w:bCs/>
                <w:sz w:val="24"/>
                <w:szCs w:val="24"/>
              </w:rPr>
            </w:pPr>
          </w:p>
        </w:tc>
        <w:tc>
          <w:tcPr>
            <w:tcW w:w="2092" w:type="dxa"/>
          </w:tcPr>
          <w:p w14:paraId="533FBB32" w14:textId="77777777" w:rsidR="00E37D08" w:rsidRPr="00E11A5D" w:rsidRDefault="00E37D08" w:rsidP="002E1A93">
            <w:pPr>
              <w:rPr>
                <w:rFonts w:ascii="Times New Roman" w:hAnsi="Times New Roman"/>
                <w:bCs/>
                <w:sz w:val="24"/>
                <w:szCs w:val="24"/>
              </w:rPr>
            </w:pPr>
          </w:p>
        </w:tc>
      </w:tr>
    </w:tbl>
    <w:p w14:paraId="75E703AA" w14:textId="77777777" w:rsidR="00FA64B9" w:rsidRDefault="00FA64B9" w:rsidP="00FA64B9">
      <w:pPr>
        <w:ind w:right="-1" w:firstLine="851"/>
        <w:jc w:val="center"/>
        <w:rPr>
          <w:rFonts w:ascii="Times New Roman" w:hAnsi="Times New Roman"/>
          <w:b/>
          <w:bCs/>
          <w:sz w:val="24"/>
          <w:szCs w:val="24"/>
        </w:rPr>
      </w:pPr>
    </w:p>
    <w:p w14:paraId="3A84989A" w14:textId="77777777" w:rsidR="00FA64B9" w:rsidRPr="000F0ECD" w:rsidRDefault="00FA64B9" w:rsidP="00FA64B9">
      <w:pPr>
        <w:ind w:right="-1" w:firstLine="851"/>
        <w:jc w:val="center"/>
        <w:rPr>
          <w:rFonts w:ascii="Times New Roman" w:hAnsi="Times New Roman"/>
          <w:b/>
          <w:bCs/>
          <w:sz w:val="24"/>
          <w:szCs w:val="24"/>
        </w:rPr>
      </w:pPr>
      <w:r w:rsidRPr="000F0ECD">
        <w:rPr>
          <w:rFonts w:ascii="Times New Roman" w:hAnsi="Times New Roman"/>
          <w:b/>
          <w:bCs/>
          <w:sz w:val="24"/>
          <w:szCs w:val="24"/>
        </w:rPr>
        <w:t>4. PASIŪLYMO KAINA</w:t>
      </w:r>
    </w:p>
    <w:p w14:paraId="0BDF31ED" w14:textId="77777777" w:rsidR="00FA64B9" w:rsidRPr="000F0ECD" w:rsidRDefault="00FA64B9" w:rsidP="00FA64B9">
      <w:pPr>
        <w:ind w:right="-1"/>
        <w:rPr>
          <w:rFonts w:ascii="Times New Roman" w:hAnsi="Times New Roman"/>
          <w:b/>
          <w:bCs/>
        </w:rPr>
      </w:pPr>
    </w:p>
    <w:p w14:paraId="0C8B0CBE" w14:textId="77777777" w:rsidR="00FA64B9" w:rsidRDefault="00FA64B9" w:rsidP="00FA64B9">
      <w:pPr>
        <w:ind w:firstLine="851"/>
        <w:jc w:val="both"/>
        <w:rPr>
          <w:rFonts w:ascii="Times New Roman" w:hAnsi="Times New Roman"/>
          <w:sz w:val="24"/>
          <w:szCs w:val="24"/>
        </w:rPr>
      </w:pPr>
      <w:r w:rsidRPr="000F0ECD">
        <w:rPr>
          <w:rFonts w:ascii="Times New Roman" w:hAnsi="Times New Roman"/>
          <w:sz w:val="24"/>
          <w:szCs w:val="24"/>
        </w:rPr>
        <w:t xml:space="preserve">Teikdami šį pasiūlymą, mes patvirtiname, kad į mūsų siūlomą </w:t>
      </w:r>
      <w:r>
        <w:rPr>
          <w:rFonts w:ascii="Times New Roman" w:hAnsi="Times New Roman"/>
          <w:sz w:val="24"/>
          <w:szCs w:val="24"/>
        </w:rPr>
        <w:t>kainą</w:t>
      </w:r>
      <w:r w:rsidRPr="000F0ECD">
        <w:rPr>
          <w:rFonts w:ascii="Times New Roman" w:hAnsi="Times New Roman"/>
          <w:sz w:val="24"/>
          <w:szCs w:val="24"/>
        </w:rPr>
        <w:t xml:space="preserve"> </w:t>
      </w:r>
      <w:r>
        <w:rPr>
          <w:rFonts w:ascii="Times New Roman" w:hAnsi="Times New Roman"/>
          <w:sz w:val="24"/>
          <w:szCs w:val="24"/>
        </w:rPr>
        <w:t xml:space="preserve">(įkainius) </w:t>
      </w:r>
      <w:r w:rsidRPr="000F0ECD">
        <w:rPr>
          <w:rFonts w:ascii="Times New Roman" w:hAnsi="Times New Roman"/>
          <w:sz w:val="24"/>
          <w:szCs w:val="24"/>
        </w:rPr>
        <w:t>įskaičiuotos visos išlaidos ir visi mokesčiai, ir kad mes prisiimame riziką už visas išlaidas, kurias, teikdami pasiūlymą ir laikydamiesi pirkimo dokumentuose nustatytų reikalavimų, privalėjome įskaičiuoti į pasiūlymo</w:t>
      </w:r>
      <w:r>
        <w:rPr>
          <w:rFonts w:ascii="Times New Roman" w:hAnsi="Times New Roman"/>
          <w:sz w:val="24"/>
          <w:szCs w:val="24"/>
        </w:rPr>
        <w:t xml:space="preserve"> kainą (įkainius):</w:t>
      </w:r>
    </w:p>
    <w:p w14:paraId="23DF4F4E" w14:textId="77777777" w:rsidR="00C37B34" w:rsidRDefault="00C37B34" w:rsidP="00FA64B9">
      <w:pPr>
        <w:ind w:firstLine="851"/>
        <w:jc w:val="both"/>
        <w:rPr>
          <w:rFonts w:ascii="Times New Roman" w:hAnsi="Times New Roman"/>
          <w:sz w:val="24"/>
          <w:szCs w:val="24"/>
        </w:rPr>
      </w:pPr>
    </w:p>
    <w:tbl>
      <w:tblPr>
        <w:tblW w:w="9650" w:type="dxa"/>
        <w:jc w:val="center"/>
        <w:tblLayout w:type="fixed"/>
        <w:tblLook w:val="04A0" w:firstRow="1" w:lastRow="0" w:firstColumn="1" w:lastColumn="0" w:noHBand="0" w:noVBand="1"/>
      </w:tblPr>
      <w:tblGrid>
        <w:gridCol w:w="562"/>
        <w:gridCol w:w="4395"/>
        <w:gridCol w:w="992"/>
        <w:gridCol w:w="1145"/>
        <w:gridCol w:w="1281"/>
        <w:gridCol w:w="1275"/>
      </w:tblGrid>
      <w:tr w:rsidR="00FA64B9" w:rsidRPr="000C1686" w14:paraId="3B2D1554" w14:textId="77777777" w:rsidTr="00C37B34">
        <w:trPr>
          <w:trHeight w:val="1005"/>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749EFA" w14:textId="79227803" w:rsidR="00FA64B9" w:rsidRPr="000608D3" w:rsidRDefault="00FA64B9" w:rsidP="00621CAC">
            <w:pPr>
              <w:jc w:val="center"/>
              <w:rPr>
                <w:rFonts w:ascii="Times New Roman" w:hAnsi="Times New Roman"/>
                <w:b/>
                <w:bCs/>
                <w:sz w:val="24"/>
                <w:szCs w:val="24"/>
              </w:rPr>
            </w:pPr>
            <w:proofErr w:type="spellStart"/>
            <w:r w:rsidRPr="000608D3">
              <w:rPr>
                <w:rFonts w:ascii="Times New Roman" w:hAnsi="Times New Roman"/>
                <w:b/>
                <w:bCs/>
                <w:sz w:val="24"/>
                <w:szCs w:val="24"/>
              </w:rPr>
              <w:t>EilNr</w:t>
            </w:r>
            <w:proofErr w:type="spellEnd"/>
            <w:r w:rsidRPr="000608D3">
              <w:rPr>
                <w:rFonts w:ascii="Times New Roman" w:hAnsi="Times New Roman"/>
                <w:b/>
                <w:bCs/>
                <w:sz w:val="24"/>
                <w:szCs w:val="24"/>
              </w:rPr>
              <w:t>.</w:t>
            </w:r>
          </w:p>
        </w:tc>
        <w:tc>
          <w:tcPr>
            <w:tcW w:w="43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03C161" w14:textId="77777777" w:rsidR="00FA64B9" w:rsidRPr="000608D3" w:rsidRDefault="00FA64B9" w:rsidP="00621CAC">
            <w:pPr>
              <w:jc w:val="center"/>
              <w:rPr>
                <w:rFonts w:ascii="Times New Roman" w:hAnsi="Times New Roman"/>
                <w:b/>
                <w:bCs/>
                <w:sz w:val="24"/>
                <w:szCs w:val="24"/>
              </w:rPr>
            </w:pPr>
            <w:r w:rsidRPr="000608D3">
              <w:rPr>
                <w:rFonts w:ascii="Times New Roman" w:hAnsi="Times New Roman"/>
                <w:b/>
                <w:bCs/>
                <w:sz w:val="24"/>
                <w:szCs w:val="24"/>
              </w:rPr>
              <w:t>Darbų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1E5093" w14:textId="77777777" w:rsidR="00FA64B9" w:rsidRPr="000608D3" w:rsidRDefault="00FA64B9" w:rsidP="00621CAC">
            <w:pPr>
              <w:jc w:val="center"/>
              <w:rPr>
                <w:rFonts w:ascii="Times New Roman" w:hAnsi="Times New Roman"/>
                <w:b/>
                <w:bCs/>
                <w:sz w:val="24"/>
                <w:szCs w:val="24"/>
              </w:rPr>
            </w:pPr>
            <w:r w:rsidRPr="000608D3">
              <w:rPr>
                <w:rFonts w:ascii="Times New Roman" w:hAnsi="Times New Roman"/>
                <w:b/>
                <w:bCs/>
                <w:sz w:val="24"/>
                <w:szCs w:val="24"/>
              </w:rPr>
              <w:t>Mato vnt.</w:t>
            </w:r>
          </w:p>
        </w:tc>
        <w:tc>
          <w:tcPr>
            <w:tcW w:w="114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DFA1E5" w14:textId="75B533F4" w:rsidR="00FA64B9" w:rsidRPr="000608D3" w:rsidRDefault="00621CAC" w:rsidP="00621CAC">
            <w:pPr>
              <w:jc w:val="center"/>
              <w:rPr>
                <w:rFonts w:ascii="Times New Roman" w:hAnsi="Times New Roman"/>
                <w:b/>
                <w:bCs/>
                <w:sz w:val="24"/>
                <w:szCs w:val="24"/>
              </w:rPr>
            </w:pPr>
            <w:r w:rsidRPr="00621CAC">
              <w:rPr>
                <w:rFonts w:ascii="Times New Roman" w:eastAsia="Times New Roman" w:hAnsi="Times New Roman"/>
                <w:b/>
                <w:bCs/>
                <w:color w:val="000000"/>
                <w:sz w:val="24"/>
                <w:szCs w:val="24"/>
              </w:rPr>
              <w:t>Preliminarūs darbų kiekiai</w:t>
            </w:r>
            <w:r>
              <w:rPr>
                <w:rFonts w:ascii="Times New Roman" w:hAnsi="Times New Roman"/>
                <w:b/>
                <w:bCs/>
                <w:sz w:val="24"/>
                <w:szCs w:val="24"/>
              </w:rPr>
              <w:t>*</w:t>
            </w:r>
          </w:p>
          <w:p w14:paraId="4552BB70" w14:textId="77777777" w:rsidR="00FA64B9" w:rsidRPr="000608D3" w:rsidRDefault="00FA64B9" w:rsidP="00621CAC">
            <w:pPr>
              <w:jc w:val="center"/>
              <w:rPr>
                <w:rFonts w:ascii="Times New Roman" w:hAnsi="Times New Roman"/>
                <w:b/>
                <w:bCs/>
                <w:sz w:val="24"/>
                <w:szCs w:val="24"/>
              </w:rPr>
            </w:pPr>
          </w:p>
        </w:tc>
        <w:tc>
          <w:tcPr>
            <w:tcW w:w="1281" w:type="dxa"/>
            <w:tcBorders>
              <w:top w:val="single" w:sz="4" w:space="0" w:color="auto"/>
              <w:left w:val="nil"/>
              <w:bottom w:val="single" w:sz="4" w:space="0" w:color="auto"/>
              <w:right w:val="single" w:sz="4" w:space="0" w:color="auto"/>
            </w:tcBorders>
            <w:shd w:val="clear" w:color="auto" w:fill="F2F2F2" w:themeFill="background1" w:themeFillShade="F2"/>
          </w:tcPr>
          <w:p w14:paraId="11ED8B16" w14:textId="77777777" w:rsidR="00FA64B9" w:rsidRPr="000608D3" w:rsidRDefault="00FA64B9" w:rsidP="00621CAC">
            <w:pPr>
              <w:jc w:val="center"/>
              <w:rPr>
                <w:rFonts w:ascii="Times New Roman" w:hAnsi="Times New Roman"/>
                <w:b/>
                <w:bCs/>
                <w:sz w:val="24"/>
                <w:szCs w:val="24"/>
              </w:rPr>
            </w:pPr>
          </w:p>
          <w:p w14:paraId="60FD84D6" w14:textId="77777777" w:rsidR="00FA64B9" w:rsidRPr="000608D3" w:rsidRDefault="00FA64B9" w:rsidP="00621CAC">
            <w:pPr>
              <w:jc w:val="center"/>
              <w:rPr>
                <w:rFonts w:ascii="Times New Roman" w:hAnsi="Times New Roman"/>
                <w:b/>
                <w:bCs/>
                <w:sz w:val="24"/>
                <w:szCs w:val="24"/>
              </w:rPr>
            </w:pPr>
            <w:r w:rsidRPr="000608D3">
              <w:rPr>
                <w:rFonts w:ascii="Times New Roman" w:hAnsi="Times New Roman"/>
                <w:b/>
                <w:bCs/>
                <w:sz w:val="24"/>
                <w:szCs w:val="24"/>
              </w:rPr>
              <w:t>Vieneto įkainis be PVM, Eur</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tcPr>
          <w:p w14:paraId="78DDE845" w14:textId="77777777" w:rsidR="00FA64B9" w:rsidRPr="000608D3" w:rsidRDefault="00FA64B9" w:rsidP="00621CAC">
            <w:pPr>
              <w:jc w:val="center"/>
              <w:rPr>
                <w:rFonts w:ascii="Times New Roman" w:hAnsi="Times New Roman"/>
                <w:b/>
                <w:bCs/>
                <w:sz w:val="24"/>
                <w:szCs w:val="24"/>
              </w:rPr>
            </w:pPr>
          </w:p>
          <w:p w14:paraId="742499CC" w14:textId="77777777" w:rsidR="00FA64B9" w:rsidRPr="000608D3" w:rsidRDefault="00FA64B9" w:rsidP="00621CAC">
            <w:pPr>
              <w:jc w:val="center"/>
              <w:rPr>
                <w:rFonts w:ascii="Times New Roman" w:hAnsi="Times New Roman"/>
                <w:b/>
                <w:bCs/>
                <w:sz w:val="24"/>
                <w:szCs w:val="24"/>
              </w:rPr>
            </w:pPr>
            <w:r w:rsidRPr="000608D3">
              <w:rPr>
                <w:rFonts w:ascii="Times New Roman" w:hAnsi="Times New Roman"/>
                <w:b/>
                <w:bCs/>
                <w:sz w:val="24"/>
                <w:szCs w:val="24"/>
              </w:rPr>
              <w:t>Viso kaina be PVM, Eur</w:t>
            </w:r>
          </w:p>
        </w:tc>
      </w:tr>
      <w:tr w:rsidR="00FA64B9" w:rsidRPr="000C1686" w14:paraId="382B9986" w14:textId="77777777" w:rsidTr="00C37B34">
        <w:trPr>
          <w:trHeight w:val="206"/>
          <w:jc w:val="center"/>
        </w:trPr>
        <w:tc>
          <w:tcPr>
            <w:tcW w:w="562"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4B9818D9" w14:textId="77777777" w:rsidR="00FA64B9" w:rsidRPr="000608D3" w:rsidRDefault="00FA64B9" w:rsidP="00214F4B">
            <w:pPr>
              <w:jc w:val="center"/>
              <w:rPr>
                <w:rFonts w:ascii="Times New Roman" w:hAnsi="Times New Roman"/>
                <w:bCs/>
                <w:i/>
                <w:iCs/>
                <w:sz w:val="24"/>
                <w:szCs w:val="24"/>
              </w:rPr>
            </w:pPr>
            <w:r w:rsidRPr="000608D3">
              <w:rPr>
                <w:rFonts w:ascii="Times New Roman" w:hAnsi="Times New Roman"/>
                <w:bCs/>
                <w:i/>
                <w:iCs/>
                <w:sz w:val="24"/>
                <w:szCs w:val="24"/>
              </w:rPr>
              <w:t>1</w:t>
            </w:r>
          </w:p>
        </w:tc>
        <w:tc>
          <w:tcPr>
            <w:tcW w:w="43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FE14CD" w14:textId="77777777" w:rsidR="00FA64B9" w:rsidRPr="000608D3" w:rsidRDefault="00FA64B9" w:rsidP="00214F4B">
            <w:pPr>
              <w:jc w:val="center"/>
              <w:rPr>
                <w:rFonts w:ascii="Times New Roman" w:hAnsi="Times New Roman"/>
                <w:bCs/>
                <w:i/>
                <w:iCs/>
                <w:sz w:val="24"/>
                <w:szCs w:val="24"/>
              </w:rPr>
            </w:pPr>
            <w:r w:rsidRPr="000608D3">
              <w:rPr>
                <w:rFonts w:ascii="Times New Roman" w:hAnsi="Times New Roman"/>
                <w:bCs/>
                <w:i/>
                <w:iCs/>
                <w:sz w:val="24"/>
                <w:szCs w:val="24"/>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70B964" w14:textId="77777777" w:rsidR="00FA64B9" w:rsidRPr="000608D3" w:rsidRDefault="00FA64B9" w:rsidP="00214F4B">
            <w:pPr>
              <w:jc w:val="center"/>
              <w:rPr>
                <w:rFonts w:ascii="Times New Roman" w:hAnsi="Times New Roman"/>
                <w:bCs/>
                <w:i/>
                <w:iCs/>
                <w:sz w:val="24"/>
                <w:szCs w:val="24"/>
              </w:rPr>
            </w:pPr>
            <w:r w:rsidRPr="000608D3">
              <w:rPr>
                <w:rFonts w:ascii="Times New Roman" w:hAnsi="Times New Roman"/>
                <w:bCs/>
                <w:i/>
                <w:iCs/>
                <w:sz w:val="24"/>
                <w:szCs w:val="24"/>
              </w:rPr>
              <w:t>3</w:t>
            </w:r>
          </w:p>
        </w:tc>
        <w:tc>
          <w:tcPr>
            <w:tcW w:w="114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84FEA7" w14:textId="77777777" w:rsidR="00FA64B9" w:rsidRPr="000608D3" w:rsidRDefault="00FA64B9" w:rsidP="00214F4B">
            <w:pPr>
              <w:jc w:val="center"/>
              <w:rPr>
                <w:rFonts w:ascii="Times New Roman" w:hAnsi="Times New Roman"/>
                <w:i/>
                <w:iCs/>
                <w:sz w:val="24"/>
                <w:szCs w:val="24"/>
                <w:lang w:val="en-GB"/>
              </w:rPr>
            </w:pPr>
            <w:r w:rsidRPr="000608D3">
              <w:rPr>
                <w:rFonts w:ascii="Times New Roman" w:hAnsi="Times New Roman"/>
                <w:i/>
                <w:iCs/>
                <w:sz w:val="24"/>
                <w:szCs w:val="24"/>
                <w:lang w:val="en-GB"/>
              </w:rPr>
              <w:t>4</w:t>
            </w:r>
          </w:p>
        </w:tc>
        <w:tc>
          <w:tcPr>
            <w:tcW w:w="1281" w:type="dxa"/>
            <w:tcBorders>
              <w:top w:val="single" w:sz="4" w:space="0" w:color="auto"/>
              <w:left w:val="nil"/>
              <w:bottom w:val="single" w:sz="4" w:space="0" w:color="auto"/>
              <w:right w:val="single" w:sz="4" w:space="0" w:color="auto"/>
            </w:tcBorders>
            <w:shd w:val="clear" w:color="auto" w:fill="F2F2F2" w:themeFill="background1" w:themeFillShade="F2"/>
          </w:tcPr>
          <w:p w14:paraId="7E2A37E3" w14:textId="77777777" w:rsidR="00FA64B9" w:rsidRPr="000608D3" w:rsidRDefault="00FA64B9" w:rsidP="00214F4B">
            <w:pPr>
              <w:jc w:val="center"/>
              <w:rPr>
                <w:rFonts w:ascii="Times New Roman" w:hAnsi="Times New Roman"/>
                <w:i/>
                <w:iCs/>
                <w:sz w:val="24"/>
                <w:szCs w:val="24"/>
                <w:lang w:val="en-GB"/>
              </w:rPr>
            </w:pPr>
            <w:r w:rsidRPr="000608D3">
              <w:rPr>
                <w:rFonts w:ascii="Times New Roman" w:hAnsi="Times New Roman"/>
                <w:i/>
                <w:iCs/>
                <w:sz w:val="24"/>
                <w:szCs w:val="24"/>
                <w:lang w:val="en-GB"/>
              </w:rPr>
              <w:t>5</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tcPr>
          <w:p w14:paraId="34AEFCF9" w14:textId="77777777" w:rsidR="00FA64B9" w:rsidRPr="000608D3" w:rsidRDefault="00FA64B9" w:rsidP="00214F4B">
            <w:pPr>
              <w:jc w:val="center"/>
              <w:rPr>
                <w:rFonts w:ascii="Times New Roman" w:hAnsi="Times New Roman"/>
                <w:i/>
                <w:iCs/>
                <w:sz w:val="24"/>
                <w:szCs w:val="24"/>
                <w:lang w:val="en-US"/>
              </w:rPr>
            </w:pPr>
            <w:r w:rsidRPr="000608D3">
              <w:rPr>
                <w:rFonts w:ascii="Times New Roman" w:hAnsi="Times New Roman"/>
                <w:i/>
                <w:iCs/>
                <w:sz w:val="24"/>
                <w:szCs w:val="24"/>
                <w:lang w:val="en-GB"/>
              </w:rPr>
              <w:t>6</w:t>
            </w:r>
            <w:r w:rsidRPr="000608D3">
              <w:rPr>
                <w:rFonts w:ascii="Times New Roman" w:hAnsi="Times New Roman"/>
                <w:i/>
                <w:iCs/>
                <w:sz w:val="24"/>
                <w:szCs w:val="24"/>
                <w:lang w:val="en-US"/>
              </w:rPr>
              <w:t>=4x5</w:t>
            </w:r>
          </w:p>
        </w:tc>
      </w:tr>
      <w:tr w:rsidR="008C7E70" w:rsidRPr="000C1686" w14:paraId="33E50A8A"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BAD84F0" w14:textId="222FCC90"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1.</w:t>
            </w:r>
          </w:p>
        </w:tc>
        <w:tc>
          <w:tcPr>
            <w:tcW w:w="4395" w:type="dxa"/>
            <w:tcBorders>
              <w:top w:val="nil"/>
              <w:left w:val="nil"/>
              <w:bottom w:val="single" w:sz="4" w:space="0" w:color="auto"/>
              <w:right w:val="single" w:sz="4" w:space="0" w:color="auto"/>
            </w:tcBorders>
            <w:noWrap/>
            <w:vAlign w:val="center"/>
          </w:tcPr>
          <w:p w14:paraId="4AD1F488" w14:textId="645FD621"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 xml:space="preserve">Drenažo linijų ieškojimas </w:t>
            </w:r>
            <w:proofErr w:type="spellStart"/>
            <w:r w:rsidRPr="00621CAC">
              <w:rPr>
                <w:rFonts w:ascii="Times New Roman" w:eastAsia="Times New Roman" w:hAnsi="Times New Roman"/>
                <w:color w:val="000000"/>
                <w:sz w:val="24"/>
                <w:szCs w:val="24"/>
              </w:rPr>
              <w:t>vienakaušiais</w:t>
            </w:r>
            <w:proofErr w:type="spellEnd"/>
            <w:r w:rsidRPr="00621CAC">
              <w:rPr>
                <w:rFonts w:ascii="Times New Roman" w:eastAsia="Times New Roman" w:hAnsi="Times New Roman"/>
                <w:color w:val="000000"/>
                <w:sz w:val="24"/>
                <w:szCs w:val="24"/>
              </w:rPr>
              <w:t xml:space="preserve"> ekskavatoriais</w:t>
            </w:r>
          </w:p>
        </w:tc>
        <w:tc>
          <w:tcPr>
            <w:tcW w:w="992" w:type="dxa"/>
            <w:tcBorders>
              <w:top w:val="nil"/>
              <w:left w:val="nil"/>
              <w:bottom w:val="single" w:sz="4" w:space="0" w:color="auto"/>
              <w:right w:val="single" w:sz="4" w:space="0" w:color="auto"/>
            </w:tcBorders>
            <w:noWrap/>
            <w:vAlign w:val="center"/>
          </w:tcPr>
          <w:p w14:paraId="739EDD4B" w14:textId="4FABF40E" w:rsidR="008C7E70" w:rsidRPr="00621CAC" w:rsidRDefault="008C7E70" w:rsidP="008C7E70">
            <w:pPr>
              <w:jc w:val="center"/>
              <w:rPr>
                <w:rFonts w:ascii="Times New Roman" w:hAnsi="Times New Roman"/>
                <w:sz w:val="24"/>
                <w:szCs w:val="24"/>
              </w:rPr>
            </w:pPr>
            <w:r w:rsidRPr="00621CAC">
              <w:rPr>
                <w:rFonts w:ascii="Times New Roman" w:eastAsia="Times New Roman" w:hAnsi="Times New Roman"/>
                <w:color w:val="000000"/>
                <w:sz w:val="24"/>
                <w:szCs w:val="24"/>
              </w:rPr>
              <w:t>100 m</w:t>
            </w:r>
            <w:r w:rsidRPr="00621CAC">
              <w:rPr>
                <w:rFonts w:ascii="Times New Roman" w:eastAsia="Times New Roman" w:hAnsi="Times New Roman"/>
                <w:color w:val="000000"/>
                <w:sz w:val="24"/>
                <w:szCs w:val="24"/>
                <w:vertAlign w:val="superscript"/>
              </w:rPr>
              <w:t>3</w:t>
            </w:r>
          </w:p>
        </w:tc>
        <w:tc>
          <w:tcPr>
            <w:tcW w:w="1145" w:type="dxa"/>
            <w:tcBorders>
              <w:top w:val="nil"/>
              <w:left w:val="nil"/>
              <w:bottom w:val="single" w:sz="4" w:space="0" w:color="auto"/>
              <w:right w:val="single" w:sz="4" w:space="0" w:color="auto"/>
            </w:tcBorders>
            <w:noWrap/>
            <w:vAlign w:val="center"/>
          </w:tcPr>
          <w:p w14:paraId="309C88EC" w14:textId="519EA8D5"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15</w:t>
            </w:r>
          </w:p>
        </w:tc>
        <w:tc>
          <w:tcPr>
            <w:tcW w:w="1281" w:type="dxa"/>
            <w:tcBorders>
              <w:top w:val="nil"/>
              <w:left w:val="nil"/>
              <w:bottom w:val="single" w:sz="4" w:space="0" w:color="auto"/>
              <w:right w:val="single" w:sz="4" w:space="0" w:color="auto"/>
            </w:tcBorders>
            <w:vAlign w:val="center"/>
          </w:tcPr>
          <w:p w14:paraId="003D9730" w14:textId="77777777" w:rsidR="008C7E70" w:rsidRPr="000608D3"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55DDAA8F" w14:textId="77777777" w:rsidR="008C7E70" w:rsidRPr="000608D3" w:rsidRDefault="008C7E70" w:rsidP="008C7E70">
            <w:pPr>
              <w:jc w:val="center"/>
              <w:rPr>
                <w:rFonts w:ascii="Times New Roman" w:hAnsi="Times New Roman"/>
                <w:sz w:val="24"/>
                <w:szCs w:val="24"/>
              </w:rPr>
            </w:pPr>
          </w:p>
        </w:tc>
      </w:tr>
      <w:tr w:rsidR="008C7E70" w:rsidRPr="000C1686" w14:paraId="4D8FE71A"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4D22925" w14:textId="656AA9C0"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2.</w:t>
            </w:r>
          </w:p>
        </w:tc>
        <w:tc>
          <w:tcPr>
            <w:tcW w:w="4395" w:type="dxa"/>
            <w:tcBorders>
              <w:top w:val="nil"/>
              <w:left w:val="nil"/>
              <w:bottom w:val="single" w:sz="4" w:space="0" w:color="auto"/>
              <w:right w:val="single" w:sz="4" w:space="0" w:color="auto"/>
            </w:tcBorders>
            <w:noWrap/>
            <w:vAlign w:val="center"/>
          </w:tcPr>
          <w:p w14:paraId="3D81688D" w14:textId="40DAAB14"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 xml:space="preserve">Plastikinių drenažo vamzdžių rinktuvų klojimas, kasant tranšėjas </w:t>
            </w:r>
            <w:proofErr w:type="spellStart"/>
            <w:r w:rsidRPr="0082497F">
              <w:rPr>
                <w:rFonts w:ascii="Times New Roman" w:eastAsia="Times New Roman" w:hAnsi="Times New Roman"/>
                <w:color w:val="000000"/>
                <w:sz w:val="24"/>
                <w:szCs w:val="24"/>
              </w:rPr>
              <w:t>vienakaušiu</w:t>
            </w:r>
            <w:proofErr w:type="spellEnd"/>
            <w:r w:rsidRPr="0082497F">
              <w:rPr>
                <w:rFonts w:ascii="Times New Roman" w:eastAsia="Times New Roman" w:hAnsi="Times New Roman"/>
                <w:color w:val="000000"/>
                <w:sz w:val="24"/>
                <w:szCs w:val="24"/>
              </w:rPr>
              <w:t xml:space="preserve"> ekskavatoriumi mineraliniuose gruntuose iki 2 m gylyje, kai vamzdžio vidinis skersmuo 145 mm</w:t>
            </w:r>
          </w:p>
        </w:tc>
        <w:tc>
          <w:tcPr>
            <w:tcW w:w="992" w:type="dxa"/>
            <w:tcBorders>
              <w:top w:val="nil"/>
              <w:left w:val="nil"/>
              <w:bottom w:val="single" w:sz="4" w:space="0" w:color="auto"/>
              <w:right w:val="single" w:sz="4" w:space="0" w:color="auto"/>
            </w:tcBorders>
            <w:noWrap/>
            <w:vAlign w:val="center"/>
          </w:tcPr>
          <w:p w14:paraId="2894C9A8" w14:textId="1FE1FC87"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nil"/>
              <w:left w:val="nil"/>
              <w:bottom w:val="single" w:sz="4" w:space="0" w:color="auto"/>
              <w:right w:val="single" w:sz="4" w:space="0" w:color="auto"/>
            </w:tcBorders>
            <w:noWrap/>
            <w:vAlign w:val="center"/>
          </w:tcPr>
          <w:p w14:paraId="6F09031A" w14:textId="2ECC138B"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4,0</w:t>
            </w:r>
          </w:p>
        </w:tc>
        <w:tc>
          <w:tcPr>
            <w:tcW w:w="1281" w:type="dxa"/>
            <w:tcBorders>
              <w:top w:val="nil"/>
              <w:left w:val="nil"/>
              <w:bottom w:val="single" w:sz="4" w:space="0" w:color="auto"/>
              <w:right w:val="single" w:sz="4" w:space="0" w:color="auto"/>
            </w:tcBorders>
            <w:vAlign w:val="center"/>
          </w:tcPr>
          <w:p w14:paraId="47C8EAD1"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01E51CD6" w14:textId="77777777" w:rsidR="008C7E70" w:rsidRPr="0082497F" w:rsidRDefault="008C7E70" w:rsidP="008C7E70">
            <w:pPr>
              <w:jc w:val="center"/>
              <w:rPr>
                <w:rFonts w:ascii="Times New Roman" w:hAnsi="Times New Roman"/>
                <w:sz w:val="24"/>
                <w:szCs w:val="24"/>
              </w:rPr>
            </w:pPr>
          </w:p>
        </w:tc>
      </w:tr>
      <w:tr w:rsidR="008C7E70" w:rsidRPr="000C1686" w14:paraId="738D4AA8"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24A1B47B" w14:textId="66DB1E2D"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3.</w:t>
            </w:r>
          </w:p>
        </w:tc>
        <w:tc>
          <w:tcPr>
            <w:tcW w:w="4395" w:type="dxa"/>
            <w:tcBorders>
              <w:top w:val="nil"/>
              <w:left w:val="nil"/>
              <w:bottom w:val="single" w:sz="4" w:space="0" w:color="auto"/>
              <w:right w:val="single" w:sz="4" w:space="0" w:color="auto"/>
            </w:tcBorders>
            <w:noWrap/>
            <w:vAlign w:val="center"/>
          </w:tcPr>
          <w:p w14:paraId="6A95899B" w14:textId="3FCBB09F"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 xml:space="preserve">Plastikinių drenažo vamzdžių rinktuvų klojimas, kasant tranšėjas </w:t>
            </w:r>
            <w:proofErr w:type="spellStart"/>
            <w:r w:rsidRPr="0082497F">
              <w:rPr>
                <w:rFonts w:ascii="Times New Roman" w:eastAsia="Times New Roman" w:hAnsi="Times New Roman"/>
                <w:color w:val="000000"/>
                <w:sz w:val="24"/>
                <w:szCs w:val="24"/>
              </w:rPr>
              <w:t>vienakaušiu</w:t>
            </w:r>
            <w:proofErr w:type="spellEnd"/>
            <w:r w:rsidRPr="0082497F">
              <w:rPr>
                <w:rFonts w:ascii="Times New Roman" w:eastAsia="Times New Roman" w:hAnsi="Times New Roman"/>
                <w:color w:val="000000"/>
                <w:sz w:val="24"/>
                <w:szCs w:val="24"/>
              </w:rPr>
              <w:t xml:space="preserve"> ekskavatoriumi mineraliniuose gruntuose iki 2 m gylyje, kai vamzdžio vidinis skersmuo 180 mm</w:t>
            </w:r>
          </w:p>
        </w:tc>
        <w:tc>
          <w:tcPr>
            <w:tcW w:w="992" w:type="dxa"/>
            <w:tcBorders>
              <w:top w:val="nil"/>
              <w:left w:val="nil"/>
              <w:bottom w:val="single" w:sz="4" w:space="0" w:color="auto"/>
              <w:right w:val="single" w:sz="4" w:space="0" w:color="auto"/>
            </w:tcBorders>
            <w:noWrap/>
            <w:vAlign w:val="center"/>
          </w:tcPr>
          <w:p w14:paraId="05CCDE9F" w14:textId="0443A818"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nil"/>
              <w:left w:val="nil"/>
              <w:bottom w:val="single" w:sz="4" w:space="0" w:color="auto"/>
              <w:right w:val="single" w:sz="4" w:space="0" w:color="auto"/>
            </w:tcBorders>
            <w:noWrap/>
            <w:vAlign w:val="center"/>
          </w:tcPr>
          <w:p w14:paraId="1F852F0A" w14:textId="09F9069A"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2,0</w:t>
            </w:r>
          </w:p>
        </w:tc>
        <w:tc>
          <w:tcPr>
            <w:tcW w:w="1281" w:type="dxa"/>
            <w:tcBorders>
              <w:top w:val="nil"/>
              <w:left w:val="nil"/>
              <w:bottom w:val="single" w:sz="4" w:space="0" w:color="auto"/>
              <w:right w:val="single" w:sz="4" w:space="0" w:color="auto"/>
            </w:tcBorders>
            <w:vAlign w:val="center"/>
          </w:tcPr>
          <w:p w14:paraId="536A4BBA"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2FE80825" w14:textId="77777777" w:rsidR="008C7E70" w:rsidRPr="0082497F" w:rsidRDefault="008C7E70" w:rsidP="008C7E70">
            <w:pPr>
              <w:jc w:val="center"/>
              <w:rPr>
                <w:rFonts w:ascii="Times New Roman" w:hAnsi="Times New Roman"/>
                <w:sz w:val="24"/>
                <w:szCs w:val="24"/>
              </w:rPr>
            </w:pPr>
          </w:p>
        </w:tc>
      </w:tr>
      <w:tr w:rsidR="008C7E70" w:rsidRPr="000C1686" w14:paraId="20A25AEA"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0E75F95C" w14:textId="6CCB8229"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4.</w:t>
            </w:r>
          </w:p>
        </w:tc>
        <w:tc>
          <w:tcPr>
            <w:tcW w:w="4395" w:type="dxa"/>
            <w:tcBorders>
              <w:top w:val="nil"/>
              <w:left w:val="nil"/>
              <w:bottom w:val="single" w:sz="4" w:space="0" w:color="auto"/>
              <w:right w:val="single" w:sz="4" w:space="0" w:color="auto"/>
            </w:tcBorders>
            <w:noWrap/>
            <w:vAlign w:val="center"/>
          </w:tcPr>
          <w:p w14:paraId="5EEBE84E" w14:textId="00ADE57C"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 xml:space="preserve">Plastikinių drenažo vamzdžių rinktuvų klojimas, kasant tranšėjas </w:t>
            </w:r>
            <w:proofErr w:type="spellStart"/>
            <w:r w:rsidRPr="0082497F">
              <w:rPr>
                <w:rFonts w:ascii="Times New Roman" w:eastAsia="Times New Roman" w:hAnsi="Times New Roman"/>
                <w:color w:val="000000"/>
                <w:sz w:val="24"/>
                <w:szCs w:val="24"/>
              </w:rPr>
              <w:t>vienakaušiu</w:t>
            </w:r>
            <w:proofErr w:type="spellEnd"/>
            <w:r w:rsidRPr="0082497F">
              <w:rPr>
                <w:rFonts w:ascii="Times New Roman" w:eastAsia="Times New Roman" w:hAnsi="Times New Roman"/>
                <w:color w:val="000000"/>
                <w:sz w:val="24"/>
                <w:szCs w:val="24"/>
              </w:rPr>
              <w:t xml:space="preserve"> ekskavatoriumi mineraliniuose gruntuose iki 2 m gylyje, kai vamzdžio vidinis skersmuo 200 mm</w:t>
            </w:r>
          </w:p>
        </w:tc>
        <w:tc>
          <w:tcPr>
            <w:tcW w:w="992" w:type="dxa"/>
            <w:tcBorders>
              <w:top w:val="nil"/>
              <w:left w:val="nil"/>
              <w:bottom w:val="single" w:sz="4" w:space="0" w:color="auto"/>
              <w:right w:val="single" w:sz="4" w:space="0" w:color="auto"/>
            </w:tcBorders>
            <w:noWrap/>
            <w:vAlign w:val="center"/>
          </w:tcPr>
          <w:p w14:paraId="1B3BE6C8" w14:textId="2A497BFF"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nil"/>
              <w:left w:val="nil"/>
              <w:bottom w:val="single" w:sz="4" w:space="0" w:color="auto"/>
              <w:right w:val="single" w:sz="4" w:space="0" w:color="auto"/>
            </w:tcBorders>
            <w:noWrap/>
            <w:vAlign w:val="center"/>
          </w:tcPr>
          <w:p w14:paraId="64115674" w14:textId="6DB6EC1F"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0,8</w:t>
            </w:r>
          </w:p>
        </w:tc>
        <w:tc>
          <w:tcPr>
            <w:tcW w:w="1281" w:type="dxa"/>
            <w:tcBorders>
              <w:top w:val="nil"/>
              <w:left w:val="nil"/>
              <w:bottom w:val="single" w:sz="4" w:space="0" w:color="auto"/>
              <w:right w:val="single" w:sz="4" w:space="0" w:color="auto"/>
            </w:tcBorders>
            <w:vAlign w:val="center"/>
          </w:tcPr>
          <w:p w14:paraId="082E8B24"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C9CA63D" w14:textId="77777777" w:rsidR="008C7E70" w:rsidRPr="0082497F" w:rsidRDefault="008C7E70" w:rsidP="008C7E70">
            <w:pPr>
              <w:jc w:val="center"/>
              <w:rPr>
                <w:rFonts w:ascii="Times New Roman" w:hAnsi="Times New Roman"/>
                <w:sz w:val="24"/>
                <w:szCs w:val="24"/>
              </w:rPr>
            </w:pPr>
          </w:p>
        </w:tc>
      </w:tr>
      <w:tr w:rsidR="008C7E70" w:rsidRPr="000C1686" w14:paraId="6C0D5569"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0F867417" w14:textId="3111DAE8"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5.</w:t>
            </w:r>
          </w:p>
        </w:tc>
        <w:tc>
          <w:tcPr>
            <w:tcW w:w="4395" w:type="dxa"/>
            <w:tcBorders>
              <w:top w:val="nil"/>
              <w:left w:val="nil"/>
              <w:bottom w:val="single" w:sz="4" w:space="0" w:color="auto"/>
              <w:right w:val="single" w:sz="4" w:space="0" w:color="auto"/>
            </w:tcBorders>
            <w:noWrap/>
            <w:vAlign w:val="center"/>
          </w:tcPr>
          <w:p w14:paraId="342048DC" w14:textId="484A96FA"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 xml:space="preserve">Plastikinių drenažo vamzdžių rinktuvų klojimas, kasant tranšėjas </w:t>
            </w:r>
            <w:proofErr w:type="spellStart"/>
            <w:r w:rsidRPr="0082497F">
              <w:rPr>
                <w:rFonts w:ascii="Times New Roman" w:eastAsia="Times New Roman" w:hAnsi="Times New Roman"/>
                <w:color w:val="000000"/>
                <w:sz w:val="24"/>
                <w:szCs w:val="24"/>
              </w:rPr>
              <w:t>vienakaušiu</w:t>
            </w:r>
            <w:proofErr w:type="spellEnd"/>
            <w:r w:rsidRPr="0082497F">
              <w:rPr>
                <w:rFonts w:ascii="Times New Roman" w:eastAsia="Times New Roman" w:hAnsi="Times New Roman"/>
                <w:color w:val="000000"/>
                <w:sz w:val="24"/>
                <w:szCs w:val="24"/>
              </w:rPr>
              <w:t xml:space="preserve"> ekskavatoriumi mineraliniuose gruntuose iki 2 m gylyje, kai vamzdžio vidinis skersmuo 300 mm</w:t>
            </w:r>
          </w:p>
        </w:tc>
        <w:tc>
          <w:tcPr>
            <w:tcW w:w="992" w:type="dxa"/>
            <w:tcBorders>
              <w:top w:val="nil"/>
              <w:left w:val="nil"/>
              <w:bottom w:val="single" w:sz="4" w:space="0" w:color="auto"/>
              <w:right w:val="single" w:sz="4" w:space="0" w:color="auto"/>
            </w:tcBorders>
            <w:noWrap/>
            <w:vAlign w:val="center"/>
          </w:tcPr>
          <w:p w14:paraId="5597E3BB" w14:textId="708EDE04"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nil"/>
              <w:left w:val="nil"/>
              <w:bottom w:val="single" w:sz="4" w:space="0" w:color="auto"/>
              <w:right w:val="single" w:sz="4" w:space="0" w:color="auto"/>
            </w:tcBorders>
            <w:noWrap/>
            <w:vAlign w:val="center"/>
          </w:tcPr>
          <w:p w14:paraId="3F086589" w14:textId="50DBA6D7"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0,1</w:t>
            </w:r>
          </w:p>
        </w:tc>
        <w:tc>
          <w:tcPr>
            <w:tcW w:w="1281" w:type="dxa"/>
            <w:tcBorders>
              <w:top w:val="nil"/>
              <w:left w:val="nil"/>
              <w:bottom w:val="single" w:sz="4" w:space="0" w:color="auto"/>
              <w:right w:val="single" w:sz="4" w:space="0" w:color="auto"/>
            </w:tcBorders>
            <w:vAlign w:val="center"/>
          </w:tcPr>
          <w:p w14:paraId="402C0220"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35A58CB" w14:textId="77777777" w:rsidR="008C7E70" w:rsidRPr="0082497F" w:rsidRDefault="008C7E70" w:rsidP="008C7E70">
            <w:pPr>
              <w:jc w:val="center"/>
              <w:rPr>
                <w:rFonts w:ascii="Times New Roman" w:hAnsi="Times New Roman"/>
                <w:sz w:val="24"/>
                <w:szCs w:val="24"/>
              </w:rPr>
            </w:pPr>
          </w:p>
        </w:tc>
      </w:tr>
      <w:tr w:rsidR="008C7E70" w:rsidRPr="000C1686" w14:paraId="2B04F08D" w14:textId="77777777" w:rsidTr="00C37B34">
        <w:trPr>
          <w:trHeight w:val="300"/>
          <w:jc w:val="center"/>
        </w:trPr>
        <w:tc>
          <w:tcPr>
            <w:tcW w:w="562" w:type="dxa"/>
            <w:tcBorders>
              <w:top w:val="single" w:sz="4" w:space="0" w:color="auto"/>
              <w:left w:val="single" w:sz="8" w:space="0" w:color="auto"/>
              <w:bottom w:val="single" w:sz="4" w:space="0" w:color="auto"/>
              <w:right w:val="single" w:sz="4" w:space="0" w:color="auto"/>
            </w:tcBorders>
            <w:noWrap/>
            <w:vAlign w:val="center"/>
          </w:tcPr>
          <w:p w14:paraId="56928C1D" w14:textId="57FED8F1"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6.</w:t>
            </w:r>
          </w:p>
        </w:tc>
        <w:tc>
          <w:tcPr>
            <w:tcW w:w="4395" w:type="dxa"/>
            <w:tcBorders>
              <w:top w:val="single" w:sz="4" w:space="0" w:color="auto"/>
              <w:left w:val="nil"/>
              <w:bottom w:val="single" w:sz="4" w:space="0" w:color="auto"/>
              <w:right w:val="single" w:sz="4" w:space="0" w:color="auto"/>
            </w:tcBorders>
            <w:noWrap/>
            <w:vAlign w:val="center"/>
          </w:tcPr>
          <w:p w14:paraId="1C4389C6" w14:textId="70016039" w:rsidR="008C7E70" w:rsidRPr="0082497F" w:rsidRDefault="008C7E70" w:rsidP="008C7E70">
            <w:pPr>
              <w:jc w:val="both"/>
              <w:rPr>
                <w:rFonts w:ascii="Times New Roman" w:hAnsi="Times New Roman"/>
                <w:sz w:val="24"/>
                <w:szCs w:val="24"/>
              </w:rPr>
            </w:pPr>
            <w:r w:rsidRPr="0082497F">
              <w:rPr>
                <w:rFonts w:ascii="Times New Roman" w:hAnsi="Times New Roman"/>
                <w:color w:val="000000"/>
                <w:sz w:val="24"/>
                <w:szCs w:val="24"/>
              </w:rPr>
              <w:t>300 mm skersmens betoninių vamzdžių paklojimas</w:t>
            </w:r>
          </w:p>
        </w:tc>
        <w:tc>
          <w:tcPr>
            <w:tcW w:w="992" w:type="dxa"/>
            <w:tcBorders>
              <w:top w:val="single" w:sz="4" w:space="0" w:color="auto"/>
              <w:left w:val="nil"/>
              <w:bottom w:val="single" w:sz="4" w:space="0" w:color="auto"/>
              <w:right w:val="single" w:sz="4" w:space="0" w:color="auto"/>
            </w:tcBorders>
            <w:noWrap/>
            <w:vAlign w:val="center"/>
          </w:tcPr>
          <w:p w14:paraId="66093197" w14:textId="7FD56656"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single" w:sz="4" w:space="0" w:color="auto"/>
              <w:left w:val="nil"/>
              <w:bottom w:val="single" w:sz="4" w:space="0" w:color="auto"/>
              <w:right w:val="single" w:sz="4" w:space="0" w:color="auto"/>
            </w:tcBorders>
            <w:noWrap/>
            <w:vAlign w:val="center"/>
          </w:tcPr>
          <w:p w14:paraId="09C064B2" w14:textId="2C86A82A"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0,05</w:t>
            </w:r>
          </w:p>
        </w:tc>
        <w:tc>
          <w:tcPr>
            <w:tcW w:w="1281" w:type="dxa"/>
            <w:tcBorders>
              <w:top w:val="single" w:sz="4" w:space="0" w:color="auto"/>
              <w:left w:val="nil"/>
              <w:bottom w:val="single" w:sz="4" w:space="0" w:color="auto"/>
              <w:right w:val="single" w:sz="4" w:space="0" w:color="auto"/>
            </w:tcBorders>
            <w:vAlign w:val="center"/>
          </w:tcPr>
          <w:p w14:paraId="34E3B74A" w14:textId="77777777" w:rsidR="008C7E70" w:rsidRPr="0082497F" w:rsidRDefault="008C7E70" w:rsidP="008C7E70">
            <w:pPr>
              <w:jc w:val="center"/>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1EFB5552" w14:textId="77777777" w:rsidR="008C7E70" w:rsidRPr="0082497F" w:rsidRDefault="008C7E70" w:rsidP="008C7E70">
            <w:pPr>
              <w:jc w:val="center"/>
              <w:rPr>
                <w:rFonts w:ascii="Times New Roman" w:hAnsi="Times New Roman"/>
                <w:sz w:val="24"/>
                <w:szCs w:val="24"/>
              </w:rPr>
            </w:pPr>
          </w:p>
        </w:tc>
      </w:tr>
      <w:tr w:rsidR="008C7E70" w:rsidRPr="000C1686" w14:paraId="003DD618" w14:textId="77777777" w:rsidTr="00C37B34">
        <w:trPr>
          <w:trHeight w:val="300"/>
          <w:jc w:val="center"/>
        </w:trPr>
        <w:tc>
          <w:tcPr>
            <w:tcW w:w="562" w:type="dxa"/>
            <w:tcBorders>
              <w:top w:val="single" w:sz="4" w:space="0" w:color="auto"/>
              <w:left w:val="single" w:sz="8" w:space="0" w:color="auto"/>
              <w:bottom w:val="single" w:sz="4" w:space="0" w:color="auto"/>
              <w:right w:val="single" w:sz="4" w:space="0" w:color="auto"/>
            </w:tcBorders>
            <w:noWrap/>
            <w:vAlign w:val="center"/>
          </w:tcPr>
          <w:p w14:paraId="778D08D1" w14:textId="79B1DEA9"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7.</w:t>
            </w:r>
          </w:p>
        </w:tc>
        <w:tc>
          <w:tcPr>
            <w:tcW w:w="4395" w:type="dxa"/>
            <w:tcBorders>
              <w:top w:val="single" w:sz="4" w:space="0" w:color="auto"/>
              <w:left w:val="nil"/>
              <w:bottom w:val="single" w:sz="4" w:space="0" w:color="auto"/>
              <w:right w:val="single" w:sz="4" w:space="0" w:color="auto"/>
            </w:tcBorders>
            <w:noWrap/>
            <w:vAlign w:val="center"/>
          </w:tcPr>
          <w:p w14:paraId="78983195" w14:textId="4E69074D" w:rsidR="008C7E70" w:rsidRPr="0082497F" w:rsidRDefault="008C7E70" w:rsidP="008C7E70">
            <w:pPr>
              <w:jc w:val="both"/>
              <w:rPr>
                <w:rFonts w:ascii="Times New Roman" w:hAnsi="Times New Roman"/>
                <w:sz w:val="24"/>
                <w:szCs w:val="24"/>
              </w:rPr>
            </w:pPr>
            <w:r w:rsidRPr="0082497F">
              <w:rPr>
                <w:rFonts w:ascii="Times New Roman" w:hAnsi="Times New Roman"/>
                <w:color w:val="000000"/>
                <w:sz w:val="24"/>
                <w:szCs w:val="24"/>
              </w:rPr>
              <w:t>400 mm skersmens g/b vamzdžių paklojimas</w:t>
            </w:r>
          </w:p>
        </w:tc>
        <w:tc>
          <w:tcPr>
            <w:tcW w:w="992" w:type="dxa"/>
            <w:tcBorders>
              <w:top w:val="single" w:sz="4" w:space="0" w:color="auto"/>
              <w:left w:val="nil"/>
              <w:bottom w:val="single" w:sz="4" w:space="0" w:color="auto"/>
              <w:right w:val="single" w:sz="4" w:space="0" w:color="auto"/>
            </w:tcBorders>
            <w:noWrap/>
            <w:vAlign w:val="center"/>
          </w:tcPr>
          <w:p w14:paraId="01B3247B" w14:textId="2E49F170"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single" w:sz="4" w:space="0" w:color="auto"/>
              <w:left w:val="nil"/>
              <w:bottom w:val="single" w:sz="4" w:space="0" w:color="auto"/>
              <w:right w:val="single" w:sz="4" w:space="0" w:color="auto"/>
            </w:tcBorders>
            <w:noWrap/>
            <w:vAlign w:val="center"/>
          </w:tcPr>
          <w:p w14:paraId="508B4631" w14:textId="7C81F513"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0,05</w:t>
            </w:r>
          </w:p>
        </w:tc>
        <w:tc>
          <w:tcPr>
            <w:tcW w:w="1281" w:type="dxa"/>
            <w:tcBorders>
              <w:top w:val="single" w:sz="4" w:space="0" w:color="auto"/>
              <w:left w:val="nil"/>
              <w:bottom w:val="single" w:sz="4" w:space="0" w:color="auto"/>
              <w:right w:val="single" w:sz="4" w:space="0" w:color="auto"/>
            </w:tcBorders>
            <w:vAlign w:val="center"/>
          </w:tcPr>
          <w:p w14:paraId="0A10B8E6" w14:textId="77777777" w:rsidR="008C7E70" w:rsidRPr="0082497F" w:rsidRDefault="008C7E70" w:rsidP="008C7E70">
            <w:pPr>
              <w:jc w:val="center"/>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3E91F3AC" w14:textId="77777777" w:rsidR="008C7E70" w:rsidRPr="0082497F" w:rsidRDefault="008C7E70" w:rsidP="008C7E70">
            <w:pPr>
              <w:jc w:val="center"/>
              <w:rPr>
                <w:rFonts w:ascii="Times New Roman" w:hAnsi="Times New Roman"/>
                <w:sz w:val="24"/>
                <w:szCs w:val="24"/>
              </w:rPr>
            </w:pPr>
          </w:p>
        </w:tc>
      </w:tr>
      <w:tr w:rsidR="008C7E70" w:rsidRPr="000C1686" w14:paraId="7672EEBF"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5F4B0A91" w14:textId="02A23930"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lastRenderedPageBreak/>
              <w:t>8.</w:t>
            </w:r>
          </w:p>
        </w:tc>
        <w:tc>
          <w:tcPr>
            <w:tcW w:w="4395" w:type="dxa"/>
            <w:tcBorders>
              <w:top w:val="nil"/>
              <w:left w:val="nil"/>
              <w:bottom w:val="single" w:sz="4" w:space="0" w:color="auto"/>
              <w:right w:val="single" w:sz="4" w:space="0" w:color="auto"/>
            </w:tcBorders>
            <w:noWrap/>
            <w:vAlign w:val="center"/>
          </w:tcPr>
          <w:p w14:paraId="5CE15130" w14:textId="1401185D" w:rsidR="008C7E70" w:rsidRPr="0082497F" w:rsidRDefault="008C7E70" w:rsidP="008C7E70">
            <w:pPr>
              <w:jc w:val="both"/>
              <w:rPr>
                <w:rFonts w:ascii="Times New Roman" w:hAnsi="Times New Roman"/>
                <w:sz w:val="24"/>
                <w:szCs w:val="24"/>
              </w:rPr>
            </w:pPr>
            <w:r w:rsidRPr="0082497F">
              <w:rPr>
                <w:rFonts w:ascii="Times New Roman" w:hAnsi="Times New Roman"/>
                <w:color w:val="000000"/>
                <w:sz w:val="24"/>
                <w:szCs w:val="24"/>
              </w:rPr>
              <w:t>600 mm skersmens g/b vamzdžių paklojimas</w:t>
            </w:r>
          </w:p>
        </w:tc>
        <w:tc>
          <w:tcPr>
            <w:tcW w:w="992" w:type="dxa"/>
            <w:tcBorders>
              <w:top w:val="nil"/>
              <w:left w:val="nil"/>
              <w:bottom w:val="single" w:sz="4" w:space="0" w:color="auto"/>
              <w:right w:val="single" w:sz="4" w:space="0" w:color="auto"/>
            </w:tcBorders>
            <w:noWrap/>
            <w:vAlign w:val="center"/>
          </w:tcPr>
          <w:p w14:paraId="4AF497F9" w14:textId="09105CC3"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nil"/>
              <w:left w:val="nil"/>
              <w:bottom w:val="single" w:sz="4" w:space="0" w:color="auto"/>
              <w:right w:val="single" w:sz="4" w:space="0" w:color="auto"/>
            </w:tcBorders>
            <w:noWrap/>
            <w:vAlign w:val="center"/>
          </w:tcPr>
          <w:p w14:paraId="2476F6C3" w14:textId="48CDB150"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0,05</w:t>
            </w:r>
          </w:p>
        </w:tc>
        <w:tc>
          <w:tcPr>
            <w:tcW w:w="1281" w:type="dxa"/>
            <w:tcBorders>
              <w:top w:val="nil"/>
              <w:left w:val="nil"/>
              <w:bottom w:val="single" w:sz="4" w:space="0" w:color="auto"/>
              <w:right w:val="single" w:sz="4" w:space="0" w:color="auto"/>
            </w:tcBorders>
            <w:vAlign w:val="center"/>
          </w:tcPr>
          <w:p w14:paraId="02E55F60"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348892C2" w14:textId="77777777" w:rsidR="008C7E70" w:rsidRPr="0082497F" w:rsidRDefault="008C7E70" w:rsidP="008C7E70">
            <w:pPr>
              <w:jc w:val="center"/>
              <w:rPr>
                <w:rFonts w:ascii="Times New Roman" w:hAnsi="Times New Roman"/>
                <w:sz w:val="24"/>
                <w:szCs w:val="24"/>
              </w:rPr>
            </w:pPr>
          </w:p>
        </w:tc>
      </w:tr>
      <w:tr w:rsidR="008C7E70" w:rsidRPr="000C1686" w14:paraId="2994973D"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323E172A" w14:textId="1DA7ACCD"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9.</w:t>
            </w:r>
          </w:p>
        </w:tc>
        <w:tc>
          <w:tcPr>
            <w:tcW w:w="4395" w:type="dxa"/>
            <w:tcBorders>
              <w:top w:val="nil"/>
              <w:left w:val="nil"/>
              <w:bottom w:val="single" w:sz="4" w:space="0" w:color="auto"/>
              <w:right w:val="single" w:sz="4" w:space="0" w:color="auto"/>
            </w:tcBorders>
            <w:noWrap/>
            <w:vAlign w:val="center"/>
          </w:tcPr>
          <w:p w14:paraId="130B70D1" w14:textId="0A89F14C"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Esamų sausintuvų prijungimas prie naujai paklotų rinktuvų, kai sausintuvai keraminiai, vamzdžių vidinis skersmuo 50 mm</w:t>
            </w:r>
          </w:p>
        </w:tc>
        <w:tc>
          <w:tcPr>
            <w:tcW w:w="992" w:type="dxa"/>
            <w:tcBorders>
              <w:top w:val="nil"/>
              <w:left w:val="nil"/>
              <w:bottom w:val="single" w:sz="4" w:space="0" w:color="auto"/>
              <w:right w:val="single" w:sz="4" w:space="0" w:color="auto"/>
            </w:tcBorders>
            <w:noWrap/>
            <w:vAlign w:val="center"/>
          </w:tcPr>
          <w:p w14:paraId="38F3AB23" w14:textId="68FA9FF6"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76F933CE" w14:textId="35B35746"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15</w:t>
            </w:r>
          </w:p>
        </w:tc>
        <w:tc>
          <w:tcPr>
            <w:tcW w:w="1281" w:type="dxa"/>
            <w:tcBorders>
              <w:top w:val="nil"/>
              <w:left w:val="nil"/>
              <w:bottom w:val="single" w:sz="4" w:space="0" w:color="auto"/>
              <w:right w:val="single" w:sz="4" w:space="0" w:color="auto"/>
            </w:tcBorders>
            <w:vAlign w:val="center"/>
          </w:tcPr>
          <w:p w14:paraId="51455AB9"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CB652D5" w14:textId="77777777" w:rsidR="008C7E70" w:rsidRPr="0082497F" w:rsidRDefault="008C7E70" w:rsidP="008C7E70">
            <w:pPr>
              <w:jc w:val="center"/>
              <w:rPr>
                <w:rFonts w:ascii="Times New Roman" w:hAnsi="Times New Roman"/>
                <w:sz w:val="24"/>
                <w:szCs w:val="24"/>
              </w:rPr>
            </w:pPr>
          </w:p>
        </w:tc>
      </w:tr>
      <w:tr w:rsidR="008C7E70" w:rsidRPr="000C1686" w14:paraId="0508FC16"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447ABB54" w14:textId="2E5169F6"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10.</w:t>
            </w:r>
          </w:p>
        </w:tc>
        <w:tc>
          <w:tcPr>
            <w:tcW w:w="4395" w:type="dxa"/>
            <w:tcBorders>
              <w:top w:val="nil"/>
              <w:left w:val="nil"/>
              <w:bottom w:val="single" w:sz="4" w:space="0" w:color="auto"/>
              <w:right w:val="single" w:sz="4" w:space="0" w:color="auto"/>
            </w:tcBorders>
            <w:noWrap/>
            <w:vAlign w:val="center"/>
          </w:tcPr>
          <w:p w14:paraId="337159E3" w14:textId="770CE028"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sz w:val="24"/>
                <w:szCs w:val="24"/>
              </w:rPr>
              <w:t>Keraminių vamzdžių rinktuvų prijungimas prie plastikinių ir gelžbetoninių vamzdynų ar šulinių, kai keraminių vamzdžių skersmuo 75-100 mm</w:t>
            </w:r>
          </w:p>
        </w:tc>
        <w:tc>
          <w:tcPr>
            <w:tcW w:w="992" w:type="dxa"/>
            <w:tcBorders>
              <w:top w:val="nil"/>
              <w:left w:val="nil"/>
              <w:bottom w:val="single" w:sz="4" w:space="0" w:color="auto"/>
              <w:right w:val="single" w:sz="4" w:space="0" w:color="auto"/>
            </w:tcBorders>
            <w:noWrap/>
            <w:vAlign w:val="center"/>
          </w:tcPr>
          <w:p w14:paraId="1E92212C" w14:textId="44006507"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670F684D" w14:textId="62A2FCF4" w:rsidR="008C7E70" w:rsidRPr="008C7E70" w:rsidRDefault="008C7E70" w:rsidP="008C7E70">
            <w:pPr>
              <w:jc w:val="center"/>
              <w:rPr>
                <w:rFonts w:ascii="Times New Roman" w:hAnsi="Times New Roman"/>
                <w:sz w:val="24"/>
                <w:szCs w:val="24"/>
              </w:rPr>
            </w:pPr>
            <w:r w:rsidRPr="008C7E70">
              <w:rPr>
                <w:rFonts w:ascii="Times New Roman" w:eastAsia="Times New Roman" w:hAnsi="Times New Roman"/>
                <w:bCs/>
                <w:color w:val="000000"/>
                <w:sz w:val="24"/>
                <w:szCs w:val="24"/>
              </w:rPr>
              <w:t>6</w:t>
            </w:r>
          </w:p>
        </w:tc>
        <w:tc>
          <w:tcPr>
            <w:tcW w:w="1281" w:type="dxa"/>
            <w:tcBorders>
              <w:top w:val="nil"/>
              <w:left w:val="nil"/>
              <w:bottom w:val="single" w:sz="4" w:space="0" w:color="auto"/>
              <w:right w:val="single" w:sz="4" w:space="0" w:color="auto"/>
            </w:tcBorders>
            <w:vAlign w:val="center"/>
          </w:tcPr>
          <w:p w14:paraId="55215193"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A435B0D" w14:textId="77777777" w:rsidR="008C7E70" w:rsidRPr="0082497F" w:rsidRDefault="008C7E70" w:rsidP="008C7E70">
            <w:pPr>
              <w:jc w:val="center"/>
              <w:rPr>
                <w:rFonts w:ascii="Times New Roman" w:hAnsi="Times New Roman"/>
                <w:sz w:val="24"/>
                <w:szCs w:val="24"/>
              </w:rPr>
            </w:pPr>
          </w:p>
        </w:tc>
      </w:tr>
      <w:tr w:rsidR="008C7E70" w:rsidRPr="000C1686" w14:paraId="13138901"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44BB7CEF" w14:textId="47028799"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11.</w:t>
            </w:r>
          </w:p>
        </w:tc>
        <w:tc>
          <w:tcPr>
            <w:tcW w:w="4395" w:type="dxa"/>
            <w:tcBorders>
              <w:top w:val="nil"/>
              <w:left w:val="nil"/>
              <w:bottom w:val="single" w:sz="4" w:space="0" w:color="auto"/>
              <w:right w:val="single" w:sz="4" w:space="0" w:color="auto"/>
            </w:tcBorders>
            <w:noWrap/>
            <w:vAlign w:val="center"/>
          </w:tcPr>
          <w:p w14:paraId="67B4A55A" w14:textId="0971592C"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Keraminių vamzdžių rinktuvų prijungimas prie plastikinių ir gelžbetoninių vamzdynų ar šulinių, kai keraminių vamzdžių skersmuo 150 mm</w:t>
            </w:r>
          </w:p>
        </w:tc>
        <w:tc>
          <w:tcPr>
            <w:tcW w:w="992" w:type="dxa"/>
            <w:tcBorders>
              <w:top w:val="nil"/>
              <w:left w:val="nil"/>
              <w:bottom w:val="single" w:sz="4" w:space="0" w:color="auto"/>
              <w:right w:val="single" w:sz="4" w:space="0" w:color="auto"/>
            </w:tcBorders>
            <w:noWrap/>
            <w:vAlign w:val="center"/>
          </w:tcPr>
          <w:p w14:paraId="1838674F" w14:textId="5C76B032"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46DFED9B" w14:textId="1E8D1EEE"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4</w:t>
            </w:r>
          </w:p>
        </w:tc>
        <w:tc>
          <w:tcPr>
            <w:tcW w:w="1281" w:type="dxa"/>
            <w:tcBorders>
              <w:top w:val="nil"/>
              <w:left w:val="nil"/>
              <w:bottom w:val="single" w:sz="4" w:space="0" w:color="auto"/>
              <w:right w:val="single" w:sz="4" w:space="0" w:color="auto"/>
            </w:tcBorders>
            <w:vAlign w:val="center"/>
          </w:tcPr>
          <w:p w14:paraId="17AB3E16"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1F797F40" w14:textId="77777777" w:rsidR="008C7E70" w:rsidRPr="0082497F" w:rsidRDefault="008C7E70" w:rsidP="008C7E70">
            <w:pPr>
              <w:jc w:val="center"/>
              <w:rPr>
                <w:rFonts w:ascii="Times New Roman" w:hAnsi="Times New Roman"/>
                <w:sz w:val="24"/>
                <w:szCs w:val="24"/>
              </w:rPr>
            </w:pPr>
          </w:p>
        </w:tc>
      </w:tr>
      <w:tr w:rsidR="008C7E70" w:rsidRPr="000C1686" w14:paraId="549B9B52"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6F7B9B2A" w14:textId="2E79778D"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12.</w:t>
            </w:r>
          </w:p>
        </w:tc>
        <w:tc>
          <w:tcPr>
            <w:tcW w:w="4395" w:type="dxa"/>
            <w:tcBorders>
              <w:top w:val="nil"/>
              <w:left w:val="nil"/>
              <w:bottom w:val="single" w:sz="4" w:space="0" w:color="auto"/>
              <w:right w:val="single" w:sz="4" w:space="0" w:color="auto"/>
            </w:tcBorders>
            <w:noWrap/>
            <w:vAlign w:val="center"/>
          </w:tcPr>
          <w:p w14:paraId="73FC961D" w14:textId="7F3C848F"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Keraminių vamzdžių rinktuvų prijungimas prie plastikinių ir gelžbetoninių vamzdynų ar šulinių, kai keraminių vamzdžių skersmuo 175-200 mm</w:t>
            </w:r>
          </w:p>
        </w:tc>
        <w:tc>
          <w:tcPr>
            <w:tcW w:w="992" w:type="dxa"/>
            <w:tcBorders>
              <w:top w:val="nil"/>
              <w:left w:val="nil"/>
              <w:bottom w:val="single" w:sz="4" w:space="0" w:color="auto"/>
              <w:right w:val="single" w:sz="4" w:space="0" w:color="auto"/>
            </w:tcBorders>
            <w:noWrap/>
            <w:vAlign w:val="center"/>
          </w:tcPr>
          <w:p w14:paraId="3C17BA1E" w14:textId="4FB6587C"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754BD3CE" w14:textId="3C994546"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2</w:t>
            </w:r>
          </w:p>
        </w:tc>
        <w:tc>
          <w:tcPr>
            <w:tcW w:w="1281" w:type="dxa"/>
            <w:tcBorders>
              <w:top w:val="nil"/>
              <w:left w:val="nil"/>
              <w:bottom w:val="single" w:sz="4" w:space="0" w:color="auto"/>
              <w:right w:val="single" w:sz="4" w:space="0" w:color="auto"/>
            </w:tcBorders>
            <w:vAlign w:val="center"/>
          </w:tcPr>
          <w:p w14:paraId="79098DE7"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E95D1B9" w14:textId="77777777" w:rsidR="008C7E70" w:rsidRPr="0082497F" w:rsidRDefault="008C7E70" w:rsidP="008C7E70">
            <w:pPr>
              <w:jc w:val="center"/>
              <w:rPr>
                <w:rFonts w:ascii="Times New Roman" w:hAnsi="Times New Roman"/>
                <w:sz w:val="24"/>
                <w:szCs w:val="24"/>
              </w:rPr>
            </w:pPr>
          </w:p>
        </w:tc>
      </w:tr>
      <w:tr w:rsidR="008C7E70" w:rsidRPr="000C1686" w14:paraId="7BD5B14A"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0A26F07" w14:textId="3CB55B79"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13.</w:t>
            </w:r>
          </w:p>
        </w:tc>
        <w:tc>
          <w:tcPr>
            <w:tcW w:w="4395" w:type="dxa"/>
            <w:tcBorders>
              <w:top w:val="nil"/>
              <w:left w:val="nil"/>
              <w:bottom w:val="single" w:sz="4" w:space="0" w:color="auto"/>
              <w:right w:val="single" w:sz="4" w:space="0" w:color="auto"/>
            </w:tcBorders>
            <w:noWrap/>
            <w:vAlign w:val="center"/>
          </w:tcPr>
          <w:p w14:paraId="228A625F" w14:textId="7F21CC56"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Sulūžusių žiočių pakeitimas 160 mm skersmens polietileninėmis žiotimis</w:t>
            </w:r>
          </w:p>
        </w:tc>
        <w:tc>
          <w:tcPr>
            <w:tcW w:w="992" w:type="dxa"/>
            <w:tcBorders>
              <w:top w:val="nil"/>
              <w:left w:val="nil"/>
              <w:bottom w:val="single" w:sz="4" w:space="0" w:color="auto"/>
              <w:right w:val="single" w:sz="4" w:space="0" w:color="auto"/>
            </w:tcBorders>
            <w:noWrap/>
            <w:vAlign w:val="center"/>
          </w:tcPr>
          <w:p w14:paraId="31EC8FAF" w14:textId="4EA907FC"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5B50F6C0" w14:textId="22A3FB25" w:rsidR="008C7E70" w:rsidRPr="008C7E70" w:rsidRDefault="008C7E70" w:rsidP="008C7E70">
            <w:pPr>
              <w:jc w:val="center"/>
              <w:rPr>
                <w:rFonts w:ascii="Times New Roman" w:hAnsi="Times New Roman"/>
                <w:sz w:val="24"/>
                <w:szCs w:val="24"/>
              </w:rPr>
            </w:pPr>
            <w:r w:rsidRPr="008C7E70">
              <w:rPr>
                <w:rFonts w:ascii="Times New Roman" w:eastAsia="Times New Roman" w:hAnsi="Times New Roman"/>
                <w:bCs/>
                <w:color w:val="000000"/>
                <w:sz w:val="24"/>
                <w:szCs w:val="24"/>
              </w:rPr>
              <w:t>5</w:t>
            </w:r>
          </w:p>
        </w:tc>
        <w:tc>
          <w:tcPr>
            <w:tcW w:w="1281" w:type="dxa"/>
            <w:tcBorders>
              <w:top w:val="nil"/>
              <w:left w:val="nil"/>
              <w:bottom w:val="single" w:sz="4" w:space="0" w:color="auto"/>
              <w:right w:val="single" w:sz="4" w:space="0" w:color="auto"/>
            </w:tcBorders>
            <w:vAlign w:val="center"/>
          </w:tcPr>
          <w:p w14:paraId="4C171D35"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2DC864F4" w14:textId="77777777" w:rsidR="008C7E70" w:rsidRPr="0082497F" w:rsidRDefault="008C7E70" w:rsidP="008C7E70">
            <w:pPr>
              <w:jc w:val="center"/>
              <w:rPr>
                <w:rFonts w:ascii="Times New Roman" w:hAnsi="Times New Roman"/>
                <w:sz w:val="24"/>
                <w:szCs w:val="24"/>
              </w:rPr>
            </w:pPr>
          </w:p>
        </w:tc>
      </w:tr>
      <w:tr w:rsidR="008C7E70" w:rsidRPr="000C1686" w14:paraId="5EC665EA"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4FFF5D1E" w14:textId="3DF1BB9F"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14.</w:t>
            </w:r>
          </w:p>
        </w:tc>
        <w:tc>
          <w:tcPr>
            <w:tcW w:w="4395" w:type="dxa"/>
            <w:tcBorders>
              <w:top w:val="nil"/>
              <w:left w:val="nil"/>
              <w:bottom w:val="single" w:sz="4" w:space="0" w:color="auto"/>
              <w:right w:val="single" w:sz="4" w:space="0" w:color="auto"/>
            </w:tcBorders>
            <w:noWrap/>
            <w:vAlign w:val="center"/>
          </w:tcPr>
          <w:p w14:paraId="12A41DD8" w14:textId="48884ECA"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Sulūžusių žiočių pakeitimas 200 mm skersmens polietileninėmis žiotimis</w:t>
            </w:r>
          </w:p>
        </w:tc>
        <w:tc>
          <w:tcPr>
            <w:tcW w:w="992" w:type="dxa"/>
            <w:tcBorders>
              <w:top w:val="nil"/>
              <w:left w:val="nil"/>
              <w:bottom w:val="single" w:sz="4" w:space="0" w:color="auto"/>
              <w:right w:val="single" w:sz="4" w:space="0" w:color="auto"/>
            </w:tcBorders>
            <w:noWrap/>
            <w:vAlign w:val="center"/>
          </w:tcPr>
          <w:p w14:paraId="3D19A80F" w14:textId="304369D6"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1C5110F5" w14:textId="2E5B7ED0"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2</w:t>
            </w:r>
          </w:p>
        </w:tc>
        <w:tc>
          <w:tcPr>
            <w:tcW w:w="1281" w:type="dxa"/>
            <w:tcBorders>
              <w:top w:val="nil"/>
              <w:left w:val="nil"/>
              <w:bottom w:val="single" w:sz="4" w:space="0" w:color="auto"/>
              <w:right w:val="single" w:sz="4" w:space="0" w:color="auto"/>
            </w:tcBorders>
            <w:vAlign w:val="center"/>
          </w:tcPr>
          <w:p w14:paraId="6D0441BF"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575B25CF" w14:textId="77777777" w:rsidR="008C7E70" w:rsidRPr="0082497F" w:rsidRDefault="008C7E70" w:rsidP="008C7E70">
            <w:pPr>
              <w:jc w:val="center"/>
              <w:rPr>
                <w:rFonts w:ascii="Times New Roman" w:hAnsi="Times New Roman"/>
                <w:sz w:val="24"/>
                <w:szCs w:val="24"/>
              </w:rPr>
            </w:pPr>
          </w:p>
        </w:tc>
      </w:tr>
      <w:tr w:rsidR="008C7E70" w:rsidRPr="000C1686" w14:paraId="1669E925"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C40BB8A" w14:textId="7E7D4858"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15.</w:t>
            </w:r>
          </w:p>
        </w:tc>
        <w:tc>
          <w:tcPr>
            <w:tcW w:w="4395" w:type="dxa"/>
            <w:tcBorders>
              <w:top w:val="nil"/>
              <w:left w:val="nil"/>
              <w:bottom w:val="single" w:sz="4" w:space="0" w:color="auto"/>
              <w:right w:val="single" w:sz="4" w:space="0" w:color="auto"/>
            </w:tcBorders>
            <w:noWrap/>
            <w:vAlign w:val="center"/>
          </w:tcPr>
          <w:p w14:paraId="5A678ECC" w14:textId="210ECC40"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Laikino filtro įrengimas ir išardymas vandens išleidimui iš lomų drenažo remonto metu</w:t>
            </w:r>
          </w:p>
        </w:tc>
        <w:tc>
          <w:tcPr>
            <w:tcW w:w="992" w:type="dxa"/>
            <w:tcBorders>
              <w:top w:val="nil"/>
              <w:left w:val="nil"/>
              <w:bottom w:val="single" w:sz="4" w:space="0" w:color="auto"/>
              <w:right w:val="single" w:sz="4" w:space="0" w:color="auto"/>
            </w:tcBorders>
            <w:noWrap/>
            <w:vAlign w:val="center"/>
          </w:tcPr>
          <w:p w14:paraId="51DE1714" w14:textId="4FBE6EE4"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5028347B" w14:textId="72B1CE42" w:rsidR="008C7E70" w:rsidRPr="008C7E70" w:rsidRDefault="008C7E70" w:rsidP="008C7E70">
            <w:pPr>
              <w:jc w:val="center"/>
              <w:rPr>
                <w:rFonts w:ascii="Times New Roman" w:hAnsi="Times New Roman"/>
                <w:sz w:val="24"/>
                <w:szCs w:val="24"/>
              </w:rPr>
            </w:pPr>
            <w:r w:rsidRPr="008C7E70">
              <w:rPr>
                <w:rFonts w:ascii="Times New Roman" w:eastAsia="Times New Roman" w:hAnsi="Times New Roman"/>
                <w:bCs/>
                <w:color w:val="000000"/>
                <w:sz w:val="24"/>
                <w:szCs w:val="24"/>
              </w:rPr>
              <w:t>5</w:t>
            </w:r>
          </w:p>
        </w:tc>
        <w:tc>
          <w:tcPr>
            <w:tcW w:w="1281" w:type="dxa"/>
            <w:tcBorders>
              <w:top w:val="nil"/>
              <w:left w:val="nil"/>
              <w:bottom w:val="single" w:sz="4" w:space="0" w:color="auto"/>
              <w:right w:val="single" w:sz="4" w:space="0" w:color="auto"/>
            </w:tcBorders>
            <w:vAlign w:val="center"/>
          </w:tcPr>
          <w:p w14:paraId="317220D6"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02627688" w14:textId="77777777" w:rsidR="008C7E70" w:rsidRPr="0082497F" w:rsidRDefault="008C7E70" w:rsidP="008C7E70">
            <w:pPr>
              <w:jc w:val="center"/>
              <w:rPr>
                <w:rFonts w:ascii="Times New Roman" w:hAnsi="Times New Roman"/>
                <w:sz w:val="24"/>
                <w:szCs w:val="24"/>
              </w:rPr>
            </w:pPr>
          </w:p>
        </w:tc>
      </w:tr>
      <w:tr w:rsidR="008C7E70" w:rsidRPr="000C1686" w14:paraId="4785D2E7"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821EA96" w14:textId="0B8CF48D"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16.</w:t>
            </w:r>
          </w:p>
        </w:tc>
        <w:tc>
          <w:tcPr>
            <w:tcW w:w="4395" w:type="dxa"/>
            <w:tcBorders>
              <w:top w:val="nil"/>
              <w:left w:val="nil"/>
              <w:bottom w:val="single" w:sz="4" w:space="0" w:color="auto"/>
              <w:right w:val="single" w:sz="4" w:space="0" w:color="auto"/>
            </w:tcBorders>
            <w:noWrap/>
            <w:vAlign w:val="center"/>
          </w:tcPr>
          <w:p w14:paraId="48316B89" w14:textId="3EEB9CFF"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Vandens pašalinimas iš iškasų (siurbliais su vidaus degimo varikliu)</w:t>
            </w:r>
          </w:p>
        </w:tc>
        <w:tc>
          <w:tcPr>
            <w:tcW w:w="992" w:type="dxa"/>
            <w:tcBorders>
              <w:top w:val="nil"/>
              <w:left w:val="nil"/>
              <w:bottom w:val="single" w:sz="4" w:space="0" w:color="auto"/>
              <w:right w:val="single" w:sz="4" w:space="0" w:color="auto"/>
            </w:tcBorders>
            <w:noWrap/>
            <w:vAlign w:val="center"/>
          </w:tcPr>
          <w:p w14:paraId="2AF7481A" w14:textId="6FF2B355"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val.</w:t>
            </w:r>
          </w:p>
        </w:tc>
        <w:tc>
          <w:tcPr>
            <w:tcW w:w="1145" w:type="dxa"/>
            <w:tcBorders>
              <w:top w:val="nil"/>
              <w:left w:val="nil"/>
              <w:bottom w:val="single" w:sz="4" w:space="0" w:color="auto"/>
              <w:right w:val="single" w:sz="4" w:space="0" w:color="auto"/>
            </w:tcBorders>
            <w:noWrap/>
            <w:vAlign w:val="center"/>
          </w:tcPr>
          <w:p w14:paraId="6B95E569" w14:textId="591ED439" w:rsidR="008C7E70" w:rsidRPr="008C7E70" w:rsidRDefault="008C7E70" w:rsidP="008C7E70">
            <w:pPr>
              <w:jc w:val="center"/>
              <w:rPr>
                <w:rFonts w:ascii="Times New Roman" w:hAnsi="Times New Roman"/>
                <w:sz w:val="24"/>
                <w:szCs w:val="24"/>
              </w:rPr>
            </w:pPr>
            <w:r w:rsidRPr="008C7E70">
              <w:rPr>
                <w:rFonts w:ascii="Times New Roman" w:eastAsia="Times New Roman" w:hAnsi="Times New Roman"/>
                <w:bCs/>
                <w:color w:val="000000"/>
                <w:sz w:val="24"/>
                <w:szCs w:val="24"/>
              </w:rPr>
              <w:t>5</w:t>
            </w:r>
          </w:p>
        </w:tc>
        <w:tc>
          <w:tcPr>
            <w:tcW w:w="1281" w:type="dxa"/>
            <w:tcBorders>
              <w:top w:val="nil"/>
              <w:left w:val="nil"/>
              <w:bottom w:val="single" w:sz="4" w:space="0" w:color="auto"/>
              <w:right w:val="single" w:sz="4" w:space="0" w:color="auto"/>
            </w:tcBorders>
            <w:vAlign w:val="center"/>
          </w:tcPr>
          <w:p w14:paraId="708ED06C"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31DEB300" w14:textId="77777777" w:rsidR="008C7E70" w:rsidRPr="0082497F" w:rsidRDefault="008C7E70" w:rsidP="008C7E70">
            <w:pPr>
              <w:jc w:val="center"/>
              <w:rPr>
                <w:rFonts w:ascii="Times New Roman" w:hAnsi="Times New Roman"/>
                <w:sz w:val="24"/>
                <w:szCs w:val="24"/>
              </w:rPr>
            </w:pPr>
          </w:p>
        </w:tc>
      </w:tr>
      <w:tr w:rsidR="008C7E70" w:rsidRPr="000C1686" w14:paraId="600B2BB6"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3F8C1D4" w14:textId="1BCD0B8E"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17.</w:t>
            </w:r>
          </w:p>
        </w:tc>
        <w:tc>
          <w:tcPr>
            <w:tcW w:w="4395" w:type="dxa"/>
            <w:tcBorders>
              <w:top w:val="nil"/>
              <w:left w:val="nil"/>
              <w:bottom w:val="single" w:sz="4" w:space="0" w:color="auto"/>
              <w:right w:val="single" w:sz="4" w:space="0" w:color="auto"/>
            </w:tcBorders>
            <w:noWrap/>
            <w:vAlign w:val="center"/>
          </w:tcPr>
          <w:p w14:paraId="2930E105" w14:textId="64082400"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 xml:space="preserve">Dirbtinių kliūčių išardymas </w:t>
            </w:r>
            <w:proofErr w:type="spellStart"/>
            <w:r w:rsidRPr="0082497F">
              <w:rPr>
                <w:rFonts w:ascii="Times New Roman" w:eastAsia="Times New Roman" w:hAnsi="Times New Roman"/>
                <w:color w:val="000000"/>
                <w:sz w:val="24"/>
                <w:szCs w:val="24"/>
              </w:rPr>
              <w:t>vienakaušiu</w:t>
            </w:r>
            <w:proofErr w:type="spellEnd"/>
            <w:r w:rsidRPr="0082497F">
              <w:rPr>
                <w:rFonts w:ascii="Times New Roman" w:eastAsia="Times New Roman" w:hAnsi="Times New Roman"/>
                <w:color w:val="000000"/>
                <w:sz w:val="24"/>
                <w:szCs w:val="24"/>
              </w:rPr>
              <w:t xml:space="preserve"> ekskavatoriumi</w:t>
            </w:r>
          </w:p>
        </w:tc>
        <w:tc>
          <w:tcPr>
            <w:tcW w:w="992" w:type="dxa"/>
            <w:tcBorders>
              <w:top w:val="nil"/>
              <w:left w:val="nil"/>
              <w:bottom w:val="single" w:sz="4" w:space="0" w:color="auto"/>
              <w:right w:val="single" w:sz="4" w:space="0" w:color="auto"/>
            </w:tcBorders>
            <w:noWrap/>
            <w:vAlign w:val="center"/>
          </w:tcPr>
          <w:p w14:paraId="53355229" w14:textId="275A013F"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tūkst. m</w:t>
            </w:r>
            <w:r w:rsidRPr="0082497F">
              <w:rPr>
                <w:rFonts w:ascii="Times New Roman" w:eastAsia="Times New Roman" w:hAnsi="Times New Roman"/>
                <w:color w:val="000000"/>
                <w:sz w:val="24"/>
                <w:szCs w:val="24"/>
                <w:vertAlign w:val="superscript"/>
              </w:rPr>
              <w:t>3</w:t>
            </w:r>
          </w:p>
        </w:tc>
        <w:tc>
          <w:tcPr>
            <w:tcW w:w="1145" w:type="dxa"/>
            <w:tcBorders>
              <w:top w:val="nil"/>
              <w:left w:val="nil"/>
              <w:bottom w:val="single" w:sz="4" w:space="0" w:color="auto"/>
              <w:right w:val="single" w:sz="4" w:space="0" w:color="auto"/>
            </w:tcBorders>
            <w:noWrap/>
            <w:vAlign w:val="center"/>
          </w:tcPr>
          <w:p w14:paraId="3F9DC477" w14:textId="08CA99C4"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0,1</w:t>
            </w:r>
          </w:p>
        </w:tc>
        <w:tc>
          <w:tcPr>
            <w:tcW w:w="1281" w:type="dxa"/>
            <w:tcBorders>
              <w:top w:val="nil"/>
              <w:left w:val="nil"/>
              <w:bottom w:val="single" w:sz="4" w:space="0" w:color="auto"/>
              <w:right w:val="single" w:sz="4" w:space="0" w:color="auto"/>
            </w:tcBorders>
            <w:vAlign w:val="center"/>
          </w:tcPr>
          <w:p w14:paraId="2286CD58"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288060B8" w14:textId="77777777" w:rsidR="008C7E70" w:rsidRPr="0082497F" w:rsidRDefault="008C7E70" w:rsidP="008C7E70">
            <w:pPr>
              <w:jc w:val="center"/>
              <w:rPr>
                <w:rFonts w:ascii="Times New Roman" w:hAnsi="Times New Roman"/>
                <w:sz w:val="24"/>
                <w:szCs w:val="24"/>
              </w:rPr>
            </w:pPr>
          </w:p>
        </w:tc>
      </w:tr>
      <w:tr w:rsidR="008C7E70" w:rsidRPr="000C1686" w14:paraId="13164299"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2798E027" w14:textId="4050601B"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18.</w:t>
            </w:r>
          </w:p>
        </w:tc>
        <w:tc>
          <w:tcPr>
            <w:tcW w:w="4395" w:type="dxa"/>
            <w:tcBorders>
              <w:top w:val="nil"/>
              <w:left w:val="nil"/>
              <w:bottom w:val="single" w:sz="4" w:space="0" w:color="auto"/>
              <w:right w:val="single" w:sz="4" w:space="0" w:color="auto"/>
            </w:tcBorders>
            <w:noWrap/>
            <w:vAlign w:val="center"/>
          </w:tcPr>
          <w:p w14:paraId="2EDBF563" w14:textId="57AE275D"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Polietileninio paslėpto drenažo šulinio PE-ŠP-40 įrengimas</w:t>
            </w:r>
          </w:p>
        </w:tc>
        <w:tc>
          <w:tcPr>
            <w:tcW w:w="992" w:type="dxa"/>
            <w:tcBorders>
              <w:top w:val="nil"/>
              <w:left w:val="nil"/>
              <w:bottom w:val="single" w:sz="4" w:space="0" w:color="auto"/>
              <w:right w:val="single" w:sz="4" w:space="0" w:color="auto"/>
            </w:tcBorders>
            <w:noWrap/>
            <w:vAlign w:val="center"/>
          </w:tcPr>
          <w:p w14:paraId="476199CD" w14:textId="4F28FD51"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06562837" w14:textId="57B5804E"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2</w:t>
            </w:r>
          </w:p>
        </w:tc>
        <w:tc>
          <w:tcPr>
            <w:tcW w:w="1281" w:type="dxa"/>
            <w:tcBorders>
              <w:top w:val="nil"/>
              <w:left w:val="nil"/>
              <w:bottom w:val="single" w:sz="4" w:space="0" w:color="auto"/>
              <w:right w:val="single" w:sz="4" w:space="0" w:color="auto"/>
            </w:tcBorders>
            <w:vAlign w:val="center"/>
          </w:tcPr>
          <w:p w14:paraId="3251782F"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A7C715F" w14:textId="77777777" w:rsidR="008C7E70" w:rsidRPr="0082497F" w:rsidRDefault="008C7E70" w:rsidP="008C7E70">
            <w:pPr>
              <w:jc w:val="center"/>
              <w:rPr>
                <w:rFonts w:ascii="Times New Roman" w:hAnsi="Times New Roman"/>
                <w:sz w:val="24"/>
                <w:szCs w:val="24"/>
              </w:rPr>
            </w:pPr>
          </w:p>
        </w:tc>
      </w:tr>
      <w:tr w:rsidR="008C7E70" w:rsidRPr="000C1686" w14:paraId="1E7ED6EE"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5805AF70" w14:textId="48647605"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19.</w:t>
            </w:r>
          </w:p>
        </w:tc>
        <w:tc>
          <w:tcPr>
            <w:tcW w:w="4395" w:type="dxa"/>
            <w:tcBorders>
              <w:top w:val="nil"/>
              <w:left w:val="nil"/>
              <w:bottom w:val="single" w:sz="4" w:space="0" w:color="auto"/>
              <w:right w:val="single" w:sz="4" w:space="0" w:color="auto"/>
            </w:tcBorders>
            <w:noWrap/>
            <w:vAlign w:val="center"/>
          </w:tcPr>
          <w:p w14:paraId="6D283CF1" w14:textId="54DEB9D1"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 xml:space="preserve">Paviršinio vandens </w:t>
            </w:r>
            <w:proofErr w:type="spellStart"/>
            <w:r w:rsidRPr="0082497F">
              <w:rPr>
                <w:rFonts w:ascii="Times New Roman" w:eastAsia="Times New Roman" w:hAnsi="Times New Roman"/>
                <w:color w:val="000000"/>
                <w:sz w:val="24"/>
                <w:szCs w:val="24"/>
              </w:rPr>
              <w:t>nuleistuvo</w:t>
            </w:r>
            <w:proofErr w:type="spellEnd"/>
            <w:r w:rsidRPr="0082497F">
              <w:rPr>
                <w:rFonts w:ascii="Times New Roman" w:eastAsia="Times New Roman" w:hAnsi="Times New Roman"/>
                <w:color w:val="000000"/>
                <w:sz w:val="24"/>
                <w:szCs w:val="24"/>
              </w:rPr>
              <w:t xml:space="preserve"> PN-42 įrengimas lomoje</w:t>
            </w:r>
          </w:p>
        </w:tc>
        <w:tc>
          <w:tcPr>
            <w:tcW w:w="992" w:type="dxa"/>
            <w:tcBorders>
              <w:top w:val="nil"/>
              <w:left w:val="nil"/>
              <w:bottom w:val="single" w:sz="4" w:space="0" w:color="auto"/>
              <w:right w:val="single" w:sz="4" w:space="0" w:color="auto"/>
            </w:tcBorders>
            <w:noWrap/>
            <w:vAlign w:val="center"/>
          </w:tcPr>
          <w:p w14:paraId="3BB6E0EA" w14:textId="7F8B5A51"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71DF321E" w14:textId="781BA83F"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2</w:t>
            </w:r>
          </w:p>
        </w:tc>
        <w:tc>
          <w:tcPr>
            <w:tcW w:w="1281" w:type="dxa"/>
            <w:tcBorders>
              <w:top w:val="nil"/>
              <w:left w:val="nil"/>
              <w:bottom w:val="single" w:sz="4" w:space="0" w:color="auto"/>
              <w:right w:val="single" w:sz="4" w:space="0" w:color="auto"/>
            </w:tcBorders>
            <w:vAlign w:val="center"/>
          </w:tcPr>
          <w:p w14:paraId="1A92A32F"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068B0656" w14:textId="77777777" w:rsidR="008C7E70" w:rsidRPr="0082497F" w:rsidRDefault="008C7E70" w:rsidP="008C7E70">
            <w:pPr>
              <w:jc w:val="center"/>
              <w:rPr>
                <w:rFonts w:ascii="Times New Roman" w:hAnsi="Times New Roman"/>
                <w:sz w:val="24"/>
                <w:szCs w:val="24"/>
              </w:rPr>
            </w:pPr>
          </w:p>
        </w:tc>
      </w:tr>
      <w:tr w:rsidR="008C7E70" w:rsidRPr="000C1686" w14:paraId="01706B11"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03081918" w14:textId="50013766"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20.</w:t>
            </w:r>
          </w:p>
        </w:tc>
        <w:tc>
          <w:tcPr>
            <w:tcW w:w="4395" w:type="dxa"/>
            <w:tcBorders>
              <w:top w:val="nil"/>
              <w:left w:val="nil"/>
              <w:bottom w:val="single" w:sz="4" w:space="0" w:color="auto"/>
              <w:right w:val="single" w:sz="4" w:space="0" w:color="auto"/>
            </w:tcBorders>
            <w:noWrap/>
            <w:vAlign w:val="center"/>
          </w:tcPr>
          <w:p w14:paraId="68B75CC6" w14:textId="5B48A82B"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 xml:space="preserve">Vandens </w:t>
            </w:r>
            <w:proofErr w:type="spellStart"/>
            <w:r w:rsidRPr="0082497F">
              <w:rPr>
                <w:rFonts w:ascii="Times New Roman" w:eastAsia="Times New Roman" w:hAnsi="Times New Roman"/>
                <w:color w:val="000000"/>
                <w:sz w:val="24"/>
                <w:szCs w:val="24"/>
              </w:rPr>
              <w:t>nuleistuvo</w:t>
            </w:r>
            <w:proofErr w:type="spellEnd"/>
            <w:r w:rsidRPr="0082497F">
              <w:rPr>
                <w:rFonts w:ascii="Times New Roman" w:eastAsia="Times New Roman" w:hAnsi="Times New Roman"/>
                <w:color w:val="000000"/>
                <w:sz w:val="24"/>
                <w:szCs w:val="24"/>
              </w:rPr>
              <w:t xml:space="preserve"> F-5 išvalymas</w:t>
            </w:r>
          </w:p>
        </w:tc>
        <w:tc>
          <w:tcPr>
            <w:tcW w:w="992" w:type="dxa"/>
            <w:tcBorders>
              <w:top w:val="nil"/>
              <w:left w:val="nil"/>
              <w:bottom w:val="single" w:sz="4" w:space="0" w:color="auto"/>
              <w:right w:val="single" w:sz="4" w:space="0" w:color="auto"/>
            </w:tcBorders>
            <w:noWrap/>
            <w:vAlign w:val="center"/>
          </w:tcPr>
          <w:p w14:paraId="5D6EF478" w14:textId="0D684DFE"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04A57697" w14:textId="53A8C7F9"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2</w:t>
            </w:r>
          </w:p>
        </w:tc>
        <w:tc>
          <w:tcPr>
            <w:tcW w:w="1281" w:type="dxa"/>
            <w:tcBorders>
              <w:top w:val="nil"/>
              <w:left w:val="nil"/>
              <w:bottom w:val="single" w:sz="4" w:space="0" w:color="auto"/>
              <w:right w:val="single" w:sz="4" w:space="0" w:color="auto"/>
            </w:tcBorders>
            <w:vAlign w:val="center"/>
          </w:tcPr>
          <w:p w14:paraId="5AC32DE9"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0CC5202F" w14:textId="77777777" w:rsidR="008C7E70" w:rsidRPr="0082497F" w:rsidRDefault="008C7E70" w:rsidP="008C7E70">
            <w:pPr>
              <w:jc w:val="center"/>
              <w:rPr>
                <w:rFonts w:ascii="Times New Roman" w:hAnsi="Times New Roman"/>
                <w:sz w:val="24"/>
                <w:szCs w:val="24"/>
              </w:rPr>
            </w:pPr>
          </w:p>
        </w:tc>
      </w:tr>
      <w:tr w:rsidR="008C7E70" w:rsidRPr="000C1686" w14:paraId="6E2FF7A9" w14:textId="77777777" w:rsidTr="00C37B34">
        <w:trPr>
          <w:trHeight w:val="300"/>
          <w:jc w:val="center"/>
        </w:trPr>
        <w:tc>
          <w:tcPr>
            <w:tcW w:w="562" w:type="dxa"/>
            <w:tcBorders>
              <w:top w:val="single" w:sz="4" w:space="0" w:color="auto"/>
              <w:left w:val="single" w:sz="8" w:space="0" w:color="auto"/>
              <w:bottom w:val="single" w:sz="4" w:space="0" w:color="auto"/>
              <w:right w:val="single" w:sz="4" w:space="0" w:color="auto"/>
            </w:tcBorders>
            <w:noWrap/>
            <w:vAlign w:val="center"/>
          </w:tcPr>
          <w:p w14:paraId="50C8234C" w14:textId="15130F50"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21.</w:t>
            </w:r>
          </w:p>
        </w:tc>
        <w:tc>
          <w:tcPr>
            <w:tcW w:w="4395" w:type="dxa"/>
            <w:tcBorders>
              <w:top w:val="single" w:sz="4" w:space="0" w:color="auto"/>
              <w:left w:val="nil"/>
              <w:bottom w:val="single" w:sz="4" w:space="0" w:color="auto"/>
              <w:right w:val="single" w:sz="4" w:space="0" w:color="auto"/>
            </w:tcBorders>
            <w:noWrap/>
            <w:vAlign w:val="center"/>
          </w:tcPr>
          <w:p w14:paraId="28FEF653" w14:textId="03520082"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 xml:space="preserve">II grupės grunto kasimas rankiniu būdu iki 2 m pločio ir 2 m gylio nesutvirtintose tranšėjose ir iki 1,5 m gylio duobių </w:t>
            </w:r>
          </w:p>
        </w:tc>
        <w:tc>
          <w:tcPr>
            <w:tcW w:w="992" w:type="dxa"/>
            <w:tcBorders>
              <w:top w:val="single" w:sz="4" w:space="0" w:color="auto"/>
              <w:left w:val="nil"/>
              <w:bottom w:val="single" w:sz="4" w:space="0" w:color="auto"/>
              <w:right w:val="single" w:sz="4" w:space="0" w:color="auto"/>
            </w:tcBorders>
            <w:noWrap/>
            <w:vAlign w:val="bottom"/>
          </w:tcPr>
          <w:p w14:paraId="583C99AE" w14:textId="7BEA2E19"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10 m</w:t>
            </w:r>
            <w:r w:rsidRPr="0082497F">
              <w:rPr>
                <w:rFonts w:ascii="Times New Roman" w:eastAsia="Times New Roman" w:hAnsi="Times New Roman"/>
                <w:color w:val="000000"/>
                <w:sz w:val="24"/>
                <w:szCs w:val="24"/>
                <w:vertAlign w:val="superscript"/>
              </w:rPr>
              <w:t>3</w:t>
            </w:r>
          </w:p>
        </w:tc>
        <w:tc>
          <w:tcPr>
            <w:tcW w:w="1145" w:type="dxa"/>
            <w:tcBorders>
              <w:top w:val="single" w:sz="4" w:space="0" w:color="auto"/>
              <w:left w:val="nil"/>
              <w:bottom w:val="single" w:sz="4" w:space="0" w:color="auto"/>
              <w:right w:val="single" w:sz="4" w:space="0" w:color="auto"/>
            </w:tcBorders>
            <w:noWrap/>
            <w:vAlign w:val="center"/>
          </w:tcPr>
          <w:p w14:paraId="27E085A6" w14:textId="31E2D772"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3</w:t>
            </w:r>
          </w:p>
        </w:tc>
        <w:tc>
          <w:tcPr>
            <w:tcW w:w="1281" w:type="dxa"/>
            <w:tcBorders>
              <w:top w:val="single" w:sz="4" w:space="0" w:color="auto"/>
              <w:left w:val="nil"/>
              <w:bottom w:val="single" w:sz="4" w:space="0" w:color="auto"/>
              <w:right w:val="single" w:sz="4" w:space="0" w:color="auto"/>
            </w:tcBorders>
            <w:vAlign w:val="center"/>
          </w:tcPr>
          <w:p w14:paraId="6B73F82F" w14:textId="77777777" w:rsidR="008C7E70" w:rsidRPr="0082497F" w:rsidRDefault="008C7E70" w:rsidP="008C7E70">
            <w:pPr>
              <w:jc w:val="center"/>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5B051CD5" w14:textId="77777777" w:rsidR="008C7E70" w:rsidRPr="0082497F" w:rsidRDefault="008C7E70" w:rsidP="008C7E70">
            <w:pPr>
              <w:jc w:val="center"/>
              <w:rPr>
                <w:rFonts w:ascii="Times New Roman" w:hAnsi="Times New Roman"/>
                <w:sz w:val="24"/>
                <w:szCs w:val="24"/>
              </w:rPr>
            </w:pPr>
          </w:p>
        </w:tc>
      </w:tr>
      <w:tr w:rsidR="008C7E70" w:rsidRPr="000C1686" w14:paraId="68D9C046" w14:textId="77777777" w:rsidTr="00C37B34">
        <w:trPr>
          <w:trHeight w:val="300"/>
          <w:jc w:val="center"/>
        </w:trPr>
        <w:tc>
          <w:tcPr>
            <w:tcW w:w="562" w:type="dxa"/>
            <w:tcBorders>
              <w:top w:val="single" w:sz="4" w:space="0" w:color="auto"/>
              <w:left w:val="single" w:sz="8" w:space="0" w:color="auto"/>
              <w:bottom w:val="single" w:sz="4" w:space="0" w:color="auto"/>
              <w:right w:val="single" w:sz="4" w:space="0" w:color="auto"/>
            </w:tcBorders>
            <w:noWrap/>
            <w:vAlign w:val="center"/>
          </w:tcPr>
          <w:p w14:paraId="413CF7E5" w14:textId="74DB0E4A"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22.</w:t>
            </w:r>
          </w:p>
        </w:tc>
        <w:tc>
          <w:tcPr>
            <w:tcW w:w="4395" w:type="dxa"/>
            <w:tcBorders>
              <w:top w:val="single" w:sz="4" w:space="0" w:color="auto"/>
              <w:left w:val="nil"/>
              <w:bottom w:val="single" w:sz="4" w:space="0" w:color="auto"/>
              <w:right w:val="single" w:sz="4" w:space="0" w:color="auto"/>
            </w:tcBorders>
            <w:noWrap/>
            <w:vAlign w:val="center"/>
          </w:tcPr>
          <w:p w14:paraId="5AFEDC70" w14:textId="6F46E427"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Drenažo remontas rankiniu būdu, kasant duobes ekskavatoriumi</w:t>
            </w:r>
          </w:p>
        </w:tc>
        <w:tc>
          <w:tcPr>
            <w:tcW w:w="992" w:type="dxa"/>
            <w:tcBorders>
              <w:top w:val="single" w:sz="4" w:space="0" w:color="auto"/>
              <w:left w:val="nil"/>
              <w:bottom w:val="single" w:sz="4" w:space="0" w:color="auto"/>
              <w:right w:val="single" w:sz="4" w:space="0" w:color="auto"/>
            </w:tcBorders>
            <w:noWrap/>
            <w:vAlign w:val="bottom"/>
          </w:tcPr>
          <w:p w14:paraId="7E5BA321" w14:textId="0DAB9BAA"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single" w:sz="4" w:space="0" w:color="auto"/>
              <w:left w:val="nil"/>
              <w:bottom w:val="single" w:sz="4" w:space="0" w:color="auto"/>
              <w:right w:val="single" w:sz="4" w:space="0" w:color="auto"/>
            </w:tcBorders>
            <w:noWrap/>
            <w:vAlign w:val="center"/>
          </w:tcPr>
          <w:p w14:paraId="1C8E1F27" w14:textId="73041442"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2</w:t>
            </w:r>
          </w:p>
        </w:tc>
        <w:tc>
          <w:tcPr>
            <w:tcW w:w="1281" w:type="dxa"/>
            <w:tcBorders>
              <w:top w:val="single" w:sz="4" w:space="0" w:color="auto"/>
              <w:left w:val="nil"/>
              <w:bottom w:val="single" w:sz="4" w:space="0" w:color="auto"/>
              <w:right w:val="single" w:sz="4" w:space="0" w:color="auto"/>
            </w:tcBorders>
            <w:vAlign w:val="center"/>
          </w:tcPr>
          <w:p w14:paraId="134DDFE1" w14:textId="77777777" w:rsidR="008C7E70" w:rsidRPr="0082497F" w:rsidRDefault="008C7E70" w:rsidP="008C7E70">
            <w:pPr>
              <w:jc w:val="center"/>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2D9283DF" w14:textId="77777777" w:rsidR="008C7E70" w:rsidRPr="0082497F" w:rsidRDefault="008C7E70" w:rsidP="008C7E70">
            <w:pPr>
              <w:jc w:val="center"/>
              <w:rPr>
                <w:rFonts w:ascii="Times New Roman" w:hAnsi="Times New Roman"/>
                <w:sz w:val="24"/>
                <w:szCs w:val="24"/>
              </w:rPr>
            </w:pPr>
          </w:p>
        </w:tc>
      </w:tr>
      <w:tr w:rsidR="008C7E70" w:rsidRPr="000C1686" w14:paraId="1F1EE897"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04B23B77" w14:textId="5887AE83"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23.</w:t>
            </w:r>
          </w:p>
        </w:tc>
        <w:tc>
          <w:tcPr>
            <w:tcW w:w="4395" w:type="dxa"/>
            <w:tcBorders>
              <w:top w:val="nil"/>
              <w:left w:val="nil"/>
              <w:bottom w:val="single" w:sz="4" w:space="0" w:color="auto"/>
              <w:right w:val="single" w:sz="4" w:space="0" w:color="auto"/>
            </w:tcBorders>
            <w:noWrap/>
            <w:vAlign w:val="center"/>
          </w:tcPr>
          <w:p w14:paraId="449FE546" w14:textId="366BC8D9"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Tankių krūmų pašalinimas nuo griovių šlaitų rankiniu būdu</w:t>
            </w:r>
          </w:p>
        </w:tc>
        <w:tc>
          <w:tcPr>
            <w:tcW w:w="992" w:type="dxa"/>
            <w:tcBorders>
              <w:top w:val="nil"/>
              <w:left w:val="nil"/>
              <w:bottom w:val="single" w:sz="4" w:space="0" w:color="auto"/>
              <w:right w:val="single" w:sz="4" w:space="0" w:color="auto"/>
            </w:tcBorders>
            <w:noWrap/>
            <w:vAlign w:val="bottom"/>
          </w:tcPr>
          <w:p w14:paraId="452B8C3D" w14:textId="6004F43D"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100 m</w:t>
            </w:r>
            <w:r w:rsidRPr="0082497F">
              <w:rPr>
                <w:rFonts w:ascii="Times New Roman" w:eastAsia="Times New Roman" w:hAnsi="Times New Roman"/>
                <w:color w:val="000000"/>
                <w:sz w:val="24"/>
                <w:szCs w:val="24"/>
                <w:vertAlign w:val="superscript"/>
              </w:rPr>
              <w:t>2</w:t>
            </w:r>
          </w:p>
        </w:tc>
        <w:tc>
          <w:tcPr>
            <w:tcW w:w="1145" w:type="dxa"/>
            <w:tcBorders>
              <w:top w:val="nil"/>
              <w:left w:val="nil"/>
              <w:bottom w:val="single" w:sz="4" w:space="0" w:color="auto"/>
              <w:right w:val="single" w:sz="4" w:space="0" w:color="auto"/>
            </w:tcBorders>
            <w:noWrap/>
            <w:vAlign w:val="center"/>
          </w:tcPr>
          <w:p w14:paraId="32AFE9E3" w14:textId="1218025C"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1</w:t>
            </w:r>
          </w:p>
        </w:tc>
        <w:tc>
          <w:tcPr>
            <w:tcW w:w="1281" w:type="dxa"/>
            <w:tcBorders>
              <w:top w:val="nil"/>
              <w:left w:val="nil"/>
              <w:bottom w:val="single" w:sz="4" w:space="0" w:color="auto"/>
              <w:right w:val="single" w:sz="4" w:space="0" w:color="auto"/>
            </w:tcBorders>
            <w:vAlign w:val="center"/>
          </w:tcPr>
          <w:p w14:paraId="21AC6842"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E2867B1" w14:textId="77777777" w:rsidR="008C7E70" w:rsidRPr="0082497F" w:rsidRDefault="008C7E70" w:rsidP="008C7E70">
            <w:pPr>
              <w:jc w:val="center"/>
              <w:rPr>
                <w:rFonts w:ascii="Times New Roman" w:hAnsi="Times New Roman"/>
                <w:sz w:val="24"/>
                <w:szCs w:val="24"/>
              </w:rPr>
            </w:pPr>
          </w:p>
        </w:tc>
      </w:tr>
      <w:tr w:rsidR="008C7E70" w:rsidRPr="000C1686" w14:paraId="067BF8C1"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FCDA2EC" w14:textId="623EDE67"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24.</w:t>
            </w:r>
          </w:p>
        </w:tc>
        <w:tc>
          <w:tcPr>
            <w:tcW w:w="4395" w:type="dxa"/>
            <w:tcBorders>
              <w:top w:val="nil"/>
              <w:left w:val="nil"/>
              <w:bottom w:val="single" w:sz="4" w:space="0" w:color="auto"/>
              <w:right w:val="single" w:sz="4" w:space="0" w:color="auto"/>
            </w:tcBorders>
            <w:noWrap/>
            <w:vAlign w:val="center"/>
          </w:tcPr>
          <w:p w14:paraId="0EF02F2C" w14:textId="4E5E04D1" w:rsidR="008C7E70" w:rsidRPr="0082497F" w:rsidRDefault="008C7E70" w:rsidP="008C7E70">
            <w:pPr>
              <w:jc w:val="both"/>
              <w:rPr>
                <w:rFonts w:ascii="Times New Roman" w:hAnsi="Times New Roman"/>
                <w:sz w:val="24"/>
                <w:szCs w:val="24"/>
              </w:rPr>
            </w:pPr>
            <w:r w:rsidRPr="0082497F">
              <w:rPr>
                <w:rFonts w:ascii="Times New Roman" w:eastAsia="Times New Roman" w:hAnsi="Times New Roman"/>
                <w:color w:val="000000"/>
                <w:sz w:val="24"/>
                <w:szCs w:val="24"/>
              </w:rPr>
              <w:t>Vidutinio tankumo krūmų pašalinimas nuo griovių šlaitų rankiniu būdu</w:t>
            </w:r>
          </w:p>
        </w:tc>
        <w:tc>
          <w:tcPr>
            <w:tcW w:w="992" w:type="dxa"/>
            <w:tcBorders>
              <w:top w:val="nil"/>
              <w:left w:val="nil"/>
              <w:bottom w:val="single" w:sz="4" w:space="0" w:color="auto"/>
              <w:right w:val="single" w:sz="4" w:space="0" w:color="auto"/>
            </w:tcBorders>
            <w:noWrap/>
            <w:vAlign w:val="bottom"/>
          </w:tcPr>
          <w:p w14:paraId="2F4E7324" w14:textId="07EBAB15"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100 m</w:t>
            </w:r>
            <w:r w:rsidRPr="0082497F">
              <w:rPr>
                <w:rFonts w:ascii="Times New Roman" w:eastAsia="Times New Roman" w:hAnsi="Times New Roman"/>
                <w:color w:val="000000"/>
                <w:sz w:val="24"/>
                <w:szCs w:val="24"/>
                <w:vertAlign w:val="superscript"/>
              </w:rPr>
              <w:t>2</w:t>
            </w:r>
          </w:p>
        </w:tc>
        <w:tc>
          <w:tcPr>
            <w:tcW w:w="1145" w:type="dxa"/>
            <w:tcBorders>
              <w:top w:val="nil"/>
              <w:left w:val="nil"/>
              <w:bottom w:val="single" w:sz="4" w:space="0" w:color="auto"/>
              <w:right w:val="single" w:sz="4" w:space="0" w:color="auto"/>
            </w:tcBorders>
            <w:noWrap/>
            <w:vAlign w:val="center"/>
          </w:tcPr>
          <w:p w14:paraId="6FA402D8" w14:textId="4F2ADFFC"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1</w:t>
            </w:r>
          </w:p>
        </w:tc>
        <w:tc>
          <w:tcPr>
            <w:tcW w:w="1281" w:type="dxa"/>
            <w:tcBorders>
              <w:top w:val="nil"/>
              <w:left w:val="nil"/>
              <w:bottom w:val="single" w:sz="4" w:space="0" w:color="auto"/>
              <w:right w:val="single" w:sz="4" w:space="0" w:color="auto"/>
            </w:tcBorders>
            <w:vAlign w:val="center"/>
          </w:tcPr>
          <w:p w14:paraId="020DFF59"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E09BBF1" w14:textId="77777777" w:rsidR="008C7E70" w:rsidRPr="0082497F" w:rsidRDefault="008C7E70" w:rsidP="008C7E70">
            <w:pPr>
              <w:jc w:val="center"/>
              <w:rPr>
                <w:rFonts w:ascii="Times New Roman" w:hAnsi="Times New Roman"/>
                <w:sz w:val="24"/>
                <w:szCs w:val="24"/>
              </w:rPr>
            </w:pPr>
          </w:p>
        </w:tc>
      </w:tr>
      <w:tr w:rsidR="008C7E70" w:rsidRPr="000C1686" w14:paraId="3F2D7D37"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5D02B364" w14:textId="4E2F3A46"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t>25.</w:t>
            </w:r>
          </w:p>
        </w:tc>
        <w:tc>
          <w:tcPr>
            <w:tcW w:w="4395" w:type="dxa"/>
            <w:tcBorders>
              <w:top w:val="nil"/>
              <w:left w:val="nil"/>
              <w:bottom w:val="single" w:sz="4" w:space="0" w:color="auto"/>
              <w:right w:val="single" w:sz="4" w:space="0" w:color="auto"/>
            </w:tcBorders>
            <w:noWrap/>
            <w:vAlign w:val="center"/>
          </w:tcPr>
          <w:p w14:paraId="4BA8F4C5" w14:textId="158D2742" w:rsidR="008C7E70" w:rsidRPr="0082497F" w:rsidRDefault="008C7E70" w:rsidP="008C7E70">
            <w:pPr>
              <w:jc w:val="both"/>
              <w:rPr>
                <w:rFonts w:ascii="Times New Roman" w:hAnsi="Times New Roman"/>
                <w:sz w:val="24"/>
                <w:szCs w:val="24"/>
              </w:rPr>
            </w:pPr>
            <w:r w:rsidRPr="0082497F">
              <w:rPr>
                <w:rFonts w:ascii="Times New Roman" w:hAnsi="Times New Roman"/>
                <w:color w:val="000000"/>
                <w:sz w:val="24"/>
                <w:szCs w:val="24"/>
              </w:rPr>
              <w:t>Uždaro perėjimo iki 30 m ilgio įrengimas kryptinio gręžimo įrenginiu, įtraukiant plastikinį vamzdį, kai vamzdžių skersmuo iki 280 mm</w:t>
            </w:r>
          </w:p>
        </w:tc>
        <w:tc>
          <w:tcPr>
            <w:tcW w:w="992" w:type="dxa"/>
            <w:tcBorders>
              <w:top w:val="nil"/>
              <w:left w:val="nil"/>
              <w:bottom w:val="single" w:sz="4" w:space="0" w:color="auto"/>
              <w:right w:val="single" w:sz="4" w:space="0" w:color="auto"/>
            </w:tcBorders>
            <w:noWrap/>
            <w:vAlign w:val="center"/>
          </w:tcPr>
          <w:p w14:paraId="2BC3038F" w14:textId="6327C90B"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m</w:t>
            </w:r>
          </w:p>
        </w:tc>
        <w:tc>
          <w:tcPr>
            <w:tcW w:w="1145" w:type="dxa"/>
            <w:tcBorders>
              <w:top w:val="nil"/>
              <w:left w:val="nil"/>
              <w:bottom w:val="single" w:sz="4" w:space="0" w:color="auto"/>
              <w:right w:val="single" w:sz="4" w:space="0" w:color="auto"/>
            </w:tcBorders>
            <w:noWrap/>
            <w:vAlign w:val="center"/>
          </w:tcPr>
          <w:p w14:paraId="736C3E31" w14:textId="2FF08973"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10</w:t>
            </w:r>
          </w:p>
        </w:tc>
        <w:tc>
          <w:tcPr>
            <w:tcW w:w="1281" w:type="dxa"/>
            <w:tcBorders>
              <w:top w:val="nil"/>
              <w:left w:val="nil"/>
              <w:bottom w:val="single" w:sz="4" w:space="0" w:color="auto"/>
              <w:right w:val="single" w:sz="4" w:space="0" w:color="auto"/>
            </w:tcBorders>
            <w:vAlign w:val="center"/>
          </w:tcPr>
          <w:p w14:paraId="1A9AD550"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40F62D1D" w14:textId="77777777" w:rsidR="008C7E70" w:rsidRPr="0082497F" w:rsidRDefault="008C7E70" w:rsidP="008C7E70">
            <w:pPr>
              <w:jc w:val="center"/>
              <w:rPr>
                <w:rFonts w:ascii="Times New Roman" w:hAnsi="Times New Roman"/>
                <w:sz w:val="24"/>
                <w:szCs w:val="24"/>
              </w:rPr>
            </w:pPr>
          </w:p>
        </w:tc>
      </w:tr>
      <w:tr w:rsidR="008C7E70" w:rsidRPr="000C1686" w14:paraId="7A8D8E52"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4F296BFD" w14:textId="13BA2602" w:rsidR="008C7E70" w:rsidRPr="00621CAC" w:rsidRDefault="008C7E70" w:rsidP="008C7E70">
            <w:pPr>
              <w:jc w:val="both"/>
              <w:rPr>
                <w:rFonts w:ascii="Times New Roman" w:hAnsi="Times New Roman"/>
                <w:sz w:val="24"/>
                <w:szCs w:val="24"/>
              </w:rPr>
            </w:pPr>
            <w:r w:rsidRPr="00621CAC">
              <w:rPr>
                <w:rFonts w:ascii="Times New Roman" w:eastAsia="Times New Roman" w:hAnsi="Times New Roman"/>
                <w:color w:val="000000"/>
                <w:sz w:val="24"/>
                <w:szCs w:val="24"/>
              </w:rPr>
              <w:lastRenderedPageBreak/>
              <w:t>26.</w:t>
            </w:r>
          </w:p>
        </w:tc>
        <w:tc>
          <w:tcPr>
            <w:tcW w:w="4395" w:type="dxa"/>
            <w:tcBorders>
              <w:top w:val="nil"/>
              <w:left w:val="nil"/>
              <w:bottom w:val="single" w:sz="4" w:space="0" w:color="auto"/>
              <w:right w:val="single" w:sz="4" w:space="0" w:color="auto"/>
            </w:tcBorders>
            <w:noWrap/>
            <w:vAlign w:val="center"/>
          </w:tcPr>
          <w:p w14:paraId="0320ADEB" w14:textId="4B5C4454" w:rsidR="008C7E70" w:rsidRPr="0082497F" w:rsidRDefault="008C7E70" w:rsidP="008C7E70">
            <w:pPr>
              <w:jc w:val="both"/>
              <w:rPr>
                <w:rFonts w:ascii="Times New Roman" w:hAnsi="Times New Roman"/>
                <w:sz w:val="24"/>
                <w:szCs w:val="24"/>
              </w:rPr>
            </w:pPr>
            <w:r w:rsidRPr="0082497F">
              <w:rPr>
                <w:rFonts w:ascii="Times New Roman" w:hAnsi="Times New Roman"/>
                <w:color w:val="000000"/>
                <w:sz w:val="24"/>
                <w:szCs w:val="24"/>
              </w:rPr>
              <w:t xml:space="preserve">Plastikinių </w:t>
            </w:r>
            <w:proofErr w:type="spellStart"/>
            <w:r w:rsidRPr="0082497F">
              <w:rPr>
                <w:rFonts w:ascii="Times New Roman" w:hAnsi="Times New Roman"/>
                <w:color w:val="000000"/>
                <w:sz w:val="24"/>
                <w:szCs w:val="24"/>
              </w:rPr>
              <w:t>įmovinių</w:t>
            </w:r>
            <w:proofErr w:type="spellEnd"/>
            <w:r w:rsidRPr="0082497F">
              <w:rPr>
                <w:rFonts w:ascii="Times New Roman" w:hAnsi="Times New Roman"/>
                <w:color w:val="000000"/>
                <w:sz w:val="24"/>
                <w:szCs w:val="24"/>
              </w:rPr>
              <w:t xml:space="preserve"> vamzdžių rinktuvų klojimas per kelius, atstatant kelio dangą, kai vamzdžio vidinis skersmuo iki 200 mm</w:t>
            </w:r>
          </w:p>
        </w:tc>
        <w:tc>
          <w:tcPr>
            <w:tcW w:w="992" w:type="dxa"/>
            <w:tcBorders>
              <w:top w:val="nil"/>
              <w:left w:val="nil"/>
              <w:bottom w:val="single" w:sz="4" w:space="0" w:color="auto"/>
              <w:right w:val="single" w:sz="4" w:space="0" w:color="auto"/>
            </w:tcBorders>
            <w:noWrap/>
            <w:vAlign w:val="center"/>
          </w:tcPr>
          <w:p w14:paraId="17BCBE28" w14:textId="2DB639B6" w:rsidR="008C7E70" w:rsidRPr="0082497F" w:rsidRDefault="008C7E70" w:rsidP="008C7E70">
            <w:pPr>
              <w:jc w:val="center"/>
              <w:rPr>
                <w:rFonts w:ascii="Times New Roman" w:hAnsi="Times New Roman"/>
                <w:sz w:val="24"/>
                <w:szCs w:val="24"/>
              </w:rPr>
            </w:pPr>
            <w:r w:rsidRPr="0082497F">
              <w:rPr>
                <w:rFonts w:ascii="Times New Roman" w:eastAsia="Times New Roman" w:hAnsi="Times New Roman"/>
                <w:color w:val="000000"/>
                <w:sz w:val="24"/>
                <w:szCs w:val="24"/>
              </w:rPr>
              <w:t>m</w:t>
            </w:r>
          </w:p>
        </w:tc>
        <w:tc>
          <w:tcPr>
            <w:tcW w:w="1145" w:type="dxa"/>
            <w:tcBorders>
              <w:top w:val="nil"/>
              <w:left w:val="nil"/>
              <w:bottom w:val="single" w:sz="4" w:space="0" w:color="auto"/>
              <w:right w:val="single" w:sz="4" w:space="0" w:color="auto"/>
            </w:tcBorders>
            <w:noWrap/>
            <w:vAlign w:val="center"/>
          </w:tcPr>
          <w:p w14:paraId="3ED7B756" w14:textId="594552B2" w:rsidR="008C7E70" w:rsidRPr="008C7E70" w:rsidRDefault="008C7E70" w:rsidP="008C7E70">
            <w:pPr>
              <w:jc w:val="center"/>
              <w:rPr>
                <w:rFonts w:ascii="Times New Roman" w:hAnsi="Times New Roman"/>
                <w:sz w:val="24"/>
                <w:szCs w:val="24"/>
              </w:rPr>
            </w:pPr>
            <w:r w:rsidRPr="008C7E70">
              <w:rPr>
                <w:rFonts w:ascii="Times New Roman" w:hAnsi="Times New Roman"/>
                <w:color w:val="000000"/>
                <w:sz w:val="24"/>
                <w:szCs w:val="24"/>
              </w:rPr>
              <w:t>10</w:t>
            </w:r>
          </w:p>
        </w:tc>
        <w:tc>
          <w:tcPr>
            <w:tcW w:w="1281" w:type="dxa"/>
            <w:tcBorders>
              <w:top w:val="nil"/>
              <w:left w:val="nil"/>
              <w:bottom w:val="single" w:sz="4" w:space="0" w:color="auto"/>
              <w:right w:val="single" w:sz="4" w:space="0" w:color="auto"/>
            </w:tcBorders>
            <w:vAlign w:val="center"/>
          </w:tcPr>
          <w:p w14:paraId="74A12E90" w14:textId="77777777" w:rsidR="008C7E70" w:rsidRPr="0082497F" w:rsidRDefault="008C7E70" w:rsidP="008C7E70">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6843FB9" w14:textId="77777777" w:rsidR="008C7E70" w:rsidRPr="0082497F" w:rsidRDefault="008C7E70" w:rsidP="008C7E70">
            <w:pPr>
              <w:jc w:val="center"/>
              <w:rPr>
                <w:rFonts w:ascii="Times New Roman" w:hAnsi="Times New Roman"/>
                <w:sz w:val="24"/>
                <w:szCs w:val="24"/>
              </w:rPr>
            </w:pPr>
          </w:p>
        </w:tc>
      </w:tr>
      <w:tr w:rsidR="0082497F" w:rsidRPr="000C1686" w14:paraId="608C8B58" w14:textId="77777777" w:rsidTr="002E1A93">
        <w:trPr>
          <w:trHeight w:val="383"/>
          <w:jc w:val="center"/>
        </w:trPr>
        <w:tc>
          <w:tcPr>
            <w:tcW w:w="8375" w:type="dxa"/>
            <w:gridSpan w:val="5"/>
            <w:tcBorders>
              <w:top w:val="single" w:sz="4" w:space="0" w:color="auto"/>
              <w:left w:val="single" w:sz="4" w:space="0" w:color="auto"/>
              <w:bottom w:val="single" w:sz="4" w:space="0" w:color="auto"/>
              <w:right w:val="single" w:sz="4" w:space="0" w:color="auto"/>
            </w:tcBorders>
            <w:noWrap/>
            <w:vAlign w:val="center"/>
            <w:hideMark/>
          </w:tcPr>
          <w:p w14:paraId="268478C7" w14:textId="3B4857BD" w:rsidR="0082497F" w:rsidRPr="00E37D08" w:rsidRDefault="0082497F" w:rsidP="0082497F">
            <w:pPr>
              <w:jc w:val="right"/>
              <w:rPr>
                <w:rFonts w:ascii="Times New Roman" w:hAnsi="Times New Roman"/>
                <w:iCs/>
                <w:sz w:val="24"/>
                <w:szCs w:val="24"/>
              </w:rPr>
            </w:pPr>
            <w:r w:rsidRPr="00E37D08">
              <w:rPr>
                <w:rFonts w:ascii="Times New Roman" w:hAnsi="Times New Roman"/>
                <w:b/>
                <w:iCs/>
                <w:sz w:val="24"/>
                <w:szCs w:val="24"/>
              </w:rPr>
              <w:t xml:space="preserve">Bendra pasiūlymo </w:t>
            </w:r>
            <w:r>
              <w:rPr>
                <w:rFonts w:ascii="Times New Roman" w:hAnsi="Times New Roman"/>
                <w:b/>
                <w:iCs/>
                <w:sz w:val="24"/>
                <w:szCs w:val="24"/>
              </w:rPr>
              <w:t xml:space="preserve">palyginamoji </w:t>
            </w:r>
            <w:r w:rsidRPr="00E37D08">
              <w:rPr>
                <w:rFonts w:ascii="Times New Roman" w:hAnsi="Times New Roman"/>
                <w:b/>
                <w:iCs/>
                <w:sz w:val="24"/>
                <w:szCs w:val="24"/>
              </w:rPr>
              <w:t xml:space="preserve">kaina, Eur be PVM </w:t>
            </w:r>
          </w:p>
        </w:tc>
        <w:tc>
          <w:tcPr>
            <w:tcW w:w="1275" w:type="dxa"/>
            <w:tcBorders>
              <w:top w:val="single" w:sz="4" w:space="0" w:color="auto"/>
              <w:left w:val="nil"/>
              <w:bottom w:val="single" w:sz="4" w:space="0" w:color="auto"/>
              <w:right w:val="single" w:sz="4" w:space="0" w:color="auto"/>
            </w:tcBorders>
          </w:tcPr>
          <w:p w14:paraId="431A3C6A" w14:textId="77777777" w:rsidR="0082497F" w:rsidRPr="000608D3" w:rsidRDefault="0082497F" w:rsidP="0082497F">
            <w:pPr>
              <w:jc w:val="both"/>
              <w:rPr>
                <w:rFonts w:ascii="Times New Roman" w:hAnsi="Times New Roman"/>
                <w:sz w:val="24"/>
                <w:szCs w:val="24"/>
              </w:rPr>
            </w:pPr>
          </w:p>
        </w:tc>
      </w:tr>
      <w:tr w:rsidR="0082497F" w:rsidRPr="000C1686" w14:paraId="14B8F574" w14:textId="77777777" w:rsidTr="002E1A93">
        <w:trPr>
          <w:trHeight w:val="262"/>
          <w:jc w:val="center"/>
        </w:trPr>
        <w:tc>
          <w:tcPr>
            <w:tcW w:w="8375" w:type="dxa"/>
            <w:gridSpan w:val="5"/>
            <w:tcBorders>
              <w:top w:val="single" w:sz="4" w:space="0" w:color="auto"/>
              <w:left w:val="single" w:sz="4" w:space="0" w:color="auto"/>
              <w:bottom w:val="single" w:sz="4" w:space="0" w:color="auto"/>
              <w:right w:val="single" w:sz="4" w:space="0" w:color="auto"/>
            </w:tcBorders>
            <w:noWrap/>
            <w:vAlign w:val="center"/>
            <w:hideMark/>
          </w:tcPr>
          <w:p w14:paraId="0ACA8AD6" w14:textId="09E7AEAF" w:rsidR="0082497F" w:rsidRPr="00E37D08" w:rsidRDefault="0082497F" w:rsidP="0082497F">
            <w:pPr>
              <w:jc w:val="right"/>
              <w:rPr>
                <w:rFonts w:ascii="Times New Roman" w:hAnsi="Times New Roman"/>
                <w:b/>
                <w:bCs/>
                <w:sz w:val="24"/>
                <w:szCs w:val="24"/>
                <w:lang w:val="en-GB"/>
              </w:rPr>
            </w:pPr>
            <w:r w:rsidRPr="00E37D08">
              <w:rPr>
                <w:rFonts w:ascii="Times New Roman" w:hAnsi="Times New Roman"/>
                <w:b/>
                <w:bCs/>
                <w:sz w:val="24"/>
                <w:szCs w:val="24"/>
              </w:rPr>
              <w:t>PVM suma, Eur</w:t>
            </w:r>
            <w:r w:rsidRPr="00E37D08">
              <w:rPr>
                <w:rFonts w:ascii="Times New Roman" w:hAnsi="Times New Roman"/>
                <w:b/>
                <w:bCs/>
                <w:sz w:val="24"/>
                <w:szCs w:val="24"/>
                <w:lang w:val="en-GB"/>
              </w:rPr>
              <w:t>**:</w:t>
            </w:r>
          </w:p>
        </w:tc>
        <w:tc>
          <w:tcPr>
            <w:tcW w:w="1275" w:type="dxa"/>
            <w:tcBorders>
              <w:top w:val="single" w:sz="4" w:space="0" w:color="auto"/>
              <w:left w:val="nil"/>
              <w:bottom w:val="single" w:sz="4" w:space="0" w:color="auto"/>
              <w:right w:val="single" w:sz="4" w:space="0" w:color="auto"/>
            </w:tcBorders>
          </w:tcPr>
          <w:p w14:paraId="173CDB62" w14:textId="77777777" w:rsidR="0082497F" w:rsidRPr="000608D3" w:rsidRDefault="0082497F" w:rsidP="0082497F">
            <w:pPr>
              <w:jc w:val="both"/>
              <w:rPr>
                <w:rFonts w:ascii="Times New Roman" w:hAnsi="Times New Roman"/>
                <w:sz w:val="24"/>
                <w:szCs w:val="24"/>
              </w:rPr>
            </w:pPr>
          </w:p>
        </w:tc>
      </w:tr>
      <w:tr w:rsidR="0082497F" w:rsidRPr="000C1686" w14:paraId="45CFAF1D" w14:textId="77777777" w:rsidTr="002E1A93">
        <w:trPr>
          <w:trHeight w:val="407"/>
          <w:jc w:val="center"/>
        </w:trPr>
        <w:tc>
          <w:tcPr>
            <w:tcW w:w="8375" w:type="dxa"/>
            <w:gridSpan w:val="5"/>
            <w:tcBorders>
              <w:top w:val="single" w:sz="4" w:space="0" w:color="auto"/>
              <w:left w:val="single" w:sz="4" w:space="0" w:color="auto"/>
              <w:bottom w:val="single" w:sz="4" w:space="0" w:color="auto"/>
              <w:right w:val="single" w:sz="4" w:space="0" w:color="auto"/>
            </w:tcBorders>
            <w:noWrap/>
            <w:vAlign w:val="center"/>
            <w:hideMark/>
          </w:tcPr>
          <w:p w14:paraId="16AD151F" w14:textId="72196FB1" w:rsidR="0082497F" w:rsidRPr="00E37D08" w:rsidRDefault="0082497F" w:rsidP="0082497F">
            <w:pPr>
              <w:jc w:val="right"/>
              <w:rPr>
                <w:rFonts w:ascii="Times New Roman" w:hAnsi="Times New Roman"/>
                <w:iCs/>
                <w:sz w:val="24"/>
                <w:szCs w:val="24"/>
              </w:rPr>
            </w:pPr>
            <w:r w:rsidRPr="00E37D08">
              <w:rPr>
                <w:rFonts w:ascii="Times New Roman" w:hAnsi="Times New Roman"/>
                <w:b/>
                <w:iCs/>
                <w:sz w:val="24"/>
                <w:szCs w:val="24"/>
              </w:rPr>
              <w:t xml:space="preserve">Bendra pasiūlymo </w:t>
            </w:r>
            <w:r>
              <w:rPr>
                <w:rFonts w:ascii="Times New Roman" w:hAnsi="Times New Roman"/>
                <w:b/>
                <w:iCs/>
                <w:sz w:val="24"/>
                <w:szCs w:val="24"/>
              </w:rPr>
              <w:t xml:space="preserve">palyginamoji </w:t>
            </w:r>
            <w:r w:rsidRPr="00E37D08">
              <w:rPr>
                <w:rFonts w:ascii="Times New Roman" w:hAnsi="Times New Roman"/>
                <w:b/>
                <w:iCs/>
                <w:sz w:val="24"/>
                <w:szCs w:val="24"/>
              </w:rPr>
              <w:t>kaina</w:t>
            </w:r>
            <w:r>
              <w:rPr>
                <w:rFonts w:ascii="Times New Roman" w:hAnsi="Times New Roman"/>
                <w:b/>
                <w:iCs/>
                <w:sz w:val="24"/>
                <w:szCs w:val="24"/>
              </w:rPr>
              <w:t>,</w:t>
            </w:r>
            <w:r w:rsidRPr="00E37D08">
              <w:rPr>
                <w:rFonts w:ascii="Times New Roman" w:hAnsi="Times New Roman"/>
                <w:b/>
                <w:iCs/>
                <w:sz w:val="24"/>
                <w:szCs w:val="24"/>
              </w:rPr>
              <w:t xml:space="preserve"> Eur su PVM </w:t>
            </w:r>
            <w:r w:rsidRPr="00E37D08">
              <w:rPr>
                <w:rFonts w:ascii="Times New Roman" w:hAnsi="Times New Roman"/>
                <w:iCs/>
                <w:sz w:val="24"/>
                <w:szCs w:val="24"/>
              </w:rPr>
              <w:t>**</w:t>
            </w:r>
            <w:r w:rsidRPr="00E37D08">
              <w:rPr>
                <w:rFonts w:ascii="Times New Roman" w:hAnsi="Times New Roman"/>
                <w:b/>
                <w:bCs/>
                <w:iCs/>
                <w:sz w:val="24"/>
                <w:szCs w:val="24"/>
              </w:rPr>
              <w:t>*</w:t>
            </w:r>
          </w:p>
        </w:tc>
        <w:tc>
          <w:tcPr>
            <w:tcW w:w="1275" w:type="dxa"/>
            <w:tcBorders>
              <w:top w:val="single" w:sz="4" w:space="0" w:color="auto"/>
              <w:left w:val="nil"/>
              <w:bottom w:val="single" w:sz="4" w:space="0" w:color="auto"/>
              <w:right w:val="single" w:sz="4" w:space="0" w:color="auto"/>
            </w:tcBorders>
          </w:tcPr>
          <w:p w14:paraId="090FFFA9" w14:textId="77777777" w:rsidR="0082497F" w:rsidRPr="000608D3" w:rsidRDefault="0082497F" w:rsidP="0082497F">
            <w:pPr>
              <w:jc w:val="both"/>
              <w:rPr>
                <w:rFonts w:ascii="Times New Roman" w:hAnsi="Times New Roman"/>
                <w:sz w:val="24"/>
                <w:szCs w:val="24"/>
              </w:rPr>
            </w:pPr>
          </w:p>
        </w:tc>
      </w:tr>
    </w:tbl>
    <w:p w14:paraId="4B7DD8A1" w14:textId="7564FE56" w:rsidR="00FA64B9" w:rsidRPr="00D06338" w:rsidRDefault="00FA64B9" w:rsidP="00FA64B9">
      <w:pPr>
        <w:spacing w:line="300" w:lineRule="atLeast"/>
        <w:jc w:val="both"/>
        <w:rPr>
          <w:rFonts w:ascii="Times New Roman" w:hAnsi="Times New Roman"/>
          <w:i/>
          <w:sz w:val="24"/>
          <w:szCs w:val="24"/>
          <w:lang w:eastAsia="en-US"/>
        </w:rPr>
      </w:pPr>
      <w:r w:rsidRPr="000F0ECD">
        <w:rPr>
          <w:rFonts w:ascii="Times New Roman" w:hAnsi="Times New Roman"/>
          <w:color w:val="000000"/>
          <w:sz w:val="24"/>
          <w:szCs w:val="24"/>
          <w:lang w:eastAsia="en-US"/>
        </w:rPr>
        <w:t>Pastaba</w:t>
      </w:r>
      <w:r w:rsidRPr="00D06338">
        <w:rPr>
          <w:rFonts w:ascii="Times New Roman" w:hAnsi="Times New Roman"/>
          <w:sz w:val="24"/>
          <w:szCs w:val="24"/>
          <w:lang w:eastAsia="en-US"/>
        </w:rPr>
        <w:t>:</w:t>
      </w:r>
      <w:r w:rsidRPr="00D06338">
        <w:rPr>
          <w:rFonts w:ascii="Times New Roman" w:hAnsi="Times New Roman"/>
          <w:i/>
          <w:sz w:val="24"/>
          <w:szCs w:val="24"/>
          <w:lang w:eastAsia="en-US"/>
        </w:rPr>
        <w:t xml:space="preserve"> </w:t>
      </w:r>
      <w:r w:rsidR="000266D9">
        <w:rPr>
          <w:rFonts w:ascii="Times New Roman" w:hAnsi="Times New Roman"/>
          <w:i/>
          <w:sz w:val="24"/>
          <w:szCs w:val="24"/>
          <w:lang w:eastAsia="en-US"/>
        </w:rPr>
        <w:t xml:space="preserve">įkainiai ir </w:t>
      </w:r>
      <w:r w:rsidRPr="00D06338">
        <w:rPr>
          <w:rFonts w:ascii="Times New Roman" w:hAnsi="Times New Roman"/>
          <w:i/>
          <w:sz w:val="24"/>
          <w:szCs w:val="24"/>
          <w:lang w:eastAsia="en-US"/>
        </w:rPr>
        <w:t>kainos pasiūlyme nurodom</w:t>
      </w:r>
      <w:r w:rsidR="000266D9">
        <w:rPr>
          <w:rFonts w:ascii="Times New Roman" w:hAnsi="Times New Roman"/>
          <w:i/>
          <w:sz w:val="24"/>
          <w:szCs w:val="24"/>
          <w:lang w:eastAsia="en-US"/>
        </w:rPr>
        <w:t>i</w:t>
      </w:r>
      <w:r w:rsidRPr="00D06338">
        <w:rPr>
          <w:rFonts w:ascii="Times New Roman" w:hAnsi="Times New Roman"/>
          <w:i/>
          <w:sz w:val="24"/>
          <w:szCs w:val="24"/>
          <w:lang w:eastAsia="en-US"/>
        </w:rPr>
        <w:t xml:space="preserve"> paliekant du skaitmenis po kablelio.</w:t>
      </w:r>
    </w:p>
    <w:p w14:paraId="35EC8450" w14:textId="77777777" w:rsidR="00FA64B9" w:rsidRPr="000F0ECD" w:rsidRDefault="00FA64B9" w:rsidP="00FA64B9">
      <w:pPr>
        <w:spacing w:line="300" w:lineRule="atLeast"/>
        <w:jc w:val="both"/>
        <w:rPr>
          <w:rFonts w:ascii="Times New Roman" w:hAnsi="Times New Roman"/>
          <w:color w:val="000000"/>
          <w:sz w:val="16"/>
          <w:szCs w:val="16"/>
          <w:lang w:eastAsia="en-US"/>
        </w:rPr>
      </w:pPr>
    </w:p>
    <w:p w14:paraId="4D9CB326" w14:textId="77777777" w:rsidR="00FA64B9" w:rsidRPr="000F0ECD" w:rsidRDefault="00FA64B9" w:rsidP="00FA64B9">
      <w:pPr>
        <w:contextualSpacing/>
        <w:jc w:val="both"/>
        <w:rPr>
          <w:rFonts w:ascii="Times New Roman" w:hAnsi="Times New Roman"/>
          <w:b/>
          <w:sz w:val="24"/>
          <w:szCs w:val="24"/>
          <w:lang w:eastAsia="en-US"/>
        </w:rPr>
      </w:pPr>
      <w:r w:rsidRPr="000106AF">
        <w:rPr>
          <w:rFonts w:ascii="Times New Roman" w:hAnsi="Times New Roman"/>
          <w:b/>
          <w:i/>
          <w:sz w:val="24"/>
          <w:szCs w:val="24"/>
          <w:lang w:eastAsia="en-US"/>
        </w:rPr>
        <w:t>*</w:t>
      </w:r>
      <w:r w:rsidRPr="000106AF">
        <w:rPr>
          <w:rFonts w:ascii="Times New Roman" w:hAnsi="Times New Roman"/>
          <w:b/>
          <w:sz w:val="24"/>
          <w:szCs w:val="24"/>
          <w:lang w:eastAsia="en-US"/>
        </w:rPr>
        <w:t xml:space="preserve">Nurodyti darbų kiekiai yra preliminarūs. </w:t>
      </w:r>
      <w:r w:rsidRPr="000106AF">
        <w:rPr>
          <w:rFonts w:ascii="Times New Roman" w:hAnsi="Times New Roman"/>
          <w:b/>
          <w:color w:val="000000"/>
          <w:sz w:val="24"/>
          <w:szCs w:val="24"/>
          <w:lang w:eastAsia="en-US"/>
        </w:rPr>
        <w:t>Sutarties vykdymo metu</w:t>
      </w:r>
      <w:r w:rsidRPr="000106AF">
        <w:rPr>
          <w:rFonts w:ascii="Times New Roman" w:hAnsi="Times New Roman"/>
          <w:b/>
          <w:sz w:val="24"/>
          <w:szCs w:val="24"/>
          <w:lang w:eastAsia="en-US"/>
        </w:rPr>
        <w:t xml:space="preserve"> Perkančioji organizacija kiekvienoje eilutėje nurodytus preliminarius darbų kiekius gali didinti arba mažinti</w:t>
      </w:r>
      <w:r>
        <w:rPr>
          <w:rFonts w:ascii="Times New Roman" w:hAnsi="Times New Roman"/>
          <w:b/>
          <w:sz w:val="24"/>
          <w:szCs w:val="24"/>
          <w:lang w:eastAsia="en-US"/>
        </w:rPr>
        <w:t xml:space="preserve">. </w:t>
      </w:r>
    </w:p>
    <w:p w14:paraId="0F919A97" w14:textId="77777777" w:rsidR="00FA64B9" w:rsidRPr="000F0ECD" w:rsidRDefault="00FA64B9" w:rsidP="00FA64B9">
      <w:pPr>
        <w:contextualSpacing/>
        <w:jc w:val="both"/>
        <w:rPr>
          <w:rFonts w:ascii="Times New Roman" w:hAnsi="Times New Roman"/>
          <w:b/>
          <w:sz w:val="16"/>
          <w:szCs w:val="16"/>
          <w:lang w:eastAsia="en-US"/>
        </w:rPr>
      </w:pPr>
    </w:p>
    <w:p w14:paraId="5FE447E7" w14:textId="77777777" w:rsidR="00FA64B9" w:rsidRDefault="00FA64B9" w:rsidP="00FA64B9">
      <w:pPr>
        <w:jc w:val="both"/>
        <w:rPr>
          <w:rFonts w:ascii="Times New Roman" w:hAnsi="Times New Roman"/>
          <w:sz w:val="24"/>
          <w:szCs w:val="22"/>
          <w:lang w:eastAsia="en-US"/>
        </w:rPr>
      </w:pPr>
      <w:r w:rsidRPr="000F0ECD">
        <w:rPr>
          <w:rFonts w:ascii="Times New Roman" w:hAnsi="Times New Roman"/>
          <w:sz w:val="24"/>
          <w:szCs w:val="22"/>
          <w:lang w:eastAsia="en-US"/>
        </w:rPr>
        <w:t>**Tais atvejais, kai pagal galiojančius teisės aktus tiekėjui nereikia mokėti PVM, jis PVM skilties nepildo ir nurodo priežastis, dėl kurių PVM nemokamas: _______</w:t>
      </w:r>
      <w:r>
        <w:rPr>
          <w:rFonts w:ascii="Times New Roman" w:hAnsi="Times New Roman"/>
          <w:sz w:val="24"/>
          <w:szCs w:val="22"/>
          <w:lang w:eastAsia="en-US"/>
        </w:rPr>
        <w:t>____________</w:t>
      </w:r>
      <w:r w:rsidRPr="000F0ECD">
        <w:rPr>
          <w:rFonts w:ascii="Times New Roman" w:hAnsi="Times New Roman"/>
          <w:sz w:val="24"/>
          <w:szCs w:val="22"/>
          <w:lang w:eastAsia="en-US"/>
        </w:rPr>
        <w:t>______________.</w:t>
      </w:r>
    </w:p>
    <w:p w14:paraId="53A759D6" w14:textId="77777777" w:rsidR="00FA64B9" w:rsidRDefault="00FA64B9" w:rsidP="00FA64B9">
      <w:pPr>
        <w:ind w:firstLine="851"/>
        <w:jc w:val="both"/>
        <w:rPr>
          <w:rFonts w:ascii="Times New Roman" w:hAnsi="Times New Roman"/>
          <w:sz w:val="24"/>
          <w:szCs w:val="22"/>
          <w:lang w:eastAsia="en-US"/>
        </w:rPr>
      </w:pPr>
    </w:p>
    <w:p w14:paraId="562E3651" w14:textId="5843A56A" w:rsidR="00FA64B9" w:rsidRDefault="00FA64B9" w:rsidP="00FA64B9">
      <w:pPr>
        <w:jc w:val="both"/>
        <w:rPr>
          <w:rFonts w:ascii="Times New Roman" w:hAnsi="Times New Roman"/>
          <w:b/>
          <w:sz w:val="24"/>
          <w:szCs w:val="24"/>
        </w:rPr>
      </w:pPr>
      <w:bookmarkStart w:id="1" w:name="_Hlk90373612"/>
      <w:r w:rsidRPr="00344EEA">
        <w:rPr>
          <w:rFonts w:ascii="Times New Roman" w:eastAsia="Times New Roman" w:hAnsi="Times New Roman"/>
          <w:b/>
          <w:bCs/>
          <w:i/>
          <w:iCs/>
          <w:sz w:val="24"/>
          <w:szCs w:val="24"/>
          <w:lang w:eastAsia="en-US"/>
        </w:rPr>
        <w:t>***</w:t>
      </w:r>
      <w:bookmarkEnd w:id="1"/>
      <w:r w:rsidRPr="00344EEA">
        <w:rPr>
          <w:rFonts w:ascii="Times New Roman" w:hAnsi="Times New Roman"/>
          <w:sz w:val="24"/>
          <w:szCs w:val="24"/>
          <w:lang w:eastAsia="en-US"/>
        </w:rPr>
        <w:t xml:space="preserve"> </w:t>
      </w:r>
      <w:r w:rsidRPr="00344EEA">
        <w:rPr>
          <w:rFonts w:ascii="Times New Roman" w:hAnsi="Times New Roman"/>
          <w:b/>
          <w:sz w:val="24"/>
          <w:szCs w:val="24"/>
        </w:rPr>
        <w:t>Bendra pasiūlymo palyginamoji kaina</w:t>
      </w:r>
      <w:r w:rsidR="00C37B34">
        <w:rPr>
          <w:rFonts w:ascii="Times New Roman" w:hAnsi="Times New Roman"/>
          <w:b/>
          <w:sz w:val="24"/>
          <w:szCs w:val="24"/>
        </w:rPr>
        <w:t xml:space="preserve"> </w:t>
      </w:r>
      <w:r w:rsidRPr="00344EEA">
        <w:rPr>
          <w:rFonts w:ascii="Times New Roman" w:hAnsi="Times New Roman"/>
          <w:b/>
          <w:sz w:val="24"/>
          <w:szCs w:val="24"/>
        </w:rPr>
        <w:t>bus naudojama pasiūlymų eilei sudaryti ir laimėtojui nustatyti. Tiekėjo siūloma bendra pasiūlymo palyginamoji kaina negali viršyti Pirkimo sąlygose nurodytos maksimalios pirkimui skirtos lėšų sumos.</w:t>
      </w:r>
    </w:p>
    <w:p w14:paraId="0D7597CD" w14:textId="77777777" w:rsidR="00C37B34" w:rsidRPr="00344EEA" w:rsidRDefault="00C37B34" w:rsidP="00FA64B9">
      <w:pPr>
        <w:jc w:val="both"/>
        <w:rPr>
          <w:rFonts w:ascii="Times New Roman" w:hAnsi="Times New Roman"/>
          <w:b/>
          <w:sz w:val="24"/>
          <w:szCs w:val="24"/>
        </w:rPr>
      </w:pPr>
    </w:p>
    <w:p w14:paraId="45E69785" w14:textId="77777777" w:rsidR="00FA64B9" w:rsidRPr="000F0ECD" w:rsidRDefault="00FA64B9" w:rsidP="00FA64B9">
      <w:pPr>
        <w:ind w:firstLine="851"/>
        <w:jc w:val="both"/>
        <w:rPr>
          <w:rFonts w:ascii="Times New Roman" w:hAnsi="Times New Roman"/>
          <w:sz w:val="16"/>
          <w:szCs w:val="16"/>
          <w:lang w:eastAsia="en-US"/>
        </w:rPr>
      </w:pPr>
    </w:p>
    <w:p w14:paraId="3A4F97D8" w14:textId="77777777" w:rsidR="00FA64B9" w:rsidRPr="000F0ECD" w:rsidRDefault="00FA64B9" w:rsidP="00FA64B9">
      <w:pPr>
        <w:ind w:left="567"/>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5. PRIDEDAMI DOKUMENTAI IR INFORMACIJA APIE KONFIDENCIALUMĄ</w:t>
      </w:r>
    </w:p>
    <w:p w14:paraId="1A80FABC" w14:textId="77777777" w:rsidR="00FA64B9" w:rsidRPr="000F0ECD" w:rsidRDefault="00FA64B9" w:rsidP="00FA64B9">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08"/>
        <w:gridCol w:w="1030"/>
        <w:gridCol w:w="2463"/>
        <w:gridCol w:w="2457"/>
      </w:tblGrid>
      <w:tr w:rsidR="00621CAC" w:rsidRPr="00E11A5D" w14:paraId="16AD0463" w14:textId="77777777" w:rsidTr="00621CAC">
        <w:tc>
          <w:tcPr>
            <w:tcW w:w="0" w:type="auto"/>
            <w:shd w:val="clear" w:color="auto" w:fill="F2F2F2" w:themeFill="background1" w:themeFillShade="F2"/>
            <w:vAlign w:val="center"/>
          </w:tcPr>
          <w:p w14:paraId="51E9C73A"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Eil.</w:t>
            </w:r>
          </w:p>
          <w:p w14:paraId="108CDF21"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Nr.</w:t>
            </w:r>
          </w:p>
        </w:tc>
        <w:tc>
          <w:tcPr>
            <w:tcW w:w="3224" w:type="dxa"/>
            <w:shd w:val="clear" w:color="auto" w:fill="F2F2F2" w:themeFill="background1" w:themeFillShade="F2"/>
            <w:vAlign w:val="center"/>
          </w:tcPr>
          <w:p w14:paraId="0758AD6A"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Dokumentas</w:t>
            </w:r>
          </w:p>
        </w:tc>
        <w:tc>
          <w:tcPr>
            <w:tcW w:w="1030" w:type="dxa"/>
            <w:shd w:val="clear" w:color="auto" w:fill="F2F2F2" w:themeFill="background1" w:themeFillShade="F2"/>
            <w:vAlign w:val="center"/>
          </w:tcPr>
          <w:p w14:paraId="7001665D"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Lapų skaičius</w:t>
            </w:r>
          </w:p>
        </w:tc>
        <w:tc>
          <w:tcPr>
            <w:tcW w:w="2514" w:type="dxa"/>
            <w:shd w:val="clear" w:color="auto" w:fill="F2F2F2" w:themeFill="background1" w:themeFillShade="F2"/>
            <w:vAlign w:val="center"/>
          </w:tcPr>
          <w:p w14:paraId="00C0FA18"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Ar dokumente yra konfidencialios informacijos?</w:t>
            </w:r>
          </w:p>
          <w:p w14:paraId="06472B63"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(Taip / Ne)</w:t>
            </w:r>
          </w:p>
        </w:tc>
        <w:tc>
          <w:tcPr>
            <w:tcW w:w="2517" w:type="dxa"/>
            <w:shd w:val="clear" w:color="auto" w:fill="F2F2F2" w:themeFill="background1" w:themeFillShade="F2"/>
            <w:vAlign w:val="center"/>
          </w:tcPr>
          <w:p w14:paraId="73581F13"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Paaiškinimas, kokia konkreti informacija dokumente yra konfidenciali ir kodėl</w:t>
            </w:r>
          </w:p>
        </w:tc>
      </w:tr>
      <w:tr w:rsidR="00621CAC" w:rsidRPr="00E11A5D" w14:paraId="43C511CD" w14:textId="77777777" w:rsidTr="002E1A93">
        <w:trPr>
          <w:trHeight w:val="380"/>
        </w:trPr>
        <w:tc>
          <w:tcPr>
            <w:tcW w:w="0" w:type="auto"/>
            <w:vAlign w:val="center"/>
          </w:tcPr>
          <w:p w14:paraId="068E1486"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sz w:val="24"/>
                <w:szCs w:val="24"/>
              </w:rPr>
              <w:t>1</w:t>
            </w:r>
          </w:p>
        </w:tc>
        <w:tc>
          <w:tcPr>
            <w:tcW w:w="3224" w:type="dxa"/>
            <w:vAlign w:val="center"/>
          </w:tcPr>
          <w:p w14:paraId="13B601E5"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iCs/>
                <w:sz w:val="24"/>
                <w:szCs w:val="24"/>
              </w:rPr>
              <w:t>2</w:t>
            </w:r>
          </w:p>
        </w:tc>
        <w:tc>
          <w:tcPr>
            <w:tcW w:w="1030" w:type="dxa"/>
            <w:vAlign w:val="center"/>
          </w:tcPr>
          <w:p w14:paraId="48735DEC" w14:textId="77777777" w:rsidR="00621CAC" w:rsidRPr="00E11A5D" w:rsidRDefault="00621CAC" w:rsidP="002E1A93">
            <w:pPr>
              <w:jc w:val="center"/>
              <w:rPr>
                <w:rFonts w:ascii="Times New Roman" w:hAnsi="Times New Roman"/>
                <w:i/>
                <w:sz w:val="24"/>
                <w:szCs w:val="24"/>
              </w:rPr>
            </w:pPr>
            <w:r w:rsidRPr="00E11A5D">
              <w:rPr>
                <w:rFonts w:ascii="Times New Roman" w:hAnsi="Times New Roman"/>
                <w:i/>
                <w:sz w:val="24"/>
                <w:szCs w:val="24"/>
              </w:rPr>
              <w:t>3</w:t>
            </w:r>
          </w:p>
        </w:tc>
        <w:tc>
          <w:tcPr>
            <w:tcW w:w="2514" w:type="dxa"/>
            <w:vAlign w:val="center"/>
          </w:tcPr>
          <w:p w14:paraId="0CE6F543" w14:textId="77777777" w:rsidR="00621CAC" w:rsidRPr="00E11A5D" w:rsidRDefault="00621CAC" w:rsidP="002E1A93">
            <w:pPr>
              <w:jc w:val="center"/>
              <w:rPr>
                <w:rFonts w:ascii="Times New Roman" w:hAnsi="Times New Roman"/>
                <w:bCs/>
                <w:i/>
                <w:iCs/>
                <w:sz w:val="24"/>
                <w:szCs w:val="24"/>
              </w:rPr>
            </w:pPr>
            <w:r w:rsidRPr="00E11A5D">
              <w:rPr>
                <w:rFonts w:ascii="Times New Roman" w:hAnsi="Times New Roman"/>
                <w:bCs/>
                <w:i/>
                <w:iCs/>
                <w:sz w:val="24"/>
                <w:szCs w:val="24"/>
              </w:rPr>
              <w:t>4</w:t>
            </w:r>
          </w:p>
        </w:tc>
        <w:tc>
          <w:tcPr>
            <w:tcW w:w="2517" w:type="dxa"/>
            <w:vAlign w:val="center"/>
          </w:tcPr>
          <w:p w14:paraId="135BCC9B"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sz w:val="24"/>
                <w:szCs w:val="24"/>
              </w:rPr>
              <w:t>5</w:t>
            </w:r>
          </w:p>
        </w:tc>
      </w:tr>
      <w:tr w:rsidR="00621CAC" w:rsidRPr="00E11A5D" w14:paraId="15235D38" w14:textId="77777777" w:rsidTr="002E1A93">
        <w:tc>
          <w:tcPr>
            <w:tcW w:w="0" w:type="auto"/>
          </w:tcPr>
          <w:p w14:paraId="7A48C7DA" w14:textId="30193CA5" w:rsidR="00621CAC" w:rsidRPr="00E11A5D" w:rsidRDefault="00214F4B" w:rsidP="002E1A93">
            <w:pPr>
              <w:rPr>
                <w:rFonts w:ascii="Times New Roman" w:hAnsi="Times New Roman"/>
                <w:sz w:val="24"/>
                <w:szCs w:val="24"/>
              </w:rPr>
            </w:pPr>
            <w:r>
              <w:rPr>
                <w:rFonts w:ascii="Times New Roman" w:hAnsi="Times New Roman"/>
                <w:sz w:val="24"/>
                <w:szCs w:val="24"/>
              </w:rPr>
              <w:t>1.</w:t>
            </w:r>
          </w:p>
        </w:tc>
        <w:tc>
          <w:tcPr>
            <w:tcW w:w="3224" w:type="dxa"/>
          </w:tcPr>
          <w:p w14:paraId="5527E2FD" w14:textId="77777777" w:rsidR="00621CAC" w:rsidRPr="00E11A5D" w:rsidRDefault="00621CAC" w:rsidP="002E1A93">
            <w:pPr>
              <w:rPr>
                <w:rFonts w:ascii="Times New Roman" w:hAnsi="Times New Roman"/>
                <w:sz w:val="24"/>
                <w:szCs w:val="24"/>
              </w:rPr>
            </w:pPr>
          </w:p>
        </w:tc>
        <w:tc>
          <w:tcPr>
            <w:tcW w:w="1030" w:type="dxa"/>
          </w:tcPr>
          <w:p w14:paraId="763BFA38" w14:textId="77777777" w:rsidR="00621CAC" w:rsidRPr="00E11A5D" w:rsidRDefault="00621CAC" w:rsidP="002E1A93">
            <w:pPr>
              <w:rPr>
                <w:rFonts w:ascii="Times New Roman" w:hAnsi="Times New Roman"/>
                <w:sz w:val="24"/>
                <w:szCs w:val="24"/>
              </w:rPr>
            </w:pPr>
          </w:p>
        </w:tc>
        <w:tc>
          <w:tcPr>
            <w:tcW w:w="2514" w:type="dxa"/>
          </w:tcPr>
          <w:p w14:paraId="75FB2F46" w14:textId="77777777" w:rsidR="00621CAC" w:rsidRPr="00E11A5D" w:rsidRDefault="00621CAC" w:rsidP="002E1A93">
            <w:pPr>
              <w:rPr>
                <w:rFonts w:ascii="Times New Roman" w:hAnsi="Times New Roman"/>
                <w:sz w:val="24"/>
                <w:szCs w:val="24"/>
              </w:rPr>
            </w:pPr>
          </w:p>
        </w:tc>
        <w:tc>
          <w:tcPr>
            <w:tcW w:w="2517" w:type="dxa"/>
          </w:tcPr>
          <w:p w14:paraId="4051973A" w14:textId="77777777" w:rsidR="00621CAC" w:rsidRPr="00E11A5D" w:rsidRDefault="00621CAC" w:rsidP="002E1A93">
            <w:pPr>
              <w:rPr>
                <w:rFonts w:ascii="Times New Roman" w:hAnsi="Times New Roman"/>
                <w:sz w:val="24"/>
                <w:szCs w:val="24"/>
              </w:rPr>
            </w:pPr>
          </w:p>
        </w:tc>
      </w:tr>
      <w:tr w:rsidR="00621CAC" w:rsidRPr="00E11A5D" w14:paraId="57BB3A15" w14:textId="77777777" w:rsidTr="002E1A93">
        <w:tc>
          <w:tcPr>
            <w:tcW w:w="0" w:type="auto"/>
          </w:tcPr>
          <w:p w14:paraId="08BBFC52" w14:textId="309A9D0D" w:rsidR="00621CAC" w:rsidRPr="00E11A5D" w:rsidRDefault="00214F4B" w:rsidP="002E1A93">
            <w:pPr>
              <w:rPr>
                <w:rFonts w:ascii="Times New Roman" w:hAnsi="Times New Roman"/>
                <w:sz w:val="24"/>
                <w:szCs w:val="24"/>
              </w:rPr>
            </w:pPr>
            <w:r>
              <w:rPr>
                <w:rFonts w:ascii="Times New Roman" w:hAnsi="Times New Roman"/>
                <w:sz w:val="24"/>
                <w:szCs w:val="24"/>
              </w:rPr>
              <w:t>2.</w:t>
            </w:r>
          </w:p>
        </w:tc>
        <w:tc>
          <w:tcPr>
            <w:tcW w:w="3224" w:type="dxa"/>
          </w:tcPr>
          <w:p w14:paraId="2ECB9A80" w14:textId="77777777" w:rsidR="00621CAC" w:rsidRPr="00E11A5D" w:rsidRDefault="00621CAC" w:rsidP="002E1A93">
            <w:pPr>
              <w:rPr>
                <w:rFonts w:ascii="Times New Roman" w:hAnsi="Times New Roman"/>
                <w:sz w:val="24"/>
                <w:szCs w:val="24"/>
              </w:rPr>
            </w:pPr>
          </w:p>
        </w:tc>
        <w:tc>
          <w:tcPr>
            <w:tcW w:w="1030" w:type="dxa"/>
          </w:tcPr>
          <w:p w14:paraId="53F2E9A1" w14:textId="77777777" w:rsidR="00621CAC" w:rsidRPr="00E11A5D" w:rsidRDefault="00621CAC" w:rsidP="002E1A93">
            <w:pPr>
              <w:rPr>
                <w:rFonts w:ascii="Times New Roman" w:hAnsi="Times New Roman"/>
                <w:sz w:val="24"/>
                <w:szCs w:val="24"/>
              </w:rPr>
            </w:pPr>
          </w:p>
        </w:tc>
        <w:tc>
          <w:tcPr>
            <w:tcW w:w="2514" w:type="dxa"/>
          </w:tcPr>
          <w:p w14:paraId="28F9AA1E" w14:textId="77777777" w:rsidR="00621CAC" w:rsidRPr="00E11A5D" w:rsidRDefault="00621CAC" w:rsidP="002E1A93">
            <w:pPr>
              <w:rPr>
                <w:rFonts w:ascii="Times New Roman" w:hAnsi="Times New Roman"/>
                <w:sz w:val="24"/>
                <w:szCs w:val="24"/>
              </w:rPr>
            </w:pPr>
          </w:p>
        </w:tc>
        <w:tc>
          <w:tcPr>
            <w:tcW w:w="2517" w:type="dxa"/>
          </w:tcPr>
          <w:p w14:paraId="0D001891" w14:textId="77777777" w:rsidR="00621CAC" w:rsidRPr="00E11A5D" w:rsidRDefault="00621CAC" w:rsidP="002E1A93">
            <w:pPr>
              <w:rPr>
                <w:rFonts w:ascii="Times New Roman" w:hAnsi="Times New Roman"/>
                <w:sz w:val="24"/>
                <w:szCs w:val="24"/>
              </w:rPr>
            </w:pPr>
          </w:p>
        </w:tc>
      </w:tr>
      <w:tr w:rsidR="00214F4B" w:rsidRPr="00E11A5D" w14:paraId="54FEEAC1" w14:textId="77777777" w:rsidTr="002E1A93">
        <w:tc>
          <w:tcPr>
            <w:tcW w:w="0" w:type="auto"/>
          </w:tcPr>
          <w:p w14:paraId="0BD0AE29" w14:textId="4F0D89D2" w:rsidR="00214F4B" w:rsidRPr="00E11A5D" w:rsidRDefault="00214F4B" w:rsidP="002E1A93">
            <w:pPr>
              <w:rPr>
                <w:rFonts w:ascii="Times New Roman" w:hAnsi="Times New Roman"/>
                <w:sz w:val="24"/>
                <w:szCs w:val="24"/>
              </w:rPr>
            </w:pPr>
            <w:r>
              <w:rPr>
                <w:rFonts w:ascii="Times New Roman" w:hAnsi="Times New Roman"/>
                <w:sz w:val="24"/>
                <w:szCs w:val="24"/>
              </w:rPr>
              <w:t>...</w:t>
            </w:r>
          </w:p>
        </w:tc>
        <w:tc>
          <w:tcPr>
            <w:tcW w:w="3224" w:type="dxa"/>
          </w:tcPr>
          <w:p w14:paraId="5FB61F87" w14:textId="77777777" w:rsidR="00214F4B" w:rsidRPr="00E11A5D" w:rsidRDefault="00214F4B" w:rsidP="002E1A93">
            <w:pPr>
              <w:rPr>
                <w:rFonts w:ascii="Times New Roman" w:hAnsi="Times New Roman"/>
                <w:sz w:val="24"/>
                <w:szCs w:val="24"/>
              </w:rPr>
            </w:pPr>
          </w:p>
        </w:tc>
        <w:tc>
          <w:tcPr>
            <w:tcW w:w="1030" w:type="dxa"/>
          </w:tcPr>
          <w:p w14:paraId="68E46691" w14:textId="77777777" w:rsidR="00214F4B" w:rsidRPr="00E11A5D" w:rsidRDefault="00214F4B" w:rsidP="002E1A93">
            <w:pPr>
              <w:rPr>
                <w:rFonts w:ascii="Times New Roman" w:hAnsi="Times New Roman"/>
                <w:sz w:val="24"/>
                <w:szCs w:val="24"/>
              </w:rPr>
            </w:pPr>
          </w:p>
        </w:tc>
        <w:tc>
          <w:tcPr>
            <w:tcW w:w="2514" w:type="dxa"/>
          </w:tcPr>
          <w:p w14:paraId="1D3FB16E" w14:textId="77777777" w:rsidR="00214F4B" w:rsidRPr="00E11A5D" w:rsidRDefault="00214F4B" w:rsidP="002E1A93">
            <w:pPr>
              <w:rPr>
                <w:rFonts w:ascii="Times New Roman" w:hAnsi="Times New Roman"/>
                <w:sz w:val="24"/>
                <w:szCs w:val="24"/>
              </w:rPr>
            </w:pPr>
          </w:p>
        </w:tc>
        <w:tc>
          <w:tcPr>
            <w:tcW w:w="2517" w:type="dxa"/>
          </w:tcPr>
          <w:p w14:paraId="2F8679E4" w14:textId="77777777" w:rsidR="00214F4B" w:rsidRPr="00E11A5D" w:rsidRDefault="00214F4B" w:rsidP="002E1A93">
            <w:pPr>
              <w:rPr>
                <w:rFonts w:ascii="Times New Roman" w:hAnsi="Times New Roman"/>
                <w:sz w:val="24"/>
                <w:szCs w:val="24"/>
              </w:rPr>
            </w:pPr>
          </w:p>
        </w:tc>
      </w:tr>
      <w:tr w:rsidR="00214F4B" w:rsidRPr="00E11A5D" w14:paraId="7049FB35" w14:textId="77777777" w:rsidTr="002E1A93">
        <w:tc>
          <w:tcPr>
            <w:tcW w:w="0" w:type="auto"/>
          </w:tcPr>
          <w:p w14:paraId="5280E087" w14:textId="77777777" w:rsidR="00214F4B" w:rsidRPr="00E11A5D" w:rsidRDefault="00214F4B" w:rsidP="002E1A93">
            <w:pPr>
              <w:rPr>
                <w:rFonts w:ascii="Times New Roman" w:hAnsi="Times New Roman"/>
                <w:sz w:val="24"/>
                <w:szCs w:val="24"/>
              </w:rPr>
            </w:pPr>
          </w:p>
        </w:tc>
        <w:tc>
          <w:tcPr>
            <w:tcW w:w="3224" w:type="dxa"/>
          </w:tcPr>
          <w:p w14:paraId="353282E5" w14:textId="77777777" w:rsidR="00214F4B" w:rsidRPr="00E11A5D" w:rsidRDefault="00214F4B" w:rsidP="002E1A93">
            <w:pPr>
              <w:rPr>
                <w:rFonts w:ascii="Times New Roman" w:hAnsi="Times New Roman"/>
                <w:sz w:val="24"/>
                <w:szCs w:val="24"/>
              </w:rPr>
            </w:pPr>
          </w:p>
        </w:tc>
        <w:tc>
          <w:tcPr>
            <w:tcW w:w="1030" w:type="dxa"/>
          </w:tcPr>
          <w:p w14:paraId="6DD45B96" w14:textId="77777777" w:rsidR="00214F4B" w:rsidRPr="00E11A5D" w:rsidRDefault="00214F4B" w:rsidP="002E1A93">
            <w:pPr>
              <w:rPr>
                <w:rFonts w:ascii="Times New Roman" w:hAnsi="Times New Roman"/>
                <w:sz w:val="24"/>
                <w:szCs w:val="24"/>
              </w:rPr>
            </w:pPr>
          </w:p>
        </w:tc>
        <w:tc>
          <w:tcPr>
            <w:tcW w:w="2514" w:type="dxa"/>
          </w:tcPr>
          <w:p w14:paraId="06CA85E1" w14:textId="77777777" w:rsidR="00214F4B" w:rsidRPr="00E11A5D" w:rsidRDefault="00214F4B" w:rsidP="002E1A93">
            <w:pPr>
              <w:rPr>
                <w:rFonts w:ascii="Times New Roman" w:hAnsi="Times New Roman"/>
                <w:sz w:val="24"/>
                <w:szCs w:val="24"/>
              </w:rPr>
            </w:pPr>
          </w:p>
        </w:tc>
        <w:tc>
          <w:tcPr>
            <w:tcW w:w="2517" w:type="dxa"/>
          </w:tcPr>
          <w:p w14:paraId="227EA9EF" w14:textId="77777777" w:rsidR="00214F4B" w:rsidRPr="00E11A5D" w:rsidRDefault="00214F4B" w:rsidP="002E1A93">
            <w:pPr>
              <w:rPr>
                <w:rFonts w:ascii="Times New Roman" w:hAnsi="Times New Roman"/>
                <w:sz w:val="24"/>
                <w:szCs w:val="24"/>
              </w:rPr>
            </w:pPr>
          </w:p>
        </w:tc>
      </w:tr>
    </w:tbl>
    <w:p w14:paraId="0C240D3E" w14:textId="77777777" w:rsidR="00FA64B9" w:rsidRPr="000F0ECD" w:rsidRDefault="00FA64B9" w:rsidP="00FA64B9">
      <w:pPr>
        <w:jc w:val="both"/>
        <w:rPr>
          <w:rFonts w:ascii="Times New Roman" w:eastAsia="Times New Roman" w:hAnsi="Times New Roman"/>
        </w:rPr>
      </w:pPr>
    </w:p>
    <w:p w14:paraId="79D80538" w14:textId="77777777" w:rsidR="00C37B34" w:rsidRDefault="00C37B34" w:rsidP="00FA64B9">
      <w:pPr>
        <w:jc w:val="both"/>
        <w:rPr>
          <w:rFonts w:ascii="Times New Roman" w:hAnsi="Times New Roman"/>
          <w:b/>
          <w:bCs/>
          <w:sz w:val="24"/>
          <w:szCs w:val="24"/>
          <w:lang w:eastAsia="en-US"/>
        </w:rPr>
      </w:pPr>
    </w:p>
    <w:p w14:paraId="5E1CAFF4" w14:textId="734D5C3A" w:rsidR="00FA64B9" w:rsidRPr="000F0ECD" w:rsidRDefault="00FA64B9" w:rsidP="00FA64B9">
      <w:pPr>
        <w:jc w:val="both"/>
        <w:rPr>
          <w:rFonts w:ascii="Times New Roman" w:hAnsi="Times New Roman"/>
          <w:b/>
          <w:bCs/>
          <w:sz w:val="24"/>
          <w:szCs w:val="24"/>
          <w:lang w:eastAsia="en-US"/>
        </w:rPr>
      </w:pPr>
      <w:r w:rsidRPr="000F0ECD">
        <w:rPr>
          <w:rFonts w:ascii="Times New Roman" w:hAnsi="Times New Roman"/>
          <w:b/>
          <w:bCs/>
          <w:sz w:val="24"/>
          <w:szCs w:val="24"/>
          <w:lang w:eastAsia="en-US"/>
        </w:rPr>
        <w:t>Pasirašydamas šį pasiūlymą, tvirtintu, kad:</w:t>
      </w:r>
    </w:p>
    <w:p w14:paraId="0D9718D5"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A05A26"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sutinku su pirkimo dokumentuose nustatytomis sąlygomis ir procedūromis;</w:t>
      </w:r>
    </w:p>
    <w:p w14:paraId="3AAF5B8A"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hAnsi="Times New Roman"/>
          <w:sz w:val="24"/>
          <w:szCs w:val="24"/>
          <w:lang w:eastAsia="en-US"/>
        </w:rPr>
        <w:t>pasiūlymo dokumentuose pateikti duomenys ir informacija yra teisinga ir apima viską, ko reikia tinkamam sutarties įvykdymui;</w:t>
      </w:r>
    </w:p>
    <w:p w14:paraId="7457A129" w14:textId="77777777" w:rsidR="00FA64B9"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60CE8E8A"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6560F6">
        <w:rPr>
          <w:rFonts w:ascii="Times New Roman" w:eastAsia="Times New Roman" w:hAnsi="Times New Roman"/>
          <w:sz w:val="24"/>
          <w:szCs w:val="24"/>
          <w:lang w:eastAsia="en-US"/>
        </w:rPr>
        <w:t xml:space="preserve">šiame pasiūlyme nurodytas dalyvis, visi tiekėjų grupės partneriai (jei pasiūlymą pateikia tiekėjų grupė), </w:t>
      </w:r>
      <w:r>
        <w:rPr>
          <w:rFonts w:ascii="Times New Roman" w:eastAsia="Times New Roman" w:hAnsi="Times New Roman"/>
          <w:sz w:val="24"/>
          <w:szCs w:val="24"/>
          <w:lang w:eastAsia="en-US"/>
        </w:rPr>
        <w:t>ūkio subjektai</w:t>
      </w:r>
      <w:r w:rsidRPr="006560F6">
        <w:rPr>
          <w:rFonts w:ascii="Times New Roman" w:eastAsia="Times New Roman" w:hAnsi="Times New Roman"/>
          <w:sz w:val="24"/>
          <w:szCs w:val="24"/>
          <w:lang w:eastAsia="en-US"/>
        </w:rPr>
        <w:t xml:space="preserve">, kurių pajėgumais remiasi dalyvis, atitinka pirkimo dokumentų III skyriuje nurodytus pašalinimo pagrindų nebuvimo, kvalifikacijos ir kitus reikalavimus. Perkančiajai </w:t>
      </w:r>
      <w:r w:rsidRPr="006560F6">
        <w:rPr>
          <w:rFonts w:ascii="Times New Roman" w:eastAsia="Times New Roman" w:hAnsi="Times New Roman"/>
          <w:sz w:val="24"/>
          <w:szCs w:val="24"/>
          <w:lang w:eastAsia="en-US"/>
        </w:rPr>
        <w:lastRenderedPageBreak/>
        <w:t>organizacijai paprašius, įsipareigojame pateikti pirkimo dokumentų III skyriuje nurodytų pašalinimo pagrindų nebuvimo, kvalifikacijos ir kitų reikalavimų atitiktį pagrindžiančius dokumentus.</w:t>
      </w:r>
    </w:p>
    <w:p w14:paraId="6F3F2CA8" w14:textId="77777777" w:rsidR="00FA64B9" w:rsidRPr="000F0ECD" w:rsidRDefault="00FA64B9" w:rsidP="00FA64B9">
      <w:pPr>
        <w:jc w:val="both"/>
        <w:rPr>
          <w:rFonts w:ascii="Times New Roman" w:hAnsi="Times New Roman"/>
          <w:sz w:val="24"/>
          <w:szCs w:val="24"/>
          <w:lang w:eastAsia="en-US"/>
        </w:rPr>
      </w:pPr>
    </w:p>
    <w:p w14:paraId="65A111C7" w14:textId="77777777" w:rsidR="00FA64B9" w:rsidRPr="000F0ECD" w:rsidRDefault="00FA64B9" w:rsidP="00FA64B9">
      <w:pPr>
        <w:ind w:right="-108"/>
        <w:jc w:val="both"/>
        <w:rPr>
          <w:rFonts w:ascii="Times New Roman" w:hAnsi="Times New Roman"/>
          <w:sz w:val="24"/>
          <w:szCs w:val="24"/>
          <w:lang w:eastAsia="en-US"/>
        </w:rPr>
      </w:pPr>
    </w:p>
    <w:p w14:paraId="6F33FD18" w14:textId="77777777" w:rsidR="00FA64B9" w:rsidRPr="000F0ECD" w:rsidRDefault="00FA64B9" w:rsidP="00FA64B9">
      <w:pPr>
        <w:ind w:firstLine="851"/>
        <w:jc w:val="both"/>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14:paraId="388180F3" w14:textId="77777777" w:rsidR="00FA64B9" w:rsidRPr="000F0ECD" w:rsidRDefault="00FA64B9" w:rsidP="00FA64B9">
      <w:pPr>
        <w:jc w:val="both"/>
        <w:rPr>
          <w:rFonts w:ascii="Times New Roman" w:eastAsia="Times New Roman" w:hAnsi="Times New Roman"/>
          <w:sz w:val="24"/>
          <w:szCs w:val="24"/>
        </w:rPr>
      </w:pPr>
    </w:p>
    <w:p w14:paraId="5B3CAE3C" w14:textId="77777777" w:rsidR="00FA64B9" w:rsidRPr="000F0ECD" w:rsidRDefault="00FA64B9" w:rsidP="00FA64B9">
      <w:pPr>
        <w:jc w:val="both"/>
        <w:rPr>
          <w:rFonts w:ascii="Times New Roman" w:eastAsia="Times New Roman" w:hAnsi="Times New Roman"/>
          <w:sz w:val="24"/>
          <w:szCs w:val="24"/>
        </w:rPr>
      </w:pPr>
    </w:p>
    <w:p w14:paraId="41F52A55" w14:textId="77777777" w:rsidR="00FA64B9" w:rsidRPr="000F0ECD" w:rsidRDefault="00FA64B9" w:rsidP="00FA64B9">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A64B9" w:rsidRPr="000F0ECD" w14:paraId="1B334E54" w14:textId="77777777" w:rsidTr="002E1A93">
        <w:trPr>
          <w:trHeight w:val="186"/>
        </w:trPr>
        <w:tc>
          <w:tcPr>
            <w:tcW w:w="3284" w:type="dxa"/>
            <w:tcBorders>
              <w:top w:val="single" w:sz="4" w:space="0" w:color="auto"/>
              <w:left w:val="nil"/>
              <w:bottom w:val="nil"/>
              <w:right w:val="nil"/>
            </w:tcBorders>
            <w:hideMark/>
          </w:tcPr>
          <w:p w14:paraId="7565E65A" w14:textId="77777777" w:rsidR="00FA64B9" w:rsidRPr="000F0ECD" w:rsidRDefault="00FA64B9" w:rsidP="002E1A93">
            <w:pPr>
              <w:snapToGrid w:val="0"/>
              <w:jc w:val="both"/>
              <w:rPr>
                <w:rFonts w:ascii="Times New Roman" w:hAnsi="Times New Roman"/>
                <w:position w:val="6"/>
                <w:sz w:val="24"/>
                <w:szCs w:val="24"/>
                <w:lang w:eastAsia="en-US"/>
              </w:rPr>
            </w:pPr>
            <w:r w:rsidRPr="000F0ECD">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614304FA" w14:textId="77777777" w:rsidR="00FA64B9" w:rsidRPr="000F0ECD" w:rsidRDefault="00FA64B9" w:rsidP="002E1A93">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6322D571" w14:textId="77777777" w:rsidR="00FA64B9" w:rsidRPr="000F0ECD" w:rsidRDefault="00FA64B9" w:rsidP="002E1A93">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14:paraId="4A633C19" w14:textId="77777777" w:rsidR="00FA64B9" w:rsidRPr="000F0ECD" w:rsidRDefault="00FA64B9" w:rsidP="002E1A93">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5C056213" w14:textId="77777777" w:rsidR="00FA64B9" w:rsidRPr="000F0ECD" w:rsidRDefault="00FA64B9" w:rsidP="002E1A93">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14:paraId="55904852" w14:textId="77777777" w:rsidR="00FA64B9" w:rsidRPr="000F0ECD" w:rsidRDefault="00FA64B9" w:rsidP="002E1A93">
            <w:pPr>
              <w:ind w:right="-1"/>
              <w:jc w:val="center"/>
              <w:rPr>
                <w:rFonts w:ascii="Times New Roman" w:eastAsia="Times New Roman" w:hAnsi="Times New Roman"/>
                <w:sz w:val="24"/>
                <w:szCs w:val="24"/>
              </w:rPr>
            </w:pPr>
          </w:p>
        </w:tc>
      </w:tr>
    </w:tbl>
    <w:p w14:paraId="1A50AC82" w14:textId="77777777" w:rsidR="00FA64B9" w:rsidRDefault="00FA64B9" w:rsidP="00FA64B9">
      <w:pPr>
        <w:jc w:val="both"/>
        <w:rPr>
          <w:rFonts w:ascii="Times New Roman" w:hAnsi="Times New Roman"/>
          <w:sz w:val="24"/>
          <w:szCs w:val="24"/>
        </w:rPr>
      </w:pPr>
    </w:p>
    <w:p w14:paraId="23F6AF5A" w14:textId="77777777" w:rsidR="00FA64B9" w:rsidRDefault="00FA64B9" w:rsidP="00FA64B9">
      <w:pPr>
        <w:jc w:val="both"/>
        <w:rPr>
          <w:rFonts w:ascii="Times New Roman" w:hAnsi="Times New Roman"/>
          <w:color w:val="FF0000"/>
          <w:sz w:val="24"/>
          <w:szCs w:val="24"/>
        </w:rPr>
      </w:pPr>
    </w:p>
    <w:p w14:paraId="49B1C50B" w14:textId="77777777" w:rsidR="00FA64B9" w:rsidRDefault="00FA64B9" w:rsidP="00FA64B9">
      <w:pPr>
        <w:jc w:val="both"/>
        <w:rPr>
          <w:rFonts w:ascii="Times New Roman" w:hAnsi="Times New Roman"/>
          <w:color w:val="FF0000"/>
          <w:sz w:val="24"/>
          <w:szCs w:val="24"/>
        </w:rPr>
      </w:pPr>
    </w:p>
    <w:p w14:paraId="43E11D6C" w14:textId="77777777" w:rsidR="00FA64B9" w:rsidRDefault="00FA64B9" w:rsidP="00FA64B9">
      <w:pPr>
        <w:jc w:val="both"/>
        <w:rPr>
          <w:rFonts w:ascii="Times New Roman" w:hAnsi="Times New Roman"/>
          <w:color w:val="FF0000"/>
          <w:sz w:val="24"/>
          <w:szCs w:val="24"/>
        </w:rPr>
      </w:pPr>
    </w:p>
    <w:p w14:paraId="2E329DB0" w14:textId="77777777" w:rsidR="00FA64B9" w:rsidRDefault="00FA64B9" w:rsidP="00FA64B9">
      <w:pPr>
        <w:jc w:val="both"/>
        <w:rPr>
          <w:rFonts w:ascii="Times New Roman" w:hAnsi="Times New Roman"/>
          <w:color w:val="FF0000"/>
          <w:sz w:val="24"/>
          <w:szCs w:val="24"/>
        </w:rPr>
      </w:pPr>
    </w:p>
    <w:p w14:paraId="66D84087" w14:textId="77777777" w:rsidR="00FA64B9" w:rsidRDefault="00FA64B9" w:rsidP="00FA64B9">
      <w:pPr>
        <w:jc w:val="both"/>
        <w:rPr>
          <w:rFonts w:ascii="Times New Roman" w:hAnsi="Times New Roman"/>
          <w:color w:val="FF0000"/>
          <w:sz w:val="24"/>
          <w:szCs w:val="24"/>
        </w:rPr>
      </w:pPr>
    </w:p>
    <w:p w14:paraId="113061D9" w14:textId="77777777" w:rsidR="00FA64B9" w:rsidRDefault="00FA64B9" w:rsidP="00FA64B9">
      <w:pPr>
        <w:jc w:val="both"/>
        <w:rPr>
          <w:rFonts w:ascii="Times New Roman" w:hAnsi="Times New Roman"/>
          <w:color w:val="FF0000"/>
          <w:sz w:val="24"/>
          <w:szCs w:val="24"/>
        </w:rPr>
      </w:pPr>
    </w:p>
    <w:p w14:paraId="08267D67" w14:textId="77777777" w:rsidR="00FA64B9" w:rsidRDefault="00FA64B9" w:rsidP="00FA64B9">
      <w:pPr>
        <w:jc w:val="both"/>
        <w:rPr>
          <w:rFonts w:ascii="Times New Roman" w:hAnsi="Times New Roman"/>
          <w:color w:val="FF0000"/>
          <w:sz w:val="24"/>
          <w:szCs w:val="24"/>
        </w:rPr>
      </w:pPr>
    </w:p>
    <w:p w14:paraId="2732D30C" w14:textId="77777777" w:rsidR="00383D12" w:rsidRDefault="00383D12"/>
    <w:sectPr w:rsidR="00383D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1169151">
    <w:abstractNumId w:val="1"/>
  </w:num>
  <w:num w:numId="2" w16cid:durableId="209042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B9"/>
    <w:rsid w:val="00014D2D"/>
    <w:rsid w:val="000266D9"/>
    <w:rsid w:val="00063823"/>
    <w:rsid w:val="00180BF7"/>
    <w:rsid w:val="00214F4B"/>
    <w:rsid w:val="00383D12"/>
    <w:rsid w:val="00621CAC"/>
    <w:rsid w:val="0074469C"/>
    <w:rsid w:val="0082497F"/>
    <w:rsid w:val="008C7E70"/>
    <w:rsid w:val="00C37B34"/>
    <w:rsid w:val="00D0105C"/>
    <w:rsid w:val="00D369AF"/>
    <w:rsid w:val="00E37D08"/>
    <w:rsid w:val="00EB0C36"/>
    <w:rsid w:val="00F56058"/>
    <w:rsid w:val="00FA64B9"/>
    <w:rsid w:val="00FD60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FADA"/>
  <w15:chartTrackingRefBased/>
  <w15:docId w15:val="{06B3678B-0908-4639-9C6C-1A2FCBA6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64B9"/>
    <w:pPr>
      <w:spacing w:after="0" w:line="240" w:lineRule="auto"/>
    </w:pPr>
    <w:rPr>
      <w:rFonts w:ascii="Calibri" w:eastAsia="Calibri" w:hAnsi="Calibri" w:cs="Times New Roman"/>
      <w:kern w:val="0"/>
      <w:sz w:val="20"/>
      <w:szCs w:val="20"/>
      <w:lang w:eastAsia="lt-LT"/>
      <w14:ligatures w14:val="none"/>
    </w:rPr>
  </w:style>
  <w:style w:type="paragraph" w:styleId="Antrat1">
    <w:name w:val="heading 1"/>
    <w:basedOn w:val="prastasis"/>
    <w:next w:val="prastasis"/>
    <w:link w:val="Antrat1Diagrama"/>
    <w:uiPriority w:val="9"/>
    <w:qFormat/>
    <w:rsid w:val="00FA6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6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64B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64B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64B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64B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64B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64B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64B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64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64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64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64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64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64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64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64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64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64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64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64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64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64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64B9"/>
    <w:rPr>
      <w:i/>
      <w:iCs/>
      <w:color w:val="404040" w:themeColor="text1" w:themeTint="BF"/>
    </w:rPr>
  </w:style>
  <w:style w:type="paragraph" w:styleId="Sraopastraipa">
    <w:name w:val="List Paragraph"/>
    <w:basedOn w:val="prastasis"/>
    <w:uiPriority w:val="34"/>
    <w:qFormat/>
    <w:rsid w:val="00FA64B9"/>
    <w:pPr>
      <w:ind w:left="720"/>
      <w:contextualSpacing/>
    </w:pPr>
  </w:style>
  <w:style w:type="character" w:styleId="Rykuspabraukimas">
    <w:name w:val="Intense Emphasis"/>
    <w:basedOn w:val="Numatytasispastraiposriftas"/>
    <w:uiPriority w:val="21"/>
    <w:qFormat/>
    <w:rsid w:val="00FA64B9"/>
    <w:rPr>
      <w:i/>
      <w:iCs/>
      <w:color w:val="2F5496" w:themeColor="accent1" w:themeShade="BF"/>
    </w:rPr>
  </w:style>
  <w:style w:type="paragraph" w:styleId="Iskirtacitata">
    <w:name w:val="Intense Quote"/>
    <w:basedOn w:val="prastasis"/>
    <w:next w:val="prastasis"/>
    <w:link w:val="IskirtacitataDiagrama"/>
    <w:uiPriority w:val="30"/>
    <w:qFormat/>
    <w:rsid w:val="00FA6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64B9"/>
    <w:rPr>
      <w:i/>
      <w:iCs/>
      <w:color w:val="2F5496" w:themeColor="accent1" w:themeShade="BF"/>
    </w:rPr>
  </w:style>
  <w:style w:type="character" w:styleId="Rykinuoroda">
    <w:name w:val="Intense Reference"/>
    <w:basedOn w:val="Numatytasispastraiposriftas"/>
    <w:uiPriority w:val="32"/>
    <w:qFormat/>
    <w:rsid w:val="00FA6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5006</Words>
  <Characters>2854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7</cp:revision>
  <dcterms:created xsi:type="dcterms:W3CDTF">2025-03-28T07:46:00Z</dcterms:created>
  <dcterms:modified xsi:type="dcterms:W3CDTF">2026-03-20T06:21:00Z</dcterms:modified>
</cp:coreProperties>
</file>