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0D5E1206"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7350A7E2" w14:textId="78457EBC" w:rsidR="00D526C8" w:rsidRPr="007C08D5" w:rsidRDefault="00D526C8" w:rsidP="005B1715">
          <w:pPr>
            <w:spacing w:after="120"/>
            <w:ind w:firstLine="0"/>
            <w:contextualSpacing/>
            <w:rPr>
              <w:rFonts w:asciiTheme="majorBidi" w:hAnsiTheme="majorBidi" w:cstheme="majorBidi"/>
              <w:sz w:val="28"/>
              <w:szCs w:val="28"/>
            </w:rPr>
          </w:pPr>
        </w:p>
        <w:p w14:paraId="1D1BF965" w14:textId="0BC98754" w:rsidR="00D526C8" w:rsidRPr="007C08D5" w:rsidRDefault="00C006CB" w:rsidP="00B82298">
          <w:pPr>
            <w:tabs>
              <w:tab w:val="left" w:pos="1545"/>
            </w:tabs>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w:t>
          </w:r>
          <w:r w:rsidR="00D526C8" w:rsidRPr="007C08D5">
            <w:rPr>
              <w:rFonts w:asciiTheme="majorBidi" w:hAnsiTheme="majorBidi" w:cstheme="majorBidi"/>
              <w:b/>
              <w:sz w:val="28"/>
              <w:szCs w:val="28"/>
            </w:rPr>
            <w:t xml:space="preserve">VIEŠOJO PIRKIMO </w:t>
          </w:r>
          <w:r w:rsidR="00D526C8" w:rsidRPr="00D02D86">
            <w:rPr>
              <w:rFonts w:asciiTheme="majorBidi" w:hAnsiTheme="majorBidi" w:cstheme="majorBidi"/>
              <w:b/>
              <w:sz w:val="28"/>
              <w:szCs w:val="28"/>
            </w:rPr>
            <w:t>„</w:t>
          </w:r>
          <w:r w:rsidR="00CF4227" w:rsidRPr="007A5CA9">
            <w:rPr>
              <w:rFonts w:ascii="Times New Roman" w:hAnsi="Times New Roman" w:cs="Times New Roman"/>
              <w:b/>
              <w:sz w:val="28"/>
              <w:szCs w:val="28"/>
            </w:rPr>
            <w:t>DUJŲ SLĖGIO REGULIAVIMO ĮRENGINIŲ IR DUJŲ SLĖGIO REGULIAVIMO ĮTAISŲ TECHNINĖS PRIEŽIŪROS IR REMONTO PASLAUGŲ</w:t>
          </w:r>
          <w:r w:rsidR="00D526C8" w:rsidRPr="00D02D86">
            <w:rPr>
              <w:rFonts w:asciiTheme="majorBidi" w:hAnsiTheme="majorBidi" w:cstheme="majorBidi"/>
              <w:b/>
              <w:sz w:val="28"/>
              <w:szCs w:val="28"/>
            </w:rPr>
            <w:t>“</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2C4732A" w14:textId="77777777" w:rsidR="000F67CB" w:rsidRPr="007C08D5" w:rsidRDefault="00D53BF4" w:rsidP="00FE568D">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V</w:t>
          </w:r>
          <w:r w:rsidR="00755F3B" w:rsidRPr="007C08D5">
            <w:rPr>
              <w:rFonts w:asciiTheme="majorBidi" w:hAnsiTheme="majorBidi" w:cstheme="majorBidi"/>
              <w:b/>
              <w:bCs/>
              <w:sz w:val="28"/>
              <w:szCs w:val="28"/>
            </w:rPr>
            <w:t>ersija</w:t>
          </w:r>
          <w:r w:rsidRPr="007C08D5">
            <w:rPr>
              <w:rFonts w:asciiTheme="majorBidi" w:hAnsiTheme="majorBidi" w:cstheme="majorBidi"/>
              <w:b/>
              <w:bCs/>
              <w:sz w:val="28"/>
              <w:szCs w:val="28"/>
            </w:rPr>
            <w:t xml:space="preserve"> Nr. </w:t>
          </w:r>
          <w:r w:rsidR="00C61652" w:rsidRPr="007C08D5">
            <w:rPr>
              <w:rFonts w:asciiTheme="majorBidi" w:hAnsiTheme="majorBidi" w:cstheme="majorBidi"/>
              <w:b/>
              <w:bCs/>
              <w:sz w:val="28"/>
              <w:szCs w:val="28"/>
            </w:rPr>
            <w:t xml:space="preserve">1 </w:t>
          </w:r>
        </w:p>
        <w:p w14:paraId="38CE6658" w14:textId="77777777" w:rsidR="000F67CB" w:rsidRPr="007C08D5" w:rsidRDefault="000F67CB" w:rsidP="00FE568D">
          <w:pPr>
            <w:spacing w:after="120" w:line="240" w:lineRule="auto"/>
            <w:ind w:firstLine="0"/>
            <w:contextualSpacing/>
            <w:rPr>
              <w:rFonts w:asciiTheme="majorBidi" w:hAnsiTheme="majorBidi" w:cstheme="majorBidi"/>
              <w:b/>
              <w:bCs/>
              <w:sz w:val="28"/>
              <w:szCs w:val="28"/>
            </w:rPr>
          </w:pPr>
        </w:p>
        <w:p w14:paraId="366B6D1D" w14:textId="77777777" w:rsidR="006B70DA" w:rsidRPr="007C08D5" w:rsidRDefault="006B70DA"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064807FB" w14:textId="389E56AB" w:rsidR="00083853" w:rsidRDefault="005B3D7C">
                  <w:pPr>
                    <w:pStyle w:val="Turinys1"/>
                    <w:rPr>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224892634" w:history="1">
                    <w:r w:rsidR="00083853" w:rsidRPr="00C61F26">
                      <w:rPr>
                        <w:rStyle w:val="Hipersaitas"/>
                        <w:rFonts w:asciiTheme="majorBidi" w:hAnsiTheme="majorBidi"/>
                        <w:b/>
                        <w:noProof/>
                      </w:rPr>
                      <w:t>1.</w:t>
                    </w:r>
                    <w:r w:rsidR="00083853">
                      <w:rPr>
                        <w:noProof/>
                        <w:kern w:val="2"/>
                        <w:sz w:val="24"/>
                        <w:szCs w:val="24"/>
                        <w14:ligatures w14:val="standardContextual"/>
                      </w:rPr>
                      <w:tab/>
                    </w:r>
                    <w:r w:rsidR="00083853" w:rsidRPr="00C61F26">
                      <w:rPr>
                        <w:rStyle w:val="Hipersaitas"/>
                        <w:rFonts w:asciiTheme="majorBidi" w:hAnsiTheme="majorBidi"/>
                        <w:b/>
                        <w:noProof/>
                      </w:rPr>
                      <w:t>Bendra informacija</w:t>
                    </w:r>
                    <w:r w:rsidR="00083853">
                      <w:rPr>
                        <w:noProof/>
                        <w:webHidden/>
                      </w:rPr>
                      <w:tab/>
                    </w:r>
                    <w:r w:rsidR="00083853">
                      <w:rPr>
                        <w:noProof/>
                        <w:webHidden/>
                      </w:rPr>
                      <w:fldChar w:fldCharType="begin"/>
                    </w:r>
                    <w:r w:rsidR="00083853">
                      <w:rPr>
                        <w:noProof/>
                        <w:webHidden/>
                      </w:rPr>
                      <w:instrText xml:space="preserve"> PAGEREF _Toc224892634 \h </w:instrText>
                    </w:r>
                    <w:r w:rsidR="00083853">
                      <w:rPr>
                        <w:noProof/>
                        <w:webHidden/>
                      </w:rPr>
                    </w:r>
                    <w:r w:rsidR="00083853">
                      <w:rPr>
                        <w:noProof/>
                        <w:webHidden/>
                      </w:rPr>
                      <w:fldChar w:fldCharType="separate"/>
                    </w:r>
                    <w:r w:rsidR="00083853">
                      <w:rPr>
                        <w:noProof/>
                        <w:webHidden/>
                      </w:rPr>
                      <w:t>2</w:t>
                    </w:r>
                    <w:r w:rsidR="00083853">
                      <w:rPr>
                        <w:noProof/>
                        <w:webHidden/>
                      </w:rPr>
                      <w:fldChar w:fldCharType="end"/>
                    </w:r>
                  </w:hyperlink>
                </w:p>
                <w:p w14:paraId="1466DA77" w14:textId="309279D1" w:rsidR="00083853" w:rsidRDefault="00083853">
                  <w:pPr>
                    <w:pStyle w:val="Turinys1"/>
                    <w:rPr>
                      <w:noProof/>
                      <w:kern w:val="2"/>
                      <w:sz w:val="24"/>
                      <w:szCs w:val="24"/>
                      <w14:ligatures w14:val="standardContextual"/>
                    </w:rPr>
                  </w:pPr>
                  <w:hyperlink w:anchor="_Toc224892635" w:history="1">
                    <w:r w:rsidRPr="00C61F26">
                      <w:rPr>
                        <w:rStyle w:val="Hipersaitas"/>
                        <w:rFonts w:asciiTheme="majorBidi" w:eastAsia="Calibri" w:hAnsiTheme="majorBidi"/>
                        <w:b/>
                        <w:noProof/>
                      </w:rPr>
                      <w:t>2.</w:t>
                    </w:r>
                    <w:r>
                      <w:rPr>
                        <w:noProof/>
                        <w:kern w:val="2"/>
                        <w:sz w:val="24"/>
                        <w:szCs w:val="24"/>
                        <w14:ligatures w14:val="standardContextual"/>
                      </w:rPr>
                      <w:tab/>
                    </w:r>
                    <w:r w:rsidRPr="00C61F26">
                      <w:rPr>
                        <w:rStyle w:val="Hipersaitas"/>
                        <w:rFonts w:asciiTheme="majorBidi" w:hAnsiTheme="majorBidi"/>
                        <w:b/>
                        <w:noProof/>
                      </w:rPr>
                      <w:t>Pirkimo objektas</w:t>
                    </w:r>
                    <w:r>
                      <w:rPr>
                        <w:noProof/>
                        <w:webHidden/>
                      </w:rPr>
                      <w:tab/>
                    </w:r>
                    <w:r>
                      <w:rPr>
                        <w:noProof/>
                        <w:webHidden/>
                      </w:rPr>
                      <w:fldChar w:fldCharType="begin"/>
                    </w:r>
                    <w:r>
                      <w:rPr>
                        <w:noProof/>
                        <w:webHidden/>
                      </w:rPr>
                      <w:instrText xml:space="preserve"> PAGEREF _Toc224892635 \h </w:instrText>
                    </w:r>
                    <w:r>
                      <w:rPr>
                        <w:noProof/>
                        <w:webHidden/>
                      </w:rPr>
                    </w:r>
                    <w:r>
                      <w:rPr>
                        <w:noProof/>
                        <w:webHidden/>
                      </w:rPr>
                      <w:fldChar w:fldCharType="separate"/>
                    </w:r>
                    <w:r>
                      <w:rPr>
                        <w:noProof/>
                        <w:webHidden/>
                      </w:rPr>
                      <w:t>2</w:t>
                    </w:r>
                    <w:r>
                      <w:rPr>
                        <w:noProof/>
                        <w:webHidden/>
                      </w:rPr>
                      <w:fldChar w:fldCharType="end"/>
                    </w:r>
                  </w:hyperlink>
                </w:p>
                <w:p w14:paraId="48D7B623" w14:textId="1677CAAC" w:rsidR="00083853" w:rsidRDefault="00083853">
                  <w:pPr>
                    <w:pStyle w:val="Turinys1"/>
                    <w:rPr>
                      <w:noProof/>
                      <w:kern w:val="2"/>
                      <w:sz w:val="24"/>
                      <w:szCs w:val="24"/>
                      <w14:ligatures w14:val="standardContextual"/>
                    </w:rPr>
                  </w:pPr>
                  <w:hyperlink w:anchor="_Toc224892636" w:history="1">
                    <w:r w:rsidRPr="00C61F26">
                      <w:rPr>
                        <w:rStyle w:val="Hipersaitas"/>
                        <w:rFonts w:asciiTheme="majorBidi" w:eastAsia="Calibri" w:hAnsiTheme="majorBidi"/>
                        <w:b/>
                        <w:noProof/>
                      </w:rPr>
                      <w:t>3.</w:t>
                    </w:r>
                    <w:r>
                      <w:rPr>
                        <w:noProof/>
                        <w:kern w:val="2"/>
                        <w:sz w:val="24"/>
                        <w:szCs w:val="24"/>
                        <w14:ligatures w14:val="standardContextual"/>
                      </w:rPr>
                      <w:tab/>
                    </w:r>
                    <w:r w:rsidRPr="00C61F26">
                      <w:rPr>
                        <w:rStyle w:val="Hipersaitas"/>
                        <w:rFonts w:asciiTheme="majorBidi" w:hAnsiTheme="majorBidi"/>
                        <w:b/>
                        <w:bCs/>
                        <w:noProof/>
                      </w:rPr>
                      <w:t>Tiekėjų kvalifikacijos reikalavimai</w:t>
                    </w:r>
                    <w:r>
                      <w:rPr>
                        <w:noProof/>
                        <w:webHidden/>
                      </w:rPr>
                      <w:tab/>
                    </w:r>
                    <w:r>
                      <w:rPr>
                        <w:noProof/>
                        <w:webHidden/>
                      </w:rPr>
                      <w:fldChar w:fldCharType="begin"/>
                    </w:r>
                    <w:r>
                      <w:rPr>
                        <w:noProof/>
                        <w:webHidden/>
                      </w:rPr>
                      <w:instrText xml:space="preserve"> PAGEREF _Toc224892636 \h </w:instrText>
                    </w:r>
                    <w:r>
                      <w:rPr>
                        <w:noProof/>
                        <w:webHidden/>
                      </w:rPr>
                    </w:r>
                    <w:r>
                      <w:rPr>
                        <w:noProof/>
                        <w:webHidden/>
                      </w:rPr>
                      <w:fldChar w:fldCharType="separate"/>
                    </w:r>
                    <w:r>
                      <w:rPr>
                        <w:noProof/>
                        <w:webHidden/>
                      </w:rPr>
                      <w:t>3</w:t>
                    </w:r>
                    <w:r>
                      <w:rPr>
                        <w:noProof/>
                        <w:webHidden/>
                      </w:rPr>
                      <w:fldChar w:fldCharType="end"/>
                    </w:r>
                  </w:hyperlink>
                </w:p>
                <w:p w14:paraId="16732B51" w14:textId="775FC8E6" w:rsidR="00083853" w:rsidRDefault="00083853">
                  <w:pPr>
                    <w:pStyle w:val="Turinys1"/>
                    <w:rPr>
                      <w:noProof/>
                      <w:kern w:val="2"/>
                      <w:sz w:val="24"/>
                      <w:szCs w:val="24"/>
                      <w14:ligatures w14:val="standardContextual"/>
                    </w:rPr>
                  </w:pPr>
                  <w:hyperlink w:anchor="_Toc224892637" w:history="1">
                    <w:r w:rsidRPr="00C61F26">
                      <w:rPr>
                        <w:rStyle w:val="Hipersaitas"/>
                        <w:rFonts w:asciiTheme="majorBidi" w:eastAsia="Calibri" w:hAnsiTheme="majorBidi"/>
                        <w:b/>
                        <w:noProof/>
                      </w:rPr>
                      <w:t>4.</w:t>
                    </w:r>
                    <w:r>
                      <w:rPr>
                        <w:noProof/>
                        <w:kern w:val="2"/>
                        <w:sz w:val="24"/>
                        <w:szCs w:val="24"/>
                        <w14:ligatures w14:val="standardContextual"/>
                      </w:rPr>
                      <w:tab/>
                    </w:r>
                    <w:r w:rsidRPr="00C61F26">
                      <w:rPr>
                        <w:rStyle w:val="Hipersaitas"/>
                        <w:rFonts w:asciiTheme="majorBidi" w:hAnsiTheme="majorBidi"/>
                        <w:b/>
                        <w:noProof/>
                      </w:rPr>
                      <w:t>Reikalavimai, susiję su nacionaliniu saugumu</w:t>
                    </w:r>
                    <w:r>
                      <w:rPr>
                        <w:noProof/>
                        <w:webHidden/>
                      </w:rPr>
                      <w:tab/>
                    </w:r>
                    <w:r>
                      <w:rPr>
                        <w:noProof/>
                        <w:webHidden/>
                      </w:rPr>
                      <w:fldChar w:fldCharType="begin"/>
                    </w:r>
                    <w:r>
                      <w:rPr>
                        <w:noProof/>
                        <w:webHidden/>
                      </w:rPr>
                      <w:instrText xml:space="preserve"> PAGEREF _Toc224892637 \h </w:instrText>
                    </w:r>
                    <w:r>
                      <w:rPr>
                        <w:noProof/>
                        <w:webHidden/>
                      </w:rPr>
                    </w:r>
                    <w:r>
                      <w:rPr>
                        <w:noProof/>
                        <w:webHidden/>
                      </w:rPr>
                      <w:fldChar w:fldCharType="separate"/>
                    </w:r>
                    <w:r>
                      <w:rPr>
                        <w:noProof/>
                        <w:webHidden/>
                      </w:rPr>
                      <w:t>3</w:t>
                    </w:r>
                    <w:r>
                      <w:rPr>
                        <w:noProof/>
                        <w:webHidden/>
                      </w:rPr>
                      <w:fldChar w:fldCharType="end"/>
                    </w:r>
                  </w:hyperlink>
                </w:p>
                <w:p w14:paraId="5B518AA8" w14:textId="2FFF6673" w:rsidR="00083853" w:rsidRDefault="00083853">
                  <w:pPr>
                    <w:pStyle w:val="Turinys1"/>
                    <w:rPr>
                      <w:noProof/>
                      <w:kern w:val="2"/>
                      <w:sz w:val="24"/>
                      <w:szCs w:val="24"/>
                      <w14:ligatures w14:val="standardContextual"/>
                    </w:rPr>
                  </w:pPr>
                  <w:hyperlink w:anchor="_Toc224892638" w:history="1">
                    <w:r w:rsidRPr="00C61F26">
                      <w:rPr>
                        <w:rStyle w:val="Hipersaitas"/>
                        <w:rFonts w:asciiTheme="majorBidi" w:eastAsia="Calibri" w:hAnsiTheme="majorBidi"/>
                        <w:b/>
                        <w:noProof/>
                      </w:rPr>
                      <w:t>5.</w:t>
                    </w:r>
                    <w:r>
                      <w:rPr>
                        <w:noProof/>
                        <w:kern w:val="2"/>
                        <w:sz w:val="24"/>
                        <w:szCs w:val="24"/>
                        <w14:ligatures w14:val="standardContextual"/>
                      </w:rPr>
                      <w:tab/>
                    </w:r>
                    <w:r w:rsidRPr="00C61F26">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_Toc224892638 \h </w:instrText>
                    </w:r>
                    <w:r>
                      <w:rPr>
                        <w:noProof/>
                        <w:webHidden/>
                      </w:rPr>
                    </w:r>
                    <w:r>
                      <w:rPr>
                        <w:noProof/>
                        <w:webHidden/>
                      </w:rPr>
                      <w:fldChar w:fldCharType="separate"/>
                    </w:r>
                    <w:r>
                      <w:rPr>
                        <w:noProof/>
                        <w:webHidden/>
                      </w:rPr>
                      <w:t>4</w:t>
                    </w:r>
                    <w:r>
                      <w:rPr>
                        <w:noProof/>
                        <w:webHidden/>
                      </w:rPr>
                      <w:fldChar w:fldCharType="end"/>
                    </w:r>
                  </w:hyperlink>
                </w:p>
                <w:p w14:paraId="62412CC4" w14:textId="414AB57F" w:rsidR="00083853" w:rsidRDefault="00083853">
                  <w:pPr>
                    <w:pStyle w:val="Turinys1"/>
                    <w:rPr>
                      <w:noProof/>
                      <w:kern w:val="2"/>
                      <w:sz w:val="24"/>
                      <w:szCs w:val="24"/>
                      <w14:ligatures w14:val="standardContextual"/>
                    </w:rPr>
                  </w:pPr>
                  <w:hyperlink w:anchor="_Toc224892639" w:history="1">
                    <w:r w:rsidRPr="00C61F26">
                      <w:rPr>
                        <w:rStyle w:val="Hipersaitas"/>
                        <w:rFonts w:asciiTheme="majorBidi" w:eastAsia="Calibri" w:hAnsiTheme="majorBidi"/>
                        <w:b/>
                        <w:noProof/>
                      </w:rPr>
                      <w:t>6.</w:t>
                    </w:r>
                    <w:r>
                      <w:rPr>
                        <w:noProof/>
                        <w:kern w:val="2"/>
                        <w:sz w:val="24"/>
                        <w:szCs w:val="24"/>
                        <w14:ligatures w14:val="standardContextual"/>
                      </w:rPr>
                      <w:tab/>
                    </w:r>
                    <w:r w:rsidRPr="00C61F26">
                      <w:rPr>
                        <w:rStyle w:val="Hipersaitas"/>
                        <w:rFonts w:asciiTheme="majorBidi" w:hAnsiTheme="majorBidi"/>
                        <w:b/>
                        <w:noProof/>
                      </w:rPr>
                      <w:t>Specialieji reikalavimai pasiūlymų rengimui ir pateikimui</w:t>
                    </w:r>
                    <w:r>
                      <w:rPr>
                        <w:noProof/>
                        <w:webHidden/>
                      </w:rPr>
                      <w:tab/>
                    </w:r>
                    <w:r>
                      <w:rPr>
                        <w:noProof/>
                        <w:webHidden/>
                      </w:rPr>
                      <w:fldChar w:fldCharType="begin"/>
                    </w:r>
                    <w:r>
                      <w:rPr>
                        <w:noProof/>
                        <w:webHidden/>
                      </w:rPr>
                      <w:instrText xml:space="preserve"> PAGEREF _Toc224892639 \h </w:instrText>
                    </w:r>
                    <w:r>
                      <w:rPr>
                        <w:noProof/>
                        <w:webHidden/>
                      </w:rPr>
                    </w:r>
                    <w:r>
                      <w:rPr>
                        <w:noProof/>
                        <w:webHidden/>
                      </w:rPr>
                      <w:fldChar w:fldCharType="separate"/>
                    </w:r>
                    <w:r>
                      <w:rPr>
                        <w:noProof/>
                        <w:webHidden/>
                      </w:rPr>
                      <w:t>4</w:t>
                    </w:r>
                    <w:r>
                      <w:rPr>
                        <w:noProof/>
                        <w:webHidden/>
                      </w:rPr>
                      <w:fldChar w:fldCharType="end"/>
                    </w:r>
                  </w:hyperlink>
                </w:p>
                <w:p w14:paraId="795F3DF5" w14:textId="28001C49" w:rsidR="00083853" w:rsidRDefault="00083853">
                  <w:pPr>
                    <w:pStyle w:val="Turinys1"/>
                    <w:rPr>
                      <w:noProof/>
                      <w:kern w:val="2"/>
                      <w:sz w:val="24"/>
                      <w:szCs w:val="24"/>
                      <w14:ligatures w14:val="standardContextual"/>
                    </w:rPr>
                  </w:pPr>
                  <w:hyperlink w:anchor="_Toc224892640" w:history="1">
                    <w:r w:rsidRPr="00C61F26">
                      <w:rPr>
                        <w:rStyle w:val="Hipersaitas"/>
                        <w:rFonts w:asciiTheme="majorBidi" w:hAnsiTheme="majorBidi"/>
                        <w:b/>
                        <w:noProof/>
                      </w:rPr>
                      <w:t>7. Pasiūlymo galiojimo užtikrinimas</w:t>
                    </w:r>
                    <w:r>
                      <w:rPr>
                        <w:noProof/>
                        <w:webHidden/>
                      </w:rPr>
                      <w:tab/>
                    </w:r>
                    <w:r>
                      <w:rPr>
                        <w:noProof/>
                        <w:webHidden/>
                      </w:rPr>
                      <w:fldChar w:fldCharType="begin"/>
                    </w:r>
                    <w:r>
                      <w:rPr>
                        <w:noProof/>
                        <w:webHidden/>
                      </w:rPr>
                      <w:instrText xml:space="preserve"> PAGEREF _Toc224892640 \h </w:instrText>
                    </w:r>
                    <w:r>
                      <w:rPr>
                        <w:noProof/>
                        <w:webHidden/>
                      </w:rPr>
                    </w:r>
                    <w:r>
                      <w:rPr>
                        <w:noProof/>
                        <w:webHidden/>
                      </w:rPr>
                      <w:fldChar w:fldCharType="separate"/>
                    </w:r>
                    <w:r>
                      <w:rPr>
                        <w:noProof/>
                        <w:webHidden/>
                      </w:rPr>
                      <w:t>4</w:t>
                    </w:r>
                    <w:r>
                      <w:rPr>
                        <w:noProof/>
                        <w:webHidden/>
                      </w:rPr>
                      <w:fldChar w:fldCharType="end"/>
                    </w:r>
                  </w:hyperlink>
                </w:p>
                <w:p w14:paraId="55D8C947" w14:textId="5A85C437" w:rsidR="00083853" w:rsidRDefault="00083853">
                  <w:pPr>
                    <w:pStyle w:val="Turinys1"/>
                    <w:rPr>
                      <w:noProof/>
                      <w:kern w:val="2"/>
                      <w:sz w:val="24"/>
                      <w:szCs w:val="24"/>
                      <w14:ligatures w14:val="standardContextual"/>
                    </w:rPr>
                  </w:pPr>
                  <w:hyperlink w:anchor="_Toc224892641" w:history="1">
                    <w:r w:rsidRPr="00C61F26">
                      <w:rPr>
                        <w:rStyle w:val="Hipersaitas"/>
                        <w:rFonts w:asciiTheme="majorBidi" w:hAnsiTheme="majorBidi"/>
                        <w:b/>
                        <w:noProof/>
                      </w:rPr>
                      <w:t>8. Pasiūlymų vertinimas</w:t>
                    </w:r>
                    <w:r>
                      <w:rPr>
                        <w:noProof/>
                        <w:webHidden/>
                      </w:rPr>
                      <w:tab/>
                    </w:r>
                    <w:r>
                      <w:rPr>
                        <w:noProof/>
                        <w:webHidden/>
                      </w:rPr>
                      <w:fldChar w:fldCharType="begin"/>
                    </w:r>
                    <w:r>
                      <w:rPr>
                        <w:noProof/>
                        <w:webHidden/>
                      </w:rPr>
                      <w:instrText xml:space="preserve"> PAGEREF _Toc224892641 \h </w:instrText>
                    </w:r>
                    <w:r>
                      <w:rPr>
                        <w:noProof/>
                        <w:webHidden/>
                      </w:rPr>
                    </w:r>
                    <w:r>
                      <w:rPr>
                        <w:noProof/>
                        <w:webHidden/>
                      </w:rPr>
                      <w:fldChar w:fldCharType="separate"/>
                    </w:r>
                    <w:r>
                      <w:rPr>
                        <w:noProof/>
                        <w:webHidden/>
                      </w:rPr>
                      <w:t>4</w:t>
                    </w:r>
                    <w:r>
                      <w:rPr>
                        <w:noProof/>
                        <w:webHidden/>
                      </w:rPr>
                      <w:fldChar w:fldCharType="end"/>
                    </w:r>
                  </w:hyperlink>
                </w:p>
                <w:p w14:paraId="78AE8A92" w14:textId="2547F9F6" w:rsidR="00083853" w:rsidRDefault="00083853">
                  <w:pPr>
                    <w:pStyle w:val="Turinys1"/>
                    <w:rPr>
                      <w:noProof/>
                      <w:kern w:val="2"/>
                      <w:sz w:val="24"/>
                      <w:szCs w:val="24"/>
                      <w14:ligatures w14:val="standardContextual"/>
                    </w:rPr>
                  </w:pPr>
                  <w:hyperlink w:anchor="_Toc224892642" w:history="1">
                    <w:r w:rsidRPr="00C61F26">
                      <w:rPr>
                        <w:rStyle w:val="Hipersaitas"/>
                        <w:rFonts w:asciiTheme="majorBidi" w:hAnsiTheme="majorBidi"/>
                        <w:b/>
                        <w:noProof/>
                      </w:rPr>
                      <w:t>9. Sutarties sudarymas</w:t>
                    </w:r>
                    <w:r>
                      <w:rPr>
                        <w:noProof/>
                        <w:webHidden/>
                      </w:rPr>
                      <w:tab/>
                    </w:r>
                    <w:r>
                      <w:rPr>
                        <w:noProof/>
                        <w:webHidden/>
                      </w:rPr>
                      <w:fldChar w:fldCharType="begin"/>
                    </w:r>
                    <w:r>
                      <w:rPr>
                        <w:noProof/>
                        <w:webHidden/>
                      </w:rPr>
                      <w:instrText xml:space="preserve"> PAGEREF _Toc224892642 \h </w:instrText>
                    </w:r>
                    <w:r>
                      <w:rPr>
                        <w:noProof/>
                        <w:webHidden/>
                      </w:rPr>
                    </w:r>
                    <w:r>
                      <w:rPr>
                        <w:noProof/>
                        <w:webHidden/>
                      </w:rPr>
                      <w:fldChar w:fldCharType="separate"/>
                    </w:r>
                    <w:r>
                      <w:rPr>
                        <w:noProof/>
                        <w:webHidden/>
                      </w:rPr>
                      <w:t>5</w:t>
                    </w:r>
                    <w:r>
                      <w:rPr>
                        <w:noProof/>
                        <w:webHidden/>
                      </w:rPr>
                      <w:fldChar w:fldCharType="end"/>
                    </w:r>
                  </w:hyperlink>
                </w:p>
                <w:p w14:paraId="52073D81" w14:textId="53BA578F" w:rsidR="00173FBA" w:rsidRPr="007C08D5" w:rsidRDefault="005B3D7C" w:rsidP="005B3D7C">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854D0F">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1AC291EB" w14:textId="356498D2" w:rsidR="00173FBA" w:rsidRPr="007C08D5" w:rsidRDefault="00173FBA" w:rsidP="007334EA">
          <w:pPr>
            <w:spacing w:after="120"/>
            <w:ind w:left="567" w:firstLine="0"/>
            <w:contextualSpacing/>
            <w:rPr>
              <w:rFonts w:asciiTheme="majorBidi" w:hAnsiTheme="majorBidi" w:cstheme="majorBidi"/>
            </w:rPr>
          </w:pPr>
        </w:p>
        <w:p w14:paraId="6F478FD2" w14:textId="27655BD5" w:rsidR="00173FBA" w:rsidRPr="007C08D5" w:rsidRDefault="00173FBA" w:rsidP="00A84437">
          <w:pPr>
            <w:spacing w:after="120"/>
            <w:ind w:left="567" w:firstLine="0"/>
            <w:contextualSpacing/>
            <w:jc w:val="center"/>
            <w:rPr>
              <w:rFonts w:asciiTheme="majorBidi" w:hAnsiTheme="majorBidi" w:cstheme="majorBidi"/>
            </w:rPr>
          </w:pPr>
        </w:p>
        <w:p w14:paraId="7680CD9F" w14:textId="465D4565" w:rsidR="00173FBA" w:rsidRPr="007C08D5" w:rsidRDefault="00173FBA" w:rsidP="007334EA">
          <w:pPr>
            <w:spacing w:after="120"/>
            <w:ind w:left="567" w:firstLine="0"/>
            <w:contextualSpacing/>
            <w:rPr>
              <w:rFonts w:asciiTheme="majorBidi" w:hAnsiTheme="majorBidi" w:cstheme="majorBidi"/>
            </w:rPr>
          </w:pPr>
        </w:p>
        <w:p w14:paraId="033C1E9E" w14:textId="346F4E98"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61E89232" w14:textId="77777777" w:rsidR="006B70DA" w:rsidRDefault="006B70DA" w:rsidP="007C08D5">
          <w:pPr>
            <w:spacing w:after="120"/>
            <w:ind w:firstLine="0"/>
            <w:contextualSpacing/>
            <w:rPr>
              <w:rFonts w:asciiTheme="majorBidi" w:hAnsiTheme="majorBidi" w:cstheme="majorBidi"/>
            </w:rPr>
          </w:pPr>
        </w:p>
        <w:p w14:paraId="2F205330" w14:textId="40CF0B12" w:rsidR="0051611C" w:rsidRPr="007C08D5" w:rsidRDefault="00854D0F" w:rsidP="007C08D5">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Ref39666794"/>
      <w:bookmarkStart w:id="7" w:name="_Ref39666796"/>
      <w:bookmarkStart w:id="8" w:name="_Toc48053171"/>
      <w:bookmarkStart w:id="9" w:name="_Toc224892634"/>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9"/>
      <w:r w:rsidR="6B81CCAC" w:rsidRPr="008F7D53">
        <w:rPr>
          <w:rFonts w:asciiTheme="majorBidi" w:hAnsiTheme="majorBidi"/>
          <w:b/>
          <w:color w:val="auto"/>
          <w:sz w:val="28"/>
          <w:szCs w:val="28"/>
        </w:rPr>
        <w:t xml:space="preserve"> </w:t>
      </w:r>
    </w:p>
    <w:p w14:paraId="675E943C" w14:textId="77777777" w:rsidR="00FA6DFB" w:rsidRDefault="002902C1" w:rsidP="00A500E5">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1.1. </w:t>
      </w:r>
      <w:r w:rsidR="639AD35A" w:rsidRPr="00FA6DFB">
        <w:rPr>
          <w:rFonts w:ascii="Times New Roman" w:hAnsi="Times New Roman" w:cs="Times New Roman"/>
          <w:sz w:val="24"/>
          <w:szCs w:val="24"/>
        </w:rPr>
        <w:t>P</w:t>
      </w:r>
      <w:r w:rsidR="00B312C4" w:rsidRPr="00FA6DFB">
        <w:rPr>
          <w:rFonts w:ascii="Times New Roman" w:hAnsi="Times New Roman" w:cs="Times New Roman"/>
          <w:sz w:val="24"/>
          <w:szCs w:val="24"/>
        </w:rPr>
        <w:t>erkančioji organizacija</w:t>
      </w:r>
      <w:r w:rsidR="00291EAC" w:rsidRPr="00FA6DFB">
        <w:rPr>
          <w:rFonts w:ascii="Times New Roman" w:hAnsi="Times New Roman" w:cs="Times New Roman"/>
          <w:sz w:val="24"/>
          <w:szCs w:val="24"/>
        </w:rPr>
        <w:t xml:space="preserve"> </w:t>
      </w:r>
      <w:r w:rsidR="00FB3C75" w:rsidRPr="00FA6DFB">
        <w:rPr>
          <w:rFonts w:ascii="Times New Roman" w:hAnsi="Times New Roman" w:cs="Times New Roman"/>
          <w:sz w:val="24"/>
          <w:szCs w:val="24"/>
        </w:rPr>
        <w:t xml:space="preserve">– </w:t>
      </w:r>
      <w:r w:rsidR="00CD5DFF" w:rsidRPr="00FA6DFB">
        <w:rPr>
          <w:rFonts w:ascii="Times New Roman" w:hAnsi="Times New Roman" w:cs="Times New Roman"/>
          <w:sz w:val="24"/>
          <w:szCs w:val="24"/>
        </w:rPr>
        <w:t>Lietuvos kalėjimų tarnyba</w:t>
      </w:r>
      <w:r w:rsidR="00FB3C75" w:rsidRPr="00FA6DFB">
        <w:rPr>
          <w:rFonts w:ascii="Times New Roman" w:hAnsi="Times New Roman" w:cs="Times New Roman"/>
          <w:sz w:val="24"/>
          <w:szCs w:val="24"/>
        </w:rPr>
        <w:t xml:space="preserve">, juridinio asmens kodas </w:t>
      </w:r>
      <w:r w:rsidR="00CD5DFF" w:rsidRPr="00FA6DFB">
        <w:rPr>
          <w:rFonts w:ascii="Times New Roman" w:hAnsi="Times New Roman" w:cs="Times New Roman"/>
          <w:sz w:val="24"/>
          <w:szCs w:val="24"/>
        </w:rPr>
        <w:t>288697120</w:t>
      </w:r>
      <w:r w:rsidR="00FB3C75" w:rsidRPr="00FA6DFB">
        <w:rPr>
          <w:rFonts w:ascii="Times New Roman" w:hAnsi="Times New Roman" w:cs="Times New Roman"/>
          <w:sz w:val="24"/>
          <w:szCs w:val="24"/>
        </w:rPr>
        <w:t xml:space="preserve">, adresas </w:t>
      </w:r>
      <w:r w:rsidR="00CD5DFF" w:rsidRPr="00FA6DFB">
        <w:rPr>
          <w:rFonts w:ascii="Times New Roman" w:hAnsi="Times New Roman" w:cs="Times New Roman"/>
          <w:sz w:val="24"/>
          <w:szCs w:val="24"/>
        </w:rPr>
        <w:t>L. Sapiegos g. 1, 10312 Vilnius</w:t>
      </w:r>
      <w:r w:rsidR="00FB3C75" w:rsidRPr="00FA6DFB">
        <w:rPr>
          <w:rFonts w:ascii="Times New Roman" w:hAnsi="Times New Roman" w:cs="Times New Roman"/>
          <w:sz w:val="24"/>
          <w:szCs w:val="24"/>
        </w:rPr>
        <w:t xml:space="preserve">. </w:t>
      </w:r>
      <w:r w:rsidR="4A61FFE7" w:rsidRPr="00FA6DFB">
        <w:rPr>
          <w:rFonts w:ascii="Times New Roman" w:hAnsi="Times New Roman" w:cs="Times New Roman"/>
          <w:sz w:val="24"/>
          <w:szCs w:val="24"/>
        </w:rPr>
        <w:t>P</w:t>
      </w:r>
      <w:r w:rsidR="00020176" w:rsidRPr="00FA6DFB">
        <w:rPr>
          <w:rFonts w:ascii="Times New Roman" w:hAnsi="Times New Roman" w:cs="Times New Roman"/>
          <w:sz w:val="24"/>
          <w:szCs w:val="24"/>
        </w:rPr>
        <w:t>erkančioji organizacija</w:t>
      </w:r>
      <w:r w:rsidR="00FB3C75" w:rsidRPr="00FA6DFB">
        <w:rPr>
          <w:rFonts w:ascii="Times New Roman" w:hAnsi="Times New Roman" w:cs="Times New Roman"/>
          <w:sz w:val="24"/>
          <w:szCs w:val="24"/>
        </w:rPr>
        <w:t xml:space="preserve"> yra PVM mokėtoja.</w:t>
      </w:r>
    </w:p>
    <w:p w14:paraId="6669709E" w14:textId="4DEC55EC" w:rsidR="00316D64" w:rsidRPr="00FE3729" w:rsidRDefault="00FA6DFB" w:rsidP="00A500E5">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1.2. </w:t>
      </w:r>
      <w:r w:rsidR="00CA0CC5" w:rsidRPr="00A500E5">
        <w:rPr>
          <w:rFonts w:ascii="Times New Roman" w:hAnsi="Times New Roman" w:cs="Times New Roman"/>
          <w:sz w:val="24"/>
          <w:szCs w:val="24"/>
        </w:rPr>
        <w:t>Pirkimas neatliekamas naudojantis centralizuotų pir</w:t>
      </w:r>
      <w:r w:rsidR="00CA0CC5" w:rsidRPr="00AF07F6">
        <w:rPr>
          <w:rFonts w:ascii="Times New Roman" w:hAnsi="Times New Roman" w:cs="Times New Roman"/>
          <w:sz w:val="24"/>
          <w:szCs w:val="24"/>
        </w:rPr>
        <w:t xml:space="preserve">kimų </w:t>
      </w:r>
      <w:r w:rsidR="00AF2C24" w:rsidRPr="00AF07F6">
        <w:rPr>
          <w:rFonts w:ascii="Times New Roman" w:hAnsi="Times New Roman" w:cs="Times New Roman"/>
          <w:sz w:val="24"/>
          <w:szCs w:val="24"/>
        </w:rPr>
        <w:t xml:space="preserve">(toliau – CPO) </w:t>
      </w:r>
      <w:r w:rsidR="00CA0CC5" w:rsidRPr="00AF07F6">
        <w:rPr>
          <w:rFonts w:ascii="Times New Roman" w:hAnsi="Times New Roman" w:cs="Times New Roman"/>
          <w:sz w:val="24"/>
          <w:szCs w:val="24"/>
        </w:rPr>
        <w:t xml:space="preserve">katalogu, </w:t>
      </w:r>
      <w:r w:rsidR="00D76C14" w:rsidRPr="00FD5FD5">
        <w:rPr>
          <w:rFonts w:ascii="Times New Roman" w:hAnsi="Times New Roman" w:cs="Times New Roman"/>
          <w:sz w:val="24"/>
          <w:szCs w:val="24"/>
        </w:rPr>
        <w:t xml:space="preserve">nes </w:t>
      </w:r>
      <w:r w:rsidR="00B3198F" w:rsidRPr="00AF07F6">
        <w:rPr>
          <w:rFonts w:ascii="Times New Roman" w:hAnsi="Times New Roman" w:cs="Times New Roman"/>
          <w:sz w:val="24"/>
          <w:szCs w:val="24"/>
        </w:rPr>
        <w:t>planuojam</w:t>
      </w:r>
      <w:r w:rsidR="00B3198F">
        <w:rPr>
          <w:rFonts w:ascii="Times New Roman" w:hAnsi="Times New Roman" w:cs="Times New Roman"/>
          <w:sz w:val="24"/>
          <w:szCs w:val="24"/>
        </w:rPr>
        <w:t>ų</w:t>
      </w:r>
      <w:r w:rsidR="00B3198F" w:rsidRPr="00AF07F6">
        <w:rPr>
          <w:rFonts w:ascii="Times New Roman" w:hAnsi="Times New Roman" w:cs="Times New Roman"/>
          <w:sz w:val="24"/>
          <w:szCs w:val="24"/>
        </w:rPr>
        <w:t xml:space="preserve"> </w:t>
      </w:r>
      <w:r w:rsidR="00AF07F6" w:rsidRPr="00AF07F6">
        <w:rPr>
          <w:rFonts w:ascii="Times New Roman" w:hAnsi="Times New Roman" w:cs="Times New Roman"/>
          <w:sz w:val="24"/>
          <w:szCs w:val="24"/>
        </w:rPr>
        <w:t xml:space="preserve">įsigyti </w:t>
      </w:r>
      <w:r w:rsidR="00B3198F" w:rsidRPr="00AF07F6">
        <w:rPr>
          <w:rFonts w:ascii="Times New Roman" w:hAnsi="Times New Roman" w:cs="Times New Roman"/>
          <w:sz w:val="24"/>
          <w:szCs w:val="24"/>
        </w:rPr>
        <w:t>paslaug</w:t>
      </w:r>
      <w:r w:rsidR="00B3198F">
        <w:rPr>
          <w:rFonts w:ascii="Times New Roman" w:hAnsi="Times New Roman" w:cs="Times New Roman"/>
          <w:sz w:val="24"/>
          <w:szCs w:val="24"/>
        </w:rPr>
        <w:t>ų</w:t>
      </w:r>
      <w:r w:rsidR="00B3198F" w:rsidRPr="00AF07F6">
        <w:rPr>
          <w:rFonts w:ascii="Times New Roman" w:hAnsi="Times New Roman" w:cs="Times New Roman"/>
          <w:sz w:val="24"/>
          <w:szCs w:val="24"/>
        </w:rPr>
        <w:t xml:space="preserve"> </w:t>
      </w:r>
      <w:r w:rsidR="00AF07F6" w:rsidRPr="00AF07F6">
        <w:rPr>
          <w:rFonts w:ascii="Times New Roman" w:hAnsi="Times New Roman" w:cs="Times New Roman"/>
          <w:sz w:val="24"/>
          <w:szCs w:val="24"/>
        </w:rPr>
        <w:t xml:space="preserve">vertė neviršija </w:t>
      </w:r>
      <w:r w:rsidR="00BF2F29" w:rsidRPr="00AF07F6">
        <w:rPr>
          <w:rFonts w:ascii="Times New Roman" w:eastAsia="Times New Roman" w:hAnsi="Times New Roman" w:cs="Times New Roman"/>
          <w:sz w:val="24"/>
          <w:szCs w:val="24"/>
        </w:rPr>
        <w:t>15</w:t>
      </w:r>
      <w:r w:rsidR="002F1CD3">
        <w:rPr>
          <w:rFonts w:ascii="Times New Roman" w:eastAsia="Times New Roman" w:hAnsi="Times New Roman" w:cs="Times New Roman"/>
          <w:sz w:val="24"/>
          <w:szCs w:val="24"/>
        </w:rPr>
        <w:t> </w:t>
      </w:r>
      <w:r w:rsidR="00BF2F29" w:rsidRPr="00AF07F6">
        <w:rPr>
          <w:rFonts w:ascii="Times New Roman" w:eastAsia="Times New Roman" w:hAnsi="Times New Roman" w:cs="Times New Roman"/>
          <w:sz w:val="24"/>
          <w:szCs w:val="24"/>
        </w:rPr>
        <w:t>000</w:t>
      </w:r>
      <w:r w:rsidR="002F1CD3">
        <w:rPr>
          <w:rFonts w:ascii="Times New Roman" w:eastAsia="Times New Roman" w:hAnsi="Times New Roman" w:cs="Times New Roman"/>
          <w:sz w:val="24"/>
          <w:szCs w:val="24"/>
        </w:rPr>
        <w:t>,00</w:t>
      </w:r>
      <w:r w:rsidR="00BF2F29" w:rsidRPr="00AF07F6">
        <w:rPr>
          <w:rFonts w:ascii="Times New Roman" w:eastAsia="Times New Roman" w:hAnsi="Times New Roman" w:cs="Times New Roman"/>
          <w:sz w:val="24"/>
          <w:szCs w:val="24"/>
        </w:rPr>
        <w:t xml:space="preserve"> </w:t>
      </w:r>
      <w:r w:rsidR="00AF4161">
        <w:rPr>
          <w:rFonts w:ascii="Times New Roman" w:eastAsia="Times New Roman" w:hAnsi="Times New Roman" w:cs="Times New Roman"/>
          <w:sz w:val="24"/>
          <w:szCs w:val="24"/>
        </w:rPr>
        <w:t>Eur</w:t>
      </w:r>
      <w:r w:rsidR="00AF4161" w:rsidRPr="00AF07F6">
        <w:rPr>
          <w:rFonts w:ascii="Times New Roman" w:eastAsia="Times New Roman" w:hAnsi="Times New Roman" w:cs="Times New Roman"/>
          <w:sz w:val="24"/>
          <w:szCs w:val="24"/>
        </w:rPr>
        <w:t xml:space="preserve"> </w:t>
      </w:r>
      <w:r w:rsidR="00BF2F29" w:rsidRPr="00AF07F6">
        <w:rPr>
          <w:rFonts w:ascii="Times New Roman" w:eastAsia="Times New Roman" w:hAnsi="Times New Roman" w:cs="Times New Roman"/>
          <w:sz w:val="24"/>
          <w:szCs w:val="24"/>
        </w:rPr>
        <w:t>be PVM</w:t>
      </w:r>
      <w:r w:rsidR="00AF07F6" w:rsidRPr="00AF07F6">
        <w:rPr>
          <w:rFonts w:ascii="Times New Roman" w:eastAsia="Times New Roman" w:hAnsi="Times New Roman" w:cs="Times New Roman"/>
          <w:sz w:val="24"/>
          <w:szCs w:val="24"/>
        </w:rPr>
        <w:t>.</w:t>
      </w:r>
    </w:p>
    <w:p w14:paraId="52EA068B" w14:textId="351A8693" w:rsidR="00C71C6F" w:rsidRPr="00FE3729" w:rsidRDefault="00503A5B" w:rsidP="00A500E5">
      <w:pPr>
        <w:spacing w:line="240" w:lineRule="auto"/>
        <w:ind w:firstLine="709"/>
        <w:rPr>
          <w:rFonts w:ascii="Times New Roman" w:hAnsi="Times New Roman" w:cs="Times New Roman"/>
          <w:sz w:val="24"/>
          <w:szCs w:val="24"/>
        </w:rPr>
      </w:pPr>
      <w:r w:rsidRPr="00FE3729">
        <w:rPr>
          <w:rFonts w:ascii="Times New Roman" w:hAnsi="Times New Roman" w:cs="Times New Roman"/>
          <w:sz w:val="24"/>
          <w:szCs w:val="24"/>
        </w:rPr>
        <w:t>1.</w:t>
      </w:r>
      <w:r w:rsidR="00C61652" w:rsidRPr="00FE3729">
        <w:rPr>
          <w:rFonts w:ascii="Times New Roman" w:hAnsi="Times New Roman" w:cs="Times New Roman"/>
          <w:sz w:val="24"/>
          <w:szCs w:val="24"/>
        </w:rPr>
        <w:t>3</w:t>
      </w:r>
      <w:r w:rsidRPr="00FE3729">
        <w:rPr>
          <w:rFonts w:ascii="Times New Roman" w:hAnsi="Times New Roman" w:cs="Times New Roman"/>
          <w:sz w:val="24"/>
          <w:szCs w:val="24"/>
        </w:rPr>
        <w:t xml:space="preserve">. </w:t>
      </w:r>
      <w:r w:rsidR="00091F01" w:rsidRPr="00FE3729">
        <w:rPr>
          <w:rFonts w:ascii="Times New Roman" w:hAnsi="Times New Roman" w:cs="Times New Roman"/>
          <w:sz w:val="24"/>
          <w:szCs w:val="24"/>
        </w:rPr>
        <w:t xml:space="preserve">Pirkimo </w:t>
      </w:r>
      <w:r w:rsidR="00E206B0" w:rsidRPr="00FE3729">
        <w:rPr>
          <w:rFonts w:ascii="Times New Roman" w:hAnsi="Times New Roman" w:cs="Times New Roman"/>
          <w:sz w:val="24"/>
          <w:szCs w:val="24"/>
        </w:rPr>
        <w:t>procedūras vykdys pirkimo organizatorius</w:t>
      </w:r>
      <w:r w:rsidR="00715C49" w:rsidRPr="00FE3729">
        <w:rPr>
          <w:rFonts w:ascii="Times New Roman" w:hAnsi="Times New Roman" w:cs="Times New Roman"/>
          <w:sz w:val="24"/>
          <w:szCs w:val="24"/>
        </w:rPr>
        <w:t>.</w:t>
      </w:r>
      <w:r w:rsidR="00E206B0" w:rsidRPr="00FE3729">
        <w:rPr>
          <w:rFonts w:ascii="Times New Roman" w:hAnsi="Times New Roman" w:cs="Times New Roman"/>
          <w:sz w:val="24"/>
          <w:szCs w:val="24"/>
        </w:rPr>
        <w:t xml:space="preserve"> </w:t>
      </w:r>
    </w:p>
    <w:p w14:paraId="221222F4" w14:textId="3DCA29CC" w:rsidR="008E6D5E" w:rsidRPr="00A500E5" w:rsidRDefault="004F6423" w:rsidP="000F200C">
      <w:pPr>
        <w:spacing w:line="240" w:lineRule="auto"/>
        <w:rPr>
          <w:rFonts w:ascii="Times New Roman" w:hAnsi="Times New Roman" w:cs="Times New Roman"/>
          <w:sz w:val="24"/>
          <w:szCs w:val="24"/>
        </w:rPr>
      </w:pPr>
      <w:r w:rsidRPr="00A500E5">
        <w:rPr>
          <w:rFonts w:ascii="Times New Roman" w:hAnsi="Times New Roman" w:cs="Times New Roman"/>
          <w:sz w:val="24"/>
          <w:szCs w:val="24"/>
        </w:rPr>
        <w:t>1.</w:t>
      </w:r>
      <w:r w:rsidR="00C61652" w:rsidRPr="00A500E5">
        <w:rPr>
          <w:rFonts w:ascii="Times New Roman" w:hAnsi="Times New Roman" w:cs="Times New Roman"/>
          <w:sz w:val="24"/>
          <w:szCs w:val="24"/>
        </w:rPr>
        <w:t>4</w:t>
      </w:r>
      <w:r w:rsidRPr="00A500E5">
        <w:rPr>
          <w:rFonts w:ascii="Times New Roman" w:hAnsi="Times New Roman" w:cs="Times New Roman"/>
          <w:sz w:val="24"/>
          <w:szCs w:val="24"/>
        </w:rPr>
        <w:t>.</w:t>
      </w:r>
      <w:r w:rsidRPr="00A500E5">
        <w:rPr>
          <w:rFonts w:ascii="Times New Roman" w:hAnsi="Times New Roman" w:cs="Times New Roman"/>
          <w:i/>
          <w:sz w:val="24"/>
          <w:szCs w:val="24"/>
        </w:rPr>
        <w:t xml:space="preserve"> </w:t>
      </w:r>
      <w:r w:rsidR="00D459E3" w:rsidRPr="00A500E5">
        <w:rPr>
          <w:rFonts w:ascii="Times New Roman" w:hAnsi="Times New Roman" w:cs="Times New Roman"/>
          <w:sz w:val="24"/>
          <w:szCs w:val="24"/>
        </w:rPr>
        <w:t>Atliekamas žaliasis pirkimas. Pirkimas vykdomas vadovaujantis</w:t>
      </w:r>
      <w:r w:rsidR="00EC4718" w:rsidRPr="00A500E5">
        <w:rPr>
          <w:rFonts w:ascii="Times New Roman" w:hAnsi="Times New Roman" w:cs="Times New Roman"/>
          <w:sz w:val="24"/>
          <w:szCs w:val="24"/>
        </w:rPr>
        <w:t xml:space="preserve"> </w:t>
      </w:r>
      <w:hyperlink r:id="rId11" w:history="1">
        <w:r w:rsidR="00EC4718" w:rsidRPr="00FE3729">
          <w:rPr>
            <w:rStyle w:val="Hipersaitas"/>
            <w:rFonts w:ascii="Times New Roman" w:hAnsi="Times New Roman" w:cs="Times New Roman"/>
            <w:sz w:val="24"/>
            <w:szCs w:val="24"/>
          </w:rPr>
          <w:t>Aplinkos apsaugos kriterijų taikymo, vykdant žaliuosius pirkimus, tvarkos aprašo, patvirtinto</w:t>
        </w:r>
        <w:r w:rsidR="00D459E3" w:rsidRPr="00FE3729">
          <w:rPr>
            <w:rStyle w:val="Hipersaitas"/>
            <w:rFonts w:ascii="Times New Roman" w:hAnsi="Times New Roman" w:cs="Times New Roman"/>
            <w:sz w:val="24"/>
            <w:szCs w:val="24"/>
          </w:rPr>
          <w:t xml:space="preserve"> </w:t>
        </w:r>
        <w:r w:rsidR="007F4894" w:rsidRPr="00FE3729">
          <w:rPr>
            <w:rStyle w:val="Hipersaitas"/>
            <w:rFonts w:ascii="Times New Roman" w:hAnsi="Times New Roman" w:cs="Times New Roman"/>
            <w:sz w:val="24"/>
            <w:szCs w:val="24"/>
          </w:rPr>
          <w:t>Lietuvos Respublikos aplinkos ministro 2011 m. birželio 28 d. įsakymu Nr. D1-508 „</w:t>
        </w:r>
        <w:r w:rsidR="00730FB2" w:rsidRPr="00FE3729">
          <w:rPr>
            <w:rStyle w:val="Hipersaitas"/>
            <w:rFonts w:ascii="Times New Roman" w:hAnsi="Times New Roman" w:cs="Times New Roman"/>
            <w:sz w:val="24"/>
            <w:szCs w:val="24"/>
          </w:rPr>
          <w:t>Dėl Aplinkos apsaugos kriterijų taikymo, vykdant žaliuosius pirkimus, tvarkos aprašo patvirtinimo“</w:t>
        </w:r>
      </w:hyperlink>
      <w:r w:rsidR="00730FB2" w:rsidRPr="00A500E5">
        <w:rPr>
          <w:rFonts w:ascii="Times New Roman" w:hAnsi="Times New Roman" w:cs="Times New Roman"/>
          <w:sz w:val="24"/>
          <w:szCs w:val="24"/>
        </w:rPr>
        <w:t xml:space="preserve">, </w:t>
      </w:r>
      <w:r w:rsidR="00216F01" w:rsidRPr="007A5CA9">
        <w:rPr>
          <w:rFonts w:ascii="Times New Roman" w:eastAsia="Times New Roman" w:hAnsi="Times New Roman" w:cs="Times New Roman"/>
          <w:sz w:val="24"/>
          <w:szCs w:val="24"/>
        </w:rPr>
        <w:t xml:space="preserve">4.4.4.1, </w:t>
      </w:r>
      <w:r w:rsidR="00BB76E2" w:rsidRPr="007A5CA9">
        <w:rPr>
          <w:rFonts w:ascii="Times New Roman" w:eastAsia="Times New Roman" w:hAnsi="Times New Roman" w:cs="Times New Roman"/>
          <w:sz w:val="24"/>
          <w:szCs w:val="24"/>
        </w:rPr>
        <w:t xml:space="preserve">4.4.4.3 </w:t>
      </w:r>
      <w:proofErr w:type="spellStart"/>
      <w:r w:rsidR="00BB76E2" w:rsidRPr="007A5CA9">
        <w:rPr>
          <w:rFonts w:ascii="Times New Roman" w:eastAsia="Times New Roman" w:hAnsi="Times New Roman" w:cs="Times New Roman"/>
          <w:sz w:val="24"/>
          <w:szCs w:val="24"/>
        </w:rPr>
        <w:t>pap</w:t>
      </w:r>
      <w:proofErr w:type="spellEnd"/>
      <w:r w:rsidR="00D459E3" w:rsidRPr="007A5CA9">
        <w:rPr>
          <w:rFonts w:ascii="Times New Roman" w:hAnsi="Times New Roman" w:cs="Times New Roman"/>
          <w:sz w:val="24"/>
          <w:szCs w:val="24"/>
        </w:rPr>
        <w:t xml:space="preserve">. Aplinkos apaugos kriterijai nustatyti </w:t>
      </w:r>
      <w:r w:rsidR="00BB76E2" w:rsidRPr="007A5CA9">
        <w:rPr>
          <w:rFonts w:ascii="Times New Roman" w:hAnsi="Times New Roman" w:cs="Times New Roman"/>
          <w:sz w:val="24"/>
          <w:szCs w:val="24"/>
        </w:rPr>
        <w:t>Sutarties projekt</w:t>
      </w:r>
      <w:r w:rsidR="00A63E36" w:rsidRPr="007A5CA9">
        <w:rPr>
          <w:rFonts w:ascii="Times New Roman" w:hAnsi="Times New Roman" w:cs="Times New Roman"/>
          <w:sz w:val="24"/>
          <w:szCs w:val="24"/>
        </w:rPr>
        <w:t xml:space="preserve">o </w:t>
      </w:r>
      <w:r w:rsidR="00226CDC" w:rsidRPr="007A5CA9">
        <w:rPr>
          <w:rFonts w:ascii="Times New Roman" w:eastAsia="Times New Roman" w:hAnsi="Times New Roman" w:cs="Times New Roman"/>
          <w:sz w:val="24"/>
          <w:szCs w:val="24"/>
        </w:rPr>
        <w:t>3.1.</w:t>
      </w:r>
      <w:r w:rsidR="00B82298" w:rsidRPr="007A5CA9">
        <w:rPr>
          <w:rFonts w:ascii="Times New Roman" w:eastAsia="Times New Roman" w:hAnsi="Times New Roman" w:cs="Times New Roman"/>
          <w:sz w:val="24"/>
          <w:szCs w:val="24"/>
        </w:rPr>
        <w:t>11</w:t>
      </w:r>
      <w:r w:rsidR="00226CDC" w:rsidRPr="007A5CA9">
        <w:rPr>
          <w:rFonts w:ascii="Times New Roman" w:eastAsia="Times New Roman" w:hAnsi="Times New Roman" w:cs="Times New Roman"/>
          <w:sz w:val="24"/>
          <w:szCs w:val="24"/>
        </w:rPr>
        <w:t xml:space="preserve"> </w:t>
      </w:r>
      <w:proofErr w:type="spellStart"/>
      <w:r w:rsidR="00226CDC" w:rsidRPr="007A5CA9">
        <w:rPr>
          <w:rFonts w:ascii="Times New Roman" w:eastAsia="Times New Roman" w:hAnsi="Times New Roman" w:cs="Times New Roman"/>
          <w:sz w:val="24"/>
          <w:szCs w:val="24"/>
        </w:rPr>
        <w:t>pap</w:t>
      </w:r>
      <w:proofErr w:type="spellEnd"/>
      <w:r w:rsidR="00226CDC" w:rsidRPr="007A5CA9">
        <w:rPr>
          <w:rFonts w:ascii="Times New Roman" w:eastAsia="Times New Roman" w:hAnsi="Times New Roman" w:cs="Times New Roman"/>
          <w:sz w:val="24"/>
          <w:szCs w:val="24"/>
        </w:rPr>
        <w:t>. (Priede Nr.</w:t>
      </w:r>
      <w:r w:rsidR="001E10AE" w:rsidRPr="007A5CA9">
        <w:rPr>
          <w:rFonts w:ascii="Times New Roman" w:eastAsia="Times New Roman" w:hAnsi="Times New Roman" w:cs="Times New Roman"/>
          <w:sz w:val="24"/>
          <w:szCs w:val="24"/>
        </w:rPr>
        <w:t xml:space="preserve"> 5</w:t>
      </w:r>
      <w:r w:rsidR="00E86036" w:rsidRPr="007A5CA9">
        <w:rPr>
          <w:rFonts w:ascii="Times New Roman" w:eastAsia="Times New Roman" w:hAnsi="Times New Roman" w:cs="Times New Roman"/>
          <w:sz w:val="24"/>
          <w:szCs w:val="24"/>
        </w:rPr>
        <w:t>)</w:t>
      </w:r>
      <w:r w:rsidR="00BB76E2" w:rsidRPr="007A5CA9">
        <w:rPr>
          <w:rFonts w:ascii="Times New Roman" w:hAnsi="Times New Roman" w:cs="Times New Roman"/>
          <w:sz w:val="24"/>
          <w:szCs w:val="24"/>
        </w:rPr>
        <w:t>.</w:t>
      </w:r>
    </w:p>
    <w:p w14:paraId="481C6227" w14:textId="59C01DAF" w:rsidR="4B7098B6" w:rsidRPr="00FA6DFB" w:rsidRDefault="008E6D5E" w:rsidP="00A500E5">
      <w:pPr>
        <w:pStyle w:val="Sraopastraipa"/>
        <w:spacing w:line="240" w:lineRule="auto"/>
        <w:ind w:left="0" w:firstLine="709"/>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48580D37" w14:textId="629AE761" w:rsidR="002D4317" w:rsidRPr="005B1715" w:rsidRDefault="00AD15CD" w:rsidP="00A500E5">
      <w:pPr>
        <w:spacing w:line="240" w:lineRule="auto"/>
        <w:ind w:firstLine="709"/>
        <w:rPr>
          <w:rFonts w:ascii="Times New Roman" w:hAnsi="Times New Roman" w:cs="Times New Roman"/>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Viešųjų pirkimų skyriaus</w:t>
      </w:r>
      <w:r w:rsidR="00BB7CF3">
        <w:rPr>
          <w:rFonts w:ascii="Times New Roman" w:hAnsi="Times New Roman" w:cs="Times New Roman"/>
          <w:noProof/>
          <w:sz w:val="24"/>
          <w:szCs w:val="24"/>
        </w:rPr>
        <w:t xml:space="preserve"> vyriausioji specialistė Neringa Vaitonienė</w:t>
      </w:r>
      <w:r w:rsidR="00BB7CF3" w:rsidRPr="00FA6DFB">
        <w:rPr>
          <w:rFonts w:ascii="Times New Roman" w:hAnsi="Times New Roman" w:cs="Times New Roman"/>
          <w:noProof/>
          <w:sz w:val="24"/>
          <w:szCs w:val="24"/>
        </w:rPr>
        <w:t xml:space="preserve">, </w:t>
      </w:r>
      <w:r w:rsidRPr="00FA6DFB">
        <w:rPr>
          <w:rFonts w:ascii="Times New Roman" w:hAnsi="Times New Roman" w:cs="Times New Roman"/>
          <w:noProof/>
          <w:sz w:val="24"/>
          <w:szCs w:val="24"/>
        </w:rPr>
        <w:t>tel.</w:t>
      </w:r>
      <w:r w:rsidR="007227F8" w:rsidRPr="005B1715">
        <w:rPr>
          <w:rFonts w:ascii="Times New Roman" w:hAnsi="Times New Roman" w:cs="Times New Roman"/>
          <w:color w:val="1F497D"/>
          <w:sz w:val="24"/>
          <w:szCs w:val="24"/>
        </w:rPr>
        <w:t xml:space="preserve"> </w:t>
      </w:r>
      <w:r w:rsidR="007227F8" w:rsidRPr="005B1715">
        <w:rPr>
          <w:rFonts w:ascii="Times New Roman" w:hAnsi="Times New Roman" w:cs="Times New Roman"/>
          <w:sz w:val="24"/>
          <w:szCs w:val="24"/>
        </w:rPr>
        <w:t>+ 370 6</w:t>
      </w:r>
      <w:r w:rsidR="007227F8" w:rsidRPr="007227F8">
        <w:rPr>
          <w:rFonts w:ascii="Times New Roman" w:hAnsi="Times New Roman" w:cs="Times New Roman"/>
          <w:noProof/>
          <w:sz w:val="24"/>
          <w:szCs w:val="24"/>
        </w:rPr>
        <w:t>63</w:t>
      </w:r>
      <w:r w:rsidR="007227F8" w:rsidRPr="005B1715">
        <w:rPr>
          <w:rFonts w:ascii="Times New Roman" w:hAnsi="Times New Roman" w:cs="Times New Roman"/>
          <w:sz w:val="24"/>
          <w:szCs w:val="24"/>
        </w:rPr>
        <w:t xml:space="preserve"> 02 918</w:t>
      </w:r>
      <w:r w:rsidRPr="00FA6DFB">
        <w:rPr>
          <w:rFonts w:ascii="Times New Roman" w:hAnsi="Times New Roman" w:cs="Times New Roman"/>
          <w:noProof/>
          <w:sz w:val="24"/>
          <w:szCs w:val="24"/>
        </w:rPr>
        <w:t xml:space="preserve">, el. paštas </w:t>
      </w:r>
      <w:hyperlink r:id="rId12" w:history="1">
        <w:r w:rsidR="00847B2C" w:rsidRPr="00847B2C">
          <w:rPr>
            <w:rStyle w:val="Hipersaitas"/>
            <w:rFonts w:ascii="Times New Roman" w:hAnsi="Times New Roman" w:cs="Times New Roman"/>
            <w:noProof/>
            <w:sz w:val="24"/>
            <w:szCs w:val="24"/>
          </w:rPr>
          <w:t>neringa.vaitoniene@kalejimai.lt</w:t>
        </w:r>
      </w:hyperlink>
      <w:r w:rsidR="007227F8">
        <w:rPr>
          <w:rFonts w:ascii="Times New Roman" w:hAnsi="Times New Roman" w:cs="Times New Roman"/>
          <w:noProof/>
          <w:sz w:val="24"/>
          <w:szCs w:val="24"/>
        </w:rPr>
        <w:t>.</w:t>
      </w:r>
    </w:p>
    <w:p w14:paraId="3058C7D5" w14:textId="14056690" w:rsidR="00892196" w:rsidRPr="00FA6DFB" w:rsidRDefault="00892196" w:rsidP="00A500E5">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A500E5">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224892635"/>
      <w:r w:rsidRPr="008F7D53">
        <w:rPr>
          <w:rFonts w:asciiTheme="majorBidi" w:hAnsiTheme="majorBidi"/>
          <w:b/>
          <w:color w:val="auto"/>
          <w:sz w:val="28"/>
          <w:szCs w:val="28"/>
        </w:rPr>
        <w:t>Pirkimo objektas</w:t>
      </w:r>
      <w:bookmarkEnd w:id="10"/>
      <w:bookmarkEnd w:id="11"/>
    </w:p>
    <w:p w14:paraId="0AEFEE07" w14:textId="0B6DCDCE" w:rsidR="00FB3C75" w:rsidRPr="007C08D5" w:rsidRDefault="4A330118" w:rsidP="007C08D5">
      <w:pPr>
        <w:pStyle w:val="Betarp"/>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 xml:space="preserve">numato įsigyti </w:t>
      </w:r>
      <w:r w:rsidR="00121350">
        <w:rPr>
          <w:rFonts w:asciiTheme="majorBidi" w:eastAsia="Calibri" w:hAnsiTheme="majorBidi" w:cstheme="majorBidi"/>
          <w:sz w:val="24"/>
          <w:szCs w:val="24"/>
        </w:rPr>
        <w:t>Dujų slėgio reguliavimo įrenginių ir dujų slėgio reguliavimo techninės priežiūros ir remonto</w:t>
      </w:r>
      <w:r w:rsidR="00E86036" w:rsidRPr="00A500E5">
        <w:rPr>
          <w:rFonts w:asciiTheme="majorBidi" w:eastAsia="Calibri" w:hAnsiTheme="majorBidi" w:cstheme="majorBidi"/>
          <w:sz w:val="24"/>
          <w:szCs w:val="24"/>
        </w:rPr>
        <w:t xml:space="preserve"> paslaugas</w:t>
      </w:r>
      <w:r w:rsidR="00F46E62" w:rsidRPr="00A500E5">
        <w:rPr>
          <w:rFonts w:asciiTheme="majorBidi" w:eastAsia="Calibri" w:hAnsiTheme="majorBidi" w:cstheme="majorBidi"/>
          <w:sz w:val="24"/>
          <w:szCs w:val="24"/>
        </w:rPr>
        <w:t>.</w:t>
      </w:r>
      <w:r w:rsidR="00FB3C75" w:rsidRPr="00A500E5">
        <w:rPr>
          <w:rFonts w:asciiTheme="majorBidi" w:hAnsiTheme="majorBidi" w:cstheme="majorBidi"/>
          <w:sz w:val="24"/>
          <w:szCs w:val="24"/>
        </w:rPr>
        <w:t xml:space="preserve"> </w:t>
      </w:r>
      <w:r w:rsidR="00FB3C75" w:rsidRPr="007C08D5">
        <w:rPr>
          <w:rFonts w:asciiTheme="majorBidi" w:hAnsiTheme="majorBidi" w:cstheme="majorBidi"/>
          <w:sz w:val="24"/>
          <w:szCs w:val="24"/>
        </w:rPr>
        <w:t xml:space="preserve">Reikalavimai </w:t>
      </w:r>
      <w:r w:rsidR="00966703" w:rsidRPr="007C08D5">
        <w:rPr>
          <w:rFonts w:asciiTheme="majorBidi" w:hAnsiTheme="majorBidi" w:cstheme="majorBidi"/>
          <w:sz w:val="24"/>
          <w:szCs w:val="24"/>
        </w:rPr>
        <w:t>p</w:t>
      </w:r>
      <w:r w:rsidR="00FB3C75" w:rsidRPr="007C08D5">
        <w:rPr>
          <w:rFonts w:asciiTheme="majorBidi" w:hAnsiTheme="majorBidi" w:cstheme="majorBidi"/>
          <w:sz w:val="24"/>
          <w:szCs w:val="24"/>
        </w:rPr>
        <w:t>irkimo objektui nustatyti</w:t>
      </w:r>
      <w:r w:rsidR="00AE2AEF" w:rsidRPr="007C08D5">
        <w:rPr>
          <w:rFonts w:asciiTheme="majorBidi" w:hAnsiTheme="majorBidi" w:cstheme="majorBidi"/>
          <w:sz w:val="24"/>
          <w:szCs w:val="24"/>
        </w:rPr>
        <w:t xml:space="preserve"> </w:t>
      </w:r>
      <w:r w:rsidR="00966703" w:rsidRPr="007C08D5">
        <w:rPr>
          <w:rFonts w:asciiTheme="majorBidi" w:hAnsiTheme="majorBidi" w:cstheme="majorBidi"/>
          <w:sz w:val="24"/>
          <w:szCs w:val="24"/>
        </w:rPr>
        <w:t>s</w:t>
      </w:r>
      <w:r w:rsidR="00044836" w:rsidRPr="007C08D5">
        <w:rPr>
          <w:rFonts w:asciiTheme="majorBidi" w:hAnsiTheme="majorBidi" w:cstheme="majorBidi"/>
          <w:sz w:val="24"/>
          <w:szCs w:val="24"/>
        </w:rPr>
        <w:t>pecialiųjų p</w:t>
      </w:r>
      <w:r w:rsidR="00AE2AEF" w:rsidRPr="007C08D5">
        <w:rPr>
          <w:rFonts w:asciiTheme="majorBidi" w:hAnsiTheme="majorBidi" w:cstheme="majorBidi"/>
          <w:sz w:val="24"/>
          <w:szCs w:val="24"/>
        </w:rPr>
        <w:t xml:space="preserve">irkimo sąlygų </w:t>
      </w:r>
      <w:r w:rsidR="00146A57" w:rsidRPr="006C310C">
        <w:rPr>
          <w:rFonts w:asciiTheme="majorBidi" w:hAnsiTheme="majorBidi" w:cstheme="majorBidi"/>
          <w:sz w:val="24"/>
          <w:szCs w:val="24"/>
        </w:rPr>
        <w:t>2</w:t>
      </w:r>
      <w:r w:rsidR="00AE2AEF" w:rsidRPr="007C08D5">
        <w:rPr>
          <w:rFonts w:asciiTheme="majorBidi" w:hAnsiTheme="majorBidi" w:cstheme="majorBidi"/>
          <w:color w:val="00B050"/>
          <w:sz w:val="24"/>
          <w:szCs w:val="24"/>
        </w:rPr>
        <w:t xml:space="preserve"> </w:t>
      </w:r>
      <w:r w:rsidR="00AE2AEF" w:rsidRPr="007C08D5">
        <w:rPr>
          <w:rFonts w:asciiTheme="majorBidi" w:hAnsiTheme="majorBidi" w:cstheme="majorBidi"/>
          <w:sz w:val="24"/>
          <w:szCs w:val="24"/>
        </w:rPr>
        <w:t>priede</w:t>
      </w:r>
      <w:r w:rsidR="006C310C">
        <w:rPr>
          <w:rFonts w:asciiTheme="majorBidi" w:hAnsiTheme="majorBidi" w:cstheme="majorBidi"/>
          <w:sz w:val="24"/>
          <w:szCs w:val="24"/>
        </w:rPr>
        <w:t xml:space="preserve"> „</w:t>
      </w:r>
      <w:r w:rsidR="00121350">
        <w:rPr>
          <w:rFonts w:asciiTheme="majorBidi" w:eastAsia="Calibri" w:hAnsiTheme="majorBidi" w:cstheme="majorBidi"/>
          <w:sz w:val="24"/>
          <w:szCs w:val="24"/>
        </w:rPr>
        <w:t xml:space="preserve">Dujų slėgio reguliavimo įrenginių ir dujų slėgio reguliavimo techninės priežiūros ir remonto </w:t>
      </w:r>
      <w:r w:rsidR="003D68DE" w:rsidRPr="00A500E5">
        <w:rPr>
          <w:rFonts w:asciiTheme="majorBidi" w:eastAsia="Calibri" w:hAnsiTheme="majorBidi" w:cstheme="majorBidi"/>
          <w:sz w:val="24"/>
          <w:szCs w:val="24"/>
        </w:rPr>
        <w:t>paslaug</w:t>
      </w:r>
      <w:r w:rsidR="003D68DE">
        <w:rPr>
          <w:rFonts w:asciiTheme="majorBidi" w:eastAsia="Calibri" w:hAnsiTheme="majorBidi" w:cstheme="majorBidi"/>
          <w:sz w:val="24"/>
          <w:szCs w:val="24"/>
        </w:rPr>
        <w:t xml:space="preserve">ų </w:t>
      </w:r>
      <w:r w:rsidR="003D68DE">
        <w:rPr>
          <w:rFonts w:asciiTheme="majorBidi" w:hAnsiTheme="majorBidi" w:cstheme="majorBidi"/>
          <w:sz w:val="24"/>
          <w:szCs w:val="24"/>
        </w:rPr>
        <w:t>t</w:t>
      </w:r>
      <w:r w:rsidR="006C310C">
        <w:rPr>
          <w:rFonts w:asciiTheme="majorBidi" w:hAnsiTheme="majorBidi" w:cstheme="majorBidi"/>
          <w:sz w:val="24"/>
          <w:szCs w:val="24"/>
        </w:rPr>
        <w:t>echninė specifikacij</w:t>
      </w:r>
      <w:r w:rsidR="00B82A10">
        <w:rPr>
          <w:rFonts w:asciiTheme="majorBidi" w:hAnsiTheme="majorBidi" w:cstheme="majorBidi"/>
          <w:sz w:val="24"/>
          <w:szCs w:val="24"/>
        </w:rPr>
        <w:t>a</w:t>
      </w:r>
      <w:r w:rsidR="006C310C">
        <w:rPr>
          <w:rFonts w:asciiTheme="majorBidi" w:hAnsiTheme="majorBidi" w:cstheme="majorBidi"/>
          <w:sz w:val="24"/>
          <w:szCs w:val="24"/>
        </w:rPr>
        <w:t>“</w:t>
      </w:r>
      <w:r w:rsidR="00AE2AEF" w:rsidRPr="007C08D5">
        <w:rPr>
          <w:rFonts w:asciiTheme="majorBidi" w:hAnsiTheme="majorBidi" w:cstheme="majorBidi"/>
          <w:sz w:val="24"/>
          <w:szCs w:val="24"/>
        </w:rPr>
        <w:t>.</w:t>
      </w:r>
    </w:p>
    <w:p w14:paraId="7CB8A8D0" w14:textId="6934C8C6"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w:t>
      </w:r>
      <w:r w:rsidR="00121350">
        <w:rPr>
          <w:rFonts w:asciiTheme="majorBidi" w:eastAsia="Calibri" w:hAnsiTheme="majorBidi" w:cstheme="majorBidi"/>
          <w:sz w:val="24"/>
          <w:szCs w:val="24"/>
        </w:rPr>
        <w:t>Dujų slėgio reguliavimo įrenginių ir dujų slėgio reguliavimo techninės priežiūros ir remonto paslaugų</w:t>
      </w:r>
      <w:r w:rsidR="00204681">
        <w:rPr>
          <w:rFonts w:asciiTheme="majorBidi" w:hAnsiTheme="majorBidi" w:cstheme="majorBidi"/>
          <w:sz w:val="24"/>
          <w:szCs w:val="24"/>
        </w:rPr>
        <w:t xml:space="preserve"> t</w:t>
      </w:r>
      <w:r w:rsidR="001E3E90">
        <w:rPr>
          <w:rFonts w:asciiTheme="majorBidi" w:hAnsiTheme="majorBidi" w:cstheme="majorBidi"/>
          <w:sz w:val="24"/>
          <w:szCs w:val="24"/>
        </w:rPr>
        <w:t>echninė specifikacija“</w:t>
      </w:r>
      <w:r w:rsidR="001E3E90" w:rsidRPr="007C08D5">
        <w:rPr>
          <w:rFonts w:asciiTheme="majorBidi" w:hAnsiTheme="majorBidi" w:cstheme="majorBidi"/>
          <w:sz w:val="24"/>
          <w:szCs w:val="24"/>
        </w:rPr>
        <w:t>.</w:t>
      </w:r>
    </w:p>
    <w:p w14:paraId="1B7B36C3" w14:textId="14659F9F" w:rsidR="003A42F6" w:rsidRPr="00B82298" w:rsidRDefault="001759DE" w:rsidP="003A42F6">
      <w:pPr>
        <w:pStyle w:val="Betarp"/>
        <w:numPr>
          <w:ilvl w:val="1"/>
          <w:numId w:val="21"/>
        </w:numPr>
        <w:ind w:left="0" w:firstLine="709"/>
        <w:contextualSpacing/>
        <w:rPr>
          <w:rFonts w:asciiTheme="majorBidi" w:hAnsiTheme="majorBidi" w:cstheme="majorBidi"/>
          <w:sz w:val="24"/>
          <w:szCs w:val="24"/>
        </w:rPr>
      </w:pPr>
      <w:r w:rsidRPr="001759DE">
        <w:rPr>
          <w:rFonts w:asciiTheme="majorBidi" w:hAnsiTheme="majorBidi" w:cstheme="majorBidi"/>
          <w:sz w:val="24"/>
          <w:szCs w:val="24"/>
        </w:rPr>
        <w:t xml:space="preserve">Maksimali planuojamos sudaryti sutarties vertė (didžiausia pirkimui skiriamų lėšų suma) yra </w:t>
      </w:r>
      <w:r w:rsidR="00A711E6">
        <w:rPr>
          <w:rFonts w:asciiTheme="majorBidi" w:hAnsiTheme="majorBidi" w:cstheme="majorBidi"/>
          <w:sz w:val="24"/>
          <w:szCs w:val="24"/>
        </w:rPr>
        <w:t>6205,</w:t>
      </w:r>
      <w:r w:rsidR="00AC5B2F">
        <w:rPr>
          <w:rFonts w:asciiTheme="majorBidi" w:hAnsiTheme="majorBidi" w:cstheme="majorBidi"/>
          <w:sz w:val="24"/>
          <w:szCs w:val="24"/>
        </w:rPr>
        <w:t xml:space="preserve">00 </w:t>
      </w:r>
      <w:r w:rsidRPr="009847AA">
        <w:rPr>
          <w:rFonts w:asciiTheme="majorBidi" w:hAnsiTheme="majorBidi" w:cstheme="majorBidi"/>
          <w:sz w:val="24"/>
          <w:szCs w:val="24"/>
        </w:rPr>
        <w:t>Eur be PVM</w:t>
      </w:r>
      <w:r w:rsidR="00BE1A4A">
        <w:rPr>
          <w:rFonts w:asciiTheme="majorBidi" w:hAnsiTheme="majorBidi" w:cstheme="majorBidi"/>
          <w:sz w:val="24"/>
          <w:szCs w:val="24"/>
        </w:rPr>
        <w:t>/</w:t>
      </w:r>
      <w:r w:rsidR="00B70BDA">
        <w:rPr>
          <w:rFonts w:ascii="Times New Roman" w:hAnsi="Times New Roman" w:cs="Times New Roman"/>
          <w:sz w:val="24"/>
          <w:szCs w:val="24"/>
        </w:rPr>
        <w:t>7508,05</w:t>
      </w:r>
      <w:r w:rsidR="00B70BDA" w:rsidRPr="0009779A">
        <w:rPr>
          <w:rFonts w:ascii="Times New Roman" w:hAnsi="Times New Roman" w:cs="Times New Roman"/>
          <w:sz w:val="24"/>
          <w:szCs w:val="24"/>
        </w:rPr>
        <w:t xml:space="preserve"> Eur su PVM</w:t>
      </w:r>
      <w:r w:rsidR="00952BC5" w:rsidRPr="00C346D7">
        <w:rPr>
          <w:rFonts w:ascii="Times New Roman" w:eastAsia="Calibri" w:hAnsi="Times New Roman" w:cs="Times New Roman"/>
        </w:rPr>
        <w:t>.</w:t>
      </w:r>
      <w:r w:rsidRPr="001759DE">
        <w:rPr>
          <w:rFonts w:asciiTheme="majorBidi" w:hAnsiTheme="majorBidi" w:cstheme="majorBidi"/>
          <w:b/>
          <w:bCs/>
          <w:sz w:val="24"/>
          <w:szCs w:val="24"/>
        </w:rPr>
        <w:t xml:space="preserve"> </w:t>
      </w:r>
    </w:p>
    <w:p w14:paraId="757E4D8C" w14:textId="77777777" w:rsidR="00421781" w:rsidRPr="00B82298" w:rsidRDefault="00421781" w:rsidP="00B82298">
      <w:pPr>
        <w:pStyle w:val="Betarp"/>
        <w:ind w:left="709" w:firstLine="0"/>
        <w:contextualSpacing/>
        <w:rPr>
          <w:rFonts w:asciiTheme="majorBidi" w:hAnsiTheme="majorBidi" w:cstheme="majorBidi"/>
          <w:sz w:val="24"/>
          <w:szCs w:val="24"/>
        </w:rPr>
      </w:pPr>
    </w:p>
    <w:tbl>
      <w:tblPr>
        <w:tblStyle w:val="Lentelstinklelis2"/>
        <w:tblW w:w="10206" w:type="dxa"/>
        <w:tblInd w:w="-5" w:type="dxa"/>
        <w:tblLook w:val="04A0" w:firstRow="1" w:lastRow="0" w:firstColumn="1" w:lastColumn="0" w:noHBand="0" w:noVBand="1"/>
      </w:tblPr>
      <w:tblGrid>
        <w:gridCol w:w="653"/>
        <w:gridCol w:w="3448"/>
        <w:gridCol w:w="1205"/>
        <w:gridCol w:w="1563"/>
        <w:gridCol w:w="1636"/>
        <w:gridCol w:w="1701"/>
      </w:tblGrid>
      <w:tr w:rsidR="00421781" w:rsidRPr="00421781" w14:paraId="7C860B8F" w14:textId="77777777" w:rsidTr="00B82298">
        <w:tc>
          <w:tcPr>
            <w:tcW w:w="653" w:type="dxa"/>
          </w:tcPr>
          <w:p w14:paraId="35EAC0F5" w14:textId="77777777" w:rsidR="005864F4" w:rsidRPr="00B82298" w:rsidRDefault="005864F4" w:rsidP="00D11DC6">
            <w:pPr>
              <w:suppressAutoHyphens/>
              <w:autoSpaceDN w:val="0"/>
              <w:jc w:val="center"/>
              <w:rPr>
                <w:rFonts w:ascii="Times New Roman" w:eastAsia="Times New Roman" w:hAnsi="Times New Roman"/>
                <w:b/>
              </w:rPr>
            </w:pPr>
          </w:p>
          <w:p w14:paraId="04B3EBBF" w14:textId="77777777" w:rsidR="005864F4" w:rsidRPr="00B82298" w:rsidRDefault="005864F4" w:rsidP="00D11DC6">
            <w:pPr>
              <w:suppressAutoHyphens/>
              <w:autoSpaceDN w:val="0"/>
              <w:jc w:val="center"/>
              <w:rPr>
                <w:rFonts w:ascii="Times New Roman" w:eastAsia="Times New Roman" w:hAnsi="Times New Roman"/>
                <w:b/>
              </w:rPr>
            </w:pPr>
          </w:p>
          <w:p w14:paraId="016E921E" w14:textId="6901CA1F" w:rsidR="001B25BF" w:rsidRPr="00B82298" w:rsidRDefault="001B25BF" w:rsidP="00D11DC6">
            <w:pPr>
              <w:suppressAutoHyphens/>
              <w:autoSpaceDN w:val="0"/>
              <w:jc w:val="center"/>
              <w:rPr>
                <w:rFonts w:ascii="Times New Roman" w:eastAsia="Times New Roman" w:hAnsi="Times New Roman"/>
                <w:b/>
              </w:rPr>
            </w:pPr>
            <w:r w:rsidRPr="00B82298">
              <w:rPr>
                <w:rFonts w:ascii="Times New Roman" w:eastAsia="Times New Roman" w:hAnsi="Times New Roman"/>
                <w:b/>
                <w:sz w:val="21"/>
                <w:szCs w:val="21"/>
              </w:rPr>
              <w:t>Eil. Nr.</w:t>
            </w:r>
          </w:p>
        </w:tc>
        <w:tc>
          <w:tcPr>
            <w:tcW w:w="3448" w:type="dxa"/>
          </w:tcPr>
          <w:p w14:paraId="17BBE30B" w14:textId="77777777" w:rsidR="005864F4" w:rsidRPr="00B82298" w:rsidRDefault="005864F4" w:rsidP="00D11DC6">
            <w:pPr>
              <w:suppressAutoHyphens/>
              <w:autoSpaceDN w:val="0"/>
              <w:jc w:val="center"/>
              <w:rPr>
                <w:rFonts w:ascii="Times New Roman" w:eastAsia="Times New Roman" w:hAnsi="Times New Roman"/>
                <w:b/>
              </w:rPr>
            </w:pPr>
          </w:p>
          <w:p w14:paraId="508DB186" w14:textId="77777777" w:rsidR="005864F4" w:rsidRPr="00B82298" w:rsidRDefault="005864F4" w:rsidP="00D11DC6">
            <w:pPr>
              <w:suppressAutoHyphens/>
              <w:autoSpaceDN w:val="0"/>
              <w:jc w:val="center"/>
              <w:rPr>
                <w:rFonts w:ascii="Times New Roman" w:eastAsia="Times New Roman" w:hAnsi="Times New Roman"/>
                <w:b/>
              </w:rPr>
            </w:pPr>
          </w:p>
          <w:p w14:paraId="09E83B2E" w14:textId="070EB445" w:rsidR="001B25BF" w:rsidRPr="00B82298" w:rsidRDefault="001B25BF" w:rsidP="00D11DC6">
            <w:pPr>
              <w:suppressAutoHyphens/>
              <w:autoSpaceDN w:val="0"/>
              <w:jc w:val="center"/>
              <w:rPr>
                <w:rFonts w:ascii="Times New Roman" w:eastAsia="Times New Roman" w:hAnsi="Times New Roman"/>
                <w:b/>
              </w:rPr>
            </w:pPr>
            <w:r w:rsidRPr="00B82298">
              <w:rPr>
                <w:rFonts w:ascii="Times New Roman" w:eastAsia="Times New Roman" w:hAnsi="Times New Roman"/>
                <w:b/>
                <w:sz w:val="21"/>
                <w:szCs w:val="21"/>
              </w:rPr>
              <w:t>Paslaugų pavadinimas</w:t>
            </w:r>
          </w:p>
        </w:tc>
        <w:tc>
          <w:tcPr>
            <w:tcW w:w="1205" w:type="dxa"/>
          </w:tcPr>
          <w:p w14:paraId="7F901836" w14:textId="77777777" w:rsidR="005864F4" w:rsidRPr="00B82298" w:rsidRDefault="005864F4" w:rsidP="00D11DC6">
            <w:pPr>
              <w:suppressAutoHyphens/>
              <w:autoSpaceDN w:val="0"/>
              <w:jc w:val="center"/>
              <w:rPr>
                <w:rFonts w:ascii="Times New Roman" w:eastAsia="Times New Roman" w:hAnsi="Times New Roman"/>
                <w:b/>
              </w:rPr>
            </w:pPr>
          </w:p>
          <w:p w14:paraId="201D5801" w14:textId="77777777" w:rsidR="005864F4" w:rsidRPr="00B82298" w:rsidRDefault="005864F4" w:rsidP="00D11DC6">
            <w:pPr>
              <w:suppressAutoHyphens/>
              <w:autoSpaceDN w:val="0"/>
              <w:jc w:val="center"/>
              <w:rPr>
                <w:rFonts w:ascii="Times New Roman" w:eastAsia="Times New Roman" w:hAnsi="Times New Roman"/>
                <w:b/>
              </w:rPr>
            </w:pPr>
          </w:p>
          <w:p w14:paraId="2D33029E" w14:textId="6855013C" w:rsidR="001B25BF" w:rsidRPr="00B82298" w:rsidRDefault="001B25BF" w:rsidP="00D11DC6">
            <w:pPr>
              <w:suppressAutoHyphens/>
              <w:autoSpaceDN w:val="0"/>
              <w:jc w:val="center"/>
              <w:rPr>
                <w:rFonts w:ascii="Times New Roman" w:eastAsia="Times New Roman" w:hAnsi="Times New Roman"/>
                <w:b/>
                <w:bCs/>
              </w:rPr>
            </w:pPr>
            <w:r w:rsidRPr="00B82298">
              <w:rPr>
                <w:rFonts w:ascii="Times New Roman" w:eastAsia="Times New Roman" w:hAnsi="Times New Roman"/>
                <w:b/>
                <w:sz w:val="21"/>
                <w:szCs w:val="21"/>
              </w:rPr>
              <w:t>Mato vienetas</w:t>
            </w:r>
          </w:p>
        </w:tc>
        <w:tc>
          <w:tcPr>
            <w:tcW w:w="1563" w:type="dxa"/>
          </w:tcPr>
          <w:p w14:paraId="47E31199" w14:textId="77777777" w:rsidR="005864F4" w:rsidRPr="00B82298" w:rsidRDefault="005864F4" w:rsidP="009E0769">
            <w:pPr>
              <w:suppressAutoHyphens/>
              <w:autoSpaceDN w:val="0"/>
              <w:jc w:val="center"/>
              <w:rPr>
                <w:rFonts w:ascii="Times New Roman" w:eastAsia="Times New Roman" w:hAnsi="Times New Roman"/>
                <w:b/>
                <w:lang w:val="fi-FI"/>
              </w:rPr>
            </w:pPr>
          </w:p>
          <w:p w14:paraId="571D2104" w14:textId="77777777" w:rsidR="005864F4" w:rsidRPr="00B82298" w:rsidRDefault="005864F4" w:rsidP="009E0769">
            <w:pPr>
              <w:suppressAutoHyphens/>
              <w:autoSpaceDN w:val="0"/>
              <w:jc w:val="center"/>
              <w:rPr>
                <w:rFonts w:ascii="Times New Roman" w:eastAsia="Times New Roman" w:hAnsi="Times New Roman"/>
                <w:b/>
                <w:lang w:val="fi-FI"/>
              </w:rPr>
            </w:pPr>
          </w:p>
          <w:p w14:paraId="18F84181" w14:textId="70786DE7" w:rsidR="001B25BF" w:rsidRPr="00B82298" w:rsidRDefault="001B25BF" w:rsidP="009E0769">
            <w:pPr>
              <w:suppressAutoHyphens/>
              <w:autoSpaceDN w:val="0"/>
              <w:jc w:val="center"/>
              <w:rPr>
                <w:rFonts w:ascii="Times New Roman" w:eastAsia="Times New Roman" w:hAnsi="Times New Roman"/>
                <w:b/>
              </w:rPr>
            </w:pPr>
            <w:r w:rsidRPr="00B82298">
              <w:rPr>
                <w:rFonts w:ascii="Times New Roman" w:eastAsia="Times New Roman" w:hAnsi="Times New Roman"/>
                <w:b/>
                <w:sz w:val="21"/>
                <w:szCs w:val="21"/>
                <w:lang w:val="fi-FI"/>
              </w:rPr>
              <w:t>K</w:t>
            </w:r>
            <w:proofErr w:type="spellStart"/>
            <w:r w:rsidRPr="00B82298">
              <w:rPr>
                <w:rFonts w:ascii="Times New Roman" w:eastAsia="Times New Roman" w:hAnsi="Times New Roman"/>
                <w:b/>
                <w:sz w:val="21"/>
                <w:szCs w:val="21"/>
              </w:rPr>
              <w:t>iekiai</w:t>
            </w:r>
            <w:proofErr w:type="spellEnd"/>
            <w:r w:rsidRPr="00B82298">
              <w:rPr>
                <w:rFonts w:ascii="Times New Roman" w:eastAsia="Times New Roman" w:hAnsi="Times New Roman"/>
                <w:b/>
                <w:sz w:val="21"/>
                <w:szCs w:val="21"/>
              </w:rPr>
              <w:t xml:space="preserve"> 36 mėn.</w:t>
            </w:r>
          </w:p>
        </w:tc>
        <w:tc>
          <w:tcPr>
            <w:tcW w:w="1636" w:type="dxa"/>
          </w:tcPr>
          <w:p w14:paraId="06F5A262" w14:textId="3E48B3D3" w:rsidR="001B25BF" w:rsidRPr="00B82298" w:rsidRDefault="001B25BF" w:rsidP="009E0769">
            <w:pPr>
              <w:suppressAutoHyphens/>
              <w:autoSpaceDN w:val="0"/>
              <w:jc w:val="center"/>
              <w:rPr>
                <w:rFonts w:ascii="Times New Roman" w:eastAsia="Times New Roman" w:hAnsi="Times New Roman"/>
                <w:b/>
                <w:lang w:val="fi-FI"/>
              </w:rPr>
            </w:pPr>
            <w:r w:rsidRPr="00B82298">
              <w:rPr>
                <w:rFonts w:ascii="Times New Roman" w:hAnsi="Times New Roman"/>
                <w:b/>
                <w:bCs/>
                <w:color w:val="000000"/>
                <w:sz w:val="21"/>
                <w:szCs w:val="21"/>
              </w:rPr>
              <w:t>Maksimali (-</w:t>
            </w:r>
            <w:proofErr w:type="spellStart"/>
            <w:r w:rsidRPr="00B82298">
              <w:rPr>
                <w:rFonts w:ascii="Times New Roman" w:hAnsi="Times New Roman"/>
                <w:b/>
                <w:bCs/>
                <w:color w:val="000000"/>
                <w:sz w:val="21"/>
                <w:szCs w:val="21"/>
              </w:rPr>
              <w:t>us</w:t>
            </w:r>
            <w:proofErr w:type="spellEnd"/>
            <w:r w:rsidRPr="00B82298">
              <w:rPr>
                <w:rFonts w:ascii="Times New Roman" w:hAnsi="Times New Roman"/>
                <w:b/>
                <w:bCs/>
                <w:color w:val="000000"/>
                <w:sz w:val="21"/>
                <w:szCs w:val="21"/>
              </w:rPr>
              <w:t>) Paslaugų mato vieneto kaina Eur be PVM/ įkainis Eur be PVM</w:t>
            </w:r>
          </w:p>
        </w:tc>
        <w:tc>
          <w:tcPr>
            <w:tcW w:w="1701" w:type="dxa"/>
          </w:tcPr>
          <w:p w14:paraId="18634163" w14:textId="71E82868" w:rsidR="001B25BF" w:rsidRPr="00B82298" w:rsidRDefault="001B25BF" w:rsidP="009E0769">
            <w:pPr>
              <w:suppressAutoHyphens/>
              <w:autoSpaceDN w:val="0"/>
              <w:jc w:val="center"/>
              <w:rPr>
                <w:rFonts w:ascii="Times New Roman" w:eastAsia="Times New Roman" w:hAnsi="Times New Roman"/>
                <w:b/>
              </w:rPr>
            </w:pPr>
            <w:r w:rsidRPr="00B82298">
              <w:rPr>
                <w:rFonts w:ascii="Times New Roman" w:hAnsi="Times New Roman"/>
                <w:b/>
                <w:bCs/>
                <w:color w:val="000000"/>
                <w:sz w:val="21"/>
                <w:szCs w:val="21"/>
              </w:rPr>
              <w:t>Maksimali (-</w:t>
            </w:r>
            <w:proofErr w:type="spellStart"/>
            <w:r w:rsidRPr="00B82298">
              <w:rPr>
                <w:rFonts w:ascii="Times New Roman" w:hAnsi="Times New Roman"/>
                <w:b/>
                <w:bCs/>
                <w:color w:val="000000"/>
                <w:sz w:val="21"/>
                <w:szCs w:val="21"/>
              </w:rPr>
              <w:t>us</w:t>
            </w:r>
            <w:proofErr w:type="spellEnd"/>
            <w:r w:rsidRPr="00B82298">
              <w:rPr>
                <w:rFonts w:ascii="Times New Roman" w:hAnsi="Times New Roman"/>
                <w:b/>
                <w:bCs/>
                <w:color w:val="000000"/>
                <w:sz w:val="21"/>
                <w:szCs w:val="21"/>
              </w:rPr>
              <w:t xml:space="preserve">) Paslaugų mato vieneto kaina Eur </w:t>
            </w:r>
            <w:r w:rsidR="00F223C3" w:rsidRPr="00B82298">
              <w:rPr>
                <w:rFonts w:ascii="Times New Roman" w:hAnsi="Times New Roman"/>
                <w:b/>
                <w:bCs/>
                <w:color w:val="000000"/>
                <w:sz w:val="21"/>
                <w:szCs w:val="21"/>
              </w:rPr>
              <w:t>su</w:t>
            </w:r>
            <w:r w:rsidRPr="00B82298">
              <w:rPr>
                <w:rFonts w:ascii="Times New Roman" w:hAnsi="Times New Roman"/>
                <w:b/>
                <w:bCs/>
                <w:color w:val="000000"/>
                <w:sz w:val="21"/>
                <w:szCs w:val="21"/>
              </w:rPr>
              <w:t xml:space="preserve"> PVM/ įkainis Eur su PVM</w:t>
            </w:r>
          </w:p>
        </w:tc>
      </w:tr>
      <w:tr w:rsidR="00421781" w:rsidRPr="00421781" w14:paraId="6E9B1BBB" w14:textId="77777777" w:rsidTr="00B82298">
        <w:tc>
          <w:tcPr>
            <w:tcW w:w="653" w:type="dxa"/>
          </w:tcPr>
          <w:p w14:paraId="7A940E49" w14:textId="77777777" w:rsidR="001B25BF" w:rsidRPr="00B82298" w:rsidRDefault="001B25BF" w:rsidP="00854D0F">
            <w:pPr>
              <w:suppressAutoHyphens/>
              <w:autoSpaceDN w:val="0"/>
              <w:jc w:val="center"/>
              <w:rPr>
                <w:rFonts w:ascii="Times New Roman" w:eastAsia="Times New Roman" w:hAnsi="Times New Roman"/>
                <w:b/>
                <w:i/>
                <w:iCs/>
              </w:rPr>
            </w:pPr>
            <w:r w:rsidRPr="00B82298">
              <w:rPr>
                <w:rFonts w:ascii="Times New Roman" w:eastAsia="Times New Roman" w:hAnsi="Times New Roman"/>
                <w:b/>
                <w:i/>
                <w:iCs/>
                <w:sz w:val="21"/>
                <w:szCs w:val="21"/>
              </w:rPr>
              <w:t>1</w:t>
            </w:r>
          </w:p>
        </w:tc>
        <w:tc>
          <w:tcPr>
            <w:tcW w:w="3448" w:type="dxa"/>
          </w:tcPr>
          <w:p w14:paraId="1CF510A7" w14:textId="77777777" w:rsidR="001B25BF" w:rsidRPr="00B82298" w:rsidRDefault="001B25BF" w:rsidP="00854D0F">
            <w:pPr>
              <w:suppressAutoHyphens/>
              <w:autoSpaceDN w:val="0"/>
              <w:jc w:val="center"/>
              <w:rPr>
                <w:rFonts w:ascii="Times New Roman" w:eastAsia="Times New Roman" w:hAnsi="Times New Roman"/>
                <w:b/>
                <w:i/>
                <w:iCs/>
              </w:rPr>
            </w:pPr>
            <w:r w:rsidRPr="00B82298">
              <w:rPr>
                <w:rFonts w:ascii="Times New Roman" w:eastAsia="Times New Roman" w:hAnsi="Times New Roman"/>
                <w:b/>
                <w:i/>
                <w:iCs/>
                <w:sz w:val="21"/>
                <w:szCs w:val="21"/>
              </w:rPr>
              <w:t>2</w:t>
            </w:r>
          </w:p>
        </w:tc>
        <w:tc>
          <w:tcPr>
            <w:tcW w:w="1205" w:type="dxa"/>
          </w:tcPr>
          <w:p w14:paraId="008C97C9" w14:textId="77777777" w:rsidR="001B25BF" w:rsidRPr="00B82298" w:rsidRDefault="001B25BF" w:rsidP="00854D0F">
            <w:pPr>
              <w:suppressAutoHyphens/>
              <w:autoSpaceDN w:val="0"/>
              <w:jc w:val="center"/>
              <w:rPr>
                <w:rFonts w:ascii="Times New Roman" w:eastAsia="Times New Roman" w:hAnsi="Times New Roman"/>
                <w:b/>
                <w:i/>
                <w:iCs/>
              </w:rPr>
            </w:pPr>
            <w:r w:rsidRPr="00B82298">
              <w:rPr>
                <w:rFonts w:ascii="Times New Roman" w:eastAsia="Times New Roman" w:hAnsi="Times New Roman"/>
                <w:b/>
                <w:i/>
                <w:iCs/>
                <w:sz w:val="21"/>
                <w:szCs w:val="21"/>
              </w:rPr>
              <w:t>3</w:t>
            </w:r>
          </w:p>
        </w:tc>
        <w:tc>
          <w:tcPr>
            <w:tcW w:w="1563" w:type="dxa"/>
          </w:tcPr>
          <w:p w14:paraId="2CA7A794" w14:textId="77777777" w:rsidR="001B25BF" w:rsidRPr="00B82298" w:rsidRDefault="001B25BF" w:rsidP="00854D0F">
            <w:pPr>
              <w:suppressAutoHyphens/>
              <w:autoSpaceDN w:val="0"/>
              <w:jc w:val="center"/>
              <w:rPr>
                <w:rFonts w:ascii="Times New Roman" w:eastAsia="Times New Roman" w:hAnsi="Times New Roman"/>
                <w:b/>
                <w:i/>
                <w:iCs/>
              </w:rPr>
            </w:pPr>
            <w:r w:rsidRPr="00B82298">
              <w:rPr>
                <w:rFonts w:ascii="Times New Roman" w:eastAsia="Times New Roman" w:hAnsi="Times New Roman"/>
                <w:b/>
                <w:i/>
                <w:iCs/>
                <w:sz w:val="21"/>
                <w:szCs w:val="21"/>
              </w:rPr>
              <w:t>4</w:t>
            </w:r>
          </w:p>
        </w:tc>
        <w:tc>
          <w:tcPr>
            <w:tcW w:w="1636" w:type="dxa"/>
          </w:tcPr>
          <w:p w14:paraId="36D49D07" w14:textId="77777777" w:rsidR="001B25BF" w:rsidRPr="00B82298" w:rsidRDefault="001B25BF" w:rsidP="00854D0F">
            <w:pPr>
              <w:suppressAutoHyphens/>
              <w:autoSpaceDN w:val="0"/>
              <w:jc w:val="center"/>
              <w:rPr>
                <w:rFonts w:ascii="Times New Roman" w:eastAsia="Times New Roman" w:hAnsi="Times New Roman"/>
                <w:b/>
                <w:i/>
                <w:iCs/>
              </w:rPr>
            </w:pPr>
            <w:r w:rsidRPr="00B82298">
              <w:rPr>
                <w:rFonts w:ascii="Times New Roman" w:eastAsia="Times New Roman" w:hAnsi="Times New Roman"/>
                <w:b/>
                <w:i/>
                <w:iCs/>
                <w:sz w:val="21"/>
                <w:szCs w:val="21"/>
              </w:rPr>
              <w:t>5</w:t>
            </w:r>
          </w:p>
        </w:tc>
        <w:tc>
          <w:tcPr>
            <w:tcW w:w="1701" w:type="dxa"/>
          </w:tcPr>
          <w:p w14:paraId="1598E6BB" w14:textId="77777777" w:rsidR="001B25BF" w:rsidRPr="00B82298" w:rsidRDefault="001B25BF" w:rsidP="00854D0F">
            <w:pPr>
              <w:suppressAutoHyphens/>
              <w:autoSpaceDN w:val="0"/>
              <w:jc w:val="center"/>
              <w:rPr>
                <w:rFonts w:ascii="Times New Roman" w:eastAsia="Times New Roman" w:hAnsi="Times New Roman"/>
                <w:b/>
                <w:i/>
                <w:iCs/>
              </w:rPr>
            </w:pPr>
            <w:r w:rsidRPr="00B82298">
              <w:rPr>
                <w:rFonts w:ascii="Times New Roman" w:eastAsia="Times New Roman" w:hAnsi="Times New Roman"/>
                <w:b/>
                <w:i/>
                <w:iCs/>
                <w:sz w:val="21"/>
                <w:szCs w:val="21"/>
              </w:rPr>
              <w:t>6</w:t>
            </w:r>
          </w:p>
        </w:tc>
      </w:tr>
      <w:tr w:rsidR="00421781" w:rsidRPr="00421781" w14:paraId="75429C85" w14:textId="77777777" w:rsidTr="00B82298">
        <w:trPr>
          <w:trHeight w:val="692"/>
        </w:trPr>
        <w:tc>
          <w:tcPr>
            <w:tcW w:w="653" w:type="dxa"/>
            <w:shd w:val="clear" w:color="auto" w:fill="FFFFFF" w:themeFill="background1"/>
          </w:tcPr>
          <w:p w14:paraId="76FBA482" w14:textId="77777777" w:rsidR="001B25BF" w:rsidRPr="00B82298" w:rsidRDefault="001B25BF" w:rsidP="00854D0F">
            <w:pPr>
              <w:suppressAutoHyphens/>
              <w:autoSpaceDN w:val="0"/>
              <w:jc w:val="center"/>
              <w:rPr>
                <w:rFonts w:ascii="Times New Roman" w:eastAsia="Times New Roman" w:hAnsi="Times New Roman"/>
                <w:iCs/>
              </w:rPr>
            </w:pPr>
          </w:p>
          <w:p w14:paraId="2EE31427" w14:textId="77777777" w:rsidR="001B25BF" w:rsidRPr="00B82298" w:rsidRDefault="001B25BF" w:rsidP="00854D0F">
            <w:pPr>
              <w:suppressAutoHyphens/>
              <w:autoSpaceDN w:val="0"/>
              <w:jc w:val="center"/>
              <w:rPr>
                <w:rFonts w:ascii="Times New Roman" w:eastAsia="Times New Roman" w:hAnsi="Times New Roman"/>
                <w:iCs/>
              </w:rPr>
            </w:pPr>
            <w:r w:rsidRPr="00B82298">
              <w:rPr>
                <w:rFonts w:ascii="Times New Roman" w:eastAsia="Times New Roman" w:hAnsi="Times New Roman"/>
                <w:iCs/>
                <w:sz w:val="21"/>
                <w:szCs w:val="21"/>
              </w:rPr>
              <w:t>1.</w:t>
            </w:r>
          </w:p>
        </w:tc>
        <w:tc>
          <w:tcPr>
            <w:tcW w:w="3448" w:type="dxa"/>
            <w:shd w:val="clear" w:color="auto" w:fill="FFFFFF" w:themeFill="background1"/>
          </w:tcPr>
          <w:p w14:paraId="5888D8A2" w14:textId="77777777" w:rsidR="001B25BF" w:rsidRPr="00B82298" w:rsidRDefault="001B25BF" w:rsidP="00854D0F">
            <w:pPr>
              <w:suppressAutoHyphens/>
              <w:autoSpaceDN w:val="0"/>
              <w:jc w:val="both"/>
              <w:rPr>
                <w:rFonts w:ascii="Times New Roman" w:eastAsia="Times New Roman" w:hAnsi="Times New Roman"/>
                <w:iCs/>
              </w:rPr>
            </w:pPr>
            <w:r w:rsidRPr="00B82298">
              <w:rPr>
                <w:rFonts w:ascii="Times New Roman" w:eastAsia="Times New Roman" w:hAnsi="Times New Roman"/>
                <w:iCs/>
                <w:sz w:val="21"/>
                <w:szCs w:val="21"/>
              </w:rPr>
              <w:t xml:space="preserve">Dujų slėgio reguliavimo įrenginių ir dujų slėgio reguliavimo įtaisų apžiūra </w:t>
            </w:r>
            <w:r w:rsidRPr="00B82298">
              <w:rPr>
                <w:rFonts w:ascii="Times New Roman" w:eastAsia="Times New Roman" w:hAnsi="Times New Roman"/>
                <w:sz w:val="21"/>
                <w:szCs w:val="21"/>
              </w:rPr>
              <w:t>(be detalių, medžiagų)</w:t>
            </w:r>
          </w:p>
        </w:tc>
        <w:tc>
          <w:tcPr>
            <w:tcW w:w="1205" w:type="dxa"/>
            <w:shd w:val="clear" w:color="auto" w:fill="FFFFFF" w:themeFill="background1"/>
          </w:tcPr>
          <w:p w14:paraId="14EBAF19" w14:textId="77777777" w:rsidR="001B25BF" w:rsidRPr="00B82298" w:rsidRDefault="001B25BF" w:rsidP="00854D0F">
            <w:pPr>
              <w:suppressAutoHyphens/>
              <w:autoSpaceDN w:val="0"/>
              <w:jc w:val="center"/>
              <w:rPr>
                <w:rFonts w:ascii="Times New Roman" w:eastAsia="Times New Roman" w:hAnsi="Times New Roman"/>
                <w:iCs/>
              </w:rPr>
            </w:pPr>
          </w:p>
          <w:p w14:paraId="30A9094E" w14:textId="77777777" w:rsidR="001B25BF" w:rsidRPr="00B82298" w:rsidRDefault="001B25BF" w:rsidP="00854D0F">
            <w:pPr>
              <w:suppressAutoHyphens/>
              <w:autoSpaceDN w:val="0"/>
              <w:jc w:val="center"/>
              <w:rPr>
                <w:rFonts w:ascii="Times New Roman" w:eastAsia="Times New Roman" w:hAnsi="Times New Roman"/>
                <w:iCs/>
              </w:rPr>
            </w:pPr>
            <w:r w:rsidRPr="00B82298">
              <w:rPr>
                <w:rFonts w:ascii="Times New Roman" w:eastAsia="Times New Roman" w:hAnsi="Times New Roman"/>
                <w:iCs/>
                <w:sz w:val="21"/>
                <w:szCs w:val="21"/>
              </w:rPr>
              <w:t>kartas</w:t>
            </w:r>
          </w:p>
        </w:tc>
        <w:tc>
          <w:tcPr>
            <w:tcW w:w="1563" w:type="dxa"/>
            <w:shd w:val="clear" w:color="auto" w:fill="FFFFFF" w:themeFill="background1"/>
          </w:tcPr>
          <w:p w14:paraId="5FD6CA27" w14:textId="77777777" w:rsidR="001B25BF" w:rsidRPr="00B82298" w:rsidRDefault="001B25BF" w:rsidP="00854D0F">
            <w:pPr>
              <w:suppressAutoHyphens/>
              <w:autoSpaceDN w:val="0"/>
              <w:jc w:val="center"/>
              <w:rPr>
                <w:rFonts w:ascii="Times New Roman" w:eastAsia="Times New Roman" w:hAnsi="Times New Roman"/>
                <w:bCs/>
              </w:rPr>
            </w:pPr>
          </w:p>
          <w:p w14:paraId="4E162BAF" w14:textId="77777777" w:rsidR="001B25BF" w:rsidRPr="00B82298" w:rsidRDefault="001B25BF" w:rsidP="00854D0F">
            <w:pPr>
              <w:suppressAutoHyphens/>
              <w:autoSpaceDN w:val="0"/>
              <w:jc w:val="center"/>
              <w:rPr>
                <w:rFonts w:ascii="Times New Roman" w:eastAsia="Times New Roman" w:hAnsi="Times New Roman"/>
                <w:bCs/>
              </w:rPr>
            </w:pPr>
            <w:r w:rsidRPr="00B82298">
              <w:rPr>
                <w:rFonts w:ascii="Times New Roman" w:eastAsia="Times New Roman" w:hAnsi="Times New Roman"/>
                <w:bCs/>
                <w:sz w:val="21"/>
                <w:szCs w:val="21"/>
              </w:rPr>
              <w:t>6</w:t>
            </w:r>
          </w:p>
        </w:tc>
        <w:tc>
          <w:tcPr>
            <w:tcW w:w="1636" w:type="dxa"/>
            <w:shd w:val="clear" w:color="auto" w:fill="FFFFFF" w:themeFill="background1"/>
          </w:tcPr>
          <w:p w14:paraId="4396B988" w14:textId="62B04839" w:rsidR="001B25BF" w:rsidRPr="00B82298" w:rsidRDefault="00EF1953" w:rsidP="00B82298">
            <w:pPr>
              <w:suppressAutoHyphens/>
              <w:autoSpaceDN w:val="0"/>
              <w:jc w:val="center"/>
              <w:rPr>
                <w:rFonts w:ascii="Times New Roman" w:eastAsia="Times New Roman" w:hAnsi="Times New Roman"/>
                <w:b/>
                <w:i/>
                <w:iCs/>
              </w:rPr>
            </w:pPr>
            <w:r w:rsidRPr="00B82298">
              <w:rPr>
                <w:rFonts w:ascii="Times New Roman" w:eastAsia="Times New Roman" w:hAnsi="Times New Roman"/>
                <w:sz w:val="21"/>
                <w:szCs w:val="21"/>
              </w:rPr>
              <w:t>190,00</w:t>
            </w:r>
          </w:p>
        </w:tc>
        <w:tc>
          <w:tcPr>
            <w:tcW w:w="1701" w:type="dxa"/>
            <w:shd w:val="clear" w:color="auto" w:fill="FFFFFF" w:themeFill="background1"/>
          </w:tcPr>
          <w:p w14:paraId="085871E6" w14:textId="33071478" w:rsidR="001B25BF" w:rsidRPr="00B82298" w:rsidRDefault="00663C08" w:rsidP="00B82298">
            <w:pPr>
              <w:suppressAutoHyphens/>
              <w:autoSpaceDN w:val="0"/>
              <w:jc w:val="center"/>
              <w:rPr>
                <w:rFonts w:ascii="Times New Roman" w:eastAsia="Times New Roman" w:hAnsi="Times New Roman"/>
                <w:b/>
                <w:i/>
                <w:iCs/>
              </w:rPr>
            </w:pPr>
            <w:r w:rsidRPr="00B82298">
              <w:rPr>
                <w:rFonts w:ascii="Times New Roman" w:eastAsia="Times New Roman" w:hAnsi="Times New Roman"/>
                <w:sz w:val="21"/>
                <w:szCs w:val="21"/>
              </w:rPr>
              <w:t>229,90</w:t>
            </w:r>
          </w:p>
        </w:tc>
      </w:tr>
      <w:tr w:rsidR="00421781" w:rsidRPr="00421781" w14:paraId="07A24EDA" w14:textId="77777777" w:rsidTr="00B82298">
        <w:trPr>
          <w:trHeight w:val="556"/>
        </w:trPr>
        <w:tc>
          <w:tcPr>
            <w:tcW w:w="653" w:type="dxa"/>
            <w:shd w:val="clear" w:color="auto" w:fill="FFFFFF" w:themeFill="background1"/>
          </w:tcPr>
          <w:p w14:paraId="22314AEF" w14:textId="77777777" w:rsidR="001B25BF" w:rsidRPr="00B82298" w:rsidRDefault="001B25BF" w:rsidP="00854D0F">
            <w:pPr>
              <w:suppressAutoHyphens/>
              <w:autoSpaceDN w:val="0"/>
              <w:jc w:val="center"/>
              <w:rPr>
                <w:rFonts w:ascii="Times New Roman" w:eastAsia="Times New Roman" w:hAnsi="Times New Roman"/>
                <w:iCs/>
              </w:rPr>
            </w:pPr>
          </w:p>
          <w:p w14:paraId="5814894A" w14:textId="77777777" w:rsidR="001B25BF" w:rsidRPr="00B82298" w:rsidRDefault="001B25BF" w:rsidP="00854D0F">
            <w:pPr>
              <w:suppressAutoHyphens/>
              <w:autoSpaceDN w:val="0"/>
              <w:jc w:val="center"/>
              <w:rPr>
                <w:rFonts w:ascii="Times New Roman" w:eastAsia="Times New Roman" w:hAnsi="Times New Roman"/>
                <w:iCs/>
              </w:rPr>
            </w:pPr>
            <w:r w:rsidRPr="00B82298">
              <w:rPr>
                <w:rFonts w:ascii="Times New Roman" w:eastAsia="Times New Roman" w:hAnsi="Times New Roman"/>
                <w:iCs/>
                <w:sz w:val="21"/>
                <w:szCs w:val="21"/>
              </w:rPr>
              <w:t>2.</w:t>
            </w:r>
          </w:p>
        </w:tc>
        <w:tc>
          <w:tcPr>
            <w:tcW w:w="3448" w:type="dxa"/>
            <w:shd w:val="clear" w:color="auto" w:fill="FFFFFF" w:themeFill="background1"/>
          </w:tcPr>
          <w:p w14:paraId="26E3CD40" w14:textId="77777777" w:rsidR="001B25BF" w:rsidRPr="00B82298" w:rsidRDefault="001B25BF" w:rsidP="00854D0F">
            <w:pPr>
              <w:suppressAutoHyphens/>
              <w:autoSpaceDN w:val="0"/>
              <w:jc w:val="both"/>
              <w:rPr>
                <w:rFonts w:ascii="Times New Roman" w:eastAsia="Times New Roman" w:hAnsi="Times New Roman"/>
                <w:iCs/>
              </w:rPr>
            </w:pPr>
            <w:r w:rsidRPr="00B82298">
              <w:rPr>
                <w:rFonts w:ascii="Times New Roman" w:eastAsia="Times New Roman" w:hAnsi="Times New Roman"/>
                <w:iCs/>
                <w:sz w:val="21"/>
                <w:szCs w:val="21"/>
              </w:rPr>
              <w:t xml:space="preserve">Dujų slėgio reguliavimo įrenginių ir dujų slėgio reguliavimo įtaisų techninis patikrinimas </w:t>
            </w:r>
            <w:r w:rsidRPr="00B82298">
              <w:rPr>
                <w:rFonts w:ascii="Times New Roman" w:eastAsia="Times New Roman" w:hAnsi="Times New Roman"/>
                <w:sz w:val="21"/>
                <w:szCs w:val="21"/>
              </w:rPr>
              <w:t>(be detalių, medžiagų)</w:t>
            </w:r>
          </w:p>
        </w:tc>
        <w:tc>
          <w:tcPr>
            <w:tcW w:w="1205" w:type="dxa"/>
            <w:shd w:val="clear" w:color="auto" w:fill="FFFFFF" w:themeFill="background1"/>
          </w:tcPr>
          <w:p w14:paraId="0C45E346" w14:textId="77777777" w:rsidR="001B25BF" w:rsidRPr="00B82298" w:rsidRDefault="001B25BF" w:rsidP="00854D0F">
            <w:pPr>
              <w:suppressAutoHyphens/>
              <w:autoSpaceDN w:val="0"/>
              <w:jc w:val="center"/>
              <w:rPr>
                <w:rFonts w:ascii="Times New Roman" w:eastAsia="Times New Roman" w:hAnsi="Times New Roman"/>
                <w:iCs/>
              </w:rPr>
            </w:pPr>
          </w:p>
          <w:p w14:paraId="702CB1CB" w14:textId="77777777" w:rsidR="001B25BF" w:rsidRPr="00B82298" w:rsidRDefault="001B25BF" w:rsidP="00854D0F">
            <w:pPr>
              <w:suppressAutoHyphens/>
              <w:autoSpaceDN w:val="0"/>
              <w:jc w:val="center"/>
              <w:rPr>
                <w:rFonts w:ascii="Times New Roman" w:eastAsia="Times New Roman" w:hAnsi="Times New Roman"/>
                <w:iCs/>
              </w:rPr>
            </w:pPr>
            <w:r w:rsidRPr="00B82298">
              <w:rPr>
                <w:rFonts w:ascii="Times New Roman" w:eastAsia="Times New Roman" w:hAnsi="Times New Roman"/>
                <w:iCs/>
                <w:sz w:val="21"/>
                <w:szCs w:val="21"/>
              </w:rPr>
              <w:t>kartas</w:t>
            </w:r>
          </w:p>
        </w:tc>
        <w:tc>
          <w:tcPr>
            <w:tcW w:w="1563" w:type="dxa"/>
            <w:shd w:val="clear" w:color="auto" w:fill="FFFFFF" w:themeFill="background1"/>
          </w:tcPr>
          <w:p w14:paraId="7DADAFE1" w14:textId="77777777" w:rsidR="001B25BF" w:rsidRPr="00B82298" w:rsidRDefault="001B25BF" w:rsidP="00854D0F">
            <w:pPr>
              <w:suppressAutoHyphens/>
              <w:autoSpaceDN w:val="0"/>
              <w:jc w:val="center"/>
              <w:rPr>
                <w:rFonts w:ascii="Times New Roman" w:eastAsia="Times New Roman" w:hAnsi="Times New Roman"/>
                <w:bCs/>
              </w:rPr>
            </w:pPr>
          </w:p>
          <w:p w14:paraId="0B4143C0" w14:textId="77777777" w:rsidR="001B25BF" w:rsidRPr="00B82298" w:rsidRDefault="001B25BF" w:rsidP="00854D0F">
            <w:pPr>
              <w:suppressAutoHyphens/>
              <w:autoSpaceDN w:val="0"/>
              <w:jc w:val="center"/>
              <w:rPr>
                <w:rFonts w:ascii="Times New Roman" w:eastAsia="Times New Roman" w:hAnsi="Times New Roman"/>
                <w:bCs/>
              </w:rPr>
            </w:pPr>
            <w:r w:rsidRPr="00B82298">
              <w:rPr>
                <w:rFonts w:ascii="Times New Roman" w:eastAsia="Times New Roman" w:hAnsi="Times New Roman"/>
                <w:bCs/>
                <w:sz w:val="21"/>
                <w:szCs w:val="21"/>
              </w:rPr>
              <w:t>4</w:t>
            </w:r>
          </w:p>
        </w:tc>
        <w:tc>
          <w:tcPr>
            <w:tcW w:w="1636" w:type="dxa"/>
            <w:shd w:val="clear" w:color="auto" w:fill="FFFFFF" w:themeFill="background1"/>
          </w:tcPr>
          <w:p w14:paraId="61D0DDB6" w14:textId="0F403CCD" w:rsidR="001B25BF" w:rsidRPr="00B82298" w:rsidRDefault="000967F2" w:rsidP="00B82298">
            <w:pPr>
              <w:suppressAutoHyphens/>
              <w:autoSpaceDN w:val="0"/>
              <w:jc w:val="center"/>
              <w:rPr>
                <w:rFonts w:ascii="Times New Roman" w:eastAsia="Times New Roman" w:hAnsi="Times New Roman"/>
                <w:b/>
                <w:i/>
                <w:iCs/>
              </w:rPr>
            </w:pPr>
            <w:r w:rsidRPr="00B82298">
              <w:rPr>
                <w:rFonts w:ascii="Times New Roman" w:eastAsia="Times New Roman" w:hAnsi="Times New Roman"/>
                <w:sz w:val="21"/>
                <w:szCs w:val="21"/>
              </w:rPr>
              <w:t>350,00</w:t>
            </w:r>
          </w:p>
        </w:tc>
        <w:tc>
          <w:tcPr>
            <w:tcW w:w="1701" w:type="dxa"/>
            <w:shd w:val="clear" w:color="auto" w:fill="FFFFFF" w:themeFill="background1"/>
          </w:tcPr>
          <w:p w14:paraId="24D67B77" w14:textId="0036946B" w:rsidR="001B25BF" w:rsidRPr="00B82298" w:rsidRDefault="00CD112E" w:rsidP="00B82298">
            <w:pPr>
              <w:suppressAutoHyphens/>
              <w:autoSpaceDN w:val="0"/>
              <w:jc w:val="center"/>
              <w:rPr>
                <w:rFonts w:ascii="Times New Roman" w:eastAsia="Times New Roman" w:hAnsi="Times New Roman"/>
                <w:b/>
                <w:i/>
                <w:iCs/>
              </w:rPr>
            </w:pPr>
            <w:r w:rsidRPr="00B82298">
              <w:rPr>
                <w:rFonts w:ascii="Times New Roman" w:eastAsia="Times New Roman" w:hAnsi="Times New Roman"/>
                <w:sz w:val="21"/>
                <w:szCs w:val="21"/>
              </w:rPr>
              <w:t>423,50</w:t>
            </w:r>
          </w:p>
        </w:tc>
      </w:tr>
      <w:tr w:rsidR="00421781" w:rsidRPr="00421781" w14:paraId="615AAABE" w14:textId="77777777" w:rsidTr="00B82298">
        <w:trPr>
          <w:trHeight w:val="270"/>
        </w:trPr>
        <w:tc>
          <w:tcPr>
            <w:tcW w:w="653" w:type="dxa"/>
            <w:shd w:val="clear" w:color="auto" w:fill="FFFFFF" w:themeFill="background1"/>
          </w:tcPr>
          <w:p w14:paraId="0B65013C" w14:textId="77777777" w:rsidR="001B25BF" w:rsidRPr="00B82298" w:rsidRDefault="001B25BF" w:rsidP="00854D0F">
            <w:pPr>
              <w:suppressAutoHyphens/>
              <w:autoSpaceDN w:val="0"/>
              <w:jc w:val="center"/>
              <w:rPr>
                <w:rFonts w:ascii="Times New Roman" w:eastAsia="Times New Roman" w:hAnsi="Times New Roman"/>
                <w:iCs/>
              </w:rPr>
            </w:pPr>
            <w:r w:rsidRPr="00B82298">
              <w:rPr>
                <w:rFonts w:ascii="Times New Roman" w:eastAsia="Times New Roman" w:hAnsi="Times New Roman"/>
                <w:iCs/>
                <w:sz w:val="21"/>
                <w:szCs w:val="21"/>
              </w:rPr>
              <w:t>3.</w:t>
            </w:r>
          </w:p>
        </w:tc>
        <w:tc>
          <w:tcPr>
            <w:tcW w:w="3448" w:type="dxa"/>
            <w:shd w:val="clear" w:color="auto" w:fill="FFFFFF" w:themeFill="background1"/>
          </w:tcPr>
          <w:p w14:paraId="6DEA5DDB" w14:textId="000D6D0E" w:rsidR="001B25BF" w:rsidRPr="00B82298" w:rsidRDefault="001B25BF" w:rsidP="00854D0F">
            <w:pPr>
              <w:suppressAutoHyphens/>
              <w:autoSpaceDN w:val="0"/>
              <w:jc w:val="both"/>
              <w:rPr>
                <w:rFonts w:ascii="Times New Roman" w:eastAsia="Times New Roman" w:hAnsi="Times New Roman"/>
                <w:iCs/>
              </w:rPr>
            </w:pPr>
            <w:r w:rsidRPr="00B82298">
              <w:rPr>
                <w:rFonts w:ascii="Times New Roman" w:eastAsia="Times New Roman" w:hAnsi="Times New Roman"/>
                <w:iCs/>
                <w:sz w:val="21"/>
                <w:szCs w:val="21"/>
              </w:rPr>
              <w:t xml:space="preserve">Dujų slėgio reguliavimo įrenginių ir dujų slėgio reguliavimo įtaisų remonto paslauga </w:t>
            </w:r>
            <w:r w:rsidRPr="00B82298">
              <w:rPr>
                <w:rFonts w:ascii="Times New Roman" w:eastAsia="Times New Roman" w:hAnsi="Times New Roman"/>
                <w:sz w:val="21"/>
                <w:szCs w:val="21"/>
              </w:rPr>
              <w:t>(be detalių, medžiagų)</w:t>
            </w:r>
            <w:r w:rsidRPr="00B82298">
              <w:rPr>
                <w:rFonts w:ascii="Times New Roman" w:eastAsia="Times New Roman" w:hAnsi="Times New Roman"/>
                <w:iCs/>
                <w:sz w:val="21"/>
                <w:szCs w:val="21"/>
              </w:rPr>
              <w:t xml:space="preserve"> </w:t>
            </w:r>
          </w:p>
        </w:tc>
        <w:tc>
          <w:tcPr>
            <w:tcW w:w="1205" w:type="dxa"/>
            <w:shd w:val="clear" w:color="auto" w:fill="FFFFFF" w:themeFill="background1"/>
          </w:tcPr>
          <w:p w14:paraId="531F99B6" w14:textId="77777777" w:rsidR="001B25BF" w:rsidRPr="00B82298" w:rsidRDefault="001B25BF" w:rsidP="00854D0F">
            <w:pPr>
              <w:suppressAutoHyphens/>
              <w:autoSpaceDN w:val="0"/>
              <w:jc w:val="center"/>
              <w:rPr>
                <w:rFonts w:ascii="Times New Roman" w:eastAsia="Times New Roman" w:hAnsi="Times New Roman"/>
                <w:iCs/>
              </w:rPr>
            </w:pPr>
          </w:p>
          <w:p w14:paraId="7E58BE65" w14:textId="77777777" w:rsidR="001B25BF" w:rsidRPr="00B82298" w:rsidRDefault="001B25BF" w:rsidP="00854D0F">
            <w:pPr>
              <w:suppressAutoHyphens/>
              <w:autoSpaceDN w:val="0"/>
              <w:jc w:val="center"/>
              <w:rPr>
                <w:rFonts w:ascii="Times New Roman" w:eastAsia="Times New Roman" w:hAnsi="Times New Roman"/>
                <w:iCs/>
              </w:rPr>
            </w:pPr>
            <w:r w:rsidRPr="00B82298">
              <w:rPr>
                <w:rFonts w:ascii="Times New Roman" w:eastAsia="Times New Roman" w:hAnsi="Times New Roman"/>
                <w:iCs/>
                <w:sz w:val="21"/>
                <w:szCs w:val="21"/>
              </w:rPr>
              <w:t>val.</w:t>
            </w:r>
          </w:p>
        </w:tc>
        <w:tc>
          <w:tcPr>
            <w:tcW w:w="1563" w:type="dxa"/>
            <w:shd w:val="clear" w:color="auto" w:fill="FFFFFF" w:themeFill="background1"/>
          </w:tcPr>
          <w:p w14:paraId="2D8D1C62" w14:textId="77777777" w:rsidR="001B25BF" w:rsidRPr="00B82298" w:rsidRDefault="001B25BF" w:rsidP="00854D0F">
            <w:pPr>
              <w:suppressAutoHyphens/>
              <w:autoSpaceDN w:val="0"/>
              <w:jc w:val="center"/>
              <w:rPr>
                <w:rFonts w:ascii="Times New Roman" w:eastAsia="Times New Roman" w:hAnsi="Times New Roman"/>
                <w:bCs/>
              </w:rPr>
            </w:pPr>
          </w:p>
          <w:p w14:paraId="1986A077" w14:textId="77777777" w:rsidR="001B25BF" w:rsidRPr="00B82298" w:rsidRDefault="001B25BF" w:rsidP="00854D0F">
            <w:pPr>
              <w:suppressAutoHyphens/>
              <w:autoSpaceDN w:val="0"/>
              <w:jc w:val="center"/>
              <w:rPr>
                <w:rFonts w:ascii="Times New Roman" w:eastAsia="Times New Roman" w:hAnsi="Times New Roman"/>
                <w:bCs/>
              </w:rPr>
            </w:pPr>
            <w:r w:rsidRPr="00B82298">
              <w:rPr>
                <w:rFonts w:ascii="Times New Roman" w:eastAsia="Times New Roman" w:hAnsi="Times New Roman"/>
                <w:bCs/>
                <w:sz w:val="21"/>
                <w:szCs w:val="21"/>
              </w:rPr>
              <w:t>9</w:t>
            </w:r>
          </w:p>
        </w:tc>
        <w:tc>
          <w:tcPr>
            <w:tcW w:w="1636" w:type="dxa"/>
            <w:shd w:val="clear" w:color="auto" w:fill="FFFFFF" w:themeFill="background1"/>
          </w:tcPr>
          <w:p w14:paraId="5CC6A5EF" w14:textId="031D1400" w:rsidR="001B25BF" w:rsidRPr="00B82298" w:rsidRDefault="00712B6E" w:rsidP="00B82298">
            <w:pPr>
              <w:suppressAutoHyphens/>
              <w:autoSpaceDN w:val="0"/>
              <w:jc w:val="center"/>
              <w:rPr>
                <w:rFonts w:ascii="Times New Roman" w:eastAsia="Times New Roman" w:hAnsi="Times New Roman"/>
                <w:b/>
                <w:i/>
                <w:iCs/>
              </w:rPr>
            </w:pPr>
            <w:r w:rsidRPr="00B82298">
              <w:rPr>
                <w:rFonts w:ascii="Times New Roman" w:eastAsia="Times New Roman" w:hAnsi="Times New Roman"/>
                <w:sz w:val="21"/>
                <w:szCs w:val="21"/>
              </w:rPr>
              <w:t>105,00</w:t>
            </w:r>
          </w:p>
        </w:tc>
        <w:tc>
          <w:tcPr>
            <w:tcW w:w="1701" w:type="dxa"/>
            <w:shd w:val="clear" w:color="auto" w:fill="FFFFFF" w:themeFill="background1"/>
          </w:tcPr>
          <w:p w14:paraId="4BD89E36" w14:textId="369BC49D" w:rsidR="001B25BF" w:rsidRPr="00B82298" w:rsidRDefault="005864F4" w:rsidP="00B82298">
            <w:pPr>
              <w:suppressAutoHyphens/>
              <w:autoSpaceDN w:val="0"/>
              <w:jc w:val="center"/>
              <w:rPr>
                <w:rFonts w:ascii="Times New Roman" w:eastAsia="Times New Roman" w:hAnsi="Times New Roman"/>
                <w:b/>
                <w:i/>
                <w:iCs/>
              </w:rPr>
            </w:pPr>
            <w:r w:rsidRPr="00B82298">
              <w:rPr>
                <w:rFonts w:ascii="Times New Roman" w:eastAsia="Times New Roman" w:hAnsi="Times New Roman"/>
                <w:sz w:val="21"/>
                <w:szCs w:val="21"/>
              </w:rPr>
              <w:t>127,05</w:t>
            </w:r>
          </w:p>
        </w:tc>
      </w:tr>
    </w:tbl>
    <w:p w14:paraId="30DEA4B5" w14:textId="77777777" w:rsidR="00580CAA" w:rsidRDefault="00580CAA" w:rsidP="001E10AE">
      <w:pPr>
        <w:pStyle w:val="Betarp"/>
        <w:ind w:left="709" w:firstLine="0"/>
        <w:contextualSpacing/>
        <w:rPr>
          <w:rFonts w:asciiTheme="majorBidi" w:hAnsiTheme="majorBidi" w:cstheme="majorBidi"/>
          <w:sz w:val="24"/>
          <w:szCs w:val="24"/>
        </w:rPr>
      </w:pPr>
    </w:p>
    <w:p w14:paraId="46A2FBBC" w14:textId="4AF6804D" w:rsidR="00D90AE5" w:rsidRDefault="00757FEF" w:rsidP="00D90AE5">
      <w:pPr>
        <w:pStyle w:val="Betarp"/>
        <w:numPr>
          <w:ilvl w:val="1"/>
          <w:numId w:val="21"/>
        </w:numPr>
        <w:ind w:left="0" w:firstLine="709"/>
        <w:contextualSpacing/>
        <w:rPr>
          <w:rFonts w:asciiTheme="majorBidi" w:hAnsiTheme="majorBidi" w:cstheme="majorBidi"/>
          <w:sz w:val="32"/>
          <w:szCs w:val="32"/>
        </w:rPr>
      </w:pPr>
      <w:r w:rsidRPr="00DD7EB6">
        <w:rPr>
          <w:rFonts w:asciiTheme="majorBidi" w:hAnsiTheme="majorBidi" w:cstheme="majorBidi"/>
          <w:sz w:val="24"/>
          <w:szCs w:val="32"/>
        </w:rPr>
        <w:t xml:space="preserve">Sutarčiai taikoma </w:t>
      </w:r>
      <w:r w:rsidR="00057943" w:rsidRPr="001E10AE">
        <w:rPr>
          <w:rFonts w:asciiTheme="majorBidi" w:hAnsiTheme="majorBidi" w:cstheme="majorBidi"/>
          <w:sz w:val="24"/>
          <w:szCs w:val="32"/>
        </w:rPr>
        <w:t>fiksuoto</w:t>
      </w:r>
      <w:r w:rsidR="00202488">
        <w:rPr>
          <w:rFonts w:asciiTheme="majorBidi" w:hAnsiTheme="majorBidi" w:cstheme="majorBidi"/>
          <w:sz w:val="24"/>
          <w:szCs w:val="32"/>
        </w:rPr>
        <w:t>s</w:t>
      </w:r>
      <w:r w:rsidR="00057943" w:rsidRPr="001E10AE">
        <w:rPr>
          <w:rFonts w:asciiTheme="majorBidi" w:hAnsiTheme="majorBidi" w:cstheme="majorBidi"/>
          <w:sz w:val="24"/>
          <w:szCs w:val="32"/>
        </w:rPr>
        <w:t xml:space="preserve"> </w:t>
      </w:r>
      <w:r w:rsidR="00F27068" w:rsidRPr="00F27068">
        <w:rPr>
          <w:rFonts w:asciiTheme="majorBidi" w:hAnsiTheme="majorBidi" w:cstheme="majorBidi"/>
          <w:sz w:val="24"/>
          <w:szCs w:val="32"/>
        </w:rPr>
        <w:t>kainos, fiksuoto įkainio ir sutarties vykdymo išlaidų atlyginimo kainodara</w:t>
      </w:r>
      <w:r w:rsidR="00202488">
        <w:rPr>
          <w:rFonts w:asciiTheme="majorBidi" w:hAnsiTheme="majorBidi" w:cstheme="majorBidi"/>
          <w:sz w:val="24"/>
          <w:szCs w:val="32"/>
        </w:rPr>
        <w:t>.</w:t>
      </w:r>
    </w:p>
    <w:p w14:paraId="5C11F164" w14:textId="64E8B825" w:rsidR="00655407" w:rsidRDefault="007574BD" w:rsidP="009542E8">
      <w:pPr>
        <w:pStyle w:val="Tekstas"/>
        <w:ind w:firstLine="709"/>
        <w:jc w:val="both"/>
        <w:rPr>
          <w:rFonts w:eastAsia="Calibri"/>
          <w:b/>
          <w:bCs/>
          <w:szCs w:val="24"/>
        </w:rPr>
      </w:pPr>
      <w:r w:rsidRPr="007574BD">
        <w:rPr>
          <w:szCs w:val="24"/>
        </w:rPr>
        <w:t>2.</w:t>
      </w:r>
      <w:r w:rsidR="00793D6A">
        <w:rPr>
          <w:szCs w:val="24"/>
        </w:rPr>
        <w:t>5</w:t>
      </w:r>
      <w:r>
        <w:rPr>
          <w:szCs w:val="24"/>
        </w:rPr>
        <w:t xml:space="preserve">. </w:t>
      </w:r>
      <w:r w:rsidR="00655407">
        <w:rPr>
          <w:szCs w:val="24"/>
        </w:rPr>
        <w:t>Jei pasiūlyme bus nurodyta</w:t>
      </w:r>
      <w:r w:rsidR="00753A0A">
        <w:rPr>
          <w:szCs w:val="24"/>
        </w:rPr>
        <w:t xml:space="preserve"> (</w:t>
      </w:r>
      <w:r w:rsidR="00370CD3">
        <w:rPr>
          <w:szCs w:val="24"/>
        </w:rPr>
        <w:t>-</w:t>
      </w:r>
      <w:proofErr w:type="spellStart"/>
      <w:r w:rsidR="00773A67">
        <w:rPr>
          <w:szCs w:val="24"/>
        </w:rPr>
        <w:t>as</w:t>
      </w:r>
      <w:proofErr w:type="spellEnd"/>
      <w:r w:rsidR="00F52DA5">
        <w:rPr>
          <w:szCs w:val="24"/>
        </w:rPr>
        <w:t>)</w:t>
      </w:r>
      <w:r w:rsidR="00770614">
        <w:rPr>
          <w:szCs w:val="24"/>
        </w:rPr>
        <w:t xml:space="preserve"> </w:t>
      </w:r>
      <w:r w:rsidR="00770614" w:rsidRPr="00A741EF">
        <w:rPr>
          <w:szCs w:val="24"/>
        </w:rPr>
        <w:t>paslaugų</w:t>
      </w:r>
      <w:r w:rsidR="00655407" w:rsidRPr="00A741EF">
        <w:rPr>
          <w:szCs w:val="24"/>
        </w:rPr>
        <w:t xml:space="preserve"> </w:t>
      </w:r>
      <w:r w:rsidR="00D63ACD">
        <w:rPr>
          <w:szCs w:val="24"/>
        </w:rPr>
        <w:t>mato vieneto</w:t>
      </w:r>
      <w:r w:rsidR="00655407" w:rsidRPr="00A741EF">
        <w:rPr>
          <w:szCs w:val="24"/>
        </w:rPr>
        <w:t xml:space="preserve"> </w:t>
      </w:r>
      <w:r w:rsidR="00F80C80">
        <w:rPr>
          <w:szCs w:val="24"/>
        </w:rPr>
        <w:t>kaina/</w:t>
      </w:r>
      <w:r w:rsidR="00290E09" w:rsidRPr="001E10AE">
        <w:rPr>
          <w:szCs w:val="24"/>
        </w:rPr>
        <w:t>įkainis</w:t>
      </w:r>
      <w:r w:rsidR="00655407" w:rsidRPr="001E10AE">
        <w:rPr>
          <w:szCs w:val="24"/>
        </w:rPr>
        <w:t>,</w:t>
      </w:r>
      <w:r w:rsidR="00655407" w:rsidRPr="00A741EF">
        <w:rPr>
          <w:szCs w:val="24"/>
        </w:rPr>
        <w:t xml:space="preserve"> kuri</w:t>
      </w:r>
      <w:r w:rsidR="00045A40" w:rsidRPr="00A741EF">
        <w:rPr>
          <w:szCs w:val="24"/>
        </w:rPr>
        <w:t xml:space="preserve"> (-</w:t>
      </w:r>
      <w:proofErr w:type="spellStart"/>
      <w:r w:rsidR="00045A40" w:rsidRPr="00A741EF">
        <w:rPr>
          <w:szCs w:val="24"/>
        </w:rPr>
        <w:t>i</w:t>
      </w:r>
      <w:r w:rsidR="00F52DA5">
        <w:rPr>
          <w:szCs w:val="24"/>
        </w:rPr>
        <w:t>s</w:t>
      </w:r>
      <w:proofErr w:type="spellEnd"/>
      <w:r w:rsidR="00045A40" w:rsidRPr="00A741EF">
        <w:rPr>
          <w:szCs w:val="24"/>
        </w:rPr>
        <w:t>)</w:t>
      </w:r>
      <w:r w:rsidR="00655407" w:rsidRPr="00A741EF">
        <w:rPr>
          <w:szCs w:val="24"/>
        </w:rPr>
        <w:t xml:space="preserve"> </w:t>
      </w:r>
      <w:r w:rsidR="00655407" w:rsidRPr="00A741EF">
        <w:rPr>
          <w:b/>
          <w:bCs/>
          <w:szCs w:val="24"/>
        </w:rPr>
        <w:t>viršys specialiųjų pirkimo sąlygų 2.</w:t>
      </w:r>
      <w:r w:rsidR="000B6223" w:rsidRPr="00A741EF">
        <w:rPr>
          <w:b/>
          <w:bCs/>
          <w:szCs w:val="24"/>
        </w:rPr>
        <w:t>3</w:t>
      </w:r>
      <w:r w:rsidR="00655407" w:rsidRPr="00A741EF">
        <w:rPr>
          <w:b/>
          <w:bCs/>
          <w:szCs w:val="24"/>
        </w:rPr>
        <w:t xml:space="preserve"> papunktyje </w:t>
      </w:r>
      <w:r w:rsidR="00770614" w:rsidRPr="00A741EF">
        <w:rPr>
          <w:rFonts w:asciiTheme="majorBidi" w:hAnsiTheme="majorBidi" w:cstheme="majorBidi"/>
          <w:b/>
          <w:bCs/>
          <w:szCs w:val="24"/>
        </w:rPr>
        <w:t>perkančiosios organizacijos nustatytą</w:t>
      </w:r>
      <w:r w:rsidR="00D02655">
        <w:rPr>
          <w:rFonts w:asciiTheme="majorBidi" w:hAnsiTheme="majorBidi" w:cstheme="majorBidi"/>
          <w:b/>
          <w:bCs/>
          <w:szCs w:val="24"/>
        </w:rPr>
        <w:t xml:space="preserve"> (-</w:t>
      </w:r>
      <w:r w:rsidR="001E4BB8">
        <w:rPr>
          <w:rFonts w:asciiTheme="majorBidi" w:hAnsiTheme="majorBidi" w:cstheme="majorBidi"/>
          <w:b/>
          <w:bCs/>
          <w:szCs w:val="24"/>
        </w:rPr>
        <w:t>ą</w:t>
      </w:r>
      <w:r w:rsidR="00D02655">
        <w:rPr>
          <w:rFonts w:asciiTheme="majorBidi" w:hAnsiTheme="majorBidi" w:cstheme="majorBidi"/>
          <w:b/>
          <w:bCs/>
          <w:szCs w:val="24"/>
        </w:rPr>
        <w:t>)</w:t>
      </w:r>
      <w:r w:rsidR="00655407" w:rsidRPr="00A741EF">
        <w:rPr>
          <w:b/>
          <w:bCs/>
          <w:szCs w:val="24"/>
        </w:rPr>
        <w:t xml:space="preserve"> maksimal</w:t>
      </w:r>
      <w:r w:rsidR="00F52DA5">
        <w:rPr>
          <w:b/>
          <w:bCs/>
          <w:szCs w:val="24"/>
        </w:rPr>
        <w:t>ią</w:t>
      </w:r>
      <w:r w:rsidR="00D02655">
        <w:rPr>
          <w:b/>
          <w:bCs/>
          <w:szCs w:val="24"/>
        </w:rPr>
        <w:t xml:space="preserve"> (-</w:t>
      </w:r>
      <w:r w:rsidR="00F52DA5">
        <w:rPr>
          <w:b/>
          <w:bCs/>
          <w:szCs w:val="24"/>
        </w:rPr>
        <w:t>ų</w:t>
      </w:r>
      <w:r w:rsidR="00D02655">
        <w:rPr>
          <w:b/>
          <w:bCs/>
          <w:szCs w:val="24"/>
        </w:rPr>
        <w:t>)</w:t>
      </w:r>
      <w:r w:rsidR="00655407" w:rsidRPr="00A741EF">
        <w:rPr>
          <w:b/>
          <w:bCs/>
          <w:szCs w:val="24"/>
        </w:rPr>
        <w:t xml:space="preserve"> </w:t>
      </w:r>
      <w:r w:rsidR="000800DE">
        <w:rPr>
          <w:b/>
          <w:bCs/>
          <w:szCs w:val="24"/>
        </w:rPr>
        <w:t>paslaug</w:t>
      </w:r>
      <w:r w:rsidR="00D63ACD">
        <w:rPr>
          <w:b/>
          <w:bCs/>
          <w:szCs w:val="24"/>
        </w:rPr>
        <w:t>ų mato vieneto</w:t>
      </w:r>
      <w:r w:rsidR="00655407" w:rsidRPr="00A741EF">
        <w:rPr>
          <w:b/>
          <w:bCs/>
          <w:szCs w:val="24"/>
        </w:rPr>
        <w:t xml:space="preserve"> </w:t>
      </w:r>
      <w:r w:rsidR="00D711EB">
        <w:rPr>
          <w:b/>
          <w:bCs/>
          <w:szCs w:val="24"/>
        </w:rPr>
        <w:t>kainą/</w:t>
      </w:r>
      <w:r w:rsidR="00290E09" w:rsidRPr="001E10AE">
        <w:rPr>
          <w:b/>
          <w:bCs/>
          <w:szCs w:val="24"/>
        </w:rPr>
        <w:t>įkainį</w:t>
      </w:r>
      <w:r w:rsidR="00D02655">
        <w:rPr>
          <w:b/>
          <w:bCs/>
          <w:szCs w:val="24"/>
        </w:rPr>
        <w:t xml:space="preserve"> </w:t>
      </w:r>
      <w:r w:rsidR="00655407" w:rsidRPr="00A741EF">
        <w:rPr>
          <w:b/>
          <w:bCs/>
          <w:szCs w:val="24"/>
        </w:rPr>
        <w:t>Eur</w:t>
      </w:r>
      <w:r w:rsidR="00AC5E7E">
        <w:rPr>
          <w:b/>
          <w:bCs/>
          <w:szCs w:val="24"/>
        </w:rPr>
        <w:t xml:space="preserve"> </w:t>
      </w:r>
      <w:r w:rsidR="00354BDC">
        <w:rPr>
          <w:b/>
          <w:bCs/>
          <w:szCs w:val="24"/>
        </w:rPr>
        <w:t xml:space="preserve">be </w:t>
      </w:r>
      <w:r w:rsidR="00AC5E7E">
        <w:rPr>
          <w:b/>
          <w:bCs/>
          <w:szCs w:val="24"/>
        </w:rPr>
        <w:t>PVM</w:t>
      </w:r>
      <w:r w:rsidR="00655407" w:rsidRPr="00A741EF">
        <w:rPr>
          <w:b/>
          <w:bCs/>
          <w:szCs w:val="24"/>
        </w:rPr>
        <w:t xml:space="preserve">, </w:t>
      </w:r>
      <w:r w:rsidR="00770614" w:rsidRPr="00A741EF">
        <w:rPr>
          <w:b/>
          <w:bCs/>
          <w:szCs w:val="24"/>
        </w:rPr>
        <w:t>toks</w:t>
      </w:r>
      <w:r w:rsidR="00655407" w:rsidRPr="00A741EF">
        <w:rPr>
          <w:b/>
          <w:bCs/>
          <w:szCs w:val="24"/>
        </w:rPr>
        <w:t xml:space="preserve"> pasiūlymas bus atmestas dėl</w:t>
      </w:r>
      <w:r w:rsidR="00655407" w:rsidRPr="00A741EF">
        <w:rPr>
          <w:rFonts w:eastAsia="Calibri"/>
          <w:b/>
          <w:bCs/>
          <w:szCs w:val="24"/>
        </w:rPr>
        <w:t xml:space="preserve"> per </w:t>
      </w:r>
      <w:r w:rsidR="00D711EB" w:rsidRPr="00A741EF">
        <w:rPr>
          <w:rFonts w:eastAsia="Calibri"/>
          <w:b/>
          <w:bCs/>
          <w:szCs w:val="24"/>
        </w:rPr>
        <w:t>didel</w:t>
      </w:r>
      <w:r w:rsidR="00D711EB">
        <w:rPr>
          <w:rFonts w:eastAsia="Calibri"/>
          <w:b/>
          <w:bCs/>
          <w:szCs w:val="24"/>
        </w:rPr>
        <w:t xml:space="preserve">ės </w:t>
      </w:r>
      <w:r w:rsidR="00D02655">
        <w:rPr>
          <w:rFonts w:eastAsia="Calibri"/>
          <w:b/>
          <w:bCs/>
          <w:szCs w:val="24"/>
        </w:rPr>
        <w:t>(</w:t>
      </w:r>
      <w:r w:rsidR="00D711EB">
        <w:rPr>
          <w:rFonts w:eastAsia="Calibri"/>
          <w:b/>
          <w:bCs/>
          <w:szCs w:val="24"/>
        </w:rPr>
        <w:t>-</w:t>
      </w:r>
      <w:proofErr w:type="spellStart"/>
      <w:r w:rsidR="00D02655">
        <w:rPr>
          <w:rFonts w:eastAsia="Calibri"/>
          <w:b/>
          <w:bCs/>
          <w:szCs w:val="24"/>
        </w:rPr>
        <w:t>i</w:t>
      </w:r>
      <w:r w:rsidR="001832E4">
        <w:rPr>
          <w:rFonts w:eastAsia="Calibri"/>
          <w:b/>
          <w:bCs/>
          <w:szCs w:val="24"/>
        </w:rPr>
        <w:t>o</w:t>
      </w:r>
      <w:proofErr w:type="spellEnd"/>
      <w:r w:rsidR="00D02655">
        <w:rPr>
          <w:rFonts w:eastAsia="Calibri"/>
          <w:b/>
          <w:bCs/>
          <w:szCs w:val="24"/>
        </w:rPr>
        <w:t>)</w:t>
      </w:r>
      <w:r w:rsidR="00655407" w:rsidRPr="00A741EF">
        <w:rPr>
          <w:rFonts w:eastAsia="Calibri"/>
          <w:b/>
          <w:bCs/>
          <w:szCs w:val="24"/>
        </w:rPr>
        <w:t>, perkančiajai organizacijai nepriimtino</w:t>
      </w:r>
      <w:r w:rsidR="00D711EB">
        <w:rPr>
          <w:rFonts w:eastAsia="Calibri"/>
          <w:b/>
          <w:bCs/>
          <w:szCs w:val="24"/>
        </w:rPr>
        <w:t>s</w:t>
      </w:r>
      <w:r w:rsidR="00D02655">
        <w:rPr>
          <w:rFonts w:eastAsia="Calibri"/>
          <w:b/>
          <w:bCs/>
          <w:szCs w:val="24"/>
        </w:rPr>
        <w:t xml:space="preserve"> (-</w:t>
      </w:r>
      <w:r w:rsidR="001832E4">
        <w:rPr>
          <w:rFonts w:eastAsia="Calibri"/>
          <w:b/>
          <w:bCs/>
          <w:szCs w:val="24"/>
        </w:rPr>
        <w:t>o</w:t>
      </w:r>
      <w:r w:rsidR="00D02655">
        <w:rPr>
          <w:rFonts w:eastAsia="Calibri"/>
          <w:b/>
          <w:bCs/>
          <w:szCs w:val="24"/>
        </w:rPr>
        <w:t>)</w:t>
      </w:r>
      <w:r w:rsidR="00655407" w:rsidRPr="00A741EF">
        <w:rPr>
          <w:rFonts w:eastAsia="Calibri"/>
          <w:b/>
          <w:bCs/>
          <w:szCs w:val="24"/>
        </w:rPr>
        <w:t xml:space="preserve"> </w:t>
      </w:r>
      <w:r w:rsidR="00D711EB">
        <w:rPr>
          <w:rFonts w:eastAsia="Calibri"/>
          <w:b/>
          <w:bCs/>
          <w:szCs w:val="24"/>
        </w:rPr>
        <w:t>kainos/</w:t>
      </w:r>
      <w:r w:rsidR="00655407" w:rsidRPr="001E10AE">
        <w:rPr>
          <w:rFonts w:eastAsia="Calibri"/>
          <w:b/>
          <w:bCs/>
          <w:szCs w:val="24"/>
        </w:rPr>
        <w:t>įkainio</w:t>
      </w:r>
      <w:r w:rsidR="00655407" w:rsidRPr="00A741EF">
        <w:rPr>
          <w:rFonts w:eastAsia="Calibri"/>
          <w:b/>
          <w:bCs/>
          <w:szCs w:val="24"/>
        </w:rPr>
        <w:t xml:space="preserve">. </w:t>
      </w:r>
    </w:p>
    <w:p w14:paraId="2B9FCCA2" w14:textId="226880FA" w:rsidR="003943EC" w:rsidRPr="007C08D5" w:rsidRDefault="003943EC" w:rsidP="009542E8">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6F6447">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4433C2A0" w:rsidR="00FB3C75" w:rsidRPr="008F7D53" w:rsidRDefault="00220E7B" w:rsidP="006F6447">
      <w:pPr>
        <w:pStyle w:val="Antrat1"/>
        <w:numPr>
          <w:ilvl w:val="0"/>
          <w:numId w:val="21"/>
        </w:numPr>
        <w:spacing w:before="720" w:after="0"/>
        <w:ind w:left="0" w:firstLine="709"/>
        <w:rPr>
          <w:rFonts w:asciiTheme="majorBidi" w:hAnsiTheme="majorBidi"/>
          <w:b/>
          <w:sz w:val="28"/>
          <w:szCs w:val="28"/>
        </w:rPr>
      </w:pPr>
      <w:bookmarkStart w:id="12" w:name="_Toc163741205"/>
      <w:bookmarkStart w:id="13" w:name="_Toc224892636"/>
      <w:bookmarkEnd w:id="12"/>
      <w:r>
        <w:rPr>
          <w:rFonts w:asciiTheme="majorBidi" w:hAnsiTheme="majorBidi"/>
          <w:b/>
          <w:bCs/>
          <w:sz w:val="28"/>
          <w:szCs w:val="28"/>
        </w:rPr>
        <w:t>Tiekėjų kvalifikacijos reikalavimai</w:t>
      </w:r>
      <w:bookmarkEnd w:id="13"/>
    </w:p>
    <w:p w14:paraId="317A11F7" w14:textId="674FD279"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3E48B4" w:rsidRPr="007C08D5">
        <w:rPr>
          <w:rFonts w:asciiTheme="majorBidi" w:hAnsiTheme="majorBidi" w:cstheme="majorBidi"/>
          <w:sz w:val="24"/>
          <w:szCs w:val="24"/>
        </w:rPr>
        <w:t>1</w:t>
      </w:r>
      <w:r w:rsidRPr="007C08D5">
        <w:rPr>
          <w:rFonts w:asciiTheme="majorBidi" w:hAnsiTheme="majorBidi" w:cstheme="majorBidi"/>
          <w:sz w:val="24"/>
          <w:szCs w:val="24"/>
        </w:rPr>
        <w:t>. Tiekėjams nustatom</w:t>
      </w:r>
      <w:r w:rsidR="00D04951">
        <w:rPr>
          <w:rFonts w:asciiTheme="majorBidi" w:hAnsiTheme="majorBidi" w:cstheme="majorBidi"/>
          <w:sz w:val="24"/>
          <w:szCs w:val="24"/>
        </w:rPr>
        <w:t>as</w:t>
      </w:r>
      <w:r w:rsidRPr="007C08D5">
        <w:rPr>
          <w:rFonts w:asciiTheme="majorBidi" w:hAnsiTheme="majorBidi" w:cstheme="majorBidi"/>
          <w:sz w:val="24"/>
          <w:szCs w:val="24"/>
        </w:rPr>
        <w:t xml:space="preserve"> kvalifikacijos reikalavima</w:t>
      </w:r>
      <w:r w:rsidR="00D04951">
        <w:rPr>
          <w:rFonts w:asciiTheme="majorBidi" w:hAnsiTheme="majorBidi" w:cstheme="majorBidi"/>
          <w:sz w:val="24"/>
          <w:szCs w:val="24"/>
        </w:rPr>
        <w:t>s</w:t>
      </w:r>
      <w:r w:rsidRPr="007C08D5">
        <w:rPr>
          <w:rFonts w:asciiTheme="majorBidi" w:hAnsiTheme="majorBidi" w:cstheme="majorBidi"/>
          <w:sz w:val="24"/>
          <w:szCs w:val="24"/>
        </w:rPr>
        <w:t>,</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ir j</w:t>
      </w:r>
      <w:r w:rsidR="00FF7307">
        <w:rPr>
          <w:rFonts w:asciiTheme="majorBidi" w:hAnsiTheme="majorBidi" w:cstheme="majorBidi"/>
          <w:sz w:val="24"/>
          <w:szCs w:val="24"/>
        </w:rPr>
        <w:t>o</w:t>
      </w:r>
      <w:r w:rsidRPr="007C08D5">
        <w:rPr>
          <w:rFonts w:asciiTheme="majorBidi" w:hAnsiTheme="majorBidi" w:cstheme="majorBidi"/>
          <w:sz w:val="24"/>
          <w:szCs w:val="24"/>
        </w:rPr>
        <w:t xml:space="preserve">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„Tiekėjų kvalifikacijos reikalavima</w:t>
      </w:r>
      <w:r w:rsidR="00D04951">
        <w:rPr>
          <w:rFonts w:asciiTheme="majorBidi" w:hAnsiTheme="majorBidi" w:cstheme="majorBidi"/>
          <w:sz w:val="24"/>
          <w:szCs w:val="24"/>
        </w:rPr>
        <w:t>s</w:t>
      </w:r>
      <w:r w:rsidR="002D18A6">
        <w:rPr>
          <w:rFonts w:asciiTheme="majorBidi" w:hAnsiTheme="majorBidi" w:cstheme="majorBidi"/>
          <w:sz w:val="24"/>
          <w:szCs w:val="24"/>
        </w:rPr>
        <w:t>“</w:t>
      </w:r>
      <w:r w:rsidRPr="007C08D5">
        <w:rPr>
          <w:rFonts w:asciiTheme="majorBidi" w:hAnsiTheme="majorBidi" w:cstheme="majorBidi"/>
          <w:sz w:val="24"/>
          <w:szCs w:val="24"/>
        </w:rPr>
        <w:t>. Tiekėjas,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3DBC7819" w14:textId="23BBD0E9" w:rsidR="00B0343B" w:rsidRPr="007C08D5" w:rsidRDefault="009F7690" w:rsidP="0012577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B5064C" w:rsidRPr="007C08D5">
        <w:rPr>
          <w:rFonts w:asciiTheme="majorBidi" w:hAnsiTheme="majorBidi" w:cstheme="majorBidi"/>
          <w:sz w:val="24"/>
          <w:szCs w:val="24"/>
        </w:rPr>
        <w:t>2</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 xml:space="preserve">Tiekėjas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 xml:space="preserve">Tiekėjo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D04951" w:rsidRPr="007C08D5">
        <w:rPr>
          <w:rFonts w:asciiTheme="majorBidi" w:eastAsia="Arial" w:hAnsiTheme="majorBidi" w:cstheme="majorBidi"/>
          <w:sz w:val="24"/>
          <w:szCs w:val="24"/>
        </w:rPr>
        <w:t>nustatyt</w:t>
      </w:r>
      <w:r w:rsidR="00D04951">
        <w:rPr>
          <w:rFonts w:asciiTheme="majorBidi" w:eastAsia="Arial" w:hAnsiTheme="majorBidi" w:cstheme="majorBidi"/>
          <w:sz w:val="24"/>
          <w:szCs w:val="24"/>
        </w:rPr>
        <w:t>am</w:t>
      </w:r>
      <w:r w:rsidR="00D04951" w:rsidRPr="007C08D5">
        <w:rPr>
          <w:rFonts w:asciiTheme="majorBidi" w:eastAsia="Arial" w:hAnsiTheme="majorBidi" w:cstheme="majorBidi"/>
          <w:sz w:val="24"/>
          <w:szCs w:val="24"/>
        </w:rPr>
        <w:t xml:space="preserve"> </w:t>
      </w:r>
      <w:r w:rsidR="00135F15" w:rsidRPr="007C08D5">
        <w:rPr>
          <w:rFonts w:asciiTheme="majorBidi" w:eastAsia="Arial" w:hAnsiTheme="majorBidi" w:cstheme="majorBidi"/>
          <w:sz w:val="24"/>
          <w:szCs w:val="24"/>
        </w:rPr>
        <w:t>kvalifikacijos</w:t>
      </w:r>
      <w:r w:rsidR="00122012">
        <w:rPr>
          <w:rFonts w:asciiTheme="majorBidi" w:eastAsia="Arial" w:hAnsiTheme="majorBidi" w:cstheme="majorBidi"/>
          <w:sz w:val="24"/>
          <w:szCs w:val="24"/>
        </w:rPr>
        <w:t xml:space="preserve"> </w:t>
      </w:r>
      <w:r w:rsidR="00D04951" w:rsidRPr="00A741EF">
        <w:rPr>
          <w:rFonts w:asciiTheme="majorBidi" w:eastAsia="Arial" w:hAnsiTheme="majorBidi" w:cstheme="majorBidi"/>
          <w:sz w:val="24"/>
          <w:szCs w:val="24"/>
        </w:rPr>
        <w:t>reikalavim</w:t>
      </w:r>
      <w:r w:rsidR="00D04951">
        <w:rPr>
          <w:rFonts w:asciiTheme="majorBidi" w:eastAsia="Arial" w:hAnsiTheme="majorBidi" w:cstheme="majorBidi"/>
          <w:sz w:val="24"/>
          <w:szCs w:val="24"/>
        </w:rPr>
        <w:t>ui</w:t>
      </w:r>
      <w:r w:rsidR="00D04951" w:rsidRPr="00A741EF">
        <w:rPr>
          <w:rFonts w:asciiTheme="majorBidi" w:eastAsia="Arial" w:hAnsiTheme="majorBidi" w:cstheme="majorBidi"/>
          <w:sz w:val="24"/>
          <w:szCs w:val="24"/>
        </w:rPr>
        <w:t xml:space="preserve"> </w:t>
      </w:r>
      <w:r w:rsidR="00E56983" w:rsidRPr="00A741EF">
        <w:rPr>
          <w:rFonts w:ascii="Times New Roman" w:hAnsi="Times New Roman" w:cs="Times New Roman"/>
          <w:bCs/>
          <w:sz w:val="24"/>
          <w:szCs w:val="24"/>
          <w:u w:val="single"/>
        </w:rPr>
        <w:t xml:space="preserve">(specialiųjų pirkimo sąlygų </w:t>
      </w:r>
      <w:r w:rsidR="00FB30E7" w:rsidRPr="00A741EF">
        <w:rPr>
          <w:rFonts w:ascii="Times New Roman" w:hAnsi="Times New Roman" w:cs="Times New Roman"/>
          <w:bCs/>
          <w:sz w:val="24"/>
          <w:szCs w:val="24"/>
          <w:u w:val="single"/>
        </w:rPr>
        <w:t>7</w:t>
      </w:r>
      <w:r w:rsidR="00E56983" w:rsidRPr="00A741EF">
        <w:rPr>
          <w:rFonts w:ascii="Times New Roman" w:hAnsi="Times New Roman" w:cs="Times New Roman"/>
          <w:bCs/>
          <w:sz w:val="24"/>
          <w:szCs w:val="24"/>
          <w:u w:val="single"/>
        </w:rPr>
        <w:t xml:space="preserve"> priedas)</w:t>
      </w:r>
      <w:r w:rsidR="002418CE" w:rsidRPr="00A741EF">
        <w:rPr>
          <w:rFonts w:asciiTheme="majorBidi" w:eastAsia="Arial" w:hAnsiTheme="majorBidi" w:cstheme="majorBidi"/>
          <w:sz w:val="24"/>
          <w:szCs w:val="24"/>
        </w:rPr>
        <w:t>.</w:t>
      </w:r>
      <w:r w:rsidR="00B0343B" w:rsidRPr="00A741EF">
        <w:rPr>
          <w:rFonts w:asciiTheme="majorBidi" w:eastAsia="Arial" w:hAnsiTheme="majorBidi" w:cstheme="majorBidi"/>
          <w:sz w:val="24"/>
          <w:szCs w:val="24"/>
        </w:rPr>
        <w:t xml:space="preserve"> </w:t>
      </w:r>
      <w:r w:rsidR="00B0343B" w:rsidRPr="00A741EF">
        <w:rPr>
          <w:rFonts w:asciiTheme="majorBidi" w:hAnsiTheme="majorBidi" w:cstheme="majorBidi"/>
          <w:sz w:val="24"/>
          <w:szCs w:val="24"/>
          <w:u w:val="single"/>
        </w:rPr>
        <w:t xml:space="preserve">Perkančioji </w:t>
      </w:r>
      <w:r w:rsidR="00B0343B" w:rsidRPr="007C08D5">
        <w:rPr>
          <w:rFonts w:asciiTheme="majorBidi" w:hAnsiTheme="majorBidi" w:cstheme="majorBidi"/>
          <w:sz w:val="24"/>
          <w:szCs w:val="24"/>
          <w:u w:val="single"/>
        </w:rPr>
        <w:t xml:space="preserve">organizacija atitikties kvalifikaciniam </w:t>
      </w:r>
      <w:r w:rsidR="00D04951" w:rsidRPr="007C08D5">
        <w:rPr>
          <w:rFonts w:asciiTheme="majorBidi" w:hAnsiTheme="majorBidi" w:cstheme="majorBidi"/>
          <w:bCs/>
          <w:sz w:val="24"/>
          <w:szCs w:val="24"/>
          <w:u w:val="single"/>
        </w:rPr>
        <w:t>reikalavim</w:t>
      </w:r>
      <w:r w:rsidR="00D04951">
        <w:rPr>
          <w:rFonts w:asciiTheme="majorBidi" w:hAnsiTheme="majorBidi" w:cstheme="majorBidi"/>
          <w:bCs/>
          <w:sz w:val="24"/>
          <w:szCs w:val="24"/>
          <w:u w:val="single"/>
        </w:rPr>
        <w:t>ui</w:t>
      </w:r>
      <w:r w:rsidR="00D04951" w:rsidRPr="007C08D5">
        <w:rPr>
          <w:rFonts w:asciiTheme="majorBidi" w:hAnsiTheme="majorBidi" w:cstheme="majorBidi"/>
          <w:sz w:val="24"/>
          <w:szCs w:val="24"/>
          <w:u w:val="single"/>
        </w:rPr>
        <w:t xml:space="preserve"> </w:t>
      </w:r>
      <w:r w:rsidR="00B0343B" w:rsidRPr="007C08D5">
        <w:rPr>
          <w:rFonts w:asciiTheme="majorBidi" w:hAnsiTheme="majorBidi" w:cstheme="majorBidi"/>
          <w:sz w:val="24"/>
          <w:szCs w:val="24"/>
          <w:u w:val="single"/>
        </w:rPr>
        <w:t>patvirtinanči</w:t>
      </w:r>
      <w:r w:rsidR="00204681">
        <w:rPr>
          <w:rFonts w:asciiTheme="majorBidi" w:hAnsiTheme="majorBidi" w:cstheme="majorBidi"/>
          <w:sz w:val="24"/>
          <w:szCs w:val="24"/>
          <w:u w:val="single"/>
        </w:rPr>
        <w:t>us</w:t>
      </w:r>
      <w:r w:rsidR="00B0343B" w:rsidRPr="007C08D5">
        <w:rPr>
          <w:rFonts w:asciiTheme="majorBidi" w:hAnsiTheme="majorBidi" w:cstheme="majorBidi"/>
          <w:sz w:val="24"/>
          <w:szCs w:val="24"/>
          <w:u w:val="single"/>
        </w:rPr>
        <w:t xml:space="preserve"> </w:t>
      </w:r>
      <w:r w:rsidR="00FC064C">
        <w:rPr>
          <w:rFonts w:asciiTheme="majorBidi" w:hAnsiTheme="majorBidi" w:cstheme="majorBidi"/>
          <w:sz w:val="24"/>
          <w:szCs w:val="24"/>
          <w:u w:val="single"/>
        </w:rPr>
        <w:t>duomen</w:t>
      </w:r>
      <w:r w:rsidR="00204681">
        <w:rPr>
          <w:rFonts w:asciiTheme="majorBidi" w:hAnsiTheme="majorBidi" w:cstheme="majorBidi"/>
          <w:sz w:val="24"/>
          <w:szCs w:val="24"/>
          <w:u w:val="single"/>
        </w:rPr>
        <w:t>is</w:t>
      </w:r>
      <w:r w:rsidR="00FC064C" w:rsidRPr="007C08D5">
        <w:rPr>
          <w:rFonts w:asciiTheme="majorBidi" w:hAnsiTheme="majorBidi" w:cstheme="majorBidi"/>
          <w:sz w:val="24"/>
          <w:szCs w:val="24"/>
          <w:u w:val="single"/>
        </w:rPr>
        <w:t xml:space="preserve"> </w:t>
      </w:r>
      <w:r w:rsidR="00204681">
        <w:rPr>
          <w:rFonts w:asciiTheme="majorBidi" w:hAnsiTheme="majorBidi" w:cstheme="majorBidi"/>
          <w:sz w:val="24"/>
          <w:szCs w:val="24"/>
          <w:u w:val="single"/>
        </w:rPr>
        <w:t>tikrins</w:t>
      </w:r>
      <w:r w:rsidR="00204681" w:rsidRPr="007C08D5">
        <w:rPr>
          <w:rFonts w:asciiTheme="majorBidi" w:hAnsiTheme="majorBidi" w:cstheme="majorBidi"/>
          <w:sz w:val="24"/>
          <w:szCs w:val="24"/>
          <w:u w:val="single"/>
        </w:rPr>
        <w:t xml:space="preserve"> </w:t>
      </w:r>
      <w:r w:rsidR="00B0343B" w:rsidRPr="007C08D5">
        <w:rPr>
          <w:rFonts w:asciiTheme="majorBidi" w:hAnsiTheme="majorBidi" w:cstheme="majorBidi"/>
          <w:sz w:val="24"/>
          <w:szCs w:val="24"/>
          <w:u w:val="single"/>
        </w:rPr>
        <w:t>tik to tiekėjo, kurio pasiūlymas pagal vertinimo rezultatus galės būti pripažintas laimėjusiu.</w:t>
      </w:r>
      <w:r w:rsidR="00B0343B" w:rsidRPr="007C08D5">
        <w:rPr>
          <w:rFonts w:asciiTheme="majorBidi" w:hAnsiTheme="majorBidi" w:cstheme="majorBidi"/>
          <w:b/>
          <w:sz w:val="24"/>
          <w:szCs w:val="24"/>
        </w:rPr>
        <w:t xml:space="preserve"> </w:t>
      </w:r>
    </w:p>
    <w:p w14:paraId="69360CD7" w14:textId="6915587E" w:rsidR="00894FEF" w:rsidRPr="008F7D53" w:rsidRDefault="00817AB9"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4" w:name="_Toc163741206"/>
      <w:bookmarkStart w:id="15" w:name="_Toc224892637"/>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4"/>
      <w:bookmarkEnd w:id="15"/>
      <w:r w:rsidRPr="008F7D53">
        <w:rPr>
          <w:rFonts w:asciiTheme="majorBidi" w:hAnsiTheme="majorBidi"/>
          <w:b/>
          <w:color w:val="auto"/>
          <w:sz w:val="28"/>
          <w:szCs w:val="28"/>
        </w:rPr>
        <w:t xml:space="preserve"> </w:t>
      </w:r>
    </w:p>
    <w:p w14:paraId="3AFF2FEE" w14:textId="7A16596F" w:rsidR="009B39CA" w:rsidRPr="007C08D5" w:rsidRDefault="006C16E0" w:rsidP="009542E8">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00A82585" w:rsidRPr="00A82585">
        <w:rPr>
          <w:rFonts w:asciiTheme="majorBidi" w:hAnsiTheme="majorBidi" w:cstheme="majorBidi"/>
          <w:iCs/>
          <w:sz w:val="24"/>
          <w:szCs w:val="24"/>
        </w:rPr>
        <w:t>.</w:t>
      </w:r>
      <w:r w:rsidR="000F251E" w:rsidRPr="00A82585">
        <w:rPr>
          <w:rFonts w:asciiTheme="majorBidi" w:hAnsiTheme="majorBidi" w:cstheme="majorBidi"/>
          <w:sz w:val="24"/>
          <w:szCs w:val="24"/>
        </w:rPr>
        <w:t xml:space="preserve"> Reikalavimai</w:t>
      </w:r>
      <w:r w:rsidR="000F251E" w:rsidRPr="007C08D5">
        <w:rPr>
          <w:rFonts w:asciiTheme="majorBidi" w:hAnsiTheme="majorBidi" w:cstheme="majorBidi"/>
          <w:sz w:val="24"/>
          <w:szCs w:val="24"/>
        </w:rPr>
        <w:t>, susiję su nacionaliniu saugumu netaikomi.</w:t>
      </w:r>
    </w:p>
    <w:p w14:paraId="1A98E641" w14:textId="6F7DCE32" w:rsidR="0098316B" w:rsidRDefault="0098316B"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6" w:name="_Toc163741207"/>
      <w:bookmarkStart w:id="17" w:name="_Toc224892638"/>
      <w:r>
        <w:rPr>
          <w:rFonts w:asciiTheme="majorBidi" w:hAnsiTheme="majorBidi"/>
          <w:b/>
          <w:color w:val="auto"/>
          <w:sz w:val="28"/>
          <w:szCs w:val="28"/>
        </w:rPr>
        <w:t>Rezervuota teisė dalyvauti pirk</w:t>
      </w:r>
      <w:r w:rsidR="006A599F">
        <w:rPr>
          <w:rFonts w:asciiTheme="majorBidi" w:hAnsiTheme="majorBidi"/>
          <w:b/>
          <w:color w:val="auto"/>
          <w:sz w:val="28"/>
          <w:szCs w:val="28"/>
        </w:rPr>
        <w:t>ime</w:t>
      </w:r>
      <w:bookmarkEnd w:id="17"/>
    </w:p>
    <w:p w14:paraId="3D6B3F0E" w14:textId="77777777" w:rsidR="00B16DC5" w:rsidRDefault="00B16DC5" w:rsidP="009542E8">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565EBEFF" w14:textId="77777777" w:rsidR="00B16DC5" w:rsidRPr="00F37673" w:rsidRDefault="00B16DC5" w:rsidP="009542E8">
      <w:pPr>
        <w:pStyle w:val="Sraopastraipa"/>
        <w:spacing w:line="240" w:lineRule="auto"/>
        <w:ind w:left="709" w:firstLine="0"/>
        <w:rPr>
          <w:rFonts w:asciiTheme="majorBidi" w:hAnsiTheme="majorBidi" w:cstheme="majorBidi"/>
          <w:iCs/>
          <w:sz w:val="24"/>
          <w:szCs w:val="24"/>
        </w:rPr>
      </w:pPr>
    </w:p>
    <w:p w14:paraId="490591E3" w14:textId="0F092BC0" w:rsidR="006D3202" w:rsidRPr="008F7D53" w:rsidRDefault="003630A0"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8" w:name="_Toc224892639"/>
      <w:r w:rsidRPr="008F7D53">
        <w:rPr>
          <w:rFonts w:asciiTheme="majorBidi" w:hAnsiTheme="majorBidi"/>
          <w:b/>
          <w:color w:val="auto"/>
          <w:sz w:val="28"/>
          <w:szCs w:val="28"/>
        </w:rPr>
        <w:t>Specialieji reikalavimai pasiūlymų rengimui ir pateikimui</w:t>
      </w:r>
      <w:bookmarkEnd w:id="6"/>
      <w:bookmarkEnd w:id="7"/>
      <w:bookmarkEnd w:id="8"/>
      <w:bookmarkEnd w:id="16"/>
      <w:bookmarkEnd w:id="18"/>
    </w:p>
    <w:p w14:paraId="42752441" w14:textId="35058675" w:rsidR="008B12C0" w:rsidRPr="007C08D5" w:rsidRDefault="00A66608" w:rsidP="009542E8">
      <w:pPr>
        <w:pStyle w:val="Sraopastraipa"/>
        <w:spacing w:line="240" w:lineRule="auto"/>
        <w:ind w:left="0" w:firstLine="709"/>
        <w:rPr>
          <w:rFonts w:asciiTheme="majorBidi" w:hAnsiTheme="majorBidi" w:cstheme="majorBidi"/>
          <w:sz w:val="24"/>
          <w:szCs w:val="24"/>
        </w:rPr>
      </w:pPr>
      <w:bookmarkStart w:id="19" w:name="_Toc147739116"/>
      <w:r>
        <w:rPr>
          <w:rFonts w:asciiTheme="majorBidi" w:hAnsiTheme="majorBidi" w:cstheme="majorBidi"/>
          <w:sz w:val="24"/>
          <w:szCs w:val="24"/>
        </w:rPr>
        <w:t>6</w:t>
      </w:r>
      <w:r w:rsidR="00CC654F" w:rsidRPr="007C08D5">
        <w:rPr>
          <w:rFonts w:asciiTheme="majorBidi" w:hAnsiTheme="majorBidi" w:cstheme="majorBidi"/>
          <w:sz w:val="24"/>
          <w:szCs w:val="24"/>
        </w:rPr>
        <w:t>.</w:t>
      </w:r>
      <w:r w:rsidR="00BD2E81" w:rsidRPr="007C08D5">
        <w:rPr>
          <w:rFonts w:asciiTheme="majorBidi" w:hAnsiTheme="majorBidi" w:cstheme="majorBidi"/>
          <w:sz w:val="24"/>
          <w:szCs w:val="24"/>
        </w:rPr>
        <w:t>1</w:t>
      </w:r>
      <w:r w:rsidR="00CC654F" w:rsidRPr="007C08D5">
        <w:rPr>
          <w:rFonts w:asciiTheme="majorBidi" w:hAnsiTheme="majorBidi" w:cstheme="majorBidi"/>
          <w:sz w:val="24"/>
          <w:szCs w:val="24"/>
        </w:rPr>
        <w:t>.</w:t>
      </w:r>
      <w:r w:rsidR="00291C92" w:rsidRPr="007C08D5">
        <w:rPr>
          <w:rFonts w:asciiTheme="majorBidi" w:hAnsiTheme="majorBidi" w:cstheme="majorBidi"/>
          <w:sz w:val="24"/>
          <w:szCs w:val="24"/>
        </w:rPr>
        <w:t xml:space="preserve"> </w:t>
      </w:r>
      <w:r w:rsidR="00D41416" w:rsidRPr="007C08D5">
        <w:rPr>
          <w:rFonts w:asciiTheme="majorBidi" w:hAnsiTheme="majorBidi" w:cstheme="majorBidi"/>
          <w:b/>
          <w:sz w:val="24"/>
          <w:szCs w:val="24"/>
        </w:rPr>
        <w:t xml:space="preserve">CVP IS pasiūlymo lango </w:t>
      </w:r>
      <w:r w:rsidR="00F16BEB" w:rsidRPr="007C08D5">
        <w:rPr>
          <w:rFonts w:asciiTheme="majorBidi" w:hAnsiTheme="majorBidi" w:cstheme="majorBidi"/>
          <w:b/>
          <w:sz w:val="24"/>
          <w:szCs w:val="24"/>
        </w:rPr>
        <w:t xml:space="preserve">eilutėje </w:t>
      </w:r>
      <w:r w:rsidR="008D277C" w:rsidRPr="007C08D5">
        <w:rPr>
          <w:rFonts w:asciiTheme="majorBidi" w:hAnsiTheme="majorBidi" w:cstheme="majorBidi"/>
          <w:b/>
          <w:sz w:val="24"/>
          <w:szCs w:val="24"/>
        </w:rPr>
        <w:t>„Prisegti dokument</w:t>
      </w:r>
      <w:r w:rsidR="00B7716A" w:rsidRPr="007C08D5">
        <w:rPr>
          <w:rFonts w:asciiTheme="majorBidi" w:hAnsiTheme="majorBidi" w:cstheme="majorBidi"/>
          <w:b/>
          <w:sz w:val="24"/>
          <w:szCs w:val="24"/>
        </w:rPr>
        <w:t>us</w:t>
      </w:r>
      <w:r w:rsidR="008D277C" w:rsidRPr="007C08D5">
        <w:rPr>
          <w:rFonts w:asciiTheme="majorBidi" w:hAnsiTheme="majorBidi" w:cstheme="majorBidi"/>
          <w:b/>
          <w:sz w:val="24"/>
          <w:szCs w:val="24"/>
        </w:rPr>
        <w:t>“ pateikiama</w:t>
      </w:r>
      <w:r w:rsidR="005964CC" w:rsidRPr="007C08D5">
        <w:rPr>
          <w:rFonts w:asciiTheme="majorBidi" w:hAnsiTheme="majorBidi" w:cstheme="majorBidi"/>
          <w:b/>
          <w:sz w:val="24"/>
          <w:szCs w:val="24"/>
        </w:rPr>
        <w:t>s</w:t>
      </w:r>
      <w:r w:rsidR="005964CC" w:rsidRPr="007C08D5">
        <w:rPr>
          <w:rFonts w:asciiTheme="majorBidi" w:hAnsiTheme="majorBidi" w:cstheme="majorBidi"/>
          <w:sz w:val="24"/>
          <w:szCs w:val="24"/>
        </w:rPr>
        <w:t xml:space="preserve"> </w:t>
      </w:r>
      <w:r w:rsidR="005A5204" w:rsidRPr="007C08D5">
        <w:rPr>
          <w:rFonts w:asciiTheme="majorBidi" w:hAnsiTheme="majorBidi" w:cstheme="majorBidi"/>
          <w:sz w:val="24"/>
          <w:szCs w:val="24"/>
        </w:rPr>
        <w:t>tiekėjo pasirašytas pasiūlymas</w:t>
      </w:r>
      <w:r w:rsidR="00927BF7">
        <w:rPr>
          <w:rFonts w:asciiTheme="majorBidi" w:hAnsiTheme="majorBidi" w:cstheme="majorBidi"/>
          <w:sz w:val="24"/>
          <w:szCs w:val="24"/>
        </w:rPr>
        <w:t xml:space="preserve"> </w:t>
      </w:r>
      <w:r w:rsidR="00927BF7" w:rsidRPr="001E10AE">
        <w:rPr>
          <w:rFonts w:ascii="Times New Roman" w:hAnsi="Times New Roman" w:cs="Times New Roman"/>
          <w:sz w:val="24"/>
          <w:szCs w:val="24"/>
        </w:rPr>
        <w:t>(</w:t>
      </w:r>
      <w:r w:rsidR="00927BF7" w:rsidRPr="001E10AE">
        <w:rPr>
          <w:rFonts w:ascii="Times New Roman" w:hAnsi="Times New Roman" w:cs="Times New Roman"/>
          <w:i/>
          <w:iCs/>
          <w:sz w:val="24"/>
          <w:szCs w:val="24"/>
        </w:rPr>
        <w:t xml:space="preserve">jeigu pasiūlymą pateikia ne tiekėjo vadovas, turi būti pateiktas įgaliojimas ar kitas </w:t>
      </w:r>
      <w:r w:rsidR="00927BF7" w:rsidRPr="001E10AE">
        <w:rPr>
          <w:rFonts w:ascii="Times New Roman" w:hAnsi="Times New Roman" w:cs="Times New Roman"/>
          <w:i/>
          <w:iCs/>
          <w:sz w:val="24"/>
          <w:szCs w:val="24"/>
        </w:rPr>
        <w:lastRenderedPageBreak/>
        <w:t>dokumentas, suteikiantis teisę pateikti ir (ar) pasirašyti pasiūlymą bei kitus dokumentus, kopija</w:t>
      </w:r>
      <w:r w:rsidR="00927BF7" w:rsidRPr="001E10AE">
        <w:t>)</w:t>
      </w:r>
      <w:r w:rsidR="005A5204" w:rsidRPr="00126788">
        <w:rPr>
          <w:rFonts w:asciiTheme="majorBidi" w:hAnsiTheme="majorBidi" w:cstheme="majorBidi"/>
          <w:sz w:val="24"/>
          <w:szCs w:val="24"/>
        </w:rPr>
        <w:t xml:space="preserve">, parengtas pagal </w:t>
      </w:r>
      <w:r w:rsidR="00820787" w:rsidRPr="00126788">
        <w:rPr>
          <w:rFonts w:asciiTheme="majorBidi" w:hAnsiTheme="majorBidi" w:cstheme="majorBidi"/>
          <w:sz w:val="24"/>
          <w:szCs w:val="24"/>
        </w:rPr>
        <w:t>s</w:t>
      </w:r>
      <w:r w:rsidR="00D85943" w:rsidRPr="00126788">
        <w:rPr>
          <w:rFonts w:asciiTheme="majorBidi" w:hAnsiTheme="majorBidi" w:cstheme="majorBidi"/>
          <w:sz w:val="24"/>
          <w:szCs w:val="24"/>
        </w:rPr>
        <w:t xml:space="preserve">pecialiųjų </w:t>
      </w:r>
      <w:r w:rsidR="005A5204" w:rsidRPr="00126788">
        <w:rPr>
          <w:rFonts w:asciiTheme="majorBidi" w:hAnsiTheme="majorBidi" w:cstheme="majorBidi"/>
          <w:sz w:val="24"/>
          <w:szCs w:val="24"/>
        </w:rPr>
        <w:fldChar w:fldCharType="begin"/>
      </w:r>
      <w:r w:rsidR="005A5204" w:rsidRPr="00126788">
        <w:rPr>
          <w:rFonts w:cstheme="minorHAnsi"/>
        </w:rPr>
        <w:instrText xml:space="preserve"> REF _Ref38540913 \h  \* MERGEFORMAT </w:instrText>
      </w:r>
      <w:r w:rsidR="005A5204" w:rsidRPr="00126788">
        <w:rPr>
          <w:rFonts w:asciiTheme="majorBidi" w:hAnsiTheme="majorBidi" w:cstheme="majorBidi"/>
          <w:sz w:val="24"/>
          <w:szCs w:val="24"/>
        </w:rPr>
      </w:r>
      <w:r w:rsidR="005A5204" w:rsidRPr="00126788">
        <w:rPr>
          <w:rFonts w:asciiTheme="majorBidi" w:hAnsiTheme="majorBidi" w:cstheme="majorBidi"/>
          <w:sz w:val="24"/>
          <w:szCs w:val="24"/>
        </w:rPr>
        <w:fldChar w:fldCharType="separate"/>
      </w:r>
      <w:r w:rsidR="00D85943" w:rsidRPr="00126788">
        <w:rPr>
          <w:rFonts w:asciiTheme="majorBidi" w:hAnsiTheme="majorBidi" w:cstheme="majorBidi"/>
          <w:sz w:val="24"/>
          <w:szCs w:val="24"/>
        </w:rPr>
        <w:t>p</w:t>
      </w:r>
      <w:r w:rsidR="005A5204" w:rsidRPr="00126788">
        <w:rPr>
          <w:rFonts w:asciiTheme="majorBidi" w:hAnsiTheme="majorBidi" w:cstheme="majorBidi"/>
          <w:sz w:val="24"/>
          <w:szCs w:val="24"/>
        </w:rPr>
        <w:t>irkimo sąlygų</w:t>
      </w:r>
      <w:r w:rsidR="005A5204" w:rsidRPr="00126788">
        <w:rPr>
          <w:rFonts w:asciiTheme="majorBidi" w:hAnsiTheme="majorBidi" w:cstheme="majorBidi"/>
          <w:sz w:val="24"/>
          <w:szCs w:val="24"/>
        </w:rPr>
        <w:fldChar w:fldCharType="end"/>
      </w:r>
      <w:r w:rsidR="00DA7D78" w:rsidRPr="00126788">
        <w:rPr>
          <w:rFonts w:asciiTheme="majorBidi" w:hAnsiTheme="majorBidi" w:cstheme="majorBidi"/>
          <w:sz w:val="24"/>
          <w:szCs w:val="24"/>
        </w:rPr>
        <w:t xml:space="preserve"> </w:t>
      </w:r>
      <w:r w:rsidR="00BE3A33" w:rsidRPr="00126788">
        <w:rPr>
          <w:rFonts w:asciiTheme="majorBidi" w:hAnsiTheme="majorBidi" w:cstheme="majorBidi"/>
          <w:sz w:val="24"/>
          <w:szCs w:val="24"/>
        </w:rPr>
        <w:t xml:space="preserve">1 </w:t>
      </w:r>
      <w:r w:rsidR="008339CC" w:rsidRPr="00126788">
        <w:rPr>
          <w:rFonts w:asciiTheme="majorBidi" w:hAnsiTheme="majorBidi" w:cstheme="majorBidi"/>
          <w:sz w:val="24"/>
          <w:szCs w:val="24"/>
        </w:rPr>
        <w:t xml:space="preserve">priede </w:t>
      </w:r>
      <w:r w:rsidR="005A5204" w:rsidRPr="00126788">
        <w:rPr>
          <w:rFonts w:asciiTheme="majorBidi" w:hAnsiTheme="majorBidi" w:cstheme="majorBidi"/>
          <w:sz w:val="24"/>
          <w:szCs w:val="24"/>
        </w:rPr>
        <w:t>pateiktą pasiūlymo formą ir pasiūlymo formoje</w:t>
      </w:r>
      <w:r w:rsidR="005A5204" w:rsidRPr="007C08D5">
        <w:rPr>
          <w:rFonts w:asciiTheme="majorBidi" w:hAnsiTheme="majorBidi" w:cstheme="majorBidi"/>
          <w:sz w:val="24"/>
          <w:szCs w:val="24"/>
        </w:rPr>
        <w:t xml:space="preserve"> nurodyti ir kiti, tiekėjo nuomone, būtini dokumentai (jų kopijos).</w:t>
      </w:r>
    </w:p>
    <w:p w14:paraId="0A3C79F0" w14:textId="4BDF97D6" w:rsidR="001C1D32" w:rsidRPr="007C08D5" w:rsidRDefault="00A66608" w:rsidP="009542E8">
      <w:pPr>
        <w:pStyle w:val="Sraopastraipa"/>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 xml:space="preserve">tiekėjas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7C08D5" w:rsidRDefault="00521A8B" w:rsidP="009542E8">
      <w:pPr>
        <w:tabs>
          <w:tab w:val="left" w:pos="567"/>
        </w:tabs>
        <w:spacing w:line="240" w:lineRule="auto"/>
        <w:ind w:firstLine="709"/>
        <w:rPr>
          <w:rFonts w:asciiTheme="majorBidi" w:hAnsiTheme="majorBidi" w:cstheme="majorBidi"/>
          <w:vanish/>
          <w:color w:val="7030A0"/>
          <w:sz w:val="24"/>
          <w:szCs w:val="24"/>
        </w:rPr>
      </w:pPr>
    </w:p>
    <w:p w14:paraId="25741C16" w14:textId="4848EBBC" w:rsidR="00EB0E73" w:rsidRPr="00E96028" w:rsidRDefault="00A66608" w:rsidP="009542E8">
      <w:pPr>
        <w:pStyle w:val="Sraopastraipa"/>
        <w:spacing w:line="240" w:lineRule="auto"/>
        <w:ind w:left="0" w:firstLine="709"/>
        <w:rPr>
          <w:rFonts w:asciiTheme="majorBidi" w:eastAsia="Arial" w:hAnsiTheme="majorBidi" w:cstheme="majorBidi"/>
          <w:i/>
          <w:color w:val="FF0000"/>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792C98"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7C08D5">
        <w:rPr>
          <w:rFonts w:asciiTheme="majorBidi" w:eastAsia="Arial" w:hAnsiTheme="majorBidi" w:cstheme="majorBidi"/>
          <w:sz w:val="24"/>
          <w:szCs w:val="24"/>
        </w:rPr>
        <w:t xml:space="preserve"> (</w:t>
      </w:r>
      <w:r w:rsidR="0049767A" w:rsidRPr="0049767A">
        <w:rPr>
          <w:rStyle w:val="cf01"/>
          <w:rFonts w:asciiTheme="majorBidi" w:hAnsiTheme="majorBidi" w:cstheme="majorBidi"/>
          <w:sz w:val="24"/>
          <w:szCs w:val="24"/>
        </w:rPr>
        <w:t>vertimas turi būti patvirtintas vertimą atlikusio asmens parašu</w:t>
      </w:r>
      <w:r w:rsidR="00214A3F" w:rsidRPr="007C08D5">
        <w:rPr>
          <w:rFonts w:asciiTheme="majorBidi" w:hAnsiTheme="majorBidi" w:cstheme="majorBidi"/>
          <w:sz w:val="24"/>
          <w:szCs w:val="24"/>
        </w:rPr>
        <w:t>)</w:t>
      </w:r>
      <w:r w:rsidR="000A3108" w:rsidRPr="007C08D5">
        <w:rPr>
          <w:rFonts w:asciiTheme="majorBidi" w:eastAsia="Arial" w:hAnsiTheme="majorBidi" w:cstheme="majorBidi"/>
          <w:sz w:val="24"/>
          <w:szCs w:val="24"/>
        </w:rPr>
        <w:t xml:space="preserve">. </w:t>
      </w:r>
    </w:p>
    <w:p w14:paraId="4CC36FFA" w14:textId="45143E8F" w:rsidR="006A6A5B" w:rsidRPr="007C08D5" w:rsidRDefault="00A66608" w:rsidP="009542E8">
      <w:pPr>
        <w:pStyle w:val="Sraopastraipa"/>
        <w:spacing w:line="240" w:lineRule="auto"/>
        <w:ind w:left="0" w:firstLine="709"/>
        <w:rPr>
          <w:rFonts w:asciiTheme="majorBidi" w:eastAsia="Arial" w:hAnsiTheme="majorBidi" w:cstheme="majorBidi"/>
          <w:color w:val="7030A0"/>
          <w:sz w:val="24"/>
          <w:szCs w:val="24"/>
        </w:rPr>
      </w:pPr>
      <w:r>
        <w:rPr>
          <w:rFonts w:asciiTheme="majorBidi" w:eastAsia="Arial" w:hAnsiTheme="majorBidi" w:cstheme="majorBidi"/>
          <w:sz w:val="24"/>
          <w:szCs w:val="24"/>
        </w:rPr>
        <w:t>6</w:t>
      </w:r>
      <w:r w:rsidR="00AB0036"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4</w:t>
      </w:r>
      <w:r w:rsidR="00AB0036" w:rsidRPr="007C08D5">
        <w:rPr>
          <w:rFonts w:asciiTheme="majorBidi" w:eastAsia="Arial" w:hAnsiTheme="majorBidi" w:cstheme="majorBidi"/>
          <w:sz w:val="24"/>
          <w:szCs w:val="24"/>
        </w:rPr>
        <w:t>.</w:t>
      </w:r>
      <w:r w:rsidR="006A6A5B" w:rsidRPr="007C08D5">
        <w:rPr>
          <w:rFonts w:asciiTheme="majorBidi" w:eastAsia="Arial" w:hAnsiTheme="majorBidi" w:cstheme="majorBidi"/>
          <w:sz w:val="24"/>
          <w:szCs w:val="24"/>
        </w:rPr>
        <w:t xml:space="preserve"> </w:t>
      </w:r>
      <w:r w:rsidR="002C3E40" w:rsidRPr="00070B61">
        <w:rPr>
          <w:rFonts w:asciiTheme="majorBidi" w:eastAsia="Arial" w:hAnsiTheme="majorBidi" w:cstheme="majorBidi"/>
          <w:color w:val="000000" w:themeColor="text1"/>
          <w:sz w:val="24"/>
          <w:szCs w:val="24"/>
        </w:rPr>
        <w:t>Pa</w:t>
      </w:r>
      <w:r w:rsidR="00CE5DA9" w:rsidRPr="008F4628">
        <w:rPr>
          <w:rFonts w:asciiTheme="majorBidi" w:eastAsia="Calibri" w:hAnsiTheme="majorBidi" w:cstheme="majorBidi"/>
          <w:sz w:val="24"/>
          <w:szCs w:val="24"/>
        </w:rPr>
        <w:t>siūlymo kaina ir Paslaugų mato vieneto kaina/įkainiai Eur be PVM/Eur su PVM pasiūlyme turi būti nurodomi dviejų skaitmenų po kablelio tikslumu</w:t>
      </w:r>
      <w:r w:rsidR="002C3E40" w:rsidRPr="008F4628">
        <w:rPr>
          <w:rFonts w:asciiTheme="majorBidi" w:eastAsia="Calibri" w:hAnsiTheme="majorBidi" w:cstheme="majorBidi"/>
          <w:sz w:val="24"/>
          <w:szCs w:val="24"/>
        </w:rPr>
        <w:t>.</w:t>
      </w:r>
    </w:p>
    <w:p w14:paraId="129309B3" w14:textId="6FE4179F" w:rsidR="009C66EF" w:rsidRDefault="00A66608" w:rsidP="009542E8">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xml:space="preserve">. Tiekėjų pasiūlymuose nurodytos kainos bus vertinamos </w:t>
      </w:r>
      <w:r w:rsidR="009C66EF" w:rsidRPr="007C08D5">
        <w:rPr>
          <w:rFonts w:asciiTheme="majorBidi" w:hAnsiTheme="majorBidi" w:cstheme="majorBidi"/>
          <w:sz w:val="24"/>
          <w:szCs w:val="24"/>
        </w:rPr>
        <w:t>ir lyginamos su visais mokesčiais</w:t>
      </w:r>
      <w:r w:rsidR="00121942">
        <w:rPr>
          <w:rFonts w:asciiTheme="majorBidi" w:hAnsiTheme="majorBidi" w:cstheme="majorBidi"/>
          <w:sz w:val="24"/>
          <w:szCs w:val="24"/>
        </w:rPr>
        <w:t>.</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4AC2116E" w14:textId="00AB962D" w:rsidR="00CD457C" w:rsidRPr="007C08D5" w:rsidRDefault="00CD457C" w:rsidP="007C08D5">
      <w:pPr>
        <w:pStyle w:val="Sraopastraipa"/>
        <w:spacing w:line="240" w:lineRule="auto"/>
        <w:ind w:left="0" w:firstLine="709"/>
        <w:rPr>
          <w:rFonts w:asciiTheme="majorBidi" w:eastAsia="Arial" w:hAnsiTheme="majorBidi" w:cstheme="majorBidi"/>
          <w:vanish/>
          <w:color w:val="7030A0"/>
          <w:sz w:val="24"/>
          <w:szCs w:val="24"/>
        </w:rPr>
      </w:pP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0" w:name="_Toc163741208"/>
      <w:bookmarkStart w:id="21" w:name="_Toc224892640"/>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0"/>
      <w:bookmarkEnd w:id="21"/>
    </w:p>
    <w:p w14:paraId="7203423F" w14:textId="3AD621F4" w:rsidR="00F527B1" w:rsidRPr="007C08D5" w:rsidRDefault="00A66608" w:rsidP="007C08D5">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AA88C09" w:rsidRPr="007C08D5">
        <w:rPr>
          <w:rFonts w:asciiTheme="majorBidi" w:hAnsiTheme="majorBidi" w:cstheme="majorBidi"/>
          <w:sz w:val="24"/>
          <w:szCs w:val="24"/>
        </w:rPr>
        <w:t xml:space="preserve">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2" w:name="_Toc15392775"/>
      <w:bookmarkStart w:id="23" w:name="_Toc163741209"/>
      <w:bookmarkStart w:id="24" w:name="_Toc224892641"/>
      <w:r>
        <w:rPr>
          <w:rFonts w:asciiTheme="majorBidi" w:hAnsiTheme="majorBidi"/>
          <w:b/>
          <w:color w:val="auto"/>
          <w:sz w:val="28"/>
          <w:szCs w:val="28"/>
        </w:rPr>
        <w:t xml:space="preserve">8. </w:t>
      </w:r>
      <w:r w:rsidR="00B52705" w:rsidRPr="005255F1">
        <w:rPr>
          <w:rFonts w:asciiTheme="majorBidi" w:hAnsiTheme="majorBidi"/>
          <w:b/>
          <w:color w:val="auto"/>
          <w:sz w:val="28"/>
          <w:szCs w:val="28"/>
        </w:rPr>
        <w:t>P</w:t>
      </w:r>
      <w:bookmarkEnd w:id="22"/>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3"/>
      <w:bookmarkEnd w:id="24"/>
    </w:p>
    <w:p w14:paraId="28A30E5C" w14:textId="77777777" w:rsidR="00F8374A" w:rsidRPr="007C08D5" w:rsidRDefault="00F8374A" w:rsidP="009542E8">
      <w:pPr>
        <w:spacing w:line="240" w:lineRule="auto"/>
        <w:ind w:firstLine="0"/>
        <w:rPr>
          <w:rFonts w:asciiTheme="majorBidi" w:hAnsiTheme="majorBidi" w:cstheme="majorBidi"/>
          <w:vanish/>
          <w:sz w:val="24"/>
          <w:szCs w:val="24"/>
        </w:rPr>
      </w:pPr>
    </w:p>
    <w:p w14:paraId="79C5A136" w14:textId="73883469"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3"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3B317580"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76CA88D4"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w:t>
      </w:r>
      <w:r w:rsidR="004D6192">
        <w:rPr>
          <w:rFonts w:asciiTheme="majorBidi" w:hAnsiTheme="majorBidi" w:cstheme="majorBidi"/>
          <w:color w:val="000000" w:themeColor="text1"/>
          <w:sz w:val="24"/>
          <w:szCs w:val="24"/>
        </w:rPr>
        <w:t>3</w:t>
      </w:r>
      <w:r w:rsidR="001404CC" w:rsidRPr="007C08D5">
        <w:rPr>
          <w:rFonts w:asciiTheme="majorBidi" w:hAnsiTheme="majorBidi" w:cstheme="majorBidi"/>
          <w:color w:val="000000" w:themeColor="text1"/>
          <w:sz w:val="24"/>
          <w:szCs w:val="24"/>
        </w:rPr>
        <w:t xml:space="preserve">.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224892642"/>
      <w:r>
        <w:rPr>
          <w:rFonts w:asciiTheme="majorBidi" w:hAnsiTheme="majorBidi"/>
          <w:b/>
          <w:sz w:val="28"/>
          <w:szCs w:val="28"/>
        </w:rPr>
        <w:t>9</w:t>
      </w:r>
      <w:r w:rsidR="00D83C57" w:rsidRPr="0083045F">
        <w:rPr>
          <w:rFonts w:asciiTheme="majorBidi" w:hAnsiTheme="majorBidi"/>
          <w:b/>
          <w:sz w:val="28"/>
          <w:szCs w:val="28"/>
        </w:rPr>
        <w:t>. Sutarties sudarymas</w:t>
      </w:r>
      <w:bookmarkEnd w:id="25"/>
      <w:bookmarkEnd w:id="26"/>
      <w:bookmarkEnd w:id="27"/>
      <w:bookmarkEnd w:id="28"/>
      <w:bookmarkEnd w:id="29"/>
    </w:p>
    <w:p w14:paraId="4006AD6A" w14:textId="3EA0612D"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Betarp"/>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207911E" w14:textId="5DA282EF" w:rsidR="00CB5907" w:rsidRPr="007C08D5" w:rsidRDefault="00CB5907" w:rsidP="00CB5907">
      <w:pPr>
        <w:pStyle w:val="Betarp"/>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B993986" w14:textId="254E7D3F" w:rsidR="003476F2" w:rsidRPr="007C08D5" w:rsidRDefault="00853E2B" w:rsidP="00A24FA0">
      <w:pPr>
        <w:spacing w:line="240" w:lineRule="auto"/>
        <w:ind w:firstLine="0"/>
        <w:jc w:val="center"/>
        <w:rPr>
          <w:rFonts w:asciiTheme="majorBidi" w:hAnsiTheme="majorBidi" w:cstheme="majorBidi"/>
          <w:b/>
          <w:noProof/>
          <w:sz w:val="24"/>
          <w:szCs w:val="24"/>
        </w:rPr>
      </w:pPr>
      <w:bookmarkStart w:id="30" w:name="_Hlk130309051"/>
      <w:r w:rsidRPr="006C024D">
        <w:rPr>
          <w:rFonts w:ascii="Times New Roman" w:hAnsi="Times New Roman" w:cs="Times New Roman"/>
          <w:b/>
          <w:sz w:val="24"/>
          <w:szCs w:val="24"/>
        </w:rPr>
        <w:t>DUJŲ SLĖGIO REGULIAVIMO ĮRENGINIŲ IR DUJŲ SLĖGIO REGULIAVIMO ĮTAISŲ TECHNINĖS PRIEŽIŪROS IR REMONTO PASLAUGŲ</w:t>
      </w:r>
      <w:r w:rsidRPr="00956BD7" w:rsidDel="00853E2B">
        <w:rPr>
          <w:rFonts w:ascii="Times New Roman" w:hAnsi="Times New Roman" w:cs="Times New Roman"/>
          <w:b/>
          <w:bCs/>
          <w:sz w:val="24"/>
          <w:szCs w:val="24"/>
        </w:rPr>
        <w:t xml:space="preserve"> </w:t>
      </w:r>
      <w:r>
        <w:rPr>
          <w:rFonts w:asciiTheme="majorBidi" w:hAnsiTheme="majorBidi" w:cstheme="majorBidi"/>
          <w:b/>
          <w:noProof/>
          <w:sz w:val="24"/>
          <w:szCs w:val="24"/>
        </w:rPr>
        <w:t xml:space="preserve"> </w:t>
      </w:r>
      <w:r w:rsidR="003476F2" w:rsidRPr="007C08D5">
        <w:rPr>
          <w:rFonts w:asciiTheme="majorBidi" w:hAnsiTheme="majorBidi" w:cstheme="majorBidi"/>
          <w:b/>
          <w:noProof/>
          <w:sz w:val="24"/>
          <w:szCs w:val="24"/>
        </w:rPr>
        <w:t>PIRKIMUI</w:t>
      </w:r>
    </w:p>
    <w:bookmarkEnd w:id="30"/>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1" w:name="_Toc329443227"/>
    </w:p>
    <w:p w14:paraId="45128E66" w14:textId="75FB0E82"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1"/>
      <w:r w:rsidRPr="007C08D5">
        <w:rPr>
          <w:rFonts w:asciiTheme="majorBidi" w:eastAsia="Times New Roman" w:hAnsiTheme="majorBidi" w:cstheme="majorBidi"/>
          <w:b/>
          <w:sz w:val="24"/>
          <w:szCs w:val="24"/>
          <w:lang w:eastAsia="en-US"/>
        </w:rPr>
        <w:t>, TREČIUOSIUS ASMENIS</w:t>
      </w:r>
    </w:p>
    <w:p w14:paraId="73EDCA93" w14:textId="4A9397E5"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2"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5B1715">
        <w:rPr>
          <w:rFonts w:asciiTheme="majorBidi" w:eastAsia="Times New Roman" w:hAnsiTheme="majorBidi" w:cstheme="majorBidi"/>
          <w:i/>
          <w:spacing w:val="-4"/>
          <w:sz w:val="24"/>
          <w:szCs w:val="24"/>
          <w:lang w:eastAsia="ar-SA"/>
        </w:rPr>
        <w:t>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2"/>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5CF5C84C" w14:textId="77777777" w:rsidR="0000199D" w:rsidRPr="007C08D5" w:rsidRDefault="0000199D" w:rsidP="006A6994">
      <w:pPr>
        <w:spacing w:line="240" w:lineRule="auto"/>
        <w:jc w:val="center"/>
        <w:rPr>
          <w:rFonts w:asciiTheme="majorBidi" w:eastAsia="Times New Roman" w:hAnsiTheme="majorBidi" w:cstheme="majorBidi"/>
          <w:b/>
          <w:sz w:val="24"/>
          <w:szCs w:val="24"/>
          <w:lang w:eastAsia="en-US"/>
        </w:rPr>
      </w:pPr>
    </w:p>
    <w:p w14:paraId="528B05F2" w14:textId="458F59C1" w:rsidR="003476F2" w:rsidRPr="007C08D5" w:rsidRDefault="003476F2" w:rsidP="006A6994">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3. INFORMACIJA APIE ŪKIO SUBJEKTUS, KURIŲ PAJĖGUMAIS REMIAMASI</w:t>
      </w:r>
    </w:p>
    <w:p w14:paraId="5C8B5A90" w14:textId="77777777" w:rsidR="005252D3" w:rsidRPr="007C08D5" w:rsidRDefault="005252D3" w:rsidP="006A6994">
      <w:pPr>
        <w:spacing w:line="240" w:lineRule="auto"/>
        <w:jc w:val="center"/>
        <w:rPr>
          <w:rFonts w:asciiTheme="majorBidi" w:eastAsia="Times New Roman" w:hAnsiTheme="majorBidi" w:cstheme="majorBidi"/>
          <w:b/>
          <w:sz w:val="24"/>
          <w:szCs w:val="24"/>
          <w:lang w:eastAsia="en-US"/>
        </w:rPr>
      </w:pPr>
    </w:p>
    <w:p w14:paraId="2DED067F" w14:textId="63E40A7A" w:rsidR="005252D3" w:rsidRPr="007C08D5" w:rsidRDefault="005252D3" w:rsidP="006A699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sidR="006A34B2">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6550A1">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kėjas remiamasi, siekdamas atitikti kvalifikacijos reikalavimus (</w:t>
      </w:r>
      <w:r w:rsidRPr="006A34B2">
        <w:rPr>
          <w:rFonts w:asciiTheme="majorBidi" w:eastAsia="Times New Roman" w:hAnsiTheme="majorBidi" w:cstheme="majorBidi"/>
          <w:i/>
          <w:sz w:val="24"/>
          <w:szCs w:val="24"/>
          <w:lang w:eastAsia="en-US"/>
        </w:rPr>
        <w:t xml:space="preserve">pildoma, jei </w:t>
      </w:r>
      <w:r w:rsidR="006550A1">
        <w:rPr>
          <w:rFonts w:asciiTheme="majorBidi" w:eastAsia="Times New Roman" w:hAnsiTheme="majorBidi" w:cstheme="majorBidi"/>
          <w:i/>
          <w:iCs/>
          <w:sz w:val="24"/>
          <w:szCs w:val="24"/>
          <w:lang w:eastAsia="en-US"/>
        </w:rPr>
        <w:t>t</w:t>
      </w:r>
      <w:r w:rsidR="00641ED9">
        <w:rPr>
          <w:rFonts w:asciiTheme="majorBidi" w:eastAsia="Times New Roman" w:hAnsiTheme="majorBidi" w:cstheme="majorBidi"/>
          <w:i/>
          <w:iCs/>
          <w:sz w:val="24"/>
          <w:szCs w:val="24"/>
          <w:lang w:eastAsia="en-US"/>
        </w:rPr>
        <w: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71FF211A" w14:textId="4398F098" w:rsidR="003476F2" w:rsidRPr="007C08D5" w:rsidRDefault="00F3743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w:t>
      </w:r>
      <w:r w:rsidR="002C3844" w:rsidRPr="007C08D5">
        <w:rPr>
          <w:rFonts w:asciiTheme="majorBidi" w:eastAsia="Times New Roman" w:hAnsiTheme="majorBidi" w:cstheme="majorBidi"/>
          <w:i/>
          <w:sz w:val="24"/>
          <w:szCs w:val="24"/>
          <w:lang w:eastAsia="en-US"/>
        </w:rPr>
        <w:t xml:space="preserve">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3476F2" w:rsidRPr="00513F56" w14:paraId="2A483955" w14:textId="77777777" w:rsidTr="00D34DDE">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5E4AB" w14:textId="560C0D16" w:rsidR="003476F2" w:rsidRPr="00517A10" w:rsidRDefault="00D91BDE" w:rsidP="006A699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w:t>
            </w:r>
            <w:r w:rsidR="003476F2" w:rsidRPr="00517A10">
              <w:rPr>
                <w:rFonts w:asciiTheme="majorBidi" w:hAnsiTheme="majorBidi" w:cstheme="majorBidi"/>
                <w:bCs/>
                <w:sz w:val="24"/>
                <w:szCs w:val="24"/>
              </w:rPr>
              <w:t>il.</w:t>
            </w:r>
            <w:r w:rsidR="003476F2"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4268A2" w14:textId="7A062C1E" w:rsidR="003476F2" w:rsidRPr="00517A10" w:rsidRDefault="00E71370" w:rsidP="006A699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B4FA01" w14:textId="3C1931DD" w:rsidR="003476F2" w:rsidRPr="00517A10" w:rsidRDefault="003476F2"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2DE7A240" w14:textId="25DA0FA9" w:rsidR="003476F2" w:rsidRPr="00517A10" w:rsidRDefault="00244811"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w:t>
            </w:r>
            <w:r w:rsidR="003476F2" w:rsidRPr="00517A10">
              <w:rPr>
                <w:rFonts w:asciiTheme="majorBidi" w:hAnsiTheme="majorBidi" w:cstheme="majorBidi"/>
                <w:sz w:val="24"/>
                <w:szCs w:val="24"/>
              </w:rPr>
              <w:t>avadinimas</w:t>
            </w:r>
          </w:p>
        </w:tc>
      </w:tr>
      <w:tr w:rsidR="003476F2" w:rsidRPr="00513F56" w14:paraId="2F087B06" w14:textId="77777777" w:rsidTr="00D34DDE">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FCC41AE" w14:textId="30C5972D" w:rsidR="003476F2" w:rsidRPr="007C08D5" w:rsidRDefault="003476F2" w:rsidP="006A699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4A0074D8"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E8F6AFF" w14:textId="77777777" w:rsidR="003476F2" w:rsidRPr="007C08D5" w:rsidRDefault="003476F2" w:rsidP="006A6994">
            <w:pPr>
              <w:ind w:firstLine="0"/>
              <w:contextualSpacing/>
              <w:rPr>
                <w:rFonts w:asciiTheme="majorBidi" w:hAnsiTheme="majorBidi" w:cstheme="majorBidi"/>
                <w:sz w:val="24"/>
                <w:szCs w:val="24"/>
              </w:rPr>
            </w:pPr>
          </w:p>
        </w:tc>
      </w:tr>
      <w:tr w:rsidR="003476F2" w:rsidRPr="00513F56" w14:paraId="5ADBA7E1" w14:textId="77777777" w:rsidTr="00D34DDE">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73646C78" w14:textId="42DCFAC7" w:rsidR="003476F2" w:rsidRPr="007C08D5" w:rsidRDefault="003476F2" w:rsidP="006A699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6EA228E2"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5E075884" w14:textId="77777777" w:rsidR="003476F2" w:rsidRPr="007C08D5" w:rsidRDefault="003476F2" w:rsidP="006A6994">
            <w:pPr>
              <w:ind w:firstLine="0"/>
              <w:contextualSpacing/>
              <w:rPr>
                <w:rFonts w:asciiTheme="majorBidi" w:hAnsiTheme="majorBidi" w:cstheme="majorBidi"/>
                <w:sz w:val="24"/>
                <w:szCs w:val="24"/>
              </w:rPr>
            </w:pPr>
          </w:p>
        </w:tc>
      </w:tr>
    </w:tbl>
    <w:p w14:paraId="3A549E7A" w14:textId="77777777" w:rsidR="00847ABD" w:rsidRPr="009F052B" w:rsidRDefault="00847ABD" w:rsidP="006A6994">
      <w:pPr>
        <w:spacing w:line="240" w:lineRule="auto"/>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33639462" w14:textId="77777777" w:rsidR="00EC0169" w:rsidRPr="009F052B" w:rsidRDefault="00EC0169" w:rsidP="006A6994">
      <w:pPr>
        <w:spacing w:line="240" w:lineRule="auto"/>
        <w:jc w:val="center"/>
        <w:rPr>
          <w:rFonts w:asciiTheme="majorBidi" w:eastAsia="Times New Roman" w:hAnsiTheme="majorBidi" w:cstheme="majorBidi"/>
          <w:b/>
          <w:noProof/>
          <w:sz w:val="24"/>
          <w:szCs w:val="24"/>
          <w:lang w:eastAsia="en-US"/>
        </w:rPr>
      </w:pPr>
    </w:p>
    <w:p w14:paraId="1F93DB0F" w14:textId="40941ED7" w:rsidR="00362539" w:rsidRPr="009F052B" w:rsidRDefault="00150B19"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xml:space="preserve">, pilnai atitinkančias </w:t>
      </w:r>
      <w:r w:rsidR="00853E2B" w:rsidRPr="00F90DF3">
        <w:rPr>
          <w:rFonts w:asciiTheme="majorBidi" w:eastAsia="Calibri" w:hAnsiTheme="majorBidi" w:cstheme="majorBidi"/>
          <w:b/>
          <w:bCs/>
          <w:sz w:val="24"/>
          <w:szCs w:val="24"/>
        </w:rPr>
        <w:t>Dujų slėgio reguliavimo įrenginių ir dujų slėgio reguliavimo techninės priežiūros ir remonto paslaugų</w:t>
      </w:r>
      <w:r w:rsidR="00FC064C">
        <w:rPr>
          <w:rFonts w:asciiTheme="majorBidi" w:hAnsiTheme="majorBidi" w:cstheme="majorBidi"/>
          <w:b/>
          <w:sz w:val="24"/>
          <w:szCs w:val="24"/>
        </w:rPr>
        <w:t xml:space="preserve"> </w:t>
      </w:r>
      <w:r w:rsidR="00362539" w:rsidRPr="009F052B">
        <w:rPr>
          <w:rFonts w:asciiTheme="majorBidi" w:hAnsiTheme="majorBidi" w:cstheme="majorBidi"/>
          <w:b/>
          <w:sz w:val="24"/>
          <w:szCs w:val="24"/>
        </w:rPr>
        <w:t>techninėje specifikacijoje nurodytus reikalavimus:</w:t>
      </w:r>
    </w:p>
    <w:p w14:paraId="586C3783" w14:textId="1D681069" w:rsidR="00853E2B" w:rsidRDefault="00EF225A" w:rsidP="009847AA">
      <w:pPr>
        <w:tabs>
          <w:tab w:val="left" w:pos="0"/>
        </w:tabs>
        <w:spacing w:line="240" w:lineRule="auto"/>
        <w:jc w:val="right"/>
        <w:rPr>
          <w:rFonts w:asciiTheme="majorBidi" w:eastAsia="Times New Roman" w:hAnsiTheme="majorBidi" w:cstheme="majorBidi"/>
          <w:bCs/>
          <w:i/>
          <w:noProof/>
          <w:sz w:val="24"/>
          <w:szCs w:val="24"/>
        </w:rPr>
      </w:pPr>
      <w:r>
        <w:rPr>
          <w:rFonts w:asciiTheme="majorBidi" w:eastAsia="Times New Roman" w:hAnsiTheme="majorBidi" w:cstheme="majorBidi"/>
          <w:bCs/>
          <w:i/>
          <w:noProof/>
          <w:color w:val="FF0000"/>
          <w:sz w:val="24"/>
          <w:szCs w:val="24"/>
        </w:rPr>
        <w:t xml:space="preserve">                                                               </w:t>
      </w:r>
      <w:r w:rsidR="00DA595C" w:rsidRPr="009847AA">
        <w:rPr>
          <w:rFonts w:asciiTheme="majorBidi" w:eastAsia="Times New Roman" w:hAnsiTheme="majorBidi" w:cstheme="majorBidi"/>
          <w:bCs/>
          <w:i/>
          <w:noProof/>
          <w:sz w:val="24"/>
          <w:szCs w:val="24"/>
        </w:rPr>
        <w:t>4</w:t>
      </w:r>
      <w:r w:rsidRPr="009847AA">
        <w:rPr>
          <w:rFonts w:asciiTheme="majorBidi" w:eastAsia="Times New Roman" w:hAnsiTheme="majorBidi" w:cstheme="majorBidi"/>
          <w:bCs/>
          <w:i/>
          <w:noProof/>
          <w:sz w:val="24"/>
          <w:szCs w:val="24"/>
        </w:rPr>
        <w:t xml:space="preserve"> lentelė</w:t>
      </w:r>
    </w:p>
    <w:tbl>
      <w:tblPr>
        <w:tblStyle w:val="Lentelstinklelis2"/>
        <w:tblW w:w="9967" w:type="dxa"/>
        <w:tblInd w:w="-5" w:type="dxa"/>
        <w:tblLook w:val="04A0" w:firstRow="1" w:lastRow="0" w:firstColumn="1" w:lastColumn="0" w:noHBand="0" w:noVBand="1"/>
      </w:tblPr>
      <w:tblGrid>
        <w:gridCol w:w="578"/>
        <w:gridCol w:w="1816"/>
        <w:gridCol w:w="1057"/>
        <w:gridCol w:w="1049"/>
        <w:gridCol w:w="1384"/>
        <w:gridCol w:w="1577"/>
        <w:gridCol w:w="1540"/>
        <w:gridCol w:w="966"/>
      </w:tblGrid>
      <w:tr w:rsidR="009232E5" w:rsidRPr="00B82298" w14:paraId="4794B0AF" w14:textId="6BD6FC74" w:rsidTr="00F90DF3">
        <w:tc>
          <w:tcPr>
            <w:tcW w:w="578" w:type="dxa"/>
          </w:tcPr>
          <w:p w14:paraId="0D47E85B"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499D62E2"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629F5E4B"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660D9542"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1F3902C4"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7E44494B" w14:textId="3ECB7AF6" w:rsidR="00382548" w:rsidRPr="00B82298" w:rsidRDefault="00382548" w:rsidP="00F90DF3">
            <w:pPr>
              <w:suppressAutoHyphens/>
              <w:autoSpaceDN w:val="0"/>
              <w:jc w:val="center"/>
              <w:rPr>
                <w:rFonts w:ascii="Times New Roman" w:eastAsia="Times New Roman" w:hAnsi="Times New Roman"/>
                <w:b/>
                <w:sz w:val="23"/>
                <w:szCs w:val="23"/>
              </w:rPr>
            </w:pPr>
            <w:r w:rsidRPr="00B82298">
              <w:rPr>
                <w:rFonts w:ascii="Times New Roman" w:eastAsia="Times New Roman" w:hAnsi="Times New Roman"/>
                <w:b/>
                <w:sz w:val="23"/>
                <w:szCs w:val="23"/>
              </w:rPr>
              <w:t>Eil. Nr.</w:t>
            </w:r>
          </w:p>
        </w:tc>
        <w:tc>
          <w:tcPr>
            <w:tcW w:w="1816" w:type="dxa"/>
          </w:tcPr>
          <w:p w14:paraId="2DD1977D"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56FFBED7"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54A06C59"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58F3A246"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08F7361C"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1CBCB8DC" w14:textId="1A6399EC" w:rsidR="00382548" w:rsidRPr="00B82298" w:rsidRDefault="00382548" w:rsidP="00F90DF3">
            <w:pPr>
              <w:suppressAutoHyphens/>
              <w:autoSpaceDN w:val="0"/>
              <w:jc w:val="center"/>
              <w:rPr>
                <w:rFonts w:ascii="Times New Roman" w:eastAsia="Times New Roman" w:hAnsi="Times New Roman"/>
                <w:b/>
                <w:sz w:val="23"/>
                <w:szCs w:val="23"/>
              </w:rPr>
            </w:pPr>
            <w:r w:rsidRPr="00B82298">
              <w:rPr>
                <w:rFonts w:ascii="Times New Roman" w:eastAsia="Times New Roman" w:hAnsi="Times New Roman"/>
                <w:b/>
                <w:sz w:val="23"/>
                <w:szCs w:val="23"/>
              </w:rPr>
              <w:t>Paslaugų pavadinimas</w:t>
            </w:r>
          </w:p>
        </w:tc>
        <w:tc>
          <w:tcPr>
            <w:tcW w:w="1057" w:type="dxa"/>
          </w:tcPr>
          <w:p w14:paraId="597E5F8B"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24AED57F"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654CED6C"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62230E61"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11A03CE5" w14:textId="77777777" w:rsidR="007F5C45" w:rsidRPr="00B82298" w:rsidRDefault="007F5C45" w:rsidP="00F90DF3">
            <w:pPr>
              <w:suppressAutoHyphens/>
              <w:autoSpaceDN w:val="0"/>
              <w:jc w:val="center"/>
              <w:rPr>
                <w:rFonts w:ascii="Times New Roman" w:eastAsia="Times New Roman" w:hAnsi="Times New Roman"/>
                <w:b/>
                <w:sz w:val="23"/>
                <w:szCs w:val="23"/>
              </w:rPr>
            </w:pPr>
          </w:p>
          <w:p w14:paraId="0F0C9815" w14:textId="71C79B5D" w:rsidR="00382548" w:rsidRPr="00B82298" w:rsidRDefault="00382548" w:rsidP="00F90DF3">
            <w:pPr>
              <w:suppressAutoHyphens/>
              <w:autoSpaceDN w:val="0"/>
              <w:jc w:val="center"/>
              <w:rPr>
                <w:rFonts w:ascii="Times New Roman" w:eastAsia="Times New Roman" w:hAnsi="Times New Roman"/>
                <w:b/>
                <w:bCs/>
                <w:sz w:val="23"/>
                <w:szCs w:val="23"/>
              </w:rPr>
            </w:pPr>
            <w:r w:rsidRPr="00B82298">
              <w:rPr>
                <w:rFonts w:ascii="Times New Roman" w:eastAsia="Times New Roman" w:hAnsi="Times New Roman"/>
                <w:b/>
                <w:sz w:val="23"/>
                <w:szCs w:val="23"/>
              </w:rPr>
              <w:t>Mato vienetas</w:t>
            </w:r>
          </w:p>
        </w:tc>
        <w:tc>
          <w:tcPr>
            <w:tcW w:w="1049" w:type="dxa"/>
          </w:tcPr>
          <w:p w14:paraId="637ABE07" w14:textId="77777777" w:rsidR="007F5C45" w:rsidRPr="00B82298" w:rsidRDefault="007F5C45" w:rsidP="00231A88">
            <w:pPr>
              <w:suppressAutoHyphens/>
              <w:autoSpaceDN w:val="0"/>
              <w:jc w:val="center"/>
              <w:rPr>
                <w:rFonts w:ascii="Times New Roman" w:eastAsia="Times New Roman" w:hAnsi="Times New Roman"/>
                <w:b/>
                <w:sz w:val="23"/>
                <w:szCs w:val="23"/>
                <w:lang w:val="fi-FI"/>
              </w:rPr>
            </w:pPr>
          </w:p>
          <w:p w14:paraId="1C88B73D" w14:textId="77777777" w:rsidR="007F5C45" w:rsidRPr="00B82298" w:rsidRDefault="007F5C45" w:rsidP="00231A88">
            <w:pPr>
              <w:suppressAutoHyphens/>
              <w:autoSpaceDN w:val="0"/>
              <w:jc w:val="center"/>
              <w:rPr>
                <w:rFonts w:ascii="Times New Roman" w:eastAsia="Times New Roman" w:hAnsi="Times New Roman"/>
                <w:b/>
                <w:sz w:val="23"/>
                <w:szCs w:val="23"/>
                <w:lang w:val="fi-FI"/>
              </w:rPr>
            </w:pPr>
          </w:p>
          <w:p w14:paraId="1FBA46F0" w14:textId="77777777" w:rsidR="007F5C45" w:rsidRPr="00B82298" w:rsidRDefault="007F5C45" w:rsidP="00231A88">
            <w:pPr>
              <w:suppressAutoHyphens/>
              <w:autoSpaceDN w:val="0"/>
              <w:jc w:val="center"/>
              <w:rPr>
                <w:rFonts w:ascii="Times New Roman" w:eastAsia="Times New Roman" w:hAnsi="Times New Roman"/>
                <w:b/>
                <w:sz w:val="23"/>
                <w:szCs w:val="23"/>
                <w:lang w:val="fi-FI"/>
              </w:rPr>
            </w:pPr>
          </w:p>
          <w:p w14:paraId="4952AA96" w14:textId="77777777" w:rsidR="007F5C45" w:rsidRPr="00B82298" w:rsidRDefault="007F5C45" w:rsidP="00231A88">
            <w:pPr>
              <w:suppressAutoHyphens/>
              <w:autoSpaceDN w:val="0"/>
              <w:jc w:val="center"/>
              <w:rPr>
                <w:rFonts w:ascii="Times New Roman" w:eastAsia="Times New Roman" w:hAnsi="Times New Roman"/>
                <w:b/>
                <w:sz w:val="23"/>
                <w:szCs w:val="23"/>
                <w:lang w:val="fi-FI"/>
              </w:rPr>
            </w:pPr>
          </w:p>
          <w:p w14:paraId="0BBE79B6" w14:textId="77777777" w:rsidR="007F5C45" w:rsidRPr="00B82298" w:rsidRDefault="007F5C45" w:rsidP="00231A88">
            <w:pPr>
              <w:suppressAutoHyphens/>
              <w:autoSpaceDN w:val="0"/>
              <w:jc w:val="center"/>
              <w:rPr>
                <w:rFonts w:ascii="Times New Roman" w:eastAsia="Times New Roman" w:hAnsi="Times New Roman"/>
                <w:b/>
                <w:sz w:val="23"/>
                <w:szCs w:val="23"/>
                <w:lang w:val="fi-FI"/>
              </w:rPr>
            </w:pPr>
          </w:p>
          <w:p w14:paraId="71330E08" w14:textId="3B0A0DC1" w:rsidR="00382548" w:rsidRPr="00B82298" w:rsidRDefault="00382548" w:rsidP="00231A88">
            <w:pPr>
              <w:suppressAutoHyphens/>
              <w:autoSpaceDN w:val="0"/>
              <w:jc w:val="center"/>
              <w:rPr>
                <w:rFonts w:ascii="Times New Roman" w:eastAsia="Times New Roman" w:hAnsi="Times New Roman"/>
                <w:b/>
                <w:sz w:val="23"/>
                <w:szCs w:val="23"/>
              </w:rPr>
            </w:pPr>
            <w:r w:rsidRPr="00B82298">
              <w:rPr>
                <w:rFonts w:ascii="Times New Roman" w:eastAsia="Times New Roman" w:hAnsi="Times New Roman"/>
                <w:b/>
                <w:sz w:val="23"/>
                <w:szCs w:val="23"/>
                <w:lang w:val="fi-FI"/>
              </w:rPr>
              <w:t>K</w:t>
            </w:r>
            <w:proofErr w:type="spellStart"/>
            <w:r w:rsidRPr="00B82298">
              <w:rPr>
                <w:rFonts w:ascii="Times New Roman" w:eastAsia="Times New Roman" w:hAnsi="Times New Roman"/>
                <w:b/>
                <w:sz w:val="23"/>
                <w:szCs w:val="23"/>
              </w:rPr>
              <w:t>iekiai</w:t>
            </w:r>
            <w:proofErr w:type="spellEnd"/>
            <w:r w:rsidRPr="00B82298">
              <w:rPr>
                <w:rFonts w:ascii="Times New Roman" w:eastAsia="Times New Roman" w:hAnsi="Times New Roman"/>
                <w:b/>
                <w:sz w:val="23"/>
                <w:szCs w:val="23"/>
              </w:rPr>
              <w:t xml:space="preserve"> 36 mėn.</w:t>
            </w:r>
          </w:p>
        </w:tc>
        <w:tc>
          <w:tcPr>
            <w:tcW w:w="1384" w:type="dxa"/>
            <w:shd w:val="clear" w:color="auto" w:fill="D5DCE4" w:themeFill="text2" w:themeFillTint="33"/>
          </w:tcPr>
          <w:p w14:paraId="4EAE2FC8" w14:textId="7A89138B" w:rsidR="00382548" w:rsidRPr="00B82298" w:rsidRDefault="00382548" w:rsidP="00231A88">
            <w:pPr>
              <w:suppressAutoHyphens/>
              <w:autoSpaceDN w:val="0"/>
              <w:jc w:val="center"/>
              <w:rPr>
                <w:rFonts w:ascii="Times New Roman" w:eastAsia="Times New Roman" w:hAnsi="Times New Roman"/>
                <w:b/>
                <w:sz w:val="23"/>
                <w:szCs w:val="23"/>
                <w:lang w:val="fi-FI"/>
              </w:rPr>
            </w:pPr>
            <w:r w:rsidRPr="00B82298">
              <w:rPr>
                <w:rFonts w:ascii="Times New Roman" w:hAnsi="Times New Roman"/>
                <w:b/>
                <w:bCs/>
                <w:color w:val="000000"/>
                <w:sz w:val="23"/>
                <w:szCs w:val="23"/>
              </w:rPr>
              <w:t>Maksimali (-</w:t>
            </w:r>
            <w:proofErr w:type="spellStart"/>
            <w:r w:rsidRPr="00B82298">
              <w:rPr>
                <w:rFonts w:ascii="Times New Roman" w:hAnsi="Times New Roman"/>
                <w:b/>
                <w:bCs/>
                <w:color w:val="000000"/>
                <w:sz w:val="23"/>
                <w:szCs w:val="23"/>
              </w:rPr>
              <w:t>us</w:t>
            </w:r>
            <w:proofErr w:type="spellEnd"/>
            <w:r w:rsidRPr="00B82298">
              <w:rPr>
                <w:rFonts w:ascii="Times New Roman" w:hAnsi="Times New Roman"/>
                <w:b/>
                <w:bCs/>
                <w:color w:val="000000"/>
                <w:sz w:val="23"/>
                <w:szCs w:val="23"/>
              </w:rPr>
              <w:t>) Paslaugų mato vieneto kaina Eur be PVM/ įkainis Eur be PVM</w:t>
            </w:r>
            <w:r w:rsidRPr="00B82298">
              <w:rPr>
                <w:rFonts w:ascii="Times New Roman" w:hAnsi="Times New Roman"/>
                <w:b/>
                <w:bCs/>
                <w:sz w:val="23"/>
                <w:szCs w:val="23"/>
              </w:rPr>
              <w:t xml:space="preserve"> kurios (-</w:t>
            </w:r>
            <w:proofErr w:type="spellStart"/>
            <w:r w:rsidRPr="00B82298">
              <w:rPr>
                <w:rFonts w:ascii="Times New Roman" w:hAnsi="Times New Roman"/>
                <w:b/>
                <w:bCs/>
                <w:sz w:val="23"/>
                <w:szCs w:val="23"/>
              </w:rPr>
              <w:t>io</w:t>
            </w:r>
            <w:proofErr w:type="spellEnd"/>
            <w:r w:rsidRPr="00B82298">
              <w:rPr>
                <w:rFonts w:ascii="Times New Roman" w:hAnsi="Times New Roman"/>
                <w:b/>
                <w:bCs/>
                <w:sz w:val="23"/>
                <w:szCs w:val="23"/>
              </w:rPr>
              <w:t>) negalima viršyti teikiant pasiūlymą</w:t>
            </w:r>
          </w:p>
        </w:tc>
        <w:tc>
          <w:tcPr>
            <w:tcW w:w="1577" w:type="dxa"/>
          </w:tcPr>
          <w:p w14:paraId="2CF1D58C" w14:textId="77777777" w:rsidR="007F5C45" w:rsidRPr="00B82298" w:rsidRDefault="007F5C45" w:rsidP="00231A88">
            <w:pPr>
              <w:suppressAutoHyphens/>
              <w:autoSpaceDN w:val="0"/>
              <w:jc w:val="center"/>
              <w:rPr>
                <w:rFonts w:ascii="Times New Roman" w:hAnsi="Times New Roman"/>
                <w:b/>
                <w:bCs/>
                <w:color w:val="000000"/>
                <w:sz w:val="23"/>
                <w:szCs w:val="23"/>
              </w:rPr>
            </w:pPr>
          </w:p>
          <w:p w14:paraId="044C875C" w14:textId="77777777" w:rsidR="007F5C45" w:rsidRPr="00B82298" w:rsidRDefault="007F5C45" w:rsidP="00231A88">
            <w:pPr>
              <w:suppressAutoHyphens/>
              <w:autoSpaceDN w:val="0"/>
              <w:jc w:val="center"/>
              <w:rPr>
                <w:rFonts w:ascii="Times New Roman" w:hAnsi="Times New Roman"/>
                <w:b/>
                <w:bCs/>
                <w:color w:val="000000"/>
                <w:sz w:val="23"/>
                <w:szCs w:val="23"/>
              </w:rPr>
            </w:pPr>
          </w:p>
          <w:p w14:paraId="64A31753" w14:textId="77777777" w:rsidR="007F5C45" w:rsidRPr="00B82298" w:rsidRDefault="007F5C45" w:rsidP="00231A88">
            <w:pPr>
              <w:suppressAutoHyphens/>
              <w:autoSpaceDN w:val="0"/>
              <w:jc w:val="center"/>
              <w:rPr>
                <w:rFonts w:ascii="Times New Roman" w:hAnsi="Times New Roman"/>
                <w:b/>
                <w:bCs/>
                <w:color w:val="000000"/>
                <w:sz w:val="23"/>
                <w:szCs w:val="23"/>
              </w:rPr>
            </w:pPr>
          </w:p>
          <w:p w14:paraId="0B6BF4A2" w14:textId="246A6240" w:rsidR="00382548" w:rsidRPr="00B82298" w:rsidRDefault="00382548" w:rsidP="00231A88">
            <w:pPr>
              <w:suppressAutoHyphens/>
              <w:autoSpaceDN w:val="0"/>
              <w:jc w:val="center"/>
              <w:rPr>
                <w:rFonts w:ascii="Times New Roman" w:eastAsia="Times New Roman" w:hAnsi="Times New Roman"/>
                <w:b/>
                <w:sz w:val="23"/>
                <w:szCs w:val="23"/>
              </w:rPr>
            </w:pPr>
            <w:r w:rsidRPr="00B82298">
              <w:rPr>
                <w:rFonts w:ascii="Times New Roman" w:hAnsi="Times New Roman"/>
                <w:b/>
                <w:bCs/>
                <w:color w:val="000000"/>
                <w:sz w:val="23"/>
                <w:szCs w:val="23"/>
              </w:rPr>
              <w:t>Paslaugų teikėjo siūloma</w:t>
            </w:r>
            <w:r w:rsidR="00D4468D">
              <w:rPr>
                <w:rFonts w:ascii="Times New Roman" w:hAnsi="Times New Roman"/>
                <w:b/>
                <w:bCs/>
                <w:color w:val="000000"/>
                <w:sz w:val="23"/>
                <w:szCs w:val="23"/>
              </w:rPr>
              <w:t xml:space="preserve"> (-</w:t>
            </w:r>
            <w:proofErr w:type="spellStart"/>
            <w:r w:rsidR="00D4468D">
              <w:rPr>
                <w:rFonts w:ascii="Times New Roman" w:hAnsi="Times New Roman"/>
                <w:b/>
                <w:bCs/>
                <w:color w:val="000000"/>
                <w:sz w:val="23"/>
                <w:szCs w:val="23"/>
              </w:rPr>
              <w:t>a</w:t>
            </w:r>
            <w:r w:rsidRPr="00B82298">
              <w:rPr>
                <w:rFonts w:ascii="Times New Roman" w:hAnsi="Times New Roman"/>
                <w:b/>
                <w:bCs/>
                <w:color w:val="000000"/>
                <w:sz w:val="23"/>
                <w:szCs w:val="23"/>
              </w:rPr>
              <w:t>s</w:t>
            </w:r>
            <w:proofErr w:type="spellEnd"/>
            <w:r w:rsidR="00D4468D">
              <w:rPr>
                <w:rFonts w:ascii="Times New Roman" w:hAnsi="Times New Roman"/>
                <w:b/>
                <w:bCs/>
                <w:color w:val="000000"/>
                <w:sz w:val="23"/>
                <w:szCs w:val="23"/>
              </w:rPr>
              <w:t>)</w:t>
            </w:r>
            <w:r w:rsidRPr="00B82298">
              <w:rPr>
                <w:rFonts w:ascii="Times New Roman" w:hAnsi="Times New Roman"/>
                <w:b/>
                <w:bCs/>
                <w:color w:val="000000"/>
                <w:sz w:val="23"/>
                <w:szCs w:val="23"/>
              </w:rPr>
              <w:t xml:space="preserve"> Paslaugų mato vieneto kaina/įkainis, Eur be PVM</w:t>
            </w:r>
          </w:p>
        </w:tc>
        <w:tc>
          <w:tcPr>
            <w:tcW w:w="1540" w:type="dxa"/>
          </w:tcPr>
          <w:p w14:paraId="2E6FAE1F" w14:textId="77777777" w:rsidR="007F5C45" w:rsidRPr="00B82298" w:rsidRDefault="007F5C45" w:rsidP="00231A88">
            <w:pPr>
              <w:suppressAutoHyphens/>
              <w:autoSpaceDN w:val="0"/>
              <w:jc w:val="center"/>
              <w:rPr>
                <w:rFonts w:ascii="Times New Roman" w:hAnsi="Times New Roman"/>
                <w:b/>
                <w:bCs/>
                <w:color w:val="000000"/>
                <w:sz w:val="23"/>
                <w:szCs w:val="23"/>
              </w:rPr>
            </w:pPr>
          </w:p>
          <w:p w14:paraId="08239370" w14:textId="77777777" w:rsidR="007F5C45" w:rsidRPr="00B82298" w:rsidRDefault="007F5C45" w:rsidP="00231A88">
            <w:pPr>
              <w:suppressAutoHyphens/>
              <w:autoSpaceDN w:val="0"/>
              <w:jc w:val="center"/>
              <w:rPr>
                <w:rFonts w:ascii="Times New Roman" w:hAnsi="Times New Roman"/>
                <w:b/>
                <w:bCs/>
                <w:color w:val="000000"/>
                <w:sz w:val="23"/>
                <w:szCs w:val="23"/>
              </w:rPr>
            </w:pPr>
          </w:p>
          <w:p w14:paraId="64B54395" w14:textId="77777777" w:rsidR="007F5C45" w:rsidRPr="00B82298" w:rsidRDefault="007F5C45" w:rsidP="00231A88">
            <w:pPr>
              <w:suppressAutoHyphens/>
              <w:autoSpaceDN w:val="0"/>
              <w:jc w:val="center"/>
              <w:rPr>
                <w:rFonts w:ascii="Times New Roman" w:hAnsi="Times New Roman"/>
                <w:b/>
                <w:bCs/>
                <w:color w:val="000000"/>
                <w:sz w:val="23"/>
                <w:szCs w:val="23"/>
              </w:rPr>
            </w:pPr>
          </w:p>
          <w:p w14:paraId="2B7E1DD2" w14:textId="2C5F1307" w:rsidR="00382548" w:rsidRPr="00B82298" w:rsidRDefault="00382548" w:rsidP="00231A88">
            <w:pPr>
              <w:suppressAutoHyphens/>
              <w:autoSpaceDN w:val="0"/>
              <w:jc w:val="center"/>
              <w:rPr>
                <w:rFonts w:ascii="Times New Roman" w:hAnsi="Times New Roman"/>
                <w:b/>
                <w:bCs/>
                <w:color w:val="000000"/>
                <w:sz w:val="23"/>
                <w:szCs w:val="23"/>
              </w:rPr>
            </w:pPr>
            <w:r w:rsidRPr="00B82298">
              <w:rPr>
                <w:rFonts w:ascii="Times New Roman" w:hAnsi="Times New Roman"/>
                <w:b/>
                <w:bCs/>
                <w:color w:val="000000"/>
                <w:sz w:val="23"/>
                <w:szCs w:val="23"/>
              </w:rPr>
              <w:t>Paslaugų teikėjo siūloma</w:t>
            </w:r>
            <w:r w:rsidR="00D4468D">
              <w:rPr>
                <w:rFonts w:ascii="Times New Roman" w:hAnsi="Times New Roman"/>
                <w:b/>
                <w:bCs/>
                <w:color w:val="000000"/>
                <w:sz w:val="23"/>
                <w:szCs w:val="23"/>
              </w:rPr>
              <w:t xml:space="preserve"> (-</w:t>
            </w:r>
            <w:proofErr w:type="spellStart"/>
            <w:r w:rsidR="00D4468D">
              <w:rPr>
                <w:rFonts w:ascii="Times New Roman" w:hAnsi="Times New Roman"/>
                <w:b/>
                <w:bCs/>
                <w:color w:val="000000"/>
                <w:sz w:val="23"/>
                <w:szCs w:val="23"/>
              </w:rPr>
              <w:t>a</w:t>
            </w:r>
            <w:r w:rsidRPr="00B82298">
              <w:rPr>
                <w:rFonts w:ascii="Times New Roman" w:hAnsi="Times New Roman"/>
                <w:b/>
                <w:bCs/>
                <w:color w:val="000000"/>
                <w:sz w:val="23"/>
                <w:szCs w:val="23"/>
              </w:rPr>
              <w:t>s</w:t>
            </w:r>
            <w:proofErr w:type="spellEnd"/>
            <w:r w:rsidR="00D4468D">
              <w:rPr>
                <w:rFonts w:ascii="Times New Roman" w:hAnsi="Times New Roman"/>
                <w:b/>
                <w:bCs/>
                <w:color w:val="000000"/>
                <w:sz w:val="23"/>
                <w:szCs w:val="23"/>
              </w:rPr>
              <w:t>)</w:t>
            </w:r>
            <w:r w:rsidRPr="00B82298">
              <w:rPr>
                <w:rFonts w:ascii="Times New Roman" w:hAnsi="Times New Roman"/>
                <w:b/>
                <w:bCs/>
                <w:color w:val="000000"/>
                <w:sz w:val="23"/>
                <w:szCs w:val="23"/>
              </w:rPr>
              <w:t xml:space="preserve"> Paslaugų mato vieneto kaina/įkainis, Eur su PVM</w:t>
            </w:r>
          </w:p>
        </w:tc>
        <w:tc>
          <w:tcPr>
            <w:tcW w:w="966" w:type="dxa"/>
          </w:tcPr>
          <w:p w14:paraId="1024272C" w14:textId="77777777" w:rsidR="007F5C45" w:rsidRPr="00B82298" w:rsidRDefault="007F5C45" w:rsidP="00231A88">
            <w:pPr>
              <w:suppressAutoHyphens/>
              <w:autoSpaceDN w:val="0"/>
              <w:jc w:val="center"/>
              <w:rPr>
                <w:rFonts w:ascii="Times New Roman" w:hAnsi="Times New Roman"/>
                <w:b/>
                <w:bCs/>
                <w:color w:val="000000"/>
                <w:sz w:val="23"/>
                <w:szCs w:val="23"/>
              </w:rPr>
            </w:pPr>
          </w:p>
          <w:p w14:paraId="10F9D658" w14:textId="77777777" w:rsidR="007F5C45" w:rsidRPr="00B82298" w:rsidRDefault="007F5C45" w:rsidP="00231A88">
            <w:pPr>
              <w:suppressAutoHyphens/>
              <w:autoSpaceDN w:val="0"/>
              <w:jc w:val="center"/>
              <w:rPr>
                <w:rFonts w:ascii="Times New Roman" w:hAnsi="Times New Roman"/>
                <w:b/>
                <w:bCs/>
                <w:color w:val="000000"/>
                <w:sz w:val="23"/>
                <w:szCs w:val="23"/>
              </w:rPr>
            </w:pPr>
          </w:p>
          <w:p w14:paraId="2350E5B9" w14:textId="77777777" w:rsidR="007F5C45" w:rsidRPr="00B82298" w:rsidRDefault="007F5C45" w:rsidP="00231A88">
            <w:pPr>
              <w:suppressAutoHyphens/>
              <w:autoSpaceDN w:val="0"/>
              <w:jc w:val="center"/>
              <w:rPr>
                <w:rFonts w:ascii="Times New Roman" w:hAnsi="Times New Roman"/>
                <w:b/>
                <w:bCs/>
                <w:color w:val="000000"/>
                <w:sz w:val="23"/>
                <w:szCs w:val="23"/>
              </w:rPr>
            </w:pPr>
          </w:p>
          <w:p w14:paraId="319FDF6F" w14:textId="7DEDB54A" w:rsidR="00382548" w:rsidRPr="00B82298" w:rsidRDefault="00382548" w:rsidP="00231A88">
            <w:pPr>
              <w:suppressAutoHyphens/>
              <w:autoSpaceDN w:val="0"/>
              <w:jc w:val="center"/>
              <w:rPr>
                <w:rFonts w:ascii="Times New Roman" w:hAnsi="Times New Roman"/>
                <w:b/>
                <w:bCs/>
                <w:color w:val="000000"/>
                <w:sz w:val="23"/>
                <w:szCs w:val="23"/>
              </w:rPr>
            </w:pPr>
            <w:r w:rsidRPr="00B82298">
              <w:rPr>
                <w:rFonts w:ascii="Times New Roman" w:hAnsi="Times New Roman"/>
                <w:b/>
                <w:bCs/>
                <w:color w:val="000000"/>
                <w:sz w:val="23"/>
                <w:szCs w:val="23"/>
              </w:rPr>
              <w:t>Bendra kaina Eur be PVM</w:t>
            </w:r>
          </w:p>
        </w:tc>
      </w:tr>
      <w:tr w:rsidR="009232E5" w:rsidRPr="00B82298" w14:paraId="09FD9476" w14:textId="42B74AF8" w:rsidTr="00F90DF3">
        <w:tc>
          <w:tcPr>
            <w:tcW w:w="578" w:type="dxa"/>
          </w:tcPr>
          <w:p w14:paraId="2E4B0E81" w14:textId="77777777" w:rsidR="000727A5" w:rsidRPr="00B82298" w:rsidRDefault="000727A5" w:rsidP="00854D0F">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b/>
                <w:i/>
                <w:iCs/>
                <w:sz w:val="23"/>
                <w:szCs w:val="23"/>
              </w:rPr>
              <w:t>1</w:t>
            </w:r>
          </w:p>
        </w:tc>
        <w:tc>
          <w:tcPr>
            <w:tcW w:w="1816" w:type="dxa"/>
          </w:tcPr>
          <w:p w14:paraId="1078380B" w14:textId="77777777" w:rsidR="000727A5" w:rsidRPr="00B82298" w:rsidRDefault="000727A5" w:rsidP="00854D0F">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b/>
                <w:i/>
                <w:iCs/>
                <w:sz w:val="23"/>
                <w:szCs w:val="23"/>
              </w:rPr>
              <w:t>2</w:t>
            </w:r>
          </w:p>
        </w:tc>
        <w:tc>
          <w:tcPr>
            <w:tcW w:w="1057" w:type="dxa"/>
          </w:tcPr>
          <w:p w14:paraId="6F0AB4EA" w14:textId="77777777" w:rsidR="000727A5" w:rsidRPr="00B82298" w:rsidRDefault="000727A5" w:rsidP="00854D0F">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b/>
                <w:i/>
                <w:iCs/>
                <w:sz w:val="23"/>
                <w:szCs w:val="23"/>
              </w:rPr>
              <w:t>3</w:t>
            </w:r>
          </w:p>
        </w:tc>
        <w:tc>
          <w:tcPr>
            <w:tcW w:w="1049" w:type="dxa"/>
          </w:tcPr>
          <w:p w14:paraId="08CB7AAF" w14:textId="77777777" w:rsidR="000727A5" w:rsidRPr="00B82298" w:rsidRDefault="000727A5" w:rsidP="00854D0F">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b/>
                <w:i/>
                <w:iCs/>
                <w:sz w:val="23"/>
                <w:szCs w:val="23"/>
              </w:rPr>
              <w:t>4</w:t>
            </w:r>
          </w:p>
        </w:tc>
        <w:tc>
          <w:tcPr>
            <w:tcW w:w="1384" w:type="dxa"/>
            <w:shd w:val="clear" w:color="auto" w:fill="D5DCE4" w:themeFill="text2" w:themeFillTint="33"/>
          </w:tcPr>
          <w:p w14:paraId="012E40DA" w14:textId="77777777" w:rsidR="000727A5" w:rsidRPr="00B82298" w:rsidRDefault="000727A5" w:rsidP="00854D0F">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b/>
                <w:i/>
                <w:iCs/>
                <w:sz w:val="23"/>
                <w:szCs w:val="23"/>
              </w:rPr>
              <w:t>5</w:t>
            </w:r>
          </w:p>
        </w:tc>
        <w:tc>
          <w:tcPr>
            <w:tcW w:w="1577" w:type="dxa"/>
          </w:tcPr>
          <w:p w14:paraId="667AA44A" w14:textId="77777777" w:rsidR="000727A5" w:rsidRPr="00B82298" w:rsidRDefault="000727A5" w:rsidP="00854D0F">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b/>
                <w:i/>
                <w:iCs/>
                <w:sz w:val="23"/>
                <w:szCs w:val="23"/>
              </w:rPr>
              <w:t>6</w:t>
            </w:r>
          </w:p>
        </w:tc>
        <w:tc>
          <w:tcPr>
            <w:tcW w:w="1540" w:type="dxa"/>
          </w:tcPr>
          <w:p w14:paraId="44A7EE11" w14:textId="4FFFCD05" w:rsidR="000727A5" w:rsidRPr="00B82298" w:rsidRDefault="00D27A6F" w:rsidP="00854D0F">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b/>
                <w:i/>
                <w:iCs/>
                <w:sz w:val="23"/>
                <w:szCs w:val="23"/>
              </w:rPr>
              <w:t>7</w:t>
            </w:r>
          </w:p>
        </w:tc>
        <w:tc>
          <w:tcPr>
            <w:tcW w:w="966" w:type="dxa"/>
          </w:tcPr>
          <w:p w14:paraId="7A1DD93B" w14:textId="77777777" w:rsidR="000727A5" w:rsidRPr="00B82298" w:rsidRDefault="00D27A6F" w:rsidP="00854D0F">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b/>
                <w:i/>
                <w:iCs/>
                <w:sz w:val="23"/>
                <w:szCs w:val="23"/>
              </w:rPr>
              <w:t>8</w:t>
            </w:r>
          </w:p>
          <w:p w14:paraId="0CC3E21D" w14:textId="75C70166" w:rsidR="00D27A6F" w:rsidRPr="00B82298" w:rsidRDefault="00D27A6F" w:rsidP="00854D0F">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b/>
                <w:i/>
                <w:iCs/>
                <w:sz w:val="23"/>
                <w:szCs w:val="23"/>
              </w:rPr>
              <w:t>(</w:t>
            </w:r>
            <w:r w:rsidR="00E8717D" w:rsidRPr="00B82298">
              <w:rPr>
                <w:rFonts w:ascii="Times New Roman" w:eastAsia="Times New Roman" w:hAnsi="Times New Roman"/>
                <w:b/>
                <w:i/>
                <w:iCs/>
                <w:sz w:val="23"/>
                <w:szCs w:val="23"/>
              </w:rPr>
              <w:t>4x</w:t>
            </w:r>
            <w:r w:rsidR="007F5C45" w:rsidRPr="00B82298">
              <w:rPr>
                <w:rFonts w:ascii="Times New Roman" w:eastAsia="Times New Roman" w:hAnsi="Times New Roman"/>
                <w:b/>
                <w:i/>
                <w:iCs/>
                <w:sz w:val="23"/>
                <w:szCs w:val="23"/>
              </w:rPr>
              <w:t>6</w:t>
            </w:r>
            <w:r w:rsidR="00E8717D" w:rsidRPr="00B82298">
              <w:rPr>
                <w:rFonts w:ascii="Times New Roman" w:eastAsia="Times New Roman" w:hAnsi="Times New Roman"/>
                <w:b/>
                <w:i/>
                <w:iCs/>
                <w:sz w:val="23"/>
                <w:szCs w:val="23"/>
              </w:rPr>
              <w:t>)</w:t>
            </w:r>
          </w:p>
        </w:tc>
      </w:tr>
      <w:tr w:rsidR="009232E5" w:rsidRPr="00B82298" w14:paraId="4644FCA3" w14:textId="316C76EE" w:rsidTr="00F90DF3">
        <w:trPr>
          <w:trHeight w:val="692"/>
        </w:trPr>
        <w:tc>
          <w:tcPr>
            <w:tcW w:w="578" w:type="dxa"/>
            <w:shd w:val="clear" w:color="auto" w:fill="FFFFFF" w:themeFill="background1"/>
          </w:tcPr>
          <w:p w14:paraId="60352F2F" w14:textId="77777777" w:rsidR="000C5B5E" w:rsidRPr="00B82298" w:rsidRDefault="000C5B5E" w:rsidP="000C5B5E">
            <w:pPr>
              <w:suppressAutoHyphens/>
              <w:autoSpaceDN w:val="0"/>
              <w:jc w:val="center"/>
              <w:rPr>
                <w:rFonts w:ascii="Times New Roman" w:eastAsia="Times New Roman" w:hAnsi="Times New Roman"/>
                <w:iCs/>
                <w:sz w:val="23"/>
                <w:szCs w:val="23"/>
              </w:rPr>
            </w:pPr>
          </w:p>
          <w:p w14:paraId="73600061" w14:textId="77777777" w:rsidR="000C5B5E" w:rsidRPr="00B82298" w:rsidRDefault="000C5B5E" w:rsidP="000C5B5E">
            <w:pPr>
              <w:suppressAutoHyphens/>
              <w:autoSpaceDN w:val="0"/>
              <w:jc w:val="center"/>
              <w:rPr>
                <w:rFonts w:ascii="Times New Roman" w:eastAsia="Times New Roman" w:hAnsi="Times New Roman"/>
                <w:iCs/>
                <w:sz w:val="23"/>
                <w:szCs w:val="23"/>
              </w:rPr>
            </w:pPr>
            <w:r w:rsidRPr="00B82298">
              <w:rPr>
                <w:rFonts w:ascii="Times New Roman" w:eastAsia="Times New Roman" w:hAnsi="Times New Roman"/>
                <w:iCs/>
                <w:sz w:val="23"/>
                <w:szCs w:val="23"/>
              </w:rPr>
              <w:t>1.</w:t>
            </w:r>
          </w:p>
        </w:tc>
        <w:tc>
          <w:tcPr>
            <w:tcW w:w="1816" w:type="dxa"/>
            <w:shd w:val="clear" w:color="auto" w:fill="FFFFFF" w:themeFill="background1"/>
          </w:tcPr>
          <w:p w14:paraId="44FB6F11" w14:textId="77777777" w:rsidR="000C5B5E" w:rsidRPr="00B82298" w:rsidRDefault="000C5B5E" w:rsidP="000C5B5E">
            <w:pPr>
              <w:suppressAutoHyphens/>
              <w:autoSpaceDN w:val="0"/>
              <w:jc w:val="both"/>
              <w:rPr>
                <w:rFonts w:ascii="Times New Roman" w:eastAsia="Times New Roman" w:hAnsi="Times New Roman"/>
                <w:iCs/>
                <w:sz w:val="23"/>
                <w:szCs w:val="23"/>
              </w:rPr>
            </w:pPr>
            <w:r w:rsidRPr="00B82298">
              <w:rPr>
                <w:rFonts w:ascii="Times New Roman" w:eastAsia="Times New Roman" w:hAnsi="Times New Roman"/>
                <w:iCs/>
                <w:sz w:val="23"/>
                <w:szCs w:val="23"/>
              </w:rPr>
              <w:t xml:space="preserve">Dujų slėgio reguliavimo įrenginių ir dujų slėgio reguliavimo įtaisų apžiūra </w:t>
            </w:r>
            <w:r w:rsidRPr="00B82298">
              <w:rPr>
                <w:rFonts w:ascii="Times New Roman" w:eastAsia="Times New Roman" w:hAnsi="Times New Roman"/>
                <w:sz w:val="23"/>
                <w:szCs w:val="23"/>
              </w:rPr>
              <w:t>(be detalių, medžiagų)</w:t>
            </w:r>
          </w:p>
        </w:tc>
        <w:tc>
          <w:tcPr>
            <w:tcW w:w="1057" w:type="dxa"/>
            <w:shd w:val="clear" w:color="auto" w:fill="FFFFFF" w:themeFill="background1"/>
          </w:tcPr>
          <w:p w14:paraId="7CE0B351" w14:textId="77777777" w:rsidR="000C5B5E" w:rsidRPr="00B82298" w:rsidRDefault="000C5B5E" w:rsidP="000C5B5E">
            <w:pPr>
              <w:suppressAutoHyphens/>
              <w:autoSpaceDN w:val="0"/>
              <w:jc w:val="center"/>
              <w:rPr>
                <w:rFonts w:ascii="Times New Roman" w:eastAsia="Times New Roman" w:hAnsi="Times New Roman"/>
                <w:iCs/>
                <w:sz w:val="23"/>
                <w:szCs w:val="23"/>
              </w:rPr>
            </w:pPr>
          </w:p>
          <w:p w14:paraId="534C29F4" w14:textId="77777777" w:rsidR="000C5B5E" w:rsidRPr="00B82298" w:rsidRDefault="000C5B5E" w:rsidP="000C5B5E">
            <w:pPr>
              <w:suppressAutoHyphens/>
              <w:autoSpaceDN w:val="0"/>
              <w:jc w:val="center"/>
              <w:rPr>
                <w:rFonts w:ascii="Times New Roman" w:eastAsia="Times New Roman" w:hAnsi="Times New Roman"/>
                <w:iCs/>
                <w:sz w:val="23"/>
                <w:szCs w:val="23"/>
              </w:rPr>
            </w:pPr>
            <w:r w:rsidRPr="00B82298">
              <w:rPr>
                <w:rFonts w:ascii="Times New Roman" w:eastAsia="Times New Roman" w:hAnsi="Times New Roman"/>
                <w:iCs/>
                <w:sz w:val="23"/>
                <w:szCs w:val="23"/>
              </w:rPr>
              <w:t>kartas</w:t>
            </w:r>
          </w:p>
        </w:tc>
        <w:tc>
          <w:tcPr>
            <w:tcW w:w="1049" w:type="dxa"/>
            <w:shd w:val="clear" w:color="auto" w:fill="FFFFFF" w:themeFill="background1"/>
          </w:tcPr>
          <w:p w14:paraId="2BF2557A" w14:textId="77777777" w:rsidR="000C5B5E" w:rsidRPr="00B82298" w:rsidRDefault="000C5B5E" w:rsidP="000C5B5E">
            <w:pPr>
              <w:suppressAutoHyphens/>
              <w:autoSpaceDN w:val="0"/>
              <w:jc w:val="center"/>
              <w:rPr>
                <w:rFonts w:ascii="Times New Roman" w:eastAsia="Times New Roman" w:hAnsi="Times New Roman"/>
                <w:bCs/>
                <w:sz w:val="23"/>
                <w:szCs w:val="23"/>
              </w:rPr>
            </w:pPr>
          </w:p>
          <w:p w14:paraId="0AC5E903" w14:textId="77777777" w:rsidR="000C5B5E" w:rsidRPr="00B82298" w:rsidRDefault="000C5B5E" w:rsidP="000C5B5E">
            <w:pPr>
              <w:suppressAutoHyphens/>
              <w:autoSpaceDN w:val="0"/>
              <w:jc w:val="center"/>
              <w:rPr>
                <w:rFonts w:ascii="Times New Roman" w:eastAsia="Times New Roman" w:hAnsi="Times New Roman"/>
                <w:bCs/>
                <w:sz w:val="23"/>
                <w:szCs w:val="23"/>
              </w:rPr>
            </w:pPr>
            <w:r w:rsidRPr="00B82298">
              <w:rPr>
                <w:rFonts w:ascii="Times New Roman" w:eastAsia="Times New Roman" w:hAnsi="Times New Roman"/>
                <w:bCs/>
                <w:sz w:val="23"/>
                <w:szCs w:val="23"/>
              </w:rPr>
              <w:t>6</w:t>
            </w:r>
          </w:p>
        </w:tc>
        <w:tc>
          <w:tcPr>
            <w:tcW w:w="1384" w:type="dxa"/>
            <w:shd w:val="clear" w:color="auto" w:fill="D5DCE4" w:themeFill="text2" w:themeFillTint="33"/>
          </w:tcPr>
          <w:p w14:paraId="6C876EDE" w14:textId="77777777" w:rsidR="000C5B5E" w:rsidRPr="00B82298" w:rsidRDefault="000C5B5E" w:rsidP="000C5B5E">
            <w:pPr>
              <w:suppressAutoHyphens/>
              <w:autoSpaceDN w:val="0"/>
              <w:jc w:val="center"/>
              <w:rPr>
                <w:rFonts w:ascii="Times New Roman" w:eastAsia="Times New Roman" w:hAnsi="Times New Roman"/>
                <w:sz w:val="23"/>
                <w:szCs w:val="23"/>
              </w:rPr>
            </w:pPr>
          </w:p>
          <w:p w14:paraId="6588DAB3" w14:textId="64F72DF2" w:rsidR="000C5B5E" w:rsidRPr="00B82298" w:rsidRDefault="000C5B5E" w:rsidP="00B82298">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sz w:val="23"/>
                <w:szCs w:val="23"/>
              </w:rPr>
              <w:t>190,00</w:t>
            </w:r>
          </w:p>
        </w:tc>
        <w:tc>
          <w:tcPr>
            <w:tcW w:w="1577" w:type="dxa"/>
            <w:shd w:val="clear" w:color="auto" w:fill="FFFFFF" w:themeFill="background1"/>
          </w:tcPr>
          <w:p w14:paraId="4E3AF139" w14:textId="6B775D09" w:rsidR="000C5B5E" w:rsidRPr="00B82298" w:rsidRDefault="000C5B5E" w:rsidP="00B82298">
            <w:pPr>
              <w:suppressAutoHyphens/>
              <w:autoSpaceDN w:val="0"/>
              <w:jc w:val="center"/>
              <w:rPr>
                <w:rFonts w:ascii="Times New Roman" w:eastAsia="Times New Roman" w:hAnsi="Times New Roman"/>
                <w:b/>
                <w:i/>
                <w:iCs/>
                <w:sz w:val="23"/>
                <w:szCs w:val="23"/>
              </w:rPr>
            </w:pPr>
          </w:p>
        </w:tc>
        <w:tc>
          <w:tcPr>
            <w:tcW w:w="1540" w:type="dxa"/>
            <w:shd w:val="clear" w:color="auto" w:fill="FFFFFF" w:themeFill="background1"/>
          </w:tcPr>
          <w:p w14:paraId="643B4DFB" w14:textId="77777777" w:rsidR="000C5B5E" w:rsidRPr="00B82298" w:rsidRDefault="000C5B5E" w:rsidP="000C5B5E">
            <w:pPr>
              <w:suppressAutoHyphens/>
              <w:autoSpaceDN w:val="0"/>
              <w:rPr>
                <w:rFonts w:ascii="Times New Roman" w:eastAsia="Times New Roman" w:hAnsi="Times New Roman"/>
                <w:b/>
                <w:i/>
                <w:iCs/>
                <w:sz w:val="23"/>
                <w:szCs w:val="23"/>
              </w:rPr>
            </w:pPr>
          </w:p>
        </w:tc>
        <w:tc>
          <w:tcPr>
            <w:tcW w:w="966" w:type="dxa"/>
            <w:shd w:val="clear" w:color="auto" w:fill="FFFFFF" w:themeFill="background1"/>
          </w:tcPr>
          <w:p w14:paraId="291B4800" w14:textId="77777777" w:rsidR="000C5B5E" w:rsidRPr="00B82298" w:rsidRDefault="000C5B5E" w:rsidP="000C5B5E">
            <w:pPr>
              <w:suppressAutoHyphens/>
              <w:autoSpaceDN w:val="0"/>
              <w:rPr>
                <w:rFonts w:ascii="Times New Roman" w:eastAsia="Times New Roman" w:hAnsi="Times New Roman"/>
                <w:b/>
                <w:i/>
                <w:iCs/>
                <w:sz w:val="23"/>
                <w:szCs w:val="23"/>
              </w:rPr>
            </w:pPr>
          </w:p>
        </w:tc>
      </w:tr>
      <w:tr w:rsidR="009232E5" w:rsidRPr="00B82298" w14:paraId="4904960A" w14:textId="245757EF" w:rsidTr="00F90DF3">
        <w:trPr>
          <w:trHeight w:val="556"/>
        </w:trPr>
        <w:tc>
          <w:tcPr>
            <w:tcW w:w="578" w:type="dxa"/>
            <w:shd w:val="clear" w:color="auto" w:fill="FFFFFF" w:themeFill="background1"/>
          </w:tcPr>
          <w:p w14:paraId="5F9CC664" w14:textId="77777777" w:rsidR="000C5B5E" w:rsidRPr="00B82298" w:rsidRDefault="000C5B5E" w:rsidP="000C5B5E">
            <w:pPr>
              <w:suppressAutoHyphens/>
              <w:autoSpaceDN w:val="0"/>
              <w:jc w:val="center"/>
              <w:rPr>
                <w:rFonts w:ascii="Times New Roman" w:eastAsia="Times New Roman" w:hAnsi="Times New Roman"/>
                <w:iCs/>
                <w:sz w:val="23"/>
                <w:szCs w:val="23"/>
              </w:rPr>
            </w:pPr>
          </w:p>
          <w:p w14:paraId="1C73C79E" w14:textId="77777777" w:rsidR="000C5B5E" w:rsidRPr="00B82298" w:rsidRDefault="000C5B5E" w:rsidP="000C5B5E">
            <w:pPr>
              <w:suppressAutoHyphens/>
              <w:autoSpaceDN w:val="0"/>
              <w:jc w:val="center"/>
              <w:rPr>
                <w:rFonts w:ascii="Times New Roman" w:eastAsia="Times New Roman" w:hAnsi="Times New Roman"/>
                <w:iCs/>
                <w:sz w:val="23"/>
                <w:szCs w:val="23"/>
              </w:rPr>
            </w:pPr>
            <w:r w:rsidRPr="00B82298">
              <w:rPr>
                <w:rFonts w:ascii="Times New Roman" w:eastAsia="Times New Roman" w:hAnsi="Times New Roman"/>
                <w:iCs/>
                <w:sz w:val="23"/>
                <w:szCs w:val="23"/>
              </w:rPr>
              <w:t>2.</w:t>
            </w:r>
          </w:p>
        </w:tc>
        <w:tc>
          <w:tcPr>
            <w:tcW w:w="1816" w:type="dxa"/>
            <w:shd w:val="clear" w:color="auto" w:fill="FFFFFF" w:themeFill="background1"/>
          </w:tcPr>
          <w:p w14:paraId="20BDB159" w14:textId="77777777" w:rsidR="000C5B5E" w:rsidRPr="00B82298" w:rsidRDefault="000C5B5E" w:rsidP="000C5B5E">
            <w:pPr>
              <w:suppressAutoHyphens/>
              <w:autoSpaceDN w:val="0"/>
              <w:jc w:val="both"/>
              <w:rPr>
                <w:rFonts w:ascii="Times New Roman" w:eastAsia="Times New Roman" w:hAnsi="Times New Roman"/>
                <w:iCs/>
                <w:sz w:val="23"/>
                <w:szCs w:val="23"/>
              </w:rPr>
            </w:pPr>
            <w:r w:rsidRPr="00B82298">
              <w:rPr>
                <w:rFonts w:ascii="Times New Roman" w:eastAsia="Times New Roman" w:hAnsi="Times New Roman"/>
                <w:iCs/>
                <w:sz w:val="23"/>
                <w:szCs w:val="23"/>
              </w:rPr>
              <w:t xml:space="preserve">Dujų slėgio reguliavimo įrenginių ir dujų slėgio reguliavimo įtaisų techninis patikrinimas </w:t>
            </w:r>
            <w:r w:rsidRPr="00B82298">
              <w:rPr>
                <w:rFonts w:ascii="Times New Roman" w:eastAsia="Times New Roman" w:hAnsi="Times New Roman"/>
                <w:sz w:val="23"/>
                <w:szCs w:val="23"/>
              </w:rPr>
              <w:t>(be detalių, medžiagų)</w:t>
            </w:r>
          </w:p>
        </w:tc>
        <w:tc>
          <w:tcPr>
            <w:tcW w:w="1057" w:type="dxa"/>
            <w:shd w:val="clear" w:color="auto" w:fill="FFFFFF" w:themeFill="background1"/>
          </w:tcPr>
          <w:p w14:paraId="2849589C" w14:textId="77777777" w:rsidR="000C5B5E" w:rsidRPr="00B82298" w:rsidRDefault="000C5B5E" w:rsidP="000C5B5E">
            <w:pPr>
              <w:suppressAutoHyphens/>
              <w:autoSpaceDN w:val="0"/>
              <w:jc w:val="center"/>
              <w:rPr>
                <w:rFonts w:ascii="Times New Roman" w:eastAsia="Times New Roman" w:hAnsi="Times New Roman"/>
                <w:iCs/>
                <w:sz w:val="23"/>
                <w:szCs w:val="23"/>
              </w:rPr>
            </w:pPr>
          </w:p>
          <w:p w14:paraId="20D911C5" w14:textId="77777777" w:rsidR="000C5B5E" w:rsidRPr="00B82298" w:rsidRDefault="000C5B5E" w:rsidP="000C5B5E">
            <w:pPr>
              <w:suppressAutoHyphens/>
              <w:autoSpaceDN w:val="0"/>
              <w:jc w:val="center"/>
              <w:rPr>
                <w:rFonts w:ascii="Times New Roman" w:eastAsia="Times New Roman" w:hAnsi="Times New Roman"/>
                <w:iCs/>
                <w:sz w:val="23"/>
                <w:szCs w:val="23"/>
              </w:rPr>
            </w:pPr>
            <w:r w:rsidRPr="00B82298">
              <w:rPr>
                <w:rFonts w:ascii="Times New Roman" w:eastAsia="Times New Roman" w:hAnsi="Times New Roman"/>
                <w:iCs/>
                <w:sz w:val="23"/>
                <w:szCs w:val="23"/>
              </w:rPr>
              <w:t>kartas</w:t>
            </w:r>
          </w:p>
        </w:tc>
        <w:tc>
          <w:tcPr>
            <w:tcW w:w="1049" w:type="dxa"/>
            <w:shd w:val="clear" w:color="auto" w:fill="FFFFFF" w:themeFill="background1"/>
          </w:tcPr>
          <w:p w14:paraId="428B75C7" w14:textId="77777777" w:rsidR="000C5B5E" w:rsidRPr="00B82298" w:rsidRDefault="000C5B5E" w:rsidP="000C5B5E">
            <w:pPr>
              <w:suppressAutoHyphens/>
              <w:autoSpaceDN w:val="0"/>
              <w:jc w:val="center"/>
              <w:rPr>
                <w:rFonts w:ascii="Times New Roman" w:eastAsia="Times New Roman" w:hAnsi="Times New Roman"/>
                <w:bCs/>
                <w:sz w:val="23"/>
                <w:szCs w:val="23"/>
              </w:rPr>
            </w:pPr>
          </w:p>
          <w:p w14:paraId="7B322A82" w14:textId="77777777" w:rsidR="000C5B5E" w:rsidRPr="00B82298" w:rsidRDefault="000C5B5E" w:rsidP="000C5B5E">
            <w:pPr>
              <w:suppressAutoHyphens/>
              <w:autoSpaceDN w:val="0"/>
              <w:jc w:val="center"/>
              <w:rPr>
                <w:rFonts w:ascii="Times New Roman" w:eastAsia="Times New Roman" w:hAnsi="Times New Roman"/>
                <w:bCs/>
                <w:sz w:val="23"/>
                <w:szCs w:val="23"/>
              </w:rPr>
            </w:pPr>
            <w:r w:rsidRPr="00B82298">
              <w:rPr>
                <w:rFonts w:ascii="Times New Roman" w:eastAsia="Times New Roman" w:hAnsi="Times New Roman"/>
                <w:bCs/>
                <w:sz w:val="23"/>
                <w:szCs w:val="23"/>
              </w:rPr>
              <w:t>4</w:t>
            </w:r>
          </w:p>
        </w:tc>
        <w:tc>
          <w:tcPr>
            <w:tcW w:w="1384" w:type="dxa"/>
            <w:shd w:val="clear" w:color="auto" w:fill="D5DCE4" w:themeFill="text2" w:themeFillTint="33"/>
          </w:tcPr>
          <w:p w14:paraId="72A84D7B" w14:textId="77777777" w:rsidR="000C5B5E" w:rsidRPr="00B82298" w:rsidRDefault="000C5B5E" w:rsidP="000C5B5E">
            <w:pPr>
              <w:suppressAutoHyphens/>
              <w:autoSpaceDN w:val="0"/>
              <w:jc w:val="center"/>
              <w:rPr>
                <w:rFonts w:ascii="Times New Roman" w:eastAsia="Times New Roman" w:hAnsi="Times New Roman"/>
                <w:sz w:val="23"/>
                <w:szCs w:val="23"/>
              </w:rPr>
            </w:pPr>
          </w:p>
          <w:p w14:paraId="4E95A78D" w14:textId="6E41F030" w:rsidR="000C5B5E" w:rsidRPr="00B82298" w:rsidRDefault="000C5B5E" w:rsidP="00B82298">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sz w:val="23"/>
                <w:szCs w:val="23"/>
              </w:rPr>
              <w:t>350,00</w:t>
            </w:r>
          </w:p>
        </w:tc>
        <w:tc>
          <w:tcPr>
            <w:tcW w:w="1577" w:type="dxa"/>
            <w:shd w:val="clear" w:color="auto" w:fill="FFFFFF" w:themeFill="background1"/>
          </w:tcPr>
          <w:p w14:paraId="5E499C78" w14:textId="132B1711" w:rsidR="000C5B5E" w:rsidRPr="00B82298" w:rsidRDefault="000C5B5E" w:rsidP="00B82298">
            <w:pPr>
              <w:suppressAutoHyphens/>
              <w:autoSpaceDN w:val="0"/>
              <w:jc w:val="center"/>
              <w:rPr>
                <w:rFonts w:ascii="Times New Roman" w:eastAsia="Times New Roman" w:hAnsi="Times New Roman"/>
                <w:b/>
                <w:i/>
                <w:iCs/>
                <w:sz w:val="23"/>
                <w:szCs w:val="23"/>
              </w:rPr>
            </w:pPr>
          </w:p>
        </w:tc>
        <w:tc>
          <w:tcPr>
            <w:tcW w:w="1540" w:type="dxa"/>
            <w:shd w:val="clear" w:color="auto" w:fill="FFFFFF" w:themeFill="background1"/>
          </w:tcPr>
          <w:p w14:paraId="41F43F68" w14:textId="77777777" w:rsidR="000C5B5E" w:rsidRPr="00B82298" w:rsidRDefault="000C5B5E" w:rsidP="000C5B5E">
            <w:pPr>
              <w:suppressAutoHyphens/>
              <w:autoSpaceDN w:val="0"/>
              <w:rPr>
                <w:rFonts w:ascii="Times New Roman" w:eastAsia="Times New Roman" w:hAnsi="Times New Roman"/>
                <w:b/>
                <w:i/>
                <w:iCs/>
                <w:sz w:val="23"/>
                <w:szCs w:val="23"/>
              </w:rPr>
            </w:pPr>
          </w:p>
        </w:tc>
        <w:tc>
          <w:tcPr>
            <w:tcW w:w="966" w:type="dxa"/>
            <w:shd w:val="clear" w:color="auto" w:fill="FFFFFF" w:themeFill="background1"/>
          </w:tcPr>
          <w:p w14:paraId="45D5401E" w14:textId="77777777" w:rsidR="000C5B5E" w:rsidRPr="00B82298" w:rsidRDefault="000C5B5E" w:rsidP="000C5B5E">
            <w:pPr>
              <w:suppressAutoHyphens/>
              <w:autoSpaceDN w:val="0"/>
              <w:rPr>
                <w:rFonts w:ascii="Times New Roman" w:eastAsia="Times New Roman" w:hAnsi="Times New Roman"/>
                <w:b/>
                <w:i/>
                <w:iCs/>
                <w:sz w:val="23"/>
                <w:szCs w:val="23"/>
              </w:rPr>
            </w:pPr>
          </w:p>
        </w:tc>
      </w:tr>
      <w:tr w:rsidR="009232E5" w:rsidRPr="00B82298" w14:paraId="6C0A326B" w14:textId="40D338EA" w:rsidTr="00F90DF3">
        <w:trPr>
          <w:trHeight w:val="270"/>
        </w:trPr>
        <w:tc>
          <w:tcPr>
            <w:tcW w:w="578" w:type="dxa"/>
            <w:shd w:val="clear" w:color="auto" w:fill="FFFFFF" w:themeFill="background1"/>
          </w:tcPr>
          <w:p w14:paraId="4FFCCD6E" w14:textId="77777777" w:rsidR="000C5B5E" w:rsidRPr="00B82298" w:rsidRDefault="000C5B5E" w:rsidP="000C5B5E">
            <w:pPr>
              <w:suppressAutoHyphens/>
              <w:autoSpaceDN w:val="0"/>
              <w:jc w:val="center"/>
              <w:rPr>
                <w:rFonts w:ascii="Times New Roman" w:eastAsia="Times New Roman" w:hAnsi="Times New Roman"/>
                <w:iCs/>
                <w:sz w:val="23"/>
                <w:szCs w:val="23"/>
              </w:rPr>
            </w:pPr>
            <w:r w:rsidRPr="00B82298">
              <w:rPr>
                <w:rFonts w:ascii="Times New Roman" w:eastAsia="Times New Roman" w:hAnsi="Times New Roman"/>
                <w:iCs/>
                <w:sz w:val="23"/>
                <w:szCs w:val="23"/>
              </w:rPr>
              <w:lastRenderedPageBreak/>
              <w:t>3.</w:t>
            </w:r>
          </w:p>
        </w:tc>
        <w:tc>
          <w:tcPr>
            <w:tcW w:w="1816" w:type="dxa"/>
            <w:shd w:val="clear" w:color="auto" w:fill="FFFFFF" w:themeFill="background1"/>
          </w:tcPr>
          <w:p w14:paraId="3061DFF6" w14:textId="05423587" w:rsidR="000C5B5E" w:rsidRPr="00B82298" w:rsidRDefault="000C5B5E" w:rsidP="000C5B5E">
            <w:pPr>
              <w:suppressAutoHyphens/>
              <w:autoSpaceDN w:val="0"/>
              <w:jc w:val="both"/>
              <w:rPr>
                <w:rFonts w:ascii="Times New Roman" w:eastAsia="Times New Roman" w:hAnsi="Times New Roman"/>
                <w:iCs/>
                <w:sz w:val="23"/>
                <w:szCs w:val="23"/>
              </w:rPr>
            </w:pPr>
            <w:r w:rsidRPr="00B82298">
              <w:rPr>
                <w:rFonts w:ascii="Times New Roman" w:eastAsia="Times New Roman" w:hAnsi="Times New Roman"/>
                <w:iCs/>
                <w:sz w:val="23"/>
                <w:szCs w:val="23"/>
              </w:rPr>
              <w:t xml:space="preserve">Dujų slėgio reguliavimo įrenginių ir dujų slėgio reguliavimo įtaisų remonto paslauga </w:t>
            </w:r>
            <w:r w:rsidRPr="00B82298">
              <w:rPr>
                <w:rFonts w:ascii="Times New Roman" w:eastAsia="Times New Roman" w:hAnsi="Times New Roman"/>
                <w:sz w:val="23"/>
                <w:szCs w:val="23"/>
              </w:rPr>
              <w:t>(be detalių, medžiagų)</w:t>
            </w:r>
            <w:r w:rsidRPr="00B82298">
              <w:rPr>
                <w:rFonts w:ascii="Times New Roman" w:eastAsia="Times New Roman" w:hAnsi="Times New Roman"/>
                <w:iCs/>
                <w:sz w:val="23"/>
                <w:szCs w:val="23"/>
              </w:rPr>
              <w:t>*</w:t>
            </w:r>
          </w:p>
          <w:p w14:paraId="35D9A288" w14:textId="77777777" w:rsidR="000C5B5E" w:rsidRPr="00B82298" w:rsidRDefault="000C5B5E" w:rsidP="000C5B5E">
            <w:pPr>
              <w:suppressAutoHyphens/>
              <w:autoSpaceDN w:val="0"/>
              <w:jc w:val="both"/>
              <w:rPr>
                <w:rFonts w:ascii="Times New Roman" w:eastAsia="Times New Roman" w:hAnsi="Times New Roman"/>
                <w:iCs/>
                <w:sz w:val="23"/>
                <w:szCs w:val="23"/>
              </w:rPr>
            </w:pPr>
          </w:p>
        </w:tc>
        <w:tc>
          <w:tcPr>
            <w:tcW w:w="1057" w:type="dxa"/>
            <w:shd w:val="clear" w:color="auto" w:fill="FFFFFF" w:themeFill="background1"/>
          </w:tcPr>
          <w:p w14:paraId="793CFDCA" w14:textId="77777777" w:rsidR="000C5B5E" w:rsidRPr="00B82298" w:rsidRDefault="000C5B5E" w:rsidP="000C5B5E">
            <w:pPr>
              <w:suppressAutoHyphens/>
              <w:autoSpaceDN w:val="0"/>
              <w:jc w:val="center"/>
              <w:rPr>
                <w:rFonts w:ascii="Times New Roman" w:eastAsia="Times New Roman" w:hAnsi="Times New Roman"/>
                <w:iCs/>
                <w:sz w:val="23"/>
                <w:szCs w:val="23"/>
              </w:rPr>
            </w:pPr>
          </w:p>
          <w:p w14:paraId="33E12C0A" w14:textId="77777777" w:rsidR="000C5B5E" w:rsidRPr="00B82298" w:rsidRDefault="000C5B5E" w:rsidP="000C5B5E">
            <w:pPr>
              <w:suppressAutoHyphens/>
              <w:autoSpaceDN w:val="0"/>
              <w:jc w:val="center"/>
              <w:rPr>
                <w:rFonts w:ascii="Times New Roman" w:eastAsia="Times New Roman" w:hAnsi="Times New Roman"/>
                <w:iCs/>
                <w:sz w:val="23"/>
                <w:szCs w:val="23"/>
              </w:rPr>
            </w:pPr>
            <w:r w:rsidRPr="00B82298">
              <w:rPr>
                <w:rFonts w:ascii="Times New Roman" w:eastAsia="Times New Roman" w:hAnsi="Times New Roman"/>
                <w:iCs/>
                <w:sz w:val="23"/>
                <w:szCs w:val="23"/>
              </w:rPr>
              <w:t>val.</w:t>
            </w:r>
          </w:p>
        </w:tc>
        <w:tc>
          <w:tcPr>
            <w:tcW w:w="1049" w:type="dxa"/>
            <w:shd w:val="clear" w:color="auto" w:fill="FFFFFF" w:themeFill="background1"/>
          </w:tcPr>
          <w:p w14:paraId="606346A2" w14:textId="77777777" w:rsidR="000C5B5E" w:rsidRPr="00B82298" w:rsidRDefault="000C5B5E" w:rsidP="000C5B5E">
            <w:pPr>
              <w:suppressAutoHyphens/>
              <w:autoSpaceDN w:val="0"/>
              <w:jc w:val="center"/>
              <w:rPr>
                <w:rFonts w:ascii="Times New Roman" w:eastAsia="Times New Roman" w:hAnsi="Times New Roman"/>
                <w:bCs/>
                <w:sz w:val="23"/>
                <w:szCs w:val="23"/>
              </w:rPr>
            </w:pPr>
          </w:p>
          <w:p w14:paraId="5B99AE3C" w14:textId="77777777" w:rsidR="000C5B5E" w:rsidRPr="00B82298" w:rsidRDefault="000C5B5E" w:rsidP="000C5B5E">
            <w:pPr>
              <w:suppressAutoHyphens/>
              <w:autoSpaceDN w:val="0"/>
              <w:jc w:val="center"/>
              <w:rPr>
                <w:rFonts w:ascii="Times New Roman" w:eastAsia="Times New Roman" w:hAnsi="Times New Roman"/>
                <w:bCs/>
                <w:sz w:val="23"/>
                <w:szCs w:val="23"/>
              </w:rPr>
            </w:pPr>
            <w:r w:rsidRPr="00B82298">
              <w:rPr>
                <w:rFonts w:ascii="Times New Roman" w:eastAsia="Times New Roman" w:hAnsi="Times New Roman"/>
                <w:bCs/>
                <w:sz w:val="23"/>
                <w:szCs w:val="23"/>
              </w:rPr>
              <w:t>9</w:t>
            </w:r>
          </w:p>
        </w:tc>
        <w:tc>
          <w:tcPr>
            <w:tcW w:w="1384" w:type="dxa"/>
            <w:shd w:val="clear" w:color="auto" w:fill="D5DCE4" w:themeFill="text2" w:themeFillTint="33"/>
          </w:tcPr>
          <w:p w14:paraId="530E6C66" w14:textId="77777777" w:rsidR="000C5B5E" w:rsidRPr="00B82298" w:rsidRDefault="000C5B5E" w:rsidP="000C5B5E">
            <w:pPr>
              <w:suppressAutoHyphens/>
              <w:autoSpaceDN w:val="0"/>
              <w:jc w:val="center"/>
              <w:rPr>
                <w:rFonts w:ascii="Times New Roman" w:eastAsia="Times New Roman" w:hAnsi="Times New Roman"/>
                <w:sz w:val="23"/>
                <w:szCs w:val="23"/>
              </w:rPr>
            </w:pPr>
          </w:p>
          <w:p w14:paraId="31BE1787" w14:textId="777EB5B9" w:rsidR="000C5B5E" w:rsidRPr="00B82298" w:rsidRDefault="000C5B5E" w:rsidP="00B82298">
            <w:pPr>
              <w:suppressAutoHyphens/>
              <w:autoSpaceDN w:val="0"/>
              <w:jc w:val="center"/>
              <w:rPr>
                <w:rFonts w:ascii="Times New Roman" w:eastAsia="Times New Roman" w:hAnsi="Times New Roman"/>
                <w:b/>
                <w:i/>
                <w:iCs/>
                <w:sz w:val="23"/>
                <w:szCs w:val="23"/>
              </w:rPr>
            </w:pPr>
            <w:r w:rsidRPr="00B82298">
              <w:rPr>
                <w:rFonts w:ascii="Times New Roman" w:eastAsia="Times New Roman" w:hAnsi="Times New Roman"/>
                <w:sz w:val="23"/>
                <w:szCs w:val="23"/>
              </w:rPr>
              <w:t>105,00</w:t>
            </w:r>
          </w:p>
        </w:tc>
        <w:tc>
          <w:tcPr>
            <w:tcW w:w="1577" w:type="dxa"/>
            <w:shd w:val="clear" w:color="auto" w:fill="FFFFFF" w:themeFill="background1"/>
          </w:tcPr>
          <w:p w14:paraId="649966D0" w14:textId="4A01D6DE" w:rsidR="000C5B5E" w:rsidRPr="00B82298" w:rsidRDefault="000C5B5E" w:rsidP="00B82298">
            <w:pPr>
              <w:suppressAutoHyphens/>
              <w:autoSpaceDN w:val="0"/>
              <w:jc w:val="center"/>
              <w:rPr>
                <w:rFonts w:ascii="Times New Roman" w:eastAsia="Times New Roman" w:hAnsi="Times New Roman"/>
                <w:b/>
                <w:i/>
                <w:iCs/>
                <w:sz w:val="23"/>
                <w:szCs w:val="23"/>
              </w:rPr>
            </w:pPr>
          </w:p>
        </w:tc>
        <w:tc>
          <w:tcPr>
            <w:tcW w:w="1540" w:type="dxa"/>
            <w:shd w:val="clear" w:color="auto" w:fill="FFFFFF" w:themeFill="background1"/>
          </w:tcPr>
          <w:p w14:paraId="12D91A5E" w14:textId="77777777" w:rsidR="000C5B5E" w:rsidRPr="00B82298" w:rsidRDefault="000C5B5E" w:rsidP="000C5B5E">
            <w:pPr>
              <w:suppressAutoHyphens/>
              <w:autoSpaceDN w:val="0"/>
              <w:rPr>
                <w:rFonts w:ascii="Times New Roman" w:eastAsia="Times New Roman" w:hAnsi="Times New Roman"/>
                <w:b/>
                <w:i/>
                <w:iCs/>
                <w:sz w:val="23"/>
                <w:szCs w:val="23"/>
              </w:rPr>
            </w:pPr>
          </w:p>
        </w:tc>
        <w:tc>
          <w:tcPr>
            <w:tcW w:w="966" w:type="dxa"/>
            <w:shd w:val="clear" w:color="auto" w:fill="FFFFFF" w:themeFill="background1"/>
          </w:tcPr>
          <w:p w14:paraId="023B532F" w14:textId="77777777" w:rsidR="000C5B5E" w:rsidRPr="00B82298" w:rsidRDefault="000C5B5E" w:rsidP="000C5B5E">
            <w:pPr>
              <w:suppressAutoHyphens/>
              <w:autoSpaceDN w:val="0"/>
              <w:rPr>
                <w:rFonts w:ascii="Times New Roman" w:eastAsia="Times New Roman" w:hAnsi="Times New Roman"/>
                <w:b/>
                <w:i/>
                <w:iCs/>
                <w:sz w:val="23"/>
                <w:szCs w:val="23"/>
              </w:rPr>
            </w:pPr>
          </w:p>
        </w:tc>
      </w:tr>
      <w:tr w:rsidR="009232E5" w:rsidRPr="009232E5" w14:paraId="718FCDD1" w14:textId="4166750B" w:rsidTr="00F90DF3">
        <w:trPr>
          <w:trHeight w:val="270"/>
        </w:trPr>
        <w:tc>
          <w:tcPr>
            <w:tcW w:w="9001" w:type="dxa"/>
            <w:gridSpan w:val="7"/>
            <w:shd w:val="clear" w:color="auto" w:fill="D5DCE4" w:themeFill="text2" w:themeFillTint="33"/>
          </w:tcPr>
          <w:p w14:paraId="0291FE10" w14:textId="71E47885" w:rsidR="009232E5" w:rsidRPr="00336855" w:rsidRDefault="00F0558D" w:rsidP="00B82298">
            <w:pPr>
              <w:suppressAutoHyphens/>
              <w:autoSpaceDN w:val="0"/>
              <w:jc w:val="right"/>
              <w:rPr>
                <w:rFonts w:ascii="Times New Roman" w:eastAsia="Times New Roman" w:hAnsi="Times New Roman"/>
                <w:b/>
                <w:i/>
                <w:iCs/>
                <w:sz w:val="24"/>
                <w:szCs w:val="24"/>
              </w:rPr>
            </w:pPr>
            <w:r w:rsidRPr="00336855">
              <w:rPr>
                <w:rFonts w:ascii="Times New Roman" w:eastAsia="Times New Roman" w:hAnsi="Times New Roman"/>
                <w:b/>
                <w:i/>
                <w:iCs/>
                <w:sz w:val="24"/>
                <w:szCs w:val="24"/>
              </w:rPr>
              <w:t xml:space="preserve">Paslaugų </w:t>
            </w:r>
            <w:r w:rsidR="002C33E3" w:rsidRPr="00336855">
              <w:rPr>
                <w:rFonts w:ascii="Times New Roman" w:eastAsia="Times New Roman" w:hAnsi="Times New Roman"/>
                <w:b/>
                <w:i/>
                <w:iCs/>
                <w:sz w:val="24"/>
                <w:szCs w:val="24"/>
              </w:rPr>
              <w:t>kaina, Eur be PVM</w:t>
            </w:r>
          </w:p>
        </w:tc>
        <w:tc>
          <w:tcPr>
            <w:tcW w:w="966" w:type="dxa"/>
            <w:shd w:val="clear" w:color="auto" w:fill="D5DCE4" w:themeFill="text2" w:themeFillTint="33"/>
          </w:tcPr>
          <w:p w14:paraId="12A50F99" w14:textId="77777777" w:rsidR="009232E5" w:rsidRPr="00B30E99" w:rsidRDefault="009232E5" w:rsidP="000C5B5E">
            <w:pPr>
              <w:suppressAutoHyphens/>
              <w:autoSpaceDN w:val="0"/>
              <w:rPr>
                <w:rFonts w:ascii="Times New Roman" w:eastAsia="Times New Roman" w:hAnsi="Times New Roman"/>
                <w:b/>
                <w:i/>
                <w:iCs/>
                <w:sz w:val="23"/>
                <w:szCs w:val="23"/>
              </w:rPr>
            </w:pPr>
          </w:p>
        </w:tc>
      </w:tr>
      <w:tr w:rsidR="00732E6C" w:rsidRPr="009232E5" w14:paraId="44B09252" w14:textId="77777777" w:rsidTr="00732E6C">
        <w:trPr>
          <w:trHeight w:val="270"/>
        </w:trPr>
        <w:tc>
          <w:tcPr>
            <w:tcW w:w="9001" w:type="dxa"/>
            <w:gridSpan w:val="7"/>
            <w:shd w:val="clear" w:color="auto" w:fill="D5DCE4" w:themeFill="text2" w:themeFillTint="33"/>
          </w:tcPr>
          <w:p w14:paraId="2F97B892" w14:textId="23C9FE7D" w:rsidR="00732E6C" w:rsidRPr="00336855" w:rsidRDefault="00732E6C" w:rsidP="00732E6C">
            <w:pPr>
              <w:suppressAutoHyphens/>
              <w:autoSpaceDN w:val="0"/>
              <w:jc w:val="right"/>
              <w:rPr>
                <w:rFonts w:ascii="Times New Roman" w:eastAsia="Times New Roman" w:hAnsi="Times New Roman"/>
                <w:i/>
                <w:iCs/>
                <w:sz w:val="24"/>
                <w:szCs w:val="24"/>
              </w:rPr>
            </w:pPr>
            <w:r w:rsidRPr="00336855">
              <w:rPr>
                <w:rFonts w:asciiTheme="majorBidi" w:hAnsiTheme="majorBidi" w:cstheme="majorBidi"/>
                <w:i/>
                <w:iCs/>
                <w:sz w:val="24"/>
                <w:szCs w:val="24"/>
              </w:rPr>
              <w:t xml:space="preserve">PVM </w:t>
            </w:r>
            <w:r w:rsidRPr="00336855">
              <w:rPr>
                <w:rFonts w:asciiTheme="majorBidi" w:hAnsiTheme="majorBidi" w:cstheme="majorBidi"/>
                <w:i/>
                <w:iCs/>
                <w:sz w:val="24"/>
                <w:szCs w:val="24"/>
                <w:lang w:eastAsia="en-US"/>
              </w:rPr>
              <w:t xml:space="preserve">(tarifas) </w:t>
            </w:r>
            <w:r w:rsidRPr="00336855">
              <w:rPr>
                <w:rFonts w:asciiTheme="majorBidi" w:hAnsiTheme="majorBidi" w:cstheme="majorBidi"/>
                <w:i/>
                <w:iCs/>
                <w:sz w:val="24"/>
                <w:szCs w:val="24"/>
              </w:rPr>
              <w:t>suma</w:t>
            </w:r>
          </w:p>
        </w:tc>
        <w:tc>
          <w:tcPr>
            <w:tcW w:w="966" w:type="dxa"/>
            <w:shd w:val="clear" w:color="auto" w:fill="D5DCE4" w:themeFill="text2" w:themeFillTint="33"/>
          </w:tcPr>
          <w:p w14:paraId="6A9080F8" w14:textId="77777777" w:rsidR="00732E6C" w:rsidRPr="00B30E99" w:rsidRDefault="00732E6C" w:rsidP="00732E6C">
            <w:pPr>
              <w:suppressAutoHyphens/>
              <w:autoSpaceDN w:val="0"/>
              <w:rPr>
                <w:rFonts w:ascii="Times New Roman" w:eastAsia="Times New Roman" w:hAnsi="Times New Roman"/>
                <w:b/>
                <w:i/>
                <w:iCs/>
                <w:sz w:val="23"/>
                <w:szCs w:val="23"/>
              </w:rPr>
            </w:pPr>
          </w:p>
        </w:tc>
      </w:tr>
      <w:tr w:rsidR="00732E6C" w:rsidRPr="009232E5" w14:paraId="6E779108" w14:textId="77777777" w:rsidTr="00732E6C">
        <w:trPr>
          <w:trHeight w:val="270"/>
        </w:trPr>
        <w:tc>
          <w:tcPr>
            <w:tcW w:w="9001" w:type="dxa"/>
            <w:gridSpan w:val="7"/>
            <w:shd w:val="clear" w:color="auto" w:fill="D5DCE4" w:themeFill="text2" w:themeFillTint="33"/>
          </w:tcPr>
          <w:p w14:paraId="3C1BBFAE" w14:textId="3853AADA" w:rsidR="00732E6C" w:rsidRPr="00336855" w:rsidRDefault="00732E6C" w:rsidP="00732E6C">
            <w:pPr>
              <w:suppressAutoHyphens/>
              <w:autoSpaceDN w:val="0"/>
              <w:jc w:val="right"/>
              <w:rPr>
                <w:rFonts w:ascii="Times New Roman" w:eastAsia="Times New Roman" w:hAnsi="Times New Roman"/>
                <w:b/>
                <w:bCs/>
                <w:i/>
                <w:iCs/>
                <w:sz w:val="24"/>
                <w:szCs w:val="24"/>
              </w:rPr>
            </w:pPr>
            <w:r w:rsidRPr="00336855">
              <w:rPr>
                <w:rFonts w:asciiTheme="majorBidi" w:hAnsiTheme="majorBidi" w:cstheme="majorBidi"/>
                <w:b/>
                <w:bCs/>
                <w:i/>
                <w:iCs/>
                <w:sz w:val="24"/>
                <w:szCs w:val="24"/>
              </w:rPr>
              <w:t>Paslaugų kaina Eur su PVM</w:t>
            </w:r>
            <w:r w:rsidR="00227730" w:rsidRPr="00336855">
              <w:rPr>
                <w:rFonts w:asciiTheme="majorBidi" w:hAnsiTheme="majorBidi" w:cstheme="majorBidi"/>
                <w:b/>
                <w:bCs/>
                <w:i/>
                <w:iCs/>
                <w:sz w:val="24"/>
                <w:szCs w:val="24"/>
              </w:rPr>
              <w:t>**</w:t>
            </w:r>
          </w:p>
        </w:tc>
        <w:tc>
          <w:tcPr>
            <w:tcW w:w="966" w:type="dxa"/>
            <w:shd w:val="clear" w:color="auto" w:fill="D5DCE4" w:themeFill="text2" w:themeFillTint="33"/>
          </w:tcPr>
          <w:p w14:paraId="0F955200" w14:textId="77777777" w:rsidR="00732E6C" w:rsidRPr="00732E6C" w:rsidRDefault="00732E6C" w:rsidP="00732E6C">
            <w:pPr>
              <w:suppressAutoHyphens/>
              <w:autoSpaceDN w:val="0"/>
              <w:rPr>
                <w:rFonts w:ascii="Times New Roman" w:eastAsia="Times New Roman" w:hAnsi="Times New Roman"/>
                <w:b/>
                <w:bCs/>
                <w:i/>
                <w:iCs/>
                <w:sz w:val="23"/>
                <w:szCs w:val="23"/>
              </w:rPr>
            </w:pPr>
          </w:p>
        </w:tc>
      </w:tr>
    </w:tbl>
    <w:p w14:paraId="19D0E598" w14:textId="77777777" w:rsidR="00147999" w:rsidRDefault="00633C51" w:rsidP="00633C51">
      <w:pPr>
        <w:spacing w:line="240" w:lineRule="auto"/>
        <w:ind w:right="-1"/>
        <w:rPr>
          <w:rFonts w:ascii="Times New Roman" w:eastAsia="Times New Roman" w:hAnsi="Times New Roman" w:cs="Times New Roman"/>
          <w:b/>
          <w:bCs/>
          <w:color w:val="000000"/>
          <w:sz w:val="24"/>
          <w:szCs w:val="24"/>
        </w:rPr>
      </w:pPr>
      <w:r w:rsidRPr="001E10AE">
        <w:rPr>
          <w:rFonts w:ascii="Times New Roman" w:eastAsia="Times New Roman" w:hAnsi="Times New Roman" w:cs="Times New Roman"/>
          <w:b/>
          <w:bCs/>
          <w:color w:val="000000"/>
          <w:sz w:val="24"/>
          <w:szCs w:val="24"/>
        </w:rPr>
        <w:t xml:space="preserve"> </w:t>
      </w:r>
    </w:p>
    <w:p w14:paraId="245118B1" w14:textId="16C4DFF8" w:rsidR="00C04FB1" w:rsidRPr="001E10AE" w:rsidRDefault="00C04FB1" w:rsidP="00633C51">
      <w:pPr>
        <w:spacing w:line="240" w:lineRule="auto"/>
        <w:ind w:right="-1"/>
        <w:rPr>
          <w:rFonts w:ascii="Times New Roman" w:eastAsia="Times New Roman" w:hAnsi="Times New Roman" w:cs="Times New Roman"/>
          <w:b/>
          <w:bCs/>
          <w:color w:val="000000"/>
          <w:sz w:val="24"/>
          <w:szCs w:val="24"/>
        </w:rPr>
      </w:pPr>
      <w:r w:rsidRPr="001E10AE">
        <w:rPr>
          <w:rFonts w:ascii="Times New Roman" w:eastAsia="Times New Roman" w:hAnsi="Times New Roman" w:cs="Times New Roman"/>
          <w:b/>
          <w:bCs/>
          <w:color w:val="000000"/>
          <w:sz w:val="24"/>
          <w:szCs w:val="24"/>
        </w:rPr>
        <w:t>Pastabos:</w:t>
      </w:r>
    </w:p>
    <w:p w14:paraId="3A61AF45" w14:textId="4FA473A4" w:rsidR="00B53A33" w:rsidRDefault="00633C51" w:rsidP="00B53A33">
      <w:pPr>
        <w:tabs>
          <w:tab w:val="left" w:pos="1545"/>
        </w:tabs>
      </w:pPr>
      <w:r w:rsidRPr="001E10AE">
        <w:rPr>
          <w:rFonts w:ascii="Times New Roman" w:eastAsia="Times New Roman" w:hAnsi="Times New Roman" w:cs="Times New Roman"/>
          <w:b/>
          <w:bCs/>
          <w:color w:val="000000"/>
          <w:sz w:val="24"/>
          <w:szCs w:val="24"/>
        </w:rPr>
        <w:t>*</w:t>
      </w:r>
      <w:r w:rsidR="00B53A33" w:rsidRPr="00B82298">
        <w:rPr>
          <w:rFonts w:ascii="Times New Roman" w:hAnsi="Times New Roman" w:cs="Times New Roman"/>
          <w:sz w:val="24"/>
          <w:szCs w:val="24"/>
        </w:rPr>
        <w:t>Dujų slėgio reguliavimo įrenginių ir dujų slėgio reguliavimo įtaisų remonto paslaugos bus perkamos pagal poreikį.</w:t>
      </w:r>
    </w:p>
    <w:p w14:paraId="7C17F876" w14:textId="3ED9A2AA" w:rsidR="00E177F5" w:rsidRDefault="00F00AEF" w:rsidP="00E177F5">
      <w:pPr>
        <w:tabs>
          <w:tab w:val="left" w:pos="0"/>
        </w:tabs>
        <w:spacing w:line="240" w:lineRule="auto"/>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w:t>
      </w:r>
      <w:r w:rsidR="00802F1F" w:rsidRPr="007C08D5">
        <w:rPr>
          <w:rFonts w:asciiTheme="majorBidi" w:eastAsia="Times New Roman" w:hAnsiTheme="majorBidi" w:cstheme="majorBidi"/>
          <w:b/>
          <w:sz w:val="24"/>
          <w:szCs w:val="24"/>
          <w:lang w:eastAsia="en-US"/>
        </w:rPr>
        <w:t xml:space="preserve">Pasiūlymo kaina </w:t>
      </w:r>
      <w:r w:rsidR="00227730">
        <w:rPr>
          <w:rFonts w:asciiTheme="majorBidi" w:eastAsia="Times New Roman" w:hAnsiTheme="majorBidi" w:cstheme="majorBidi"/>
          <w:b/>
          <w:sz w:val="24"/>
          <w:szCs w:val="24"/>
          <w:lang w:eastAsia="en-US"/>
        </w:rPr>
        <w:t xml:space="preserve">Eur su PVM </w:t>
      </w:r>
      <w:r w:rsidR="00802F1F" w:rsidRPr="007C08D5">
        <w:rPr>
          <w:rFonts w:asciiTheme="majorBidi" w:eastAsia="Times New Roman" w:hAnsiTheme="majorBidi" w:cstheme="majorBidi"/>
          <w:b/>
          <w:sz w:val="24"/>
          <w:szCs w:val="24"/>
          <w:lang w:eastAsia="en-US"/>
        </w:rPr>
        <w:t>bus naudojama tik pasiūlymams palyginti</w:t>
      </w:r>
      <w:r w:rsidR="006172FE" w:rsidRPr="007C08D5">
        <w:rPr>
          <w:rFonts w:asciiTheme="majorBidi" w:eastAsia="Times New Roman" w:hAnsiTheme="majorBidi" w:cstheme="majorBidi"/>
          <w:b/>
          <w:sz w:val="24"/>
          <w:szCs w:val="24"/>
        </w:rPr>
        <w:t xml:space="preserve"> ir laimėtojo </w:t>
      </w:r>
      <w:r w:rsidR="006172FE" w:rsidRPr="00C42C9F">
        <w:rPr>
          <w:rFonts w:asciiTheme="majorBidi" w:eastAsia="Times New Roman" w:hAnsiTheme="majorBidi" w:cstheme="majorBidi"/>
          <w:b/>
          <w:sz w:val="24"/>
          <w:szCs w:val="24"/>
        </w:rPr>
        <w:t>nustatymui</w:t>
      </w:r>
      <w:r w:rsidR="00802F1F" w:rsidRPr="00C42C9F">
        <w:rPr>
          <w:rFonts w:asciiTheme="majorBidi" w:eastAsia="Times New Roman" w:hAnsiTheme="majorBidi" w:cstheme="majorBidi"/>
          <w:b/>
          <w:sz w:val="24"/>
          <w:szCs w:val="24"/>
          <w:lang w:eastAsia="en-US"/>
        </w:rPr>
        <w:t>.</w:t>
      </w:r>
    </w:p>
    <w:p w14:paraId="36788513" w14:textId="34B0BC08" w:rsidR="00802F1F" w:rsidRPr="00C42C9F" w:rsidRDefault="00241C8E" w:rsidP="00E177F5">
      <w:pPr>
        <w:tabs>
          <w:tab w:val="left" w:pos="0"/>
        </w:tabs>
        <w:spacing w:line="240" w:lineRule="auto"/>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Paslaugos</w:t>
      </w:r>
      <w:r w:rsidR="00802F1F" w:rsidRPr="00C42C9F">
        <w:rPr>
          <w:rFonts w:asciiTheme="majorBidi" w:eastAsia="Calibri" w:hAnsiTheme="majorBidi" w:cstheme="majorBidi"/>
          <w:i/>
          <w:sz w:val="24"/>
          <w:szCs w:val="24"/>
          <w:lang w:eastAsia="en-US"/>
        </w:rPr>
        <w:t xml:space="preserve"> bus perkamos pagal poreikį,</w:t>
      </w:r>
      <w:r w:rsidR="00FB2993">
        <w:rPr>
          <w:rFonts w:asciiTheme="majorBidi" w:eastAsia="Calibri" w:hAnsiTheme="majorBidi" w:cstheme="majorBidi"/>
          <w:i/>
          <w:sz w:val="24"/>
          <w:szCs w:val="24"/>
          <w:lang w:eastAsia="en-US"/>
        </w:rPr>
        <w:t xml:space="preserve"> laimėjusio Paslaugų teikėjo pasiūlyta</w:t>
      </w:r>
      <w:r w:rsidR="00A034D6">
        <w:rPr>
          <w:rFonts w:asciiTheme="majorBidi" w:eastAsia="Calibri" w:hAnsiTheme="majorBidi" w:cstheme="majorBidi"/>
          <w:i/>
          <w:sz w:val="24"/>
          <w:szCs w:val="24"/>
          <w:lang w:eastAsia="en-US"/>
        </w:rPr>
        <w:t xml:space="preserve"> (-</w:t>
      </w:r>
      <w:proofErr w:type="spellStart"/>
      <w:r w:rsidR="00A034D6">
        <w:rPr>
          <w:rFonts w:asciiTheme="majorBidi" w:eastAsia="Calibri" w:hAnsiTheme="majorBidi" w:cstheme="majorBidi"/>
          <w:i/>
          <w:sz w:val="24"/>
          <w:szCs w:val="24"/>
          <w:lang w:eastAsia="en-US"/>
        </w:rPr>
        <w:t>a</w:t>
      </w:r>
      <w:r w:rsidR="00FB2993">
        <w:rPr>
          <w:rFonts w:asciiTheme="majorBidi" w:eastAsia="Calibri" w:hAnsiTheme="majorBidi" w:cstheme="majorBidi"/>
          <w:i/>
          <w:sz w:val="24"/>
          <w:szCs w:val="24"/>
          <w:lang w:eastAsia="en-US"/>
        </w:rPr>
        <w:t>is</w:t>
      </w:r>
      <w:proofErr w:type="spellEnd"/>
      <w:r w:rsidR="00A034D6">
        <w:rPr>
          <w:rFonts w:asciiTheme="majorBidi" w:eastAsia="Calibri" w:hAnsiTheme="majorBidi" w:cstheme="majorBidi"/>
          <w:i/>
          <w:sz w:val="24"/>
          <w:szCs w:val="24"/>
          <w:lang w:eastAsia="en-US"/>
        </w:rPr>
        <w:t>)</w:t>
      </w:r>
      <w:r w:rsidR="00FB2993">
        <w:rPr>
          <w:rFonts w:asciiTheme="majorBidi" w:eastAsia="Calibri" w:hAnsiTheme="majorBidi" w:cstheme="majorBidi"/>
          <w:i/>
          <w:sz w:val="24"/>
          <w:szCs w:val="24"/>
          <w:lang w:eastAsia="en-US"/>
        </w:rPr>
        <w:t xml:space="preserve"> </w:t>
      </w:r>
      <w:r w:rsidR="0014124C" w:rsidRPr="005B1715">
        <w:rPr>
          <w:rFonts w:ascii="Times New Roman" w:hAnsi="Times New Roman" w:cs="Times New Roman"/>
          <w:bCs/>
          <w:i/>
          <w:iCs/>
          <w:color w:val="000000"/>
          <w:sz w:val="24"/>
          <w:szCs w:val="24"/>
        </w:rPr>
        <w:t>Paslaugų mato vieneto</w:t>
      </w:r>
      <w:r w:rsidR="00FB2993">
        <w:rPr>
          <w:rFonts w:asciiTheme="majorBidi" w:eastAsia="Calibri" w:hAnsiTheme="majorBidi" w:cstheme="majorBidi"/>
          <w:i/>
          <w:sz w:val="24"/>
          <w:szCs w:val="24"/>
          <w:lang w:eastAsia="en-US"/>
        </w:rPr>
        <w:t xml:space="preserve"> </w:t>
      </w:r>
      <w:r w:rsidR="00A034D6">
        <w:rPr>
          <w:rFonts w:asciiTheme="majorBidi" w:eastAsia="Calibri" w:hAnsiTheme="majorBidi" w:cstheme="majorBidi"/>
          <w:i/>
          <w:sz w:val="24"/>
          <w:szCs w:val="24"/>
          <w:lang w:eastAsia="en-US"/>
        </w:rPr>
        <w:t>kaina/</w:t>
      </w:r>
      <w:r w:rsidR="00FB2993">
        <w:rPr>
          <w:rFonts w:asciiTheme="majorBidi" w:eastAsia="Calibri" w:hAnsiTheme="majorBidi" w:cstheme="majorBidi"/>
          <w:i/>
          <w:sz w:val="24"/>
          <w:szCs w:val="24"/>
          <w:lang w:eastAsia="en-US"/>
        </w:rPr>
        <w:t>įkainiais.</w:t>
      </w:r>
      <w:r w:rsidR="00802F1F" w:rsidRPr="00C42C9F">
        <w:rPr>
          <w:rFonts w:asciiTheme="majorBidi" w:eastAsia="Calibri" w:hAnsiTheme="majorBidi" w:cstheme="majorBidi"/>
          <w:i/>
          <w:sz w:val="24"/>
          <w:szCs w:val="24"/>
          <w:lang w:eastAsia="en-US"/>
        </w:rPr>
        <w:t xml:space="preserve"> Jei siūloma</w:t>
      </w:r>
      <w:r w:rsidR="00A034D6">
        <w:rPr>
          <w:rFonts w:asciiTheme="majorBidi" w:eastAsia="Calibri" w:hAnsiTheme="majorBidi" w:cstheme="majorBidi"/>
          <w:i/>
          <w:sz w:val="24"/>
          <w:szCs w:val="24"/>
          <w:lang w:eastAsia="en-US"/>
        </w:rPr>
        <w:t xml:space="preserve"> (</w:t>
      </w:r>
      <w:r w:rsidR="001C2E99">
        <w:rPr>
          <w:rFonts w:asciiTheme="majorBidi" w:eastAsia="Calibri" w:hAnsiTheme="majorBidi" w:cstheme="majorBidi"/>
          <w:i/>
          <w:sz w:val="24"/>
          <w:szCs w:val="24"/>
          <w:lang w:eastAsia="en-US"/>
        </w:rPr>
        <w:t>-</w:t>
      </w:r>
      <w:proofErr w:type="spellStart"/>
      <w:r w:rsidR="00EB75DA">
        <w:rPr>
          <w:rFonts w:asciiTheme="majorBidi" w:eastAsia="Calibri" w:hAnsiTheme="majorBidi" w:cstheme="majorBidi"/>
          <w:i/>
          <w:sz w:val="24"/>
          <w:szCs w:val="24"/>
          <w:lang w:eastAsia="en-US"/>
        </w:rPr>
        <w:t>as</w:t>
      </w:r>
      <w:proofErr w:type="spellEnd"/>
      <w:r w:rsidR="00A034D6">
        <w:rPr>
          <w:rFonts w:asciiTheme="majorBidi" w:eastAsia="Calibri" w:hAnsiTheme="majorBidi" w:cstheme="majorBidi"/>
          <w:i/>
          <w:sz w:val="24"/>
          <w:szCs w:val="24"/>
          <w:lang w:eastAsia="en-US"/>
        </w:rPr>
        <w:t>)</w:t>
      </w:r>
      <w:r w:rsidR="00802F1F" w:rsidRPr="00C42C9F">
        <w:rPr>
          <w:rFonts w:asciiTheme="majorBidi" w:eastAsia="Calibri" w:hAnsiTheme="majorBidi" w:cstheme="majorBidi"/>
          <w:i/>
          <w:sz w:val="24"/>
          <w:szCs w:val="24"/>
          <w:lang w:eastAsia="en-US"/>
        </w:rPr>
        <w:t xml:space="preserve"> </w:t>
      </w:r>
      <w:r w:rsidRPr="00C42C9F">
        <w:rPr>
          <w:rFonts w:asciiTheme="majorBidi" w:eastAsia="Calibri" w:hAnsiTheme="majorBidi" w:cstheme="majorBidi"/>
          <w:i/>
          <w:sz w:val="24"/>
          <w:szCs w:val="24"/>
          <w:lang w:eastAsia="en-US"/>
        </w:rPr>
        <w:t>paslaugos</w:t>
      </w:r>
      <w:r w:rsidR="00802F1F" w:rsidRPr="00C42C9F">
        <w:rPr>
          <w:rFonts w:asciiTheme="majorBidi" w:eastAsia="Calibri" w:hAnsiTheme="majorBidi" w:cstheme="majorBidi"/>
          <w:i/>
          <w:sz w:val="24"/>
          <w:szCs w:val="24"/>
          <w:lang w:eastAsia="en-US"/>
        </w:rPr>
        <w:t xml:space="preserve"> </w:t>
      </w:r>
      <w:r w:rsidR="0014124C">
        <w:rPr>
          <w:rFonts w:asciiTheme="majorBidi" w:eastAsia="Calibri" w:hAnsiTheme="majorBidi" w:cstheme="majorBidi"/>
          <w:i/>
          <w:sz w:val="24"/>
          <w:szCs w:val="24"/>
          <w:lang w:eastAsia="en-US"/>
        </w:rPr>
        <w:t>mato vieneto</w:t>
      </w:r>
      <w:r w:rsidR="00802F1F" w:rsidRPr="00C42C9F">
        <w:rPr>
          <w:rFonts w:asciiTheme="majorBidi" w:eastAsia="Calibri" w:hAnsiTheme="majorBidi" w:cstheme="majorBidi"/>
          <w:i/>
          <w:sz w:val="24"/>
          <w:szCs w:val="24"/>
          <w:lang w:eastAsia="en-US"/>
        </w:rPr>
        <w:t xml:space="preserve"> </w:t>
      </w:r>
      <w:r w:rsidR="00A034D6">
        <w:rPr>
          <w:rFonts w:asciiTheme="majorBidi" w:eastAsia="Calibri" w:hAnsiTheme="majorBidi" w:cstheme="majorBidi"/>
          <w:i/>
          <w:sz w:val="24"/>
          <w:szCs w:val="24"/>
          <w:lang w:eastAsia="en-US"/>
        </w:rPr>
        <w:t>kaina/</w:t>
      </w:r>
      <w:r w:rsidR="00802F1F" w:rsidRPr="00C42C9F">
        <w:rPr>
          <w:rFonts w:asciiTheme="majorBidi" w:eastAsia="Calibri" w:hAnsiTheme="majorBidi" w:cstheme="majorBidi"/>
          <w:i/>
          <w:sz w:val="24"/>
          <w:szCs w:val="24"/>
          <w:lang w:eastAsia="en-US"/>
        </w:rPr>
        <w:t>įkaini</w:t>
      </w:r>
      <w:r w:rsidR="00B923F0">
        <w:rPr>
          <w:rFonts w:asciiTheme="majorBidi" w:eastAsia="Calibri" w:hAnsiTheme="majorBidi" w:cstheme="majorBidi"/>
          <w:i/>
          <w:sz w:val="24"/>
          <w:szCs w:val="24"/>
          <w:lang w:eastAsia="en-US"/>
        </w:rPr>
        <w:t>s</w:t>
      </w:r>
      <w:r w:rsidR="001212C4">
        <w:rPr>
          <w:rFonts w:asciiTheme="majorBidi" w:eastAsia="Calibri" w:hAnsiTheme="majorBidi" w:cstheme="majorBidi"/>
          <w:i/>
          <w:sz w:val="24"/>
          <w:szCs w:val="24"/>
          <w:lang w:eastAsia="en-US"/>
        </w:rPr>
        <w:t xml:space="preserve"> </w:t>
      </w:r>
      <w:r w:rsidR="00802F1F" w:rsidRPr="00C42C9F">
        <w:rPr>
          <w:rFonts w:asciiTheme="majorBidi" w:eastAsia="Calibri" w:hAnsiTheme="majorBidi" w:cstheme="majorBidi"/>
          <w:i/>
          <w:sz w:val="24"/>
          <w:szCs w:val="24"/>
          <w:lang w:eastAsia="en-US"/>
        </w:rPr>
        <w:t xml:space="preserve">viršys </w:t>
      </w:r>
      <w:r w:rsidR="00303EED">
        <w:rPr>
          <w:rFonts w:asciiTheme="majorBidi" w:eastAsia="Calibri" w:hAnsiTheme="majorBidi" w:cstheme="majorBidi"/>
          <w:b/>
          <w:i/>
          <w:sz w:val="24"/>
          <w:szCs w:val="24"/>
          <w:lang w:eastAsia="en-US"/>
        </w:rPr>
        <w:t>m</w:t>
      </w:r>
      <w:r w:rsidR="00802F1F" w:rsidRPr="00C42C9F">
        <w:rPr>
          <w:rFonts w:asciiTheme="majorBidi" w:eastAsia="Calibri" w:hAnsiTheme="majorBidi" w:cstheme="majorBidi"/>
          <w:b/>
          <w:i/>
          <w:sz w:val="24"/>
          <w:szCs w:val="24"/>
          <w:lang w:eastAsia="en-US"/>
        </w:rPr>
        <w:t>aksimal</w:t>
      </w:r>
      <w:r w:rsidR="00A95885">
        <w:rPr>
          <w:rFonts w:asciiTheme="majorBidi" w:eastAsia="Calibri" w:hAnsiTheme="majorBidi" w:cstheme="majorBidi"/>
          <w:b/>
          <w:i/>
          <w:sz w:val="24"/>
          <w:szCs w:val="24"/>
          <w:lang w:eastAsia="en-US"/>
        </w:rPr>
        <w:t>ią (-</w:t>
      </w:r>
      <w:r w:rsidR="00802F1F" w:rsidRPr="00C42C9F">
        <w:rPr>
          <w:rFonts w:asciiTheme="majorBidi" w:eastAsia="Calibri" w:hAnsiTheme="majorBidi" w:cstheme="majorBidi"/>
          <w:b/>
          <w:i/>
          <w:sz w:val="24"/>
          <w:szCs w:val="24"/>
          <w:lang w:eastAsia="en-US"/>
        </w:rPr>
        <w:t>ų</w:t>
      </w:r>
      <w:r w:rsidR="00BA2193">
        <w:rPr>
          <w:rFonts w:asciiTheme="majorBidi" w:eastAsia="Calibri" w:hAnsiTheme="majorBidi" w:cstheme="majorBidi"/>
          <w:b/>
          <w:i/>
          <w:sz w:val="24"/>
          <w:szCs w:val="24"/>
          <w:lang w:eastAsia="en-US"/>
        </w:rPr>
        <w:t>)</w:t>
      </w:r>
      <w:r w:rsidR="00802F1F" w:rsidRPr="00C42C9F">
        <w:rPr>
          <w:rFonts w:asciiTheme="majorBidi" w:eastAsia="Calibri" w:hAnsiTheme="majorBidi" w:cstheme="majorBidi"/>
          <w:b/>
          <w:i/>
          <w:sz w:val="24"/>
          <w:szCs w:val="24"/>
          <w:lang w:eastAsia="en-US"/>
        </w:rPr>
        <w:t xml:space="preserve"> 1 </w:t>
      </w:r>
      <w:r w:rsidRPr="00C42C9F">
        <w:rPr>
          <w:rFonts w:asciiTheme="majorBidi" w:eastAsia="Calibri" w:hAnsiTheme="majorBidi" w:cstheme="majorBidi"/>
          <w:b/>
          <w:i/>
          <w:sz w:val="24"/>
          <w:szCs w:val="24"/>
          <w:lang w:eastAsia="en-US"/>
        </w:rPr>
        <w:t>pas</w:t>
      </w:r>
      <w:r w:rsidR="00671212" w:rsidRPr="00C42C9F">
        <w:rPr>
          <w:rFonts w:asciiTheme="majorBidi" w:eastAsia="Calibri" w:hAnsiTheme="majorBidi" w:cstheme="majorBidi"/>
          <w:b/>
          <w:i/>
          <w:sz w:val="24"/>
          <w:szCs w:val="24"/>
          <w:lang w:eastAsia="en-US"/>
        </w:rPr>
        <w:t>l</w:t>
      </w:r>
      <w:r w:rsidRPr="00C42C9F">
        <w:rPr>
          <w:rFonts w:asciiTheme="majorBidi" w:eastAsia="Calibri" w:hAnsiTheme="majorBidi" w:cstheme="majorBidi"/>
          <w:b/>
          <w:i/>
          <w:sz w:val="24"/>
          <w:szCs w:val="24"/>
          <w:lang w:eastAsia="en-US"/>
        </w:rPr>
        <w:t>augos</w:t>
      </w:r>
      <w:r w:rsidR="00802F1F" w:rsidRPr="00C42C9F">
        <w:rPr>
          <w:rFonts w:asciiTheme="majorBidi" w:eastAsia="Calibri" w:hAnsiTheme="majorBidi" w:cstheme="majorBidi"/>
          <w:b/>
          <w:i/>
          <w:sz w:val="24"/>
          <w:szCs w:val="24"/>
          <w:lang w:eastAsia="en-US"/>
        </w:rPr>
        <w:t xml:space="preserve"> </w:t>
      </w:r>
      <w:r w:rsidR="0014124C">
        <w:rPr>
          <w:rFonts w:asciiTheme="majorBidi" w:eastAsia="Calibri" w:hAnsiTheme="majorBidi" w:cstheme="majorBidi"/>
          <w:b/>
          <w:i/>
          <w:sz w:val="24"/>
          <w:szCs w:val="24"/>
          <w:lang w:eastAsia="en-US"/>
        </w:rPr>
        <w:t>mato vieneto</w:t>
      </w:r>
      <w:r w:rsidR="00A034D6">
        <w:rPr>
          <w:rFonts w:asciiTheme="majorBidi" w:eastAsia="Calibri" w:hAnsiTheme="majorBidi" w:cstheme="majorBidi"/>
          <w:b/>
          <w:i/>
          <w:sz w:val="24"/>
          <w:szCs w:val="24"/>
          <w:lang w:eastAsia="en-US"/>
        </w:rPr>
        <w:t xml:space="preserve"> kainą/</w:t>
      </w:r>
      <w:r w:rsidR="00802F1F" w:rsidRPr="00C42C9F">
        <w:rPr>
          <w:rFonts w:asciiTheme="majorBidi" w:eastAsia="Calibri" w:hAnsiTheme="majorBidi" w:cstheme="majorBidi"/>
          <w:b/>
          <w:i/>
          <w:sz w:val="24"/>
          <w:szCs w:val="24"/>
          <w:lang w:eastAsia="en-US"/>
        </w:rPr>
        <w:t>įkainį</w:t>
      </w:r>
      <w:r w:rsidR="00E177F5">
        <w:rPr>
          <w:rFonts w:asciiTheme="majorBidi" w:eastAsia="Calibri" w:hAnsiTheme="majorBidi" w:cstheme="majorBidi"/>
          <w:b/>
          <w:i/>
          <w:sz w:val="24"/>
          <w:szCs w:val="24"/>
          <w:lang w:eastAsia="en-US"/>
        </w:rPr>
        <w:t xml:space="preserve"> </w:t>
      </w:r>
      <w:r w:rsidR="00802F1F" w:rsidRPr="00C42C9F">
        <w:rPr>
          <w:rFonts w:asciiTheme="majorBidi" w:eastAsia="Calibri" w:hAnsiTheme="majorBidi" w:cstheme="majorBidi"/>
          <w:b/>
          <w:i/>
          <w:sz w:val="24"/>
          <w:szCs w:val="24"/>
          <w:lang w:eastAsia="en-US"/>
        </w:rPr>
        <w:t>Eur</w:t>
      </w:r>
      <w:r w:rsidR="00F45078">
        <w:rPr>
          <w:rFonts w:asciiTheme="majorBidi" w:eastAsia="Calibri" w:hAnsiTheme="majorBidi" w:cstheme="majorBidi"/>
          <w:b/>
          <w:i/>
          <w:sz w:val="24"/>
          <w:szCs w:val="24"/>
          <w:lang w:eastAsia="en-US"/>
        </w:rPr>
        <w:t xml:space="preserve"> </w:t>
      </w:r>
      <w:r w:rsidR="00D56B48">
        <w:rPr>
          <w:rFonts w:asciiTheme="majorBidi" w:eastAsia="Calibri" w:hAnsiTheme="majorBidi" w:cstheme="majorBidi"/>
          <w:b/>
          <w:i/>
          <w:sz w:val="24"/>
          <w:szCs w:val="24"/>
          <w:lang w:eastAsia="en-US"/>
        </w:rPr>
        <w:t>be</w:t>
      </w:r>
      <w:r w:rsidR="00446F1E">
        <w:rPr>
          <w:rFonts w:asciiTheme="majorBidi" w:eastAsia="Calibri" w:hAnsiTheme="majorBidi" w:cstheme="majorBidi"/>
          <w:b/>
          <w:i/>
          <w:sz w:val="24"/>
          <w:szCs w:val="24"/>
          <w:lang w:eastAsia="en-US"/>
        </w:rPr>
        <w:t xml:space="preserve"> </w:t>
      </w:r>
      <w:r w:rsidR="00F45078">
        <w:rPr>
          <w:rFonts w:asciiTheme="majorBidi" w:eastAsia="Calibri" w:hAnsiTheme="majorBidi" w:cstheme="majorBidi"/>
          <w:b/>
          <w:i/>
          <w:sz w:val="24"/>
          <w:szCs w:val="24"/>
          <w:lang w:eastAsia="en-US"/>
        </w:rPr>
        <w:t>PVM</w:t>
      </w:r>
      <w:r w:rsidR="00802F1F" w:rsidRPr="00C42C9F">
        <w:rPr>
          <w:rFonts w:asciiTheme="majorBidi" w:eastAsia="Calibri" w:hAnsiTheme="majorBidi" w:cstheme="majorBidi"/>
          <w:i/>
          <w:sz w:val="24"/>
          <w:szCs w:val="24"/>
          <w:lang w:eastAsia="en-US"/>
        </w:rPr>
        <w:t xml:space="preserve">, pasiūlymas bus atmestas dėl per </w:t>
      </w:r>
      <w:r w:rsidR="00F45078" w:rsidRPr="00C42C9F">
        <w:rPr>
          <w:rFonts w:asciiTheme="majorBidi" w:eastAsia="Calibri" w:hAnsiTheme="majorBidi" w:cstheme="majorBidi"/>
          <w:i/>
          <w:sz w:val="24"/>
          <w:szCs w:val="24"/>
          <w:lang w:eastAsia="en-US"/>
        </w:rPr>
        <w:t>didel</w:t>
      </w:r>
      <w:r w:rsidR="00F45078">
        <w:rPr>
          <w:rFonts w:asciiTheme="majorBidi" w:eastAsia="Calibri" w:hAnsiTheme="majorBidi" w:cstheme="majorBidi"/>
          <w:i/>
          <w:sz w:val="24"/>
          <w:szCs w:val="24"/>
          <w:lang w:eastAsia="en-US"/>
        </w:rPr>
        <w:t xml:space="preserve">ės </w:t>
      </w:r>
      <w:r w:rsidR="001212C4">
        <w:rPr>
          <w:rFonts w:asciiTheme="majorBidi" w:eastAsia="Calibri" w:hAnsiTheme="majorBidi" w:cstheme="majorBidi"/>
          <w:i/>
          <w:sz w:val="24"/>
          <w:szCs w:val="24"/>
          <w:lang w:eastAsia="en-US"/>
        </w:rPr>
        <w:t>(-</w:t>
      </w:r>
      <w:proofErr w:type="spellStart"/>
      <w:r w:rsidR="001212C4">
        <w:rPr>
          <w:rFonts w:asciiTheme="majorBidi" w:eastAsia="Calibri" w:hAnsiTheme="majorBidi" w:cstheme="majorBidi"/>
          <w:i/>
          <w:sz w:val="24"/>
          <w:szCs w:val="24"/>
          <w:lang w:eastAsia="en-US"/>
        </w:rPr>
        <w:t>i</w:t>
      </w:r>
      <w:r w:rsidR="009E181D">
        <w:rPr>
          <w:rFonts w:asciiTheme="majorBidi" w:eastAsia="Calibri" w:hAnsiTheme="majorBidi" w:cstheme="majorBidi"/>
          <w:i/>
          <w:sz w:val="24"/>
          <w:szCs w:val="24"/>
          <w:lang w:eastAsia="en-US"/>
        </w:rPr>
        <w:t>o</w:t>
      </w:r>
      <w:proofErr w:type="spellEnd"/>
      <w:r w:rsidR="001212C4">
        <w:rPr>
          <w:rFonts w:asciiTheme="majorBidi" w:eastAsia="Calibri" w:hAnsiTheme="majorBidi" w:cstheme="majorBidi"/>
          <w:i/>
          <w:sz w:val="24"/>
          <w:szCs w:val="24"/>
          <w:lang w:eastAsia="en-US"/>
        </w:rPr>
        <w:t>)</w:t>
      </w:r>
      <w:r w:rsidR="00802F1F" w:rsidRPr="00C42C9F">
        <w:rPr>
          <w:rFonts w:asciiTheme="majorBidi" w:eastAsia="Calibri" w:hAnsiTheme="majorBidi" w:cstheme="majorBidi"/>
          <w:i/>
          <w:sz w:val="24"/>
          <w:szCs w:val="24"/>
          <w:lang w:eastAsia="en-US"/>
        </w:rPr>
        <w:t>, perkančiajai organizacijai nepriimtino</w:t>
      </w:r>
      <w:r w:rsidR="00F45078">
        <w:rPr>
          <w:rFonts w:asciiTheme="majorBidi" w:eastAsia="Calibri" w:hAnsiTheme="majorBidi" w:cstheme="majorBidi"/>
          <w:i/>
          <w:sz w:val="24"/>
          <w:szCs w:val="24"/>
          <w:lang w:eastAsia="en-US"/>
        </w:rPr>
        <w:t>s</w:t>
      </w:r>
      <w:r w:rsidR="00802F1F" w:rsidRPr="00C42C9F">
        <w:rPr>
          <w:rFonts w:asciiTheme="majorBidi" w:eastAsia="Calibri" w:hAnsiTheme="majorBidi" w:cstheme="majorBidi"/>
          <w:i/>
          <w:sz w:val="24"/>
          <w:szCs w:val="24"/>
          <w:lang w:eastAsia="en-US"/>
        </w:rPr>
        <w:t xml:space="preserve"> </w:t>
      </w:r>
      <w:r w:rsidR="001212C4">
        <w:rPr>
          <w:rFonts w:asciiTheme="majorBidi" w:eastAsia="Calibri" w:hAnsiTheme="majorBidi" w:cstheme="majorBidi"/>
          <w:i/>
          <w:sz w:val="24"/>
          <w:szCs w:val="24"/>
          <w:lang w:eastAsia="en-US"/>
        </w:rPr>
        <w:t>(-</w:t>
      </w:r>
      <w:r w:rsidR="00B923F0">
        <w:rPr>
          <w:rFonts w:asciiTheme="majorBidi" w:eastAsia="Calibri" w:hAnsiTheme="majorBidi" w:cstheme="majorBidi"/>
          <w:i/>
          <w:sz w:val="24"/>
          <w:szCs w:val="24"/>
          <w:lang w:eastAsia="en-US"/>
        </w:rPr>
        <w:t>o</w:t>
      </w:r>
      <w:r w:rsidR="001212C4">
        <w:rPr>
          <w:rFonts w:asciiTheme="majorBidi" w:eastAsia="Calibri" w:hAnsiTheme="majorBidi" w:cstheme="majorBidi"/>
          <w:i/>
          <w:sz w:val="24"/>
          <w:szCs w:val="24"/>
          <w:lang w:eastAsia="en-US"/>
        </w:rPr>
        <w:t>)</w:t>
      </w:r>
      <w:r w:rsidR="00F45078">
        <w:rPr>
          <w:rFonts w:asciiTheme="majorBidi" w:eastAsia="Calibri" w:hAnsiTheme="majorBidi" w:cstheme="majorBidi"/>
          <w:i/>
          <w:sz w:val="24"/>
          <w:szCs w:val="24"/>
          <w:lang w:eastAsia="en-US"/>
        </w:rPr>
        <w:t xml:space="preserve"> kainos/</w:t>
      </w:r>
      <w:r w:rsidR="00802F1F" w:rsidRPr="00C42C9F">
        <w:rPr>
          <w:rFonts w:asciiTheme="majorBidi" w:eastAsia="Calibri" w:hAnsiTheme="majorBidi" w:cstheme="majorBidi"/>
          <w:i/>
          <w:sz w:val="24"/>
          <w:szCs w:val="24"/>
          <w:lang w:eastAsia="en-US"/>
        </w:rPr>
        <w:t>įkainio.</w:t>
      </w:r>
    </w:p>
    <w:p w14:paraId="776AD72D" w14:textId="77777777" w:rsidR="00C42C9F" w:rsidRPr="00C42C9F" w:rsidRDefault="00C42C9F" w:rsidP="006A6994">
      <w:pPr>
        <w:spacing w:line="240" w:lineRule="auto"/>
        <w:ind w:firstLine="567"/>
        <w:rPr>
          <w:rFonts w:asciiTheme="majorBidi" w:eastAsia="Calibri" w:hAnsiTheme="majorBidi" w:cstheme="majorBidi"/>
          <w:i/>
          <w:iCs/>
          <w:sz w:val="24"/>
          <w:szCs w:val="24"/>
          <w:lang w:eastAsia="en-US"/>
        </w:rPr>
      </w:pPr>
    </w:p>
    <w:p w14:paraId="4895F3DB" w14:textId="7B2A4EB4" w:rsidR="00802F1F" w:rsidRPr="007C08D5" w:rsidRDefault="00E177F5" w:rsidP="006A6994">
      <w:pPr>
        <w:pStyle w:val="Tekstas"/>
        <w:ind w:firstLine="567"/>
        <w:jc w:val="both"/>
        <w:rPr>
          <w:rFonts w:asciiTheme="majorBidi" w:hAnsiTheme="majorBidi" w:cstheme="majorBidi"/>
          <w:i/>
        </w:rPr>
      </w:pPr>
      <w:r>
        <w:rPr>
          <w:rFonts w:asciiTheme="majorBidi" w:eastAsia="Calibri" w:hAnsiTheme="majorBidi" w:cstheme="majorBidi"/>
          <w:i/>
        </w:rPr>
        <w:tab/>
      </w:r>
      <w:r w:rsidR="003A178D" w:rsidRPr="002E1726">
        <w:rPr>
          <w:rFonts w:asciiTheme="majorBidi" w:eastAsia="Calibri" w:hAnsiTheme="majorBidi" w:cstheme="majorBidi"/>
          <w:i/>
        </w:rPr>
        <w:t>P</w:t>
      </w:r>
      <w:r w:rsidR="00802F1F" w:rsidRPr="002E1726">
        <w:rPr>
          <w:rFonts w:asciiTheme="majorBidi" w:eastAsia="Calibri" w:hAnsiTheme="majorBidi" w:cstheme="majorBidi"/>
          <w:i/>
        </w:rPr>
        <w:t>asiūlymo kaina</w:t>
      </w:r>
      <w:r w:rsidR="009A4234" w:rsidRPr="002E1726">
        <w:rPr>
          <w:rFonts w:asciiTheme="majorBidi" w:eastAsia="Calibri" w:hAnsiTheme="majorBidi" w:cstheme="majorBidi"/>
          <w:i/>
        </w:rPr>
        <w:t xml:space="preserve"> ir</w:t>
      </w:r>
      <w:r w:rsidR="004A569E" w:rsidRPr="002E1726">
        <w:rPr>
          <w:rFonts w:asciiTheme="majorBidi" w:eastAsia="Calibri" w:hAnsiTheme="majorBidi" w:cstheme="majorBidi"/>
          <w:i/>
        </w:rPr>
        <w:t xml:space="preserve"> </w:t>
      </w:r>
      <w:r w:rsidR="009156D4" w:rsidRPr="002E1726">
        <w:rPr>
          <w:rFonts w:asciiTheme="majorBidi" w:eastAsia="Calibri" w:hAnsiTheme="majorBidi" w:cstheme="majorBidi"/>
          <w:i/>
        </w:rPr>
        <w:t>Paslaugų mato vienet</w:t>
      </w:r>
      <w:r w:rsidR="00C36C3D" w:rsidRPr="002E1726">
        <w:rPr>
          <w:rFonts w:asciiTheme="majorBidi" w:eastAsia="Calibri" w:hAnsiTheme="majorBidi" w:cstheme="majorBidi"/>
          <w:i/>
        </w:rPr>
        <w:t xml:space="preserve">o </w:t>
      </w:r>
      <w:r w:rsidR="004A569E" w:rsidRPr="002E1726">
        <w:rPr>
          <w:rFonts w:asciiTheme="majorBidi" w:eastAsia="Calibri" w:hAnsiTheme="majorBidi" w:cstheme="majorBidi"/>
          <w:i/>
        </w:rPr>
        <w:t>kaina/</w:t>
      </w:r>
      <w:r w:rsidR="009A4234" w:rsidRPr="002E1726">
        <w:rPr>
          <w:rFonts w:asciiTheme="majorBidi" w:eastAsia="Calibri" w:hAnsiTheme="majorBidi" w:cstheme="majorBidi"/>
          <w:i/>
        </w:rPr>
        <w:t>įkaini</w:t>
      </w:r>
      <w:r w:rsidR="00CA7521" w:rsidRPr="002E1726">
        <w:rPr>
          <w:rFonts w:asciiTheme="majorBidi" w:eastAsia="Calibri" w:hAnsiTheme="majorBidi" w:cstheme="majorBidi"/>
          <w:i/>
        </w:rPr>
        <w:t>ai</w:t>
      </w:r>
      <w:r w:rsidR="00802F1F" w:rsidRPr="002E1726">
        <w:rPr>
          <w:rFonts w:asciiTheme="majorBidi" w:eastAsia="Calibri" w:hAnsiTheme="majorBidi" w:cstheme="majorBidi"/>
          <w:i/>
        </w:rPr>
        <w:t xml:space="preserve"> Eur </w:t>
      </w:r>
      <w:r w:rsidR="004A569E" w:rsidRPr="002E1726">
        <w:rPr>
          <w:rFonts w:asciiTheme="majorBidi" w:eastAsia="Calibri" w:hAnsiTheme="majorBidi" w:cstheme="majorBidi"/>
          <w:i/>
        </w:rPr>
        <w:t>be PVM/Eur su PVM</w:t>
      </w:r>
      <w:r w:rsidR="0062454F" w:rsidRPr="002E1726">
        <w:rPr>
          <w:rFonts w:asciiTheme="majorBidi" w:eastAsia="Calibri" w:hAnsiTheme="majorBidi" w:cstheme="majorBidi"/>
          <w:i/>
        </w:rPr>
        <w:t xml:space="preserve"> </w:t>
      </w:r>
      <w:r w:rsidR="00802F1F" w:rsidRPr="002E1726">
        <w:rPr>
          <w:rFonts w:asciiTheme="majorBidi" w:eastAsia="Calibri" w:hAnsiTheme="majorBidi" w:cstheme="majorBidi"/>
          <w:i/>
        </w:rPr>
        <w:t xml:space="preserve">pasiūlyme </w:t>
      </w:r>
      <w:r w:rsidR="000A1F86" w:rsidRPr="002E1726">
        <w:rPr>
          <w:rFonts w:asciiTheme="majorBidi" w:eastAsia="Calibri" w:hAnsiTheme="majorBidi" w:cstheme="majorBidi"/>
          <w:i/>
        </w:rPr>
        <w:t xml:space="preserve">turi būti </w:t>
      </w:r>
      <w:r w:rsidR="00802F1F" w:rsidRPr="002E1726">
        <w:rPr>
          <w:rFonts w:asciiTheme="majorBidi" w:eastAsia="Calibri" w:hAnsiTheme="majorBidi" w:cstheme="majorBidi"/>
          <w:i/>
        </w:rPr>
        <w:t xml:space="preserve">nurodomi </w:t>
      </w:r>
      <w:r w:rsidR="00D7557B" w:rsidRPr="002E1726">
        <w:rPr>
          <w:rFonts w:asciiTheme="majorBidi" w:eastAsia="Calibri" w:hAnsiTheme="majorBidi" w:cstheme="majorBidi"/>
          <w:i/>
        </w:rPr>
        <w:t>dviejų</w:t>
      </w:r>
      <w:r w:rsidR="00802F1F" w:rsidRPr="002E1726">
        <w:rPr>
          <w:rFonts w:asciiTheme="majorBidi" w:eastAsia="Calibri" w:hAnsiTheme="majorBidi" w:cstheme="majorBidi"/>
          <w:i/>
        </w:rPr>
        <w:t xml:space="preserve"> skaitmen</w:t>
      </w:r>
      <w:r w:rsidR="0058197F" w:rsidRPr="002E1726">
        <w:rPr>
          <w:rFonts w:asciiTheme="majorBidi" w:eastAsia="Calibri" w:hAnsiTheme="majorBidi" w:cstheme="majorBidi"/>
          <w:i/>
        </w:rPr>
        <w:t>ų</w:t>
      </w:r>
      <w:r w:rsidR="00802F1F" w:rsidRPr="002E1726">
        <w:rPr>
          <w:rFonts w:asciiTheme="majorBidi" w:eastAsia="Calibri" w:hAnsiTheme="majorBidi" w:cstheme="majorBidi"/>
          <w:i/>
        </w:rPr>
        <w:t xml:space="preserve"> po kablelio</w:t>
      </w:r>
      <w:r w:rsidR="0058197F" w:rsidRPr="002E1726">
        <w:rPr>
          <w:rFonts w:asciiTheme="majorBidi" w:eastAsia="Calibri" w:hAnsiTheme="majorBidi" w:cstheme="majorBidi"/>
          <w:i/>
        </w:rPr>
        <w:t xml:space="preserve"> tikslumu</w:t>
      </w:r>
      <w:r w:rsidR="00802F1F" w:rsidRPr="007C08D5">
        <w:rPr>
          <w:rFonts w:asciiTheme="majorBidi" w:eastAsia="Calibri" w:hAnsiTheme="majorBidi" w:cstheme="majorBidi"/>
          <w:i/>
        </w:rPr>
        <w:t>. Į pasiūlymo kainą</w:t>
      </w:r>
      <w:r w:rsidR="009A4234">
        <w:rPr>
          <w:rFonts w:asciiTheme="majorBidi" w:eastAsia="Calibri" w:hAnsiTheme="majorBidi" w:cstheme="majorBidi"/>
          <w:i/>
        </w:rPr>
        <w:t xml:space="preserve"> ir (arba) įkainį</w:t>
      </w:r>
      <w:r w:rsidR="00802F1F" w:rsidRPr="007C08D5">
        <w:rPr>
          <w:rFonts w:asciiTheme="majorBidi" w:eastAsia="Calibri" w:hAnsiTheme="majorBidi" w:cstheme="majorBidi"/>
          <w:i/>
        </w:rPr>
        <w:t xml:space="preserve"> įskaičiuotos visos išlaidos ir visi mokesčiai. (Tais atvejais, kai pagal galiojančius teisės aktus tiekėjui nereikia mokėti PVM, jis nurodo priežastis, dėl kurių PVM nemoka.) </w:t>
      </w:r>
      <w:r w:rsidR="00802F1F"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w:t>
      </w:r>
    </w:p>
    <w:p w14:paraId="3BB8FD1D" w14:textId="5351FAEE" w:rsidR="00802F1F" w:rsidRPr="007C08D5" w:rsidRDefault="00E177F5" w:rsidP="006A6994">
      <w:pPr>
        <w:pStyle w:val="Tekstas"/>
        <w:ind w:firstLine="567"/>
        <w:jc w:val="both"/>
        <w:rPr>
          <w:rFonts w:asciiTheme="majorBidi" w:eastAsia="Calibri" w:hAnsiTheme="majorBidi" w:cstheme="majorBidi"/>
          <w:i/>
        </w:rPr>
      </w:pPr>
      <w:r>
        <w:rPr>
          <w:rFonts w:asciiTheme="majorBidi" w:eastAsia="Calibri" w:hAnsiTheme="majorBidi" w:cstheme="majorBidi"/>
          <w:i/>
        </w:rPr>
        <w:tab/>
      </w:r>
      <w:r w:rsidR="00802F1F" w:rsidRPr="007C08D5">
        <w:rPr>
          <w:rFonts w:asciiTheme="majorBidi" w:eastAsia="Calibri" w:hAnsiTheme="majorBidi" w:cstheme="majorBidi"/>
          <w:i/>
        </w:rPr>
        <w:t>Jei pasiūlymą teikia užsienio tiekėjas iš ES šalių, jis nurodo savo PVM mokėtojo kodą (savo šalyje)___________________________.</w:t>
      </w:r>
      <w:r w:rsidR="00802F1F" w:rsidRPr="007C08D5">
        <w:rPr>
          <w:rFonts w:asciiTheme="majorBidi" w:hAnsiTheme="majorBidi" w:cstheme="majorBidi"/>
          <w:i/>
        </w:rPr>
        <w:t xml:space="preserve"> Bus vertinama galutinė </w:t>
      </w:r>
      <w:r w:rsidR="00034B69" w:rsidRPr="007C08D5">
        <w:rPr>
          <w:rFonts w:asciiTheme="majorBidi" w:hAnsiTheme="majorBidi" w:cstheme="majorBidi"/>
          <w:i/>
        </w:rPr>
        <w:t>paslaugų</w:t>
      </w:r>
      <w:r w:rsidR="00802F1F" w:rsidRPr="007C08D5">
        <w:rPr>
          <w:rFonts w:asciiTheme="majorBidi" w:hAnsiTheme="majorBidi" w:cstheme="majorBidi"/>
          <w:i/>
        </w:rPr>
        <w:t xml:space="preserve"> kaina, pagal kurią perkančioji organizacija atsiskaitys už </w:t>
      </w:r>
      <w:r w:rsidR="00034B69" w:rsidRPr="007C08D5">
        <w:rPr>
          <w:rFonts w:asciiTheme="majorBidi" w:hAnsiTheme="majorBidi" w:cstheme="majorBidi"/>
          <w:i/>
        </w:rPr>
        <w:t>suteiktas paslaugas</w:t>
      </w:r>
      <w:r w:rsidR="00802F1F" w:rsidRPr="007C08D5">
        <w:rPr>
          <w:rFonts w:asciiTheme="majorBidi" w:hAnsiTheme="majorBidi" w:cstheme="majorBidi"/>
          <w:i/>
        </w:rPr>
        <w:t xml:space="preserve">, įskaitant visus mokesčius ir išlaidas. </w:t>
      </w:r>
      <w:r w:rsidR="00802F1F" w:rsidRPr="007C08D5">
        <w:rPr>
          <w:rFonts w:asciiTheme="majorBidi" w:eastAsia="Calibri" w:hAnsiTheme="majorBidi" w:cstheme="majorBidi"/>
          <w:i/>
        </w:rPr>
        <w:t>Jei tiekėjui nereikia mokėti PVM, jis nurodo priežastis, dėl kurių PVM nemoka</w:t>
      </w:r>
      <w:r w:rsidR="0052252C">
        <w:rPr>
          <w:rFonts w:asciiTheme="majorBidi" w:eastAsia="Calibri" w:hAnsiTheme="majorBidi" w:cstheme="majorBidi"/>
          <w:i/>
        </w:rPr>
        <w:t>______________________</w:t>
      </w:r>
      <w:r w:rsidR="00802F1F" w:rsidRPr="007C08D5">
        <w:rPr>
          <w:rFonts w:asciiTheme="majorBidi" w:eastAsia="Calibri" w:hAnsiTheme="majorBidi" w:cstheme="majorBidi"/>
          <w:i/>
        </w:rPr>
        <w:t>.</w:t>
      </w:r>
    </w:p>
    <w:p w14:paraId="5AFA2593" w14:textId="77777777" w:rsidR="003476F2" w:rsidRPr="007C08D5" w:rsidRDefault="003476F2" w:rsidP="006A6994">
      <w:pPr>
        <w:spacing w:line="240" w:lineRule="auto"/>
        <w:ind w:right="-1" w:firstLine="0"/>
        <w:rPr>
          <w:rFonts w:asciiTheme="majorBidi" w:eastAsia="Times New Roman" w:hAnsiTheme="majorBidi" w:cstheme="majorBidi"/>
          <w:sz w:val="24"/>
          <w:szCs w:val="24"/>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5E457C5F" w:rsidR="00F80F7F" w:rsidRPr="00AB50DB" w:rsidRDefault="00150B19"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w:t>
      </w:r>
      <w:r w:rsidR="00F3000B" w:rsidRPr="003B3587">
        <w:rPr>
          <w:rFonts w:asciiTheme="majorBidi" w:hAnsiTheme="majorBidi" w:cstheme="majorBidi"/>
          <w:sz w:val="24"/>
          <w:szCs w:val="24"/>
        </w:rPr>
        <w:t>„</w:t>
      </w:r>
      <w:r w:rsidR="004F6105">
        <w:rPr>
          <w:rFonts w:asciiTheme="majorBidi" w:eastAsia="Calibri" w:hAnsiTheme="majorBidi" w:cstheme="majorBidi"/>
          <w:sz w:val="24"/>
          <w:szCs w:val="24"/>
        </w:rPr>
        <w:t>Dujų slėgio reguliavimo įrenginių ir dujų slėgio reguliavimo techninės priežiūros ir remonto paslaugų</w:t>
      </w:r>
      <w:r w:rsidR="00204681" w:rsidRPr="005B1715">
        <w:rPr>
          <w:rFonts w:asciiTheme="majorBidi" w:hAnsiTheme="majorBidi" w:cstheme="majorBidi"/>
          <w:sz w:val="24"/>
          <w:szCs w:val="24"/>
        </w:rPr>
        <w:t xml:space="preserve"> t</w:t>
      </w:r>
      <w:r w:rsidR="00F3000B" w:rsidRPr="003B3587">
        <w:rPr>
          <w:rFonts w:asciiTheme="majorBidi" w:hAnsiTheme="majorBidi" w:cstheme="majorBidi"/>
          <w:sz w:val="24"/>
          <w:szCs w:val="24"/>
        </w:rPr>
        <w: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056"/>
        <w:gridCol w:w="1919"/>
      </w:tblGrid>
      <w:tr w:rsidR="00F80F7F" w14:paraId="5B008894" w14:textId="77777777" w:rsidTr="00AB5441">
        <w:trPr>
          <w:trHeight w:val="356"/>
          <w:jc w:val="center"/>
        </w:trPr>
        <w:tc>
          <w:tcPr>
            <w:tcW w:w="2056" w:type="dxa"/>
            <w:vAlign w:val="center"/>
          </w:tcPr>
          <w:p w14:paraId="51E70B4B" w14:textId="62280DF0" w:rsidR="00F80F7F" w:rsidRPr="00AB5441" w:rsidRDefault="00F80F7F" w:rsidP="006A6994">
            <w:pPr>
              <w:autoSpaceDE w:val="0"/>
              <w:autoSpaceDN w:val="0"/>
              <w:adjustRightInd w:val="0"/>
              <w:ind w:firstLine="0"/>
              <w:jc w:val="center"/>
              <w:rPr>
                <w:rFonts w:asciiTheme="majorBidi" w:hAnsiTheme="majorBidi" w:cstheme="majorBidi"/>
                <w:b/>
                <w:noProof/>
              </w:rPr>
            </w:pPr>
            <w:r w:rsidRPr="00AB5441">
              <w:rPr>
                <w:rFonts w:asciiTheme="majorBidi" w:hAnsiTheme="majorBidi" w:cstheme="majorBidi"/>
                <w:b/>
                <w:noProof/>
              </w:rPr>
              <w:t>Taip</w:t>
            </w:r>
          </w:p>
        </w:tc>
        <w:tc>
          <w:tcPr>
            <w:tcW w:w="1919" w:type="dxa"/>
            <w:vAlign w:val="center"/>
          </w:tcPr>
          <w:p w14:paraId="1B45ACBD" w14:textId="77777777" w:rsidR="00F80F7F" w:rsidRPr="00AB5441" w:rsidRDefault="00F80F7F" w:rsidP="006A6994">
            <w:pPr>
              <w:autoSpaceDE w:val="0"/>
              <w:autoSpaceDN w:val="0"/>
              <w:adjustRightInd w:val="0"/>
              <w:ind w:firstLine="0"/>
              <w:jc w:val="center"/>
              <w:rPr>
                <w:rFonts w:asciiTheme="majorBidi" w:hAnsiTheme="majorBidi" w:cstheme="majorBidi"/>
                <w:b/>
                <w:noProof/>
              </w:rPr>
            </w:pPr>
            <w:r w:rsidRPr="00AB5441">
              <w:rPr>
                <w:rFonts w:asciiTheme="majorBidi" w:hAnsiTheme="majorBidi" w:cstheme="majorBidi"/>
                <w:b/>
                <w:noProof/>
              </w:rPr>
              <w:t>Ne</w:t>
            </w:r>
          </w:p>
        </w:tc>
      </w:tr>
    </w:tbl>
    <w:p w14:paraId="5870C0B7" w14:textId="15E2F181" w:rsidR="00C17DE5" w:rsidRPr="000316A2" w:rsidRDefault="00C17DE5" w:rsidP="000316A2">
      <w:pPr>
        <w:spacing w:line="240" w:lineRule="auto"/>
        <w:ind w:firstLine="709"/>
        <w:rPr>
          <w:rFonts w:asciiTheme="majorBidi" w:hAnsiTheme="majorBidi" w:cstheme="majorBidi"/>
          <w:sz w:val="24"/>
        </w:rPr>
      </w:pPr>
    </w:p>
    <w:p w14:paraId="73FBA6F3" w14:textId="35BE6BC7" w:rsidR="005C14D4" w:rsidRPr="001148B3" w:rsidRDefault="00CD7183" w:rsidP="001148B3">
      <w:pPr>
        <w:pStyle w:val="Sraopastraipa"/>
        <w:numPr>
          <w:ilvl w:val="0"/>
          <w:numId w:val="54"/>
        </w:num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u w:val="single"/>
          <w:lang w:eastAsia="en-US"/>
        </w:rPr>
        <w:t>INFORMACIJA DĖL ATITIKTIES TIEKĖJO PAŠALINIMO PAGRINDUI</w:t>
      </w:r>
      <w:r w:rsidRPr="001148B3">
        <w:rPr>
          <w:rFonts w:asciiTheme="majorBidi" w:eastAsia="Times New Roman" w:hAnsiTheme="majorBidi" w:cstheme="majorBidi"/>
          <w:b/>
          <w:bCs/>
          <w:sz w:val="24"/>
          <w:szCs w:val="24"/>
          <w:lang w:eastAsia="en-US"/>
        </w:rPr>
        <w:t> </w:t>
      </w:r>
    </w:p>
    <w:p w14:paraId="0A368023" w14:textId="2F771196" w:rsidR="001148B3" w:rsidRPr="00A45729" w:rsidRDefault="00DA595C" w:rsidP="003E35DD">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sidRPr="000964A4">
        <w:rPr>
          <w:rFonts w:asciiTheme="majorBidi" w:eastAsia="Times New Roman" w:hAnsiTheme="majorBidi" w:cstheme="majorBidi"/>
          <w:bCs/>
          <w:i/>
          <w:noProof/>
          <w:sz w:val="24"/>
          <w:szCs w:val="24"/>
        </w:rPr>
        <w:t>5</w:t>
      </w:r>
      <w:r w:rsidR="001148B3" w:rsidRPr="000964A4">
        <w:rPr>
          <w:rFonts w:asciiTheme="majorBidi" w:eastAsia="Times New Roman" w:hAnsiTheme="majorBidi" w:cstheme="majorBidi"/>
          <w:bCs/>
          <w:i/>
          <w:noProof/>
          <w:sz w:val="24"/>
          <w:szCs w:val="24"/>
        </w:rPr>
        <w:t xml:space="preserve"> lentelė</w:t>
      </w:r>
    </w:p>
    <w:tbl>
      <w:tblPr>
        <w:tblW w:w="10001"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34"/>
        <w:gridCol w:w="2167"/>
      </w:tblGrid>
      <w:tr w:rsidR="001148B3" w:rsidRPr="001148B3" w14:paraId="35B5DC27" w14:textId="77777777" w:rsidTr="005D49E3">
        <w:trPr>
          <w:trHeight w:val="300"/>
        </w:trPr>
        <w:tc>
          <w:tcPr>
            <w:tcW w:w="7834" w:type="dxa"/>
            <w:tcBorders>
              <w:top w:val="single" w:sz="6" w:space="0" w:color="auto"/>
              <w:left w:val="single" w:sz="6" w:space="0" w:color="auto"/>
              <w:bottom w:val="single" w:sz="6" w:space="0" w:color="auto"/>
              <w:right w:val="single" w:sz="6" w:space="0" w:color="auto"/>
            </w:tcBorders>
            <w:hideMark/>
          </w:tcPr>
          <w:p w14:paraId="6C8333DF" w14:textId="77777777" w:rsidR="005D49E3" w:rsidRDefault="001148B3" w:rsidP="001148B3">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1E10AE">
              <w:rPr>
                <w:rFonts w:asciiTheme="majorBidi" w:eastAsia="Times New Roman" w:hAnsiTheme="majorBidi" w:cstheme="majorBidi"/>
                <w:sz w:val="24"/>
                <w:szCs w:val="24"/>
                <w:lang w:eastAsia="en-US"/>
              </w:rPr>
              <w:t>Ar tiekėjui, ūkio subjektų grupės nariui, ūkio subjektui (-</w:t>
            </w:r>
            <w:proofErr w:type="spellStart"/>
            <w:r w:rsidRPr="001E10AE">
              <w:rPr>
                <w:rFonts w:asciiTheme="majorBidi" w:eastAsia="Times New Roman" w:hAnsiTheme="majorBidi" w:cstheme="majorBidi"/>
                <w:sz w:val="24"/>
                <w:szCs w:val="24"/>
                <w:lang w:eastAsia="en-US"/>
              </w:rPr>
              <w:t>ams</w:t>
            </w:r>
            <w:proofErr w:type="spellEnd"/>
            <w:r w:rsidRPr="001E10AE">
              <w:rPr>
                <w:rFonts w:asciiTheme="majorBidi" w:eastAsia="Times New Roman" w:hAnsiTheme="majorBidi" w:cstheme="majorBidi"/>
                <w:sz w:val="24"/>
                <w:szCs w:val="24"/>
                <w:lang w:eastAsia="en-US"/>
              </w:rPr>
              <w:t>), kurio (-</w:t>
            </w:r>
            <w:proofErr w:type="spellStart"/>
            <w:r w:rsidRPr="001E10AE">
              <w:rPr>
                <w:rFonts w:asciiTheme="majorBidi" w:eastAsia="Times New Roman" w:hAnsiTheme="majorBidi" w:cstheme="majorBidi"/>
                <w:sz w:val="24"/>
                <w:szCs w:val="24"/>
                <w:lang w:eastAsia="en-US"/>
              </w:rPr>
              <w:t>ių</w:t>
            </w:r>
            <w:proofErr w:type="spellEnd"/>
            <w:r w:rsidRPr="001E10AE">
              <w:rPr>
                <w:rFonts w:asciiTheme="majorBidi" w:eastAsia="Times New Roman" w:hAnsiTheme="majorBidi" w:cstheme="majorBidi"/>
                <w:sz w:val="24"/>
                <w:szCs w:val="24"/>
                <w:lang w:eastAsia="en-US"/>
              </w:rPr>
              <w:t>) pajėgumais remiamasi, yra taikoma sąlyga, kad jis (-</w:t>
            </w:r>
            <w:proofErr w:type="spellStart"/>
            <w:r w:rsidRPr="001E10AE">
              <w:rPr>
                <w:rFonts w:asciiTheme="majorBidi" w:eastAsia="Times New Roman" w:hAnsiTheme="majorBidi" w:cstheme="majorBidi"/>
                <w:sz w:val="24"/>
                <w:szCs w:val="24"/>
                <w:lang w:eastAsia="en-US"/>
              </w:rPr>
              <w:t>ie</w:t>
            </w:r>
            <w:proofErr w:type="spellEnd"/>
            <w:r w:rsidRPr="001E10AE">
              <w:rPr>
                <w:rFonts w:asciiTheme="majorBidi" w:eastAsia="Times New Roman" w:hAnsiTheme="majorBidi" w:cstheme="majorBidi"/>
                <w:sz w:val="24"/>
                <w:szCs w:val="24"/>
                <w:lang w:eastAsia="en-US"/>
              </w:rPr>
              <w:t xml:space="preserve">) yra neatlikęs (-ę) jam </w:t>
            </w:r>
          </w:p>
          <w:p w14:paraId="40799B87" w14:textId="4F2C2B3A" w:rsidR="001148B3" w:rsidRPr="001E10AE" w:rsidRDefault="001148B3" w:rsidP="00147999">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1E10AE">
              <w:rPr>
                <w:rFonts w:asciiTheme="majorBidi" w:eastAsia="Times New Roman" w:hAnsiTheme="majorBidi" w:cstheme="majorBidi"/>
                <w:sz w:val="24"/>
                <w:szCs w:val="24"/>
                <w:lang w:eastAsia="en-US"/>
              </w:rPr>
              <w:lastRenderedPageBreak/>
              <w:t>(-</w:t>
            </w:r>
            <w:proofErr w:type="spellStart"/>
            <w:r w:rsidRPr="001E10AE">
              <w:rPr>
                <w:rFonts w:asciiTheme="majorBidi" w:eastAsia="Times New Roman" w:hAnsiTheme="majorBidi" w:cstheme="majorBidi"/>
                <w:sz w:val="24"/>
                <w:szCs w:val="24"/>
                <w:lang w:eastAsia="en-US"/>
              </w:rPr>
              <w:t>iems</w:t>
            </w:r>
            <w:proofErr w:type="spellEnd"/>
            <w:r w:rsidRPr="001E10AE">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    </w:t>
            </w:r>
          </w:p>
          <w:p w14:paraId="14505CC4" w14:textId="77777777" w:rsidR="001148B3" w:rsidRPr="001148B3" w:rsidRDefault="001148B3" w:rsidP="00147999">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lang w:eastAsia="en-US"/>
              </w:rPr>
              <w:t> </w:t>
            </w:r>
          </w:p>
        </w:tc>
        <w:tc>
          <w:tcPr>
            <w:tcW w:w="2167" w:type="dxa"/>
            <w:tcBorders>
              <w:top w:val="single" w:sz="6" w:space="0" w:color="auto"/>
              <w:left w:val="single" w:sz="6" w:space="0" w:color="auto"/>
              <w:bottom w:val="single" w:sz="6" w:space="0" w:color="auto"/>
              <w:right w:val="single" w:sz="6" w:space="0" w:color="auto"/>
            </w:tcBorders>
            <w:hideMark/>
          </w:tcPr>
          <w:p w14:paraId="5B7CBC5F" w14:textId="77777777" w:rsidR="00201A49" w:rsidRDefault="00201A49" w:rsidP="001E10AE">
            <w:pPr>
              <w:autoSpaceDE w:val="0"/>
              <w:autoSpaceDN w:val="0"/>
              <w:adjustRightInd w:val="0"/>
              <w:spacing w:line="240" w:lineRule="auto"/>
              <w:ind w:firstLine="0"/>
              <w:jc w:val="center"/>
              <w:rPr>
                <w:rFonts w:asciiTheme="majorBidi" w:eastAsia="Times New Roman" w:hAnsiTheme="majorBidi" w:cstheme="majorBidi"/>
                <w:b/>
                <w:i/>
                <w:sz w:val="24"/>
                <w:szCs w:val="24"/>
                <w:lang w:eastAsia="en-US"/>
              </w:rPr>
            </w:pPr>
          </w:p>
          <w:p w14:paraId="73A3842B" w14:textId="77777777" w:rsidR="00201A49" w:rsidRDefault="00201A49" w:rsidP="001E10AE">
            <w:pPr>
              <w:autoSpaceDE w:val="0"/>
              <w:autoSpaceDN w:val="0"/>
              <w:adjustRightInd w:val="0"/>
              <w:spacing w:line="240" w:lineRule="auto"/>
              <w:ind w:firstLine="0"/>
              <w:jc w:val="center"/>
              <w:rPr>
                <w:rFonts w:asciiTheme="majorBidi" w:eastAsia="Times New Roman" w:hAnsiTheme="majorBidi" w:cstheme="majorBidi"/>
                <w:b/>
                <w:i/>
                <w:sz w:val="24"/>
                <w:szCs w:val="24"/>
                <w:lang w:eastAsia="en-US"/>
              </w:rPr>
            </w:pPr>
          </w:p>
          <w:p w14:paraId="6A03930F" w14:textId="4003FA3B" w:rsidR="001148B3" w:rsidRPr="001148B3" w:rsidRDefault="001148B3" w:rsidP="001E10AE">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5B1715">
              <w:rPr>
                <w:rFonts w:asciiTheme="majorBidi" w:eastAsia="Times New Roman" w:hAnsiTheme="majorBidi" w:cstheme="majorBidi"/>
                <w:b/>
                <w:i/>
                <w:sz w:val="24"/>
                <w:szCs w:val="24"/>
                <w:lang w:eastAsia="en-US"/>
              </w:rPr>
              <w:lastRenderedPageBreak/>
              <w:t>Taip/Ne</w:t>
            </w:r>
            <w:r w:rsidRPr="001148B3">
              <w:rPr>
                <w:rFonts w:asciiTheme="majorBidi" w:eastAsia="Times New Roman" w:hAnsiTheme="majorBidi" w:cstheme="majorBidi"/>
                <w:b/>
                <w:bCs/>
                <w:sz w:val="24"/>
                <w:szCs w:val="24"/>
                <w:lang w:eastAsia="en-US"/>
              </w:rPr>
              <w:t> </w:t>
            </w:r>
          </w:p>
          <w:p w14:paraId="3BBBFBC1" w14:textId="58FB5E2E"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05EA6BE8" w:rsidR="003476F2" w:rsidRPr="007C08D5" w:rsidRDefault="00277A85"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SU PASIŪLYMU PATEIKIAMI DOKUMENTAI</w:t>
      </w:r>
    </w:p>
    <w:p w14:paraId="3E05047B" w14:textId="11308CE3" w:rsidR="003476F2" w:rsidRPr="00A45729" w:rsidRDefault="00DA595C"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0964A4">
        <w:rPr>
          <w:rFonts w:asciiTheme="majorBidi" w:eastAsia="Times New Roman" w:hAnsiTheme="majorBidi" w:cstheme="majorBidi"/>
          <w:bCs/>
          <w:i/>
          <w:noProof/>
          <w:sz w:val="24"/>
          <w:szCs w:val="24"/>
        </w:rPr>
        <w:t>6</w:t>
      </w:r>
      <w:r w:rsidR="00891CD6" w:rsidRPr="000964A4">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A53DB0" w14:paraId="3E2ACD72" w14:textId="77777777" w:rsidTr="00194077">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7C08D5" w:rsidRDefault="003476F2" w:rsidP="006A699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0E999046" w:rsidR="003476F2" w:rsidRPr="007C08D5" w:rsidRDefault="001148B3"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7C08D5">
        <w:rPr>
          <w:rFonts w:asciiTheme="majorBidi" w:eastAsia="Times New Roman" w:hAnsiTheme="majorBidi" w:cstheme="majorBidi"/>
          <w:b/>
          <w:sz w:val="24"/>
          <w:szCs w:val="24"/>
          <w:lang w:eastAsia="en-US"/>
        </w:rPr>
        <w:t>. KONFIDENCIALI INFORMACIJA</w:t>
      </w:r>
    </w:p>
    <w:p w14:paraId="2E3976B7" w14:textId="7D3909B1" w:rsidR="00FD56F1" w:rsidRPr="00AB5441" w:rsidRDefault="00FD56F1" w:rsidP="006A6994">
      <w:pPr>
        <w:spacing w:line="240" w:lineRule="auto"/>
        <w:jc w:val="center"/>
        <w:rPr>
          <w:rFonts w:asciiTheme="majorBidi" w:hAnsiTheme="majorBidi" w:cstheme="majorBidi"/>
          <w:i/>
          <w:sz w:val="20"/>
          <w:szCs w:val="20"/>
        </w:rPr>
      </w:pPr>
      <w:r w:rsidRPr="00AB5441">
        <w:rPr>
          <w:rFonts w:asciiTheme="majorBidi" w:hAnsiTheme="majorBidi" w:cstheme="majorBidi"/>
          <w:i/>
          <w:sz w:val="20"/>
          <w:szCs w:val="20"/>
        </w:rPr>
        <w:t xml:space="preserve">(pildyti tuomet, jei bus pateikta konfidenciali informacija. </w:t>
      </w:r>
      <w:r w:rsidR="00F95E50" w:rsidRPr="00AB5441">
        <w:rPr>
          <w:rFonts w:asciiTheme="majorBidi" w:hAnsiTheme="majorBidi" w:cstheme="majorBidi"/>
          <w:i/>
          <w:sz w:val="20"/>
          <w:szCs w:val="20"/>
        </w:rPr>
        <w:t>T</w:t>
      </w:r>
      <w:r w:rsidR="009E42FE" w:rsidRPr="00AB5441">
        <w:rPr>
          <w:rFonts w:asciiTheme="majorBidi" w:hAnsiTheme="majorBidi" w:cstheme="majorBidi"/>
          <w:bCs/>
          <w:i/>
          <w:noProof/>
          <w:sz w:val="20"/>
          <w:szCs w:val="20"/>
        </w:rPr>
        <w:t>ie</w:t>
      </w:r>
      <w:r w:rsidRPr="00AB5441">
        <w:rPr>
          <w:rFonts w:asciiTheme="majorBidi" w:hAnsiTheme="majorBidi" w:cstheme="majorBidi"/>
          <w:bCs/>
          <w:i/>
          <w:noProof/>
          <w:sz w:val="20"/>
          <w:szCs w:val="20"/>
        </w:rPr>
        <w:t>kėjas</w:t>
      </w:r>
      <w:r w:rsidRPr="00AB5441">
        <w:rPr>
          <w:rFonts w:asciiTheme="majorBidi" w:hAnsiTheme="majorBidi" w:cstheme="majorBidi"/>
          <w:i/>
          <w:sz w:val="20"/>
          <w:szCs w:val="20"/>
        </w:rPr>
        <w:t xml:space="preserve"> negali nurodyti, kad konfidenciali yra pasiūlymo kaina/įkainis arba, kad visas pasiūlymas yra konfidencialus.</w:t>
      </w:r>
      <w:r w:rsidRPr="00AB5441">
        <w:rPr>
          <w:rFonts w:asciiTheme="majorBidi" w:hAnsiTheme="majorBidi" w:cstheme="majorBidi"/>
          <w:i/>
          <w:sz w:val="20"/>
          <w:szCs w:val="20"/>
          <w:lang w:eastAsia="en-US"/>
        </w:rPr>
        <w:t xml:space="preserve"> </w:t>
      </w:r>
      <w:r w:rsidRPr="00AB5441">
        <w:rPr>
          <w:rFonts w:asciiTheme="majorBidi" w:hAnsiTheme="majorBidi" w:cstheme="majorBidi"/>
          <w:bCs/>
          <w:i/>
          <w:sz w:val="20"/>
          <w:szCs w:val="20"/>
          <w:lang w:eastAsia="en-US"/>
        </w:rPr>
        <w:t xml:space="preserve">Jei </w:t>
      </w:r>
      <w:r w:rsidR="00F95E50" w:rsidRPr="00AB5441">
        <w:rPr>
          <w:rFonts w:asciiTheme="majorBidi" w:hAnsiTheme="majorBidi" w:cstheme="majorBidi"/>
          <w:bCs/>
          <w:i/>
          <w:sz w:val="20"/>
          <w:szCs w:val="20"/>
          <w:lang w:eastAsia="en-US"/>
        </w:rPr>
        <w:t>T</w:t>
      </w:r>
      <w:r w:rsidR="00C10F47" w:rsidRPr="00AB5441">
        <w:rPr>
          <w:rFonts w:asciiTheme="majorBidi" w:hAnsiTheme="majorBidi" w:cstheme="majorBidi"/>
          <w:bCs/>
          <w:i/>
          <w:sz w:val="20"/>
          <w:szCs w:val="20"/>
          <w:lang w:eastAsia="en-US"/>
        </w:rPr>
        <w:t>ie</w:t>
      </w:r>
      <w:r w:rsidRPr="00AB5441">
        <w:rPr>
          <w:rFonts w:asciiTheme="majorBidi" w:hAnsiTheme="majorBidi" w:cstheme="majorBidi"/>
          <w:bCs/>
          <w:i/>
          <w:sz w:val="20"/>
          <w:szCs w:val="20"/>
          <w:lang w:eastAsia="en-US"/>
        </w:rPr>
        <w:t>kėjas</w:t>
      </w:r>
      <w:r w:rsidRPr="00AB5441">
        <w:rPr>
          <w:rFonts w:asciiTheme="majorBidi" w:hAnsiTheme="majorBidi" w:cstheme="majorBidi"/>
          <w:i/>
          <w:sz w:val="20"/>
          <w:szCs w:val="20"/>
          <w:lang w:eastAsia="en-US"/>
        </w:rPr>
        <w:t xml:space="preserve"> lentelės neužpildo arba ją išbraukia, laikoma kad pasiūlyme konfidencialios informacijos nėra</w:t>
      </w:r>
      <w:r w:rsidRPr="00AB5441">
        <w:rPr>
          <w:rFonts w:asciiTheme="majorBidi" w:hAnsiTheme="majorBidi" w:cstheme="majorBidi"/>
          <w:i/>
          <w:sz w:val="20"/>
          <w:szCs w:val="20"/>
        </w:rPr>
        <w:t>)</w:t>
      </w:r>
    </w:p>
    <w:p w14:paraId="7B0943DB" w14:textId="28F75D75" w:rsidR="003476F2" w:rsidRPr="00A45729" w:rsidRDefault="00DA595C"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0964A4">
        <w:rPr>
          <w:rFonts w:asciiTheme="majorBidi" w:eastAsia="Times New Roman" w:hAnsiTheme="majorBidi" w:cstheme="majorBidi"/>
          <w:bCs/>
          <w:i/>
          <w:noProof/>
          <w:sz w:val="24"/>
          <w:szCs w:val="24"/>
        </w:rPr>
        <w:t>7</w:t>
      </w:r>
      <w:r w:rsidR="00891CD6" w:rsidRPr="000964A4">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A53DB0" w14:paraId="1B590061" w14:textId="77777777" w:rsidTr="009847AA">
        <w:trPr>
          <w:trHeight w:val="473"/>
        </w:trPr>
        <w:tc>
          <w:tcPr>
            <w:tcW w:w="1267" w:type="dxa"/>
            <w:tcBorders>
              <w:bottom w:val="single" w:sz="4" w:space="0" w:color="000000"/>
            </w:tcBorders>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tcBorders>
              <w:bottom w:val="single" w:sz="4" w:space="0" w:color="000000"/>
            </w:tcBorders>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9847AA">
        <w:tc>
          <w:tcPr>
            <w:tcW w:w="1267" w:type="dxa"/>
            <w:tcBorders>
              <w:bottom w:val="single" w:sz="4" w:space="0" w:color="auto"/>
            </w:tcBorders>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Borders>
              <w:bottom w:val="single" w:sz="4" w:space="0" w:color="auto"/>
            </w:tcBorders>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513890FA" w14:textId="77777777" w:rsidR="00EC4511" w:rsidRDefault="00EC4511" w:rsidP="006A6994">
      <w:pPr>
        <w:spacing w:line="240" w:lineRule="auto"/>
        <w:rPr>
          <w:rFonts w:asciiTheme="majorBidi" w:eastAsia="Times New Roman" w:hAnsiTheme="majorBidi" w:cstheme="majorBidi"/>
          <w:b/>
          <w:sz w:val="24"/>
          <w:szCs w:val="24"/>
          <w:lang w:eastAsia="en-US"/>
        </w:rPr>
      </w:pP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2223D869" w:rsidR="003476F2" w:rsidRPr="007C08D5"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į </w:t>
      </w:r>
      <w:r w:rsidRPr="00083853">
        <w:rPr>
          <w:rFonts w:asciiTheme="majorBidi" w:eastAsia="Times New Roman" w:hAnsiTheme="majorBidi" w:cstheme="majorBidi"/>
          <w:sz w:val="24"/>
          <w:szCs w:val="24"/>
          <w:lang w:eastAsia="en-US"/>
        </w:rPr>
        <w:t xml:space="preserve">pasiūlymo </w:t>
      </w:r>
      <w:r w:rsidR="0080731B" w:rsidRPr="00083853">
        <w:rPr>
          <w:rFonts w:asciiTheme="majorBidi" w:eastAsia="Times New Roman" w:hAnsiTheme="majorBidi" w:cstheme="majorBidi"/>
          <w:sz w:val="24"/>
          <w:szCs w:val="24"/>
          <w:lang w:eastAsia="en-US"/>
        </w:rPr>
        <w:t>kainą/</w:t>
      </w:r>
      <w:r w:rsidR="00A42403" w:rsidRPr="00083853">
        <w:rPr>
          <w:rFonts w:asciiTheme="majorBidi" w:eastAsia="Times New Roman" w:hAnsiTheme="majorBidi" w:cstheme="majorBidi"/>
          <w:sz w:val="24"/>
          <w:szCs w:val="24"/>
          <w:lang w:eastAsia="en-US"/>
        </w:rPr>
        <w:t>įkain</w:t>
      </w:r>
      <w:r w:rsidR="005C7E67" w:rsidRPr="00083853">
        <w:rPr>
          <w:rFonts w:asciiTheme="majorBidi" w:eastAsia="Times New Roman" w:hAnsiTheme="majorBidi" w:cstheme="majorBidi"/>
          <w:sz w:val="24"/>
          <w:szCs w:val="24"/>
          <w:lang w:eastAsia="en-US"/>
        </w:rPr>
        <w:t>ius</w:t>
      </w:r>
      <w:r w:rsidR="0080731B" w:rsidRPr="00083853">
        <w:rPr>
          <w:rFonts w:asciiTheme="majorBidi" w:eastAsia="Times New Roman" w:hAnsiTheme="majorBidi" w:cstheme="majorBidi"/>
          <w:sz w:val="24"/>
          <w:szCs w:val="24"/>
          <w:lang w:eastAsia="en-US"/>
        </w:rPr>
        <w:t xml:space="preserve"> yra</w:t>
      </w:r>
      <w:r w:rsidR="00A42403" w:rsidRPr="009847AA">
        <w:rPr>
          <w:rFonts w:asciiTheme="majorBidi" w:eastAsia="Times New Roman" w:hAnsiTheme="majorBidi" w:cstheme="majorBidi"/>
          <w:sz w:val="24"/>
          <w:szCs w:val="24"/>
          <w:lang w:eastAsia="en-US"/>
        </w:rPr>
        <w:t xml:space="preserve"> </w:t>
      </w:r>
      <w:r w:rsidRPr="009847AA">
        <w:rPr>
          <w:rFonts w:asciiTheme="majorBidi" w:eastAsia="Times New Roman" w:hAnsiTheme="majorBidi" w:cstheme="majorBidi"/>
          <w:sz w:val="24"/>
          <w:szCs w:val="24"/>
          <w:lang w:eastAsia="en-US"/>
        </w:rPr>
        <w:t xml:space="preserve">įskaičiuotos visos sutarties vykdymo išlaidos </w:t>
      </w:r>
      <w:r w:rsidR="000E69AF" w:rsidRPr="009847AA">
        <w:rPr>
          <w:rFonts w:asciiTheme="majorBidi" w:eastAsia="Times New Roman" w:hAnsiTheme="majorBidi" w:cstheme="majorBidi"/>
          <w:sz w:val="24"/>
          <w:szCs w:val="24"/>
          <w:lang w:eastAsia="en-US"/>
        </w:rPr>
        <w:t>pagal Perkančiosios organiza</w:t>
      </w:r>
      <w:r w:rsidR="004C7D99" w:rsidRPr="009847AA">
        <w:rPr>
          <w:rFonts w:asciiTheme="majorBidi" w:eastAsia="Times New Roman" w:hAnsiTheme="majorBidi" w:cstheme="majorBidi"/>
          <w:sz w:val="24"/>
          <w:szCs w:val="24"/>
          <w:lang w:eastAsia="en-US"/>
        </w:rPr>
        <w:t>cijos</w:t>
      </w:r>
      <w:r w:rsidR="000E69AF" w:rsidRPr="009847AA">
        <w:rPr>
          <w:rFonts w:asciiTheme="majorBidi" w:eastAsia="Times New Roman" w:hAnsiTheme="majorBidi" w:cstheme="majorBidi"/>
          <w:sz w:val="24"/>
          <w:szCs w:val="24"/>
          <w:lang w:eastAsia="en-US"/>
        </w:rPr>
        <w:t xml:space="preserve"> taikomą </w:t>
      </w:r>
      <w:r w:rsidR="000E69AF" w:rsidRPr="00111FDC">
        <w:rPr>
          <w:rFonts w:asciiTheme="majorBidi" w:eastAsia="Times New Roman" w:hAnsiTheme="majorBidi" w:cstheme="majorBidi"/>
          <w:sz w:val="24"/>
          <w:szCs w:val="24"/>
          <w:lang w:eastAsia="en-US"/>
        </w:rPr>
        <w:t>kainodarą</w:t>
      </w:r>
      <w:r w:rsidRPr="00172A91">
        <w:rPr>
          <w:rFonts w:asciiTheme="majorBidi" w:eastAsia="Times New Roman" w:hAnsiTheme="majorBidi" w:cstheme="majorBidi"/>
          <w:sz w:val="24"/>
          <w:szCs w:val="24"/>
          <w:lang w:eastAsia="en-US"/>
        </w:rPr>
        <w:t xml:space="preserve"> i</w:t>
      </w:r>
      <w:r w:rsidRPr="007C08D5">
        <w:rPr>
          <w:rFonts w:asciiTheme="majorBidi" w:eastAsia="Times New Roman" w:hAnsiTheme="majorBidi" w:cstheme="majorBidi"/>
          <w:sz w:val="24"/>
          <w:szCs w:val="24"/>
          <w:lang w:eastAsia="en-US"/>
        </w:rPr>
        <w:t>r</w:t>
      </w:r>
      <w:r w:rsidR="007F31F7">
        <w:rPr>
          <w:rFonts w:asciiTheme="majorBidi" w:eastAsia="Times New Roman" w:hAnsiTheme="majorBidi" w:cstheme="majorBidi"/>
          <w:sz w:val="24"/>
          <w:szCs w:val="24"/>
          <w:lang w:eastAsia="en-US"/>
        </w:rPr>
        <w:t>,</w:t>
      </w:r>
      <w:r w:rsidRPr="007C08D5">
        <w:rPr>
          <w:rFonts w:asciiTheme="majorBidi" w:eastAsia="Times New Roman" w:hAnsiTheme="majorBidi" w:cstheme="majorBidi"/>
          <w:sz w:val="24"/>
          <w:szCs w:val="24"/>
          <w:lang w:eastAsia="en-US"/>
        </w:rPr>
        <w:t xml:space="preserve"> kad mes prisiimame riziką už visas išlaidas, kurias teikdami pasiūlymą ir laikydamiesi pirkimo dokumentuose nustatytų reikalavimų, privalėjome įskaičiuoti į pasiūlymo kainą;</w:t>
      </w:r>
    </w:p>
    <w:p w14:paraId="2B46F82F" w14:textId="77777777" w:rsidR="003476F2" w:rsidRPr="007C08D5"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76D899E4" w14:textId="77777777" w:rsidR="00A45729" w:rsidRDefault="00A45729" w:rsidP="009847AA">
      <w:pPr>
        <w:spacing w:after="160" w:line="259" w:lineRule="auto"/>
        <w:jc w:val="right"/>
        <w:rPr>
          <w:rFonts w:asciiTheme="majorBidi" w:hAnsiTheme="majorBidi" w:cstheme="majorBidi"/>
          <w:sz w:val="24"/>
          <w:szCs w:val="24"/>
        </w:rPr>
      </w:pPr>
    </w:p>
    <w:p w14:paraId="67881600" w14:textId="77777777" w:rsidR="0038061B" w:rsidRDefault="0038061B" w:rsidP="009847AA">
      <w:pPr>
        <w:spacing w:after="160" w:line="259" w:lineRule="auto"/>
        <w:jc w:val="right"/>
        <w:rPr>
          <w:rFonts w:asciiTheme="majorBidi" w:hAnsiTheme="majorBidi" w:cstheme="majorBidi"/>
          <w:sz w:val="24"/>
          <w:szCs w:val="24"/>
        </w:rPr>
      </w:pPr>
    </w:p>
    <w:p w14:paraId="72624FA9" w14:textId="77777777" w:rsidR="0038061B" w:rsidRDefault="0038061B" w:rsidP="009847AA">
      <w:pPr>
        <w:spacing w:after="160" w:line="259" w:lineRule="auto"/>
        <w:jc w:val="right"/>
        <w:rPr>
          <w:rFonts w:asciiTheme="majorBidi" w:hAnsiTheme="majorBidi" w:cstheme="majorBidi"/>
          <w:sz w:val="24"/>
          <w:szCs w:val="24"/>
        </w:rPr>
      </w:pPr>
    </w:p>
    <w:p w14:paraId="7B891D0D" w14:textId="77777777" w:rsidR="0038061B" w:rsidRDefault="0038061B" w:rsidP="009847AA">
      <w:pPr>
        <w:spacing w:after="160" w:line="259" w:lineRule="auto"/>
        <w:jc w:val="right"/>
        <w:rPr>
          <w:rFonts w:asciiTheme="majorBidi" w:hAnsiTheme="majorBidi" w:cstheme="majorBidi"/>
          <w:sz w:val="24"/>
          <w:szCs w:val="24"/>
        </w:rPr>
      </w:pPr>
    </w:p>
    <w:p w14:paraId="196A321E" w14:textId="77777777" w:rsidR="009F1624" w:rsidRDefault="009F1624" w:rsidP="009847AA">
      <w:pPr>
        <w:spacing w:after="160" w:line="259" w:lineRule="auto"/>
        <w:jc w:val="right"/>
        <w:rPr>
          <w:rFonts w:asciiTheme="majorBidi" w:hAnsiTheme="majorBidi" w:cstheme="majorBidi"/>
          <w:sz w:val="24"/>
          <w:szCs w:val="24"/>
        </w:rPr>
      </w:pPr>
    </w:p>
    <w:p w14:paraId="076AEC0D" w14:textId="77777777" w:rsidR="009F1624" w:rsidRDefault="009F1624" w:rsidP="009847AA">
      <w:pPr>
        <w:spacing w:after="160" w:line="259" w:lineRule="auto"/>
        <w:jc w:val="right"/>
        <w:rPr>
          <w:rFonts w:asciiTheme="majorBidi" w:hAnsiTheme="majorBidi" w:cstheme="majorBidi"/>
          <w:sz w:val="24"/>
          <w:szCs w:val="24"/>
        </w:rPr>
      </w:pPr>
    </w:p>
    <w:p w14:paraId="7FDDCFFB" w14:textId="77777777" w:rsidR="0038061B" w:rsidRDefault="0038061B" w:rsidP="009847AA">
      <w:pPr>
        <w:spacing w:after="160" w:line="259" w:lineRule="auto"/>
        <w:jc w:val="right"/>
        <w:rPr>
          <w:rFonts w:asciiTheme="majorBidi" w:hAnsiTheme="majorBidi" w:cstheme="majorBidi"/>
          <w:sz w:val="24"/>
          <w:szCs w:val="24"/>
        </w:rPr>
      </w:pPr>
    </w:p>
    <w:p w14:paraId="187C4FA4" w14:textId="77777777" w:rsidR="0038061B" w:rsidRDefault="0038061B" w:rsidP="009847AA">
      <w:pPr>
        <w:spacing w:after="160" w:line="259" w:lineRule="auto"/>
        <w:jc w:val="right"/>
        <w:rPr>
          <w:rFonts w:asciiTheme="majorBidi" w:hAnsiTheme="majorBidi" w:cstheme="majorBidi"/>
          <w:sz w:val="24"/>
          <w:szCs w:val="24"/>
        </w:rPr>
      </w:pPr>
    </w:p>
    <w:p w14:paraId="746F15F5" w14:textId="77777777" w:rsidR="0038061B" w:rsidRDefault="0038061B" w:rsidP="009847AA">
      <w:pPr>
        <w:spacing w:after="160" w:line="259" w:lineRule="auto"/>
        <w:jc w:val="right"/>
        <w:rPr>
          <w:rFonts w:asciiTheme="majorBidi" w:hAnsiTheme="majorBidi" w:cstheme="majorBidi"/>
          <w:sz w:val="24"/>
          <w:szCs w:val="24"/>
        </w:rPr>
      </w:pPr>
    </w:p>
    <w:p w14:paraId="74ADCA84" w14:textId="77777777" w:rsidR="0038061B" w:rsidRDefault="0038061B" w:rsidP="009847AA">
      <w:pPr>
        <w:spacing w:after="160" w:line="259" w:lineRule="auto"/>
        <w:jc w:val="right"/>
        <w:rPr>
          <w:rFonts w:asciiTheme="majorBidi" w:hAnsiTheme="majorBidi" w:cstheme="majorBidi"/>
          <w:sz w:val="24"/>
          <w:szCs w:val="24"/>
        </w:rPr>
      </w:pPr>
    </w:p>
    <w:p w14:paraId="492A27C5" w14:textId="01C875C9" w:rsidR="009503FB" w:rsidRDefault="00F80D29" w:rsidP="001D5088">
      <w:pPr>
        <w:spacing w:after="160" w:line="240" w:lineRule="auto"/>
        <w:jc w:val="right"/>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D3069C">
        <w:rPr>
          <w:rFonts w:asciiTheme="majorBidi" w:hAnsiTheme="majorBidi" w:cstheme="majorBidi"/>
          <w:sz w:val="24"/>
          <w:szCs w:val="24"/>
        </w:rPr>
        <w:t>irkimo sąlygų</w:t>
      </w:r>
    </w:p>
    <w:p w14:paraId="3DBF3DE0" w14:textId="6AA0AA15" w:rsidR="00112F92" w:rsidRPr="00D3069C" w:rsidRDefault="009847AA" w:rsidP="001D5088">
      <w:pPr>
        <w:spacing w:line="240" w:lineRule="auto"/>
        <w:ind w:left="7314" w:firstLine="0"/>
        <w:rPr>
          <w:rFonts w:asciiTheme="majorBidi" w:hAnsiTheme="majorBidi" w:cstheme="majorBidi"/>
          <w:sz w:val="24"/>
          <w:szCs w:val="24"/>
        </w:rPr>
      </w:pPr>
      <w:r>
        <w:rPr>
          <w:rFonts w:asciiTheme="majorBidi" w:hAnsiTheme="majorBidi" w:cstheme="majorBidi"/>
          <w:sz w:val="24"/>
          <w:szCs w:val="24"/>
        </w:rPr>
        <w:t xml:space="preserve"> </w:t>
      </w:r>
      <w:r w:rsidR="00112F92" w:rsidRPr="00D3069C">
        <w:rPr>
          <w:rFonts w:asciiTheme="majorBidi" w:hAnsiTheme="majorBidi" w:cstheme="majorBidi"/>
          <w:sz w:val="24"/>
          <w:szCs w:val="24"/>
        </w:rPr>
        <w:t xml:space="preserve">2 priedas </w:t>
      </w:r>
    </w:p>
    <w:p w14:paraId="2633F32C" w14:textId="77777777" w:rsidR="009E7D5B" w:rsidRDefault="009E7D5B" w:rsidP="001D5088">
      <w:pPr>
        <w:spacing w:line="240" w:lineRule="auto"/>
        <w:ind w:left="7314" w:firstLine="0"/>
        <w:rPr>
          <w:rFonts w:asciiTheme="majorBidi" w:hAnsiTheme="majorBidi" w:cstheme="majorBidi"/>
        </w:rPr>
      </w:pPr>
    </w:p>
    <w:p w14:paraId="62C8976B" w14:textId="77777777" w:rsidR="00D3069C" w:rsidRPr="007C08D5" w:rsidRDefault="00D3069C" w:rsidP="00112F92">
      <w:pPr>
        <w:spacing w:line="240" w:lineRule="auto"/>
        <w:ind w:left="7314" w:firstLine="0"/>
        <w:rPr>
          <w:rFonts w:asciiTheme="majorBidi" w:hAnsiTheme="majorBidi" w:cstheme="majorBidi"/>
        </w:rPr>
      </w:pPr>
    </w:p>
    <w:p w14:paraId="5ACB498E" w14:textId="1A440829" w:rsidR="00E94074" w:rsidRPr="00B82298" w:rsidRDefault="00E94074" w:rsidP="00E94074">
      <w:pPr>
        <w:spacing w:line="240" w:lineRule="auto"/>
        <w:jc w:val="center"/>
        <w:rPr>
          <w:rFonts w:ascii="Times New Roman" w:eastAsia="Times New Roman" w:hAnsi="Times New Roman" w:cs="Times New Roman"/>
          <w:b/>
          <w:spacing w:val="3"/>
          <w:sz w:val="24"/>
          <w:szCs w:val="24"/>
        </w:rPr>
      </w:pPr>
      <w:r w:rsidRPr="00B82298">
        <w:rPr>
          <w:rFonts w:ascii="Times New Roman" w:eastAsia="Times New Roman" w:hAnsi="Times New Roman" w:cs="Times New Roman"/>
          <w:b/>
          <w:caps/>
          <w:sz w:val="24"/>
          <w:szCs w:val="24"/>
        </w:rPr>
        <w:t xml:space="preserve">Dujų slėgio reguliavimo įrenginių ir dujų slėgio reguliavimo įtaisų techninės priežiūros ir remonto PASLAUGŲ </w:t>
      </w:r>
    </w:p>
    <w:p w14:paraId="216E46EA" w14:textId="25702B16" w:rsidR="00DC481E" w:rsidRDefault="005A3056" w:rsidP="00547258">
      <w:pPr>
        <w:ind w:firstLine="0"/>
        <w:jc w:val="center"/>
        <w:rPr>
          <w:rFonts w:asciiTheme="majorBidi" w:hAnsiTheme="majorBidi" w:cstheme="majorBidi"/>
          <w:b/>
          <w:bCs/>
          <w:sz w:val="24"/>
          <w:szCs w:val="24"/>
        </w:rPr>
      </w:pPr>
      <w:r w:rsidRPr="00F80D29" w:rsidDel="005A3056">
        <w:rPr>
          <w:rFonts w:asciiTheme="majorBidi" w:hAnsiTheme="majorBidi" w:cstheme="majorBidi"/>
          <w:b/>
          <w:bCs/>
          <w:sz w:val="24"/>
          <w:szCs w:val="24"/>
        </w:rPr>
        <w:t xml:space="preserve"> </w:t>
      </w:r>
      <w:r w:rsidR="00DC481E" w:rsidRPr="00F80D29">
        <w:rPr>
          <w:rFonts w:asciiTheme="majorBidi" w:hAnsiTheme="majorBidi" w:cstheme="majorBidi"/>
          <w:b/>
          <w:bCs/>
          <w:sz w:val="24"/>
          <w:szCs w:val="24"/>
        </w:rPr>
        <w:t>TECHNINĖ SPECIFIKACIJA</w:t>
      </w:r>
    </w:p>
    <w:p w14:paraId="56F8F228" w14:textId="77777777" w:rsidR="00595B5D" w:rsidRDefault="00595B5D" w:rsidP="005D49E3">
      <w:pPr>
        <w:tabs>
          <w:tab w:val="left" w:pos="709"/>
        </w:tabs>
        <w:spacing w:line="240" w:lineRule="auto"/>
        <w:ind w:firstLine="0"/>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4B412C04" w14:textId="6A06F30C" w:rsidR="00595B5D" w:rsidRPr="00595B5D" w:rsidRDefault="00595B5D" w:rsidP="005D49E3">
      <w:pPr>
        <w:ind w:firstLine="0"/>
        <w:jc w:val="center"/>
        <w:rPr>
          <w:rFonts w:asciiTheme="majorBidi" w:hAnsiTheme="majorBidi" w:cstheme="majorBidi"/>
          <w:i/>
          <w:iCs/>
          <w:sz w:val="24"/>
          <w:szCs w:val="24"/>
        </w:rPr>
      </w:pPr>
      <w:r>
        <w:rPr>
          <w:rFonts w:asciiTheme="majorBidi" w:hAnsiTheme="majorBidi" w:cstheme="majorBidi"/>
          <w:i/>
          <w:iCs/>
          <w:sz w:val="24"/>
          <w:szCs w:val="24"/>
        </w:rPr>
        <w:t>________________</w:t>
      </w:r>
    </w:p>
    <w:p w14:paraId="471E0903" w14:textId="77777777" w:rsidR="00DC481E" w:rsidRPr="007C08D5" w:rsidRDefault="00DC481E" w:rsidP="005D49E3">
      <w:pPr>
        <w:tabs>
          <w:tab w:val="left" w:pos="810"/>
          <w:tab w:val="left" w:pos="990"/>
        </w:tabs>
        <w:ind w:firstLine="0"/>
        <w:rPr>
          <w:rFonts w:asciiTheme="majorBidi" w:eastAsia="Calibri" w:hAnsiTheme="majorBidi" w:cstheme="majorBidi"/>
          <w:color w:val="7030A0"/>
        </w:rPr>
      </w:pPr>
    </w:p>
    <w:p w14:paraId="123F6E90" w14:textId="77777777" w:rsidR="00774914" w:rsidRDefault="00774914" w:rsidP="00381C7A">
      <w:pPr>
        <w:spacing w:line="240" w:lineRule="auto"/>
        <w:ind w:left="7314" w:firstLine="0"/>
        <w:rPr>
          <w:rFonts w:asciiTheme="majorBidi" w:hAnsiTheme="majorBidi" w:cstheme="majorBidi"/>
          <w:b/>
          <w:smallCaps/>
          <w:sz w:val="22"/>
          <w:szCs w:val="22"/>
        </w:rPr>
      </w:pPr>
    </w:p>
    <w:p w14:paraId="377AD44F" w14:textId="77777777" w:rsidR="005A3056" w:rsidRDefault="005A3056" w:rsidP="00381C7A">
      <w:pPr>
        <w:spacing w:line="240" w:lineRule="auto"/>
        <w:ind w:left="7314" w:firstLine="0"/>
        <w:rPr>
          <w:rFonts w:asciiTheme="majorBidi" w:hAnsiTheme="majorBidi" w:cstheme="majorBidi"/>
          <w:b/>
          <w:smallCaps/>
          <w:sz w:val="22"/>
          <w:szCs w:val="22"/>
        </w:rPr>
      </w:pPr>
    </w:p>
    <w:p w14:paraId="1DA88AB1" w14:textId="77777777" w:rsidR="005A3056" w:rsidRDefault="005A3056" w:rsidP="00381C7A">
      <w:pPr>
        <w:spacing w:line="240" w:lineRule="auto"/>
        <w:ind w:left="7314" w:firstLine="0"/>
        <w:rPr>
          <w:rFonts w:asciiTheme="majorBidi" w:hAnsiTheme="majorBidi" w:cstheme="majorBidi"/>
          <w:b/>
          <w:smallCaps/>
          <w:sz w:val="22"/>
          <w:szCs w:val="22"/>
        </w:rPr>
      </w:pPr>
    </w:p>
    <w:p w14:paraId="7CBF9D4B" w14:textId="77777777" w:rsidR="005A3056" w:rsidRDefault="005A3056" w:rsidP="00381C7A">
      <w:pPr>
        <w:spacing w:line="240" w:lineRule="auto"/>
        <w:ind w:left="7314" w:firstLine="0"/>
        <w:rPr>
          <w:rFonts w:asciiTheme="majorBidi" w:hAnsiTheme="majorBidi" w:cstheme="majorBidi"/>
          <w:b/>
          <w:smallCaps/>
          <w:sz w:val="22"/>
          <w:szCs w:val="22"/>
        </w:rPr>
      </w:pPr>
    </w:p>
    <w:p w14:paraId="14EE82A3" w14:textId="77777777" w:rsidR="005A3056" w:rsidRDefault="005A3056" w:rsidP="00381C7A">
      <w:pPr>
        <w:spacing w:line="240" w:lineRule="auto"/>
        <w:ind w:left="7314" w:firstLine="0"/>
        <w:rPr>
          <w:rFonts w:asciiTheme="majorBidi" w:hAnsiTheme="majorBidi" w:cstheme="majorBidi"/>
          <w:b/>
          <w:smallCaps/>
          <w:sz w:val="22"/>
          <w:szCs w:val="22"/>
        </w:rPr>
      </w:pPr>
    </w:p>
    <w:p w14:paraId="00B8866A" w14:textId="77777777" w:rsidR="005A3056" w:rsidRDefault="005A3056" w:rsidP="00381C7A">
      <w:pPr>
        <w:spacing w:line="240" w:lineRule="auto"/>
        <w:ind w:left="7314" w:firstLine="0"/>
        <w:rPr>
          <w:rFonts w:asciiTheme="majorBidi" w:hAnsiTheme="majorBidi" w:cstheme="majorBidi"/>
          <w:b/>
          <w:smallCaps/>
          <w:sz w:val="22"/>
          <w:szCs w:val="22"/>
        </w:rPr>
      </w:pPr>
    </w:p>
    <w:p w14:paraId="23AAD665" w14:textId="77777777" w:rsidR="00722A58" w:rsidRDefault="00722A58" w:rsidP="00381C7A">
      <w:pPr>
        <w:spacing w:line="240" w:lineRule="auto"/>
        <w:ind w:left="7314" w:firstLine="0"/>
        <w:rPr>
          <w:rFonts w:asciiTheme="majorBidi" w:hAnsiTheme="majorBidi" w:cstheme="majorBidi"/>
          <w:b/>
          <w:smallCaps/>
          <w:sz w:val="22"/>
          <w:szCs w:val="22"/>
        </w:rPr>
      </w:pPr>
    </w:p>
    <w:p w14:paraId="16373C7D" w14:textId="77777777" w:rsidR="00722A58" w:rsidRDefault="00722A58" w:rsidP="00381C7A">
      <w:pPr>
        <w:spacing w:line="240" w:lineRule="auto"/>
        <w:ind w:left="7314" w:firstLine="0"/>
        <w:rPr>
          <w:rFonts w:asciiTheme="majorBidi" w:hAnsiTheme="majorBidi" w:cstheme="majorBidi"/>
          <w:b/>
          <w:smallCaps/>
          <w:sz w:val="22"/>
          <w:szCs w:val="22"/>
        </w:rPr>
      </w:pPr>
    </w:p>
    <w:p w14:paraId="11A8897D" w14:textId="77777777" w:rsidR="00722A58" w:rsidRDefault="00722A58" w:rsidP="00381C7A">
      <w:pPr>
        <w:spacing w:line="240" w:lineRule="auto"/>
        <w:ind w:left="7314" w:firstLine="0"/>
        <w:rPr>
          <w:rFonts w:asciiTheme="majorBidi" w:hAnsiTheme="majorBidi" w:cstheme="majorBidi"/>
          <w:b/>
          <w:smallCaps/>
          <w:sz w:val="22"/>
          <w:szCs w:val="22"/>
        </w:rPr>
      </w:pPr>
    </w:p>
    <w:p w14:paraId="50239007" w14:textId="77777777" w:rsidR="00722A58" w:rsidRDefault="00722A58" w:rsidP="00381C7A">
      <w:pPr>
        <w:spacing w:line="240" w:lineRule="auto"/>
        <w:ind w:left="7314" w:firstLine="0"/>
        <w:rPr>
          <w:rFonts w:asciiTheme="majorBidi" w:hAnsiTheme="majorBidi" w:cstheme="majorBidi"/>
          <w:b/>
          <w:smallCaps/>
          <w:sz w:val="22"/>
          <w:szCs w:val="22"/>
        </w:rPr>
      </w:pPr>
    </w:p>
    <w:p w14:paraId="68CB5786" w14:textId="77777777" w:rsidR="00722A58" w:rsidRDefault="00722A58" w:rsidP="00381C7A">
      <w:pPr>
        <w:spacing w:line="240" w:lineRule="auto"/>
        <w:ind w:left="7314" w:firstLine="0"/>
        <w:rPr>
          <w:rFonts w:asciiTheme="majorBidi" w:hAnsiTheme="majorBidi" w:cstheme="majorBidi"/>
          <w:b/>
          <w:smallCaps/>
          <w:sz w:val="22"/>
          <w:szCs w:val="22"/>
        </w:rPr>
      </w:pPr>
    </w:p>
    <w:p w14:paraId="41BB44E3" w14:textId="77777777" w:rsidR="00722A58" w:rsidRDefault="00722A58" w:rsidP="00381C7A">
      <w:pPr>
        <w:spacing w:line="240" w:lineRule="auto"/>
        <w:ind w:left="7314" w:firstLine="0"/>
        <w:rPr>
          <w:rFonts w:asciiTheme="majorBidi" w:hAnsiTheme="majorBidi" w:cstheme="majorBidi"/>
          <w:b/>
          <w:smallCaps/>
          <w:sz w:val="22"/>
          <w:szCs w:val="22"/>
        </w:rPr>
      </w:pPr>
    </w:p>
    <w:p w14:paraId="04212434" w14:textId="77777777" w:rsidR="00722A58" w:rsidRDefault="00722A58" w:rsidP="00381C7A">
      <w:pPr>
        <w:spacing w:line="240" w:lineRule="auto"/>
        <w:ind w:left="7314" w:firstLine="0"/>
        <w:rPr>
          <w:rFonts w:asciiTheme="majorBidi" w:hAnsiTheme="majorBidi" w:cstheme="majorBidi"/>
          <w:b/>
          <w:smallCaps/>
          <w:sz w:val="22"/>
          <w:szCs w:val="22"/>
        </w:rPr>
      </w:pPr>
    </w:p>
    <w:p w14:paraId="755470D1" w14:textId="77777777" w:rsidR="005A3056" w:rsidRDefault="005A3056" w:rsidP="00381C7A">
      <w:pPr>
        <w:spacing w:line="240" w:lineRule="auto"/>
        <w:ind w:left="7314" w:firstLine="0"/>
        <w:rPr>
          <w:rFonts w:asciiTheme="majorBidi" w:hAnsiTheme="majorBidi" w:cstheme="majorBidi"/>
          <w:b/>
          <w:smallCaps/>
          <w:sz w:val="22"/>
          <w:szCs w:val="22"/>
        </w:rPr>
      </w:pPr>
    </w:p>
    <w:p w14:paraId="1287926E" w14:textId="77777777" w:rsidR="005A3056" w:rsidRDefault="005A3056" w:rsidP="00381C7A">
      <w:pPr>
        <w:spacing w:line="240" w:lineRule="auto"/>
        <w:ind w:left="7314" w:firstLine="0"/>
        <w:rPr>
          <w:rFonts w:asciiTheme="majorBidi" w:hAnsiTheme="majorBidi" w:cstheme="majorBidi"/>
          <w:b/>
          <w:smallCaps/>
          <w:sz w:val="22"/>
          <w:szCs w:val="22"/>
        </w:rPr>
      </w:pPr>
    </w:p>
    <w:p w14:paraId="5CFB57B1" w14:textId="77777777" w:rsidR="005A3056" w:rsidRDefault="005A3056" w:rsidP="00381C7A">
      <w:pPr>
        <w:spacing w:line="240" w:lineRule="auto"/>
        <w:ind w:left="7314" w:firstLine="0"/>
        <w:rPr>
          <w:rFonts w:asciiTheme="majorBidi" w:hAnsiTheme="majorBidi" w:cstheme="majorBidi"/>
          <w:b/>
          <w:smallCaps/>
          <w:sz w:val="22"/>
          <w:szCs w:val="22"/>
        </w:rPr>
      </w:pPr>
    </w:p>
    <w:p w14:paraId="4C1B0FC4" w14:textId="77777777" w:rsidR="005A3056" w:rsidRDefault="005A3056" w:rsidP="00381C7A">
      <w:pPr>
        <w:spacing w:line="240" w:lineRule="auto"/>
        <w:ind w:left="7314" w:firstLine="0"/>
        <w:rPr>
          <w:rFonts w:asciiTheme="majorBidi" w:hAnsiTheme="majorBidi" w:cstheme="majorBidi"/>
          <w:b/>
          <w:smallCaps/>
          <w:sz w:val="22"/>
          <w:szCs w:val="22"/>
        </w:rPr>
      </w:pPr>
    </w:p>
    <w:p w14:paraId="289A85C6" w14:textId="77777777" w:rsidR="005A3056" w:rsidRDefault="005A3056" w:rsidP="00381C7A">
      <w:pPr>
        <w:spacing w:line="240" w:lineRule="auto"/>
        <w:ind w:left="7314" w:firstLine="0"/>
        <w:rPr>
          <w:rFonts w:asciiTheme="majorBidi" w:hAnsiTheme="majorBidi" w:cstheme="majorBidi"/>
          <w:b/>
          <w:smallCaps/>
          <w:sz w:val="22"/>
          <w:szCs w:val="22"/>
        </w:rPr>
      </w:pPr>
    </w:p>
    <w:p w14:paraId="7A06536D" w14:textId="77777777" w:rsidR="005A3056" w:rsidRDefault="005A3056" w:rsidP="00381C7A">
      <w:pPr>
        <w:spacing w:line="240" w:lineRule="auto"/>
        <w:ind w:left="7314" w:firstLine="0"/>
        <w:rPr>
          <w:rFonts w:asciiTheme="majorBidi" w:hAnsiTheme="majorBidi" w:cstheme="majorBidi"/>
          <w:b/>
          <w:smallCaps/>
          <w:sz w:val="22"/>
          <w:szCs w:val="22"/>
        </w:rPr>
      </w:pPr>
    </w:p>
    <w:p w14:paraId="33B8B85D" w14:textId="77777777" w:rsidR="005A3056" w:rsidRDefault="005A3056" w:rsidP="00381C7A">
      <w:pPr>
        <w:spacing w:line="240" w:lineRule="auto"/>
        <w:ind w:left="7314" w:firstLine="0"/>
        <w:rPr>
          <w:rFonts w:asciiTheme="majorBidi" w:hAnsiTheme="majorBidi" w:cstheme="majorBidi"/>
          <w:b/>
          <w:smallCaps/>
          <w:sz w:val="22"/>
          <w:szCs w:val="22"/>
        </w:rPr>
      </w:pPr>
    </w:p>
    <w:p w14:paraId="2EE187F7" w14:textId="77777777" w:rsidR="005A3056" w:rsidRDefault="005A3056" w:rsidP="00381C7A">
      <w:pPr>
        <w:spacing w:line="240" w:lineRule="auto"/>
        <w:ind w:left="7314" w:firstLine="0"/>
        <w:rPr>
          <w:rFonts w:asciiTheme="majorBidi" w:hAnsiTheme="majorBidi" w:cstheme="majorBidi"/>
          <w:b/>
          <w:smallCaps/>
          <w:sz w:val="22"/>
          <w:szCs w:val="22"/>
        </w:rPr>
      </w:pPr>
    </w:p>
    <w:p w14:paraId="6B16E2DB" w14:textId="77777777" w:rsidR="005A3056" w:rsidRDefault="005A3056" w:rsidP="00381C7A">
      <w:pPr>
        <w:spacing w:line="240" w:lineRule="auto"/>
        <w:ind w:left="7314" w:firstLine="0"/>
        <w:rPr>
          <w:rFonts w:asciiTheme="majorBidi" w:hAnsiTheme="majorBidi" w:cstheme="majorBidi"/>
          <w:b/>
          <w:smallCaps/>
          <w:sz w:val="22"/>
          <w:szCs w:val="22"/>
        </w:rPr>
      </w:pPr>
    </w:p>
    <w:p w14:paraId="5E3F19D3" w14:textId="77777777" w:rsidR="005A3056" w:rsidRDefault="005A3056" w:rsidP="00381C7A">
      <w:pPr>
        <w:spacing w:line="240" w:lineRule="auto"/>
        <w:ind w:left="7314" w:firstLine="0"/>
        <w:rPr>
          <w:rFonts w:asciiTheme="majorBidi" w:hAnsiTheme="majorBidi" w:cstheme="majorBidi"/>
          <w:b/>
          <w:smallCaps/>
          <w:sz w:val="22"/>
          <w:szCs w:val="22"/>
        </w:rPr>
      </w:pPr>
    </w:p>
    <w:p w14:paraId="5491D8D8" w14:textId="77777777" w:rsidR="005A3056" w:rsidRDefault="005A3056" w:rsidP="00381C7A">
      <w:pPr>
        <w:spacing w:line="240" w:lineRule="auto"/>
        <w:ind w:left="7314" w:firstLine="0"/>
        <w:rPr>
          <w:rFonts w:asciiTheme="majorBidi" w:hAnsiTheme="majorBidi" w:cstheme="majorBidi"/>
          <w:b/>
          <w:smallCaps/>
          <w:sz w:val="22"/>
          <w:szCs w:val="22"/>
        </w:rPr>
      </w:pPr>
    </w:p>
    <w:p w14:paraId="6C8B6FF6" w14:textId="77777777" w:rsidR="005A3056" w:rsidRDefault="005A3056" w:rsidP="00381C7A">
      <w:pPr>
        <w:spacing w:line="240" w:lineRule="auto"/>
        <w:ind w:left="7314" w:firstLine="0"/>
        <w:rPr>
          <w:rFonts w:asciiTheme="majorBidi" w:hAnsiTheme="majorBidi" w:cstheme="majorBidi"/>
          <w:b/>
          <w:smallCaps/>
          <w:sz w:val="22"/>
          <w:szCs w:val="22"/>
        </w:rPr>
      </w:pPr>
    </w:p>
    <w:p w14:paraId="0B83E70A" w14:textId="77777777" w:rsidR="005A3056" w:rsidRDefault="005A3056" w:rsidP="00381C7A">
      <w:pPr>
        <w:spacing w:line="240" w:lineRule="auto"/>
        <w:ind w:left="7314" w:firstLine="0"/>
        <w:rPr>
          <w:rFonts w:asciiTheme="majorBidi" w:hAnsiTheme="majorBidi" w:cstheme="majorBidi"/>
          <w:b/>
          <w:smallCaps/>
          <w:sz w:val="22"/>
          <w:szCs w:val="22"/>
        </w:rPr>
      </w:pPr>
    </w:p>
    <w:p w14:paraId="065D6ACC" w14:textId="77777777" w:rsidR="0038061B" w:rsidRDefault="0038061B" w:rsidP="00381C7A">
      <w:pPr>
        <w:spacing w:line="240" w:lineRule="auto"/>
        <w:ind w:left="7314" w:firstLine="0"/>
        <w:rPr>
          <w:rFonts w:asciiTheme="majorBidi" w:hAnsiTheme="majorBidi" w:cstheme="majorBidi"/>
          <w:b/>
          <w:smallCaps/>
          <w:sz w:val="22"/>
          <w:szCs w:val="22"/>
        </w:rPr>
      </w:pPr>
    </w:p>
    <w:p w14:paraId="774A93AF" w14:textId="77777777" w:rsidR="005A3056" w:rsidRDefault="005A3056" w:rsidP="00381C7A">
      <w:pPr>
        <w:spacing w:line="240" w:lineRule="auto"/>
        <w:ind w:left="7314" w:firstLine="0"/>
        <w:rPr>
          <w:rFonts w:asciiTheme="majorBidi" w:hAnsiTheme="majorBidi" w:cstheme="majorBidi"/>
          <w:b/>
          <w:smallCaps/>
          <w:sz w:val="22"/>
          <w:szCs w:val="22"/>
        </w:rPr>
      </w:pPr>
    </w:p>
    <w:p w14:paraId="30761E25" w14:textId="77777777" w:rsidR="005A3056" w:rsidRDefault="005A3056" w:rsidP="00381C7A">
      <w:pPr>
        <w:spacing w:line="240" w:lineRule="auto"/>
        <w:ind w:left="7314" w:firstLine="0"/>
        <w:rPr>
          <w:rFonts w:asciiTheme="majorBidi" w:hAnsiTheme="majorBidi" w:cstheme="majorBidi"/>
          <w:b/>
          <w:smallCaps/>
          <w:sz w:val="22"/>
          <w:szCs w:val="22"/>
        </w:rPr>
      </w:pPr>
    </w:p>
    <w:p w14:paraId="6978BFA4" w14:textId="77777777" w:rsidR="00E943D3" w:rsidRDefault="00E943D3" w:rsidP="00381C7A">
      <w:pPr>
        <w:spacing w:line="240" w:lineRule="auto"/>
        <w:ind w:left="7314" w:firstLine="0"/>
        <w:rPr>
          <w:rFonts w:asciiTheme="majorBidi" w:hAnsiTheme="majorBidi" w:cstheme="majorBidi"/>
          <w:b/>
          <w:smallCaps/>
          <w:sz w:val="22"/>
          <w:szCs w:val="22"/>
        </w:rPr>
      </w:pPr>
    </w:p>
    <w:p w14:paraId="4630CB0E" w14:textId="77777777" w:rsidR="00E943D3" w:rsidRDefault="00E943D3" w:rsidP="00381C7A">
      <w:pPr>
        <w:spacing w:line="240" w:lineRule="auto"/>
        <w:ind w:left="7314" w:firstLine="0"/>
        <w:rPr>
          <w:rFonts w:asciiTheme="majorBidi" w:hAnsiTheme="majorBidi" w:cstheme="majorBidi"/>
          <w:b/>
          <w:smallCaps/>
          <w:sz w:val="22"/>
          <w:szCs w:val="22"/>
        </w:rPr>
      </w:pPr>
    </w:p>
    <w:p w14:paraId="4F8B079D" w14:textId="77777777" w:rsidR="005A3056" w:rsidRDefault="005A3056" w:rsidP="00381C7A">
      <w:pPr>
        <w:spacing w:line="240" w:lineRule="auto"/>
        <w:ind w:left="7314" w:firstLine="0"/>
        <w:rPr>
          <w:rFonts w:asciiTheme="majorBidi" w:hAnsiTheme="majorBidi" w:cstheme="majorBidi"/>
          <w:b/>
          <w:smallCaps/>
          <w:sz w:val="22"/>
          <w:szCs w:val="22"/>
        </w:rPr>
      </w:pPr>
    </w:p>
    <w:p w14:paraId="307FB076" w14:textId="77777777" w:rsidR="005A3056" w:rsidRDefault="005A3056" w:rsidP="00381C7A">
      <w:pPr>
        <w:spacing w:line="240" w:lineRule="auto"/>
        <w:ind w:left="7314" w:firstLine="0"/>
        <w:rPr>
          <w:rFonts w:asciiTheme="majorBidi" w:hAnsiTheme="majorBidi" w:cstheme="majorBidi"/>
          <w:b/>
          <w:smallCaps/>
          <w:sz w:val="22"/>
          <w:szCs w:val="22"/>
        </w:rPr>
      </w:pPr>
    </w:p>
    <w:p w14:paraId="230E728E" w14:textId="77777777" w:rsidR="005A3056" w:rsidRDefault="005A3056" w:rsidP="00381C7A">
      <w:pPr>
        <w:spacing w:line="240" w:lineRule="auto"/>
        <w:ind w:left="7314" w:firstLine="0"/>
        <w:rPr>
          <w:rFonts w:asciiTheme="majorBidi" w:hAnsiTheme="majorBidi" w:cstheme="majorBidi"/>
          <w:b/>
          <w:smallCaps/>
          <w:sz w:val="22"/>
          <w:szCs w:val="22"/>
        </w:rPr>
      </w:pPr>
    </w:p>
    <w:p w14:paraId="41055EA8" w14:textId="77777777" w:rsidR="005A3056" w:rsidRDefault="005A3056" w:rsidP="00381C7A">
      <w:pPr>
        <w:spacing w:line="240" w:lineRule="auto"/>
        <w:ind w:left="7314" w:firstLine="0"/>
        <w:rPr>
          <w:rFonts w:asciiTheme="majorBidi" w:hAnsiTheme="majorBidi" w:cstheme="majorBidi"/>
          <w:b/>
          <w:smallCaps/>
          <w:sz w:val="22"/>
          <w:szCs w:val="22"/>
        </w:rPr>
      </w:pPr>
    </w:p>
    <w:p w14:paraId="41824411" w14:textId="77777777" w:rsidR="005A3056" w:rsidRDefault="005A3056" w:rsidP="00381C7A">
      <w:pPr>
        <w:spacing w:line="240" w:lineRule="auto"/>
        <w:ind w:left="7314" w:firstLine="0"/>
        <w:rPr>
          <w:rFonts w:asciiTheme="majorBidi" w:hAnsiTheme="majorBidi" w:cstheme="majorBidi"/>
          <w:b/>
          <w:smallCaps/>
          <w:sz w:val="22"/>
          <w:szCs w:val="22"/>
        </w:rPr>
      </w:pPr>
    </w:p>
    <w:p w14:paraId="0D0EC21E" w14:textId="77777777" w:rsidR="005A3056" w:rsidRDefault="005A3056" w:rsidP="00381C7A">
      <w:pPr>
        <w:spacing w:line="240" w:lineRule="auto"/>
        <w:ind w:left="7314" w:firstLine="0"/>
        <w:rPr>
          <w:rFonts w:asciiTheme="majorBidi" w:hAnsiTheme="majorBidi" w:cstheme="majorBidi"/>
          <w:b/>
          <w:smallCaps/>
          <w:sz w:val="22"/>
          <w:szCs w:val="22"/>
        </w:rPr>
      </w:pPr>
    </w:p>
    <w:p w14:paraId="5FED43AF" w14:textId="77777777" w:rsidR="005A3056" w:rsidRDefault="005A3056" w:rsidP="00381C7A">
      <w:pPr>
        <w:spacing w:line="240" w:lineRule="auto"/>
        <w:ind w:left="7314" w:firstLine="0"/>
        <w:rPr>
          <w:rFonts w:asciiTheme="majorBidi" w:hAnsiTheme="majorBidi" w:cstheme="majorBidi"/>
          <w:b/>
          <w:smallCaps/>
          <w:sz w:val="22"/>
          <w:szCs w:val="22"/>
        </w:rPr>
      </w:pPr>
    </w:p>
    <w:p w14:paraId="42FA3B77" w14:textId="77777777" w:rsidR="005A3056" w:rsidRDefault="005A3056" w:rsidP="00381C7A">
      <w:pPr>
        <w:spacing w:line="240" w:lineRule="auto"/>
        <w:ind w:left="7314" w:firstLine="0"/>
        <w:rPr>
          <w:rFonts w:asciiTheme="majorBidi" w:hAnsiTheme="majorBidi" w:cstheme="majorBidi"/>
          <w:b/>
          <w:smallCaps/>
          <w:sz w:val="22"/>
          <w:szCs w:val="22"/>
        </w:rPr>
      </w:pPr>
    </w:p>
    <w:p w14:paraId="5D785BBA" w14:textId="77777777" w:rsidR="005A3056" w:rsidRDefault="005A3056" w:rsidP="00381C7A">
      <w:pPr>
        <w:spacing w:line="240" w:lineRule="auto"/>
        <w:ind w:left="7314" w:firstLine="0"/>
        <w:rPr>
          <w:rFonts w:asciiTheme="majorBidi" w:hAnsiTheme="majorBidi" w:cstheme="majorBidi"/>
          <w:b/>
          <w:smallCaps/>
          <w:sz w:val="22"/>
          <w:szCs w:val="22"/>
        </w:rPr>
      </w:pPr>
    </w:p>
    <w:p w14:paraId="2430EC8A" w14:textId="6AF89BE4"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51C21F8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F80D29">
        <w:rPr>
          <w:rFonts w:ascii="Times New Roman" w:hAnsi="Times New Roman" w:cs="Times New Roman"/>
          <w:sz w:val="24"/>
          <w:szCs w:val="24"/>
        </w:rPr>
        <w:t>)</w:t>
      </w:r>
      <w:r w:rsidRPr="004B31C7">
        <w:rPr>
          <w:rFonts w:ascii="Times New Roman" w:hAnsi="Times New Roman" w:cs="Times New Roman"/>
          <w:sz w:val="24"/>
          <w:szCs w:val="24"/>
          <w:u w:val="single"/>
        </w:rPr>
        <w:t>.</w:t>
      </w:r>
      <w:r w:rsidRPr="00B54127">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245CEF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773C8525"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w:t>
      </w:r>
      <w:r w:rsidR="005F2423">
        <w:rPr>
          <w:rFonts w:asciiTheme="majorBidi" w:eastAsia="Calibri" w:hAnsiTheme="majorBidi" w:cstheme="majorBidi"/>
          <w:sz w:val="24"/>
          <w:szCs w:val="24"/>
        </w:rPr>
        <w:t xml:space="preserve">Dujų slėgio reguliavimo įrenginių ir dujų slėgio reguliavimo techninės priežiūros ir remonto </w:t>
      </w:r>
      <w:r w:rsidR="00FC561C">
        <w:rPr>
          <w:rFonts w:ascii="Times New Roman" w:hAnsi="Times New Roman" w:cs="Times New Roman"/>
          <w:color w:val="000000"/>
          <w:sz w:val="24"/>
          <w:szCs w:val="24"/>
        </w:rPr>
        <w:t>paslaugų t</w:t>
      </w:r>
      <w:r w:rsidRPr="00CA22E3">
        <w:rPr>
          <w:rFonts w:ascii="Times New Roman" w:hAnsi="Times New Roman" w:cs="Times New Roman"/>
          <w:color w:val="000000"/>
          <w:sz w:val="24"/>
          <w:szCs w:val="24"/>
        </w:rPr>
        <w:t>echninė specifikacija“ nustatytus reikalavimus</w:t>
      </w:r>
      <w:r w:rsidRPr="00CA22E3">
        <w:rPr>
          <w:rFonts w:ascii="Times New Roman" w:hAnsi="Times New Roman" w:cs="Times New Roman"/>
          <w:sz w:val="24"/>
          <w:szCs w:val="24"/>
        </w:rPr>
        <w:t xml:space="preserve">; </w:t>
      </w:r>
    </w:p>
    <w:p w14:paraId="261A15A6" w14:textId="7BA790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774D50">
        <w:rPr>
          <w:rFonts w:ascii="Times New Roman" w:hAnsi="Times New Roman" w:cs="Times New Roman"/>
          <w:sz w:val="24"/>
          <w:szCs w:val="24"/>
        </w:rPr>
        <w:t>3</w:t>
      </w:r>
      <w:r w:rsidRPr="00CA22E3">
        <w:rPr>
          <w:rFonts w:ascii="Times New Roman" w:hAnsi="Times New Roman" w:cs="Times New Roman"/>
          <w:sz w:val="24"/>
          <w:szCs w:val="24"/>
        </w:rPr>
        <w:t>. tikrina, ar galimo laimėtojo pasiūlyme nėra nurodytos kainos apskaičiavimo klaidų;</w:t>
      </w:r>
    </w:p>
    <w:p w14:paraId="51BD4736" w14:textId="311954FF" w:rsidR="000016A1" w:rsidRPr="00CA22E3" w:rsidRDefault="000016A1" w:rsidP="002E0E4A">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774D50">
        <w:rPr>
          <w:rFonts w:ascii="Times New Roman" w:hAnsi="Times New Roman" w:cs="Times New Roman"/>
          <w:sz w:val="24"/>
          <w:szCs w:val="24"/>
        </w:rPr>
        <w:t>4</w:t>
      </w:r>
      <w:r w:rsidRPr="00CA22E3">
        <w:rPr>
          <w:rFonts w:ascii="Times New Roman" w:hAnsi="Times New Roman" w:cs="Times New Roman"/>
          <w:sz w:val="24"/>
          <w:szCs w:val="24"/>
        </w:rPr>
        <w:t>. tikrina, ar te</w:t>
      </w:r>
      <w:r w:rsidR="00510605">
        <w:rPr>
          <w:rFonts w:ascii="Times New Roman" w:hAnsi="Times New Roman" w:cs="Times New Roman"/>
          <w:sz w:val="24"/>
          <w:szCs w:val="24"/>
        </w:rPr>
        <w:t>i</w:t>
      </w:r>
      <w:r w:rsidRPr="00CA22E3">
        <w:rPr>
          <w:rFonts w:ascii="Times New Roman" w:hAnsi="Times New Roman" w:cs="Times New Roman"/>
          <w:sz w:val="24"/>
          <w:szCs w:val="24"/>
        </w:rPr>
        <w:t xml:space="preserve">kėjo </w:t>
      </w:r>
      <w:r w:rsidRPr="00A45729">
        <w:rPr>
          <w:rFonts w:ascii="Times New Roman" w:hAnsi="Times New Roman" w:cs="Times New Roman"/>
          <w:sz w:val="24"/>
          <w:szCs w:val="24"/>
        </w:rPr>
        <w:t xml:space="preserve">pasiūlymo </w:t>
      </w:r>
      <w:r w:rsidR="004642ED">
        <w:rPr>
          <w:rFonts w:ascii="Times New Roman" w:hAnsi="Times New Roman" w:cs="Times New Roman"/>
          <w:sz w:val="24"/>
          <w:szCs w:val="24"/>
        </w:rPr>
        <w:t>P</w:t>
      </w:r>
      <w:r w:rsidR="002D7413" w:rsidRPr="008F4628">
        <w:rPr>
          <w:rFonts w:ascii="Times New Roman" w:hAnsi="Times New Roman" w:cs="Times New Roman"/>
          <w:sz w:val="24"/>
          <w:szCs w:val="24"/>
        </w:rPr>
        <w:t>aslaugų mato vieneto</w:t>
      </w:r>
      <w:r w:rsidR="002D7413" w:rsidRPr="00A741EF">
        <w:rPr>
          <w:b/>
          <w:bCs/>
          <w:szCs w:val="24"/>
        </w:rPr>
        <w:t xml:space="preserve"> </w:t>
      </w:r>
      <w:r w:rsidR="000D3263">
        <w:rPr>
          <w:rFonts w:ascii="Times New Roman" w:hAnsi="Times New Roman" w:cs="Times New Roman"/>
          <w:sz w:val="24"/>
          <w:szCs w:val="24"/>
        </w:rPr>
        <w:t>kaina/</w:t>
      </w:r>
      <w:r w:rsidR="004F69E2" w:rsidRPr="000964A4">
        <w:rPr>
          <w:rFonts w:ascii="Times New Roman" w:hAnsi="Times New Roman" w:cs="Times New Roman"/>
          <w:sz w:val="24"/>
          <w:szCs w:val="24"/>
        </w:rPr>
        <w:t>įkaini</w:t>
      </w:r>
      <w:r w:rsidR="002A35D0" w:rsidRPr="000964A4">
        <w:rPr>
          <w:rFonts w:ascii="Times New Roman" w:hAnsi="Times New Roman" w:cs="Times New Roman"/>
          <w:sz w:val="24"/>
          <w:szCs w:val="24"/>
        </w:rPr>
        <w:t>s (-</w:t>
      </w:r>
      <w:proofErr w:type="spellStart"/>
      <w:r w:rsidR="002A35D0" w:rsidRPr="000964A4">
        <w:rPr>
          <w:rFonts w:ascii="Times New Roman" w:hAnsi="Times New Roman" w:cs="Times New Roman"/>
          <w:sz w:val="24"/>
          <w:szCs w:val="24"/>
        </w:rPr>
        <w:t>iai</w:t>
      </w:r>
      <w:proofErr w:type="spellEnd"/>
      <w:r w:rsidR="002A35D0" w:rsidRPr="000964A4">
        <w:rPr>
          <w:rFonts w:ascii="Times New Roman" w:hAnsi="Times New Roman" w:cs="Times New Roman"/>
          <w:sz w:val="24"/>
          <w:szCs w:val="24"/>
        </w:rPr>
        <w:t>)</w:t>
      </w:r>
      <w:r w:rsidRPr="000964A4">
        <w:rPr>
          <w:rFonts w:ascii="Times New Roman" w:hAnsi="Times New Roman" w:cs="Times New Roman"/>
          <w:sz w:val="24"/>
          <w:szCs w:val="24"/>
        </w:rPr>
        <w:t xml:space="preserve"> </w:t>
      </w:r>
      <w:r w:rsidRPr="00A45729">
        <w:rPr>
          <w:rFonts w:ascii="Times New Roman" w:hAnsi="Times New Roman" w:cs="Times New Roman"/>
          <w:sz w:val="24"/>
          <w:szCs w:val="24"/>
        </w:rPr>
        <w:t xml:space="preserve">nėra </w:t>
      </w:r>
      <w:r w:rsidRPr="00CA22E3">
        <w:rPr>
          <w:rFonts w:ascii="Times New Roman" w:hAnsi="Times New Roman" w:cs="Times New Roman"/>
          <w:sz w:val="24"/>
          <w:szCs w:val="24"/>
        </w:rPr>
        <w:t>per didel</w:t>
      </w:r>
      <w:r w:rsidR="000D3263">
        <w:rPr>
          <w:rFonts w:ascii="Times New Roman" w:hAnsi="Times New Roman" w:cs="Times New Roman"/>
          <w:sz w:val="24"/>
          <w:szCs w:val="24"/>
        </w:rPr>
        <w:t>ė</w:t>
      </w:r>
      <w:r w:rsidR="00082CB8">
        <w:rPr>
          <w:rFonts w:ascii="Times New Roman" w:hAnsi="Times New Roman" w:cs="Times New Roman"/>
          <w:sz w:val="24"/>
          <w:szCs w:val="24"/>
        </w:rPr>
        <w:t xml:space="preserve"> (-i)</w:t>
      </w:r>
      <w:r w:rsidRPr="00CA22E3">
        <w:rPr>
          <w:rFonts w:ascii="Times New Roman" w:hAnsi="Times New Roman" w:cs="Times New Roman"/>
          <w:sz w:val="24"/>
          <w:szCs w:val="24"/>
        </w:rPr>
        <w:t xml:space="preserve"> ir perkančiajai organizacijai nepriimtin</w:t>
      </w:r>
      <w:r w:rsidR="00A21E41">
        <w:rPr>
          <w:rFonts w:ascii="Times New Roman" w:hAnsi="Times New Roman" w:cs="Times New Roman"/>
          <w:sz w:val="24"/>
          <w:szCs w:val="24"/>
        </w:rPr>
        <w:t>a (-</w:t>
      </w:r>
      <w:r w:rsidR="00AD3E63">
        <w:rPr>
          <w:rFonts w:ascii="Times New Roman" w:hAnsi="Times New Roman" w:cs="Times New Roman"/>
          <w:sz w:val="24"/>
          <w:szCs w:val="24"/>
        </w:rPr>
        <w:t>i</w:t>
      </w:r>
      <w:r w:rsidR="00A21E41">
        <w:rPr>
          <w:rFonts w:ascii="Times New Roman" w:hAnsi="Times New Roman" w:cs="Times New Roman"/>
          <w:sz w:val="24"/>
          <w:szCs w:val="24"/>
        </w:rPr>
        <w:t>)</w:t>
      </w:r>
      <w:r w:rsidR="00774D50">
        <w:rPr>
          <w:rFonts w:ascii="Times New Roman" w:hAnsi="Times New Roman" w:cs="Times New Roman"/>
          <w:sz w:val="24"/>
          <w:szCs w:val="24"/>
        </w:rPr>
        <w:t>;</w:t>
      </w:r>
    </w:p>
    <w:p w14:paraId="3628971B" w14:textId="4E675A84" w:rsidR="006F7707" w:rsidRPr="00CA22E3" w:rsidRDefault="000016A1" w:rsidP="006F7707">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774D50">
        <w:rPr>
          <w:rFonts w:ascii="Times New Roman" w:hAnsi="Times New Roman" w:cs="Times New Roman"/>
          <w:sz w:val="24"/>
          <w:szCs w:val="24"/>
        </w:rPr>
        <w:t>5</w:t>
      </w:r>
      <w:r w:rsidRPr="00CA22E3">
        <w:rPr>
          <w:rFonts w:ascii="Times New Roman" w:hAnsi="Times New Roman" w:cs="Times New Roman"/>
          <w:sz w:val="24"/>
          <w:szCs w:val="24"/>
        </w:rPr>
        <w:t xml:space="preserve">. </w:t>
      </w:r>
      <w:r w:rsidR="006F7707" w:rsidRPr="00FE0986">
        <w:rPr>
          <w:rFonts w:ascii="Times New Roman" w:hAnsi="Times New Roman" w:cs="Times New Roman"/>
          <w:sz w:val="24"/>
          <w:szCs w:val="24"/>
        </w:rPr>
        <w:t xml:space="preserve">tikrina, ar galimo laimėtojo kvalifikacijos reikalavimai ir jų atitiktį patvirtinantys </w:t>
      </w:r>
      <w:r w:rsidR="006F7707">
        <w:rPr>
          <w:rFonts w:ascii="Times New Roman" w:hAnsi="Times New Roman" w:cs="Times New Roman"/>
          <w:sz w:val="24"/>
          <w:szCs w:val="24"/>
        </w:rPr>
        <w:t>duomenys</w:t>
      </w:r>
      <w:r w:rsidR="006F7707" w:rsidRPr="00FE0986">
        <w:rPr>
          <w:rFonts w:ascii="Times New Roman" w:hAnsi="Times New Roman" w:cs="Times New Roman"/>
          <w:sz w:val="24"/>
          <w:szCs w:val="24"/>
        </w:rPr>
        <w:t xml:space="preserve"> atitinka specialiųjų pirkimo sąlygų 6 priede ,,Te</w:t>
      </w:r>
      <w:r w:rsidR="00510605">
        <w:rPr>
          <w:rFonts w:ascii="Times New Roman" w:hAnsi="Times New Roman" w:cs="Times New Roman"/>
          <w:sz w:val="24"/>
          <w:szCs w:val="24"/>
        </w:rPr>
        <w:t>i</w:t>
      </w:r>
      <w:r w:rsidR="006F7707" w:rsidRPr="00FE0986">
        <w:rPr>
          <w:rFonts w:ascii="Times New Roman" w:hAnsi="Times New Roman" w:cs="Times New Roman"/>
          <w:sz w:val="24"/>
          <w:szCs w:val="24"/>
        </w:rPr>
        <w:t>kėjų kvalifikacijos reikalavima</w:t>
      </w:r>
      <w:r w:rsidR="00BD6A76">
        <w:rPr>
          <w:rFonts w:ascii="Times New Roman" w:hAnsi="Times New Roman" w:cs="Times New Roman"/>
          <w:sz w:val="24"/>
          <w:szCs w:val="24"/>
        </w:rPr>
        <w:t>s</w:t>
      </w:r>
      <w:r w:rsidR="006F7707" w:rsidRPr="00FE0986">
        <w:rPr>
          <w:rFonts w:ascii="Times New Roman" w:hAnsi="Times New Roman" w:cs="Times New Roman"/>
          <w:sz w:val="24"/>
          <w:szCs w:val="24"/>
        </w:rPr>
        <w:t>“ nustatyt</w:t>
      </w:r>
      <w:r w:rsidR="001F7F37">
        <w:rPr>
          <w:rFonts w:ascii="Times New Roman" w:hAnsi="Times New Roman" w:cs="Times New Roman"/>
          <w:sz w:val="24"/>
          <w:szCs w:val="24"/>
        </w:rPr>
        <w:t>ą</w:t>
      </w:r>
      <w:r w:rsidR="006F7707" w:rsidRPr="00FE0986">
        <w:rPr>
          <w:rFonts w:ascii="Times New Roman" w:hAnsi="Times New Roman" w:cs="Times New Roman"/>
          <w:sz w:val="24"/>
          <w:szCs w:val="24"/>
        </w:rPr>
        <w:t xml:space="preserve"> reikalavi</w:t>
      </w:r>
      <w:r w:rsidR="001F7F37">
        <w:rPr>
          <w:rFonts w:ascii="Times New Roman" w:hAnsi="Times New Roman" w:cs="Times New Roman"/>
          <w:sz w:val="24"/>
          <w:szCs w:val="24"/>
        </w:rPr>
        <w:t>mą</w:t>
      </w:r>
      <w:r w:rsidR="006F7707" w:rsidRPr="00FE0986">
        <w:rPr>
          <w:rFonts w:ascii="Times New Roman" w:hAnsi="Times New Roman" w:cs="Times New Roman"/>
          <w:sz w:val="24"/>
          <w:szCs w:val="24"/>
        </w:rPr>
        <w:t>;</w:t>
      </w:r>
    </w:p>
    <w:p w14:paraId="1501C920" w14:textId="77777777" w:rsidR="001F7F37" w:rsidRDefault="000165AC" w:rsidP="002E0E4A">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4.6. </w:t>
      </w:r>
      <w:r w:rsidR="000016A1" w:rsidRPr="00CA22E3">
        <w:rPr>
          <w:rFonts w:ascii="Times New Roman" w:hAnsi="Times New Roman" w:cs="Times New Roman"/>
          <w:sz w:val="24"/>
          <w:szCs w:val="24"/>
        </w:rPr>
        <w:t>tikrina, ar galimo laimėtojo pasiūlyme nurodyta kaina neatrodo neįprastai maža</w:t>
      </w:r>
      <w:r>
        <w:rPr>
          <w:rFonts w:ascii="Times New Roman" w:hAnsi="Times New Roman" w:cs="Times New Roman"/>
          <w:sz w:val="24"/>
          <w:szCs w:val="24"/>
        </w:rPr>
        <w:t>.</w:t>
      </w:r>
    </w:p>
    <w:p w14:paraId="1797D2E8" w14:textId="6382339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3682BCE3" w14:textId="24A875B5" w:rsidR="000016A1" w:rsidRPr="007C08D5" w:rsidRDefault="000016A1" w:rsidP="002E0E4A">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007679EA">
        <w:rPr>
          <w:rFonts w:asciiTheme="majorBidi" w:eastAsia="Times New Roman" w:hAnsiTheme="majorBidi" w:cstheme="majorBidi"/>
          <w:b/>
          <w:sz w:val="24"/>
          <w:szCs w:val="24"/>
        </w:rPr>
        <w:t xml:space="preserve">Paslaugų mato vieneto </w:t>
      </w:r>
      <w:r w:rsidR="00853D5E">
        <w:rPr>
          <w:rFonts w:asciiTheme="majorBidi" w:eastAsia="Times New Roman" w:hAnsiTheme="majorBidi" w:cstheme="majorBidi"/>
          <w:b/>
          <w:sz w:val="24"/>
          <w:szCs w:val="24"/>
        </w:rPr>
        <w:t>kainos</w:t>
      </w:r>
      <w:r w:rsidR="00874E61">
        <w:rPr>
          <w:rFonts w:asciiTheme="majorBidi" w:eastAsia="Times New Roman" w:hAnsiTheme="majorBidi" w:cstheme="majorBidi"/>
          <w:b/>
          <w:sz w:val="24"/>
          <w:szCs w:val="24"/>
        </w:rPr>
        <w:t xml:space="preserve"> be PVM</w:t>
      </w:r>
      <w:r w:rsidR="00853D5E">
        <w:rPr>
          <w:rFonts w:asciiTheme="majorBidi" w:eastAsia="Times New Roman" w:hAnsiTheme="majorBidi" w:cstheme="majorBidi"/>
          <w:b/>
          <w:sz w:val="24"/>
          <w:szCs w:val="24"/>
        </w:rPr>
        <w:t>/</w:t>
      </w:r>
      <w:r w:rsidRPr="001E10AE">
        <w:rPr>
          <w:rFonts w:asciiTheme="majorBidi" w:eastAsia="Times New Roman" w:hAnsiTheme="majorBidi" w:cstheme="majorBidi"/>
          <w:b/>
          <w:sz w:val="24"/>
          <w:szCs w:val="24"/>
        </w:rPr>
        <w:t>įkaini</w:t>
      </w:r>
      <w:r w:rsidR="004C5260">
        <w:rPr>
          <w:rFonts w:asciiTheme="majorBidi" w:eastAsia="Times New Roman" w:hAnsiTheme="majorBidi" w:cstheme="majorBidi"/>
          <w:b/>
          <w:sz w:val="24"/>
          <w:szCs w:val="24"/>
        </w:rPr>
        <w:t>o</w:t>
      </w:r>
      <w:r w:rsidRPr="001E10AE">
        <w:rPr>
          <w:rFonts w:asciiTheme="majorBidi" w:eastAsia="Times New Roman" w:hAnsiTheme="majorBidi" w:cstheme="majorBidi"/>
          <w:b/>
          <w:sz w:val="24"/>
          <w:szCs w:val="24"/>
        </w:rPr>
        <w:t xml:space="preserve"> </w:t>
      </w:r>
      <w:r w:rsidR="00874E61">
        <w:rPr>
          <w:rFonts w:asciiTheme="majorBidi" w:eastAsia="Times New Roman" w:hAnsiTheme="majorBidi" w:cstheme="majorBidi"/>
          <w:b/>
          <w:sz w:val="24"/>
          <w:szCs w:val="24"/>
        </w:rPr>
        <w:t xml:space="preserve">be PVM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5095298E"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0568054E" w14:textId="6DB854D4" w:rsidR="000016A1" w:rsidRPr="007C08D5"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8.</w:t>
      </w:r>
      <w:r w:rsidR="000016A1" w:rsidRPr="007C08D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7C08D5">
        <w:rPr>
          <w:rFonts w:asciiTheme="majorBidi" w:hAnsiTheme="majorBidi" w:cstheme="majorBidi"/>
          <w:b/>
          <w:sz w:val="24"/>
          <w:szCs w:val="24"/>
        </w:rPr>
        <w:t>nekeičiant susipažinimo su pasiūlymais metu užfiksuot</w:t>
      </w:r>
      <w:r w:rsidR="00842DA5">
        <w:rPr>
          <w:rFonts w:asciiTheme="majorBidi" w:hAnsiTheme="majorBidi" w:cstheme="majorBidi"/>
          <w:b/>
          <w:sz w:val="24"/>
          <w:szCs w:val="24"/>
        </w:rPr>
        <w:t xml:space="preserve">os </w:t>
      </w:r>
      <w:r w:rsidR="00B1126A">
        <w:rPr>
          <w:rFonts w:asciiTheme="majorBidi" w:hAnsiTheme="majorBidi" w:cstheme="majorBidi"/>
          <w:b/>
          <w:sz w:val="24"/>
          <w:szCs w:val="24"/>
        </w:rPr>
        <w:t>Paslaugų mato vieneto kainos</w:t>
      </w:r>
      <w:r w:rsidR="00874E61">
        <w:rPr>
          <w:rFonts w:asciiTheme="majorBidi" w:hAnsiTheme="majorBidi" w:cstheme="majorBidi"/>
          <w:b/>
          <w:sz w:val="24"/>
          <w:szCs w:val="24"/>
        </w:rPr>
        <w:t xml:space="preserve"> </w:t>
      </w:r>
      <w:r w:rsidR="00B90C86">
        <w:rPr>
          <w:rFonts w:asciiTheme="majorBidi" w:hAnsiTheme="majorBidi" w:cstheme="majorBidi"/>
          <w:b/>
          <w:sz w:val="24"/>
          <w:szCs w:val="24"/>
        </w:rPr>
        <w:t>be PVM</w:t>
      </w:r>
      <w:r w:rsidR="00B1126A">
        <w:rPr>
          <w:rFonts w:asciiTheme="majorBidi" w:hAnsiTheme="majorBidi" w:cstheme="majorBidi"/>
          <w:b/>
          <w:sz w:val="24"/>
          <w:szCs w:val="24"/>
        </w:rPr>
        <w:t>/</w:t>
      </w:r>
      <w:r w:rsidR="000016A1" w:rsidRPr="001E10AE">
        <w:rPr>
          <w:rFonts w:asciiTheme="majorBidi" w:eastAsia="Times New Roman" w:hAnsiTheme="majorBidi" w:cstheme="majorBidi"/>
          <w:b/>
          <w:sz w:val="24"/>
          <w:szCs w:val="24"/>
        </w:rPr>
        <w:t>įkaini</w:t>
      </w:r>
      <w:r w:rsidR="00B90C86">
        <w:rPr>
          <w:rFonts w:asciiTheme="majorBidi" w:eastAsia="Times New Roman" w:hAnsiTheme="majorBidi" w:cstheme="majorBidi"/>
          <w:b/>
          <w:sz w:val="24"/>
          <w:szCs w:val="24"/>
        </w:rPr>
        <w:t>o be PVM</w:t>
      </w:r>
      <w:r w:rsidR="000016A1" w:rsidRPr="001E10AE">
        <w:rPr>
          <w:rFonts w:asciiTheme="majorBidi" w:hAnsiTheme="majorBidi" w:cstheme="majorBidi"/>
          <w:b/>
          <w:sz w:val="24"/>
          <w:szCs w:val="24"/>
        </w:rPr>
        <w:t>.</w:t>
      </w:r>
    </w:p>
    <w:p w14:paraId="02A03737"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lastRenderedPageBreak/>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18CFEA62" w14:textId="309AC444" w:rsidR="00595B5D" w:rsidRPr="007C08D5" w:rsidRDefault="00595B5D" w:rsidP="00E3275B">
      <w:pPr>
        <w:pStyle w:val="prastasiniatinklio"/>
        <w:spacing w:before="0" w:beforeAutospacing="0" w:after="0" w:afterAutospacing="0" w:line="240" w:lineRule="auto"/>
        <w:ind w:firstLine="709"/>
        <w:jc w:val="center"/>
        <w:rPr>
          <w:rFonts w:asciiTheme="majorBidi" w:hAnsiTheme="majorBidi" w:cstheme="majorBidi"/>
          <w:sz w:val="24"/>
          <w:szCs w:val="24"/>
        </w:rPr>
      </w:pPr>
      <w:r>
        <w:rPr>
          <w:rFonts w:asciiTheme="majorBidi" w:hAnsiTheme="majorBidi" w:cstheme="majorBidi"/>
          <w:sz w:val="24"/>
          <w:szCs w:val="24"/>
        </w:rPr>
        <w:t>_____________________</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1F30B8F4"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1C5C22">
              <w:rPr>
                <w:rFonts w:asciiTheme="majorBidi" w:hAnsiTheme="majorBidi" w:cstheme="majorBidi"/>
                <w:color w:val="000000" w:themeColor="text1"/>
                <w:sz w:val="24"/>
                <w:szCs w:val="24"/>
              </w:rPr>
              <w:t>30</w:t>
            </w:r>
            <w:r w:rsidR="001C5C22" w:rsidRPr="007C08D5">
              <w:rPr>
                <w:rFonts w:asciiTheme="majorBidi" w:hAnsiTheme="majorBidi" w:cstheme="majorBidi"/>
                <w:color w:val="000000" w:themeColor="text1"/>
                <w:sz w:val="24"/>
                <w:szCs w:val="24"/>
              </w:rPr>
              <w:t xml:space="preserve"> </w:t>
            </w:r>
            <w:r w:rsidRPr="007C08D5">
              <w:rPr>
                <w:rFonts w:asciiTheme="majorBidi" w:hAnsiTheme="majorBidi" w:cstheme="majorBidi"/>
                <w:color w:val="000000" w:themeColor="text1"/>
                <w:sz w:val="24"/>
                <w:szCs w:val="24"/>
              </w:rPr>
              <w:t>minučių</w:t>
            </w:r>
            <w:r w:rsidRPr="007C08D5">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7C08D5" w:rsidRDefault="000016A1" w:rsidP="00187B3D">
            <w:pPr>
              <w:ind w:firstLine="34"/>
              <w:rPr>
                <w:rFonts w:asciiTheme="majorBidi" w:hAnsiTheme="majorBidi" w:cstheme="majorBidi"/>
                <w:sz w:val="24"/>
                <w:szCs w:val="24"/>
              </w:rPr>
            </w:pPr>
            <w:r w:rsidRPr="009847AA">
              <w:rPr>
                <w:rFonts w:asciiTheme="majorBidi" w:hAnsiTheme="majorBidi" w:cstheme="majorBidi"/>
                <w:sz w:val="24"/>
                <w:szCs w:val="24"/>
              </w:rPr>
              <w:t xml:space="preserve">60 (šešiasdešimt) dienų </w:t>
            </w:r>
            <w:r w:rsidRPr="007C08D5">
              <w:rPr>
                <w:rFonts w:asciiTheme="majorBidi" w:hAnsiTheme="majorBidi" w:cstheme="majorBidi"/>
                <w:sz w:val="24"/>
                <w:szCs w:val="24"/>
              </w:rPr>
              <w:t xml:space="preserve">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w:t>
            </w:r>
            <w:r w:rsidRPr="007C08D5">
              <w:rPr>
                <w:rFonts w:asciiTheme="majorBidi" w:eastAsia="Arial" w:hAnsiTheme="majorBidi" w:cstheme="majorBidi"/>
                <w:sz w:val="24"/>
                <w:szCs w:val="24"/>
              </w:rPr>
              <w:lastRenderedPageBreak/>
              <w:t xml:space="preserve">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77777777" w:rsidR="008C4F41" w:rsidRDefault="008C4F41">
      <w:pPr>
        <w:rPr>
          <w:rFonts w:asciiTheme="majorBidi" w:hAnsiTheme="majorBidi" w:cstheme="majorBidi"/>
          <w:sz w:val="24"/>
          <w:szCs w:val="24"/>
        </w:rPr>
      </w:pPr>
    </w:p>
    <w:p w14:paraId="64A740AC" w14:textId="77777777" w:rsidR="00244137" w:rsidRDefault="00244137">
      <w:pPr>
        <w:rPr>
          <w:rFonts w:asciiTheme="majorBidi" w:hAnsiTheme="majorBidi" w:cstheme="majorBidi"/>
          <w:sz w:val="24"/>
          <w:szCs w:val="24"/>
        </w:rPr>
      </w:pPr>
    </w:p>
    <w:p w14:paraId="756FCD6A" w14:textId="77777777" w:rsidR="00244137" w:rsidRDefault="00244137">
      <w:pPr>
        <w:rPr>
          <w:rFonts w:asciiTheme="majorBidi" w:hAnsiTheme="majorBidi" w:cstheme="majorBidi"/>
          <w:sz w:val="24"/>
          <w:szCs w:val="24"/>
        </w:rPr>
      </w:pPr>
    </w:p>
    <w:p w14:paraId="6FB22E1B" w14:textId="77777777" w:rsidR="00244137" w:rsidRDefault="00244137">
      <w:pPr>
        <w:rPr>
          <w:rFonts w:asciiTheme="majorBidi" w:hAnsiTheme="majorBidi" w:cstheme="majorBidi"/>
          <w:sz w:val="24"/>
          <w:szCs w:val="24"/>
        </w:rPr>
      </w:pPr>
    </w:p>
    <w:p w14:paraId="043414D8" w14:textId="77777777" w:rsidR="00244137" w:rsidRDefault="00244137">
      <w:pPr>
        <w:rPr>
          <w:rFonts w:asciiTheme="majorBidi" w:hAnsiTheme="majorBidi" w:cstheme="majorBidi"/>
          <w:sz w:val="24"/>
          <w:szCs w:val="24"/>
        </w:rPr>
      </w:pPr>
    </w:p>
    <w:p w14:paraId="57958CE3" w14:textId="77777777" w:rsidR="00244137" w:rsidRDefault="00244137">
      <w:pPr>
        <w:rPr>
          <w:rFonts w:asciiTheme="majorBidi" w:hAnsiTheme="majorBidi" w:cstheme="majorBidi"/>
          <w:sz w:val="24"/>
          <w:szCs w:val="24"/>
        </w:rPr>
      </w:pPr>
    </w:p>
    <w:p w14:paraId="1075788A" w14:textId="77777777" w:rsidR="00244137" w:rsidRDefault="00244137">
      <w:pPr>
        <w:rPr>
          <w:rFonts w:asciiTheme="majorBidi" w:hAnsiTheme="majorBidi" w:cstheme="majorBidi"/>
          <w:sz w:val="24"/>
          <w:szCs w:val="24"/>
        </w:rPr>
      </w:pPr>
    </w:p>
    <w:p w14:paraId="170AD808" w14:textId="77777777" w:rsidR="00244137" w:rsidRDefault="00244137">
      <w:pPr>
        <w:rPr>
          <w:rFonts w:asciiTheme="majorBidi" w:hAnsiTheme="majorBidi" w:cstheme="majorBidi"/>
          <w:sz w:val="24"/>
          <w:szCs w:val="24"/>
        </w:rPr>
      </w:pPr>
    </w:p>
    <w:p w14:paraId="31A5DE35" w14:textId="77777777" w:rsidR="00E11A77" w:rsidRDefault="00E11A77">
      <w:pPr>
        <w:rPr>
          <w:rFonts w:asciiTheme="majorBidi" w:hAnsiTheme="majorBidi" w:cstheme="majorBidi"/>
          <w:sz w:val="24"/>
          <w:szCs w:val="24"/>
        </w:rPr>
      </w:pP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1BA5F690" w14:textId="70799C6B" w:rsidR="00595B5D" w:rsidRDefault="00595B5D" w:rsidP="000016A1">
      <w:pPr>
        <w:tabs>
          <w:tab w:val="left" w:pos="709"/>
        </w:tabs>
        <w:spacing w:line="240" w:lineRule="auto"/>
        <w:jc w:val="center"/>
        <w:rPr>
          <w:rFonts w:asciiTheme="majorBidi" w:eastAsia="Times New Roman" w:hAnsiTheme="majorBidi" w:cstheme="majorBidi"/>
          <w:i/>
          <w:noProof/>
          <w:sz w:val="24"/>
          <w:szCs w:val="24"/>
        </w:rPr>
      </w:pPr>
      <w:r>
        <w:rPr>
          <w:rFonts w:asciiTheme="majorBidi" w:eastAsia="Times New Roman" w:hAnsiTheme="majorBidi" w:cstheme="majorBidi"/>
          <w:i/>
          <w:noProof/>
          <w:sz w:val="24"/>
          <w:szCs w:val="24"/>
        </w:rPr>
        <w:t>____________</w:t>
      </w:r>
    </w:p>
    <w:p w14:paraId="76964CBF"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71C10EE0" w14:textId="77777777" w:rsidR="00B5209D" w:rsidRDefault="00B5209D" w:rsidP="000016A1">
      <w:pPr>
        <w:spacing w:line="240" w:lineRule="auto"/>
        <w:ind w:left="7314" w:firstLine="0"/>
        <w:rPr>
          <w:rFonts w:asciiTheme="majorBidi" w:hAnsiTheme="majorBidi" w:cstheme="majorBidi"/>
          <w:sz w:val="24"/>
          <w:szCs w:val="24"/>
        </w:rPr>
      </w:pPr>
    </w:p>
    <w:p w14:paraId="428B5213" w14:textId="77777777" w:rsidR="00B5209D" w:rsidRDefault="00B5209D" w:rsidP="000016A1">
      <w:pPr>
        <w:spacing w:line="240" w:lineRule="auto"/>
        <w:ind w:left="7314" w:firstLine="0"/>
        <w:rPr>
          <w:rFonts w:asciiTheme="majorBidi" w:hAnsiTheme="majorBidi" w:cstheme="majorBidi"/>
          <w:sz w:val="24"/>
          <w:szCs w:val="24"/>
        </w:rPr>
      </w:pPr>
    </w:p>
    <w:p w14:paraId="0ED44413" w14:textId="77777777" w:rsidR="00B5209D" w:rsidRDefault="00B5209D" w:rsidP="000016A1">
      <w:pPr>
        <w:spacing w:line="240" w:lineRule="auto"/>
        <w:ind w:left="7314" w:firstLine="0"/>
        <w:rPr>
          <w:rFonts w:asciiTheme="majorBidi" w:hAnsiTheme="majorBidi" w:cstheme="majorBidi"/>
          <w:sz w:val="24"/>
          <w:szCs w:val="24"/>
        </w:rPr>
      </w:pPr>
    </w:p>
    <w:p w14:paraId="5868F840" w14:textId="77777777" w:rsidR="00B5209D" w:rsidRDefault="00B5209D" w:rsidP="000016A1">
      <w:pPr>
        <w:spacing w:line="240" w:lineRule="auto"/>
        <w:ind w:left="7314" w:firstLine="0"/>
        <w:rPr>
          <w:rFonts w:asciiTheme="majorBidi" w:hAnsiTheme="majorBidi" w:cstheme="majorBidi"/>
          <w:sz w:val="24"/>
          <w:szCs w:val="24"/>
        </w:rPr>
      </w:pPr>
    </w:p>
    <w:p w14:paraId="39A54A39" w14:textId="77777777" w:rsidR="00B5209D" w:rsidRDefault="00B5209D" w:rsidP="000016A1">
      <w:pPr>
        <w:spacing w:line="240" w:lineRule="auto"/>
        <w:ind w:left="7314" w:firstLine="0"/>
        <w:rPr>
          <w:rFonts w:asciiTheme="majorBidi" w:hAnsiTheme="majorBidi" w:cstheme="majorBidi"/>
          <w:sz w:val="24"/>
          <w:szCs w:val="24"/>
        </w:rPr>
      </w:pPr>
    </w:p>
    <w:p w14:paraId="1E9E40BE" w14:textId="77777777" w:rsidR="00B5209D" w:rsidRDefault="00B5209D" w:rsidP="000016A1">
      <w:pPr>
        <w:spacing w:line="240" w:lineRule="auto"/>
        <w:ind w:left="7314" w:firstLine="0"/>
        <w:rPr>
          <w:rFonts w:asciiTheme="majorBidi" w:hAnsiTheme="majorBidi" w:cstheme="majorBidi"/>
          <w:sz w:val="24"/>
          <w:szCs w:val="24"/>
        </w:rPr>
      </w:pPr>
    </w:p>
    <w:p w14:paraId="35F1F29A" w14:textId="77777777" w:rsidR="00B5209D" w:rsidRDefault="00B5209D" w:rsidP="000016A1">
      <w:pPr>
        <w:spacing w:line="240" w:lineRule="auto"/>
        <w:ind w:left="7314" w:firstLine="0"/>
        <w:rPr>
          <w:rFonts w:asciiTheme="majorBidi" w:hAnsiTheme="majorBidi" w:cstheme="majorBidi"/>
          <w:sz w:val="24"/>
          <w:szCs w:val="24"/>
        </w:rPr>
      </w:pPr>
    </w:p>
    <w:p w14:paraId="5540891B" w14:textId="77777777" w:rsidR="00B5209D" w:rsidRDefault="00B5209D" w:rsidP="000016A1">
      <w:pPr>
        <w:spacing w:line="240" w:lineRule="auto"/>
        <w:ind w:left="7314" w:firstLine="0"/>
        <w:rPr>
          <w:rFonts w:asciiTheme="majorBidi" w:hAnsiTheme="majorBidi" w:cstheme="majorBidi"/>
          <w:sz w:val="24"/>
          <w:szCs w:val="24"/>
        </w:rPr>
      </w:pPr>
    </w:p>
    <w:p w14:paraId="3D2BBE95" w14:textId="77777777" w:rsidR="00B5209D" w:rsidRDefault="00B5209D" w:rsidP="000016A1">
      <w:pPr>
        <w:spacing w:line="240" w:lineRule="auto"/>
        <w:ind w:left="7314" w:firstLine="0"/>
        <w:rPr>
          <w:rFonts w:asciiTheme="majorBidi" w:hAnsiTheme="majorBidi" w:cstheme="majorBidi"/>
          <w:sz w:val="24"/>
          <w:szCs w:val="24"/>
        </w:rPr>
      </w:pPr>
    </w:p>
    <w:p w14:paraId="431A9037" w14:textId="77777777" w:rsidR="00B5209D" w:rsidRDefault="00B5209D" w:rsidP="000016A1">
      <w:pPr>
        <w:spacing w:line="240" w:lineRule="auto"/>
        <w:ind w:left="7314" w:firstLine="0"/>
        <w:rPr>
          <w:rFonts w:asciiTheme="majorBidi" w:hAnsiTheme="majorBidi" w:cstheme="majorBidi"/>
          <w:sz w:val="24"/>
          <w:szCs w:val="24"/>
        </w:rPr>
      </w:pPr>
    </w:p>
    <w:p w14:paraId="50566A5B" w14:textId="77777777" w:rsidR="00B5209D" w:rsidRDefault="00B5209D" w:rsidP="000016A1">
      <w:pPr>
        <w:spacing w:line="240" w:lineRule="auto"/>
        <w:ind w:left="7314" w:firstLine="0"/>
        <w:rPr>
          <w:rFonts w:asciiTheme="majorBidi" w:hAnsiTheme="majorBidi" w:cstheme="majorBidi"/>
          <w:sz w:val="24"/>
          <w:szCs w:val="24"/>
        </w:rPr>
      </w:pPr>
    </w:p>
    <w:p w14:paraId="595A0354" w14:textId="77777777" w:rsidR="00B5209D" w:rsidRDefault="00B5209D" w:rsidP="000016A1">
      <w:pPr>
        <w:spacing w:line="240" w:lineRule="auto"/>
        <w:ind w:left="7314" w:firstLine="0"/>
        <w:rPr>
          <w:rFonts w:asciiTheme="majorBidi" w:hAnsiTheme="majorBidi" w:cstheme="majorBidi"/>
          <w:sz w:val="24"/>
          <w:szCs w:val="24"/>
        </w:rPr>
      </w:pPr>
    </w:p>
    <w:p w14:paraId="1376B8C0" w14:textId="77777777" w:rsidR="00B5209D" w:rsidRDefault="00B5209D" w:rsidP="000016A1">
      <w:pPr>
        <w:spacing w:line="240" w:lineRule="auto"/>
        <w:ind w:left="7314" w:firstLine="0"/>
        <w:rPr>
          <w:rFonts w:asciiTheme="majorBidi" w:hAnsiTheme="majorBidi" w:cstheme="majorBidi"/>
          <w:sz w:val="24"/>
          <w:szCs w:val="24"/>
        </w:rPr>
      </w:pPr>
    </w:p>
    <w:p w14:paraId="583EE353" w14:textId="77777777" w:rsidR="00B5209D" w:rsidRDefault="00B5209D" w:rsidP="000016A1">
      <w:pPr>
        <w:spacing w:line="240" w:lineRule="auto"/>
        <w:ind w:left="7314" w:firstLine="0"/>
        <w:rPr>
          <w:rFonts w:asciiTheme="majorBidi" w:hAnsiTheme="majorBidi" w:cstheme="majorBidi"/>
          <w:sz w:val="24"/>
          <w:szCs w:val="24"/>
        </w:rPr>
      </w:pPr>
    </w:p>
    <w:p w14:paraId="4C123533" w14:textId="77777777" w:rsidR="00B5209D" w:rsidRDefault="00B5209D" w:rsidP="000016A1">
      <w:pPr>
        <w:spacing w:line="240" w:lineRule="auto"/>
        <w:ind w:left="7314" w:firstLine="0"/>
        <w:rPr>
          <w:rFonts w:asciiTheme="majorBidi" w:hAnsiTheme="majorBidi" w:cstheme="majorBidi"/>
          <w:sz w:val="24"/>
          <w:szCs w:val="24"/>
        </w:rPr>
      </w:pPr>
    </w:p>
    <w:p w14:paraId="31A4D6B8" w14:textId="77777777" w:rsidR="00B5209D" w:rsidRDefault="00B5209D" w:rsidP="000016A1">
      <w:pPr>
        <w:spacing w:line="240" w:lineRule="auto"/>
        <w:ind w:left="7314" w:firstLine="0"/>
        <w:rPr>
          <w:rFonts w:asciiTheme="majorBidi" w:hAnsiTheme="majorBidi" w:cstheme="majorBidi"/>
          <w:sz w:val="24"/>
          <w:szCs w:val="24"/>
        </w:rPr>
      </w:pPr>
    </w:p>
    <w:p w14:paraId="4E905586" w14:textId="77777777" w:rsidR="00B5209D" w:rsidRDefault="00B5209D" w:rsidP="000016A1">
      <w:pPr>
        <w:spacing w:line="240" w:lineRule="auto"/>
        <w:ind w:left="7314" w:firstLine="0"/>
        <w:rPr>
          <w:rFonts w:asciiTheme="majorBidi" w:hAnsiTheme="majorBidi" w:cstheme="majorBidi"/>
          <w:sz w:val="24"/>
          <w:szCs w:val="24"/>
        </w:rPr>
      </w:pPr>
    </w:p>
    <w:p w14:paraId="01B5BC0C" w14:textId="77777777" w:rsidR="00B5209D" w:rsidRDefault="00B5209D" w:rsidP="000016A1">
      <w:pPr>
        <w:spacing w:line="240" w:lineRule="auto"/>
        <w:ind w:left="7314" w:firstLine="0"/>
        <w:rPr>
          <w:rFonts w:asciiTheme="majorBidi" w:hAnsiTheme="majorBidi" w:cstheme="majorBidi"/>
          <w:sz w:val="24"/>
          <w:szCs w:val="24"/>
        </w:rPr>
      </w:pPr>
    </w:p>
    <w:p w14:paraId="5AF34301" w14:textId="77777777" w:rsidR="00B5209D" w:rsidRDefault="00B5209D" w:rsidP="000016A1">
      <w:pPr>
        <w:spacing w:line="240" w:lineRule="auto"/>
        <w:ind w:left="7314" w:firstLine="0"/>
        <w:rPr>
          <w:rFonts w:asciiTheme="majorBidi" w:hAnsiTheme="majorBidi" w:cstheme="majorBidi"/>
          <w:sz w:val="24"/>
          <w:szCs w:val="24"/>
        </w:rPr>
      </w:pPr>
    </w:p>
    <w:p w14:paraId="5F0CEBFA" w14:textId="77777777" w:rsidR="00B5209D" w:rsidRDefault="00B5209D" w:rsidP="000016A1">
      <w:pPr>
        <w:spacing w:line="240" w:lineRule="auto"/>
        <w:ind w:left="7314" w:firstLine="0"/>
        <w:rPr>
          <w:rFonts w:asciiTheme="majorBidi" w:hAnsiTheme="majorBidi" w:cstheme="majorBidi"/>
          <w:sz w:val="24"/>
          <w:szCs w:val="24"/>
        </w:rPr>
      </w:pPr>
    </w:p>
    <w:p w14:paraId="787723F2" w14:textId="77777777" w:rsidR="00B5209D" w:rsidRDefault="00B5209D" w:rsidP="000016A1">
      <w:pPr>
        <w:spacing w:line="240" w:lineRule="auto"/>
        <w:ind w:left="7314" w:firstLine="0"/>
        <w:rPr>
          <w:rFonts w:asciiTheme="majorBidi" w:hAnsiTheme="majorBidi" w:cstheme="majorBidi"/>
          <w:sz w:val="24"/>
          <w:szCs w:val="24"/>
        </w:rPr>
      </w:pPr>
    </w:p>
    <w:p w14:paraId="20D68E9D" w14:textId="77777777" w:rsidR="00B5209D" w:rsidRDefault="00B5209D" w:rsidP="000016A1">
      <w:pPr>
        <w:spacing w:line="240" w:lineRule="auto"/>
        <w:ind w:left="7314" w:firstLine="0"/>
        <w:rPr>
          <w:rFonts w:asciiTheme="majorBidi" w:hAnsiTheme="majorBidi" w:cstheme="majorBidi"/>
          <w:sz w:val="24"/>
          <w:szCs w:val="24"/>
        </w:rPr>
      </w:pPr>
    </w:p>
    <w:p w14:paraId="5E6B2359" w14:textId="77777777" w:rsidR="00B5209D" w:rsidRDefault="00B5209D" w:rsidP="000016A1">
      <w:pPr>
        <w:spacing w:line="240" w:lineRule="auto"/>
        <w:ind w:left="7314" w:firstLine="0"/>
        <w:rPr>
          <w:rFonts w:asciiTheme="majorBidi" w:hAnsiTheme="majorBidi" w:cstheme="majorBidi"/>
          <w:sz w:val="24"/>
          <w:szCs w:val="24"/>
        </w:rPr>
      </w:pPr>
    </w:p>
    <w:p w14:paraId="143999EF" w14:textId="77777777" w:rsidR="00B5209D" w:rsidRDefault="00B5209D" w:rsidP="000016A1">
      <w:pPr>
        <w:spacing w:line="240" w:lineRule="auto"/>
        <w:ind w:left="7314" w:firstLine="0"/>
        <w:rPr>
          <w:rFonts w:asciiTheme="majorBidi" w:hAnsiTheme="majorBidi" w:cstheme="majorBidi"/>
          <w:sz w:val="24"/>
          <w:szCs w:val="24"/>
        </w:rPr>
      </w:pPr>
    </w:p>
    <w:p w14:paraId="648B89F6" w14:textId="77777777" w:rsidR="00B5209D" w:rsidRDefault="00B5209D" w:rsidP="000016A1">
      <w:pPr>
        <w:spacing w:line="240" w:lineRule="auto"/>
        <w:ind w:left="7314" w:firstLine="0"/>
        <w:rPr>
          <w:rFonts w:asciiTheme="majorBidi" w:hAnsiTheme="majorBidi" w:cstheme="majorBidi"/>
          <w:sz w:val="24"/>
          <w:szCs w:val="24"/>
        </w:rPr>
      </w:pPr>
    </w:p>
    <w:p w14:paraId="7AED708E" w14:textId="77777777" w:rsidR="00B5209D" w:rsidRDefault="00B5209D" w:rsidP="000016A1">
      <w:pPr>
        <w:spacing w:line="240" w:lineRule="auto"/>
        <w:ind w:left="7314" w:firstLine="0"/>
        <w:rPr>
          <w:rFonts w:asciiTheme="majorBidi" w:hAnsiTheme="majorBidi" w:cstheme="majorBidi"/>
          <w:sz w:val="24"/>
          <w:szCs w:val="24"/>
        </w:rPr>
      </w:pPr>
    </w:p>
    <w:p w14:paraId="2B729272" w14:textId="77777777" w:rsidR="00B5209D" w:rsidRDefault="00B5209D" w:rsidP="000016A1">
      <w:pPr>
        <w:spacing w:line="240" w:lineRule="auto"/>
        <w:ind w:left="7314" w:firstLine="0"/>
        <w:rPr>
          <w:rFonts w:asciiTheme="majorBidi" w:hAnsiTheme="majorBidi" w:cstheme="majorBidi"/>
          <w:sz w:val="24"/>
          <w:szCs w:val="24"/>
        </w:rPr>
      </w:pPr>
    </w:p>
    <w:p w14:paraId="07509BF5" w14:textId="77777777" w:rsidR="00B5209D" w:rsidRDefault="00B5209D" w:rsidP="000016A1">
      <w:pPr>
        <w:spacing w:line="240" w:lineRule="auto"/>
        <w:ind w:left="7314" w:firstLine="0"/>
        <w:rPr>
          <w:rFonts w:asciiTheme="majorBidi" w:hAnsiTheme="majorBidi" w:cstheme="majorBidi"/>
          <w:sz w:val="24"/>
          <w:szCs w:val="24"/>
        </w:rPr>
      </w:pPr>
    </w:p>
    <w:p w14:paraId="72D9DBF9" w14:textId="77777777" w:rsidR="00B5209D" w:rsidRDefault="00B5209D" w:rsidP="000016A1">
      <w:pPr>
        <w:spacing w:line="240" w:lineRule="auto"/>
        <w:ind w:left="7314" w:firstLine="0"/>
        <w:rPr>
          <w:rFonts w:asciiTheme="majorBidi" w:hAnsiTheme="majorBidi" w:cstheme="majorBidi"/>
          <w:sz w:val="24"/>
          <w:szCs w:val="24"/>
        </w:rPr>
      </w:pPr>
    </w:p>
    <w:p w14:paraId="3BB89D00" w14:textId="77777777" w:rsidR="00B5209D" w:rsidRDefault="00B5209D" w:rsidP="000016A1">
      <w:pPr>
        <w:spacing w:line="240" w:lineRule="auto"/>
        <w:ind w:left="7314" w:firstLine="0"/>
        <w:rPr>
          <w:rFonts w:asciiTheme="majorBidi" w:hAnsiTheme="majorBidi" w:cstheme="majorBidi"/>
          <w:sz w:val="24"/>
          <w:szCs w:val="24"/>
        </w:rPr>
      </w:pPr>
    </w:p>
    <w:p w14:paraId="3D1E76D3" w14:textId="77777777" w:rsidR="00B5209D" w:rsidRDefault="00B5209D" w:rsidP="000016A1">
      <w:pPr>
        <w:spacing w:line="240" w:lineRule="auto"/>
        <w:ind w:left="7314" w:firstLine="0"/>
        <w:rPr>
          <w:rFonts w:asciiTheme="majorBidi" w:hAnsiTheme="majorBidi" w:cstheme="majorBidi"/>
          <w:sz w:val="24"/>
          <w:szCs w:val="24"/>
        </w:rPr>
      </w:pPr>
    </w:p>
    <w:p w14:paraId="5D4BFEB0" w14:textId="77777777" w:rsidR="00B5209D" w:rsidRDefault="00B5209D" w:rsidP="000016A1">
      <w:pPr>
        <w:spacing w:line="240" w:lineRule="auto"/>
        <w:ind w:left="7314" w:firstLine="0"/>
        <w:rPr>
          <w:rFonts w:asciiTheme="majorBidi" w:hAnsiTheme="majorBidi" w:cstheme="majorBidi"/>
          <w:sz w:val="24"/>
          <w:szCs w:val="24"/>
        </w:rPr>
      </w:pPr>
    </w:p>
    <w:p w14:paraId="2199B191" w14:textId="77777777" w:rsidR="00B5209D" w:rsidRDefault="00B5209D" w:rsidP="000016A1">
      <w:pPr>
        <w:spacing w:line="240" w:lineRule="auto"/>
        <w:ind w:left="7314" w:firstLine="0"/>
        <w:rPr>
          <w:rFonts w:asciiTheme="majorBidi" w:hAnsiTheme="majorBidi" w:cstheme="majorBidi"/>
          <w:sz w:val="24"/>
          <w:szCs w:val="24"/>
        </w:rPr>
      </w:pPr>
    </w:p>
    <w:p w14:paraId="311C9F35" w14:textId="77777777" w:rsidR="00B5209D" w:rsidRDefault="00B5209D" w:rsidP="000016A1">
      <w:pPr>
        <w:spacing w:line="240" w:lineRule="auto"/>
        <w:ind w:left="7314" w:firstLine="0"/>
        <w:rPr>
          <w:rFonts w:asciiTheme="majorBidi" w:hAnsiTheme="majorBidi" w:cstheme="majorBidi"/>
          <w:sz w:val="24"/>
          <w:szCs w:val="24"/>
        </w:rPr>
      </w:pPr>
    </w:p>
    <w:p w14:paraId="03BABF7A" w14:textId="77777777" w:rsidR="00B5209D" w:rsidRDefault="00B5209D"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0DDC24BE" w14:textId="325E29AF"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4EFA4A6D" w:rsidR="00C166B2" w:rsidRPr="00E3275B" w:rsidRDefault="000016A1" w:rsidP="00D02446">
      <w:pPr>
        <w:spacing w:after="240"/>
        <w:jc w:val="center"/>
        <w:rPr>
          <w:rFonts w:asciiTheme="majorBidi" w:eastAsia="Arial" w:hAnsiTheme="majorBidi" w:cstheme="majorBidi"/>
          <w:b/>
          <w:smallCaps/>
          <w:sz w:val="24"/>
          <w:szCs w:val="24"/>
        </w:rPr>
      </w:pPr>
      <w:r w:rsidRPr="00E3275B">
        <w:rPr>
          <w:rFonts w:asciiTheme="majorBidi" w:eastAsia="Arial" w:hAnsiTheme="majorBidi" w:cstheme="majorBidi"/>
          <w:b/>
          <w:smallCaps/>
          <w:sz w:val="24"/>
          <w:szCs w:val="24"/>
        </w:rPr>
        <w:t>TIEKĖJŲ KVALIFIKACIJOS REIKALAVIMA</w:t>
      </w:r>
      <w:r w:rsidR="00D256C3">
        <w:rPr>
          <w:rFonts w:asciiTheme="majorBidi" w:eastAsia="Arial" w:hAnsiTheme="majorBidi" w:cstheme="majorBidi"/>
          <w:b/>
          <w:smallCaps/>
          <w:sz w:val="24"/>
          <w:szCs w:val="24"/>
        </w:rPr>
        <w:t>S</w:t>
      </w:r>
      <w:r w:rsidRPr="00E3275B">
        <w:rPr>
          <w:rFonts w:asciiTheme="majorBidi" w:eastAsia="Arial" w:hAnsiTheme="majorBidi" w:cstheme="majorBidi"/>
          <w:b/>
          <w:smallCaps/>
          <w:sz w:val="24"/>
          <w:szCs w:val="24"/>
        </w:rPr>
        <w:t xml:space="preserve"> </w:t>
      </w:r>
    </w:p>
    <w:p w14:paraId="7276B8DA" w14:textId="49A884F7" w:rsidR="000016A1" w:rsidRDefault="00854D0F"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 xml:space="preserve">Tiekėjo kvalifikacija turi atitikti šiame priede </w:t>
      </w:r>
      <w:r w:rsidR="00D256C3" w:rsidRPr="007C08D5">
        <w:rPr>
          <w:rFonts w:asciiTheme="majorBidi" w:eastAsia="Arial" w:hAnsiTheme="majorBidi" w:cstheme="majorBidi"/>
          <w:sz w:val="24"/>
          <w:szCs w:val="24"/>
        </w:rPr>
        <w:t>nustatyt</w:t>
      </w:r>
      <w:r w:rsidR="00D256C3">
        <w:rPr>
          <w:rFonts w:asciiTheme="majorBidi" w:eastAsia="Arial" w:hAnsiTheme="majorBidi" w:cstheme="majorBidi"/>
          <w:sz w:val="24"/>
          <w:szCs w:val="24"/>
        </w:rPr>
        <w:t>ą</w:t>
      </w:r>
      <w:r w:rsidR="00D256C3" w:rsidRPr="007C08D5">
        <w:rPr>
          <w:rFonts w:asciiTheme="majorBidi" w:eastAsia="Arial" w:hAnsiTheme="majorBidi" w:cstheme="majorBidi"/>
          <w:sz w:val="24"/>
          <w:szCs w:val="24"/>
        </w:rPr>
        <w:t xml:space="preserve"> reikalavim</w:t>
      </w:r>
      <w:r w:rsidR="00D256C3">
        <w:rPr>
          <w:rFonts w:asciiTheme="majorBidi" w:eastAsia="Arial" w:hAnsiTheme="majorBidi" w:cstheme="majorBidi"/>
          <w:sz w:val="24"/>
          <w:szCs w:val="24"/>
        </w:rPr>
        <w:t>ą</w:t>
      </w:r>
      <w:r w:rsidR="00D256C3" w:rsidRPr="007C08D5">
        <w:rPr>
          <w:rFonts w:asciiTheme="majorBidi" w:eastAsia="Arial" w:hAnsiTheme="majorBidi" w:cstheme="majorBidi"/>
          <w:sz w:val="24"/>
          <w:szCs w:val="24"/>
        </w:rPr>
        <w:t xml:space="preserve"> </w:t>
      </w:r>
      <w:r w:rsidR="000016A1" w:rsidRPr="007C08D5">
        <w:rPr>
          <w:rFonts w:asciiTheme="majorBidi" w:eastAsia="Arial" w:hAnsiTheme="majorBidi" w:cstheme="majorBidi"/>
          <w:sz w:val="24"/>
          <w:szCs w:val="24"/>
        </w:rPr>
        <w:t>kvalifikacijai.</w:t>
      </w:r>
    </w:p>
    <w:p w14:paraId="42A15AF1" w14:textId="77777777" w:rsidR="00883C35" w:rsidRDefault="00883C35" w:rsidP="00883C35">
      <w:pPr>
        <w:spacing w:line="240" w:lineRule="auto"/>
        <w:ind w:firstLine="567"/>
        <w:rPr>
          <w:rFonts w:asciiTheme="majorBidi" w:eastAsia="Arial" w:hAnsiTheme="majorBidi" w:cstheme="majorBidi"/>
          <w:sz w:val="24"/>
          <w:szCs w:val="24"/>
        </w:rPr>
      </w:pPr>
    </w:p>
    <w:tbl>
      <w:tblPr>
        <w:tblW w:w="5000" w:type="pct"/>
        <w:tblLook w:val="04A0" w:firstRow="1" w:lastRow="0" w:firstColumn="1" w:lastColumn="0" w:noHBand="0" w:noVBand="1"/>
      </w:tblPr>
      <w:tblGrid>
        <w:gridCol w:w="604"/>
        <w:gridCol w:w="2275"/>
        <w:gridCol w:w="4479"/>
        <w:gridCol w:w="2604"/>
      </w:tblGrid>
      <w:tr w:rsidR="00102353" w:rsidRPr="001D5088" w14:paraId="228A5008" w14:textId="77777777" w:rsidTr="00C14718">
        <w:trPr>
          <w:tblHeader/>
        </w:trPr>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8AAC97" w14:textId="77777777" w:rsidR="00A15AF2" w:rsidRPr="001D5088" w:rsidRDefault="00A15AF2" w:rsidP="000D1C51">
            <w:pPr>
              <w:spacing w:line="240" w:lineRule="auto"/>
              <w:ind w:firstLine="34"/>
              <w:jc w:val="center"/>
              <w:rPr>
                <w:rFonts w:asciiTheme="majorBidi" w:eastAsia="Arial" w:hAnsiTheme="majorBidi" w:cstheme="majorBidi"/>
                <w:b/>
                <w:bCs/>
                <w:sz w:val="22"/>
                <w:szCs w:val="22"/>
              </w:rPr>
            </w:pPr>
            <w:r w:rsidRPr="001D5088">
              <w:rPr>
                <w:rFonts w:asciiTheme="majorBidi" w:eastAsia="Arial" w:hAnsiTheme="majorBidi" w:cstheme="majorBidi"/>
                <w:b/>
                <w:bCs/>
                <w:sz w:val="22"/>
                <w:szCs w:val="22"/>
              </w:rPr>
              <w:t>Eil. Nr.</w:t>
            </w: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BF81E" w14:textId="54C7192C" w:rsidR="00A15AF2" w:rsidRPr="001D5088" w:rsidRDefault="00A15AF2" w:rsidP="000D1C51">
            <w:pPr>
              <w:spacing w:line="240" w:lineRule="auto"/>
              <w:ind w:firstLine="0"/>
              <w:jc w:val="center"/>
              <w:rPr>
                <w:rFonts w:asciiTheme="majorBidi" w:eastAsia="Arial" w:hAnsiTheme="majorBidi" w:cstheme="majorBidi"/>
                <w:b/>
                <w:bCs/>
                <w:sz w:val="22"/>
                <w:szCs w:val="22"/>
              </w:rPr>
            </w:pPr>
            <w:r w:rsidRPr="001D5088">
              <w:rPr>
                <w:rFonts w:asciiTheme="majorBidi" w:eastAsia="Arial" w:hAnsiTheme="majorBidi" w:cstheme="majorBidi"/>
                <w:b/>
                <w:bCs/>
                <w:sz w:val="22"/>
                <w:szCs w:val="22"/>
              </w:rPr>
              <w:t>Kvalifikacijos reikalavimas</w:t>
            </w:r>
          </w:p>
        </w:tc>
        <w:tc>
          <w:tcPr>
            <w:tcW w:w="224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3A79E0" w14:textId="7B991E49" w:rsidR="00A15AF2" w:rsidRPr="001D5088" w:rsidRDefault="00A15AF2" w:rsidP="000D1C51">
            <w:pPr>
              <w:spacing w:line="240" w:lineRule="auto"/>
              <w:ind w:firstLine="0"/>
              <w:jc w:val="center"/>
              <w:rPr>
                <w:rFonts w:asciiTheme="majorBidi" w:eastAsia="Arial" w:hAnsiTheme="majorBidi" w:cstheme="majorBidi"/>
                <w:b/>
                <w:bCs/>
                <w:sz w:val="22"/>
                <w:szCs w:val="22"/>
              </w:rPr>
            </w:pPr>
            <w:r w:rsidRPr="001D5088">
              <w:rPr>
                <w:rFonts w:asciiTheme="majorBidi" w:eastAsia="Arial" w:hAnsiTheme="majorBidi" w:cstheme="majorBidi"/>
                <w:b/>
                <w:bCs/>
                <w:sz w:val="22"/>
                <w:szCs w:val="22"/>
              </w:rPr>
              <w:t>Atitiktį reikalavimui įrodantys dokumentai</w:t>
            </w:r>
          </w:p>
        </w:tc>
        <w:tc>
          <w:tcPr>
            <w:tcW w:w="1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F62848D" w14:textId="77777777" w:rsidR="00A15AF2" w:rsidRPr="001D5088" w:rsidRDefault="00A15AF2" w:rsidP="000D1C51">
            <w:pPr>
              <w:spacing w:line="240" w:lineRule="auto"/>
              <w:ind w:firstLine="0"/>
              <w:jc w:val="center"/>
              <w:rPr>
                <w:rFonts w:asciiTheme="majorBidi" w:eastAsia="Arial" w:hAnsiTheme="majorBidi" w:cstheme="majorBidi"/>
                <w:b/>
                <w:bCs/>
                <w:sz w:val="22"/>
                <w:szCs w:val="22"/>
              </w:rPr>
            </w:pPr>
            <w:r w:rsidRPr="001D5088">
              <w:rPr>
                <w:rFonts w:asciiTheme="majorBidi" w:eastAsia="Arial" w:hAnsiTheme="majorBidi" w:cstheme="majorBidi"/>
                <w:b/>
                <w:bCs/>
                <w:sz w:val="22"/>
                <w:szCs w:val="22"/>
              </w:rPr>
              <w:t>Subjektas, kuris turi atitikti reikalavimą</w:t>
            </w:r>
          </w:p>
          <w:p w14:paraId="618410ED" w14:textId="7DAE9024" w:rsidR="00A15AF2" w:rsidRPr="001D5088" w:rsidRDefault="00A15AF2" w:rsidP="00F737A4">
            <w:pPr>
              <w:spacing w:line="240" w:lineRule="auto"/>
              <w:ind w:hanging="35"/>
              <w:jc w:val="center"/>
              <w:rPr>
                <w:rFonts w:asciiTheme="majorBidi" w:eastAsia="Arial" w:hAnsiTheme="majorBidi" w:cstheme="majorBidi"/>
                <w:b/>
                <w:bCs/>
                <w:sz w:val="22"/>
                <w:szCs w:val="22"/>
              </w:rPr>
            </w:pPr>
          </w:p>
        </w:tc>
      </w:tr>
      <w:tr w:rsidR="00A15AF2" w:rsidRPr="001D5088" w14:paraId="70362D8B" w14:textId="77777777" w:rsidTr="00C14718">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0704" w14:textId="77777777" w:rsidR="00A15AF2" w:rsidRPr="001D5088" w:rsidRDefault="00A15AF2" w:rsidP="00D33AA4">
            <w:pPr>
              <w:numPr>
                <w:ilvl w:val="0"/>
                <w:numId w:val="47"/>
              </w:numPr>
              <w:spacing w:line="240" w:lineRule="auto"/>
              <w:ind w:left="22" w:firstLine="0"/>
              <w:jc w:val="center"/>
              <w:rPr>
                <w:rFonts w:asciiTheme="majorBidi" w:eastAsia="Arial" w:hAnsiTheme="majorBidi" w:cstheme="majorBidi"/>
                <w:sz w:val="22"/>
                <w:szCs w:val="22"/>
              </w:rPr>
            </w:pPr>
          </w:p>
        </w:tc>
        <w:tc>
          <w:tcPr>
            <w:tcW w:w="46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0290" w14:textId="439BD0AC" w:rsidR="00A15AF2" w:rsidRPr="001D5088" w:rsidRDefault="00A15AF2" w:rsidP="00D33AA4">
            <w:pPr>
              <w:spacing w:line="240" w:lineRule="auto"/>
              <w:ind w:firstLine="0"/>
              <w:rPr>
                <w:rFonts w:asciiTheme="majorBidi" w:eastAsia="Arial" w:hAnsiTheme="majorBidi" w:cstheme="majorBidi"/>
                <w:b/>
                <w:bCs/>
                <w:sz w:val="22"/>
                <w:szCs w:val="22"/>
              </w:rPr>
            </w:pPr>
            <w:r w:rsidRPr="001D5088">
              <w:rPr>
                <w:rFonts w:asciiTheme="majorBidi" w:eastAsia="Arial" w:hAnsiTheme="majorBidi" w:cstheme="majorBidi"/>
                <w:b/>
                <w:bCs/>
                <w:sz w:val="22"/>
                <w:szCs w:val="22"/>
              </w:rPr>
              <w:t>Teisė verstis veikla</w:t>
            </w:r>
            <w:r w:rsidR="00382731" w:rsidRPr="001D5088">
              <w:rPr>
                <w:rFonts w:asciiTheme="majorBidi" w:eastAsia="Arial" w:hAnsiTheme="majorBidi" w:cstheme="majorBidi"/>
                <w:sz w:val="22"/>
                <w:szCs w:val="22"/>
              </w:rPr>
              <w:t>:</w:t>
            </w:r>
          </w:p>
        </w:tc>
      </w:tr>
      <w:tr w:rsidR="00102353" w:rsidRPr="001D5088" w14:paraId="1D2DBDF3" w14:textId="77777777" w:rsidTr="00D42E8B">
        <w:trPr>
          <w:trHeight w:val="568"/>
        </w:trPr>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289A" w14:textId="15FB7E46" w:rsidR="00A15AF2" w:rsidRPr="001D5088" w:rsidRDefault="00A15AF2" w:rsidP="00D33AA4">
            <w:pPr>
              <w:spacing w:line="240" w:lineRule="auto"/>
              <w:ind w:left="22" w:firstLine="0"/>
              <w:jc w:val="center"/>
              <w:rPr>
                <w:rFonts w:asciiTheme="majorBidi" w:eastAsia="Arial" w:hAnsiTheme="majorBidi" w:cstheme="majorBidi"/>
                <w:sz w:val="22"/>
                <w:szCs w:val="22"/>
              </w:rPr>
            </w:pPr>
            <w:r w:rsidRPr="001D5088">
              <w:rPr>
                <w:rFonts w:asciiTheme="majorBidi" w:eastAsia="Arial" w:hAnsiTheme="majorBidi" w:cstheme="majorBidi"/>
                <w:sz w:val="22"/>
                <w:szCs w:val="22"/>
              </w:rPr>
              <w:t>1.1</w:t>
            </w: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12AEA09C" w14:textId="28BC3464" w:rsidR="00BE155A" w:rsidRPr="00BE155A" w:rsidRDefault="00964B0B" w:rsidP="00BE155A">
            <w:pPr>
              <w:spacing w:line="240" w:lineRule="auto"/>
              <w:ind w:firstLine="0"/>
              <w:rPr>
                <w:rFonts w:ascii="Times New Roman" w:eastAsia="Arial" w:hAnsi="Times New Roman" w:cs="Times New Roman"/>
                <w:sz w:val="22"/>
                <w:szCs w:val="22"/>
              </w:rPr>
            </w:pPr>
            <w:r w:rsidRPr="001D5088">
              <w:rPr>
                <w:rFonts w:ascii="Times New Roman" w:eastAsia="Arial" w:hAnsi="Times New Roman" w:cs="Times New Roman"/>
                <w:sz w:val="22"/>
                <w:szCs w:val="22"/>
              </w:rPr>
              <w:t xml:space="preserve">Paslaugų teikėjas </w:t>
            </w:r>
            <w:r w:rsidR="0078442F" w:rsidRPr="001D5088">
              <w:rPr>
                <w:rFonts w:ascii="Times New Roman" w:eastAsia="Arial" w:hAnsi="Times New Roman" w:cs="Times New Roman"/>
                <w:sz w:val="22"/>
                <w:szCs w:val="22"/>
              </w:rPr>
              <w:t>turi</w:t>
            </w:r>
            <w:r w:rsidRPr="001D5088">
              <w:rPr>
                <w:rFonts w:ascii="Times New Roman" w:eastAsia="Arial" w:hAnsi="Times New Roman" w:cs="Times New Roman"/>
                <w:sz w:val="22"/>
                <w:szCs w:val="22"/>
              </w:rPr>
              <w:t xml:space="preserve"> teisę verstis </w:t>
            </w:r>
            <w:r w:rsidR="00BE155A" w:rsidRPr="00BE155A">
              <w:rPr>
                <w:rFonts w:ascii="Times New Roman" w:eastAsia="Arial" w:hAnsi="Times New Roman" w:cs="Times New Roman"/>
                <w:sz w:val="22"/>
                <w:szCs w:val="22"/>
              </w:rPr>
              <w:t>Energetikos įrenginių eksploatacijos veikla \ Eksploatuoti gamtinių dujų įrenginius.</w:t>
            </w:r>
            <w:r w:rsidR="00BE155A" w:rsidRPr="00BE155A">
              <w:rPr>
                <w:rFonts w:ascii="Times New Roman" w:eastAsia="Arial" w:hAnsi="Times New Roman" w:cs="Times New Roman"/>
                <w:b/>
                <w:bCs/>
                <w:sz w:val="22"/>
                <w:szCs w:val="22"/>
              </w:rPr>
              <w:t xml:space="preserve"> </w:t>
            </w:r>
          </w:p>
          <w:p w14:paraId="27E88692" w14:textId="0E849BE8" w:rsidR="001B4246" w:rsidRPr="001D5088" w:rsidRDefault="001B4246" w:rsidP="002F38D6">
            <w:pPr>
              <w:spacing w:line="240" w:lineRule="auto"/>
              <w:ind w:firstLine="0"/>
              <w:rPr>
                <w:rFonts w:ascii="Times New Roman" w:eastAsia="Arial" w:hAnsi="Times New Roman" w:cs="Times New Roman"/>
                <w:sz w:val="22"/>
                <w:szCs w:val="22"/>
              </w:rPr>
            </w:pPr>
          </w:p>
        </w:tc>
        <w:tc>
          <w:tcPr>
            <w:tcW w:w="2248" w:type="pct"/>
            <w:tcBorders>
              <w:top w:val="single" w:sz="4" w:space="0" w:color="000000" w:themeColor="text1"/>
              <w:left w:val="single" w:sz="4" w:space="0" w:color="auto"/>
              <w:bottom w:val="single" w:sz="4" w:space="0" w:color="000000" w:themeColor="text1"/>
              <w:right w:val="single" w:sz="4" w:space="0" w:color="000000" w:themeColor="text1"/>
            </w:tcBorders>
          </w:tcPr>
          <w:p w14:paraId="49C84899" w14:textId="77777777" w:rsidR="00BE155A" w:rsidRPr="00BE155A" w:rsidRDefault="00552511" w:rsidP="00BE155A">
            <w:pPr>
              <w:spacing w:line="240" w:lineRule="auto"/>
              <w:ind w:firstLine="0"/>
              <w:rPr>
                <w:rFonts w:ascii="Times New Roman" w:hAnsi="Times New Roman" w:cs="Times New Roman"/>
                <w:sz w:val="22"/>
                <w:szCs w:val="22"/>
              </w:rPr>
            </w:pPr>
            <w:r w:rsidRPr="001D5088">
              <w:rPr>
                <w:rFonts w:ascii="Times New Roman" w:hAnsi="Times New Roman" w:cs="Times New Roman"/>
                <w:sz w:val="22"/>
                <w:szCs w:val="22"/>
              </w:rPr>
              <w:t>Valstybinės energetikos reguliavimo tarybos (VERT) išduot</w:t>
            </w:r>
            <w:r w:rsidR="00103548">
              <w:rPr>
                <w:rFonts w:ascii="Times New Roman" w:hAnsi="Times New Roman" w:cs="Times New Roman"/>
                <w:sz w:val="22"/>
                <w:szCs w:val="22"/>
              </w:rPr>
              <w:t>as</w:t>
            </w:r>
            <w:r w:rsidRPr="001D5088">
              <w:rPr>
                <w:rFonts w:ascii="Times New Roman" w:hAnsi="Times New Roman" w:cs="Times New Roman"/>
                <w:sz w:val="22"/>
                <w:szCs w:val="22"/>
              </w:rPr>
              <w:t xml:space="preserve"> </w:t>
            </w:r>
            <w:r w:rsidR="00103548">
              <w:rPr>
                <w:rFonts w:ascii="Times New Roman" w:hAnsi="Times New Roman" w:cs="Times New Roman"/>
                <w:sz w:val="22"/>
                <w:szCs w:val="22"/>
              </w:rPr>
              <w:t xml:space="preserve">galiojantis </w:t>
            </w:r>
            <w:r w:rsidRPr="001D5088">
              <w:rPr>
                <w:rFonts w:ascii="Times New Roman" w:hAnsi="Times New Roman" w:cs="Times New Roman"/>
                <w:sz w:val="22"/>
                <w:szCs w:val="22"/>
              </w:rPr>
              <w:t>atestat</w:t>
            </w:r>
            <w:r w:rsidR="00103548">
              <w:rPr>
                <w:rFonts w:ascii="Times New Roman" w:hAnsi="Times New Roman" w:cs="Times New Roman"/>
                <w:sz w:val="22"/>
                <w:szCs w:val="22"/>
              </w:rPr>
              <w:t>as</w:t>
            </w:r>
            <w:r w:rsidRPr="001D5088">
              <w:rPr>
                <w:rFonts w:ascii="Times New Roman" w:hAnsi="Times New Roman" w:cs="Times New Roman"/>
                <w:sz w:val="22"/>
                <w:szCs w:val="22"/>
              </w:rPr>
              <w:t>, suteikiant</w:t>
            </w:r>
            <w:r w:rsidR="00103548">
              <w:rPr>
                <w:rFonts w:ascii="Times New Roman" w:hAnsi="Times New Roman" w:cs="Times New Roman"/>
                <w:sz w:val="22"/>
                <w:szCs w:val="22"/>
              </w:rPr>
              <w:t>is</w:t>
            </w:r>
            <w:r w:rsidRPr="001D5088">
              <w:rPr>
                <w:rFonts w:ascii="Times New Roman" w:hAnsi="Times New Roman" w:cs="Times New Roman"/>
                <w:sz w:val="22"/>
                <w:szCs w:val="22"/>
              </w:rPr>
              <w:t xml:space="preserve"> teisę verstis Energetikos įrenginių eksploatacijos veikla</w:t>
            </w:r>
            <w:r w:rsidR="00BE155A" w:rsidRPr="00BE155A">
              <w:rPr>
                <w:rFonts w:ascii="Times New Roman" w:hAnsi="Times New Roman" w:cs="Times New Roman"/>
                <w:sz w:val="22"/>
                <w:szCs w:val="22"/>
              </w:rPr>
              <w:t xml:space="preserve"> \ Eksploatuoti gamtinių dujų įrenginius.</w:t>
            </w:r>
            <w:r w:rsidR="00BE155A" w:rsidRPr="00BE155A">
              <w:rPr>
                <w:rFonts w:ascii="Times New Roman" w:hAnsi="Times New Roman" w:cs="Times New Roman"/>
                <w:b/>
                <w:bCs/>
                <w:sz w:val="22"/>
                <w:szCs w:val="22"/>
              </w:rPr>
              <w:t xml:space="preserve"> </w:t>
            </w:r>
          </w:p>
          <w:p w14:paraId="3D02E807" w14:textId="77777777" w:rsidR="00552511" w:rsidRPr="001D5088" w:rsidRDefault="00552511" w:rsidP="002F38D6">
            <w:pPr>
              <w:spacing w:line="240" w:lineRule="auto"/>
              <w:ind w:firstLine="0"/>
              <w:rPr>
                <w:rFonts w:ascii="Times New Roman" w:eastAsia="Arial" w:hAnsi="Times New Roman" w:cs="Times New Roman"/>
                <w:sz w:val="22"/>
                <w:szCs w:val="22"/>
              </w:rPr>
            </w:pPr>
          </w:p>
          <w:p w14:paraId="5BE363F8" w14:textId="77777777" w:rsidR="00D526BE" w:rsidRPr="001D5088" w:rsidRDefault="00596FD1" w:rsidP="002F38D6">
            <w:pPr>
              <w:spacing w:line="240" w:lineRule="auto"/>
              <w:ind w:firstLine="0"/>
              <w:rPr>
                <w:rFonts w:ascii="Times New Roman" w:eastAsia="Times New Roman" w:hAnsi="Times New Roman" w:cs="Times New Roman"/>
                <w:bCs/>
                <w:sz w:val="22"/>
                <w:szCs w:val="22"/>
              </w:rPr>
            </w:pPr>
            <w:r w:rsidRPr="001D5088">
              <w:rPr>
                <w:rFonts w:ascii="Times New Roman" w:eastAsia="Times New Roman" w:hAnsi="Times New Roman" w:cs="Times New Roman"/>
                <w:bCs/>
                <w:i/>
                <w:iCs/>
                <w:sz w:val="22"/>
                <w:szCs w:val="22"/>
              </w:rPr>
              <w:t xml:space="preserve">Perkančioji organizacija nereikalauja iš teikėjo </w:t>
            </w:r>
            <w:r w:rsidR="00F81E42" w:rsidRPr="001D5088">
              <w:rPr>
                <w:rFonts w:ascii="Times New Roman" w:eastAsia="Times New Roman" w:hAnsi="Times New Roman" w:cs="Times New Roman"/>
                <w:bCs/>
                <w:i/>
                <w:iCs/>
                <w:sz w:val="22"/>
                <w:szCs w:val="22"/>
              </w:rPr>
              <w:t xml:space="preserve">kartu su pasiūlymu </w:t>
            </w:r>
            <w:r w:rsidRPr="001D5088">
              <w:rPr>
                <w:rFonts w:ascii="Times New Roman" w:eastAsia="Times New Roman" w:hAnsi="Times New Roman" w:cs="Times New Roman"/>
                <w:bCs/>
                <w:i/>
                <w:iCs/>
                <w:sz w:val="22"/>
                <w:szCs w:val="22"/>
              </w:rPr>
              <w:t>pateikti dokumentų, patvirtinančių jo atitiktį kvalifikacijos reikalavimui.</w:t>
            </w:r>
            <w:r w:rsidRPr="001D5088">
              <w:rPr>
                <w:rFonts w:ascii="Times New Roman" w:eastAsia="Times New Roman" w:hAnsi="Times New Roman" w:cs="Times New Roman"/>
                <w:bCs/>
                <w:sz w:val="22"/>
                <w:szCs w:val="22"/>
              </w:rPr>
              <w:t xml:space="preserve"> </w:t>
            </w:r>
          </w:p>
          <w:p w14:paraId="23F63318" w14:textId="08036AA1" w:rsidR="00D118D9" w:rsidRPr="001D5088" w:rsidRDefault="00596FD1" w:rsidP="002F38D6">
            <w:pPr>
              <w:spacing w:line="240" w:lineRule="auto"/>
              <w:ind w:firstLine="0"/>
              <w:rPr>
                <w:rFonts w:ascii="Times New Roman" w:hAnsi="Times New Roman" w:cs="Times New Roman"/>
                <w:sz w:val="22"/>
                <w:szCs w:val="22"/>
              </w:rPr>
            </w:pPr>
            <w:r w:rsidRPr="001D5088">
              <w:rPr>
                <w:rFonts w:ascii="Times New Roman" w:eastAsia="Times New Roman" w:hAnsi="Times New Roman" w:cs="Times New Roman"/>
                <w:bCs/>
                <w:sz w:val="22"/>
                <w:szCs w:val="22"/>
              </w:rPr>
              <w:t>Perkančioji organizacija patikrins, ar te</w:t>
            </w:r>
            <w:r w:rsidR="00C14718" w:rsidRPr="001D5088">
              <w:rPr>
                <w:rFonts w:ascii="Times New Roman" w:eastAsia="Times New Roman" w:hAnsi="Times New Roman" w:cs="Times New Roman"/>
                <w:bCs/>
                <w:sz w:val="22"/>
                <w:szCs w:val="22"/>
              </w:rPr>
              <w:t>i</w:t>
            </w:r>
            <w:r w:rsidRPr="001D5088">
              <w:rPr>
                <w:rFonts w:ascii="Times New Roman" w:eastAsia="Times New Roman" w:hAnsi="Times New Roman" w:cs="Times New Roman"/>
                <w:bCs/>
                <w:sz w:val="22"/>
                <w:szCs w:val="22"/>
              </w:rPr>
              <w:t xml:space="preserve">kėjas turi </w:t>
            </w:r>
            <w:r w:rsidR="005F721F">
              <w:rPr>
                <w:rFonts w:ascii="Times New Roman" w:eastAsia="Times New Roman" w:hAnsi="Times New Roman" w:cs="Times New Roman"/>
                <w:bCs/>
                <w:sz w:val="22"/>
                <w:szCs w:val="22"/>
              </w:rPr>
              <w:t xml:space="preserve">galiojantį </w:t>
            </w:r>
            <w:r w:rsidR="003E63C8" w:rsidRPr="001D5088">
              <w:rPr>
                <w:rFonts w:ascii="Times New Roman" w:eastAsia="Times New Roman" w:hAnsi="Times New Roman" w:cs="Times New Roman"/>
                <w:bCs/>
                <w:sz w:val="22"/>
                <w:szCs w:val="22"/>
              </w:rPr>
              <w:t xml:space="preserve">VERT išduotą atestatą, suteikiantį teisę verstis </w:t>
            </w:r>
            <w:r w:rsidR="003E63C8" w:rsidRPr="001D5088">
              <w:rPr>
                <w:rFonts w:ascii="Times New Roman" w:hAnsi="Times New Roman" w:cs="Times New Roman"/>
                <w:sz w:val="22"/>
                <w:szCs w:val="22"/>
              </w:rPr>
              <w:t>Energetikos įrenginių eksploatacijos veikla</w:t>
            </w:r>
            <w:r w:rsidR="0050282B">
              <w:rPr>
                <w:rFonts w:ascii="Times New Roman" w:hAnsi="Times New Roman" w:cs="Times New Roman"/>
                <w:sz w:val="22"/>
                <w:szCs w:val="22"/>
              </w:rPr>
              <w:t xml:space="preserve"> </w:t>
            </w:r>
            <w:r w:rsidR="003E63C8" w:rsidRPr="001D5088">
              <w:rPr>
                <w:rFonts w:ascii="Times New Roman" w:hAnsi="Times New Roman" w:cs="Times New Roman"/>
                <w:sz w:val="22"/>
                <w:szCs w:val="22"/>
              </w:rPr>
              <w:t>\</w:t>
            </w:r>
            <w:r w:rsidR="0050282B">
              <w:rPr>
                <w:rFonts w:ascii="Times New Roman" w:hAnsi="Times New Roman" w:cs="Times New Roman"/>
                <w:sz w:val="22"/>
                <w:szCs w:val="22"/>
              </w:rPr>
              <w:t xml:space="preserve"> </w:t>
            </w:r>
            <w:r w:rsidR="003E63C8" w:rsidRPr="001D5088">
              <w:rPr>
                <w:rFonts w:ascii="Times New Roman" w:hAnsi="Times New Roman" w:cs="Times New Roman"/>
                <w:sz w:val="22"/>
                <w:szCs w:val="22"/>
              </w:rPr>
              <w:t>Eksploatuoti gamtinių dujų įrenginius</w:t>
            </w:r>
            <w:r w:rsidR="00D118D9" w:rsidRPr="001D5088">
              <w:rPr>
                <w:rFonts w:ascii="Times New Roman" w:hAnsi="Times New Roman" w:cs="Times New Roman"/>
                <w:sz w:val="22"/>
                <w:szCs w:val="22"/>
              </w:rPr>
              <w:t xml:space="preserve"> interneto svetainėje (</w:t>
            </w:r>
            <w:hyperlink r:id="rId15" w:history="1">
              <w:r w:rsidR="00A21CE7" w:rsidRPr="001D5088">
                <w:rPr>
                  <w:rStyle w:val="Hipersaitas"/>
                  <w:rFonts w:ascii="Times New Roman" w:hAnsi="Times New Roman" w:cs="Times New Roman"/>
                  <w:sz w:val="22"/>
                  <w:szCs w:val="22"/>
                </w:rPr>
                <w:t>https://licencijavimas.lt/lis-epp-app/public/licenceSearch</w:t>
              </w:r>
            </w:hyperlink>
            <w:r w:rsidR="00A21CE7" w:rsidRPr="001D5088">
              <w:rPr>
                <w:rFonts w:ascii="Times New Roman" w:hAnsi="Times New Roman" w:cs="Times New Roman"/>
                <w:sz w:val="22"/>
                <w:szCs w:val="22"/>
              </w:rPr>
              <w:t xml:space="preserve">) </w:t>
            </w:r>
          </w:p>
          <w:p w14:paraId="4C01650F" w14:textId="0C66CE07" w:rsidR="00446B28" w:rsidRPr="001D5088" w:rsidRDefault="00446B28" w:rsidP="002F38D6">
            <w:pPr>
              <w:spacing w:line="240" w:lineRule="auto"/>
              <w:ind w:firstLine="0"/>
              <w:rPr>
                <w:rFonts w:ascii="Times New Roman" w:eastAsia="Times New Roman" w:hAnsi="Times New Roman" w:cs="Times New Roman"/>
                <w:bCs/>
                <w:sz w:val="22"/>
                <w:szCs w:val="22"/>
              </w:rPr>
            </w:pPr>
          </w:p>
          <w:p w14:paraId="0C524368" w14:textId="5FCF5DF4" w:rsidR="00D03BBF" w:rsidRPr="001D5088" w:rsidRDefault="00596FD1" w:rsidP="002F38D6">
            <w:pPr>
              <w:spacing w:line="240" w:lineRule="auto"/>
              <w:ind w:firstLine="0"/>
              <w:rPr>
                <w:rFonts w:ascii="Times New Roman" w:eastAsia="Times New Roman" w:hAnsi="Times New Roman" w:cs="Times New Roman"/>
                <w:bCs/>
                <w:sz w:val="22"/>
                <w:szCs w:val="22"/>
              </w:rPr>
            </w:pPr>
            <w:r w:rsidRPr="001D5088">
              <w:rPr>
                <w:rFonts w:ascii="Times New Roman" w:eastAsia="Times New Roman" w:hAnsi="Times New Roman" w:cs="Times New Roman"/>
                <w:bCs/>
                <w:sz w:val="22"/>
                <w:szCs w:val="22"/>
              </w:rPr>
              <w:t>Tuo atveju, jeigu dėl informacinių sistemų techninių trikdžių perkančioji organizacija neturės galimybės patikrinti neatlygintinai prieinamų duomenų apie te</w:t>
            </w:r>
            <w:r w:rsidR="007D785F">
              <w:rPr>
                <w:rFonts w:ascii="Times New Roman" w:eastAsia="Times New Roman" w:hAnsi="Times New Roman" w:cs="Times New Roman"/>
                <w:bCs/>
                <w:sz w:val="22"/>
                <w:szCs w:val="22"/>
              </w:rPr>
              <w:t>i</w:t>
            </w:r>
            <w:r w:rsidRPr="001D5088">
              <w:rPr>
                <w:rFonts w:ascii="Times New Roman" w:eastAsia="Times New Roman" w:hAnsi="Times New Roman" w:cs="Times New Roman"/>
                <w:bCs/>
                <w:sz w:val="22"/>
                <w:szCs w:val="22"/>
              </w:rPr>
              <w:t>kėją, ji turi teisę prašyti te</w:t>
            </w:r>
            <w:r w:rsidR="00626C07" w:rsidRPr="001D5088">
              <w:rPr>
                <w:rFonts w:ascii="Times New Roman" w:eastAsia="Times New Roman" w:hAnsi="Times New Roman" w:cs="Times New Roman"/>
                <w:bCs/>
                <w:sz w:val="22"/>
                <w:szCs w:val="22"/>
              </w:rPr>
              <w:t>i</w:t>
            </w:r>
            <w:r w:rsidRPr="001D5088">
              <w:rPr>
                <w:rFonts w:ascii="Times New Roman" w:eastAsia="Times New Roman" w:hAnsi="Times New Roman" w:cs="Times New Roman"/>
                <w:bCs/>
                <w:sz w:val="22"/>
                <w:szCs w:val="22"/>
              </w:rPr>
              <w:t xml:space="preserve">kėjo pateikti </w:t>
            </w:r>
            <w:r w:rsidR="00A21CE7" w:rsidRPr="001D5088">
              <w:rPr>
                <w:rFonts w:ascii="Times New Roman" w:eastAsia="Times New Roman" w:hAnsi="Times New Roman" w:cs="Times New Roman"/>
                <w:bCs/>
                <w:sz w:val="22"/>
                <w:szCs w:val="22"/>
              </w:rPr>
              <w:t xml:space="preserve">VERT </w:t>
            </w:r>
            <w:r w:rsidRPr="001D5088">
              <w:rPr>
                <w:rFonts w:ascii="Times New Roman" w:eastAsia="Times New Roman" w:hAnsi="Times New Roman" w:cs="Times New Roman"/>
                <w:bCs/>
                <w:sz w:val="22"/>
                <w:szCs w:val="22"/>
              </w:rPr>
              <w:t xml:space="preserve">išduotą </w:t>
            </w:r>
            <w:r w:rsidR="003247A6" w:rsidRPr="001D5088">
              <w:rPr>
                <w:rFonts w:ascii="Times New Roman" w:eastAsia="Times New Roman" w:hAnsi="Times New Roman" w:cs="Times New Roman"/>
                <w:bCs/>
                <w:sz w:val="22"/>
                <w:szCs w:val="22"/>
              </w:rPr>
              <w:t>galiojantį atestatą</w:t>
            </w:r>
            <w:r w:rsidRPr="001D5088">
              <w:rPr>
                <w:rFonts w:ascii="Times New Roman" w:eastAsia="Times New Roman" w:hAnsi="Times New Roman" w:cs="Times New Roman"/>
                <w:bCs/>
                <w:sz w:val="22"/>
                <w:szCs w:val="22"/>
              </w:rPr>
              <w:t xml:space="preserve">, </w:t>
            </w:r>
            <w:r w:rsidR="003247A6" w:rsidRPr="001D5088">
              <w:rPr>
                <w:rFonts w:ascii="Times New Roman" w:eastAsia="Times New Roman" w:hAnsi="Times New Roman" w:cs="Times New Roman"/>
                <w:bCs/>
                <w:sz w:val="22"/>
                <w:szCs w:val="22"/>
              </w:rPr>
              <w:t xml:space="preserve">kuriame </w:t>
            </w:r>
            <w:r w:rsidRPr="001D5088">
              <w:rPr>
                <w:rFonts w:ascii="Times New Roman" w:eastAsia="Times New Roman" w:hAnsi="Times New Roman" w:cs="Times New Roman"/>
                <w:bCs/>
                <w:sz w:val="22"/>
                <w:szCs w:val="22"/>
              </w:rPr>
              <w:t>pažymima, kad te</w:t>
            </w:r>
            <w:r w:rsidR="00626C07" w:rsidRPr="001D5088">
              <w:rPr>
                <w:rFonts w:ascii="Times New Roman" w:eastAsia="Times New Roman" w:hAnsi="Times New Roman" w:cs="Times New Roman"/>
                <w:bCs/>
                <w:sz w:val="22"/>
                <w:szCs w:val="22"/>
              </w:rPr>
              <w:t>i</w:t>
            </w:r>
            <w:r w:rsidRPr="001D5088">
              <w:rPr>
                <w:rFonts w:ascii="Times New Roman" w:eastAsia="Times New Roman" w:hAnsi="Times New Roman" w:cs="Times New Roman"/>
                <w:bCs/>
                <w:sz w:val="22"/>
                <w:szCs w:val="22"/>
              </w:rPr>
              <w:t xml:space="preserve">kėjas turi teisę verstis licencijuojama </w:t>
            </w:r>
            <w:r w:rsidR="003247A6" w:rsidRPr="001D5088">
              <w:rPr>
                <w:rFonts w:ascii="Times New Roman" w:hAnsi="Times New Roman" w:cs="Times New Roman"/>
                <w:sz w:val="22"/>
                <w:szCs w:val="22"/>
              </w:rPr>
              <w:t>Energetikos įrenginių eksploatacijos veikla\Eksploatuoti gamtinių dujų įrenginius</w:t>
            </w:r>
            <w:r w:rsidR="008B0A92" w:rsidRPr="001D5088">
              <w:rPr>
                <w:rFonts w:ascii="Times New Roman" w:hAnsi="Times New Roman" w:cs="Times New Roman"/>
                <w:sz w:val="22"/>
                <w:szCs w:val="22"/>
              </w:rPr>
              <w:t>.</w:t>
            </w:r>
            <w:r w:rsidR="003247A6" w:rsidRPr="001D5088" w:rsidDel="003247A6">
              <w:rPr>
                <w:rFonts w:ascii="Times New Roman" w:eastAsia="Times New Roman" w:hAnsi="Times New Roman" w:cs="Times New Roman"/>
                <w:bCs/>
                <w:sz w:val="22"/>
                <w:szCs w:val="22"/>
              </w:rPr>
              <w:t xml:space="preserve"> </w:t>
            </w:r>
          </w:p>
          <w:p w14:paraId="0CBC4E18" w14:textId="22935EDE" w:rsidR="00D03BBF" w:rsidRPr="001D5088" w:rsidRDefault="00D03BBF" w:rsidP="002F38D6">
            <w:pPr>
              <w:spacing w:line="240" w:lineRule="auto"/>
              <w:ind w:firstLine="0"/>
              <w:rPr>
                <w:rFonts w:ascii="Times New Roman" w:eastAsia="Times New Roman" w:hAnsi="Times New Roman" w:cs="Times New Roman"/>
                <w:bCs/>
                <w:sz w:val="22"/>
                <w:szCs w:val="22"/>
              </w:rPr>
            </w:pPr>
            <w:r w:rsidRPr="001D5088">
              <w:rPr>
                <w:rFonts w:ascii="Times New Roman" w:hAnsi="Times New Roman" w:cs="Times New Roman"/>
                <w:b/>
                <w:bCs/>
                <w:sz w:val="22"/>
                <w:szCs w:val="22"/>
              </w:rPr>
              <w:t xml:space="preserve">*Pastaba: </w:t>
            </w:r>
            <w:r w:rsidR="009B5FA9" w:rsidRPr="001D5088">
              <w:rPr>
                <w:rFonts w:ascii="Times New Roman" w:hAnsi="Times New Roman" w:cs="Times New Roman"/>
                <w:b/>
                <w:bCs/>
                <w:sz w:val="22"/>
                <w:szCs w:val="22"/>
              </w:rPr>
              <w:t>Duomenys</w:t>
            </w:r>
            <w:r w:rsidRPr="001D5088">
              <w:rPr>
                <w:rFonts w:ascii="Times New Roman" w:hAnsi="Times New Roman" w:cs="Times New Roman"/>
                <w:b/>
                <w:bCs/>
                <w:sz w:val="22"/>
                <w:szCs w:val="22"/>
              </w:rPr>
              <w:t>, patvirtinan</w:t>
            </w:r>
            <w:r w:rsidR="009B5FA9" w:rsidRPr="001D5088">
              <w:rPr>
                <w:rFonts w:ascii="Times New Roman" w:hAnsi="Times New Roman" w:cs="Times New Roman"/>
                <w:b/>
                <w:bCs/>
                <w:sz w:val="22"/>
                <w:szCs w:val="22"/>
              </w:rPr>
              <w:t>tys</w:t>
            </w:r>
            <w:r w:rsidRPr="001D5088">
              <w:rPr>
                <w:rFonts w:ascii="Times New Roman" w:hAnsi="Times New Roman" w:cs="Times New Roman"/>
                <w:b/>
                <w:bCs/>
                <w:sz w:val="22"/>
                <w:szCs w:val="22"/>
              </w:rPr>
              <w:t xml:space="preserve"> atitikimą kvalifikacijos reikalavim</w:t>
            </w:r>
            <w:r w:rsidR="009B5FA9" w:rsidRPr="001D5088">
              <w:rPr>
                <w:rFonts w:ascii="Times New Roman" w:hAnsi="Times New Roman" w:cs="Times New Roman"/>
                <w:b/>
                <w:bCs/>
                <w:sz w:val="22"/>
                <w:szCs w:val="22"/>
              </w:rPr>
              <w:t>ui</w:t>
            </w:r>
            <w:r w:rsidRPr="001D5088">
              <w:rPr>
                <w:rFonts w:ascii="Times New Roman" w:hAnsi="Times New Roman" w:cs="Times New Roman"/>
                <w:b/>
                <w:bCs/>
                <w:sz w:val="22"/>
                <w:szCs w:val="22"/>
              </w:rPr>
              <w:t xml:space="preserve">, bus </w:t>
            </w:r>
            <w:r w:rsidR="009B5FA9" w:rsidRPr="001D5088">
              <w:rPr>
                <w:rFonts w:ascii="Times New Roman" w:hAnsi="Times New Roman" w:cs="Times New Roman"/>
                <w:b/>
                <w:bCs/>
                <w:sz w:val="22"/>
                <w:szCs w:val="22"/>
              </w:rPr>
              <w:t xml:space="preserve">tikrinami </w:t>
            </w:r>
            <w:r w:rsidRPr="001D5088">
              <w:rPr>
                <w:rFonts w:ascii="Times New Roman" w:hAnsi="Times New Roman" w:cs="Times New Roman"/>
                <w:b/>
                <w:bCs/>
                <w:sz w:val="22"/>
                <w:szCs w:val="22"/>
              </w:rPr>
              <w:t>tik  galimo laimėtojo.</w:t>
            </w:r>
          </w:p>
          <w:p w14:paraId="1E7F54BA" w14:textId="615ECE0F" w:rsidR="00D03BBF" w:rsidRPr="001D5088" w:rsidRDefault="00D03BBF" w:rsidP="002F38D6">
            <w:pPr>
              <w:spacing w:line="240" w:lineRule="auto"/>
              <w:ind w:firstLine="0"/>
              <w:rPr>
                <w:rFonts w:ascii="Times New Roman" w:eastAsia="Times New Roman" w:hAnsi="Times New Roman" w:cs="Times New Roman"/>
                <w:bCs/>
                <w:sz w:val="22"/>
                <w:szCs w:val="22"/>
              </w:rPr>
            </w:pPr>
          </w:p>
        </w:tc>
        <w:tc>
          <w:tcPr>
            <w:tcW w:w="1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BB39E" w14:textId="334D22AA" w:rsidR="00DF3E3F" w:rsidRPr="001D5088" w:rsidRDefault="00DF3E3F" w:rsidP="00D42E8B">
            <w:pPr>
              <w:spacing w:line="240" w:lineRule="auto"/>
              <w:ind w:hanging="41"/>
              <w:rPr>
                <w:rFonts w:ascii="Times New Roman" w:eastAsia="Arial" w:hAnsi="Times New Roman" w:cs="Times New Roman"/>
                <w:sz w:val="22"/>
                <w:szCs w:val="22"/>
              </w:rPr>
            </w:pPr>
            <w:r w:rsidRPr="001D5088">
              <w:rPr>
                <w:rFonts w:ascii="Times New Roman" w:eastAsia="Arial" w:hAnsi="Times New Roman" w:cs="Times New Roman"/>
                <w:sz w:val="22"/>
                <w:szCs w:val="22"/>
              </w:rPr>
              <w:t>-teikėjas;</w:t>
            </w:r>
          </w:p>
          <w:p w14:paraId="24868613" w14:textId="77777777" w:rsidR="00DF3E3F" w:rsidRPr="001D5088" w:rsidRDefault="00DF3E3F" w:rsidP="00D42E8B">
            <w:pPr>
              <w:spacing w:line="240" w:lineRule="auto"/>
              <w:ind w:firstLine="0"/>
              <w:rPr>
                <w:rFonts w:ascii="Times New Roman" w:eastAsia="Arial" w:hAnsi="Times New Roman" w:cs="Times New Roman"/>
                <w:sz w:val="22"/>
                <w:szCs w:val="22"/>
              </w:rPr>
            </w:pPr>
          </w:p>
          <w:p w14:paraId="57D239ED" w14:textId="77777777" w:rsidR="00DF3E3F" w:rsidRPr="001D5088" w:rsidRDefault="00DF3E3F" w:rsidP="00D42E8B">
            <w:pPr>
              <w:spacing w:line="240" w:lineRule="auto"/>
              <w:ind w:firstLine="0"/>
              <w:rPr>
                <w:rFonts w:ascii="Times New Roman" w:eastAsia="Arial" w:hAnsi="Times New Roman" w:cs="Times New Roman"/>
                <w:sz w:val="22"/>
                <w:szCs w:val="22"/>
              </w:rPr>
            </w:pPr>
            <w:r w:rsidRPr="001D5088">
              <w:rPr>
                <w:rFonts w:ascii="Times New Roman" w:eastAsia="Arial" w:hAnsi="Times New Roman" w:cs="Times New Roman"/>
                <w:sz w:val="22"/>
                <w:szCs w:val="22"/>
              </w:rPr>
              <w:t>- jeigu pasiūlymą teikia ūkio subjektų grupė – reikalavimą turi atitikti kiekvienas ūkio subjektų grupės narys (-</w:t>
            </w:r>
            <w:proofErr w:type="spellStart"/>
            <w:r w:rsidRPr="001D5088">
              <w:rPr>
                <w:rFonts w:ascii="Times New Roman" w:eastAsia="Arial" w:hAnsi="Times New Roman" w:cs="Times New Roman"/>
                <w:sz w:val="22"/>
                <w:szCs w:val="22"/>
              </w:rPr>
              <w:t>iai</w:t>
            </w:r>
            <w:proofErr w:type="spellEnd"/>
            <w:r w:rsidRPr="001D5088">
              <w:rPr>
                <w:rFonts w:ascii="Times New Roman" w:eastAsia="Arial" w:hAnsi="Times New Roman" w:cs="Times New Roman"/>
                <w:sz w:val="22"/>
                <w:szCs w:val="22"/>
              </w:rPr>
              <w:t>), pagal jų prisiimamus įsipareigojimus pirkimo sutarčiai vykdyti;</w:t>
            </w:r>
          </w:p>
          <w:p w14:paraId="5A3C9908" w14:textId="358E9523" w:rsidR="009D6C08" w:rsidRPr="001D5088" w:rsidRDefault="009D6C08" w:rsidP="00D42E8B">
            <w:pPr>
              <w:spacing w:line="240" w:lineRule="auto"/>
              <w:ind w:firstLine="0"/>
              <w:rPr>
                <w:rFonts w:ascii="Times New Roman" w:eastAsia="Arial" w:hAnsi="Times New Roman" w:cs="Times New Roman"/>
                <w:sz w:val="22"/>
                <w:szCs w:val="22"/>
              </w:rPr>
            </w:pPr>
            <w:r w:rsidRPr="001D5088">
              <w:rPr>
                <w:rFonts w:ascii="Times New Roman" w:eastAsia="Arial" w:hAnsi="Times New Roman" w:cs="Times New Roman"/>
                <w:sz w:val="22"/>
                <w:szCs w:val="22"/>
              </w:rPr>
              <w:t>- te</w:t>
            </w:r>
            <w:r w:rsidR="0020513E" w:rsidRPr="001D5088">
              <w:rPr>
                <w:rFonts w:ascii="Times New Roman" w:eastAsia="Arial" w:hAnsi="Times New Roman" w:cs="Times New Roman"/>
                <w:sz w:val="22"/>
                <w:szCs w:val="22"/>
              </w:rPr>
              <w:t>i</w:t>
            </w:r>
            <w:r w:rsidRPr="001D5088">
              <w:rPr>
                <w:rFonts w:ascii="Times New Roman" w:eastAsia="Arial" w:hAnsi="Times New Roman" w:cs="Times New Roman"/>
                <w:sz w:val="22"/>
                <w:szCs w:val="22"/>
              </w:rPr>
              <w:t>kėjas gali remtis kitų ūkio subjektų pajėgumais tik tuomet, kai tie subjektai, kurių pajėgumais buvo pasiremta, teiks paslaugas, kuriems reikia jų pajėgumų;</w:t>
            </w:r>
          </w:p>
          <w:p w14:paraId="15E21434" w14:textId="74BE9DD3" w:rsidR="00A15AF2" w:rsidRPr="001D5088" w:rsidRDefault="009D6C08" w:rsidP="001D5088">
            <w:pPr>
              <w:spacing w:line="240" w:lineRule="auto"/>
              <w:ind w:hanging="41"/>
              <w:rPr>
                <w:rFonts w:ascii="Times New Roman" w:eastAsia="Arial" w:hAnsi="Times New Roman" w:cs="Times New Roman"/>
                <w:sz w:val="22"/>
                <w:szCs w:val="22"/>
              </w:rPr>
            </w:pPr>
            <w:r w:rsidRPr="001D5088">
              <w:rPr>
                <w:rFonts w:ascii="Times New Roman" w:eastAsia="Arial" w:hAnsi="Times New Roman" w:cs="Times New Roman"/>
                <w:sz w:val="22"/>
                <w:szCs w:val="22"/>
              </w:rPr>
              <w:t>- subte</w:t>
            </w:r>
            <w:r w:rsidR="0020513E" w:rsidRPr="001D5088">
              <w:rPr>
                <w:rFonts w:ascii="Times New Roman" w:eastAsia="Arial" w:hAnsi="Times New Roman" w:cs="Times New Roman"/>
                <w:sz w:val="22"/>
                <w:szCs w:val="22"/>
              </w:rPr>
              <w:t>i</w:t>
            </w:r>
            <w:r w:rsidRPr="001D5088">
              <w:rPr>
                <w:rFonts w:ascii="Times New Roman" w:eastAsia="Arial" w:hAnsi="Times New Roman" w:cs="Times New Roman"/>
                <w:sz w:val="22"/>
                <w:szCs w:val="22"/>
              </w:rPr>
              <w:t>kėjai, kuriuos te</w:t>
            </w:r>
            <w:r w:rsidR="0020513E" w:rsidRPr="001D5088">
              <w:rPr>
                <w:rFonts w:ascii="Times New Roman" w:eastAsia="Arial" w:hAnsi="Times New Roman" w:cs="Times New Roman"/>
                <w:sz w:val="22"/>
                <w:szCs w:val="22"/>
              </w:rPr>
              <w:t>i</w:t>
            </w:r>
            <w:r w:rsidRPr="001D5088">
              <w:rPr>
                <w:rFonts w:ascii="Times New Roman" w:eastAsia="Arial" w:hAnsi="Times New Roman" w:cs="Times New Roman"/>
                <w:sz w:val="22"/>
                <w:szCs w:val="22"/>
              </w:rPr>
              <w:t>kėjas pasitelks pirkimo sutarties vykdymui (kurių pajėgumais te</w:t>
            </w:r>
            <w:r w:rsidR="0020513E" w:rsidRPr="001D5088">
              <w:rPr>
                <w:rFonts w:ascii="Times New Roman" w:eastAsia="Arial" w:hAnsi="Times New Roman" w:cs="Times New Roman"/>
                <w:sz w:val="22"/>
                <w:szCs w:val="22"/>
              </w:rPr>
              <w:t>i</w:t>
            </w:r>
            <w:r w:rsidRPr="001D5088">
              <w:rPr>
                <w:rFonts w:ascii="Times New Roman" w:eastAsia="Arial" w:hAnsi="Times New Roman" w:cs="Times New Roman"/>
                <w:sz w:val="22"/>
                <w:szCs w:val="22"/>
              </w:rPr>
              <w:t xml:space="preserve">kėjas nesiremia, kad atitiktų pirkimo dokumentuose nustatytus kvalifikacijos reikalavimus), </w:t>
            </w:r>
            <w:r w:rsidRPr="001D5088">
              <w:rPr>
                <w:rFonts w:ascii="Times New Roman" w:eastAsia="Yu Mincho" w:hAnsi="Times New Roman" w:cs="Times New Roman"/>
                <w:color w:val="000000"/>
                <w:sz w:val="22"/>
                <w:szCs w:val="22"/>
                <w:u w:val="single"/>
              </w:rPr>
              <w:t xml:space="preserve">privalo </w:t>
            </w:r>
            <w:r w:rsidRPr="001D5088">
              <w:rPr>
                <w:rFonts w:ascii="Times New Roman" w:eastAsia="Yu Mincho" w:hAnsi="Times New Roman" w:cs="Times New Roman"/>
                <w:sz w:val="22"/>
                <w:szCs w:val="22"/>
                <w:u w:val="single"/>
              </w:rPr>
              <w:t xml:space="preserve">atitikti Specialiųjų pirkimo sąlygų </w:t>
            </w:r>
            <w:r w:rsidR="00122ECA" w:rsidRPr="001D5088">
              <w:rPr>
                <w:rFonts w:ascii="Times New Roman" w:eastAsia="Yu Mincho" w:hAnsi="Times New Roman" w:cs="Times New Roman"/>
                <w:sz w:val="22"/>
                <w:szCs w:val="22"/>
                <w:u w:val="single"/>
              </w:rPr>
              <w:t xml:space="preserve">6 priede </w:t>
            </w:r>
            <w:r w:rsidRPr="001D5088">
              <w:rPr>
                <w:rFonts w:ascii="Times New Roman" w:eastAsia="Yu Mincho" w:hAnsi="Times New Roman" w:cs="Times New Roman"/>
                <w:sz w:val="22"/>
                <w:szCs w:val="22"/>
                <w:u w:val="single"/>
              </w:rPr>
              <w:t>1.1 p. nustatytą kvalifikacijos reikalavimą</w:t>
            </w:r>
            <w:r w:rsidRPr="001D5088">
              <w:rPr>
                <w:rStyle w:val="PavadinimasDiagrama"/>
                <w:rFonts w:ascii="Times New Roman" w:eastAsia="Arial" w:hAnsi="Times New Roman" w:cs="Times New Roman"/>
                <w:sz w:val="22"/>
                <w:szCs w:val="22"/>
              </w:rPr>
              <w:t xml:space="preserve"> </w:t>
            </w:r>
            <w:r w:rsidRPr="001D5088">
              <w:rPr>
                <w:rStyle w:val="Puslapioinaosnuoroda"/>
                <w:rFonts w:ascii="Times New Roman" w:eastAsia="Arial" w:hAnsi="Times New Roman" w:cs="Times New Roman"/>
                <w:sz w:val="22"/>
                <w:szCs w:val="22"/>
              </w:rPr>
              <w:footnoteReference w:id="3"/>
            </w:r>
            <w:r w:rsidRPr="001D5088">
              <w:rPr>
                <w:rFonts w:ascii="Times New Roman" w:eastAsia="Arial" w:hAnsi="Times New Roman" w:cs="Times New Roman"/>
                <w:sz w:val="22"/>
                <w:szCs w:val="22"/>
              </w:rPr>
              <w:t>.</w:t>
            </w:r>
          </w:p>
        </w:tc>
      </w:tr>
    </w:tbl>
    <w:p w14:paraId="3B3A6A7D" w14:textId="77777777" w:rsidR="004B31C7" w:rsidRDefault="004B31C7" w:rsidP="00514053">
      <w:pPr>
        <w:spacing w:line="240" w:lineRule="auto"/>
        <w:ind w:firstLine="709"/>
        <w:rPr>
          <w:rFonts w:ascii="Times New Roman" w:eastAsia="Times New Roman" w:hAnsi="Times New Roman" w:cs="Times New Roman"/>
          <w:color w:val="000000"/>
          <w:sz w:val="24"/>
          <w:szCs w:val="24"/>
        </w:rPr>
      </w:pPr>
    </w:p>
    <w:p w14:paraId="52C8AB4F" w14:textId="5FF453A9" w:rsidR="00167043" w:rsidRDefault="00514053" w:rsidP="00514053">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96464">
        <w:rPr>
          <w:rFonts w:ascii="Times New Roman" w:eastAsia="Times New Roman" w:hAnsi="Times New Roman" w:cs="Times New Roman"/>
          <w:color w:val="000000"/>
          <w:sz w:val="24"/>
          <w:szCs w:val="24"/>
        </w:rPr>
        <w:t xml:space="preserve">. 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00CB6F72" w:rsidRPr="00CB6F72">
        <w:rPr>
          <w:rFonts w:ascii="Times New Roman" w:hAnsi="Times New Roman" w:cs="Times New Roman"/>
          <w:color w:val="000000"/>
          <w:sz w:val="24"/>
          <w:szCs w:val="24"/>
        </w:rPr>
        <w:t xml:space="preserve">.  </w:t>
      </w:r>
    </w:p>
    <w:p w14:paraId="5F15F9B9" w14:textId="6F2CBDC1" w:rsidR="00514053" w:rsidRPr="00B96464" w:rsidRDefault="00514053" w:rsidP="00514053">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lastRenderedPageBreak/>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tie</w:t>
      </w:r>
      <w:r w:rsidRPr="00B96464">
        <w:rPr>
          <w:rFonts w:ascii="Times New Roman" w:hAnsi="Times New Roman" w:cs="Times New Roman"/>
          <w:noProof/>
          <w:sz w:val="24"/>
          <w:szCs w:val="24"/>
        </w:rPr>
        <w:t>kėjui nebuvo žinomi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tie</w:t>
      </w:r>
      <w:r w:rsidRPr="00B96464">
        <w:rPr>
          <w:rFonts w:ascii="Times New Roman" w:hAnsi="Times New Roman" w:cs="Times New Roman"/>
          <w:noProof/>
          <w:sz w:val="24"/>
          <w:szCs w:val="24"/>
        </w:rPr>
        <w:t>kėjas nesiremia, sudarius sutartį, bet ne vėliau negu sutartis arba sutarties dalis, kuriai pasitelkiamas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tie</w:t>
      </w:r>
      <w:r w:rsidRPr="00B96464">
        <w:rPr>
          <w:rFonts w:ascii="Times New Roman" w:hAnsi="Times New Roman" w:cs="Times New Roman"/>
          <w:noProof/>
          <w:sz w:val="24"/>
          <w:szCs w:val="24"/>
        </w:rPr>
        <w:t>kėjas privalo pranešti perkančiajai organizacijai,  jam tuo metu žinomus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Tie</w:t>
      </w:r>
      <w:r w:rsidRPr="00B96464">
        <w:rPr>
          <w:rFonts w:ascii="Times New Roman" w:hAnsi="Times New Roman" w:cs="Times New Roman"/>
          <w:noProof/>
          <w:sz w:val="24"/>
          <w:szCs w:val="24"/>
        </w:rPr>
        <w:t>kėjas turi informuoti apie minėtos informacijos pasikeitimus visu sutarties vykdymo metu, taip pat apie naujus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691A16BB" w14:textId="028749E8" w:rsidR="00514053" w:rsidRPr="00B96464" w:rsidRDefault="00514053" w:rsidP="00514053">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tie</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883C35" w:rsidRDefault="009503FB" w:rsidP="00231785">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4F9E7516" w14:textId="77777777" w:rsidR="000016A1"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54DD7F9B"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1864F45C" w14:textId="77777777" w:rsidR="00DC2890" w:rsidRDefault="00DC2890" w:rsidP="000016A1">
      <w:pPr>
        <w:spacing w:line="240" w:lineRule="auto"/>
        <w:jc w:val="center"/>
        <w:rPr>
          <w:rFonts w:asciiTheme="majorBidi" w:eastAsia="Times New Roman" w:hAnsiTheme="majorBidi" w:cstheme="majorBidi"/>
          <w:color w:val="000000" w:themeColor="text1"/>
          <w:sz w:val="24"/>
          <w:szCs w:val="24"/>
          <w:u w:val="single"/>
        </w:rPr>
      </w:pPr>
    </w:p>
    <w:p w14:paraId="3E6CF5FA"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33C4AFFD"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6FCE2532"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11F6B4B1"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548BCC0F"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7A04F9E7"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4D7FFEBB"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637E15F9"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4DB0CCE9"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4C3A4F83"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20F6303C"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193D5EB3"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4FDD17C1"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6C1ECA2D"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723CCC42"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49A3D734"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6192787C"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6DCCED3C"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3CD86C23"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4F0584A2"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4F5A7872"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6C97AEC2"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690D19F9"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1092BFE6" w14:textId="77777777" w:rsidR="00D42E8B" w:rsidRDefault="00D42E8B" w:rsidP="000016A1">
      <w:pPr>
        <w:spacing w:line="240" w:lineRule="auto"/>
        <w:jc w:val="center"/>
        <w:rPr>
          <w:rFonts w:asciiTheme="majorBidi" w:eastAsia="Times New Roman" w:hAnsiTheme="majorBidi" w:cstheme="majorBidi"/>
          <w:color w:val="000000" w:themeColor="text1"/>
          <w:sz w:val="24"/>
          <w:szCs w:val="24"/>
          <w:u w:val="single"/>
        </w:rPr>
      </w:pPr>
    </w:p>
    <w:p w14:paraId="2202122A"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70A3ECCE"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043440F9"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0A758998"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6D49D035"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073B82EA"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147D9A39"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4F6AF9BA"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46127821" w14:textId="77777777" w:rsidR="00814973" w:rsidRDefault="00814973" w:rsidP="000016A1">
      <w:pPr>
        <w:spacing w:line="240" w:lineRule="auto"/>
        <w:jc w:val="center"/>
        <w:rPr>
          <w:rFonts w:asciiTheme="majorBidi" w:eastAsia="Times New Roman" w:hAnsiTheme="majorBidi" w:cstheme="majorBidi"/>
          <w:color w:val="000000" w:themeColor="text1"/>
          <w:sz w:val="24"/>
          <w:szCs w:val="24"/>
          <w:u w:val="single"/>
        </w:rPr>
      </w:pPr>
    </w:p>
    <w:p w14:paraId="0C279EDE" w14:textId="454970D1"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CFEAA6E" w14:textId="3F4CD54C"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7B51890F" w14:textId="77777777" w:rsidR="00231785" w:rsidRPr="007C08D5" w:rsidRDefault="00231785" w:rsidP="000016A1">
      <w:pPr>
        <w:spacing w:line="240" w:lineRule="auto"/>
        <w:ind w:left="7314" w:firstLine="0"/>
        <w:rPr>
          <w:rFonts w:asciiTheme="majorBidi" w:hAnsiTheme="majorBidi" w:cstheme="majorBidi"/>
          <w:sz w:val="24"/>
          <w:szCs w:val="24"/>
        </w:rPr>
      </w:pPr>
    </w:p>
    <w:p w14:paraId="5A0FA5DD" w14:textId="45769280" w:rsidR="000016A1" w:rsidRPr="00231785" w:rsidRDefault="009503FB" w:rsidP="000016A1">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nustatytiems kvalifikacijos reikalavimams forma)</w:t>
      </w:r>
    </w:p>
    <w:p w14:paraId="255AEF7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2CA2974E"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74935FB4"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(Tiekėjo pavadinimas)</w:t>
      </w:r>
    </w:p>
    <w:p w14:paraId="54CB6A76"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1AC00444"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53705E8C" w14:textId="77777777" w:rsidR="000016A1" w:rsidRPr="007C08D5" w:rsidRDefault="000016A1" w:rsidP="000016A1">
      <w:pPr>
        <w:spacing w:line="240" w:lineRule="auto"/>
        <w:rPr>
          <w:rFonts w:asciiTheme="majorBidi" w:eastAsia="Times New Roman" w:hAnsiTheme="majorBidi" w:cstheme="majorBidi"/>
          <w:b/>
          <w:sz w:val="24"/>
          <w:szCs w:val="24"/>
        </w:rPr>
      </w:pPr>
    </w:p>
    <w:p w14:paraId="18E80365" w14:textId="60820498" w:rsidR="000016A1" w:rsidRPr="007C08D5" w:rsidRDefault="000016A1" w:rsidP="00DA726C">
      <w:pPr>
        <w:spacing w:line="240" w:lineRule="auto"/>
        <w:ind w:firstLine="0"/>
        <w:jc w:val="center"/>
        <w:rPr>
          <w:rFonts w:asciiTheme="majorBidi" w:eastAsia="Times New Roman" w:hAnsiTheme="majorBidi" w:cstheme="majorBidi"/>
          <w:b/>
          <w:sz w:val="24"/>
          <w:szCs w:val="24"/>
        </w:rPr>
      </w:pPr>
      <w:r w:rsidRPr="007C08D5">
        <w:rPr>
          <w:rFonts w:asciiTheme="majorBidi" w:eastAsia="Times New Roman" w:hAnsiTheme="majorBidi" w:cstheme="majorBidi"/>
          <w:b/>
          <w:sz w:val="24"/>
          <w:szCs w:val="24"/>
        </w:rPr>
        <w:t>TIEKĖJO DEKLARACIJA DĖL ATITIKTIES NUSTATYT</w:t>
      </w:r>
      <w:r w:rsidR="00F52848">
        <w:rPr>
          <w:rFonts w:asciiTheme="majorBidi" w:eastAsia="Times New Roman" w:hAnsiTheme="majorBidi" w:cstheme="majorBidi"/>
          <w:b/>
          <w:sz w:val="24"/>
          <w:szCs w:val="24"/>
        </w:rPr>
        <w:t>AM</w:t>
      </w:r>
      <w:r w:rsidRPr="007C08D5">
        <w:rPr>
          <w:rFonts w:asciiTheme="majorBidi" w:eastAsia="Times New Roman" w:hAnsiTheme="majorBidi" w:cstheme="majorBidi"/>
          <w:b/>
          <w:sz w:val="24"/>
          <w:szCs w:val="24"/>
        </w:rPr>
        <w:t xml:space="preserve"> KVALIFIKACIJOS REIKALAVIM</w:t>
      </w:r>
      <w:r w:rsidR="00F52848">
        <w:rPr>
          <w:rFonts w:asciiTheme="majorBidi" w:eastAsia="Times New Roman" w:hAnsiTheme="majorBidi" w:cstheme="majorBidi"/>
          <w:b/>
          <w:sz w:val="24"/>
          <w:szCs w:val="24"/>
        </w:rPr>
        <w:t>UI</w:t>
      </w:r>
    </w:p>
    <w:p w14:paraId="17D6E7B3" w14:textId="66221977" w:rsidR="000016A1" w:rsidRPr="007C08D5" w:rsidRDefault="000016A1" w:rsidP="00DA726C">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2A8385BC" w14:textId="4537E5F0" w:rsidR="000016A1" w:rsidRPr="007C08D5" w:rsidRDefault="000016A1" w:rsidP="00DA726C">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12AE509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45796A3" w14:textId="77777777" w:rsidR="000016A1" w:rsidRPr="007C08D5" w:rsidRDefault="000016A1" w:rsidP="000016A1">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6F3AD1DD" w14:textId="77777777" w:rsidR="000016A1" w:rsidRPr="007C08D5" w:rsidRDefault="000016A1" w:rsidP="000016A1">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(tiekėjo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tvirtinu kad mano vadovaujamo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(atstovaujamo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xml:space="preserve">)) </w:t>
      </w:r>
      <w:r w:rsidRPr="007C08D5">
        <w:rPr>
          <w:rFonts w:asciiTheme="majorBidi" w:eastAsia="Times New Roman" w:hAnsiTheme="majorBidi" w:cstheme="majorBidi"/>
          <w:i/>
          <w:sz w:val="24"/>
          <w:szCs w:val="24"/>
        </w:rPr>
        <w:t>____________________________ ,</w:t>
      </w:r>
    </w:p>
    <w:p w14:paraId="02EF5640" w14:textId="77777777"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(tiekėjo pavadinimas)    </w:t>
      </w:r>
    </w:p>
    <w:p w14:paraId="690E171E" w14:textId="15683796"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dalyvaujančio (-</w:t>
      </w:r>
      <w:proofErr w:type="spellStart"/>
      <w:r w:rsidRPr="007C08D5">
        <w:rPr>
          <w:rFonts w:asciiTheme="majorBidi" w:eastAsia="Times New Roman" w:hAnsiTheme="majorBidi" w:cstheme="majorBidi"/>
          <w:sz w:val="24"/>
          <w:szCs w:val="24"/>
        </w:rPr>
        <w:t>ios</w:t>
      </w:r>
      <w:proofErr w:type="spellEnd"/>
      <w:r w:rsidRPr="007C08D5">
        <w:rPr>
          <w:rFonts w:asciiTheme="majorBidi" w:eastAsia="Times New Roman" w:hAnsiTheme="majorBidi" w:cstheme="majorBidi"/>
          <w:sz w:val="24"/>
          <w:szCs w:val="24"/>
        </w:rPr>
        <w:t xml:space="preserve">) Lietuvos kalėjimų tarnybos (toliau – Perkančioji organizacija) atliekamame </w:t>
      </w:r>
      <w:r w:rsidR="008B0A92">
        <w:rPr>
          <w:rFonts w:asciiTheme="majorBidi" w:eastAsia="Calibri" w:hAnsiTheme="majorBidi" w:cstheme="majorBidi"/>
          <w:sz w:val="24"/>
          <w:szCs w:val="24"/>
        </w:rPr>
        <w:t>Dujų slėgio reguliavimo įrenginių ir dujų slėgio reguliavimo techninės priežiūros ir remonto paslaugų pirkime</w:t>
      </w:r>
      <w:r w:rsidRPr="009847AA">
        <w:rPr>
          <w:rFonts w:asciiTheme="majorBidi" w:eastAsia="Times New Roman" w:hAnsiTheme="majorBidi" w:cstheme="majorBidi"/>
          <w:sz w:val="24"/>
          <w:szCs w:val="24"/>
        </w:rPr>
        <w:t>, teikiant pasiūlymą</w:t>
      </w:r>
      <w:r w:rsidRPr="009847AA">
        <w:rPr>
          <w:rFonts w:asciiTheme="majorBidi" w:eastAsia="Times New Roman" w:hAnsiTheme="majorBidi" w:cstheme="majorBidi"/>
          <w:i/>
          <w:sz w:val="24"/>
          <w:szCs w:val="24"/>
        </w:rPr>
        <w:t xml:space="preserve">, </w:t>
      </w:r>
      <w:r w:rsidRPr="009847AA">
        <w:rPr>
          <w:rFonts w:asciiTheme="majorBidi" w:eastAsia="Times New Roman" w:hAnsiTheme="majorBidi" w:cstheme="majorBidi"/>
          <w:sz w:val="24"/>
          <w:szCs w:val="24"/>
        </w:rPr>
        <w:t xml:space="preserve">kvalifikacija atitinka pirkimo dokumentuose </w:t>
      </w:r>
      <w:r w:rsidR="00307F8F" w:rsidRPr="009847AA">
        <w:rPr>
          <w:rFonts w:asciiTheme="majorBidi" w:eastAsia="Times New Roman" w:hAnsiTheme="majorBidi" w:cstheme="majorBidi"/>
          <w:sz w:val="24"/>
          <w:szCs w:val="24"/>
        </w:rPr>
        <w:t>nustatyt</w:t>
      </w:r>
      <w:r w:rsidR="00307F8F">
        <w:rPr>
          <w:rFonts w:asciiTheme="majorBidi" w:eastAsia="Times New Roman" w:hAnsiTheme="majorBidi" w:cstheme="majorBidi"/>
          <w:sz w:val="24"/>
          <w:szCs w:val="24"/>
        </w:rPr>
        <w:t>ą</w:t>
      </w:r>
      <w:r w:rsidR="00307F8F" w:rsidRPr="009847AA">
        <w:rPr>
          <w:rFonts w:asciiTheme="majorBidi" w:eastAsia="Times New Roman" w:hAnsiTheme="majorBidi" w:cstheme="majorBidi"/>
          <w:sz w:val="24"/>
          <w:szCs w:val="24"/>
        </w:rPr>
        <w:t xml:space="preserve"> </w:t>
      </w:r>
      <w:r w:rsidRPr="009847AA">
        <w:rPr>
          <w:rFonts w:asciiTheme="majorBidi" w:eastAsia="Times New Roman" w:hAnsiTheme="majorBidi" w:cstheme="majorBidi"/>
          <w:sz w:val="24"/>
          <w:szCs w:val="24"/>
        </w:rPr>
        <w:t xml:space="preserve">kvalifikacijos </w:t>
      </w:r>
      <w:r w:rsidRPr="007C08D5">
        <w:rPr>
          <w:rFonts w:asciiTheme="majorBidi" w:eastAsia="Times New Roman" w:hAnsiTheme="majorBidi" w:cstheme="majorBidi"/>
          <w:sz w:val="24"/>
          <w:szCs w:val="24"/>
        </w:rPr>
        <w:t>reikalavim</w:t>
      </w:r>
      <w:r w:rsidR="00B178EF">
        <w:rPr>
          <w:rFonts w:asciiTheme="majorBidi" w:eastAsia="Times New Roman" w:hAnsiTheme="majorBidi" w:cstheme="majorBidi"/>
          <w:sz w:val="24"/>
          <w:szCs w:val="24"/>
        </w:rPr>
        <w:t>ą</w:t>
      </w:r>
      <w:r w:rsidRPr="007C08D5">
        <w:rPr>
          <w:rFonts w:asciiTheme="majorBidi" w:eastAsia="Times New Roman" w:hAnsiTheme="majorBidi" w:cstheme="majorBidi"/>
          <w:sz w:val="24"/>
          <w:szCs w:val="24"/>
        </w:rPr>
        <w:t>:</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1189"/>
        <w:gridCol w:w="3826"/>
        <w:gridCol w:w="2490"/>
        <w:gridCol w:w="2457"/>
      </w:tblGrid>
      <w:tr w:rsidR="000016A1" w14:paraId="74AE6502" w14:textId="77777777" w:rsidTr="00F37292">
        <w:tc>
          <w:tcPr>
            <w:tcW w:w="1189" w:type="dxa"/>
          </w:tcPr>
          <w:p w14:paraId="11E150B2" w14:textId="77777777"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3826" w:type="dxa"/>
          </w:tcPr>
          <w:p w14:paraId="0BE16AC0" w14:textId="5A29231F"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reikalavima</w:t>
            </w:r>
            <w:r w:rsidR="00AA2E79">
              <w:rPr>
                <w:rFonts w:asciiTheme="majorBidi" w:eastAsia="Times New Roman" w:hAnsiTheme="majorBidi" w:cstheme="majorBidi"/>
                <w:b/>
                <w:i/>
                <w:sz w:val="24"/>
                <w:szCs w:val="24"/>
              </w:rPr>
              <w:t xml:space="preserve">s </w:t>
            </w:r>
          </w:p>
        </w:tc>
        <w:tc>
          <w:tcPr>
            <w:tcW w:w="4947" w:type="dxa"/>
            <w:gridSpan w:val="2"/>
          </w:tcPr>
          <w:p w14:paraId="61C8F00F" w14:textId="52F88C1F" w:rsidR="000016A1" w:rsidRPr="007C08D5" w:rsidRDefault="000016A1">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sidR="00C139B4">
              <w:rPr>
                <w:rFonts w:asciiTheme="majorBidi" w:eastAsia="Times New Roman" w:hAnsiTheme="majorBidi" w:cstheme="majorBidi"/>
                <w:b/>
                <w:i/>
                <w:sz w:val="24"/>
                <w:szCs w:val="24"/>
              </w:rPr>
              <w:t xml:space="preserve">ui </w:t>
            </w:r>
            <w:r w:rsidRPr="007C08D5">
              <w:rPr>
                <w:rFonts w:asciiTheme="majorBidi" w:eastAsia="Times New Roman" w:hAnsiTheme="majorBidi" w:cstheme="majorBidi"/>
                <w:b/>
                <w:i/>
                <w:sz w:val="24"/>
                <w:szCs w:val="24"/>
              </w:rPr>
              <w:t>Taip/Ne</w:t>
            </w:r>
          </w:p>
        </w:tc>
      </w:tr>
      <w:tr w:rsidR="000016A1" w14:paraId="1EA0D9F9" w14:textId="77777777" w:rsidTr="00F37292">
        <w:tc>
          <w:tcPr>
            <w:tcW w:w="1189" w:type="dxa"/>
          </w:tcPr>
          <w:p w14:paraId="6165FDB4"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3826" w:type="dxa"/>
          </w:tcPr>
          <w:p w14:paraId="20C2C586" w14:textId="24E2506C" w:rsidR="000016A1" w:rsidRPr="0038061B" w:rsidRDefault="006E443A">
            <w:pPr>
              <w:ind w:firstLine="0"/>
              <w:rPr>
                <w:rFonts w:asciiTheme="majorBidi" w:eastAsia="Times New Roman" w:hAnsiTheme="majorBidi" w:cstheme="majorBidi"/>
                <w:i/>
                <w:sz w:val="24"/>
                <w:szCs w:val="24"/>
              </w:rPr>
            </w:pPr>
            <w:r w:rsidRPr="006E443A">
              <w:rPr>
                <w:rFonts w:hAnsi="Times New Roman" w:cs="Times New Roman"/>
                <w:sz w:val="24"/>
                <w:szCs w:val="24"/>
              </w:rPr>
              <w:t>Paslaugų teikėjas</w:t>
            </w:r>
            <w:r>
              <w:rPr>
                <w:rFonts w:hAnsi="Times New Roman" w:cs="Times New Roman"/>
                <w:sz w:val="24"/>
                <w:szCs w:val="24"/>
              </w:rPr>
              <w:t xml:space="preserve"> t</w:t>
            </w:r>
            <w:r w:rsidRPr="006E443A">
              <w:rPr>
                <w:rFonts w:hAnsi="Times New Roman" w:cs="Times New Roman"/>
                <w:sz w:val="24"/>
                <w:szCs w:val="24"/>
              </w:rPr>
              <w:t xml:space="preserve">uri teisę verstis </w:t>
            </w:r>
            <w:r w:rsidR="00177CBB" w:rsidRPr="00177CBB">
              <w:rPr>
                <w:rFonts w:hAnsi="Times New Roman" w:cs="Times New Roman"/>
                <w:sz w:val="24"/>
                <w:szCs w:val="24"/>
              </w:rPr>
              <w:t>Energetikos įrenginių eksploatacijos veikla \ Eksploatuoti gamtinių dujų įrenginius.</w:t>
            </w:r>
            <w:r w:rsidR="00177CBB" w:rsidRPr="00177CBB">
              <w:rPr>
                <w:rFonts w:hAnsi="Times New Roman" w:cs="Times New Roman"/>
                <w:b/>
                <w:bCs/>
                <w:sz w:val="24"/>
                <w:szCs w:val="24"/>
              </w:rPr>
              <w:t xml:space="preserve"> </w:t>
            </w:r>
          </w:p>
        </w:tc>
        <w:tc>
          <w:tcPr>
            <w:tcW w:w="2490" w:type="dxa"/>
          </w:tcPr>
          <w:p w14:paraId="6B206511" w14:textId="77777777" w:rsidR="000016A1" w:rsidRPr="007C08D5" w:rsidRDefault="000016A1" w:rsidP="005B1715">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57" w:type="dxa"/>
          </w:tcPr>
          <w:p w14:paraId="54D230A4" w14:textId="77777777" w:rsidR="000016A1" w:rsidRPr="007C08D5" w:rsidRDefault="000016A1" w:rsidP="005B1715">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0C4C1098" w14:textId="77777777" w:rsidR="000016A1" w:rsidRDefault="000016A1" w:rsidP="000016A1">
      <w:pPr>
        <w:spacing w:line="240" w:lineRule="auto"/>
        <w:ind w:firstLine="709"/>
        <w:rPr>
          <w:rFonts w:asciiTheme="majorBidi" w:eastAsia="Times New Roman" w:hAnsiTheme="majorBidi" w:cstheme="majorBidi"/>
          <w:color w:val="000000" w:themeColor="text1"/>
          <w:sz w:val="24"/>
          <w:szCs w:val="24"/>
        </w:rPr>
      </w:pPr>
    </w:p>
    <w:p w14:paraId="196F0980" w14:textId="77777777" w:rsidR="00D76185" w:rsidRPr="007C08D5" w:rsidRDefault="00D76185" w:rsidP="000016A1">
      <w:pPr>
        <w:spacing w:line="240" w:lineRule="auto"/>
        <w:ind w:firstLine="709"/>
        <w:rPr>
          <w:rFonts w:asciiTheme="majorBidi" w:eastAsia="Times New Roman" w:hAnsiTheme="majorBidi" w:cstheme="majorBidi"/>
          <w:color w:val="000000" w:themeColor="text1"/>
          <w:sz w:val="24"/>
          <w:szCs w:val="24"/>
        </w:rPr>
      </w:pPr>
    </w:p>
    <w:p w14:paraId="5D2549B9"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21666044" w:rsidR="000016A1" w:rsidRPr="007C08D5" w:rsidRDefault="000016A1" w:rsidP="003F6E51">
            <w:pPr>
              <w:ind w:firstLine="0"/>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(Tiekėjo vadovo arba jo įgalioto asmens pareigų pavadinimas)</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1964B945" w14:textId="21EE35AB" w:rsidR="000016A1" w:rsidRPr="007C08D5" w:rsidRDefault="009503FB" w:rsidP="00E7448E">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_____________________</w:t>
      </w:r>
    </w:p>
    <w:p w14:paraId="22F615D9" w14:textId="77777777" w:rsidR="00D33AA4" w:rsidRDefault="00D33AA4" w:rsidP="004E25E3">
      <w:pPr>
        <w:spacing w:line="240" w:lineRule="auto"/>
        <w:ind w:left="6052"/>
        <w:jc w:val="left"/>
        <w:rPr>
          <w:rFonts w:asciiTheme="majorBidi" w:hAnsiTheme="majorBidi" w:cstheme="majorBidi"/>
          <w:sz w:val="24"/>
          <w:szCs w:val="24"/>
        </w:rPr>
      </w:pPr>
    </w:p>
    <w:p w14:paraId="0144C70F" w14:textId="77777777" w:rsidR="00D33AA4" w:rsidRDefault="00D33AA4" w:rsidP="004E25E3">
      <w:pPr>
        <w:spacing w:line="240" w:lineRule="auto"/>
        <w:ind w:left="6052"/>
        <w:jc w:val="left"/>
        <w:rPr>
          <w:rFonts w:asciiTheme="majorBidi" w:hAnsiTheme="majorBidi" w:cstheme="majorBidi"/>
          <w:sz w:val="24"/>
          <w:szCs w:val="24"/>
        </w:rPr>
      </w:pPr>
    </w:p>
    <w:p w14:paraId="367E8661" w14:textId="6187A10B" w:rsidR="009B4090" w:rsidRPr="007C08D5" w:rsidRDefault="009B4090" w:rsidP="00E3275B">
      <w:pPr>
        <w:spacing w:line="240" w:lineRule="auto"/>
        <w:ind w:right="49" w:firstLine="0"/>
        <w:jc w:val="center"/>
        <w:rPr>
          <w:rFonts w:asciiTheme="majorBidi" w:hAnsiTheme="majorBidi" w:cstheme="majorBidi"/>
        </w:rPr>
      </w:pPr>
      <w:bookmarkStart w:id="33" w:name="_heading=h.3rdcrjn" w:colFirst="0" w:colLast="0"/>
      <w:bookmarkStart w:id="34" w:name="_heading=h.26in1rg" w:colFirst="0" w:colLast="0"/>
      <w:bookmarkStart w:id="35" w:name="_Pirkimo_sąlygų_2"/>
      <w:bookmarkStart w:id="36" w:name="_Pirkimo_sąlygų_3"/>
      <w:bookmarkEnd w:id="19"/>
      <w:bookmarkEnd w:id="33"/>
      <w:bookmarkEnd w:id="34"/>
      <w:bookmarkEnd w:id="35"/>
      <w:bookmarkEnd w:id="36"/>
    </w:p>
    <w:sectPr w:rsidR="009B4090" w:rsidRPr="007C08D5" w:rsidSect="007C2351">
      <w:headerReference w:type="default"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DF4C" w14:textId="77777777" w:rsidR="0092546B" w:rsidRDefault="0092546B" w:rsidP="00D05666">
      <w:r>
        <w:separator/>
      </w:r>
    </w:p>
  </w:endnote>
  <w:endnote w:type="continuationSeparator" w:id="0">
    <w:p w14:paraId="33DACDF8" w14:textId="77777777" w:rsidR="0092546B" w:rsidRDefault="0092546B" w:rsidP="00D05666">
      <w:r>
        <w:continuationSeparator/>
      </w:r>
    </w:p>
  </w:endnote>
  <w:endnote w:type="continuationNotice" w:id="1">
    <w:p w14:paraId="1899150A" w14:textId="77777777" w:rsidR="0092546B" w:rsidRDefault="009254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A7F6" w14:textId="77777777" w:rsidR="0092546B" w:rsidRDefault="0092546B" w:rsidP="00D05666">
      <w:r>
        <w:separator/>
      </w:r>
    </w:p>
  </w:footnote>
  <w:footnote w:type="continuationSeparator" w:id="0">
    <w:p w14:paraId="0518C27E" w14:textId="77777777" w:rsidR="0092546B" w:rsidRDefault="0092546B" w:rsidP="00D05666">
      <w:r>
        <w:continuationSeparator/>
      </w:r>
    </w:p>
  </w:footnote>
  <w:footnote w:type="continuationNotice" w:id="1">
    <w:p w14:paraId="2918F5CA" w14:textId="77777777" w:rsidR="0092546B" w:rsidRDefault="0092546B">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 w:id="3">
    <w:p w14:paraId="45974B66" w14:textId="77777777" w:rsidR="009D6C08" w:rsidRPr="00C15B61" w:rsidRDefault="009D6C08" w:rsidP="009D6C08">
      <w:pPr>
        <w:pStyle w:val="Puslapioinaostekstas"/>
        <w:rPr>
          <w:rFonts w:ascii="Times New Roman" w:hAnsi="Times New Roman" w:cs="Times New Roman"/>
        </w:rPr>
      </w:pPr>
      <w:r w:rsidRPr="00C15B61">
        <w:rPr>
          <w:rStyle w:val="Puslapioinaosnuoroda"/>
          <w:rFonts w:ascii="Times New Roman" w:hAnsi="Times New Roman" w:cs="Times New Roman"/>
        </w:rPr>
        <w:footnoteRef/>
      </w:r>
      <w:r w:rsidRPr="00C15B61">
        <w:rPr>
          <w:rFonts w:ascii="Times New Roman" w:hAnsi="Times New Roman" w:cs="Times New Roman"/>
        </w:rPr>
        <w:t xml:space="preserve">  </w:t>
      </w:r>
      <w:r w:rsidRPr="00C15B61">
        <w:rPr>
          <w:rFonts w:ascii="Times New Roman" w:hAnsi="Times New Roman" w:cs="Times New Roman"/>
          <w:color w:val="000000"/>
        </w:rPr>
        <w:t xml:space="preserve">Galimas laimėtojas turės pateikti subteikėjo </w:t>
      </w:r>
      <w:r w:rsidRPr="00C15B61">
        <w:rPr>
          <w:rFonts w:ascii="Times New Roman" w:hAnsi="Times New Roman" w:cs="Times New Roman"/>
        </w:rPr>
        <w:t xml:space="preserve">kvalifikacijos atitiktį  patvirtinančius </w:t>
      </w:r>
      <w:r w:rsidRPr="00C15B61">
        <w:rPr>
          <w:rFonts w:ascii="Times New Roman" w:hAnsi="Times New Roman" w:cs="Times New Roman"/>
          <w:color w:val="000000"/>
        </w:rPr>
        <w:t xml:space="preserve">dokumentus </w:t>
      </w:r>
      <w:r w:rsidRPr="00C15B61">
        <w:rPr>
          <w:rFonts w:ascii="Times New Roman" w:hAnsi="Times New Roman" w:cs="Times New Roman"/>
        </w:rPr>
        <w:t>(1.1 p.).</w:t>
      </w:r>
    </w:p>
    <w:p w14:paraId="58346989" w14:textId="77777777" w:rsidR="009D6C08" w:rsidRDefault="009D6C08" w:rsidP="009D6C0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8"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1"/>
  </w:num>
  <w:num w:numId="3" w16cid:durableId="138770985">
    <w:abstractNumId w:val="24"/>
  </w:num>
  <w:num w:numId="4" w16cid:durableId="219707255">
    <w:abstractNumId w:val="54"/>
  </w:num>
  <w:num w:numId="5" w16cid:durableId="2137720050">
    <w:abstractNumId w:val="6"/>
  </w:num>
  <w:num w:numId="6" w16cid:durableId="1882473578">
    <w:abstractNumId w:val="21"/>
  </w:num>
  <w:num w:numId="7" w16cid:durableId="742215806">
    <w:abstractNumId w:val="39"/>
  </w:num>
  <w:num w:numId="8" w16cid:durableId="581986730">
    <w:abstractNumId w:val="43"/>
  </w:num>
  <w:num w:numId="9" w16cid:durableId="1210533292">
    <w:abstractNumId w:val="4"/>
  </w:num>
  <w:num w:numId="10" w16cid:durableId="360207028">
    <w:abstractNumId w:val="10"/>
  </w:num>
  <w:num w:numId="11" w16cid:durableId="464082020">
    <w:abstractNumId w:val="46"/>
  </w:num>
  <w:num w:numId="12" w16cid:durableId="1510020379">
    <w:abstractNumId w:val="14"/>
  </w:num>
  <w:num w:numId="13" w16cid:durableId="1778215594">
    <w:abstractNumId w:val="29"/>
  </w:num>
  <w:num w:numId="14" w16cid:durableId="1652252092">
    <w:abstractNumId w:val="13"/>
  </w:num>
  <w:num w:numId="15" w16cid:durableId="2131630214">
    <w:abstractNumId w:val="17"/>
  </w:num>
  <w:num w:numId="16" w16cid:durableId="1098015114">
    <w:abstractNumId w:val="52"/>
  </w:num>
  <w:num w:numId="17" w16cid:durableId="1208252808">
    <w:abstractNumId w:val="51"/>
  </w:num>
  <w:num w:numId="18" w16cid:durableId="963148996">
    <w:abstractNumId w:val="7"/>
  </w:num>
  <w:num w:numId="19" w16cid:durableId="1873961101">
    <w:abstractNumId w:val="30"/>
  </w:num>
  <w:num w:numId="20" w16cid:durableId="1129662248">
    <w:abstractNumId w:val="26"/>
  </w:num>
  <w:num w:numId="21" w16cid:durableId="817724215">
    <w:abstractNumId w:val="25"/>
  </w:num>
  <w:num w:numId="22" w16cid:durableId="1993635468">
    <w:abstractNumId w:val="5"/>
  </w:num>
  <w:num w:numId="23" w16cid:durableId="1928659478">
    <w:abstractNumId w:val="53"/>
  </w:num>
  <w:num w:numId="24" w16cid:durableId="1250694197">
    <w:abstractNumId w:val="0"/>
  </w:num>
  <w:num w:numId="25" w16cid:durableId="681514953">
    <w:abstractNumId w:val="15"/>
  </w:num>
  <w:num w:numId="26" w16cid:durableId="2001343554">
    <w:abstractNumId w:val="23"/>
  </w:num>
  <w:num w:numId="27" w16cid:durableId="1828280303">
    <w:abstractNumId w:val="33"/>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19"/>
  </w:num>
  <w:num w:numId="33" w16cid:durableId="341712434">
    <w:abstractNumId w:val="2"/>
  </w:num>
  <w:num w:numId="34" w16cid:durableId="419986092">
    <w:abstractNumId w:val="20"/>
  </w:num>
  <w:num w:numId="35" w16cid:durableId="989599647">
    <w:abstractNumId w:val="40"/>
  </w:num>
  <w:num w:numId="36" w16cid:durableId="134224949">
    <w:abstractNumId w:val="32"/>
  </w:num>
  <w:num w:numId="37" w16cid:durableId="801532550">
    <w:abstractNumId w:val="3"/>
  </w:num>
  <w:num w:numId="38" w16cid:durableId="777871533">
    <w:abstractNumId w:val="9"/>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49"/>
  </w:num>
  <w:num w:numId="43" w16cid:durableId="1624074669">
    <w:abstractNumId w:val="36"/>
  </w:num>
  <w:num w:numId="44" w16cid:durableId="1236630376">
    <w:abstractNumId w:val="50"/>
  </w:num>
  <w:num w:numId="45" w16cid:durableId="1897933955">
    <w:abstractNumId w:val="18"/>
  </w:num>
  <w:num w:numId="46" w16cid:durableId="330569735">
    <w:abstractNumId w:val="37"/>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1"/>
  </w:num>
  <w:num w:numId="51" w16cid:durableId="1316688847">
    <w:abstractNumId w:val="22"/>
  </w:num>
  <w:num w:numId="52" w16cid:durableId="732503544">
    <w:abstractNumId w:val="1"/>
  </w:num>
  <w:num w:numId="53" w16cid:durableId="1339502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8"/>
  </w:num>
  <w:num w:numId="55" w16cid:durableId="932083756">
    <w:abstractNumId w:val="34"/>
  </w:num>
  <w:num w:numId="56" w16cid:durableId="1169253745">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901"/>
    <w:rsid w:val="00014A61"/>
    <w:rsid w:val="0001618D"/>
    <w:rsid w:val="000165AC"/>
    <w:rsid w:val="00016836"/>
    <w:rsid w:val="00020176"/>
    <w:rsid w:val="00020DD7"/>
    <w:rsid w:val="00020FD4"/>
    <w:rsid w:val="00021ECC"/>
    <w:rsid w:val="00021EFA"/>
    <w:rsid w:val="00023019"/>
    <w:rsid w:val="000238BE"/>
    <w:rsid w:val="00024F89"/>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0D"/>
    <w:rsid w:val="00032D19"/>
    <w:rsid w:val="00034136"/>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47FD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B0"/>
    <w:rsid w:val="000605C5"/>
    <w:rsid w:val="000608EF"/>
    <w:rsid w:val="00060B51"/>
    <w:rsid w:val="00060D54"/>
    <w:rsid w:val="00061466"/>
    <w:rsid w:val="00061E86"/>
    <w:rsid w:val="00062E1C"/>
    <w:rsid w:val="00063554"/>
    <w:rsid w:val="00063DE1"/>
    <w:rsid w:val="00064868"/>
    <w:rsid w:val="000659E9"/>
    <w:rsid w:val="00065FEF"/>
    <w:rsid w:val="000662A8"/>
    <w:rsid w:val="00066BB9"/>
    <w:rsid w:val="00066D29"/>
    <w:rsid w:val="000673AB"/>
    <w:rsid w:val="00067A88"/>
    <w:rsid w:val="0007051B"/>
    <w:rsid w:val="00070860"/>
    <w:rsid w:val="00070B61"/>
    <w:rsid w:val="000714BF"/>
    <w:rsid w:val="00072213"/>
    <w:rsid w:val="000727A5"/>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0DE"/>
    <w:rsid w:val="00080396"/>
    <w:rsid w:val="00080F53"/>
    <w:rsid w:val="0008241E"/>
    <w:rsid w:val="00082CB8"/>
    <w:rsid w:val="00082F6A"/>
    <w:rsid w:val="0008378B"/>
    <w:rsid w:val="00083853"/>
    <w:rsid w:val="00084742"/>
    <w:rsid w:val="00085478"/>
    <w:rsid w:val="00085609"/>
    <w:rsid w:val="000859C8"/>
    <w:rsid w:val="0008617B"/>
    <w:rsid w:val="00086A87"/>
    <w:rsid w:val="00086D57"/>
    <w:rsid w:val="00087EFE"/>
    <w:rsid w:val="000903D5"/>
    <w:rsid w:val="000904B3"/>
    <w:rsid w:val="0009177E"/>
    <w:rsid w:val="000917F2"/>
    <w:rsid w:val="00091F01"/>
    <w:rsid w:val="00091F98"/>
    <w:rsid w:val="00092401"/>
    <w:rsid w:val="000930F0"/>
    <w:rsid w:val="00093862"/>
    <w:rsid w:val="000945B2"/>
    <w:rsid w:val="00095328"/>
    <w:rsid w:val="00095834"/>
    <w:rsid w:val="000959FC"/>
    <w:rsid w:val="000964A4"/>
    <w:rsid w:val="000967F2"/>
    <w:rsid w:val="0009724E"/>
    <w:rsid w:val="00097B80"/>
    <w:rsid w:val="000A0086"/>
    <w:rsid w:val="000A0DFE"/>
    <w:rsid w:val="000A0F5D"/>
    <w:rsid w:val="000A1B88"/>
    <w:rsid w:val="000A1E34"/>
    <w:rsid w:val="000A1F86"/>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AC5"/>
    <w:rsid w:val="000C3F71"/>
    <w:rsid w:val="000C4DF9"/>
    <w:rsid w:val="000C5A93"/>
    <w:rsid w:val="000C5B5E"/>
    <w:rsid w:val="000C5CD0"/>
    <w:rsid w:val="000C5D95"/>
    <w:rsid w:val="000C6068"/>
    <w:rsid w:val="000C663D"/>
    <w:rsid w:val="000C6E8D"/>
    <w:rsid w:val="000C774C"/>
    <w:rsid w:val="000D0B55"/>
    <w:rsid w:val="000D13D6"/>
    <w:rsid w:val="000D18E9"/>
    <w:rsid w:val="000D19C9"/>
    <w:rsid w:val="000D1C51"/>
    <w:rsid w:val="000D23C0"/>
    <w:rsid w:val="000D26D8"/>
    <w:rsid w:val="000D292B"/>
    <w:rsid w:val="000D3263"/>
    <w:rsid w:val="000D412D"/>
    <w:rsid w:val="000D4406"/>
    <w:rsid w:val="000D4B9C"/>
    <w:rsid w:val="000D4C19"/>
    <w:rsid w:val="000D4E2B"/>
    <w:rsid w:val="000D5039"/>
    <w:rsid w:val="000D5C58"/>
    <w:rsid w:val="000D638A"/>
    <w:rsid w:val="000E083B"/>
    <w:rsid w:val="000E0EAE"/>
    <w:rsid w:val="000E1743"/>
    <w:rsid w:val="000E20AC"/>
    <w:rsid w:val="000E266E"/>
    <w:rsid w:val="000E2FD9"/>
    <w:rsid w:val="000E31D4"/>
    <w:rsid w:val="000E3448"/>
    <w:rsid w:val="000E37BD"/>
    <w:rsid w:val="000E430C"/>
    <w:rsid w:val="000E4D68"/>
    <w:rsid w:val="000E5631"/>
    <w:rsid w:val="000E5999"/>
    <w:rsid w:val="000E6130"/>
    <w:rsid w:val="000E6657"/>
    <w:rsid w:val="000E681E"/>
    <w:rsid w:val="000E68F6"/>
    <w:rsid w:val="000E69AF"/>
    <w:rsid w:val="000E6AC7"/>
    <w:rsid w:val="000E6DCD"/>
    <w:rsid w:val="000E70DD"/>
    <w:rsid w:val="000E7154"/>
    <w:rsid w:val="000E71F1"/>
    <w:rsid w:val="000E763D"/>
    <w:rsid w:val="000F01E1"/>
    <w:rsid w:val="000F1287"/>
    <w:rsid w:val="000F1488"/>
    <w:rsid w:val="000F1809"/>
    <w:rsid w:val="000F1C8C"/>
    <w:rsid w:val="000F200C"/>
    <w:rsid w:val="000F2282"/>
    <w:rsid w:val="000F2481"/>
    <w:rsid w:val="000F251E"/>
    <w:rsid w:val="000F28A5"/>
    <w:rsid w:val="000F32EB"/>
    <w:rsid w:val="000F46A4"/>
    <w:rsid w:val="000F46E5"/>
    <w:rsid w:val="000F4AA3"/>
    <w:rsid w:val="000F4EAA"/>
    <w:rsid w:val="000F513D"/>
    <w:rsid w:val="000F5E8C"/>
    <w:rsid w:val="000F67CB"/>
    <w:rsid w:val="000F6EDF"/>
    <w:rsid w:val="000F7102"/>
    <w:rsid w:val="001000ED"/>
    <w:rsid w:val="0010059F"/>
    <w:rsid w:val="001005B1"/>
    <w:rsid w:val="00100B38"/>
    <w:rsid w:val="001010F7"/>
    <w:rsid w:val="00101130"/>
    <w:rsid w:val="00101158"/>
    <w:rsid w:val="00101313"/>
    <w:rsid w:val="0010148D"/>
    <w:rsid w:val="00101745"/>
    <w:rsid w:val="00101C48"/>
    <w:rsid w:val="00102353"/>
    <w:rsid w:val="0010270D"/>
    <w:rsid w:val="00102E19"/>
    <w:rsid w:val="00103049"/>
    <w:rsid w:val="00103462"/>
    <w:rsid w:val="00103548"/>
    <w:rsid w:val="00103CEC"/>
    <w:rsid w:val="001045C0"/>
    <w:rsid w:val="00105D22"/>
    <w:rsid w:val="00105DAD"/>
    <w:rsid w:val="0010708E"/>
    <w:rsid w:val="001072BE"/>
    <w:rsid w:val="00107A04"/>
    <w:rsid w:val="00107DDA"/>
    <w:rsid w:val="00110F66"/>
    <w:rsid w:val="0011199A"/>
    <w:rsid w:val="00111FDC"/>
    <w:rsid w:val="001126FB"/>
    <w:rsid w:val="0011280B"/>
    <w:rsid w:val="001128FB"/>
    <w:rsid w:val="00112F92"/>
    <w:rsid w:val="0011320C"/>
    <w:rsid w:val="0011344C"/>
    <w:rsid w:val="00113B07"/>
    <w:rsid w:val="001148B3"/>
    <w:rsid w:val="00115BB9"/>
    <w:rsid w:val="00115F78"/>
    <w:rsid w:val="001160ED"/>
    <w:rsid w:val="00116626"/>
    <w:rsid w:val="0011798C"/>
    <w:rsid w:val="00117D86"/>
    <w:rsid w:val="00117D8E"/>
    <w:rsid w:val="001207D3"/>
    <w:rsid w:val="00120C24"/>
    <w:rsid w:val="00120F53"/>
    <w:rsid w:val="00120F58"/>
    <w:rsid w:val="001212C4"/>
    <w:rsid w:val="00121350"/>
    <w:rsid w:val="00121942"/>
    <w:rsid w:val="00121982"/>
    <w:rsid w:val="00122012"/>
    <w:rsid w:val="0012267C"/>
    <w:rsid w:val="00122E1C"/>
    <w:rsid w:val="00122ECA"/>
    <w:rsid w:val="00123C99"/>
    <w:rsid w:val="0012420D"/>
    <w:rsid w:val="00124338"/>
    <w:rsid w:val="00124345"/>
    <w:rsid w:val="001244DF"/>
    <w:rsid w:val="00124F8B"/>
    <w:rsid w:val="00124FB1"/>
    <w:rsid w:val="00125082"/>
    <w:rsid w:val="001250AF"/>
    <w:rsid w:val="001256F0"/>
    <w:rsid w:val="00125774"/>
    <w:rsid w:val="00125D4A"/>
    <w:rsid w:val="001266E1"/>
    <w:rsid w:val="00126788"/>
    <w:rsid w:val="0012726D"/>
    <w:rsid w:val="001275FB"/>
    <w:rsid w:val="0013010B"/>
    <w:rsid w:val="001301A1"/>
    <w:rsid w:val="0013140B"/>
    <w:rsid w:val="001329A7"/>
    <w:rsid w:val="0013350D"/>
    <w:rsid w:val="0013353A"/>
    <w:rsid w:val="00133B0C"/>
    <w:rsid w:val="00133C40"/>
    <w:rsid w:val="00134825"/>
    <w:rsid w:val="001351A4"/>
    <w:rsid w:val="00135EB7"/>
    <w:rsid w:val="00135EEE"/>
    <w:rsid w:val="00135F15"/>
    <w:rsid w:val="001365CA"/>
    <w:rsid w:val="0013703C"/>
    <w:rsid w:val="00137717"/>
    <w:rsid w:val="001403A3"/>
    <w:rsid w:val="001404CC"/>
    <w:rsid w:val="00140D50"/>
    <w:rsid w:val="0014124C"/>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999"/>
    <w:rsid w:val="00147A63"/>
    <w:rsid w:val="00147A8C"/>
    <w:rsid w:val="00150260"/>
    <w:rsid w:val="00150492"/>
    <w:rsid w:val="0015057D"/>
    <w:rsid w:val="00150B19"/>
    <w:rsid w:val="00150E67"/>
    <w:rsid w:val="00152306"/>
    <w:rsid w:val="0015249A"/>
    <w:rsid w:val="00152DA4"/>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0C1B"/>
    <w:rsid w:val="0017122A"/>
    <w:rsid w:val="00171A82"/>
    <w:rsid w:val="00171C73"/>
    <w:rsid w:val="00171FE7"/>
    <w:rsid w:val="001720E5"/>
    <w:rsid w:val="00172A5A"/>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77CBB"/>
    <w:rsid w:val="001801B7"/>
    <w:rsid w:val="00180340"/>
    <w:rsid w:val="00180466"/>
    <w:rsid w:val="0018046E"/>
    <w:rsid w:val="00181168"/>
    <w:rsid w:val="001813E7"/>
    <w:rsid w:val="00181511"/>
    <w:rsid w:val="001816D6"/>
    <w:rsid w:val="0018178B"/>
    <w:rsid w:val="00181DC9"/>
    <w:rsid w:val="00182E25"/>
    <w:rsid w:val="001832E4"/>
    <w:rsid w:val="00183F59"/>
    <w:rsid w:val="00185454"/>
    <w:rsid w:val="00185997"/>
    <w:rsid w:val="00185BC4"/>
    <w:rsid w:val="001864DB"/>
    <w:rsid w:val="00187B3D"/>
    <w:rsid w:val="001904E1"/>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2F48"/>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25BF"/>
    <w:rsid w:val="001B370C"/>
    <w:rsid w:val="001B3BCE"/>
    <w:rsid w:val="001B3C7D"/>
    <w:rsid w:val="001B4246"/>
    <w:rsid w:val="001B50F3"/>
    <w:rsid w:val="001B659C"/>
    <w:rsid w:val="001B7035"/>
    <w:rsid w:val="001C0E49"/>
    <w:rsid w:val="001C1AD0"/>
    <w:rsid w:val="001C1CC5"/>
    <w:rsid w:val="001C1D32"/>
    <w:rsid w:val="001C24BC"/>
    <w:rsid w:val="001C256F"/>
    <w:rsid w:val="001C25C7"/>
    <w:rsid w:val="001C2E99"/>
    <w:rsid w:val="001C2EE8"/>
    <w:rsid w:val="001C305A"/>
    <w:rsid w:val="001C3A07"/>
    <w:rsid w:val="001C468D"/>
    <w:rsid w:val="001C49AE"/>
    <w:rsid w:val="001C4F12"/>
    <w:rsid w:val="001C538F"/>
    <w:rsid w:val="001C5985"/>
    <w:rsid w:val="001C5C22"/>
    <w:rsid w:val="001C635E"/>
    <w:rsid w:val="001C6757"/>
    <w:rsid w:val="001C7F48"/>
    <w:rsid w:val="001D1EA4"/>
    <w:rsid w:val="001D4EBA"/>
    <w:rsid w:val="001D5088"/>
    <w:rsid w:val="001D5416"/>
    <w:rsid w:val="001D5440"/>
    <w:rsid w:val="001D567F"/>
    <w:rsid w:val="001D5DDC"/>
    <w:rsid w:val="001D65F8"/>
    <w:rsid w:val="001D7492"/>
    <w:rsid w:val="001D7AF2"/>
    <w:rsid w:val="001E005B"/>
    <w:rsid w:val="001E0107"/>
    <w:rsid w:val="001E03FB"/>
    <w:rsid w:val="001E10AE"/>
    <w:rsid w:val="001E250F"/>
    <w:rsid w:val="001E2931"/>
    <w:rsid w:val="001E2BC5"/>
    <w:rsid w:val="001E2D34"/>
    <w:rsid w:val="001E3718"/>
    <w:rsid w:val="001E3882"/>
    <w:rsid w:val="001E3E90"/>
    <w:rsid w:val="001E4AD5"/>
    <w:rsid w:val="001E4BB8"/>
    <w:rsid w:val="001E4D4B"/>
    <w:rsid w:val="001E52C0"/>
    <w:rsid w:val="001E695A"/>
    <w:rsid w:val="001E763B"/>
    <w:rsid w:val="001E76C7"/>
    <w:rsid w:val="001E7DCF"/>
    <w:rsid w:val="001E7E24"/>
    <w:rsid w:val="001F04C1"/>
    <w:rsid w:val="001F0D1D"/>
    <w:rsid w:val="001F1643"/>
    <w:rsid w:val="001F1A18"/>
    <w:rsid w:val="001F1C5B"/>
    <w:rsid w:val="001F1D6C"/>
    <w:rsid w:val="001F1FB1"/>
    <w:rsid w:val="001F2244"/>
    <w:rsid w:val="001F25E1"/>
    <w:rsid w:val="001F2905"/>
    <w:rsid w:val="001F2E11"/>
    <w:rsid w:val="001F2EB6"/>
    <w:rsid w:val="001F3174"/>
    <w:rsid w:val="001F465C"/>
    <w:rsid w:val="001F4D7B"/>
    <w:rsid w:val="001F5180"/>
    <w:rsid w:val="001F568A"/>
    <w:rsid w:val="001F5BA5"/>
    <w:rsid w:val="001F6551"/>
    <w:rsid w:val="001F6C36"/>
    <w:rsid w:val="001F70BC"/>
    <w:rsid w:val="001F74B8"/>
    <w:rsid w:val="001F78B9"/>
    <w:rsid w:val="001F7C60"/>
    <w:rsid w:val="001F7F37"/>
    <w:rsid w:val="001F7F90"/>
    <w:rsid w:val="00200035"/>
    <w:rsid w:val="00200101"/>
    <w:rsid w:val="00200212"/>
    <w:rsid w:val="00200F5D"/>
    <w:rsid w:val="00201A49"/>
    <w:rsid w:val="00201BDF"/>
    <w:rsid w:val="00201DC4"/>
    <w:rsid w:val="00202139"/>
    <w:rsid w:val="0020230F"/>
    <w:rsid w:val="00202488"/>
    <w:rsid w:val="00202A46"/>
    <w:rsid w:val="00203725"/>
    <w:rsid w:val="002037C0"/>
    <w:rsid w:val="002044E1"/>
    <w:rsid w:val="00204681"/>
    <w:rsid w:val="0020513E"/>
    <w:rsid w:val="002058A4"/>
    <w:rsid w:val="00206179"/>
    <w:rsid w:val="00206F2A"/>
    <w:rsid w:val="0020706E"/>
    <w:rsid w:val="0020796D"/>
    <w:rsid w:val="00207E02"/>
    <w:rsid w:val="00207FAC"/>
    <w:rsid w:val="002105FF"/>
    <w:rsid w:val="0021095D"/>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6F01"/>
    <w:rsid w:val="00217893"/>
    <w:rsid w:val="0021792A"/>
    <w:rsid w:val="00217C84"/>
    <w:rsid w:val="00217F6F"/>
    <w:rsid w:val="00220350"/>
    <w:rsid w:val="00220B88"/>
    <w:rsid w:val="00220E7B"/>
    <w:rsid w:val="00220FF6"/>
    <w:rsid w:val="002211A8"/>
    <w:rsid w:val="00221235"/>
    <w:rsid w:val="00221543"/>
    <w:rsid w:val="00221CC0"/>
    <w:rsid w:val="00221E95"/>
    <w:rsid w:val="002223B4"/>
    <w:rsid w:val="00222418"/>
    <w:rsid w:val="0022270E"/>
    <w:rsid w:val="00222C8C"/>
    <w:rsid w:val="00223247"/>
    <w:rsid w:val="00223614"/>
    <w:rsid w:val="00224227"/>
    <w:rsid w:val="00224D11"/>
    <w:rsid w:val="002256CF"/>
    <w:rsid w:val="00225BEF"/>
    <w:rsid w:val="00226346"/>
    <w:rsid w:val="002267CC"/>
    <w:rsid w:val="002267DE"/>
    <w:rsid w:val="00226A33"/>
    <w:rsid w:val="00226CDC"/>
    <w:rsid w:val="00227730"/>
    <w:rsid w:val="002279BC"/>
    <w:rsid w:val="00231166"/>
    <w:rsid w:val="00231351"/>
    <w:rsid w:val="00231785"/>
    <w:rsid w:val="002318ED"/>
    <w:rsid w:val="00231A88"/>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349F"/>
    <w:rsid w:val="0024402D"/>
    <w:rsid w:val="002440DE"/>
    <w:rsid w:val="00244137"/>
    <w:rsid w:val="002444F2"/>
    <w:rsid w:val="00244688"/>
    <w:rsid w:val="00244811"/>
    <w:rsid w:val="00244994"/>
    <w:rsid w:val="00245102"/>
    <w:rsid w:val="00245C47"/>
    <w:rsid w:val="00245DEF"/>
    <w:rsid w:val="00246347"/>
    <w:rsid w:val="00246E6F"/>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30C"/>
    <w:rsid w:val="00270EFE"/>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7CE"/>
    <w:rsid w:val="00282C67"/>
    <w:rsid w:val="00283391"/>
    <w:rsid w:val="002839AD"/>
    <w:rsid w:val="00283C6E"/>
    <w:rsid w:val="00283D6A"/>
    <w:rsid w:val="00284221"/>
    <w:rsid w:val="00284427"/>
    <w:rsid w:val="002847F1"/>
    <w:rsid w:val="00285B02"/>
    <w:rsid w:val="00285E5E"/>
    <w:rsid w:val="002866F6"/>
    <w:rsid w:val="00286B61"/>
    <w:rsid w:val="002902C1"/>
    <w:rsid w:val="00290E09"/>
    <w:rsid w:val="002917EB"/>
    <w:rsid w:val="00291C92"/>
    <w:rsid w:val="00291DCB"/>
    <w:rsid w:val="00291EAC"/>
    <w:rsid w:val="00292169"/>
    <w:rsid w:val="0029216D"/>
    <w:rsid w:val="002926A1"/>
    <w:rsid w:val="00293E2E"/>
    <w:rsid w:val="00294BE3"/>
    <w:rsid w:val="0029530F"/>
    <w:rsid w:val="00295B36"/>
    <w:rsid w:val="002966ED"/>
    <w:rsid w:val="00296B36"/>
    <w:rsid w:val="002970CF"/>
    <w:rsid w:val="00297490"/>
    <w:rsid w:val="002974D4"/>
    <w:rsid w:val="0029780C"/>
    <w:rsid w:val="002A00F7"/>
    <w:rsid w:val="002A0B20"/>
    <w:rsid w:val="002A0B5F"/>
    <w:rsid w:val="002A1EB6"/>
    <w:rsid w:val="002A2A1D"/>
    <w:rsid w:val="002A35D0"/>
    <w:rsid w:val="002A3B3E"/>
    <w:rsid w:val="002A3C89"/>
    <w:rsid w:val="002A40A6"/>
    <w:rsid w:val="002A43E8"/>
    <w:rsid w:val="002A446C"/>
    <w:rsid w:val="002A4AC9"/>
    <w:rsid w:val="002A4AE0"/>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4AEC"/>
    <w:rsid w:val="002B6302"/>
    <w:rsid w:val="002B6B9E"/>
    <w:rsid w:val="002B7D13"/>
    <w:rsid w:val="002C14FC"/>
    <w:rsid w:val="002C2936"/>
    <w:rsid w:val="002C2DD1"/>
    <w:rsid w:val="002C317F"/>
    <w:rsid w:val="002C33E3"/>
    <w:rsid w:val="002C350D"/>
    <w:rsid w:val="002C362D"/>
    <w:rsid w:val="002C3844"/>
    <w:rsid w:val="002C3C04"/>
    <w:rsid w:val="002C3E40"/>
    <w:rsid w:val="002C41AA"/>
    <w:rsid w:val="002C4AE8"/>
    <w:rsid w:val="002C4B0F"/>
    <w:rsid w:val="002C50AE"/>
    <w:rsid w:val="002C5249"/>
    <w:rsid w:val="002C53E8"/>
    <w:rsid w:val="002C627C"/>
    <w:rsid w:val="002D06B5"/>
    <w:rsid w:val="002D1083"/>
    <w:rsid w:val="002D17B2"/>
    <w:rsid w:val="002D18A6"/>
    <w:rsid w:val="002D1C99"/>
    <w:rsid w:val="002D1EFA"/>
    <w:rsid w:val="002D236C"/>
    <w:rsid w:val="002D250A"/>
    <w:rsid w:val="002D28EF"/>
    <w:rsid w:val="002D2EC0"/>
    <w:rsid w:val="002D3701"/>
    <w:rsid w:val="002D3712"/>
    <w:rsid w:val="002D4317"/>
    <w:rsid w:val="002D484E"/>
    <w:rsid w:val="002D48BB"/>
    <w:rsid w:val="002D4A0D"/>
    <w:rsid w:val="002D51D8"/>
    <w:rsid w:val="002D5ABC"/>
    <w:rsid w:val="002D6035"/>
    <w:rsid w:val="002D6348"/>
    <w:rsid w:val="002D636A"/>
    <w:rsid w:val="002D6E52"/>
    <w:rsid w:val="002D7413"/>
    <w:rsid w:val="002D7CF7"/>
    <w:rsid w:val="002D7F06"/>
    <w:rsid w:val="002E00F1"/>
    <w:rsid w:val="002E0287"/>
    <w:rsid w:val="002E0E4A"/>
    <w:rsid w:val="002E1129"/>
    <w:rsid w:val="002E115D"/>
    <w:rsid w:val="002E1726"/>
    <w:rsid w:val="002E259F"/>
    <w:rsid w:val="002E2688"/>
    <w:rsid w:val="002E2B93"/>
    <w:rsid w:val="002E2CD8"/>
    <w:rsid w:val="002E3197"/>
    <w:rsid w:val="002E3C32"/>
    <w:rsid w:val="002E3DCA"/>
    <w:rsid w:val="002E417E"/>
    <w:rsid w:val="002E4A0C"/>
    <w:rsid w:val="002E5EA9"/>
    <w:rsid w:val="002E64F1"/>
    <w:rsid w:val="002E693B"/>
    <w:rsid w:val="002E6BB6"/>
    <w:rsid w:val="002F05C1"/>
    <w:rsid w:val="002F0663"/>
    <w:rsid w:val="002F078D"/>
    <w:rsid w:val="002F0FBA"/>
    <w:rsid w:val="002F12E7"/>
    <w:rsid w:val="002F148F"/>
    <w:rsid w:val="002F1CB8"/>
    <w:rsid w:val="002F1CD3"/>
    <w:rsid w:val="002F1CD9"/>
    <w:rsid w:val="002F29D9"/>
    <w:rsid w:val="002F3773"/>
    <w:rsid w:val="002F38D6"/>
    <w:rsid w:val="002F396F"/>
    <w:rsid w:val="002F44C0"/>
    <w:rsid w:val="002F536E"/>
    <w:rsid w:val="002F5555"/>
    <w:rsid w:val="002F5BDB"/>
    <w:rsid w:val="002F5EE2"/>
    <w:rsid w:val="002F5F47"/>
    <w:rsid w:val="002F67FD"/>
    <w:rsid w:val="002F6961"/>
    <w:rsid w:val="002F7D23"/>
    <w:rsid w:val="00300091"/>
    <w:rsid w:val="00300A60"/>
    <w:rsid w:val="00300FEF"/>
    <w:rsid w:val="00301185"/>
    <w:rsid w:val="003011FE"/>
    <w:rsid w:val="0030230E"/>
    <w:rsid w:val="003025C8"/>
    <w:rsid w:val="00302A5F"/>
    <w:rsid w:val="00302B54"/>
    <w:rsid w:val="00303EED"/>
    <w:rsid w:val="003049FC"/>
    <w:rsid w:val="00304E45"/>
    <w:rsid w:val="00305135"/>
    <w:rsid w:val="00305876"/>
    <w:rsid w:val="0030629F"/>
    <w:rsid w:val="00306D9F"/>
    <w:rsid w:val="00306E24"/>
    <w:rsid w:val="00306F87"/>
    <w:rsid w:val="003072CA"/>
    <w:rsid w:val="003074D1"/>
    <w:rsid w:val="00307F8F"/>
    <w:rsid w:val="0031000F"/>
    <w:rsid w:val="003101E1"/>
    <w:rsid w:val="003106EA"/>
    <w:rsid w:val="00310DEF"/>
    <w:rsid w:val="0031109D"/>
    <w:rsid w:val="0031284C"/>
    <w:rsid w:val="0031395B"/>
    <w:rsid w:val="00313C60"/>
    <w:rsid w:val="0031420A"/>
    <w:rsid w:val="003155D3"/>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47A6"/>
    <w:rsid w:val="003253CE"/>
    <w:rsid w:val="00325A84"/>
    <w:rsid w:val="003260EA"/>
    <w:rsid w:val="00326357"/>
    <w:rsid w:val="003263CC"/>
    <w:rsid w:val="0032680B"/>
    <w:rsid w:val="00326CB7"/>
    <w:rsid w:val="00326F19"/>
    <w:rsid w:val="00326F9E"/>
    <w:rsid w:val="00327853"/>
    <w:rsid w:val="003300F2"/>
    <w:rsid w:val="00331673"/>
    <w:rsid w:val="00331ED1"/>
    <w:rsid w:val="003321B2"/>
    <w:rsid w:val="0033276B"/>
    <w:rsid w:val="003328D9"/>
    <w:rsid w:val="00333BFA"/>
    <w:rsid w:val="00334546"/>
    <w:rsid w:val="00334EB8"/>
    <w:rsid w:val="0033575F"/>
    <w:rsid w:val="00335A01"/>
    <w:rsid w:val="00335DA5"/>
    <w:rsid w:val="00336855"/>
    <w:rsid w:val="00336B1D"/>
    <w:rsid w:val="003406FD"/>
    <w:rsid w:val="00340882"/>
    <w:rsid w:val="00340F10"/>
    <w:rsid w:val="00340F7A"/>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823"/>
    <w:rsid w:val="00352C40"/>
    <w:rsid w:val="00353048"/>
    <w:rsid w:val="0035320F"/>
    <w:rsid w:val="003536CF"/>
    <w:rsid w:val="0035417B"/>
    <w:rsid w:val="00354BDC"/>
    <w:rsid w:val="00355743"/>
    <w:rsid w:val="00355846"/>
    <w:rsid w:val="00355D42"/>
    <w:rsid w:val="003563F3"/>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36EA"/>
    <w:rsid w:val="00365384"/>
    <w:rsid w:val="003660B8"/>
    <w:rsid w:val="0036617A"/>
    <w:rsid w:val="003671C3"/>
    <w:rsid w:val="00370489"/>
    <w:rsid w:val="00370CD3"/>
    <w:rsid w:val="00371433"/>
    <w:rsid w:val="003716F1"/>
    <w:rsid w:val="00372977"/>
    <w:rsid w:val="00372CDB"/>
    <w:rsid w:val="003741B0"/>
    <w:rsid w:val="00374650"/>
    <w:rsid w:val="00374A04"/>
    <w:rsid w:val="00374F82"/>
    <w:rsid w:val="00375417"/>
    <w:rsid w:val="003754D9"/>
    <w:rsid w:val="00376628"/>
    <w:rsid w:val="0037681A"/>
    <w:rsid w:val="00376B4A"/>
    <w:rsid w:val="00376FFC"/>
    <w:rsid w:val="003771ED"/>
    <w:rsid w:val="00377497"/>
    <w:rsid w:val="003774E8"/>
    <w:rsid w:val="00377925"/>
    <w:rsid w:val="00377C16"/>
    <w:rsid w:val="00377C96"/>
    <w:rsid w:val="0038039F"/>
    <w:rsid w:val="0038061B"/>
    <w:rsid w:val="00380D57"/>
    <w:rsid w:val="00380DF6"/>
    <w:rsid w:val="0038162F"/>
    <w:rsid w:val="003819C8"/>
    <w:rsid w:val="00381C7A"/>
    <w:rsid w:val="00382455"/>
    <w:rsid w:val="00382548"/>
    <w:rsid w:val="00382731"/>
    <w:rsid w:val="00382939"/>
    <w:rsid w:val="00382B76"/>
    <w:rsid w:val="00383923"/>
    <w:rsid w:val="003843CE"/>
    <w:rsid w:val="0038445A"/>
    <w:rsid w:val="003849A9"/>
    <w:rsid w:val="00384F5A"/>
    <w:rsid w:val="003855D4"/>
    <w:rsid w:val="00385BE4"/>
    <w:rsid w:val="00386A7C"/>
    <w:rsid w:val="00386E9C"/>
    <w:rsid w:val="003878F0"/>
    <w:rsid w:val="00390369"/>
    <w:rsid w:val="003903FB"/>
    <w:rsid w:val="00390FE2"/>
    <w:rsid w:val="0039114B"/>
    <w:rsid w:val="003918AE"/>
    <w:rsid w:val="00392458"/>
    <w:rsid w:val="003928D1"/>
    <w:rsid w:val="0039299B"/>
    <w:rsid w:val="00392D15"/>
    <w:rsid w:val="00393D4F"/>
    <w:rsid w:val="00394353"/>
    <w:rsid w:val="003943EC"/>
    <w:rsid w:val="003946C6"/>
    <w:rsid w:val="00394B3D"/>
    <w:rsid w:val="00394C27"/>
    <w:rsid w:val="00397706"/>
    <w:rsid w:val="00397E1C"/>
    <w:rsid w:val="003A019E"/>
    <w:rsid w:val="003A050E"/>
    <w:rsid w:val="003A050F"/>
    <w:rsid w:val="003A1229"/>
    <w:rsid w:val="003A15A3"/>
    <w:rsid w:val="003A178D"/>
    <w:rsid w:val="003A20CF"/>
    <w:rsid w:val="003A2F4F"/>
    <w:rsid w:val="003A30C5"/>
    <w:rsid w:val="003A36F9"/>
    <w:rsid w:val="003A3C99"/>
    <w:rsid w:val="003A42F6"/>
    <w:rsid w:val="003A441C"/>
    <w:rsid w:val="003A65F9"/>
    <w:rsid w:val="003A65FC"/>
    <w:rsid w:val="003A6756"/>
    <w:rsid w:val="003A6BC4"/>
    <w:rsid w:val="003B0093"/>
    <w:rsid w:val="003B03D1"/>
    <w:rsid w:val="003B1116"/>
    <w:rsid w:val="003B12DE"/>
    <w:rsid w:val="003B2617"/>
    <w:rsid w:val="003B26CD"/>
    <w:rsid w:val="003B2CC7"/>
    <w:rsid w:val="003B358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68DE"/>
    <w:rsid w:val="003D73C2"/>
    <w:rsid w:val="003E0731"/>
    <w:rsid w:val="003E0758"/>
    <w:rsid w:val="003E0A08"/>
    <w:rsid w:val="003E0FEA"/>
    <w:rsid w:val="003E1026"/>
    <w:rsid w:val="003E1160"/>
    <w:rsid w:val="003E1371"/>
    <w:rsid w:val="003E2296"/>
    <w:rsid w:val="003E23F7"/>
    <w:rsid w:val="003E2935"/>
    <w:rsid w:val="003E2E50"/>
    <w:rsid w:val="003E35DD"/>
    <w:rsid w:val="003E3871"/>
    <w:rsid w:val="003E436D"/>
    <w:rsid w:val="003E48B4"/>
    <w:rsid w:val="003E4C10"/>
    <w:rsid w:val="003E4DB9"/>
    <w:rsid w:val="003E4E8A"/>
    <w:rsid w:val="003E51C1"/>
    <w:rsid w:val="003E63C8"/>
    <w:rsid w:val="003E6FE5"/>
    <w:rsid w:val="003E713F"/>
    <w:rsid w:val="003E7948"/>
    <w:rsid w:val="003F092C"/>
    <w:rsid w:val="003F0DA7"/>
    <w:rsid w:val="003F139A"/>
    <w:rsid w:val="003F1531"/>
    <w:rsid w:val="003F18FD"/>
    <w:rsid w:val="003F246A"/>
    <w:rsid w:val="003F2587"/>
    <w:rsid w:val="003F25CB"/>
    <w:rsid w:val="003F2E3E"/>
    <w:rsid w:val="003F3617"/>
    <w:rsid w:val="003F36B3"/>
    <w:rsid w:val="003F3EFE"/>
    <w:rsid w:val="003F3FC9"/>
    <w:rsid w:val="003F41E7"/>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5DB3"/>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028C"/>
    <w:rsid w:val="00421781"/>
    <w:rsid w:val="00421E4E"/>
    <w:rsid w:val="00424C4C"/>
    <w:rsid w:val="004252AF"/>
    <w:rsid w:val="00425488"/>
    <w:rsid w:val="004262EA"/>
    <w:rsid w:val="00427174"/>
    <w:rsid w:val="00427210"/>
    <w:rsid w:val="00430DB7"/>
    <w:rsid w:val="004310FF"/>
    <w:rsid w:val="004321B5"/>
    <w:rsid w:val="0043230B"/>
    <w:rsid w:val="00432574"/>
    <w:rsid w:val="00432672"/>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28"/>
    <w:rsid w:val="00441581"/>
    <w:rsid w:val="004419AE"/>
    <w:rsid w:val="00441ACD"/>
    <w:rsid w:val="0044217B"/>
    <w:rsid w:val="00443DE5"/>
    <w:rsid w:val="00443FA8"/>
    <w:rsid w:val="00443FEB"/>
    <w:rsid w:val="00444DC8"/>
    <w:rsid w:val="0044540D"/>
    <w:rsid w:val="00446913"/>
    <w:rsid w:val="00446B28"/>
    <w:rsid w:val="00446E22"/>
    <w:rsid w:val="00446F1E"/>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11AE"/>
    <w:rsid w:val="00461597"/>
    <w:rsid w:val="00461656"/>
    <w:rsid w:val="00461904"/>
    <w:rsid w:val="0046198C"/>
    <w:rsid w:val="00461CE4"/>
    <w:rsid w:val="004624F4"/>
    <w:rsid w:val="00462587"/>
    <w:rsid w:val="004635E0"/>
    <w:rsid w:val="00463897"/>
    <w:rsid w:val="00463EA0"/>
    <w:rsid w:val="004642ED"/>
    <w:rsid w:val="004642FA"/>
    <w:rsid w:val="004643D3"/>
    <w:rsid w:val="0046472C"/>
    <w:rsid w:val="00464D07"/>
    <w:rsid w:val="004658BF"/>
    <w:rsid w:val="00467B1D"/>
    <w:rsid w:val="00471043"/>
    <w:rsid w:val="004713B5"/>
    <w:rsid w:val="00471CE6"/>
    <w:rsid w:val="00472F7A"/>
    <w:rsid w:val="00472F8C"/>
    <w:rsid w:val="004730BE"/>
    <w:rsid w:val="004740C0"/>
    <w:rsid w:val="0047509D"/>
    <w:rsid w:val="00475104"/>
    <w:rsid w:val="0047554A"/>
    <w:rsid w:val="004758C1"/>
    <w:rsid w:val="00475F9B"/>
    <w:rsid w:val="0047687E"/>
    <w:rsid w:val="00477068"/>
    <w:rsid w:val="00477E28"/>
    <w:rsid w:val="0048132C"/>
    <w:rsid w:val="004814EB"/>
    <w:rsid w:val="00481C14"/>
    <w:rsid w:val="004821D3"/>
    <w:rsid w:val="00482A1E"/>
    <w:rsid w:val="00482BC0"/>
    <w:rsid w:val="00483462"/>
    <w:rsid w:val="00483E10"/>
    <w:rsid w:val="004847DE"/>
    <w:rsid w:val="00484EAA"/>
    <w:rsid w:val="00485279"/>
    <w:rsid w:val="0048590F"/>
    <w:rsid w:val="00485E23"/>
    <w:rsid w:val="0048628B"/>
    <w:rsid w:val="0048654D"/>
    <w:rsid w:val="004867B9"/>
    <w:rsid w:val="00486A83"/>
    <w:rsid w:val="00486B0D"/>
    <w:rsid w:val="00486BC8"/>
    <w:rsid w:val="00487B39"/>
    <w:rsid w:val="0049001E"/>
    <w:rsid w:val="0049038E"/>
    <w:rsid w:val="004919E2"/>
    <w:rsid w:val="00492862"/>
    <w:rsid w:val="00493A5E"/>
    <w:rsid w:val="004940CB"/>
    <w:rsid w:val="00494B5D"/>
    <w:rsid w:val="0049538A"/>
    <w:rsid w:val="00495F71"/>
    <w:rsid w:val="004962BC"/>
    <w:rsid w:val="00496EFB"/>
    <w:rsid w:val="0049767A"/>
    <w:rsid w:val="00497DF3"/>
    <w:rsid w:val="00497ED2"/>
    <w:rsid w:val="004A01F5"/>
    <w:rsid w:val="004A0305"/>
    <w:rsid w:val="004A0401"/>
    <w:rsid w:val="004A0E10"/>
    <w:rsid w:val="004A0EEA"/>
    <w:rsid w:val="004A1343"/>
    <w:rsid w:val="004A13CE"/>
    <w:rsid w:val="004A1BB5"/>
    <w:rsid w:val="004A299F"/>
    <w:rsid w:val="004A3C50"/>
    <w:rsid w:val="004A3F9F"/>
    <w:rsid w:val="004A415C"/>
    <w:rsid w:val="004A4444"/>
    <w:rsid w:val="004A4761"/>
    <w:rsid w:val="004A48CA"/>
    <w:rsid w:val="004A4C80"/>
    <w:rsid w:val="004A51B9"/>
    <w:rsid w:val="004A569E"/>
    <w:rsid w:val="004A5A9A"/>
    <w:rsid w:val="004A6248"/>
    <w:rsid w:val="004A7485"/>
    <w:rsid w:val="004A7F0E"/>
    <w:rsid w:val="004B01D9"/>
    <w:rsid w:val="004B0784"/>
    <w:rsid w:val="004B0CD1"/>
    <w:rsid w:val="004B0E0C"/>
    <w:rsid w:val="004B11DA"/>
    <w:rsid w:val="004B1C98"/>
    <w:rsid w:val="004B219C"/>
    <w:rsid w:val="004B2B8B"/>
    <w:rsid w:val="004B2DE4"/>
    <w:rsid w:val="004B31C7"/>
    <w:rsid w:val="004B48C0"/>
    <w:rsid w:val="004B5475"/>
    <w:rsid w:val="004B57E8"/>
    <w:rsid w:val="004B6BCA"/>
    <w:rsid w:val="004B6FBD"/>
    <w:rsid w:val="004B7455"/>
    <w:rsid w:val="004C03F1"/>
    <w:rsid w:val="004C076A"/>
    <w:rsid w:val="004C0C4F"/>
    <w:rsid w:val="004C11AA"/>
    <w:rsid w:val="004C1670"/>
    <w:rsid w:val="004C29F1"/>
    <w:rsid w:val="004C34F4"/>
    <w:rsid w:val="004C3894"/>
    <w:rsid w:val="004C40E5"/>
    <w:rsid w:val="004C42C8"/>
    <w:rsid w:val="004C4413"/>
    <w:rsid w:val="004C5260"/>
    <w:rsid w:val="004C7D99"/>
    <w:rsid w:val="004C7DC4"/>
    <w:rsid w:val="004C7E0B"/>
    <w:rsid w:val="004C7E53"/>
    <w:rsid w:val="004D017C"/>
    <w:rsid w:val="004D0382"/>
    <w:rsid w:val="004D0866"/>
    <w:rsid w:val="004D1010"/>
    <w:rsid w:val="004D1673"/>
    <w:rsid w:val="004D248A"/>
    <w:rsid w:val="004D28DA"/>
    <w:rsid w:val="004D2FB8"/>
    <w:rsid w:val="004D42C3"/>
    <w:rsid w:val="004D459D"/>
    <w:rsid w:val="004D49FC"/>
    <w:rsid w:val="004D59A4"/>
    <w:rsid w:val="004D59EA"/>
    <w:rsid w:val="004D5E0E"/>
    <w:rsid w:val="004D6192"/>
    <w:rsid w:val="004D733E"/>
    <w:rsid w:val="004D7B52"/>
    <w:rsid w:val="004D7DFA"/>
    <w:rsid w:val="004E00CC"/>
    <w:rsid w:val="004E0351"/>
    <w:rsid w:val="004E05A2"/>
    <w:rsid w:val="004E07B2"/>
    <w:rsid w:val="004E0D09"/>
    <w:rsid w:val="004E13EA"/>
    <w:rsid w:val="004E1924"/>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2C1"/>
    <w:rsid w:val="004E7957"/>
    <w:rsid w:val="004E7FB6"/>
    <w:rsid w:val="004F0C1D"/>
    <w:rsid w:val="004F1871"/>
    <w:rsid w:val="004F1A11"/>
    <w:rsid w:val="004F1C72"/>
    <w:rsid w:val="004F1C97"/>
    <w:rsid w:val="004F1E4F"/>
    <w:rsid w:val="004F236E"/>
    <w:rsid w:val="004F30E1"/>
    <w:rsid w:val="004F33F0"/>
    <w:rsid w:val="004F38EB"/>
    <w:rsid w:val="004F57E9"/>
    <w:rsid w:val="004F594C"/>
    <w:rsid w:val="004F6105"/>
    <w:rsid w:val="004F6423"/>
    <w:rsid w:val="004F69E2"/>
    <w:rsid w:val="004F6FEF"/>
    <w:rsid w:val="004F787A"/>
    <w:rsid w:val="004F7943"/>
    <w:rsid w:val="005002B8"/>
    <w:rsid w:val="005003C0"/>
    <w:rsid w:val="00500818"/>
    <w:rsid w:val="00500FED"/>
    <w:rsid w:val="00501200"/>
    <w:rsid w:val="005020EF"/>
    <w:rsid w:val="0050218B"/>
    <w:rsid w:val="0050224F"/>
    <w:rsid w:val="0050282B"/>
    <w:rsid w:val="005032DE"/>
    <w:rsid w:val="005033DA"/>
    <w:rsid w:val="005035B0"/>
    <w:rsid w:val="00503A5B"/>
    <w:rsid w:val="00503E5F"/>
    <w:rsid w:val="005047B8"/>
    <w:rsid w:val="00504AD9"/>
    <w:rsid w:val="0050534C"/>
    <w:rsid w:val="00505BD9"/>
    <w:rsid w:val="00505BE9"/>
    <w:rsid w:val="00506996"/>
    <w:rsid w:val="00506ECC"/>
    <w:rsid w:val="005070CC"/>
    <w:rsid w:val="005070F4"/>
    <w:rsid w:val="00510192"/>
    <w:rsid w:val="00510605"/>
    <w:rsid w:val="005107DF"/>
    <w:rsid w:val="005110A6"/>
    <w:rsid w:val="0051113D"/>
    <w:rsid w:val="005122FE"/>
    <w:rsid w:val="0051250A"/>
    <w:rsid w:val="00512624"/>
    <w:rsid w:val="0051270F"/>
    <w:rsid w:val="00512760"/>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52C"/>
    <w:rsid w:val="00522732"/>
    <w:rsid w:val="00523654"/>
    <w:rsid w:val="0052470F"/>
    <w:rsid w:val="005252D3"/>
    <w:rsid w:val="005255F1"/>
    <w:rsid w:val="00525979"/>
    <w:rsid w:val="00525A62"/>
    <w:rsid w:val="00525B54"/>
    <w:rsid w:val="00525FD6"/>
    <w:rsid w:val="005260FE"/>
    <w:rsid w:val="005265F8"/>
    <w:rsid w:val="005273B1"/>
    <w:rsid w:val="00530BB3"/>
    <w:rsid w:val="00530FFF"/>
    <w:rsid w:val="0053124E"/>
    <w:rsid w:val="005315A7"/>
    <w:rsid w:val="00531FA2"/>
    <w:rsid w:val="005321FB"/>
    <w:rsid w:val="0053254A"/>
    <w:rsid w:val="005325B5"/>
    <w:rsid w:val="0053314D"/>
    <w:rsid w:val="005332CF"/>
    <w:rsid w:val="005334CF"/>
    <w:rsid w:val="0053361C"/>
    <w:rsid w:val="00533B1E"/>
    <w:rsid w:val="00533C4A"/>
    <w:rsid w:val="00533DB6"/>
    <w:rsid w:val="005357BB"/>
    <w:rsid w:val="00535A96"/>
    <w:rsid w:val="00536E98"/>
    <w:rsid w:val="005377B5"/>
    <w:rsid w:val="005379E7"/>
    <w:rsid w:val="00540094"/>
    <w:rsid w:val="00540C9A"/>
    <w:rsid w:val="0054132A"/>
    <w:rsid w:val="00541A24"/>
    <w:rsid w:val="005420ED"/>
    <w:rsid w:val="0054231A"/>
    <w:rsid w:val="00542A74"/>
    <w:rsid w:val="00543379"/>
    <w:rsid w:val="00543400"/>
    <w:rsid w:val="005448A6"/>
    <w:rsid w:val="00544E20"/>
    <w:rsid w:val="00547258"/>
    <w:rsid w:val="00547265"/>
    <w:rsid w:val="00547443"/>
    <w:rsid w:val="00547F57"/>
    <w:rsid w:val="005505A6"/>
    <w:rsid w:val="005505BF"/>
    <w:rsid w:val="00550751"/>
    <w:rsid w:val="00550C00"/>
    <w:rsid w:val="00550C47"/>
    <w:rsid w:val="00551AFD"/>
    <w:rsid w:val="00551B0D"/>
    <w:rsid w:val="00552511"/>
    <w:rsid w:val="00553286"/>
    <w:rsid w:val="00553E2C"/>
    <w:rsid w:val="0055476C"/>
    <w:rsid w:val="0055483A"/>
    <w:rsid w:val="005557D0"/>
    <w:rsid w:val="005576C1"/>
    <w:rsid w:val="00557725"/>
    <w:rsid w:val="00557CBD"/>
    <w:rsid w:val="005605D0"/>
    <w:rsid w:val="005606B4"/>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EEF"/>
    <w:rsid w:val="005769FF"/>
    <w:rsid w:val="005771DB"/>
    <w:rsid w:val="0057769D"/>
    <w:rsid w:val="00577A7E"/>
    <w:rsid w:val="00580423"/>
    <w:rsid w:val="005806D2"/>
    <w:rsid w:val="00580CAA"/>
    <w:rsid w:val="0058102F"/>
    <w:rsid w:val="0058197F"/>
    <w:rsid w:val="00581B14"/>
    <w:rsid w:val="00582642"/>
    <w:rsid w:val="00582A71"/>
    <w:rsid w:val="00583135"/>
    <w:rsid w:val="00583195"/>
    <w:rsid w:val="00583B84"/>
    <w:rsid w:val="005846F8"/>
    <w:rsid w:val="0058525D"/>
    <w:rsid w:val="00585C84"/>
    <w:rsid w:val="00585D3F"/>
    <w:rsid w:val="005864F4"/>
    <w:rsid w:val="00587BAC"/>
    <w:rsid w:val="00587E05"/>
    <w:rsid w:val="00590005"/>
    <w:rsid w:val="00591FAF"/>
    <w:rsid w:val="00593111"/>
    <w:rsid w:val="00593816"/>
    <w:rsid w:val="00593D67"/>
    <w:rsid w:val="005942E3"/>
    <w:rsid w:val="00594FA6"/>
    <w:rsid w:val="00594FBB"/>
    <w:rsid w:val="00595B5D"/>
    <w:rsid w:val="00595F1A"/>
    <w:rsid w:val="00595F8E"/>
    <w:rsid w:val="005964CC"/>
    <w:rsid w:val="00596895"/>
    <w:rsid w:val="00596BDA"/>
    <w:rsid w:val="00596FD1"/>
    <w:rsid w:val="00597972"/>
    <w:rsid w:val="005A07D8"/>
    <w:rsid w:val="005A0C5B"/>
    <w:rsid w:val="005A3056"/>
    <w:rsid w:val="005A4255"/>
    <w:rsid w:val="005A5140"/>
    <w:rsid w:val="005A5204"/>
    <w:rsid w:val="005A52E6"/>
    <w:rsid w:val="005A5610"/>
    <w:rsid w:val="005A5E1A"/>
    <w:rsid w:val="005A738A"/>
    <w:rsid w:val="005B0749"/>
    <w:rsid w:val="005B1715"/>
    <w:rsid w:val="005B19E4"/>
    <w:rsid w:val="005B1D8D"/>
    <w:rsid w:val="005B24C3"/>
    <w:rsid w:val="005B2628"/>
    <w:rsid w:val="005B2A1D"/>
    <w:rsid w:val="005B2C82"/>
    <w:rsid w:val="005B2D90"/>
    <w:rsid w:val="005B2D9B"/>
    <w:rsid w:val="005B2FD0"/>
    <w:rsid w:val="005B34A6"/>
    <w:rsid w:val="005B383F"/>
    <w:rsid w:val="005B3D7C"/>
    <w:rsid w:val="005B46C1"/>
    <w:rsid w:val="005B4D17"/>
    <w:rsid w:val="005B57A2"/>
    <w:rsid w:val="005B6B05"/>
    <w:rsid w:val="005C0258"/>
    <w:rsid w:val="005C0B37"/>
    <w:rsid w:val="005C0D81"/>
    <w:rsid w:val="005C14D4"/>
    <w:rsid w:val="005C17C2"/>
    <w:rsid w:val="005C3941"/>
    <w:rsid w:val="005C3F18"/>
    <w:rsid w:val="005C4923"/>
    <w:rsid w:val="005C5262"/>
    <w:rsid w:val="005C5BD5"/>
    <w:rsid w:val="005C6C2A"/>
    <w:rsid w:val="005C6D8F"/>
    <w:rsid w:val="005C74A3"/>
    <w:rsid w:val="005C7B7A"/>
    <w:rsid w:val="005C7BD1"/>
    <w:rsid w:val="005C7E67"/>
    <w:rsid w:val="005D080D"/>
    <w:rsid w:val="005D08AD"/>
    <w:rsid w:val="005D0BAB"/>
    <w:rsid w:val="005D0CCC"/>
    <w:rsid w:val="005D11B3"/>
    <w:rsid w:val="005D1B9D"/>
    <w:rsid w:val="005D1E3B"/>
    <w:rsid w:val="005D1EC0"/>
    <w:rsid w:val="005D280D"/>
    <w:rsid w:val="005D30B4"/>
    <w:rsid w:val="005D393D"/>
    <w:rsid w:val="005D3CC8"/>
    <w:rsid w:val="005D46A9"/>
    <w:rsid w:val="005D49E3"/>
    <w:rsid w:val="005D4AB8"/>
    <w:rsid w:val="005D511B"/>
    <w:rsid w:val="005D5949"/>
    <w:rsid w:val="005D5FBB"/>
    <w:rsid w:val="005D6204"/>
    <w:rsid w:val="005D6210"/>
    <w:rsid w:val="005D7383"/>
    <w:rsid w:val="005D7A77"/>
    <w:rsid w:val="005D7D8C"/>
    <w:rsid w:val="005E0667"/>
    <w:rsid w:val="005E141F"/>
    <w:rsid w:val="005E25A4"/>
    <w:rsid w:val="005E2700"/>
    <w:rsid w:val="005E29E3"/>
    <w:rsid w:val="005E34F9"/>
    <w:rsid w:val="005E36FB"/>
    <w:rsid w:val="005E3B81"/>
    <w:rsid w:val="005E4667"/>
    <w:rsid w:val="005E58F2"/>
    <w:rsid w:val="005E5976"/>
    <w:rsid w:val="005E5FE0"/>
    <w:rsid w:val="005E655D"/>
    <w:rsid w:val="005F0E6E"/>
    <w:rsid w:val="005F13F0"/>
    <w:rsid w:val="005F1501"/>
    <w:rsid w:val="005F2423"/>
    <w:rsid w:val="005F2829"/>
    <w:rsid w:val="005F28E9"/>
    <w:rsid w:val="005F2D7B"/>
    <w:rsid w:val="005F348F"/>
    <w:rsid w:val="005F35B9"/>
    <w:rsid w:val="005F3718"/>
    <w:rsid w:val="005F38CE"/>
    <w:rsid w:val="005F3DEF"/>
    <w:rsid w:val="005F3FEB"/>
    <w:rsid w:val="005F4419"/>
    <w:rsid w:val="005F4815"/>
    <w:rsid w:val="005F4A5E"/>
    <w:rsid w:val="005F4B49"/>
    <w:rsid w:val="005F4C14"/>
    <w:rsid w:val="005F55FD"/>
    <w:rsid w:val="005F5F2C"/>
    <w:rsid w:val="005F68D4"/>
    <w:rsid w:val="005F6991"/>
    <w:rsid w:val="005F7059"/>
    <w:rsid w:val="005F70E4"/>
    <w:rsid w:val="005F721F"/>
    <w:rsid w:val="005F7EBF"/>
    <w:rsid w:val="006015A1"/>
    <w:rsid w:val="006015E1"/>
    <w:rsid w:val="0060186C"/>
    <w:rsid w:val="00601B91"/>
    <w:rsid w:val="00601DD0"/>
    <w:rsid w:val="0060200D"/>
    <w:rsid w:val="0060352A"/>
    <w:rsid w:val="00603E31"/>
    <w:rsid w:val="006041B7"/>
    <w:rsid w:val="00605D03"/>
    <w:rsid w:val="00605E12"/>
    <w:rsid w:val="006060C4"/>
    <w:rsid w:val="006065D9"/>
    <w:rsid w:val="00606CBD"/>
    <w:rsid w:val="00607C46"/>
    <w:rsid w:val="006104F2"/>
    <w:rsid w:val="00611B89"/>
    <w:rsid w:val="00612434"/>
    <w:rsid w:val="00612488"/>
    <w:rsid w:val="00612CE6"/>
    <w:rsid w:val="00612EDD"/>
    <w:rsid w:val="00614A7B"/>
    <w:rsid w:val="0061536C"/>
    <w:rsid w:val="006158E4"/>
    <w:rsid w:val="006158FB"/>
    <w:rsid w:val="00615C08"/>
    <w:rsid w:val="00615FD3"/>
    <w:rsid w:val="006172FE"/>
    <w:rsid w:val="0061733E"/>
    <w:rsid w:val="0061741C"/>
    <w:rsid w:val="006178D9"/>
    <w:rsid w:val="006178F4"/>
    <w:rsid w:val="006207BC"/>
    <w:rsid w:val="006211EA"/>
    <w:rsid w:val="00621335"/>
    <w:rsid w:val="0062150E"/>
    <w:rsid w:val="00623999"/>
    <w:rsid w:val="00623F37"/>
    <w:rsid w:val="00623F56"/>
    <w:rsid w:val="006242E9"/>
    <w:rsid w:val="00624348"/>
    <w:rsid w:val="0062454F"/>
    <w:rsid w:val="006250F6"/>
    <w:rsid w:val="006258F1"/>
    <w:rsid w:val="00626341"/>
    <w:rsid w:val="00626844"/>
    <w:rsid w:val="00626BBC"/>
    <w:rsid w:val="00626C07"/>
    <w:rsid w:val="006274B9"/>
    <w:rsid w:val="00627808"/>
    <w:rsid w:val="0062788C"/>
    <w:rsid w:val="00627CD4"/>
    <w:rsid w:val="0063070D"/>
    <w:rsid w:val="00630BA9"/>
    <w:rsid w:val="00630DE9"/>
    <w:rsid w:val="00630F03"/>
    <w:rsid w:val="006314E5"/>
    <w:rsid w:val="00631E78"/>
    <w:rsid w:val="00632069"/>
    <w:rsid w:val="00632B0E"/>
    <w:rsid w:val="00633526"/>
    <w:rsid w:val="00633C51"/>
    <w:rsid w:val="0063491E"/>
    <w:rsid w:val="006349FB"/>
    <w:rsid w:val="00634E47"/>
    <w:rsid w:val="00635013"/>
    <w:rsid w:val="0063557A"/>
    <w:rsid w:val="00635AF4"/>
    <w:rsid w:val="00635B89"/>
    <w:rsid w:val="00635E49"/>
    <w:rsid w:val="00636208"/>
    <w:rsid w:val="006366F2"/>
    <w:rsid w:val="00636F39"/>
    <w:rsid w:val="00637037"/>
    <w:rsid w:val="00637797"/>
    <w:rsid w:val="00640399"/>
    <w:rsid w:val="00640490"/>
    <w:rsid w:val="00640DBD"/>
    <w:rsid w:val="00641484"/>
    <w:rsid w:val="00641ED9"/>
    <w:rsid w:val="006423D2"/>
    <w:rsid w:val="0064256E"/>
    <w:rsid w:val="00642683"/>
    <w:rsid w:val="0064351F"/>
    <w:rsid w:val="00643C34"/>
    <w:rsid w:val="00643C6F"/>
    <w:rsid w:val="00643C90"/>
    <w:rsid w:val="006440AA"/>
    <w:rsid w:val="00644A11"/>
    <w:rsid w:val="00645B7B"/>
    <w:rsid w:val="00645DF8"/>
    <w:rsid w:val="006460FF"/>
    <w:rsid w:val="00646974"/>
    <w:rsid w:val="006477A7"/>
    <w:rsid w:val="00650395"/>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29BA"/>
    <w:rsid w:val="00663099"/>
    <w:rsid w:val="006630D5"/>
    <w:rsid w:val="00663C08"/>
    <w:rsid w:val="00664184"/>
    <w:rsid w:val="006648D4"/>
    <w:rsid w:val="00664C39"/>
    <w:rsid w:val="0066500F"/>
    <w:rsid w:val="00665B16"/>
    <w:rsid w:val="00665BDA"/>
    <w:rsid w:val="00665D82"/>
    <w:rsid w:val="00665FEF"/>
    <w:rsid w:val="006666F6"/>
    <w:rsid w:val="006678CB"/>
    <w:rsid w:val="00670373"/>
    <w:rsid w:val="00670606"/>
    <w:rsid w:val="00670FB9"/>
    <w:rsid w:val="00671080"/>
    <w:rsid w:val="00671212"/>
    <w:rsid w:val="00671B2B"/>
    <w:rsid w:val="00671D4E"/>
    <w:rsid w:val="00671DB5"/>
    <w:rsid w:val="00671E8F"/>
    <w:rsid w:val="006727BF"/>
    <w:rsid w:val="0067281B"/>
    <w:rsid w:val="00673538"/>
    <w:rsid w:val="00675C5C"/>
    <w:rsid w:val="00677B00"/>
    <w:rsid w:val="00677F40"/>
    <w:rsid w:val="00680281"/>
    <w:rsid w:val="00681CDE"/>
    <w:rsid w:val="006824FC"/>
    <w:rsid w:val="0068448B"/>
    <w:rsid w:val="006859C4"/>
    <w:rsid w:val="00685C49"/>
    <w:rsid w:val="006870F9"/>
    <w:rsid w:val="00687997"/>
    <w:rsid w:val="00687E47"/>
    <w:rsid w:val="0069058D"/>
    <w:rsid w:val="006912EA"/>
    <w:rsid w:val="00691CAD"/>
    <w:rsid w:val="00692635"/>
    <w:rsid w:val="00692CBF"/>
    <w:rsid w:val="00693C7B"/>
    <w:rsid w:val="00694911"/>
    <w:rsid w:val="00694BC9"/>
    <w:rsid w:val="00695D00"/>
    <w:rsid w:val="006966D7"/>
    <w:rsid w:val="00696EED"/>
    <w:rsid w:val="00697A41"/>
    <w:rsid w:val="006A02C4"/>
    <w:rsid w:val="006A0320"/>
    <w:rsid w:val="006A0559"/>
    <w:rsid w:val="006A19E0"/>
    <w:rsid w:val="006A1A30"/>
    <w:rsid w:val="006A24E5"/>
    <w:rsid w:val="006A2889"/>
    <w:rsid w:val="006A2DF5"/>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4E8F"/>
    <w:rsid w:val="006B5492"/>
    <w:rsid w:val="006B5692"/>
    <w:rsid w:val="006B56F2"/>
    <w:rsid w:val="006B70DA"/>
    <w:rsid w:val="006B72F5"/>
    <w:rsid w:val="006C048C"/>
    <w:rsid w:val="006C057D"/>
    <w:rsid w:val="006C15D5"/>
    <w:rsid w:val="006C16E0"/>
    <w:rsid w:val="006C176F"/>
    <w:rsid w:val="006C1A54"/>
    <w:rsid w:val="006C1CEA"/>
    <w:rsid w:val="006C29FF"/>
    <w:rsid w:val="006C2ED7"/>
    <w:rsid w:val="006C310C"/>
    <w:rsid w:val="006C454F"/>
    <w:rsid w:val="006C4A20"/>
    <w:rsid w:val="006C4A69"/>
    <w:rsid w:val="006C5438"/>
    <w:rsid w:val="006C5A14"/>
    <w:rsid w:val="006C5FDC"/>
    <w:rsid w:val="006C613D"/>
    <w:rsid w:val="006C6272"/>
    <w:rsid w:val="006C63B5"/>
    <w:rsid w:val="006D0977"/>
    <w:rsid w:val="006D1390"/>
    <w:rsid w:val="006D1BC0"/>
    <w:rsid w:val="006D2363"/>
    <w:rsid w:val="006D316C"/>
    <w:rsid w:val="006D3202"/>
    <w:rsid w:val="006D3C8B"/>
    <w:rsid w:val="006D3FB5"/>
    <w:rsid w:val="006D44E2"/>
    <w:rsid w:val="006D463E"/>
    <w:rsid w:val="006D6694"/>
    <w:rsid w:val="006D67EE"/>
    <w:rsid w:val="006D735C"/>
    <w:rsid w:val="006E04DD"/>
    <w:rsid w:val="006E05DF"/>
    <w:rsid w:val="006E0D8D"/>
    <w:rsid w:val="006E113F"/>
    <w:rsid w:val="006E117B"/>
    <w:rsid w:val="006E28D7"/>
    <w:rsid w:val="006E2957"/>
    <w:rsid w:val="006E2B14"/>
    <w:rsid w:val="006E2C76"/>
    <w:rsid w:val="006E4268"/>
    <w:rsid w:val="006E42EC"/>
    <w:rsid w:val="006E43EC"/>
    <w:rsid w:val="006E443A"/>
    <w:rsid w:val="006E533D"/>
    <w:rsid w:val="006E5EF6"/>
    <w:rsid w:val="006E6883"/>
    <w:rsid w:val="006E6E81"/>
    <w:rsid w:val="006E75C7"/>
    <w:rsid w:val="006E7679"/>
    <w:rsid w:val="006F0B85"/>
    <w:rsid w:val="006F155E"/>
    <w:rsid w:val="006F1F4B"/>
    <w:rsid w:val="006F2757"/>
    <w:rsid w:val="006F2F71"/>
    <w:rsid w:val="006F486C"/>
    <w:rsid w:val="006F4DE4"/>
    <w:rsid w:val="006F631C"/>
    <w:rsid w:val="006F6447"/>
    <w:rsid w:val="006F6DAA"/>
    <w:rsid w:val="006F7115"/>
    <w:rsid w:val="006F7332"/>
    <w:rsid w:val="006F73A9"/>
    <w:rsid w:val="006F7707"/>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0781E"/>
    <w:rsid w:val="0071041E"/>
    <w:rsid w:val="00710621"/>
    <w:rsid w:val="0071065A"/>
    <w:rsid w:val="007107DA"/>
    <w:rsid w:val="00710D9A"/>
    <w:rsid w:val="00710F05"/>
    <w:rsid w:val="007119CB"/>
    <w:rsid w:val="007128D8"/>
    <w:rsid w:val="007128DA"/>
    <w:rsid w:val="00712B6E"/>
    <w:rsid w:val="00713645"/>
    <w:rsid w:val="00713D71"/>
    <w:rsid w:val="00714305"/>
    <w:rsid w:val="00715222"/>
    <w:rsid w:val="0071539A"/>
    <w:rsid w:val="00715C49"/>
    <w:rsid w:val="007160DA"/>
    <w:rsid w:val="0071650A"/>
    <w:rsid w:val="00716A0F"/>
    <w:rsid w:val="00716F5E"/>
    <w:rsid w:val="00717339"/>
    <w:rsid w:val="00717909"/>
    <w:rsid w:val="00717B27"/>
    <w:rsid w:val="00717D94"/>
    <w:rsid w:val="007205A4"/>
    <w:rsid w:val="00720E2A"/>
    <w:rsid w:val="0072163C"/>
    <w:rsid w:val="0072168C"/>
    <w:rsid w:val="007219B3"/>
    <w:rsid w:val="00721A8D"/>
    <w:rsid w:val="00721C5B"/>
    <w:rsid w:val="00721E06"/>
    <w:rsid w:val="007227F8"/>
    <w:rsid w:val="00722A58"/>
    <w:rsid w:val="00722B34"/>
    <w:rsid w:val="00723C3F"/>
    <w:rsid w:val="007243EB"/>
    <w:rsid w:val="00724719"/>
    <w:rsid w:val="00724B68"/>
    <w:rsid w:val="00725AB6"/>
    <w:rsid w:val="00725D1E"/>
    <w:rsid w:val="00726052"/>
    <w:rsid w:val="00726168"/>
    <w:rsid w:val="00726D3A"/>
    <w:rsid w:val="00726E63"/>
    <w:rsid w:val="007306D3"/>
    <w:rsid w:val="00730AE8"/>
    <w:rsid w:val="00730FB2"/>
    <w:rsid w:val="007317B5"/>
    <w:rsid w:val="00731D1E"/>
    <w:rsid w:val="0073210C"/>
    <w:rsid w:val="0073238A"/>
    <w:rsid w:val="00732CB6"/>
    <w:rsid w:val="00732E6C"/>
    <w:rsid w:val="007334EA"/>
    <w:rsid w:val="0073352B"/>
    <w:rsid w:val="00733758"/>
    <w:rsid w:val="00734BBA"/>
    <w:rsid w:val="00735BCF"/>
    <w:rsid w:val="00735C0D"/>
    <w:rsid w:val="00735E40"/>
    <w:rsid w:val="0073602A"/>
    <w:rsid w:val="00736BAC"/>
    <w:rsid w:val="00736E69"/>
    <w:rsid w:val="00736EA4"/>
    <w:rsid w:val="00736ECE"/>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CF"/>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A0A"/>
    <w:rsid w:val="00753FE8"/>
    <w:rsid w:val="00754305"/>
    <w:rsid w:val="007543D9"/>
    <w:rsid w:val="0075475B"/>
    <w:rsid w:val="00754D97"/>
    <w:rsid w:val="00754F0F"/>
    <w:rsid w:val="007552F1"/>
    <w:rsid w:val="007553E4"/>
    <w:rsid w:val="00755CE8"/>
    <w:rsid w:val="00755F3B"/>
    <w:rsid w:val="007560A1"/>
    <w:rsid w:val="007566CB"/>
    <w:rsid w:val="007574BD"/>
    <w:rsid w:val="00757781"/>
    <w:rsid w:val="00757947"/>
    <w:rsid w:val="00757AC7"/>
    <w:rsid w:val="00757FEF"/>
    <w:rsid w:val="007611E9"/>
    <w:rsid w:val="00761429"/>
    <w:rsid w:val="0076284D"/>
    <w:rsid w:val="00762932"/>
    <w:rsid w:val="00763CF2"/>
    <w:rsid w:val="00764FD6"/>
    <w:rsid w:val="007654C6"/>
    <w:rsid w:val="00765F24"/>
    <w:rsid w:val="00766211"/>
    <w:rsid w:val="007679EA"/>
    <w:rsid w:val="00770614"/>
    <w:rsid w:val="00771EC8"/>
    <w:rsid w:val="007720C2"/>
    <w:rsid w:val="007721D8"/>
    <w:rsid w:val="007724D3"/>
    <w:rsid w:val="00772896"/>
    <w:rsid w:val="007731F0"/>
    <w:rsid w:val="00773867"/>
    <w:rsid w:val="00773A67"/>
    <w:rsid w:val="007740AD"/>
    <w:rsid w:val="00774914"/>
    <w:rsid w:val="00774D50"/>
    <w:rsid w:val="00774FA3"/>
    <w:rsid w:val="0077554C"/>
    <w:rsid w:val="007763E1"/>
    <w:rsid w:val="00776637"/>
    <w:rsid w:val="007771B6"/>
    <w:rsid w:val="00777670"/>
    <w:rsid w:val="0077785A"/>
    <w:rsid w:val="007818FF"/>
    <w:rsid w:val="007828B4"/>
    <w:rsid w:val="00782BF8"/>
    <w:rsid w:val="007834AA"/>
    <w:rsid w:val="00783536"/>
    <w:rsid w:val="00783559"/>
    <w:rsid w:val="00783C19"/>
    <w:rsid w:val="0078442F"/>
    <w:rsid w:val="00785172"/>
    <w:rsid w:val="00785F17"/>
    <w:rsid w:val="007860B6"/>
    <w:rsid w:val="007860C5"/>
    <w:rsid w:val="007860F3"/>
    <w:rsid w:val="007863E6"/>
    <w:rsid w:val="00786563"/>
    <w:rsid w:val="007869CD"/>
    <w:rsid w:val="00786DEE"/>
    <w:rsid w:val="00786E9C"/>
    <w:rsid w:val="00786FC0"/>
    <w:rsid w:val="007872CE"/>
    <w:rsid w:val="00787729"/>
    <w:rsid w:val="00787D9E"/>
    <w:rsid w:val="00787DC2"/>
    <w:rsid w:val="0079007C"/>
    <w:rsid w:val="007909D9"/>
    <w:rsid w:val="00790A5E"/>
    <w:rsid w:val="00790D67"/>
    <w:rsid w:val="00790FAD"/>
    <w:rsid w:val="0079115A"/>
    <w:rsid w:val="007912DE"/>
    <w:rsid w:val="00791E5B"/>
    <w:rsid w:val="00791FC9"/>
    <w:rsid w:val="00792898"/>
    <w:rsid w:val="00792C98"/>
    <w:rsid w:val="00793BD8"/>
    <w:rsid w:val="00793D6A"/>
    <w:rsid w:val="00793FB0"/>
    <w:rsid w:val="0079488E"/>
    <w:rsid w:val="007948D0"/>
    <w:rsid w:val="00794A17"/>
    <w:rsid w:val="007951C6"/>
    <w:rsid w:val="00795851"/>
    <w:rsid w:val="00796047"/>
    <w:rsid w:val="007976F5"/>
    <w:rsid w:val="007A059A"/>
    <w:rsid w:val="007A0809"/>
    <w:rsid w:val="007A0F1C"/>
    <w:rsid w:val="007A130B"/>
    <w:rsid w:val="007A358C"/>
    <w:rsid w:val="007A50A9"/>
    <w:rsid w:val="007A55B5"/>
    <w:rsid w:val="007A5BDA"/>
    <w:rsid w:val="007A5CA9"/>
    <w:rsid w:val="007A7097"/>
    <w:rsid w:val="007A741D"/>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C0612"/>
    <w:rsid w:val="007C0697"/>
    <w:rsid w:val="007C08D5"/>
    <w:rsid w:val="007C0EE8"/>
    <w:rsid w:val="007C1AD1"/>
    <w:rsid w:val="007C2100"/>
    <w:rsid w:val="007C2351"/>
    <w:rsid w:val="007C348D"/>
    <w:rsid w:val="007C3B9B"/>
    <w:rsid w:val="007C427A"/>
    <w:rsid w:val="007C483C"/>
    <w:rsid w:val="007C484E"/>
    <w:rsid w:val="007C4972"/>
    <w:rsid w:val="007C4FA1"/>
    <w:rsid w:val="007C7480"/>
    <w:rsid w:val="007C7A8A"/>
    <w:rsid w:val="007C7D60"/>
    <w:rsid w:val="007D0225"/>
    <w:rsid w:val="007D0F6B"/>
    <w:rsid w:val="007D10B5"/>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42"/>
    <w:rsid w:val="007D755A"/>
    <w:rsid w:val="007D7719"/>
    <w:rsid w:val="007D785F"/>
    <w:rsid w:val="007D7BC5"/>
    <w:rsid w:val="007E05CD"/>
    <w:rsid w:val="007E0A52"/>
    <w:rsid w:val="007E1624"/>
    <w:rsid w:val="007E1893"/>
    <w:rsid w:val="007E2072"/>
    <w:rsid w:val="007E2CF6"/>
    <w:rsid w:val="007E322E"/>
    <w:rsid w:val="007E3D46"/>
    <w:rsid w:val="007E3D62"/>
    <w:rsid w:val="007E511D"/>
    <w:rsid w:val="007E569A"/>
    <w:rsid w:val="007E5A08"/>
    <w:rsid w:val="007E625C"/>
    <w:rsid w:val="007E6271"/>
    <w:rsid w:val="007E6C65"/>
    <w:rsid w:val="007E6C9F"/>
    <w:rsid w:val="007E7010"/>
    <w:rsid w:val="007F0164"/>
    <w:rsid w:val="007F1A0D"/>
    <w:rsid w:val="007F1B2E"/>
    <w:rsid w:val="007F1B84"/>
    <w:rsid w:val="007F2173"/>
    <w:rsid w:val="007F31F7"/>
    <w:rsid w:val="007F3812"/>
    <w:rsid w:val="007F3D95"/>
    <w:rsid w:val="007F3FA2"/>
    <w:rsid w:val="007F47E7"/>
    <w:rsid w:val="007F4894"/>
    <w:rsid w:val="007F4F75"/>
    <w:rsid w:val="007F5196"/>
    <w:rsid w:val="007F5C45"/>
    <w:rsid w:val="007F6402"/>
    <w:rsid w:val="007F65C2"/>
    <w:rsid w:val="007F6A8E"/>
    <w:rsid w:val="007F6F26"/>
    <w:rsid w:val="007F7397"/>
    <w:rsid w:val="007F750A"/>
    <w:rsid w:val="0080033F"/>
    <w:rsid w:val="0080046E"/>
    <w:rsid w:val="0080269D"/>
    <w:rsid w:val="00802F1F"/>
    <w:rsid w:val="00803BFB"/>
    <w:rsid w:val="008040CB"/>
    <w:rsid w:val="008043C9"/>
    <w:rsid w:val="00804518"/>
    <w:rsid w:val="00804C91"/>
    <w:rsid w:val="00806044"/>
    <w:rsid w:val="00806FA0"/>
    <w:rsid w:val="00807185"/>
    <w:rsid w:val="008072AA"/>
    <w:rsid w:val="0080731B"/>
    <w:rsid w:val="00807656"/>
    <w:rsid w:val="00807B75"/>
    <w:rsid w:val="00807DF0"/>
    <w:rsid w:val="00810237"/>
    <w:rsid w:val="00810AF3"/>
    <w:rsid w:val="008115DF"/>
    <w:rsid w:val="008126ED"/>
    <w:rsid w:val="00813105"/>
    <w:rsid w:val="00813B3B"/>
    <w:rsid w:val="00814153"/>
    <w:rsid w:val="0081425E"/>
    <w:rsid w:val="008142E7"/>
    <w:rsid w:val="00814973"/>
    <w:rsid w:val="00814A97"/>
    <w:rsid w:val="00814F72"/>
    <w:rsid w:val="008150F0"/>
    <w:rsid w:val="00816837"/>
    <w:rsid w:val="0081726E"/>
    <w:rsid w:val="00817458"/>
    <w:rsid w:val="008176D9"/>
    <w:rsid w:val="00817AB9"/>
    <w:rsid w:val="00820787"/>
    <w:rsid w:val="0082094F"/>
    <w:rsid w:val="00820B7D"/>
    <w:rsid w:val="00821BB1"/>
    <w:rsid w:val="008221D5"/>
    <w:rsid w:val="00823088"/>
    <w:rsid w:val="00823ABB"/>
    <w:rsid w:val="00823BF2"/>
    <w:rsid w:val="00824256"/>
    <w:rsid w:val="0082502F"/>
    <w:rsid w:val="008253EC"/>
    <w:rsid w:val="008256DD"/>
    <w:rsid w:val="00825719"/>
    <w:rsid w:val="00825FEE"/>
    <w:rsid w:val="0082692A"/>
    <w:rsid w:val="00826A7E"/>
    <w:rsid w:val="00826E4D"/>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823"/>
    <w:rsid w:val="008409D4"/>
    <w:rsid w:val="00840BEE"/>
    <w:rsid w:val="00840E08"/>
    <w:rsid w:val="0084174D"/>
    <w:rsid w:val="008417FF"/>
    <w:rsid w:val="00841A95"/>
    <w:rsid w:val="00841D69"/>
    <w:rsid w:val="00841F51"/>
    <w:rsid w:val="00841F69"/>
    <w:rsid w:val="00842291"/>
    <w:rsid w:val="008429BA"/>
    <w:rsid w:val="00842DA5"/>
    <w:rsid w:val="008447D0"/>
    <w:rsid w:val="00844B04"/>
    <w:rsid w:val="008454E2"/>
    <w:rsid w:val="00845AD5"/>
    <w:rsid w:val="00846788"/>
    <w:rsid w:val="00846D1A"/>
    <w:rsid w:val="008475C6"/>
    <w:rsid w:val="008475F3"/>
    <w:rsid w:val="00847612"/>
    <w:rsid w:val="00847ABD"/>
    <w:rsid w:val="00847B2C"/>
    <w:rsid w:val="00850159"/>
    <w:rsid w:val="00850DB4"/>
    <w:rsid w:val="00851498"/>
    <w:rsid w:val="00851768"/>
    <w:rsid w:val="00851A48"/>
    <w:rsid w:val="00852A84"/>
    <w:rsid w:val="00852F58"/>
    <w:rsid w:val="0085360B"/>
    <w:rsid w:val="008536DF"/>
    <w:rsid w:val="008537D3"/>
    <w:rsid w:val="00853D5E"/>
    <w:rsid w:val="00853E2B"/>
    <w:rsid w:val="00854D0F"/>
    <w:rsid w:val="00854EFE"/>
    <w:rsid w:val="008563C3"/>
    <w:rsid w:val="00856DBF"/>
    <w:rsid w:val="008576A8"/>
    <w:rsid w:val="00857DE3"/>
    <w:rsid w:val="00860F5E"/>
    <w:rsid w:val="00860F76"/>
    <w:rsid w:val="00861205"/>
    <w:rsid w:val="00861B5E"/>
    <w:rsid w:val="00861C17"/>
    <w:rsid w:val="00861F49"/>
    <w:rsid w:val="0086202D"/>
    <w:rsid w:val="00862ABA"/>
    <w:rsid w:val="00863415"/>
    <w:rsid w:val="00863604"/>
    <w:rsid w:val="00863667"/>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2AA"/>
    <w:rsid w:val="00874383"/>
    <w:rsid w:val="00874691"/>
    <w:rsid w:val="00874E61"/>
    <w:rsid w:val="00874F92"/>
    <w:rsid w:val="008753A8"/>
    <w:rsid w:val="00875609"/>
    <w:rsid w:val="00875C21"/>
    <w:rsid w:val="00876B6A"/>
    <w:rsid w:val="00876F48"/>
    <w:rsid w:val="00877A5D"/>
    <w:rsid w:val="008802B8"/>
    <w:rsid w:val="00881064"/>
    <w:rsid w:val="00881B36"/>
    <w:rsid w:val="0088228F"/>
    <w:rsid w:val="008829B2"/>
    <w:rsid w:val="008835A9"/>
    <w:rsid w:val="00883C35"/>
    <w:rsid w:val="00884B13"/>
    <w:rsid w:val="00884F3A"/>
    <w:rsid w:val="0088657A"/>
    <w:rsid w:val="00886C5B"/>
    <w:rsid w:val="00886CE1"/>
    <w:rsid w:val="00887291"/>
    <w:rsid w:val="008873FE"/>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212"/>
    <w:rsid w:val="008955F5"/>
    <w:rsid w:val="00895F83"/>
    <w:rsid w:val="00895FDB"/>
    <w:rsid w:val="008969D4"/>
    <w:rsid w:val="008A0157"/>
    <w:rsid w:val="008A1C26"/>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0A92"/>
    <w:rsid w:val="008B12C0"/>
    <w:rsid w:val="008B1FB2"/>
    <w:rsid w:val="008B2880"/>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204"/>
    <w:rsid w:val="008C142E"/>
    <w:rsid w:val="008C1D31"/>
    <w:rsid w:val="008C1E31"/>
    <w:rsid w:val="008C207F"/>
    <w:rsid w:val="008C27A0"/>
    <w:rsid w:val="008C2A2E"/>
    <w:rsid w:val="008C3328"/>
    <w:rsid w:val="008C3AA0"/>
    <w:rsid w:val="008C3D60"/>
    <w:rsid w:val="008C3FB4"/>
    <w:rsid w:val="008C405F"/>
    <w:rsid w:val="008C4071"/>
    <w:rsid w:val="008C4C11"/>
    <w:rsid w:val="008C4F41"/>
    <w:rsid w:val="008C5210"/>
    <w:rsid w:val="008C5433"/>
    <w:rsid w:val="008C5658"/>
    <w:rsid w:val="008C6767"/>
    <w:rsid w:val="008C6D60"/>
    <w:rsid w:val="008C7B15"/>
    <w:rsid w:val="008C7CA2"/>
    <w:rsid w:val="008D07EC"/>
    <w:rsid w:val="008D0947"/>
    <w:rsid w:val="008D1798"/>
    <w:rsid w:val="008D234D"/>
    <w:rsid w:val="008D277C"/>
    <w:rsid w:val="008D2D3D"/>
    <w:rsid w:val="008D3AE8"/>
    <w:rsid w:val="008D4E98"/>
    <w:rsid w:val="008D6F67"/>
    <w:rsid w:val="008D704D"/>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3C4F"/>
    <w:rsid w:val="008F4628"/>
    <w:rsid w:val="008F4D52"/>
    <w:rsid w:val="008F52B3"/>
    <w:rsid w:val="008F5556"/>
    <w:rsid w:val="008F5D7E"/>
    <w:rsid w:val="008F677F"/>
    <w:rsid w:val="008F68C3"/>
    <w:rsid w:val="008F6A15"/>
    <w:rsid w:val="008F6D6B"/>
    <w:rsid w:val="008F7226"/>
    <w:rsid w:val="008F7BC1"/>
    <w:rsid w:val="008F7CC2"/>
    <w:rsid w:val="008F7D53"/>
    <w:rsid w:val="009003B1"/>
    <w:rsid w:val="00900C2F"/>
    <w:rsid w:val="00901552"/>
    <w:rsid w:val="00901FB3"/>
    <w:rsid w:val="00902DD7"/>
    <w:rsid w:val="009030AA"/>
    <w:rsid w:val="009032BE"/>
    <w:rsid w:val="0090339F"/>
    <w:rsid w:val="0090375F"/>
    <w:rsid w:val="00903C59"/>
    <w:rsid w:val="00903F2F"/>
    <w:rsid w:val="00904BC4"/>
    <w:rsid w:val="0090544A"/>
    <w:rsid w:val="0090570A"/>
    <w:rsid w:val="00905F9E"/>
    <w:rsid w:val="00906A0C"/>
    <w:rsid w:val="009100AB"/>
    <w:rsid w:val="00912128"/>
    <w:rsid w:val="00912223"/>
    <w:rsid w:val="0091225A"/>
    <w:rsid w:val="009122A7"/>
    <w:rsid w:val="00912795"/>
    <w:rsid w:val="00913EE3"/>
    <w:rsid w:val="00914D3F"/>
    <w:rsid w:val="0091557F"/>
    <w:rsid w:val="009156D4"/>
    <w:rsid w:val="00915B6C"/>
    <w:rsid w:val="00915EBC"/>
    <w:rsid w:val="0091615C"/>
    <w:rsid w:val="00916A49"/>
    <w:rsid w:val="00916CA4"/>
    <w:rsid w:val="00916DDB"/>
    <w:rsid w:val="00917759"/>
    <w:rsid w:val="0091DCB7"/>
    <w:rsid w:val="0092026D"/>
    <w:rsid w:val="00920619"/>
    <w:rsid w:val="009207CE"/>
    <w:rsid w:val="00920A13"/>
    <w:rsid w:val="00920DF2"/>
    <w:rsid w:val="009225B8"/>
    <w:rsid w:val="00922626"/>
    <w:rsid w:val="009232E5"/>
    <w:rsid w:val="00923A02"/>
    <w:rsid w:val="00923D9E"/>
    <w:rsid w:val="00924B58"/>
    <w:rsid w:val="00924D83"/>
    <w:rsid w:val="00924DB5"/>
    <w:rsid w:val="00925348"/>
    <w:rsid w:val="0092546B"/>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1AE7"/>
    <w:rsid w:val="0094210F"/>
    <w:rsid w:val="00942596"/>
    <w:rsid w:val="009425A7"/>
    <w:rsid w:val="00942B80"/>
    <w:rsid w:val="00942BCA"/>
    <w:rsid w:val="009438E2"/>
    <w:rsid w:val="00945413"/>
    <w:rsid w:val="00946722"/>
    <w:rsid w:val="009502F5"/>
    <w:rsid w:val="009503FB"/>
    <w:rsid w:val="0095251F"/>
    <w:rsid w:val="009529ED"/>
    <w:rsid w:val="00952A6D"/>
    <w:rsid w:val="00952BC5"/>
    <w:rsid w:val="009542E8"/>
    <w:rsid w:val="00954A8F"/>
    <w:rsid w:val="00955F2F"/>
    <w:rsid w:val="0095613B"/>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0"/>
    <w:rsid w:val="00963D8D"/>
    <w:rsid w:val="00963E07"/>
    <w:rsid w:val="0096485E"/>
    <w:rsid w:val="00964B0B"/>
    <w:rsid w:val="00964D53"/>
    <w:rsid w:val="00965247"/>
    <w:rsid w:val="009657AE"/>
    <w:rsid w:val="00965894"/>
    <w:rsid w:val="009661A1"/>
    <w:rsid w:val="009666D7"/>
    <w:rsid w:val="00966703"/>
    <w:rsid w:val="009670AC"/>
    <w:rsid w:val="0096764F"/>
    <w:rsid w:val="00967C6C"/>
    <w:rsid w:val="009700A8"/>
    <w:rsid w:val="00970BA8"/>
    <w:rsid w:val="00971170"/>
    <w:rsid w:val="00971651"/>
    <w:rsid w:val="009716FC"/>
    <w:rsid w:val="00971D98"/>
    <w:rsid w:val="00973E16"/>
    <w:rsid w:val="00974B43"/>
    <w:rsid w:val="0097609B"/>
    <w:rsid w:val="00976257"/>
    <w:rsid w:val="009773F1"/>
    <w:rsid w:val="00980CB2"/>
    <w:rsid w:val="00980D68"/>
    <w:rsid w:val="0098112B"/>
    <w:rsid w:val="009816E0"/>
    <w:rsid w:val="00981DB3"/>
    <w:rsid w:val="00981E00"/>
    <w:rsid w:val="009823C1"/>
    <w:rsid w:val="0098316B"/>
    <w:rsid w:val="00983A43"/>
    <w:rsid w:val="009841CD"/>
    <w:rsid w:val="009847AA"/>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A2B"/>
    <w:rsid w:val="009A2E1A"/>
    <w:rsid w:val="009A2F47"/>
    <w:rsid w:val="009A35FF"/>
    <w:rsid w:val="009A38A4"/>
    <w:rsid w:val="009A4234"/>
    <w:rsid w:val="009A43BF"/>
    <w:rsid w:val="009A6B2F"/>
    <w:rsid w:val="009A6B3A"/>
    <w:rsid w:val="009A7D11"/>
    <w:rsid w:val="009B0CB8"/>
    <w:rsid w:val="009B3266"/>
    <w:rsid w:val="009B338B"/>
    <w:rsid w:val="009B37E7"/>
    <w:rsid w:val="009B39CA"/>
    <w:rsid w:val="009B3F3E"/>
    <w:rsid w:val="009B3FDD"/>
    <w:rsid w:val="009B4090"/>
    <w:rsid w:val="009B520E"/>
    <w:rsid w:val="009B5FA9"/>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619"/>
    <w:rsid w:val="009C3882"/>
    <w:rsid w:val="009C3FAA"/>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BA7"/>
    <w:rsid w:val="009C7D51"/>
    <w:rsid w:val="009D02CC"/>
    <w:rsid w:val="009D08A3"/>
    <w:rsid w:val="009D0DC5"/>
    <w:rsid w:val="009D1038"/>
    <w:rsid w:val="009D184C"/>
    <w:rsid w:val="009D1F0B"/>
    <w:rsid w:val="009D25AF"/>
    <w:rsid w:val="009D2E13"/>
    <w:rsid w:val="009D2F4F"/>
    <w:rsid w:val="009D3234"/>
    <w:rsid w:val="009D3F61"/>
    <w:rsid w:val="009D41AE"/>
    <w:rsid w:val="009D523D"/>
    <w:rsid w:val="009D57A5"/>
    <w:rsid w:val="009D6C08"/>
    <w:rsid w:val="009D7222"/>
    <w:rsid w:val="009D7294"/>
    <w:rsid w:val="009D7770"/>
    <w:rsid w:val="009D779F"/>
    <w:rsid w:val="009E0576"/>
    <w:rsid w:val="009E0769"/>
    <w:rsid w:val="009E0F88"/>
    <w:rsid w:val="009E181D"/>
    <w:rsid w:val="009E1FFB"/>
    <w:rsid w:val="009E20B7"/>
    <w:rsid w:val="009E2403"/>
    <w:rsid w:val="009E2820"/>
    <w:rsid w:val="009E296A"/>
    <w:rsid w:val="009E331C"/>
    <w:rsid w:val="009E3D03"/>
    <w:rsid w:val="009E42FE"/>
    <w:rsid w:val="009E43D5"/>
    <w:rsid w:val="009E46BC"/>
    <w:rsid w:val="009E4CDE"/>
    <w:rsid w:val="009E58D7"/>
    <w:rsid w:val="009E6D9A"/>
    <w:rsid w:val="009E7D5B"/>
    <w:rsid w:val="009F052B"/>
    <w:rsid w:val="009F1624"/>
    <w:rsid w:val="009F2828"/>
    <w:rsid w:val="009F33AF"/>
    <w:rsid w:val="009F4467"/>
    <w:rsid w:val="009F457D"/>
    <w:rsid w:val="009F474E"/>
    <w:rsid w:val="009F47CD"/>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4D6"/>
    <w:rsid w:val="00A03F2A"/>
    <w:rsid w:val="00A0430F"/>
    <w:rsid w:val="00A04ACA"/>
    <w:rsid w:val="00A04C24"/>
    <w:rsid w:val="00A051A1"/>
    <w:rsid w:val="00A065A2"/>
    <w:rsid w:val="00A06D55"/>
    <w:rsid w:val="00A07EE9"/>
    <w:rsid w:val="00A07F96"/>
    <w:rsid w:val="00A10489"/>
    <w:rsid w:val="00A10DB9"/>
    <w:rsid w:val="00A10E2E"/>
    <w:rsid w:val="00A10EC1"/>
    <w:rsid w:val="00A10FCA"/>
    <w:rsid w:val="00A113C1"/>
    <w:rsid w:val="00A11E57"/>
    <w:rsid w:val="00A1297F"/>
    <w:rsid w:val="00A130D3"/>
    <w:rsid w:val="00A13704"/>
    <w:rsid w:val="00A13EAF"/>
    <w:rsid w:val="00A144B6"/>
    <w:rsid w:val="00A147C9"/>
    <w:rsid w:val="00A14833"/>
    <w:rsid w:val="00A15AF2"/>
    <w:rsid w:val="00A169BE"/>
    <w:rsid w:val="00A1776F"/>
    <w:rsid w:val="00A215B6"/>
    <w:rsid w:val="00A21CE7"/>
    <w:rsid w:val="00A21E41"/>
    <w:rsid w:val="00A22E75"/>
    <w:rsid w:val="00A23B71"/>
    <w:rsid w:val="00A23EF7"/>
    <w:rsid w:val="00A24A76"/>
    <w:rsid w:val="00A24FA0"/>
    <w:rsid w:val="00A24FC3"/>
    <w:rsid w:val="00A2527F"/>
    <w:rsid w:val="00A25751"/>
    <w:rsid w:val="00A265ED"/>
    <w:rsid w:val="00A26601"/>
    <w:rsid w:val="00A26794"/>
    <w:rsid w:val="00A26AD5"/>
    <w:rsid w:val="00A26D56"/>
    <w:rsid w:val="00A26F11"/>
    <w:rsid w:val="00A2707D"/>
    <w:rsid w:val="00A2712A"/>
    <w:rsid w:val="00A27446"/>
    <w:rsid w:val="00A27846"/>
    <w:rsid w:val="00A27B0B"/>
    <w:rsid w:val="00A31DE3"/>
    <w:rsid w:val="00A31FB9"/>
    <w:rsid w:val="00A321F9"/>
    <w:rsid w:val="00A32840"/>
    <w:rsid w:val="00A329E6"/>
    <w:rsid w:val="00A32BE9"/>
    <w:rsid w:val="00A32FBD"/>
    <w:rsid w:val="00A33366"/>
    <w:rsid w:val="00A33684"/>
    <w:rsid w:val="00A33E13"/>
    <w:rsid w:val="00A34330"/>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24C"/>
    <w:rsid w:val="00A44AE6"/>
    <w:rsid w:val="00A45162"/>
    <w:rsid w:val="00A45433"/>
    <w:rsid w:val="00A45729"/>
    <w:rsid w:val="00A457F0"/>
    <w:rsid w:val="00A4599F"/>
    <w:rsid w:val="00A466F1"/>
    <w:rsid w:val="00A46878"/>
    <w:rsid w:val="00A47657"/>
    <w:rsid w:val="00A47CF5"/>
    <w:rsid w:val="00A500E5"/>
    <w:rsid w:val="00A50B73"/>
    <w:rsid w:val="00A510B9"/>
    <w:rsid w:val="00A5253F"/>
    <w:rsid w:val="00A529EF"/>
    <w:rsid w:val="00A52B08"/>
    <w:rsid w:val="00A52B87"/>
    <w:rsid w:val="00A52BA0"/>
    <w:rsid w:val="00A54106"/>
    <w:rsid w:val="00A54EAE"/>
    <w:rsid w:val="00A55508"/>
    <w:rsid w:val="00A55891"/>
    <w:rsid w:val="00A55AA5"/>
    <w:rsid w:val="00A560A2"/>
    <w:rsid w:val="00A56E33"/>
    <w:rsid w:val="00A571AB"/>
    <w:rsid w:val="00A57299"/>
    <w:rsid w:val="00A57340"/>
    <w:rsid w:val="00A5751B"/>
    <w:rsid w:val="00A57C65"/>
    <w:rsid w:val="00A60616"/>
    <w:rsid w:val="00A60845"/>
    <w:rsid w:val="00A6139E"/>
    <w:rsid w:val="00A6180D"/>
    <w:rsid w:val="00A61CB9"/>
    <w:rsid w:val="00A6228D"/>
    <w:rsid w:val="00A636F3"/>
    <w:rsid w:val="00A637A9"/>
    <w:rsid w:val="00A63C9A"/>
    <w:rsid w:val="00A63E36"/>
    <w:rsid w:val="00A64641"/>
    <w:rsid w:val="00A646E1"/>
    <w:rsid w:val="00A64BEF"/>
    <w:rsid w:val="00A651E9"/>
    <w:rsid w:val="00A65A55"/>
    <w:rsid w:val="00A65B5C"/>
    <w:rsid w:val="00A65CD9"/>
    <w:rsid w:val="00A663F7"/>
    <w:rsid w:val="00A66608"/>
    <w:rsid w:val="00A66D4C"/>
    <w:rsid w:val="00A6728D"/>
    <w:rsid w:val="00A678F2"/>
    <w:rsid w:val="00A67AFC"/>
    <w:rsid w:val="00A71150"/>
    <w:rsid w:val="00A711E6"/>
    <w:rsid w:val="00A71BA0"/>
    <w:rsid w:val="00A71FEB"/>
    <w:rsid w:val="00A728AD"/>
    <w:rsid w:val="00A73416"/>
    <w:rsid w:val="00A73BF7"/>
    <w:rsid w:val="00A741EF"/>
    <w:rsid w:val="00A744AD"/>
    <w:rsid w:val="00A747AC"/>
    <w:rsid w:val="00A74B22"/>
    <w:rsid w:val="00A75156"/>
    <w:rsid w:val="00A75E04"/>
    <w:rsid w:val="00A76DB6"/>
    <w:rsid w:val="00A76EAF"/>
    <w:rsid w:val="00A76F66"/>
    <w:rsid w:val="00A77900"/>
    <w:rsid w:val="00A80545"/>
    <w:rsid w:val="00A8071F"/>
    <w:rsid w:val="00A80C02"/>
    <w:rsid w:val="00A81851"/>
    <w:rsid w:val="00A81AA2"/>
    <w:rsid w:val="00A81FB7"/>
    <w:rsid w:val="00A82585"/>
    <w:rsid w:val="00A829C4"/>
    <w:rsid w:val="00A83C18"/>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5885"/>
    <w:rsid w:val="00A95987"/>
    <w:rsid w:val="00A96630"/>
    <w:rsid w:val="00A968E2"/>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9D4"/>
    <w:rsid w:val="00AB0C39"/>
    <w:rsid w:val="00AB119D"/>
    <w:rsid w:val="00AB1754"/>
    <w:rsid w:val="00AB20BC"/>
    <w:rsid w:val="00AB2DB9"/>
    <w:rsid w:val="00AB2E78"/>
    <w:rsid w:val="00AB2FDD"/>
    <w:rsid w:val="00AB3B35"/>
    <w:rsid w:val="00AB47AB"/>
    <w:rsid w:val="00AB4BE6"/>
    <w:rsid w:val="00AB4E5F"/>
    <w:rsid w:val="00AB50DB"/>
    <w:rsid w:val="00AB5441"/>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32A3"/>
    <w:rsid w:val="00AC59AF"/>
    <w:rsid w:val="00AC5B2F"/>
    <w:rsid w:val="00AC5CFF"/>
    <w:rsid w:val="00AC5E7E"/>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3E63"/>
    <w:rsid w:val="00AD4055"/>
    <w:rsid w:val="00AD4733"/>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7F6"/>
    <w:rsid w:val="00AF0AB7"/>
    <w:rsid w:val="00AF128C"/>
    <w:rsid w:val="00AF1844"/>
    <w:rsid w:val="00AF2399"/>
    <w:rsid w:val="00AF2695"/>
    <w:rsid w:val="00AF2C24"/>
    <w:rsid w:val="00AF3747"/>
    <w:rsid w:val="00AF3E15"/>
    <w:rsid w:val="00AF4161"/>
    <w:rsid w:val="00AF42F9"/>
    <w:rsid w:val="00AF4EDF"/>
    <w:rsid w:val="00AF5CF4"/>
    <w:rsid w:val="00AF5E4C"/>
    <w:rsid w:val="00AF6074"/>
    <w:rsid w:val="00AF62E6"/>
    <w:rsid w:val="00AF63C5"/>
    <w:rsid w:val="00AF6844"/>
    <w:rsid w:val="00AF76C1"/>
    <w:rsid w:val="00AF7FB3"/>
    <w:rsid w:val="00B004F2"/>
    <w:rsid w:val="00B00A30"/>
    <w:rsid w:val="00B00C12"/>
    <w:rsid w:val="00B00E6F"/>
    <w:rsid w:val="00B012CF"/>
    <w:rsid w:val="00B01C30"/>
    <w:rsid w:val="00B0227C"/>
    <w:rsid w:val="00B0343B"/>
    <w:rsid w:val="00B04D90"/>
    <w:rsid w:val="00B053AB"/>
    <w:rsid w:val="00B05A03"/>
    <w:rsid w:val="00B06374"/>
    <w:rsid w:val="00B07303"/>
    <w:rsid w:val="00B07665"/>
    <w:rsid w:val="00B076FD"/>
    <w:rsid w:val="00B07CF5"/>
    <w:rsid w:val="00B07D65"/>
    <w:rsid w:val="00B1096B"/>
    <w:rsid w:val="00B109A7"/>
    <w:rsid w:val="00B1123C"/>
    <w:rsid w:val="00B1126A"/>
    <w:rsid w:val="00B12512"/>
    <w:rsid w:val="00B13635"/>
    <w:rsid w:val="00B14544"/>
    <w:rsid w:val="00B15291"/>
    <w:rsid w:val="00B16439"/>
    <w:rsid w:val="00B16562"/>
    <w:rsid w:val="00B16DC5"/>
    <w:rsid w:val="00B176FD"/>
    <w:rsid w:val="00B178EF"/>
    <w:rsid w:val="00B17BD9"/>
    <w:rsid w:val="00B17DBA"/>
    <w:rsid w:val="00B210DB"/>
    <w:rsid w:val="00B2122B"/>
    <w:rsid w:val="00B216AA"/>
    <w:rsid w:val="00B21AC5"/>
    <w:rsid w:val="00B21EFA"/>
    <w:rsid w:val="00B22538"/>
    <w:rsid w:val="00B2324B"/>
    <w:rsid w:val="00B24214"/>
    <w:rsid w:val="00B2459A"/>
    <w:rsid w:val="00B24A32"/>
    <w:rsid w:val="00B24A96"/>
    <w:rsid w:val="00B24B4F"/>
    <w:rsid w:val="00B250F2"/>
    <w:rsid w:val="00B252D4"/>
    <w:rsid w:val="00B2585E"/>
    <w:rsid w:val="00B26248"/>
    <w:rsid w:val="00B2694E"/>
    <w:rsid w:val="00B26D34"/>
    <w:rsid w:val="00B26D6B"/>
    <w:rsid w:val="00B27D89"/>
    <w:rsid w:val="00B3055F"/>
    <w:rsid w:val="00B30561"/>
    <w:rsid w:val="00B3068F"/>
    <w:rsid w:val="00B30AC8"/>
    <w:rsid w:val="00B30E86"/>
    <w:rsid w:val="00B30E99"/>
    <w:rsid w:val="00B312C4"/>
    <w:rsid w:val="00B315BC"/>
    <w:rsid w:val="00B31968"/>
    <w:rsid w:val="00B3198F"/>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DC4"/>
    <w:rsid w:val="00B4460C"/>
    <w:rsid w:val="00B4694C"/>
    <w:rsid w:val="00B4698A"/>
    <w:rsid w:val="00B46998"/>
    <w:rsid w:val="00B4722C"/>
    <w:rsid w:val="00B47C05"/>
    <w:rsid w:val="00B47EC3"/>
    <w:rsid w:val="00B5064C"/>
    <w:rsid w:val="00B50760"/>
    <w:rsid w:val="00B50A49"/>
    <w:rsid w:val="00B50E50"/>
    <w:rsid w:val="00B50F29"/>
    <w:rsid w:val="00B516BF"/>
    <w:rsid w:val="00B5209D"/>
    <w:rsid w:val="00B5221E"/>
    <w:rsid w:val="00B522AC"/>
    <w:rsid w:val="00B52705"/>
    <w:rsid w:val="00B53A33"/>
    <w:rsid w:val="00B54127"/>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316B"/>
    <w:rsid w:val="00B63DE1"/>
    <w:rsid w:val="00B64536"/>
    <w:rsid w:val="00B65024"/>
    <w:rsid w:val="00B6522C"/>
    <w:rsid w:val="00B65E63"/>
    <w:rsid w:val="00B665DE"/>
    <w:rsid w:val="00B672BA"/>
    <w:rsid w:val="00B6737C"/>
    <w:rsid w:val="00B70BDA"/>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0A4"/>
    <w:rsid w:val="00B82298"/>
    <w:rsid w:val="00B82A10"/>
    <w:rsid w:val="00B82E9C"/>
    <w:rsid w:val="00B83109"/>
    <w:rsid w:val="00B8311D"/>
    <w:rsid w:val="00B831AF"/>
    <w:rsid w:val="00B83AF3"/>
    <w:rsid w:val="00B83B57"/>
    <w:rsid w:val="00B843BF"/>
    <w:rsid w:val="00B8671F"/>
    <w:rsid w:val="00B8730A"/>
    <w:rsid w:val="00B87D2E"/>
    <w:rsid w:val="00B87FE9"/>
    <w:rsid w:val="00B9057B"/>
    <w:rsid w:val="00B9060D"/>
    <w:rsid w:val="00B90C86"/>
    <w:rsid w:val="00B912E5"/>
    <w:rsid w:val="00B9137D"/>
    <w:rsid w:val="00B917A8"/>
    <w:rsid w:val="00B91E76"/>
    <w:rsid w:val="00B91FB8"/>
    <w:rsid w:val="00B923F0"/>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9F4"/>
    <w:rsid w:val="00BA0A4F"/>
    <w:rsid w:val="00BA0C44"/>
    <w:rsid w:val="00BA0F66"/>
    <w:rsid w:val="00BA0FFA"/>
    <w:rsid w:val="00BA1D8F"/>
    <w:rsid w:val="00BA2193"/>
    <w:rsid w:val="00BA252D"/>
    <w:rsid w:val="00BA2C0F"/>
    <w:rsid w:val="00BA2FC2"/>
    <w:rsid w:val="00BA31F7"/>
    <w:rsid w:val="00BA341F"/>
    <w:rsid w:val="00BA3D88"/>
    <w:rsid w:val="00BA4247"/>
    <w:rsid w:val="00BA4ACB"/>
    <w:rsid w:val="00BA4CBA"/>
    <w:rsid w:val="00BA4D96"/>
    <w:rsid w:val="00BA5539"/>
    <w:rsid w:val="00BA5935"/>
    <w:rsid w:val="00BA5C6D"/>
    <w:rsid w:val="00BA65C4"/>
    <w:rsid w:val="00BA6746"/>
    <w:rsid w:val="00BA74D7"/>
    <w:rsid w:val="00BA77A6"/>
    <w:rsid w:val="00BB174C"/>
    <w:rsid w:val="00BB1E77"/>
    <w:rsid w:val="00BB2F46"/>
    <w:rsid w:val="00BB3B0E"/>
    <w:rsid w:val="00BB3CBD"/>
    <w:rsid w:val="00BB3FAC"/>
    <w:rsid w:val="00BB45B4"/>
    <w:rsid w:val="00BB45DF"/>
    <w:rsid w:val="00BB4A57"/>
    <w:rsid w:val="00BB5270"/>
    <w:rsid w:val="00BB54F0"/>
    <w:rsid w:val="00BB59F8"/>
    <w:rsid w:val="00BB5EDC"/>
    <w:rsid w:val="00BB6B79"/>
    <w:rsid w:val="00BB76A3"/>
    <w:rsid w:val="00BB76E2"/>
    <w:rsid w:val="00BB7CF3"/>
    <w:rsid w:val="00BC0EC9"/>
    <w:rsid w:val="00BC1494"/>
    <w:rsid w:val="00BC1CD4"/>
    <w:rsid w:val="00BC22EF"/>
    <w:rsid w:val="00BC2E44"/>
    <w:rsid w:val="00BC2EF0"/>
    <w:rsid w:val="00BC2F7A"/>
    <w:rsid w:val="00BC321C"/>
    <w:rsid w:val="00BC33A6"/>
    <w:rsid w:val="00BC3440"/>
    <w:rsid w:val="00BC36DD"/>
    <w:rsid w:val="00BC3751"/>
    <w:rsid w:val="00BC3DF9"/>
    <w:rsid w:val="00BC3EEA"/>
    <w:rsid w:val="00BC403A"/>
    <w:rsid w:val="00BC42F4"/>
    <w:rsid w:val="00BC6040"/>
    <w:rsid w:val="00BC7052"/>
    <w:rsid w:val="00BC74E7"/>
    <w:rsid w:val="00BC759E"/>
    <w:rsid w:val="00BC7964"/>
    <w:rsid w:val="00BD00CF"/>
    <w:rsid w:val="00BD1533"/>
    <w:rsid w:val="00BD1EB1"/>
    <w:rsid w:val="00BD2B69"/>
    <w:rsid w:val="00BD2E81"/>
    <w:rsid w:val="00BD3D5D"/>
    <w:rsid w:val="00BD56A7"/>
    <w:rsid w:val="00BD5F9F"/>
    <w:rsid w:val="00BD6A76"/>
    <w:rsid w:val="00BE123D"/>
    <w:rsid w:val="00BE13D5"/>
    <w:rsid w:val="00BE1520"/>
    <w:rsid w:val="00BE155A"/>
    <w:rsid w:val="00BE1858"/>
    <w:rsid w:val="00BE1A4A"/>
    <w:rsid w:val="00BE3A33"/>
    <w:rsid w:val="00BE3B73"/>
    <w:rsid w:val="00BE3C0E"/>
    <w:rsid w:val="00BE3EEA"/>
    <w:rsid w:val="00BE43A9"/>
    <w:rsid w:val="00BE4401"/>
    <w:rsid w:val="00BE5267"/>
    <w:rsid w:val="00BE598F"/>
    <w:rsid w:val="00BE63A5"/>
    <w:rsid w:val="00BE7049"/>
    <w:rsid w:val="00BE7123"/>
    <w:rsid w:val="00BE7AB5"/>
    <w:rsid w:val="00BE7C72"/>
    <w:rsid w:val="00BE7D6A"/>
    <w:rsid w:val="00BF085E"/>
    <w:rsid w:val="00BF1959"/>
    <w:rsid w:val="00BF1BE9"/>
    <w:rsid w:val="00BF1DC5"/>
    <w:rsid w:val="00BF22F5"/>
    <w:rsid w:val="00BF292F"/>
    <w:rsid w:val="00BF2F29"/>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182A"/>
    <w:rsid w:val="00C02B55"/>
    <w:rsid w:val="00C0390F"/>
    <w:rsid w:val="00C03B2C"/>
    <w:rsid w:val="00C04802"/>
    <w:rsid w:val="00C04FB1"/>
    <w:rsid w:val="00C04FFE"/>
    <w:rsid w:val="00C05428"/>
    <w:rsid w:val="00C05E33"/>
    <w:rsid w:val="00C06A41"/>
    <w:rsid w:val="00C06CA3"/>
    <w:rsid w:val="00C06D73"/>
    <w:rsid w:val="00C07130"/>
    <w:rsid w:val="00C075EF"/>
    <w:rsid w:val="00C07985"/>
    <w:rsid w:val="00C07B07"/>
    <w:rsid w:val="00C07FA5"/>
    <w:rsid w:val="00C10272"/>
    <w:rsid w:val="00C10DA7"/>
    <w:rsid w:val="00C10F47"/>
    <w:rsid w:val="00C11375"/>
    <w:rsid w:val="00C114E1"/>
    <w:rsid w:val="00C11848"/>
    <w:rsid w:val="00C11B4C"/>
    <w:rsid w:val="00C11DD1"/>
    <w:rsid w:val="00C122CF"/>
    <w:rsid w:val="00C1268D"/>
    <w:rsid w:val="00C12BB7"/>
    <w:rsid w:val="00C13065"/>
    <w:rsid w:val="00C137BA"/>
    <w:rsid w:val="00C139B4"/>
    <w:rsid w:val="00C13AA7"/>
    <w:rsid w:val="00C13D69"/>
    <w:rsid w:val="00C1441F"/>
    <w:rsid w:val="00C1458E"/>
    <w:rsid w:val="00C14718"/>
    <w:rsid w:val="00C147E1"/>
    <w:rsid w:val="00C14D5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556"/>
    <w:rsid w:val="00C23DFD"/>
    <w:rsid w:val="00C25060"/>
    <w:rsid w:val="00C252E8"/>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4CA"/>
    <w:rsid w:val="00C365BA"/>
    <w:rsid w:val="00C36C3D"/>
    <w:rsid w:val="00C372A5"/>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02D"/>
    <w:rsid w:val="00C60621"/>
    <w:rsid w:val="00C61071"/>
    <w:rsid w:val="00C61652"/>
    <w:rsid w:val="00C6170E"/>
    <w:rsid w:val="00C61989"/>
    <w:rsid w:val="00C619A2"/>
    <w:rsid w:val="00C62047"/>
    <w:rsid w:val="00C62355"/>
    <w:rsid w:val="00C62A41"/>
    <w:rsid w:val="00C6399F"/>
    <w:rsid w:val="00C63A88"/>
    <w:rsid w:val="00C63C2D"/>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2EE3"/>
    <w:rsid w:val="00C73B42"/>
    <w:rsid w:val="00C74421"/>
    <w:rsid w:val="00C74B05"/>
    <w:rsid w:val="00C757EB"/>
    <w:rsid w:val="00C758B3"/>
    <w:rsid w:val="00C75C81"/>
    <w:rsid w:val="00C75E83"/>
    <w:rsid w:val="00C76367"/>
    <w:rsid w:val="00C769C8"/>
    <w:rsid w:val="00C76E58"/>
    <w:rsid w:val="00C7706C"/>
    <w:rsid w:val="00C77938"/>
    <w:rsid w:val="00C779A4"/>
    <w:rsid w:val="00C779BD"/>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901"/>
    <w:rsid w:val="00C94A83"/>
    <w:rsid w:val="00C94B9F"/>
    <w:rsid w:val="00C955E6"/>
    <w:rsid w:val="00C9574D"/>
    <w:rsid w:val="00C95A47"/>
    <w:rsid w:val="00C95B05"/>
    <w:rsid w:val="00C95F80"/>
    <w:rsid w:val="00C96254"/>
    <w:rsid w:val="00C96406"/>
    <w:rsid w:val="00C970BE"/>
    <w:rsid w:val="00C970C8"/>
    <w:rsid w:val="00CA02C7"/>
    <w:rsid w:val="00CA02E5"/>
    <w:rsid w:val="00CA0CC5"/>
    <w:rsid w:val="00CA1DB7"/>
    <w:rsid w:val="00CA22E3"/>
    <w:rsid w:val="00CA23C1"/>
    <w:rsid w:val="00CA2B04"/>
    <w:rsid w:val="00CA2DA4"/>
    <w:rsid w:val="00CA347D"/>
    <w:rsid w:val="00CA3A0F"/>
    <w:rsid w:val="00CA3A72"/>
    <w:rsid w:val="00CA3FAE"/>
    <w:rsid w:val="00CA47CB"/>
    <w:rsid w:val="00CA4F14"/>
    <w:rsid w:val="00CA5166"/>
    <w:rsid w:val="00CA55BE"/>
    <w:rsid w:val="00CA5F90"/>
    <w:rsid w:val="00CA65C6"/>
    <w:rsid w:val="00CA6BDD"/>
    <w:rsid w:val="00CA7521"/>
    <w:rsid w:val="00CA78BC"/>
    <w:rsid w:val="00CB1376"/>
    <w:rsid w:val="00CB1BFC"/>
    <w:rsid w:val="00CB1C73"/>
    <w:rsid w:val="00CB21ED"/>
    <w:rsid w:val="00CB237B"/>
    <w:rsid w:val="00CB3E24"/>
    <w:rsid w:val="00CB43EB"/>
    <w:rsid w:val="00CB463E"/>
    <w:rsid w:val="00CB46BF"/>
    <w:rsid w:val="00CB4BEF"/>
    <w:rsid w:val="00CB5907"/>
    <w:rsid w:val="00CB5C1D"/>
    <w:rsid w:val="00CB5CA0"/>
    <w:rsid w:val="00CB5FF7"/>
    <w:rsid w:val="00CB607B"/>
    <w:rsid w:val="00CB6B3C"/>
    <w:rsid w:val="00CB6F72"/>
    <w:rsid w:val="00CB70A1"/>
    <w:rsid w:val="00CB748D"/>
    <w:rsid w:val="00CB7988"/>
    <w:rsid w:val="00CB7F9E"/>
    <w:rsid w:val="00CC03EF"/>
    <w:rsid w:val="00CC045F"/>
    <w:rsid w:val="00CC0C98"/>
    <w:rsid w:val="00CC0E46"/>
    <w:rsid w:val="00CC1552"/>
    <w:rsid w:val="00CC1E27"/>
    <w:rsid w:val="00CC2D0B"/>
    <w:rsid w:val="00CC3902"/>
    <w:rsid w:val="00CC3925"/>
    <w:rsid w:val="00CC41D0"/>
    <w:rsid w:val="00CC45EE"/>
    <w:rsid w:val="00CC4E78"/>
    <w:rsid w:val="00CC4EEC"/>
    <w:rsid w:val="00CC5D34"/>
    <w:rsid w:val="00CC654F"/>
    <w:rsid w:val="00CC6C5E"/>
    <w:rsid w:val="00CC7C6B"/>
    <w:rsid w:val="00CD0287"/>
    <w:rsid w:val="00CD03A8"/>
    <w:rsid w:val="00CD03AD"/>
    <w:rsid w:val="00CD0435"/>
    <w:rsid w:val="00CD112E"/>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0E30"/>
    <w:rsid w:val="00CE1414"/>
    <w:rsid w:val="00CE275A"/>
    <w:rsid w:val="00CE2A25"/>
    <w:rsid w:val="00CE3247"/>
    <w:rsid w:val="00CE498D"/>
    <w:rsid w:val="00CE5A18"/>
    <w:rsid w:val="00CE5DA9"/>
    <w:rsid w:val="00CE60B2"/>
    <w:rsid w:val="00CE6317"/>
    <w:rsid w:val="00CE6662"/>
    <w:rsid w:val="00CE6713"/>
    <w:rsid w:val="00CE7872"/>
    <w:rsid w:val="00CE7939"/>
    <w:rsid w:val="00CF0529"/>
    <w:rsid w:val="00CF06D5"/>
    <w:rsid w:val="00CF1B69"/>
    <w:rsid w:val="00CF1D58"/>
    <w:rsid w:val="00CF2677"/>
    <w:rsid w:val="00CF2CB6"/>
    <w:rsid w:val="00CF37DB"/>
    <w:rsid w:val="00CF395D"/>
    <w:rsid w:val="00CF4227"/>
    <w:rsid w:val="00CF43F6"/>
    <w:rsid w:val="00CF49ED"/>
    <w:rsid w:val="00CF4B8C"/>
    <w:rsid w:val="00CF63E5"/>
    <w:rsid w:val="00CF66FF"/>
    <w:rsid w:val="00CF6C8D"/>
    <w:rsid w:val="00CF6F7F"/>
    <w:rsid w:val="00CF705D"/>
    <w:rsid w:val="00CF7B33"/>
    <w:rsid w:val="00D00327"/>
    <w:rsid w:val="00D004A2"/>
    <w:rsid w:val="00D021AA"/>
    <w:rsid w:val="00D0232C"/>
    <w:rsid w:val="00D02446"/>
    <w:rsid w:val="00D02655"/>
    <w:rsid w:val="00D0274C"/>
    <w:rsid w:val="00D029A4"/>
    <w:rsid w:val="00D02D86"/>
    <w:rsid w:val="00D02FBC"/>
    <w:rsid w:val="00D03BBF"/>
    <w:rsid w:val="00D03CCF"/>
    <w:rsid w:val="00D0410A"/>
    <w:rsid w:val="00D04356"/>
    <w:rsid w:val="00D04642"/>
    <w:rsid w:val="00D04951"/>
    <w:rsid w:val="00D050F2"/>
    <w:rsid w:val="00D05205"/>
    <w:rsid w:val="00D05666"/>
    <w:rsid w:val="00D05C1B"/>
    <w:rsid w:val="00D06939"/>
    <w:rsid w:val="00D10723"/>
    <w:rsid w:val="00D10FA6"/>
    <w:rsid w:val="00D1108A"/>
    <w:rsid w:val="00D118D9"/>
    <w:rsid w:val="00D11917"/>
    <w:rsid w:val="00D11B95"/>
    <w:rsid w:val="00D11DC6"/>
    <w:rsid w:val="00D125C3"/>
    <w:rsid w:val="00D1581F"/>
    <w:rsid w:val="00D159D2"/>
    <w:rsid w:val="00D15E58"/>
    <w:rsid w:val="00D15F40"/>
    <w:rsid w:val="00D1609B"/>
    <w:rsid w:val="00D1609F"/>
    <w:rsid w:val="00D165A8"/>
    <w:rsid w:val="00D16DF2"/>
    <w:rsid w:val="00D17439"/>
    <w:rsid w:val="00D20B5F"/>
    <w:rsid w:val="00D22226"/>
    <w:rsid w:val="00D2324F"/>
    <w:rsid w:val="00D232F1"/>
    <w:rsid w:val="00D23966"/>
    <w:rsid w:val="00D256C3"/>
    <w:rsid w:val="00D25782"/>
    <w:rsid w:val="00D26F9A"/>
    <w:rsid w:val="00D278FA"/>
    <w:rsid w:val="00D27A6F"/>
    <w:rsid w:val="00D3069A"/>
    <w:rsid w:val="00D3069C"/>
    <w:rsid w:val="00D31FE9"/>
    <w:rsid w:val="00D324CF"/>
    <w:rsid w:val="00D325C1"/>
    <w:rsid w:val="00D32667"/>
    <w:rsid w:val="00D331C2"/>
    <w:rsid w:val="00D33AA4"/>
    <w:rsid w:val="00D341BE"/>
    <w:rsid w:val="00D3447B"/>
    <w:rsid w:val="00D34700"/>
    <w:rsid w:val="00D34DDE"/>
    <w:rsid w:val="00D354EB"/>
    <w:rsid w:val="00D35F9A"/>
    <w:rsid w:val="00D36E5E"/>
    <w:rsid w:val="00D36F0A"/>
    <w:rsid w:val="00D37664"/>
    <w:rsid w:val="00D37D81"/>
    <w:rsid w:val="00D406BD"/>
    <w:rsid w:val="00D4094C"/>
    <w:rsid w:val="00D41091"/>
    <w:rsid w:val="00D41416"/>
    <w:rsid w:val="00D41480"/>
    <w:rsid w:val="00D41BC8"/>
    <w:rsid w:val="00D41D77"/>
    <w:rsid w:val="00D42637"/>
    <w:rsid w:val="00D42E8B"/>
    <w:rsid w:val="00D43034"/>
    <w:rsid w:val="00D43195"/>
    <w:rsid w:val="00D434C3"/>
    <w:rsid w:val="00D44212"/>
    <w:rsid w:val="00D4468D"/>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BE"/>
    <w:rsid w:val="00D526C8"/>
    <w:rsid w:val="00D53BF4"/>
    <w:rsid w:val="00D53D4D"/>
    <w:rsid w:val="00D54149"/>
    <w:rsid w:val="00D5456D"/>
    <w:rsid w:val="00D548DF"/>
    <w:rsid w:val="00D54F97"/>
    <w:rsid w:val="00D551E2"/>
    <w:rsid w:val="00D5520A"/>
    <w:rsid w:val="00D55AF4"/>
    <w:rsid w:val="00D56B13"/>
    <w:rsid w:val="00D56B48"/>
    <w:rsid w:val="00D572FD"/>
    <w:rsid w:val="00D5779B"/>
    <w:rsid w:val="00D57C8A"/>
    <w:rsid w:val="00D57D00"/>
    <w:rsid w:val="00D57D01"/>
    <w:rsid w:val="00D60217"/>
    <w:rsid w:val="00D60271"/>
    <w:rsid w:val="00D60410"/>
    <w:rsid w:val="00D60623"/>
    <w:rsid w:val="00D60AA3"/>
    <w:rsid w:val="00D60E01"/>
    <w:rsid w:val="00D60E84"/>
    <w:rsid w:val="00D611AB"/>
    <w:rsid w:val="00D6124A"/>
    <w:rsid w:val="00D61DED"/>
    <w:rsid w:val="00D62055"/>
    <w:rsid w:val="00D62793"/>
    <w:rsid w:val="00D63110"/>
    <w:rsid w:val="00D63ABF"/>
    <w:rsid w:val="00D63ACD"/>
    <w:rsid w:val="00D6652F"/>
    <w:rsid w:val="00D66697"/>
    <w:rsid w:val="00D66A43"/>
    <w:rsid w:val="00D66F4C"/>
    <w:rsid w:val="00D675A2"/>
    <w:rsid w:val="00D67710"/>
    <w:rsid w:val="00D70555"/>
    <w:rsid w:val="00D711EB"/>
    <w:rsid w:val="00D7155A"/>
    <w:rsid w:val="00D720E9"/>
    <w:rsid w:val="00D722C8"/>
    <w:rsid w:val="00D73174"/>
    <w:rsid w:val="00D734C0"/>
    <w:rsid w:val="00D734C6"/>
    <w:rsid w:val="00D73763"/>
    <w:rsid w:val="00D73765"/>
    <w:rsid w:val="00D7377C"/>
    <w:rsid w:val="00D74236"/>
    <w:rsid w:val="00D75062"/>
    <w:rsid w:val="00D7526F"/>
    <w:rsid w:val="00D7557B"/>
    <w:rsid w:val="00D75609"/>
    <w:rsid w:val="00D758FC"/>
    <w:rsid w:val="00D76185"/>
    <w:rsid w:val="00D76C14"/>
    <w:rsid w:val="00D7787F"/>
    <w:rsid w:val="00D77C78"/>
    <w:rsid w:val="00D80CDF"/>
    <w:rsid w:val="00D8178E"/>
    <w:rsid w:val="00D81E9E"/>
    <w:rsid w:val="00D82245"/>
    <w:rsid w:val="00D8349A"/>
    <w:rsid w:val="00D83685"/>
    <w:rsid w:val="00D8368E"/>
    <w:rsid w:val="00D83945"/>
    <w:rsid w:val="00D83C57"/>
    <w:rsid w:val="00D83F39"/>
    <w:rsid w:val="00D83F7A"/>
    <w:rsid w:val="00D84542"/>
    <w:rsid w:val="00D846F6"/>
    <w:rsid w:val="00D85943"/>
    <w:rsid w:val="00D85C56"/>
    <w:rsid w:val="00D8625D"/>
    <w:rsid w:val="00D86A7B"/>
    <w:rsid w:val="00D86CCF"/>
    <w:rsid w:val="00D904F9"/>
    <w:rsid w:val="00D90AE5"/>
    <w:rsid w:val="00D90C01"/>
    <w:rsid w:val="00D91242"/>
    <w:rsid w:val="00D91250"/>
    <w:rsid w:val="00D91789"/>
    <w:rsid w:val="00D91BDE"/>
    <w:rsid w:val="00D9277B"/>
    <w:rsid w:val="00D93AC0"/>
    <w:rsid w:val="00D94202"/>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B"/>
    <w:rsid w:val="00DA22F0"/>
    <w:rsid w:val="00DA3A07"/>
    <w:rsid w:val="00DA4A0C"/>
    <w:rsid w:val="00DA4AC1"/>
    <w:rsid w:val="00DA4DC6"/>
    <w:rsid w:val="00DA4F74"/>
    <w:rsid w:val="00DA595C"/>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5CA5"/>
    <w:rsid w:val="00DB6D53"/>
    <w:rsid w:val="00DB7AB5"/>
    <w:rsid w:val="00DB7E29"/>
    <w:rsid w:val="00DB7F65"/>
    <w:rsid w:val="00DB7F9E"/>
    <w:rsid w:val="00DC0229"/>
    <w:rsid w:val="00DC1269"/>
    <w:rsid w:val="00DC13B1"/>
    <w:rsid w:val="00DC18B0"/>
    <w:rsid w:val="00DC1AF4"/>
    <w:rsid w:val="00DC21E7"/>
    <w:rsid w:val="00DC2890"/>
    <w:rsid w:val="00DC2956"/>
    <w:rsid w:val="00DC2E3D"/>
    <w:rsid w:val="00DC3044"/>
    <w:rsid w:val="00DC3291"/>
    <w:rsid w:val="00DC35BA"/>
    <w:rsid w:val="00DC3961"/>
    <w:rsid w:val="00DC3A1D"/>
    <w:rsid w:val="00DC3D76"/>
    <w:rsid w:val="00DC3F3B"/>
    <w:rsid w:val="00DC481E"/>
    <w:rsid w:val="00DC4BE0"/>
    <w:rsid w:val="00DC6585"/>
    <w:rsid w:val="00DC673E"/>
    <w:rsid w:val="00DC713B"/>
    <w:rsid w:val="00DC7576"/>
    <w:rsid w:val="00DC75A3"/>
    <w:rsid w:val="00DC75FB"/>
    <w:rsid w:val="00DD0085"/>
    <w:rsid w:val="00DD008C"/>
    <w:rsid w:val="00DD0202"/>
    <w:rsid w:val="00DD1047"/>
    <w:rsid w:val="00DD10C2"/>
    <w:rsid w:val="00DD21DA"/>
    <w:rsid w:val="00DD23D7"/>
    <w:rsid w:val="00DD2736"/>
    <w:rsid w:val="00DD2A10"/>
    <w:rsid w:val="00DD39A8"/>
    <w:rsid w:val="00DD4DF8"/>
    <w:rsid w:val="00DD4F0E"/>
    <w:rsid w:val="00DD5853"/>
    <w:rsid w:val="00DD6064"/>
    <w:rsid w:val="00DD6102"/>
    <w:rsid w:val="00DD6138"/>
    <w:rsid w:val="00DD6240"/>
    <w:rsid w:val="00DD649E"/>
    <w:rsid w:val="00DD7371"/>
    <w:rsid w:val="00DD73FE"/>
    <w:rsid w:val="00DD7BDE"/>
    <w:rsid w:val="00DD7EB6"/>
    <w:rsid w:val="00DE051B"/>
    <w:rsid w:val="00DE0779"/>
    <w:rsid w:val="00DE0954"/>
    <w:rsid w:val="00DE0A53"/>
    <w:rsid w:val="00DE18FF"/>
    <w:rsid w:val="00DE23CA"/>
    <w:rsid w:val="00DE26E0"/>
    <w:rsid w:val="00DE2844"/>
    <w:rsid w:val="00DE290C"/>
    <w:rsid w:val="00DE3264"/>
    <w:rsid w:val="00DE3558"/>
    <w:rsid w:val="00DE37BE"/>
    <w:rsid w:val="00DE3D84"/>
    <w:rsid w:val="00DE4696"/>
    <w:rsid w:val="00DE4BE1"/>
    <w:rsid w:val="00DE515C"/>
    <w:rsid w:val="00DE5711"/>
    <w:rsid w:val="00DE6DE9"/>
    <w:rsid w:val="00DE6E2B"/>
    <w:rsid w:val="00DF0618"/>
    <w:rsid w:val="00DF0690"/>
    <w:rsid w:val="00DF0C27"/>
    <w:rsid w:val="00DF0E10"/>
    <w:rsid w:val="00DF1318"/>
    <w:rsid w:val="00DF144A"/>
    <w:rsid w:val="00DF1869"/>
    <w:rsid w:val="00DF194A"/>
    <w:rsid w:val="00DF1F94"/>
    <w:rsid w:val="00DF2183"/>
    <w:rsid w:val="00DF28BA"/>
    <w:rsid w:val="00DF3708"/>
    <w:rsid w:val="00DF3E3F"/>
    <w:rsid w:val="00DF4067"/>
    <w:rsid w:val="00DF500B"/>
    <w:rsid w:val="00DF52FB"/>
    <w:rsid w:val="00DF53CC"/>
    <w:rsid w:val="00DF5705"/>
    <w:rsid w:val="00DF58E2"/>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028"/>
    <w:rsid w:val="00E05E2D"/>
    <w:rsid w:val="00E076BB"/>
    <w:rsid w:val="00E078A0"/>
    <w:rsid w:val="00E10068"/>
    <w:rsid w:val="00E10741"/>
    <w:rsid w:val="00E110DE"/>
    <w:rsid w:val="00E1179C"/>
    <w:rsid w:val="00E11A77"/>
    <w:rsid w:val="00E11EE6"/>
    <w:rsid w:val="00E1204F"/>
    <w:rsid w:val="00E12153"/>
    <w:rsid w:val="00E121DF"/>
    <w:rsid w:val="00E12242"/>
    <w:rsid w:val="00E12502"/>
    <w:rsid w:val="00E12E15"/>
    <w:rsid w:val="00E1329C"/>
    <w:rsid w:val="00E13972"/>
    <w:rsid w:val="00E13E63"/>
    <w:rsid w:val="00E146F6"/>
    <w:rsid w:val="00E14A86"/>
    <w:rsid w:val="00E15479"/>
    <w:rsid w:val="00E15DC1"/>
    <w:rsid w:val="00E16072"/>
    <w:rsid w:val="00E160F5"/>
    <w:rsid w:val="00E177F5"/>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310C8"/>
    <w:rsid w:val="00E312C2"/>
    <w:rsid w:val="00E32664"/>
    <w:rsid w:val="00E3275B"/>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472"/>
    <w:rsid w:val="00E4584D"/>
    <w:rsid w:val="00E46A71"/>
    <w:rsid w:val="00E47C01"/>
    <w:rsid w:val="00E508D6"/>
    <w:rsid w:val="00E50A7D"/>
    <w:rsid w:val="00E50D81"/>
    <w:rsid w:val="00E50F51"/>
    <w:rsid w:val="00E50F94"/>
    <w:rsid w:val="00E517CD"/>
    <w:rsid w:val="00E51974"/>
    <w:rsid w:val="00E52B67"/>
    <w:rsid w:val="00E54BE2"/>
    <w:rsid w:val="00E55E1A"/>
    <w:rsid w:val="00E55E31"/>
    <w:rsid w:val="00E56983"/>
    <w:rsid w:val="00E56BA8"/>
    <w:rsid w:val="00E56FF1"/>
    <w:rsid w:val="00E57BC3"/>
    <w:rsid w:val="00E6008D"/>
    <w:rsid w:val="00E6021F"/>
    <w:rsid w:val="00E6084D"/>
    <w:rsid w:val="00E60B06"/>
    <w:rsid w:val="00E615AD"/>
    <w:rsid w:val="00E61D83"/>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42B"/>
    <w:rsid w:val="00E668C5"/>
    <w:rsid w:val="00E66BAA"/>
    <w:rsid w:val="00E67847"/>
    <w:rsid w:val="00E67D4A"/>
    <w:rsid w:val="00E70F60"/>
    <w:rsid w:val="00E71370"/>
    <w:rsid w:val="00E71E41"/>
    <w:rsid w:val="00E7230D"/>
    <w:rsid w:val="00E729B9"/>
    <w:rsid w:val="00E72AC2"/>
    <w:rsid w:val="00E730DA"/>
    <w:rsid w:val="00E73CF3"/>
    <w:rsid w:val="00E73F44"/>
    <w:rsid w:val="00E74092"/>
    <w:rsid w:val="00E7448E"/>
    <w:rsid w:val="00E74774"/>
    <w:rsid w:val="00E7520F"/>
    <w:rsid w:val="00E75227"/>
    <w:rsid w:val="00E75B88"/>
    <w:rsid w:val="00E76292"/>
    <w:rsid w:val="00E76434"/>
    <w:rsid w:val="00E76E1F"/>
    <w:rsid w:val="00E77582"/>
    <w:rsid w:val="00E77D11"/>
    <w:rsid w:val="00E77D75"/>
    <w:rsid w:val="00E808FE"/>
    <w:rsid w:val="00E80C46"/>
    <w:rsid w:val="00E81834"/>
    <w:rsid w:val="00E81CD8"/>
    <w:rsid w:val="00E8288E"/>
    <w:rsid w:val="00E83154"/>
    <w:rsid w:val="00E83222"/>
    <w:rsid w:val="00E8432A"/>
    <w:rsid w:val="00E84804"/>
    <w:rsid w:val="00E85882"/>
    <w:rsid w:val="00E85E8B"/>
    <w:rsid w:val="00E85FDD"/>
    <w:rsid w:val="00E86036"/>
    <w:rsid w:val="00E861F5"/>
    <w:rsid w:val="00E865C4"/>
    <w:rsid w:val="00E865CE"/>
    <w:rsid w:val="00E86BCE"/>
    <w:rsid w:val="00E8717D"/>
    <w:rsid w:val="00E871A9"/>
    <w:rsid w:val="00E87AE3"/>
    <w:rsid w:val="00E909CE"/>
    <w:rsid w:val="00E90D60"/>
    <w:rsid w:val="00E91223"/>
    <w:rsid w:val="00E915FB"/>
    <w:rsid w:val="00E9219A"/>
    <w:rsid w:val="00E93148"/>
    <w:rsid w:val="00E934C8"/>
    <w:rsid w:val="00E93534"/>
    <w:rsid w:val="00E937E9"/>
    <w:rsid w:val="00E94074"/>
    <w:rsid w:val="00E9431B"/>
    <w:rsid w:val="00E943D3"/>
    <w:rsid w:val="00E9470E"/>
    <w:rsid w:val="00E94A18"/>
    <w:rsid w:val="00E94E29"/>
    <w:rsid w:val="00E94E75"/>
    <w:rsid w:val="00E95AFB"/>
    <w:rsid w:val="00E96028"/>
    <w:rsid w:val="00E96852"/>
    <w:rsid w:val="00E96E22"/>
    <w:rsid w:val="00E97C7F"/>
    <w:rsid w:val="00EA001C"/>
    <w:rsid w:val="00EA0CD1"/>
    <w:rsid w:val="00EA100E"/>
    <w:rsid w:val="00EA141A"/>
    <w:rsid w:val="00EA14BA"/>
    <w:rsid w:val="00EA2280"/>
    <w:rsid w:val="00EA2563"/>
    <w:rsid w:val="00EA256A"/>
    <w:rsid w:val="00EA2B27"/>
    <w:rsid w:val="00EA36C4"/>
    <w:rsid w:val="00EA4970"/>
    <w:rsid w:val="00EA6573"/>
    <w:rsid w:val="00EA68CB"/>
    <w:rsid w:val="00EA6E8F"/>
    <w:rsid w:val="00EA7567"/>
    <w:rsid w:val="00EB0E73"/>
    <w:rsid w:val="00EB15AF"/>
    <w:rsid w:val="00EB1C0F"/>
    <w:rsid w:val="00EB35C1"/>
    <w:rsid w:val="00EB3686"/>
    <w:rsid w:val="00EB3779"/>
    <w:rsid w:val="00EB381D"/>
    <w:rsid w:val="00EB58C7"/>
    <w:rsid w:val="00EB5DC1"/>
    <w:rsid w:val="00EB5EE1"/>
    <w:rsid w:val="00EB5FE3"/>
    <w:rsid w:val="00EB6D85"/>
    <w:rsid w:val="00EB75DA"/>
    <w:rsid w:val="00EB7FCE"/>
    <w:rsid w:val="00EC0169"/>
    <w:rsid w:val="00EC03C0"/>
    <w:rsid w:val="00EC0799"/>
    <w:rsid w:val="00EC121F"/>
    <w:rsid w:val="00EC1554"/>
    <w:rsid w:val="00EC1E9A"/>
    <w:rsid w:val="00EC2391"/>
    <w:rsid w:val="00EC3339"/>
    <w:rsid w:val="00EC42F8"/>
    <w:rsid w:val="00EC4511"/>
    <w:rsid w:val="00EC4718"/>
    <w:rsid w:val="00EC4A1B"/>
    <w:rsid w:val="00EC53B1"/>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36AA"/>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4A49"/>
    <w:rsid w:val="00EE523A"/>
    <w:rsid w:val="00EE54B9"/>
    <w:rsid w:val="00EE68F7"/>
    <w:rsid w:val="00EE6920"/>
    <w:rsid w:val="00EE6A1E"/>
    <w:rsid w:val="00EE6CEE"/>
    <w:rsid w:val="00EE6E84"/>
    <w:rsid w:val="00EE7654"/>
    <w:rsid w:val="00EE76DB"/>
    <w:rsid w:val="00EE7AE4"/>
    <w:rsid w:val="00EE7D60"/>
    <w:rsid w:val="00EF01FE"/>
    <w:rsid w:val="00EF13E9"/>
    <w:rsid w:val="00EF1953"/>
    <w:rsid w:val="00EF1C9F"/>
    <w:rsid w:val="00EF225A"/>
    <w:rsid w:val="00EF3105"/>
    <w:rsid w:val="00EF393F"/>
    <w:rsid w:val="00EF4018"/>
    <w:rsid w:val="00EF6136"/>
    <w:rsid w:val="00EF67DA"/>
    <w:rsid w:val="00EF7124"/>
    <w:rsid w:val="00EF7175"/>
    <w:rsid w:val="00EF7384"/>
    <w:rsid w:val="00F006C1"/>
    <w:rsid w:val="00F00AEF"/>
    <w:rsid w:val="00F00DD5"/>
    <w:rsid w:val="00F00EAA"/>
    <w:rsid w:val="00F01880"/>
    <w:rsid w:val="00F01B51"/>
    <w:rsid w:val="00F01DAE"/>
    <w:rsid w:val="00F02806"/>
    <w:rsid w:val="00F02C2E"/>
    <w:rsid w:val="00F0348B"/>
    <w:rsid w:val="00F03F27"/>
    <w:rsid w:val="00F0480A"/>
    <w:rsid w:val="00F04BD5"/>
    <w:rsid w:val="00F0515F"/>
    <w:rsid w:val="00F0558D"/>
    <w:rsid w:val="00F05A4F"/>
    <w:rsid w:val="00F05F84"/>
    <w:rsid w:val="00F06084"/>
    <w:rsid w:val="00F0713D"/>
    <w:rsid w:val="00F108BA"/>
    <w:rsid w:val="00F10CF1"/>
    <w:rsid w:val="00F10EB1"/>
    <w:rsid w:val="00F1174E"/>
    <w:rsid w:val="00F11796"/>
    <w:rsid w:val="00F12548"/>
    <w:rsid w:val="00F126A8"/>
    <w:rsid w:val="00F129E8"/>
    <w:rsid w:val="00F13113"/>
    <w:rsid w:val="00F13570"/>
    <w:rsid w:val="00F13FC9"/>
    <w:rsid w:val="00F1443D"/>
    <w:rsid w:val="00F14608"/>
    <w:rsid w:val="00F15055"/>
    <w:rsid w:val="00F1543E"/>
    <w:rsid w:val="00F158C7"/>
    <w:rsid w:val="00F166A2"/>
    <w:rsid w:val="00F16BE9"/>
    <w:rsid w:val="00F16BEB"/>
    <w:rsid w:val="00F170D1"/>
    <w:rsid w:val="00F178E6"/>
    <w:rsid w:val="00F17BD6"/>
    <w:rsid w:val="00F17EDA"/>
    <w:rsid w:val="00F20241"/>
    <w:rsid w:val="00F203DE"/>
    <w:rsid w:val="00F20A26"/>
    <w:rsid w:val="00F20FBA"/>
    <w:rsid w:val="00F211FE"/>
    <w:rsid w:val="00F223C3"/>
    <w:rsid w:val="00F229DE"/>
    <w:rsid w:val="00F2421D"/>
    <w:rsid w:val="00F24A9F"/>
    <w:rsid w:val="00F25241"/>
    <w:rsid w:val="00F26B19"/>
    <w:rsid w:val="00F26D4F"/>
    <w:rsid w:val="00F27068"/>
    <w:rsid w:val="00F277ED"/>
    <w:rsid w:val="00F3000B"/>
    <w:rsid w:val="00F30628"/>
    <w:rsid w:val="00F31B00"/>
    <w:rsid w:val="00F33516"/>
    <w:rsid w:val="00F33852"/>
    <w:rsid w:val="00F342E4"/>
    <w:rsid w:val="00F3452F"/>
    <w:rsid w:val="00F34532"/>
    <w:rsid w:val="00F346E3"/>
    <w:rsid w:val="00F34725"/>
    <w:rsid w:val="00F3565B"/>
    <w:rsid w:val="00F3609A"/>
    <w:rsid w:val="00F368F7"/>
    <w:rsid w:val="00F36BDE"/>
    <w:rsid w:val="00F37292"/>
    <w:rsid w:val="00F3743E"/>
    <w:rsid w:val="00F37882"/>
    <w:rsid w:val="00F40874"/>
    <w:rsid w:val="00F40BD7"/>
    <w:rsid w:val="00F40E95"/>
    <w:rsid w:val="00F41BF7"/>
    <w:rsid w:val="00F42098"/>
    <w:rsid w:val="00F429B7"/>
    <w:rsid w:val="00F42CE8"/>
    <w:rsid w:val="00F42EC8"/>
    <w:rsid w:val="00F431D1"/>
    <w:rsid w:val="00F431D3"/>
    <w:rsid w:val="00F43AF1"/>
    <w:rsid w:val="00F43C74"/>
    <w:rsid w:val="00F4436A"/>
    <w:rsid w:val="00F44527"/>
    <w:rsid w:val="00F44E14"/>
    <w:rsid w:val="00F44F39"/>
    <w:rsid w:val="00F45078"/>
    <w:rsid w:val="00F453AF"/>
    <w:rsid w:val="00F45EB2"/>
    <w:rsid w:val="00F46195"/>
    <w:rsid w:val="00F46943"/>
    <w:rsid w:val="00F46984"/>
    <w:rsid w:val="00F46E62"/>
    <w:rsid w:val="00F500F9"/>
    <w:rsid w:val="00F50491"/>
    <w:rsid w:val="00F50D51"/>
    <w:rsid w:val="00F510FD"/>
    <w:rsid w:val="00F511B0"/>
    <w:rsid w:val="00F51433"/>
    <w:rsid w:val="00F51A87"/>
    <w:rsid w:val="00F527B1"/>
    <w:rsid w:val="00F52848"/>
    <w:rsid w:val="00F5284C"/>
    <w:rsid w:val="00F52939"/>
    <w:rsid w:val="00F52B84"/>
    <w:rsid w:val="00F52DA5"/>
    <w:rsid w:val="00F5388C"/>
    <w:rsid w:val="00F5411E"/>
    <w:rsid w:val="00F54219"/>
    <w:rsid w:val="00F54F61"/>
    <w:rsid w:val="00F55531"/>
    <w:rsid w:val="00F556A8"/>
    <w:rsid w:val="00F560B4"/>
    <w:rsid w:val="00F56281"/>
    <w:rsid w:val="00F56579"/>
    <w:rsid w:val="00F56594"/>
    <w:rsid w:val="00F56E7D"/>
    <w:rsid w:val="00F5729B"/>
    <w:rsid w:val="00F57665"/>
    <w:rsid w:val="00F57868"/>
    <w:rsid w:val="00F57BE6"/>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99F"/>
    <w:rsid w:val="00F7605E"/>
    <w:rsid w:val="00F7680D"/>
    <w:rsid w:val="00F768B8"/>
    <w:rsid w:val="00F76B1E"/>
    <w:rsid w:val="00F76D31"/>
    <w:rsid w:val="00F77250"/>
    <w:rsid w:val="00F7725C"/>
    <w:rsid w:val="00F77B1B"/>
    <w:rsid w:val="00F77B99"/>
    <w:rsid w:val="00F80768"/>
    <w:rsid w:val="00F80AF4"/>
    <w:rsid w:val="00F80C80"/>
    <w:rsid w:val="00F80D29"/>
    <w:rsid w:val="00F80D40"/>
    <w:rsid w:val="00F80F7F"/>
    <w:rsid w:val="00F81E42"/>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87F76"/>
    <w:rsid w:val="00F90DF3"/>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993"/>
    <w:rsid w:val="00FB2EAD"/>
    <w:rsid w:val="00FB2EFD"/>
    <w:rsid w:val="00FB30E7"/>
    <w:rsid w:val="00FB318B"/>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064C"/>
    <w:rsid w:val="00FC1E8E"/>
    <w:rsid w:val="00FC2982"/>
    <w:rsid w:val="00FC30FB"/>
    <w:rsid w:val="00FC3EFB"/>
    <w:rsid w:val="00FC414A"/>
    <w:rsid w:val="00FC46D9"/>
    <w:rsid w:val="00FC4A36"/>
    <w:rsid w:val="00FC4C61"/>
    <w:rsid w:val="00FC5449"/>
    <w:rsid w:val="00FC561C"/>
    <w:rsid w:val="00FC5CAE"/>
    <w:rsid w:val="00FC5EA5"/>
    <w:rsid w:val="00FC674E"/>
    <w:rsid w:val="00FC7CDD"/>
    <w:rsid w:val="00FD003B"/>
    <w:rsid w:val="00FD0613"/>
    <w:rsid w:val="00FD0F2E"/>
    <w:rsid w:val="00FD138B"/>
    <w:rsid w:val="00FD13D0"/>
    <w:rsid w:val="00FD18A1"/>
    <w:rsid w:val="00FD1A28"/>
    <w:rsid w:val="00FD1BA9"/>
    <w:rsid w:val="00FD1E9A"/>
    <w:rsid w:val="00FD2325"/>
    <w:rsid w:val="00FD236D"/>
    <w:rsid w:val="00FD2A30"/>
    <w:rsid w:val="00FD2C37"/>
    <w:rsid w:val="00FD34DC"/>
    <w:rsid w:val="00FD40BB"/>
    <w:rsid w:val="00FD56F1"/>
    <w:rsid w:val="00FD5736"/>
    <w:rsid w:val="00FD6E97"/>
    <w:rsid w:val="00FD6FC4"/>
    <w:rsid w:val="00FD75A0"/>
    <w:rsid w:val="00FE0385"/>
    <w:rsid w:val="00FE0986"/>
    <w:rsid w:val="00FE1B67"/>
    <w:rsid w:val="00FE252E"/>
    <w:rsid w:val="00FE32E2"/>
    <w:rsid w:val="00FE3729"/>
    <w:rsid w:val="00FE3D1F"/>
    <w:rsid w:val="00FE3D7C"/>
    <w:rsid w:val="00FE4654"/>
    <w:rsid w:val="00FE4885"/>
    <w:rsid w:val="00FE5036"/>
    <w:rsid w:val="00FE568D"/>
    <w:rsid w:val="00FE56D7"/>
    <w:rsid w:val="00FE5735"/>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5EAC"/>
    <w:rsid w:val="00FF6252"/>
    <w:rsid w:val="00FF6319"/>
    <w:rsid w:val="00FF6DA7"/>
    <w:rsid w:val="00FF730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50DA09A-1DC7-43E4-8D13-CBC92AD5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table" w:customStyle="1" w:styleId="Lentelstinklelis2">
    <w:name w:val="Lentelės tinklelis2"/>
    <w:basedOn w:val="prastojilentel"/>
    <w:next w:val="Lentelstinklelis"/>
    <w:uiPriority w:val="59"/>
    <w:rsid w:val="001B25BF"/>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neringa.vaitoniene@kalej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licencijavimas.lt/lis-epp-app/public/licenceSear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41012"/>
    <w:rsid w:val="000453D9"/>
    <w:rsid w:val="00056684"/>
    <w:rsid w:val="0009035C"/>
    <w:rsid w:val="00091D20"/>
    <w:rsid w:val="000D69B6"/>
    <w:rsid w:val="000E3D5E"/>
    <w:rsid w:val="000E53D0"/>
    <w:rsid w:val="000E62D1"/>
    <w:rsid w:val="000F2481"/>
    <w:rsid w:val="00103462"/>
    <w:rsid w:val="001251FC"/>
    <w:rsid w:val="00127A9E"/>
    <w:rsid w:val="001B7CC8"/>
    <w:rsid w:val="001D28C6"/>
    <w:rsid w:val="001E3B26"/>
    <w:rsid w:val="002737A4"/>
    <w:rsid w:val="0029530F"/>
    <w:rsid w:val="00295EF8"/>
    <w:rsid w:val="0029780C"/>
    <w:rsid w:val="002A4AE0"/>
    <w:rsid w:val="002C1509"/>
    <w:rsid w:val="002F4F5E"/>
    <w:rsid w:val="003661A6"/>
    <w:rsid w:val="003D1868"/>
    <w:rsid w:val="003F7C68"/>
    <w:rsid w:val="00430113"/>
    <w:rsid w:val="0044250D"/>
    <w:rsid w:val="00460C76"/>
    <w:rsid w:val="0046126A"/>
    <w:rsid w:val="004750E0"/>
    <w:rsid w:val="004D38E9"/>
    <w:rsid w:val="004D5CB6"/>
    <w:rsid w:val="004E1924"/>
    <w:rsid w:val="00591D42"/>
    <w:rsid w:val="005942E3"/>
    <w:rsid w:val="005C6BFE"/>
    <w:rsid w:val="005D4A7E"/>
    <w:rsid w:val="005E58F2"/>
    <w:rsid w:val="006104F2"/>
    <w:rsid w:val="00632069"/>
    <w:rsid w:val="00640921"/>
    <w:rsid w:val="00652F79"/>
    <w:rsid w:val="006D1A00"/>
    <w:rsid w:val="006D77F5"/>
    <w:rsid w:val="00731487"/>
    <w:rsid w:val="0077432C"/>
    <w:rsid w:val="0077785A"/>
    <w:rsid w:val="007803EB"/>
    <w:rsid w:val="0078514A"/>
    <w:rsid w:val="007C7D73"/>
    <w:rsid w:val="007F25D7"/>
    <w:rsid w:val="00810A25"/>
    <w:rsid w:val="00855084"/>
    <w:rsid w:val="00863667"/>
    <w:rsid w:val="00874A49"/>
    <w:rsid w:val="008D6E2A"/>
    <w:rsid w:val="008E7CAE"/>
    <w:rsid w:val="00906FC8"/>
    <w:rsid w:val="00926BF1"/>
    <w:rsid w:val="009520DA"/>
    <w:rsid w:val="00965247"/>
    <w:rsid w:val="009707E4"/>
    <w:rsid w:val="00975C18"/>
    <w:rsid w:val="009C1B41"/>
    <w:rsid w:val="009C5E39"/>
    <w:rsid w:val="009E6FBD"/>
    <w:rsid w:val="00A02E8E"/>
    <w:rsid w:val="00A37C65"/>
    <w:rsid w:val="00A87851"/>
    <w:rsid w:val="00AB20BC"/>
    <w:rsid w:val="00AC21F5"/>
    <w:rsid w:val="00AD09B5"/>
    <w:rsid w:val="00AF07B1"/>
    <w:rsid w:val="00AF128C"/>
    <w:rsid w:val="00B02DFF"/>
    <w:rsid w:val="00B031BD"/>
    <w:rsid w:val="00B604DE"/>
    <w:rsid w:val="00B6349A"/>
    <w:rsid w:val="00B70DD9"/>
    <w:rsid w:val="00BB59F8"/>
    <w:rsid w:val="00C254E5"/>
    <w:rsid w:val="00C64F5A"/>
    <w:rsid w:val="00C77520"/>
    <w:rsid w:val="00C77715"/>
    <w:rsid w:val="00CD27B6"/>
    <w:rsid w:val="00CF43F6"/>
    <w:rsid w:val="00CF4CEB"/>
    <w:rsid w:val="00D1288B"/>
    <w:rsid w:val="00E464CE"/>
    <w:rsid w:val="00E67847"/>
    <w:rsid w:val="00E74092"/>
    <w:rsid w:val="00EE0193"/>
    <w:rsid w:val="00EF11C6"/>
    <w:rsid w:val="00EF6792"/>
    <w:rsid w:val="00EF7175"/>
    <w:rsid w:val="00F0075B"/>
    <w:rsid w:val="00F00B28"/>
    <w:rsid w:val="00F737E8"/>
    <w:rsid w:val="00F80D40"/>
    <w:rsid w:val="00FC1848"/>
    <w:rsid w:val="00FD7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39C1B-64A5-4127-9CD8-725884D84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2751</TotalTime>
  <Pages>17</Pages>
  <Words>18061</Words>
  <Characters>10296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28301</CharactersWithSpaces>
  <SharedDoc>false</SharedDoc>
  <HLinks>
    <vt:vector size="90" baseType="variant">
      <vt:variant>
        <vt:i4>7864362</vt:i4>
      </vt:variant>
      <vt:variant>
        <vt:i4>72</vt:i4>
      </vt:variant>
      <vt:variant>
        <vt:i4>0</vt:i4>
      </vt:variant>
      <vt:variant>
        <vt:i4>5</vt:i4>
      </vt:variant>
      <vt:variant>
        <vt:lpwstr>https://licencijavimas.lt/lis-epp-app/public/licenceSearch</vt:lpwstr>
      </vt:variant>
      <vt:variant>
        <vt:lpwstr/>
      </vt: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1048689</vt:i4>
      </vt:variant>
      <vt:variant>
        <vt:i4>60</vt:i4>
      </vt:variant>
      <vt:variant>
        <vt:i4>0</vt:i4>
      </vt:variant>
      <vt:variant>
        <vt:i4>5</vt:i4>
      </vt:variant>
      <vt:variant>
        <vt:lpwstr>mailto:neringa.vaitoniene@kalejimai.lt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1638455</vt:i4>
      </vt:variant>
      <vt:variant>
        <vt:i4>50</vt:i4>
      </vt:variant>
      <vt:variant>
        <vt:i4>0</vt:i4>
      </vt:variant>
      <vt:variant>
        <vt:i4>5</vt:i4>
      </vt:variant>
      <vt:variant>
        <vt:lpwstr/>
      </vt:variant>
      <vt:variant>
        <vt:lpwstr>_Toc224887935</vt:lpwstr>
      </vt:variant>
      <vt:variant>
        <vt:i4>1638455</vt:i4>
      </vt:variant>
      <vt:variant>
        <vt:i4>44</vt:i4>
      </vt:variant>
      <vt:variant>
        <vt:i4>0</vt:i4>
      </vt:variant>
      <vt:variant>
        <vt:i4>5</vt:i4>
      </vt:variant>
      <vt:variant>
        <vt:lpwstr/>
      </vt:variant>
      <vt:variant>
        <vt:lpwstr>_Toc224887934</vt:lpwstr>
      </vt:variant>
      <vt:variant>
        <vt:i4>1638455</vt:i4>
      </vt:variant>
      <vt:variant>
        <vt:i4>38</vt:i4>
      </vt:variant>
      <vt:variant>
        <vt:i4>0</vt:i4>
      </vt:variant>
      <vt:variant>
        <vt:i4>5</vt:i4>
      </vt:variant>
      <vt:variant>
        <vt:lpwstr/>
      </vt:variant>
      <vt:variant>
        <vt:lpwstr>_Toc224887933</vt:lpwstr>
      </vt:variant>
      <vt:variant>
        <vt:i4>1638455</vt:i4>
      </vt:variant>
      <vt:variant>
        <vt:i4>32</vt:i4>
      </vt:variant>
      <vt:variant>
        <vt:i4>0</vt:i4>
      </vt:variant>
      <vt:variant>
        <vt:i4>5</vt:i4>
      </vt:variant>
      <vt:variant>
        <vt:lpwstr/>
      </vt:variant>
      <vt:variant>
        <vt:lpwstr>_Toc224887932</vt:lpwstr>
      </vt:variant>
      <vt:variant>
        <vt:i4>1638455</vt:i4>
      </vt:variant>
      <vt:variant>
        <vt:i4>26</vt:i4>
      </vt:variant>
      <vt:variant>
        <vt:i4>0</vt:i4>
      </vt:variant>
      <vt:variant>
        <vt:i4>5</vt:i4>
      </vt:variant>
      <vt:variant>
        <vt:lpwstr/>
      </vt:variant>
      <vt:variant>
        <vt:lpwstr>_Toc224887931</vt:lpwstr>
      </vt:variant>
      <vt:variant>
        <vt:i4>1638455</vt:i4>
      </vt:variant>
      <vt:variant>
        <vt:i4>20</vt:i4>
      </vt:variant>
      <vt:variant>
        <vt:i4>0</vt:i4>
      </vt:variant>
      <vt:variant>
        <vt:i4>5</vt:i4>
      </vt:variant>
      <vt:variant>
        <vt:lpwstr/>
      </vt:variant>
      <vt:variant>
        <vt:lpwstr>_Toc224887930</vt:lpwstr>
      </vt:variant>
      <vt:variant>
        <vt:i4>1572919</vt:i4>
      </vt:variant>
      <vt:variant>
        <vt:i4>14</vt:i4>
      </vt:variant>
      <vt:variant>
        <vt:i4>0</vt:i4>
      </vt:variant>
      <vt:variant>
        <vt:i4>5</vt:i4>
      </vt:variant>
      <vt:variant>
        <vt:lpwstr/>
      </vt:variant>
      <vt:variant>
        <vt:lpwstr>_Toc224887929</vt:lpwstr>
      </vt:variant>
      <vt:variant>
        <vt:i4>1572919</vt:i4>
      </vt:variant>
      <vt:variant>
        <vt:i4>8</vt:i4>
      </vt:variant>
      <vt:variant>
        <vt:i4>0</vt:i4>
      </vt:variant>
      <vt:variant>
        <vt:i4>5</vt:i4>
      </vt:variant>
      <vt:variant>
        <vt:lpwstr/>
      </vt:variant>
      <vt:variant>
        <vt:lpwstr>_Toc224887928</vt:lpwstr>
      </vt:variant>
      <vt:variant>
        <vt:i4>1572919</vt:i4>
      </vt:variant>
      <vt:variant>
        <vt:i4>2</vt:i4>
      </vt:variant>
      <vt:variant>
        <vt:i4>0</vt:i4>
      </vt:variant>
      <vt:variant>
        <vt:i4>5</vt:i4>
      </vt:variant>
      <vt:variant>
        <vt:lpwstr/>
      </vt:variant>
      <vt:variant>
        <vt:lpwstr>_Toc224887927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Vaitonienė</cp:lastModifiedBy>
  <cp:revision>1018</cp:revision>
  <cp:lastPrinted>2021-11-02T20:49:00Z</cp:lastPrinted>
  <dcterms:created xsi:type="dcterms:W3CDTF">2023-05-11T10:23:00Z</dcterms:created>
  <dcterms:modified xsi:type="dcterms:W3CDTF">2026-03-20T07:50:00Z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