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2313185"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603C08">
                <w:rPr>
                  <w:rFonts w:ascii="Arial" w:hAnsi="Arial" w:cs="Arial"/>
                  <w:b/>
                  <w:sz w:val="24"/>
                  <w:szCs w:val="24"/>
                </w:rPr>
                <w:t>LABORATORINIŲ TYRIMŲ 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1439ED"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0BFBC9BC" w14:textId="04798DC2" w:rsidR="001439ED" w:rsidRPr="001439ED" w:rsidRDefault="001439ED" w:rsidP="001439ED">
      <w:pPr>
        <w:pStyle w:val="Sraopastraipa"/>
        <w:numPr>
          <w:ilvl w:val="1"/>
          <w:numId w:val="1"/>
        </w:numPr>
        <w:spacing w:after="0"/>
        <w:ind w:left="0" w:firstLine="567"/>
        <w:jc w:val="both"/>
        <w:rPr>
          <w:rFonts w:ascii="Arial" w:hAnsi="Arial" w:cs="Arial"/>
          <w:b/>
          <w:bCs/>
          <w:color w:val="000000" w:themeColor="text1"/>
          <w:sz w:val="24"/>
          <w:szCs w:val="24"/>
        </w:rPr>
      </w:pPr>
      <w:r w:rsidRPr="001439ED">
        <w:rPr>
          <w:rFonts w:ascii="Arial" w:hAnsi="Arial" w:cs="Arial"/>
          <w:color w:val="000000" w:themeColor="text1"/>
          <w:sz w:val="24"/>
          <w:szCs w:val="24"/>
        </w:rPr>
        <w:t xml:space="preserve">Pirkimą iki sutarties pasirašymo atlikti įgaliojo viešoji įstaiga Viešoji įstaiga </w:t>
      </w:r>
      <w:r w:rsidRPr="001439ED">
        <w:rPr>
          <w:rFonts w:ascii="Arial" w:eastAsia="Times New Roman" w:hAnsi="Arial" w:cs="Arial"/>
          <w:color w:val="000000" w:themeColor="text1"/>
          <w:sz w:val="24"/>
          <w:szCs w:val="24"/>
        </w:rPr>
        <w:t>Tauragės rajono pirminės sveikatos priežiūros centras</w:t>
      </w:r>
      <w:r w:rsidRPr="001439ED">
        <w:rPr>
          <w:rFonts w:ascii="Arial" w:hAnsi="Arial" w:cs="Arial"/>
          <w:color w:val="000000" w:themeColor="text1"/>
          <w:sz w:val="24"/>
          <w:szCs w:val="24"/>
        </w:rPr>
        <w:t xml:space="preserve"> (kodas: </w:t>
      </w:r>
      <w:r w:rsidRPr="001439ED">
        <w:rPr>
          <w:rFonts w:ascii="Arial" w:eastAsia="Times New Roman" w:hAnsi="Arial" w:cs="Arial"/>
          <w:color w:val="000000" w:themeColor="text1"/>
          <w:sz w:val="24"/>
          <w:szCs w:val="24"/>
        </w:rPr>
        <w:t>279761360</w:t>
      </w:r>
      <w:r w:rsidRPr="001439ED">
        <w:rPr>
          <w:rFonts w:ascii="Arial" w:hAnsi="Arial" w:cs="Arial"/>
          <w:color w:val="000000" w:themeColor="text1"/>
          <w:sz w:val="24"/>
          <w:szCs w:val="24"/>
        </w:rPr>
        <w:t>) (toliau – Pavedimą suteikusi perkančioji organizacija).</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7BF3D376" w14:textId="77777777" w:rsidR="00BB7A38" w:rsidRPr="000E0077" w:rsidRDefault="00E32C8E" w:rsidP="00BB7A38">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0E0077">
        <w:rPr>
          <w:rFonts w:ascii="Arial" w:hAnsi="Arial" w:cs="Arial"/>
          <w:color w:val="000000" w:themeColor="text1"/>
          <w:sz w:val="24"/>
          <w:szCs w:val="24"/>
        </w:rPr>
        <w:t xml:space="preserve">Stebėtojai dalyvauti </w:t>
      </w:r>
      <w:r w:rsidR="008A3C98" w:rsidRPr="000E0077">
        <w:rPr>
          <w:rFonts w:ascii="Arial" w:hAnsi="Arial" w:cs="Arial"/>
          <w:color w:val="000000" w:themeColor="text1"/>
          <w:sz w:val="24"/>
          <w:szCs w:val="24"/>
        </w:rPr>
        <w:t>K</w:t>
      </w:r>
      <w:r w:rsidRPr="000E0077">
        <w:rPr>
          <w:rFonts w:ascii="Arial" w:hAnsi="Arial" w:cs="Arial"/>
          <w:color w:val="000000" w:themeColor="text1"/>
          <w:sz w:val="24"/>
          <w:szCs w:val="24"/>
        </w:rPr>
        <w:t>omisijos posėdžiuose nėra kviečiami</w:t>
      </w:r>
      <w:r w:rsidR="0050555A" w:rsidRPr="000E0077">
        <w:rPr>
          <w:rFonts w:ascii="Arial" w:hAnsi="Arial" w:cs="Arial"/>
          <w:color w:val="000000" w:themeColor="text1"/>
          <w:sz w:val="24"/>
          <w:szCs w:val="24"/>
        </w:rPr>
        <w:t xml:space="preserve">. </w:t>
      </w:r>
    </w:p>
    <w:p w14:paraId="7A098EB1" w14:textId="080B4CE6" w:rsidR="007C6197" w:rsidRPr="000E0077" w:rsidRDefault="00BB7A38" w:rsidP="00BB7A38">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0E0077">
        <w:rPr>
          <w:rFonts w:ascii="Arial" w:hAnsi="Arial" w:cs="Arial"/>
          <w:color w:val="000000" w:themeColor="text1"/>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w:t>
      </w:r>
      <w:r w:rsidR="000E0077" w:rsidRPr="000E0077">
        <w:rPr>
          <w:rFonts w:ascii="Arial" w:hAnsi="Arial" w:cs="Arial"/>
          <w:color w:val="000000" w:themeColor="text1"/>
          <w:sz w:val="24"/>
          <w:szCs w:val="24"/>
        </w:rPr>
        <w:t>4</w:t>
      </w:r>
      <w:r w:rsidR="001439ED">
        <w:rPr>
          <w:rFonts w:ascii="Arial" w:hAnsi="Arial" w:cs="Arial"/>
          <w:color w:val="000000" w:themeColor="text1"/>
          <w:sz w:val="24"/>
          <w:szCs w:val="24"/>
        </w:rPr>
        <w:t>.</w:t>
      </w:r>
      <w:r w:rsidR="009278FF">
        <w:rPr>
          <w:rFonts w:ascii="Arial" w:hAnsi="Arial" w:cs="Arial"/>
          <w:color w:val="000000" w:themeColor="text1"/>
          <w:sz w:val="24"/>
          <w:szCs w:val="24"/>
        </w:rPr>
        <w:t>3</w:t>
      </w:r>
      <w:r w:rsidRPr="000E0077">
        <w:rPr>
          <w:rFonts w:ascii="Arial" w:hAnsi="Arial" w:cs="Arial"/>
          <w:color w:val="000000" w:themeColor="text1"/>
          <w:sz w:val="24"/>
          <w:szCs w:val="24"/>
        </w:rPr>
        <w:t xml:space="preserve"> papunkčiu</w:t>
      </w:r>
      <w:r w:rsidR="000E0077" w:rsidRPr="000E0077">
        <w:rPr>
          <w:rFonts w:ascii="Arial" w:hAnsi="Arial" w:cs="Arial"/>
          <w:color w:val="000000" w:themeColor="text1"/>
          <w:sz w:val="24"/>
          <w:szCs w:val="24"/>
        </w:rPr>
        <w:t>.</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669F4F6C" w14:textId="354B1F6D" w:rsidR="00603C08" w:rsidRPr="00CB4C34" w:rsidRDefault="00E32C8E" w:rsidP="00CB4C34">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25B4AFA0" w:rsidR="00AE2EBB" w:rsidRPr="009A592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9A5927">
        <w:rPr>
          <w:rFonts w:ascii="Arial" w:eastAsia="Arial" w:hAnsi="Arial" w:cs="Arial"/>
          <w:sz w:val="24"/>
          <w:szCs w:val="24"/>
        </w:rPr>
        <w:t>K</w:t>
      </w:r>
      <w:r w:rsidR="006E1A0B" w:rsidRPr="009A592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9A5927">
        <w:rPr>
          <w:rFonts w:ascii="Arial" w:eastAsia="Arial" w:hAnsi="Arial" w:cs="Arial"/>
          <w:sz w:val="24"/>
          <w:szCs w:val="24"/>
        </w:rPr>
        <w:t>:</w:t>
      </w:r>
      <w:r w:rsidR="00600199" w:rsidRPr="009A5927">
        <w:rPr>
          <w:rFonts w:ascii="Arial" w:eastAsia="Arial" w:hAnsi="Arial" w:cs="Arial"/>
          <w:sz w:val="24"/>
          <w:szCs w:val="24"/>
        </w:rPr>
        <w:t xml:space="preserve"> </w:t>
      </w:r>
      <w:r w:rsidR="00AE2EBB" w:rsidRPr="009A5927">
        <w:rPr>
          <w:rFonts w:ascii="Arial" w:hAnsi="Arial" w:cs="Arial"/>
          <w:color w:val="000000" w:themeColor="text1"/>
          <w:sz w:val="24"/>
          <w:szCs w:val="24"/>
        </w:rPr>
        <w:t>M</w:t>
      </w:r>
      <w:r w:rsidR="00706B61" w:rsidRPr="009A5927">
        <w:rPr>
          <w:rFonts w:ascii="Arial" w:hAnsi="Arial" w:cs="Arial"/>
          <w:color w:val="000000" w:themeColor="text1"/>
          <w:sz w:val="24"/>
          <w:szCs w:val="24"/>
        </w:rPr>
        <w:t>onika Milerienė</w:t>
      </w:r>
      <w:r w:rsidR="00AE2EBB" w:rsidRPr="009A5927">
        <w:rPr>
          <w:rFonts w:ascii="Arial" w:hAnsi="Arial" w:cs="Arial"/>
          <w:color w:val="000000" w:themeColor="text1"/>
          <w:sz w:val="24"/>
          <w:szCs w:val="24"/>
        </w:rPr>
        <w:t xml:space="preserve">, Tauragės rajono savivaldybės administracijos Viešųjų pirkimų skyriaus </w:t>
      </w:r>
      <w:r w:rsidR="00706B61" w:rsidRPr="009A5927">
        <w:rPr>
          <w:rFonts w:ascii="Arial" w:hAnsi="Arial" w:cs="Arial"/>
          <w:color w:val="000000" w:themeColor="text1"/>
          <w:sz w:val="24"/>
          <w:szCs w:val="24"/>
        </w:rPr>
        <w:t>specialistė</w:t>
      </w:r>
      <w:r w:rsidR="00AE2EBB" w:rsidRPr="009A5927">
        <w:rPr>
          <w:rFonts w:ascii="Arial" w:hAnsi="Arial" w:cs="Arial"/>
          <w:color w:val="000000" w:themeColor="text1"/>
          <w:sz w:val="24"/>
          <w:szCs w:val="24"/>
        </w:rPr>
        <w:t>, tel. +370</w:t>
      </w:r>
      <w:r w:rsidR="004A4AEA" w:rsidRPr="009A5927">
        <w:rPr>
          <w:rFonts w:ascii="Arial" w:hAnsi="Arial" w:cs="Arial"/>
          <w:color w:val="000000" w:themeColor="text1"/>
          <w:sz w:val="24"/>
          <w:szCs w:val="24"/>
        </w:rPr>
        <w:t> </w:t>
      </w:r>
      <w:r w:rsidR="00AE2EBB" w:rsidRPr="009A5927">
        <w:rPr>
          <w:rFonts w:ascii="Arial" w:hAnsi="Arial" w:cs="Arial"/>
          <w:color w:val="000000" w:themeColor="text1"/>
          <w:sz w:val="24"/>
          <w:szCs w:val="24"/>
        </w:rPr>
        <w:t>644</w:t>
      </w:r>
      <w:r w:rsidR="004A4AEA" w:rsidRPr="009A5927">
        <w:rPr>
          <w:rFonts w:ascii="Arial" w:hAnsi="Arial" w:cs="Arial"/>
          <w:color w:val="000000" w:themeColor="text1"/>
          <w:sz w:val="24"/>
          <w:szCs w:val="24"/>
        </w:rPr>
        <w:t xml:space="preserve"> 85842</w:t>
      </w:r>
      <w:r w:rsidR="00AE2EBB" w:rsidRPr="009A5927">
        <w:rPr>
          <w:rFonts w:ascii="Arial" w:hAnsi="Arial" w:cs="Arial"/>
          <w:color w:val="000000" w:themeColor="text1"/>
          <w:sz w:val="24"/>
          <w:szCs w:val="24"/>
        </w:rPr>
        <w:t xml:space="preserve">, el. p. </w:t>
      </w:r>
      <w:proofErr w:type="spellStart"/>
      <w:r w:rsidR="00706B61" w:rsidRPr="009A5927">
        <w:rPr>
          <w:rFonts w:ascii="Arial" w:hAnsi="Arial" w:cs="Arial"/>
          <w:color w:val="000000" w:themeColor="text1"/>
          <w:sz w:val="24"/>
          <w:szCs w:val="24"/>
        </w:rPr>
        <w:t>monika.mileriene</w:t>
      </w:r>
      <w:r w:rsidR="00AE2EBB" w:rsidRPr="009A5927">
        <w:rPr>
          <w:rFonts w:ascii="Arial" w:hAnsi="Arial" w:cs="Arial"/>
          <w:color w:val="000000" w:themeColor="text1"/>
          <w:sz w:val="24"/>
          <w:szCs w:val="24"/>
        </w:rPr>
        <w:t>@taurage.lt</w:t>
      </w:r>
      <w:proofErr w:type="spellEnd"/>
      <w:r w:rsidR="00AE2EBB" w:rsidRPr="009A5927">
        <w:rPr>
          <w:rFonts w:ascii="Arial" w:hAnsi="Arial" w:cs="Arial"/>
          <w:color w:val="000000" w:themeColor="text1"/>
          <w:sz w:val="24"/>
          <w:szCs w:val="24"/>
        </w:rPr>
        <w:t>.</w:t>
      </w:r>
    </w:p>
    <w:p w14:paraId="5DEDEBC7" w14:textId="613E0F1F" w:rsidR="00B41C66" w:rsidRPr="00031281" w:rsidRDefault="00720501" w:rsidP="00FD6131">
      <w:pPr>
        <w:pStyle w:val="Antrat1"/>
        <w:spacing w:line="276" w:lineRule="auto"/>
        <w:ind w:firstLine="567"/>
        <w:contextualSpacing/>
        <w:rPr>
          <w:rFonts w:ascii="Arial" w:hAnsi="Arial" w:cs="Arial"/>
          <w:b/>
          <w:bCs/>
          <w:color w:val="000000" w:themeColor="text1"/>
          <w:sz w:val="24"/>
          <w:szCs w:val="24"/>
        </w:rPr>
      </w:pPr>
      <w:r w:rsidRPr="00031281">
        <w:rPr>
          <w:rFonts w:ascii="Arial" w:hAnsi="Arial" w:cs="Arial"/>
          <w:b/>
          <w:bCs/>
          <w:color w:val="000000" w:themeColor="text1"/>
          <w:sz w:val="24"/>
          <w:szCs w:val="24"/>
        </w:rPr>
        <w:t>2. PIRKIMO OBJEKTAS</w:t>
      </w:r>
      <w:bookmarkEnd w:id="6"/>
      <w:bookmarkEnd w:id="7"/>
      <w:bookmarkEnd w:id="8"/>
    </w:p>
    <w:p w14:paraId="28957893" w14:textId="3E50E028" w:rsidR="00F10C60" w:rsidRPr="00031281"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031281">
        <w:rPr>
          <w:rFonts w:ascii="Arial" w:eastAsia="Calibri" w:hAnsi="Arial" w:cs="Arial"/>
          <w:color w:val="000000" w:themeColor="text1"/>
          <w:sz w:val="24"/>
          <w:szCs w:val="24"/>
        </w:rPr>
        <w:t>Perkančioji organizacija</w:t>
      </w:r>
      <w:r w:rsidR="00192544" w:rsidRPr="00031281">
        <w:rPr>
          <w:rFonts w:ascii="Arial" w:eastAsia="Calibri" w:hAnsi="Arial" w:cs="Arial"/>
          <w:color w:val="000000" w:themeColor="text1"/>
          <w:sz w:val="24"/>
          <w:szCs w:val="24"/>
        </w:rPr>
        <w:t xml:space="preserve"> </w:t>
      </w:r>
      <w:r w:rsidRPr="00031281">
        <w:rPr>
          <w:rFonts w:ascii="Arial" w:eastAsia="Calibri" w:hAnsi="Arial" w:cs="Arial"/>
          <w:color w:val="000000" w:themeColor="text1"/>
          <w:sz w:val="24"/>
          <w:szCs w:val="24"/>
        </w:rPr>
        <w:t xml:space="preserve">numato </w:t>
      </w:r>
      <w:r w:rsidR="007025D5" w:rsidRPr="00031281">
        <w:rPr>
          <w:rFonts w:ascii="Arial" w:eastAsia="Calibri" w:hAnsi="Arial" w:cs="Arial"/>
          <w:color w:val="000000" w:themeColor="text1"/>
          <w:sz w:val="24"/>
          <w:szCs w:val="24"/>
        </w:rPr>
        <w:t xml:space="preserve">įsigyti </w:t>
      </w:r>
      <w:r w:rsidR="00603C08" w:rsidRPr="00031281">
        <w:rPr>
          <w:rFonts w:ascii="Arial" w:eastAsia="Calibri" w:hAnsi="Arial" w:cs="Arial"/>
          <w:b/>
          <w:bCs/>
          <w:color w:val="000000" w:themeColor="text1"/>
          <w:sz w:val="24"/>
          <w:szCs w:val="24"/>
        </w:rPr>
        <w:t xml:space="preserve">laboratorinių tyrimų paslaugas </w:t>
      </w:r>
      <w:r w:rsidR="004A1908" w:rsidRPr="00031281">
        <w:rPr>
          <w:rFonts w:ascii="Arial" w:eastAsia="Calibri" w:hAnsi="Arial" w:cs="Arial"/>
          <w:color w:val="000000" w:themeColor="text1"/>
          <w:sz w:val="24"/>
          <w:szCs w:val="24"/>
        </w:rPr>
        <w:t>(toliau – Paslaugos)</w:t>
      </w:r>
      <w:r w:rsidRPr="00031281">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031281">
        <w:rPr>
          <w:rFonts w:ascii="Arial" w:eastAsia="Calibri" w:hAnsi="Arial" w:cs="Arial"/>
          <w:color w:val="000000" w:themeColor="text1"/>
          <w:sz w:val="24"/>
          <w:szCs w:val="24"/>
        </w:rPr>
        <w:t>9</w:t>
      </w:r>
      <w:r w:rsidRPr="00031281">
        <w:rPr>
          <w:rFonts w:ascii="Arial" w:eastAsia="Calibri" w:hAnsi="Arial" w:cs="Arial"/>
          <w:color w:val="000000" w:themeColor="text1"/>
          <w:sz w:val="24"/>
          <w:szCs w:val="24"/>
        </w:rPr>
        <w:t xml:space="preserve"> priede „</w:t>
      </w:r>
      <w:r w:rsidR="001439ED">
        <w:rPr>
          <w:rFonts w:ascii="Arial" w:eastAsia="Calibri" w:hAnsi="Arial" w:cs="Arial"/>
          <w:color w:val="000000" w:themeColor="text1"/>
          <w:sz w:val="24"/>
          <w:szCs w:val="24"/>
        </w:rPr>
        <w:t>S</w:t>
      </w:r>
      <w:r w:rsidRPr="00031281">
        <w:rPr>
          <w:rFonts w:ascii="Arial" w:eastAsia="Calibri" w:hAnsi="Arial" w:cs="Arial"/>
          <w:color w:val="000000" w:themeColor="text1"/>
          <w:sz w:val="24"/>
          <w:szCs w:val="24"/>
        </w:rPr>
        <w:t>utarties projektas“.</w:t>
      </w:r>
    </w:p>
    <w:p w14:paraId="08971DBE" w14:textId="77777777" w:rsidR="004A1908" w:rsidRPr="00CB4C34"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54C38BB3" w14:textId="550227E5" w:rsidR="00CB4C34" w:rsidRPr="00CB4C34" w:rsidRDefault="00CB4C34" w:rsidP="00CB4C34">
      <w:pPr>
        <w:pStyle w:val="Sraopastraipa"/>
        <w:numPr>
          <w:ilvl w:val="1"/>
          <w:numId w:val="4"/>
        </w:numPr>
        <w:tabs>
          <w:tab w:val="left" w:pos="993"/>
        </w:tabs>
        <w:spacing w:after="0"/>
        <w:ind w:left="0" w:firstLine="567"/>
        <w:jc w:val="both"/>
        <w:rPr>
          <w:rFonts w:ascii="Arial" w:hAnsi="Arial" w:cs="Arial"/>
          <w:sz w:val="24"/>
          <w:szCs w:val="24"/>
        </w:rPr>
      </w:pPr>
      <w:r w:rsidRPr="00BF425E">
        <w:rPr>
          <w:rFonts w:ascii="Arial" w:hAnsi="Arial" w:cs="Arial"/>
          <w:sz w:val="24"/>
          <w:szCs w:val="24"/>
        </w:rPr>
        <w:t xml:space="preserve">Maksimali pirkimui skirta lėšų suma visam sutarties galiojimo laikotarpiui, tiekėjo pasiūlyme nurodytais įkainiais yra  </w:t>
      </w:r>
      <w:r>
        <w:rPr>
          <w:rFonts w:ascii="Arial" w:hAnsi="Arial" w:cs="Arial"/>
          <w:sz w:val="24"/>
          <w:szCs w:val="24"/>
        </w:rPr>
        <w:t>68</w:t>
      </w:r>
      <w:r w:rsidRPr="00BF425E">
        <w:rPr>
          <w:rFonts w:ascii="Arial" w:hAnsi="Arial" w:cs="Arial"/>
          <w:sz w:val="24"/>
          <w:szCs w:val="24"/>
        </w:rPr>
        <w:t> 000,00 Eur be PVM.</w:t>
      </w:r>
      <w:r w:rsidRPr="00BF425E">
        <w:rPr>
          <w:rFonts w:ascii="Arial" w:eastAsia="Calibri" w:hAnsi="Arial" w:cs="Arial"/>
          <w:sz w:val="24"/>
          <w:szCs w:val="24"/>
        </w:rPr>
        <w:t xml:space="preserve"> Perkančioji organizacija tiekėjo pasiūlymo kainą laikys per didele (nepriimtina) ir atmes tiekėjo pasiūlymą, jei įsigyjamų p</w:t>
      </w:r>
      <w:r w:rsidR="001439ED">
        <w:rPr>
          <w:rFonts w:ascii="Arial" w:eastAsia="Calibri" w:hAnsi="Arial" w:cs="Arial"/>
          <w:sz w:val="24"/>
          <w:szCs w:val="24"/>
        </w:rPr>
        <w:t>aslaugų</w:t>
      </w:r>
      <w:r w:rsidRPr="00BF425E">
        <w:rPr>
          <w:rFonts w:ascii="Arial" w:eastAsia="Calibri" w:hAnsi="Arial" w:cs="Arial"/>
          <w:sz w:val="24"/>
          <w:szCs w:val="24"/>
        </w:rPr>
        <w:t xml:space="preserve"> kaina, nurodyta tiekėjo pasiūlyme ir paskaičiuota pagal perkamus kiekius, viršys </w:t>
      </w:r>
      <w:r>
        <w:rPr>
          <w:rFonts w:ascii="Arial" w:eastAsia="Calibri" w:hAnsi="Arial" w:cs="Arial"/>
          <w:sz w:val="24"/>
          <w:szCs w:val="24"/>
        </w:rPr>
        <w:t>68 000</w:t>
      </w:r>
      <w:r w:rsidRPr="00BF425E">
        <w:rPr>
          <w:rFonts w:ascii="Arial" w:eastAsia="Calibri" w:hAnsi="Arial" w:cs="Arial"/>
          <w:sz w:val="24"/>
          <w:szCs w:val="24"/>
        </w:rPr>
        <w:t xml:space="preserve">,00 Eur be PVM. </w:t>
      </w:r>
      <w:r w:rsidR="000E0077">
        <w:rPr>
          <w:rFonts w:ascii="Arial" w:eastAsia="Calibri" w:hAnsi="Arial" w:cs="Arial"/>
          <w:sz w:val="24"/>
          <w:szCs w:val="24"/>
        </w:rPr>
        <w:t xml:space="preserve">Laboratorinių tyrimų paslaugoms pridėtinės </w:t>
      </w:r>
      <w:r w:rsidRPr="00BF425E">
        <w:rPr>
          <w:rFonts w:ascii="Arial" w:eastAsia="Calibri" w:hAnsi="Arial" w:cs="Arial"/>
          <w:sz w:val="24"/>
          <w:szCs w:val="24"/>
        </w:rPr>
        <w:t>vertės mokestis netaikomas.</w:t>
      </w:r>
      <w:r>
        <w:rPr>
          <w:rFonts w:ascii="Arial" w:eastAsia="Calibri" w:hAnsi="Arial" w:cs="Arial"/>
          <w:sz w:val="24"/>
          <w:szCs w:val="24"/>
        </w:rPr>
        <w:t xml:space="preserve"> </w:t>
      </w:r>
      <w:r w:rsidRPr="00BF425E">
        <w:rPr>
          <w:rFonts w:ascii="Arial" w:hAnsi="Arial" w:cs="Arial"/>
          <w:sz w:val="24"/>
          <w:szCs w:val="24"/>
        </w:rPr>
        <w:t>Pavedimą suteikusi perkančioji organizacija neįsipareigoja nupirkti viso nurodyto preliminaraus P</w:t>
      </w:r>
      <w:r w:rsidR="000E0077">
        <w:rPr>
          <w:rFonts w:ascii="Arial" w:hAnsi="Arial" w:cs="Arial"/>
          <w:sz w:val="24"/>
          <w:szCs w:val="24"/>
        </w:rPr>
        <w:t xml:space="preserve">aslaugų </w:t>
      </w:r>
      <w:r w:rsidRPr="00BF425E">
        <w:rPr>
          <w:rFonts w:ascii="Arial" w:hAnsi="Arial" w:cs="Arial"/>
          <w:sz w:val="24"/>
          <w:szCs w:val="24"/>
        </w:rPr>
        <w:t>kiekio. Visas išlaidas, susijusias su sutarties vykdymu, kurios nebuvo nurodytos (įskaičiuotos) viešojo pirkimo metu tiekėjo pateiktame pasiūlyme ir šioje sutartyje, prisiima tiekėjas.</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573F90" w:rsidRDefault="009D2F13"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 </w:t>
      </w:r>
      <w:r w:rsidR="002C5249" w:rsidRPr="00573F90">
        <w:rPr>
          <w:rFonts w:ascii="Arial" w:hAnsi="Arial" w:cs="Arial"/>
          <w:color w:val="000000" w:themeColor="text1"/>
          <w:sz w:val="24"/>
          <w:szCs w:val="24"/>
        </w:rPr>
        <w:t>Reikalavimai dėl tiekėjo ir</w:t>
      </w:r>
      <w:bookmarkStart w:id="17" w:name="_Hlk41039660"/>
      <w:r w:rsidR="00942379" w:rsidRPr="00573F90">
        <w:rPr>
          <w:rFonts w:ascii="Arial" w:hAnsi="Arial" w:cs="Arial"/>
          <w:color w:val="000000" w:themeColor="text1"/>
          <w:sz w:val="24"/>
          <w:szCs w:val="24"/>
        </w:rPr>
        <w:t xml:space="preserve"> </w:t>
      </w:r>
      <w:r w:rsidR="007F34C7" w:rsidRPr="00573F90">
        <w:rPr>
          <w:rFonts w:ascii="Arial" w:hAnsi="Arial" w:cs="Arial"/>
          <w:color w:val="000000" w:themeColor="text1"/>
          <w:sz w:val="24"/>
          <w:szCs w:val="24"/>
        </w:rPr>
        <w:t>ūkio subjektų, kurių pajėgumais tiekėjas remiasi,</w:t>
      </w:r>
      <w:r w:rsidR="002C5249" w:rsidRPr="00573F90">
        <w:rPr>
          <w:rFonts w:ascii="Arial" w:hAnsi="Arial" w:cs="Arial"/>
          <w:color w:val="000000" w:themeColor="text1"/>
          <w:sz w:val="24"/>
          <w:szCs w:val="24"/>
        </w:rPr>
        <w:t xml:space="preserve"> </w:t>
      </w:r>
      <w:bookmarkEnd w:id="17"/>
      <w:r w:rsidR="002C5249" w:rsidRPr="00573F90">
        <w:rPr>
          <w:rFonts w:ascii="Arial" w:hAnsi="Arial" w:cs="Arial"/>
          <w:color w:val="000000" w:themeColor="text1"/>
          <w:sz w:val="24"/>
          <w:szCs w:val="24"/>
        </w:rPr>
        <w:t xml:space="preserve">pašalinimo pagrindų nebuvimo bei jų nebuvimą patvirtinantys dokumentai nurodyti </w:t>
      </w:r>
      <w:r w:rsidR="00077A8D" w:rsidRPr="00573F90">
        <w:rPr>
          <w:rFonts w:ascii="Arial" w:hAnsi="Arial" w:cs="Arial"/>
          <w:color w:val="000000" w:themeColor="text1"/>
          <w:sz w:val="24"/>
          <w:szCs w:val="24"/>
        </w:rPr>
        <w:t xml:space="preserve">šių </w:t>
      </w:r>
      <w:r w:rsidR="006A737F" w:rsidRPr="00573F90">
        <w:rPr>
          <w:rFonts w:ascii="Arial" w:eastAsia="Calibri" w:hAnsi="Arial" w:cs="Arial"/>
          <w:color w:val="000000" w:themeColor="text1"/>
          <w:sz w:val="24"/>
          <w:szCs w:val="24"/>
        </w:rPr>
        <w:t>p</w:t>
      </w:r>
      <w:r w:rsidR="00551FA7" w:rsidRPr="00573F90">
        <w:rPr>
          <w:rFonts w:ascii="Arial" w:eastAsia="Calibri" w:hAnsi="Arial" w:cs="Arial"/>
          <w:color w:val="000000" w:themeColor="text1"/>
          <w:sz w:val="24"/>
          <w:szCs w:val="24"/>
        </w:rPr>
        <w:t xml:space="preserve">irkimo </w:t>
      </w:r>
      <w:r w:rsidR="006773B6" w:rsidRPr="00573F90">
        <w:rPr>
          <w:rFonts w:ascii="Arial" w:eastAsia="Calibri" w:hAnsi="Arial" w:cs="Arial"/>
          <w:color w:val="000000" w:themeColor="text1"/>
          <w:sz w:val="24"/>
          <w:szCs w:val="24"/>
        </w:rPr>
        <w:t xml:space="preserve">sąlygų </w:t>
      </w:r>
      <w:r w:rsidR="00A33CC5" w:rsidRPr="00573F90">
        <w:rPr>
          <w:rFonts w:ascii="Arial" w:hAnsi="Arial" w:cs="Arial"/>
          <w:color w:val="000000" w:themeColor="text1"/>
          <w:sz w:val="24"/>
          <w:szCs w:val="24"/>
        </w:rPr>
        <w:t>3</w:t>
      </w:r>
      <w:r w:rsidR="00984B02" w:rsidRPr="00573F90">
        <w:rPr>
          <w:rFonts w:ascii="Arial" w:hAnsi="Arial" w:cs="Arial"/>
          <w:color w:val="000000" w:themeColor="text1"/>
          <w:sz w:val="24"/>
          <w:szCs w:val="24"/>
        </w:rPr>
        <w:t xml:space="preserve"> </w:t>
      </w:r>
      <w:r w:rsidR="006773B6" w:rsidRPr="00573F90">
        <w:rPr>
          <w:rFonts w:ascii="Arial" w:eastAsia="Calibri" w:hAnsi="Arial" w:cs="Arial"/>
          <w:color w:val="000000" w:themeColor="text1"/>
          <w:sz w:val="24"/>
          <w:szCs w:val="24"/>
        </w:rPr>
        <w:t>priede</w:t>
      </w:r>
      <w:r w:rsidR="00B32D50" w:rsidRPr="00573F90">
        <w:rPr>
          <w:rFonts w:ascii="Arial" w:eastAsia="Calibri" w:hAnsi="Arial" w:cs="Arial"/>
          <w:color w:val="000000" w:themeColor="text1"/>
          <w:sz w:val="24"/>
          <w:szCs w:val="24"/>
        </w:rPr>
        <w:t xml:space="preserve"> „Tiekėjų pašalinimo pagrindai“</w:t>
      </w:r>
      <w:r w:rsidR="002C5249" w:rsidRPr="00573F90">
        <w:rPr>
          <w:rFonts w:ascii="Arial" w:hAnsi="Arial" w:cs="Arial"/>
          <w:color w:val="000000" w:themeColor="text1"/>
          <w:sz w:val="24"/>
          <w:szCs w:val="24"/>
        </w:rPr>
        <w:t xml:space="preserve">. </w:t>
      </w:r>
    </w:p>
    <w:p w14:paraId="34E32D48" w14:textId="6DE8CA34" w:rsidR="007B6F6D" w:rsidRPr="00573F90" w:rsidRDefault="00A6625B"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573F90">
        <w:rPr>
          <w:rFonts w:ascii="Arial" w:hAnsi="Arial" w:cs="Arial"/>
          <w:color w:val="000000" w:themeColor="text1"/>
          <w:sz w:val="24"/>
          <w:szCs w:val="24"/>
        </w:rPr>
        <w:t>šių</w:t>
      </w:r>
      <w:r w:rsidR="00765189" w:rsidRPr="00573F90">
        <w:rPr>
          <w:rFonts w:ascii="Arial" w:hAnsi="Arial" w:cs="Arial"/>
          <w:color w:val="000000" w:themeColor="text1"/>
          <w:sz w:val="24"/>
          <w:szCs w:val="24"/>
        </w:rPr>
        <w:t xml:space="preserve"> p</w:t>
      </w:r>
      <w:r w:rsidR="00551FA7" w:rsidRPr="00573F90">
        <w:rPr>
          <w:rFonts w:ascii="Arial" w:hAnsi="Arial" w:cs="Arial"/>
          <w:color w:val="000000" w:themeColor="text1"/>
          <w:sz w:val="24"/>
          <w:szCs w:val="24"/>
        </w:rPr>
        <w:t xml:space="preserve">irkimo </w:t>
      </w:r>
      <w:r w:rsidRPr="00573F90">
        <w:rPr>
          <w:rFonts w:ascii="Arial" w:hAnsi="Arial" w:cs="Arial"/>
          <w:color w:val="000000" w:themeColor="text1"/>
          <w:sz w:val="24"/>
          <w:szCs w:val="24"/>
        </w:rPr>
        <w:t xml:space="preserve">sąlygų </w:t>
      </w:r>
      <w:r w:rsidR="00160F36" w:rsidRPr="00573F90">
        <w:rPr>
          <w:rFonts w:ascii="Arial" w:hAnsi="Arial" w:cs="Arial"/>
          <w:color w:val="000000" w:themeColor="text1"/>
          <w:sz w:val="24"/>
          <w:szCs w:val="24"/>
        </w:rPr>
        <w:t>4</w:t>
      </w:r>
      <w:r w:rsidRPr="00573F90">
        <w:rPr>
          <w:rFonts w:ascii="Arial" w:hAnsi="Arial" w:cs="Arial"/>
          <w:color w:val="000000" w:themeColor="text1"/>
          <w:sz w:val="24"/>
          <w:szCs w:val="24"/>
        </w:rPr>
        <w:t xml:space="preserve"> priede</w:t>
      </w:r>
      <w:r w:rsidR="00795153" w:rsidRPr="00573F90">
        <w:rPr>
          <w:rFonts w:ascii="Arial" w:hAnsi="Arial" w:cs="Arial"/>
          <w:color w:val="000000" w:themeColor="text1"/>
          <w:sz w:val="24"/>
          <w:szCs w:val="24"/>
        </w:rPr>
        <w:t xml:space="preserve"> „Tiekėjų kvalifikacijos reikalavimai ir reikalaujami kokybės bei aplinkos apsaugos vadybos sistemų standartai“</w:t>
      </w:r>
      <w:r w:rsidRPr="00573F90">
        <w:rPr>
          <w:rFonts w:ascii="Arial" w:hAnsi="Arial" w:cs="Arial"/>
          <w:color w:val="000000" w:themeColor="text1"/>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5D1D4645" w:rsidR="007B0366" w:rsidRPr="00A044C1" w:rsidRDefault="00D24970" w:rsidP="00D51E1C">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211215F7" w:rsidR="009C1155" w:rsidRPr="00B5759A" w:rsidRDefault="009C1155" w:rsidP="001B7CCE">
      <w:pPr>
        <w:pStyle w:val="Sraopastraipa"/>
        <w:numPr>
          <w:ilvl w:val="2"/>
          <w:numId w:val="5"/>
        </w:numPr>
        <w:ind w:left="0" w:firstLine="567"/>
        <w:jc w:val="both"/>
        <w:rPr>
          <w:rFonts w:ascii="Arial" w:hAnsi="Arial" w:cs="Arial"/>
          <w:color w:val="000000" w:themeColor="text1"/>
          <w:sz w:val="24"/>
          <w:szCs w:val="24"/>
        </w:rPr>
      </w:pPr>
      <w:r w:rsidRPr="00B5759A">
        <w:rPr>
          <w:rFonts w:ascii="Arial" w:hAnsi="Arial" w:cs="Arial"/>
          <w:color w:val="000000" w:themeColor="text1"/>
          <w:sz w:val="24"/>
          <w:szCs w:val="24"/>
        </w:rPr>
        <w:t>užpildytas EBVPD (</w:t>
      </w:r>
      <w:r w:rsidR="003135E9" w:rsidRPr="00B5759A">
        <w:rPr>
          <w:rFonts w:ascii="Arial" w:hAnsi="Arial" w:cs="Arial"/>
          <w:color w:val="000000" w:themeColor="text1"/>
          <w:sz w:val="24"/>
          <w:szCs w:val="24"/>
        </w:rPr>
        <w:t xml:space="preserve">šių </w:t>
      </w:r>
      <w:r w:rsidRPr="00B5759A">
        <w:rPr>
          <w:rFonts w:ascii="Arial" w:hAnsi="Arial" w:cs="Arial"/>
          <w:color w:val="000000" w:themeColor="text1"/>
          <w:sz w:val="24"/>
          <w:szCs w:val="24"/>
        </w:rPr>
        <w:t xml:space="preserve">pirkimo sąlygų </w:t>
      </w:r>
      <w:r w:rsidR="008159E8" w:rsidRPr="00B5759A">
        <w:rPr>
          <w:rFonts w:ascii="Arial" w:hAnsi="Arial" w:cs="Arial"/>
          <w:color w:val="000000" w:themeColor="text1"/>
          <w:sz w:val="24"/>
          <w:szCs w:val="24"/>
        </w:rPr>
        <w:t>5</w:t>
      </w:r>
      <w:r w:rsidRPr="00B5759A">
        <w:rPr>
          <w:rFonts w:ascii="Arial" w:hAnsi="Arial" w:cs="Arial"/>
          <w:color w:val="000000" w:themeColor="text1"/>
          <w:sz w:val="24"/>
          <w:szCs w:val="24"/>
        </w:rPr>
        <w:t xml:space="preserve"> </w:t>
      </w:r>
      <w:r w:rsidR="00A319B8" w:rsidRPr="00B5759A">
        <w:rPr>
          <w:rFonts w:ascii="Arial" w:hAnsi="Arial" w:cs="Arial"/>
          <w:color w:val="000000" w:themeColor="text1"/>
          <w:sz w:val="24"/>
          <w:szCs w:val="24"/>
        </w:rPr>
        <w:t>pried</w:t>
      </w:r>
      <w:r w:rsidR="008159E8" w:rsidRPr="00B5759A">
        <w:rPr>
          <w:rFonts w:ascii="Arial" w:hAnsi="Arial" w:cs="Arial"/>
          <w:color w:val="000000" w:themeColor="text1"/>
          <w:sz w:val="24"/>
          <w:szCs w:val="24"/>
        </w:rPr>
        <w:t>as</w:t>
      </w:r>
      <w:r w:rsidR="003135E9" w:rsidRPr="00B5759A">
        <w:rPr>
          <w:rFonts w:ascii="Arial" w:hAnsi="Arial" w:cs="Arial"/>
          <w:color w:val="000000" w:themeColor="text1"/>
          <w:sz w:val="24"/>
          <w:szCs w:val="24"/>
        </w:rPr>
        <w:t xml:space="preserve"> „Europos bendrasis viešųjų pirkimų dokumentas“</w:t>
      </w:r>
      <w:r w:rsidRPr="00B5759A">
        <w:rPr>
          <w:rFonts w:ascii="Arial" w:hAnsi="Arial" w:cs="Arial"/>
          <w:color w:val="000000" w:themeColor="text1"/>
          <w:sz w:val="24"/>
          <w:szCs w:val="24"/>
        </w:rPr>
        <w:t xml:space="preserve">). </w:t>
      </w:r>
      <w:r w:rsidR="00843D41" w:rsidRPr="00B5759A">
        <w:rPr>
          <w:rFonts w:ascii="Arial" w:hAnsi="Arial" w:cs="Arial"/>
          <w:color w:val="000000" w:themeColor="text1"/>
          <w:sz w:val="24"/>
          <w:szCs w:val="24"/>
        </w:rPr>
        <w:t>Pateikdamas ir p</w:t>
      </w:r>
      <w:r w:rsidRPr="00B5759A">
        <w:rPr>
          <w:rFonts w:ascii="Arial" w:hAnsi="Arial" w:cs="Arial"/>
          <w:color w:val="000000" w:themeColor="text1"/>
          <w:sz w:val="24"/>
          <w:szCs w:val="24"/>
        </w:rPr>
        <w:t xml:space="preserve">asirašydamas </w:t>
      </w:r>
      <w:r w:rsidR="00C35C26" w:rsidRPr="00B5759A">
        <w:rPr>
          <w:rFonts w:ascii="Arial" w:hAnsi="Arial" w:cs="Arial"/>
          <w:color w:val="000000" w:themeColor="text1"/>
          <w:sz w:val="24"/>
          <w:szCs w:val="24"/>
        </w:rPr>
        <w:t>p</w:t>
      </w:r>
      <w:r w:rsidRPr="00B5759A">
        <w:rPr>
          <w:rFonts w:ascii="Arial" w:hAnsi="Arial" w:cs="Arial"/>
          <w:color w:val="000000" w:themeColor="text1"/>
          <w:sz w:val="24"/>
          <w:szCs w:val="24"/>
        </w:rPr>
        <w:t>asiūlymą, tiekėjas patvirtina ir EBVPD tikrumą;</w:t>
      </w:r>
    </w:p>
    <w:p w14:paraId="021CA68F" w14:textId="39AD021D" w:rsidR="007C1C57" w:rsidRPr="00B5759A" w:rsidRDefault="00197A65"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A044C1">
        <w:rPr>
          <w:rFonts w:ascii="Arial" w:hAnsi="Arial" w:cs="Arial"/>
          <w:sz w:val="24"/>
          <w:szCs w:val="24"/>
        </w:rPr>
        <w:lastRenderedPageBreak/>
        <w:t>J</w:t>
      </w:r>
      <w:r w:rsidR="000C55D6" w:rsidRPr="00A044C1">
        <w:rPr>
          <w:rFonts w:ascii="Arial" w:hAnsi="Arial" w:cs="Arial"/>
          <w:sz w:val="24"/>
          <w:szCs w:val="24"/>
        </w:rPr>
        <w:t xml:space="preserve">ungtinės </w:t>
      </w:r>
      <w:r w:rsidR="000C55D6" w:rsidRPr="00B5759A">
        <w:rPr>
          <w:rFonts w:ascii="Arial" w:hAnsi="Arial" w:cs="Arial"/>
          <w:color w:val="000000" w:themeColor="text1"/>
          <w:sz w:val="24"/>
          <w:szCs w:val="24"/>
        </w:rPr>
        <w:t>veiklos sutarties</w:t>
      </w:r>
      <w:r w:rsidR="00A319B8" w:rsidRPr="00B5759A">
        <w:rPr>
          <w:rFonts w:ascii="Arial" w:hAnsi="Arial" w:cs="Arial"/>
          <w:color w:val="000000" w:themeColor="text1"/>
          <w:sz w:val="24"/>
          <w:szCs w:val="24"/>
        </w:rPr>
        <w:t xml:space="preserve"> skaitmeninė</w:t>
      </w:r>
      <w:r w:rsidR="000C55D6" w:rsidRPr="00B5759A">
        <w:rPr>
          <w:rFonts w:ascii="Arial" w:hAnsi="Arial" w:cs="Arial"/>
          <w:color w:val="000000" w:themeColor="text1"/>
          <w:sz w:val="24"/>
          <w:szCs w:val="24"/>
        </w:rPr>
        <w:t xml:space="preserve"> kopija (jeigu </w:t>
      </w:r>
      <w:r w:rsidR="00C35C26" w:rsidRPr="00B5759A">
        <w:rPr>
          <w:rFonts w:ascii="Arial" w:hAnsi="Arial" w:cs="Arial"/>
          <w:color w:val="000000" w:themeColor="text1"/>
          <w:sz w:val="24"/>
          <w:szCs w:val="24"/>
        </w:rPr>
        <w:t>p</w:t>
      </w:r>
      <w:r w:rsidR="000C55D6" w:rsidRPr="00B5759A">
        <w:rPr>
          <w:rFonts w:ascii="Arial" w:hAnsi="Arial" w:cs="Arial"/>
          <w:color w:val="000000" w:themeColor="text1"/>
          <w:sz w:val="24"/>
          <w:szCs w:val="24"/>
        </w:rPr>
        <w:t>irkime dalyvauja ūkio subjektų grupė jungtinės veiklos sutarties pagrindu)</w:t>
      </w:r>
      <w:r w:rsidR="007C1C57" w:rsidRPr="00B5759A">
        <w:rPr>
          <w:rFonts w:ascii="Arial" w:hAnsi="Arial" w:cs="Arial"/>
          <w:color w:val="000000" w:themeColor="text1"/>
          <w:sz w:val="24"/>
          <w:szCs w:val="24"/>
        </w:rPr>
        <w:t>;</w:t>
      </w:r>
    </w:p>
    <w:p w14:paraId="50A0B33A" w14:textId="0B87A9CF" w:rsidR="006D0EC0" w:rsidRPr="00B5759A" w:rsidRDefault="006D0EC0"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B5759A">
        <w:rPr>
          <w:rFonts w:ascii="Arial" w:hAnsi="Arial" w:cs="Arial"/>
          <w:color w:val="000000" w:themeColor="text1"/>
          <w:sz w:val="24"/>
          <w:szCs w:val="24"/>
        </w:rPr>
        <w:t>dokumentas, patvirtinantis, kad asmuo, kuris</w:t>
      </w:r>
      <w:r w:rsidR="00843D41" w:rsidRPr="00B5759A">
        <w:rPr>
          <w:rFonts w:ascii="Arial" w:hAnsi="Arial" w:cs="Arial"/>
          <w:color w:val="000000" w:themeColor="text1"/>
          <w:sz w:val="24"/>
          <w:szCs w:val="24"/>
        </w:rPr>
        <w:t xml:space="preserve"> pateikė ir</w:t>
      </w:r>
      <w:r w:rsidRPr="00B5759A">
        <w:rPr>
          <w:rFonts w:ascii="Arial" w:hAnsi="Arial" w:cs="Arial"/>
          <w:color w:val="000000" w:themeColor="text1"/>
          <w:sz w:val="24"/>
          <w:szCs w:val="24"/>
        </w:rPr>
        <w:t xml:space="preserve"> pasirašė </w:t>
      </w:r>
      <w:r w:rsidR="00212F68" w:rsidRPr="00B5759A">
        <w:rPr>
          <w:rFonts w:ascii="Arial" w:hAnsi="Arial" w:cs="Arial"/>
          <w:color w:val="000000" w:themeColor="text1"/>
          <w:sz w:val="24"/>
          <w:szCs w:val="24"/>
        </w:rPr>
        <w:t>p</w:t>
      </w:r>
      <w:r w:rsidRPr="00B5759A">
        <w:rPr>
          <w:rFonts w:ascii="Arial" w:hAnsi="Arial" w:cs="Arial"/>
          <w:color w:val="000000" w:themeColor="text1"/>
          <w:sz w:val="24"/>
          <w:szCs w:val="24"/>
        </w:rPr>
        <w:t>asiūlymą (jei jis ne tiekėjo vadovas), turėjo teisę jį</w:t>
      </w:r>
      <w:r w:rsidR="00843D41" w:rsidRPr="00B5759A">
        <w:rPr>
          <w:rFonts w:ascii="Arial" w:hAnsi="Arial" w:cs="Arial"/>
          <w:color w:val="000000" w:themeColor="text1"/>
          <w:sz w:val="24"/>
          <w:szCs w:val="24"/>
        </w:rPr>
        <w:t xml:space="preserve"> pateikti ir</w:t>
      </w:r>
      <w:r w:rsidRPr="00B5759A">
        <w:rPr>
          <w:rFonts w:ascii="Arial" w:hAnsi="Arial" w:cs="Arial"/>
          <w:color w:val="000000" w:themeColor="text1"/>
          <w:sz w:val="24"/>
          <w:szCs w:val="24"/>
        </w:rPr>
        <w:t xml:space="preserve"> pasirašyti;</w:t>
      </w:r>
    </w:p>
    <w:p w14:paraId="2B1ADAC6" w14:textId="77777777" w:rsidR="00E41BC3" w:rsidRPr="00B5759A" w:rsidRDefault="00212F68" w:rsidP="001B7CCE">
      <w:pPr>
        <w:pStyle w:val="Sraopastraipa"/>
        <w:numPr>
          <w:ilvl w:val="2"/>
          <w:numId w:val="5"/>
        </w:numPr>
        <w:tabs>
          <w:tab w:val="left" w:pos="1276"/>
        </w:tabs>
        <w:spacing w:after="0"/>
        <w:ind w:left="0" w:firstLine="567"/>
        <w:jc w:val="both"/>
        <w:rPr>
          <w:rFonts w:ascii="Arial" w:hAnsi="Arial" w:cs="Arial"/>
          <w:color w:val="000000" w:themeColor="text1"/>
          <w:sz w:val="24"/>
          <w:szCs w:val="24"/>
          <w:u w:val="single"/>
        </w:rPr>
      </w:pPr>
      <w:r w:rsidRPr="00B5759A">
        <w:rPr>
          <w:rFonts w:ascii="Arial" w:hAnsi="Arial" w:cs="Arial"/>
          <w:color w:val="000000" w:themeColor="text1"/>
          <w:sz w:val="24"/>
          <w:szCs w:val="24"/>
        </w:rPr>
        <w:t>p</w:t>
      </w:r>
      <w:r w:rsidR="006D0EC0" w:rsidRPr="00B5759A">
        <w:rPr>
          <w:rFonts w:ascii="Arial" w:hAnsi="Arial" w:cs="Arial"/>
          <w:color w:val="000000" w:themeColor="text1"/>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B5759A">
        <w:rPr>
          <w:rFonts w:ascii="Arial" w:hAnsi="Arial" w:cs="Arial"/>
          <w:color w:val="000000" w:themeColor="text1"/>
          <w:sz w:val="24"/>
          <w:szCs w:val="24"/>
        </w:rPr>
        <w:t xml:space="preserve">jei tiekėjas pasitelkia ūkio subjektus, kurių pajėgumais remiasi </w:t>
      </w:r>
      <w:r w:rsidRPr="00A044C1">
        <w:rPr>
          <w:rFonts w:ascii="Arial" w:hAnsi="Arial" w:cs="Arial"/>
          <w:sz w:val="24"/>
          <w:szCs w:val="24"/>
        </w:rPr>
        <w:t xml:space="preserve">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B5759A" w:rsidRDefault="00FD03FA" w:rsidP="001B7CCE">
      <w:pPr>
        <w:pStyle w:val="Sraopastraipa"/>
        <w:numPr>
          <w:ilvl w:val="2"/>
          <w:numId w:val="6"/>
        </w:numPr>
        <w:tabs>
          <w:tab w:val="left" w:pos="567"/>
          <w:tab w:val="left" w:pos="1418"/>
        </w:tabs>
        <w:spacing w:after="0"/>
        <w:ind w:left="0" w:firstLine="567"/>
        <w:jc w:val="both"/>
        <w:rPr>
          <w:rFonts w:ascii="Arial" w:hAnsi="Arial" w:cs="Arial"/>
          <w:color w:val="000000" w:themeColor="text1"/>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7260AFA7" w:rsidR="0096678C" w:rsidRPr="00A044C1" w:rsidRDefault="0099696F" w:rsidP="001B7CCE">
      <w:pPr>
        <w:pStyle w:val="Sraopastraipa"/>
        <w:numPr>
          <w:ilvl w:val="1"/>
          <w:numId w:val="6"/>
        </w:numPr>
        <w:ind w:left="0" w:firstLine="567"/>
        <w:jc w:val="both"/>
        <w:rPr>
          <w:rFonts w:ascii="Arial" w:hAnsi="Arial" w:cs="Arial"/>
          <w:sz w:val="24"/>
          <w:szCs w:val="24"/>
        </w:rPr>
      </w:pPr>
      <w:r w:rsidRPr="00B5759A">
        <w:rPr>
          <w:rFonts w:ascii="Arial" w:hAnsi="Arial" w:cs="Arial"/>
          <w:color w:val="000000" w:themeColor="text1"/>
          <w:sz w:val="24"/>
          <w:szCs w:val="24"/>
        </w:rPr>
        <w:t>P</w:t>
      </w:r>
      <w:r w:rsidR="0048587E" w:rsidRPr="00B5759A">
        <w:rPr>
          <w:rFonts w:ascii="Arial" w:hAnsi="Arial" w:cs="Arial"/>
          <w:color w:val="000000" w:themeColor="text1"/>
          <w:sz w:val="24"/>
          <w:szCs w:val="24"/>
        </w:rPr>
        <w:t>asiūlymas turi būti parengtas</w:t>
      </w:r>
      <w:r w:rsidR="00EE44B0" w:rsidRPr="00B5759A">
        <w:rPr>
          <w:rFonts w:ascii="Arial" w:hAnsi="Arial" w:cs="Arial"/>
          <w:color w:val="000000" w:themeColor="text1"/>
          <w:sz w:val="24"/>
          <w:szCs w:val="24"/>
        </w:rPr>
        <w:t xml:space="preserve"> </w:t>
      </w:r>
      <w:r w:rsidR="0048587E" w:rsidRPr="00B5759A">
        <w:rPr>
          <w:rFonts w:ascii="Arial" w:hAnsi="Arial" w:cs="Arial"/>
          <w:color w:val="000000" w:themeColor="text1"/>
          <w:sz w:val="24"/>
          <w:szCs w:val="24"/>
        </w:rPr>
        <w:t>lietuvių</w:t>
      </w:r>
      <w:r w:rsidR="00843D41" w:rsidRPr="00B5759A">
        <w:rPr>
          <w:rFonts w:ascii="Arial" w:hAnsi="Arial" w:cs="Arial"/>
          <w:color w:val="000000" w:themeColor="text1"/>
          <w:sz w:val="24"/>
          <w:szCs w:val="24"/>
        </w:rPr>
        <w:t xml:space="preserve"> arba anglų</w:t>
      </w:r>
      <w:r w:rsidR="0048587E" w:rsidRPr="00B5759A">
        <w:rPr>
          <w:rFonts w:ascii="Arial" w:hAnsi="Arial" w:cs="Arial"/>
          <w:color w:val="000000" w:themeColor="text1"/>
          <w:sz w:val="24"/>
          <w:szCs w:val="24"/>
        </w:rPr>
        <w:t xml:space="preserve"> </w:t>
      </w:r>
      <w:r w:rsidR="0048587E" w:rsidRPr="00A044C1">
        <w:rPr>
          <w:rFonts w:ascii="Arial" w:hAnsi="Arial" w:cs="Arial"/>
          <w:sz w:val="24"/>
          <w:szCs w:val="24"/>
        </w:rPr>
        <w:t>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031281" w:rsidRDefault="00861E28" w:rsidP="001B7CCE">
      <w:pPr>
        <w:pStyle w:val="Antrat1"/>
        <w:numPr>
          <w:ilvl w:val="0"/>
          <w:numId w:val="6"/>
        </w:numPr>
        <w:tabs>
          <w:tab w:val="left" w:pos="709"/>
        </w:tabs>
        <w:spacing w:line="276" w:lineRule="auto"/>
        <w:ind w:firstLine="63"/>
        <w:contextualSpacing/>
        <w:rPr>
          <w:rFonts w:ascii="Arial" w:hAnsi="Arial" w:cs="Arial"/>
          <w:b/>
          <w:bCs/>
          <w:color w:val="000000" w:themeColor="text1"/>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031281">
        <w:rPr>
          <w:rFonts w:ascii="Arial" w:hAnsi="Arial" w:cs="Arial"/>
          <w:b/>
          <w:bCs/>
          <w:color w:val="000000" w:themeColor="text1"/>
          <w:sz w:val="24"/>
          <w:szCs w:val="24"/>
        </w:rPr>
        <w:lastRenderedPageBreak/>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77BCACEF"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xml:space="preserve">. </w:t>
      </w:r>
      <w:r w:rsidR="00496AA9" w:rsidRPr="00331AD0">
        <w:rPr>
          <w:rFonts w:ascii="Arial" w:hAnsi="Arial" w:cs="Arial"/>
          <w:color w:val="000000" w:themeColor="text1"/>
          <w:sz w:val="24"/>
          <w:szCs w:val="24"/>
        </w:rPr>
        <w:t>Duomenys, kuriuos savo pasiūlyme turi pateikti tiekėjas, vertinimo kriterijai ir tvarka, pagal kurią vertinami tiekėjo pateikti duomenys, pateikiama šių pirkimo sąlygų 7 priede „Pasiūlymo vertinimo kriterijai ir sąlygos“.</w:t>
      </w:r>
      <w:r w:rsidR="00496AA9" w:rsidRPr="00706B61">
        <w:rPr>
          <w:rFonts w:ascii="Arial" w:hAnsi="Arial" w:cs="Arial"/>
          <w:color w:val="000000" w:themeColor="text1"/>
          <w:sz w:val="24"/>
          <w:szCs w:val="24"/>
        </w:rPr>
        <w:t xml:space="preserve">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031281" w:rsidRDefault="00F54FF9" w:rsidP="001B7CCE">
      <w:pPr>
        <w:pStyle w:val="Antrat1"/>
        <w:numPr>
          <w:ilvl w:val="0"/>
          <w:numId w:val="7"/>
        </w:numPr>
        <w:tabs>
          <w:tab w:val="left" w:pos="567"/>
        </w:tabs>
        <w:spacing w:line="276" w:lineRule="auto"/>
        <w:ind w:firstLine="123"/>
        <w:contextualSpacing/>
        <w:rPr>
          <w:rFonts w:ascii="Arial" w:hAnsi="Arial" w:cs="Arial"/>
          <w:b/>
          <w:bCs/>
          <w:color w:val="000000" w:themeColor="text1"/>
          <w:sz w:val="24"/>
          <w:szCs w:val="24"/>
        </w:rPr>
      </w:pPr>
      <w:bookmarkStart w:id="40" w:name="_Ref39425999"/>
      <w:bookmarkStart w:id="41" w:name="_Ref39426005"/>
      <w:bookmarkStart w:id="42" w:name="_Toc156827379"/>
      <w:r w:rsidRPr="00031281">
        <w:rPr>
          <w:rFonts w:ascii="Arial" w:hAnsi="Arial" w:cs="Arial"/>
          <w:b/>
          <w:bCs/>
          <w:color w:val="000000" w:themeColor="text1"/>
          <w:sz w:val="24"/>
          <w:szCs w:val="24"/>
        </w:rPr>
        <w:t>SU</w:t>
      </w:r>
      <w:r w:rsidR="00861E28" w:rsidRPr="00031281">
        <w:rPr>
          <w:rFonts w:ascii="Arial" w:hAnsi="Arial" w:cs="Arial"/>
          <w:b/>
          <w:bCs/>
          <w:color w:val="000000" w:themeColor="text1"/>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031281" w:rsidRDefault="007E7F58" w:rsidP="001B7CCE">
      <w:pPr>
        <w:pStyle w:val="Antrat1"/>
        <w:numPr>
          <w:ilvl w:val="0"/>
          <w:numId w:val="15"/>
        </w:numPr>
        <w:tabs>
          <w:tab w:val="left" w:pos="567"/>
        </w:tabs>
        <w:spacing w:line="276" w:lineRule="auto"/>
        <w:ind w:firstLine="99"/>
        <w:contextualSpacing/>
        <w:rPr>
          <w:rFonts w:ascii="Arial" w:hAnsi="Arial" w:cs="Arial"/>
          <w:b/>
          <w:bCs/>
          <w:color w:val="000000" w:themeColor="text1"/>
          <w:sz w:val="24"/>
          <w:szCs w:val="24"/>
        </w:rPr>
      </w:pPr>
      <w:bookmarkStart w:id="43" w:name="_Toc156827380"/>
      <w:r w:rsidRPr="00031281">
        <w:rPr>
          <w:rFonts w:ascii="Arial" w:hAnsi="Arial" w:cs="Arial"/>
          <w:b/>
          <w:bCs/>
          <w:color w:val="000000" w:themeColor="text1"/>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2A6D6A3A" w:rsidR="0068162B" w:rsidRPr="00A044C1" w:rsidRDefault="005626D9" w:rsidP="005A2BCC">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A25137B" w:rsidR="0068162B" w:rsidRPr="00A044C1" w:rsidRDefault="005626D9">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Pr="00603C08"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35047B67" w14:textId="2E561BA0" w:rsidR="00603C08" w:rsidRPr="00603C08" w:rsidRDefault="00603C08" w:rsidP="000E0077">
      <w:pPr>
        <w:widowControl w:val="0"/>
        <w:numPr>
          <w:ilvl w:val="0"/>
          <w:numId w:val="59"/>
        </w:numPr>
        <w:tabs>
          <w:tab w:val="left" w:pos="1134"/>
        </w:tabs>
        <w:autoSpaceDE w:val="0"/>
        <w:autoSpaceDN w:val="0"/>
        <w:adjustRightInd w:val="0"/>
        <w:spacing w:before="4" w:after="0" w:line="360" w:lineRule="auto"/>
        <w:ind w:right="148" w:firstLine="567"/>
        <w:jc w:val="both"/>
        <w:rPr>
          <w:rFonts w:ascii="Arial" w:hAnsi="Arial" w:cs="Arial"/>
          <w:sz w:val="24"/>
          <w:szCs w:val="24"/>
          <w:lang w:bidi="he-IL"/>
        </w:rPr>
      </w:pPr>
      <w:r>
        <w:rPr>
          <w:rFonts w:ascii="Arial" w:hAnsi="Arial" w:cs="Arial"/>
          <w:sz w:val="24"/>
          <w:szCs w:val="24"/>
          <w:lang w:bidi="he-IL"/>
        </w:rPr>
        <w:t xml:space="preserve"> </w:t>
      </w:r>
      <w:r w:rsidRPr="00603C08">
        <w:rPr>
          <w:rFonts w:ascii="Arial" w:hAnsi="Arial" w:cs="Arial"/>
          <w:sz w:val="24"/>
          <w:szCs w:val="24"/>
          <w:lang w:bidi="he-IL"/>
        </w:rPr>
        <w:t>Pirkimo objektas – Viešosios įstaigos Tauragės rajon</w:t>
      </w:r>
      <w:r>
        <w:rPr>
          <w:rFonts w:ascii="Arial" w:hAnsi="Arial" w:cs="Arial"/>
          <w:sz w:val="24"/>
          <w:szCs w:val="24"/>
          <w:lang w:bidi="he-IL"/>
        </w:rPr>
        <w:t>o</w:t>
      </w:r>
      <w:r w:rsidRPr="00603C08">
        <w:rPr>
          <w:rFonts w:ascii="Arial" w:hAnsi="Arial" w:cs="Arial"/>
          <w:sz w:val="24"/>
          <w:szCs w:val="24"/>
          <w:lang w:bidi="he-IL"/>
        </w:rPr>
        <w:t xml:space="preserve"> pirminės sveikatos priežiūros centro (toliau </w:t>
      </w:r>
      <w:r w:rsidR="00DE3662" w:rsidRPr="00603C08">
        <w:rPr>
          <w:rFonts w:ascii="Arial" w:hAnsi="Arial" w:cs="Arial"/>
          <w:sz w:val="24"/>
          <w:szCs w:val="24"/>
          <w:lang w:bidi="he-IL"/>
        </w:rPr>
        <w:t>–</w:t>
      </w:r>
      <w:r w:rsidRPr="00603C08">
        <w:rPr>
          <w:rFonts w:ascii="Arial" w:hAnsi="Arial" w:cs="Arial"/>
          <w:sz w:val="24"/>
          <w:szCs w:val="24"/>
          <w:lang w:bidi="he-IL"/>
        </w:rPr>
        <w:t xml:space="preserve">  VšĮ Tauragės PSPC</w:t>
      </w:r>
      <w:r w:rsidR="001439ED">
        <w:rPr>
          <w:rFonts w:ascii="Arial" w:hAnsi="Arial" w:cs="Arial"/>
          <w:sz w:val="24"/>
          <w:szCs w:val="24"/>
          <w:lang w:bidi="he-IL"/>
        </w:rPr>
        <w:t xml:space="preserve"> arba Pirkėjas</w:t>
      </w:r>
      <w:r w:rsidRPr="00603C08">
        <w:rPr>
          <w:rFonts w:ascii="Arial" w:hAnsi="Arial" w:cs="Arial"/>
          <w:sz w:val="24"/>
          <w:szCs w:val="24"/>
          <w:lang w:bidi="he-IL"/>
        </w:rPr>
        <w:t>) laboratorinių tyrimų paslaugos (toliau – Paslaugos).</w:t>
      </w:r>
    </w:p>
    <w:p w14:paraId="07FEFB68" w14:textId="3BA74F70" w:rsidR="00603C08" w:rsidRPr="00603C08" w:rsidRDefault="00603C08" w:rsidP="000E0077">
      <w:pPr>
        <w:widowControl w:val="0"/>
        <w:numPr>
          <w:ilvl w:val="0"/>
          <w:numId w:val="59"/>
        </w:numPr>
        <w:tabs>
          <w:tab w:val="left" w:pos="1134"/>
        </w:tabs>
        <w:autoSpaceDE w:val="0"/>
        <w:autoSpaceDN w:val="0"/>
        <w:adjustRightInd w:val="0"/>
        <w:spacing w:before="4" w:after="0" w:line="360" w:lineRule="auto"/>
        <w:ind w:right="148" w:firstLine="567"/>
        <w:jc w:val="both"/>
        <w:rPr>
          <w:rFonts w:ascii="Arial" w:hAnsi="Arial" w:cs="Arial"/>
          <w:sz w:val="24"/>
          <w:szCs w:val="24"/>
          <w:lang w:bidi="he-IL"/>
        </w:rPr>
      </w:pPr>
      <w:r>
        <w:rPr>
          <w:rFonts w:ascii="Arial" w:hAnsi="Arial" w:cs="Arial"/>
          <w:sz w:val="24"/>
          <w:szCs w:val="24"/>
          <w:lang w:bidi="he-IL"/>
        </w:rPr>
        <w:t xml:space="preserve"> </w:t>
      </w:r>
      <w:r w:rsidRPr="00603C08">
        <w:rPr>
          <w:rFonts w:ascii="Arial" w:hAnsi="Arial" w:cs="Arial"/>
          <w:sz w:val="24"/>
          <w:szCs w:val="24"/>
          <w:lang w:bidi="he-IL"/>
        </w:rPr>
        <w:t xml:space="preserve">Paslaugų teikimo terminas – 24 mėnesiai nuo sutarties pasirašymo dienos, bet ne ilgiau negu </w:t>
      </w:r>
      <w:r w:rsidRPr="005637C8">
        <w:rPr>
          <w:rFonts w:ascii="Arial" w:hAnsi="Arial" w:cs="Arial"/>
          <w:color w:val="000000" w:themeColor="text1"/>
          <w:sz w:val="24"/>
          <w:szCs w:val="24"/>
          <w:lang w:bidi="he-IL"/>
        </w:rPr>
        <w:t>bus suteikta Paslaugų už 68 000,00 Eur be PVM (priklausomai nuo to kurį sąlyga įvyks ank</w:t>
      </w:r>
      <w:r w:rsidR="00B723D7" w:rsidRPr="005637C8">
        <w:rPr>
          <w:rFonts w:ascii="Arial" w:hAnsi="Arial" w:cs="Arial"/>
          <w:color w:val="000000" w:themeColor="text1"/>
          <w:sz w:val="24"/>
          <w:szCs w:val="24"/>
          <w:lang w:bidi="he-IL"/>
        </w:rPr>
        <w:t>s</w:t>
      </w:r>
      <w:r w:rsidRPr="005637C8">
        <w:rPr>
          <w:rFonts w:ascii="Arial" w:hAnsi="Arial" w:cs="Arial"/>
          <w:color w:val="000000" w:themeColor="text1"/>
          <w:sz w:val="24"/>
          <w:szCs w:val="24"/>
          <w:lang w:bidi="he-IL"/>
        </w:rPr>
        <w:t xml:space="preserve">čiau). Vadovaujantis Lietuvos Respublikos Pridėtinės vertės mokesčio įstatymo 20 straipsnio 1 papunkčio nuostatomis </w:t>
      </w:r>
      <w:r w:rsidRPr="00603C08">
        <w:rPr>
          <w:rFonts w:ascii="Arial" w:hAnsi="Arial" w:cs="Arial"/>
          <w:sz w:val="24"/>
          <w:szCs w:val="24"/>
          <w:lang w:bidi="he-IL"/>
        </w:rPr>
        <w:t>Paslaugos neapmokestinamos PVM.</w:t>
      </w:r>
    </w:p>
    <w:p w14:paraId="5BFF8837" w14:textId="572CDD0B" w:rsidR="00603C08" w:rsidRPr="00603C08" w:rsidRDefault="00603C08" w:rsidP="000E0077">
      <w:pPr>
        <w:widowControl w:val="0"/>
        <w:numPr>
          <w:ilvl w:val="0"/>
          <w:numId w:val="59"/>
        </w:numPr>
        <w:tabs>
          <w:tab w:val="left" w:pos="1134"/>
        </w:tabs>
        <w:autoSpaceDE w:val="0"/>
        <w:autoSpaceDN w:val="0"/>
        <w:adjustRightInd w:val="0"/>
        <w:spacing w:after="0" w:line="360" w:lineRule="auto"/>
        <w:ind w:right="4" w:firstLine="567"/>
        <w:jc w:val="both"/>
        <w:rPr>
          <w:rFonts w:ascii="Arial" w:hAnsi="Arial" w:cs="Arial"/>
          <w:sz w:val="24"/>
          <w:szCs w:val="24"/>
          <w:lang w:bidi="he-IL"/>
        </w:rPr>
      </w:pPr>
      <w:r>
        <w:rPr>
          <w:rFonts w:ascii="Arial" w:hAnsi="Arial" w:cs="Arial"/>
          <w:sz w:val="24"/>
          <w:szCs w:val="24"/>
          <w:lang w:bidi="he-IL"/>
        </w:rPr>
        <w:t xml:space="preserve"> </w:t>
      </w:r>
      <w:r w:rsidRPr="00603C08">
        <w:rPr>
          <w:rFonts w:ascii="Arial" w:hAnsi="Arial" w:cs="Arial"/>
          <w:sz w:val="24"/>
          <w:szCs w:val="24"/>
          <w:lang w:bidi="he-IL"/>
        </w:rPr>
        <w:t xml:space="preserve">Laboratorijos darbo laikas pirmadieniais </w:t>
      </w:r>
      <w:r w:rsidR="00DE3662" w:rsidRPr="00603C08">
        <w:rPr>
          <w:rFonts w:ascii="Arial" w:hAnsi="Arial" w:cs="Arial"/>
          <w:sz w:val="24"/>
          <w:szCs w:val="24"/>
          <w:lang w:bidi="he-IL"/>
        </w:rPr>
        <w:t>–</w:t>
      </w:r>
      <w:r w:rsidRPr="00603C08">
        <w:rPr>
          <w:rFonts w:ascii="Arial" w:hAnsi="Arial" w:cs="Arial"/>
          <w:sz w:val="24"/>
          <w:szCs w:val="24"/>
          <w:lang w:bidi="he-IL"/>
        </w:rPr>
        <w:t xml:space="preserve"> penktadieniais nuo 7.00 val. iki 19.00 val.</w:t>
      </w:r>
    </w:p>
    <w:p w14:paraId="75199219" w14:textId="0B4E842D" w:rsidR="00603C08" w:rsidRPr="00603C08" w:rsidRDefault="00603C08" w:rsidP="000E0077">
      <w:pPr>
        <w:widowControl w:val="0"/>
        <w:numPr>
          <w:ilvl w:val="0"/>
          <w:numId w:val="59"/>
        </w:numPr>
        <w:tabs>
          <w:tab w:val="left" w:pos="1134"/>
        </w:tabs>
        <w:autoSpaceDE w:val="0"/>
        <w:autoSpaceDN w:val="0"/>
        <w:adjustRightInd w:val="0"/>
        <w:spacing w:before="4" w:after="0" w:line="360" w:lineRule="auto"/>
        <w:ind w:right="148" w:firstLine="567"/>
        <w:jc w:val="both"/>
        <w:rPr>
          <w:rFonts w:ascii="Arial" w:hAnsi="Arial" w:cs="Arial"/>
          <w:sz w:val="24"/>
          <w:szCs w:val="24"/>
          <w:lang w:bidi="he-IL"/>
        </w:rPr>
      </w:pPr>
      <w:r>
        <w:rPr>
          <w:rFonts w:ascii="Arial" w:hAnsi="Arial" w:cs="Arial"/>
          <w:sz w:val="24"/>
          <w:szCs w:val="24"/>
          <w:lang w:bidi="he-IL"/>
        </w:rPr>
        <w:t xml:space="preserve"> </w:t>
      </w:r>
      <w:r w:rsidRPr="00603C08">
        <w:rPr>
          <w:rFonts w:ascii="Arial" w:hAnsi="Arial" w:cs="Arial"/>
          <w:sz w:val="24"/>
          <w:szCs w:val="24"/>
          <w:lang w:bidi="he-IL"/>
        </w:rPr>
        <w:t xml:space="preserve">Kapiliarinis ir veninis kraujas tyrimams turi būti imamas laboratorijoje pirmadieniais </w:t>
      </w:r>
      <w:r w:rsidR="00DE3662" w:rsidRPr="00603C08">
        <w:rPr>
          <w:rFonts w:ascii="Arial" w:hAnsi="Arial" w:cs="Arial"/>
          <w:sz w:val="24"/>
          <w:szCs w:val="24"/>
          <w:lang w:bidi="he-IL"/>
        </w:rPr>
        <w:t>–</w:t>
      </w:r>
      <w:r w:rsidRPr="00603C08">
        <w:rPr>
          <w:rFonts w:ascii="Arial" w:hAnsi="Arial" w:cs="Arial"/>
          <w:sz w:val="24"/>
          <w:szCs w:val="24"/>
          <w:lang w:bidi="he-IL"/>
        </w:rPr>
        <w:t xml:space="preserve"> penktadieniais nuo 7.00 val. iki 18.30 val.</w:t>
      </w:r>
    </w:p>
    <w:p w14:paraId="7106CD67" w14:textId="7FC0FE79" w:rsidR="00603C08" w:rsidRPr="00603C08" w:rsidRDefault="000E0077" w:rsidP="000E0077">
      <w:pPr>
        <w:widowControl w:val="0"/>
        <w:numPr>
          <w:ilvl w:val="0"/>
          <w:numId w:val="59"/>
        </w:numPr>
        <w:tabs>
          <w:tab w:val="left" w:pos="1134"/>
        </w:tabs>
        <w:autoSpaceDE w:val="0"/>
        <w:autoSpaceDN w:val="0"/>
        <w:adjustRightInd w:val="0"/>
        <w:spacing w:before="4" w:after="0" w:line="360" w:lineRule="auto"/>
        <w:ind w:right="148" w:firstLine="567"/>
        <w:jc w:val="both"/>
        <w:rPr>
          <w:rFonts w:ascii="Arial" w:hAnsi="Arial" w:cs="Arial"/>
          <w:sz w:val="24"/>
          <w:szCs w:val="24"/>
          <w:lang w:bidi="he-IL"/>
        </w:rPr>
      </w:pPr>
      <w:r>
        <w:rPr>
          <w:rFonts w:ascii="Arial" w:hAnsi="Arial" w:cs="Arial"/>
          <w:sz w:val="24"/>
          <w:szCs w:val="24"/>
          <w:lang w:bidi="he-IL"/>
        </w:rPr>
        <w:t xml:space="preserve"> </w:t>
      </w:r>
      <w:r w:rsidR="00603C08" w:rsidRPr="00603C08">
        <w:rPr>
          <w:rFonts w:ascii="Arial" w:hAnsi="Arial" w:cs="Arial"/>
          <w:sz w:val="24"/>
          <w:szCs w:val="24"/>
          <w:lang w:bidi="he-IL"/>
        </w:rPr>
        <w:t>Tiekėjas privalo tiekti mėgintuvėlius (</w:t>
      </w:r>
      <w:proofErr w:type="spellStart"/>
      <w:r w:rsidR="00603C08" w:rsidRPr="00603C08">
        <w:rPr>
          <w:rFonts w:ascii="Arial" w:hAnsi="Arial" w:cs="Arial"/>
          <w:sz w:val="24"/>
          <w:szCs w:val="24"/>
          <w:lang w:bidi="he-IL"/>
        </w:rPr>
        <w:t>vakutainerius</w:t>
      </w:r>
      <w:proofErr w:type="spellEnd"/>
      <w:r w:rsidR="00603C08" w:rsidRPr="00603C08">
        <w:rPr>
          <w:rFonts w:ascii="Arial" w:hAnsi="Arial" w:cs="Arial"/>
          <w:sz w:val="24"/>
          <w:szCs w:val="24"/>
          <w:lang w:bidi="he-IL"/>
        </w:rPr>
        <w:t xml:space="preserve">), adatas vaikams ir suaugusiems, pagal poreikį adatas ir su vizualizacija kraujo bandiniams, įsukamus adatų laikiklius, skystąsias terpes ginekologiniams tyrimams, terpes mikrobiologiniams tyrimams. Jų kaina turi būti įskaičiuota į tyrimo kainą. </w:t>
      </w:r>
    </w:p>
    <w:p w14:paraId="2D02E03B" w14:textId="179D11CF" w:rsidR="00603C08" w:rsidRPr="00C47EED" w:rsidRDefault="000E0077" w:rsidP="000E0077">
      <w:pPr>
        <w:widowControl w:val="0"/>
        <w:numPr>
          <w:ilvl w:val="0"/>
          <w:numId w:val="59"/>
        </w:numPr>
        <w:tabs>
          <w:tab w:val="left" w:pos="1134"/>
        </w:tabs>
        <w:autoSpaceDE w:val="0"/>
        <w:autoSpaceDN w:val="0"/>
        <w:adjustRightInd w:val="0"/>
        <w:spacing w:before="4" w:after="0" w:line="360" w:lineRule="auto"/>
        <w:ind w:right="148" w:firstLine="567"/>
        <w:jc w:val="both"/>
        <w:rPr>
          <w:rFonts w:ascii="Arial" w:hAnsi="Arial" w:cs="Arial"/>
          <w:sz w:val="24"/>
          <w:szCs w:val="24"/>
          <w:lang w:bidi="he-IL"/>
        </w:rPr>
      </w:pPr>
      <w:r>
        <w:rPr>
          <w:rFonts w:ascii="Arial" w:hAnsi="Arial" w:cs="Arial"/>
          <w:sz w:val="24"/>
          <w:szCs w:val="24"/>
          <w:lang w:bidi="he-IL"/>
        </w:rPr>
        <w:t xml:space="preserve"> </w:t>
      </w:r>
      <w:r w:rsidR="00603C08" w:rsidRPr="00603C08">
        <w:rPr>
          <w:rFonts w:ascii="Arial" w:hAnsi="Arial" w:cs="Arial"/>
          <w:sz w:val="24"/>
          <w:szCs w:val="24"/>
          <w:lang w:bidi="he-IL"/>
        </w:rPr>
        <w:t>Tyrimų transportavimo ir atsakymų pristatymo paslaugos privalo būti įskaičiuotos į tyrimo kainą.</w:t>
      </w:r>
    </w:p>
    <w:p w14:paraId="6260FBFE" w14:textId="5E7A2627" w:rsidR="00603C08" w:rsidRPr="00C47EED" w:rsidRDefault="000E0077" w:rsidP="000E0077">
      <w:pPr>
        <w:widowControl w:val="0"/>
        <w:numPr>
          <w:ilvl w:val="0"/>
          <w:numId w:val="59"/>
        </w:numPr>
        <w:tabs>
          <w:tab w:val="left" w:pos="1134"/>
        </w:tabs>
        <w:autoSpaceDE w:val="0"/>
        <w:autoSpaceDN w:val="0"/>
        <w:adjustRightInd w:val="0"/>
        <w:spacing w:before="9" w:after="0" w:line="360" w:lineRule="auto"/>
        <w:ind w:right="76" w:firstLine="567"/>
        <w:jc w:val="both"/>
        <w:rPr>
          <w:rFonts w:ascii="Arial" w:hAnsi="Arial" w:cs="Arial"/>
          <w:color w:val="000000" w:themeColor="text1"/>
          <w:sz w:val="24"/>
          <w:szCs w:val="24"/>
          <w:lang w:bidi="he-IL"/>
        </w:rPr>
      </w:pPr>
      <w:r w:rsidRPr="00C47EED">
        <w:rPr>
          <w:rFonts w:ascii="Arial" w:hAnsi="Arial" w:cs="Arial"/>
          <w:color w:val="000000" w:themeColor="text1"/>
          <w:sz w:val="24"/>
          <w:szCs w:val="24"/>
          <w:lang w:bidi="he-IL"/>
        </w:rPr>
        <w:t xml:space="preserve"> </w:t>
      </w:r>
      <w:r w:rsidR="00603C08" w:rsidRPr="00C47EED">
        <w:rPr>
          <w:rFonts w:ascii="Arial" w:hAnsi="Arial" w:cs="Arial"/>
          <w:color w:val="000000" w:themeColor="text1"/>
          <w:sz w:val="24"/>
          <w:szCs w:val="24"/>
          <w:lang w:bidi="he-IL"/>
        </w:rPr>
        <w:t>VšĮ Tauragės rajono PSPC pacientams</w:t>
      </w:r>
      <w:r w:rsidR="00DE3662" w:rsidRPr="00C47EED">
        <w:rPr>
          <w:rFonts w:ascii="Arial" w:hAnsi="Arial" w:cs="Arial"/>
          <w:color w:val="000000" w:themeColor="text1"/>
          <w:sz w:val="24"/>
          <w:szCs w:val="24"/>
          <w:lang w:bidi="he-IL"/>
        </w:rPr>
        <w:t xml:space="preserve"> tiekėjas turi</w:t>
      </w:r>
      <w:r w:rsidR="00603C08" w:rsidRPr="00C47EED">
        <w:rPr>
          <w:rFonts w:ascii="Arial" w:hAnsi="Arial" w:cs="Arial"/>
          <w:color w:val="000000" w:themeColor="text1"/>
          <w:sz w:val="24"/>
          <w:szCs w:val="24"/>
          <w:lang w:bidi="he-IL"/>
        </w:rPr>
        <w:t xml:space="preserve"> sudaryti galimybę paimti kapiliarinį ir veninį kraują retų tyrimų atlikimui. </w:t>
      </w:r>
    </w:p>
    <w:p w14:paraId="3DB020D5" w14:textId="43612364" w:rsidR="00603C08" w:rsidRPr="00603C08" w:rsidRDefault="000E0077" w:rsidP="000E0077">
      <w:pPr>
        <w:pStyle w:val="Sraopastraipa"/>
        <w:numPr>
          <w:ilvl w:val="0"/>
          <w:numId w:val="59"/>
        </w:numPr>
        <w:tabs>
          <w:tab w:val="left" w:pos="1134"/>
          <w:tab w:val="left" w:pos="1276"/>
        </w:tabs>
        <w:suppressAutoHyphens/>
        <w:autoSpaceDN w:val="0"/>
        <w:spacing w:after="0" w:line="360" w:lineRule="auto"/>
        <w:ind w:firstLine="567"/>
        <w:jc w:val="both"/>
        <w:textAlignment w:val="baseline"/>
        <w:rPr>
          <w:rFonts w:ascii="Arial" w:eastAsia="Times New Roman" w:hAnsi="Arial" w:cs="Arial"/>
          <w:sz w:val="24"/>
          <w:szCs w:val="24"/>
          <w:lang w:bidi="he-IL"/>
        </w:rPr>
      </w:pPr>
      <w:r>
        <w:rPr>
          <w:rFonts w:ascii="Arial" w:eastAsia="Times New Roman" w:hAnsi="Arial" w:cs="Arial"/>
          <w:sz w:val="24"/>
          <w:szCs w:val="24"/>
          <w:lang w:bidi="he-IL"/>
        </w:rPr>
        <w:t xml:space="preserve"> </w:t>
      </w:r>
      <w:r w:rsidR="00603C08" w:rsidRPr="00603C08">
        <w:rPr>
          <w:rFonts w:ascii="Arial" w:eastAsia="Times New Roman" w:hAnsi="Arial" w:cs="Arial"/>
          <w:sz w:val="24"/>
          <w:szCs w:val="24"/>
          <w:lang w:bidi="he-IL"/>
        </w:rPr>
        <w:t>Ekstriniai (</w:t>
      </w:r>
      <w:proofErr w:type="spellStart"/>
      <w:r w:rsidR="00603C08" w:rsidRPr="00603C08">
        <w:rPr>
          <w:rFonts w:ascii="Arial" w:eastAsia="Times New Roman" w:hAnsi="Arial" w:cs="Arial"/>
          <w:sz w:val="24"/>
          <w:szCs w:val="24"/>
          <w:lang w:bidi="he-IL"/>
        </w:rPr>
        <w:t>cito</w:t>
      </w:r>
      <w:proofErr w:type="spellEnd"/>
      <w:r w:rsidR="00603C08" w:rsidRPr="00603C08">
        <w:rPr>
          <w:rFonts w:ascii="Arial" w:eastAsia="Times New Roman" w:hAnsi="Arial" w:cs="Arial"/>
          <w:sz w:val="24"/>
          <w:szCs w:val="24"/>
          <w:lang w:bidi="he-IL"/>
        </w:rPr>
        <w:t>) tyrimai (1 lentelė) turi būti atliekami ir atsakymai pateikiami pacientui arba jį siuntusiam gydytojui nedelsiant, tačiau neilgiau kaip per 2 (dvi) val. 2</w:t>
      </w:r>
      <w:r w:rsidR="00724133">
        <w:rPr>
          <w:rFonts w:ascii="Arial" w:eastAsia="Times New Roman" w:hAnsi="Arial" w:cs="Arial"/>
          <w:sz w:val="24"/>
          <w:szCs w:val="24"/>
          <w:lang w:bidi="he-IL"/>
        </w:rPr>
        <w:t xml:space="preserve"> (dviejų)</w:t>
      </w:r>
      <w:r w:rsidR="00603C08" w:rsidRPr="00603C08">
        <w:rPr>
          <w:rFonts w:ascii="Arial" w:eastAsia="Times New Roman" w:hAnsi="Arial" w:cs="Arial"/>
          <w:sz w:val="24"/>
          <w:szCs w:val="24"/>
          <w:lang w:bidi="he-IL"/>
        </w:rPr>
        <w:t xml:space="preserve"> val</w:t>
      </w:r>
      <w:r w:rsidR="00724133">
        <w:rPr>
          <w:rFonts w:ascii="Arial" w:eastAsia="Times New Roman" w:hAnsi="Arial" w:cs="Arial"/>
          <w:sz w:val="24"/>
          <w:szCs w:val="24"/>
          <w:lang w:bidi="he-IL"/>
        </w:rPr>
        <w:t xml:space="preserve">andų </w:t>
      </w:r>
      <w:r w:rsidR="00603C08" w:rsidRPr="00603C08">
        <w:rPr>
          <w:rFonts w:ascii="Arial" w:eastAsia="Times New Roman" w:hAnsi="Arial" w:cs="Arial"/>
          <w:sz w:val="24"/>
          <w:szCs w:val="24"/>
          <w:lang w:bidi="he-IL"/>
        </w:rPr>
        <w:t>terminas skaičiuojamas nuo mėginio paėmimo iš paciento momento.</w:t>
      </w:r>
    </w:p>
    <w:p w14:paraId="28E851E3" w14:textId="7B8F4163" w:rsidR="00603C08" w:rsidRPr="00603C08" w:rsidRDefault="000E0077" w:rsidP="000E0077">
      <w:pPr>
        <w:pStyle w:val="Sraopastraipa"/>
        <w:numPr>
          <w:ilvl w:val="0"/>
          <w:numId w:val="59"/>
        </w:numPr>
        <w:tabs>
          <w:tab w:val="left" w:pos="1134"/>
          <w:tab w:val="left" w:pos="1276"/>
        </w:tabs>
        <w:suppressAutoHyphens/>
        <w:autoSpaceDN w:val="0"/>
        <w:spacing w:after="0" w:line="360" w:lineRule="auto"/>
        <w:ind w:firstLine="567"/>
        <w:jc w:val="both"/>
        <w:textAlignment w:val="baseline"/>
        <w:rPr>
          <w:rFonts w:ascii="Arial" w:eastAsia="Times New Roman" w:hAnsi="Arial" w:cs="Arial"/>
          <w:sz w:val="24"/>
          <w:szCs w:val="24"/>
          <w:lang w:bidi="he-IL"/>
        </w:rPr>
      </w:pPr>
      <w:r>
        <w:rPr>
          <w:rFonts w:ascii="Arial" w:eastAsia="Times New Roman" w:hAnsi="Arial" w:cs="Arial"/>
          <w:sz w:val="24"/>
          <w:szCs w:val="24"/>
          <w:lang w:bidi="he-IL"/>
        </w:rPr>
        <w:t xml:space="preserve"> </w:t>
      </w:r>
      <w:r w:rsidR="00603C08" w:rsidRPr="00603C08">
        <w:rPr>
          <w:rFonts w:ascii="Arial" w:eastAsia="Times New Roman" w:hAnsi="Arial" w:cs="Arial"/>
          <w:sz w:val="24"/>
          <w:szCs w:val="24"/>
          <w:lang w:bidi="he-IL"/>
        </w:rPr>
        <w:t xml:space="preserve">Neišvardintų (visi kiti) tyrimų rezultatai turi būti pateikiami per 1 (vieną) dieną nuo mėginių paėmimo. </w:t>
      </w:r>
      <w:r w:rsidR="001439ED">
        <w:rPr>
          <w:rFonts w:ascii="Arial" w:eastAsia="Times New Roman" w:hAnsi="Arial" w:cs="Arial"/>
          <w:sz w:val="24"/>
          <w:szCs w:val="24"/>
          <w:lang w:bidi="he-IL"/>
        </w:rPr>
        <w:t xml:space="preserve">Pirkėjas </w:t>
      </w:r>
      <w:r w:rsidR="00603C08" w:rsidRPr="00603C08">
        <w:rPr>
          <w:rFonts w:ascii="Arial" w:eastAsia="Times New Roman" w:hAnsi="Arial" w:cs="Arial"/>
          <w:sz w:val="24"/>
          <w:szCs w:val="24"/>
          <w:lang w:bidi="he-IL"/>
        </w:rPr>
        <w:t>įsipareigoja, jog tarp šių tyrimų nebus tokių tyrimų, kurių atlikimo laikas yra ilgesnis nei 1 diena.</w:t>
      </w:r>
    </w:p>
    <w:p w14:paraId="739A4861" w14:textId="06E08766" w:rsidR="00603C08" w:rsidRPr="00603C08" w:rsidRDefault="000E0077" w:rsidP="000E0077">
      <w:pPr>
        <w:pStyle w:val="Sraopastraipa"/>
        <w:numPr>
          <w:ilvl w:val="0"/>
          <w:numId w:val="59"/>
        </w:numPr>
        <w:tabs>
          <w:tab w:val="left" w:pos="1134"/>
          <w:tab w:val="left" w:pos="1276"/>
        </w:tabs>
        <w:suppressAutoHyphens/>
        <w:autoSpaceDN w:val="0"/>
        <w:spacing w:after="0" w:line="360" w:lineRule="auto"/>
        <w:ind w:firstLine="567"/>
        <w:jc w:val="both"/>
        <w:textAlignment w:val="baseline"/>
        <w:rPr>
          <w:rFonts w:ascii="Arial" w:eastAsia="Times New Roman" w:hAnsi="Arial" w:cs="Arial"/>
          <w:sz w:val="24"/>
          <w:szCs w:val="24"/>
          <w:lang w:bidi="he-IL"/>
        </w:rPr>
      </w:pPr>
      <w:r>
        <w:rPr>
          <w:rFonts w:ascii="Arial" w:eastAsia="Times New Roman" w:hAnsi="Arial" w:cs="Arial"/>
          <w:sz w:val="24"/>
          <w:szCs w:val="24"/>
          <w:lang w:bidi="he-IL"/>
        </w:rPr>
        <w:t xml:space="preserve"> </w:t>
      </w:r>
      <w:r w:rsidR="00603C08" w:rsidRPr="00603C08">
        <w:rPr>
          <w:rFonts w:ascii="Arial" w:eastAsia="Times New Roman" w:hAnsi="Arial" w:cs="Arial"/>
          <w:sz w:val="24"/>
          <w:szCs w:val="24"/>
          <w:lang w:bidi="he-IL"/>
        </w:rPr>
        <w:t>Mikrobiologinių tyrimų rezultatai turi būti pateikiami ne trumpiau kaip 5-7 darbo dien</w:t>
      </w:r>
      <w:r w:rsidR="00724133">
        <w:rPr>
          <w:rFonts w:ascii="Arial" w:eastAsia="Times New Roman" w:hAnsi="Arial" w:cs="Arial"/>
          <w:sz w:val="24"/>
          <w:szCs w:val="24"/>
          <w:lang w:bidi="he-IL"/>
        </w:rPr>
        <w:t>a</w:t>
      </w:r>
      <w:r w:rsidR="00603C08" w:rsidRPr="00603C08">
        <w:rPr>
          <w:rFonts w:ascii="Arial" w:eastAsia="Times New Roman" w:hAnsi="Arial" w:cs="Arial"/>
          <w:sz w:val="24"/>
          <w:szCs w:val="24"/>
          <w:lang w:bidi="he-IL"/>
        </w:rPr>
        <w:t xml:space="preserve">s. Jei pasėlis neigiamas, </w:t>
      </w:r>
      <w:r w:rsidR="001439ED">
        <w:rPr>
          <w:rFonts w:ascii="Arial" w:eastAsia="Times New Roman" w:hAnsi="Arial" w:cs="Arial"/>
          <w:sz w:val="24"/>
          <w:szCs w:val="24"/>
          <w:lang w:bidi="he-IL"/>
        </w:rPr>
        <w:t>Pirkėjas</w:t>
      </w:r>
      <w:r w:rsidR="00724133">
        <w:rPr>
          <w:rFonts w:ascii="Arial" w:eastAsia="Times New Roman" w:hAnsi="Arial" w:cs="Arial"/>
          <w:sz w:val="24"/>
          <w:szCs w:val="24"/>
          <w:lang w:bidi="he-IL"/>
        </w:rPr>
        <w:t xml:space="preserve"> </w:t>
      </w:r>
      <w:r w:rsidR="00603C08" w:rsidRPr="00603C08">
        <w:rPr>
          <w:rFonts w:ascii="Arial" w:eastAsia="Times New Roman" w:hAnsi="Arial" w:cs="Arial"/>
          <w:sz w:val="24"/>
          <w:szCs w:val="24"/>
          <w:lang w:bidi="he-IL"/>
        </w:rPr>
        <w:t>pageidauja, kad tiekėjas pateiktų informaciją po 1 paros (</w:t>
      </w:r>
      <w:proofErr w:type="spellStart"/>
      <w:r w:rsidR="00603C08" w:rsidRPr="00603C08">
        <w:rPr>
          <w:rFonts w:ascii="Arial" w:eastAsia="Times New Roman" w:hAnsi="Arial" w:cs="Arial"/>
          <w:sz w:val="24"/>
          <w:szCs w:val="24"/>
          <w:lang w:bidi="he-IL"/>
        </w:rPr>
        <w:t>t.y</w:t>
      </w:r>
      <w:proofErr w:type="spellEnd"/>
      <w:r w:rsidR="00603C08" w:rsidRPr="00603C08">
        <w:rPr>
          <w:rFonts w:ascii="Arial" w:eastAsia="Times New Roman" w:hAnsi="Arial" w:cs="Arial"/>
          <w:sz w:val="24"/>
          <w:szCs w:val="24"/>
          <w:lang w:bidi="he-IL"/>
        </w:rPr>
        <w:t>. preliminarus atsakymas).</w:t>
      </w:r>
    </w:p>
    <w:p w14:paraId="00D7A60E" w14:textId="7A882441" w:rsidR="00603C08" w:rsidRPr="00603C08" w:rsidRDefault="000E0077" w:rsidP="000E0077">
      <w:pPr>
        <w:pStyle w:val="Sraopastraipa"/>
        <w:numPr>
          <w:ilvl w:val="0"/>
          <w:numId w:val="59"/>
        </w:numPr>
        <w:tabs>
          <w:tab w:val="left" w:pos="1134"/>
          <w:tab w:val="left" w:pos="1276"/>
        </w:tabs>
        <w:suppressAutoHyphens/>
        <w:autoSpaceDN w:val="0"/>
        <w:spacing w:after="0" w:line="360" w:lineRule="auto"/>
        <w:ind w:firstLine="567"/>
        <w:jc w:val="both"/>
        <w:textAlignment w:val="baseline"/>
        <w:rPr>
          <w:rFonts w:ascii="Arial" w:eastAsia="Times New Roman" w:hAnsi="Arial" w:cs="Arial"/>
          <w:sz w:val="24"/>
          <w:szCs w:val="24"/>
          <w:lang w:bidi="he-IL"/>
        </w:rPr>
      </w:pPr>
      <w:r>
        <w:rPr>
          <w:rFonts w:ascii="Arial" w:eastAsia="Times New Roman" w:hAnsi="Arial" w:cs="Arial"/>
          <w:sz w:val="24"/>
          <w:szCs w:val="24"/>
          <w:lang w:bidi="he-IL"/>
        </w:rPr>
        <w:t xml:space="preserve"> </w:t>
      </w:r>
      <w:r w:rsidR="00603C08" w:rsidRPr="00603C08">
        <w:rPr>
          <w:rFonts w:ascii="Arial" w:eastAsia="Times New Roman" w:hAnsi="Arial" w:cs="Arial"/>
          <w:sz w:val="24"/>
          <w:szCs w:val="24"/>
          <w:lang w:bidi="he-IL"/>
        </w:rPr>
        <w:t xml:space="preserve">Histologinių tyrimų atsakymai turi būti pateikiami ne vėliau kaip per 1 (vieną) savaitę. </w:t>
      </w:r>
    </w:p>
    <w:p w14:paraId="6C0A2174" w14:textId="20D5A078" w:rsidR="00603C08" w:rsidRPr="00603C08" w:rsidRDefault="000E0077" w:rsidP="000E0077">
      <w:pPr>
        <w:widowControl w:val="0"/>
        <w:numPr>
          <w:ilvl w:val="0"/>
          <w:numId w:val="59"/>
        </w:numPr>
        <w:tabs>
          <w:tab w:val="left" w:pos="1134"/>
        </w:tabs>
        <w:autoSpaceDE w:val="0"/>
        <w:autoSpaceDN w:val="0"/>
        <w:adjustRightInd w:val="0"/>
        <w:spacing w:before="9" w:after="0" w:line="360" w:lineRule="auto"/>
        <w:ind w:right="76" w:firstLine="567"/>
        <w:jc w:val="both"/>
        <w:rPr>
          <w:rFonts w:ascii="Arial" w:eastAsia="Times New Roman" w:hAnsi="Arial" w:cs="Arial"/>
          <w:sz w:val="24"/>
          <w:szCs w:val="24"/>
          <w:lang w:bidi="he-IL"/>
        </w:rPr>
      </w:pPr>
      <w:bookmarkStart w:id="49" w:name="_Hlk49950408"/>
      <w:r>
        <w:rPr>
          <w:rFonts w:ascii="Arial" w:hAnsi="Arial" w:cs="Arial"/>
          <w:sz w:val="24"/>
          <w:szCs w:val="24"/>
          <w:lang w:bidi="he-IL"/>
        </w:rPr>
        <w:t xml:space="preserve"> </w:t>
      </w:r>
      <w:r w:rsidR="009278FF">
        <w:rPr>
          <w:rFonts w:ascii="Arial" w:hAnsi="Arial" w:cs="Arial"/>
          <w:sz w:val="24"/>
          <w:szCs w:val="24"/>
          <w:lang w:bidi="he-IL"/>
        </w:rPr>
        <w:t>Pirkėjo</w:t>
      </w:r>
      <w:r w:rsidR="00603C08" w:rsidRPr="00603C08">
        <w:rPr>
          <w:rFonts w:ascii="Arial" w:hAnsi="Arial" w:cs="Arial"/>
          <w:sz w:val="24"/>
          <w:szCs w:val="24"/>
          <w:lang w:bidi="he-IL"/>
        </w:rPr>
        <w:t xml:space="preserve"> atskiru rašytiniu nurodymu, užtikrinti laboratorijos darbo laiką šeštadieniais </w:t>
      </w:r>
      <w:r w:rsidR="00603C08" w:rsidRPr="00603C08">
        <w:rPr>
          <w:rFonts w:ascii="Arial" w:hAnsi="Arial" w:cs="Arial"/>
          <w:sz w:val="24"/>
          <w:szCs w:val="24"/>
          <w:lang w:bidi="he-IL"/>
        </w:rPr>
        <w:lastRenderedPageBreak/>
        <w:t xml:space="preserve">ir/ar sekmadieniais nuo 7.00 val. iki 19.00 val., o paimti kapiliarinį ir veninį kraują tyrimams laboratorijoje šeštadieniais ir/ar sekmadieniais nuo 7.00 val. iki 18.30 val. Šiame punkte nurodytas </w:t>
      </w:r>
      <w:r w:rsidR="009278FF">
        <w:rPr>
          <w:rFonts w:ascii="Arial" w:hAnsi="Arial" w:cs="Arial"/>
          <w:sz w:val="24"/>
          <w:szCs w:val="24"/>
          <w:lang w:bidi="he-IL"/>
        </w:rPr>
        <w:t xml:space="preserve">Pirkėjo </w:t>
      </w:r>
      <w:r w:rsidR="00603C08" w:rsidRPr="00603C08">
        <w:rPr>
          <w:rFonts w:ascii="Arial" w:hAnsi="Arial" w:cs="Arial"/>
          <w:sz w:val="24"/>
          <w:szCs w:val="24"/>
          <w:lang w:bidi="he-IL"/>
        </w:rPr>
        <w:t xml:space="preserve">rašytinis įrodymas turi būti pateiktas ne vėliau kaip prieš 5 darbo dienas iki planuojamo laboratorijos darbo šeštadieniais ir/ar sekmadieniais. </w:t>
      </w:r>
    </w:p>
    <w:bookmarkEnd w:id="49"/>
    <w:p w14:paraId="5BB24C16" w14:textId="002CE8EB" w:rsidR="00603C08" w:rsidRPr="00031281" w:rsidRDefault="000E0077" w:rsidP="000E0077">
      <w:pPr>
        <w:widowControl w:val="0"/>
        <w:numPr>
          <w:ilvl w:val="0"/>
          <w:numId w:val="59"/>
        </w:numPr>
        <w:tabs>
          <w:tab w:val="left" w:pos="1134"/>
        </w:tabs>
        <w:autoSpaceDE w:val="0"/>
        <w:autoSpaceDN w:val="0"/>
        <w:adjustRightInd w:val="0"/>
        <w:spacing w:before="9" w:after="0" w:line="360" w:lineRule="auto"/>
        <w:ind w:right="76" w:firstLine="567"/>
        <w:jc w:val="both"/>
        <w:rPr>
          <w:rFonts w:ascii="Arial" w:hAnsi="Arial" w:cs="Arial"/>
          <w:color w:val="000000" w:themeColor="text1"/>
          <w:sz w:val="24"/>
          <w:szCs w:val="24"/>
          <w:lang w:bidi="he-IL"/>
        </w:rPr>
      </w:pPr>
      <w:r>
        <w:rPr>
          <w:rFonts w:ascii="Arial" w:hAnsi="Arial" w:cs="Arial"/>
          <w:color w:val="000000" w:themeColor="text1"/>
          <w:sz w:val="24"/>
          <w:szCs w:val="24"/>
        </w:rPr>
        <w:t xml:space="preserve"> </w:t>
      </w:r>
      <w:r w:rsidR="00603C08" w:rsidRPr="00724133">
        <w:rPr>
          <w:rFonts w:ascii="Arial" w:hAnsi="Arial" w:cs="Arial"/>
          <w:color w:val="000000" w:themeColor="text1"/>
          <w:sz w:val="24"/>
          <w:szCs w:val="24"/>
          <w:u w:val="single"/>
        </w:rPr>
        <w:t>Tauragės rajono savivaldybės taryba suteiks 34,71 m</w:t>
      </w:r>
      <w:r w:rsidR="00603C08" w:rsidRPr="00724133">
        <w:rPr>
          <w:rFonts w:ascii="Arial" w:hAnsi="Arial" w:cs="Arial"/>
          <w:color w:val="000000" w:themeColor="text1"/>
          <w:sz w:val="24"/>
          <w:szCs w:val="24"/>
          <w:u w:val="single"/>
          <w:vertAlign w:val="superscript"/>
        </w:rPr>
        <w:t>2</w:t>
      </w:r>
      <w:r w:rsidR="00603C08" w:rsidRPr="00724133">
        <w:rPr>
          <w:rFonts w:ascii="Arial" w:hAnsi="Arial" w:cs="Arial"/>
          <w:color w:val="000000" w:themeColor="text1"/>
          <w:sz w:val="24"/>
          <w:szCs w:val="24"/>
          <w:u w:val="single"/>
        </w:rPr>
        <w:t xml:space="preserve"> patalpas, adresu Jūros g. 5, Tauragėje. Patalpų nuomos kainą nustato Tauragės rajono savivaldybės taryba</w:t>
      </w:r>
      <w:r w:rsidR="00603C08" w:rsidRPr="00031281">
        <w:rPr>
          <w:rFonts w:ascii="Arial" w:hAnsi="Arial" w:cs="Arial"/>
          <w:color w:val="000000" w:themeColor="text1"/>
          <w:sz w:val="24"/>
          <w:szCs w:val="24"/>
        </w:rPr>
        <w:t xml:space="preserve"> (Tauragės rajono savivaldybės  materialiojo turto nuomos tvarkos aprašas, patvirtintas 2017 m. gegužės 17 d. Tauragės rajono savivaldybės tarybos sprendimu Nr. 1-180).</w:t>
      </w:r>
    </w:p>
    <w:p w14:paraId="621DD16A" w14:textId="0B307149" w:rsidR="00603C08" w:rsidRPr="00192547" w:rsidRDefault="00603C08" w:rsidP="000E0077">
      <w:pPr>
        <w:widowControl w:val="0"/>
        <w:numPr>
          <w:ilvl w:val="0"/>
          <w:numId w:val="59"/>
        </w:numPr>
        <w:tabs>
          <w:tab w:val="left" w:pos="1134"/>
        </w:tabs>
        <w:autoSpaceDE w:val="0"/>
        <w:autoSpaceDN w:val="0"/>
        <w:adjustRightInd w:val="0"/>
        <w:spacing w:before="9" w:after="0" w:line="360" w:lineRule="auto"/>
        <w:ind w:right="76" w:firstLine="567"/>
        <w:jc w:val="both"/>
        <w:rPr>
          <w:rFonts w:ascii="Arial" w:hAnsi="Arial" w:cs="Arial"/>
          <w:sz w:val="24"/>
          <w:szCs w:val="24"/>
          <w:u w:val="single"/>
          <w:lang w:bidi="he-IL"/>
        </w:rPr>
      </w:pPr>
      <w:r w:rsidRPr="00192547">
        <w:rPr>
          <w:rFonts w:ascii="Arial" w:hAnsi="Arial" w:cs="Arial"/>
          <w:sz w:val="24"/>
          <w:szCs w:val="24"/>
          <w:u w:val="single"/>
          <w:lang w:bidi="he-IL"/>
        </w:rPr>
        <w:t xml:space="preserve"> Laimėjęs tiekėjas turi savo lėšomis (be papildomo mokesčio) užtikrinti laboratorinių tyrimų užsakymų ir atsakymų duomenų apsikeitimą tarp laimėjusio tiekėjo naudojamos laboratorijos informacinės sistemos ir </w:t>
      </w:r>
      <w:r w:rsidR="001439ED">
        <w:rPr>
          <w:rFonts w:ascii="Arial" w:hAnsi="Arial" w:cs="Arial"/>
          <w:sz w:val="24"/>
          <w:szCs w:val="24"/>
          <w:u w:val="single"/>
          <w:lang w:bidi="he-IL"/>
        </w:rPr>
        <w:t xml:space="preserve">Pirkėjo </w:t>
      </w:r>
      <w:r w:rsidRPr="00192547">
        <w:rPr>
          <w:rFonts w:ascii="Arial" w:hAnsi="Arial" w:cs="Arial"/>
          <w:sz w:val="24"/>
          <w:szCs w:val="24"/>
          <w:u w:val="single"/>
          <w:lang w:bidi="he-IL"/>
        </w:rPr>
        <w:t>naudojamos sveikatos priežiūros įstaigos informacinės sistemos ESIS.</w:t>
      </w:r>
      <w:r w:rsidR="009278FF">
        <w:rPr>
          <w:rFonts w:ascii="Arial" w:hAnsi="Arial" w:cs="Arial"/>
          <w:sz w:val="24"/>
          <w:szCs w:val="24"/>
          <w:u w:val="single"/>
          <w:lang w:bidi="he-IL"/>
        </w:rPr>
        <w:t xml:space="preserve"> Pirkėjas </w:t>
      </w:r>
      <w:r w:rsidRPr="00192547">
        <w:rPr>
          <w:rFonts w:ascii="Arial" w:hAnsi="Arial" w:cs="Arial"/>
          <w:sz w:val="24"/>
          <w:szCs w:val="24"/>
          <w:u w:val="single"/>
          <w:lang w:bidi="he-IL"/>
        </w:rPr>
        <w:t xml:space="preserve">įsipareigoja pateikti duomenų mainų protokolą bei tarpininkauti organizuojant ESIS sistemą prižiūrinčios įmonės bendradarbiavimą su laimėjusiu tiekėju duomenų mainų įdiegimo metu bei konsultavimą duomenų mainų protokolo klausimais. Duomenų mainai tarp laimėjusio tiekėjo naudojamos laboratorijos informacinės sistemos ir </w:t>
      </w:r>
      <w:r w:rsidR="009278FF">
        <w:rPr>
          <w:rFonts w:ascii="Arial" w:hAnsi="Arial" w:cs="Arial"/>
          <w:sz w:val="24"/>
          <w:szCs w:val="24"/>
          <w:u w:val="single"/>
          <w:lang w:bidi="he-IL"/>
        </w:rPr>
        <w:t xml:space="preserve">Pirkėjo </w:t>
      </w:r>
      <w:r w:rsidRPr="00192547">
        <w:rPr>
          <w:rFonts w:ascii="Arial" w:hAnsi="Arial" w:cs="Arial"/>
          <w:sz w:val="24"/>
          <w:szCs w:val="24"/>
          <w:u w:val="single"/>
          <w:lang w:bidi="he-IL"/>
        </w:rPr>
        <w:t xml:space="preserve">naudojamos sveikatos priežiūros įstaigos informacinės sistemos ESIS turi būti įdiegti ir pademonstruoti </w:t>
      </w:r>
      <w:r w:rsidR="009278FF">
        <w:rPr>
          <w:rFonts w:ascii="Arial" w:hAnsi="Arial" w:cs="Arial"/>
          <w:sz w:val="24"/>
          <w:szCs w:val="24"/>
          <w:u w:val="single"/>
          <w:lang w:bidi="he-IL"/>
        </w:rPr>
        <w:t xml:space="preserve">Pirkėjui </w:t>
      </w:r>
      <w:r w:rsidRPr="00192547">
        <w:rPr>
          <w:rFonts w:ascii="Arial" w:hAnsi="Arial" w:cs="Arial"/>
          <w:sz w:val="24"/>
          <w:szCs w:val="24"/>
          <w:u w:val="single"/>
          <w:lang w:bidi="he-IL"/>
        </w:rPr>
        <w:t xml:space="preserve">ne ilgiau kaip per 1 mėnesį nuo sutarties pasirašymo. ESIS sistemą administruoja UAB </w:t>
      </w:r>
      <w:r w:rsidR="00DE3662">
        <w:rPr>
          <w:rFonts w:ascii="Arial" w:hAnsi="Arial" w:cs="Arial"/>
          <w:sz w:val="24"/>
          <w:szCs w:val="24"/>
          <w:u w:val="single"/>
          <w:lang w:bidi="he-IL"/>
        </w:rPr>
        <w:t>„</w:t>
      </w:r>
      <w:r w:rsidRPr="00192547">
        <w:rPr>
          <w:rFonts w:ascii="Arial" w:hAnsi="Arial" w:cs="Arial"/>
          <w:sz w:val="24"/>
          <w:szCs w:val="24"/>
          <w:u w:val="single"/>
          <w:lang w:bidi="he-IL"/>
        </w:rPr>
        <w:t>Varutis</w:t>
      </w:r>
      <w:r w:rsidR="00DE3662">
        <w:rPr>
          <w:rFonts w:ascii="Arial" w:hAnsi="Arial" w:cs="Arial"/>
          <w:sz w:val="24"/>
          <w:szCs w:val="24"/>
          <w:u w:val="single"/>
          <w:lang w:bidi="he-IL"/>
        </w:rPr>
        <w:t>“</w:t>
      </w:r>
      <w:r w:rsidRPr="00192547">
        <w:rPr>
          <w:rFonts w:ascii="Arial" w:hAnsi="Arial" w:cs="Arial"/>
          <w:sz w:val="24"/>
          <w:szCs w:val="24"/>
          <w:u w:val="single"/>
          <w:lang w:bidi="he-IL"/>
        </w:rPr>
        <w:t>. Neįvykdžius šio reikalavimo per 2 mėnesius sutartis bus nutraukta.</w:t>
      </w:r>
    </w:p>
    <w:p w14:paraId="2CF7BF27" w14:textId="0F8F6980" w:rsidR="00603C08" w:rsidRPr="00603C08" w:rsidRDefault="001439ED" w:rsidP="000E0077">
      <w:pPr>
        <w:widowControl w:val="0"/>
        <w:numPr>
          <w:ilvl w:val="0"/>
          <w:numId w:val="59"/>
        </w:numPr>
        <w:tabs>
          <w:tab w:val="left" w:pos="1134"/>
        </w:tabs>
        <w:autoSpaceDE w:val="0"/>
        <w:autoSpaceDN w:val="0"/>
        <w:adjustRightInd w:val="0"/>
        <w:spacing w:before="9" w:after="0" w:line="360" w:lineRule="auto"/>
        <w:ind w:right="76" w:firstLine="567"/>
        <w:jc w:val="both"/>
        <w:rPr>
          <w:rFonts w:ascii="Arial" w:hAnsi="Arial" w:cs="Arial"/>
          <w:sz w:val="24"/>
          <w:szCs w:val="24"/>
          <w:lang w:eastAsia="en-US"/>
        </w:rPr>
      </w:pPr>
      <w:r>
        <w:rPr>
          <w:rFonts w:ascii="Arial" w:hAnsi="Arial" w:cs="Arial"/>
          <w:sz w:val="24"/>
          <w:szCs w:val="24"/>
          <w:lang w:bidi="he-IL"/>
        </w:rPr>
        <w:t xml:space="preserve"> T</w:t>
      </w:r>
      <w:r w:rsidR="00603C08" w:rsidRPr="00603C08">
        <w:rPr>
          <w:rFonts w:ascii="Arial" w:hAnsi="Arial" w:cs="Arial"/>
          <w:sz w:val="24"/>
          <w:szCs w:val="24"/>
          <w:lang w:bidi="he-IL"/>
        </w:rPr>
        <w:t>iekėjas turi turėti galimybę ESIS ir</w:t>
      </w:r>
      <w:r w:rsidR="00603C08" w:rsidRPr="00603C08">
        <w:rPr>
          <w:rFonts w:ascii="Arial" w:hAnsi="Arial" w:cs="Arial"/>
          <w:sz w:val="24"/>
          <w:szCs w:val="24"/>
        </w:rPr>
        <w:t xml:space="preserve"> užsakytus laboratorinius tyrimus (forma E200), laboratorinių tyrimų  rezultatus (forma E200-ats) pateikti elektronine forma ir laboratorinių tyrimų  rezultatus perduoti į ESPBI IS. </w:t>
      </w:r>
    </w:p>
    <w:p w14:paraId="376D075F" w14:textId="4241E837" w:rsidR="00603C08" w:rsidRPr="00603C08" w:rsidRDefault="000E0077" w:rsidP="000E0077">
      <w:pPr>
        <w:pStyle w:val="Sraopastraipa"/>
        <w:numPr>
          <w:ilvl w:val="0"/>
          <w:numId w:val="59"/>
        </w:numPr>
        <w:tabs>
          <w:tab w:val="left" w:pos="1134"/>
        </w:tabs>
        <w:spacing w:after="0" w:line="360" w:lineRule="auto"/>
        <w:ind w:firstLine="567"/>
        <w:jc w:val="both"/>
        <w:rPr>
          <w:rFonts w:ascii="Arial" w:hAnsi="Arial" w:cs="Arial"/>
          <w:sz w:val="24"/>
          <w:szCs w:val="24"/>
        </w:rPr>
      </w:pPr>
      <w:r>
        <w:rPr>
          <w:rFonts w:ascii="Arial" w:hAnsi="Arial" w:cs="Arial"/>
          <w:sz w:val="24"/>
          <w:szCs w:val="24"/>
        </w:rPr>
        <w:t xml:space="preserve"> </w:t>
      </w:r>
      <w:r w:rsidR="00603C08" w:rsidRPr="00603C08">
        <w:rPr>
          <w:rFonts w:ascii="Arial" w:hAnsi="Arial" w:cs="Arial"/>
          <w:sz w:val="24"/>
          <w:szCs w:val="24"/>
        </w:rPr>
        <w:t xml:space="preserve">Įstaigos gydytojo ar slaugytojo užsakyti mokami laboratoriniai tyrimai ESIS, už kuriuos susimoka pats pacientas, laboratorinių tyrimų rezultatai turi pateikti ESIS.  </w:t>
      </w:r>
    </w:p>
    <w:p w14:paraId="6CC096EF" w14:textId="626AAD3E" w:rsidR="00603C08" w:rsidRPr="00603C08" w:rsidRDefault="000E0077" w:rsidP="000E0077">
      <w:pPr>
        <w:pStyle w:val="Sraopastraipa"/>
        <w:numPr>
          <w:ilvl w:val="0"/>
          <w:numId w:val="59"/>
        </w:numPr>
        <w:tabs>
          <w:tab w:val="left" w:pos="1134"/>
        </w:tabs>
        <w:spacing w:after="0" w:line="360" w:lineRule="auto"/>
        <w:ind w:firstLine="567"/>
        <w:jc w:val="both"/>
        <w:rPr>
          <w:rFonts w:ascii="Arial" w:hAnsi="Arial" w:cs="Arial"/>
          <w:sz w:val="24"/>
          <w:szCs w:val="24"/>
        </w:rPr>
      </w:pPr>
      <w:r>
        <w:rPr>
          <w:rFonts w:ascii="Arial" w:hAnsi="Arial" w:cs="Arial"/>
          <w:sz w:val="24"/>
          <w:szCs w:val="24"/>
        </w:rPr>
        <w:t xml:space="preserve"> </w:t>
      </w:r>
      <w:r w:rsidR="00192547">
        <w:rPr>
          <w:rFonts w:ascii="Arial" w:hAnsi="Arial" w:cs="Arial"/>
          <w:sz w:val="24"/>
          <w:szCs w:val="24"/>
        </w:rPr>
        <w:t xml:space="preserve">Laboratorija, su kuria bus pasirašoma sutartis, </w:t>
      </w:r>
      <w:r w:rsidR="00603C08" w:rsidRPr="00603C08">
        <w:rPr>
          <w:rFonts w:ascii="Arial" w:hAnsi="Arial" w:cs="Arial"/>
          <w:sz w:val="24"/>
          <w:szCs w:val="24"/>
        </w:rPr>
        <w:t>privalo užtikrinti, kad pacientai laboratorinių tyrimų atsakymus gautų į nurodytus elektroninius paštus, kai tyrimai bus atlikti, bet ne vėliau kaip tą pačią darbo dieną.</w:t>
      </w:r>
    </w:p>
    <w:p w14:paraId="336B3D58" w14:textId="145F7CD2" w:rsidR="00603C08" w:rsidRPr="00603C08" w:rsidRDefault="000E0077" w:rsidP="000E0077">
      <w:pPr>
        <w:pStyle w:val="Sraopastraipa"/>
        <w:numPr>
          <w:ilvl w:val="0"/>
          <w:numId w:val="59"/>
        </w:numPr>
        <w:tabs>
          <w:tab w:val="left" w:pos="1134"/>
        </w:tabs>
        <w:spacing w:after="0" w:line="360" w:lineRule="auto"/>
        <w:ind w:firstLine="567"/>
        <w:jc w:val="both"/>
        <w:rPr>
          <w:rFonts w:ascii="Arial" w:hAnsi="Arial" w:cs="Arial"/>
          <w:sz w:val="24"/>
          <w:szCs w:val="24"/>
        </w:rPr>
      </w:pPr>
      <w:r>
        <w:rPr>
          <w:rFonts w:ascii="Arial" w:hAnsi="Arial" w:cs="Arial"/>
          <w:sz w:val="24"/>
          <w:szCs w:val="24"/>
        </w:rPr>
        <w:t xml:space="preserve"> </w:t>
      </w:r>
      <w:r w:rsidR="00603C08" w:rsidRPr="00603C08">
        <w:rPr>
          <w:rFonts w:ascii="Arial" w:hAnsi="Arial" w:cs="Arial"/>
          <w:sz w:val="24"/>
          <w:szCs w:val="24"/>
        </w:rPr>
        <w:t xml:space="preserve">Turi būti atliekamas visas VšĮ Tauragės rajono PSPC reikalaujamas tyrimų spektras, nurodytas 2 lentelėje. Sutarties vykdymo metu įsigyjami tyrimų kiekiai priklauso nuo faktinių užsakymų, t. y. įsigyjami </w:t>
      </w:r>
      <w:r w:rsidR="00192547">
        <w:rPr>
          <w:rFonts w:ascii="Arial" w:hAnsi="Arial" w:cs="Arial"/>
          <w:sz w:val="24"/>
          <w:szCs w:val="24"/>
        </w:rPr>
        <w:t>Paslaugų</w:t>
      </w:r>
      <w:r w:rsidR="00603C08" w:rsidRPr="00603C08">
        <w:rPr>
          <w:rFonts w:ascii="Arial" w:hAnsi="Arial" w:cs="Arial"/>
          <w:sz w:val="24"/>
          <w:szCs w:val="24"/>
        </w:rPr>
        <w:t xml:space="preserve"> kiekiai negali viršyti nustatytos maksimalios lėšų sumos, o išpirkti mažesnį </w:t>
      </w:r>
      <w:r w:rsidR="00192547">
        <w:rPr>
          <w:rFonts w:ascii="Arial" w:hAnsi="Arial" w:cs="Arial"/>
          <w:sz w:val="24"/>
          <w:szCs w:val="24"/>
        </w:rPr>
        <w:t>Paslaugų</w:t>
      </w:r>
      <w:r w:rsidR="00603C08" w:rsidRPr="00603C08">
        <w:rPr>
          <w:rFonts w:ascii="Arial" w:hAnsi="Arial" w:cs="Arial"/>
          <w:sz w:val="24"/>
          <w:szCs w:val="24"/>
        </w:rPr>
        <w:t xml:space="preserve"> kiekį </w:t>
      </w:r>
      <w:r w:rsidR="001439ED">
        <w:rPr>
          <w:rFonts w:ascii="Arial" w:hAnsi="Arial" w:cs="Arial"/>
          <w:sz w:val="24"/>
          <w:szCs w:val="24"/>
        </w:rPr>
        <w:t xml:space="preserve">Pirkėjas </w:t>
      </w:r>
      <w:r w:rsidR="00603C08" w:rsidRPr="00603C08">
        <w:rPr>
          <w:rFonts w:ascii="Arial" w:hAnsi="Arial" w:cs="Arial"/>
          <w:sz w:val="24"/>
          <w:szCs w:val="24"/>
        </w:rPr>
        <w:t>gali.</w:t>
      </w:r>
    </w:p>
    <w:p w14:paraId="05726071" w14:textId="77777777" w:rsidR="00B723D7" w:rsidRDefault="00B723D7" w:rsidP="00603C08">
      <w:pPr>
        <w:jc w:val="right"/>
        <w:rPr>
          <w:rFonts w:ascii="Arial" w:hAnsi="Arial" w:cs="Arial"/>
          <w:sz w:val="24"/>
          <w:szCs w:val="24"/>
        </w:rPr>
      </w:pPr>
    </w:p>
    <w:p w14:paraId="07B4B8C7" w14:textId="000C2E40" w:rsidR="00603C08" w:rsidRDefault="00603C08" w:rsidP="00603C08">
      <w:pPr>
        <w:rPr>
          <w:rFonts w:ascii="Arial" w:hAnsi="Arial" w:cs="Arial"/>
          <w:b/>
          <w:sz w:val="24"/>
          <w:szCs w:val="24"/>
        </w:rPr>
      </w:pPr>
      <w:r w:rsidRPr="00E375CA">
        <w:rPr>
          <w:rFonts w:ascii="Arial" w:hAnsi="Arial" w:cs="Arial"/>
          <w:b/>
          <w:sz w:val="24"/>
          <w:szCs w:val="24"/>
        </w:rPr>
        <w:lastRenderedPageBreak/>
        <w:t>Ekstriniai (</w:t>
      </w:r>
      <w:proofErr w:type="spellStart"/>
      <w:r w:rsidRPr="00E375CA">
        <w:rPr>
          <w:rFonts w:ascii="Arial" w:hAnsi="Arial" w:cs="Arial"/>
          <w:b/>
          <w:sz w:val="24"/>
          <w:szCs w:val="24"/>
        </w:rPr>
        <w:t>cito</w:t>
      </w:r>
      <w:proofErr w:type="spellEnd"/>
      <w:r w:rsidRPr="00E375CA">
        <w:rPr>
          <w:rFonts w:ascii="Arial" w:hAnsi="Arial" w:cs="Arial"/>
          <w:b/>
          <w:sz w:val="24"/>
          <w:szCs w:val="24"/>
        </w:rPr>
        <w:t>) tyrimai</w:t>
      </w:r>
    </w:p>
    <w:p w14:paraId="24B551A6" w14:textId="2B427984" w:rsidR="00E375CA" w:rsidRPr="00E375CA" w:rsidRDefault="00E375CA" w:rsidP="00E375CA">
      <w:pPr>
        <w:spacing w:after="0" w:line="240" w:lineRule="auto"/>
        <w:ind w:right="333"/>
        <w:jc w:val="right"/>
        <w:rPr>
          <w:rFonts w:ascii="Arial" w:hAnsi="Arial" w:cs="Arial"/>
          <w:sz w:val="24"/>
          <w:szCs w:val="24"/>
        </w:rPr>
      </w:pPr>
      <w:r w:rsidRPr="00603C08">
        <w:rPr>
          <w:rFonts w:ascii="Arial" w:hAnsi="Arial" w:cs="Arial"/>
          <w:sz w:val="24"/>
          <w:szCs w:val="24"/>
        </w:rPr>
        <w:t>1 lentelė</w:t>
      </w:r>
      <w:r>
        <w:rPr>
          <w:rFonts w:ascii="Arial" w:hAnsi="Arial" w:cs="Arial"/>
          <w:sz w:val="24"/>
          <w:szCs w:val="24"/>
        </w:rPr>
        <w:t>.</w:t>
      </w:r>
    </w:p>
    <w:tbl>
      <w:tblPr>
        <w:tblW w:w="9629" w:type="dxa"/>
        <w:tblInd w:w="5" w:type="dxa"/>
        <w:tblLayout w:type="fixed"/>
        <w:tblCellMar>
          <w:left w:w="0" w:type="dxa"/>
          <w:right w:w="0" w:type="dxa"/>
        </w:tblCellMar>
        <w:tblLook w:val="04A0" w:firstRow="1" w:lastRow="0" w:firstColumn="1" w:lastColumn="0" w:noHBand="0" w:noVBand="1"/>
      </w:tblPr>
      <w:tblGrid>
        <w:gridCol w:w="1124"/>
        <w:gridCol w:w="8505"/>
      </w:tblGrid>
      <w:tr w:rsidR="00603C08" w:rsidRPr="00E375CA" w14:paraId="556B8E62"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hideMark/>
          </w:tcPr>
          <w:p w14:paraId="3B216988" w14:textId="77777777" w:rsidR="00603C08" w:rsidRPr="00E375CA" w:rsidRDefault="00603C08">
            <w:pPr>
              <w:widowControl w:val="0"/>
              <w:autoSpaceDE w:val="0"/>
              <w:autoSpaceDN w:val="0"/>
              <w:adjustRightInd w:val="0"/>
              <w:spacing w:line="256" w:lineRule="auto"/>
              <w:ind w:left="120"/>
              <w:jc w:val="center"/>
              <w:rPr>
                <w:rFonts w:ascii="Arial" w:hAnsi="Arial" w:cs="Arial"/>
                <w:b/>
                <w:bCs/>
                <w:sz w:val="24"/>
                <w:szCs w:val="24"/>
                <w:lang w:bidi="he-IL"/>
              </w:rPr>
            </w:pPr>
            <w:r w:rsidRPr="00E375CA">
              <w:rPr>
                <w:rFonts w:ascii="Arial" w:hAnsi="Arial" w:cs="Arial"/>
                <w:b/>
                <w:bCs/>
                <w:sz w:val="24"/>
                <w:szCs w:val="24"/>
                <w:lang w:bidi="he-IL"/>
              </w:rPr>
              <w:t>Eil. Nr.</w:t>
            </w:r>
          </w:p>
        </w:tc>
        <w:tc>
          <w:tcPr>
            <w:tcW w:w="8505" w:type="dxa"/>
            <w:tcBorders>
              <w:top w:val="single" w:sz="4" w:space="0" w:color="auto"/>
              <w:left w:val="single" w:sz="4" w:space="0" w:color="auto"/>
              <w:bottom w:val="single" w:sz="4" w:space="0" w:color="auto"/>
              <w:right w:val="single" w:sz="4" w:space="0" w:color="auto"/>
            </w:tcBorders>
            <w:vAlign w:val="center"/>
            <w:hideMark/>
          </w:tcPr>
          <w:p w14:paraId="0BDA6BF0" w14:textId="77777777" w:rsidR="00603C08" w:rsidRPr="00E375CA" w:rsidRDefault="00603C08">
            <w:pPr>
              <w:widowControl w:val="0"/>
              <w:autoSpaceDE w:val="0"/>
              <w:autoSpaceDN w:val="0"/>
              <w:adjustRightInd w:val="0"/>
              <w:spacing w:line="256" w:lineRule="auto"/>
              <w:ind w:left="120"/>
              <w:jc w:val="center"/>
              <w:rPr>
                <w:rFonts w:ascii="Arial" w:hAnsi="Arial" w:cs="Arial"/>
                <w:b/>
                <w:bCs/>
                <w:sz w:val="24"/>
                <w:szCs w:val="24"/>
                <w:lang w:bidi="he-IL"/>
              </w:rPr>
            </w:pPr>
            <w:r w:rsidRPr="00E375CA">
              <w:rPr>
                <w:rFonts w:ascii="Arial" w:hAnsi="Arial" w:cs="Arial"/>
                <w:b/>
                <w:bCs/>
                <w:sz w:val="24"/>
                <w:szCs w:val="24"/>
                <w:lang w:bidi="he-IL"/>
              </w:rPr>
              <w:t>Pavadinimas</w:t>
            </w:r>
          </w:p>
        </w:tc>
      </w:tr>
      <w:tr w:rsidR="00603C08" w:rsidRPr="00E375CA" w14:paraId="43B978B2"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1A422849" w14:textId="77777777" w:rsidR="00603C08" w:rsidRPr="00E375CA" w:rsidRDefault="00603C08" w:rsidP="00603C08">
            <w:pPr>
              <w:pStyle w:val="Sraopastraipa"/>
              <w:widowControl w:val="0"/>
              <w:numPr>
                <w:ilvl w:val="0"/>
                <w:numId w:val="60"/>
              </w:numPr>
              <w:autoSpaceDE w:val="0"/>
              <w:autoSpaceDN w:val="0"/>
              <w:adjustRightInd w:val="0"/>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7103476" w14:textId="77777777" w:rsidR="00603C08" w:rsidRPr="00E375CA" w:rsidRDefault="00603C08">
            <w:pPr>
              <w:widowControl w:val="0"/>
              <w:autoSpaceDE w:val="0"/>
              <w:autoSpaceDN w:val="0"/>
              <w:adjustRightInd w:val="0"/>
              <w:spacing w:line="256" w:lineRule="auto"/>
              <w:ind w:left="120"/>
              <w:rPr>
                <w:rFonts w:ascii="Arial" w:hAnsi="Arial" w:cs="Arial"/>
                <w:sz w:val="24"/>
                <w:szCs w:val="24"/>
                <w:lang w:bidi="he-IL"/>
              </w:rPr>
            </w:pPr>
            <w:r w:rsidRPr="00E375CA">
              <w:rPr>
                <w:rFonts w:ascii="Arial" w:hAnsi="Arial" w:cs="Arial"/>
                <w:sz w:val="24"/>
                <w:szCs w:val="24"/>
                <w:lang w:bidi="he-IL"/>
              </w:rPr>
              <w:t xml:space="preserve">Hematologinis kraujo tyrimas automatiniu būdu </w:t>
            </w:r>
          </w:p>
        </w:tc>
      </w:tr>
      <w:tr w:rsidR="00603C08" w:rsidRPr="00E375CA" w14:paraId="18E14D79" w14:textId="77777777" w:rsidTr="00B723D7">
        <w:trPr>
          <w:trHeight w:hRule="exact" w:val="283"/>
        </w:trPr>
        <w:tc>
          <w:tcPr>
            <w:tcW w:w="1124" w:type="dxa"/>
            <w:tcBorders>
              <w:top w:val="single" w:sz="4" w:space="0" w:color="auto"/>
              <w:left w:val="single" w:sz="4" w:space="0" w:color="auto"/>
              <w:bottom w:val="single" w:sz="4" w:space="0" w:color="auto"/>
              <w:right w:val="single" w:sz="4" w:space="0" w:color="auto"/>
            </w:tcBorders>
          </w:tcPr>
          <w:p w14:paraId="3D5818CF" w14:textId="77777777" w:rsidR="00603C08" w:rsidRPr="00E375CA" w:rsidRDefault="00603C08" w:rsidP="00603C08">
            <w:pPr>
              <w:pStyle w:val="Sraopastraipa"/>
              <w:widowControl w:val="0"/>
              <w:numPr>
                <w:ilvl w:val="0"/>
                <w:numId w:val="60"/>
              </w:numPr>
              <w:autoSpaceDE w:val="0"/>
              <w:autoSpaceDN w:val="0"/>
              <w:adjustRightInd w:val="0"/>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7BC965C" w14:textId="77777777" w:rsidR="00603C08" w:rsidRPr="00E375CA" w:rsidRDefault="00603C08">
            <w:pPr>
              <w:widowControl w:val="0"/>
              <w:autoSpaceDE w:val="0"/>
              <w:autoSpaceDN w:val="0"/>
              <w:adjustRightInd w:val="0"/>
              <w:spacing w:line="256" w:lineRule="auto"/>
              <w:ind w:left="120"/>
              <w:rPr>
                <w:rFonts w:ascii="Arial" w:hAnsi="Arial" w:cs="Arial"/>
                <w:sz w:val="24"/>
                <w:szCs w:val="24"/>
                <w:lang w:bidi="he-IL"/>
              </w:rPr>
            </w:pPr>
            <w:r w:rsidRPr="00E375CA">
              <w:rPr>
                <w:rFonts w:ascii="Arial" w:hAnsi="Arial" w:cs="Arial"/>
                <w:sz w:val="24"/>
                <w:szCs w:val="24"/>
                <w:lang w:bidi="he-IL"/>
              </w:rPr>
              <w:t xml:space="preserve">Kreatininas </w:t>
            </w:r>
          </w:p>
        </w:tc>
      </w:tr>
      <w:tr w:rsidR="00603C08" w:rsidRPr="00E375CA" w14:paraId="4AEF7B6E"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1665CCCA" w14:textId="77777777" w:rsidR="00603C08" w:rsidRPr="00E375CA" w:rsidRDefault="00603C08" w:rsidP="00603C08">
            <w:pPr>
              <w:pStyle w:val="Sraopastraipa"/>
              <w:widowControl w:val="0"/>
              <w:numPr>
                <w:ilvl w:val="0"/>
                <w:numId w:val="60"/>
              </w:numPr>
              <w:autoSpaceDE w:val="0"/>
              <w:autoSpaceDN w:val="0"/>
              <w:adjustRightInd w:val="0"/>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5A6E0CD7" w14:textId="77777777" w:rsidR="00603C08" w:rsidRPr="00E375CA" w:rsidRDefault="00603C08">
            <w:pPr>
              <w:widowControl w:val="0"/>
              <w:autoSpaceDE w:val="0"/>
              <w:autoSpaceDN w:val="0"/>
              <w:adjustRightInd w:val="0"/>
              <w:spacing w:line="256" w:lineRule="auto"/>
              <w:ind w:left="120"/>
              <w:rPr>
                <w:rFonts w:ascii="Arial" w:hAnsi="Arial" w:cs="Arial"/>
                <w:sz w:val="24"/>
                <w:szCs w:val="24"/>
                <w:lang w:bidi="he-IL"/>
              </w:rPr>
            </w:pPr>
            <w:r w:rsidRPr="00E375CA">
              <w:rPr>
                <w:rFonts w:ascii="Arial" w:hAnsi="Arial" w:cs="Arial"/>
                <w:sz w:val="24"/>
                <w:szCs w:val="24"/>
                <w:lang w:bidi="he-IL"/>
              </w:rPr>
              <w:t xml:space="preserve">Gliukozė </w:t>
            </w:r>
          </w:p>
        </w:tc>
      </w:tr>
      <w:tr w:rsidR="00603C08" w:rsidRPr="00E375CA" w14:paraId="22DDD5D4"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605F174E" w14:textId="77777777" w:rsidR="00603C08" w:rsidRPr="00E375CA" w:rsidRDefault="00603C08" w:rsidP="00603C08">
            <w:pPr>
              <w:pStyle w:val="Sraopastraipa"/>
              <w:widowControl w:val="0"/>
              <w:numPr>
                <w:ilvl w:val="0"/>
                <w:numId w:val="60"/>
              </w:numPr>
              <w:autoSpaceDE w:val="0"/>
              <w:autoSpaceDN w:val="0"/>
              <w:adjustRightInd w:val="0"/>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B0DFE34" w14:textId="77777777" w:rsidR="00603C08" w:rsidRPr="00E375CA" w:rsidRDefault="00603C08">
            <w:pPr>
              <w:widowControl w:val="0"/>
              <w:autoSpaceDE w:val="0"/>
              <w:autoSpaceDN w:val="0"/>
              <w:adjustRightInd w:val="0"/>
              <w:spacing w:line="256" w:lineRule="auto"/>
              <w:ind w:left="120"/>
              <w:rPr>
                <w:rFonts w:ascii="Arial" w:hAnsi="Arial" w:cs="Arial"/>
                <w:sz w:val="24"/>
                <w:szCs w:val="24"/>
                <w:lang w:bidi="he-IL"/>
              </w:rPr>
            </w:pPr>
            <w:r w:rsidRPr="00E375CA">
              <w:rPr>
                <w:rFonts w:ascii="Arial" w:hAnsi="Arial" w:cs="Arial"/>
                <w:sz w:val="24"/>
                <w:szCs w:val="24"/>
                <w:lang w:bidi="he-IL"/>
              </w:rPr>
              <w:t xml:space="preserve">Kalis </w:t>
            </w:r>
          </w:p>
        </w:tc>
      </w:tr>
      <w:tr w:rsidR="00603C08" w:rsidRPr="00E375CA" w14:paraId="07DA80AF"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3360DDB0" w14:textId="77777777" w:rsidR="00603C08" w:rsidRPr="00E375CA" w:rsidRDefault="00603C08" w:rsidP="00603C08">
            <w:pPr>
              <w:pStyle w:val="Sraopastraipa"/>
              <w:widowControl w:val="0"/>
              <w:numPr>
                <w:ilvl w:val="0"/>
                <w:numId w:val="60"/>
              </w:numPr>
              <w:autoSpaceDE w:val="0"/>
              <w:autoSpaceDN w:val="0"/>
              <w:adjustRightInd w:val="0"/>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6258134" w14:textId="77777777" w:rsidR="00603C08" w:rsidRPr="00E375CA" w:rsidRDefault="00603C08">
            <w:pPr>
              <w:widowControl w:val="0"/>
              <w:autoSpaceDE w:val="0"/>
              <w:autoSpaceDN w:val="0"/>
              <w:adjustRightInd w:val="0"/>
              <w:spacing w:line="256" w:lineRule="auto"/>
              <w:ind w:left="120"/>
              <w:rPr>
                <w:rFonts w:ascii="Arial" w:hAnsi="Arial" w:cs="Arial"/>
                <w:sz w:val="24"/>
                <w:szCs w:val="24"/>
                <w:lang w:bidi="he-IL"/>
              </w:rPr>
            </w:pPr>
            <w:r w:rsidRPr="00E375CA">
              <w:rPr>
                <w:rFonts w:ascii="Arial" w:hAnsi="Arial" w:cs="Arial"/>
                <w:sz w:val="24"/>
                <w:szCs w:val="24"/>
                <w:lang w:bidi="he-IL"/>
              </w:rPr>
              <w:t xml:space="preserve">Natris </w:t>
            </w:r>
          </w:p>
        </w:tc>
      </w:tr>
      <w:tr w:rsidR="00603C08" w:rsidRPr="00E375CA" w14:paraId="35C0796A"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6487766A" w14:textId="77777777" w:rsidR="00603C08" w:rsidRPr="00E375CA" w:rsidRDefault="00603C08" w:rsidP="00603C08">
            <w:pPr>
              <w:pStyle w:val="Sraopastraipa"/>
              <w:numPr>
                <w:ilvl w:val="0"/>
                <w:numId w:val="60"/>
              </w:numPr>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3BD6AD3B" w14:textId="77777777" w:rsidR="00603C08" w:rsidRPr="00E375CA" w:rsidRDefault="00603C08">
            <w:pPr>
              <w:spacing w:line="256" w:lineRule="auto"/>
              <w:ind w:left="120"/>
              <w:rPr>
                <w:rFonts w:ascii="Arial" w:hAnsi="Arial" w:cs="Arial"/>
                <w:sz w:val="24"/>
                <w:szCs w:val="24"/>
                <w:lang w:bidi="he-IL"/>
              </w:rPr>
            </w:pPr>
            <w:r w:rsidRPr="00E375CA">
              <w:rPr>
                <w:rFonts w:ascii="Arial" w:hAnsi="Arial" w:cs="Arial"/>
                <w:sz w:val="24"/>
                <w:szCs w:val="24"/>
                <w:lang w:bidi="he-IL"/>
              </w:rPr>
              <w:t xml:space="preserve">CRB </w:t>
            </w:r>
          </w:p>
        </w:tc>
      </w:tr>
      <w:tr w:rsidR="00603C08" w:rsidRPr="00E375CA" w14:paraId="28962159"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33FEAE33" w14:textId="77777777" w:rsidR="00603C08" w:rsidRPr="00E375CA" w:rsidRDefault="00603C08" w:rsidP="00603C08">
            <w:pPr>
              <w:pStyle w:val="Sraopastraipa"/>
              <w:numPr>
                <w:ilvl w:val="0"/>
                <w:numId w:val="60"/>
              </w:numPr>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C6DBA6F" w14:textId="77777777" w:rsidR="00603C08" w:rsidRPr="00E375CA" w:rsidRDefault="00603C08">
            <w:pPr>
              <w:spacing w:line="256" w:lineRule="auto"/>
              <w:ind w:left="120"/>
              <w:rPr>
                <w:rFonts w:ascii="Arial" w:hAnsi="Arial" w:cs="Arial"/>
                <w:sz w:val="24"/>
                <w:szCs w:val="24"/>
                <w:lang w:bidi="he-IL"/>
              </w:rPr>
            </w:pPr>
            <w:proofErr w:type="spellStart"/>
            <w:r w:rsidRPr="00E375CA">
              <w:rPr>
                <w:rFonts w:ascii="Arial" w:hAnsi="Arial" w:cs="Arial"/>
                <w:sz w:val="24"/>
                <w:szCs w:val="24"/>
                <w:lang w:bidi="he-IL"/>
              </w:rPr>
              <w:t>Protrombino</w:t>
            </w:r>
            <w:proofErr w:type="spellEnd"/>
            <w:r w:rsidRPr="00E375CA">
              <w:rPr>
                <w:rFonts w:ascii="Arial" w:hAnsi="Arial" w:cs="Arial"/>
                <w:sz w:val="24"/>
                <w:szCs w:val="24"/>
                <w:lang w:bidi="he-IL"/>
              </w:rPr>
              <w:t xml:space="preserve"> laikas (PT/INR)</w:t>
            </w:r>
          </w:p>
        </w:tc>
      </w:tr>
      <w:tr w:rsidR="00603C08" w:rsidRPr="00E375CA" w14:paraId="4D1A8654"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228A11D3" w14:textId="77777777" w:rsidR="00603C08" w:rsidRPr="00E375CA" w:rsidRDefault="00603C08" w:rsidP="00603C08">
            <w:pPr>
              <w:pStyle w:val="Sraopastraipa"/>
              <w:numPr>
                <w:ilvl w:val="0"/>
                <w:numId w:val="60"/>
              </w:numPr>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25DA91DD" w14:textId="77777777" w:rsidR="00603C08" w:rsidRPr="00E375CA" w:rsidRDefault="00603C08">
            <w:pPr>
              <w:spacing w:line="256" w:lineRule="auto"/>
              <w:ind w:left="120"/>
              <w:rPr>
                <w:rFonts w:ascii="Arial" w:hAnsi="Arial" w:cs="Arial"/>
                <w:sz w:val="24"/>
                <w:szCs w:val="24"/>
                <w:lang w:bidi="he-IL"/>
              </w:rPr>
            </w:pPr>
            <w:r w:rsidRPr="00E375CA">
              <w:rPr>
                <w:rFonts w:ascii="Arial" w:hAnsi="Arial" w:cs="Arial"/>
                <w:sz w:val="24"/>
                <w:szCs w:val="24"/>
                <w:lang w:bidi="he-IL"/>
              </w:rPr>
              <w:t xml:space="preserve">Bendras šlapimo tyrimas </w:t>
            </w:r>
          </w:p>
        </w:tc>
      </w:tr>
      <w:tr w:rsidR="00603C08" w:rsidRPr="00E375CA" w14:paraId="6FDCE914"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0DA02374" w14:textId="77777777" w:rsidR="00603C08" w:rsidRPr="00E375CA" w:rsidRDefault="00603C08" w:rsidP="00603C08">
            <w:pPr>
              <w:pStyle w:val="Sraopastraipa"/>
              <w:numPr>
                <w:ilvl w:val="0"/>
                <w:numId w:val="60"/>
              </w:numPr>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tcPr>
          <w:p w14:paraId="537CD1EF" w14:textId="77777777" w:rsidR="00603C08" w:rsidRPr="00E375CA" w:rsidRDefault="00603C08">
            <w:pPr>
              <w:spacing w:line="256" w:lineRule="auto"/>
              <w:ind w:left="120"/>
              <w:rPr>
                <w:rFonts w:ascii="Arial" w:hAnsi="Arial" w:cs="Arial"/>
                <w:sz w:val="24"/>
                <w:szCs w:val="24"/>
                <w:lang w:bidi="he-IL"/>
              </w:rPr>
            </w:pPr>
            <w:r w:rsidRPr="00E375CA">
              <w:rPr>
                <w:rFonts w:ascii="Arial" w:hAnsi="Arial" w:cs="Arial"/>
                <w:sz w:val="24"/>
                <w:szCs w:val="24"/>
                <w:lang w:bidi="he-IL"/>
              </w:rPr>
              <w:t xml:space="preserve">Kraujo grupės pagal ABO sistemą ir </w:t>
            </w:r>
            <w:proofErr w:type="spellStart"/>
            <w:r w:rsidRPr="00E375CA">
              <w:rPr>
                <w:rFonts w:ascii="Arial" w:hAnsi="Arial" w:cs="Arial"/>
                <w:sz w:val="24"/>
                <w:szCs w:val="24"/>
                <w:lang w:bidi="he-IL"/>
              </w:rPr>
              <w:t>rezus</w:t>
            </w:r>
            <w:proofErr w:type="spellEnd"/>
            <w:r w:rsidRPr="00E375CA">
              <w:rPr>
                <w:rFonts w:ascii="Arial" w:hAnsi="Arial" w:cs="Arial"/>
                <w:sz w:val="24"/>
                <w:szCs w:val="24"/>
                <w:lang w:bidi="he-IL"/>
              </w:rPr>
              <w:t xml:space="preserve"> faktoriaus nustatymas</w:t>
            </w:r>
          </w:p>
          <w:p w14:paraId="768EB1E3" w14:textId="77777777" w:rsidR="00603C08" w:rsidRPr="00E375CA" w:rsidRDefault="00603C08">
            <w:pPr>
              <w:spacing w:line="256" w:lineRule="auto"/>
              <w:ind w:left="120"/>
              <w:rPr>
                <w:rFonts w:ascii="Arial" w:hAnsi="Arial" w:cs="Arial"/>
                <w:sz w:val="24"/>
                <w:szCs w:val="24"/>
                <w:lang w:bidi="he-IL"/>
              </w:rPr>
            </w:pPr>
          </w:p>
          <w:p w14:paraId="5B4B392A" w14:textId="77777777" w:rsidR="00603C08" w:rsidRPr="00E375CA" w:rsidRDefault="00603C08">
            <w:pPr>
              <w:spacing w:line="256" w:lineRule="auto"/>
              <w:ind w:left="120"/>
              <w:rPr>
                <w:rFonts w:ascii="Arial" w:hAnsi="Arial" w:cs="Arial"/>
                <w:sz w:val="24"/>
                <w:szCs w:val="24"/>
                <w:lang w:bidi="he-IL"/>
              </w:rPr>
            </w:pPr>
            <w:proofErr w:type="spellStart"/>
            <w:r w:rsidRPr="00E375CA">
              <w:rPr>
                <w:rFonts w:ascii="Arial" w:hAnsi="Arial" w:cs="Arial"/>
                <w:sz w:val="24"/>
                <w:szCs w:val="24"/>
                <w:lang w:bidi="he-IL"/>
              </w:rPr>
              <w:t>nustat</w:t>
            </w:r>
            <w:proofErr w:type="spellEnd"/>
            <w:r w:rsidRPr="00E375CA">
              <w:rPr>
                <w:rFonts w:ascii="Arial" w:hAnsi="Arial" w:cs="Arial"/>
                <w:sz w:val="24"/>
                <w:szCs w:val="24"/>
                <w:lang w:bidi="he-IL"/>
              </w:rPr>
              <w:t xml:space="preserve"> nustatymas</w:t>
            </w:r>
          </w:p>
        </w:tc>
      </w:tr>
      <w:tr w:rsidR="00603C08" w:rsidRPr="00E375CA" w14:paraId="12206E63"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08E6A8E4" w14:textId="77777777" w:rsidR="00603C08" w:rsidRPr="00E375CA" w:rsidRDefault="00603C08" w:rsidP="00603C08">
            <w:pPr>
              <w:pStyle w:val="Sraopastraipa"/>
              <w:numPr>
                <w:ilvl w:val="0"/>
                <w:numId w:val="60"/>
              </w:numPr>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3E9F9CA" w14:textId="77777777" w:rsidR="00603C08" w:rsidRPr="00E375CA" w:rsidRDefault="00603C08">
            <w:pPr>
              <w:spacing w:line="256" w:lineRule="auto"/>
              <w:ind w:left="120"/>
              <w:rPr>
                <w:rFonts w:ascii="Arial" w:hAnsi="Arial" w:cs="Arial"/>
                <w:sz w:val="24"/>
                <w:szCs w:val="24"/>
                <w:lang w:bidi="he-IL"/>
              </w:rPr>
            </w:pPr>
            <w:r w:rsidRPr="00E375CA">
              <w:rPr>
                <w:rFonts w:ascii="Arial" w:hAnsi="Arial" w:cs="Arial"/>
                <w:sz w:val="24"/>
                <w:szCs w:val="24"/>
                <w:lang w:bidi="he-IL"/>
              </w:rPr>
              <w:t>ENG</w:t>
            </w:r>
          </w:p>
        </w:tc>
      </w:tr>
      <w:tr w:rsidR="00603C08" w:rsidRPr="00E375CA" w14:paraId="7A0D7250" w14:textId="77777777" w:rsidTr="00B723D7">
        <w:trPr>
          <w:trHeight w:hRule="exact" w:val="278"/>
        </w:trPr>
        <w:tc>
          <w:tcPr>
            <w:tcW w:w="1124" w:type="dxa"/>
            <w:tcBorders>
              <w:top w:val="single" w:sz="4" w:space="0" w:color="auto"/>
              <w:left w:val="single" w:sz="4" w:space="0" w:color="auto"/>
              <w:bottom w:val="single" w:sz="4" w:space="0" w:color="auto"/>
              <w:right w:val="single" w:sz="4" w:space="0" w:color="auto"/>
            </w:tcBorders>
          </w:tcPr>
          <w:p w14:paraId="013781B1" w14:textId="77777777" w:rsidR="00603C08" w:rsidRPr="00E375CA" w:rsidRDefault="00603C08" w:rsidP="00603C08">
            <w:pPr>
              <w:pStyle w:val="Sraopastraipa"/>
              <w:numPr>
                <w:ilvl w:val="0"/>
                <w:numId w:val="60"/>
              </w:numPr>
              <w:spacing w:after="0" w:line="256" w:lineRule="auto"/>
              <w:jc w:val="both"/>
              <w:rPr>
                <w:rFonts w:ascii="Arial" w:hAnsi="Arial" w:cs="Arial"/>
                <w:sz w:val="24"/>
                <w:szCs w:val="24"/>
                <w:lang w:bidi="he-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9771FD8" w14:textId="77777777" w:rsidR="00603C08" w:rsidRPr="00E375CA" w:rsidRDefault="00603C08">
            <w:pPr>
              <w:spacing w:line="256" w:lineRule="auto"/>
              <w:ind w:left="120"/>
              <w:rPr>
                <w:rFonts w:ascii="Arial" w:hAnsi="Arial" w:cs="Arial"/>
                <w:sz w:val="24"/>
                <w:szCs w:val="24"/>
                <w:lang w:bidi="he-IL"/>
              </w:rPr>
            </w:pPr>
            <w:proofErr w:type="spellStart"/>
            <w:r w:rsidRPr="00E375CA">
              <w:rPr>
                <w:rFonts w:ascii="Arial" w:hAnsi="Arial" w:cs="Arial"/>
                <w:sz w:val="24"/>
                <w:szCs w:val="24"/>
                <w:lang w:bidi="he-IL"/>
              </w:rPr>
              <w:t>Bilirubinas</w:t>
            </w:r>
            <w:proofErr w:type="spellEnd"/>
          </w:p>
        </w:tc>
      </w:tr>
    </w:tbl>
    <w:p w14:paraId="7A1ADA4E" w14:textId="77777777" w:rsidR="00603C08" w:rsidRPr="00E375CA" w:rsidRDefault="00603C08" w:rsidP="00B723D7">
      <w:pPr>
        <w:pStyle w:val="Stilius"/>
        <w:spacing w:line="216" w:lineRule="exact"/>
        <w:rPr>
          <w:bCs/>
        </w:rPr>
      </w:pPr>
    </w:p>
    <w:p w14:paraId="7335ED07" w14:textId="77777777" w:rsidR="00603C08" w:rsidRPr="00E375CA" w:rsidRDefault="00603C08" w:rsidP="0077166A">
      <w:pPr>
        <w:pStyle w:val="Stilius"/>
        <w:spacing w:line="216" w:lineRule="exact"/>
        <w:rPr>
          <w:bCs/>
        </w:rPr>
      </w:pPr>
    </w:p>
    <w:p w14:paraId="76D307C5" w14:textId="281C32FD" w:rsidR="00603C08" w:rsidRPr="00E375CA" w:rsidRDefault="00603C08" w:rsidP="00E375CA">
      <w:pPr>
        <w:pStyle w:val="Stilius"/>
        <w:ind w:right="335"/>
        <w:jc w:val="right"/>
        <w:rPr>
          <w:bCs/>
        </w:rPr>
      </w:pPr>
      <w:r w:rsidRPr="00E375CA">
        <w:rPr>
          <w:bCs/>
        </w:rPr>
        <w:tab/>
      </w:r>
      <w:r w:rsidRPr="00E375CA">
        <w:rPr>
          <w:bCs/>
        </w:rPr>
        <w:tab/>
      </w:r>
      <w:r w:rsidRPr="00E375CA">
        <w:rPr>
          <w:bCs/>
        </w:rPr>
        <w:tab/>
      </w:r>
      <w:r w:rsidRPr="00E375CA">
        <w:rPr>
          <w:bCs/>
        </w:rPr>
        <w:tab/>
      </w:r>
      <w:r w:rsidRPr="00E375CA">
        <w:rPr>
          <w:bCs/>
        </w:rPr>
        <w:tab/>
      </w:r>
      <w:r w:rsidRPr="00E375CA">
        <w:rPr>
          <w:bCs/>
        </w:rPr>
        <w:tab/>
      </w:r>
      <w:r w:rsidR="00B723D7" w:rsidRPr="00E375CA">
        <w:rPr>
          <w:bCs/>
        </w:rPr>
        <w:t xml:space="preserve">                                                                                                                         </w:t>
      </w:r>
      <w:r w:rsidRPr="00E375CA">
        <w:rPr>
          <w:bCs/>
        </w:rPr>
        <w:t>2 lentelė</w:t>
      </w:r>
      <w:r w:rsidR="00724133" w:rsidRPr="00E375CA">
        <w:rPr>
          <w:bCs/>
        </w:rPr>
        <w:t>.</w:t>
      </w:r>
    </w:p>
    <w:p w14:paraId="18DE15DE" w14:textId="77777777" w:rsidR="00603C08" w:rsidRPr="00E375CA" w:rsidRDefault="00603C08" w:rsidP="00603C08">
      <w:pPr>
        <w:pStyle w:val="Stilius"/>
        <w:spacing w:line="216" w:lineRule="exact"/>
        <w:rPr>
          <w:bCs/>
        </w:rPr>
      </w:pPr>
    </w:p>
    <w:tbl>
      <w:tblPr>
        <w:tblW w:w="9634" w:type="dxa"/>
        <w:tblLook w:val="04A0" w:firstRow="1" w:lastRow="0" w:firstColumn="1" w:lastColumn="0" w:noHBand="0" w:noVBand="1"/>
      </w:tblPr>
      <w:tblGrid>
        <w:gridCol w:w="883"/>
        <w:gridCol w:w="5633"/>
        <w:gridCol w:w="3118"/>
      </w:tblGrid>
      <w:tr w:rsidR="00603C08" w:rsidRPr="00E375CA" w14:paraId="7F84C7E5" w14:textId="77777777" w:rsidTr="00ED0785">
        <w:trPr>
          <w:trHeight w:val="630"/>
        </w:trPr>
        <w:tc>
          <w:tcPr>
            <w:tcW w:w="883" w:type="dxa"/>
            <w:tcBorders>
              <w:top w:val="single" w:sz="4" w:space="0" w:color="auto"/>
              <w:left w:val="single" w:sz="4" w:space="0" w:color="auto"/>
              <w:bottom w:val="single" w:sz="4" w:space="0" w:color="auto"/>
              <w:right w:val="single" w:sz="4" w:space="0" w:color="auto"/>
            </w:tcBorders>
            <w:vAlign w:val="center"/>
            <w:hideMark/>
          </w:tcPr>
          <w:p w14:paraId="1AF99E86" w14:textId="77777777" w:rsidR="00603C08" w:rsidRPr="00E375CA" w:rsidRDefault="00603C08">
            <w:pPr>
              <w:spacing w:line="254" w:lineRule="auto"/>
              <w:jc w:val="center"/>
              <w:rPr>
                <w:rFonts w:ascii="Arial" w:hAnsi="Arial" w:cs="Arial"/>
                <w:b/>
                <w:bCs/>
                <w:color w:val="000000"/>
                <w:sz w:val="24"/>
                <w:szCs w:val="24"/>
              </w:rPr>
            </w:pPr>
            <w:r w:rsidRPr="00E375CA">
              <w:rPr>
                <w:rFonts w:ascii="Arial" w:hAnsi="Arial" w:cs="Arial"/>
                <w:b/>
                <w:bCs/>
                <w:color w:val="000000"/>
                <w:sz w:val="24"/>
                <w:szCs w:val="24"/>
              </w:rPr>
              <w:t>Eil. Nr.</w:t>
            </w:r>
          </w:p>
        </w:tc>
        <w:tc>
          <w:tcPr>
            <w:tcW w:w="5633" w:type="dxa"/>
            <w:tcBorders>
              <w:top w:val="single" w:sz="4" w:space="0" w:color="auto"/>
              <w:left w:val="nil"/>
              <w:bottom w:val="single" w:sz="4" w:space="0" w:color="auto"/>
              <w:right w:val="single" w:sz="4" w:space="0" w:color="auto"/>
            </w:tcBorders>
            <w:vAlign w:val="center"/>
            <w:hideMark/>
          </w:tcPr>
          <w:p w14:paraId="754328FC" w14:textId="77777777" w:rsidR="00603C08" w:rsidRPr="00E375CA" w:rsidRDefault="00603C08">
            <w:pPr>
              <w:spacing w:line="254" w:lineRule="auto"/>
              <w:jc w:val="center"/>
              <w:rPr>
                <w:rFonts w:ascii="Arial" w:hAnsi="Arial" w:cs="Arial"/>
                <w:b/>
                <w:bCs/>
                <w:color w:val="000000"/>
                <w:sz w:val="24"/>
                <w:szCs w:val="24"/>
              </w:rPr>
            </w:pPr>
            <w:r w:rsidRPr="00E375CA">
              <w:rPr>
                <w:rFonts w:ascii="Arial" w:hAnsi="Arial" w:cs="Arial"/>
                <w:b/>
                <w:bCs/>
                <w:color w:val="000000"/>
                <w:sz w:val="24"/>
                <w:szCs w:val="24"/>
              </w:rPr>
              <w:t>Tyrimo pavadinimas</w:t>
            </w:r>
          </w:p>
        </w:tc>
        <w:tc>
          <w:tcPr>
            <w:tcW w:w="3118" w:type="dxa"/>
            <w:tcBorders>
              <w:top w:val="single" w:sz="4" w:space="0" w:color="auto"/>
              <w:left w:val="nil"/>
              <w:bottom w:val="single" w:sz="4" w:space="0" w:color="auto"/>
              <w:right w:val="single" w:sz="4" w:space="0" w:color="auto"/>
            </w:tcBorders>
            <w:vAlign w:val="center"/>
            <w:hideMark/>
          </w:tcPr>
          <w:p w14:paraId="2C882F21" w14:textId="77777777" w:rsidR="00603C08" w:rsidRPr="00E375CA" w:rsidRDefault="00603C08">
            <w:pPr>
              <w:spacing w:line="254" w:lineRule="auto"/>
              <w:jc w:val="center"/>
              <w:rPr>
                <w:rFonts w:ascii="Arial" w:hAnsi="Arial" w:cs="Arial"/>
                <w:b/>
                <w:bCs/>
                <w:color w:val="000000"/>
                <w:sz w:val="24"/>
                <w:szCs w:val="24"/>
              </w:rPr>
            </w:pPr>
            <w:r w:rsidRPr="00E375CA">
              <w:rPr>
                <w:rFonts w:ascii="Arial" w:hAnsi="Arial" w:cs="Arial"/>
                <w:b/>
                <w:bCs/>
                <w:color w:val="000000"/>
                <w:sz w:val="24"/>
                <w:szCs w:val="24"/>
              </w:rPr>
              <w:t>Preliminarus kiekis per 24 mėn.</w:t>
            </w:r>
          </w:p>
        </w:tc>
      </w:tr>
      <w:tr w:rsidR="00603C08" w:rsidRPr="00E375CA" w14:paraId="69B416DC"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3F5A443" w14:textId="77777777" w:rsidR="00603C08" w:rsidRPr="00E375CA" w:rsidRDefault="00603C08" w:rsidP="00E375CA">
            <w:pPr>
              <w:spacing w:after="0" w:line="240" w:lineRule="auto"/>
              <w:jc w:val="center"/>
              <w:rPr>
                <w:rFonts w:ascii="Arial" w:hAnsi="Arial" w:cs="Arial"/>
                <w:i/>
                <w:iCs/>
                <w:color w:val="000000"/>
                <w:sz w:val="20"/>
                <w:szCs w:val="20"/>
              </w:rPr>
            </w:pPr>
            <w:r w:rsidRPr="00E375CA">
              <w:rPr>
                <w:rFonts w:ascii="Arial" w:hAnsi="Arial" w:cs="Arial"/>
                <w:i/>
                <w:iCs/>
                <w:color w:val="000000"/>
                <w:sz w:val="20"/>
                <w:szCs w:val="20"/>
              </w:rPr>
              <w:t>1</w:t>
            </w:r>
          </w:p>
        </w:tc>
        <w:tc>
          <w:tcPr>
            <w:tcW w:w="5633" w:type="dxa"/>
            <w:tcBorders>
              <w:top w:val="nil"/>
              <w:left w:val="nil"/>
              <w:bottom w:val="single" w:sz="4" w:space="0" w:color="auto"/>
              <w:right w:val="single" w:sz="4" w:space="0" w:color="auto"/>
            </w:tcBorders>
            <w:vAlign w:val="center"/>
            <w:hideMark/>
          </w:tcPr>
          <w:p w14:paraId="21AB72C9" w14:textId="77777777" w:rsidR="00603C08" w:rsidRPr="00E375CA" w:rsidRDefault="00603C08" w:rsidP="00E375CA">
            <w:pPr>
              <w:spacing w:after="0" w:line="240" w:lineRule="auto"/>
              <w:jc w:val="center"/>
              <w:rPr>
                <w:rFonts w:ascii="Arial" w:hAnsi="Arial" w:cs="Arial"/>
                <w:i/>
                <w:iCs/>
                <w:color w:val="000000"/>
                <w:sz w:val="20"/>
                <w:szCs w:val="20"/>
              </w:rPr>
            </w:pPr>
            <w:r w:rsidRPr="00E375CA">
              <w:rPr>
                <w:rFonts w:ascii="Arial" w:hAnsi="Arial" w:cs="Arial"/>
                <w:i/>
                <w:iCs/>
                <w:color w:val="000000"/>
                <w:sz w:val="20"/>
                <w:szCs w:val="20"/>
              </w:rPr>
              <w:t>2</w:t>
            </w:r>
          </w:p>
        </w:tc>
        <w:tc>
          <w:tcPr>
            <w:tcW w:w="3118" w:type="dxa"/>
            <w:tcBorders>
              <w:top w:val="nil"/>
              <w:left w:val="nil"/>
              <w:bottom w:val="single" w:sz="4" w:space="0" w:color="auto"/>
              <w:right w:val="single" w:sz="4" w:space="0" w:color="auto"/>
            </w:tcBorders>
            <w:vAlign w:val="center"/>
            <w:hideMark/>
          </w:tcPr>
          <w:p w14:paraId="495F57B2" w14:textId="77777777" w:rsidR="00603C08" w:rsidRPr="00E375CA" w:rsidRDefault="00603C08" w:rsidP="00E375CA">
            <w:pPr>
              <w:spacing w:after="0" w:line="240" w:lineRule="auto"/>
              <w:jc w:val="center"/>
              <w:rPr>
                <w:rFonts w:ascii="Arial" w:hAnsi="Arial" w:cs="Arial"/>
                <w:i/>
                <w:iCs/>
                <w:color w:val="000000"/>
                <w:sz w:val="20"/>
                <w:szCs w:val="20"/>
              </w:rPr>
            </w:pPr>
            <w:r w:rsidRPr="00E375CA">
              <w:rPr>
                <w:rFonts w:ascii="Arial" w:hAnsi="Arial" w:cs="Arial"/>
                <w:i/>
                <w:iCs/>
                <w:color w:val="000000"/>
                <w:sz w:val="20"/>
                <w:szCs w:val="20"/>
              </w:rPr>
              <w:t>3</w:t>
            </w:r>
          </w:p>
        </w:tc>
      </w:tr>
      <w:tr w:rsidR="00603C08" w:rsidRPr="00E375CA" w14:paraId="4147199E" w14:textId="77777777" w:rsidTr="00ED0785">
        <w:trPr>
          <w:trHeight w:val="315"/>
        </w:trPr>
        <w:tc>
          <w:tcPr>
            <w:tcW w:w="883" w:type="dxa"/>
            <w:tcBorders>
              <w:top w:val="nil"/>
              <w:left w:val="single" w:sz="4" w:space="0" w:color="auto"/>
              <w:bottom w:val="single" w:sz="4" w:space="0" w:color="auto"/>
              <w:right w:val="single" w:sz="4" w:space="0" w:color="auto"/>
            </w:tcBorders>
            <w:hideMark/>
          </w:tcPr>
          <w:p w14:paraId="3CDDF5E6" w14:textId="5E8079AA"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w:t>
            </w:r>
          </w:p>
        </w:tc>
        <w:tc>
          <w:tcPr>
            <w:tcW w:w="5633" w:type="dxa"/>
            <w:tcBorders>
              <w:top w:val="nil"/>
              <w:left w:val="nil"/>
              <w:bottom w:val="single" w:sz="4" w:space="0" w:color="auto"/>
              <w:right w:val="single" w:sz="4" w:space="0" w:color="auto"/>
            </w:tcBorders>
            <w:vAlign w:val="center"/>
            <w:hideMark/>
          </w:tcPr>
          <w:p w14:paraId="2A2F5BB0" w14:textId="77777777" w:rsidR="00603C08" w:rsidRPr="00E375CA" w:rsidRDefault="00603C08" w:rsidP="00ED0785">
            <w:pPr>
              <w:spacing w:line="254" w:lineRule="auto"/>
              <w:jc w:val="both"/>
              <w:rPr>
                <w:rFonts w:ascii="Arial" w:hAnsi="Arial" w:cs="Arial"/>
                <w:color w:val="000000"/>
                <w:sz w:val="24"/>
                <w:szCs w:val="24"/>
              </w:rPr>
            </w:pPr>
            <w:r w:rsidRPr="00E375CA">
              <w:rPr>
                <w:rFonts w:ascii="Arial" w:hAnsi="Arial" w:cs="Arial"/>
                <w:color w:val="000000"/>
                <w:sz w:val="24"/>
                <w:szCs w:val="24"/>
              </w:rPr>
              <w:t xml:space="preserve">Kraujo paėmimas </w:t>
            </w:r>
          </w:p>
        </w:tc>
        <w:tc>
          <w:tcPr>
            <w:tcW w:w="3118" w:type="dxa"/>
            <w:tcBorders>
              <w:top w:val="nil"/>
              <w:left w:val="nil"/>
              <w:bottom w:val="single" w:sz="4" w:space="0" w:color="auto"/>
              <w:right w:val="single" w:sz="4" w:space="0" w:color="auto"/>
            </w:tcBorders>
            <w:shd w:val="clear" w:color="auto" w:fill="FFFFFF"/>
            <w:noWrap/>
            <w:vAlign w:val="bottom"/>
            <w:hideMark/>
          </w:tcPr>
          <w:p w14:paraId="75DD2E5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100 000</w:t>
            </w:r>
          </w:p>
        </w:tc>
      </w:tr>
      <w:tr w:rsidR="00603C08" w:rsidRPr="00E375CA" w14:paraId="29368777"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5FAE98CA" w14:textId="01C84FDE"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w:t>
            </w:r>
          </w:p>
        </w:tc>
        <w:tc>
          <w:tcPr>
            <w:tcW w:w="5633" w:type="dxa"/>
            <w:tcBorders>
              <w:top w:val="nil"/>
              <w:left w:val="nil"/>
              <w:bottom w:val="single" w:sz="4" w:space="0" w:color="auto"/>
              <w:right w:val="single" w:sz="4" w:space="0" w:color="auto"/>
            </w:tcBorders>
            <w:vAlign w:val="center"/>
            <w:hideMark/>
          </w:tcPr>
          <w:p w14:paraId="482867C8" w14:textId="77777777" w:rsidR="00603C08" w:rsidRPr="00E375CA" w:rsidRDefault="00603C08" w:rsidP="00ED0785">
            <w:pPr>
              <w:spacing w:line="254" w:lineRule="auto"/>
              <w:jc w:val="both"/>
              <w:rPr>
                <w:rFonts w:ascii="Arial" w:hAnsi="Arial" w:cs="Arial"/>
                <w:color w:val="000000"/>
                <w:sz w:val="24"/>
                <w:szCs w:val="24"/>
              </w:rPr>
            </w:pPr>
            <w:proofErr w:type="spellStart"/>
            <w:r w:rsidRPr="00E375CA">
              <w:rPr>
                <w:rFonts w:ascii="Arial" w:hAnsi="Arial" w:cs="Arial"/>
                <w:color w:val="000000"/>
                <w:sz w:val="24"/>
                <w:szCs w:val="24"/>
              </w:rPr>
              <w:t>Enerobiozės</w:t>
            </w:r>
            <w:proofErr w:type="spellEnd"/>
            <w:r w:rsidRPr="00E375CA">
              <w:rPr>
                <w:rFonts w:ascii="Arial" w:hAnsi="Arial" w:cs="Arial"/>
                <w:color w:val="000000"/>
                <w:sz w:val="24"/>
                <w:szCs w:val="24"/>
              </w:rPr>
              <w:t xml:space="preserve"> tyrimas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51223ACC"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3</w:t>
            </w:r>
          </w:p>
        </w:tc>
      </w:tr>
      <w:tr w:rsidR="00603C08" w:rsidRPr="00E375CA" w14:paraId="7C28BEF2"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BF7B487" w14:textId="7CACBAB5"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w:t>
            </w:r>
          </w:p>
        </w:tc>
        <w:tc>
          <w:tcPr>
            <w:tcW w:w="5633" w:type="dxa"/>
            <w:tcBorders>
              <w:top w:val="nil"/>
              <w:left w:val="nil"/>
              <w:bottom w:val="single" w:sz="4" w:space="0" w:color="auto"/>
              <w:right w:val="single" w:sz="4" w:space="0" w:color="auto"/>
            </w:tcBorders>
            <w:vAlign w:val="center"/>
            <w:hideMark/>
          </w:tcPr>
          <w:p w14:paraId="58D55FC8" w14:textId="77777777" w:rsidR="00603C08" w:rsidRPr="00E375CA" w:rsidRDefault="00603C08" w:rsidP="00ED0785">
            <w:pPr>
              <w:spacing w:line="254" w:lineRule="auto"/>
              <w:jc w:val="both"/>
              <w:rPr>
                <w:rFonts w:ascii="Arial" w:hAnsi="Arial" w:cs="Arial"/>
                <w:color w:val="000000"/>
                <w:sz w:val="24"/>
                <w:szCs w:val="24"/>
              </w:rPr>
            </w:pPr>
            <w:proofErr w:type="spellStart"/>
            <w:r w:rsidRPr="00E375CA">
              <w:rPr>
                <w:rFonts w:ascii="Arial" w:hAnsi="Arial" w:cs="Arial"/>
                <w:color w:val="000000"/>
                <w:sz w:val="24"/>
                <w:szCs w:val="24"/>
              </w:rPr>
              <w:t>Koprogramos</w:t>
            </w:r>
            <w:proofErr w:type="spellEnd"/>
            <w:r w:rsidRPr="00E375CA">
              <w:rPr>
                <w:rFonts w:ascii="Arial" w:hAnsi="Arial" w:cs="Arial"/>
                <w:color w:val="000000"/>
                <w:sz w:val="24"/>
                <w:szCs w:val="24"/>
              </w:rPr>
              <w:t xml:space="preserve"> įvertinimas (mikroskopija)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0CC8531A"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700</w:t>
            </w:r>
          </w:p>
        </w:tc>
      </w:tr>
      <w:tr w:rsidR="00603C08" w:rsidRPr="00E375CA" w14:paraId="0E6C6C77"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42323416" w14:textId="0983A16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w:t>
            </w:r>
          </w:p>
        </w:tc>
        <w:tc>
          <w:tcPr>
            <w:tcW w:w="5633" w:type="dxa"/>
            <w:tcBorders>
              <w:top w:val="nil"/>
              <w:left w:val="nil"/>
              <w:bottom w:val="single" w:sz="4" w:space="0" w:color="auto"/>
              <w:right w:val="single" w:sz="4" w:space="0" w:color="auto"/>
            </w:tcBorders>
            <w:vAlign w:val="center"/>
            <w:hideMark/>
          </w:tcPr>
          <w:p w14:paraId="1B0518AB" w14:textId="77777777" w:rsidR="00603C08" w:rsidRPr="00E375CA" w:rsidRDefault="00603C08" w:rsidP="00ED0785">
            <w:pPr>
              <w:spacing w:line="254" w:lineRule="auto"/>
              <w:jc w:val="both"/>
              <w:rPr>
                <w:rFonts w:ascii="Arial" w:hAnsi="Arial" w:cs="Arial"/>
                <w:color w:val="000000"/>
                <w:sz w:val="24"/>
                <w:szCs w:val="24"/>
              </w:rPr>
            </w:pPr>
            <w:r w:rsidRPr="00E375CA">
              <w:rPr>
                <w:rFonts w:ascii="Arial" w:hAnsi="Arial" w:cs="Arial"/>
                <w:color w:val="000000"/>
                <w:sz w:val="24"/>
                <w:szCs w:val="24"/>
              </w:rPr>
              <w:t>ABO/</w:t>
            </w:r>
            <w:proofErr w:type="spellStart"/>
            <w:r w:rsidRPr="00E375CA">
              <w:rPr>
                <w:rFonts w:ascii="Arial" w:hAnsi="Arial" w:cs="Arial"/>
                <w:color w:val="000000"/>
                <w:sz w:val="24"/>
                <w:szCs w:val="24"/>
              </w:rPr>
              <w:t>RhD</w:t>
            </w:r>
            <w:proofErr w:type="spellEnd"/>
            <w:r w:rsidRPr="00E375CA">
              <w:rPr>
                <w:rFonts w:ascii="Arial" w:hAnsi="Arial" w:cs="Arial"/>
                <w:color w:val="000000"/>
                <w:sz w:val="24"/>
                <w:szCs w:val="24"/>
              </w:rPr>
              <w:t xml:space="preserve"> Kraujo grupė ir </w:t>
            </w:r>
            <w:proofErr w:type="spellStart"/>
            <w:r w:rsidRPr="00E375CA">
              <w:rPr>
                <w:rFonts w:ascii="Arial" w:hAnsi="Arial" w:cs="Arial"/>
                <w:color w:val="000000"/>
                <w:sz w:val="24"/>
                <w:szCs w:val="24"/>
              </w:rPr>
              <w:t>rezus</w:t>
            </w:r>
            <w:proofErr w:type="spellEnd"/>
            <w:r w:rsidRPr="00E375CA">
              <w:rPr>
                <w:rFonts w:ascii="Arial" w:hAnsi="Arial" w:cs="Arial"/>
                <w:color w:val="000000"/>
                <w:sz w:val="24"/>
                <w:szCs w:val="24"/>
              </w:rPr>
              <w:t xml:space="preserve"> faktorius</w:t>
            </w:r>
          </w:p>
        </w:tc>
        <w:tc>
          <w:tcPr>
            <w:tcW w:w="3118" w:type="dxa"/>
            <w:tcBorders>
              <w:top w:val="nil"/>
              <w:left w:val="nil"/>
              <w:bottom w:val="single" w:sz="4" w:space="0" w:color="auto"/>
              <w:right w:val="single" w:sz="4" w:space="0" w:color="auto"/>
            </w:tcBorders>
            <w:shd w:val="clear" w:color="auto" w:fill="FFFFFF"/>
            <w:noWrap/>
            <w:vAlign w:val="bottom"/>
            <w:hideMark/>
          </w:tcPr>
          <w:p w14:paraId="2D902872"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2</w:t>
            </w:r>
          </w:p>
        </w:tc>
      </w:tr>
      <w:tr w:rsidR="00603C08" w:rsidRPr="00E375CA" w14:paraId="71068C92"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089DCE8" w14:textId="19D3A956"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w:t>
            </w:r>
          </w:p>
        </w:tc>
        <w:tc>
          <w:tcPr>
            <w:tcW w:w="5633" w:type="dxa"/>
            <w:tcBorders>
              <w:top w:val="nil"/>
              <w:left w:val="nil"/>
              <w:bottom w:val="single" w:sz="4" w:space="0" w:color="auto"/>
              <w:right w:val="single" w:sz="4" w:space="0" w:color="auto"/>
            </w:tcBorders>
            <w:vAlign w:val="center"/>
            <w:hideMark/>
          </w:tcPr>
          <w:p w14:paraId="73EC9BA7" w14:textId="77777777" w:rsidR="00603C08" w:rsidRPr="00E375CA" w:rsidRDefault="00603C08" w:rsidP="00ED0785">
            <w:pPr>
              <w:spacing w:line="254" w:lineRule="auto"/>
              <w:jc w:val="both"/>
              <w:rPr>
                <w:rFonts w:ascii="Arial" w:hAnsi="Arial" w:cs="Arial"/>
                <w:color w:val="000000"/>
                <w:sz w:val="24"/>
                <w:szCs w:val="24"/>
              </w:rPr>
            </w:pPr>
            <w:r w:rsidRPr="00E375CA">
              <w:rPr>
                <w:rFonts w:ascii="Arial" w:hAnsi="Arial" w:cs="Arial"/>
                <w:color w:val="000000"/>
                <w:sz w:val="24"/>
                <w:szCs w:val="24"/>
              </w:rPr>
              <w:t>Gimdos kaklelio citologinis (PAP) tyrimas</w:t>
            </w:r>
          </w:p>
        </w:tc>
        <w:tc>
          <w:tcPr>
            <w:tcW w:w="3118" w:type="dxa"/>
            <w:tcBorders>
              <w:top w:val="nil"/>
              <w:left w:val="nil"/>
              <w:bottom w:val="single" w:sz="4" w:space="0" w:color="auto"/>
              <w:right w:val="single" w:sz="4" w:space="0" w:color="auto"/>
            </w:tcBorders>
            <w:shd w:val="clear" w:color="auto" w:fill="FFFFFF"/>
            <w:noWrap/>
            <w:vAlign w:val="bottom"/>
            <w:hideMark/>
          </w:tcPr>
          <w:p w14:paraId="571C3ABF"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90</w:t>
            </w:r>
          </w:p>
        </w:tc>
      </w:tr>
      <w:tr w:rsidR="00603C08" w:rsidRPr="00E375CA" w14:paraId="743F73B0"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34BBF6B" w14:textId="68141591"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w:t>
            </w:r>
          </w:p>
        </w:tc>
        <w:tc>
          <w:tcPr>
            <w:tcW w:w="5633" w:type="dxa"/>
            <w:tcBorders>
              <w:top w:val="nil"/>
              <w:left w:val="nil"/>
              <w:bottom w:val="single" w:sz="4" w:space="0" w:color="auto"/>
              <w:right w:val="single" w:sz="4" w:space="0" w:color="auto"/>
            </w:tcBorders>
            <w:vAlign w:val="center"/>
            <w:hideMark/>
          </w:tcPr>
          <w:p w14:paraId="2BFB2172" w14:textId="77777777" w:rsidR="00603C08" w:rsidRPr="00E375CA" w:rsidRDefault="00603C08" w:rsidP="00ED0785">
            <w:pPr>
              <w:spacing w:line="254" w:lineRule="auto"/>
              <w:jc w:val="both"/>
              <w:rPr>
                <w:rFonts w:ascii="Arial" w:hAnsi="Arial" w:cs="Arial"/>
                <w:color w:val="000000"/>
                <w:sz w:val="24"/>
                <w:szCs w:val="24"/>
              </w:rPr>
            </w:pPr>
            <w:r w:rsidRPr="00E375CA">
              <w:rPr>
                <w:rFonts w:ascii="Arial" w:hAnsi="Arial" w:cs="Arial"/>
                <w:color w:val="000000"/>
                <w:sz w:val="24"/>
                <w:szCs w:val="24"/>
              </w:rPr>
              <w:t>Gimdos kaklelio citologinis (PAP) tyrimas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5C3EE762"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900</w:t>
            </w:r>
          </w:p>
        </w:tc>
      </w:tr>
      <w:tr w:rsidR="00603C08" w:rsidRPr="00E375CA" w14:paraId="2C536C43" w14:textId="77777777" w:rsidTr="00ED0785">
        <w:trPr>
          <w:trHeight w:val="600"/>
        </w:trPr>
        <w:tc>
          <w:tcPr>
            <w:tcW w:w="883" w:type="dxa"/>
            <w:tcBorders>
              <w:top w:val="nil"/>
              <w:left w:val="single" w:sz="4" w:space="0" w:color="auto"/>
              <w:bottom w:val="single" w:sz="4" w:space="0" w:color="auto"/>
              <w:right w:val="single" w:sz="4" w:space="0" w:color="auto"/>
            </w:tcBorders>
            <w:vAlign w:val="center"/>
            <w:hideMark/>
          </w:tcPr>
          <w:p w14:paraId="41462604"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7.</w:t>
            </w:r>
          </w:p>
        </w:tc>
        <w:tc>
          <w:tcPr>
            <w:tcW w:w="5633" w:type="dxa"/>
            <w:tcBorders>
              <w:top w:val="nil"/>
              <w:left w:val="nil"/>
              <w:bottom w:val="single" w:sz="4" w:space="0" w:color="auto"/>
              <w:right w:val="single" w:sz="4" w:space="0" w:color="auto"/>
            </w:tcBorders>
            <w:vAlign w:val="center"/>
            <w:hideMark/>
          </w:tcPr>
          <w:p w14:paraId="3B2D43B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ŽPV aukštos rizikos 14 genotipų (16, 18, 31, 33, 35, 39, 45, 51, 52, 56, 58, 59, 66, 68) DNR (PGR metodu) (citologinė skysta terpė) (35-59 m. kas 5 metus)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528AA7C7"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800</w:t>
            </w:r>
          </w:p>
        </w:tc>
      </w:tr>
      <w:tr w:rsidR="00603C08" w:rsidRPr="00E375CA" w14:paraId="4ADA5D83"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176D208E"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8.</w:t>
            </w:r>
          </w:p>
        </w:tc>
        <w:tc>
          <w:tcPr>
            <w:tcW w:w="5633" w:type="dxa"/>
            <w:tcBorders>
              <w:top w:val="nil"/>
              <w:left w:val="nil"/>
              <w:bottom w:val="single" w:sz="4" w:space="0" w:color="auto"/>
              <w:right w:val="single" w:sz="4" w:space="0" w:color="auto"/>
            </w:tcBorders>
            <w:vAlign w:val="center"/>
            <w:hideMark/>
          </w:tcPr>
          <w:p w14:paraId="5086B5BC"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Ginekologinis tepinėlis (iš makšties) ir gimdos kaklelio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5AF6D871"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90</w:t>
            </w:r>
          </w:p>
        </w:tc>
      </w:tr>
      <w:tr w:rsidR="00603C08" w:rsidRPr="00E375CA" w14:paraId="5F2063CB"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36424B19"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9.</w:t>
            </w:r>
          </w:p>
        </w:tc>
        <w:tc>
          <w:tcPr>
            <w:tcW w:w="5633" w:type="dxa"/>
            <w:tcBorders>
              <w:top w:val="nil"/>
              <w:left w:val="nil"/>
              <w:bottom w:val="single" w:sz="4" w:space="0" w:color="auto"/>
              <w:right w:val="single" w:sz="4" w:space="0" w:color="auto"/>
            </w:tcBorders>
            <w:vAlign w:val="center"/>
            <w:hideMark/>
          </w:tcPr>
          <w:p w14:paraId="2847D620"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PT/INR(p) </w:t>
            </w:r>
            <w:proofErr w:type="spellStart"/>
            <w:r w:rsidRPr="00E375CA">
              <w:rPr>
                <w:rFonts w:ascii="Arial" w:hAnsi="Arial" w:cs="Arial"/>
                <w:color w:val="000000"/>
                <w:sz w:val="24"/>
                <w:szCs w:val="24"/>
              </w:rPr>
              <w:t>Protrombino</w:t>
            </w:r>
            <w:proofErr w:type="spellEnd"/>
            <w:r w:rsidRPr="00E375CA">
              <w:rPr>
                <w:rFonts w:ascii="Arial" w:hAnsi="Arial" w:cs="Arial"/>
                <w:color w:val="000000"/>
                <w:sz w:val="24"/>
                <w:szCs w:val="24"/>
              </w:rPr>
              <w:t xml:space="preserve"> aktyvumas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66EE4D82"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1900</w:t>
            </w:r>
          </w:p>
        </w:tc>
      </w:tr>
      <w:tr w:rsidR="00603C08" w:rsidRPr="00E375CA" w14:paraId="2DF3BA75"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78A14E57"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10.</w:t>
            </w:r>
          </w:p>
        </w:tc>
        <w:tc>
          <w:tcPr>
            <w:tcW w:w="5633" w:type="dxa"/>
            <w:tcBorders>
              <w:top w:val="nil"/>
              <w:left w:val="nil"/>
              <w:bottom w:val="single" w:sz="4" w:space="0" w:color="auto"/>
              <w:right w:val="single" w:sz="4" w:space="0" w:color="auto"/>
            </w:tcBorders>
            <w:vAlign w:val="center"/>
            <w:hideMark/>
          </w:tcPr>
          <w:p w14:paraId="5F475983"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ADTL </w:t>
            </w:r>
            <w:proofErr w:type="spellStart"/>
            <w:r w:rsidRPr="00E375CA">
              <w:rPr>
                <w:rFonts w:ascii="Arial" w:hAnsi="Arial" w:cs="Arial"/>
                <w:color w:val="000000"/>
                <w:sz w:val="24"/>
                <w:szCs w:val="24"/>
              </w:rPr>
              <w:t>Tromboplastino</w:t>
            </w:r>
            <w:proofErr w:type="spellEnd"/>
            <w:r w:rsidRPr="00E375CA">
              <w:rPr>
                <w:rFonts w:ascii="Arial" w:hAnsi="Arial" w:cs="Arial"/>
                <w:color w:val="000000"/>
                <w:sz w:val="24"/>
                <w:szCs w:val="24"/>
              </w:rPr>
              <w:t xml:space="preserve"> laikas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4F41E4CF"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1 </w:t>
            </w:r>
          </w:p>
        </w:tc>
      </w:tr>
      <w:tr w:rsidR="00603C08" w:rsidRPr="00E375CA" w14:paraId="17C5C965" w14:textId="77777777" w:rsidTr="00ED0785">
        <w:trPr>
          <w:trHeight w:val="300"/>
        </w:trPr>
        <w:tc>
          <w:tcPr>
            <w:tcW w:w="883" w:type="dxa"/>
            <w:tcBorders>
              <w:top w:val="single" w:sz="4" w:space="0" w:color="auto"/>
              <w:left w:val="single" w:sz="4" w:space="0" w:color="auto"/>
              <w:bottom w:val="single" w:sz="4" w:space="0" w:color="auto"/>
              <w:right w:val="single" w:sz="4" w:space="0" w:color="auto"/>
            </w:tcBorders>
            <w:vAlign w:val="center"/>
            <w:hideMark/>
          </w:tcPr>
          <w:p w14:paraId="7A44EB80"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11.</w:t>
            </w:r>
          </w:p>
        </w:tc>
        <w:tc>
          <w:tcPr>
            <w:tcW w:w="5633" w:type="dxa"/>
            <w:tcBorders>
              <w:top w:val="single" w:sz="4" w:space="0" w:color="auto"/>
              <w:left w:val="nil"/>
              <w:bottom w:val="single" w:sz="4" w:space="0" w:color="auto"/>
              <w:right w:val="single" w:sz="4" w:space="0" w:color="auto"/>
            </w:tcBorders>
            <w:vAlign w:val="center"/>
            <w:hideMark/>
          </w:tcPr>
          <w:p w14:paraId="410B74E7"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RPR (P) Sifilio antikūnų nustatymas RPR testu (programa nėščiosioms)</w:t>
            </w:r>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14:paraId="6F908EDE"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300</w:t>
            </w:r>
          </w:p>
        </w:tc>
      </w:tr>
      <w:tr w:rsidR="00603C08" w:rsidRPr="00E375CA" w14:paraId="5A5E4C1A"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19CBED27"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lastRenderedPageBreak/>
              <w:t>12.</w:t>
            </w:r>
          </w:p>
        </w:tc>
        <w:tc>
          <w:tcPr>
            <w:tcW w:w="5633" w:type="dxa"/>
            <w:tcBorders>
              <w:top w:val="nil"/>
              <w:left w:val="nil"/>
              <w:bottom w:val="single" w:sz="4" w:space="0" w:color="auto"/>
              <w:right w:val="single" w:sz="4" w:space="0" w:color="auto"/>
            </w:tcBorders>
            <w:vAlign w:val="center"/>
            <w:hideMark/>
          </w:tcPr>
          <w:p w14:paraId="3F55B34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PSA (P) Prostatos specifinis antigenas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55CAA665"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2100</w:t>
            </w:r>
          </w:p>
        </w:tc>
      </w:tr>
      <w:tr w:rsidR="00603C08" w:rsidRPr="00E375CA" w14:paraId="37834A38"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6E9A725C"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13.</w:t>
            </w:r>
          </w:p>
        </w:tc>
        <w:tc>
          <w:tcPr>
            <w:tcW w:w="5633" w:type="dxa"/>
            <w:tcBorders>
              <w:top w:val="nil"/>
              <w:left w:val="nil"/>
              <w:bottom w:val="single" w:sz="4" w:space="0" w:color="auto"/>
              <w:right w:val="single" w:sz="4" w:space="0" w:color="auto"/>
            </w:tcBorders>
            <w:vAlign w:val="center"/>
            <w:hideMark/>
          </w:tcPr>
          <w:p w14:paraId="3622295C"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iFOBT</w:t>
            </w:r>
            <w:proofErr w:type="spellEnd"/>
            <w:r w:rsidRPr="00E375CA">
              <w:rPr>
                <w:rFonts w:ascii="Arial" w:hAnsi="Arial" w:cs="Arial"/>
                <w:color w:val="000000"/>
                <w:sz w:val="24"/>
                <w:szCs w:val="24"/>
              </w:rPr>
              <w:t xml:space="preserve"> Reakcija slaptam kraujavimui išmatose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579984AA"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4000</w:t>
            </w:r>
          </w:p>
        </w:tc>
      </w:tr>
      <w:tr w:rsidR="00603C08" w:rsidRPr="00E375CA" w14:paraId="43EDC386"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42C325BA"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14.</w:t>
            </w:r>
          </w:p>
        </w:tc>
        <w:tc>
          <w:tcPr>
            <w:tcW w:w="5633" w:type="dxa"/>
            <w:tcBorders>
              <w:top w:val="nil"/>
              <w:left w:val="nil"/>
              <w:bottom w:val="single" w:sz="4" w:space="0" w:color="auto"/>
              <w:right w:val="single" w:sz="4" w:space="0" w:color="auto"/>
            </w:tcBorders>
            <w:vAlign w:val="center"/>
            <w:hideMark/>
          </w:tcPr>
          <w:p w14:paraId="538B332D"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ABO+Rh</w:t>
            </w:r>
            <w:proofErr w:type="spellEnd"/>
            <w:r w:rsidRPr="00E375CA">
              <w:rPr>
                <w:rFonts w:ascii="Arial" w:hAnsi="Arial" w:cs="Arial"/>
                <w:color w:val="000000"/>
                <w:sz w:val="24"/>
                <w:szCs w:val="24"/>
              </w:rPr>
              <w:t xml:space="preserve">(D) Kraujo grupė ir </w:t>
            </w:r>
            <w:proofErr w:type="spellStart"/>
            <w:r w:rsidRPr="00E375CA">
              <w:rPr>
                <w:rFonts w:ascii="Arial" w:hAnsi="Arial" w:cs="Arial"/>
                <w:color w:val="000000"/>
                <w:sz w:val="24"/>
                <w:szCs w:val="24"/>
              </w:rPr>
              <w:t>rezus</w:t>
            </w:r>
            <w:proofErr w:type="spellEnd"/>
            <w:r w:rsidRPr="00E375CA">
              <w:rPr>
                <w:rFonts w:ascii="Arial" w:hAnsi="Arial" w:cs="Arial"/>
                <w:color w:val="000000"/>
                <w:sz w:val="24"/>
                <w:szCs w:val="24"/>
              </w:rPr>
              <w:t xml:space="preserve"> faktorius (Programa nėščiosioms)</w:t>
            </w:r>
          </w:p>
        </w:tc>
        <w:tc>
          <w:tcPr>
            <w:tcW w:w="3118" w:type="dxa"/>
            <w:tcBorders>
              <w:top w:val="nil"/>
              <w:left w:val="nil"/>
              <w:bottom w:val="single" w:sz="4" w:space="0" w:color="auto"/>
              <w:right w:val="single" w:sz="4" w:space="0" w:color="auto"/>
            </w:tcBorders>
            <w:shd w:val="clear" w:color="auto" w:fill="FFFFFF"/>
            <w:noWrap/>
            <w:vAlign w:val="bottom"/>
            <w:hideMark/>
          </w:tcPr>
          <w:p w14:paraId="1E3720B0"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150</w:t>
            </w:r>
          </w:p>
        </w:tc>
      </w:tr>
      <w:tr w:rsidR="00603C08" w:rsidRPr="00E375CA" w14:paraId="5BE84E92"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1372BF61"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15.</w:t>
            </w:r>
          </w:p>
        </w:tc>
        <w:tc>
          <w:tcPr>
            <w:tcW w:w="5633" w:type="dxa"/>
            <w:tcBorders>
              <w:top w:val="nil"/>
              <w:left w:val="nil"/>
              <w:bottom w:val="single" w:sz="4" w:space="0" w:color="auto"/>
              <w:right w:val="single" w:sz="4" w:space="0" w:color="auto"/>
            </w:tcBorders>
            <w:vAlign w:val="center"/>
            <w:hideMark/>
          </w:tcPr>
          <w:p w14:paraId="34249B98"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GLU (p) Gliukozė plazmoje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7B71E84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17000</w:t>
            </w:r>
          </w:p>
        </w:tc>
      </w:tr>
      <w:tr w:rsidR="00603C08" w:rsidRPr="00E375CA" w14:paraId="686768D7"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7A1B172B"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16.</w:t>
            </w:r>
          </w:p>
        </w:tc>
        <w:tc>
          <w:tcPr>
            <w:tcW w:w="5633" w:type="dxa"/>
            <w:tcBorders>
              <w:top w:val="nil"/>
              <w:left w:val="nil"/>
              <w:bottom w:val="single" w:sz="4" w:space="0" w:color="auto"/>
              <w:right w:val="single" w:sz="4" w:space="0" w:color="auto"/>
            </w:tcBorders>
            <w:vAlign w:val="center"/>
            <w:hideMark/>
          </w:tcPr>
          <w:p w14:paraId="7C54CE8B"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HbA1c (P) </w:t>
            </w:r>
            <w:proofErr w:type="spellStart"/>
            <w:r w:rsidRPr="00E375CA">
              <w:rPr>
                <w:rFonts w:ascii="Arial" w:hAnsi="Arial" w:cs="Arial"/>
                <w:color w:val="000000"/>
                <w:sz w:val="24"/>
                <w:szCs w:val="24"/>
              </w:rPr>
              <w:t>Glikozilintas</w:t>
            </w:r>
            <w:proofErr w:type="spellEnd"/>
            <w:r w:rsidRPr="00E375CA">
              <w:rPr>
                <w:rFonts w:ascii="Arial" w:hAnsi="Arial" w:cs="Arial"/>
                <w:color w:val="000000"/>
                <w:sz w:val="24"/>
                <w:szCs w:val="24"/>
              </w:rPr>
              <w:t xml:space="preserve"> hemoglobinas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5C84A980"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3000</w:t>
            </w:r>
          </w:p>
        </w:tc>
      </w:tr>
      <w:tr w:rsidR="00603C08" w:rsidRPr="00E375CA" w14:paraId="6A701995"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622DFC09"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17.</w:t>
            </w:r>
          </w:p>
        </w:tc>
        <w:tc>
          <w:tcPr>
            <w:tcW w:w="5633" w:type="dxa"/>
            <w:tcBorders>
              <w:top w:val="nil"/>
              <w:left w:val="nil"/>
              <w:bottom w:val="single" w:sz="4" w:space="0" w:color="auto"/>
              <w:right w:val="single" w:sz="4" w:space="0" w:color="auto"/>
            </w:tcBorders>
            <w:vAlign w:val="center"/>
            <w:hideMark/>
          </w:tcPr>
          <w:p w14:paraId="192ACFBF"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Lipidograma</w:t>
            </w:r>
            <w:proofErr w:type="spellEnd"/>
            <w:r w:rsidRPr="00E375CA">
              <w:rPr>
                <w:rFonts w:ascii="Arial" w:hAnsi="Arial" w:cs="Arial"/>
                <w:color w:val="000000"/>
                <w:sz w:val="24"/>
                <w:szCs w:val="24"/>
              </w:rPr>
              <w:t xml:space="preserve">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1A708A2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5000</w:t>
            </w:r>
          </w:p>
        </w:tc>
      </w:tr>
      <w:tr w:rsidR="00603C08" w:rsidRPr="00E375CA" w14:paraId="31D11445"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69926429"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18.</w:t>
            </w:r>
          </w:p>
        </w:tc>
        <w:tc>
          <w:tcPr>
            <w:tcW w:w="5633" w:type="dxa"/>
            <w:tcBorders>
              <w:top w:val="nil"/>
              <w:left w:val="nil"/>
              <w:bottom w:val="single" w:sz="4" w:space="0" w:color="auto"/>
              <w:right w:val="single" w:sz="4" w:space="0" w:color="auto"/>
            </w:tcBorders>
            <w:vAlign w:val="center"/>
            <w:hideMark/>
          </w:tcPr>
          <w:p w14:paraId="30195C7A"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aRh</w:t>
            </w:r>
            <w:proofErr w:type="spellEnd"/>
            <w:r w:rsidRPr="00E375CA">
              <w:rPr>
                <w:rFonts w:ascii="Arial" w:hAnsi="Arial" w:cs="Arial"/>
                <w:color w:val="000000"/>
                <w:sz w:val="24"/>
                <w:szCs w:val="24"/>
              </w:rPr>
              <w:t xml:space="preserve"> </w:t>
            </w:r>
            <w:proofErr w:type="spellStart"/>
            <w:r w:rsidRPr="00E375CA">
              <w:rPr>
                <w:rFonts w:ascii="Arial" w:hAnsi="Arial" w:cs="Arial"/>
                <w:color w:val="000000"/>
                <w:sz w:val="24"/>
                <w:szCs w:val="24"/>
              </w:rPr>
              <w:t>Rezus</w:t>
            </w:r>
            <w:proofErr w:type="spellEnd"/>
            <w:r w:rsidRPr="00E375CA">
              <w:rPr>
                <w:rFonts w:ascii="Arial" w:hAnsi="Arial" w:cs="Arial"/>
                <w:color w:val="000000"/>
                <w:sz w:val="24"/>
                <w:szCs w:val="24"/>
              </w:rPr>
              <w:t xml:space="preserve"> antikūnai (Programa nėščiosioms)</w:t>
            </w:r>
          </w:p>
        </w:tc>
        <w:tc>
          <w:tcPr>
            <w:tcW w:w="3118" w:type="dxa"/>
            <w:tcBorders>
              <w:top w:val="nil"/>
              <w:left w:val="nil"/>
              <w:bottom w:val="single" w:sz="4" w:space="0" w:color="auto"/>
              <w:right w:val="single" w:sz="4" w:space="0" w:color="auto"/>
            </w:tcBorders>
            <w:shd w:val="clear" w:color="auto" w:fill="FFFFFF"/>
            <w:noWrap/>
            <w:vAlign w:val="bottom"/>
            <w:hideMark/>
          </w:tcPr>
          <w:p w14:paraId="57FD7728"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w:t>
            </w:r>
          </w:p>
        </w:tc>
      </w:tr>
      <w:tr w:rsidR="00603C08" w:rsidRPr="00E375CA" w14:paraId="3DBA70AF"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3D0373A2"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19.</w:t>
            </w:r>
          </w:p>
        </w:tc>
        <w:tc>
          <w:tcPr>
            <w:tcW w:w="5633" w:type="dxa"/>
            <w:tcBorders>
              <w:top w:val="nil"/>
              <w:left w:val="nil"/>
              <w:bottom w:val="single" w:sz="4" w:space="0" w:color="auto"/>
              <w:right w:val="single" w:sz="4" w:space="0" w:color="auto"/>
            </w:tcBorders>
            <w:vAlign w:val="center"/>
            <w:hideMark/>
          </w:tcPr>
          <w:p w14:paraId="4877DC27"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Programa prieš operacijas: PT/INR </w:t>
            </w:r>
            <w:proofErr w:type="spellStart"/>
            <w:r w:rsidRPr="00E375CA">
              <w:rPr>
                <w:rFonts w:ascii="Arial" w:hAnsi="Arial" w:cs="Arial"/>
                <w:color w:val="000000"/>
                <w:sz w:val="24"/>
                <w:szCs w:val="24"/>
              </w:rPr>
              <w:t>Protrombino</w:t>
            </w:r>
            <w:proofErr w:type="spellEnd"/>
            <w:r w:rsidRPr="00E375CA">
              <w:rPr>
                <w:rFonts w:ascii="Arial" w:hAnsi="Arial" w:cs="Arial"/>
                <w:color w:val="000000"/>
                <w:sz w:val="24"/>
                <w:szCs w:val="24"/>
              </w:rPr>
              <w:t xml:space="preserve"> aktyvumas</w:t>
            </w:r>
          </w:p>
        </w:tc>
        <w:tc>
          <w:tcPr>
            <w:tcW w:w="3118" w:type="dxa"/>
            <w:tcBorders>
              <w:top w:val="nil"/>
              <w:left w:val="nil"/>
              <w:bottom w:val="single" w:sz="4" w:space="0" w:color="auto"/>
              <w:right w:val="single" w:sz="4" w:space="0" w:color="auto"/>
            </w:tcBorders>
            <w:shd w:val="clear" w:color="auto" w:fill="FFFFFF"/>
            <w:noWrap/>
            <w:vAlign w:val="bottom"/>
            <w:hideMark/>
          </w:tcPr>
          <w:p w14:paraId="394596E4"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2000</w:t>
            </w:r>
          </w:p>
        </w:tc>
      </w:tr>
      <w:tr w:rsidR="00603C08" w:rsidRPr="00E375CA" w14:paraId="0C41E0BF"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3481CAD5"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20.</w:t>
            </w:r>
          </w:p>
        </w:tc>
        <w:tc>
          <w:tcPr>
            <w:tcW w:w="5633" w:type="dxa"/>
            <w:tcBorders>
              <w:top w:val="nil"/>
              <w:left w:val="nil"/>
              <w:bottom w:val="single" w:sz="4" w:space="0" w:color="auto"/>
              <w:right w:val="single" w:sz="4" w:space="0" w:color="auto"/>
            </w:tcBorders>
            <w:vAlign w:val="center"/>
            <w:hideMark/>
          </w:tcPr>
          <w:p w14:paraId="724F1E60"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Programa prieš operacijas: ADTL </w:t>
            </w:r>
            <w:proofErr w:type="spellStart"/>
            <w:r w:rsidRPr="00E375CA">
              <w:rPr>
                <w:rFonts w:ascii="Arial" w:hAnsi="Arial" w:cs="Arial"/>
                <w:color w:val="000000"/>
                <w:sz w:val="24"/>
                <w:szCs w:val="24"/>
              </w:rPr>
              <w:t>Tromboplastino</w:t>
            </w:r>
            <w:proofErr w:type="spellEnd"/>
            <w:r w:rsidRPr="00E375CA">
              <w:rPr>
                <w:rFonts w:ascii="Arial" w:hAnsi="Arial" w:cs="Arial"/>
                <w:color w:val="000000"/>
                <w:sz w:val="24"/>
                <w:szCs w:val="24"/>
              </w:rPr>
              <w:t xml:space="preserve"> laikas</w:t>
            </w:r>
          </w:p>
        </w:tc>
        <w:tc>
          <w:tcPr>
            <w:tcW w:w="3118" w:type="dxa"/>
            <w:tcBorders>
              <w:top w:val="nil"/>
              <w:left w:val="nil"/>
              <w:bottom w:val="single" w:sz="4" w:space="0" w:color="auto"/>
              <w:right w:val="single" w:sz="4" w:space="0" w:color="auto"/>
            </w:tcBorders>
            <w:shd w:val="clear" w:color="auto" w:fill="FFFFFF"/>
            <w:noWrap/>
            <w:vAlign w:val="bottom"/>
            <w:hideMark/>
          </w:tcPr>
          <w:p w14:paraId="604D3046"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2000</w:t>
            </w:r>
          </w:p>
        </w:tc>
      </w:tr>
      <w:tr w:rsidR="00603C08" w:rsidRPr="00E375CA" w14:paraId="69F2CA7D"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5657C7C4"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21.</w:t>
            </w:r>
          </w:p>
        </w:tc>
        <w:tc>
          <w:tcPr>
            <w:tcW w:w="5633" w:type="dxa"/>
            <w:tcBorders>
              <w:top w:val="nil"/>
              <w:left w:val="nil"/>
              <w:bottom w:val="single" w:sz="4" w:space="0" w:color="auto"/>
              <w:right w:val="single" w:sz="4" w:space="0" w:color="auto"/>
            </w:tcBorders>
            <w:vAlign w:val="center"/>
            <w:hideMark/>
          </w:tcPr>
          <w:p w14:paraId="009795E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Programa prieš operacijas: </w:t>
            </w:r>
            <w:proofErr w:type="spellStart"/>
            <w:r w:rsidRPr="00E375CA">
              <w:rPr>
                <w:rFonts w:ascii="Arial" w:hAnsi="Arial" w:cs="Arial"/>
                <w:color w:val="000000"/>
                <w:sz w:val="24"/>
                <w:szCs w:val="24"/>
              </w:rPr>
              <w:t>ABO+Rh</w:t>
            </w:r>
            <w:proofErr w:type="spellEnd"/>
            <w:r w:rsidRPr="00E375CA">
              <w:rPr>
                <w:rFonts w:ascii="Arial" w:hAnsi="Arial" w:cs="Arial"/>
                <w:color w:val="000000"/>
                <w:sz w:val="24"/>
                <w:szCs w:val="24"/>
              </w:rPr>
              <w:t xml:space="preserve">(D) Kraujo grupė ir </w:t>
            </w:r>
            <w:proofErr w:type="spellStart"/>
            <w:r w:rsidRPr="00E375CA">
              <w:rPr>
                <w:rFonts w:ascii="Arial" w:hAnsi="Arial" w:cs="Arial"/>
                <w:color w:val="000000"/>
                <w:sz w:val="24"/>
                <w:szCs w:val="24"/>
              </w:rPr>
              <w:t>rezus</w:t>
            </w:r>
            <w:proofErr w:type="spellEnd"/>
            <w:r w:rsidRPr="00E375CA">
              <w:rPr>
                <w:rFonts w:ascii="Arial" w:hAnsi="Arial" w:cs="Arial"/>
                <w:color w:val="000000"/>
                <w:sz w:val="24"/>
                <w:szCs w:val="24"/>
              </w:rPr>
              <w:t xml:space="preserve"> faktorius</w:t>
            </w:r>
          </w:p>
        </w:tc>
        <w:tc>
          <w:tcPr>
            <w:tcW w:w="3118" w:type="dxa"/>
            <w:tcBorders>
              <w:top w:val="nil"/>
              <w:left w:val="nil"/>
              <w:bottom w:val="single" w:sz="4" w:space="0" w:color="auto"/>
              <w:right w:val="single" w:sz="4" w:space="0" w:color="auto"/>
            </w:tcBorders>
            <w:shd w:val="clear" w:color="auto" w:fill="FFFFFF"/>
            <w:noWrap/>
            <w:vAlign w:val="bottom"/>
            <w:hideMark/>
          </w:tcPr>
          <w:p w14:paraId="525D8CE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900</w:t>
            </w:r>
          </w:p>
        </w:tc>
      </w:tr>
      <w:tr w:rsidR="00603C08" w:rsidRPr="00E375CA" w14:paraId="1985711B"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24F038A"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22.</w:t>
            </w:r>
          </w:p>
        </w:tc>
        <w:tc>
          <w:tcPr>
            <w:tcW w:w="5633" w:type="dxa"/>
            <w:tcBorders>
              <w:top w:val="nil"/>
              <w:left w:val="nil"/>
              <w:bottom w:val="single" w:sz="4" w:space="0" w:color="auto"/>
              <w:right w:val="single" w:sz="4" w:space="0" w:color="auto"/>
            </w:tcBorders>
            <w:vAlign w:val="center"/>
            <w:hideMark/>
          </w:tcPr>
          <w:p w14:paraId="4C478EB6"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BKV (hematologinis kraujo tyrimas 5 </w:t>
            </w:r>
            <w:proofErr w:type="spellStart"/>
            <w:r w:rsidRPr="00E375CA">
              <w:rPr>
                <w:rFonts w:ascii="Arial" w:hAnsi="Arial" w:cs="Arial"/>
                <w:color w:val="000000"/>
                <w:sz w:val="24"/>
                <w:szCs w:val="24"/>
              </w:rPr>
              <w:t>dif</w:t>
            </w:r>
            <w:proofErr w:type="spellEnd"/>
            <w:r w:rsidRPr="00E375CA">
              <w:rPr>
                <w:rFonts w:ascii="Arial" w:hAnsi="Arial" w:cs="Arial"/>
                <w:color w:val="000000"/>
                <w:sz w:val="24"/>
                <w:szCs w:val="24"/>
              </w:rPr>
              <w:t>.)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703AC431"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39000</w:t>
            </w:r>
          </w:p>
        </w:tc>
      </w:tr>
      <w:tr w:rsidR="00603C08" w:rsidRPr="00E375CA" w14:paraId="7EC1FD0B"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F50E277"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23.</w:t>
            </w:r>
          </w:p>
        </w:tc>
        <w:tc>
          <w:tcPr>
            <w:tcW w:w="5633" w:type="dxa"/>
            <w:tcBorders>
              <w:top w:val="nil"/>
              <w:left w:val="nil"/>
              <w:bottom w:val="single" w:sz="4" w:space="0" w:color="auto"/>
              <w:right w:val="single" w:sz="4" w:space="0" w:color="auto"/>
            </w:tcBorders>
            <w:vAlign w:val="center"/>
            <w:hideMark/>
          </w:tcPr>
          <w:p w14:paraId="4D0CB7E9"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ENG Eritrocitų nusėdimo greitis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7BF846D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10000</w:t>
            </w:r>
          </w:p>
        </w:tc>
      </w:tr>
      <w:tr w:rsidR="00603C08" w:rsidRPr="00E375CA" w14:paraId="3884B165"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3157A84"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24.</w:t>
            </w:r>
          </w:p>
        </w:tc>
        <w:tc>
          <w:tcPr>
            <w:tcW w:w="5633" w:type="dxa"/>
            <w:tcBorders>
              <w:top w:val="nil"/>
              <w:left w:val="nil"/>
              <w:bottom w:val="single" w:sz="4" w:space="0" w:color="auto"/>
              <w:right w:val="single" w:sz="4" w:space="0" w:color="auto"/>
            </w:tcBorders>
            <w:vAlign w:val="center"/>
            <w:hideMark/>
          </w:tcPr>
          <w:p w14:paraId="1A0A0CF8"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CRB C reaktyvus baltymas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0EA0590B"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19000</w:t>
            </w:r>
          </w:p>
        </w:tc>
      </w:tr>
      <w:tr w:rsidR="00603C08" w:rsidRPr="00E375CA" w14:paraId="0CFA3DE1"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55964496"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25.</w:t>
            </w:r>
          </w:p>
        </w:tc>
        <w:tc>
          <w:tcPr>
            <w:tcW w:w="5633" w:type="dxa"/>
            <w:tcBorders>
              <w:top w:val="nil"/>
              <w:left w:val="nil"/>
              <w:bottom w:val="single" w:sz="4" w:space="0" w:color="auto"/>
              <w:right w:val="single" w:sz="4" w:space="0" w:color="auto"/>
            </w:tcBorders>
            <w:vAlign w:val="center"/>
            <w:hideMark/>
          </w:tcPr>
          <w:p w14:paraId="00D2009E"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BŠT Bendras šlapimo tyrimas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136E63E0"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13000</w:t>
            </w:r>
          </w:p>
        </w:tc>
      </w:tr>
      <w:tr w:rsidR="00603C08" w:rsidRPr="00E375CA" w14:paraId="2C2E1FB3"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72493E0"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26.</w:t>
            </w:r>
          </w:p>
        </w:tc>
        <w:tc>
          <w:tcPr>
            <w:tcW w:w="5633" w:type="dxa"/>
            <w:tcBorders>
              <w:top w:val="nil"/>
              <w:left w:val="nil"/>
              <w:bottom w:val="single" w:sz="4" w:space="0" w:color="auto"/>
              <w:right w:val="single" w:sz="4" w:space="0" w:color="auto"/>
            </w:tcBorders>
            <w:vAlign w:val="center"/>
            <w:hideMark/>
          </w:tcPr>
          <w:p w14:paraId="5149E43C"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K Kalis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1AC5AA97"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17000</w:t>
            </w:r>
          </w:p>
        </w:tc>
      </w:tr>
      <w:tr w:rsidR="00603C08" w:rsidRPr="00E375CA" w14:paraId="6699F1AE"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0082DC64"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27.</w:t>
            </w:r>
          </w:p>
        </w:tc>
        <w:tc>
          <w:tcPr>
            <w:tcW w:w="5633" w:type="dxa"/>
            <w:tcBorders>
              <w:top w:val="nil"/>
              <w:left w:val="nil"/>
              <w:bottom w:val="single" w:sz="4" w:space="0" w:color="auto"/>
              <w:right w:val="single" w:sz="4" w:space="0" w:color="auto"/>
            </w:tcBorders>
            <w:vAlign w:val="center"/>
            <w:hideMark/>
          </w:tcPr>
          <w:p w14:paraId="374D8AF2"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Na Natris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34D83C9C"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17000</w:t>
            </w:r>
          </w:p>
        </w:tc>
      </w:tr>
      <w:tr w:rsidR="00603C08" w:rsidRPr="00E375CA" w14:paraId="03E87412"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3AD98537"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28.</w:t>
            </w:r>
          </w:p>
        </w:tc>
        <w:tc>
          <w:tcPr>
            <w:tcW w:w="5633" w:type="dxa"/>
            <w:tcBorders>
              <w:top w:val="nil"/>
              <w:left w:val="nil"/>
              <w:bottom w:val="single" w:sz="4" w:space="0" w:color="auto"/>
              <w:right w:val="single" w:sz="4" w:space="0" w:color="auto"/>
            </w:tcBorders>
            <w:vAlign w:val="center"/>
            <w:hideMark/>
          </w:tcPr>
          <w:p w14:paraId="45D86320"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CREA Kreatininas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195F9BCB"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15000</w:t>
            </w:r>
          </w:p>
        </w:tc>
      </w:tr>
      <w:tr w:rsidR="00603C08" w:rsidRPr="00E375CA" w14:paraId="1610D92B"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07B9884C"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29.</w:t>
            </w:r>
          </w:p>
        </w:tc>
        <w:tc>
          <w:tcPr>
            <w:tcW w:w="5633" w:type="dxa"/>
            <w:tcBorders>
              <w:top w:val="nil"/>
              <w:left w:val="nil"/>
              <w:bottom w:val="single" w:sz="4" w:space="0" w:color="auto"/>
              <w:right w:val="single" w:sz="4" w:space="0" w:color="auto"/>
            </w:tcBorders>
            <w:vAlign w:val="center"/>
            <w:hideMark/>
          </w:tcPr>
          <w:p w14:paraId="73AE7019"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ASAT </w:t>
            </w:r>
            <w:proofErr w:type="spellStart"/>
            <w:r w:rsidRPr="00E375CA">
              <w:rPr>
                <w:rFonts w:ascii="Arial" w:hAnsi="Arial" w:cs="Arial"/>
                <w:color w:val="000000"/>
                <w:sz w:val="24"/>
                <w:szCs w:val="24"/>
              </w:rPr>
              <w:t>Asparagininė</w:t>
            </w:r>
            <w:proofErr w:type="spellEnd"/>
            <w:r w:rsidRPr="00E375CA">
              <w:rPr>
                <w:rFonts w:ascii="Arial" w:hAnsi="Arial" w:cs="Arial"/>
                <w:color w:val="000000"/>
                <w:sz w:val="24"/>
                <w:szCs w:val="24"/>
              </w:rPr>
              <w:t xml:space="preserve"> </w:t>
            </w:r>
            <w:proofErr w:type="spellStart"/>
            <w:r w:rsidRPr="00E375CA">
              <w:rPr>
                <w:rFonts w:ascii="Arial" w:hAnsi="Arial" w:cs="Arial"/>
                <w:color w:val="000000"/>
                <w:sz w:val="24"/>
                <w:szCs w:val="24"/>
              </w:rPr>
              <w:t>transferazė</w:t>
            </w:r>
            <w:proofErr w:type="spellEnd"/>
            <w:r w:rsidRPr="00E375CA">
              <w:rPr>
                <w:rFonts w:ascii="Arial" w:hAnsi="Arial" w:cs="Arial"/>
                <w:color w:val="000000"/>
                <w:sz w:val="24"/>
                <w:szCs w:val="24"/>
              </w:rPr>
              <w:t xml:space="preserve">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060F5A88"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11000</w:t>
            </w:r>
          </w:p>
        </w:tc>
      </w:tr>
      <w:tr w:rsidR="00603C08" w:rsidRPr="00E375CA" w14:paraId="3298E13E"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1F67FE38"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30.</w:t>
            </w:r>
          </w:p>
        </w:tc>
        <w:tc>
          <w:tcPr>
            <w:tcW w:w="5633" w:type="dxa"/>
            <w:tcBorders>
              <w:top w:val="nil"/>
              <w:left w:val="nil"/>
              <w:bottom w:val="single" w:sz="4" w:space="0" w:color="auto"/>
              <w:right w:val="single" w:sz="4" w:space="0" w:color="auto"/>
            </w:tcBorders>
            <w:vAlign w:val="center"/>
            <w:hideMark/>
          </w:tcPr>
          <w:p w14:paraId="73907BA3"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ALAT </w:t>
            </w:r>
            <w:proofErr w:type="spellStart"/>
            <w:r w:rsidRPr="00E375CA">
              <w:rPr>
                <w:rFonts w:ascii="Arial" w:hAnsi="Arial" w:cs="Arial"/>
                <w:color w:val="000000"/>
                <w:sz w:val="24"/>
                <w:szCs w:val="24"/>
              </w:rPr>
              <w:t>Alaninė</w:t>
            </w:r>
            <w:proofErr w:type="spellEnd"/>
            <w:r w:rsidRPr="00E375CA">
              <w:rPr>
                <w:rFonts w:ascii="Arial" w:hAnsi="Arial" w:cs="Arial"/>
                <w:color w:val="000000"/>
                <w:sz w:val="24"/>
                <w:szCs w:val="24"/>
              </w:rPr>
              <w:t xml:space="preserve"> </w:t>
            </w:r>
            <w:proofErr w:type="spellStart"/>
            <w:r w:rsidRPr="00E375CA">
              <w:rPr>
                <w:rFonts w:ascii="Arial" w:hAnsi="Arial" w:cs="Arial"/>
                <w:color w:val="000000"/>
                <w:sz w:val="24"/>
                <w:szCs w:val="24"/>
              </w:rPr>
              <w:t>transferazė</w:t>
            </w:r>
            <w:proofErr w:type="spellEnd"/>
            <w:r w:rsidRPr="00E375CA">
              <w:rPr>
                <w:rFonts w:ascii="Arial" w:hAnsi="Arial" w:cs="Arial"/>
                <w:color w:val="000000"/>
                <w:sz w:val="24"/>
                <w:szCs w:val="24"/>
              </w:rPr>
              <w:t xml:space="preserve">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08E41F7E"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11000</w:t>
            </w:r>
          </w:p>
        </w:tc>
      </w:tr>
      <w:tr w:rsidR="00603C08" w:rsidRPr="00E375CA" w14:paraId="31838F3A"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E05D167"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31.</w:t>
            </w:r>
          </w:p>
        </w:tc>
        <w:tc>
          <w:tcPr>
            <w:tcW w:w="5633" w:type="dxa"/>
            <w:tcBorders>
              <w:top w:val="nil"/>
              <w:left w:val="nil"/>
              <w:bottom w:val="single" w:sz="4" w:space="0" w:color="auto"/>
              <w:right w:val="single" w:sz="4" w:space="0" w:color="auto"/>
            </w:tcBorders>
            <w:vAlign w:val="center"/>
            <w:hideMark/>
          </w:tcPr>
          <w:p w14:paraId="303F3A0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ŠF Šarminė fosfatazė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04A10D30"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3000</w:t>
            </w:r>
          </w:p>
        </w:tc>
      </w:tr>
      <w:tr w:rsidR="00603C08" w:rsidRPr="00E375CA" w14:paraId="106C7C6B"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1F1A8508"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32.</w:t>
            </w:r>
          </w:p>
        </w:tc>
        <w:tc>
          <w:tcPr>
            <w:tcW w:w="5633" w:type="dxa"/>
            <w:tcBorders>
              <w:top w:val="nil"/>
              <w:left w:val="nil"/>
              <w:bottom w:val="single" w:sz="4" w:space="0" w:color="auto"/>
              <w:right w:val="single" w:sz="4" w:space="0" w:color="auto"/>
            </w:tcBorders>
            <w:vAlign w:val="center"/>
            <w:hideMark/>
          </w:tcPr>
          <w:p w14:paraId="576E3908"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TBI </w:t>
            </w:r>
            <w:proofErr w:type="spellStart"/>
            <w:r w:rsidRPr="00E375CA">
              <w:rPr>
                <w:rFonts w:ascii="Arial" w:hAnsi="Arial" w:cs="Arial"/>
                <w:color w:val="000000"/>
                <w:sz w:val="24"/>
                <w:szCs w:val="24"/>
              </w:rPr>
              <w:t>Bilirubinas</w:t>
            </w:r>
            <w:proofErr w:type="spellEnd"/>
            <w:r w:rsidRPr="00E375CA">
              <w:rPr>
                <w:rFonts w:ascii="Arial" w:hAnsi="Arial" w:cs="Arial"/>
                <w:color w:val="000000"/>
                <w:sz w:val="24"/>
                <w:szCs w:val="24"/>
              </w:rPr>
              <w:t xml:space="preserve"> (bendras)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3A8EB96E"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4000</w:t>
            </w:r>
          </w:p>
        </w:tc>
      </w:tr>
      <w:tr w:rsidR="00603C08" w:rsidRPr="00E375CA" w14:paraId="34489437"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CEDC4FA"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33.</w:t>
            </w:r>
          </w:p>
        </w:tc>
        <w:tc>
          <w:tcPr>
            <w:tcW w:w="5633" w:type="dxa"/>
            <w:tcBorders>
              <w:top w:val="nil"/>
              <w:left w:val="nil"/>
              <w:bottom w:val="single" w:sz="4" w:space="0" w:color="auto"/>
              <w:right w:val="single" w:sz="4" w:space="0" w:color="auto"/>
            </w:tcBorders>
            <w:vAlign w:val="center"/>
            <w:hideMark/>
          </w:tcPr>
          <w:p w14:paraId="38AA75D3"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PSA Prostatos specifinis antigenas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7E76F2AB"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80</w:t>
            </w:r>
          </w:p>
        </w:tc>
      </w:tr>
      <w:tr w:rsidR="00603C08" w:rsidRPr="00E375CA" w14:paraId="294FFE5F" w14:textId="77777777" w:rsidTr="00ED0785">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5F6AD2D4"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34.</w:t>
            </w:r>
          </w:p>
        </w:tc>
        <w:tc>
          <w:tcPr>
            <w:tcW w:w="5633" w:type="dxa"/>
            <w:tcBorders>
              <w:top w:val="single" w:sz="4" w:space="0" w:color="auto"/>
              <w:left w:val="nil"/>
              <w:bottom w:val="single" w:sz="4" w:space="0" w:color="auto"/>
              <w:right w:val="single" w:sz="4" w:space="0" w:color="auto"/>
            </w:tcBorders>
            <w:vAlign w:val="center"/>
            <w:hideMark/>
          </w:tcPr>
          <w:p w14:paraId="2026E87B"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ŽIV kombinuotas (Programa nėščiosioms)</w:t>
            </w:r>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14:paraId="0FB18BE1"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300</w:t>
            </w:r>
          </w:p>
        </w:tc>
      </w:tr>
      <w:tr w:rsidR="00603C08" w:rsidRPr="00E375CA" w14:paraId="0336B4AE" w14:textId="77777777" w:rsidTr="00724133">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7CDE4EDC"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35.</w:t>
            </w:r>
          </w:p>
        </w:tc>
        <w:tc>
          <w:tcPr>
            <w:tcW w:w="5633" w:type="dxa"/>
            <w:tcBorders>
              <w:top w:val="single" w:sz="4" w:space="0" w:color="auto"/>
              <w:left w:val="nil"/>
              <w:bottom w:val="single" w:sz="4" w:space="0" w:color="auto"/>
              <w:right w:val="single" w:sz="4" w:space="0" w:color="auto"/>
            </w:tcBorders>
            <w:vAlign w:val="center"/>
            <w:hideMark/>
          </w:tcPr>
          <w:p w14:paraId="778451A5"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TTH </w:t>
            </w:r>
            <w:proofErr w:type="spellStart"/>
            <w:r w:rsidRPr="00E375CA">
              <w:rPr>
                <w:rFonts w:ascii="Arial" w:hAnsi="Arial" w:cs="Arial"/>
                <w:color w:val="000000"/>
                <w:sz w:val="24"/>
                <w:szCs w:val="24"/>
              </w:rPr>
              <w:t>Tirotropinis</w:t>
            </w:r>
            <w:proofErr w:type="spellEnd"/>
            <w:r w:rsidRPr="00E375CA">
              <w:rPr>
                <w:rFonts w:ascii="Arial" w:hAnsi="Arial" w:cs="Arial"/>
                <w:color w:val="000000"/>
                <w:sz w:val="24"/>
                <w:szCs w:val="24"/>
              </w:rPr>
              <w:t xml:space="preserve"> hormonas (ŠG norma)</w:t>
            </w:r>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14:paraId="2A3D0D5F"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15000</w:t>
            </w:r>
          </w:p>
        </w:tc>
      </w:tr>
      <w:tr w:rsidR="00603C08" w:rsidRPr="00E375CA" w14:paraId="2187C630"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64BE2F68"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36.</w:t>
            </w:r>
          </w:p>
        </w:tc>
        <w:tc>
          <w:tcPr>
            <w:tcW w:w="5633" w:type="dxa"/>
            <w:tcBorders>
              <w:top w:val="nil"/>
              <w:left w:val="nil"/>
              <w:bottom w:val="single" w:sz="4" w:space="0" w:color="auto"/>
              <w:right w:val="single" w:sz="4" w:space="0" w:color="auto"/>
            </w:tcBorders>
            <w:vAlign w:val="center"/>
            <w:hideMark/>
          </w:tcPr>
          <w:p w14:paraId="6F2D8B76"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Lipidograma</w:t>
            </w:r>
            <w:proofErr w:type="spellEnd"/>
            <w:r w:rsidRPr="00E375CA">
              <w:rPr>
                <w:rFonts w:ascii="Arial" w:hAnsi="Arial" w:cs="Arial"/>
                <w:color w:val="000000"/>
                <w:sz w:val="24"/>
                <w:szCs w:val="24"/>
              </w:rPr>
              <w:t xml:space="preserve">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414C272D"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7000</w:t>
            </w:r>
          </w:p>
        </w:tc>
      </w:tr>
      <w:tr w:rsidR="00603C08" w:rsidRPr="00E375CA" w14:paraId="26D77F85"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0CAD4EF"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lastRenderedPageBreak/>
              <w:t>37.</w:t>
            </w:r>
          </w:p>
        </w:tc>
        <w:tc>
          <w:tcPr>
            <w:tcW w:w="5633" w:type="dxa"/>
            <w:tcBorders>
              <w:top w:val="nil"/>
              <w:left w:val="nil"/>
              <w:bottom w:val="single" w:sz="4" w:space="0" w:color="auto"/>
              <w:right w:val="single" w:sz="4" w:space="0" w:color="auto"/>
            </w:tcBorders>
            <w:vAlign w:val="center"/>
            <w:hideMark/>
          </w:tcPr>
          <w:p w14:paraId="3057C930"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Šlapimo rūgštis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32CE13B9"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3700</w:t>
            </w:r>
          </w:p>
        </w:tc>
      </w:tr>
      <w:tr w:rsidR="00603C08" w:rsidRPr="00E375CA" w14:paraId="53B7306E"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3443C697"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38.</w:t>
            </w:r>
          </w:p>
        </w:tc>
        <w:tc>
          <w:tcPr>
            <w:tcW w:w="5633" w:type="dxa"/>
            <w:tcBorders>
              <w:top w:val="nil"/>
              <w:left w:val="nil"/>
              <w:bottom w:val="single" w:sz="4" w:space="0" w:color="auto"/>
              <w:right w:val="single" w:sz="4" w:space="0" w:color="auto"/>
            </w:tcBorders>
            <w:vAlign w:val="center"/>
            <w:hideMark/>
          </w:tcPr>
          <w:p w14:paraId="27266E5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Šlapimo pasėlis (Programa nėščiosioms)</w:t>
            </w:r>
          </w:p>
        </w:tc>
        <w:tc>
          <w:tcPr>
            <w:tcW w:w="3118" w:type="dxa"/>
            <w:tcBorders>
              <w:top w:val="nil"/>
              <w:left w:val="nil"/>
              <w:bottom w:val="single" w:sz="4" w:space="0" w:color="auto"/>
              <w:right w:val="single" w:sz="4" w:space="0" w:color="auto"/>
            </w:tcBorders>
            <w:shd w:val="clear" w:color="auto" w:fill="FFFFFF"/>
            <w:noWrap/>
            <w:vAlign w:val="bottom"/>
            <w:hideMark/>
          </w:tcPr>
          <w:p w14:paraId="0862DCA4"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7F322D36"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35C9D649"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39.</w:t>
            </w:r>
          </w:p>
        </w:tc>
        <w:tc>
          <w:tcPr>
            <w:tcW w:w="5633" w:type="dxa"/>
            <w:tcBorders>
              <w:top w:val="nil"/>
              <w:left w:val="nil"/>
              <w:bottom w:val="single" w:sz="4" w:space="0" w:color="auto"/>
              <w:right w:val="single" w:sz="4" w:space="0" w:color="auto"/>
            </w:tcBorders>
            <w:vAlign w:val="center"/>
            <w:hideMark/>
          </w:tcPr>
          <w:p w14:paraId="1B2E7EB2"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Teigiamas programinis šlapimo pasėlis</w:t>
            </w:r>
          </w:p>
        </w:tc>
        <w:tc>
          <w:tcPr>
            <w:tcW w:w="3118" w:type="dxa"/>
            <w:tcBorders>
              <w:top w:val="nil"/>
              <w:left w:val="nil"/>
              <w:bottom w:val="single" w:sz="4" w:space="0" w:color="auto"/>
              <w:right w:val="single" w:sz="4" w:space="0" w:color="auto"/>
            </w:tcBorders>
            <w:shd w:val="clear" w:color="auto" w:fill="FFFFFF"/>
            <w:noWrap/>
            <w:vAlign w:val="bottom"/>
            <w:hideMark/>
          </w:tcPr>
          <w:p w14:paraId="61BF33C6"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w:t>
            </w:r>
          </w:p>
        </w:tc>
      </w:tr>
      <w:tr w:rsidR="00603C08" w:rsidRPr="00E375CA" w14:paraId="32C6AF32"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42FD5B3E"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40.</w:t>
            </w:r>
          </w:p>
        </w:tc>
        <w:tc>
          <w:tcPr>
            <w:tcW w:w="5633" w:type="dxa"/>
            <w:tcBorders>
              <w:top w:val="nil"/>
              <w:left w:val="nil"/>
              <w:bottom w:val="single" w:sz="4" w:space="0" w:color="auto"/>
              <w:right w:val="single" w:sz="4" w:space="0" w:color="auto"/>
            </w:tcBorders>
            <w:vAlign w:val="center"/>
            <w:hideMark/>
          </w:tcPr>
          <w:p w14:paraId="0CA21F49"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HbsAg</w:t>
            </w:r>
            <w:proofErr w:type="spellEnd"/>
            <w:r w:rsidRPr="00E375CA">
              <w:rPr>
                <w:rFonts w:ascii="Arial" w:hAnsi="Arial" w:cs="Arial"/>
                <w:color w:val="000000"/>
                <w:sz w:val="24"/>
                <w:szCs w:val="24"/>
              </w:rPr>
              <w:t xml:space="preserve"> Hepatito B viruso paviršinis antigenas (Programa nėščiosioms)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4296EB1E"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150</w:t>
            </w:r>
          </w:p>
        </w:tc>
      </w:tr>
      <w:tr w:rsidR="00603C08" w:rsidRPr="00E375CA" w14:paraId="22FD72EF"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0B3BEE14"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41.</w:t>
            </w:r>
          </w:p>
        </w:tc>
        <w:tc>
          <w:tcPr>
            <w:tcW w:w="5633" w:type="dxa"/>
            <w:tcBorders>
              <w:top w:val="nil"/>
              <w:left w:val="nil"/>
              <w:bottom w:val="single" w:sz="4" w:space="0" w:color="auto"/>
              <w:right w:val="single" w:sz="4" w:space="0" w:color="auto"/>
            </w:tcBorders>
            <w:vAlign w:val="center"/>
            <w:hideMark/>
          </w:tcPr>
          <w:p w14:paraId="152931BC"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Gliukozės tolerancijos mėginys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6865C32D"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80</w:t>
            </w:r>
          </w:p>
        </w:tc>
      </w:tr>
      <w:tr w:rsidR="00603C08" w:rsidRPr="00E375CA" w14:paraId="72655534"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02F0FA4"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42.</w:t>
            </w:r>
          </w:p>
        </w:tc>
        <w:tc>
          <w:tcPr>
            <w:tcW w:w="5633" w:type="dxa"/>
            <w:tcBorders>
              <w:top w:val="nil"/>
              <w:left w:val="nil"/>
              <w:bottom w:val="single" w:sz="4" w:space="0" w:color="auto"/>
              <w:right w:val="single" w:sz="4" w:space="0" w:color="auto"/>
            </w:tcBorders>
            <w:vAlign w:val="center"/>
            <w:hideMark/>
          </w:tcPr>
          <w:p w14:paraId="5877F818"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Gliukozės tolerancijos mėginio  atlikimas nėščiajai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0D7591C1"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80</w:t>
            </w:r>
          </w:p>
        </w:tc>
      </w:tr>
      <w:tr w:rsidR="00603C08" w:rsidRPr="00E375CA" w14:paraId="35BFC04D"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34829FA8"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43.</w:t>
            </w:r>
          </w:p>
        </w:tc>
        <w:tc>
          <w:tcPr>
            <w:tcW w:w="5633" w:type="dxa"/>
            <w:tcBorders>
              <w:top w:val="nil"/>
              <w:left w:val="nil"/>
              <w:bottom w:val="single" w:sz="4" w:space="0" w:color="auto"/>
              <w:right w:val="single" w:sz="4" w:space="0" w:color="auto"/>
            </w:tcBorders>
            <w:vAlign w:val="center"/>
            <w:hideMark/>
          </w:tcPr>
          <w:p w14:paraId="1233BBF0"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RPR Serologinio sifilio atrankos testas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65BD99BC"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2</w:t>
            </w:r>
          </w:p>
        </w:tc>
      </w:tr>
      <w:tr w:rsidR="00603C08" w:rsidRPr="00E375CA" w14:paraId="2EAE524C"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18411F3E"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44.</w:t>
            </w:r>
          </w:p>
        </w:tc>
        <w:tc>
          <w:tcPr>
            <w:tcW w:w="5633" w:type="dxa"/>
            <w:tcBorders>
              <w:top w:val="nil"/>
              <w:left w:val="nil"/>
              <w:bottom w:val="single" w:sz="4" w:space="0" w:color="auto"/>
              <w:right w:val="single" w:sz="4" w:space="0" w:color="auto"/>
            </w:tcBorders>
            <w:vAlign w:val="center"/>
            <w:hideMark/>
          </w:tcPr>
          <w:p w14:paraId="15585C20"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T. </w:t>
            </w:r>
            <w:proofErr w:type="spellStart"/>
            <w:r w:rsidRPr="00E375CA">
              <w:rPr>
                <w:rFonts w:ascii="Arial" w:hAnsi="Arial" w:cs="Arial"/>
                <w:color w:val="000000"/>
                <w:sz w:val="24"/>
                <w:szCs w:val="24"/>
              </w:rPr>
              <w:t>pallidum</w:t>
            </w:r>
            <w:proofErr w:type="spellEnd"/>
            <w:r w:rsidRPr="00E375CA">
              <w:rPr>
                <w:rFonts w:ascii="Arial" w:hAnsi="Arial" w:cs="Arial"/>
                <w:color w:val="000000"/>
                <w:sz w:val="24"/>
                <w:szCs w:val="24"/>
              </w:rPr>
              <w:t xml:space="preserve">  </w:t>
            </w:r>
            <w:proofErr w:type="spellStart"/>
            <w:r w:rsidRPr="00E375CA">
              <w:rPr>
                <w:rFonts w:ascii="Arial" w:hAnsi="Arial" w:cs="Arial"/>
                <w:color w:val="000000"/>
                <w:sz w:val="24"/>
                <w:szCs w:val="24"/>
              </w:rPr>
              <w:t>hemagliutinacijos</w:t>
            </w:r>
            <w:proofErr w:type="spellEnd"/>
            <w:r w:rsidRPr="00E375CA">
              <w:rPr>
                <w:rFonts w:ascii="Arial" w:hAnsi="Arial" w:cs="Arial"/>
                <w:color w:val="000000"/>
                <w:sz w:val="24"/>
                <w:szCs w:val="24"/>
              </w:rPr>
              <w:t xml:space="preserve"> testas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79D2FFDA"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2</w:t>
            </w:r>
          </w:p>
        </w:tc>
      </w:tr>
      <w:tr w:rsidR="00603C08" w:rsidRPr="00E375CA" w14:paraId="49EB291A" w14:textId="77777777" w:rsidTr="00ED0785">
        <w:trPr>
          <w:trHeight w:val="300"/>
        </w:trPr>
        <w:tc>
          <w:tcPr>
            <w:tcW w:w="883" w:type="dxa"/>
            <w:tcBorders>
              <w:top w:val="nil"/>
              <w:left w:val="single" w:sz="4" w:space="0" w:color="auto"/>
              <w:bottom w:val="single" w:sz="4" w:space="0" w:color="auto"/>
              <w:right w:val="single" w:sz="4" w:space="0" w:color="auto"/>
            </w:tcBorders>
            <w:vAlign w:val="center"/>
            <w:hideMark/>
          </w:tcPr>
          <w:p w14:paraId="7097EA13"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45.</w:t>
            </w:r>
          </w:p>
        </w:tc>
        <w:tc>
          <w:tcPr>
            <w:tcW w:w="5633" w:type="dxa"/>
            <w:tcBorders>
              <w:top w:val="nil"/>
              <w:left w:val="nil"/>
              <w:bottom w:val="single" w:sz="4" w:space="0" w:color="auto"/>
              <w:right w:val="single" w:sz="4" w:space="0" w:color="auto"/>
            </w:tcBorders>
            <w:vAlign w:val="center"/>
            <w:hideMark/>
          </w:tcPr>
          <w:p w14:paraId="0EFBCB26"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ŽIV Žmogaus </w:t>
            </w:r>
            <w:proofErr w:type="spellStart"/>
            <w:r w:rsidRPr="00E375CA">
              <w:rPr>
                <w:rFonts w:ascii="Arial" w:hAnsi="Arial" w:cs="Arial"/>
                <w:color w:val="000000"/>
                <w:sz w:val="24"/>
                <w:szCs w:val="24"/>
              </w:rPr>
              <w:t>imuno</w:t>
            </w:r>
            <w:proofErr w:type="spellEnd"/>
            <w:r w:rsidRPr="00E375CA">
              <w:rPr>
                <w:rFonts w:ascii="Arial" w:hAnsi="Arial" w:cs="Arial"/>
                <w:color w:val="000000"/>
                <w:sz w:val="24"/>
                <w:szCs w:val="24"/>
              </w:rPr>
              <w:t xml:space="preserve"> deficito viruso serologinis testas (ŠG norma)</w:t>
            </w:r>
          </w:p>
        </w:tc>
        <w:tc>
          <w:tcPr>
            <w:tcW w:w="3118" w:type="dxa"/>
            <w:tcBorders>
              <w:top w:val="nil"/>
              <w:left w:val="nil"/>
              <w:bottom w:val="single" w:sz="4" w:space="0" w:color="auto"/>
              <w:right w:val="single" w:sz="4" w:space="0" w:color="auto"/>
            </w:tcBorders>
            <w:shd w:val="clear" w:color="auto" w:fill="FFFFFF"/>
            <w:noWrap/>
            <w:vAlign w:val="bottom"/>
            <w:hideMark/>
          </w:tcPr>
          <w:p w14:paraId="6CAD282D"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2</w:t>
            </w:r>
          </w:p>
        </w:tc>
      </w:tr>
      <w:tr w:rsidR="00603C08" w:rsidRPr="00E375CA" w14:paraId="4C99A333"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5D94B3DE"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46.</w:t>
            </w:r>
          </w:p>
        </w:tc>
        <w:tc>
          <w:tcPr>
            <w:tcW w:w="5633" w:type="dxa"/>
            <w:tcBorders>
              <w:top w:val="nil"/>
              <w:left w:val="nil"/>
              <w:bottom w:val="single" w:sz="4" w:space="0" w:color="auto"/>
              <w:right w:val="single" w:sz="4" w:space="0" w:color="auto"/>
            </w:tcBorders>
            <w:vAlign w:val="center"/>
            <w:hideMark/>
          </w:tcPr>
          <w:p w14:paraId="2CC53B4B"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Anti</w:t>
            </w:r>
            <w:proofErr w:type="spellEnd"/>
            <w:r w:rsidRPr="00E375CA">
              <w:rPr>
                <w:rFonts w:ascii="Arial" w:hAnsi="Arial" w:cs="Arial"/>
                <w:color w:val="000000"/>
                <w:sz w:val="24"/>
                <w:szCs w:val="24"/>
              </w:rPr>
              <w:t xml:space="preserve"> HCV testas (ŠG norma) </w:t>
            </w:r>
          </w:p>
        </w:tc>
        <w:tc>
          <w:tcPr>
            <w:tcW w:w="3118" w:type="dxa"/>
            <w:tcBorders>
              <w:top w:val="nil"/>
              <w:left w:val="nil"/>
              <w:bottom w:val="single" w:sz="4" w:space="0" w:color="auto"/>
              <w:right w:val="single" w:sz="4" w:space="0" w:color="auto"/>
            </w:tcBorders>
            <w:shd w:val="clear" w:color="auto" w:fill="FFFFFF"/>
            <w:noWrap/>
            <w:vAlign w:val="bottom"/>
            <w:hideMark/>
          </w:tcPr>
          <w:p w14:paraId="2580787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4500</w:t>
            </w:r>
          </w:p>
        </w:tc>
      </w:tr>
      <w:tr w:rsidR="00603C08" w:rsidRPr="00E375CA" w14:paraId="3810AE67"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3D16CA0C"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47.</w:t>
            </w:r>
          </w:p>
        </w:tc>
        <w:tc>
          <w:tcPr>
            <w:tcW w:w="5633" w:type="dxa"/>
            <w:tcBorders>
              <w:top w:val="nil"/>
              <w:left w:val="nil"/>
              <w:bottom w:val="single" w:sz="4" w:space="0" w:color="auto"/>
              <w:right w:val="single" w:sz="4" w:space="0" w:color="auto"/>
            </w:tcBorders>
            <w:vAlign w:val="center"/>
            <w:hideMark/>
          </w:tcPr>
          <w:p w14:paraId="2E52052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Kirmėlių kiaušinėliai</w:t>
            </w:r>
          </w:p>
        </w:tc>
        <w:tc>
          <w:tcPr>
            <w:tcW w:w="3118" w:type="dxa"/>
            <w:tcBorders>
              <w:top w:val="nil"/>
              <w:left w:val="nil"/>
              <w:bottom w:val="single" w:sz="4" w:space="0" w:color="auto"/>
              <w:right w:val="single" w:sz="4" w:space="0" w:color="auto"/>
            </w:tcBorders>
            <w:shd w:val="clear" w:color="auto" w:fill="FFFFFF"/>
            <w:noWrap/>
            <w:vAlign w:val="bottom"/>
            <w:hideMark/>
          </w:tcPr>
          <w:p w14:paraId="1B9B8381"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2</w:t>
            </w:r>
          </w:p>
        </w:tc>
      </w:tr>
      <w:tr w:rsidR="00603C08" w:rsidRPr="00E375CA" w14:paraId="08B13EA3"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2FF6448"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48.</w:t>
            </w:r>
          </w:p>
        </w:tc>
        <w:tc>
          <w:tcPr>
            <w:tcW w:w="5633" w:type="dxa"/>
            <w:tcBorders>
              <w:top w:val="nil"/>
              <w:left w:val="nil"/>
              <w:bottom w:val="single" w:sz="4" w:space="0" w:color="auto"/>
              <w:right w:val="single" w:sz="4" w:space="0" w:color="auto"/>
            </w:tcBorders>
            <w:vAlign w:val="center"/>
            <w:hideMark/>
          </w:tcPr>
          <w:p w14:paraId="4AB70735" w14:textId="77777777" w:rsidR="00603C08" w:rsidRPr="00E375CA" w:rsidRDefault="00603C08">
            <w:pPr>
              <w:spacing w:line="254" w:lineRule="auto"/>
              <w:rPr>
                <w:rFonts w:ascii="Arial" w:hAnsi="Arial" w:cs="Arial"/>
                <w:color w:val="000000"/>
                <w:sz w:val="24"/>
                <w:szCs w:val="24"/>
                <w:highlight w:val="yellow"/>
              </w:rPr>
            </w:pPr>
            <w:proofErr w:type="spellStart"/>
            <w:r w:rsidRPr="00E375CA">
              <w:rPr>
                <w:rFonts w:ascii="Arial" w:hAnsi="Arial" w:cs="Arial"/>
                <w:color w:val="000000"/>
                <w:sz w:val="24"/>
                <w:szCs w:val="24"/>
              </w:rPr>
              <w:t>Albumino</w:t>
            </w:r>
            <w:proofErr w:type="spellEnd"/>
            <w:r w:rsidRPr="00E375CA">
              <w:rPr>
                <w:rFonts w:ascii="Arial" w:hAnsi="Arial" w:cs="Arial"/>
                <w:color w:val="000000"/>
                <w:sz w:val="24"/>
                <w:szCs w:val="24"/>
              </w:rPr>
              <w:t>/kreatinino santykis šlapime</w:t>
            </w:r>
          </w:p>
        </w:tc>
        <w:tc>
          <w:tcPr>
            <w:tcW w:w="3118" w:type="dxa"/>
            <w:tcBorders>
              <w:top w:val="nil"/>
              <w:left w:val="nil"/>
              <w:bottom w:val="single" w:sz="4" w:space="0" w:color="auto"/>
              <w:right w:val="single" w:sz="4" w:space="0" w:color="auto"/>
            </w:tcBorders>
            <w:shd w:val="clear" w:color="auto" w:fill="FFFFFF"/>
            <w:noWrap/>
            <w:vAlign w:val="bottom"/>
            <w:hideMark/>
          </w:tcPr>
          <w:p w14:paraId="6A9C4934"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50</w:t>
            </w:r>
          </w:p>
        </w:tc>
      </w:tr>
      <w:tr w:rsidR="00603C08" w:rsidRPr="00E375CA" w14:paraId="56EC5564"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12BCB887"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49.</w:t>
            </w:r>
          </w:p>
        </w:tc>
        <w:tc>
          <w:tcPr>
            <w:tcW w:w="5633" w:type="dxa"/>
            <w:tcBorders>
              <w:top w:val="nil"/>
              <w:left w:val="nil"/>
              <w:bottom w:val="single" w:sz="4" w:space="0" w:color="auto"/>
              <w:right w:val="single" w:sz="4" w:space="0" w:color="auto"/>
            </w:tcBorders>
            <w:vAlign w:val="center"/>
            <w:hideMark/>
          </w:tcPr>
          <w:p w14:paraId="6CFFC73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NT-pro-BNP N-terminalinės B tipo natrio </w:t>
            </w:r>
            <w:proofErr w:type="spellStart"/>
            <w:r w:rsidRPr="00E375CA">
              <w:rPr>
                <w:rFonts w:ascii="Arial" w:hAnsi="Arial" w:cs="Arial"/>
                <w:color w:val="000000"/>
                <w:sz w:val="24"/>
                <w:szCs w:val="24"/>
              </w:rPr>
              <w:t>uretinis</w:t>
            </w:r>
            <w:proofErr w:type="spellEnd"/>
            <w:r w:rsidRPr="00E375CA">
              <w:rPr>
                <w:rFonts w:ascii="Arial" w:hAnsi="Arial" w:cs="Arial"/>
                <w:color w:val="000000"/>
                <w:sz w:val="24"/>
                <w:szCs w:val="24"/>
              </w:rPr>
              <w:t xml:space="preserve"> peptidas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2B898CD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1B8E13FF"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4394B5E5"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50.</w:t>
            </w:r>
          </w:p>
        </w:tc>
        <w:tc>
          <w:tcPr>
            <w:tcW w:w="5633" w:type="dxa"/>
            <w:tcBorders>
              <w:top w:val="nil"/>
              <w:left w:val="nil"/>
              <w:bottom w:val="single" w:sz="4" w:space="0" w:color="auto"/>
              <w:right w:val="single" w:sz="4" w:space="0" w:color="auto"/>
            </w:tcBorders>
            <w:vAlign w:val="center"/>
            <w:hideMark/>
          </w:tcPr>
          <w:p w14:paraId="3B12E07E"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GFG </w:t>
            </w:r>
            <w:proofErr w:type="spellStart"/>
            <w:r w:rsidRPr="00E375CA">
              <w:rPr>
                <w:rFonts w:ascii="Arial" w:hAnsi="Arial" w:cs="Arial"/>
                <w:color w:val="000000"/>
                <w:sz w:val="24"/>
                <w:szCs w:val="24"/>
              </w:rPr>
              <w:t>Glomerulų</w:t>
            </w:r>
            <w:proofErr w:type="spellEnd"/>
            <w:r w:rsidRPr="00E375CA">
              <w:rPr>
                <w:rFonts w:ascii="Arial" w:hAnsi="Arial" w:cs="Arial"/>
                <w:color w:val="000000"/>
                <w:sz w:val="24"/>
                <w:szCs w:val="24"/>
              </w:rPr>
              <w:t xml:space="preserve"> filtracijos greitis (pagal CKD-EPI) (atliekamas iš tyrimo CREA) </w:t>
            </w:r>
          </w:p>
        </w:tc>
        <w:tc>
          <w:tcPr>
            <w:tcW w:w="3118" w:type="dxa"/>
            <w:tcBorders>
              <w:top w:val="nil"/>
              <w:left w:val="nil"/>
              <w:bottom w:val="single" w:sz="4" w:space="0" w:color="auto"/>
              <w:right w:val="single" w:sz="4" w:space="0" w:color="auto"/>
            </w:tcBorders>
            <w:shd w:val="clear" w:color="auto" w:fill="FFFFFF"/>
            <w:noWrap/>
            <w:vAlign w:val="bottom"/>
            <w:hideMark/>
          </w:tcPr>
          <w:p w14:paraId="5E3B147E"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4000</w:t>
            </w:r>
          </w:p>
        </w:tc>
      </w:tr>
      <w:tr w:rsidR="00603C08" w:rsidRPr="00E375CA" w14:paraId="461EFD3E"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34A1D888"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51.</w:t>
            </w:r>
          </w:p>
        </w:tc>
        <w:tc>
          <w:tcPr>
            <w:tcW w:w="5633" w:type="dxa"/>
            <w:tcBorders>
              <w:top w:val="nil"/>
              <w:left w:val="nil"/>
              <w:bottom w:val="single" w:sz="4" w:space="0" w:color="auto"/>
              <w:right w:val="single" w:sz="4" w:space="0" w:color="auto"/>
            </w:tcBorders>
            <w:vAlign w:val="center"/>
            <w:hideMark/>
          </w:tcPr>
          <w:p w14:paraId="3FFCAA67"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GFG </w:t>
            </w:r>
            <w:proofErr w:type="spellStart"/>
            <w:r w:rsidRPr="00E375CA">
              <w:rPr>
                <w:rFonts w:ascii="Arial" w:hAnsi="Arial" w:cs="Arial"/>
                <w:color w:val="000000"/>
                <w:sz w:val="24"/>
                <w:szCs w:val="24"/>
              </w:rPr>
              <w:t>Glomerulų</w:t>
            </w:r>
            <w:proofErr w:type="spellEnd"/>
            <w:r w:rsidRPr="00E375CA">
              <w:rPr>
                <w:rFonts w:ascii="Arial" w:hAnsi="Arial" w:cs="Arial"/>
                <w:color w:val="000000"/>
                <w:sz w:val="24"/>
                <w:szCs w:val="24"/>
              </w:rPr>
              <w:t xml:space="preserve"> filtracijos greitis (pagal CKD-EPI) (atliekamas iš tyrimo CREA) (programa)</w:t>
            </w:r>
          </w:p>
        </w:tc>
        <w:tc>
          <w:tcPr>
            <w:tcW w:w="3118" w:type="dxa"/>
            <w:tcBorders>
              <w:top w:val="nil"/>
              <w:left w:val="nil"/>
              <w:bottom w:val="single" w:sz="4" w:space="0" w:color="auto"/>
              <w:right w:val="single" w:sz="4" w:space="0" w:color="auto"/>
            </w:tcBorders>
            <w:shd w:val="clear" w:color="auto" w:fill="FFFFFF"/>
            <w:noWrap/>
            <w:vAlign w:val="bottom"/>
            <w:hideMark/>
          </w:tcPr>
          <w:p w14:paraId="5B2218D1"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1500</w:t>
            </w:r>
          </w:p>
        </w:tc>
      </w:tr>
      <w:tr w:rsidR="00603C08" w:rsidRPr="00E375CA" w14:paraId="554E272C"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DE5FBE8"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52.</w:t>
            </w:r>
          </w:p>
        </w:tc>
        <w:tc>
          <w:tcPr>
            <w:tcW w:w="5633" w:type="dxa"/>
            <w:tcBorders>
              <w:top w:val="nil"/>
              <w:left w:val="nil"/>
              <w:bottom w:val="single" w:sz="4" w:space="0" w:color="auto"/>
              <w:right w:val="single" w:sz="4" w:space="0" w:color="auto"/>
            </w:tcBorders>
            <w:vAlign w:val="center"/>
            <w:hideMark/>
          </w:tcPr>
          <w:p w14:paraId="6AFDB896"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Feritinas</w:t>
            </w:r>
            <w:proofErr w:type="spellEnd"/>
            <w:r w:rsidRPr="00E375CA">
              <w:rPr>
                <w:rFonts w:ascii="Arial" w:hAnsi="Arial" w:cs="Arial"/>
                <w:color w:val="000000"/>
                <w:sz w:val="24"/>
                <w:szCs w:val="24"/>
              </w:rPr>
              <w:t xml:space="preserve"> </w:t>
            </w:r>
          </w:p>
        </w:tc>
        <w:tc>
          <w:tcPr>
            <w:tcW w:w="3118" w:type="dxa"/>
            <w:tcBorders>
              <w:top w:val="nil"/>
              <w:left w:val="nil"/>
              <w:bottom w:val="single" w:sz="4" w:space="0" w:color="auto"/>
              <w:right w:val="single" w:sz="4" w:space="0" w:color="auto"/>
            </w:tcBorders>
            <w:shd w:val="clear" w:color="auto" w:fill="FFFFFF"/>
            <w:noWrap/>
            <w:vAlign w:val="bottom"/>
            <w:hideMark/>
          </w:tcPr>
          <w:p w14:paraId="229F535F"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300</w:t>
            </w:r>
          </w:p>
        </w:tc>
      </w:tr>
      <w:tr w:rsidR="00603C08" w:rsidRPr="00E375CA" w14:paraId="5E2A95F3"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32419DA6"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53.</w:t>
            </w:r>
          </w:p>
        </w:tc>
        <w:tc>
          <w:tcPr>
            <w:tcW w:w="5633" w:type="dxa"/>
            <w:tcBorders>
              <w:top w:val="nil"/>
              <w:left w:val="nil"/>
              <w:bottom w:val="single" w:sz="4" w:space="0" w:color="auto"/>
              <w:right w:val="single" w:sz="4" w:space="0" w:color="auto"/>
            </w:tcBorders>
            <w:vAlign w:val="center"/>
            <w:hideMark/>
          </w:tcPr>
          <w:p w14:paraId="1A49BAE7"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Šlapimo pasėlio tyrimas, kai neatliekama antibiotikograma</w:t>
            </w:r>
          </w:p>
        </w:tc>
        <w:tc>
          <w:tcPr>
            <w:tcW w:w="3118" w:type="dxa"/>
            <w:tcBorders>
              <w:top w:val="nil"/>
              <w:left w:val="nil"/>
              <w:bottom w:val="single" w:sz="4" w:space="0" w:color="auto"/>
              <w:right w:val="single" w:sz="4" w:space="0" w:color="auto"/>
            </w:tcBorders>
            <w:shd w:val="clear" w:color="auto" w:fill="FFFFFF"/>
            <w:noWrap/>
            <w:vAlign w:val="bottom"/>
            <w:hideMark/>
          </w:tcPr>
          <w:p w14:paraId="19940257"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26E395DF"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2C77D05"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54.</w:t>
            </w:r>
          </w:p>
        </w:tc>
        <w:tc>
          <w:tcPr>
            <w:tcW w:w="5633" w:type="dxa"/>
            <w:tcBorders>
              <w:top w:val="nil"/>
              <w:left w:val="nil"/>
              <w:bottom w:val="single" w:sz="4" w:space="0" w:color="auto"/>
              <w:right w:val="single" w:sz="4" w:space="0" w:color="auto"/>
            </w:tcBorders>
            <w:vAlign w:val="center"/>
            <w:hideMark/>
          </w:tcPr>
          <w:p w14:paraId="5A13F850"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Šlapimo pasėlio tyrimas, kai atliekama antibiotikograma</w:t>
            </w:r>
          </w:p>
        </w:tc>
        <w:tc>
          <w:tcPr>
            <w:tcW w:w="3118" w:type="dxa"/>
            <w:tcBorders>
              <w:top w:val="nil"/>
              <w:left w:val="nil"/>
              <w:bottom w:val="single" w:sz="4" w:space="0" w:color="auto"/>
              <w:right w:val="single" w:sz="4" w:space="0" w:color="auto"/>
            </w:tcBorders>
            <w:shd w:val="clear" w:color="auto" w:fill="FFFFFF"/>
            <w:noWrap/>
            <w:vAlign w:val="bottom"/>
            <w:hideMark/>
          </w:tcPr>
          <w:p w14:paraId="4B2A0A8D"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22083557"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03F94CE7"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55.</w:t>
            </w:r>
          </w:p>
        </w:tc>
        <w:tc>
          <w:tcPr>
            <w:tcW w:w="5633" w:type="dxa"/>
            <w:tcBorders>
              <w:top w:val="nil"/>
              <w:left w:val="nil"/>
              <w:bottom w:val="single" w:sz="4" w:space="0" w:color="auto"/>
              <w:right w:val="single" w:sz="4" w:space="0" w:color="auto"/>
            </w:tcBorders>
            <w:vAlign w:val="center"/>
            <w:hideMark/>
          </w:tcPr>
          <w:p w14:paraId="0E07F8F0"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NT-</w:t>
            </w:r>
            <w:proofErr w:type="spellStart"/>
            <w:r w:rsidRPr="00E375CA">
              <w:rPr>
                <w:rFonts w:ascii="Arial" w:hAnsi="Arial" w:cs="Arial"/>
                <w:color w:val="000000"/>
                <w:sz w:val="24"/>
                <w:szCs w:val="24"/>
              </w:rPr>
              <w:t>proBNP</w:t>
            </w:r>
            <w:proofErr w:type="spellEnd"/>
            <w:r w:rsidRPr="00E375CA">
              <w:rPr>
                <w:rFonts w:ascii="Arial" w:hAnsi="Arial" w:cs="Arial"/>
                <w:color w:val="000000"/>
                <w:sz w:val="24"/>
                <w:szCs w:val="24"/>
              </w:rPr>
              <w:t xml:space="preserve"> N-galinis B tipo (smegenų) </w:t>
            </w:r>
            <w:proofErr w:type="spellStart"/>
            <w:r w:rsidRPr="00E375CA">
              <w:rPr>
                <w:rFonts w:ascii="Arial" w:hAnsi="Arial" w:cs="Arial"/>
                <w:color w:val="000000"/>
                <w:sz w:val="24"/>
                <w:szCs w:val="24"/>
              </w:rPr>
              <w:t>natriuretinis</w:t>
            </w:r>
            <w:proofErr w:type="spellEnd"/>
            <w:r w:rsidRPr="00E375CA">
              <w:rPr>
                <w:rFonts w:ascii="Arial" w:hAnsi="Arial" w:cs="Arial"/>
                <w:color w:val="000000"/>
                <w:sz w:val="24"/>
                <w:szCs w:val="24"/>
              </w:rPr>
              <w:t xml:space="preserve"> </w:t>
            </w:r>
            <w:proofErr w:type="spellStart"/>
            <w:r w:rsidRPr="00E375CA">
              <w:rPr>
                <w:rFonts w:ascii="Arial" w:hAnsi="Arial" w:cs="Arial"/>
                <w:color w:val="000000"/>
                <w:sz w:val="24"/>
                <w:szCs w:val="24"/>
              </w:rPr>
              <w:t>propeptidas</w:t>
            </w:r>
            <w:proofErr w:type="spellEnd"/>
          </w:p>
        </w:tc>
        <w:tc>
          <w:tcPr>
            <w:tcW w:w="3118" w:type="dxa"/>
            <w:tcBorders>
              <w:top w:val="nil"/>
              <w:left w:val="nil"/>
              <w:bottom w:val="single" w:sz="4" w:space="0" w:color="auto"/>
              <w:right w:val="single" w:sz="4" w:space="0" w:color="auto"/>
            </w:tcBorders>
            <w:shd w:val="clear" w:color="auto" w:fill="FFFFFF"/>
            <w:noWrap/>
            <w:vAlign w:val="bottom"/>
            <w:hideMark/>
          </w:tcPr>
          <w:p w14:paraId="62E5B972"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800</w:t>
            </w:r>
          </w:p>
        </w:tc>
      </w:tr>
      <w:tr w:rsidR="00603C08" w:rsidRPr="00E375CA" w14:paraId="576FDEE5" w14:textId="77777777" w:rsidTr="00ED0785">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2FF305CD"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56.</w:t>
            </w:r>
          </w:p>
        </w:tc>
        <w:tc>
          <w:tcPr>
            <w:tcW w:w="5633" w:type="dxa"/>
            <w:tcBorders>
              <w:top w:val="single" w:sz="4" w:space="0" w:color="auto"/>
              <w:left w:val="nil"/>
              <w:bottom w:val="single" w:sz="4" w:space="0" w:color="auto"/>
              <w:right w:val="single" w:sz="4" w:space="0" w:color="auto"/>
            </w:tcBorders>
            <w:vAlign w:val="center"/>
            <w:hideMark/>
          </w:tcPr>
          <w:p w14:paraId="19324FFC" w14:textId="77777777" w:rsidR="00603C08" w:rsidRPr="00E375CA" w:rsidRDefault="00603C08">
            <w:pPr>
              <w:spacing w:line="254" w:lineRule="auto"/>
              <w:rPr>
                <w:rFonts w:ascii="Arial" w:hAnsi="Arial" w:cs="Arial"/>
                <w:color w:val="000000"/>
                <w:sz w:val="24"/>
                <w:szCs w:val="24"/>
              </w:rPr>
            </w:pPr>
            <w:proofErr w:type="spellStart"/>
            <w:r w:rsidRPr="00E375CA">
              <w:rPr>
                <w:rFonts w:ascii="Arial" w:hAnsi="Arial" w:cs="Arial"/>
                <w:color w:val="000000"/>
                <w:sz w:val="24"/>
                <w:szCs w:val="24"/>
              </w:rPr>
              <w:t>VitD</w:t>
            </w:r>
            <w:proofErr w:type="spellEnd"/>
            <w:r w:rsidRPr="00E375CA">
              <w:rPr>
                <w:rFonts w:ascii="Arial" w:hAnsi="Arial" w:cs="Arial"/>
                <w:color w:val="000000"/>
                <w:sz w:val="24"/>
                <w:szCs w:val="24"/>
              </w:rPr>
              <w:t xml:space="preserve"> 25-OH vitaminas D</w:t>
            </w:r>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14:paraId="3A33271A"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6018F314"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9C6D7D8"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57.</w:t>
            </w:r>
          </w:p>
        </w:tc>
        <w:tc>
          <w:tcPr>
            <w:tcW w:w="5633" w:type="dxa"/>
            <w:tcBorders>
              <w:top w:val="nil"/>
              <w:left w:val="nil"/>
              <w:bottom w:val="single" w:sz="4" w:space="0" w:color="auto"/>
              <w:right w:val="single" w:sz="4" w:space="0" w:color="auto"/>
            </w:tcBorders>
            <w:vAlign w:val="center"/>
            <w:hideMark/>
          </w:tcPr>
          <w:p w14:paraId="5C5385CF"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VitB12 Vitamino B12 koncentracijos nustatymas</w:t>
            </w:r>
          </w:p>
        </w:tc>
        <w:tc>
          <w:tcPr>
            <w:tcW w:w="3118" w:type="dxa"/>
            <w:tcBorders>
              <w:top w:val="nil"/>
              <w:left w:val="nil"/>
              <w:bottom w:val="single" w:sz="4" w:space="0" w:color="auto"/>
              <w:right w:val="single" w:sz="4" w:space="0" w:color="auto"/>
            </w:tcBorders>
            <w:shd w:val="clear" w:color="auto" w:fill="FFFFFF"/>
            <w:noWrap/>
            <w:vAlign w:val="bottom"/>
            <w:hideMark/>
          </w:tcPr>
          <w:p w14:paraId="0B413849"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74B9860B" w14:textId="77777777" w:rsidTr="00724133">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383226B3"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58.</w:t>
            </w:r>
          </w:p>
        </w:tc>
        <w:tc>
          <w:tcPr>
            <w:tcW w:w="5633" w:type="dxa"/>
            <w:tcBorders>
              <w:top w:val="single" w:sz="4" w:space="0" w:color="auto"/>
              <w:left w:val="nil"/>
              <w:bottom w:val="single" w:sz="4" w:space="0" w:color="auto"/>
              <w:right w:val="single" w:sz="4" w:space="0" w:color="auto"/>
            </w:tcBorders>
            <w:vAlign w:val="center"/>
            <w:hideMark/>
          </w:tcPr>
          <w:p w14:paraId="77037219"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FOL Folio rūgštis</w:t>
            </w:r>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14:paraId="5A3D177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22796D3A"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0C584A16"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59.</w:t>
            </w:r>
          </w:p>
        </w:tc>
        <w:tc>
          <w:tcPr>
            <w:tcW w:w="5633" w:type="dxa"/>
            <w:tcBorders>
              <w:top w:val="nil"/>
              <w:left w:val="nil"/>
              <w:bottom w:val="single" w:sz="4" w:space="0" w:color="auto"/>
              <w:right w:val="single" w:sz="4" w:space="0" w:color="auto"/>
            </w:tcBorders>
            <w:vAlign w:val="center"/>
            <w:hideMark/>
          </w:tcPr>
          <w:p w14:paraId="321EEBA9"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ATPO antikūnai prieš skydliaukės </w:t>
            </w:r>
            <w:proofErr w:type="spellStart"/>
            <w:r w:rsidRPr="00E375CA">
              <w:rPr>
                <w:rFonts w:ascii="Arial" w:hAnsi="Arial" w:cs="Arial"/>
                <w:color w:val="000000"/>
                <w:sz w:val="24"/>
                <w:szCs w:val="24"/>
              </w:rPr>
              <w:t>peroksidazę</w:t>
            </w:r>
            <w:proofErr w:type="spellEnd"/>
          </w:p>
        </w:tc>
        <w:tc>
          <w:tcPr>
            <w:tcW w:w="3118" w:type="dxa"/>
            <w:tcBorders>
              <w:top w:val="nil"/>
              <w:left w:val="nil"/>
              <w:bottom w:val="single" w:sz="4" w:space="0" w:color="auto"/>
              <w:right w:val="single" w:sz="4" w:space="0" w:color="auto"/>
            </w:tcBorders>
            <w:shd w:val="clear" w:color="auto" w:fill="FFFFFF"/>
            <w:noWrap/>
            <w:vAlign w:val="bottom"/>
            <w:hideMark/>
          </w:tcPr>
          <w:p w14:paraId="674378AD"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4E66A1F8"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75FFE86"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lastRenderedPageBreak/>
              <w:t>60.</w:t>
            </w:r>
          </w:p>
        </w:tc>
        <w:tc>
          <w:tcPr>
            <w:tcW w:w="5633" w:type="dxa"/>
            <w:tcBorders>
              <w:top w:val="nil"/>
              <w:left w:val="nil"/>
              <w:bottom w:val="single" w:sz="4" w:space="0" w:color="auto"/>
              <w:right w:val="single" w:sz="4" w:space="0" w:color="auto"/>
            </w:tcBorders>
            <w:vAlign w:val="center"/>
            <w:hideMark/>
          </w:tcPr>
          <w:p w14:paraId="28B413DA"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LT4 Laisvasis </w:t>
            </w:r>
            <w:proofErr w:type="spellStart"/>
            <w:r w:rsidRPr="00E375CA">
              <w:rPr>
                <w:rFonts w:ascii="Arial" w:hAnsi="Arial" w:cs="Arial"/>
                <w:color w:val="000000"/>
                <w:sz w:val="24"/>
                <w:szCs w:val="24"/>
              </w:rPr>
              <w:t>tiroksinas</w:t>
            </w:r>
            <w:proofErr w:type="spellEnd"/>
            <w:r w:rsidRPr="00E375CA">
              <w:rPr>
                <w:rFonts w:ascii="Arial" w:hAnsi="Arial" w:cs="Arial"/>
                <w:color w:val="000000"/>
                <w:sz w:val="24"/>
                <w:szCs w:val="24"/>
              </w:rPr>
              <w:t xml:space="preserve"> </w:t>
            </w:r>
          </w:p>
        </w:tc>
        <w:tc>
          <w:tcPr>
            <w:tcW w:w="3118" w:type="dxa"/>
            <w:tcBorders>
              <w:top w:val="nil"/>
              <w:left w:val="nil"/>
              <w:bottom w:val="single" w:sz="4" w:space="0" w:color="auto"/>
              <w:right w:val="single" w:sz="4" w:space="0" w:color="auto"/>
            </w:tcBorders>
            <w:shd w:val="clear" w:color="auto" w:fill="FFFFFF"/>
            <w:noWrap/>
            <w:vAlign w:val="bottom"/>
            <w:hideMark/>
          </w:tcPr>
          <w:p w14:paraId="1F6A5C60"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35D9F5E4"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526091CA"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61.</w:t>
            </w:r>
          </w:p>
        </w:tc>
        <w:tc>
          <w:tcPr>
            <w:tcW w:w="5633" w:type="dxa"/>
            <w:tcBorders>
              <w:top w:val="nil"/>
              <w:left w:val="nil"/>
              <w:bottom w:val="single" w:sz="4" w:space="0" w:color="auto"/>
              <w:right w:val="single" w:sz="4" w:space="0" w:color="auto"/>
            </w:tcBorders>
            <w:vAlign w:val="center"/>
            <w:hideMark/>
          </w:tcPr>
          <w:p w14:paraId="5DC5E565"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 xml:space="preserve">H. </w:t>
            </w:r>
            <w:proofErr w:type="spellStart"/>
            <w:r w:rsidRPr="00E375CA">
              <w:rPr>
                <w:rFonts w:ascii="Arial" w:hAnsi="Arial" w:cs="Arial"/>
                <w:color w:val="000000"/>
                <w:sz w:val="24"/>
                <w:szCs w:val="24"/>
              </w:rPr>
              <w:t>pulori</w:t>
            </w:r>
            <w:proofErr w:type="spellEnd"/>
            <w:r w:rsidRPr="00E375CA">
              <w:rPr>
                <w:rFonts w:ascii="Arial" w:hAnsi="Arial" w:cs="Arial"/>
                <w:color w:val="000000"/>
                <w:sz w:val="24"/>
                <w:szCs w:val="24"/>
              </w:rPr>
              <w:t xml:space="preserve"> antigenas (greitasis)</w:t>
            </w:r>
          </w:p>
        </w:tc>
        <w:tc>
          <w:tcPr>
            <w:tcW w:w="3118" w:type="dxa"/>
            <w:tcBorders>
              <w:top w:val="nil"/>
              <w:left w:val="nil"/>
              <w:bottom w:val="single" w:sz="4" w:space="0" w:color="auto"/>
              <w:right w:val="single" w:sz="4" w:space="0" w:color="auto"/>
            </w:tcBorders>
            <w:shd w:val="clear" w:color="auto" w:fill="FFFFFF"/>
            <w:noWrap/>
            <w:vAlign w:val="bottom"/>
            <w:hideMark/>
          </w:tcPr>
          <w:p w14:paraId="0BFE4CEE"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1AEB7DDD"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05BB04D9"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62.</w:t>
            </w:r>
          </w:p>
        </w:tc>
        <w:tc>
          <w:tcPr>
            <w:tcW w:w="5633" w:type="dxa"/>
            <w:tcBorders>
              <w:top w:val="nil"/>
              <w:left w:val="nil"/>
              <w:bottom w:val="single" w:sz="4" w:space="0" w:color="auto"/>
              <w:right w:val="single" w:sz="4" w:space="0" w:color="auto"/>
            </w:tcBorders>
            <w:vAlign w:val="center"/>
            <w:hideMark/>
          </w:tcPr>
          <w:p w14:paraId="72B5A436"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Adenoviruso/</w:t>
            </w:r>
            <w:proofErr w:type="spellStart"/>
            <w:r w:rsidRPr="00E375CA">
              <w:rPr>
                <w:rFonts w:ascii="Arial" w:hAnsi="Arial" w:cs="Arial"/>
                <w:color w:val="000000"/>
                <w:sz w:val="24"/>
                <w:szCs w:val="24"/>
              </w:rPr>
              <w:t>Rortaviruso</w:t>
            </w:r>
            <w:proofErr w:type="spellEnd"/>
            <w:r w:rsidRPr="00E375CA">
              <w:rPr>
                <w:rFonts w:ascii="Arial" w:hAnsi="Arial" w:cs="Arial"/>
                <w:color w:val="000000"/>
                <w:sz w:val="24"/>
                <w:szCs w:val="24"/>
              </w:rPr>
              <w:t xml:space="preserve"> antigenas išmatose (kokybinis, greitasis)</w:t>
            </w:r>
          </w:p>
        </w:tc>
        <w:tc>
          <w:tcPr>
            <w:tcW w:w="3118" w:type="dxa"/>
            <w:tcBorders>
              <w:top w:val="nil"/>
              <w:left w:val="nil"/>
              <w:bottom w:val="single" w:sz="4" w:space="0" w:color="auto"/>
              <w:right w:val="single" w:sz="4" w:space="0" w:color="auto"/>
            </w:tcBorders>
            <w:shd w:val="clear" w:color="auto" w:fill="FFFFFF"/>
            <w:noWrap/>
            <w:vAlign w:val="bottom"/>
            <w:hideMark/>
          </w:tcPr>
          <w:p w14:paraId="3D69B257"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151CAA05"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57483AFC"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63.</w:t>
            </w:r>
          </w:p>
        </w:tc>
        <w:tc>
          <w:tcPr>
            <w:tcW w:w="5633" w:type="dxa"/>
            <w:tcBorders>
              <w:top w:val="nil"/>
              <w:left w:val="nil"/>
              <w:bottom w:val="single" w:sz="4" w:space="0" w:color="auto"/>
              <w:right w:val="single" w:sz="4" w:space="0" w:color="auto"/>
            </w:tcBorders>
            <w:vAlign w:val="center"/>
            <w:hideMark/>
          </w:tcPr>
          <w:p w14:paraId="090BBC2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Išmatų pasėlis (neigiamas)</w:t>
            </w:r>
          </w:p>
        </w:tc>
        <w:tc>
          <w:tcPr>
            <w:tcW w:w="3118" w:type="dxa"/>
            <w:tcBorders>
              <w:top w:val="nil"/>
              <w:left w:val="nil"/>
              <w:bottom w:val="single" w:sz="4" w:space="0" w:color="auto"/>
              <w:right w:val="single" w:sz="4" w:space="0" w:color="auto"/>
            </w:tcBorders>
            <w:shd w:val="clear" w:color="auto" w:fill="FFFFFF"/>
            <w:noWrap/>
            <w:vAlign w:val="bottom"/>
            <w:hideMark/>
          </w:tcPr>
          <w:p w14:paraId="223CE4A7"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600</w:t>
            </w:r>
          </w:p>
        </w:tc>
      </w:tr>
      <w:tr w:rsidR="00603C08" w:rsidRPr="00E375CA" w14:paraId="4AAE332C"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07B34302"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64.</w:t>
            </w:r>
          </w:p>
        </w:tc>
        <w:tc>
          <w:tcPr>
            <w:tcW w:w="5633" w:type="dxa"/>
            <w:tcBorders>
              <w:top w:val="nil"/>
              <w:left w:val="nil"/>
              <w:bottom w:val="single" w:sz="4" w:space="0" w:color="auto"/>
              <w:right w:val="single" w:sz="4" w:space="0" w:color="auto"/>
            </w:tcBorders>
            <w:vAlign w:val="center"/>
            <w:hideMark/>
          </w:tcPr>
          <w:p w14:paraId="031E5841"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Išmatų pasėlis (teigiamas)</w:t>
            </w:r>
          </w:p>
        </w:tc>
        <w:tc>
          <w:tcPr>
            <w:tcW w:w="3118" w:type="dxa"/>
            <w:tcBorders>
              <w:top w:val="nil"/>
              <w:left w:val="nil"/>
              <w:bottom w:val="single" w:sz="4" w:space="0" w:color="auto"/>
              <w:right w:val="single" w:sz="4" w:space="0" w:color="auto"/>
            </w:tcBorders>
            <w:shd w:val="clear" w:color="auto" w:fill="FFFFFF"/>
            <w:noWrap/>
            <w:vAlign w:val="bottom"/>
            <w:hideMark/>
          </w:tcPr>
          <w:p w14:paraId="3E2C75C1"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0E4E7CBD"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17EE0976"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65.</w:t>
            </w:r>
          </w:p>
        </w:tc>
        <w:tc>
          <w:tcPr>
            <w:tcW w:w="5633" w:type="dxa"/>
            <w:tcBorders>
              <w:top w:val="nil"/>
              <w:left w:val="nil"/>
              <w:bottom w:val="single" w:sz="4" w:space="0" w:color="auto"/>
              <w:right w:val="single" w:sz="4" w:space="0" w:color="auto"/>
            </w:tcBorders>
            <w:vAlign w:val="center"/>
            <w:hideMark/>
          </w:tcPr>
          <w:p w14:paraId="21EDAB9E"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Žaizdų pasėlis (neigiamas)</w:t>
            </w:r>
          </w:p>
        </w:tc>
        <w:tc>
          <w:tcPr>
            <w:tcW w:w="3118" w:type="dxa"/>
            <w:tcBorders>
              <w:top w:val="nil"/>
              <w:left w:val="nil"/>
              <w:bottom w:val="single" w:sz="4" w:space="0" w:color="auto"/>
              <w:right w:val="single" w:sz="4" w:space="0" w:color="auto"/>
            </w:tcBorders>
            <w:shd w:val="clear" w:color="auto" w:fill="FFFFFF"/>
            <w:noWrap/>
            <w:vAlign w:val="bottom"/>
            <w:hideMark/>
          </w:tcPr>
          <w:p w14:paraId="35DD8545"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0C56A8A6"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4141BE0"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66.</w:t>
            </w:r>
          </w:p>
        </w:tc>
        <w:tc>
          <w:tcPr>
            <w:tcW w:w="5633" w:type="dxa"/>
            <w:tcBorders>
              <w:top w:val="nil"/>
              <w:left w:val="nil"/>
              <w:bottom w:val="single" w:sz="4" w:space="0" w:color="auto"/>
              <w:right w:val="single" w:sz="4" w:space="0" w:color="auto"/>
            </w:tcBorders>
            <w:vAlign w:val="center"/>
            <w:hideMark/>
          </w:tcPr>
          <w:p w14:paraId="427E4993"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Žaizdų pasėlis (teigiamas)</w:t>
            </w:r>
          </w:p>
        </w:tc>
        <w:tc>
          <w:tcPr>
            <w:tcW w:w="3118" w:type="dxa"/>
            <w:tcBorders>
              <w:top w:val="nil"/>
              <w:left w:val="nil"/>
              <w:bottom w:val="single" w:sz="4" w:space="0" w:color="auto"/>
              <w:right w:val="single" w:sz="4" w:space="0" w:color="auto"/>
            </w:tcBorders>
            <w:shd w:val="clear" w:color="auto" w:fill="FFFFFF"/>
            <w:noWrap/>
            <w:vAlign w:val="bottom"/>
            <w:hideMark/>
          </w:tcPr>
          <w:p w14:paraId="01D96725"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0C4E4266"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7390903E"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67.</w:t>
            </w:r>
          </w:p>
        </w:tc>
        <w:tc>
          <w:tcPr>
            <w:tcW w:w="5633" w:type="dxa"/>
            <w:tcBorders>
              <w:top w:val="nil"/>
              <w:left w:val="nil"/>
              <w:bottom w:val="single" w:sz="4" w:space="0" w:color="auto"/>
              <w:right w:val="single" w:sz="4" w:space="0" w:color="auto"/>
            </w:tcBorders>
            <w:vAlign w:val="center"/>
            <w:hideMark/>
          </w:tcPr>
          <w:p w14:paraId="0BFA843E"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Ausies išskyrų pasėlis (neigiamas)</w:t>
            </w:r>
          </w:p>
        </w:tc>
        <w:tc>
          <w:tcPr>
            <w:tcW w:w="3118" w:type="dxa"/>
            <w:tcBorders>
              <w:top w:val="nil"/>
              <w:left w:val="nil"/>
              <w:bottom w:val="single" w:sz="4" w:space="0" w:color="auto"/>
              <w:right w:val="single" w:sz="4" w:space="0" w:color="auto"/>
            </w:tcBorders>
            <w:shd w:val="clear" w:color="auto" w:fill="FFFFFF"/>
            <w:noWrap/>
            <w:vAlign w:val="bottom"/>
            <w:hideMark/>
          </w:tcPr>
          <w:p w14:paraId="24AFEE1B"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513167DE"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31560C90"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68.</w:t>
            </w:r>
          </w:p>
        </w:tc>
        <w:tc>
          <w:tcPr>
            <w:tcW w:w="5633" w:type="dxa"/>
            <w:tcBorders>
              <w:top w:val="nil"/>
              <w:left w:val="nil"/>
              <w:bottom w:val="single" w:sz="4" w:space="0" w:color="auto"/>
              <w:right w:val="single" w:sz="4" w:space="0" w:color="auto"/>
            </w:tcBorders>
            <w:vAlign w:val="center"/>
            <w:hideMark/>
          </w:tcPr>
          <w:p w14:paraId="4D2CAB0E"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Ausies išskyrų pasėlis (teigiamas)</w:t>
            </w:r>
          </w:p>
        </w:tc>
        <w:tc>
          <w:tcPr>
            <w:tcW w:w="3118" w:type="dxa"/>
            <w:tcBorders>
              <w:top w:val="nil"/>
              <w:left w:val="nil"/>
              <w:bottom w:val="single" w:sz="4" w:space="0" w:color="auto"/>
              <w:right w:val="single" w:sz="4" w:space="0" w:color="auto"/>
            </w:tcBorders>
            <w:shd w:val="clear" w:color="auto" w:fill="FFFFFF"/>
            <w:noWrap/>
            <w:vAlign w:val="bottom"/>
            <w:hideMark/>
          </w:tcPr>
          <w:p w14:paraId="45AB2183"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2D11F5F5"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6F6AA236"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69.</w:t>
            </w:r>
          </w:p>
        </w:tc>
        <w:tc>
          <w:tcPr>
            <w:tcW w:w="5633" w:type="dxa"/>
            <w:tcBorders>
              <w:top w:val="nil"/>
              <w:left w:val="nil"/>
              <w:bottom w:val="single" w:sz="4" w:space="0" w:color="auto"/>
              <w:right w:val="single" w:sz="4" w:space="0" w:color="auto"/>
            </w:tcBorders>
            <w:vAlign w:val="center"/>
            <w:hideMark/>
          </w:tcPr>
          <w:p w14:paraId="68DDE767"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Pasėlis iš nosiaryklės ir gerklės (neigiamas)</w:t>
            </w:r>
          </w:p>
        </w:tc>
        <w:tc>
          <w:tcPr>
            <w:tcW w:w="3118" w:type="dxa"/>
            <w:tcBorders>
              <w:top w:val="nil"/>
              <w:left w:val="nil"/>
              <w:bottom w:val="single" w:sz="4" w:space="0" w:color="auto"/>
              <w:right w:val="single" w:sz="4" w:space="0" w:color="auto"/>
            </w:tcBorders>
            <w:shd w:val="clear" w:color="auto" w:fill="FFFFFF"/>
            <w:noWrap/>
            <w:vAlign w:val="bottom"/>
            <w:hideMark/>
          </w:tcPr>
          <w:p w14:paraId="240348F0"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r w:rsidR="00603C08" w:rsidRPr="00E375CA" w14:paraId="63CFF048" w14:textId="77777777" w:rsidTr="00ED0785">
        <w:trPr>
          <w:trHeight w:val="315"/>
        </w:trPr>
        <w:tc>
          <w:tcPr>
            <w:tcW w:w="883" w:type="dxa"/>
            <w:tcBorders>
              <w:top w:val="nil"/>
              <w:left w:val="single" w:sz="4" w:space="0" w:color="auto"/>
              <w:bottom w:val="single" w:sz="4" w:space="0" w:color="auto"/>
              <w:right w:val="single" w:sz="4" w:space="0" w:color="auto"/>
            </w:tcBorders>
            <w:vAlign w:val="center"/>
            <w:hideMark/>
          </w:tcPr>
          <w:p w14:paraId="25157885" w14:textId="77777777" w:rsidR="00603C08" w:rsidRPr="00E375CA" w:rsidRDefault="00603C08" w:rsidP="00B723D7">
            <w:pPr>
              <w:spacing w:line="254" w:lineRule="auto"/>
              <w:rPr>
                <w:rFonts w:ascii="Arial" w:hAnsi="Arial" w:cs="Arial"/>
                <w:color w:val="000000"/>
                <w:sz w:val="24"/>
                <w:szCs w:val="24"/>
              </w:rPr>
            </w:pPr>
            <w:r w:rsidRPr="00E375CA">
              <w:rPr>
                <w:rFonts w:ascii="Arial" w:hAnsi="Arial" w:cs="Arial"/>
                <w:color w:val="000000"/>
                <w:sz w:val="24"/>
                <w:szCs w:val="24"/>
              </w:rPr>
              <w:t>70.</w:t>
            </w:r>
          </w:p>
        </w:tc>
        <w:tc>
          <w:tcPr>
            <w:tcW w:w="5633" w:type="dxa"/>
            <w:tcBorders>
              <w:top w:val="nil"/>
              <w:left w:val="nil"/>
              <w:bottom w:val="single" w:sz="4" w:space="0" w:color="auto"/>
              <w:right w:val="single" w:sz="4" w:space="0" w:color="auto"/>
            </w:tcBorders>
            <w:vAlign w:val="center"/>
            <w:hideMark/>
          </w:tcPr>
          <w:p w14:paraId="43BD48DA" w14:textId="77777777" w:rsidR="00603C08" w:rsidRPr="00E375CA" w:rsidRDefault="00603C08">
            <w:pPr>
              <w:spacing w:line="254" w:lineRule="auto"/>
              <w:rPr>
                <w:rFonts w:ascii="Arial" w:hAnsi="Arial" w:cs="Arial"/>
                <w:color w:val="000000"/>
                <w:sz w:val="24"/>
                <w:szCs w:val="24"/>
              </w:rPr>
            </w:pPr>
            <w:r w:rsidRPr="00E375CA">
              <w:rPr>
                <w:rFonts w:ascii="Arial" w:hAnsi="Arial" w:cs="Arial"/>
                <w:color w:val="000000"/>
                <w:sz w:val="24"/>
                <w:szCs w:val="24"/>
              </w:rPr>
              <w:t>Pasėlis iš nosiaryklės ir gerklės (teigiamas)</w:t>
            </w:r>
          </w:p>
        </w:tc>
        <w:tc>
          <w:tcPr>
            <w:tcW w:w="3118" w:type="dxa"/>
            <w:tcBorders>
              <w:top w:val="nil"/>
              <w:left w:val="nil"/>
              <w:bottom w:val="single" w:sz="4" w:space="0" w:color="auto"/>
              <w:right w:val="single" w:sz="4" w:space="0" w:color="auto"/>
            </w:tcBorders>
            <w:shd w:val="clear" w:color="auto" w:fill="FFFFFF"/>
            <w:noWrap/>
            <w:vAlign w:val="bottom"/>
            <w:hideMark/>
          </w:tcPr>
          <w:p w14:paraId="4FA0B86C" w14:textId="77777777" w:rsidR="00603C08" w:rsidRPr="00E375CA" w:rsidRDefault="00603C08">
            <w:pPr>
              <w:spacing w:line="254" w:lineRule="auto"/>
              <w:jc w:val="center"/>
              <w:rPr>
                <w:rFonts w:ascii="Arial" w:hAnsi="Arial" w:cs="Arial"/>
                <w:color w:val="000000"/>
                <w:sz w:val="24"/>
                <w:szCs w:val="24"/>
              </w:rPr>
            </w:pPr>
            <w:r w:rsidRPr="00E375CA">
              <w:rPr>
                <w:rFonts w:ascii="Arial" w:hAnsi="Arial" w:cs="Arial"/>
                <w:color w:val="000000"/>
                <w:sz w:val="24"/>
                <w:szCs w:val="24"/>
              </w:rPr>
              <w:t>100</w:t>
            </w:r>
          </w:p>
        </w:tc>
      </w:tr>
    </w:tbl>
    <w:p w14:paraId="3B41ED52" w14:textId="77777777" w:rsidR="00603C08" w:rsidRDefault="00603C08" w:rsidP="00603C08">
      <w:pPr>
        <w:pStyle w:val="Stilius"/>
        <w:spacing w:line="216" w:lineRule="exact"/>
        <w:rPr>
          <w:rFonts w:ascii="Times New Roman" w:hAnsi="Times New Roman" w:cs="Times New Roman"/>
          <w:bCs/>
        </w:rPr>
      </w:pPr>
    </w:p>
    <w:p w14:paraId="5AD212FA" w14:textId="0660C739" w:rsidR="00E46682" w:rsidRPr="00E375CA" w:rsidRDefault="00E46682" w:rsidP="00E375CA">
      <w:pPr>
        <w:suppressAutoHyphens/>
        <w:overflowPunct w:val="0"/>
        <w:autoSpaceDE w:val="0"/>
        <w:autoSpaceDN w:val="0"/>
        <w:spacing w:after="0"/>
        <w:jc w:val="both"/>
        <w:textAlignment w:val="baseline"/>
        <w:rPr>
          <w:rFonts w:ascii="Arial" w:hAnsi="Arial" w:cs="Arial"/>
          <w:sz w:val="24"/>
          <w:szCs w:val="24"/>
        </w:rPr>
      </w:pPr>
    </w:p>
    <w:p w14:paraId="2A3E9E61" w14:textId="1C9B494B" w:rsidR="0021069D" w:rsidRDefault="004A1908" w:rsidP="00E375CA">
      <w:pPr>
        <w:jc w:val="center"/>
        <w:rPr>
          <w:rFonts w:ascii="Arial" w:eastAsia="Times New Roman" w:hAnsi="Arial" w:cs="Arial"/>
          <w:sz w:val="24"/>
          <w:szCs w:val="24"/>
        </w:rPr>
      </w:pPr>
      <w:r>
        <w:t>____________________________</w:t>
      </w:r>
      <w:bookmarkEnd w:id="48"/>
    </w:p>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2C170329" w14:textId="77777777" w:rsidR="00AE43D6" w:rsidRDefault="00AE43D6" w:rsidP="00AE43D6">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9E114FD" w14:textId="77777777" w:rsidR="00AE43D6" w:rsidRDefault="00AE43D6" w:rsidP="00AE43D6">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 xml:space="preserve">Tiekėjo kvalifikacija turi atitikti šiame priede nustatytus reikalavimus kvalifikacijai. </w:t>
      </w:r>
    </w:p>
    <w:p w14:paraId="591E4693" w14:textId="77777777" w:rsidR="00AE43D6" w:rsidRDefault="00AE43D6" w:rsidP="00AE43D6">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7986663E" w14:textId="77777777" w:rsidR="00AE43D6" w:rsidRDefault="00AE43D6" w:rsidP="00E375CA">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160614AF" w14:textId="77777777" w:rsidR="00AE43D6" w:rsidRDefault="00AE43D6" w:rsidP="00AE43D6">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Lentelė. Kvalifikacijos reikalavimai</w:t>
      </w:r>
    </w:p>
    <w:tbl>
      <w:tblPr>
        <w:tblStyle w:val="Lentelstinklelis5"/>
        <w:tblW w:w="9915" w:type="dxa"/>
        <w:tblLayout w:type="fixed"/>
        <w:tblLook w:val="04A0" w:firstRow="1" w:lastRow="0" w:firstColumn="1" w:lastColumn="0" w:noHBand="0" w:noVBand="1"/>
      </w:tblPr>
      <w:tblGrid>
        <w:gridCol w:w="645"/>
        <w:gridCol w:w="58"/>
        <w:gridCol w:w="4254"/>
        <w:gridCol w:w="4958"/>
      </w:tblGrid>
      <w:tr w:rsidR="00AE43D6" w14:paraId="5AAFA21B" w14:textId="77777777">
        <w:trPr>
          <w:cantSplit/>
          <w:tblHeader/>
        </w:trPr>
        <w:tc>
          <w:tcPr>
            <w:tcW w:w="703" w:type="dxa"/>
            <w:gridSpan w:val="2"/>
            <w:tcBorders>
              <w:top w:val="single" w:sz="4" w:space="0" w:color="auto"/>
              <w:left w:val="single" w:sz="4" w:space="0" w:color="auto"/>
              <w:bottom w:val="single" w:sz="4" w:space="0" w:color="auto"/>
              <w:right w:val="single" w:sz="4" w:space="0" w:color="auto"/>
            </w:tcBorders>
            <w:vAlign w:val="center"/>
            <w:hideMark/>
          </w:tcPr>
          <w:p w14:paraId="025437CC" w14:textId="77777777" w:rsidR="00AE43D6" w:rsidRDefault="00AE43D6">
            <w:pPr>
              <w:widowControl w:val="0"/>
              <w:jc w:val="center"/>
              <w:rPr>
                <w:rFonts w:ascii="Arial" w:hAnsi="Arial" w:cs="Arial"/>
                <w:b/>
                <w:sz w:val="24"/>
                <w:szCs w:val="24"/>
                <w:lang w:eastAsia="en-US"/>
              </w:rPr>
            </w:pPr>
            <w:r>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73ED45C1" w14:textId="77777777" w:rsidR="00AE43D6" w:rsidRDefault="00AE43D6">
            <w:pPr>
              <w:widowControl w:val="0"/>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8"/>
            </w:r>
          </w:p>
        </w:tc>
        <w:tc>
          <w:tcPr>
            <w:tcW w:w="4958" w:type="dxa"/>
            <w:tcBorders>
              <w:top w:val="single" w:sz="4" w:space="0" w:color="auto"/>
              <w:left w:val="single" w:sz="4" w:space="0" w:color="auto"/>
              <w:bottom w:val="single" w:sz="4" w:space="0" w:color="auto"/>
              <w:right w:val="single" w:sz="4" w:space="0" w:color="auto"/>
            </w:tcBorders>
            <w:vAlign w:val="center"/>
            <w:hideMark/>
          </w:tcPr>
          <w:p w14:paraId="7099E33E" w14:textId="77777777" w:rsidR="00AE43D6" w:rsidRDefault="00AE43D6">
            <w:pPr>
              <w:widowControl w:val="0"/>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AE43D6" w14:paraId="2F904BED"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1EEAC4E5" w14:textId="77777777" w:rsidR="00AE43D6" w:rsidRDefault="00AE43D6">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AE43D6" w14:paraId="4A9BAA73" w14:textId="77777777">
        <w:tc>
          <w:tcPr>
            <w:tcW w:w="645" w:type="dxa"/>
            <w:tcBorders>
              <w:top w:val="single" w:sz="4" w:space="0" w:color="auto"/>
              <w:left w:val="single" w:sz="4" w:space="0" w:color="auto"/>
              <w:bottom w:val="single" w:sz="4" w:space="0" w:color="auto"/>
              <w:right w:val="single" w:sz="4" w:space="0" w:color="auto"/>
            </w:tcBorders>
            <w:hideMark/>
          </w:tcPr>
          <w:p w14:paraId="4DBD888E" w14:textId="77777777" w:rsidR="00AE43D6" w:rsidRDefault="00AE43D6">
            <w:pPr>
              <w:rPr>
                <w:rFonts w:ascii="Arial" w:hAnsi="Arial" w:cs="Arial"/>
                <w:b/>
                <w:i/>
                <w:sz w:val="24"/>
                <w:szCs w:val="24"/>
                <w:lang w:eastAsia="en-US"/>
              </w:rPr>
            </w:pPr>
          </w:p>
        </w:tc>
        <w:tc>
          <w:tcPr>
            <w:tcW w:w="4312" w:type="dxa"/>
            <w:gridSpan w:val="2"/>
            <w:tcBorders>
              <w:top w:val="single" w:sz="4" w:space="0" w:color="auto"/>
              <w:left w:val="single" w:sz="4" w:space="0" w:color="auto"/>
              <w:bottom w:val="single" w:sz="4" w:space="0" w:color="auto"/>
              <w:right w:val="single" w:sz="4" w:space="0" w:color="auto"/>
            </w:tcBorders>
          </w:tcPr>
          <w:p w14:paraId="1907A48D" w14:textId="20F7733A" w:rsidR="00AE43D6" w:rsidRPr="00D9171F" w:rsidRDefault="00D9171F" w:rsidP="00D9171F">
            <w:pPr>
              <w:suppressAutoHyphens/>
              <w:jc w:val="both"/>
              <w:rPr>
                <w:rFonts w:ascii="Arial" w:hAnsi="Arial" w:cs="Arial"/>
                <w:sz w:val="24"/>
                <w:szCs w:val="24"/>
              </w:rPr>
            </w:pPr>
            <w:r w:rsidRPr="00D9171F">
              <w:rPr>
                <w:rFonts w:ascii="Arial" w:hAnsi="Arial" w:cs="Arial"/>
                <w:sz w:val="24"/>
                <w:szCs w:val="24"/>
              </w:rPr>
              <w:t>Tiekėjas turi teisę verstis veikla, reikalinga pirkimo sutarčiai įvykdyti, t. y. tiekėjas turi turėti teisę teikti laboratorin</w:t>
            </w:r>
            <w:r w:rsidR="00E375CA">
              <w:rPr>
                <w:rFonts w:ascii="Arial" w:hAnsi="Arial" w:cs="Arial"/>
                <w:sz w:val="24"/>
                <w:szCs w:val="24"/>
              </w:rPr>
              <w:t>e</w:t>
            </w:r>
            <w:r w:rsidRPr="00D9171F">
              <w:rPr>
                <w:rFonts w:ascii="Arial" w:hAnsi="Arial" w:cs="Arial"/>
                <w:sz w:val="24"/>
                <w:szCs w:val="24"/>
              </w:rPr>
              <w:t>s diagnostikos paslaugas.</w:t>
            </w:r>
            <w:r w:rsidRPr="00D9171F">
              <w:rPr>
                <w:rFonts w:ascii="Arial" w:hAnsi="Arial" w:cs="Arial"/>
                <w:sz w:val="24"/>
                <w:szCs w:val="24"/>
              </w:rPr>
              <w:br/>
            </w:r>
            <w:r w:rsidRPr="00D9171F">
              <w:rPr>
                <w:rFonts w:ascii="Arial" w:hAnsi="Arial" w:cs="Arial"/>
                <w:sz w:val="24"/>
                <w:szCs w:val="24"/>
              </w:rPr>
              <w:lastRenderedPageBreak/>
              <w:br/>
              <w:t>Reikalaujamos veiklos teisinis pagrindas:</w:t>
            </w:r>
            <w:r w:rsidRPr="00D9171F">
              <w:rPr>
                <w:rFonts w:ascii="Arial" w:hAnsi="Arial" w:cs="Arial"/>
                <w:sz w:val="24"/>
                <w:szCs w:val="24"/>
              </w:rPr>
              <w:br/>
              <w:t>Lietuvos Respublikos sveikatos apsaugos ministro 2007 m. gruodžio 5 d. įsakymas Nr. V-998 „Dėl Laboratorinės diagnostikos paslaugų teikimo reikalavimų aprašo patvirtinimo“.</w:t>
            </w:r>
          </w:p>
          <w:p w14:paraId="22FA8CD5" w14:textId="77777777" w:rsidR="00D9171F" w:rsidRPr="00D9171F" w:rsidRDefault="00D9171F" w:rsidP="00D9171F">
            <w:pPr>
              <w:suppressAutoHyphens/>
              <w:ind w:hanging="32"/>
              <w:jc w:val="both"/>
              <w:rPr>
                <w:rFonts w:ascii="Arial" w:hAnsi="Arial" w:cs="Arial"/>
                <w:sz w:val="24"/>
                <w:szCs w:val="24"/>
              </w:rPr>
            </w:pPr>
          </w:p>
          <w:p w14:paraId="00F97E88" w14:textId="77777777" w:rsidR="00D9171F" w:rsidRPr="00D9171F" w:rsidRDefault="00D9171F" w:rsidP="00D9171F">
            <w:pPr>
              <w:keepNext/>
              <w:jc w:val="both"/>
              <w:outlineLvl w:val="3"/>
              <w:rPr>
                <w:rFonts w:ascii="Arial" w:hAnsi="Arial" w:cs="Arial"/>
                <w:b/>
                <w:bCs/>
                <w:i/>
                <w:iCs/>
                <w:sz w:val="24"/>
                <w:szCs w:val="24"/>
              </w:rPr>
            </w:pPr>
            <w:r w:rsidRPr="00D9171F">
              <w:rPr>
                <w:rFonts w:ascii="Arial" w:hAnsi="Arial" w:cs="Arial"/>
                <w:b/>
                <w:bCs/>
                <w:i/>
                <w:iCs/>
                <w:sz w:val="24"/>
                <w:szCs w:val="24"/>
              </w:rPr>
              <w:t>Reikalavimai:</w:t>
            </w:r>
          </w:p>
          <w:p w14:paraId="7E77CEE4" w14:textId="77777777" w:rsidR="00D9171F" w:rsidRPr="00D9171F" w:rsidRDefault="00D9171F" w:rsidP="00D9171F">
            <w:pPr>
              <w:keepNext/>
              <w:jc w:val="both"/>
              <w:outlineLvl w:val="3"/>
              <w:rPr>
                <w:rFonts w:ascii="Arial" w:hAnsi="Arial" w:cs="Arial"/>
                <w:sz w:val="24"/>
                <w:szCs w:val="24"/>
              </w:rPr>
            </w:pPr>
            <w:r w:rsidRPr="00D9171F">
              <w:rPr>
                <w:rFonts w:ascii="Arial" w:hAnsi="Arial" w:cs="Arial"/>
                <w:sz w:val="24"/>
                <w:szCs w:val="24"/>
              </w:rPr>
              <w:t>−</w:t>
            </w:r>
            <w:r w:rsidRPr="00D9171F">
              <w:rPr>
                <w:rFonts w:ascii="Arial" w:hAnsi="Arial" w:cs="Arial"/>
                <w:b/>
                <w:bCs/>
                <w:i/>
                <w:iCs/>
                <w:sz w:val="24"/>
                <w:szCs w:val="24"/>
              </w:rPr>
              <w:t xml:space="preserve"> </w:t>
            </w:r>
            <w:r w:rsidRPr="00D9171F">
              <w:rPr>
                <w:rFonts w:ascii="Arial" w:hAnsi="Arial" w:cs="Arial"/>
                <w:sz w:val="24"/>
                <w:szCs w:val="24"/>
              </w:rPr>
              <w:t>jeigu pasiūlymą teikia ūkio subjektų grupė reikalavimą turi atitikti kiekvienas ūkio subjektų grupės narys (-</w:t>
            </w:r>
            <w:proofErr w:type="spellStart"/>
            <w:r w:rsidRPr="00D9171F">
              <w:rPr>
                <w:rFonts w:ascii="Arial" w:hAnsi="Arial" w:cs="Arial"/>
                <w:sz w:val="24"/>
                <w:szCs w:val="24"/>
              </w:rPr>
              <w:t>iai</w:t>
            </w:r>
            <w:proofErr w:type="spellEnd"/>
            <w:r w:rsidRPr="00D9171F">
              <w:rPr>
                <w:rFonts w:ascii="Arial" w:hAnsi="Arial" w:cs="Arial"/>
                <w:sz w:val="24"/>
                <w:szCs w:val="24"/>
              </w:rPr>
              <w:t>), pagal jų prisiimamus įsipareigojimus pirkimo sutarčiai vykdyti;</w:t>
            </w:r>
          </w:p>
          <w:p w14:paraId="5548F677" w14:textId="77777777" w:rsidR="00D9171F" w:rsidRPr="00D9171F" w:rsidRDefault="00D9171F" w:rsidP="00D9171F">
            <w:pPr>
              <w:keepNext/>
              <w:jc w:val="both"/>
              <w:outlineLvl w:val="3"/>
              <w:rPr>
                <w:rFonts w:ascii="Arial" w:hAnsi="Arial" w:cs="Arial"/>
                <w:b/>
                <w:bCs/>
                <w:sz w:val="24"/>
                <w:szCs w:val="24"/>
              </w:rPr>
            </w:pPr>
            <w:r w:rsidRPr="00D9171F">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16379537" w14:textId="6B241F5A" w:rsidR="00D9171F" w:rsidRPr="00D9171F" w:rsidRDefault="00D9171F" w:rsidP="00D9171F">
            <w:pPr>
              <w:suppressAutoHyphens/>
              <w:ind w:hanging="32"/>
              <w:jc w:val="both"/>
              <w:rPr>
                <w:rFonts w:ascii="Arial" w:hAnsi="Arial" w:cs="Arial"/>
                <w:sz w:val="24"/>
                <w:szCs w:val="24"/>
              </w:rPr>
            </w:pPr>
            <w:r w:rsidRPr="00D9171F">
              <w:rPr>
                <w:rFonts w:ascii="Arial" w:hAnsi="Arial" w:cs="Arial"/>
                <w:sz w:val="24"/>
                <w:szCs w:val="24"/>
                <w:lang w:eastAsia="en-US"/>
              </w:rPr>
              <w:t>−</w:t>
            </w:r>
            <w:r w:rsidRPr="00D9171F">
              <w:rPr>
                <w:rFonts w:ascii="Arial" w:hAnsi="Arial" w:cs="Arial"/>
                <w:b/>
                <w:bCs/>
                <w:sz w:val="24"/>
                <w:szCs w:val="24"/>
                <w:lang w:eastAsia="en-US"/>
              </w:rPr>
              <w:t xml:space="preserve"> </w:t>
            </w:r>
            <w:r w:rsidRPr="00D9171F">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958" w:type="dxa"/>
            <w:tcBorders>
              <w:top w:val="single" w:sz="4" w:space="0" w:color="auto"/>
              <w:left w:val="single" w:sz="4" w:space="0" w:color="auto"/>
              <w:bottom w:val="single" w:sz="4" w:space="0" w:color="auto"/>
              <w:right w:val="single" w:sz="4" w:space="0" w:color="auto"/>
            </w:tcBorders>
          </w:tcPr>
          <w:p w14:paraId="5F35B185" w14:textId="77777777" w:rsidR="00D9171F" w:rsidRPr="00D9171F" w:rsidRDefault="00D9171F" w:rsidP="00D9171F">
            <w:pPr>
              <w:tabs>
                <w:tab w:val="left" w:pos="331"/>
              </w:tabs>
              <w:jc w:val="both"/>
              <w:rPr>
                <w:rFonts w:ascii="Arial" w:hAnsi="Arial" w:cs="Arial"/>
                <w:sz w:val="24"/>
                <w:szCs w:val="24"/>
              </w:rPr>
            </w:pPr>
            <w:r w:rsidRPr="00D9171F">
              <w:rPr>
                <w:rFonts w:ascii="Arial" w:hAnsi="Arial" w:cs="Arial"/>
                <w:sz w:val="24"/>
                <w:szCs w:val="24"/>
              </w:rPr>
              <w:lastRenderedPageBreak/>
              <w:t xml:space="preserve">Valstybinės akreditavimo sveikatos priežiūros veiklai tarnybos prie Sveikatos apsaugos ministerijos išduota sveikatos priežiūros įstaigos licencija arba atitinkamos </w:t>
            </w:r>
            <w:r w:rsidRPr="00D9171F">
              <w:rPr>
                <w:rFonts w:ascii="Arial" w:hAnsi="Arial" w:cs="Arial"/>
                <w:sz w:val="24"/>
                <w:szCs w:val="24"/>
              </w:rPr>
              <w:lastRenderedPageBreak/>
              <w:t xml:space="preserve">užsienio šalies institucijos išduotas dokumentas*, patvirtinantis tiekėjo teisę verstis reikalaujama veikla. </w:t>
            </w:r>
          </w:p>
          <w:p w14:paraId="29E82AA9" w14:textId="77777777" w:rsidR="00D9171F" w:rsidRPr="00D9171F" w:rsidRDefault="00D9171F" w:rsidP="00D9171F">
            <w:pPr>
              <w:tabs>
                <w:tab w:val="left" w:pos="331"/>
              </w:tabs>
              <w:jc w:val="both"/>
              <w:rPr>
                <w:rFonts w:ascii="Arial" w:hAnsi="Arial" w:cs="Arial"/>
                <w:sz w:val="24"/>
                <w:szCs w:val="24"/>
              </w:rPr>
            </w:pPr>
            <w:r w:rsidRPr="00D9171F">
              <w:rPr>
                <w:rFonts w:ascii="Arial" w:hAnsi="Arial" w:cs="Arial"/>
                <w:sz w:val="24"/>
                <w:szCs w:val="24"/>
              </w:rPr>
              <w:t>Perkančioji organizacija informaciją apie Lietuvoje išduotus kvalifikacijos dokumentus pasitikrina registruose:</w:t>
            </w:r>
          </w:p>
          <w:p w14:paraId="4AB96C16" w14:textId="77777777" w:rsidR="00D9171F" w:rsidRPr="00D9171F" w:rsidRDefault="00D9171F" w:rsidP="00D9171F">
            <w:pPr>
              <w:tabs>
                <w:tab w:val="left" w:pos="331"/>
              </w:tabs>
              <w:jc w:val="both"/>
              <w:rPr>
                <w:rFonts w:ascii="Arial" w:hAnsi="Arial" w:cs="Arial"/>
                <w:sz w:val="24"/>
                <w:szCs w:val="24"/>
              </w:rPr>
            </w:pPr>
            <w:r w:rsidRPr="00D9171F">
              <w:rPr>
                <w:rFonts w:ascii="Arial" w:hAnsi="Arial" w:cs="Arial"/>
                <w:sz w:val="24"/>
                <w:szCs w:val="24"/>
              </w:rPr>
              <w:t>https://licencijavimas.vaspvt.gov.lt/License/PublicOfficeIndex</w:t>
            </w:r>
          </w:p>
          <w:p w14:paraId="467467E6" w14:textId="77777777" w:rsidR="00D9171F" w:rsidRPr="00D9171F" w:rsidRDefault="00D9171F" w:rsidP="00D9171F">
            <w:pPr>
              <w:tabs>
                <w:tab w:val="left" w:pos="331"/>
              </w:tabs>
              <w:jc w:val="both"/>
              <w:rPr>
                <w:rFonts w:ascii="Arial" w:hAnsi="Arial" w:cs="Arial"/>
                <w:sz w:val="24"/>
                <w:szCs w:val="24"/>
              </w:rPr>
            </w:pPr>
          </w:p>
          <w:p w14:paraId="7AC2CF92" w14:textId="77777777" w:rsidR="00D9171F" w:rsidRPr="00D9171F" w:rsidRDefault="00D9171F" w:rsidP="00D9171F">
            <w:pPr>
              <w:tabs>
                <w:tab w:val="left" w:pos="331"/>
              </w:tabs>
              <w:jc w:val="both"/>
              <w:rPr>
                <w:rFonts w:ascii="Arial" w:hAnsi="Arial" w:cs="Arial"/>
                <w:sz w:val="24"/>
                <w:szCs w:val="24"/>
              </w:rPr>
            </w:pPr>
            <w:r w:rsidRPr="00D9171F">
              <w:rPr>
                <w:rFonts w:ascii="Arial" w:hAnsi="Arial" w:cs="Arial"/>
                <w:sz w:val="24"/>
                <w:szCs w:val="24"/>
              </w:rPr>
              <w:t>Jeigu dėl Valstybinės akreditavimo sveikatos priežiūros veiklai tarnybos ir/ar Licencijų informacinės sistemos techninių trikdžių pirkimo komisija neturės galimybės patikrinti neatlygintinai prieinamų duomenų apie tiekėją, kiekvieną tiekėjų grupės partnerį, subtiekėją ar kitą ūkio subjektą, kurių pajėgumais remiamasi (juridinį asmenį), ji turės teisę prašyti tiekėjo, kiekvieno tiekėjų grupės partnerio, subtiekėjo ar kito ūkio subjekto, kurių pajėgumais remiamasi (juridinio asmens), pateikti nustatyta tvarka išduotą dokumentą, patvirtinantį atitiktį šiam reikalavimui.</w:t>
            </w:r>
          </w:p>
          <w:p w14:paraId="1EA21F42" w14:textId="77777777" w:rsidR="00D9171F" w:rsidRPr="00D9171F" w:rsidRDefault="00D9171F" w:rsidP="00D9171F">
            <w:pPr>
              <w:tabs>
                <w:tab w:val="left" w:pos="331"/>
              </w:tabs>
              <w:jc w:val="both"/>
              <w:rPr>
                <w:rFonts w:ascii="Arial" w:hAnsi="Arial" w:cs="Arial"/>
                <w:sz w:val="24"/>
                <w:szCs w:val="24"/>
              </w:rPr>
            </w:pPr>
          </w:p>
          <w:p w14:paraId="4C95ED55" w14:textId="77777777" w:rsidR="00D9171F" w:rsidRPr="00D9171F" w:rsidRDefault="00D9171F" w:rsidP="00D9171F">
            <w:pPr>
              <w:tabs>
                <w:tab w:val="left" w:pos="331"/>
              </w:tabs>
              <w:jc w:val="both"/>
              <w:rPr>
                <w:rFonts w:ascii="Arial" w:hAnsi="Arial" w:cs="Arial"/>
                <w:sz w:val="24"/>
                <w:szCs w:val="24"/>
              </w:rPr>
            </w:pPr>
            <w:r w:rsidRPr="00D9171F">
              <w:rPr>
                <w:rFonts w:ascii="Arial" w:hAnsi="Arial" w:cs="Arial"/>
                <w:sz w:val="24"/>
                <w:szCs w:val="24"/>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2EBEC539" w14:textId="77777777" w:rsidR="00D9171F" w:rsidRPr="00D9171F" w:rsidRDefault="00D9171F" w:rsidP="00D9171F">
            <w:pPr>
              <w:tabs>
                <w:tab w:val="left" w:pos="331"/>
              </w:tabs>
              <w:jc w:val="both"/>
              <w:rPr>
                <w:rFonts w:ascii="Arial" w:hAnsi="Arial" w:cs="Arial"/>
                <w:sz w:val="24"/>
                <w:szCs w:val="24"/>
              </w:rPr>
            </w:pPr>
          </w:p>
          <w:p w14:paraId="67A0F266" w14:textId="77777777" w:rsidR="00D9171F" w:rsidRPr="00D9171F" w:rsidRDefault="00D9171F" w:rsidP="00D9171F">
            <w:pPr>
              <w:tabs>
                <w:tab w:val="left" w:pos="331"/>
              </w:tabs>
              <w:jc w:val="both"/>
              <w:rPr>
                <w:rFonts w:ascii="Arial" w:hAnsi="Arial" w:cs="Arial"/>
                <w:sz w:val="24"/>
                <w:szCs w:val="24"/>
              </w:rPr>
            </w:pPr>
            <w:r w:rsidRPr="00D9171F">
              <w:rPr>
                <w:rFonts w:ascii="Arial" w:hAnsi="Arial" w:cs="Arial"/>
                <w:sz w:val="24"/>
                <w:szCs w:val="24"/>
              </w:rPr>
              <w:t>Teisės pripažinimo dokumentai turi būti gauti iki pirkimo sutarties pasirašymo.</w:t>
            </w:r>
          </w:p>
          <w:p w14:paraId="248012F7" w14:textId="77777777" w:rsidR="00D9171F" w:rsidRPr="00D9171F" w:rsidRDefault="00D9171F" w:rsidP="00D9171F">
            <w:pPr>
              <w:tabs>
                <w:tab w:val="left" w:pos="331"/>
              </w:tabs>
              <w:jc w:val="both"/>
              <w:rPr>
                <w:rFonts w:ascii="Arial" w:hAnsi="Arial" w:cs="Arial"/>
                <w:sz w:val="24"/>
                <w:szCs w:val="24"/>
              </w:rPr>
            </w:pPr>
          </w:p>
          <w:p w14:paraId="59E1E85A" w14:textId="60645463" w:rsidR="00AE43D6" w:rsidRDefault="00D9171F" w:rsidP="00D9171F">
            <w:pPr>
              <w:tabs>
                <w:tab w:val="left" w:pos="331"/>
              </w:tabs>
              <w:jc w:val="both"/>
              <w:rPr>
                <w:rFonts w:ascii="Arial" w:hAnsi="Arial" w:cs="Arial"/>
                <w:sz w:val="24"/>
                <w:szCs w:val="24"/>
              </w:rPr>
            </w:pPr>
            <w:r w:rsidRPr="00D9171F">
              <w:rPr>
                <w:rFonts w:ascii="Arial" w:hAnsi="Arial" w:cs="Arial"/>
                <w:sz w:val="24"/>
                <w:szCs w:val="24"/>
              </w:rPr>
              <w:t xml:space="preserve"> *Užsienio šalies tiekėjai – Europos Sąjungos valstybės narių, Šveicarijos Konfederacijos arba valstybių, pasirašiusių Europos ekonominės erdvės sutartį, juridiniai asmenys, kitos užsienio organizacijos ir jų padaliniai – turi teisę užsiimti reikalaujama veikla Lietuvos Respublikos teritorijoje, pripažinus jų kilmės valstybėje turimą teisę užsiimti analogiška pirkimo dokumentuose reikalaujama veikla. Užsienio šalies tiekėjai turi pareigą kreiptis į atitinkamas institucijas ir gauti teisės pripažinimo dokumentą. Perkančioji organizacija, siekdama įsitikinti, kad galimas laimėtojas yra atsakingas, rūpestingas ir sąžiningas, reikalauja pateikti institucijai pateiktą prašymą (su gavimo </w:t>
            </w:r>
            <w:r w:rsidRPr="00D9171F">
              <w:rPr>
                <w:rFonts w:ascii="Arial" w:hAnsi="Arial" w:cs="Arial"/>
                <w:sz w:val="24"/>
                <w:szCs w:val="24"/>
              </w:rPr>
              <w:lastRenderedPageBreak/>
              <w:t>(registracijos) žyma) išduoti teisės pripažinimo dokumentą. Užsienio šalies tiekėjai turi siekti teisės pripažinimo dokumentą gauti per įmanomai trumpiausią laiką, t. y., iš anksto parengti ir operatyviai pateikti visus reikiamus dokumentus, esant poreikiui juos nedelsiant tikslinti, aktyviai bendradarbiauti.</w:t>
            </w:r>
          </w:p>
        </w:tc>
      </w:tr>
      <w:tr w:rsidR="00AE43D6" w14:paraId="4101F00E"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50E6CAE1" w14:textId="77777777" w:rsidR="00AE43D6" w:rsidRDefault="00AE43D6">
            <w:pPr>
              <w:widowControl w:val="0"/>
              <w:jc w:val="center"/>
              <w:rPr>
                <w:rFonts w:ascii="Arial" w:hAnsi="Arial" w:cs="Arial"/>
                <w:color w:val="000000"/>
                <w:sz w:val="24"/>
                <w:szCs w:val="24"/>
              </w:rPr>
            </w:pPr>
            <w:r>
              <w:rPr>
                <w:rFonts w:ascii="Arial" w:hAnsi="Arial" w:cs="Arial"/>
                <w:b/>
                <w:bCs/>
                <w:color w:val="000000"/>
                <w:sz w:val="24"/>
                <w:szCs w:val="24"/>
              </w:rPr>
              <w:lastRenderedPageBreak/>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AE43D6" w14:paraId="31AF9F38"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02632C85" w14:textId="77777777" w:rsidR="00AE43D6" w:rsidRDefault="00AE43D6">
            <w:pPr>
              <w:widowControl w:val="0"/>
              <w:jc w:val="center"/>
              <w:rPr>
                <w:rFonts w:ascii="Arial" w:hAnsi="Arial" w:cs="Arial"/>
                <w:color w:val="000000"/>
                <w:sz w:val="24"/>
                <w:szCs w:val="24"/>
              </w:rPr>
            </w:pPr>
            <w:r>
              <w:rPr>
                <w:rFonts w:ascii="Arial" w:hAnsi="Arial" w:cs="Arial"/>
                <w:color w:val="000000"/>
                <w:sz w:val="24"/>
                <w:szCs w:val="24"/>
              </w:rPr>
              <w:t>Netaikoma</w:t>
            </w:r>
          </w:p>
        </w:tc>
      </w:tr>
      <w:tr w:rsidR="00AE43D6" w14:paraId="60E5432F"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397BE3F7" w14:textId="77777777" w:rsidR="00AE43D6" w:rsidRDefault="00AE43D6">
            <w:pPr>
              <w:widowControl w:val="0"/>
              <w:jc w:val="center"/>
              <w:rPr>
                <w:rFonts w:ascii="Arial" w:hAnsi="Arial" w:cs="Arial"/>
                <w:b/>
                <w:iCs/>
                <w:sz w:val="24"/>
                <w:szCs w:val="24"/>
                <w:lang w:eastAsia="en-US"/>
              </w:rPr>
            </w:pPr>
            <w:r>
              <w:rPr>
                <w:rFonts w:ascii="Arial" w:hAnsi="Arial" w:cs="Arial"/>
                <w:b/>
                <w:iCs/>
                <w:sz w:val="24"/>
                <w:szCs w:val="24"/>
                <w:lang w:eastAsia="en-US"/>
              </w:rPr>
              <w:t>Techninio ir profesinio pajėgumo reikalavimai</w:t>
            </w:r>
          </w:p>
        </w:tc>
      </w:tr>
      <w:tr w:rsidR="00AE43D6" w14:paraId="3C71C6E0"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564F54B7" w14:textId="77777777" w:rsidR="00AE43D6" w:rsidRDefault="00AE43D6">
            <w:pPr>
              <w:widowControl w:val="0"/>
              <w:jc w:val="center"/>
              <w:rPr>
                <w:rFonts w:ascii="Arial" w:hAnsi="Arial" w:cs="Arial"/>
                <w:bCs/>
                <w:iCs/>
                <w:sz w:val="24"/>
                <w:szCs w:val="24"/>
                <w:lang w:eastAsia="en-US"/>
              </w:rPr>
            </w:pPr>
            <w:r>
              <w:rPr>
                <w:rFonts w:ascii="Arial" w:hAnsi="Arial" w:cs="Arial"/>
                <w:bCs/>
                <w:iCs/>
                <w:sz w:val="24"/>
                <w:szCs w:val="24"/>
                <w:lang w:eastAsia="en-US"/>
              </w:rPr>
              <w:t xml:space="preserve">Netaikoma </w:t>
            </w:r>
          </w:p>
        </w:tc>
      </w:tr>
    </w:tbl>
    <w:p w14:paraId="73E74368" w14:textId="77777777" w:rsidR="00AE43D6" w:rsidRDefault="00AE43D6" w:rsidP="00AE43D6">
      <w:pPr>
        <w:widowControl w:val="0"/>
        <w:tabs>
          <w:tab w:val="left" w:pos="720"/>
        </w:tabs>
        <w:spacing w:after="0"/>
        <w:ind w:firstLine="567"/>
        <w:jc w:val="center"/>
        <w:rPr>
          <w:rFonts w:ascii="Arial" w:eastAsia="Calibri" w:hAnsi="Arial" w:cs="Arial"/>
          <w:b/>
          <w:bCs/>
          <w:sz w:val="24"/>
          <w:szCs w:val="24"/>
          <w:lang w:eastAsia="en-US"/>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28330B70" w14:textId="365BF0D0" w:rsidR="000539A7" w:rsidRPr="00AE43D6" w:rsidRDefault="000539A7" w:rsidP="00AE43D6">
      <w:pPr>
        <w:rPr>
          <w:rFonts w:ascii="Arial" w:hAnsi="Arial" w:cs="Arial"/>
          <w:sz w:val="24"/>
          <w:szCs w:val="24"/>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5461E57" w14:textId="77777777" w:rsidR="008B3CFB" w:rsidRPr="00A044C1" w:rsidRDefault="008B3CFB" w:rsidP="008B3CFB">
      <w:pPr>
        <w:spacing w:after="0"/>
        <w:rPr>
          <w:rFonts w:ascii="Arial" w:hAnsi="Arial" w:cs="Arial"/>
          <w:b/>
          <w:bCs/>
          <w:caps/>
          <w:sz w:val="24"/>
          <w:szCs w:val="24"/>
          <w:shd w:val="clear" w:color="auto" w:fill="FFFFFF"/>
        </w:rPr>
      </w:pPr>
    </w:p>
    <w:p w14:paraId="1F4B985B" w14:textId="33FA290B" w:rsidR="00854F56" w:rsidRDefault="004D52F1" w:rsidP="00FB3E2A">
      <w:pPr>
        <w:spacing w:after="0"/>
        <w:jc w:val="center"/>
        <w:rPr>
          <w:rFonts w:ascii="Arial" w:hAnsi="Arial" w:cs="Arial"/>
          <w:b/>
          <w:sz w:val="24"/>
          <w:szCs w:val="24"/>
        </w:rPr>
      </w:pPr>
      <w:r>
        <w:rPr>
          <w:rFonts w:ascii="Arial" w:hAnsi="Arial" w:cs="Arial"/>
          <w:b/>
          <w:sz w:val="24"/>
          <w:szCs w:val="24"/>
        </w:rPr>
        <w:t>LABORATORINIŲ TYRIMŲ PASLAUGOS</w:t>
      </w:r>
    </w:p>
    <w:p w14:paraId="48112D13" w14:textId="77777777" w:rsidR="00AE43D6" w:rsidRDefault="00AE43D6"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23F96C1D" w14:textId="77777777" w:rsidR="00B64C33" w:rsidRDefault="00B64C33" w:rsidP="004D52F1">
      <w:pPr>
        <w:tabs>
          <w:tab w:val="left" w:pos="993"/>
        </w:tabs>
        <w:spacing w:after="0" w:line="240" w:lineRule="auto"/>
        <w:jc w:val="both"/>
        <w:rPr>
          <w:rFonts w:ascii="Arial" w:eastAsia="Calibri" w:hAnsi="Arial" w:cs="Arial"/>
          <w:b/>
          <w:bCs/>
          <w:sz w:val="24"/>
          <w:szCs w:val="24"/>
          <w:lang w:eastAsia="en-US"/>
        </w:rPr>
      </w:pPr>
    </w:p>
    <w:tbl>
      <w:tblPr>
        <w:tblW w:w="9634" w:type="dxa"/>
        <w:tblLook w:val="04A0" w:firstRow="1" w:lastRow="0" w:firstColumn="1" w:lastColumn="0" w:noHBand="0" w:noVBand="1"/>
      </w:tblPr>
      <w:tblGrid>
        <w:gridCol w:w="883"/>
        <w:gridCol w:w="4911"/>
        <w:gridCol w:w="1549"/>
        <w:gridCol w:w="1097"/>
        <w:gridCol w:w="1194"/>
      </w:tblGrid>
      <w:tr w:rsidR="004D52F1" w:rsidRPr="005C188B" w14:paraId="32CF21E2" w14:textId="77777777" w:rsidTr="00D9171F">
        <w:trPr>
          <w:trHeight w:val="630"/>
        </w:trPr>
        <w:tc>
          <w:tcPr>
            <w:tcW w:w="883" w:type="dxa"/>
            <w:tcBorders>
              <w:top w:val="single" w:sz="4" w:space="0" w:color="auto"/>
              <w:left w:val="single" w:sz="4" w:space="0" w:color="auto"/>
              <w:bottom w:val="single" w:sz="4" w:space="0" w:color="auto"/>
              <w:right w:val="single" w:sz="4" w:space="0" w:color="auto"/>
            </w:tcBorders>
            <w:vAlign w:val="center"/>
            <w:hideMark/>
          </w:tcPr>
          <w:p w14:paraId="30E288EA" w14:textId="77777777" w:rsidR="004D52F1" w:rsidRPr="004D52F1" w:rsidRDefault="004D52F1" w:rsidP="00314B93">
            <w:pPr>
              <w:jc w:val="center"/>
              <w:rPr>
                <w:rFonts w:ascii="Arial" w:eastAsia="Times New Roman" w:hAnsi="Arial" w:cs="Arial"/>
                <w:b/>
                <w:sz w:val="22"/>
                <w:szCs w:val="22"/>
                <w:lang w:eastAsia="ar-SA"/>
              </w:rPr>
            </w:pPr>
            <w:r w:rsidRPr="004D52F1">
              <w:rPr>
                <w:rFonts w:ascii="Arial" w:eastAsia="Times New Roman" w:hAnsi="Arial" w:cs="Arial"/>
                <w:b/>
                <w:sz w:val="22"/>
                <w:szCs w:val="22"/>
                <w:lang w:eastAsia="ar-SA"/>
              </w:rPr>
              <w:t>Eil. Nr.</w:t>
            </w:r>
          </w:p>
        </w:tc>
        <w:tc>
          <w:tcPr>
            <w:tcW w:w="4911" w:type="dxa"/>
            <w:tcBorders>
              <w:top w:val="single" w:sz="4" w:space="0" w:color="auto"/>
              <w:left w:val="nil"/>
              <w:bottom w:val="single" w:sz="4" w:space="0" w:color="auto"/>
              <w:right w:val="single" w:sz="4" w:space="0" w:color="auto"/>
            </w:tcBorders>
            <w:vAlign w:val="center"/>
            <w:hideMark/>
          </w:tcPr>
          <w:p w14:paraId="7DAB54A4" w14:textId="77777777" w:rsidR="004D52F1" w:rsidRPr="004D52F1" w:rsidRDefault="004D52F1" w:rsidP="00314B93">
            <w:pPr>
              <w:jc w:val="center"/>
              <w:rPr>
                <w:rFonts w:ascii="Arial" w:eastAsia="Times New Roman" w:hAnsi="Arial" w:cs="Arial"/>
                <w:b/>
                <w:sz w:val="22"/>
                <w:szCs w:val="22"/>
                <w:lang w:eastAsia="ar-SA"/>
              </w:rPr>
            </w:pPr>
            <w:r w:rsidRPr="004D52F1">
              <w:rPr>
                <w:rFonts w:ascii="Arial" w:eastAsia="Times New Roman" w:hAnsi="Arial" w:cs="Arial"/>
                <w:b/>
                <w:sz w:val="22"/>
                <w:szCs w:val="22"/>
                <w:lang w:eastAsia="ar-SA"/>
              </w:rPr>
              <w:t>Tyrimo pavadinimas</w:t>
            </w:r>
          </w:p>
        </w:tc>
        <w:tc>
          <w:tcPr>
            <w:tcW w:w="1549" w:type="dxa"/>
            <w:tcBorders>
              <w:top w:val="single" w:sz="4" w:space="0" w:color="auto"/>
              <w:left w:val="nil"/>
              <w:bottom w:val="single" w:sz="4" w:space="0" w:color="auto"/>
              <w:right w:val="single" w:sz="4" w:space="0" w:color="auto"/>
            </w:tcBorders>
            <w:vAlign w:val="center"/>
            <w:hideMark/>
          </w:tcPr>
          <w:p w14:paraId="30DB1D67" w14:textId="77777777" w:rsidR="004D52F1" w:rsidRPr="004D52F1" w:rsidRDefault="004D52F1" w:rsidP="00314B93">
            <w:pPr>
              <w:jc w:val="center"/>
              <w:rPr>
                <w:rFonts w:ascii="Arial" w:eastAsia="Times New Roman" w:hAnsi="Arial" w:cs="Arial"/>
                <w:b/>
                <w:sz w:val="22"/>
                <w:szCs w:val="22"/>
                <w:lang w:eastAsia="ar-SA"/>
              </w:rPr>
            </w:pPr>
            <w:r w:rsidRPr="004D52F1">
              <w:rPr>
                <w:rFonts w:ascii="Arial" w:eastAsia="Times New Roman" w:hAnsi="Arial" w:cs="Arial"/>
                <w:b/>
                <w:sz w:val="22"/>
                <w:szCs w:val="22"/>
                <w:lang w:eastAsia="ar-SA"/>
              </w:rPr>
              <w:t>Preliminarus kiekis per 24 mėn.</w:t>
            </w:r>
          </w:p>
        </w:tc>
        <w:tc>
          <w:tcPr>
            <w:tcW w:w="1097" w:type="dxa"/>
            <w:tcBorders>
              <w:top w:val="single" w:sz="4" w:space="0" w:color="auto"/>
              <w:left w:val="nil"/>
              <w:bottom w:val="single" w:sz="4" w:space="0" w:color="auto"/>
              <w:right w:val="single" w:sz="4" w:space="0" w:color="auto"/>
            </w:tcBorders>
          </w:tcPr>
          <w:p w14:paraId="6747A672" w14:textId="784C466C" w:rsidR="004D52F1" w:rsidRPr="005C188B" w:rsidRDefault="004D52F1" w:rsidP="00314B93">
            <w:pPr>
              <w:jc w:val="center"/>
              <w:rPr>
                <w:color w:val="000000"/>
              </w:rPr>
            </w:pPr>
            <w:r>
              <w:rPr>
                <w:rFonts w:ascii="Arial" w:eastAsia="Times New Roman" w:hAnsi="Arial" w:cs="Arial"/>
                <w:b/>
                <w:sz w:val="22"/>
                <w:szCs w:val="22"/>
                <w:lang w:eastAsia="ar-SA"/>
              </w:rPr>
              <w:t>Vieneto įkainis (Eur be PVM)</w:t>
            </w:r>
          </w:p>
        </w:tc>
        <w:tc>
          <w:tcPr>
            <w:tcW w:w="1194" w:type="dxa"/>
            <w:tcBorders>
              <w:top w:val="single" w:sz="4" w:space="0" w:color="auto"/>
              <w:left w:val="single" w:sz="4" w:space="0" w:color="auto"/>
              <w:bottom w:val="single" w:sz="4" w:space="0" w:color="auto"/>
              <w:right w:val="single" w:sz="4" w:space="0" w:color="auto"/>
            </w:tcBorders>
            <w:noWrap/>
            <w:vAlign w:val="bottom"/>
            <w:hideMark/>
          </w:tcPr>
          <w:p w14:paraId="0E415169" w14:textId="77777777" w:rsidR="004D52F1" w:rsidRDefault="004D52F1" w:rsidP="004D52F1">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Bendra kaina (Eur be PVM)</w:t>
            </w:r>
          </w:p>
          <w:p w14:paraId="3E7BEA0F" w14:textId="56A0800E" w:rsidR="004D52F1" w:rsidRPr="005C188B" w:rsidRDefault="004D52F1" w:rsidP="004D52F1">
            <w:pPr>
              <w:jc w:val="center"/>
              <w:rPr>
                <w:color w:val="000000"/>
              </w:rPr>
            </w:pPr>
            <w:r>
              <w:rPr>
                <w:rFonts w:ascii="Arial" w:eastAsia="Times New Roman" w:hAnsi="Arial" w:cs="Arial"/>
                <w:bCs/>
                <w:i/>
                <w:iCs/>
                <w:sz w:val="22"/>
                <w:szCs w:val="22"/>
                <w:lang w:eastAsia="en-US"/>
              </w:rPr>
              <w:t>(3x5)</w:t>
            </w:r>
          </w:p>
        </w:tc>
      </w:tr>
      <w:tr w:rsidR="004D52F1" w:rsidRPr="005C188B" w14:paraId="5CCCE010"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4F53AC2C" w14:textId="77777777" w:rsidR="004D52F1" w:rsidRPr="002C1B70" w:rsidRDefault="004D52F1" w:rsidP="00314B93">
            <w:pPr>
              <w:jc w:val="center"/>
              <w:rPr>
                <w:rFonts w:ascii="Arial" w:hAnsi="Arial" w:cs="Arial"/>
                <w:color w:val="000000"/>
                <w:sz w:val="20"/>
                <w:szCs w:val="20"/>
              </w:rPr>
            </w:pPr>
            <w:r w:rsidRPr="002C1B70">
              <w:rPr>
                <w:rFonts w:ascii="Arial" w:hAnsi="Arial" w:cs="Arial"/>
                <w:color w:val="000000"/>
                <w:sz w:val="20"/>
                <w:szCs w:val="20"/>
              </w:rPr>
              <w:t>1</w:t>
            </w:r>
          </w:p>
        </w:tc>
        <w:tc>
          <w:tcPr>
            <w:tcW w:w="4911" w:type="dxa"/>
            <w:tcBorders>
              <w:top w:val="nil"/>
              <w:left w:val="nil"/>
              <w:bottom w:val="single" w:sz="4" w:space="0" w:color="auto"/>
              <w:right w:val="single" w:sz="4" w:space="0" w:color="auto"/>
            </w:tcBorders>
            <w:vAlign w:val="center"/>
            <w:hideMark/>
          </w:tcPr>
          <w:p w14:paraId="5801025A" w14:textId="77777777" w:rsidR="004D52F1" w:rsidRPr="002C1B70" w:rsidRDefault="004D52F1" w:rsidP="00314B93">
            <w:pPr>
              <w:jc w:val="center"/>
              <w:rPr>
                <w:rFonts w:ascii="Arial" w:hAnsi="Arial" w:cs="Arial"/>
                <w:color w:val="000000"/>
                <w:sz w:val="20"/>
                <w:szCs w:val="20"/>
              </w:rPr>
            </w:pPr>
            <w:r w:rsidRPr="002C1B70">
              <w:rPr>
                <w:rFonts w:ascii="Arial" w:hAnsi="Arial" w:cs="Arial"/>
                <w:color w:val="000000"/>
                <w:sz w:val="20"/>
                <w:szCs w:val="20"/>
              </w:rPr>
              <w:t>2</w:t>
            </w:r>
          </w:p>
        </w:tc>
        <w:tc>
          <w:tcPr>
            <w:tcW w:w="1549" w:type="dxa"/>
            <w:tcBorders>
              <w:top w:val="nil"/>
              <w:left w:val="nil"/>
              <w:bottom w:val="single" w:sz="4" w:space="0" w:color="auto"/>
              <w:right w:val="single" w:sz="4" w:space="0" w:color="auto"/>
            </w:tcBorders>
            <w:vAlign w:val="center"/>
            <w:hideMark/>
          </w:tcPr>
          <w:p w14:paraId="39C425E4" w14:textId="77777777" w:rsidR="004D52F1" w:rsidRPr="002C1B70" w:rsidRDefault="004D52F1" w:rsidP="00314B93">
            <w:pPr>
              <w:jc w:val="center"/>
              <w:rPr>
                <w:rFonts w:ascii="Arial" w:hAnsi="Arial" w:cs="Arial"/>
                <w:color w:val="000000"/>
                <w:sz w:val="20"/>
                <w:szCs w:val="20"/>
              </w:rPr>
            </w:pPr>
            <w:r w:rsidRPr="002C1B70">
              <w:rPr>
                <w:rFonts w:ascii="Arial" w:hAnsi="Arial" w:cs="Arial"/>
                <w:color w:val="000000"/>
                <w:sz w:val="20"/>
                <w:szCs w:val="20"/>
              </w:rPr>
              <w:t>3</w:t>
            </w:r>
          </w:p>
        </w:tc>
        <w:tc>
          <w:tcPr>
            <w:tcW w:w="1097" w:type="dxa"/>
            <w:tcBorders>
              <w:top w:val="single" w:sz="4" w:space="0" w:color="auto"/>
              <w:left w:val="nil"/>
              <w:bottom w:val="single" w:sz="4" w:space="0" w:color="auto"/>
              <w:right w:val="single" w:sz="4" w:space="0" w:color="auto"/>
            </w:tcBorders>
          </w:tcPr>
          <w:p w14:paraId="34EE6496" w14:textId="77777777" w:rsidR="004D52F1" w:rsidRPr="002C1B70" w:rsidRDefault="004D52F1" w:rsidP="00314B93">
            <w:pPr>
              <w:jc w:val="center"/>
              <w:rPr>
                <w:rFonts w:ascii="Arial" w:hAnsi="Arial" w:cs="Arial"/>
                <w:color w:val="000000"/>
                <w:sz w:val="20"/>
                <w:szCs w:val="20"/>
              </w:rPr>
            </w:pPr>
            <w:r w:rsidRPr="002C1B70">
              <w:rPr>
                <w:rFonts w:ascii="Arial" w:hAnsi="Arial" w:cs="Arial"/>
                <w:color w:val="000000"/>
                <w:sz w:val="20"/>
                <w:szCs w:val="20"/>
              </w:rPr>
              <w:t>4</w:t>
            </w:r>
          </w:p>
        </w:tc>
        <w:tc>
          <w:tcPr>
            <w:tcW w:w="1194" w:type="dxa"/>
            <w:tcBorders>
              <w:top w:val="single" w:sz="4" w:space="0" w:color="auto"/>
              <w:left w:val="single" w:sz="4" w:space="0" w:color="auto"/>
              <w:bottom w:val="single" w:sz="4" w:space="0" w:color="auto"/>
              <w:right w:val="single" w:sz="4" w:space="0" w:color="auto"/>
            </w:tcBorders>
            <w:noWrap/>
            <w:vAlign w:val="bottom"/>
          </w:tcPr>
          <w:p w14:paraId="38959048" w14:textId="77777777" w:rsidR="004D52F1" w:rsidRPr="002C1B70" w:rsidRDefault="004D52F1" w:rsidP="00314B93">
            <w:pPr>
              <w:jc w:val="center"/>
              <w:rPr>
                <w:rFonts w:ascii="Arial" w:hAnsi="Arial" w:cs="Arial"/>
                <w:color w:val="000000"/>
                <w:sz w:val="20"/>
                <w:szCs w:val="20"/>
              </w:rPr>
            </w:pPr>
            <w:r w:rsidRPr="002C1B70">
              <w:rPr>
                <w:rFonts w:ascii="Arial" w:hAnsi="Arial" w:cs="Arial"/>
                <w:color w:val="000000"/>
                <w:sz w:val="20"/>
                <w:szCs w:val="20"/>
              </w:rPr>
              <w:t>5</w:t>
            </w:r>
          </w:p>
        </w:tc>
      </w:tr>
      <w:tr w:rsidR="004D52F1" w:rsidRPr="005C188B" w14:paraId="328E36D8" w14:textId="77777777" w:rsidTr="00D9171F">
        <w:trPr>
          <w:trHeight w:val="315"/>
        </w:trPr>
        <w:tc>
          <w:tcPr>
            <w:tcW w:w="883" w:type="dxa"/>
            <w:tcBorders>
              <w:top w:val="nil"/>
              <w:left w:val="single" w:sz="4" w:space="0" w:color="auto"/>
              <w:bottom w:val="single" w:sz="4" w:space="0" w:color="auto"/>
              <w:right w:val="single" w:sz="4" w:space="0" w:color="auto"/>
            </w:tcBorders>
            <w:hideMark/>
          </w:tcPr>
          <w:p w14:paraId="3ABCB1B6"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1.       </w:t>
            </w:r>
          </w:p>
        </w:tc>
        <w:tc>
          <w:tcPr>
            <w:tcW w:w="4911" w:type="dxa"/>
            <w:tcBorders>
              <w:top w:val="nil"/>
              <w:left w:val="nil"/>
              <w:bottom w:val="single" w:sz="4" w:space="0" w:color="auto"/>
              <w:right w:val="single" w:sz="4" w:space="0" w:color="auto"/>
            </w:tcBorders>
            <w:vAlign w:val="center"/>
            <w:hideMark/>
          </w:tcPr>
          <w:p w14:paraId="73FA5C2B"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Kraujo paėmimas </w:t>
            </w:r>
          </w:p>
        </w:tc>
        <w:tc>
          <w:tcPr>
            <w:tcW w:w="1549" w:type="dxa"/>
            <w:tcBorders>
              <w:top w:val="nil"/>
              <w:left w:val="nil"/>
              <w:bottom w:val="single" w:sz="4" w:space="0" w:color="auto"/>
              <w:right w:val="single" w:sz="4" w:space="0" w:color="auto"/>
            </w:tcBorders>
            <w:shd w:val="clear" w:color="000000" w:fill="FFFFFF"/>
            <w:noWrap/>
            <w:vAlign w:val="bottom"/>
            <w:hideMark/>
          </w:tcPr>
          <w:p w14:paraId="66AEE1A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100 000</w:t>
            </w:r>
          </w:p>
        </w:tc>
        <w:tc>
          <w:tcPr>
            <w:tcW w:w="1097" w:type="dxa"/>
            <w:tcBorders>
              <w:top w:val="single" w:sz="4" w:space="0" w:color="auto"/>
              <w:left w:val="nil"/>
              <w:bottom w:val="single" w:sz="4" w:space="0" w:color="auto"/>
              <w:right w:val="single" w:sz="4" w:space="0" w:color="auto"/>
            </w:tcBorders>
          </w:tcPr>
          <w:p w14:paraId="5E1352E0" w14:textId="39F95665" w:rsidR="004D52F1" w:rsidRPr="005C188B" w:rsidRDefault="004D52F1" w:rsidP="004D52F1">
            <w:pPr>
              <w:jc w:val="right"/>
              <w:rPr>
                <w:rFonts w:ascii="Calibri" w:hAnsi="Calibri" w:cs="Calibri"/>
                <w:color w:val="000000"/>
                <w:sz w:val="22"/>
                <w:szCs w:val="22"/>
              </w:rPr>
            </w:pPr>
            <w:r w:rsidRPr="00E87095">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65F56B5" w14:textId="40881730" w:rsidR="004D52F1" w:rsidRPr="005C188B" w:rsidRDefault="004D52F1" w:rsidP="004D52F1">
            <w:pPr>
              <w:jc w:val="right"/>
              <w:rPr>
                <w:rFonts w:ascii="Calibri" w:hAnsi="Calibri" w:cs="Calibri"/>
                <w:color w:val="000000"/>
                <w:sz w:val="22"/>
                <w:szCs w:val="22"/>
              </w:rPr>
            </w:pPr>
            <w:r w:rsidRPr="00E31F95">
              <w:rPr>
                <w:rFonts w:ascii="Arial" w:eastAsia="Times New Roman" w:hAnsi="Arial" w:cs="Arial"/>
                <w:bCs/>
                <w:i/>
                <w:iCs/>
                <w:color w:val="00B050"/>
                <w:sz w:val="22"/>
                <w:szCs w:val="22"/>
                <w:lang w:eastAsia="en-US"/>
              </w:rPr>
              <w:t>[pildo Tiekėjas]</w:t>
            </w:r>
          </w:p>
        </w:tc>
      </w:tr>
      <w:tr w:rsidR="004D52F1" w:rsidRPr="005C188B" w14:paraId="5C0A748B" w14:textId="77777777" w:rsidTr="002C1B70">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14DAD530"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lastRenderedPageBreak/>
              <w:t>2.       </w:t>
            </w:r>
          </w:p>
        </w:tc>
        <w:tc>
          <w:tcPr>
            <w:tcW w:w="4911" w:type="dxa"/>
            <w:tcBorders>
              <w:top w:val="single" w:sz="4" w:space="0" w:color="auto"/>
              <w:left w:val="nil"/>
              <w:bottom w:val="single" w:sz="4" w:space="0" w:color="auto"/>
              <w:right w:val="single" w:sz="4" w:space="0" w:color="auto"/>
            </w:tcBorders>
            <w:vAlign w:val="center"/>
            <w:hideMark/>
          </w:tcPr>
          <w:p w14:paraId="2A314850"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Enerobiozės</w:t>
            </w:r>
            <w:proofErr w:type="spellEnd"/>
            <w:r w:rsidRPr="00BF1D75">
              <w:rPr>
                <w:rFonts w:ascii="Arial" w:hAnsi="Arial" w:cs="Arial"/>
                <w:color w:val="000000"/>
                <w:sz w:val="24"/>
                <w:szCs w:val="24"/>
              </w:rPr>
              <w:t xml:space="preserve"> tyrimas (ŠG norma)</w:t>
            </w:r>
          </w:p>
        </w:tc>
        <w:tc>
          <w:tcPr>
            <w:tcW w:w="1549" w:type="dxa"/>
            <w:tcBorders>
              <w:top w:val="single" w:sz="4" w:space="0" w:color="auto"/>
              <w:left w:val="nil"/>
              <w:bottom w:val="single" w:sz="4" w:space="0" w:color="auto"/>
              <w:right w:val="single" w:sz="4" w:space="0" w:color="auto"/>
            </w:tcBorders>
            <w:shd w:val="clear" w:color="000000" w:fill="FFFFFF"/>
            <w:noWrap/>
            <w:vAlign w:val="bottom"/>
            <w:hideMark/>
          </w:tcPr>
          <w:p w14:paraId="3FAFEF8B"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w:t>
            </w:r>
          </w:p>
        </w:tc>
        <w:tc>
          <w:tcPr>
            <w:tcW w:w="1097" w:type="dxa"/>
            <w:tcBorders>
              <w:top w:val="single" w:sz="4" w:space="0" w:color="auto"/>
              <w:left w:val="nil"/>
              <w:bottom w:val="single" w:sz="4" w:space="0" w:color="auto"/>
              <w:right w:val="single" w:sz="4" w:space="0" w:color="auto"/>
            </w:tcBorders>
          </w:tcPr>
          <w:p w14:paraId="5B85701A" w14:textId="2D7442ED" w:rsidR="004D52F1" w:rsidRPr="005C188B" w:rsidRDefault="004D52F1" w:rsidP="004D52F1">
            <w:pPr>
              <w:jc w:val="right"/>
              <w:rPr>
                <w:rFonts w:ascii="Calibri" w:hAnsi="Calibri" w:cs="Calibri"/>
                <w:color w:val="000000"/>
                <w:sz w:val="22"/>
                <w:szCs w:val="22"/>
              </w:rPr>
            </w:pPr>
            <w:r w:rsidRPr="00E87095">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92A6FA9" w14:textId="3FEE7197" w:rsidR="004D52F1" w:rsidRPr="005C188B" w:rsidRDefault="004D52F1" w:rsidP="004D52F1">
            <w:pPr>
              <w:jc w:val="right"/>
              <w:rPr>
                <w:rFonts w:ascii="Calibri" w:hAnsi="Calibri" w:cs="Calibri"/>
                <w:color w:val="000000"/>
                <w:sz w:val="22"/>
                <w:szCs w:val="22"/>
              </w:rPr>
            </w:pPr>
            <w:r w:rsidRPr="00E31F95">
              <w:rPr>
                <w:rFonts w:ascii="Arial" w:eastAsia="Times New Roman" w:hAnsi="Arial" w:cs="Arial"/>
                <w:bCs/>
                <w:i/>
                <w:iCs/>
                <w:color w:val="00B050"/>
                <w:sz w:val="22"/>
                <w:szCs w:val="22"/>
                <w:lang w:eastAsia="en-US"/>
              </w:rPr>
              <w:t>[pildo Tiekėjas]</w:t>
            </w:r>
          </w:p>
        </w:tc>
      </w:tr>
      <w:tr w:rsidR="004D52F1" w:rsidRPr="005C188B" w14:paraId="2149023A"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1825E3A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3.       </w:t>
            </w:r>
          </w:p>
        </w:tc>
        <w:tc>
          <w:tcPr>
            <w:tcW w:w="4911" w:type="dxa"/>
            <w:tcBorders>
              <w:top w:val="nil"/>
              <w:left w:val="nil"/>
              <w:bottom w:val="single" w:sz="4" w:space="0" w:color="auto"/>
              <w:right w:val="single" w:sz="4" w:space="0" w:color="auto"/>
            </w:tcBorders>
            <w:vAlign w:val="center"/>
            <w:hideMark/>
          </w:tcPr>
          <w:p w14:paraId="009B010B"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Koprogramos</w:t>
            </w:r>
            <w:proofErr w:type="spellEnd"/>
            <w:r w:rsidRPr="00BF1D75">
              <w:rPr>
                <w:rFonts w:ascii="Arial" w:hAnsi="Arial" w:cs="Arial"/>
                <w:color w:val="000000"/>
                <w:sz w:val="24"/>
                <w:szCs w:val="24"/>
              </w:rPr>
              <w:t xml:space="preserve"> įvertinimas (mikroskopija)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5583BD24"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700</w:t>
            </w:r>
          </w:p>
        </w:tc>
        <w:tc>
          <w:tcPr>
            <w:tcW w:w="1097" w:type="dxa"/>
            <w:tcBorders>
              <w:top w:val="single" w:sz="4" w:space="0" w:color="auto"/>
              <w:left w:val="nil"/>
              <w:bottom w:val="single" w:sz="4" w:space="0" w:color="auto"/>
              <w:right w:val="single" w:sz="4" w:space="0" w:color="auto"/>
            </w:tcBorders>
          </w:tcPr>
          <w:p w14:paraId="39FBE61F" w14:textId="60383698" w:rsidR="004D52F1" w:rsidRPr="005C188B" w:rsidRDefault="004D52F1" w:rsidP="004D52F1">
            <w:pPr>
              <w:jc w:val="right"/>
              <w:rPr>
                <w:rFonts w:ascii="Calibri" w:hAnsi="Calibri" w:cs="Calibri"/>
                <w:color w:val="000000"/>
                <w:sz w:val="22"/>
                <w:szCs w:val="22"/>
              </w:rPr>
            </w:pPr>
            <w:r w:rsidRPr="00E87095">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FB8029D" w14:textId="39888FF0" w:rsidR="004D52F1" w:rsidRPr="005C188B" w:rsidRDefault="004D52F1" w:rsidP="004D52F1">
            <w:pPr>
              <w:jc w:val="right"/>
              <w:rPr>
                <w:rFonts w:ascii="Calibri" w:hAnsi="Calibri" w:cs="Calibri"/>
                <w:color w:val="000000"/>
                <w:sz w:val="22"/>
                <w:szCs w:val="22"/>
              </w:rPr>
            </w:pPr>
            <w:r w:rsidRPr="00E31F95">
              <w:rPr>
                <w:rFonts w:ascii="Arial" w:eastAsia="Times New Roman" w:hAnsi="Arial" w:cs="Arial"/>
                <w:bCs/>
                <w:i/>
                <w:iCs/>
                <w:color w:val="00B050"/>
                <w:sz w:val="22"/>
                <w:szCs w:val="22"/>
                <w:lang w:eastAsia="en-US"/>
              </w:rPr>
              <w:t>[pildo Tiekėjas]</w:t>
            </w:r>
          </w:p>
        </w:tc>
      </w:tr>
      <w:tr w:rsidR="004D52F1" w:rsidRPr="005C188B" w14:paraId="1A81CC4F"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08E71F9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4.       </w:t>
            </w:r>
          </w:p>
        </w:tc>
        <w:tc>
          <w:tcPr>
            <w:tcW w:w="4911" w:type="dxa"/>
            <w:tcBorders>
              <w:top w:val="nil"/>
              <w:left w:val="nil"/>
              <w:bottom w:val="single" w:sz="4" w:space="0" w:color="auto"/>
              <w:right w:val="single" w:sz="4" w:space="0" w:color="auto"/>
            </w:tcBorders>
            <w:vAlign w:val="center"/>
            <w:hideMark/>
          </w:tcPr>
          <w:p w14:paraId="25B3F0B9"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ABO/</w:t>
            </w:r>
            <w:proofErr w:type="spellStart"/>
            <w:r w:rsidRPr="00BF1D75">
              <w:rPr>
                <w:rFonts w:ascii="Arial" w:hAnsi="Arial" w:cs="Arial"/>
                <w:color w:val="000000"/>
                <w:sz w:val="24"/>
                <w:szCs w:val="24"/>
              </w:rPr>
              <w:t>RhD</w:t>
            </w:r>
            <w:proofErr w:type="spellEnd"/>
            <w:r w:rsidRPr="00BF1D75">
              <w:rPr>
                <w:rFonts w:ascii="Arial" w:hAnsi="Arial" w:cs="Arial"/>
                <w:color w:val="000000"/>
                <w:sz w:val="24"/>
                <w:szCs w:val="24"/>
              </w:rPr>
              <w:t xml:space="preserve"> Kraujo grupė ir </w:t>
            </w:r>
            <w:proofErr w:type="spellStart"/>
            <w:r w:rsidRPr="00BF1D75">
              <w:rPr>
                <w:rFonts w:ascii="Arial" w:hAnsi="Arial" w:cs="Arial"/>
                <w:color w:val="000000"/>
                <w:sz w:val="24"/>
                <w:szCs w:val="24"/>
              </w:rPr>
              <w:t>rezus</w:t>
            </w:r>
            <w:proofErr w:type="spellEnd"/>
            <w:r w:rsidRPr="00BF1D75">
              <w:rPr>
                <w:rFonts w:ascii="Arial" w:hAnsi="Arial" w:cs="Arial"/>
                <w:color w:val="000000"/>
                <w:sz w:val="24"/>
                <w:szCs w:val="24"/>
              </w:rPr>
              <w:t xml:space="preserve"> faktorius</w:t>
            </w:r>
          </w:p>
        </w:tc>
        <w:tc>
          <w:tcPr>
            <w:tcW w:w="1549" w:type="dxa"/>
            <w:tcBorders>
              <w:top w:val="nil"/>
              <w:left w:val="nil"/>
              <w:bottom w:val="single" w:sz="4" w:space="0" w:color="auto"/>
              <w:right w:val="single" w:sz="4" w:space="0" w:color="auto"/>
            </w:tcBorders>
            <w:shd w:val="clear" w:color="000000" w:fill="FFFFFF"/>
            <w:noWrap/>
            <w:vAlign w:val="bottom"/>
            <w:hideMark/>
          </w:tcPr>
          <w:p w14:paraId="0326AF4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w:t>
            </w:r>
          </w:p>
        </w:tc>
        <w:tc>
          <w:tcPr>
            <w:tcW w:w="1097" w:type="dxa"/>
            <w:tcBorders>
              <w:top w:val="single" w:sz="4" w:space="0" w:color="auto"/>
              <w:left w:val="nil"/>
              <w:bottom w:val="single" w:sz="4" w:space="0" w:color="auto"/>
              <w:right w:val="single" w:sz="4" w:space="0" w:color="auto"/>
            </w:tcBorders>
          </w:tcPr>
          <w:p w14:paraId="7E1E972B" w14:textId="67933D68" w:rsidR="004D52F1" w:rsidRPr="005C188B" w:rsidRDefault="004D52F1" w:rsidP="004D52F1">
            <w:pPr>
              <w:jc w:val="right"/>
              <w:rPr>
                <w:rFonts w:ascii="Calibri" w:hAnsi="Calibri" w:cs="Calibri"/>
                <w:color w:val="000000"/>
                <w:sz w:val="22"/>
                <w:szCs w:val="22"/>
              </w:rPr>
            </w:pPr>
            <w:r w:rsidRPr="00E87095">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69A5A29" w14:textId="4706BB1C" w:rsidR="004D52F1" w:rsidRPr="005C188B" w:rsidRDefault="004D52F1" w:rsidP="004D52F1">
            <w:pPr>
              <w:jc w:val="right"/>
              <w:rPr>
                <w:rFonts w:ascii="Calibri" w:hAnsi="Calibri" w:cs="Calibri"/>
                <w:color w:val="000000"/>
                <w:sz w:val="22"/>
                <w:szCs w:val="22"/>
              </w:rPr>
            </w:pPr>
            <w:r w:rsidRPr="00E31F95">
              <w:rPr>
                <w:rFonts w:ascii="Arial" w:eastAsia="Times New Roman" w:hAnsi="Arial" w:cs="Arial"/>
                <w:bCs/>
                <w:i/>
                <w:iCs/>
                <w:color w:val="00B050"/>
                <w:sz w:val="22"/>
                <w:szCs w:val="22"/>
                <w:lang w:eastAsia="en-US"/>
              </w:rPr>
              <w:t>[pildo Tiekėjas]</w:t>
            </w:r>
          </w:p>
        </w:tc>
      </w:tr>
      <w:tr w:rsidR="004D52F1" w:rsidRPr="005C188B" w14:paraId="3E9EA368"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0087BE7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5.       </w:t>
            </w:r>
          </w:p>
        </w:tc>
        <w:tc>
          <w:tcPr>
            <w:tcW w:w="4911" w:type="dxa"/>
            <w:tcBorders>
              <w:top w:val="nil"/>
              <w:left w:val="nil"/>
              <w:bottom w:val="single" w:sz="4" w:space="0" w:color="auto"/>
              <w:right w:val="single" w:sz="4" w:space="0" w:color="auto"/>
            </w:tcBorders>
            <w:vAlign w:val="center"/>
            <w:hideMark/>
          </w:tcPr>
          <w:p w14:paraId="72A2341D"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Gimdos kaklelio citologinis (PAP) tyrimas</w:t>
            </w:r>
          </w:p>
        </w:tc>
        <w:tc>
          <w:tcPr>
            <w:tcW w:w="1549" w:type="dxa"/>
            <w:tcBorders>
              <w:top w:val="nil"/>
              <w:left w:val="nil"/>
              <w:bottom w:val="single" w:sz="4" w:space="0" w:color="auto"/>
              <w:right w:val="single" w:sz="4" w:space="0" w:color="auto"/>
            </w:tcBorders>
            <w:shd w:val="clear" w:color="000000" w:fill="FFFFFF"/>
            <w:noWrap/>
            <w:vAlign w:val="bottom"/>
            <w:hideMark/>
          </w:tcPr>
          <w:p w14:paraId="53B643C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90</w:t>
            </w:r>
          </w:p>
        </w:tc>
        <w:tc>
          <w:tcPr>
            <w:tcW w:w="1097" w:type="dxa"/>
            <w:tcBorders>
              <w:top w:val="single" w:sz="4" w:space="0" w:color="auto"/>
              <w:left w:val="nil"/>
              <w:bottom w:val="single" w:sz="4" w:space="0" w:color="auto"/>
              <w:right w:val="single" w:sz="4" w:space="0" w:color="auto"/>
            </w:tcBorders>
          </w:tcPr>
          <w:p w14:paraId="12532FCB" w14:textId="16A7B6F8" w:rsidR="004D52F1" w:rsidRPr="005C188B" w:rsidRDefault="004D52F1" w:rsidP="004D52F1">
            <w:pPr>
              <w:jc w:val="right"/>
              <w:rPr>
                <w:rFonts w:ascii="Calibri" w:hAnsi="Calibri" w:cs="Calibri"/>
                <w:color w:val="000000"/>
                <w:sz w:val="22"/>
                <w:szCs w:val="22"/>
              </w:rPr>
            </w:pPr>
            <w:r w:rsidRPr="00E87095">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C5D33F3" w14:textId="6845019A" w:rsidR="004D52F1" w:rsidRPr="005C188B" w:rsidRDefault="004D52F1" w:rsidP="004D52F1">
            <w:pPr>
              <w:jc w:val="right"/>
              <w:rPr>
                <w:rFonts w:ascii="Calibri" w:hAnsi="Calibri" w:cs="Calibri"/>
                <w:color w:val="000000"/>
                <w:sz w:val="22"/>
                <w:szCs w:val="22"/>
              </w:rPr>
            </w:pPr>
            <w:r w:rsidRPr="00E31F95">
              <w:rPr>
                <w:rFonts w:ascii="Arial" w:eastAsia="Times New Roman" w:hAnsi="Arial" w:cs="Arial"/>
                <w:bCs/>
                <w:i/>
                <w:iCs/>
                <w:color w:val="00B050"/>
                <w:sz w:val="22"/>
                <w:szCs w:val="22"/>
                <w:lang w:eastAsia="en-US"/>
              </w:rPr>
              <w:t>[pildo Tiekėjas]</w:t>
            </w:r>
          </w:p>
        </w:tc>
      </w:tr>
      <w:tr w:rsidR="004D52F1" w:rsidRPr="005C188B" w14:paraId="6BFD6C50"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66EF941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6.       </w:t>
            </w:r>
          </w:p>
        </w:tc>
        <w:tc>
          <w:tcPr>
            <w:tcW w:w="4911" w:type="dxa"/>
            <w:tcBorders>
              <w:top w:val="nil"/>
              <w:left w:val="nil"/>
              <w:bottom w:val="single" w:sz="4" w:space="0" w:color="auto"/>
              <w:right w:val="single" w:sz="4" w:space="0" w:color="auto"/>
            </w:tcBorders>
            <w:vAlign w:val="center"/>
            <w:hideMark/>
          </w:tcPr>
          <w:p w14:paraId="1011F361"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Gimdos kaklelio citologinis (PAP) tyrimas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1BB297B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900</w:t>
            </w:r>
          </w:p>
        </w:tc>
        <w:tc>
          <w:tcPr>
            <w:tcW w:w="1097" w:type="dxa"/>
            <w:tcBorders>
              <w:top w:val="single" w:sz="4" w:space="0" w:color="auto"/>
              <w:left w:val="nil"/>
              <w:bottom w:val="single" w:sz="4" w:space="0" w:color="auto"/>
              <w:right w:val="single" w:sz="4" w:space="0" w:color="auto"/>
            </w:tcBorders>
          </w:tcPr>
          <w:p w14:paraId="2D7352A0" w14:textId="3B23090F" w:rsidR="004D52F1" w:rsidRPr="005C188B" w:rsidRDefault="004D52F1" w:rsidP="004D52F1">
            <w:pPr>
              <w:jc w:val="right"/>
              <w:rPr>
                <w:rFonts w:ascii="Calibri" w:hAnsi="Calibri" w:cs="Calibri"/>
                <w:color w:val="000000"/>
                <w:sz w:val="22"/>
                <w:szCs w:val="22"/>
              </w:rPr>
            </w:pPr>
            <w:r w:rsidRPr="00E87095">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C35835D" w14:textId="3A5B6862" w:rsidR="004D52F1" w:rsidRPr="005C188B" w:rsidRDefault="004D52F1" w:rsidP="004D52F1">
            <w:pPr>
              <w:jc w:val="right"/>
              <w:rPr>
                <w:rFonts w:ascii="Calibri" w:hAnsi="Calibri" w:cs="Calibri"/>
                <w:color w:val="000000"/>
                <w:sz w:val="22"/>
                <w:szCs w:val="22"/>
              </w:rPr>
            </w:pPr>
            <w:r w:rsidRPr="00E31F95">
              <w:rPr>
                <w:rFonts w:ascii="Arial" w:eastAsia="Times New Roman" w:hAnsi="Arial" w:cs="Arial"/>
                <w:bCs/>
                <w:i/>
                <w:iCs/>
                <w:color w:val="00B050"/>
                <w:sz w:val="22"/>
                <w:szCs w:val="22"/>
                <w:lang w:eastAsia="en-US"/>
              </w:rPr>
              <w:t>[pildo Tiekėjas]</w:t>
            </w:r>
          </w:p>
        </w:tc>
      </w:tr>
      <w:tr w:rsidR="004D52F1" w:rsidRPr="005C188B" w14:paraId="5A668EE8" w14:textId="77777777" w:rsidTr="00D9171F">
        <w:trPr>
          <w:trHeight w:val="600"/>
        </w:trPr>
        <w:tc>
          <w:tcPr>
            <w:tcW w:w="883" w:type="dxa"/>
            <w:tcBorders>
              <w:top w:val="nil"/>
              <w:left w:val="single" w:sz="4" w:space="0" w:color="auto"/>
              <w:bottom w:val="single" w:sz="4" w:space="0" w:color="auto"/>
              <w:right w:val="single" w:sz="4" w:space="0" w:color="auto"/>
            </w:tcBorders>
            <w:vAlign w:val="center"/>
            <w:hideMark/>
          </w:tcPr>
          <w:p w14:paraId="7431179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7.</w:t>
            </w:r>
          </w:p>
        </w:tc>
        <w:tc>
          <w:tcPr>
            <w:tcW w:w="4911" w:type="dxa"/>
            <w:tcBorders>
              <w:top w:val="nil"/>
              <w:left w:val="nil"/>
              <w:bottom w:val="single" w:sz="4" w:space="0" w:color="auto"/>
              <w:right w:val="single" w:sz="4" w:space="0" w:color="auto"/>
            </w:tcBorders>
            <w:vAlign w:val="center"/>
            <w:hideMark/>
          </w:tcPr>
          <w:p w14:paraId="1A641198"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ŽPV aukštos rizikos 14 genotipų (16, 18, 31, 33, 35, 39, 45, 51, 52, 56, 58, 59, 66, 68) DNR (PGR metodu) (citologinė skysta terpė) (35-59 m. kas 5 metus)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0C03BE2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800</w:t>
            </w:r>
          </w:p>
        </w:tc>
        <w:tc>
          <w:tcPr>
            <w:tcW w:w="1097" w:type="dxa"/>
            <w:tcBorders>
              <w:top w:val="single" w:sz="4" w:space="0" w:color="auto"/>
              <w:left w:val="nil"/>
              <w:bottom w:val="single" w:sz="4" w:space="0" w:color="auto"/>
              <w:right w:val="single" w:sz="4" w:space="0" w:color="auto"/>
            </w:tcBorders>
          </w:tcPr>
          <w:p w14:paraId="06A3828B" w14:textId="4A1F4A6F" w:rsidR="004D52F1" w:rsidRPr="005C188B" w:rsidRDefault="004D52F1" w:rsidP="004D52F1">
            <w:pPr>
              <w:jc w:val="right"/>
              <w:rPr>
                <w:rFonts w:ascii="Calibri" w:hAnsi="Calibri" w:cs="Calibri"/>
                <w:color w:val="000000"/>
                <w:sz w:val="22"/>
                <w:szCs w:val="22"/>
              </w:rPr>
            </w:pPr>
            <w:r w:rsidRPr="00E87095">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49D3B8D5" w14:textId="5FC03F9B" w:rsidR="004D52F1" w:rsidRPr="005C188B" w:rsidRDefault="004D52F1" w:rsidP="004D52F1">
            <w:pPr>
              <w:jc w:val="right"/>
              <w:rPr>
                <w:rFonts w:ascii="Calibri" w:hAnsi="Calibri" w:cs="Calibri"/>
                <w:color w:val="000000"/>
                <w:sz w:val="22"/>
                <w:szCs w:val="22"/>
              </w:rPr>
            </w:pPr>
            <w:r w:rsidRPr="00E31F95">
              <w:rPr>
                <w:rFonts w:ascii="Arial" w:eastAsia="Times New Roman" w:hAnsi="Arial" w:cs="Arial"/>
                <w:bCs/>
                <w:i/>
                <w:iCs/>
                <w:color w:val="00B050"/>
                <w:sz w:val="22"/>
                <w:szCs w:val="22"/>
                <w:lang w:eastAsia="en-US"/>
              </w:rPr>
              <w:t>[pildo Tiekėjas]</w:t>
            </w:r>
          </w:p>
        </w:tc>
      </w:tr>
      <w:tr w:rsidR="004D52F1" w:rsidRPr="005C188B" w14:paraId="59328536"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2B8537B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8.</w:t>
            </w:r>
          </w:p>
        </w:tc>
        <w:tc>
          <w:tcPr>
            <w:tcW w:w="4911" w:type="dxa"/>
            <w:tcBorders>
              <w:top w:val="nil"/>
              <w:left w:val="nil"/>
              <w:bottom w:val="single" w:sz="4" w:space="0" w:color="auto"/>
              <w:right w:val="single" w:sz="4" w:space="0" w:color="auto"/>
            </w:tcBorders>
            <w:vAlign w:val="center"/>
            <w:hideMark/>
          </w:tcPr>
          <w:p w14:paraId="30B754BA"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Ginekologinis tepinėlis (iš makšties) ir gimdos kaklelio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043A36F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90</w:t>
            </w:r>
          </w:p>
        </w:tc>
        <w:tc>
          <w:tcPr>
            <w:tcW w:w="1097" w:type="dxa"/>
            <w:tcBorders>
              <w:top w:val="single" w:sz="4" w:space="0" w:color="auto"/>
              <w:left w:val="nil"/>
              <w:bottom w:val="single" w:sz="4" w:space="0" w:color="auto"/>
              <w:right w:val="single" w:sz="4" w:space="0" w:color="auto"/>
            </w:tcBorders>
          </w:tcPr>
          <w:p w14:paraId="485B81F0" w14:textId="2D7750D4" w:rsidR="004D52F1" w:rsidRPr="005C188B" w:rsidRDefault="004D52F1" w:rsidP="004D52F1">
            <w:pPr>
              <w:jc w:val="right"/>
              <w:rPr>
                <w:rFonts w:ascii="Calibri" w:hAnsi="Calibri" w:cs="Calibri"/>
                <w:color w:val="000000"/>
                <w:sz w:val="22"/>
                <w:szCs w:val="22"/>
              </w:rPr>
            </w:pPr>
            <w:r w:rsidRPr="00E87095">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994B6B7" w14:textId="6D550C80" w:rsidR="004D52F1" w:rsidRPr="005C188B" w:rsidRDefault="004D52F1" w:rsidP="004D52F1">
            <w:pPr>
              <w:jc w:val="right"/>
              <w:rPr>
                <w:rFonts w:ascii="Calibri" w:hAnsi="Calibri" w:cs="Calibri"/>
                <w:color w:val="000000"/>
                <w:sz w:val="22"/>
                <w:szCs w:val="22"/>
              </w:rPr>
            </w:pPr>
            <w:r w:rsidRPr="00E31F95">
              <w:rPr>
                <w:rFonts w:ascii="Arial" w:eastAsia="Times New Roman" w:hAnsi="Arial" w:cs="Arial"/>
                <w:bCs/>
                <w:i/>
                <w:iCs/>
                <w:color w:val="00B050"/>
                <w:sz w:val="22"/>
                <w:szCs w:val="22"/>
                <w:lang w:eastAsia="en-US"/>
              </w:rPr>
              <w:t>[pildo Tiekėjas]</w:t>
            </w:r>
          </w:p>
        </w:tc>
      </w:tr>
      <w:tr w:rsidR="004D52F1" w:rsidRPr="005C188B" w14:paraId="29B15A2E"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022D56D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9.</w:t>
            </w:r>
          </w:p>
        </w:tc>
        <w:tc>
          <w:tcPr>
            <w:tcW w:w="4911" w:type="dxa"/>
            <w:tcBorders>
              <w:top w:val="nil"/>
              <w:left w:val="nil"/>
              <w:bottom w:val="single" w:sz="4" w:space="0" w:color="auto"/>
              <w:right w:val="single" w:sz="4" w:space="0" w:color="auto"/>
            </w:tcBorders>
            <w:vAlign w:val="center"/>
            <w:hideMark/>
          </w:tcPr>
          <w:p w14:paraId="20693100"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PT/INR(p) </w:t>
            </w:r>
            <w:proofErr w:type="spellStart"/>
            <w:r w:rsidRPr="00BF1D75">
              <w:rPr>
                <w:rFonts w:ascii="Arial" w:hAnsi="Arial" w:cs="Arial"/>
                <w:color w:val="000000"/>
                <w:sz w:val="24"/>
                <w:szCs w:val="24"/>
              </w:rPr>
              <w:t>Protrombino</w:t>
            </w:r>
            <w:proofErr w:type="spellEnd"/>
            <w:r w:rsidRPr="00BF1D75">
              <w:rPr>
                <w:rFonts w:ascii="Arial" w:hAnsi="Arial" w:cs="Arial"/>
                <w:color w:val="000000"/>
                <w:sz w:val="24"/>
                <w:szCs w:val="24"/>
              </w:rPr>
              <w:t xml:space="preserve"> aktyvumas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7E899DF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1900</w:t>
            </w:r>
          </w:p>
        </w:tc>
        <w:tc>
          <w:tcPr>
            <w:tcW w:w="1097" w:type="dxa"/>
            <w:tcBorders>
              <w:top w:val="single" w:sz="4" w:space="0" w:color="auto"/>
              <w:left w:val="nil"/>
              <w:bottom w:val="single" w:sz="4" w:space="0" w:color="auto"/>
              <w:right w:val="single" w:sz="4" w:space="0" w:color="auto"/>
            </w:tcBorders>
          </w:tcPr>
          <w:p w14:paraId="007F3E0C" w14:textId="44AC65D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C7BEFF5" w14:textId="38CDE91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259928E"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13DD6354"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w:t>
            </w:r>
          </w:p>
        </w:tc>
        <w:tc>
          <w:tcPr>
            <w:tcW w:w="4911" w:type="dxa"/>
            <w:tcBorders>
              <w:top w:val="nil"/>
              <w:left w:val="nil"/>
              <w:bottom w:val="single" w:sz="4" w:space="0" w:color="auto"/>
              <w:right w:val="single" w:sz="4" w:space="0" w:color="auto"/>
            </w:tcBorders>
            <w:vAlign w:val="center"/>
            <w:hideMark/>
          </w:tcPr>
          <w:p w14:paraId="2F3849B9"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ADTL </w:t>
            </w:r>
            <w:proofErr w:type="spellStart"/>
            <w:r w:rsidRPr="00BF1D75">
              <w:rPr>
                <w:rFonts w:ascii="Arial" w:hAnsi="Arial" w:cs="Arial"/>
                <w:color w:val="000000"/>
                <w:sz w:val="24"/>
                <w:szCs w:val="24"/>
              </w:rPr>
              <w:t>Tromboplastino</w:t>
            </w:r>
            <w:proofErr w:type="spellEnd"/>
            <w:r w:rsidRPr="00BF1D75">
              <w:rPr>
                <w:rFonts w:ascii="Arial" w:hAnsi="Arial" w:cs="Arial"/>
                <w:color w:val="000000"/>
                <w:sz w:val="24"/>
                <w:szCs w:val="24"/>
              </w:rPr>
              <w:t xml:space="preserve"> laikas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1D7102E2"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1 </w:t>
            </w:r>
          </w:p>
        </w:tc>
        <w:tc>
          <w:tcPr>
            <w:tcW w:w="1097" w:type="dxa"/>
            <w:tcBorders>
              <w:top w:val="single" w:sz="4" w:space="0" w:color="auto"/>
              <w:left w:val="nil"/>
              <w:bottom w:val="single" w:sz="4" w:space="0" w:color="auto"/>
              <w:right w:val="single" w:sz="4" w:space="0" w:color="auto"/>
            </w:tcBorders>
          </w:tcPr>
          <w:p w14:paraId="13884A92" w14:textId="24CCD79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6EA1702E" w14:textId="33908F8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637F3DF7"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01581AC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11.</w:t>
            </w:r>
          </w:p>
        </w:tc>
        <w:tc>
          <w:tcPr>
            <w:tcW w:w="4911" w:type="dxa"/>
            <w:tcBorders>
              <w:top w:val="nil"/>
              <w:left w:val="nil"/>
              <w:bottom w:val="single" w:sz="4" w:space="0" w:color="auto"/>
              <w:right w:val="single" w:sz="4" w:space="0" w:color="auto"/>
            </w:tcBorders>
            <w:vAlign w:val="center"/>
            <w:hideMark/>
          </w:tcPr>
          <w:p w14:paraId="2C08A2FB"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RPR (P) Sifilio antikūnų nustatymas RPR testu (programa nėščiosioms)</w:t>
            </w:r>
          </w:p>
        </w:tc>
        <w:tc>
          <w:tcPr>
            <w:tcW w:w="1549" w:type="dxa"/>
            <w:tcBorders>
              <w:top w:val="nil"/>
              <w:left w:val="nil"/>
              <w:bottom w:val="single" w:sz="4" w:space="0" w:color="auto"/>
              <w:right w:val="single" w:sz="4" w:space="0" w:color="auto"/>
            </w:tcBorders>
            <w:shd w:val="clear" w:color="000000" w:fill="FFFFFF"/>
            <w:noWrap/>
            <w:vAlign w:val="bottom"/>
            <w:hideMark/>
          </w:tcPr>
          <w:p w14:paraId="62614AB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300</w:t>
            </w:r>
          </w:p>
        </w:tc>
        <w:tc>
          <w:tcPr>
            <w:tcW w:w="1097" w:type="dxa"/>
            <w:tcBorders>
              <w:top w:val="single" w:sz="4" w:space="0" w:color="auto"/>
              <w:left w:val="nil"/>
              <w:bottom w:val="single" w:sz="4" w:space="0" w:color="auto"/>
              <w:right w:val="single" w:sz="4" w:space="0" w:color="auto"/>
            </w:tcBorders>
          </w:tcPr>
          <w:p w14:paraId="497CBB37" w14:textId="6177321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512715E1" w14:textId="595D7E88"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78D5054"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237915C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12.</w:t>
            </w:r>
          </w:p>
        </w:tc>
        <w:tc>
          <w:tcPr>
            <w:tcW w:w="4911" w:type="dxa"/>
            <w:tcBorders>
              <w:top w:val="nil"/>
              <w:left w:val="nil"/>
              <w:bottom w:val="single" w:sz="4" w:space="0" w:color="auto"/>
              <w:right w:val="single" w:sz="4" w:space="0" w:color="auto"/>
            </w:tcBorders>
            <w:vAlign w:val="center"/>
            <w:hideMark/>
          </w:tcPr>
          <w:p w14:paraId="77456674"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PSA (P) Prostatos specifinis antigenas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3C787750"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2100</w:t>
            </w:r>
          </w:p>
        </w:tc>
        <w:tc>
          <w:tcPr>
            <w:tcW w:w="1097" w:type="dxa"/>
            <w:tcBorders>
              <w:top w:val="single" w:sz="4" w:space="0" w:color="auto"/>
              <w:left w:val="nil"/>
              <w:bottom w:val="single" w:sz="4" w:space="0" w:color="auto"/>
              <w:right w:val="single" w:sz="4" w:space="0" w:color="auto"/>
            </w:tcBorders>
          </w:tcPr>
          <w:p w14:paraId="7486059C" w14:textId="34CA6B3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549231CC" w14:textId="17A07C54"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626C382A"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534F6B9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13.</w:t>
            </w:r>
          </w:p>
        </w:tc>
        <w:tc>
          <w:tcPr>
            <w:tcW w:w="4911" w:type="dxa"/>
            <w:tcBorders>
              <w:top w:val="nil"/>
              <w:left w:val="nil"/>
              <w:bottom w:val="single" w:sz="4" w:space="0" w:color="auto"/>
              <w:right w:val="single" w:sz="4" w:space="0" w:color="auto"/>
            </w:tcBorders>
            <w:vAlign w:val="center"/>
            <w:hideMark/>
          </w:tcPr>
          <w:p w14:paraId="28DFB88E"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iFOBT</w:t>
            </w:r>
            <w:proofErr w:type="spellEnd"/>
            <w:r w:rsidRPr="00BF1D75">
              <w:rPr>
                <w:rFonts w:ascii="Arial" w:hAnsi="Arial" w:cs="Arial"/>
                <w:color w:val="000000"/>
                <w:sz w:val="24"/>
                <w:szCs w:val="24"/>
              </w:rPr>
              <w:t xml:space="preserve"> Reakcija slaptam kraujavimui išmatose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29B7EF9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4000</w:t>
            </w:r>
          </w:p>
        </w:tc>
        <w:tc>
          <w:tcPr>
            <w:tcW w:w="1097" w:type="dxa"/>
            <w:tcBorders>
              <w:top w:val="single" w:sz="4" w:space="0" w:color="auto"/>
              <w:left w:val="nil"/>
              <w:bottom w:val="single" w:sz="4" w:space="0" w:color="auto"/>
              <w:right w:val="single" w:sz="4" w:space="0" w:color="auto"/>
            </w:tcBorders>
          </w:tcPr>
          <w:p w14:paraId="10700D37" w14:textId="547FC6F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5B7ACC8" w14:textId="42862EC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14D84D4"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6CB3965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14.</w:t>
            </w:r>
          </w:p>
        </w:tc>
        <w:tc>
          <w:tcPr>
            <w:tcW w:w="4911" w:type="dxa"/>
            <w:tcBorders>
              <w:top w:val="nil"/>
              <w:left w:val="nil"/>
              <w:bottom w:val="single" w:sz="4" w:space="0" w:color="auto"/>
              <w:right w:val="single" w:sz="4" w:space="0" w:color="auto"/>
            </w:tcBorders>
            <w:vAlign w:val="center"/>
            <w:hideMark/>
          </w:tcPr>
          <w:p w14:paraId="409BAE2C"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ABO+Rh</w:t>
            </w:r>
            <w:proofErr w:type="spellEnd"/>
            <w:r w:rsidRPr="00BF1D75">
              <w:rPr>
                <w:rFonts w:ascii="Arial" w:hAnsi="Arial" w:cs="Arial"/>
                <w:color w:val="000000"/>
                <w:sz w:val="24"/>
                <w:szCs w:val="24"/>
              </w:rPr>
              <w:t xml:space="preserve">(D) Kraujo grupė ir </w:t>
            </w:r>
            <w:proofErr w:type="spellStart"/>
            <w:r w:rsidRPr="00BF1D75">
              <w:rPr>
                <w:rFonts w:ascii="Arial" w:hAnsi="Arial" w:cs="Arial"/>
                <w:color w:val="000000"/>
                <w:sz w:val="24"/>
                <w:szCs w:val="24"/>
              </w:rPr>
              <w:t>rezus</w:t>
            </w:r>
            <w:proofErr w:type="spellEnd"/>
            <w:r w:rsidRPr="00BF1D75">
              <w:rPr>
                <w:rFonts w:ascii="Arial" w:hAnsi="Arial" w:cs="Arial"/>
                <w:color w:val="000000"/>
                <w:sz w:val="24"/>
                <w:szCs w:val="24"/>
              </w:rPr>
              <w:t xml:space="preserve"> faktorius (Programa nėščiosioms)</w:t>
            </w:r>
          </w:p>
        </w:tc>
        <w:tc>
          <w:tcPr>
            <w:tcW w:w="1549" w:type="dxa"/>
            <w:tcBorders>
              <w:top w:val="nil"/>
              <w:left w:val="nil"/>
              <w:bottom w:val="single" w:sz="4" w:space="0" w:color="auto"/>
              <w:right w:val="single" w:sz="4" w:space="0" w:color="auto"/>
            </w:tcBorders>
            <w:shd w:val="clear" w:color="000000" w:fill="FFFFFF"/>
            <w:noWrap/>
            <w:vAlign w:val="bottom"/>
            <w:hideMark/>
          </w:tcPr>
          <w:p w14:paraId="2F759FB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150</w:t>
            </w:r>
          </w:p>
        </w:tc>
        <w:tc>
          <w:tcPr>
            <w:tcW w:w="1097" w:type="dxa"/>
            <w:tcBorders>
              <w:top w:val="single" w:sz="4" w:space="0" w:color="auto"/>
              <w:left w:val="nil"/>
              <w:bottom w:val="single" w:sz="4" w:space="0" w:color="auto"/>
              <w:right w:val="single" w:sz="4" w:space="0" w:color="auto"/>
            </w:tcBorders>
          </w:tcPr>
          <w:p w14:paraId="4E7DA94A" w14:textId="44FFDA9A"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45D46C5A" w14:textId="623E503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632976F"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15ED5B1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15.</w:t>
            </w:r>
          </w:p>
        </w:tc>
        <w:tc>
          <w:tcPr>
            <w:tcW w:w="4911" w:type="dxa"/>
            <w:tcBorders>
              <w:top w:val="nil"/>
              <w:left w:val="nil"/>
              <w:bottom w:val="single" w:sz="4" w:space="0" w:color="auto"/>
              <w:right w:val="single" w:sz="4" w:space="0" w:color="auto"/>
            </w:tcBorders>
            <w:vAlign w:val="center"/>
            <w:hideMark/>
          </w:tcPr>
          <w:p w14:paraId="4DCD0D73"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GLU (p) Gliukozė plazmoje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4E89D6A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17000</w:t>
            </w:r>
          </w:p>
        </w:tc>
        <w:tc>
          <w:tcPr>
            <w:tcW w:w="1097" w:type="dxa"/>
            <w:tcBorders>
              <w:top w:val="single" w:sz="4" w:space="0" w:color="auto"/>
              <w:left w:val="nil"/>
              <w:bottom w:val="single" w:sz="4" w:space="0" w:color="auto"/>
              <w:right w:val="single" w:sz="4" w:space="0" w:color="auto"/>
            </w:tcBorders>
          </w:tcPr>
          <w:p w14:paraId="18FD5735" w14:textId="267211A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4A07541C" w14:textId="4AEDDAF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3A5AD7E8"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2DE827F6"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16.</w:t>
            </w:r>
          </w:p>
        </w:tc>
        <w:tc>
          <w:tcPr>
            <w:tcW w:w="4911" w:type="dxa"/>
            <w:tcBorders>
              <w:top w:val="nil"/>
              <w:left w:val="nil"/>
              <w:bottom w:val="single" w:sz="4" w:space="0" w:color="auto"/>
              <w:right w:val="single" w:sz="4" w:space="0" w:color="auto"/>
            </w:tcBorders>
            <w:vAlign w:val="center"/>
            <w:hideMark/>
          </w:tcPr>
          <w:p w14:paraId="3E51C968"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HbA1c (P) </w:t>
            </w:r>
            <w:proofErr w:type="spellStart"/>
            <w:r w:rsidRPr="00BF1D75">
              <w:rPr>
                <w:rFonts w:ascii="Arial" w:hAnsi="Arial" w:cs="Arial"/>
                <w:color w:val="000000"/>
                <w:sz w:val="24"/>
                <w:szCs w:val="24"/>
              </w:rPr>
              <w:t>Glikozilintas</w:t>
            </w:r>
            <w:proofErr w:type="spellEnd"/>
            <w:r w:rsidRPr="00BF1D75">
              <w:rPr>
                <w:rFonts w:ascii="Arial" w:hAnsi="Arial" w:cs="Arial"/>
                <w:color w:val="000000"/>
                <w:sz w:val="24"/>
                <w:szCs w:val="24"/>
              </w:rPr>
              <w:t xml:space="preserve"> hemoglobinas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62A867BB"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3000</w:t>
            </w:r>
          </w:p>
        </w:tc>
        <w:tc>
          <w:tcPr>
            <w:tcW w:w="1097" w:type="dxa"/>
            <w:tcBorders>
              <w:top w:val="single" w:sz="4" w:space="0" w:color="auto"/>
              <w:left w:val="nil"/>
              <w:bottom w:val="single" w:sz="4" w:space="0" w:color="auto"/>
              <w:right w:val="single" w:sz="4" w:space="0" w:color="auto"/>
            </w:tcBorders>
          </w:tcPr>
          <w:p w14:paraId="71A05FAD" w14:textId="011AEC23"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0835B85" w14:textId="1ED64388"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241A0CB3"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4A19A9E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17.</w:t>
            </w:r>
          </w:p>
        </w:tc>
        <w:tc>
          <w:tcPr>
            <w:tcW w:w="4911" w:type="dxa"/>
            <w:tcBorders>
              <w:top w:val="nil"/>
              <w:left w:val="nil"/>
              <w:bottom w:val="single" w:sz="4" w:space="0" w:color="auto"/>
              <w:right w:val="single" w:sz="4" w:space="0" w:color="auto"/>
            </w:tcBorders>
            <w:vAlign w:val="center"/>
            <w:hideMark/>
          </w:tcPr>
          <w:p w14:paraId="55982630"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Lipidograma</w:t>
            </w:r>
            <w:proofErr w:type="spellEnd"/>
            <w:r w:rsidRPr="00BF1D75">
              <w:rPr>
                <w:rFonts w:ascii="Arial" w:hAnsi="Arial" w:cs="Arial"/>
                <w:color w:val="000000"/>
                <w:sz w:val="24"/>
                <w:szCs w:val="24"/>
              </w:rPr>
              <w:t xml:space="preserve"> (Programa)</w:t>
            </w:r>
          </w:p>
        </w:tc>
        <w:tc>
          <w:tcPr>
            <w:tcW w:w="1549" w:type="dxa"/>
            <w:tcBorders>
              <w:top w:val="nil"/>
              <w:left w:val="nil"/>
              <w:bottom w:val="single" w:sz="4" w:space="0" w:color="auto"/>
              <w:right w:val="single" w:sz="4" w:space="0" w:color="auto"/>
            </w:tcBorders>
            <w:shd w:val="clear" w:color="000000" w:fill="FFFFFF"/>
            <w:noWrap/>
            <w:vAlign w:val="bottom"/>
            <w:hideMark/>
          </w:tcPr>
          <w:p w14:paraId="48FDD16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5000</w:t>
            </w:r>
          </w:p>
        </w:tc>
        <w:tc>
          <w:tcPr>
            <w:tcW w:w="1097" w:type="dxa"/>
            <w:tcBorders>
              <w:top w:val="single" w:sz="4" w:space="0" w:color="auto"/>
              <w:left w:val="nil"/>
              <w:bottom w:val="single" w:sz="4" w:space="0" w:color="auto"/>
              <w:right w:val="single" w:sz="4" w:space="0" w:color="auto"/>
            </w:tcBorders>
          </w:tcPr>
          <w:p w14:paraId="4C57780B" w14:textId="00E1B95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52A52219" w14:textId="422A2B48"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7039B66C"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1665ECE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18.</w:t>
            </w:r>
          </w:p>
        </w:tc>
        <w:tc>
          <w:tcPr>
            <w:tcW w:w="4911" w:type="dxa"/>
            <w:tcBorders>
              <w:top w:val="nil"/>
              <w:left w:val="nil"/>
              <w:bottom w:val="single" w:sz="4" w:space="0" w:color="auto"/>
              <w:right w:val="single" w:sz="4" w:space="0" w:color="auto"/>
            </w:tcBorders>
            <w:vAlign w:val="center"/>
            <w:hideMark/>
          </w:tcPr>
          <w:p w14:paraId="5F3ECE8F"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aRh</w:t>
            </w:r>
            <w:proofErr w:type="spellEnd"/>
            <w:r w:rsidRPr="00BF1D75">
              <w:rPr>
                <w:rFonts w:ascii="Arial" w:hAnsi="Arial" w:cs="Arial"/>
                <w:color w:val="000000"/>
                <w:sz w:val="24"/>
                <w:szCs w:val="24"/>
              </w:rPr>
              <w:t xml:space="preserve"> </w:t>
            </w:r>
            <w:proofErr w:type="spellStart"/>
            <w:r w:rsidRPr="00BF1D75">
              <w:rPr>
                <w:rFonts w:ascii="Arial" w:hAnsi="Arial" w:cs="Arial"/>
                <w:color w:val="000000"/>
                <w:sz w:val="24"/>
                <w:szCs w:val="24"/>
              </w:rPr>
              <w:t>Rezus</w:t>
            </w:r>
            <w:proofErr w:type="spellEnd"/>
            <w:r w:rsidRPr="00BF1D75">
              <w:rPr>
                <w:rFonts w:ascii="Arial" w:hAnsi="Arial" w:cs="Arial"/>
                <w:color w:val="000000"/>
                <w:sz w:val="24"/>
                <w:szCs w:val="24"/>
              </w:rPr>
              <w:t xml:space="preserve"> antikūnai (Programa nėščiosioms)</w:t>
            </w:r>
          </w:p>
        </w:tc>
        <w:tc>
          <w:tcPr>
            <w:tcW w:w="1549" w:type="dxa"/>
            <w:tcBorders>
              <w:top w:val="nil"/>
              <w:left w:val="nil"/>
              <w:bottom w:val="single" w:sz="4" w:space="0" w:color="auto"/>
              <w:right w:val="single" w:sz="4" w:space="0" w:color="auto"/>
            </w:tcBorders>
            <w:shd w:val="clear" w:color="000000" w:fill="FFFFFF"/>
            <w:noWrap/>
            <w:vAlign w:val="bottom"/>
            <w:hideMark/>
          </w:tcPr>
          <w:p w14:paraId="07871FF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w:t>
            </w:r>
          </w:p>
        </w:tc>
        <w:tc>
          <w:tcPr>
            <w:tcW w:w="1097" w:type="dxa"/>
            <w:tcBorders>
              <w:top w:val="single" w:sz="4" w:space="0" w:color="auto"/>
              <w:left w:val="nil"/>
              <w:bottom w:val="single" w:sz="4" w:space="0" w:color="auto"/>
              <w:right w:val="single" w:sz="4" w:space="0" w:color="auto"/>
            </w:tcBorders>
          </w:tcPr>
          <w:p w14:paraId="65E1FC4D" w14:textId="6E90AC34"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999114E" w14:textId="1F575C7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1284A4C" w14:textId="77777777" w:rsidTr="002C1B70">
        <w:trPr>
          <w:trHeight w:val="300"/>
        </w:trPr>
        <w:tc>
          <w:tcPr>
            <w:tcW w:w="883" w:type="dxa"/>
            <w:tcBorders>
              <w:top w:val="single" w:sz="4" w:space="0" w:color="auto"/>
              <w:left w:val="single" w:sz="4" w:space="0" w:color="auto"/>
              <w:bottom w:val="single" w:sz="4" w:space="0" w:color="auto"/>
              <w:right w:val="single" w:sz="4" w:space="0" w:color="auto"/>
            </w:tcBorders>
            <w:vAlign w:val="center"/>
            <w:hideMark/>
          </w:tcPr>
          <w:p w14:paraId="71184C4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lastRenderedPageBreak/>
              <w:t>19.</w:t>
            </w:r>
          </w:p>
        </w:tc>
        <w:tc>
          <w:tcPr>
            <w:tcW w:w="4911" w:type="dxa"/>
            <w:tcBorders>
              <w:top w:val="single" w:sz="4" w:space="0" w:color="auto"/>
              <w:left w:val="nil"/>
              <w:bottom w:val="single" w:sz="4" w:space="0" w:color="auto"/>
              <w:right w:val="single" w:sz="4" w:space="0" w:color="auto"/>
            </w:tcBorders>
            <w:vAlign w:val="center"/>
            <w:hideMark/>
          </w:tcPr>
          <w:p w14:paraId="4C34754C"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Programa prieš operacijas: PT/INR </w:t>
            </w:r>
            <w:proofErr w:type="spellStart"/>
            <w:r w:rsidRPr="00BF1D75">
              <w:rPr>
                <w:rFonts w:ascii="Arial" w:hAnsi="Arial" w:cs="Arial"/>
                <w:color w:val="000000"/>
                <w:sz w:val="24"/>
                <w:szCs w:val="24"/>
              </w:rPr>
              <w:t>Protrombino</w:t>
            </w:r>
            <w:proofErr w:type="spellEnd"/>
            <w:r w:rsidRPr="00BF1D75">
              <w:rPr>
                <w:rFonts w:ascii="Arial" w:hAnsi="Arial" w:cs="Arial"/>
                <w:color w:val="000000"/>
                <w:sz w:val="24"/>
                <w:szCs w:val="24"/>
              </w:rPr>
              <w:t xml:space="preserve"> aktyvumas</w:t>
            </w:r>
          </w:p>
        </w:tc>
        <w:tc>
          <w:tcPr>
            <w:tcW w:w="1549" w:type="dxa"/>
            <w:tcBorders>
              <w:top w:val="single" w:sz="4" w:space="0" w:color="auto"/>
              <w:left w:val="nil"/>
              <w:bottom w:val="single" w:sz="4" w:space="0" w:color="auto"/>
              <w:right w:val="single" w:sz="4" w:space="0" w:color="auto"/>
            </w:tcBorders>
            <w:shd w:val="clear" w:color="000000" w:fill="FFFFFF"/>
            <w:noWrap/>
            <w:vAlign w:val="bottom"/>
            <w:hideMark/>
          </w:tcPr>
          <w:p w14:paraId="1384D58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2000</w:t>
            </w:r>
          </w:p>
        </w:tc>
        <w:tc>
          <w:tcPr>
            <w:tcW w:w="1097" w:type="dxa"/>
            <w:tcBorders>
              <w:top w:val="single" w:sz="4" w:space="0" w:color="auto"/>
              <w:left w:val="nil"/>
              <w:bottom w:val="single" w:sz="4" w:space="0" w:color="auto"/>
              <w:right w:val="single" w:sz="4" w:space="0" w:color="auto"/>
            </w:tcBorders>
          </w:tcPr>
          <w:p w14:paraId="6A006B9D" w14:textId="3F2B2B8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D2D627E" w14:textId="6513DBB4"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BA69D41"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41B72D3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20.</w:t>
            </w:r>
          </w:p>
        </w:tc>
        <w:tc>
          <w:tcPr>
            <w:tcW w:w="4911" w:type="dxa"/>
            <w:tcBorders>
              <w:top w:val="nil"/>
              <w:left w:val="nil"/>
              <w:bottom w:val="single" w:sz="4" w:space="0" w:color="auto"/>
              <w:right w:val="single" w:sz="4" w:space="0" w:color="auto"/>
            </w:tcBorders>
            <w:vAlign w:val="center"/>
            <w:hideMark/>
          </w:tcPr>
          <w:p w14:paraId="2B4F38A8"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Programa prieš operacijas: ADTL </w:t>
            </w:r>
            <w:proofErr w:type="spellStart"/>
            <w:r w:rsidRPr="00BF1D75">
              <w:rPr>
                <w:rFonts w:ascii="Arial" w:hAnsi="Arial" w:cs="Arial"/>
                <w:color w:val="000000"/>
                <w:sz w:val="24"/>
                <w:szCs w:val="24"/>
              </w:rPr>
              <w:t>Tromboplastino</w:t>
            </w:r>
            <w:proofErr w:type="spellEnd"/>
            <w:r w:rsidRPr="00BF1D75">
              <w:rPr>
                <w:rFonts w:ascii="Arial" w:hAnsi="Arial" w:cs="Arial"/>
                <w:color w:val="000000"/>
                <w:sz w:val="24"/>
                <w:szCs w:val="24"/>
              </w:rPr>
              <w:t xml:space="preserve"> laikas</w:t>
            </w:r>
          </w:p>
        </w:tc>
        <w:tc>
          <w:tcPr>
            <w:tcW w:w="1549" w:type="dxa"/>
            <w:tcBorders>
              <w:top w:val="nil"/>
              <w:left w:val="nil"/>
              <w:bottom w:val="single" w:sz="4" w:space="0" w:color="auto"/>
              <w:right w:val="single" w:sz="4" w:space="0" w:color="auto"/>
            </w:tcBorders>
            <w:shd w:val="clear" w:color="000000" w:fill="FFFFFF"/>
            <w:noWrap/>
            <w:vAlign w:val="bottom"/>
            <w:hideMark/>
          </w:tcPr>
          <w:p w14:paraId="193D410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2000</w:t>
            </w:r>
          </w:p>
        </w:tc>
        <w:tc>
          <w:tcPr>
            <w:tcW w:w="1097" w:type="dxa"/>
            <w:tcBorders>
              <w:top w:val="single" w:sz="4" w:space="0" w:color="auto"/>
              <w:left w:val="nil"/>
              <w:bottom w:val="single" w:sz="4" w:space="0" w:color="auto"/>
              <w:right w:val="single" w:sz="4" w:space="0" w:color="auto"/>
            </w:tcBorders>
          </w:tcPr>
          <w:p w14:paraId="5DF55627" w14:textId="7632BE0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7F70C7B" w14:textId="4F0AE1B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3872A5A"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51EBA6E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21.</w:t>
            </w:r>
          </w:p>
        </w:tc>
        <w:tc>
          <w:tcPr>
            <w:tcW w:w="4911" w:type="dxa"/>
            <w:tcBorders>
              <w:top w:val="nil"/>
              <w:left w:val="nil"/>
              <w:bottom w:val="single" w:sz="4" w:space="0" w:color="auto"/>
              <w:right w:val="single" w:sz="4" w:space="0" w:color="auto"/>
            </w:tcBorders>
            <w:vAlign w:val="center"/>
            <w:hideMark/>
          </w:tcPr>
          <w:p w14:paraId="586E88B0"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Programa prieš operacijas: </w:t>
            </w:r>
            <w:proofErr w:type="spellStart"/>
            <w:r w:rsidRPr="00BF1D75">
              <w:rPr>
                <w:rFonts w:ascii="Arial" w:hAnsi="Arial" w:cs="Arial"/>
                <w:color w:val="000000"/>
                <w:sz w:val="24"/>
                <w:szCs w:val="24"/>
              </w:rPr>
              <w:t>ABO+Rh</w:t>
            </w:r>
            <w:proofErr w:type="spellEnd"/>
            <w:r w:rsidRPr="00BF1D75">
              <w:rPr>
                <w:rFonts w:ascii="Arial" w:hAnsi="Arial" w:cs="Arial"/>
                <w:color w:val="000000"/>
                <w:sz w:val="24"/>
                <w:szCs w:val="24"/>
              </w:rPr>
              <w:t xml:space="preserve">(D) Kraujo grupė ir </w:t>
            </w:r>
            <w:proofErr w:type="spellStart"/>
            <w:r w:rsidRPr="00BF1D75">
              <w:rPr>
                <w:rFonts w:ascii="Arial" w:hAnsi="Arial" w:cs="Arial"/>
                <w:color w:val="000000"/>
                <w:sz w:val="24"/>
                <w:szCs w:val="24"/>
              </w:rPr>
              <w:t>rezus</w:t>
            </w:r>
            <w:proofErr w:type="spellEnd"/>
            <w:r w:rsidRPr="00BF1D75">
              <w:rPr>
                <w:rFonts w:ascii="Arial" w:hAnsi="Arial" w:cs="Arial"/>
                <w:color w:val="000000"/>
                <w:sz w:val="24"/>
                <w:szCs w:val="24"/>
              </w:rPr>
              <w:t xml:space="preserve"> faktorius</w:t>
            </w:r>
          </w:p>
        </w:tc>
        <w:tc>
          <w:tcPr>
            <w:tcW w:w="1549" w:type="dxa"/>
            <w:tcBorders>
              <w:top w:val="nil"/>
              <w:left w:val="nil"/>
              <w:bottom w:val="single" w:sz="4" w:space="0" w:color="auto"/>
              <w:right w:val="single" w:sz="4" w:space="0" w:color="auto"/>
            </w:tcBorders>
            <w:shd w:val="clear" w:color="000000" w:fill="FFFFFF"/>
            <w:noWrap/>
            <w:vAlign w:val="bottom"/>
            <w:hideMark/>
          </w:tcPr>
          <w:p w14:paraId="237EBE8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900</w:t>
            </w:r>
          </w:p>
        </w:tc>
        <w:tc>
          <w:tcPr>
            <w:tcW w:w="1097" w:type="dxa"/>
            <w:tcBorders>
              <w:top w:val="single" w:sz="4" w:space="0" w:color="auto"/>
              <w:left w:val="nil"/>
              <w:bottom w:val="single" w:sz="4" w:space="0" w:color="auto"/>
              <w:right w:val="single" w:sz="4" w:space="0" w:color="auto"/>
            </w:tcBorders>
          </w:tcPr>
          <w:p w14:paraId="5060EF4E" w14:textId="13B0EB6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1C95323" w14:textId="0DD7131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4813168"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437080DB"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22.</w:t>
            </w:r>
          </w:p>
        </w:tc>
        <w:tc>
          <w:tcPr>
            <w:tcW w:w="4911" w:type="dxa"/>
            <w:tcBorders>
              <w:top w:val="nil"/>
              <w:left w:val="nil"/>
              <w:bottom w:val="single" w:sz="4" w:space="0" w:color="auto"/>
              <w:right w:val="single" w:sz="4" w:space="0" w:color="auto"/>
            </w:tcBorders>
            <w:vAlign w:val="center"/>
            <w:hideMark/>
          </w:tcPr>
          <w:p w14:paraId="4E0C3A4F"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BKV (hematologinis kraujo tyrimas 5 </w:t>
            </w:r>
            <w:proofErr w:type="spellStart"/>
            <w:r w:rsidRPr="00BF1D75">
              <w:rPr>
                <w:rFonts w:ascii="Arial" w:hAnsi="Arial" w:cs="Arial"/>
                <w:color w:val="000000"/>
                <w:sz w:val="24"/>
                <w:szCs w:val="24"/>
              </w:rPr>
              <w:t>dif</w:t>
            </w:r>
            <w:proofErr w:type="spellEnd"/>
            <w:r w:rsidRPr="00BF1D75">
              <w:rPr>
                <w:rFonts w:ascii="Arial" w:hAnsi="Arial" w:cs="Arial"/>
                <w:color w:val="000000"/>
                <w:sz w:val="24"/>
                <w:szCs w:val="24"/>
              </w:rPr>
              <w:t>.)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4625BFFE"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39000</w:t>
            </w:r>
          </w:p>
        </w:tc>
        <w:tc>
          <w:tcPr>
            <w:tcW w:w="1097" w:type="dxa"/>
            <w:tcBorders>
              <w:top w:val="single" w:sz="4" w:space="0" w:color="auto"/>
              <w:left w:val="nil"/>
              <w:bottom w:val="single" w:sz="4" w:space="0" w:color="auto"/>
              <w:right w:val="single" w:sz="4" w:space="0" w:color="auto"/>
            </w:tcBorders>
          </w:tcPr>
          <w:p w14:paraId="31433E34" w14:textId="0543DF1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BB61CF1" w14:textId="0C69673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25199FB6"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3B510CF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23.</w:t>
            </w:r>
          </w:p>
        </w:tc>
        <w:tc>
          <w:tcPr>
            <w:tcW w:w="4911" w:type="dxa"/>
            <w:tcBorders>
              <w:top w:val="nil"/>
              <w:left w:val="nil"/>
              <w:bottom w:val="single" w:sz="4" w:space="0" w:color="auto"/>
              <w:right w:val="single" w:sz="4" w:space="0" w:color="auto"/>
            </w:tcBorders>
            <w:vAlign w:val="center"/>
            <w:hideMark/>
          </w:tcPr>
          <w:p w14:paraId="2F6B43B0"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ENG Eritrocitų nusėdimo greitis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41107641"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10000</w:t>
            </w:r>
          </w:p>
        </w:tc>
        <w:tc>
          <w:tcPr>
            <w:tcW w:w="1097" w:type="dxa"/>
            <w:tcBorders>
              <w:top w:val="single" w:sz="4" w:space="0" w:color="auto"/>
              <w:left w:val="nil"/>
              <w:bottom w:val="single" w:sz="4" w:space="0" w:color="auto"/>
              <w:right w:val="single" w:sz="4" w:space="0" w:color="auto"/>
            </w:tcBorders>
          </w:tcPr>
          <w:p w14:paraId="2F9561BF" w14:textId="17D2DEF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0D3B6D4" w14:textId="108D57D1"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50076D8C"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6310C18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24.</w:t>
            </w:r>
          </w:p>
        </w:tc>
        <w:tc>
          <w:tcPr>
            <w:tcW w:w="4911" w:type="dxa"/>
            <w:tcBorders>
              <w:top w:val="nil"/>
              <w:left w:val="nil"/>
              <w:bottom w:val="single" w:sz="4" w:space="0" w:color="auto"/>
              <w:right w:val="single" w:sz="4" w:space="0" w:color="auto"/>
            </w:tcBorders>
            <w:vAlign w:val="center"/>
            <w:hideMark/>
          </w:tcPr>
          <w:p w14:paraId="14DD9C5C"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CRB C reaktyvus baltymas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14C42501"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19000</w:t>
            </w:r>
          </w:p>
        </w:tc>
        <w:tc>
          <w:tcPr>
            <w:tcW w:w="1097" w:type="dxa"/>
            <w:tcBorders>
              <w:top w:val="single" w:sz="4" w:space="0" w:color="auto"/>
              <w:left w:val="nil"/>
              <w:bottom w:val="single" w:sz="4" w:space="0" w:color="auto"/>
              <w:right w:val="single" w:sz="4" w:space="0" w:color="auto"/>
            </w:tcBorders>
          </w:tcPr>
          <w:p w14:paraId="43CC57F4" w14:textId="0FC12AAA"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156F526" w14:textId="431AEBF4"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25EB5443"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48027D4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25.</w:t>
            </w:r>
          </w:p>
        </w:tc>
        <w:tc>
          <w:tcPr>
            <w:tcW w:w="4911" w:type="dxa"/>
            <w:tcBorders>
              <w:top w:val="nil"/>
              <w:left w:val="nil"/>
              <w:bottom w:val="single" w:sz="4" w:space="0" w:color="auto"/>
              <w:right w:val="single" w:sz="4" w:space="0" w:color="auto"/>
            </w:tcBorders>
            <w:vAlign w:val="center"/>
            <w:hideMark/>
          </w:tcPr>
          <w:p w14:paraId="228D22CD"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BŠT Bendras šlapimo tyrimas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1B7CDEA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13000</w:t>
            </w:r>
          </w:p>
        </w:tc>
        <w:tc>
          <w:tcPr>
            <w:tcW w:w="1097" w:type="dxa"/>
            <w:tcBorders>
              <w:top w:val="single" w:sz="4" w:space="0" w:color="auto"/>
              <w:left w:val="nil"/>
              <w:bottom w:val="single" w:sz="4" w:space="0" w:color="auto"/>
              <w:right w:val="single" w:sz="4" w:space="0" w:color="auto"/>
            </w:tcBorders>
          </w:tcPr>
          <w:p w14:paraId="20776246" w14:textId="008E695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F01DF97" w14:textId="3681849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7F0C5182"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500C4ED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26.</w:t>
            </w:r>
          </w:p>
        </w:tc>
        <w:tc>
          <w:tcPr>
            <w:tcW w:w="4911" w:type="dxa"/>
            <w:tcBorders>
              <w:top w:val="nil"/>
              <w:left w:val="nil"/>
              <w:bottom w:val="single" w:sz="4" w:space="0" w:color="auto"/>
              <w:right w:val="single" w:sz="4" w:space="0" w:color="auto"/>
            </w:tcBorders>
            <w:vAlign w:val="center"/>
            <w:hideMark/>
          </w:tcPr>
          <w:p w14:paraId="0339EA19"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K Kalis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5FD67FF2"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17000</w:t>
            </w:r>
          </w:p>
        </w:tc>
        <w:tc>
          <w:tcPr>
            <w:tcW w:w="1097" w:type="dxa"/>
            <w:tcBorders>
              <w:top w:val="single" w:sz="4" w:space="0" w:color="auto"/>
              <w:left w:val="nil"/>
              <w:bottom w:val="single" w:sz="4" w:space="0" w:color="auto"/>
              <w:right w:val="single" w:sz="4" w:space="0" w:color="auto"/>
            </w:tcBorders>
          </w:tcPr>
          <w:p w14:paraId="42F74FF7" w14:textId="726B0CAF"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4C39A89" w14:textId="1206243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6EFE9CE4"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169FDCF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27.</w:t>
            </w:r>
          </w:p>
        </w:tc>
        <w:tc>
          <w:tcPr>
            <w:tcW w:w="4911" w:type="dxa"/>
            <w:tcBorders>
              <w:top w:val="nil"/>
              <w:left w:val="nil"/>
              <w:bottom w:val="single" w:sz="4" w:space="0" w:color="auto"/>
              <w:right w:val="single" w:sz="4" w:space="0" w:color="auto"/>
            </w:tcBorders>
            <w:vAlign w:val="center"/>
            <w:hideMark/>
          </w:tcPr>
          <w:p w14:paraId="0DECC993"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Na Natris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4FFDB7B6"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17000</w:t>
            </w:r>
          </w:p>
        </w:tc>
        <w:tc>
          <w:tcPr>
            <w:tcW w:w="1097" w:type="dxa"/>
            <w:tcBorders>
              <w:top w:val="single" w:sz="4" w:space="0" w:color="auto"/>
              <w:left w:val="nil"/>
              <w:bottom w:val="single" w:sz="4" w:space="0" w:color="auto"/>
              <w:right w:val="single" w:sz="4" w:space="0" w:color="auto"/>
            </w:tcBorders>
          </w:tcPr>
          <w:p w14:paraId="537D9A81" w14:textId="0FD281A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49D3B74" w14:textId="24DE6151"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C96103D"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38D5C92B"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28.</w:t>
            </w:r>
          </w:p>
        </w:tc>
        <w:tc>
          <w:tcPr>
            <w:tcW w:w="4911" w:type="dxa"/>
            <w:tcBorders>
              <w:top w:val="nil"/>
              <w:left w:val="nil"/>
              <w:bottom w:val="single" w:sz="4" w:space="0" w:color="auto"/>
              <w:right w:val="single" w:sz="4" w:space="0" w:color="auto"/>
            </w:tcBorders>
            <w:vAlign w:val="center"/>
            <w:hideMark/>
          </w:tcPr>
          <w:p w14:paraId="7C9357A6"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CREA Kreatininas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3B968420"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15000</w:t>
            </w:r>
          </w:p>
        </w:tc>
        <w:tc>
          <w:tcPr>
            <w:tcW w:w="1097" w:type="dxa"/>
            <w:tcBorders>
              <w:top w:val="single" w:sz="4" w:space="0" w:color="auto"/>
              <w:left w:val="nil"/>
              <w:bottom w:val="single" w:sz="4" w:space="0" w:color="auto"/>
              <w:right w:val="single" w:sz="4" w:space="0" w:color="auto"/>
            </w:tcBorders>
          </w:tcPr>
          <w:p w14:paraId="18578D2E" w14:textId="19C3934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1CFD11C" w14:textId="24EDB70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6E0BC68"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33F9D1B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29.</w:t>
            </w:r>
          </w:p>
        </w:tc>
        <w:tc>
          <w:tcPr>
            <w:tcW w:w="4911" w:type="dxa"/>
            <w:tcBorders>
              <w:top w:val="nil"/>
              <w:left w:val="nil"/>
              <w:bottom w:val="single" w:sz="4" w:space="0" w:color="auto"/>
              <w:right w:val="single" w:sz="4" w:space="0" w:color="auto"/>
            </w:tcBorders>
            <w:vAlign w:val="center"/>
            <w:hideMark/>
          </w:tcPr>
          <w:p w14:paraId="11F06135"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ASAT </w:t>
            </w:r>
            <w:proofErr w:type="spellStart"/>
            <w:r w:rsidRPr="00BF1D75">
              <w:rPr>
                <w:rFonts w:ascii="Arial" w:hAnsi="Arial" w:cs="Arial"/>
                <w:color w:val="000000"/>
                <w:sz w:val="24"/>
                <w:szCs w:val="24"/>
              </w:rPr>
              <w:t>Asparagininė</w:t>
            </w:r>
            <w:proofErr w:type="spellEnd"/>
            <w:r w:rsidRPr="00BF1D75">
              <w:rPr>
                <w:rFonts w:ascii="Arial" w:hAnsi="Arial" w:cs="Arial"/>
                <w:color w:val="000000"/>
                <w:sz w:val="24"/>
                <w:szCs w:val="24"/>
              </w:rPr>
              <w:t xml:space="preserve"> </w:t>
            </w:r>
            <w:proofErr w:type="spellStart"/>
            <w:r w:rsidRPr="00BF1D75">
              <w:rPr>
                <w:rFonts w:ascii="Arial" w:hAnsi="Arial" w:cs="Arial"/>
                <w:color w:val="000000"/>
                <w:sz w:val="24"/>
                <w:szCs w:val="24"/>
              </w:rPr>
              <w:t>transferazė</w:t>
            </w:r>
            <w:proofErr w:type="spellEnd"/>
            <w:r w:rsidRPr="00BF1D75">
              <w:rPr>
                <w:rFonts w:ascii="Arial" w:hAnsi="Arial" w:cs="Arial"/>
                <w:color w:val="000000"/>
                <w:sz w:val="24"/>
                <w:szCs w:val="24"/>
              </w:rPr>
              <w:t xml:space="preserve">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4DCDF96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11000</w:t>
            </w:r>
          </w:p>
        </w:tc>
        <w:tc>
          <w:tcPr>
            <w:tcW w:w="1097" w:type="dxa"/>
            <w:tcBorders>
              <w:top w:val="single" w:sz="4" w:space="0" w:color="auto"/>
              <w:left w:val="nil"/>
              <w:bottom w:val="single" w:sz="4" w:space="0" w:color="auto"/>
              <w:right w:val="single" w:sz="4" w:space="0" w:color="auto"/>
            </w:tcBorders>
          </w:tcPr>
          <w:p w14:paraId="71E5EBBC" w14:textId="7EF6789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C918D26" w14:textId="11439F98"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A5ABB5E"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46A88DD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30.</w:t>
            </w:r>
          </w:p>
        </w:tc>
        <w:tc>
          <w:tcPr>
            <w:tcW w:w="4911" w:type="dxa"/>
            <w:tcBorders>
              <w:top w:val="nil"/>
              <w:left w:val="nil"/>
              <w:bottom w:val="single" w:sz="4" w:space="0" w:color="auto"/>
              <w:right w:val="single" w:sz="4" w:space="0" w:color="auto"/>
            </w:tcBorders>
            <w:vAlign w:val="center"/>
            <w:hideMark/>
          </w:tcPr>
          <w:p w14:paraId="4B564374"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ALAT </w:t>
            </w:r>
            <w:proofErr w:type="spellStart"/>
            <w:r w:rsidRPr="00BF1D75">
              <w:rPr>
                <w:rFonts w:ascii="Arial" w:hAnsi="Arial" w:cs="Arial"/>
                <w:color w:val="000000"/>
                <w:sz w:val="24"/>
                <w:szCs w:val="24"/>
              </w:rPr>
              <w:t>Alaninė</w:t>
            </w:r>
            <w:proofErr w:type="spellEnd"/>
            <w:r w:rsidRPr="00BF1D75">
              <w:rPr>
                <w:rFonts w:ascii="Arial" w:hAnsi="Arial" w:cs="Arial"/>
                <w:color w:val="000000"/>
                <w:sz w:val="24"/>
                <w:szCs w:val="24"/>
              </w:rPr>
              <w:t xml:space="preserve"> </w:t>
            </w:r>
            <w:proofErr w:type="spellStart"/>
            <w:r w:rsidRPr="00BF1D75">
              <w:rPr>
                <w:rFonts w:ascii="Arial" w:hAnsi="Arial" w:cs="Arial"/>
                <w:color w:val="000000"/>
                <w:sz w:val="24"/>
                <w:szCs w:val="24"/>
              </w:rPr>
              <w:t>transferazė</w:t>
            </w:r>
            <w:proofErr w:type="spellEnd"/>
            <w:r w:rsidRPr="00BF1D75">
              <w:rPr>
                <w:rFonts w:ascii="Arial" w:hAnsi="Arial" w:cs="Arial"/>
                <w:color w:val="000000"/>
                <w:sz w:val="24"/>
                <w:szCs w:val="24"/>
              </w:rPr>
              <w:t xml:space="preserve">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4766848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11000</w:t>
            </w:r>
          </w:p>
        </w:tc>
        <w:tc>
          <w:tcPr>
            <w:tcW w:w="1097" w:type="dxa"/>
            <w:tcBorders>
              <w:top w:val="single" w:sz="4" w:space="0" w:color="auto"/>
              <w:left w:val="nil"/>
              <w:bottom w:val="single" w:sz="4" w:space="0" w:color="auto"/>
              <w:right w:val="single" w:sz="4" w:space="0" w:color="auto"/>
            </w:tcBorders>
          </w:tcPr>
          <w:p w14:paraId="42F6B1D1" w14:textId="507E0D1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D106E0E" w14:textId="569EC777"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59CCF9A1"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15D2EC6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31.</w:t>
            </w:r>
          </w:p>
        </w:tc>
        <w:tc>
          <w:tcPr>
            <w:tcW w:w="4911" w:type="dxa"/>
            <w:tcBorders>
              <w:top w:val="nil"/>
              <w:left w:val="nil"/>
              <w:bottom w:val="single" w:sz="4" w:space="0" w:color="auto"/>
              <w:right w:val="single" w:sz="4" w:space="0" w:color="auto"/>
            </w:tcBorders>
            <w:vAlign w:val="center"/>
            <w:hideMark/>
          </w:tcPr>
          <w:p w14:paraId="57C3EA6E"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ŠF Šarminė fosfatazė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120574F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3000</w:t>
            </w:r>
          </w:p>
        </w:tc>
        <w:tc>
          <w:tcPr>
            <w:tcW w:w="1097" w:type="dxa"/>
            <w:tcBorders>
              <w:top w:val="single" w:sz="4" w:space="0" w:color="auto"/>
              <w:left w:val="nil"/>
              <w:bottom w:val="single" w:sz="4" w:space="0" w:color="auto"/>
              <w:right w:val="single" w:sz="4" w:space="0" w:color="auto"/>
            </w:tcBorders>
          </w:tcPr>
          <w:p w14:paraId="766452D5" w14:textId="0EC9983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1CABD4E" w14:textId="38512FE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5174674C"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27917A5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32.</w:t>
            </w:r>
          </w:p>
        </w:tc>
        <w:tc>
          <w:tcPr>
            <w:tcW w:w="4911" w:type="dxa"/>
            <w:tcBorders>
              <w:top w:val="nil"/>
              <w:left w:val="nil"/>
              <w:bottom w:val="single" w:sz="4" w:space="0" w:color="auto"/>
              <w:right w:val="single" w:sz="4" w:space="0" w:color="auto"/>
            </w:tcBorders>
            <w:vAlign w:val="center"/>
            <w:hideMark/>
          </w:tcPr>
          <w:p w14:paraId="130F5F2F"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TBI </w:t>
            </w:r>
            <w:proofErr w:type="spellStart"/>
            <w:r w:rsidRPr="00BF1D75">
              <w:rPr>
                <w:rFonts w:ascii="Arial" w:hAnsi="Arial" w:cs="Arial"/>
                <w:color w:val="000000"/>
                <w:sz w:val="24"/>
                <w:szCs w:val="24"/>
              </w:rPr>
              <w:t>Bilirubinas</w:t>
            </w:r>
            <w:proofErr w:type="spellEnd"/>
            <w:r w:rsidRPr="00BF1D75">
              <w:rPr>
                <w:rFonts w:ascii="Arial" w:hAnsi="Arial" w:cs="Arial"/>
                <w:color w:val="000000"/>
                <w:sz w:val="24"/>
                <w:szCs w:val="24"/>
              </w:rPr>
              <w:t xml:space="preserve"> (bendras)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4FC3400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4000</w:t>
            </w:r>
          </w:p>
        </w:tc>
        <w:tc>
          <w:tcPr>
            <w:tcW w:w="1097" w:type="dxa"/>
            <w:tcBorders>
              <w:top w:val="single" w:sz="4" w:space="0" w:color="auto"/>
              <w:left w:val="nil"/>
              <w:bottom w:val="single" w:sz="4" w:space="0" w:color="auto"/>
              <w:right w:val="single" w:sz="4" w:space="0" w:color="auto"/>
            </w:tcBorders>
          </w:tcPr>
          <w:p w14:paraId="107D127C" w14:textId="66E0E31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93AD7C5" w14:textId="15AF87E4"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289CB56C"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79ABBA6E"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33.</w:t>
            </w:r>
          </w:p>
        </w:tc>
        <w:tc>
          <w:tcPr>
            <w:tcW w:w="4911" w:type="dxa"/>
            <w:tcBorders>
              <w:top w:val="nil"/>
              <w:left w:val="nil"/>
              <w:bottom w:val="single" w:sz="4" w:space="0" w:color="auto"/>
              <w:right w:val="single" w:sz="4" w:space="0" w:color="auto"/>
            </w:tcBorders>
            <w:vAlign w:val="center"/>
            <w:hideMark/>
          </w:tcPr>
          <w:p w14:paraId="4C1BF669"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PSA Prostatos specifinis antigenas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67C8FC1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80</w:t>
            </w:r>
          </w:p>
        </w:tc>
        <w:tc>
          <w:tcPr>
            <w:tcW w:w="1097" w:type="dxa"/>
            <w:tcBorders>
              <w:top w:val="single" w:sz="4" w:space="0" w:color="auto"/>
              <w:left w:val="nil"/>
              <w:bottom w:val="single" w:sz="4" w:space="0" w:color="auto"/>
              <w:right w:val="single" w:sz="4" w:space="0" w:color="auto"/>
            </w:tcBorders>
          </w:tcPr>
          <w:p w14:paraId="247B4E41" w14:textId="5C75189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975D5ED" w14:textId="47557E1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61A95A11"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1EE8BF4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34.</w:t>
            </w:r>
          </w:p>
        </w:tc>
        <w:tc>
          <w:tcPr>
            <w:tcW w:w="4911" w:type="dxa"/>
            <w:tcBorders>
              <w:top w:val="nil"/>
              <w:left w:val="nil"/>
              <w:bottom w:val="single" w:sz="4" w:space="0" w:color="auto"/>
              <w:right w:val="single" w:sz="4" w:space="0" w:color="auto"/>
            </w:tcBorders>
            <w:vAlign w:val="center"/>
            <w:hideMark/>
          </w:tcPr>
          <w:p w14:paraId="61FF1F32"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ŽIV kombinuotas (Programa nėščiosioms)</w:t>
            </w:r>
          </w:p>
        </w:tc>
        <w:tc>
          <w:tcPr>
            <w:tcW w:w="1549" w:type="dxa"/>
            <w:tcBorders>
              <w:top w:val="nil"/>
              <w:left w:val="nil"/>
              <w:bottom w:val="single" w:sz="4" w:space="0" w:color="auto"/>
              <w:right w:val="single" w:sz="4" w:space="0" w:color="auto"/>
            </w:tcBorders>
            <w:shd w:val="clear" w:color="000000" w:fill="FFFFFF"/>
            <w:noWrap/>
            <w:vAlign w:val="bottom"/>
            <w:hideMark/>
          </w:tcPr>
          <w:p w14:paraId="135CAC8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300</w:t>
            </w:r>
          </w:p>
        </w:tc>
        <w:tc>
          <w:tcPr>
            <w:tcW w:w="1097" w:type="dxa"/>
            <w:tcBorders>
              <w:top w:val="single" w:sz="4" w:space="0" w:color="auto"/>
              <w:left w:val="nil"/>
              <w:bottom w:val="single" w:sz="4" w:space="0" w:color="auto"/>
              <w:right w:val="single" w:sz="4" w:space="0" w:color="auto"/>
            </w:tcBorders>
          </w:tcPr>
          <w:p w14:paraId="6553E8C5" w14:textId="133E1368"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5F15C813" w14:textId="753E581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812836A"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38F11DDC"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35.</w:t>
            </w:r>
          </w:p>
        </w:tc>
        <w:tc>
          <w:tcPr>
            <w:tcW w:w="4911" w:type="dxa"/>
            <w:tcBorders>
              <w:top w:val="nil"/>
              <w:left w:val="nil"/>
              <w:bottom w:val="single" w:sz="4" w:space="0" w:color="auto"/>
              <w:right w:val="single" w:sz="4" w:space="0" w:color="auto"/>
            </w:tcBorders>
            <w:vAlign w:val="center"/>
            <w:hideMark/>
          </w:tcPr>
          <w:p w14:paraId="1513590A"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TTH </w:t>
            </w:r>
            <w:proofErr w:type="spellStart"/>
            <w:r w:rsidRPr="00BF1D75">
              <w:rPr>
                <w:rFonts w:ascii="Arial" w:hAnsi="Arial" w:cs="Arial"/>
                <w:color w:val="000000"/>
                <w:sz w:val="24"/>
                <w:szCs w:val="24"/>
              </w:rPr>
              <w:t>Tirotropinis</w:t>
            </w:r>
            <w:proofErr w:type="spellEnd"/>
            <w:r w:rsidRPr="00BF1D75">
              <w:rPr>
                <w:rFonts w:ascii="Arial" w:hAnsi="Arial" w:cs="Arial"/>
                <w:color w:val="000000"/>
                <w:sz w:val="24"/>
                <w:szCs w:val="24"/>
              </w:rPr>
              <w:t xml:space="preserve"> hormonas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224B9F7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15000</w:t>
            </w:r>
          </w:p>
        </w:tc>
        <w:tc>
          <w:tcPr>
            <w:tcW w:w="1097" w:type="dxa"/>
            <w:tcBorders>
              <w:top w:val="single" w:sz="4" w:space="0" w:color="auto"/>
              <w:left w:val="nil"/>
              <w:bottom w:val="single" w:sz="4" w:space="0" w:color="auto"/>
              <w:right w:val="single" w:sz="4" w:space="0" w:color="auto"/>
            </w:tcBorders>
          </w:tcPr>
          <w:p w14:paraId="4A32437E" w14:textId="4F7B447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55424C0" w14:textId="3C6942C3"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22EE884"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49482CA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36.</w:t>
            </w:r>
          </w:p>
        </w:tc>
        <w:tc>
          <w:tcPr>
            <w:tcW w:w="4911" w:type="dxa"/>
            <w:tcBorders>
              <w:top w:val="nil"/>
              <w:left w:val="nil"/>
              <w:bottom w:val="single" w:sz="4" w:space="0" w:color="auto"/>
              <w:right w:val="single" w:sz="4" w:space="0" w:color="auto"/>
            </w:tcBorders>
            <w:vAlign w:val="center"/>
            <w:hideMark/>
          </w:tcPr>
          <w:p w14:paraId="70E711BC"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Lipidograma</w:t>
            </w:r>
            <w:proofErr w:type="spellEnd"/>
            <w:r w:rsidRPr="00BF1D75">
              <w:rPr>
                <w:rFonts w:ascii="Arial" w:hAnsi="Arial" w:cs="Arial"/>
                <w:color w:val="000000"/>
                <w:sz w:val="24"/>
                <w:szCs w:val="24"/>
              </w:rPr>
              <w:t xml:space="preserve">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6BA0432B"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7000</w:t>
            </w:r>
          </w:p>
        </w:tc>
        <w:tc>
          <w:tcPr>
            <w:tcW w:w="1097" w:type="dxa"/>
            <w:tcBorders>
              <w:top w:val="single" w:sz="4" w:space="0" w:color="auto"/>
              <w:left w:val="nil"/>
              <w:bottom w:val="single" w:sz="4" w:space="0" w:color="auto"/>
              <w:right w:val="single" w:sz="4" w:space="0" w:color="auto"/>
            </w:tcBorders>
          </w:tcPr>
          <w:p w14:paraId="7E3DBBC8" w14:textId="46FF42B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159EEE7" w14:textId="17EADE5F"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9B36C63"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2C9AC634"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37.</w:t>
            </w:r>
          </w:p>
        </w:tc>
        <w:tc>
          <w:tcPr>
            <w:tcW w:w="4911" w:type="dxa"/>
            <w:tcBorders>
              <w:top w:val="nil"/>
              <w:left w:val="nil"/>
              <w:bottom w:val="single" w:sz="4" w:space="0" w:color="auto"/>
              <w:right w:val="single" w:sz="4" w:space="0" w:color="auto"/>
            </w:tcBorders>
            <w:vAlign w:val="center"/>
            <w:hideMark/>
          </w:tcPr>
          <w:p w14:paraId="48B27FD9"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Šlapimo rūgštis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02DF823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3700</w:t>
            </w:r>
          </w:p>
        </w:tc>
        <w:tc>
          <w:tcPr>
            <w:tcW w:w="1097" w:type="dxa"/>
            <w:tcBorders>
              <w:top w:val="single" w:sz="4" w:space="0" w:color="auto"/>
              <w:left w:val="nil"/>
              <w:bottom w:val="single" w:sz="4" w:space="0" w:color="auto"/>
              <w:right w:val="single" w:sz="4" w:space="0" w:color="auto"/>
            </w:tcBorders>
          </w:tcPr>
          <w:p w14:paraId="53929440" w14:textId="49AFD92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94E3E29" w14:textId="4586FCC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7E87CC7A" w14:textId="77777777" w:rsidTr="002C1B70">
        <w:trPr>
          <w:trHeight w:val="315"/>
        </w:trPr>
        <w:tc>
          <w:tcPr>
            <w:tcW w:w="883" w:type="dxa"/>
            <w:tcBorders>
              <w:top w:val="single" w:sz="4" w:space="0" w:color="auto"/>
              <w:left w:val="single" w:sz="4" w:space="0" w:color="auto"/>
              <w:bottom w:val="single" w:sz="4" w:space="0" w:color="auto"/>
              <w:right w:val="single" w:sz="4" w:space="0" w:color="auto"/>
            </w:tcBorders>
            <w:vAlign w:val="center"/>
            <w:hideMark/>
          </w:tcPr>
          <w:p w14:paraId="4351BC00"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lastRenderedPageBreak/>
              <w:t>38.</w:t>
            </w:r>
          </w:p>
        </w:tc>
        <w:tc>
          <w:tcPr>
            <w:tcW w:w="4911" w:type="dxa"/>
            <w:tcBorders>
              <w:top w:val="single" w:sz="4" w:space="0" w:color="auto"/>
              <w:left w:val="nil"/>
              <w:bottom w:val="single" w:sz="4" w:space="0" w:color="auto"/>
              <w:right w:val="single" w:sz="4" w:space="0" w:color="auto"/>
            </w:tcBorders>
            <w:vAlign w:val="center"/>
            <w:hideMark/>
          </w:tcPr>
          <w:p w14:paraId="31A62205"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Šlapimo pasėlis (Programa nėščiosioms)</w:t>
            </w:r>
          </w:p>
        </w:tc>
        <w:tc>
          <w:tcPr>
            <w:tcW w:w="1549" w:type="dxa"/>
            <w:tcBorders>
              <w:top w:val="single" w:sz="4" w:space="0" w:color="auto"/>
              <w:left w:val="nil"/>
              <w:bottom w:val="single" w:sz="4" w:space="0" w:color="auto"/>
              <w:right w:val="single" w:sz="4" w:space="0" w:color="auto"/>
            </w:tcBorders>
            <w:shd w:val="clear" w:color="000000" w:fill="FFFFFF"/>
            <w:noWrap/>
            <w:vAlign w:val="bottom"/>
            <w:hideMark/>
          </w:tcPr>
          <w:p w14:paraId="4D73E15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7199E542" w14:textId="7A2B53A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7FCF676" w14:textId="041EE36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435E9DD"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3ABC6CB1"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39.</w:t>
            </w:r>
          </w:p>
        </w:tc>
        <w:tc>
          <w:tcPr>
            <w:tcW w:w="4911" w:type="dxa"/>
            <w:tcBorders>
              <w:top w:val="nil"/>
              <w:left w:val="nil"/>
              <w:bottom w:val="single" w:sz="4" w:space="0" w:color="auto"/>
              <w:right w:val="single" w:sz="4" w:space="0" w:color="auto"/>
            </w:tcBorders>
            <w:vAlign w:val="center"/>
            <w:hideMark/>
          </w:tcPr>
          <w:p w14:paraId="69A28C41"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Teigiamas programinis šlapimo pasėlis</w:t>
            </w:r>
          </w:p>
        </w:tc>
        <w:tc>
          <w:tcPr>
            <w:tcW w:w="1549" w:type="dxa"/>
            <w:tcBorders>
              <w:top w:val="nil"/>
              <w:left w:val="nil"/>
              <w:bottom w:val="single" w:sz="4" w:space="0" w:color="auto"/>
              <w:right w:val="single" w:sz="4" w:space="0" w:color="auto"/>
            </w:tcBorders>
            <w:shd w:val="clear" w:color="000000" w:fill="FFFFFF"/>
            <w:noWrap/>
            <w:vAlign w:val="bottom"/>
            <w:hideMark/>
          </w:tcPr>
          <w:p w14:paraId="1BEB7E2B"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w:t>
            </w:r>
          </w:p>
        </w:tc>
        <w:tc>
          <w:tcPr>
            <w:tcW w:w="1097" w:type="dxa"/>
            <w:tcBorders>
              <w:top w:val="single" w:sz="4" w:space="0" w:color="auto"/>
              <w:left w:val="nil"/>
              <w:bottom w:val="single" w:sz="4" w:space="0" w:color="auto"/>
              <w:right w:val="single" w:sz="4" w:space="0" w:color="auto"/>
            </w:tcBorders>
          </w:tcPr>
          <w:p w14:paraId="34540852" w14:textId="6B34683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6CFFD52" w14:textId="2B13E737"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565CC4E"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63598A2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40.</w:t>
            </w:r>
          </w:p>
        </w:tc>
        <w:tc>
          <w:tcPr>
            <w:tcW w:w="4911" w:type="dxa"/>
            <w:tcBorders>
              <w:top w:val="nil"/>
              <w:left w:val="nil"/>
              <w:bottom w:val="single" w:sz="4" w:space="0" w:color="auto"/>
              <w:right w:val="single" w:sz="4" w:space="0" w:color="auto"/>
            </w:tcBorders>
            <w:vAlign w:val="center"/>
            <w:hideMark/>
          </w:tcPr>
          <w:p w14:paraId="7D166703"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HbsAg</w:t>
            </w:r>
            <w:proofErr w:type="spellEnd"/>
            <w:r w:rsidRPr="00BF1D75">
              <w:rPr>
                <w:rFonts w:ascii="Arial" w:hAnsi="Arial" w:cs="Arial"/>
                <w:color w:val="000000"/>
                <w:sz w:val="24"/>
                <w:szCs w:val="24"/>
              </w:rPr>
              <w:t xml:space="preserve"> Hepatito B viruso paviršinis antigenas (Programa nėščiosioms)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5F7AE4A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150</w:t>
            </w:r>
          </w:p>
        </w:tc>
        <w:tc>
          <w:tcPr>
            <w:tcW w:w="1097" w:type="dxa"/>
            <w:tcBorders>
              <w:top w:val="single" w:sz="4" w:space="0" w:color="auto"/>
              <w:left w:val="nil"/>
              <w:bottom w:val="single" w:sz="4" w:space="0" w:color="auto"/>
              <w:right w:val="single" w:sz="4" w:space="0" w:color="auto"/>
            </w:tcBorders>
          </w:tcPr>
          <w:p w14:paraId="08A309EE" w14:textId="548EAAE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1C09D77" w14:textId="6BCAB93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69F38E9C"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2D5B795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41.</w:t>
            </w:r>
          </w:p>
        </w:tc>
        <w:tc>
          <w:tcPr>
            <w:tcW w:w="4911" w:type="dxa"/>
            <w:tcBorders>
              <w:top w:val="nil"/>
              <w:left w:val="nil"/>
              <w:bottom w:val="single" w:sz="4" w:space="0" w:color="auto"/>
              <w:right w:val="single" w:sz="4" w:space="0" w:color="auto"/>
            </w:tcBorders>
            <w:vAlign w:val="center"/>
            <w:hideMark/>
          </w:tcPr>
          <w:p w14:paraId="294BEB5C"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Gliukozės tolerancijos mėginys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6090E496"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80</w:t>
            </w:r>
          </w:p>
        </w:tc>
        <w:tc>
          <w:tcPr>
            <w:tcW w:w="1097" w:type="dxa"/>
            <w:tcBorders>
              <w:top w:val="single" w:sz="4" w:space="0" w:color="auto"/>
              <w:left w:val="nil"/>
              <w:bottom w:val="single" w:sz="4" w:space="0" w:color="auto"/>
              <w:right w:val="single" w:sz="4" w:space="0" w:color="auto"/>
            </w:tcBorders>
          </w:tcPr>
          <w:p w14:paraId="319E493A" w14:textId="003FE858"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06BFDC7" w14:textId="10A8463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2C64EB21"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3FB2F646"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42.</w:t>
            </w:r>
          </w:p>
        </w:tc>
        <w:tc>
          <w:tcPr>
            <w:tcW w:w="4911" w:type="dxa"/>
            <w:tcBorders>
              <w:top w:val="nil"/>
              <w:left w:val="nil"/>
              <w:bottom w:val="single" w:sz="4" w:space="0" w:color="auto"/>
              <w:right w:val="single" w:sz="4" w:space="0" w:color="auto"/>
            </w:tcBorders>
            <w:vAlign w:val="center"/>
            <w:hideMark/>
          </w:tcPr>
          <w:p w14:paraId="4F9EC215"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Gliukozės tolerancijos mėginio  atlikimas nėščiajai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188873A0"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80</w:t>
            </w:r>
          </w:p>
        </w:tc>
        <w:tc>
          <w:tcPr>
            <w:tcW w:w="1097" w:type="dxa"/>
            <w:tcBorders>
              <w:top w:val="single" w:sz="4" w:space="0" w:color="auto"/>
              <w:left w:val="nil"/>
              <w:bottom w:val="single" w:sz="4" w:space="0" w:color="auto"/>
              <w:right w:val="single" w:sz="4" w:space="0" w:color="auto"/>
            </w:tcBorders>
          </w:tcPr>
          <w:p w14:paraId="45C88C5A" w14:textId="2EC12BD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9BD409F" w14:textId="3D7185D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E109730"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369D22E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43.</w:t>
            </w:r>
          </w:p>
        </w:tc>
        <w:tc>
          <w:tcPr>
            <w:tcW w:w="4911" w:type="dxa"/>
            <w:tcBorders>
              <w:top w:val="nil"/>
              <w:left w:val="nil"/>
              <w:bottom w:val="single" w:sz="4" w:space="0" w:color="auto"/>
              <w:right w:val="single" w:sz="4" w:space="0" w:color="auto"/>
            </w:tcBorders>
            <w:vAlign w:val="center"/>
            <w:hideMark/>
          </w:tcPr>
          <w:p w14:paraId="45502665"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RPR Serologinio sifilio atrankos testas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2EDDD8EB"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w:t>
            </w:r>
          </w:p>
        </w:tc>
        <w:tc>
          <w:tcPr>
            <w:tcW w:w="1097" w:type="dxa"/>
            <w:tcBorders>
              <w:top w:val="single" w:sz="4" w:space="0" w:color="auto"/>
              <w:left w:val="nil"/>
              <w:bottom w:val="single" w:sz="4" w:space="0" w:color="auto"/>
              <w:right w:val="single" w:sz="4" w:space="0" w:color="auto"/>
            </w:tcBorders>
          </w:tcPr>
          <w:p w14:paraId="0FD77C40" w14:textId="43BAE571"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58C664A9" w14:textId="0AD7C1B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DF4F4D8"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6D84E69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44.</w:t>
            </w:r>
          </w:p>
        </w:tc>
        <w:tc>
          <w:tcPr>
            <w:tcW w:w="4911" w:type="dxa"/>
            <w:tcBorders>
              <w:top w:val="nil"/>
              <w:left w:val="nil"/>
              <w:bottom w:val="single" w:sz="4" w:space="0" w:color="auto"/>
              <w:right w:val="single" w:sz="4" w:space="0" w:color="auto"/>
            </w:tcBorders>
            <w:vAlign w:val="center"/>
            <w:hideMark/>
          </w:tcPr>
          <w:p w14:paraId="1E8E82F3"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T. </w:t>
            </w:r>
            <w:proofErr w:type="spellStart"/>
            <w:r w:rsidRPr="00BF1D75">
              <w:rPr>
                <w:rFonts w:ascii="Arial" w:hAnsi="Arial" w:cs="Arial"/>
                <w:color w:val="000000"/>
                <w:sz w:val="24"/>
                <w:szCs w:val="24"/>
              </w:rPr>
              <w:t>pallidum</w:t>
            </w:r>
            <w:proofErr w:type="spellEnd"/>
            <w:r w:rsidRPr="00BF1D75">
              <w:rPr>
                <w:rFonts w:ascii="Arial" w:hAnsi="Arial" w:cs="Arial"/>
                <w:color w:val="000000"/>
                <w:sz w:val="24"/>
                <w:szCs w:val="24"/>
              </w:rPr>
              <w:t xml:space="preserve">  </w:t>
            </w:r>
            <w:proofErr w:type="spellStart"/>
            <w:r w:rsidRPr="00BF1D75">
              <w:rPr>
                <w:rFonts w:ascii="Arial" w:hAnsi="Arial" w:cs="Arial"/>
                <w:color w:val="000000"/>
                <w:sz w:val="24"/>
                <w:szCs w:val="24"/>
              </w:rPr>
              <w:t>hemagliutinacijos</w:t>
            </w:r>
            <w:proofErr w:type="spellEnd"/>
            <w:r w:rsidRPr="00BF1D75">
              <w:rPr>
                <w:rFonts w:ascii="Arial" w:hAnsi="Arial" w:cs="Arial"/>
                <w:color w:val="000000"/>
                <w:sz w:val="24"/>
                <w:szCs w:val="24"/>
              </w:rPr>
              <w:t xml:space="preserve"> testas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5C426D5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w:t>
            </w:r>
          </w:p>
        </w:tc>
        <w:tc>
          <w:tcPr>
            <w:tcW w:w="1097" w:type="dxa"/>
            <w:tcBorders>
              <w:top w:val="single" w:sz="4" w:space="0" w:color="auto"/>
              <w:left w:val="nil"/>
              <w:bottom w:val="single" w:sz="4" w:space="0" w:color="auto"/>
              <w:right w:val="single" w:sz="4" w:space="0" w:color="auto"/>
            </w:tcBorders>
          </w:tcPr>
          <w:p w14:paraId="7B693389" w14:textId="7400F338"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DEB10EC" w14:textId="0FDC1181"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0066EDD" w14:textId="77777777" w:rsidTr="00D9171F">
        <w:trPr>
          <w:trHeight w:val="300"/>
        </w:trPr>
        <w:tc>
          <w:tcPr>
            <w:tcW w:w="883" w:type="dxa"/>
            <w:tcBorders>
              <w:top w:val="nil"/>
              <w:left w:val="single" w:sz="4" w:space="0" w:color="auto"/>
              <w:bottom w:val="single" w:sz="4" w:space="0" w:color="auto"/>
              <w:right w:val="single" w:sz="4" w:space="0" w:color="auto"/>
            </w:tcBorders>
            <w:vAlign w:val="center"/>
            <w:hideMark/>
          </w:tcPr>
          <w:p w14:paraId="0961C46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45.</w:t>
            </w:r>
          </w:p>
        </w:tc>
        <w:tc>
          <w:tcPr>
            <w:tcW w:w="4911" w:type="dxa"/>
            <w:tcBorders>
              <w:top w:val="nil"/>
              <w:left w:val="nil"/>
              <w:bottom w:val="single" w:sz="4" w:space="0" w:color="auto"/>
              <w:right w:val="single" w:sz="4" w:space="0" w:color="auto"/>
            </w:tcBorders>
            <w:vAlign w:val="center"/>
            <w:hideMark/>
          </w:tcPr>
          <w:p w14:paraId="06B89DA1"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ŽIV Žmogaus </w:t>
            </w:r>
            <w:proofErr w:type="spellStart"/>
            <w:r w:rsidRPr="00BF1D75">
              <w:rPr>
                <w:rFonts w:ascii="Arial" w:hAnsi="Arial" w:cs="Arial"/>
                <w:color w:val="000000"/>
                <w:sz w:val="24"/>
                <w:szCs w:val="24"/>
              </w:rPr>
              <w:t>imuno</w:t>
            </w:r>
            <w:proofErr w:type="spellEnd"/>
            <w:r w:rsidRPr="00BF1D75">
              <w:rPr>
                <w:rFonts w:ascii="Arial" w:hAnsi="Arial" w:cs="Arial"/>
                <w:color w:val="000000"/>
                <w:sz w:val="24"/>
                <w:szCs w:val="24"/>
              </w:rPr>
              <w:t xml:space="preserve"> deficito viruso serologinis testas (ŠG norma)</w:t>
            </w:r>
          </w:p>
        </w:tc>
        <w:tc>
          <w:tcPr>
            <w:tcW w:w="1549" w:type="dxa"/>
            <w:tcBorders>
              <w:top w:val="nil"/>
              <w:left w:val="nil"/>
              <w:bottom w:val="single" w:sz="4" w:space="0" w:color="auto"/>
              <w:right w:val="single" w:sz="4" w:space="0" w:color="auto"/>
            </w:tcBorders>
            <w:shd w:val="clear" w:color="000000" w:fill="FFFFFF"/>
            <w:noWrap/>
            <w:vAlign w:val="bottom"/>
            <w:hideMark/>
          </w:tcPr>
          <w:p w14:paraId="7383E6C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w:t>
            </w:r>
          </w:p>
        </w:tc>
        <w:tc>
          <w:tcPr>
            <w:tcW w:w="1097" w:type="dxa"/>
            <w:tcBorders>
              <w:top w:val="single" w:sz="4" w:space="0" w:color="auto"/>
              <w:left w:val="nil"/>
              <w:bottom w:val="single" w:sz="4" w:space="0" w:color="auto"/>
              <w:right w:val="single" w:sz="4" w:space="0" w:color="auto"/>
            </w:tcBorders>
          </w:tcPr>
          <w:p w14:paraId="26395076" w14:textId="637F9D0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FD0958E" w14:textId="5290B8C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99CAEF8"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11D7B49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46.</w:t>
            </w:r>
          </w:p>
        </w:tc>
        <w:tc>
          <w:tcPr>
            <w:tcW w:w="4911" w:type="dxa"/>
            <w:tcBorders>
              <w:top w:val="nil"/>
              <w:left w:val="nil"/>
              <w:bottom w:val="single" w:sz="4" w:space="0" w:color="auto"/>
              <w:right w:val="single" w:sz="4" w:space="0" w:color="auto"/>
            </w:tcBorders>
            <w:vAlign w:val="center"/>
            <w:hideMark/>
          </w:tcPr>
          <w:p w14:paraId="1B3776A0"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Anti</w:t>
            </w:r>
            <w:proofErr w:type="spellEnd"/>
            <w:r w:rsidRPr="00BF1D75">
              <w:rPr>
                <w:rFonts w:ascii="Arial" w:hAnsi="Arial" w:cs="Arial"/>
                <w:color w:val="000000"/>
                <w:sz w:val="24"/>
                <w:szCs w:val="24"/>
              </w:rPr>
              <w:t xml:space="preserve"> HCV testas (ŠG norma) </w:t>
            </w:r>
          </w:p>
        </w:tc>
        <w:tc>
          <w:tcPr>
            <w:tcW w:w="1549" w:type="dxa"/>
            <w:tcBorders>
              <w:top w:val="nil"/>
              <w:left w:val="nil"/>
              <w:bottom w:val="single" w:sz="4" w:space="0" w:color="auto"/>
              <w:right w:val="single" w:sz="4" w:space="0" w:color="auto"/>
            </w:tcBorders>
            <w:shd w:val="clear" w:color="000000" w:fill="FFFFFF"/>
            <w:noWrap/>
            <w:vAlign w:val="bottom"/>
            <w:hideMark/>
          </w:tcPr>
          <w:p w14:paraId="39CE85A0"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4500</w:t>
            </w:r>
          </w:p>
        </w:tc>
        <w:tc>
          <w:tcPr>
            <w:tcW w:w="1097" w:type="dxa"/>
            <w:tcBorders>
              <w:top w:val="single" w:sz="4" w:space="0" w:color="auto"/>
              <w:left w:val="nil"/>
              <w:bottom w:val="single" w:sz="4" w:space="0" w:color="auto"/>
              <w:right w:val="single" w:sz="4" w:space="0" w:color="auto"/>
            </w:tcBorders>
          </w:tcPr>
          <w:p w14:paraId="42E926EA" w14:textId="31B744B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586A60B" w14:textId="4E93B3C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7629C281" w14:textId="77777777" w:rsidTr="00D9171F">
        <w:trPr>
          <w:trHeight w:val="315"/>
        </w:trPr>
        <w:tc>
          <w:tcPr>
            <w:tcW w:w="883" w:type="dxa"/>
            <w:tcBorders>
              <w:top w:val="nil"/>
              <w:left w:val="single" w:sz="4" w:space="0" w:color="auto"/>
              <w:bottom w:val="single" w:sz="4" w:space="0" w:color="auto"/>
              <w:right w:val="single" w:sz="4" w:space="0" w:color="auto"/>
            </w:tcBorders>
            <w:vAlign w:val="center"/>
            <w:hideMark/>
          </w:tcPr>
          <w:p w14:paraId="2AF111B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47.</w:t>
            </w:r>
          </w:p>
        </w:tc>
        <w:tc>
          <w:tcPr>
            <w:tcW w:w="4911" w:type="dxa"/>
            <w:tcBorders>
              <w:top w:val="nil"/>
              <w:left w:val="nil"/>
              <w:bottom w:val="single" w:sz="4" w:space="0" w:color="auto"/>
              <w:right w:val="single" w:sz="4" w:space="0" w:color="auto"/>
            </w:tcBorders>
            <w:vAlign w:val="center"/>
            <w:hideMark/>
          </w:tcPr>
          <w:p w14:paraId="7D40BCF1"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Kirmėlių kiaušinėliai</w:t>
            </w:r>
          </w:p>
        </w:tc>
        <w:tc>
          <w:tcPr>
            <w:tcW w:w="1549" w:type="dxa"/>
            <w:tcBorders>
              <w:top w:val="nil"/>
              <w:left w:val="nil"/>
              <w:bottom w:val="single" w:sz="4" w:space="0" w:color="auto"/>
              <w:right w:val="single" w:sz="4" w:space="0" w:color="auto"/>
            </w:tcBorders>
            <w:shd w:val="clear" w:color="000000" w:fill="FFFFFF"/>
            <w:noWrap/>
            <w:vAlign w:val="bottom"/>
            <w:hideMark/>
          </w:tcPr>
          <w:p w14:paraId="379D5D3E"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2</w:t>
            </w:r>
          </w:p>
        </w:tc>
        <w:tc>
          <w:tcPr>
            <w:tcW w:w="1097" w:type="dxa"/>
            <w:tcBorders>
              <w:top w:val="single" w:sz="4" w:space="0" w:color="auto"/>
              <w:left w:val="nil"/>
              <w:bottom w:val="single" w:sz="4" w:space="0" w:color="auto"/>
              <w:right w:val="single" w:sz="4" w:space="0" w:color="auto"/>
            </w:tcBorders>
          </w:tcPr>
          <w:p w14:paraId="2B0ED862" w14:textId="5ED33AE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38FFEAA" w14:textId="145C490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C7546CD"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3B17CDB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48.</w:t>
            </w:r>
          </w:p>
        </w:tc>
        <w:tc>
          <w:tcPr>
            <w:tcW w:w="4911" w:type="dxa"/>
            <w:tcBorders>
              <w:top w:val="nil"/>
              <w:left w:val="nil"/>
              <w:bottom w:val="single" w:sz="4" w:space="0" w:color="auto"/>
              <w:right w:val="single" w:sz="4" w:space="0" w:color="auto"/>
            </w:tcBorders>
            <w:vAlign w:val="center"/>
          </w:tcPr>
          <w:p w14:paraId="1B3BD341" w14:textId="77777777" w:rsidR="004D52F1" w:rsidRPr="00BF1D75" w:rsidRDefault="004D52F1" w:rsidP="004D52F1">
            <w:pPr>
              <w:rPr>
                <w:rFonts w:ascii="Arial" w:hAnsi="Arial" w:cs="Arial"/>
                <w:color w:val="000000"/>
                <w:sz w:val="24"/>
                <w:szCs w:val="24"/>
                <w:highlight w:val="yellow"/>
              </w:rPr>
            </w:pPr>
            <w:proofErr w:type="spellStart"/>
            <w:r w:rsidRPr="00BF1D75">
              <w:rPr>
                <w:rFonts w:ascii="Arial" w:hAnsi="Arial" w:cs="Arial"/>
                <w:color w:val="000000"/>
                <w:sz w:val="24"/>
                <w:szCs w:val="24"/>
              </w:rPr>
              <w:t>Albumino</w:t>
            </w:r>
            <w:proofErr w:type="spellEnd"/>
            <w:r w:rsidRPr="00BF1D75">
              <w:rPr>
                <w:rFonts w:ascii="Arial" w:hAnsi="Arial" w:cs="Arial"/>
                <w:color w:val="000000"/>
                <w:sz w:val="24"/>
                <w:szCs w:val="24"/>
              </w:rPr>
              <w:t>/kreatinino santykis šlapime</w:t>
            </w:r>
          </w:p>
        </w:tc>
        <w:tc>
          <w:tcPr>
            <w:tcW w:w="1549" w:type="dxa"/>
            <w:tcBorders>
              <w:top w:val="nil"/>
              <w:left w:val="nil"/>
              <w:bottom w:val="single" w:sz="4" w:space="0" w:color="auto"/>
              <w:right w:val="single" w:sz="4" w:space="0" w:color="auto"/>
            </w:tcBorders>
            <w:shd w:val="clear" w:color="000000" w:fill="FFFFFF"/>
            <w:noWrap/>
            <w:vAlign w:val="bottom"/>
          </w:tcPr>
          <w:p w14:paraId="61241C0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50</w:t>
            </w:r>
          </w:p>
        </w:tc>
        <w:tc>
          <w:tcPr>
            <w:tcW w:w="1097" w:type="dxa"/>
            <w:tcBorders>
              <w:top w:val="single" w:sz="4" w:space="0" w:color="auto"/>
              <w:left w:val="nil"/>
              <w:bottom w:val="single" w:sz="4" w:space="0" w:color="auto"/>
              <w:right w:val="single" w:sz="4" w:space="0" w:color="auto"/>
            </w:tcBorders>
          </w:tcPr>
          <w:p w14:paraId="4155552C" w14:textId="688697E3"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1B15E24" w14:textId="0C09A378"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491D899"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0A29D10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49.</w:t>
            </w:r>
          </w:p>
        </w:tc>
        <w:tc>
          <w:tcPr>
            <w:tcW w:w="4911" w:type="dxa"/>
            <w:tcBorders>
              <w:top w:val="nil"/>
              <w:left w:val="nil"/>
              <w:bottom w:val="single" w:sz="4" w:space="0" w:color="auto"/>
              <w:right w:val="single" w:sz="4" w:space="0" w:color="auto"/>
            </w:tcBorders>
            <w:vAlign w:val="center"/>
          </w:tcPr>
          <w:p w14:paraId="01451756"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NT-pro-BNP N-terminalinės B tipo natrio </w:t>
            </w:r>
            <w:proofErr w:type="spellStart"/>
            <w:r w:rsidRPr="00BF1D75">
              <w:rPr>
                <w:rFonts w:ascii="Arial" w:hAnsi="Arial" w:cs="Arial"/>
                <w:color w:val="000000"/>
                <w:sz w:val="24"/>
                <w:szCs w:val="24"/>
              </w:rPr>
              <w:t>uretinis</w:t>
            </w:r>
            <w:proofErr w:type="spellEnd"/>
            <w:r w:rsidRPr="00BF1D75">
              <w:rPr>
                <w:rFonts w:ascii="Arial" w:hAnsi="Arial" w:cs="Arial"/>
                <w:color w:val="000000"/>
                <w:sz w:val="24"/>
                <w:szCs w:val="24"/>
              </w:rPr>
              <w:t xml:space="preserve"> peptidas (Programa)</w:t>
            </w:r>
          </w:p>
        </w:tc>
        <w:tc>
          <w:tcPr>
            <w:tcW w:w="1549" w:type="dxa"/>
            <w:tcBorders>
              <w:top w:val="nil"/>
              <w:left w:val="nil"/>
              <w:bottom w:val="single" w:sz="4" w:space="0" w:color="auto"/>
              <w:right w:val="single" w:sz="4" w:space="0" w:color="auto"/>
            </w:tcBorders>
            <w:shd w:val="clear" w:color="000000" w:fill="FFFFFF"/>
            <w:noWrap/>
            <w:vAlign w:val="bottom"/>
          </w:tcPr>
          <w:p w14:paraId="529CF6F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6ABC3C6A" w14:textId="0E7DCA9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526695E8" w14:textId="334798F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00216CA"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2A2F2DF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50.</w:t>
            </w:r>
          </w:p>
        </w:tc>
        <w:tc>
          <w:tcPr>
            <w:tcW w:w="4911" w:type="dxa"/>
            <w:tcBorders>
              <w:top w:val="nil"/>
              <w:left w:val="nil"/>
              <w:bottom w:val="single" w:sz="4" w:space="0" w:color="auto"/>
              <w:right w:val="single" w:sz="4" w:space="0" w:color="auto"/>
            </w:tcBorders>
            <w:vAlign w:val="center"/>
          </w:tcPr>
          <w:p w14:paraId="6F032209"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GFG </w:t>
            </w:r>
            <w:proofErr w:type="spellStart"/>
            <w:r w:rsidRPr="00BF1D75">
              <w:rPr>
                <w:rFonts w:ascii="Arial" w:hAnsi="Arial" w:cs="Arial"/>
                <w:color w:val="000000"/>
                <w:sz w:val="24"/>
                <w:szCs w:val="24"/>
              </w:rPr>
              <w:t>Glomerulų</w:t>
            </w:r>
            <w:proofErr w:type="spellEnd"/>
            <w:r w:rsidRPr="00BF1D75">
              <w:rPr>
                <w:rFonts w:ascii="Arial" w:hAnsi="Arial" w:cs="Arial"/>
                <w:color w:val="000000"/>
                <w:sz w:val="24"/>
                <w:szCs w:val="24"/>
              </w:rPr>
              <w:t xml:space="preserve"> filtracijos greitis (pagal CKD-EPI) (atliekamas iš tyrimo CREA) </w:t>
            </w:r>
          </w:p>
        </w:tc>
        <w:tc>
          <w:tcPr>
            <w:tcW w:w="1549" w:type="dxa"/>
            <w:tcBorders>
              <w:top w:val="nil"/>
              <w:left w:val="nil"/>
              <w:bottom w:val="single" w:sz="4" w:space="0" w:color="auto"/>
              <w:right w:val="single" w:sz="4" w:space="0" w:color="auto"/>
            </w:tcBorders>
            <w:shd w:val="clear" w:color="000000" w:fill="FFFFFF"/>
            <w:noWrap/>
            <w:vAlign w:val="bottom"/>
          </w:tcPr>
          <w:p w14:paraId="663DB42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4000</w:t>
            </w:r>
          </w:p>
        </w:tc>
        <w:tc>
          <w:tcPr>
            <w:tcW w:w="1097" w:type="dxa"/>
            <w:tcBorders>
              <w:top w:val="single" w:sz="4" w:space="0" w:color="auto"/>
              <w:left w:val="nil"/>
              <w:bottom w:val="single" w:sz="4" w:space="0" w:color="auto"/>
              <w:right w:val="single" w:sz="4" w:space="0" w:color="auto"/>
            </w:tcBorders>
          </w:tcPr>
          <w:p w14:paraId="6834D976" w14:textId="0AD2B923"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4E8784E5" w14:textId="11F6E17F"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17BFF09"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2B3115CE"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51.</w:t>
            </w:r>
          </w:p>
        </w:tc>
        <w:tc>
          <w:tcPr>
            <w:tcW w:w="4911" w:type="dxa"/>
            <w:tcBorders>
              <w:top w:val="nil"/>
              <w:left w:val="nil"/>
              <w:bottom w:val="single" w:sz="4" w:space="0" w:color="auto"/>
              <w:right w:val="single" w:sz="4" w:space="0" w:color="auto"/>
            </w:tcBorders>
            <w:vAlign w:val="center"/>
          </w:tcPr>
          <w:p w14:paraId="151E522F"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GFG </w:t>
            </w:r>
            <w:proofErr w:type="spellStart"/>
            <w:r w:rsidRPr="00BF1D75">
              <w:rPr>
                <w:rFonts w:ascii="Arial" w:hAnsi="Arial" w:cs="Arial"/>
                <w:color w:val="000000"/>
                <w:sz w:val="24"/>
                <w:szCs w:val="24"/>
              </w:rPr>
              <w:t>Glomerulų</w:t>
            </w:r>
            <w:proofErr w:type="spellEnd"/>
            <w:r w:rsidRPr="00BF1D75">
              <w:rPr>
                <w:rFonts w:ascii="Arial" w:hAnsi="Arial" w:cs="Arial"/>
                <w:color w:val="000000"/>
                <w:sz w:val="24"/>
                <w:szCs w:val="24"/>
              </w:rPr>
              <w:t xml:space="preserve"> filtracijos greitis (pagal CKD-EPI) (atliekamas iš tyrimo CREA) (programa)</w:t>
            </w:r>
          </w:p>
        </w:tc>
        <w:tc>
          <w:tcPr>
            <w:tcW w:w="1549" w:type="dxa"/>
            <w:tcBorders>
              <w:top w:val="nil"/>
              <w:left w:val="nil"/>
              <w:bottom w:val="single" w:sz="4" w:space="0" w:color="auto"/>
              <w:right w:val="single" w:sz="4" w:space="0" w:color="auto"/>
            </w:tcBorders>
            <w:shd w:val="clear" w:color="000000" w:fill="FFFFFF"/>
            <w:noWrap/>
            <w:vAlign w:val="bottom"/>
          </w:tcPr>
          <w:p w14:paraId="4743A074"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1500</w:t>
            </w:r>
          </w:p>
        </w:tc>
        <w:tc>
          <w:tcPr>
            <w:tcW w:w="1097" w:type="dxa"/>
            <w:tcBorders>
              <w:top w:val="single" w:sz="4" w:space="0" w:color="auto"/>
              <w:left w:val="nil"/>
              <w:bottom w:val="single" w:sz="4" w:space="0" w:color="auto"/>
              <w:right w:val="single" w:sz="4" w:space="0" w:color="auto"/>
            </w:tcBorders>
          </w:tcPr>
          <w:p w14:paraId="086F51A5" w14:textId="51152DD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19BCFB4" w14:textId="67D7226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6EDE8554"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4CF3E38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52.</w:t>
            </w:r>
          </w:p>
        </w:tc>
        <w:tc>
          <w:tcPr>
            <w:tcW w:w="4911" w:type="dxa"/>
            <w:tcBorders>
              <w:top w:val="nil"/>
              <w:left w:val="nil"/>
              <w:bottom w:val="single" w:sz="4" w:space="0" w:color="auto"/>
              <w:right w:val="single" w:sz="4" w:space="0" w:color="auto"/>
            </w:tcBorders>
            <w:vAlign w:val="center"/>
          </w:tcPr>
          <w:p w14:paraId="436C4AB2"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Feritinas</w:t>
            </w:r>
            <w:proofErr w:type="spellEnd"/>
            <w:r w:rsidRPr="00BF1D75">
              <w:rPr>
                <w:rFonts w:ascii="Arial" w:hAnsi="Arial" w:cs="Arial"/>
                <w:color w:val="000000"/>
                <w:sz w:val="24"/>
                <w:szCs w:val="24"/>
              </w:rPr>
              <w:t xml:space="preserve"> </w:t>
            </w:r>
          </w:p>
        </w:tc>
        <w:tc>
          <w:tcPr>
            <w:tcW w:w="1549" w:type="dxa"/>
            <w:tcBorders>
              <w:top w:val="nil"/>
              <w:left w:val="nil"/>
              <w:bottom w:val="single" w:sz="4" w:space="0" w:color="auto"/>
              <w:right w:val="single" w:sz="4" w:space="0" w:color="auto"/>
            </w:tcBorders>
            <w:shd w:val="clear" w:color="000000" w:fill="FFFFFF"/>
            <w:noWrap/>
            <w:vAlign w:val="bottom"/>
          </w:tcPr>
          <w:p w14:paraId="2C7A5F4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300</w:t>
            </w:r>
          </w:p>
        </w:tc>
        <w:tc>
          <w:tcPr>
            <w:tcW w:w="1097" w:type="dxa"/>
            <w:tcBorders>
              <w:top w:val="single" w:sz="4" w:space="0" w:color="auto"/>
              <w:left w:val="nil"/>
              <w:bottom w:val="single" w:sz="4" w:space="0" w:color="auto"/>
              <w:right w:val="single" w:sz="4" w:space="0" w:color="auto"/>
            </w:tcBorders>
          </w:tcPr>
          <w:p w14:paraId="6DA65E71" w14:textId="348D28F7"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2281F69C" w14:textId="020352E4"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740DC41A"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69ADCC5E"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53.</w:t>
            </w:r>
          </w:p>
        </w:tc>
        <w:tc>
          <w:tcPr>
            <w:tcW w:w="4911" w:type="dxa"/>
            <w:tcBorders>
              <w:top w:val="nil"/>
              <w:left w:val="nil"/>
              <w:bottom w:val="single" w:sz="4" w:space="0" w:color="auto"/>
              <w:right w:val="single" w:sz="4" w:space="0" w:color="auto"/>
            </w:tcBorders>
            <w:vAlign w:val="center"/>
          </w:tcPr>
          <w:p w14:paraId="4B861EDE"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Šlapimo pasėlio tyrimas, kai neatliekama antibiotikograma</w:t>
            </w:r>
          </w:p>
        </w:tc>
        <w:tc>
          <w:tcPr>
            <w:tcW w:w="1549" w:type="dxa"/>
            <w:tcBorders>
              <w:top w:val="nil"/>
              <w:left w:val="nil"/>
              <w:bottom w:val="single" w:sz="4" w:space="0" w:color="auto"/>
              <w:right w:val="single" w:sz="4" w:space="0" w:color="auto"/>
            </w:tcBorders>
            <w:shd w:val="clear" w:color="000000" w:fill="FFFFFF"/>
            <w:noWrap/>
            <w:vAlign w:val="bottom"/>
          </w:tcPr>
          <w:p w14:paraId="735B19F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0900FBF8" w14:textId="26694F9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5CF12B8" w14:textId="276C1C2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5200523A"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4F29208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54.</w:t>
            </w:r>
          </w:p>
        </w:tc>
        <w:tc>
          <w:tcPr>
            <w:tcW w:w="4911" w:type="dxa"/>
            <w:tcBorders>
              <w:top w:val="nil"/>
              <w:left w:val="nil"/>
              <w:bottom w:val="single" w:sz="4" w:space="0" w:color="auto"/>
              <w:right w:val="single" w:sz="4" w:space="0" w:color="auto"/>
            </w:tcBorders>
            <w:vAlign w:val="center"/>
          </w:tcPr>
          <w:p w14:paraId="77D23B27"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Šlapimo pasėlio tyrimas, kai atliekama antibiotikograma</w:t>
            </w:r>
          </w:p>
        </w:tc>
        <w:tc>
          <w:tcPr>
            <w:tcW w:w="1549" w:type="dxa"/>
            <w:tcBorders>
              <w:top w:val="nil"/>
              <w:left w:val="nil"/>
              <w:bottom w:val="single" w:sz="4" w:space="0" w:color="auto"/>
              <w:right w:val="single" w:sz="4" w:space="0" w:color="auto"/>
            </w:tcBorders>
            <w:shd w:val="clear" w:color="000000" w:fill="FFFFFF"/>
            <w:noWrap/>
            <w:vAlign w:val="bottom"/>
          </w:tcPr>
          <w:p w14:paraId="57342C0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0789A88B" w14:textId="3120299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47137F1D" w14:textId="7D1A731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E449261" w14:textId="77777777" w:rsidTr="002C1B70">
        <w:trPr>
          <w:trHeight w:val="315"/>
        </w:trPr>
        <w:tc>
          <w:tcPr>
            <w:tcW w:w="883" w:type="dxa"/>
            <w:tcBorders>
              <w:top w:val="single" w:sz="4" w:space="0" w:color="auto"/>
              <w:left w:val="single" w:sz="4" w:space="0" w:color="auto"/>
              <w:bottom w:val="single" w:sz="4" w:space="0" w:color="auto"/>
              <w:right w:val="single" w:sz="4" w:space="0" w:color="auto"/>
            </w:tcBorders>
            <w:vAlign w:val="center"/>
          </w:tcPr>
          <w:p w14:paraId="715F5AF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lastRenderedPageBreak/>
              <w:t>55.</w:t>
            </w:r>
          </w:p>
        </w:tc>
        <w:tc>
          <w:tcPr>
            <w:tcW w:w="4911" w:type="dxa"/>
            <w:tcBorders>
              <w:top w:val="single" w:sz="4" w:space="0" w:color="auto"/>
              <w:left w:val="nil"/>
              <w:bottom w:val="single" w:sz="4" w:space="0" w:color="auto"/>
              <w:right w:val="single" w:sz="4" w:space="0" w:color="auto"/>
            </w:tcBorders>
            <w:vAlign w:val="center"/>
          </w:tcPr>
          <w:p w14:paraId="723215D7"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NT-</w:t>
            </w:r>
            <w:proofErr w:type="spellStart"/>
            <w:r w:rsidRPr="00BF1D75">
              <w:rPr>
                <w:rFonts w:ascii="Arial" w:hAnsi="Arial" w:cs="Arial"/>
                <w:color w:val="000000"/>
                <w:sz w:val="24"/>
                <w:szCs w:val="24"/>
              </w:rPr>
              <w:t>proBNP</w:t>
            </w:r>
            <w:proofErr w:type="spellEnd"/>
            <w:r w:rsidRPr="00BF1D75">
              <w:rPr>
                <w:rFonts w:ascii="Arial" w:hAnsi="Arial" w:cs="Arial"/>
                <w:color w:val="000000"/>
                <w:sz w:val="24"/>
                <w:szCs w:val="24"/>
              </w:rPr>
              <w:t xml:space="preserve"> N-galinis B tipo (smegenų) </w:t>
            </w:r>
            <w:proofErr w:type="spellStart"/>
            <w:r w:rsidRPr="00BF1D75">
              <w:rPr>
                <w:rFonts w:ascii="Arial" w:hAnsi="Arial" w:cs="Arial"/>
                <w:color w:val="000000"/>
                <w:sz w:val="24"/>
                <w:szCs w:val="24"/>
              </w:rPr>
              <w:t>natriuretinis</w:t>
            </w:r>
            <w:proofErr w:type="spellEnd"/>
            <w:r w:rsidRPr="00BF1D75">
              <w:rPr>
                <w:rFonts w:ascii="Arial" w:hAnsi="Arial" w:cs="Arial"/>
                <w:color w:val="000000"/>
                <w:sz w:val="24"/>
                <w:szCs w:val="24"/>
              </w:rPr>
              <w:t xml:space="preserve"> </w:t>
            </w:r>
            <w:proofErr w:type="spellStart"/>
            <w:r w:rsidRPr="00BF1D75">
              <w:rPr>
                <w:rFonts w:ascii="Arial" w:hAnsi="Arial" w:cs="Arial"/>
                <w:color w:val="000000"/>
                <w:sz w:val="24"/>
                <w:szCs w:val="24"/>
              </w:rPr>
              <w:t>propeptidas</w:t>
            </w:r>
            <w:proofErr w:type="spellEnd"/>
          </w:p>
        </w:tc>
        <w:tc>
          <w:tcPr>
            <w:tcW w:w="1549" w:type="dxa"/>
            <w:tcBorders>
              <w:top w:val="single" w:sz="4" w:space="0" w:color="auto"/>
              <w:left w:val="nil"/>
              <w:bottom w:val="single" w:sz="4" w:space="0" w:color="auto"/>
              <w:right w:val="single" w:sz="4" w:space="0" w:color="auto"/>
            </w:tcBorders>
            <w:shd w:val="clear" w:color="000000" w:fill="FFFFFF"/>
            <w:noWrap/>
            <w:vAlign w:val="bottom"/>
          </w:tcPr>
          <w:p w14:paraId="067CBE0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800</w:t>
            </w:r>
          </w:p>
        </w:tc>
        <w:tc>
          <w:tcPr>
            <w:tcW w:w="1097" w:type="dxa"/>
            <w:tcBorders>
              <w:top w:val="single" w:sz="4" w:space="0" w:color="auto"/>
              <w:left w:val="nil"/>
              <w:bottom w:val="single" w:sz="4" w:space="0" w:color="auto"/>
              <w:right w:val="single" w:sz="4" w:space="0" w:color="auto"/>
            </w:tcBorders>
          </w:tcPr>
          <w:p w14:paraId="7A932C84" w14:textId="39E8E48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B1FCE91" w14:textId="103FF24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3BEE49F"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77B056E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56.</w:t>
            </w:r>
          </w:p>
        </w:tc>
        <w:tc>
          <w:tcPr>
            <w:tcW w:w="4911" w:type="dxa"/>
            <w:tcBorders>
              <w:top w:val="nil"/>
              <w:left w:val="nil"/>
              <w:bottom w:val="single" w:sz="4" w:space="0" w:color="auto"/>
              <w:right w:val="single" w:sz="4" w:space="0" w:color="auto"/>
            </w:tcBorders>
            <w:vAlign w:val="center"/>
          </w:tcPr>
          <w:p w14:paraId="43029038" w14:textId="77777777" w:rsidR="004D52F1" w:rsidRPr="00BF1D75" w:rsidRDefault="004D52F1" w:rsidP="004D52F1">
            <w:pPr>
              <w:rPr>
                <w:rFonts w:ascii="Arial" w:hAnsi="Arial" w:cs="Arial"/>
                <w:color w:val="000000"/>
                <w:sz w:val="24"/>
                <w:szCs w:val="24"/>
              </w:rPr>
            </w:pPr>
            <w:proofErr w:type="spellStart"/>
            <w:r w:rsidRPr="00BF1D75">
              <w:rPr>
                <w:rFonts w:ascii="Arial" w:hAnsi="Arial" w:cs="Arial"/>
                <w:color w:val="000000"/>
                <w:sz w:val="24"/>
                <w:szCs w:val="24"/>
              </w:rPr>
              <w:t>VitD</w:t>
            </w:r>
            <w:proofErr w:type="spellEnd"/>
            <w:r w:rsidRPr="00BF1D75">
              <w:rPr>
                <w:rFonts w:ascii="Arial" w:hAnsi="Arial" w:cs="Arial"/>
                <w:color w:val="000000"/>
                <w:sz w:val="24"/>
                <w:szCs w:val="24"/>
              </w:rPr>
              <w:t xml:space="preserve"> 25-OH vitaminas D</w:t>
            </w:r>
          </w:p>
        </w:tc>
        <w:tc>
          <w:tcPr>
            <w:tcW w:w="1549" w:type="dxa"/>
            <w:tcBorders>
              <w:top w:val="nil"/>
              <w:left w:val="nil"/>
              <w:bottom w:val="single" w:sz="4" w:space="0" w:color="auto"/>
              <w:right w:val="single" w:sz="4" w:space="0" w:color="auto"/>
            </w:tcBorders>
            <w:shd w:val="clear" w:color="000000" w:fill="FFFFFF"/>
            <w:noWrap/>
            <w:vAlign w:val="bottom"/>
          </w:tcPr>
          <w:p w14:paraId="5463861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091C00B8" w14:textId="36947C0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2543696" w14:textId="6ABA7B0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4B1665C"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0D557039"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57.</w:t>
            </w:r>
          </w:p>
        </w:tc>
        <w:tc>
          <w:tcPr>
            <w:tcW w:w="4911" w:type="dxa"/>
            <w:tcBorders>
              <w:top w:val="nil"/>
              <w:left w:val="nil"/>
              <w:bottom w:val="single" w:sz="4" w:space="0" w:color="auto"/>
              <w:right w:val="single" w:sz="4" w:space="0" w:color="auto"/>
            </w:tcBorders>
            <w:vAlign w:val="center"/>
          </w:tcPr>
          <w:p w14:paraId="21BEE09F"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VitB12 Vitamino B12 koncentracijos nustatymas</w:t>
            </w:r>
          </w:p>
        </w:tc>
        <w:tc>
          <w:tcPr>
            <w:tcW w:w="1549" w:type="dxa"/>
            <w:tcBorders>
              <w:top w:val="nil"/>
              <w:left w:val="nil"/>
              <w:bottom w:val="single" w:sz="4" w:space="0" w:color="auto"/>
              <w:right w:val="single" w:sz="4" w:space="0" w:color="auto"/>
            </w:tcBorders>
            <w:shd w:val="clear" w:color="000000" w:fill="FFFFFF"/>
            <w:noWrap/>
            <w:vAlign w:val="bottom"/>
          </w:tcPr>
          <w:p w14:paraId="32BC0A2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72DE6490" w14:textId="796779C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58C4E5D1" w14:textId="337064CC"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3C04BB5C"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74B08C52"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58.</w:t>
            </w:r>
          </w:p>
        </w:tc>
        <w:tc>
          <w:tcPr>
            <w:tcW w:w="4911" w:type="dxa"/>
            <w:tcBorders>
              <w:top w:val="nil"/>
              <w:left w:val="nil"/>
              <w:bottom w:val="single" w:sz="4" w:space="0" w:color="auto"/>
              <w:right w:val="single" w:sz="4" w:space="0" w:color="auto"/>
            </w:tcBorders>
            <w:vAlign w:val="center"/>
          </w:tcPr>
          <w:p w14:paraId="340408C5"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FOL Folio rūgštis</w:t>
            </w:r>
          </w:p>
        </w:tc>
        <w:tc>
          <w:tcPr>
            <w:tcW w:w="1549" w:type="dxa"/>
            <w:tcBorders>
              <w:top w:val="nil"/>
              <w:left w:val="nil"/>
              <w:bottom w:val="single" w:sz="4" w:space="0" w:color="auto"/>
              <w:right w:val="single" w:sz="4" w:space="0" w:color="auto"/>
            </w:tcBorders>
            <w:shd w:val="clear" w:color="000000" w:fill="FFFFFF"/>
            <w:noWrap/>
            <w:vAlign w:val="bottom"/>
          </w:tcPr>
          <w:p w14:paraId="19D14576"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0C6275D2" w14:textId="11B7A19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84EA460" w14:textId="610ECB7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2ED92E19"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1C94930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59.</w:t>
            </w:r>
          </w:p>
        </w:tc>
        <w:tc>
          <w:tcPr>
            <w:tcW w:w="4911" w:type="dxa"/>
            <w:tcBorders>
              <w:top w:val="nil"/>
              <w:left w:val="nil"/>
              <w:bottom w:val="single" w:sz="4" w:space="0" w:color="auto"/>
              <w:right w:val="single" w:sz="4" w:space="0" w:color="auto"/>
            </w:tcBorders>
            <w:vAlign w:val="center"/>
          </w:tcPr>
          <w:p w14:paraId="0AD8A4B9"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ATPO antikūnai prieš skydliaukės </w:t>
            </w:r>
            <w:proofErr w:type="spellStart"/>
            <w:r w:rsidRPr="00BF1D75">
              <w:rPr>
                <w:rFonts w:ascii="Arial" w:hAnsi="Arial" w:cs="Arial"/>
                <w:color w:val="000000"/>
                <w:sz w:val="24"/>
                <w:szCs w:val="24"/>
              </w:rPr>
              <w:t>peroksidazę</w:t>
            </w:r>
            <w:proofErr w:type="spellEnd"/>
          </w:p>
        </w:tc>
        <w:tc>
          <w:tcPr>
            <w:tcW w:w="1549" w:type="dxa"/>
            <w:tcBorders>
              <w:top w:val="nil"/>
              <w:left w:val="nil"/>
              <w:bottom w:val="single" w:sz="4" w:space="0" w:color="auto"/>
              <w:right w:val="single" w:sz="4" w:space="0" w:color="auto"/>
            </w:tcBorders>
            <w:shd w:val="clear" w:color="000000" w:fill="FFFFFF"/>
            <w:noWrap/>
            <w:vAlign w:val="bottom"/>
          </w:tcPr>
          <w:p w14:paraId="3433FD6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498C90F0" w14:textId="4CBEA65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0A11617" w14:textId="701CCD5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63E86D35"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5CCA425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w:t>
            </w:r>
          </w:p>
        </w:tc>
        <w:tc>
          <w:tcPr>
            <w:tcW w:w="4911" w:type="dxa"/>
            <w:tcBorders>
              <w:top w:val="nil"/>
              <w:left w:val="nil"/>
              <w:bottom w:val="single" w:sz="4" w:space="0" w:color="auto"/>
              <w:right w:val="single" w:sz="4" w:space="0" w:color="auto"/>
            </w:tcBorders>
            <w:vAlign w:val="center"/>
          </w:tcPr>
          <w:p w14:paraId="565F9B22"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LT4 Laisvasis </w:t>
            </w:r>
            <w:proofErr w:type="spellStart"/>
            <w:r w:rsidRPr="00BF1D75">
              <w:rPr>
                <w:rFonts w:ascii="Arial" w:hAnsi="Arial" w:cs="Arial"/>
                <w:color w:val="000000"/>
                <w:sz w:val="24"/>
                <w:szCs w:val="24"/>
              </w:rPr>
              <w:t>tiroksinas</w:t>
            </w:r>
            <w:proofErr w:type="spellEnd"/>
            <w:r w:rsidRPr="00BF1D75">
              <w:rPr>
                <w:rFonts w:ascii="Arial" w:hAnsi="Arial" w:cs="Arial"/>
                <w:color w:val="000000"/>
                <w:sz w:val="24"/>
                <w:szCs w:val="24"/>
              </w:rPr>
              <w:t xml:space="preserve"> </w:t>
            </w:r>
          </w:p>
        </w:tc>
        <w:tc>
          <w:tcPr>
            <w:tcW w:w="1549" w:type="dxa"/>
            <w:tcBorders>
              <w:top w:val="nil"/>
              <w:left w:val="nil"/>
              <w:bottom w:val="single" w:sz="4" w:space="0" w:color="auto"/>
              <w:right w:val="single" w:sz="4" w:space="0" w:color="auto"/>
            </w:tcBorders>
            <w:shd w:val="clear" w:color="000000" w:fill="FFFFFF"/>
            <w:noWrap/>
            <w:vAlign w:val="bottom"/>
          </w:tcPr>
          <w:p w14:paraId="2CCF428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26388426" w14:textId="48FF85C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61325B60" w14:textId="0267D5A3"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3E55B92A"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66B2635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61.</w:t>
            </w:r>
          </w:p>
        </w:tc>
        <w:tc>
          <w:tcPr>
            <w:tcW w:w="4911" w:type="dxa"/>
            <w:tcBorders>
              <w:top w:val="nil"/>
              <w:left w:val="nil"/>
              <w:bottom w:val="single" w:sz="4" w:space="0" w:color="auto"/>
              <w:right w:val="single" w:sz="4" w:space="0" w:color="auto"/>
            </w:tcBorders>
            <w:vAlign w:val="center"/>
          </w:tcPr>
          <w:p w14:paraId="6499FFAF"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 xml:space="preserve">H. </w:t>
            </w:r>
            <w:proofErr w:type="spellStart"/>
            <w:r w:rsidRPr="00BF1D75">
              <w:rPr>
                <w:rFonts w:ascii="Arial" w:hAnsi="Arial" w:cs="Arial"/>
                <w:color w:val="000000"/>
                <w:sz w:val="24"/>
                <w:szCs w:val="24"/>
              </w:rPr>
              <w:t>pulori</w:t>
            </w:r>
            <w:proofErr w:type="spellEnd"/>
            <w:r w:rsidRPr="00BF1D75">
              <w:rPr>
                <w:rFonts w:ascii="Arial" w:hAnsi="Arial" w:cs="Arial"/>
                <w:color w:val="000000"/>
                <w:sz w:val="24"/>
                <w:szCs w:val="24"/>
              </w:rPr>
              <w:t xml:space="preserve"> antigenas (greitasis)</w:t>
            </w:r>
          </w:p>
        </w:tc>
        <w:tc>
          <w:tcPr>
            <w:tcW w:w="1549" w:type="dxa"/>
            <w:tcBorders>
              <w:top w:val="nil"/>
              <w:left w:val="nil"/>
              <w:bottom w:val="single" w:sz="4" w:space="0" w:color="auto"/>
              <w:right w:val="single" w:sz="4" w:space="0" w:color="auto"/>
            </w:tcBorders>
            <w:shd w:val="clear" w:color="000000" w:fill="FFFFFF"/>
            <w:noWrap/>
            <w:vAlign w:val="bottom"/>
          </w:tcPr>
          <w:p w14:paraId="02F2B8D1"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34A8CE0B" w14:textId="0DBC3C6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4AF5449B" w14:textId="73617B7F"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3A6A546"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79AD455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62.</w:t>
            </w:r>
          </w:p>
        </w:tc>
        <w:tc>
          <w:tcPr>
            <w:tcW w:w="4911" w:type="dxa"/>
            <w:tcBorders>
              <w:top w:val="nil"/>
              <w:left w:val="nil"/>
              <w:bottom w:val="single" w:sz="4" w:space="0" w:color="auto"/>
              <w:right w:val="single" w:sz="4" w:space="0" w:color="auto"/>
            </w:tcBorders>
            <w:vAlign w:val="center"/>
          </w:tcPr>
          <w:p w14:paraId="074A0695"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Adenoviruso/</w:t>
            </w:r>
            <w:proofErr w:type="spellStart"/>
            <w:r w:rsidRPr="00BF1D75">
              <w:rPr>
                <w:rFonts w:ascii="Arial" w:hAnsi="Arial" w:cs="Arial"/>
                <w:color w:val="000000"/>
                <w:sz w:val="24"/>
                <w:szCs w:val="24"/>
              </w:rPr>
              <w:t>Rortaviruso</w:t>
            </w:r>
            <w:proofErr w:type="spellEnd"/>
            <w:r w:rsidRPr="00BF1D75">
              <w:rPr>
                <w:rFonts w:ascii="Arial" w:hAnsi="Arial" w:cs="Arial"/>
                <w:color w:val="000000"/>
                <w:sz w:val="24"/>
                <w:szCs w:val="24"/>
              </w:rPr>
              <w:t xml:space="preserve"> antigenas išmatose (kokybinis, greitasis)</w:t>
            </w:r>
          </w:p>
        </w:tc>
        <w:tc>
          <w:tcPr>
            <w:tcW w:w="1549" w:type="dxa"/>
            <w:tcBorders>
              <w:top w:val="nil"/>
              <w:left w:val="nil"/>
              <w:bottom w:val="single" w:sz="4" w:space="0" w:color="auto"/>
              <w:right w:val="single" w:sz="4" w:space="0" w:color="auto"/>
            </w:tcBorders>
            <w:shd w:val="clear" w:color="000000" w:fill="FFFFFF"/>
            <w:noWrap/>
            <w:vAlign w:val="bottom"/>
          </w:tcPr>
          <w:p w14:paraId="3DEB2BD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01FE9DCC" w14:textId="0964E5E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FF84CCA" w14:textId="07F83C61"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254E89E0"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7B1F284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63.</w:t>
            </w:r>
          </w:p>
        </w:tc>
        <w:tc>
          <w:tcPr>
            <w:tcW w:w="4911" w:type="dxa"/>
            <w:tcBorders>
              <w:top w:val="nil"/>
              <w:left w:val="nil"/>
              <w:bottom w:val="single" w:sz="4" w:space="0" w:color="auto"/>
              <w:right w:val="single" w:sz="4" w:space="0" w:color="auto"/>
            </w:tcBorders>
            <w:vAlign w:val="center"/>
          </w:tcPr>
          <w:p w14:paraId="7558E7F5"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Išmatų pasėlis (neigiamas)</w:t>
            </w:r>
          </w:p>
        </w:tc>
        <w:tc>
          <w:tcPr>
            <w:tcW w:w="1549" w:type="dxa"/>
            <w:tcBorders>
              <w:top w:val="nil"/>
              <w:left w:val="nil"/>
              <w:bottom w:val="single" w:sz="4" w:space="0" w:color="auto"/>
              <w:right w:val="single" w:sz="4" w:space="0" w:color="auto"/>
            </w:tcBorders>
            <w:shd w:val="clear" w:color="000000" w:fill="FFFFFF"/>
            <w:noWrap/>
            <w:vAlign w:val="bottom"/>
          </w:tcPr>
          <w:p w14:paraId="6EC79CC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600</w:t>
            </w:r>
          </w:p>
        </w:tc>
        <w:tc>
          <w:tcPr>
            <w:tcW w:w="1097" w:type="dxa"/>
            <w:tcBorders>
              <w:top w:val="single" w:sz="4" w:space="0" w:color="auto"/>
              <w:left w:val="nil"/>
              <w:bottom w:val="single" w:sz="4" w:space="0" w:color="auto"/>
              <w:right w:val="single" w:sz="4" w:space="0" w:color="auto"/>
            </w:tcBorders>
          </w:tcPr>
          <w:p w14:paraId="7AD7A64F" w14:textId="7ED3824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E14214E" w14:textId="47BDF672"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39ED134"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510C165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64.</w:t>
            </w:r>
          </w:p>
        </w:tc>
        <w:tc>
          <w:tcPr>
            <w:tcW w:w="4911" w:type="dxa"/>
            <w:tcBorders>
              <w:top w:val="nil"/>
              <w:left w:val="nil"/>
              <w:bottom w:val="single" w:sz="4" w:space="0" w:color="auto"/>
              <w:right w:val="single" w:sz="4" w:space="0" w:color="auto"/>
            </w:tcBorders>
            <w:vAlign w:val="center"/>
          </w:tcPr>
          <w:p w14:paraId="57C2CC45"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Išmatų pasėlis (teigiamas)</w:t>
            </w:r>
          </w:p>
        </w:tc>
        <w:tc>
          <w:tcPr>
            <w:tcW w:w="1549" w:type="dxa"/>
            <w:tcBorders>
              <w:top w:val="nil"/>
              <w:left w:val="nil"/>
              <w:bottom w:val="single" w:sz="4" w:space="0" w:color="auto"/>
              <w:right w:val="single" w:sz="4" w:space="0" w:color="auto"/>
            </w:tcBorders>
            <w:shd w:val="clear" w:color="000000" w:fill="FFFFFF"/>
            <w:noWrap/>
            <w:vAlign w:val="bottom"/>
          </w:tcPr>
          <w:p w14:paraId="67234EC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50920EB8" w14:textId="133A2867"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E4B8E4D" w14:textId="0636E5A1"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27BFEA0C"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7ECC7853"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65.</w:t>
            </w:r>
          </w:p>
        </w:tc>
        <w:tc>
          <w:tcPr>
            <w:tcW w:w="4911" w:type="dxa"/>
            <w:tcBorders>
              <w:top w:val="nil"/>
              <w:left w:val="nil"/>
              <w:bottom w:val="single" w:sz="4" w:space="0" w:color="auto"/>
              <w:right w:val="single" w:sz="4" w:space="0" w:color="auto"/>
            </w:tcBorders>
            <w:vAlign w:val="center"/>
          </w:tcPr>
          <w:p w14:paraId="05311073"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Žaizdų pasėlis (neigiamas)</w:t>
            </w:r>
          </w:p>
        </w:tc>
        <w:tc>
          <w:tcPr>
            <w:tcW w:w="1549" w:type="dxa"/>
            <w:tcBorders>
              <w:top w:val="nil"/>
              <w:left w:val="nil"/>
              <w:bottom w:val="single" w:sz="4" w:space="0" w:color="auto"/>
              <w:right w:val="single" w:sz="4" w:space="0" w:color="auto"/>
            </w:tcBorders>
            <w:shd w:val="clear" w:color="000000" w:fill="FFFFFF"/>
            <w:noWrap/>
            <w:vAlign w:val="bottom"/>
          </w:tcPr>
          <w:p w14:paraId="4650CED7"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251BD763" w14:textId="392CB0E4"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3822BD2B" w14:textId="33347C36"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393B724D"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08829685"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66.</w:t>
            </w:r>
          </w:p>
        </w:tc>
        <w:tc>
          <w:tcPr>
            <w:tcW w:w="4911" w:type="dxa"/>
            <w:tcBorders>
              <w:top w:val="nil"/>
              <w:left w:val="nil"/>
              <w:bottom w:val="single" w:sz="4" w:space="0" w:color="auto"/>
              <w:right w:val="single" w:sz="4" w:space="0" w:color="auto"/>
            </w:tcBorders>
            <w:vAlign w:val="center"/>
          </w:tcPr>
          <w:p w14:paraId="14D51CB9"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Žaizdų pasėlis (teigiamas)</w:t>
            </w:r>
          </w:p>
        </w:tc>
        <w:tc>
          <w:tcPr>
            <w:tcW w:w="1549" w:type="dxa"/>
            <w:tcBorders>
              <w:top w:val="nil"/>
              <w:left w:val="nil"/>
              <w:bottom w:val="single" w:sz="4" w:space="0" w:color="auto"/>
              <w:right w:val="single" w:sz="4" w:space="0" w:color="auto"/>
            </w:tcBorders>
            <w:shd w:val="clear" w:color="000000" w:fill="FFFFFF"/>
            <w:noWrap/>
            <w:vAlign w:val="bottom"/>
          </w:tcPr>
          <w:p w14:paraId="4EBBA5B8"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0FD16CBF" w14:textId="028ADA8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70459A40" w14:textId="056F581D"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6A9CB48C"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389CC0E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67.</w:t>
            </w:r>
          </w:p>
        </w:tc>
        <w:tc>
          <w:tcPr>
            <w:tcW w:w="4911" w:type="dxa"/>
            <w:tcBorders>
              <w:top w:val="nil"/>
              <w:left w:val="nil"/>
              <w:bottom w:val="single" w:sz="4" w:space="0" w:color="auto"/>
              <w:right w:val="single" w:sz="4" w:space="0" w:color="auto"/>
            </w:tcBorders>
            <w:vAlign w:val="center"/>
          </w:tcPr>
          <w:p w14:paraId="70A20C7A"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Ausies išskyrų pasėlis (neigiamas)</w:t>
            </w:r>
          </w:p>
        </w:tc>
        <w:tc>
          <w:tcPr>
            <w:tcW w:w="1549" w:type="dxa"/>
            <w:tcBorders>
              <w:top w:val="nil"/>
              <w:left w:val="nil"/>
              <w:bottom w:val="single" w:sz="4" w:space="0" w:color="auto"/>
              <w:right w:val="single" w:sz="4" w:space="0" w:color="auto"/>
            </w:tcBorders>
            <w:shd w:val="clear" w:color="000000" w:fill="FFFFFF"/>
            <w:noWrap/>
            <w:vAlign w:val="bottom"/>
          </w:tcPr>
          <w:p w14:paraId="13C58FFF"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1D31DDDD" w14:textId="23EDE2E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1D1931EB" w14:textId="189E7670"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32B02583"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18C75732"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68.</w:t>
            </w:r>
          </w:p>
        </w:tc>
        <w:tc>
          <w:tcPr>
            <w:tcW w:w="4911" w:type="dxa"/>
            <w:tcBorders>
              <w:top w:val="nil"/>
              <w:left w:val="nil"/>
              <w:bottom w:val="single" w:sz="4" w:space="0" w:color="auto"/>
              <w:right w:val="single" w:sz="4" w:space="0" w:color="auto"/>
            </w:tcBorders>
            <w:vAlign w:val="center"/>
          </w:tcPr>
          <w:p w14:paraId="3268E811"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Ausies išskyrų pasėlis (teigiamas)</w:t>
            </w:r>
          </w:p>
        </w:tc>
        <w:tc>
          <w:tcPr>
            <w:tcW w:w="1549" w:type="dxa"/>
            <w:tcBorders>
              <w:top w:val="nil"/>
              <w:left w:val="nil"/>
              <w:bottom w:val="single" w:sz="4" w:space="0" w:color="auto"/>
              <w:right w:val="single" w:sz="4" w:space="0" w:color="auto"/>
            </w:tcBorders>
            <w:shd w:val="clear" w:color="000000" w:fill="FFFFFF"/>
            <w:noWrap/>
            <w:vAlign w:val="bottom"/>
          </w:tcPr>
          <w:p w14:paraId="7D9B91E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5439B19F" w14:textId="78278A4B"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44600517" w14:textId="310A4B4F"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17B7D347"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2A9BEA7B"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69.</w:t>
            </w:r>
          </w:p>
        </w:tc>
        <w:tc>
          <w:tcPr>
            <w:tcW w:w="4911" w:type="dxa"/>
            <w:tcBorders>
              <w:top w:val="nil"/>
              <w:left w:val="nil"/>
              <w:bottom w:val="single" w:sz="4" w:space="0" w:color="auto"/>
              <w:right w:val="single" w:sz="4" w:space="0" w:color="auto"/>
            </w:tcBorders>
            <w:vAlign w:val="center"/>
          </w:tcPr>
          <w:p w14:paraId="3A7F4CFF"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Pasėlis iš nosiaryklės ir gerklės (neigiamas)</w:t>
            </w:r>
          </w:p>
        </w:tc>
        <w:tc>
          <w:tcPr>
            <w:tcW w:w="1549" w:type="dxa"/>
            <w:tcBorders>
              <w:top w:val="nil"/>
              <w:left w:val="nil"/>
              <w:bottom w:val="single" w:sz="4" w:space="0" w:color="auto"/>
              <w:right w:val="single" w:sz="4" w:space="0" w:color="auto"/>
            </w:tcBorders>
            <w:shd w:val="clear" w:color="000000" w:fill="FFFFFF"/>
            <w:noWrap/>
            <w:vAlign w:val="bottom"/>
          </w:tcPr>
          <w:p w14:paraId="40B9A416"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2CD8A47A" w14:textId="1FF15B2E"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0E2AB6E9" w14:textId="2C90941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04358370" w14:textId="77777777" w:rsidTr="00D9171F">
        <w:trPr>
          <w:trHeight w:val="315"/>
        </w:trPr>
        <w:tc>
          <w:tcPr>
            <w:tcW w:w="883" w:type="dxa"/>
            <w:tcBorders>
              <w:top w:val="nil"/>
              <w:left w:val="single" w:sz="4" w:space="0" w:color="auto"/>
              <w:bottom w:val="single" w:sz="4" w:space="0" w:color="auto"/>
              <w:right w:val="single" w:sz="4" w:space="0" w:color="auto"/>
            </w:tcBorders>
            <w:vAlign w:val="center"/>
          </w:tcPr>
          <w:p w14:paraId="0230FAFA"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70.</w:t>
            </w:r>
          </w:p>
        </w:tc>
        <w:tc>
          <w:tcPr>
            <w:tcW w:w="4911" w:type="dxa"/>
            <w:tcBorders>
              <w:top w:val="nil"/>
              <w:left w:val="nil"/>
              <w:bottom w:val="single" w:sz="4" w:space="0" w:color="auto"/>
              <w:right w:val="single" w:sz="4" w:space="0" w:color="auto"/>
            </w:tcBorders>
            <w:vAlign w:val="center"/>
          </w:tcPr>
          <w:p w14:paraId="2C18F46E" w14:textId="77777777" w:rsidR="004D52F1" w:rsidRPr="00BF1D75" w:rsidRDefault="004D52F1" w:rsidP="004D52F1">
            <w:pPr>
              <w:rPr>
                <w:rFonts w:ascii="Arial" w:hAnsi="Arial" w:cs="Arial"/>
                <w:color w:val="000000"/>
                <w:sz w:val="24"/>
                <w:szCs w:val="24"/>
              </w:rPr>
            </w:pPr>
            <w:r w:rsidRPr="00BF1D75">
              <w:rPr>
                <w:rFonts w:ascii="Arial" w:hAnsi="Arial" w:cs="Arial"/>
                <w:color w:val="000000"/>
                <w:sz w:val="24"/>
                <w:szCs w:val="24"/>
              </w:rPr>
              <w:t>Pasėlis iš nosiaryklės ir gerklės (teigiamas)</w:t>
            </w:r>
          </w:p>
        </w:tc>
        <w:tc>
          <w:tcPr>
            <w:tcW w:w="1549" w:type="dxa"/>
            <w:tcBorders>
              <w:top w:val="nil"/>
              <w:left w:val="nil"/>
              <w:bottom w:val="single" w:sz="4" w:space="0" w:color="auto"/>
              <w:right w:val="single" w:sz="4" w:space="0" w:color="auto"/>
            </w:tcBorders>
            <w:shd w:val="clear" w:color="000000" w:fill="FFFFFF"/>
            <w:noWrap/>
            <w:vAlign w:val="bottom"/>
          </w:tcPr>
          <w:p w14:paraId="5465EEDD" w14:textId="77777777" w:rsidR="004D52F1" w:rsidRPr="00BF1D75" w:rsidRDefault="004D52F1" w:rsidP="004D52F1">
            <w:pPr>
              <w:jc w:val="center"/>
              <w:rPr>
                <w:rFonts w:ascii="Arial" w:hAnsi="Arial" w:cs="Arial"/>
                <w:color w:val="000000"/>
                <w:sz w:val="24"/>
                <w:szCs w:val="24"/>
              </w:rPr>
            </w:pPr>
            <w:r w:rsidRPr="00BF1D75">
              <w:rPr>
                <w:rFonts w:ascii="Arial" w:hAnsi="Arial" w:cs="Arial"/>
                <w:color w:val="000000"/>
                <w:sz w:val="24"/>
                <w:szCs w:val="24"/>
              </w:rPr>
              <w:t>100</w:t>
            </w:r>
          </w:p>
        </w:tc>
        <w:tc>
          <w:tcPr>
            <w:tcW w:w="1097" w:type="dxa"/>
            <w:tcBorders>
              <w:top w:val="single" w:sz="4" w:space="0" w:color="auto"/>
              <w:left w:val="nil"/>
              <w:bottom w:val="single" w:sz="4" w:space="0" w:color="auto"/>
              <w:right w:val="single" w:sz="4" w:space="0" w:color="auto"/>
            </w:tcBorders>
          </w:tcPr>
          <w:p w14:paraId="65896907" w14:textId="0943B7F9"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c>
          <w:tcPr>
            <w:tcW w:w="1194" w:type="dxa"/>
            <w:tcBorders>
              <w:top w:val="single" w:sz="4" w:space="0" w:color="auto"/>
              <w:left w:val="single" w:sz="4" w:space="0" w:color="auto"/>
              <w:bottom w:val="single" w:sz="4" w:space="0" w:color="auto"/>
              <w:right w:val="single" w:sz="4" w:space="0" w:color="auto"/>
            </w:tcBorders>
            <w:noWrap/>
          </w:tcPr>
          <w:p w14:paraId="638F1C17" w14:textId="0DEB9745" w:rsidR="004D52F1" w:rsidRPr="005C188B" w:rsidRDefault="004D52F1" w:rsidP="004D52F1">
            <w:pPr>
              <w:jc w:val="right"/>
              <w:rPr>
                <w:rFonts w:ascii="Calibri" w:hAnsi="Calibri" w:cs="Calibri"/>
                <w:color w:val="000000"/>
                <w:sz w:val="22"/>
                <w:szCs w:val="22"/>
              </w:rPr>
            </w:pPr>
            <w:r w:rsidRPr="00825A10">
              <w:rPr>
                <w:rFonts w:ascii="Arial" w:eastAsia="Times New Roman" w:hAnsi="Arial" w:cs="Arial"/>
                <w:bCs/>
                <w:i/>
                <w:iCs/>
                <w:color w:val="00B050"/>
                <w:sz w:val="22"/>
                <w:szCs w:val="22"/>
                <w:lang w:eastAsia="en-US"/>
              </w:rPr>
              <w:t>[pildo Tiekėjas]</w:t>
            </w:r>
          </w:p>
        </w:tc>
      </w:tr>
      <w:tr w:rsidR="004D52F1" w:rsidRPr="005C188B" w14:paraId="44D5BEDE" w14:textId="77777777" w:rsidTr="00D9171F">
        <w:trPr>
          <w:trHeight w:val="315"/>
        </w:trPr>
        <w:tc>
          <w:tcPr>
            <w:tcW w:w="883" w:type="dxa"/>
            <w:tcBorders>
              <w:top w:val="single" w:sz="4" w:space="0" w:color="auto"/>
              <w:left w:val="single" w:sz="4" w:space="0" w:color="auto"/>
              <w:bottom w:val="single" w:sz="4" w:space="0" w:color="auto"/>
              <w:right w:val="single" w:sz="4" w:space="0" w:color="auto"/>
            </w:tcBorders>
            <w:vAlign w:val="center"/>
          </w:tcPr>
          <w:p w14:paraId="14001471" w14:textId="77777777" w:rsidR="004D52F1" w:rsidRPr="005C188B" w:rsidRDefault="004D52F1" w:rsidP="00314B93">
            <w:pPr>
              <w:jc w:val="center"/>
              <w:rPr>
                <w:color w:val="000000"/>
              </w:rPr>
            </w:pPr>
          </w:p>
        </w:tc>
        <w:tc>
          <w:tcPr>
            <w:tcW w:w="7557" w:type="dxa"/>
            <w:gridSpan w:val="3"/>
            <w:tcBorders>
              <w:top w:val="single" w:sz="4" w:space="0" w:color="auto"/>
              <w:left w:val="nil"/>
              <w:bottom w:val="single" w:sz="4" w:space="0" w:color="auto"/>
              <w:right w:val="single" w:sz="4" w:space="0" w:color="auto"/>
            </w:tcBorders>
            <w:vAlign w:val="center"/>
          </w:tcPr>
          <w:p w14:paraId="621CE1BB" w14:textId="639B8189" w:rsidR="004D52F1" w:rsidRPr="00BF1D75" w:rsidRDefault="004E337A" w:rsidP="00314B93">
            <w:pPr>
              <w:jc w:val="right"/>
              <w:rPr>
                <w:rFonts w:ascii="Arial" w:hAnsi="Arial" w:cs="Arial"/>
                <w:color w:val="000000"/>
                <w:sz w:val="24"/>
                <w:szCs w:val="24"/>
              </w:rPr>
            </w:pPr>
            <w:r w:rsidRPr="004E337A">
              <w:rPr>
                <w:rFonts w:ascii="Arial" w:hAnsi="Arial" w:cs="Arial"/>
                <w:color w:val="000000"/>
                <w:sz w:val="24"/>
                <w:szCs w:val="24"/>
              </w:rPr>
              <w:t>Bendra pasiūlymo kaina Eur be PVM*:</w:t>
            </w:r>
          </w:p>
        </w:tc>
        <w:tc>
          <w:tcPr>
            <w:tcW w:w="1194" w:type="dxa"/>
            <w:tcBorders>
              <w:top w:val="single" w:sz="4" w:space="0" w:color="auto"/>
              <w:left w:val="single" w:sz="4" w:space="0" w:color="auto"/>
              <w:bottom w:val="single" w:sz="4" w:space="0" w:color="auto"/>
              <w:right w:val="single" w:sz="4" w:space="0" w:color="auto"/>
            </w:tcBorders>
            <w:noWrap/>
            <w:vAlign w:val="bottom"/>
          </w:tcPr>
          <w:p w14:paraId="090CA2FF" w14:textId="77777777" w:rsidR="004D52F1" w:rsidRPr="005C188B" w:rsidRDefault="004D52F1" w:rsidP="00314B93">
            <w:pPr>
              <w:jc w:val="right"/>
              <w:rPr>
                <w:rFonts w:ascii="Calibri" w:hAnsi="Calibri" w:cs="Calibri"/>
                <w:color w:val="000000"/>
                <w:sz w:val="22"/>
                <w:szCs w:val="22"/>
              </w:rPr>
            </w:pPr>
          </w:p>
        </w:tc>
      </w:tr>
    </w:tbl>
    <w:p w14:paraId="2B212058" w14:textId="2D8751F3" w:rsidR="004D52F1" w:rsidRPr="00D9171F" w:rsidRDefault="00D9171F" w:rsidP="00D9171F">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w:t>
      </w:r>
      <w:r w:rsidRPr="00410856">
        <w:rPr>
          <w:rFonts w:ascii="TimesNewRomanPSMT" w:hAnsi="TimesNewRomanPSMT" w:cs="TimesNewRomanPSMT"/>
          <w:sz w:val="20"/>
        </w:rPr>
        <w:t xml:space="preserve"> </w:t>
      </w:r>
      <w:r w:rsidRPr="00410856">
        <w:rPr>
          <w:rFonts w:ascii="Arial" w:hAnsi="Arial" w:cs="Arial"/>
          <w:sz w:val="20"/>
        </w:rPr>
        <w:t>L</w:t>
      </w:r>
      <w:r>
        <w:rPr>
          <w:rFonts w:ascii="Arial" w:hAnsi="Arial" w:cs="Arial"/>
          <w:sz w:val="20"/>
        </w:rPr>
        <w:t>ietuvos Respublikos</w:t>
      </w:r>
      <w:r w:rsidRPr="00410856">
        <w:rPr>
          <w:rFonts w:ascii="Arial" w:hAnsi="Arial" w:cs="Arial"/>
          <w:sz w:val="20"/>
        </w:rPr>
        <w:t xml:space="preserve"> pridėtinės vertės mokesčio įstatymo 20 str. Asmens sveikatos priežiūros </w:t>
      </w:r>
      <w:r w:rsidR="002C1B70">
        <w:rPr>
          <w:rFonts w:ascii="Arial" w:hAnsi="Arial" w:cs="Arial"/>
          <w:sz w:val="20"/>
        </w:rPr>
        <w:t xml:space="preserve">paslaugos </w:t>
      </w:r>
      <w:r w:rsidRPr="00410856">
        <w:rPr>
          <w:rFonts w:ascii="Arial" w:hAnsi="Arial" w:cs="Arial"/>
          <w:sz w:val="20"/>
        </w:rPr>
        <w:t>PVM neapmokestinamos.</w:t>
      </w:r>
    </w:p>
    <w:p w14:paraId="346565A7" w14:textId="77777777" w:rsidR="00D9171F" w:rsidRDefault="00D9171F"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0E53837B" w14:textId="0DAA4395" w:rsidR="004E337A" w:rsidRPr="004E337A" w:rsidRDefault="005756B4" w:rsidP="005756B4">
      <w:pPr>
        <w:widowControl w:val="0"/>
        <w:spacing w:after="0" w:line="240" w:lineRule="auto"/>
        <w:jc w:val="both"/>
        <w:rPr>
          <w:rFonts w:ascii="Arial" w:hAnsi="Arial" w:cs="Arial"/>
          <w:bCs/>
          <w:i/>
          <w:iCs/>
          <w:color w:val="C00000"/>
          <w:sz w:val="24"/>
          <w:szCs w:val="24"/>
        </w:rPr>
      </w:pPr>
      <w:r>
        <w:rPr>
          <w:rFonts w:ascii="Arial" w:hAnsi="Arial" w:cs="Arial"/>
          <w:bCs/>
          <w:color w:val="C00000"/>
          <w:sz w:val="24"/>
          <w:szCs w:val="24"/>
        </w:rPr>
        <w:t xml:space="preserve">     </w:t>
      </w:r>
    </w:p>
    <w:p w14:paraId="570E7217" w14:textId="3AA34B00" w:rsidR="00D9171F" w:rsidRPr="00656111" w:rsidRDefault="00D9171F" w:rsidP="00D9171F">
      <w:pPr>
        <w:spacing w:after="0"/>
        <w:ind w:firstLine="567"/>
        <w:jc w:val="both"/>
        <w:rPr>
          <w:rFonts w:ascii="Arial" w:hAnsi="Arial" w:cs="Arial"/>
          <w:b/>
          <w:bCs/>
          <w:sz w:val="24"/>
          <w:szCs w:val="24"/>
        </w:rPr>
      </w:pPr>
      <w:r>
        <w:rPr>
          <w:rFonts w:ascii="Arial" w:hAnsi="Arial" w:cs="Arial"/>
          <w:b/>
          <w:bCs/>
          <w:sz w:val="24"/>
          <w:szCs w:val="24"/>
        </w:rPr>
        <w:t xml:space="preserve">   </w:t>
      </w:r>
      <w:r w:rsidRPr="00656111">
        <w:rPr>
          <w:rFonts w:ascii="Arial" w:hAnsi="Arial" w:cs="Arial"/>
          <w:b/>
          <w:bCs/>
          <w:sz w:val="24"/>
          <w:szCs w:val="24"/>
        </w:rPr>
        <w:t>Pastabos:</w:t>
      </w:r>
    </w:p>
    <w:p w14:paraId="603BB8E4" w14:textId="0228C006" w:rsidR="00D9171F" w:rsidRPr="00656111" w:rsidRDefault="00D9171F" w:rsidP="00D9171F">
      <w:pPr>
        <w:spacing w:after="0"/>
        <w:ind w:firstLine="567"/>
        <w:jc w:val="both"/>
        <w:rPr>
          <w:rFonts w:ascii="Arial" w:hAnsi="Arial" w:cs="Arial"/>
          <w:bCs/>
          <w:sz w:val="24"/>
          <w:szCs w:val="24"/>
        </w:rPr>
      </w:pPr>
      <w:r w:rsidRPr="00656111">
        <w:rPr>
          <w:rFonts w:ascii="Arial" w:hAnsi="Arial" w:cs="Arial"/>
          <w:bCs/>
          <w:sz w:val="24"/>
          <w:szCs w:val="24"/>
        </w:rPr>
        <w:lastRenderedPageBreak/>
        <w:t xml:space="preserve">1. Perkančioji organizacija pasiūlymo kainą laikys per didele (nepriimtina) ir atmes tiekėjo pasiūlymą, jei įsigyjamų prekių kaina, nurodyta tiekėjo pasiūlyme ir paskaičiuota pagal perkamus kiekius, viršys </w:t>
      </w:r>
      <w:r>
        <w:rPr>
          <w:rFonts w:ascii="Arial" w:hAnsi="Arial" w:cs="Arial"/>
          <w:b/>
          <w:sz w:val="24"/>
          <w:szCs w:val="24"/>
        </w:rPr>
        <w:t>68</w:t>
      </w:r>
      <w:r w:rsidRPr="00656111">
        <w:rPr>
          <w:rFonts w:ascii="Arial" w:hAnsi="Arial" w:cs="Arial"/>
          <w:b/>
          <w:sz w:val="24"/>
          <w:szCs w:val="24"/>
        </w:rPr>
        <w:t xml:space="preserve"> 000,00 Eur be PVM.</w:t>
      </w:r>
    </w:p>
    <w:p w14:paraId="6E30E92D" w14:textId="77777777" w:rsidR="00D9171F" w:rsidRPr="00656111" w:rsidRDefault="00D9171F" w:rsidP="00D9171F">
      <w:pPr>
        <w:spacing w:after="0"/>
        <w:ind w:firstLine="567"/>
        <w:jc w:val="both"/>
        <w:rPr>
          <w:rFonts w:ascii="Arial" w:hAnsi="Arial" w:cs="Arial"/>
          <w:bCs/>
          <w:sz w:val="24"/>
          <w:szCs w:val="24"/>
        </w:rPr>
      </w:pPr>
      <w:r w:rsidRPr="00656111">
        <w:rPr>
          <w:rFonts w:ascii="Arial" w:hAnsi="Arial" w:cs="Arial"/>
          <w:bCs/>
          <w:sz w:val="24"/>
          <w:szCs w:val="24"/>
        </w:rPr>
        <w:t>2. Bendra pasiūlymo kaina bus naudojama tik pasiūlymų eilei sudaryti ir nugalėtojui nustatyti.</w:t>
      </w:r>
    </w:p>
    <w:p w14:paraId="656E6832" w14:textId="77777777" w:rsidR="00D9171F" w:rsidRPr="00656111" w:rsidRDefault="00D9171F" w:rsidP="00D9171F">
      <w:pPr>
        <w:spacing w:after="0"/>
        <w:ind w:firstLine="567"/>
        <w:jc w:val="both"/>
        <w:rPr>
          <w:rFonts w:ascii="Arial" w:hAnsi="Arial" w:cs="Arial"/>
          <w:bCs/>
          <w:sz w:val="24"/>
          <w:szCs w:val="24"/>
        </w:rPr>
      </w:pPr>
      <w:r w:rsidRPr="00656111">
        <w:rPr>
          <w:rFonts w:ascii="Arial" w:hAnsi="Arial" w:cs="Arial"/>
          <w:bCs/>
          <w:sz w:val="24"/>
          <w:szCs w:val="24"/>
        </w:rPr>
        <w:t>3. Lentelėje nurodytas prekių kiekis yra preliminarus.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9CC785" w14:textId="6C36A300" w:rsidR="00AF72B0" w:rsidRPr="00AF72B0" w:rsidRDefault="00AF72B0" w:rsidP="00AF72B0">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6F86021F" w14:textId="225AC0A2"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1"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77423E87" w14:textId="77777777" w:rsidR="00954069" w:rsidRPr="00E375CA" w:rsidRDefault="00954069" w:rsidP="00A40887">
      <w:pPr>
        <w:spacing w:after="0" w:line="240" w:lineRule="auto"/>
        <w:jc w:val="both"/>
        <w:rPr>
          <w:rFonts w:ascii="Arial" w:hAnsi="Arial" w:cs="Arial"/>
          <w:strike/>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C916183"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lastRenderedPageBreak/>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2" w:name="_Ref39484039"/>
      <w:bookmarkStart w:id="73"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2"/>
      <w:bookmarkEnd w:id="73"/>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A044C1">
        <w:rPr>
          <w:rFonts w:ascii="Arial" w:hAnsi="Arial" w:cs="Arial"/>
          <w:color w:val="auto"/>
          <w:sz w:val="24"/>
          <w:szCs w:val="24"/>
        </w:rPr>
        <w:lastRenderedPageBreak/>
        <w:t>Pirkimo sąlygų 8 priedas</w:t>
      </w:r>
      <w:bookmarkEnd w:id="74"/>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A044C1">
        <w:rPr>
          <w:rFonts w:ascii="Arial" w:hAnsi="Arial" w:cs="Arial"/>
          <w:color w:val="auto"/>
          <w:sz w:val="24"/>
          <w:szCs w:val="24"/>
        </w:rPr>
        <w:t>„Tiekėjo deklaracija dėl atitikties Reglamento nuostatoms“</w:t>
      </w:r>
      <w:bookmarkEnd w:id="78"/>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79"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79"/>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0"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5"/>
      <w:bookmarkEnd w:id="76"/>
      <w:bookmarkEnd w:id="77"/>
      <w:bookmarkEnd w:id="80"/>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5DA44A5E" w:rsidR="00BA01C0" w:rsidRPr="00523B6A" w:rsidRDefault="00523B6A" w:rsidP="00523B6A">
            <w:pPr>
              <w:widowControl w:val="0"/>
              <w:tabs>
                <w:tab w:val="left" w:pos="567"/>
                <w:tab w:val="left" w:pos="851"/>
              </w:tabs>
              <w:spacing w:after="0" w:line="240" w:lineRule="auto"/>
              <w:jc w:val="center"/>
              <w:rPr>
                <w:rFonts w:ascii="Arial" w:hAnsi="Arial" w:cs="Arial"/>
                <w:b/>
                <w:bCs/>
                <w:caps/>
                <w:sz w:val="24"/>
                <w:szCs w:val="24"/>
              </w:rPr>
            </w:pPr>
            <w:r w:rsidRPr="00523B6A">
              <w:rPr>
                <w:rFonts w:ascii="Arial" w:hAnsi="Arial" w:cs="Arial"/>
                <w:b/>
                <w:bCs/>
                <w:caps/>
                <w:sz w:val="24"/>
                <w:szCs w:val="24"/>
              </w:rPr>
              <w:t>Laboratorinių tyrimų paslaug</w:t>
            </w:r>
            <w:r w:rsidR="002C1B70">
              <w:rPr>
                <w:rFonts w:ascii="Arial" w:hAnsi="Arial" w:cs="Arial"/>
                <w:b/>
                <w:bCs/>
                <w:caps/>
                <w:sz w:val="24"/>
                <w:szCs w:val="24"/>
              </w:rPr>
              <w:t>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5E4E75"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5E4E75" w:rsidRPr="00BA01C0" w:rsidRDefault="005E4E75" w:rsidP="005E4E75">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5E4E75" w:rsidRPr="00BA01C0" w:rsidRDefault="005E4E75" w:rsidP="005E4E75">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60F105B5" w:rsidR="005E4E75" w:rsidRPr="00523B6A" w:rsidRDefault="005E4E75" w:rsidP="005E4E75">
            <w:pPr>
              <w:spacing w:after="0" w:line="240" w:lineRule="auto"/>
              <w:rPr>
                <w:rFonts w:ascii="Arial" w:hAnsi="Arial" w:cs="Arial"/>
                <w:kern w:val="2"/>
                <w:sz w:val="24"/>
                <w:szCs w:val="24"/>
                <w:highlight w:val="yellow"/>
              </w:rPr>
            </w:pPr>
            <w:r w:rsidRPr="0027281A">
              <w:rPr>
                <w:rFonts w:ascii="Arial" w:eastAsia="Times New Roman" w:hAnsi="Arial" w:cs="Arial"/>
                <w:sz w:val="24"/>
                <w:szCs w:val="24"/>
              </w:rPr>
              <w:t>VšĮ Tauragės rajono pirminės sveikatos priežiūros centras</w:t>
            </w:r>
          </w:p>
        </w:tc>
      </w:tr>
      <w:tr w:rsidR="005E4E75"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5E4E75" w:rsidRPr="00BA01C0" w:rsidRDefault="005E4E75" w:rsidP="005E4E75">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5E4E75" w:rsidRPr="00BA01C0" w:rsidRDefault="005E4E75" w:rsidP="005E4E75">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1974E2F3" w:rsidR="005E4E75" w:rsidRPr="00523B6A" w:rsidRDefault="005E4E75" w:rsidP="005E4E75">
            <w:pPr>
              <w:spacing w:after="0" w:line="240" w:lineRule="auto"/>
              <w:rPr>
                <w:rFonts w:ascii="Arial" w:hAnsi="Arial" w:cs="Arial"/>
                <w:kern w:val="2"/>
                <w:sz w:val="24"/>
                <w:szCs w:val="24"/>
                <w:highlight w:val="yellow"/>
              </w:rPr>
            </w:pPr>
            <w:r w:rsidRPr="0027281A">
              <w:rPr>
                <w:rFonts w:ascii="Arial" w:hAnsi="Arial" w:cs="Arial"/>
                <w:sz w:val="24"/>
                <w:szCs w:val="24"/>
              </w:rPr>
              <w:t>279761360</w:t>
            </w:r>
          </w:p>
        </w:tc>
      </w:tr>
      <w:tr w:rsidR="005E4E75"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5E4E75" w:rsidRPr="00BA01C0" w:rsidRDefault="005E4E75" w:rsidP="005E4E75">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5E4E75" w:rsidRPr="00BA01C0" w:rsidRDefault="005E4E75" w:rsidP="005E4E75">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343347DD" w:rsidR="005E4E75" w:rsidRPr="00523B6A" w:rsidRDefault="005E4E75" w:rsidP="005E4E75">
            <w:pPr>
              <w:spacing w:after="0" w:line="240" w:lineRule="auto"/>
              <w:rPr>
                <w:rFonts w:ascii="Arial" w:hAnsi="Arial" w:cs="Arial"/>
                <w:kern w:val="2"/>
                <w:sz w:val="24"/>
                <w:szCs w:val="24"/>
                <w:highlight w:val="yellow"/>
              </w:rPr>
            </w:pPr>
            <w:r w:rsidRPr="0027281A">
              <w:rPr>
                <w:rFonts w:ascii="Arial" w:hAnsi="Arial" w:cs="Arial"/>
                <w:sz w:val="24"/>
                <w:szCs w:val="24"/>
              </w:rPr>
              <w:t>Jūros g. 5, Tauragė</w:t>
            </w:r>
            <w:r w:rsidRPr="0027281A">
              <w:rPr>
                <w:rFonts w:ascii="Arial" w:eastAsia="Times New Roman" w:hAnsi="Arial" w:cs="Arial"/>
                <w:sz w:val="24"/>
                <w:szCs w:val="24"/>
              </w:rPr>
              <w:t xml:space="preserve">, </w:t>
            </w:r>
            <w:r w:rsidRPr="0027281A">
              <w:rPr>
                <w:rFonts w:ascii="Arial" w:hAnsi="Arial" w:cs="Arial"/>
                <w:sz w:val="24"/>
                <w:szCs w:val="24"/>
              </w:rPr>
              <w:t>72212</w:t>
            </w:r>
            <w:r w:rsidRPr="0027281A">
              <w:rPr>
                <w:rFonts w:ascii="Arial" w:eastAsia="Times New Roman" w:hAnsi="Arial" w:cs="Arial"/>
                <w:sz w:val="24"/>
                <w:szCs w:val="24"/>
              </w:rPr>
              <w:t xml:space="preserve"> Tauragė</w:t>
            </w:r>
          </w:p>
        </w:tc>
      </w:tr>
      <w:tr w:rsidR="005E4E75"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5E4E75" w:rsidRPr="00BA01C0" w:rsidRDefault="005E4E75" w:rsidP="005E4E75">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5E4E75" w:rsidRPr="00BA01C0" w:rsidRDefault="005E4E75" w:rsidP="005E4E75">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58BCFB" w:rsidR="005E4E75" w:rsidRPr="00523B6A" w:rsidRDefault="005E4E75" w:rsidP="005E4E75">
            <w:pPr>
              <w:spacing w:after="0" w:line="240" w:lineRule="auto"/>
              <w:rPr>
                <w:rFonts w:ascii="Arial" w:hAnsi="Arial" w:cs="Arial"/>
                <w:kern w:val="2"/>
                <w:sz w:val="24"/>
                <w:szCs w:val="24"/>
                <w:highlight w:val="yellow"/>
              </w:rPr>
            </w:pPr>
            <w:r w:rsidRPr="0027281A">
              <w:rPr>
                <w:rFonts w:ascii="Arial" w:eastAsia="Times New Roman" w:hAnsi="Arial" w:cs="Arial"/>
                <w:sz w:val="24"/>
                <w:szCs w:val="24"/>
              </w:rPr>
              <w:t>Ne PVM mokėtojas</w:t>
            </w:r>
          </w:p>
        </w:tc>
      </w:tr>
      <w:tr w:rsidR="005E4E75"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5E4E75" w:rsidRPr="00BA01C0" w:rsidRDefault="005E4E75" w:rsidP="005E4E75">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5E4E75" w:rsidRPr="00BA01C0" w:rsidRDefault="005E4E75" w:rsidP="005E4E75">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1D56BEE7" w:rsidR="005E4E75" w:rsidRPr="00523B6A" w:rsidRDefault="005E4E75" w:rsidP="005E4E75">
            <w:pPr>
              <w:spacing w:after="0" w:line="240" w:lineRule="auto"/>
              <w:rPr>
                <w:rFonts w:ascii="Arial" w:hAnsi="Arial" w:cs="Arial"/>
                <w:kern w:val="2"/>
                <w:sz w:val="24"/>
                <w:szCs w:val="24"/>
                <w:highlight w:val="yellow"/>
              </w:rPr>
            </w:pPr>
            <w:r w:rsidRPr="0027281A">
              <w:rPr>
                <w:rFonts w:ascii="Arial" w:eastAsia="Times New Roman" w:hAnsi="Arial" w:cs="Arial"/>
                <w:sz w:val="24"/>
                <w:szCs w:val="24"/>
              </w:rPr>
              <w:t>LT47</w:t>
            </w:r>
            <w:r>
              <w:rPr>
                <w:rFonts w:ascii="Arial" w:eastAsia="Times New Roman" w:hAnsi="Arial" w:cs="Arial"/>
                <w:sz w:val="24"/>
                <w:szCs w:val="24"/>
              </w:rPr>
              <w:t xml:space="preserve"> </w:t>
            </w:r>
            <w:r w:rsidRPr="0027281A">
              <w:rPr>
                <w:rFonts w:ascii="Arial" w:eastAsia="Times New Roman" w:hAnsi="Arial" w:cs="Arial"/>
                <w:sz w:val="24"/>
                <w:szCs w:val="24"/>
              </w:rPr>
              <w:t>4010</w:t>
            </w:r>
            <w:r>
              <w:rPr>
                <w:rFonts w:ascii="Arial" w:eastAsia="Times New Roman" w:hAnsi="Arial" w:cs="Arial"/>
                <w:sz w:val="24"/>
                <w:szCs w:val="24"/>
              </w:rPr>
              <w:t xml:space="preserve"> </w:t>
            </w:r>
            <w:r w:rsidRPr="0027281A">
              <w:rPr>
                <w:rFonts w:ascii="Arial" w:eastAsia="Times New Roman" w:hAnsi="Arial" w:cs="Arial"/>
                <w:sz w:val="24"/>
                <w:szCs w:val="24"/>
              </w:rPr>
              <w:t>0416</w:t>
            </w:r>
            <w:r>
              <w:rPr>
                <w:rFonts w:ascii="Arial" w:eastAsia="Times New Roman" w:hAnsi="Arial" w:cs="Arial"/>
                <w:sz w:val="24"/>
                <w:szCs w:val="24"/>
              </w:rPr>
              <w:t xml:space="preserve"> </w:t>
            </w:r>
            <w:r w:rsidRPr="0027281A">
              <w:rPr>
                <w:rFonts w:ascii="Arial" w:eastAsia="Times New Roman" w:hAnsi="Arial" w:cs="Arial"/>
                <w:sz w:val="24"/>
                <w:szCs w:val="24"/>
              </w:rPr>
              <w:t>0003</w:t>
            </w:r>
            <w:r>
              <w:rPr>
                <w:rFonts w:ascii="Arial" w:eastAsia="Times New Roman" w:hAnsi="Arial" w:cs="Arial"/>
                <w:sz w:val="24"/>
                <w:szCs w:val="24"/>
              </w:rPr>
              <w:t xml:space="preserve"> </w:t>
            </w:r>
            <w:r w:rsidRPr="0027281A">
              <w:rPr>
                <w:rFonts w:ascii="Arial" w:eastAsia="Times New Roman" w:hAnsi="Arial" w:cs="Arial"/>
                <w:sz w:val="24"/>
                <w:szCs w:val="24"/>
              </w:rPr>
              <w:t>0056</w:t>
            </w:r>
          </w:p>
        </w:tc>
      </w:tr>
      <w:tr w:rsidR="005E4E75"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5E4E75" w:rsidRPr="00BA01C0" w:rsidRDefault="005E4E75" w:rsidP="005E4E75">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5E4E75" w:rsidRPr="00BA01C0" w:rsidRDefault="005E4E75" w:rsidP="005E4E75">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23E675F7" w:rsidR="005E4E75" w:rsidRPr="00523B6A" w:rsidRDefault="005E4E75" w:rsidP="005E4E75">
            <w:pPr>
              <w:spacing w:after="0" w:line="240" w:lineRule="auto"/>
              <w:rPr>
                <w:rFonts w:ascii="Arial" w:hAnsi="Arial" w:cs="Arial"/>
                <w:kern w:val="2"/>
                <w:sz w:val="24"/>
                <w:szCs w:val="24"/>
                <w:highlight w:val="yellow"/>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5E4E75"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5E4E75" w:rsidRPr="00BA01C0" w:rsidRDefault="005E4E75" w:rsidP="005E4E75">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5E4E75" w:rsidRPr="000E33CB" w:rsidRDefault="005E4E75" w:rsidP="005E4E75">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5B485A99" w:rsidR="005E4E75" w:rsidRPr="00523B6A" w:rsidRDefault="005E4E75" w:rsidP="005E4E75">
            <w:pPr>
              <w:spacing w:after="0" w:line="240" w:lineRule="auto"/>
              <w:rPr>
                <w:rFonts w:ascii="Arial" w:hAnsi="Arial" w:cs="Arial"/>
                <w:kern w:val="2"/>
                <w:sz w:val="24"/>
                <w:szCs w:val="24"/>
                <w:highlight w:val="yellow"/>
              </w:rPr>
            </w:pPr>
            <w:r w:rsidRPr="0027281A">
              <w:rPr>
                <w:rFonts w:ascii="Arial" w:eastAsia="Times New Roman" w:hAnsi="Arial" w:cs="Arial"/>
                <w:sz w:val="24"/>
                <w:szCs w:val="24"/>
              </w:rPr>
              <w:t>+370 446 62 250</w:t>
            </w:r>
          </w:p>
        </w:tc>
      </w:tr>
      <w:tr w:rsidR="005E4E75"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5E4E75" w:rsidRPr="00BA01C0" w:rsidRDefault="005E4E75" w:rsidP="005E4E75">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5E4E75" w:rsidRPr="000E33CB" w:rsidRDefault="005E4E75" w:rsidP="005E4E75">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03D2AB4E" w:rsidR="005E4E75" w:rsidRPr="00523B6A" w:rsidRDefault="005E4E75" w:rsidP="005E4E75">
            <w:pPr>
              <w:spacing w:after="0" w:line="240" w:lineRule="auto"/>
              <w:rPr>
                <w:rFonts w:ascii="Arial" w:hAnsi="Arial" w:cs="Arial"/>
                <w:kern w:val="2"/>
                <w:sz w:val="24"/>
                <w:szCs w:val="24"/>
                <w:highlight w:val="yellow"/>
              </w:rPr>
            </w:pPr>
            <w:hyperlink r:id="rId15" w:history="1">
              <w:r w:rsidRPr="0027281A">
                <w:rPr>
                  <w:rStyle w:val="Hipersaitas"/>
                  <w:rFonts w:ascii="Arial" w:hAnsi="Arial" w:cs="Arial"/>
                  <w:color w:val="0070C0"/>
                  <w:sz w:val="24"/>
                  <w:szCs w:val="24"/>
                  <w:u w:val="single"/>
                </w:rPr>
                <w:t>poliklinika@tauragespspc.lt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5E4E75" w:rsidRDefault="000E33CB" w:rsidP="000E33CB">
            <w:pPr>
              <w:tabs>
                <w:tab w:val="left" w:pos="1019"/>
              </w:tabs>
              <w:spacing w:after="0" w:line="240" w:lineRule="auto"/>
              <w:rPr>
                <w:rFonts w:ascii="Arial" w:eastAsia="Arial" w:hAnsi="Arial" w:cs="Arial"/>
                <w:i/>
                <w:iCs/>
                <w:sz w:val="24"/>
                <w:szCs w:val="24"/>
              </w:rPr>
            </w:pPr>
            <w:r w:rsidRPr="005E4E75">
              <w:rPr>
                <w:rFonts w:ascii="Arial" w:eastAsia="Arial" w:hAnsi="Arial" w:cs="Arial"/>
                <w:i/>
                <w:iCs/>
                <w:sz w:val="24"/>
                <w:szCs w:val="24"/>
              </w:rPr>
              <w:t>[vardas, pavardė]</w:t>
            </w:r>
          </w:p>
          <w:p w14:paraId="08A10B74" w14:textId="1B16BCC5" w:rsidR="000E33CB" w:rsidRPr="005E4E75" w:rsidRDefault="000E33CB" w:rsidP="000E33CB">
            <w:pPr>
              <w:spacing w:after="0" w:line="240" w:lineRule="auto"/>
              <w:rPr>
                <w:rFonts w:ascii="Arial" w:hAnsi="Arial" w:cs="Arial"/>
                <w:kern w:val="2"/>
                <w:sz w:val="24"/>
                <w:szCs w:val="24"/>
              </w:rPr>
            </w:pPr>
            <w:r w:rsidRPr="005E4E75">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5E4E75" w:rsidRDefault="000E33CB" w:rsidP="000E33CB">
            <w:pPr>
              <w:spacing w:after="0" w:line="240" w:lineRule="auto"/>
              <w:rPr>
                <w:rFonts w:ascii="Arial" w:hAnsi="Arial" w:cs="Arial"/>
                <w:kern w:val="2"/>
                <w:sz w:val="24"/>
                <w:szCs w:val="24"/>
              </w:rPr>
            </w:pPr>
            <w:r w:rsidRPr="005E4E75">
              <w:rPr>
                <w:rFonts w:ascii="Arial" w:eastAsia="Arial" w:hAnsi="Arial" w:cs="Arial"/>
                <w:sz w:val="24"/>
                <w:szCs w:val="24"/>
              </w:rPr>
              <w:t>[</w:t>
            </w:r>
            <w:r w:rsidRPr="005E4E75">
              <w:rPr>
                <w:rFonts w:ascii="Arial" w:eastAsia="Arial" w:hAnsi="Arial" w:cs="Arial"/>
                <w:i/>
                <w:sz w:val="24"/>
                <w:szCs w:val="24"/>
              </w:rPr>
              <w:t>nurodyti atstovavimo pagrindą</w:t>
            </w:r>
            <w:r w:rsidRPr="005E4E75">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9"/>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EA8E627" w14:textId="77777777" w:rsidR="005E4E75" w:rsidRPr="00F871F7" w:rsidRDefault="005E4E75" w:rsidP="005E4E75">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Vyr. slaugos administratorė Ligita </w:t>
            </w:r>
            <w:proofErr w:type="spellStart"/>
            <w:r>
              <w:rPr>
                <w:rFonts w:ascii="Arial" w:eastAsia="Times New Roman" w:hAnsi="Arial" w:cs="Arial"/>
                <w:sz w:val="24"/>
                <w:szCs w:val="24"/>
              </w:rPr>
              <w:t>Laugalienė</w:t>
            </w:r>
            <w:proofErr w:type="spellEnd"/>
            <w:r>
              <w:rPr>
                <w:rFonts w:ascii="Arial" w:eastAsia="Times New Roman" w:hAnsi="Arial" w:cs="Arial"/>
                <w:sz w:val="24"/>
                <w:szCs w:val="24"/>
              </w:rPr>
              <w:t xml:space="preserve">, </w:t>
            </w:r>
            <w:r w:rsidRPr="00F047E1">
              <w:rPr>
                <w:rFonts w:ascii="Arial" w:eastAsia="Times New Roman" w:hAnsi="Arial" w:cs="Arial"/>
                <w:sz w:val="24"/>
                <w:szCs w:val="24"/>
              </w:rPr>
              <w:t xml:space="preserve">tel. +370 </w:t>
            </w:r>
            <w:r>
              <w:rPr>
                <w:rFonts w:ascii="Arial" w:eastAsia="Times New Roman" w:hAnsi="Arial" w:cs="Arial"/>
                <w:sz w:val="24"/>
                <w:szCs w:val="24"/>
              </w:rPr>
              <w:t>446</w:t>
            </w:r>
            <w:r w:rsidRPr="00F047E1">
              <w:rPr>
                <w:rFonts w:ascii="Arial" w:eastAsia="Times New Roman" w:hAnsi="Arial" w:cs="Arial"/>
                <w:sz w:val="24"/>
                <w:szCs w:val="24"/>
              </w:rPr>
              <w:t xml:space="preserve"> </w:t>
            </w:r>
            <w:r>
              <w:rPr>
                <w:rFonts w:ascii="Arial" w:eastAsia="Times New Roman" w:hAnsi="Arial" w:cs="Arial"/>
                <w:sz w:val="24"/>
                <w:szCs w:val="24"/>
              </w:rPr>
              <w:t>62255, e</w:t>
            </w:r>
            <w:r w:rsidRPr="00F047E1">
              <w:rPr>
                <w:rFonts w:ascii="Arial" w:eastAsia="Times New Roman" w:hAnsi="Arial" w:cs="Arial"/>
                <w:sz w:val="24"/>
                <w:szCs w:val="24"/>
              </w:rPr>
              <w:t xml:space="preserve">l. p. </w:t>
            </w:r>
            <w:proofErr w:type="spellStart"/>
            <w:r w:rsidRPr="008C16A5">
              <w:rPr>
                <w:rFonts w:ascii="Arial" w:hAnsi="Arial" w:cs="Arial"/>
                <w:sz w:val="24"/>
                <w:szCs w:val="24"/>
              </w:rPr>
              <w:t>ligita.laugaliene@tauragespspc.lt</w:t>
            </w:r>
            <w:proofErr w:type="spellEnd"/>
            <w:r>
              <w:rPr>
                <w:rFonts w:ascii="Arial" w:eastAsia="Times New Roman" w:hAnsi="Arial" w:cs="Arial"/>
                <w:sz w:val="24"/>
                <w:szCs w:val="24"/>
              </w:rPr>
              <w:t xml:space="preserve"> </w:t>
            </w:r>
            <w:r w:rsidRPr="00F871F7">
              <w:rPr>
                <w:rFonts w:ascii="Arial" w:eastAsia="Times New Roman" w:hAnsi="Arial" w:cs="Arial"/>
                <w:sz w:val="24"/>
                <w:szCs w:val="24"/>
              </w:rPr>
              <w:t>(ja</w:t>
            </w:r>
            <w:r>
              <w:rPr>
                <w:rFonts w:ascii="Arial" w:eastAsia="Times New Roman" w:hAnsi="Arial" w:cs="Arial"/>
                <w:sz w:val="24"/>
                <w:szCs w:val="24"/>
              </w:rPr>
              <w:t>i</w:t>
            </w:r>
            <w:r w:rsidRPr="00F871F7">
              <w:rPr>
                <w:rFonts w:ascii="Arial" w:eastAsia="Times New Roman" w:hAnsi="Arial" w:cs="Arial"/>
                <w:sz w:val="24"/>
                <w:szCs w:val="24"/>
              </w:rPr>
              <w:t xml:space="preserve"> nesant – pavaduojantis asmuo).</w:t>
            </w:r>
          </w:p>
          <w:p w14:paraId="73141251" w14:textId="2CA70649" w:rsidR="000E33CB" w:rsidRPr="000E33CB" w:rsidRDefault="000E33CB" w:rsidP="00B64C33">
            <w:pPr>
              <w:spacing w:after="0" w:line="240" w:lineRule="auto"/>
              <w:rPr>
                <w:rFonts w:ascii="Arial" w:hAnsi="Arial" w:cs="Arial"/>
                <w:kern w:val="2"/>
                <w:sz w:val="24"/>
                <w:szCs w:val="24"/>
              </w:rPr>
            </w:pP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C583A52" w14:textId="0D0ABDE3" w:rsidR="00B64C33" w:rsidRDefault="00B64C33" w:rsidP="00B64C33">
            <w:pPr>
              <w:spacing w:after="0" w:line="240" w:lineRule="auto"/>
              <w:jc w:val="both"/>
              <w:rPr>
                <w:rFonts w:ascii="Arial" w:hAnsi="Arial" w:cs="Arial"/>
                <w:sz w:val="24"/>
                <w:szCs w:val="24"/>
              </w:rPr>
            </w:pPr>
            <w:r>
              <w:rPr>
                <w:rFonts w:ascii="Arial" w:hAnsi="Arial" w:cs="Arial"/>
                <w:sz w:val="24"/>
                <w:szCs w:val="24"/>
              </w:rPr>
              <w:t>Tiekėjas įsipareigoja Sutartyje numatytomis sąlygomis suteikti Pirkėjui</w:t>
            </w:r>
            <w:r>
              <w:t xml:space="preserve"> </w:t>
            </w:r>
            <w:r w:rsidR="004E337A">
              <w:rPr>
                <w:rFonts w:ascii="Arial" w:hAnsi="Arial" w:cs="Arial"/>
                <w:b/>
                <w:bCs/>
                <w:sz w:val="24"/>
                <w:szCs w:val="24"/>
              </w:rPr>
              <w:t xml:space="preserve">laboratorinių tyrimų paslaugas </w:t>
            </w:r>
            <w:r>
              <w:rPr>
                <w:rFonts w:ascii="Arial" w:hAnsi="Arial" w:cs="Arial"/>
                <w:sz w:val="24"/>
                <w:szCs w:val="24"/>
              </w:rPr>
              <w:t xml:space="preserve">(toliau – Paslaugos). </w:t>
            </w:r>
          </w:p>
          <w:p w14:paraId="1656A5BA" w14:textId="6FDD1A93" w:rsidR="00192547" w:rsidRDefault="00192547" w:rsidP="00B64C33">
            <w:pPr>
              <w:spacing w:after="0" w:line="240" w:lineRule="auto"/>
              <w:jc w:val="both"/>
              <w:rPr>
                <w:rFonts w:ascii="Arial" w:hAnsi="Arial" w:cs="Arial"/>
                <w:sz w:val="24"/>
                <w:szCs w:val="24"/>
              </w:rPr>
            </w:pPr>
            <w:r>
              <w:rPr>
                <w:rFonts w:ascii="Arial" w:hAnsi="Arial" w:cs="Arial"/>
                <w:sz w:val="24"/>
                <w:szCs w:val="24"/>
              </w:rPr>
              <w:t xml:space="preserve">Paslaugos teikiamos adresu </w:t>
            </w:r>
            <w:r w:rsidRPr="00192547">
              <w:rPr>
                <w:rFonts w:ascii="Arial" w:hAnsi="Arial" w:cs="Arial"/>
                <w:color w:val="000000" w:themeColor="text1"/>
                <w:sz w:val="24"/>
                <w:szCs w:val="24"/>
              </w:rPr>
              <w:t>Jūros g. 5, Tauragė.</w:t>
            </w:r>
          </w:p>
          <w:p w14:paraId="21BD37CC" w14:textId="77777777" w:rsidR="00B64C33" w:rsidRDefault="00B64C33" w:rsidP="00B64C33">
            <w:pPr>
              <w:spacing w:after="0" w:line="240" w:lineRule="auto"/>
              <w:jc w:val="both"/>
              <w:rPr>
                <w:rFonts w:ascii="Arial" w:hAnsi="Arial" w:cs="Arial"/>
                <w:sz w:val="24"/>
                <w:szCs w:val="24"/>
              </w:rPr>
            </w:pPr>
          </w:p>
          <w:p w14:paraId="118B6F56" w14:textId="3FC23960" w:rsidR="00BA01C0" w:rsidRPr="000E33CB" w:rsidRDefault="00B64C33" w:rsidP="00B64C33">
            <w:pPr>
              <w:spacing w:after="0" w:line="240" w:lineRule="auto"/>
              <w:jc w:val="both"/>
              <w:rPr>
                <w:rFonts w:ascii="Arial" w:hAnsi="Arial" w:cs="Arial"/>
                <w:kern w:val="2"/>
                <w:sz w:val="24"/>
                <w:szCs w:val="24"/>
              </w:rPr>
            </w:pPr>
            <w:r>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66A65AF1" w:rsidR="00BA01C0" w:rsidRPr="000E33CB" w:rsidRDefault="000E33CB" w:rsidP="00BA01C0">
            <w:pPr>
              <w:spacing w:after="0" w:line="240" w:lineRule="auto"/>
              <w:rPr>
                <w:rFonts w:ascii="Arial" w:hAnsi="Arial" w:cs="Arial"/>
                <w:i/>
                <w:iCs/>
                <w:kern w:val="2"/>
                <w:sz w:val="24"/>
                <w:szCs w:val="24"/>
              </w:rPr>
            </w:pPr>
            <w:r w:rsidRPr="00724133">
              <w:rPr>
                <w:rFonts w:ascii="Arial" w:hAnsi="Arial" w:cs="Arial"/>
                <w:i/>
                <w:iCs/>
                <w:color w:val="4472C4" w:themeColor="accent1"/>
                <w:kern w:val="2"/>
                <w:sz w:val="24"/>
                <w:szCs w:val="24"/>
              </w:rPr>
              <w:t>[nurodyti pirkimo</w:t>
            </w:r>
            <w:r w:rsidR="00FC70A1" w:rsidRPr="00724133">
              <w:rPr>
                <w:rFonts w:ascii="Arial" w:hAnsi="Arial" w:cs="Arial"/>
                <w:i/>
                <w:iCs/>
                <w:color w:val="4472C4" w:themeColor="accent1"/>
                <w:kern w:val="2"/>
                <w:sz w:val="24"/>
                <w:szCs w:val="24"/>
              </w:rPr>
              <w:t xml:space="preserve"> pavadinimą ir</w:t>
            </w:r>
            <w:r w:rsidRPr="00724133">
              <w:rPr>
                <w:rFonts w:ascii="Arial" w:hAnsi="Arial" w:cs="Arial"/>
                <w:i/>
                <w:iCs/>
                <w:color w:val="4472C4" w:themeColor="accent1"/>
                <w:kern w:val="2"/>
                <w:sz w:val="24"/>
                <w:szCs w:val="24"/>
              </w:rPr>
              <w:t xml:space="preserve">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5626D9">
            <w:pPr>
              <w:spacing w:after="0" w:line="240" w:lineRule="auto"/>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2F18B501" w14:textId="77777777" w:rsidR="00724133" w:rsidRPr="00724133" w:rsidRDefault="00724133" w:rsidP="00724133">
            <w:pPr>
              <w:spacing w:after="0" w:line="300" w:lineRule="atLeast"/>
              <w:jc w:val="both"/>
              <w:rPr>
                <w:rFonts w:ascii="Arial" w:eastAsia="Times New Roman" w:hAnsi="Arial" w:cs="Arial"/>
                <w:sz w:val="24"/>
                <w:szCs w:val="24"/>
              </w:rPr>
            </w:pPr>
            <w:r w:rsidRPr="00724133">
              <w:rPr>
                <w:rFonts w:ascii="Arial" w:eastAsia="Times New Roman" w:hAnsi="Arial" w:cs="Arial"/>
                <w:sz w:val="24"/>
                <w:szCs w:val="24"/>
              </w:rPr>
              <w:t>Paslaugų teikimo terminas – 24 (dvidešimt keturi) mėnesiai, tačiau ne ilgiau, negu bus suteikta Paslaugų už 68 000,00 Eur be PVM (atsižvelgiant į tai, kuri iš šių sąlygų įvyksta anksčiau).</w:t>
            </w:r>
          </w:p>
          <w:p w14:paraId="0C89A2A6" w14:textId="6AEA7EAA" w:rsidR="008871B7" w:rsidRPr="008871B7" w:rsidRDefault="008871B7" w:rsidP="00C54453">
            <w:pPr>
              <w:spacing w:after="0" w:line="240" w:lineRule="auto"/>
              <w:jc w:val="both"/>
              <w:rPr>
                <w:rFonts w:ascii="Arial" w:hAnsi="Arial" w:cs="Arial"/>
                <w:color w:val="000000" w:themeColor="text1"/>
                <w:sz w:val="24"/>
                <w:szCs w:val="24"/>
              </w:rPr>
            </w:pP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4FBAD85E"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4212D">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69AC6727" w:rsidR="00FA23EE" w:rsidRPr="00BA01C0" w:rsidRDefault="00B64C33" w:rsidP="00B172AE">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28DD2CD9" w:rsidR="00BA01C0" w:rsidRPr="000D7629" w:rsidRDefault="00BA01C0" w:rsidP="00BA01C0">
            <w:pPr>
              <w:spacing w:after="0" w:line="240" w:lineRule="auto"/>
              <w:rPr>
                <w:rFonts w:ascii="Arial" w:hAnsi="Arial" w:cs="Arial"/>
                <w:b/>
                <w:kern w:val="2"/>
                <w:sz w:val="24"/>
                <w:szCs w:val="24"/>
              </w:rPr>
            </w:pPr>
            <w:r w:rsidRPr="000D7629">
              <w:rPr>
                <w:rFonts w:ascii="Arial" w:hAnsi="Arial" w:cs="Arial"/>
                <w:b/>
                <w:kern w:val="2"/>
                <w:sz w:val="24"/>
                <w:szCs w:val="24"/>
              </w:rPr>
              <w:t>4.</w:t>
            </w:r>
            <w:r w:rsidR="0004212D" w:rsidRPr="000D7629">
              <w:rPr>
                <w:rFonts w:ascii="Arial" w:hAnsi="Arial" w:cs="Arial"/>
                <w:b/>
                <w:kern w:val="2"/>
                <w:sz w:val="24"/>
                <w:szCs w:val="24"/>
              </w:rPr>
              <w:t>3</w:t>
            </w:r>
            <w:r w:rsidRPr="000D7629">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4FCDBF" w:rsidR="00C50051" w:rsidRPr="000D7629" w:rsidRDefault="00B64C33" w:rsidP="00612474">
            <w:pPr>
              <w:spacing w:after="0" w:line="240" w:lineRule="auto"/>
              <w:jc w:val="both"/>
              <w:rPr>
                <w:rFonts w:ascii="Arial" w:hAnsi="Arial" w:cs="Arial"/>
                <w:kern w:val="2"/>
                <w:sz w:val="24"/>
                <w:szCs w:val="24"/>
                <w:highlight w:val="cyan"/>
              </w:rPr>
            </w:pPr>
            <w:r w:rsidRPr="000D7629">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677D43E4"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31780A92" w:rsidR="00BA01C0" w:rsidRPr="00BA01C0" w:rsidRDefault="00B64C33" w:rsidP="00BA01C0">
            <w:pPr>
              <w:spacing w:after="0" w:line="240" w:lineRule="auto"/>
              <w:rPr>
                <w:rFonts w:ascii="Arial" w:hAnsi="Arial" w:cs="Arial"/>
                <w:sz w:val="24"/>
                <w:szCs w:val="24"/>
              </w:rPr>
            </w:pPr>
            <w:r>
              <w:rPr>
                <w:rFonts w:ascii="Arial" w:hAnsi="Arial" w:cs="Arial"/>
                <w:bCs/>
                <w:iCs/>
                <w:color w:val="000000"/>
                <w:sz w:val="24"/>
                <w:szCs w:val="24"/>
                <w:lang w:eastAsia="en-US"/>
              </w:rPr>
              <w:t>Nurodyta Techninėje specifikacijoje.</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0BD089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63241856"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B64C33">
              <w:rPr>
                <w:rFonts w:ascii="Arial" w:hAnsi="Arial" w:cs="Arial"/>
                <w:kern w:val="2"/>
                <w:sz w:val="24"/>
                <w:szCs w:val="24"/>
              </w:rPr>
              <w:t>.</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22A633D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AFB6BF6" w14:textId="36CBE656" w:rsidR="00BA01C0" w:rsidRPr="00A06ED1" w:rsidRDefault="00A06ED1" w:rsidP="00A06ED1">
            <w:pPr>
              <w:spacing w:after="0" w:line="240" w:lineRule="auto"/>
              <w:rPr>
                <w:rFonts w:ascii="Arial" w:hAnsi="Arial" w:cs="Arial"/>
                <w:sz w:val="24"/>
                <w:szCs w:val="24"/>
              </w:rPr>
            </w:pPr>
            <w:r w:rsidRPr="00A06ED1">
              <w:rPr>
                <w:rFonts w:ascii="Arial" w:hAnsi="Arial" w:cs="Arial"/>
                <w:sz w:val="24"/>
                <w:szCs w:val="24"/>
                <w:shd w:val="clear" w:color="auto" w:fill="FFFFFF"/>
              </w:rPr>
              <w:t>Turi būti pateikiami šie dokumentai:</w:t>
            </w:r>
            <w:r w:rsidRPr="00A06ED1">
              <w:rPr>
                <w:rFonts w:ascii="Arial" w:hAnsi="Arial" w:cs="Arial"/>
                <w:sz w:val="24"/>
                <w:szCs w:val="24"/>
              </w:rPr>
              <w:br/>
            </w:r>
            <w:r w:rsidRPr="00A06ED1">
              <w:rPr>
                <w:rFonts w:ascii="Arial" w:hAnsi="Arial" w:cs="Arial"/>
                <w:sz w:val="24"/>
                <w:szCs w:val="24"/>
                <w:shd w:val="clear" w:color="auto" w:fill="FFFFFF"/>
              </w:rPr>
              <w:t>Paslaugų perdavimo-priėmimo aktas ir Sąskaita.</w:t>
            </w:r>
            <w:r w:rsidRPr="00A06ED1">
              <w:rPr>
                <w:rFonts w:ascii="Arial" w:hAnsi="Arial" w:cs="Arial"/>
                <w:sz w:val="24"/>
                <w:szCs w:val="24"/>
              </w:rPr>
              <w:br/>
            </w:r>
            <w:r w:rsidRPr="00A06ED1">
              <w:rPr>
                <w:rFonts w:ascii="Arial" w:hAnsi="Arial" w:cs="Arial"/>
                <w:sz w:val="24"/>
                <w:szCs w:val="24"/>
                <w:shd w:val="clear" w:color="auto" w:fill="FFFFFF"/>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46393DDD" w:rsidR="00BA01C0" w:rsidRPr="009F009E" w:rsidRDefault="00B64C33" w:rsidP="007A3165">
            <w:pPr>
              <w:spacing w:after="0" w:line="240" w:lineRule="auto"/>
              <w:jc w:val="both"/>
              <w:rPr>
                <w:rFonts w:ascii="Arial" w:hAnsi="Arial" w:cs="Arial"/>
                <w:kern w:val="2"/>
                <w:sz w:val="24"/>
                <w:szCs w:val="24"/>
              </w:rPr>
            </w:pPr>
            <w:r>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Pr>
                <w:rFonts w:ascii="Arial" w:hAnsi="Arial" w:cs="Arial"/>
                <w:b/>
                <w:bCs/>
                <w:sz w:val="24"/>
                <w:szCs w:val="24"/>
              </w:rPr>
              <w:t xml:space="preserve"> f</w:t>
            </w:r>
            <w:r>
              <w:rPr>
                <w:rFonts w:ascii="Arial" w:hAnsi="Arial" w:cs="Arial"/>
                <w:b/>
                <w:bCs/>
                <w:kern w:val="2"/>
                <w:sz w:val="24"/>
                <w:szCs w:val="24"/>
              </w:rPr>
              <w:t>iksuoto įkainio</w:t>
            </w:r>
            <w:r>
              <w:rPr>
                <w:rFonts w:ascii="Arial" w:hAnsi="Arial" w:cs="Arial"/>
                <w:kern w:val="2"/>
                <w:sz w:val="24"/>
                <w:szCs w:val="24"/>
              </w:rPr>
              <w:t xml:space="preserve"> kainodara.</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2F67A496"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5.2. Pradinės Sutarties vertė ir Sutarties kaina, kai taikoma </w:t>
            </w:r>
            <w:r w:rsidRPr="00BA01C0">
              <w:rPr>
                <w:rFonts w:ascii="Arial" w:hAnsi="Arial" w:cs="Arial"/>
                <w:b/>
                <w:kern w:val="2"/>
                <w:sz w:val="24"/>
                <w:szCs w:val="24"/>
                <w:u w:val="single"/>
              </w:rPr>
              <w:t>fiksuot</w:t>
            </w:r>
            <w:r w:rsidR="006151D8">
              <w:rPr>
                <w:rFonts w:ascii="Arial" w:hAnsi="Arial" w:cs="Arial"/>
                <w:b/>
                <w:kern w:val="2"/>
                <w:sz w:val="24"/>
                <w:szCs w:val="24"/>
                <w:u w:val="single"/>
              </w:rPr>
              <w:t>o</w:t>
            </w:r>
            <w:r w:rsidRPr="00BA01C0">
              <w:rPr>
                <w:rFonts w:ascii="Arial" w:hAnsi="Arial" w:cs="Arial"/>
                <w:b/>
                <w:kern w:val="2"/>
                <w:sz w:val="24"/>
                <w:szCs w:val="24"/>
                <w:u w:val="single"/>
              </w:rPr>
              <w:t xml:space="preserve"> </w:t>
            </w:r>
            <w:r w:rsidR="006151D8">
              <w:rPr>
                <w:rFonts w:ascii="Arial" w:hAnsi="Arial" w:cs="Arial"/>
                <w:b/>
                <w:kern w:val="2"/>
                <w:sz w:val="24"/>
                <w:szCs w:val="24"/>
                <w:u w:val="single"/>
              </w:rPr>
              <w:t>įkainio</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57B5703A" w14:textId="232B3FF3" w:rsidR="00154379" w:rsidRDefault="00154379" w:rsidP="00154379">
            <w:pPr>
              <w:spacing w:before="40" w:after="40" w:line="240" w:lineRule="auto"/>
              <w:ind w:firstLine="172"/>
              <w:jc w:val="both"/>
              <w:rPr>
                <w:rFonts w:ascii="Arial" w:hAnsi="Arial" w:cs="Arial"/>
                <w:color w:val="000000" w:themeColor="text1"/>
                <w:sz w:val="24"/>
                <w:szCs w:val="24"/>
              </w:rPr>
            </w:pPr>
            <w:r>
              <w:rPr>
                <w:rFonts w:ascii="Arial" w:hAnsi="Arial" w:cs="Arial"/>
                <w:color w:val="000000" w:themeColor="text1"/>
                <w:kern w:val="2"/>
                <w:sz w:val="24"/>
                <w:szCs w:val="24"/>
              </w:rPr>
              <w:t xml:space="preserve">Pradinės Sutarties vertė yra </w:t>
            </w:r>
            <w:r w:rsidR="00523B6A">
              <w:rPr>
                <w:rFonts w:ascii="Arial" w:hAnsi="Arial" w:cs="Arial"/>
                <w:b/>
                <w:bCs/>
                <w:color w:val="000000" w:themeColor="text1"/>
                <w:kern w:val="2"/>
                <w:sz w:val="24"/>
                <w:szCs w:val="24"/>
              </w:rPr>
              <w:t xml:space="preserve">68 000,00 </w:t>
            </w:r>
            <w:r>
              <w:rPr>
                <w:rFonts w:ascii="Arial" w:hAnsi="Arial" w:cs="Arial"/>
                <w:color w:val="000000" w:themeColor="text1"/>
                <w:kern w:val="2"/>
                <w:sz w:val="24"/>
                <w:szCs w:val="24"/>
              </w:rPr>
              <w:t>Eur (</w:t>
            </w:r>
            <w:r w:rsidR="00523B6A">
              <w:rPr>
                <w:rFonts w:ascii="Arial" w:hAnsi="Arial" w:cs="Arial"/>
                <w:color w:val="000000" w:themeColor="text1"/>
                <w:kern w:val="2"/>
                <w:sz w:val="24"/>
                <w:szCs w:val="24"/>
              </w:rPr>
              <w:t>šešiasdešimt aštuoni tūkstančiai</w:t>
            </w:r>
            <w:r w:rsidR="000D7629">
              <w:rPr>
                <w:rFonts w:ascii="Arial" w:hAnsi="Arial" w:cs="Arial"/>
                <w:color w:val="000000" w:themeColor="text1"/>
                <w:kern w:val="2"/>
                <w:sz w:val="24"/>
                <w:szCs w:val="24"/>
              </w:rPr>
              <w:t xml:space="preserve"> eurų 00 centų</w:t>
            </w:r>
            <w:r>
              <w:rPr>
                <w:rFonts w:ascii="Arial" w:hAnsi="Arial" w:cs="Arial"/>
                <w:color w:val="000000" w:themeColor="text1"/>
                <w:kern w:val="2"/>
                <w:sz w:val="24"/>
                <w:szCs w:val="24"/>
              </w:rPr>
              <w:t>) be PVM</w:t>
            </w:r>
            <w:r w:rsidR="000D7629">
              <w:rPr>
                <w:rFonts w:ascii="Arial" w:hAnsi="Arial" w:cs="Arial"/>
                <w:kern w:val="2"/>
                <w:sz w:val="24"/>
                <w:szCs w:val="24"/>
              </w:rPr>
              <w:t>*</w:t>
            </w:r>
            <w:r>
              <w:rPr>
                <w:rFonts w:ascii="Arial" w:hAnsi="Arial" w:cs="Arial"/>
                <w:color w:val="000000" w:themeColor="text1"/>
                <w:kern w:val="2"/>
                <w:sz w:val="24"/>
                <w:szCs w:val="24"/>
              </w:rPr>
              <w:t>.</w:t>
            </w:r>
          </w:p>
          <w:p w14:paraId="47E770FE" w14:textId="77777777" w:rsidR="00523B6A" w:rsidRDefault="00523B6A" w:rsidP="00154379">
            <w:pPr>
              <w:spacing w:before="40" w:after="40" w:line="240" w:lineRule="auto"/>
              <w:ind w:firstLine="172"/>
              <w:jc w:val="both"/>
              <w:rPr>
                <w:rFonts w:ascii="Arial" w:hAnsi="Arial" w:cs="Arial"/>
                <w:color w:val="000000" w:themeColor="text1"/>
                <w:kern w:val="2"/>
                <w:sz w:val="24"/>
                <w:szCs w:val="24"/>
              </w:rPr>
            </w:pPr>
          </w:p>
          <w:p w14:paraId="0C4F1EDB" w14:textId="320A157F" w:rsidR="00154379" w:rsidRDefault="00154379" w:rsidP="00154379">
            <w:pPr>
              <w:spacing w:before="40" w:after="40" w:line="240" w:lineRule="auto"/>
              <w:ind w:firstLine="172"/>
              <w:jc w:val="both"/>
              <w:rPr>
                <w:rFonts w:ascii="Arial" w:hAnsi="Arial" w:cs="Arial"/>
                <w:color w:val="000000" w:themeColor="text1"/>
                <w:kern w:val="2"/>
                <w:sz w:val="24"/>
                <w:szCs w:val="24"/>
              </w:rPr>
            </w:pPr>
            <w:r>
              <w:rPr>
                <w:rFonts w:ascii="Arial" w:hAnsi="Arial" w:cs="Arial"/>
                <w:color w:val="000000" w:themeColor="text1"/>
                <w:kern w:val="2"/>
                <w:sz w:val="24"/>
                <w:szCs w:val="24"/>
              </w:rPr>
              <w:t xml:space="preserve">Šioje Sutartyje Pradinės Sutarties vertė yra lygi </w:t>
            </w:r>
            <w:r>
              <w:rPr>
                <w:rFonts w:ascii="Arial" w:hAnsi="Arial" w:cs="Arial"/>
                <w:b/>
                <w:color w:val="000000" w:themeColor="text1"/>
                <w:kern w:val="2"/>
                <w:sz w:val="24"/>
                <w:szCs w:val="24"/>
              </w:rPr>
              <w:t xml:space="preserve">maksimaliai pirkimui skirtai lėšų sumai be PVM </w:t>
            </w:r>
            <w:r>
              <w:rPr>
                <w:rFonts w:ascii="Arial" w:hAnsi="Arial" w:cs="Arial"/>
                <w:color w:val="000000" w:themeColor="text1"/>
                <w:kern w:val="2"/>
                <w:sz w:val="24"/>
                <w:szCs w:val="24"/>
              </w:rPr>
              <w:t xml:space="preserve">pirkimo dokumentuose ir Sutartyje nurodytų </w:t>
            </w:r>
            <w:r>
              <w:rPr>
                <w:rFonts w:ascii="Arial" w:hAnsi="Arial" w:cs="Arial"/>
                <w:color w:val="000000" w:themeColor="text1"/>
                <w:sz w:val="24"/>
                <w:szCs w:val="24"/>
              </w:rPr>
              <w:t xml:space="preserve">Paslaugų </w:t>
            </w:r>
            <w:r>
              <w:rPr>
                <w:rFonts w:ascii="Arial" w:hAnsi="Arial" w:cs="Arial"/>
                <w:color w:val="000000" w:themeColor="text1"/>
                <w:kern w:val="2"/>
                <w:sz w:val="24"/>
                <w:szCs w:val="24"/>
              </w:rPr>
              <w:t xml:space="preserve">įsigijimui Tiekėjo pasiūlyme nurodytais įkainiais be PVM. </w:t>
            </w:r>
          </w:p>
          <w:p w14:paraId="525F6BC8" w14:textId="77777777" w:rsidR="00154379" w:rsidRDefault="00154379" w:rsidP="00154379">
            <w:pPr>
              <w:spacing w:before="40" w:after="40" w:line="240" w:lineRule="auto"/>
              <w:ind w:firstLine="172"/>
              <w:jc w:val="both"/>
              <w:rPr>
                <w:rFonts w:ascii="Arial" w:hAnsi="Arial" w:cs="Arial"/>
                <w:color w:val="000000" w:themeColor="text1"/>
                <w:kern w:val="2"/>
                <w:sz w:val="24"/>
                <w:szCs w:val="24"/>
              </w:rPr>
            </w:pPr>
            <w:r>
              <w:rPr>
                <w:rFonts w:ascii="Arial" w:hAnsi="Arial" w:cs="Arial"/>
                <w:color w:val="000000" w:themeColor="text1"/>
                <w:kern w:val="2"/>
                <w:sz w:val="24"/>
                <w:szCs w:val="24"/>
              </w:rPr>
              <w:t xml:space="preserve">Pirkėjas perka </w:t>
            </w:r>
            <w:r>
              <w:rPr>
                <w:rFonts w:ascii="Arial" w:hAnsi="Arial" w:cs="Arial"/>
                <w:color w:val="000000" w:themeColor="text1"/>
                <w:sz w:val="24"/>
                <w:szCs w:val="24"/>
              </w:rPr>
              <w:t>Paslaugas</w:t>
            </w:r>
            <w:r>
              <w:rPr>
                <w:rFonts w:ascii="Arial" w:hAnsi="Arial" w:cs="Arial"/>
                <w:color w:val="000000" w:themeColor="text1"/>
                <w:kern w:val="2"/>
                <w:sz w:val="24"/>
                <w:szCs w:val="24"/>
              </w:rPr>
              <w:t xml:space="preserve"> pagal poreikį Sutartyje ir jos priede Nr. 2 nurodytais įkainiais, neviršijant Sutarties kainos. Sutartyje arba jos priede Nr. 1 (atskirose jo eilutėse) nurodytas </w:t>
            </w:r>
            <w:r>
              <w:rPr>
                <w:rFonts w:ascii="Arial" w:hAnsi="Arial" w:cs="Arial"/>
                <w:color w:val="000000" w:themeColor="text1"/>
                <w:sz w:val="24"/>
                <w:szCs w:val="24"/>
              </w:rPr>
              <w:t>Paslaugų</w:t>
            </w:r>
            <w:r>
              <w:rPr>
                <w:rFonts w:ascii="Arial" w:hAnsi="Arial" w:cs="Arial"/>
                <w:color w:val="000000" w:themeColor="text1"/>
                <w:kern w:val="2"/>
                <w:sz w:val="24"/>
                <w:szCs w:val="24"/>
              </w:rPr>
              <w:t xml:space="preserve"> kiekis gali būti keičiamas (didėti ar mažėti).</w:t>
            </w:r>
          </w:p>
          <w:p w14:paraId="54984DAB" w14:textId="77777777" w:rsidR="00154379" w:rsidRDefault="00154379" w:rsidP="00154379">
            <w:pPr>
              <w:spacing w:before="40" w:after="40" w:line="240" w:lineRule="auto"/>
              <w:ind w:firstLine="172"/>
              <w:jc w:val="both"/>
              <w:rPr>
                <w:rFonts w:ascii="Arial" w:hAnsi="Arial" w:cs="Arial"/>
                <w:color w:val="000000" w:themeColor="text1"/>
                <w:kern w:val="2"/>
                <w:sz w:val="24"/>
                <w:szCs w:val="24"/>
              </w:rPr>
            </w:pPr>
          </w:p>
          <w:p w14:paraId="64E5E785" w14:textId="77777777" w:rsidR="00612474" w:rsidRDefault="00154379" w:rsidP="007A3165">
            <w:pPr>
              <w:spacing w:after="0" w:line="240" w:lineRule="auto"/>
              <w:jc w:val="both"/>
              <w:rPr>
                <w:rFonts w:ascii="Arial" w:hAnsi="Arial" w:cs="Arial"/>
                <w:color w:val="000000" w:themeColor="text1"/>
                <w:kern w:val="2"/>
                <w:sz w:val="24"/>
                <w:szCs w:val="24"/>
              </w:rPr>
            </w:pPr>
            <w:r w:rsidRPr="00031281">
              <w:rPr>
                <w:rFonts w:ascii="Arial" w:hAnsi="Arial" w:cs="Arial"/>
                <w:color w:val="000000" w:themeColor="text1"/>
                <w:kern w:val="2"/>
                <w:sz w:val="24"/>
                <w:szCs w:val="24"/>
              </w:rPr>
              <w:t xml:space="preserve">Pirkėjas neįsipareigoja išpirkti preliminaraus, </w:t>
            </w:r>
            <w:r w:rsidRPr="00031281">
              <w:rPr>
                <w:rFonts w:ascii="Arial" w:hAnsi="Arial" w:cs="Arial"/>
                <w:color w:val="000000" w:themeColor="text1"/>
                <w:sz w:val="24"/>
                <w:szCs w:val="24"/>
              </w:rPr>
              <w:t xml:space="preserve">maksimalaus </w:t>
            </w:r>
            <w:r w:rsidRPr="00031281">
              <w:rPr>
                <w:rFonts w:ascii="Arial" w:hAnsi="Arial" w:cs="Arial"/>
                <w:color w:val="000000" w:themeColor="text1"/>
                <w:kern w:val="2"/>
                <w:sz w:val="24"/>
                <w:szCs w:val="24"/>
              </w:rPr>
              <w:t xml:space="preserve">Paslaugų kiekio </w:t>
            </w:r>
            <w:r w:rsidRPr="00031281">
              <w:rPr>
                <w:rFonts w:ascii="Arial" w:hAnsi="Arial" w:cs="Arial"/>
                <w:color w:val="000000" w:themeColor="text1"/>
                <w:sz w:val="24"/>
                <w:szCs w:val="24"/>
              </w:rPr>
              <w:t xml:space="preserve">(apimties) </w:t>
            </w:r>
            <w:r w:rsidRPr="00031281">
              <w:rPr>
                <w:rFonts w:ascii="Arial" w:hAnsi="Arial" w:cs="Arial"/>
                <w:color w:val="000000" w:themeColor="text1"/>
                <w:kern w:val="2"/>
                <w:sz w:val="24"/>
                <w:szCs w:val="24"/>
              </w:rPr>
              <w:t>ar bet kokios jo dalies.</w:t>
            </w:r>
          </w:p>
          <w:p w14:paraId="1F49B828" w14:textId="77777777" w:rsidR="000D7629" w:rsidRDefault="000D7629" w:rsidP="007A3165">
            <w:pPr>
              <w:spacing w:after="0" w:line="240" w:lineRule="auto"/>
              <w:jc w:val="both"/>
              <w:rPr>
                <w:rFonts w:ascii="Arial" w:hAnsi="Arial" w:cs="Arial"/>
                <w:color w:val="000000" w:themeColor="text1"/>
                <w:kern w:val="2"/>
                <w:sz w:val="24"/>
                <w:szCs w:val="24"/>
              </w:rPr>
            </w:pPr>
          </w:p>
          <w:p w14:paraId="41844CB6" w14:textId="5DEDC5C0" w:rsidR="000D7629" w:rsidRPr="00154379" w:rsidRDefault="000D7629" w:rsidP="007A3165">
            <w:pPr>
              <w:spacing w:after="0" w:line="240" w:lineRule="auto"/>
              <w:jc w:val="both"/>
              <w:rPr>
                <w:rFonts w:ascii="Arial" w:hAnsi="Arial" w:cs="Arial"/>
                <w:kern w:val="2"/>
                <w:sz w:val="24"/>
                <w:szCs w:val="24"/>
              </w:rPr>
            </w:pPr>
            <w:r>
              <w:rPr>
                <w:rFonts w:ascii="Arial" w:hAnsi="Arial" w:cs="Arial"/>
                <w:kern w:val="2"/>
                <w:sz w:val="24"/>
                <w:szCs w:val="24"/>
              </w:rPr>
              <w:t xml:space="preserve">* </w:t>
            </w:r>
            <w:r w:rsidRPr="00410856">
              <w:rPr>
                <w:rFonts w:ascii="Arial" w:hAnsi="Arial" w:cs="Arial"/>
                <w:sz w:val="20"/>
              </w:rPr>
              <w:t>L</w:t>
            </w:r>
            <w:r>
              <w:rPr>
                <w:rFonts w:ascii="Arial" w:hAnsi="Arial" w:cs="Arial"/>
                <w:sz w:val="20"/>
              </w:rPr>
              <w:t>ietuvos Respublikos</w:t>
            </w:r>
            <w:r w:rsidRPr="00410856">
              <w:rPr>
                <w:rFonts w:ascii="Arial" w:hAnsi="Arial" w:cs="Arial"/>
                <w:sz w:val="20"/>
              </w:rPr>
              <w:t xml:space="preserve"> pridėtinės vertės mokesčio įstatymo 20 str. Asmens sveikatos priežiūros p</w:t>
            </w:r>
            <w:r w:rsidR="002C1B70">
              <w:rPr>
                <w:rFonts w:ascii="Arial" w:hAnsi="Arial" w:cs="Arial"/>
                <w:sz w:val="20"/>
              </w:rPr>
              <w:t>aslaugos</w:t>
            </w:r>
            <w:r w:rsidRPr="00410856">
              <w:rPr>
                <w:rFonts w:ascii="Arial" w:hAnsi="Arial" w:cs="Arial"/>
                <w:sz w:val="20"/>
              </w:rPr>
              <w:t xml:space="preserve"> PVM neapmokestinamos.</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3496263A"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3B6848" w:rsidRPr="003B6848">
              <w:rPr>
                <w:rFonts w:ascii="Arial" w:hAnsi="Arial" w:cs="Arial"/>
                <w:kern w:val="2"/>
                <w:sz w:val="24"/>
                <w:szCs w:val="24"/>
              </w:rPr>
              <w:t>dėl kainų lygio pokyčio;</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9C8322" w14:textId="156D50FB" w:rsidR="00BA01C0" w:rsidRPr="00573F90" w:rsidRDefault="00573F90" w:rsidP="00573F90">
            <w:pPr>
              <w:tabs>
                <w:tab w:val="left" w:pos="739"/>
                <w:tab w:val="left" w:pos="993"/>
                <w:tab w:val="left" w:pos="1134"/>
                <w:tab w:val="left" w:pos="1276"/>
                <w:tab w:val="left" w:pos="1418"/>
                <w:tab w:val="left" w:pos="1701"/>
              </w:tabs>
              <w:spacing w:after="0" w:line="240" w:lineRule="auto"/>
              <w:jc w:val="both"/>
              <w:outlineLvl w:val="0"/>
              <w:rPr>
                <w:rFonts w:ascii="Arial" w:hAnsi="Arial" w:cs="Arial"/>
                <w:sz w:val="24"/>
                <w:szCs w:val="24"/>
              </w:rPr>
            </w:pPr>
            <w:r>
              <w:rPr>
                <w:rFonts w:ascii="Arial" w:hAnsi="Arial" w:cs="Arial"/>
                <w:sz w:val="24"/>
                <w:szCs w:val="24"/>
              </w:rPr>
              <w:t>Netaikoma.</w:t>
            </w: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DB4670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kainos peržiūra atliekama ne rečiau kaip kas 6 (šeši) mėnesiai.</w:t>
            </w:r>
          </w:p>
          <w:p w14:paraId="0CE1D0F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5.3.3.2. Sutarties kaina peržiūrimi tik tai Sutarties daliai, kuri nėra išpirkta, t. y., Paslaugoms, kurios nėra priimtos ir </w:t>
            </w:r>
            <w:r w:rsidRPr="003B6848">
              <w:rPr>
                <w:rFonts w:ascii="Arial" w:hAnsi="Arial" w:cs="Arial"/>
                <w:kern w:val="2"/>
                <w:sz w:val="24"/>
                <w:szCs w:val="24"/>
              </w:rPr>
              <w:lastRenderedPageBreak/>
              <w:t>apmokėtos. Vėlesnė Sutarties kainos peržiūra negali apimti laikotarpio, už kurį jau buvo atlikta peržiūra.</w:t>
            </w:r>
          </w:p>
          <w:p w14:paraId="4E1B322E"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5.3.3.3. Jeigu Paslaugų tiekimas vėluoja dėl Tiekėjo kaltės, uždelstų suteikti Paslaugų kaina nėra perskaičiuojama dėl kainų lygio kilimo (gali būti mažinami, tačiau negali būti didinami).</w:t>
            </w:r>
          </w:p>
          <w:p w14:paraId="0460F85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1724BF9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7D78382"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5.3.3.6. Nauja Sutarties kaina apskaičiuojama pagal žemiau pateiktą formulę:</w:t>
            </w:r>
          </w:p>
          <w:p w14:paraId="21DD0924"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a_1=a+(k/100×a), kur a – kaina (Eur be PVM)) (jei peržiūra jau buvo atlikta, tai po paskutinio perskaičiavimo) </w:t>
            </w:r>
          </w:p>
          <w:p w14:paraId="37B467B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a1 – perskaičiuotas (pakeista) kaina (Eur be PVM) </w:t>
            </w:r>
          </w:p>
          <w:p w14:paraId="1EFCD0A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 pagal vartotojų kainų indeksą pasirenkamas bendras (Vartojimo prekės ir paslaugos) apskaičiuotas Vartojimo prekių ir paslaugų kainų pokytis (padidėjimas arba sumažėjimas) (%). „k“ reikšmė skaičiuojama pagal formulę:</w:t>
            </w:r>
          </w:p>
          <w:p w14:paraId="63DE187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w:t>
            </w:r>
            <w:proofErr w:type="spellStart"/>
            <w:r w:rsidRPr="003B6848">
              <w:rPr>
                <w:rFonts w:ascii="Arial" w:hAnsi="Arial" w:cs="Arial"/>
                <w:kern w:val="2"/>
                <w:sz w:val="24"/>
                <w:szCs w:val="24"/>
              </w:rPr>
              <w:t>Ind_naujausias</w:t>
            </w:r>
            <w:proofErr w:type="spellEnd"/>
            <w:r w:rsidRPr="003B6848">
              <w:rPr>
                <w:rFonts w:ascii="Arial" w:hAnsi="Arial" w:cs="Arial"/>
                <w:kern w:val="2"/>
                <w:sz w:val="24"/>
                <w:szCs w:val="24"/>
              </w:rPr>
              <w:t>/</w:t>
            </w:r>
            <w:proofErr w:type="spellStart"/>
            <w:r w:rsidRPr="003B6848">
              <w:rPr>
                <w:rFonts w:ascii="Arial" w:hAnsi="Arial" w:cs="Arial"/>
                <w:kern w:val="2"/>
                <w:sz w:val="24"/>
                <w:szCs w:val="24"/>
              </w:rPr>
              <w:t>Ind_pradžia</w:t>
            </w:r>
            <w:proofErr w:type="spellEnd"/>
            <w:r w:rsidRPr="003B6848">
              <w:rPr>
                <w:rFonts w:ascii="Arial" w:hAnsi="Arial" w:cs="Arial"/>
                <w:kern w:val="2"/>
                <w:sz w:val="24"/>
                <w:szCs w:val="24"/>
              </w:rPr>
              <w:t xml:space="preserve"> ×100-100, (proc.) kur</w:t>
            </w:r>
          </w:p>
          <w:p w14:paraId="5A5E9AF3"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Indnaujausias</w:t>
            </w:r>
            <w:proofErr w:type="spellEnd"/>
            <w:r w:rsidRPr="003B6848">
              <w:rPr>
                <w:rFonts w:ascii="Arial" w:hAnsi="Arial" w:cs="Arial"/>
                <w:kern w:val="2"/>
                <w:sz w:val="24"/>
                <w:szCs w:val="24"/>
              </w:rPr>
              <w:t xml:space="preserve"> – kreipimosi dėl kainos peržiūros išsiuntimo kitai šaliai dieną paskelbtas naujausias vartojimo prekių ir paslaugų indeksas (Vartojimo prekės ir paslaugos).</w:t>
            </w:r>
          </w:p>
          <w:p w14:paraId="7A6B3BCF"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Indpradžia</w:t>
            </w:r>
            <w:proofErr w:type="spellEnd"/>
            <w:r w:rsidRPr="003B6848">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E264B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5.3.3.7. Skaičiavimams indeksų reikšmės imamos keturių skaitmenų po kablelio tikslumu. Apskaičiuotas pokytis (k) tolimesniems skaičiavimams naudojamas suapvalinus iki vieno skaitmens po kablelio, o apskaičiuota kaina „a1“ suapvalinamas iki dviejų skaitmenų po kablelio.</w:t>
            </w:r>
          </w:p>
          <w:p w14:paraId="4E3FA045"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w:t>
            </w:r>
            <w:r w:rsidRPr="003B6848">
              <w:rPr>
                <w:rFonts w:ascii="Arial" w:hAnsi="Arial" w:cs="Arial"/>
                <w:kern w:val="2"/>
                <w:sz w:val="24"/>
                <w:szCs w:val="24"/>
              </w:rPr>
              <w:lastRenderedPageBreak/>
              <w:t>perskaičiavimo pagal kitą indeksą nei nurodytas šioje procedūroje.</w:t>
            </w:r>
          </w:p>
          <w:p w14:paraId="79F4496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5.3.3.9. Susitarimas turi būti sudarytas per 20 (dvidešimt) darbo dienų nuo Šalies pateikto tinkamo prašymo perskaičiuoti Sutarties kainą gavimo dienos.</w:t>
            </w:r>
          </w:p>
          <w:p w14:paraId="0DD18B2C" w14:textId="2BB132E3" w:rsidR="00BA01C0" w:rsidRPr="009F009E"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5.3.3.10. Susitarimu Šalys neturi teisės keisti procedūroje nurodytos tvarkos ar kitų Sutarties nuostatų, išskyrus, jei keitimas atliekamas pagal VPĮ nuostatas.“.</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0D7629">
        <w:trPr>
          <w:trHeight w:val="30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746D68" w14:textId="77777777" w:rsidR="00BA01C0" w:rsidRPr="00681418" w:rsidRDefault="00BA01C0" w:rsidP="00BA01C0">
            <w:pPr>
              <w:spacing w:after="0" w:line="240" w:lineRule="auto"/>
              <w:rPr>
                <w:rFonts w:ascii="Arial" w:hAnsi="Arial" w:cs="Arial"/>
                <w:b/>
                <w:kern w:val="2"/>
                <w:sz w:val="24"/>
                <w:szCs w:val="24"/>
                <w:highlight w:val="yellow"/>
              </w:rPr>
            </w:pPr>
            <w:r w:rsidRPr="000D7629">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6373EA" w14:textId="64B1771C" w:rsidR="00BA01C0" w:rsidRPr="00681418" w:rsidRDefault="0004212D" w:rsidP="00681418">
            <w:pPr>
              <w:spacing w:after="0" w:line="240" w:lineRule="auto"/>
              <w:jc w:val="both"/>
              <w:rPr>
                <w:rFonts w:ascii="Arial" w:hAnsi="Arial" w:cs="Arial"/>
                <w:kern w:val="2"/>
                <w:sz w:val="24"/>
                <w:szCs w:val="24"/>
                <w:highlight w:val="yellow"/>
              </w:rPr>
            </w:pPr>
            <w:r w:rsidRPr="000D7629">
              <w:rPr>
                <w:rFonts w:ascii="Arial" w:hAnsi="Arial" w:cs="Arial"/>
                <w:kern w:val="2"/>
                <w:sz w:val="24"/>
                <w:szCs w:val="24"/>
              </w:rPr>
              <w:t>Pirkėjas atsiskaito su Tiekėju ne vėliau kaip per 30 kalendorinių dienų nuo Sąskaitos gavimo dienos.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24C4C735"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2C1B0EC0"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2511B511"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315BAB3B" w:rsidR="00BA01C0" w:rsidRPr="00612474" w:rsidRDefault="00681418" w:rsidP="007A3165">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2DBAE91A"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t>Sutarties vykdymui subtiekėjai ir (ar) specialistai nepasitelkiami.</w:t>
            </w:r>
          </w:p>
          <w:p w14:paraId="768D5F43" w14:textId="77777777" w:rsidR="00681418" w:rsidRDefault="00681418" w:rsidP="00681418">
            <w:pPr>
              <w:spacing w:after="0" w:line="240" w:lineRule="auto"/>
              <w:rPr>
                <w:rFonts w:ascii="Arial" w:eastAsia="Times New Roman" w:hAnsi="Arial" w:cs="Arial"/>
                <w:sz w:val="24"/>
                <w:szCs w:val="24"/>
              </w:rPr>
            </w:pPr>
          </w:p>
          <w:p w14:paraId="288C7EDC"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t>arba</w:t>
            </w:r>
          </w:p>
          <w:p w14:paraId="30EB7898" w14:textId="77777777" w:rsidR="00681418" w:rsidRDefault="00681418" w:rsidP="00681418">
            <w:pPr>
              <w:spacing w:after="0" w:line="240" w:lineRule="auto"/>
              <w:rPr>
                <w:rFonts w:ascii="Arial" w:eastAsia="Times New Roman" w:hAnsi="Arial" w:cs="Arial"/>
                <w:sz w:val="24"/>
                <w:szCs w:val="24"/>
              </w:rPr>
            </w:pPr>
          </w:p>
          <w:p w14:paraId="547E1B4F"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4EA9978" w14:textId="77777777" w:rsidR="00681418" w:rsidRDefault="00681418" w:rsidP="00681418">
            <w:pPr>
              <w:spacing w:after="0" w:line="240" w:lineRule="auto"/>
              <w:rPr>
                <w:rFonts w:ascii="Arial" w:eastAsia="Times New Roman" w:hAnsi="Arial" w:cs="Arial"/>
                <w:i/>
                <w:iCs/>
                <w:sz w:val="24"/>
                <w:szCs w:val="24"/>
              </w:rPr>
            </w:pPr>
          </w:p>
          <w:p w14:paraId="1060FB60" w14:textId="370E360F" w:rsidR="00BA01C0" w:rsidRPr="00BA01C0" w:rsidRDefault="00681418" w:rsidP="00681418">
            <w:pPr>
              <w:spacing w:after="0" w:line="240" w:lineRule="auto"/>
              <w:jc w:val="both"/>
              <w:rPr>
                <w:rFonts w:ascii="Arial" w:hAnsi="Arial" w:cs="Arial"/>
                <w:b/>
                <w:kern w:val="2"/>
                <w:sz w:val="24"/>
                <w:szCs w:val="24"/>
              </w:rPr>
            </w:pPr>
            <w:r>
              <w:rPr>
                <w:rFonts w:ascii="Arial" w:eastAsia="Times New Roman" w:hAnsi="Arial" w:cs="Arial"/>
                <w:i/>
                <w:iCs/>
                <w:sz w:val="24"/>
                <w:szCs w:val="24"/>
              </w:rPr>
              <w:t>Pastaba. Pasirinkti tinkamą variantą.</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71CDBCA4"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Prievolių pagal Sutartį įvykdymas užtikrinamas</w:t>
            </w:r>
            <w:r w:rsidR="00547E44">
              <w:rPr>
                <w:rFonts w:ascii="Arial" w:hAnsi="Arial" w:cs="Arial"/>
                <w:kern w:val="2"/>
                <w:sz w:val="24"/>
                <w:szCs w:val="24"/>
              </w:rPr>
              <w:t xml:space="preserve">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lastRenderedPageBreak/>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0D7629" w:rsidRDefault="00BA01C0" w:rsidP="00A50C85">
            <w:pPr>
              <w:spacing w:after="0" w:line="240" w:lineRule="auto"/>
              <w:ind w:firstLine="340"/>
              <w:jc w:val="both"/>
              <w:rPr>
                <w:rFonts w:ascii="Arial" w:hAnsi="Arial" w:cs="Arial"/>
                <w:sz w:val="24"/>
                <w:szCs w:val="24"/>
              </w:rPr>
            </w:pPr>
            <w:r w:rsidRPr="000D7629">
              <w:rPr>
                <w:rFonts w:ascii="Arial" w:hAnsi="Arial" w:cs="Arial"/>
                <w:color w:val="000000"/>
                <w:sz w:val="24"/>
                <w:szCs w:val="24"/>
              </w:rPr>
              <w:t xml:space="preserve">9.2.1. </w:t>
            </w:r>
            <w:r w:rsidRPr="000D7629">
              <w:rPr>
                <w:rFonts w:ascii="Arial" w:hAnsi="Arial" w:cs="Arial"/>
                <w:sz w:val="24"/>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59F8E7F" w14:textId="7C4506F0" w:rsidR="00BA01C0" w:rsidRPr="000D7629" w:rsidRDefault="00BA01C0" w:rsidP="00A50C85">
            <w:pPr>
              <w:spacing w:after="0" w:line="240" w:lineRule="auto"/>
              <w:ind w:firstLine="340"/>
              <w:jc w:val="both"/>
              <w:rPr>
                <w:rFonts w:ascii="Arial" w:hAnsi="Arial" w:cs="Arial"/>
                <w:sz w:val="24"/>
                <w:szCs w:val="24"/>
              </w:rPr>
            </w:pPr>
            <w:r w:rsidRPr="000D7629">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0D7629">
              <w:rPr>
                <w:rFonts w:ascii="Arial" w:hAnsi="Arial" w:cs="Arial"/>
                <w:color w:val="000000"/>
                <w:kern w:val="2"/>
                <w:sz w:val="24"/>
                <w:szCs w:val="24"/>
              </w:rPr>
              <w:t xml:space="preserve">9.2.3. </w:t>
            </w:r>
            <w:r w:rsidR="00A50C85" w:rsidRPr="000D7629">
              <w:rPr>
                <w:rFonts w:ascii="Arial" w:hAnsi="Arial" w:cs="Arial"/>
                <w:color w:val="000000"/>
                <w:kern w:val="2"/>
                <w:sz w:val="24"/>
                <w:szCs w:val="24"/>
              </w:rPr>
              <w:t xml:space="preserve">Pirkėjas prieš tai raštu įspėjęs Tiekėją gali išskaičiuoti delspinigių sumą iš Tiekėjui mokėtinų sumų. </w:t>
            </w:r>
            <w:r w:rsidRPr="000D7629">
              <w:rPr>
                <w:rFonts w:ascii="Arial" w:hAnsi="Arial" w:cs="Arial"/>
                <w:color w:val="000000"/>
                <w:kern w:val="2"/>
                <w:sz w:val="24"/>
                <w:szCs w:val="24"/>
              </w:rPr>
              <w:t xml:space="preserve">Tiekėjas privalo sumokėti Pirkėjui netesybas per </w:t>
            </w:r>
            <w:r w:rsidR="00A50C85" w:rsidRPr="000D7629">
              <w:rPr>
                <w:rFonts w:ascii="Arial" w:hAnsi="Arial" w:cs="Arial"/>
                <w:color w:val="000000"/>
                <w:kern w:val="2"/>
                <w:sz w:val="24"/>
                <w:szCs w:val="24"/>
              </w:rPr>
              <w:t>30</w:t>
            </w:r>
            <w:r w:rsidRPr="000D7629">
              <w:rPr>
                <w:rFonts w:ascii="Arial" w:hAnsi="Arial" w:cs="Arial"/>
                <w:bCs/>
                <w:kern w:val="2"/>
                <w:sz w:val="24"/>
                <w:szCs w:val="24"/>
              </w:rPr>
              <w:t xml:space="preserve"> </w:t>
            </w:r>
            <w:r w:rsidRPr="000D7629">
              <w:rPr>
                <w:rFonts w:ascii="Arial" w:hAnsi="Arial" w:cs="Arial"/>
                <w:color w:val="000000"/>
                <w:kern w:val="2"/>
                <w:sz w:val="24"/>
                <w:szCs w:val="24"/>
              </w:rPr>
              <w:t xml:space="preserve">dienų nuo Pirkėjo pareikalavimo, jeigu netesybų suma nėra </w:t>
            </w:r>
            <w:r w:rsidRPr="000D7629">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6BE35FD3" w14:textId="77777777" w:rsidR="008814CB" w:rsidRPr="000D7629" w:rsidRDefault="008814CB" w:rsidP="008814CB">
            <w:pPr>
              <w:spacing w:after="0" w:line="240" w:lineRule="auto"/>
              <w:jc w:val="both"/>
              <w:rPr>
                <w:rFonts w:ascii="Arial" w:hAnsi="Arial" w:cs="Arial"/>
                <w:sz w:val="24"/>
                <w:szCs w:val="24"/>
              </w:rPr>
            </w:pPr>
            <w:r w:rsidRPr="000D7629">
              <w:rPr>
                <w:rFonts w:ascii="Arial" w:hAnsi="Arial" w:cs="Arial"/>
                <w:sz w:val="24"/>
                <w:szCs w:val="24"/>
              </w:rPr>
              <w:t xml:space="preserve">9.3.1. Nutraukus Sutartį dėl esminio Sutarties pažeidimo, nustatyto Sutarties Specialiosiose sąlygose, mokama </w:t>
            </w:r>
            <w:r w:rsidRPr="000D7629">
              <w:rPr>
                <w:rFonts w:ascii="Arial" w:hAnsi="Arial" w:cs="Arial"/>
                <w:b/>
                <w:bCs/>
                <w:sz w:val="24"/>
                <w:szCs w:val="24"/>
              </w:rPr>
              <w:t xml:space="preserve">5 (penkių) procentų </w:t>
            </w:r>
            <w:r w:rsidRPr="000D7629">
              <w:rPr>
                <w:rFonts w:ascii="Arial" w:hAnsi="Arial" w:cs="Arial"/>
                <w:sz w:val="24"/>
                <w:szCs w:val="24"/>
              </w:rPr>
              <w:t>dydžio bauda nuo Pradinės Sutarties vertės, nurodytos Specialiųjų sąlygų 5.2 punkte.</w:t>
            </w:r>
          </w:p>
          <w:p w14:paraId="0CE01F4F" w14:textId="77777777" w:rsidR="008814CB" w:rsidRPr="00523B6A" w:rsidRDefault="008814CB" w:rsidP="008814CB">
            <w:pPr>
              <w:spacing w:after="0" w:line="240" w:lineRule="auto"/>
              <w:jc w:val="both"/>
              <w:rPr>
                <w:rFonts w:ascii="Arial" w:hAnsi="Arial" w:cs="Arial"/>
                <w:sz w:val="24"/>
                <w:szCs w:val="24"/>
                <w:highlight w:val="yellow"/>
              </w:rPr>
            </w:pPr>
          </w:p>
          <w:p w14:paraId="33FBD0F9" w14:textId="0D1DE4B5" w:rsidR="00BA01C0" w:rsidRPr="00A50C85" w:rsidRDefault="008814CB" w:rsidP="008814CB">
            <w:pPr>
              <w:spacing w:after="0" w:line="240" w:lineRule="auto"/>
              <w:jc w:val="both"/>
              <w:rPr>
                <w:rFonts w:ascii="Arial" w:hAnsi="Arial" w:cs="Arial"/>
                <w:bCs/>
                <w:sz w:val="24"/>
                <w:szCs w:val="24"/>
              </w:rPr>
            </w:pPr>
            <w:r w:rsidRPr="006640D7">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 xml:space="preserve">9.6. Tiekėjui / Pirkėjui taikoma bauda dėl </w:t>
            </w:r>
            <w:r w:rsidRPr="00A50C85">
              <w:rPr>
                <w:rFonts w:ascii="Arial" w:hAnsi="Arial" w:cs="Arial"/>
                <w:b/>
                <w:kern w:val="2"/>
                <w:sz w:val="24"/>
                <w:szCs w:val="24"/>
              </w:rPr>
              <w:lastRenderedPageBreak/>
              <w:t>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lastRenderedPageBreak/>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490203B6" w:rsidR="00BA01C0" w:rsidRPr="00A50C85" w:rsidRDefault="006640D7" w:rsidP="00BA01C0">
            <w:pPr>
              <w:spacing w:after="0" w:line="240" w:lineRule="auto"/>
              <w:rPr>
                <w:rFonts w:ascii="Arial" w:hAnsi="Arial" w:cs="Arial"/>
                <w:bCs/>
                <w:sz w:val="24"/>
                <w:szCs w:val="24"/>
              </w:rPr>
            </w:pPr>
            <w:r>
              <w:rPr>
                <w:rFonts w:ascii="Arial" w:hAnsi="Arial" w:cs="Arial"/>
                <w:bCs/>
                <w:sz w:val="24"/>
                <w:szCs w:val="24"/>
              </w:rPr>
              <w:t>Netaikoma</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B11E0E2" w14:textId="7DD755A7" w:rsidR="00B5759A" w:rsidRPr="00B5759A" w:rsidRDefault="00B5759A" w:rsidP="00B5759A">
            <w:pPr>
              <w:spacing w:after="0" w:line="240" w:lineRule="auto"/>
              <w:jc w:val="both"/>
              <w:rPr>
                <w:rFonts w:ascii="Arial" w:hAnsi="Arial" w:cs="Arial"/>
                <w:kern w:val="2"/>
                <w:sz w:val="24"/>
                <w:szCs w:val="24"/>
              </w:rPr>
            </w:pPr>
            <w:r>
              <w:rPr>
                <w:rFonts w:ascii="Arial" w:hAnsi="Arial" w:cs="Arial"/>
                <w:kern w:val="2"/>
                <w:sz w:val="24"/>
                <w:szCs w:val="24"/>
              </w:rPr>
              <w:t xml:space="preserve">10.1.1. </w:t>
            </w:r>
            <w:r w:rsidRPr="00B5759A">
              <w:rPr>
                <w:rFonts w:ascii="Arial" w:hAnsi="Arial" w:cs="Arial"/>
                <w:kern w:val="2"/>
                <w:sz w:val="24"/>
                <w:szCs w:val="24"/>
              </w:rPr>
              <w:t>Ekstriniai (</w:t>
            </w:r>
            <w:proofErr w:type="spellStart"/>
            <w:r w:rsidRPr="00B5759A">
              <w:rPr>
                <w:rFonts w:ascii="Arial" w:hAnsi="Arial" w:cs="Arial"/>
                <w:kern w:val="2"/>
                <w:sz w:val="24"/>
                <w:szCs w:val="24"/>
              </w:rPr>
              <w:t>cito</w:t>
            </w:r>
            <w:proofErr w:type="spellEnd"/>
            <w:r w:rsidRPr="00B5759A">
              <w:rPr>
                <w:rFonts w:ascii="Arial" w:hAnsi="Arial" w:cs="Arial"/>
                <w:kern w:val="2"/>
                <w:sz w:val="24"/>
                <w:szCs w:val="24"/>
              </w:rPr>
              <w:t xml:space="preserve">) tyrimai turi būti atliekami ir atsakymai pateikiami pacientui arba jį siuntusiam gydytojui nedelsiant, tačiau neilgiau kaip per </w:t>
            </w:r>
            <w:r w:rsidRPr="00B5759A">
              <w:rPr>
                <w:rFonts w:ascii="Arial" w:hAnsi="Arial" w:cs="Arial"/>
                <w:b/>
                <w:bCs/>
                <w:kern w:val="2"/>
                <w:sz w:val="24"/>
                <w:szCs w:val="24"/>
              </w:rPr>
              <w:t>2</w:t>
            </w:r>
            <w:r w:rsidRPr="00B5759A">
              <w:rPr>
                <w:rFonts w:ascii="Arial" w:hAnsi="Arial" w:cs="Arial"/>
                <w:kern w:val="2"/>
                <w:sz w:val="24"/>
                <w:szCs w:val="24"/>
              </w:rPr>
              <w:t xml:space="preserve"> </w:t>
            </w:r>
            <w:r w:rsidRPr="00B5759A">
              <w:rPr>
                <w:rFonts w:ascii="Arial" w:hAnsi="Arial" w:cs="Arial"/>
                <w:b/>
                <w:bCs/>
                <w:kern w:val="2"/>
                <w:sz w:val="24"/>
                <w:szCs w:val="24"/>
              </w:rPr>
              <w:t>(dvi)</w:t>
            </w:r>
            <w:r w:rsidRPr="00B5759A">
              <w:rPr>
                <w:rFonts w:ascii="Arial" w:hAnsi="Arial" w:cs="Arial"/>
                <w:kern w:val="2"/>
                <w:sz w:val="24"/>
                <w:szCs w:val="24"/>
              </w:rPr>
              <w:t xml:space="preserve"> val. </w:t>
            </w:r>
            <w:r w:rsidRPr="00B5759A">
              <w:rPr>
                <w:rFonts w:ascii="Arial" w:hAnsi="Arial" w:cs="Arial"/>
                <w:b/>
                <w:bCs/>
                <w:kern w:val="2"/>
                <w:sz w:val="24"/>
                <w:szCs w:val="24"/>
              </w:rPr>
              <w:t>2</w:t>
            </w:r>
            <w:r w:rsidRPr="00B5759A">
              <w:rPr>
                <w:rFonts w:ascii="Arial" w:hAnsi="Arial" w:cs="Arial"/>
                <w:kern w:val="2"/>
                <w:sz w:val="24"/>
                <w:szCs w:val="24"/>
              </w:rPr>
              <w:t xml:space="preserve"> </w:t>
            </w:r>
            <w:r w:rsidRPr="00B5759A">
              <w:rPr>
                <w:rFonts w:ascii="Arial" w:hAnsi="Arial" w:cs="Arial"/>
                <w:b/>
                <w:bCs/>
                <w:kern w:val="2"/>
                <w:sz w:val="24"/>
                <w:szCs w:val="24"/>
              </w:rPr>
              <w:t>(dviejų)</w:t>
            </w:r>
            <w:r w:rsidRPr="00B5759A">
              <w:rPr>
                <w:rFonts w:ascii="Arial" w:hAnsi="Arial" w:cs="Arial"/>
                <w:kern w:val="2"/>
                <w:sz w:val="24"/>
                <w:szCs w:val="24"/>
              </w:rPr>
              <w:t xml:space="preserve"> valandų terminas skaičiuojamas nuo mėginio paėmimo iš paciento momento.</w:t>
            </w:r>
          </w:p>
          <w:p w14:paraId="27ED2667" w14:textId="6778F028" w:rsidR="00B5759A" w:rsidRPr="00B5759A" w:rsidRDefault="00B5759A" w:rsidP="00B5759A">
            <w:pPr>
              <w:spacing w:after="0" w:line="240" w:lineRule="auto"/>
              <w:jc w:val="both"/>
              <w:rPr>
                <w:rFonts w:ascii="Arial" w:hAnsi="Arial" w:cs="Arial"/>
                <w:kern w:val="2"/>
                <w:sz w:val="24"/>
                <w:szCs w:val="24"/>
              </w:rPr>
            </w:pPr>
            <w:r>
              <w:rPr>
                <w:rFonts w:ascii="Arial" w:hAnsi="Arial" w:cs="Arial"/>
                <w:kern w:val="2"/>
                <w:sz w:val="24"/>
                <w:szCs w:val="24"/>
              </w:rPr>
              <w:t>10.1.2. V</w:t>
            </w:r>
            <w:r w:rsidRPr="00B5759A">
              <w:rPr>
                <w:rFonts w:ascii="Arial" w:hAnsi="Arial" w:cs="Arial"/>
                <w:kern w:val="2"/>
                <w:sz w:val="24"/>
                <w:szCs w:val="24"/>
              </w:rPr>
              <w:t xml:space="preserve">isi kiti tyrimų rezultatai turi būti pateikiami per </w:t>
            </w:r>
            <w:r w:rsidRPr="00B5759A">
              <w:rPr>
                <w:rFonts w:ascii="Arial" w:hAnsi="Arial" w:cs="Arial"/>
                <w:b/>
                <w:bCs/>
                <w:kern w:val="2"/>
                <w:sz w:val="24"/>
                <w:szCs w:val="24"/>
              </w:rPr>
              <w:t>1</w:t>
            </w:r>
            <w:r w:rsidRPr="00B5759A">
              <w:rPr>
                <w:rFonts w:ascii="Arial" w:hAnsi="Arial" w:cs="Arial"/>
                <w:kern w:val="2"/>
                <w:sz w:val="24"/>
                <w:szCs w:val="24"/>
              </w:rPr>
              <w:t xml:space="preserve"> </w:t>
            </w:r>
            <w:r w:rsidRPr="00B5759A">
              <w:rPr>
                <w:rFonts w:ascii="Arial" w:hAnsi="Arial" w:cs="Arial"/>
                <w:b/>
                <w:bCs/>
                <w:kern w:val="2"/>
                <w:sz w:val="24"/>
                <w:szCs w:val="24"/>
              </w:rPr>
              <w:t>(vieną)</w:t>
            </w:r>
            <w:r w:rsidRPr="00B5759A">
              <w:rPr>
                <w:rFonts w:ascii="Arial" w:hAnsi="Arial" w:cs="Arial"/>
                <w:kern w:val="2"/>
                <w:sz w:val="24"/>
                <w:szCs w:val="24"/>
              </w:rPr>
              <w:t xml:space="preserve"> dieną nuo mėginių paėmimo. Pirkėjas įsipareigoja, jog tarp šių tyrimų nebus tokių tyrimų, kurių atlikimo laikas yra ilgesnis nei </w:t>
            </w:r>
            <w:r w:rsidRPr="00B5759A">
              <w:rPr>
                <w:rFonts w:ascii="Arial" w:hAnsi="Arial" w:cs="Arial"/>
                <w:b/>
                <w:bCs/>
                <w:kern w:val="2"/>
                <w:sz w:val="24"/>
                <w:szCs w:val="24"/>
              </w:rPr>
              <w:t>1 diena.</w:t>
            </w:r>
          </w:p>
          <w:p w14:paraId="4FE71143" w14:textId="42E95245" w:rsidR="00B5759A" w:rsidRPr="00B5759A" w:rsidRDefault="00B5759A" w:rsidP="00B5759A">
            <w:pPr>
              <w:spacing w:after="0" w:line="240" w:lineRule="auto"/>
              <w:jc w:val="both"/>
              <w:rPr>
                <w:rFonts w:ascii="Arial" w:hAnsi="Arial" w:cs="Arial"/>
                <w:kern w:val="2"/>
                <w:sz w:val="24"/>
                <w:szCs w:val="24"/>
              </w:rPr>
            </w:pPr>
            <w:r>
              <w:rPr>
                <w:rFonts w:ascii="Arial" w:hAnsi="Arial" w:cs="Arial"/>
                <w:kern w:val="2"/>
                <w:sz w:val="24"/>
                <w:szCs w:val="24"/>
              </w:rPr>
              <w:t>10.1.3.</w:t>
            </w:r>
            <w:r w:rsidR="009F49BD">
              <w:rPr>
                <w:rFonts w:ascii="Arial" w:hAnsi="Arial" w:cs="Arial"/>
                <w:kern w:val="2"/>
                <w:sz w:val="24"/>
                <w:szCs w:val="24"/>
              </w:rPr>
              <w:t xml:space="preserve"> </w:t>
            </w:r>
            <w:r w:rsidRPr="00B5759A">
              <w:rPr>
                <w:rFonts w:ascii="Arial" w:hAnsi="Arial" w:cs="Arial"/>
                <w:kern w:val="2"/>
                <w:sz w:val="24"/>
                <w:szCs w:val="24"/>
              </w:rPr>
              <w:t xml:space="preserve">Mikrobiologinių tyrimų rezultatai turi būti pateikiami ne trumpiau kaip </w:t>
            </w:r>
            <w:r w:rsidRPr="00B5759A">
              <w:rPr>
                <w:rFonts w:ascii="Arial" w:hAnsi="Arial" w:cs="Arial"/>
                <w:b/>
                <w:bCs/>
                <w:kern w:val="2"/>
                <w:sz w:val="24"/>
                <w:szCs w:val="24"/>
              </w:rPr>
              <w:t>5-7 darbo</w:t>
            </w:r>
            <w:r w:rsidRPr="00B5759A">
              <w:rPr>
                <w:rFonts w:ascii="Arial" w:hAnsi="Arial" w:cs="Arial"/>
                <w:kern w:val="2"/>
                <w:sz w:val="24"/>
                <w:szCs w:val="24"/>
              </w:rPr>
              <w:t xml:space="preserve"> </w:t>
            </w:r>
            <w:r w:rsidRPr="00B5759A">
              <w:rPr>
                <w:rFonts w:ascii="Arial" w:hAnsi="Arial" w:cs="Arial"/>
                <w:b/>
                <w:bCs/>
                <w:kern w:val="2"/>
                <w:sz w:val="24"/>
                <w:szCs w:val="24"/>
              </w:rPr>
              <w:t>dienas</w:t>
            </w:r>
            <w:r w:rsidRPr="00B5759A">
              <w:rPr>
                <w:rFonts w:ascii="Arial" w:hAnsi="Arial" w:cs="Arial"/>
                <w:kern w:val="2"/>
                <w:sz w:val="24"/>
                <w:szCs w:val="24"/>
              </w:rPr>
              <w:t xml:space="preserve">. Jei pasėlis neigiamas, </w:t>
            </w:r>
            <w:r>
              <w:rPr>
                <w:rFonts w:ascii="Arial" w:hAnsi="Arial" w:cs="Arial"/>
                <w:kern w:val="2"/>
                <w:sz w:val="24"/>
                <w:szCs w:val="24"/>
              </w:rPr>
              <w:t xml:space="preserve">10.1.4. </w:t>
            </w:r>
            <w:r w:rsidRPr="00B5759A">
              <w:rPr>
                <w:rFonts w:ascii="Arial" w:hAnsi="Arial" w:cs="Arial"/>
                <w:kern w:val="2"/>
                <w:sz w:val="24"/>
                <w:szCs w:val="24"/>
              </w:rPr>
              <w:t>Pirkėjas pageidauja, kad tiekėjas pateiktų informaciją po 1 paros (</w:t>
            </w:r>
            <w:proofErr w:type="spellStart"/>
            <w:r w:rsidRPr="00B5759A">
              <w:rPr>
                <w:rFonts w:ascii="Arial" w:hAnsi="Arial" w:cs="Arial"/>
                <w:kern w:val="2"/>
                <w:sz w:val="24"/>
                <w:szCs w:val="24"/>
              </w:rPr>
              <w:t>t.y</w:t>
            </w:r>
            <w:proofErr w:type="spellEnd"/>
            <w:r w:rsidRPr="00B5759A">
              <w:rPr>
                <w:rFonts w:ascii="Arial" w:hAnsi="Arial" w:cs="Arial"/>
                <w:kern w:val="2"/>
                <w:sz w:val="24"/>
                <w:szCs w:val="24"/>
              </w:rPr>
              <w:t>. preliminarus atsakymas).</w:t>
            </w:r>
          </w:p>
          <w:p w14:paraId="54A38C90" w14:textId="77777777" w:rsidR="00B574FC" w:rsidRDefault="00B5759A" w:rsidP="00B5759A">
            <w:pPr>
              <w:spacing w:after="0" w:line="240" w:lineRule="auto"/>
              <w:jc w:val="both"/>
              <w:rPr>
                <w:rFonts w:ascii="Arial" w:hAnsi="Arial" w:cs="Arial"/>
                <w:kern w:val="2"/>
                <w:sz w:val="24"/>
                <w:szCs w:val="24"/>
              </w:rPr>
            </w:pPr>
            <w:r>
              <w:rPr>
                <w:rFonts w:ascii="Arial" w:hAnsi="Arial" w:cs="Arial"/>
                <w:kern w:val="2"/>
                <w:sz w:val="24"/>
                <w:szCs w:val="24"/>
              </w:rPr>
              <w:t xml:space="preserve">10.1.5. </w:t>
            </w:r>
            <w:r w:rsidRPr="00B5759A">
              <w:rPr>
                <w:rFonts w:ascii="Arial" w:hAnsi="Arial" w:cs="Arial"/>
                <w:kern w:val="2"/>
                <w:sz w:val="24"/>
                <w:szCs w:val="24"/>
              </w:rPr>
              <w:t xml:space="preserve">Histologinių tyrimų atsakymai turi būti pateikiami ne vėliau kaip per </w:t>
            </w:r>
            <w:r w:rsidRPr="00B5759A">
              <w:rPr>
                <w:rFonts w:ascii="Arial" w:hAnsi="Arial" w:cs="Arial"/>
                <w:b/>
                <w:bCs/>
                <w:kern w:val="2"/>
                <w:sz w:val="24"/>
                <w:szCs w:val="24"/>
              </w:rPr>
              <w:t>1 (vieną) savaitę</w:t>
            </w:r>
            <w:r w:rsidRPr="00B5759A">
              <w:rPr>
                <w:rFonts w:ascii="Arial" w:hAnsi="Arial" w:cs="Arial"/>
                <w:kern w:val="2"/>
                <w:sz w:val="24"/>
                <w:szCs w:val="24"/>
              </w:rPr>
              <w:t>.</w:t>
            </w:r>
          </w:p>
          <w:p w14:paraId="4AB39F1A" w14:textId="77777777" w:rsidR="00B5759A" w:rsidRDefault="00B5759A" w:rsidP="00B5759A">
            <w:pPr>
              <w:spacing w:after="0" w:line="240" w:lineRule="auto"/>
              <w:jc w:val="both"/>
              <w:rPr>
                <w:rFonts w:ascii="Arial" w:hAnsi="Arial" w:cs="Arial"/>
                <w:sz w:val="24"/>
                <w:szCs w:val="24"/>
                <w:lang w:bidi="he-IL"/>
              </w:rPr>
            </w:pPr>
            <w:r>
              <w:rPr>
                <w:rFonts w:ascii="Arial" w:hAnsi="Arial" w:cs="Arial"/>
                <w:kern w:val="2"/>
                <w:sz w:val="24"/>
                <w:szCs w:val="24"/>
              </w:rPr>
              <w:t xml:space="preserve">10.1.6. </w:t>
            </w:r>
            <w:r w:rsidRPr="00603C08">
              <w:rPr>
                <w:rFonts w:ascii="Arial" w:hAnsi="Arial" w:cs="Arial"/>
                <w:sz w:val="24"/>
                <w:szCs w:val="24"/>
                <w:lang w:bidi="he-IL"/>
              </w:rPr>
              <w:t>Kapiliarinis ir veninis kraujas tyrimams turi būti imamas laboratorijoje pirmadieniais – penktadieniais nuo 7.00 val. iki 18.30 val.</w:t>
            </w:r>
          </w:p>
          <w:p w14:paraId="7FA08CE6" w14:textId="1ECF20F7" w:rsidR="00AF7111" w:rsidRPr="00B5759A" w:rsidRDefault="00AF7111" w:rsidP="00B5759A">
            <w:pPr>
              <w:spacing w:after="0" w:line="240" w:lineRule="auto"/>
              <w:jc w:val="both"/>
              <w:rPr>
                <w:rFonts w:ascii="Arial" w:hAnsi="Arial" w:cs="Arial"/>
                <w:sz w:val="24"/>
                <w:szCs w:val="24"/>
                <w:lang w:bidi="he-IL"/>
              </w:rPr>
            </w:pPr>
            <w:r>
              <w:rPr>
                <w:rFonts w:ascii="Arial" w:hAnsi="Arial" w:cs="Arial"/>
                <w:sz w:val="24"/>
                <w:szCs w:val="24"/>
                <w:lang w:bidi="he-IL"/>
              </w:rPr>
              <w:t xml:space="preserve">10.1.7. </w:t>
            </w:r>
            <w:r w:rsidRPr="00AF7111">
              <w:rPr>
                <w:rFonts w:ascii="Arial" w:eastAsia="Times New Roman" w:hAnsi="Arial" w:cs="Arial"/>
                <w:sz w:val="24"/>
                <w:szCs w:val="24"/>
              </w:rPr>
              <w:t xml:space="preserve">Tiekėjas per 2 (du) mėnesius nuo sutarties pasirašymo dienos </w:t>
            </w:r>
            <w:r w:rsidR="009F49BD" w:rsidRPr="009F49BD">
              <w:rPr>
                <w:rFonts w:ascii="Arial" w:eastAsia="Times New Roman" w:hAnsi="Arial" w:cs="Arial"/>
                <w:sz w:val="24"/>
                <w:szCs w:val="24"/>
              </w:rPr>
              <w:t>turi įgyvendinti</w:t>
            </w:r>
            <w:r w:rsidRPr="00AF7111">
              <w:rPr>
                <w:rFonts w:ascii="Arial" w:eastAsia="Times New Roman" w:hAnsi="Arial" w:cs="Arial"/>
                <w:sz w:val="24"/>
                <w:szCs w:val="24"/>
              </w:rPr>
              <w:t xml:space="preserve"> privalomo laboratorinių tyrimų užsakymų ir atsakymų duomenų apsikeitim</w:t>
            </w:r>
            <w:r w:rsidR="009F49BD">
              <w:rPr>
                <w:rFonts w:ascii="Arial" w:eastAsia="Times New Roman" w:hAnsi="Arial" w:cs="Arial"/>
                <w:sz w:val="24"/>
                <w:szCs w:val="24"/>
              </w:rPr>
              <w:t>ą</w:t>
            </w:r>
            <w:r w:rsidRPr="00AF7111">
              <w:rPr>
                <w:rFonts w:ascii="Arial" w:eastAsia="Times New Roman" w:hAnsi="Arial" w:cs="Arial"/>
                <w:sz w:val="24"/>
                <w:szCs w:val="24"/>
              </w:rPr>
              <w:t xml:space="preserve"> tarp Tiekėjo naudojamos laboratorinės informacinės sistemos ir Pirkėjo naudojamos sveikatos priežiūros įstaigos informacinės sistemos ESIS, baig</w:t>
            </w:r>
            <w:r w:rsidR="009F49BD">
              <w:rPr>
                <w:rFonts w:ascii="Arial" w:eastAsia="Times New Roman" w:hAnsi="Arial" w:cs="Arial"/>
                <w:sz w:val="24"/>
                <w:szCs w:val="24"/>
              </w:rPr>
              <w:t>ti</w:t>
            </w:r>
            <w:r w:rsidRPr="00AF7111">
              <w:rPr>
                <w:rFonts w:ascii="Arial" w:eastAsia="Times New Roman" w:hAnsi="Arial" w:cs="Arial"/>
                <w:sz w:val="24"/>
                <w:szCs w:val="24"/>
              </w:rPr>
              <w:t xml:space="preserve"> duomenų mainų įdiegim</w:t>
            </w:r>
            <w:r w:rsidR="007C68A2">
              <w:rPr>
                <w:rFonts w:ascii="Arial" w:eastAsia="Times New Roman" w:hAnsi="Arial" w:cs="Arial"/>
                <w:sz w:val="24"/>
                <w:szCs w:val="24"/>
              </w:rPr>
              <w:t>ą</w:t>
            </w:r>
            <w:r w:rsidRPr="00AF7111">
              <w:rPr>
                <w:rFonts w:ascii="Arial" w:eastAsia="Times New Roman" w:hAnsi="Arial" w:cs="Arial"/>
                <w:sz w:val="24"/>
                <w:szCs w:val="24"/>
              </w:rPr>
              <w:t xml:space="preserve"> ar pademonstruo</w:t>
            </w:r>
            <w:r w:rsidR="009F49BD">
              <w:rPr>
                <w:rFonts w:ascii="Arial" w:eastAsia="Times New Roman" w:hAnsi="Arial" w:cs="Arial"/>
                <w:sz w:val="24"/>
                <w:szCs w:val="24"/>
              </w:rPr>
              <w:t>ti</w:t>
            </w:r>
            <w:r w:rsidRPr="00AF7111">
              <w:rPr>
                <w:rFonts w:ascii="Arial" w:eastAsia="Times New Roman" w:hAnsi="Arial" w:cs="Arial"/>
                <w:sz w:val="24"/>
                <w:szCs w:val="24"/>
              </w:rPr>
              <w:t xml:space="preserve"> jų veikim</w:t>
            </w:r>
            <w:r w:rsidR="009F49BD">
              <w:rPr>
                <w:rFonts w:ascii="Arial" w:eastAsia="Times New Roman" w:hAnsi="Arial" w:cs="Arial"/>
                <w:sz w:val="24"/>
                <w:szCs w:val="24"/>
              </w:rPr>
              <w:t>ą</w:t>
            </w:r>
            <w:r w:rsidRPr="00AF7111">
              <w:rPr>
                <w:rFonts w:ascii="Arial" w:eastAsia="Times New Roman" w:hAnsi="Arial" w:cs="Arial"/>
                <w:sz w:val="24"/>
                <w:szCs w:val="24"/>
              </w:rPr>
              <w:t xml:space="preserve"> Pirkėjui. </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8871B7" w:rsidRDefault="00BA01C0" w:rsidP="00BA01C0">
            <w:pPr>
              <w:spacing w:after="0" w:line="240" w:lineRule="auto"/>
              <w:rPr>
                <w:rFonts w:ascii="Arial" w:hAnsi="Arial" w:cs="Arial"/>
                <w:b/>
                <w:kern w:val="2"/>
                <w:sz w:val="24"/>
                <w:szCs w:val="24"/>
                <w:lang w:val="en-US"/>
              </w:rPr>
            </w:pPr>
            <w:r w:rsidRPr="008871B7">
              <w:rPr>
                <w:rFonts w:ascii="Arial" w:hAnsi="Arial" w:cs="Arial"/>
                <w:b/>
                <w:bCs/>
                <w:kern w:val="2"/>
                <w:sz w:val="24"/>
                <w:szCs w:val="24"/>
              </w:rPr>
              <w:lastRenderedPageBreak/>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609C1973" w14:textId="77777777" w:rsid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p w14:paraId="38D7A54B" w14:textId="6275430B" w:rsidR="006640D7" w:rsidRPr="006640D7" w:rsidRDefault="006640D7" w:rsidP="007A3165">
            <w:pPr>
              <w:spacing w:after="0" w:line="240" w:lineRule="auto"/>
              <w:jc w:val="both"/>
              <w:rPr>
                <w:rFonts w:ascii="Arial" w:eastAsia="Times New Roman" w:hAnsi="Arial" w:cs="Arial"/>
                <w:sz w:val="24"/>
                <w:szCs w:val="24"/>
              </w:rPr>
            </w:pPr>
            <w:r w:rsidRPr="003B4511">
              <w:rPr>
                <w:rFonts w:ascii="Arial" w:eastAsia="Times New Roman" w:hAnsi="Arial" w:cs="Arial"/>
                <w:sz w:val="24"/>
                <w:szCs w:val="24"/>
              </w:rPr>
              <w:t>Sutartis galioja iki visiško prievolių įvykdymo</w:t>
            </w:r>
            <w:r>
              <w:rPr>
                <w:rFonts w:ascii="Arial" w:eastAsia="Times New Roman" w:hAnsi="Arial" w:cs="Arial"/>
                <w:sz w:val="24"/>
                <w:szCs w:val="24"/>
              </w:rPr>
              <w:t xml:space="preserve">. </w:t>
            </w:r>
            <w:r w:rsidRPr="00F63FCE">
              <w:rPr>
                <w:rFonts w:ascii="Arial" w:eastAsia="Times New Roman" w:hAnsi="Arial" w:cs="Arial"/>
                <w:sz w:val="24"/>
                <w:szCs w:val="24"/>
              </w:rPr>
              <w:t xml:space="preserve">Sutarties galiojimo terminas </w:t>
            </w:r>
            <w:r>
              <w:rPr>
                <w:rFonts w:ascii="Arial" w:eastAsia="Times New Roman" w:hAnsi="Arial" w:cs="Arial"/>
                <w:sz w:val="24"/>
                <w:szCs w:val="24"/>
              </w:rPr>
              <w:t>24</w:t>
            </w:r>
            <w:r w:rsidRPr="00F63FCE">
              <w:rPr>
                <w:rFonts w:ascii="Arial" w:eastAsia="Times New Roman" w:hAnsi="Arial" w:cs="Arial"/>
                <w:sz w:val="24"/>
                <w:szCs w:val="24"/>
              </w:rPr>
              <w:t xml:space="preserve"> mėn.</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0D8686" w14:textId="77777777" w:rsidR="00B574FC"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p w14:paraId="32E0FC95" w14:textId="7248B619" w:rsidR="00674C71" w:rsidRPr="00CD3AB1" w:rsidRDefault="00CD3AB1" w:rsidP="00CD3AB1">
            <w:pPr>
              <w:spacing w:after="0" w:line="300" w:lineRule="atLeast"/>
              <w:jc w:val="both"/>
              <w:rPr>
                <w:rFonts w:ascii="Arial" w:eastAsia="Times New Roman" w:hAnsi="Arial" w:cs="Arial"/>
                <w:i/>
                <w:iCs/>
                <w:sz w:val="24"/>
                <w:szCs w:val="24"/>
              </w:rPr>
            </w:pPr>
            <w:r w:rsidRPr="00CD3AB1">
              <w:rPr>
                <w:rFonts w:ascii="Arial" w:eastAsia="Times New Roman" w:hAnsi="Arial" w:cs="Arial"/>
                <w:i/>
                <w:iCs/>
                <w:sz w:val="24"/>
                <w:szCs w:val="24"/>
              </w:rPr>
              <w:t xml:space="preserve">Sutartis gali būti nutraukiama vienašališkai </w:t>
            </w:r>
            <w:r w:rsidR="006151D8">
              <w:rPr>
                <w:rFonts w:ascii="Arial" w:eastAsia="Times New Roman" w:hAnsi="Arial" w:cs="Arial"/>
                <w:i/>
                <w:iCs/>
                <w:sz w:val="24"/>
                <w:szCs w:val="24"/>
              </w:rPr>
              <w:t xml:space="preserve"> Pirkėjo </w:t>
            </w:r>
            <w:r w:rsidRPr="00CD3AB1">
              <w:rPr>
                <w:rFonts w:ascii="Arial" w:eastAsia="Times New Roman" w:hAnsi="Arial" w:cs="Arial"/>
                <w:i/>
                <w:iCs/>
                <w:sz w:val="24"/>
                <w:szCs w:val="24"/>
              </w:rPr>
              <w:t xml:space="preserve">iniciatyva, jeigu Tiekėjas per 2 (du) mėnesius nuo sutarties pasirašymo dienos neįgyvendina privalomo laboratorinių tyrimų užsakymų ir atsakymų duomenų apsikeitimo tarp Tiekėjo naudojamos laboratorinės informacinės sistemos ir </w:t>
            </w:r>
            <w:r w:rsidR="006151D8">
              <w:rPr>
                <w:rFonts w:ascii="Arial" w:eastAsia="Times New Roman" w:hAnsi="Arial" w:cs="Arial"/>
                <w:i/>
                <w:iCs/>
                <w:sz w:val="24"/>
                <w:szCs w:val="24"/>
              </w:rPr>
              <w:t xml:space="preserve">Pirkėjo </w:t>
            </w:r>
            <w:r w:rsidRPr="00CD3AB1">
              <w:rPr>
                <w:rFonts w:ascii="Arial" w:eastAsia="Times New Roman" w:hAnsi="Arial" w:cs="Arial"/>
                <w:i/>
                <w:iCs/>
                <w:sz w:val="24"/>
                <w:szCs w:val="24"/>
              </w:rPr>
              <w:t>naudojamos sveikatos priežiūros įstaigos informacinės sistemos ESIS, nebaigia duomenų mainų įdiegimo ar nepademonstruoja jų veikimo</w:t>
            </w:r>
            <w:r w:rsidR="006151D8">
              <w:rPr>
                <w:rFonts w:ascii="Arial" w:eastAsia="Times New Roman" w:hAnsi="Arial" w:cs="Arial"/>
                <w:i/>
                <w:iCs/>
                <w:sz w:val="24"/>
                <w:szCs w:val="24"/>
              </w:rPr>
              <w:t xml:space="preserve"> Pirkėjui</w:t>
            </w:r>
            <w:r w:rsidRPr="00CD3AB1">
              <w:rPr>
                <w:rFonts w:ascii="Arial" w:eastAsia="Times New Roman" w:hAnsi="Arial" w:cs="Arial"/>
                <w:i/>
                <w:iCs/>
                <w:sz w:val="24"/>
                <w:szCs w:val="24"/>
              </w:rPr>
              <w:t xml:space="preserve">. Tokiu atveju tai laikoma esminiu sutarties pažeidimu, suteikiančiu </w:t>
            </w:r>
            <w:r w:rsidR="006151D8">
              <w:rPr>
                <w:rFonts w:ascii="Arial" w:eastAsia="Times New Roman" w:hAnsi="Arial" w:cs="Arial"/>
                <w:i/>
                <w:iCs/>
                <w:sz w:val="24"/>
                <w:szCs w:val="24"/>
              </w:rPr>
              <w:t xml:space="preserve">Pirkėjui </w:t>
            </w:r>
            <w:r w:rsidRPr="00CD3AB1">
              <w:rPr>
                <w:rFonts w:ascii="Arial" w:eastAsia="Times New Roman" w:hAnsi="Arial" w:cs="Arial"/>
                <w:i/>
                <w:iCs/>
                <w:sz w:val="24"/>
                <w:szCs w:val="24"/>
              </w:rPr>
              <w:t>teisę nutraukti sutartį vienašališkai be papildomų įspėjimų.</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4AA84099" w14:textId="49300B6D"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2</w:t>
            </w:r>
            <w:r w:rsidRPr="007A3165">
              <w:rPr>
                <w:rFonts w:ascii="Arial" w:eastAsia="Arial" w:hAnsi="Arial" w:cs="Arial"/>
                <w:kern w:val="2"/>
                <w:sz w:val="24"/>
                <w:szCs w:val="24"/>
              </w:rPr>
              <w:t>. jeigu Tiekėjas pažeidžia Paslaugų suteikimo terminus ir dėl suteikiamų Paslaugų vėlavimo Paslaugos tampa nebereikalingos;</w:t>
            </w:r>
          </w:p>
          <w:p w14:paraId="33C3004E" w14:textId="6BC324CA"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3</w:t>
            </w:r>
            <w:r w:rsidRPr="007A3165">
              <w:rPr>
                <w:rFonts w:ascii="Arial" w:eastAsia="Arial" w:hAnsi="Arial" w:cs="Arial"/>
                <w:kern w:val="2"/>
                <w:sz w:val="24"/>
                <w:szCs w:val="24"/>
              </w:rPr>
              <w:t>. jeigu Tiekėjas suteikia nekokybiškas Paslaugas ir per Paslaugų nustatytą protingą terminą neištaiso Paslaugų trūkumų;</w:t>
            </w:r>
          </w:p>
          <w:p w14:paraId="5AEF7831" w14:textId="6FAB23D3"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4</w:t>
            </w:r>
            <w:r w:rsidRPr="007A3165">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5A3DC3A" w14:textId="02C6C264" w:rsidR="008814CB" w:rsidRDefault="00B574FC" w:rsidP="008814CB">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FC385C">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r w:rsidR="006151D8">
              <w:rPr>
                <w:rFonts w:ascii="Arial" w:eastAsia="Arial" w:hAnsi="Arial" w:cs="Arial"/>
                <w:kern w:val="2"/>
                <w:sz w:val="24"/>
                <w:szCs w:val="24"/>
              </w:rPr>
              <w:t>;</w:t>
            </w:r>
          </w:p>
          <w:p w14:paraId="148C7F79" w14:textId="1E1C31D3" w:rsidR="006151D8" w:rsidRPr="007A3165" w:rsidRDefault="006151D8" w:rsidP="008814CB">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6151D8">
              <w:rPr>
                <w:rFonts w:ascii="Arial" w:eastAsia="Times New Roman" w:hAnsi="Arial" w:cs="Arial"/>
                <w:sz w:val="24"/>
                <w:szCs w:val="24"/>
              </w:rPr>
              <w:t xml:space="preserve">jeigu Tiekėjas per 2 (du) mėnesius nuo sutarties pasirašymo dienos neįgyvendina privalomo laboratorinių tyrimų užsakymų ir atsakymų duomenų apsikeitimo tarp Tiekėjo naudojamos laboratorinės informacinės sistemos ir Pirkėjo naudojamos sveikatos priežiūros įstaigos </w:t>
            </w:r>
            <w:r w:rsidRPr="006151D8">
              <w:rPr>
                <w:rFonts w:ascii="Arial" w:eastAsia="Times New Roman" w:hAnsi="Arial" w:cs="Arial"/>
                <w:sz w:val="24"/>
                <w:szCs w:val="24"/>
              </w:rPr>
              <w:lastRenderedPageBreak/>
              <w:t>informacinės sistemos ESIS, nebaigia duomenų mainų įdiegimo ar nepademonstruoja jų veikimo Pirkėjui.</w:t>
            </w:r>
            <w:r w:rsidRPr="00CD3AB1">
              <w:rPr>
                <w:rFonts w:ascii="Arial" w:eastAsia="Times New Roman" w:hAnsi="Arial" w:cs="Arial"/>
                <w:i/>
                <w:iCs/>
                <w:sz w:val="24"/>
                <w:szCs w:val="24"/>
              </w:rPr>
              <w:t xml:space="preserve"> </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735636EF" w:rsidR="00B574FC" w:rsidRPr="006151D8" w:rsidRDefault="006151D8" w:rsidP="006151D8">
            <w:pPr>
              <w:spacing w:after="0" w:line="240" w:lineRule="auto"/>
              <w:jc w:val="center"/>
              <w:rPr>
                <w:rFonts w:ascii="Arial" w:hAnsi="Arial" w:cs="Arial"/>
                <w:b/>
                <w:kern w:val="2"/>
                <w:sz w:val="24"/>
                <w:szCs w:val="24"/>
              </w:rPr>
            </w:pPr>
            <w:r>
              <w:rPr>
                <w:rFonts w:ascii="Arial" w:hAnsi="Arial" w:cs="Arial"/>
                <w:b/>
                <w:kern w:val="2"/>
                <w:sz w:val="24"/>
                <w:szCs w:val="24"/>
              </w:rPr>
              <w:lastRenderedPageBreak/>
              <w:t xml:space="preserve">13. </w:t>
            </w:r>
            <w:r w:rsidR="00B574FC" w:rsidRPr="006151D8">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09F8FFB5" w14:textId="72D14F99" w:rsidR="007568BC" w:rsidRPr="009A7153" w:rsidRDefault="007568BC" w:rsidP="007568BC">
            <w:pPr>
              <w:spacing w:after="0" w:line="240" w:lineRule="auto"/>
              <w:jc w:val="both"/>
              <w:rPr>
                <w:rFonts w:ascii="Arial" w:eastAsia="Times New Roman" w:hAnsi="Arial" w:cs="Arial"/>
                <w:sz w:val="24"/>
                <w:szCs w:val="24"/>
              </w:rPr>
            </w:pPr>
            <w:r w:rsidRPr="009A7153">
              <w:rPr>
                <w:rFonts w:ascii="Arial" w:eastAsia="Times New Roman" w:hAnsi="Arial" w:cs="Arial"/>
                <w:kern w:val="2"/>
                <w:sz w:val="24"/>
                <w:szCs w:val="24"/>
              </w:rPr>
              <w:t xml:space="preserve">13.1. </w:t>
            </w:r>
            <w:r w:rsidRPr="009A7153">
              <w:rPr>
                <w:rFonts w:ascii="Arial" w:eastAsia="Times New Roman" w:hAnsi="Arial" w:cs="Arial"/>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  4.4.4 papunkčiu, šis pirkimas laikomas žaliuoju. Vadovaujantis Tvarkos aprašo 4.4.4.3 papunkčiu (savarankiškai nustatomi aplinkos apsaugos kriterijai), Tiekėjas įsipareigoja laikytis šių aplinkosaugos reikalavimų: </w:t>
            </w:r>
          </w:p>
          <w:p w14:paraId="15CDEB6A" w14:textId="137A1D03" w:rsidR="006640D7" w:rsidRPr="009A7153" w:rsidRDefault="007568BC" w:rsidP="009A7153">
            <w:pPr>
              <w:spacing w:line="300" w:lineRule="atLeast"/>
              <w:jc w:val="both"/>
              <w:rPr>
                <w:rFonts w:ascii="Segoe UI" w:eastAsia="Times New Roman" w:hAnsi="Segoe UI" w:cs="Segoe UI"/>
              </w:rPr>
            </w:pPr>
            <w:r w:rsidRPr="009A7153">
              <w:rPr>
                <w:rFonts w:ascii="Arial" w:eastAsia="Times New Roman" w:hAnsi="Arial" w:cs="Arial"/>
                <w:sz w:val="24"/>
                <w:szCs w:val="24"/>
                <w:shd w:val="clear" w:color="auto" w:fill="FFFFFF"/>
              </w:rPr>
              <w:t xml:space="preserve">13.1.1. </w:t>
            </w:r>
            <w:r w:rsidR="009A7153" w:rsidRPr="009A7153">
              <w:rPr>
                <w:rFonts w:ascii="Arial" w:eastAsia="Times New Roman" w:hAnsi="Arial" w:cs="Arial"/>
                <w:sz w:val="24"/>
                <w:szCs w:val="24"/>
              </w:rPr>
              <w:t>Tiekėjas privalo užtikrinti, kad visų rūšių laboratorinės atliekos (įskaitant chemines, biologines, pavojingas, nepavojingas ir mišrias atliekas) būtų tvarkomos laikantis galiojančių aplinkos apsaugos ir atliekų tvarkymo teisės aktų reikalavimų.</w:t>
            </w:r>
            <w:r w:rsidR="006640D7">
              <w:rPr>
                <w:rFonts w:ascii="Arial" w:hAnsi="Arial" w:cs="Arial"/>
                <w:kern w:val="2"/>
                <w:sz w:val="24"/>
                <w:szCs w:val="24"/>
                <w:shd w:val="clear" w:color="auto" w:fill="FFFFFF"/>
              </w:rPr>
              <w:t xml:space="preserve">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4828822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r w:rsidR="008814CB">
              <w:rPr>
                <w:rFonts w:ascii="Arial" w:hAnsi="Arial" w:cs="Arial"/>
                <w:color w:val="000000"/>
                <w:kern w:val="2"/>
                <w:sz w:val="24"/>
                <w:szCs w:val="24"/>
                <w:shd w:val="clear" w:color="auto" w:fill="FFFFFF"/>
              </w:rPr>
              <w:t>.</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1702FF91" w:rsidR="00BA01C0" w:rsidRPr="00BA01C0" w:rsidRDefault="00BA01C0" w:rsidP="00BA01C0">
      <w:pPr>
        <w:spacing w:after="0" w:line="240" w:lineRule="auto"/>
        <w:rPr>
          <w:rFonts w:ascii="Arial" w:hAnsi="Arial" w:cs="Arial"/>
          <w:b/>
          <w:caps/>
          <w:sz w:val="24"/>
          <w:szCs w:val="24"/>
        </w:rPr>
      </w:pPr>
    </w:p>
    <w:p w14:paraId="3DEBE344" w14:textId="77777777" w:rsidR="0099137E" w:rsidRDefault="0099137E" w:rsidP="007A3165">
      <w:pPr>
        <w:jc w:val="right"/>
        <w:rPr>
          <w:rFonts w:ascii="Arial" w:eastAsia="Calibri" w:hAnsi="Arial" w:cs="Arial"/>
          <w:bCs/>
          <w:sz w:val="24"/>
          <w:szCs w:val="24"/>
        </w:rPr>
      </w:pPr>
    </w:p>
    <w:p w14:paraId="2270970F" w14:textId="092079C3"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1"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1"/>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CC0C" w14:textId="77777777" w:rsidR="00EA1FFB" w:rsidRDefault="00EA1FFB" w:rsidP="00D05666">
      <w:r>
        <w:separator/>
      </w:r>
    </w:p>
  </w:endnote>
  <w:endnote w:type="continuationSeparator" w:id="0">
    <w:p w14:paraId="12E7DA6B" w14:textId="77777777" w:rsidR="00EA1FFB" w:rsidRDefault="00EA1FFB" w:rsidP="00D05666">
      <w:r>
        <w:continuationSeparator/>
      </w:r>
    </w:p>
  </w:endnote>
  <w:endnote w:type="continuationNotice" w:id="1">
    <w:p w14:paraId="65291E93" w14:textId="77777777" w:rsidR="00EA1FFB" w:rsidRDefault="00EA1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E5A5" w14:textId="77777777" w:rsidR="00EA1FFB" w:rsidRDefault="00EA1FFB" w:rsidP="00D05666">
      <w:r>
        <w:separator/>
      </w:r>
    </w:p>
  </w:footnote>
  <w:footnote w:type="continuationSeparator" w:id="0">
    <w:p w14:paraId="7311D6D7" w14:textId="77777777" w:rsidR="00EA1FFB" w:rsidRDefault="00EA1FFB" w:rsidP="00D05666">
      <w:r>
        <w:continuationSeparator/>
      </w:r>
    </w:p>
  </w:footnote>
  <w:footnote w:type="continuationNotice" w:id="1">
    <w:p w14:paraId="5E706AE5" w14:textId="77777777" w:rsidR="00EA1FFB" w:rsidRDefault="00EA1FFB">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A11EA4A" w14:textId="77777777" w:rsidR="00AE43D6" w:rsidRDefault="00AE43D6" w:rsidP="00AE43D6">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D034782" w14:textId="77777777" w:rsidR="00AE43D6" w:rsidRDefault="00AE43D6" w:rsidP="00AE43D6">
      <w:pPr>
        <w:pStyle w:val="Puslapioinaostekstas"/>
        <w:spacing w:line="240" w:lineRule="auto"/>
        <w:ind w:firstLine="284"/>
        <w:jc w:val="both"/>
        <w:rPr>
          <w:rFonts w:ascii="Arial" w:hAnsi="Arial" w:cs="Arial"/>
          <w:i/>
          <w:iCs/>
        </w:rPr>
      </w:pPr>
    </w:p>
    <w:p w14:paraId="6C55D5F2" w14:textId="77777777" w:rsidR="00AE43D6" w:rsidRDefault="00AE43D6" w:rsidP="00AE43D6">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864E0F"/>
    <w:multiLevelType w:val="hybridMultilevel"/>
    <w:tmpl w:val="01EE86D8"/>
    <w:lvl w:ilvl="0" w:tplc="358EFFA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33B32"/>
    <w:multiLevelType w:val="multilevel"/>
    <w:tmpl w:val="01266B2E"/>
    <w:lvl w:ilvl="0">
      <w:start w:val="1"/>
      <w:numFmt w:val="decimal"/>
      <w:lvlText w:val="%1."/>
      <w:lvlJc w:val="left"/>
      <w:pPr>
        <w:ind w:left="360" w:hanging="360"/>
      </w:pPr>
      <w:rPr>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b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7B73C6"/>
    <w:multiLevelType w:val="hybridMultilevel"/>
    <w:tmpl w:val="84E823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1D7FAC"/>
    <w:multiLevelType w:val="multilevel"/>
    <w:tmpl w:val="52A01F5E"/>
    <w:lvl w:ilvl="0">
      <w:start w:val="1"/>
      <w:numFmt w:val="decimal"/>
      <w:lvlText w:val="%1."/>
      <w:lvlJc w:val="left"/>
      <w:pPr>
        <w:ind w:left="720" w:hanging="360"/>
      </w:pPr>
    </w:lvl>
    <w:lvl w:ilvl="1">
      <w:start w:val="1"/>
      <w:numFmt w:val="decimal"/>
      <w:isLgl/>
      <w:lvlText w:val="%1.%2."/>
      <w:lvlJc w:val="left"/>
      <w:pPr>
        <w:ind w:left="1440" w:hanging="720"/>
      </w:pPr>
      <w:rPr>
        <w:rFonts w:eastAsia="Times New Roman"/>
      </w:rPr>
    </w:lvl>
    <w:lvl w:ilvl="2">
      <w:start w:val="1"/>
      <w:numFmt w:val="decimal"/>
      <w:isLgl/>
      <w:lvlText w:val="%1.%2.%3."/>
      <w:lvlJc w:val="left"/>
      <w:pPr>
        <w:ind w:left="1800" w:hanging="720"/>
      </w:pPr>
      <w:rPr>
        <w:rFonts w:eastAsia="Times New Roman"/>
      </w:rPr>
    </w:lvl>
    <w:lvl w:ilvl="3">
      <w:start w:val="1"/>
      <w:numFmt w:val="decimal"/>
      <w:isLgl/>
      <w:lvlText w:val="%1.%2.%3.%4."/>
      <w:lvlJc w:val="left"/>
      <w:pPr>
        <w:ind w:left="2520" w:hanging="1080"/>
      </w:pPr>
      <w:rPr>
        <w:rFonts w:eastAsia="Times New Roman"/>
      </w:rPr>
    </w:lvl>
    <w:lvl w:ilvl="4">
      <w:start w:val="1"/>
      <w:numFmt w:val="decimal"/>
      <w:isLgl/>
      <w:lvlText w:val="%1.%2.%3.%4.%5."/>
      <w:lvlJc w:val="left"/>
      <w:pPr>
        <w:ind w:left="2880" w:hanging="1080"/>
      </w:pPr>
      <w:rPr>
        <w:rFonts w:eastAsia="Times New Roman"/>
      </w:rPr>
    </w:lvl>
    <w:lvl w:ilvl="5">
      <w:start w:val="1"/>
      <w:numFmt w:val="decimal"/>
      <w:isLgl/>
      <w:lvlText w:val="%1.%2.%3.%4.%5.%6."/>
      <w:lvlJc w:val="left"/>
      <w:pPr>
        <w:ind w:left="3600" w:hanging="1440"/>
      </w:pPr>
      <w:rPr>
        <w:rFonts w:eastAsia="Times New Roman"/>
      </w:rPr>
    </w:lvl>
    <w:lvl w:ilvl="6">
      <w:start w:val="1"/>
      <w:numFmt w:val="decimal"/>
      <w:isLgl/>
      <w:lvlText w:val="%1.%2.%3.%4.%5.%6.%7."/>
      <w:lvlJc w:val="left"/>
      <w:pPr>
        <w:ind w:left="3960" w:hanging="1440"/>
      </w:pPr>
      <w:rPr>
        <w:rFonts w:eastAsia="Times New Roman"/>
      </w:rPr>
    </w:lvl>
    <w:lvl w:ilvl="7">
      <w:start w:val="1"/>
      <w:numFmt w:val="decimal"/>
      <w:isLgl/>
      <w:lvlText w:val="%1.%2.%3.%4.%5.%6.%7.%8."/>
      <w:lvlJc w:val="left"/>
      <w:pPr>
        <w:ind w:left="4680" w:hanging="1800"/>
      </w:pPr>
      <w:rPr>
        <w:rFonts w:eastAsia="Times New Roman"/>
      </w:rPr>
    </w:lvl>
    <w:lvl w:ilvl="8">
      <w:start w:val="1"/>
      <w:numFmt w:val="decimal"/>
      <w:isLgl/>
      <w:lvlText w:val="%1.%2.%3.%4.%5.%6.%7.%8.%9."/>
      <w:lvlJc w:val="left"/>
      <w:pPr>
        <w:ind w:left="5400" w:hanging="2160"/>
      </w:pPr>
      <w:rPr>
        <w:rFonts w:eastAsia="Times New Roman"/>
      </w:rPr>
    </w:lvl>
  </w:abstractNum>
  <w:abstractNum w:abstractNumId="2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6DE058E"/>
    <w:multiLevelType w:val="singleLevel"/>
    <w:tmpl w:val="AC2EE94E"/>
    <w:lvl w:ilvl="0">
      <w:start w:val="1"/>
      <w:numFmt w:val="decimal"/>
      <w:lvlText w:val="%1."/>
      <w:legacy w:legacy="1" w:legacySpace="0" w:legacyIndent="0"/>
      <w:lvlJc w:val="left"/>
      <w:pPr>
        <w:ind w:left="0" w:firstLine="0"/>
      </w:pPr>
      <w:rPr>
        <w:rFonts w:ascii="Arial" w:hAnsi="Arial" w:cs="Arial" w:hint="default"/>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D72115"/>
    <w:multiLevelType w:val="singleLevel"/>
    <w:tmpl w:val="AC2EE94E"/>
    <w:lvl w:ilvl="0">
      <w:start w:val="1"/>
      <w:numFmt w:val="decimal"/>
      <w:lvlText w:val="%1."/>
      <w:legacy w:legacy="1" w:legacySpace="0" w:legacyIndent="0"/>
      <w:lvlJc w:val="left"/>
      <w:pPr>
        <w:ind w:left="0" w:firstLine="0"/>
      </w:pPr>
      <w:rPr>
        <w:rFonts w:ascii="Arial" w:hAnsi="Arial" w:cs="Arial" w:hint="default"/>
      </w:rPr>
    </w:lvl>
  </w:abstractNum>
  <w:abstractNum w:abstractNumId="3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5ED14852"/>
    <w:multiLevelType w:val="multilevel"/>
    <w:tmpl w:val="541ABFDA"/>
    <w:lvl w:ilvl="0">
      <w:start w:val="1"/>
      <w:numFmt w:val="decimal"/>
      <w:lvlText w:val="%1."/>
      <w:lvlJc w:val="left"/>
      <w:pPr>
        <w:ind w:left="927" w:hanging="360"/>
      </w:pPr>
      <w:rPr>
        <w:b w:val="0"/>
        <w:bCs/>
        <w:i w:val="0"/>
        <w:iCs w:val="0"/>
        <w:color w:val="000000" w:themeColor="text1"/>
      </w:rPr>
    </w:lvl>
    <w:lvl w:ilvl="1">
      <w:start w:val="1"/>
      <w:numFmt w:val="decimal"/>
      <w:isLgl/>
      <w:lvlText w:val="%1.%2."/>
      <w:lvlJc w:val="left"/>
      <w:pPr>
        <w:ind w:left="1647" w:hanging="720"/>
      </w:pPr>
      <w:rPr>
        <w:rFonts w:eastAsia="Calibri"/>
        <w:b w:val="0"/>
      </w:rPr>
    </w:lvl>
    <w:lvl w:ilvl="2">
      <w:start w:val="1"/>
      <w:numFmt w:val="decimal"/>
      <w:isLgl/>
      <w:lvlText w:val="%1.%2.%3."/>
      <w:lvlJc w:val="left"/>
      <w:pPr>
        <w:ind w:left="2007" w:hanging="720"/>
      </w:pPr>
      <w:rPr>
        <w:rFonts w:eastAsia="Calibri"/>
        <w:b w:val="0"/>
      </w:rPr>
    </w:lvl>
    <w:lvl w:ilvl="3">
      <w:start w:val="1"/>
      <w:numFmt w:val="decimal"/>
      <w:isLgl/>
      <w:lvlText w:val="%1.%2.%3.%4."/>
      <w:lvlJc w:val="left"/>
      <w:pPr>
        <w:ind w:left="2727" w:hanging="1080"/>
      </w:pPr>
      <w:rPr>
        <w:rFonts w:eastAsia="Calibri"/>
        <w:b w:val="0"/>
      </w:rPr>
    </w:lvl>
    <w:lvl w:ilvl="4">
      <w:start w:val="1"/>
      <w:numFmt w:val="decimal"/>
      <w:isLgl/>
      <w:lvlText w:val="%1.%2.%3.%4.%5."/>
      <w:lvlJc w:val="left"/>
      <w:pPr>
        <w:ind w:left="3087" w:hanging="1080"/>
      </w:pPr>
      <w:rPr>
        <w:rFonts w:eastAsia="Calibri"/>
        <w:b w:val="0"/>
      </w:rPr>
    </w:lvl>
    <w:lvl w:ilvl="5">
      <w:start w:val="1"/>
      <w:numFmt w:val="decimal"/>
      <w:isLgl/>
      <w:lvlText w:val="%1.%2.%3.%4.%5.%6."/>
      <w:lvlJc w:val="left"/>
      <w:pPr>
        <w:ind w:left="3807" w:hanging="1440"/>
      </w:pPr>
      <w:rPr>
        <w:rFonts w:eastAsia="Calibri"/>
        <w:b w:val="0"/>
      </w:rPr>
    </w:lvl>
    <w:lvl w:ilvl="6">
      <w:start w:val="1"/>
      <w:numFmt w:val="decimal"/>
      <w:isLgl/>
      <w:lvlText w:val="%1.%2.%3.%4.%5.%6.%7."/>
      <w:lvlJc w:val="left"/>
      <w:pPr>
        <w:ind w:left="4167" w:hanging="1440"/>
      </w:pPr>
      <w:rPr>
        <w:rFonts w:eastAsia="Calibri"/>
        <w:b w:val="0"/>
      </w:rPr>
    </w:lvl>
    <w:lvl w:ilvl="7">
      <w:start w:val="1"/>
      <w:numFmt w:val="decimal"/>
      <w:isLgl/>
      <w:lvlText w:val="%1.%2.%3.%4.%5.%6.%7.%8."/>
      <w:lvlJc w:val="left"/>
      <w:pPr>
        <w:ind w:left="4887" w:hanging="1800"/>
      </w:pPr>
      <w:rPr>
        <w:rFonts w:eastAsia="Calibri"/>
        <w:b w:val="0"/>
      </w:rPr>
    </w:lvl>
    <w:lvl w:ilvl="8">
      <w:start w:val="1"/>
      <w:numFmt w:val="decimal"/>
      <w:isLgl/>
      <w:lvlText w:val="%1.%2.%3.%4.%5.%6.%7.%8.%9."/>
      <w:lvlJc w:val="left"/>
      <w:pPr>
        <w:ind w:left="5607" w:hanging="2160"/>
      </w:pPr>
      <w:rPr>
        <w:rFonts w:eastAsia="Calibri"/>
        <w:b w:val="0"/>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1352" w:hanging="360"/>
      </w:pPr>
      <w:rPr>
        <w:rFonts w:ascii="Arial" w:hAnsi="Arial" w:cs="Arial" w:hint="default"/>
        <w:b w:val="0"/>
        <w:bCs/>
        <w:i w:val="0"/>
        <w:iCs w:val="0"/>
        <w:color w:val="auto"/>
        <w:sz w:val="24"/>
        <w:szCs w:val="24"/>
      </w:rPr>
    </w:lvl>
    <w:lvl w:ilvl="2">
      <w:start w:val="1"/>
      <w:numFmt w:val="decimal"/>
      <w:suff w:val="space"/>
      <w:lvlText w:val="%1.%2.%3."/>
      <w:lvlJc w:val="left"/>
      <w:pPr>
        <w:ind w:left="3697"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32A5476"/>
    <w:multiLevelType w:val="multilevel"/>
    <w:tmpl w:val="541ABFDA"/>
    <w:lvl w:ilvl="0">
      <w:start w:val="1"/>
      <w:numFmt w:val="decimal"/>
      <w:lvlText w:val="%1."/>
      <w:lvlJc w:val="left"/>
      <w:pPr>
        <w:ind w:left="927" w:hanging="360"/>
      </w:pPr>
      <w:rPr>
        <w:b w:val="0"/>
        <w:bCs/>
        <w:i w:val="0"/>
        <w:iCs w:val="0"/>
        <w:color w:val="000000" w:themeColor="text1"/>
      </w:rPr>
    </w:lvl>
    <w:lvl w:ilvl="1">
      <w:start w:val="1"/>
      <w:numFmt w:val="decimal"/>
      <w:isLgl/>
      <w:lvlText w:val="%1.%2."/>
      <w:lvlJc w:val="left"/>
      <w:pPr>
        <w:ind w:left="1647" w:hanging="720"/>
      </w:pPr>
      <w:rPr>
        <w:rFonts w:eastAsia="Calibri"/>
        <w:b w:val="0"/>
      </w:rPr>
    </w:lvl>
    <w:lvl w:ilvl="2">
      <w:start w:val="1"/>
      <w:numFmt w:val="decimal"/>
      <w:isLgl/>
      <w:lvlText w:val="%1.%2.%3."/>
      <w:lvlJc w:val="left"/>
      <w:pPr>
        <w:ind w:left="2007" w:hanging="720"/>
      </w:pPr>
      <w:rPr>
        <w:rFonts w:eastAsia="Calibri"/>
        <w:b w:val="0"/>
      </w:rPr>
    </w:lvl>
    <w:lvl w:ilvl="3">
      <w:start w:val="1"/>
      <w:numFmt w:val="decimal"/>
      <w:isLgl/>
      <w:lvlText w:val="%1.%2.%3.%4."/>
      <w:lvlJc w:val="left"/>
      <w:pPr>
        <w:ind w:left="2727" w:hanging="1080"/>
      </w:pPr>
      <w:rPr>
        <w:rFonts w:eastAsia="Calibri"/>
        <w:b w:val="0"/>
      </w:rPr>
    </w:lvl>
    <w:lvl w:ilvl="4">
      <w:start w:val="1"/>
      <w:numFmt w:val="decimal"/>
      <w:isLgl/>
      <w:lvlText w:val="%1.%2.%3.%4.%5."/>
      <w:lvlJc w:val="left"/>
      <w:pPr>
        <w:ind w:left="3087" w:hanging="1080"/>
      </w:pPr>
      <w:rPr>
        <w:rFonts w:eastAsia="Calibri"/>
        <w:b w:val="0"/>
      </w:rPr>
    </w:lvl>
    <w:lvl w:ilvl="5">
      <w:start w:val="1"/>
      <w:numFmt w:val="decimal"/>
      <w:isLgl/>
      <w:lvlText w:val="%1.%2.%3.%4.%5.%6."/>
      <w:lvlJc w:val="left"/>
      <w:pPr>
        <w:ind w:left="3807" w:hanging="1440"/>
      </w:pPr>
      <w:rPr>
        <w:rFonts w:eastAsia="Calibri"/>
        <w:b w:val="0"/>
      </w:rPr>
    </w:lvl>
    <w:lvl w:ilvl="6">
      <w:start w:val="1"/>
      <w:numFmt w:val="decimal"/>
      <w:isLgl/>
      <w:lvlText w:val="%1.%2.%3.%4.%5.%6.%7."/>
      <w:lvlJc w:val="left"/>
      <w:pPr>
        <w:ind w:left="4167" w:hanging="1440"/>
      </w:pPr>
      <w:rPr>
        <w:rFonts w:eastAsia="Calibri"/>
        <w:b w:val="0"/>
      </w:rPr>
    </w:lvl>
    <w:lvl w:ilvl="7">
      <w:start w:val="1"/>
      <w:numFmt w:val="decimal"/>
      <w:isLgl/>
      <w:lvlText w:val="%1.%2.%3.%4.%5.%6.%7.%8."/>
      <w:lvlJc w:val="left"/>
      <w:pPr>
        <w:ind w:left="4887" w:hanging="1800"/>
      </w:pPr>
      <w:rPr>
        <w:rFonts w:eastAsia="Calibri"/>
        <w:b w:val="0"/>
      </w:rPr>
    </w:lvl>
    <w:lvl w:ilvl="8">
      <w:start w:val="1"/>
      <w:numFmt w:val="decimal"/>
      <w:isLgl/>
      <w:lvlText w:val="%1.%2.%3.%4.%5.%6.%7.%8.%9."/>
      <w:lvlJc w:val="left"/>
      <w:pPr>
        <w:ind w:left="5607" w:hanging="2160"/>
      </w:pPr>
      <w:rPr>
        <w:rFonts w:eastAsia="Calibri"/>
        <w:b w:val="0"/>
      </w:rPr>
    </w:lvl>
  </w:abstractNum>
  <w:abstractNum w:abstractNumId="4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5"/>
  </w:num>
  <w:num w:numId="2" w16cid:durableId="29112251">
    <w:abstractNumId w:val="4"/>
  </w:num>
  <w:num w:numId="3" w16cid:durableId="284623839">
    <w:abstractNumId w:val="40"/>
  </w:num>
  <w:num w:numId="4" w16cid:durableId="1722971287">
    <w:abstractNumId w:val="33"/>
  </w:num>
  <w:num w:numId="5" w16cid:durableId="599678168">
    <w:abstractNumId w:val="2"/>
  </w:num>
  <w:num w:numId="6" w16cid:durableId="519247557">
    <w:abstractNumId w:val="47"/>
  </w:num>
  <w:num w:numId="7" w16cid:durableId="1981108048">
    <w:abstractNumId w:val="42"/>
  </w:num>
  <w:num w:numId="8" w16cid:durableId="2056539459">
    <w:abstractNumId w:val="25"/>
  </w:num>
  <w:num w:numId="9" w16cid:durableId="208255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4"/>
  </w:num>
  <w:num w:numId="11" w16cid:durableId="384331151">
    <w:abstractNumId w:val="49"/>
  </w:num>
  <w:num w:numId="12" w16cid:durableId="809177494">
    <w:abstractNumId w:val="50"/>
  </w:num>
  <w:num w:numId="13" w16cid:durableId="1641183022">
    <w:abstractNumId w:val="8"/>
  </w:num>
  <w:num w:numId="14" w16cid:durableId="1736512532">
    <w:abstractNumId w:val="26"/>
  </w:num>
  <w:num w:numId="15" w16cid:durableId="1596397886">
    <w:abstractNumId w:val="5"/>
  </w:num>
  <w:num w:numId="16" w16cid:durableId="8108280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8"/>
  </w:num>
  <w:num w:numId="30" w16cid:durableId="908077914">
    <w:abstractNumId w:val="41"/>
  </w:num>
  <w:num w:numId="31" w16cid:durableId="1305044510">
    <w:abstractNumId w:val="37"/>
  </w:num>
  <w:num w:numId="32" w16cid:durableId="1541237581">
    <w:abstractNumId w:val="14"/>
  </w:num>
  <w:num w:numId="33" w16cid:durableId="1760520037">
    <w:abstractNumId w:val="6"/>
  </w:num>
  <w:num w:numId="34" w16cid:durableId="1840466647">
    <w:abstractNumId w:val="9"/>
  </w:num>
  <w:num w:numId="35" w16cid:durableId="590235965">
    <w:abstractNumId w:val="43"/>
  </w:num>
  <w:num w:numId="36" w16cid:durableId="1904871060">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3"/>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44"/>
  </w:num>
  <w:num w:numId="42" w16cid:durableId="2105959382">
    <w:abstractNumId w:val="44"/>
    <w:lvlOverride w:ilvl="0">
      <w:startOverride w:val="1"/>
    </w:lvlOverride>
  </w:num>
  <w:num w:numId="43" w16cid:durableId="1702391387">
    <w:abstractNumId w:val="39"/>
  </w:num>
  <w:num w:numId="44" w16cid:durableId="1451363795">
    <w:abstractNumId w:val="19"/>
  </w:num>
  <w:num w:numId="45" w16cid:durableId="66616147">
    <w:abstractNumId w:val="31"/>
  </w:num>
  <w:num w:numId="46" w16cid:durableId="318534719">
    <w:abstractNumId w:val="23"/>
  </w:num>
  <w:num w:numId="47" w16cid:durableId="2140758136">
    <w:abstractNumId w:val="20"/>
  </w:num>
  <w:num w:numId="48" w16cid:durableId="1407220621">
    <w:abstractNumId w:val="13"/>
    <w:lvlOverride w:ilvl="0">
      <w:lvl w:ilvl="0">
        <w:numFmt w:val="decimal"/>
        <w:lvlText w:val="%1."/>
        <w:lvlJc w:val="left"/>
      </w:lvl>
    </w:lvlOverride>
  </w:num>
  <w:num w:numId="49" w16cid:durableId="1828856977">
    <w:abstractNumId w:val="55"/>
  </w:num>
  <w:num w:numId="50" w16cid:durableId="1447190610">
    <w:abstractNumId w:val="48"/>
  </w:num>
  <w:num w:numId="51" w16cid:durableId="1833568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7484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378161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34816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3249097">
    <w:abstractNumId w:val="7"/>
  </w:num>
  <w:num w:numId="56" w16cid:durableId="1041127944">
    <w:abstractNumId w:val="36"/>
  </w:num>
  <w:num w:numId="57" w16cid:durableId="871770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62137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84128181">
    <w:abstractNumId w:val="32"/>
    <w:lvlOverride w:ilvl="0">
      <w:startOverride w:val="1"/>
    </w:lvlOverride>
  </w:num>
  <w:num w:numId="60" w16cid:durableId="18145609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5761933">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281"/>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12D"/>
    <w:rsid w:val="00042720"/>
    <w:rsid w:val="00042937"/>
    <w:rsid w:val="00042B8F"/>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1D9"/>
    <w:rsid w:val="0009724E"/>
    <w:rsid w:val="000974A1"/>
    <w:rsid w:val="00097B80"/>
    <w:rsid w:val="00097D32"/>
    <w:rsid w:val="000A05F5"/>
    <w:rsid w:val="000A05FB"/>
    <w:rsid w:val="000A09BB"/>
    <w:rsid w:val="000A0DFE"/>
    <w:rsid w:val="000A0F5D"/>
    <w:rsid w:val="000A148D"/>
    <w:rsid w:val="000A1E34"/>
    <w:rsid w:val="000A202B"/>
    <w:rsid w:val="000A2208"/>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6AB9"/>
    <w:rsid w:val="000B7223"/>
    <w:rsid w:val="000B794C"/>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70"/>
    <w:rsid w:val="000C60EA"/>
    <w:rsid w:val="000C7160"/>
    <w:rsid w:val="000C732B"/>
    <w:rsid w:val="000D06BC"/>
    <w:rsid w:val="000D086E"/>
    <w:rsid w:val="000D0F58"/>
    <w:rsid w:val="000D13D6"/>
    <w:rsid w:val="000D1508"/>
    <w:rsid w:val="000D18E9"/>
    <w:rsid w:val="000D1A68"/>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629"/>
    <w:rsid w:val="000D7AD2"/>
    <w:rsid w:val="000E0077"/>
    <w:rsid w:val="000E03DE"/>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04A"/>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726"/>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1E1E"/>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4FA"/>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39ED"/>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379"/>
    <w:rsid w:val="00154487"/>
    <w:rsid w:val="001544F1"/>
    <w:rsid w:val="0015529C"/>
    <w:rsid w:val="00155354"/>
    <w:rsid w:val="00155A51"/>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405"/>
    <w:rsid w:val="001738CE"/>
    <w:rsid w:val="00173ACB"/>
    <w:rsid w:val="00173E9D"/>
    <w:rsid w:val="00174088"/>
    <w:rsid w:val="001741F9"/>
    <w:rsid w:val="001748B4"/>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4C"/>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547"/>
    <w:rsid w:val="001926B1"/>
    <w:rsid w:val="00192AD2"/>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3B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BD4"/>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2D1"/>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8C3"/>
    <w:rsid w:val="00201F81"/>
    <w:rsid w:val="00202323"/>
    <w:rsid w:val="00202504"/>
    <w:rsid w:val="0020254E"/>
    <w:rsid w:val="00202A46"/>
    <w:rsid w:val="00202B69"/>
    <w:rsid w:val="00202DC9"/>
    <w:rsid w:val="00202DEA"/>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4770D"/>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263"/>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B70"/>
    <w:rsid w:val="002C1FB6"/>
    <w:rsid w:val="002C215A"/>
    <w:rsid w:val="002C27BD"/>
    <w:rsid w:val="002C27C7"/>
    <w:rsid w:val="002C28DE"/>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E74B3"/>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5D7"/>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7A9"/>
    <w:rsid w:val="00326801"/>
    <w:rsid w:val="00326CB7"/>
    <w:rsid w:val="00326F19"/>
    <w:rsid w:val="00326F9E"/>
    <w:rsid w:val="0032723C"/>
    <w:rsid w:val="003274A2"/>
    <w:rsid w:val="003278DC"/>
    <w:rsid w:val="00327B83"/>
    <w:rsid w:val="00327D63"/>
    <w:rsid w:val="00327FB6"/>
    <w:rsid w:val="003300F2"/>
    <w:rsid w:val="003311E0"/>
    <w:rsid w:val="00331673"/>
    <w:rsid w:val="00331AD0"/>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3BC"/>
    <w:rsid w:val="00352626"/>
    <w:rsid w:val="00352C78"/>
    <w:rsid w:val="00352EDA"/>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020"/>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5CE8"/>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0D5"/>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F35"/>
    <w:rsid w:val="003833CD"/>
    <w:rsid w:val="0038357E"/>
    <w:rsid w:val="003835F5"/>
    <w:rsid w:val="00383B77"/>
    <w:rsid w:val="00384C1D"/>
    <w:rsid w:val="00384F5A"/>
    <w:rsid w:val="00384FE6"/>
    <w:rsid w:val="0038599C"/>
    <w:rsid w:val="00385D49"/>
    <w:rsid w:val="0038660D"/>
    <w:rsid w:val="00386E76"/>
    <w:rsid w:val="00386FB0"/>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634"/>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39E"/>
    <w:rsid w:val="003B6848"/>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3FAD"/>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E21"/>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2D37"/>
    <w:rsid w:val="004132EE"/>
    <w:rsid w:val="0041361C"/>
    <w:rsid w:val="00413788"/>
    <w:rsid w:val="00413D2E"/>
    <w:rsid w:val="00413FA7"/>
    <w:rsid w:val="004147BD"/>
    <w:rsid w:val="004152B9"/>
    <w:rsid w:val="004157B6"/>
    <w:rsid w:val="00415A81"/>
    <w:rsid w:val="0041685F"/>
    <w:rsid w:val="00416A07"/>
    <w:rsid w:val="00416CD6"/>
    <w:rsid w:val="00416D08"/>
    <w:rsid w:val="00416DE7"/>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88B"/>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28"/>
    <w:rsid w:val="0047554A"/>
    <w:rsid w:val="00475F9B"/>
    <w:rsid w:val="00476119"/>
    <w:rsid w:val="004761A6"/>
    <w:rsid w:val="0047687A"/>
    <w:rsid w:val="0047687E"/>
    <w:rsid w:val="00476CDD"/>
    <w:rsid w:val="00476F8C"/>
    <w:rsid w:val="00477541"/>
    <w:rsid w:val="00477B4C"/>
    <w:rsid w:val="00477E28"/>
    <w:rsid w:val="004817D0"/>
    <w:rsid w:val="00481849"/>
    <w:rsid w:val="00482647"/>
    <w:rsid w:val="00482BC0"/>
    <w:rsid w:val="00483066"/>
    <w:rsid w:val="00483462"/>
    <w:rsid w:val="00483E10"/>
    <w:rsid w:val="00483E8C"/>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BF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AE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F41"/>
    <w:rsid w:val="004C3894"/>
    <w:rsid w:val="004C3C5E"/>
    <w:rsid w:val="004C3D1E"/>
    <w:rsid w:val="004C3F82"/>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80D"/>
    <w:rsid w:val="004D3BE3"/>
    <w:rsid w:val="004D3D1D"/>
    <w:rsid w:val="004D435E"/>
    <w:rsid w:val="004D459D"/>
    <w:rsid w:val="004D4C7B"/>
    <w:rsid w:val="004D52F1"/>
    <w:rsid w:val="004D60C6"/>
    <w:rsid w:val="004D6371"/>
    <w:rsid w:val="004D648F"/>
    <w:rsid w:val="004D6B07"/>
    <w:rsid w:val="004D6CDE"/>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37A"/>
    <w:rsid w:val="004E341E"/>
    <w:rsid w:val="004E4023"/>
    <w:rsid w:val="004E41AA"/>
    <w:rsid w:val="004E442B"/>
    <w:rsid w:val="004E4612"/>
    <w:rsid w:val="004E4635"/>
    <w:rsid w:val="004E47F9"/>
    <w:rsid w:val="004E4C34"/>
    <w:rsid w:val="004E4C9A"/>
    <w:rsid w:val="004E4DB4"/>
    <w:rsid w:val="004E5340"/>
    <w:rsid w:val="004E54E7"/>
    <w:rsid w:val="004E63B6"/>
    <w:rsid w:val="004E6400"/>
    <w:rsid w:val="004E6AD3"/>
    <w:rsid w:val="004E6F7E"/>
    <w:rsid w:val="004E71CB"/>
    <w:rsid w:val="004E72B9"/>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70B"/>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B6A"/>
    <w:rsid w:val="00523DED"/>
    <w:rsid w:val="0052470F"/>
    <w:rsid w:val="00524AB3"/>
    <w:rsid w:val="00524EFB"/>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8C4"/>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47E44"/>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247"/>
    <w:rsid w:val="005626D9"/>
    <w:rsid w:val="00562B41"/>
    <w:rsid w:val="00562D42"/>
    <w:rsid w:val="00562F0D"/>
    <w:rsid w:val="0056365F"/>
    <w:rsid w:val="0056375F"/>
    <w:rsid w:val="005637C8"/>
    <w:rsid w:val="00563B8D"/>
    <w:rsid w:val="00563DE6"/>
    <w:rsid w:val="0056412E"/>
    <w:rsid w:val="00564379"/>
    <w:rsid w:val="0056444E"/>
    <w:rsid w:val="005647FE"/>
    <w:rsid w:val="005648A8"/>
    <w:rsid w:val="00564A3B"/>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3F90"/>
    <w:rsid w:val="00574529"/>
    <w:rsid w:val="00574DE6"/>
    <w:rsid w:val="005753B6"/>
    <w:rsid w:val="005756B4"/>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A7B"/>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881"/>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75"/>
    <w:rsid w:val="005E4EA6"/>
    <w:rsid w:val="005E4ED7"/>
    <w:rsid w:val="005E5469"/>
    <w:rsid w:val="005E5C65"/>
    <w:rsid w:val="005E5FE0"/>
    <w:rsid w:val="005E62F0"/>
    <w:rsid w:val="005E63DA"/>
    <w:rsid w:val="005E670D"/>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8"/>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1D8"/>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B4F"/>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7CE"/>
    <w:rsid w:val="006638AF"/>
    <w:rsid w:val="00663A07"/>
    <w:rsid w:val="00663A37"/>
    <w:rsid w:val="006640D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4C71"/>
    <w:rsid w:val="006752B0"/>
    <w:rsid w:val="006752C6"/>
    <w:rsid w:val="006752D5"/>
    <w:rsid w:val="00675AFC"/>
    <w:rsid w:val="00675C35"/>
    <w:rsid w:val="00675E66"/>
    <w:rsid w:val="00676607"/>
    <w:rsid w:val="00676836"/>
    <w:rsid w:val="006773B6"/>
    <w:rsid w:val="00677704"/>
    <w:rsid w:val="0067787D"/>
    <w:rsid w:val="00680281"/>
    <w:rsid w:val="00681418"/>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6F6"/>
    <w:rsid w:val="006A2889"/>
    <w:rsid w:val="006A3018"/>
    <w:rsid w:val="006A3033"/>
    <w:rsid w:val="006A3275"/>
    <w:rsid w:val="006A3447"/>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E48"/>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2E2"/>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61"/>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823"/>
    <w:rsid w:val="00717909"/>
    <w:rsid w:val="00717B25"/>
    <w:rsid w:val="00717D94"/>
    <w:rsid w:val="00717DCC"/>
    <w:rsid w:val="007204DB"/>
    <w:rsid w:val="00720501"/>
    <w:rsid w:val="00720564"/>
    <w:rsid w:val="007207C9"/>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133"/>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C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BC"/>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66A"/>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1F3"/>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09CE"/>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3D5"/>
    <w:rsid w:val="007C65CC"/>
    <w:rsid w:val="007C68A2"/>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8F"/>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6E02"/>
    <w:rsid w:val="00837056"/>
    <w:rsid w:val="008371E0"/>
    <w:rsid w:val="0083723B"/>
    <w:rsid w:val="00837658"/>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326"/>
    <w:rsid w:val="00843D41"/>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02"/>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4B88"/>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CB"/>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AA5"/>
    <w:rsid w:val="00897BAD"/>
    <w:rsid w:val="008A00D5"/>
    <w:rsid w:val="008A0157"/>
    <w:rsid w:val="008A0EAF"/>
    <w:rsid w:val="008A1365"/>
    <w:rsid w:val="008A1457"/>
    <w:rsid w:val="008A1AB1"/>
    <w:rsid w:val="008A1D5F"/>
    <w:rsid w:val="008A216D"/>
    <w:rsid w:val="008A2970"/>
    <w:rsid w:val="008A2E29"/>
    <w:rsid w:val="008A3327"/>
    <w:rsid w:val="008A3657"/>
    <w:rsid w:val="008A3931"/>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CFB"/>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8FF"/>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6C0F"/>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64"/>
    <w:rsid w:val="00986FE3"/>
    <w:rsid w:val="00987A2C"/>
    <w:rsid w:val="00987DE7"/>
    <w:rsid w:val="00990052"/>
    <w:rsid w:val="0099098F"/>
    <w:rsid w:val="00990E9B"/>
    <w:rsid w:val="009910A4"/>
    <w:rsid w:val="0099137E"/>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6DBE"/>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927"/>
    <w:rsid w:val="009A5EF7"/>
    <w:rsid w:val="009A61DC"/>
    <w:rsid w:val="009A6678"/>
    <w:rsid w:val="009A6A1F"/>
    <w:rsid w:val="009A6E54"/>
    <w:rsid w:val="009A7153"/>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3A6"/>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64"/>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9BD"/>
    <w:rsid w:val="009F4CE8"/>
    <w:rsid w:val="009F4E56"/>
    <w:rsid w:val="009F4FBE"/>
    <w:rsid w:val="009F518A"/>
    <w:rsid w:val="009F5AAD"/>
    <w:rsid w:val="009F5F10"/>
    <w:rsid w:val="009F639D"/>
    <w:rsid w:val="009F644C"/>
    <w:rsid w:val="009F64A5"/>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6ED1"/>
    <w:rsid w:val="00A07631"/>
    <w:rsid w:val="00A07C47"/>
    <w:rsid w:val="00A07E54"/>
    <w:rsid w:val="00A07FA0"/>
    <w:rsid w:val="00A109FD"/>
    <w:rsid w:val="00A10C67"/>
    <w:rsid w:val="00A10FCA"/>
    <w:rsid w:val="00A113C1"/>
    <w:rsid w:val="00A12A3B"/>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57C8"/>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1EC5"/>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30A"/>
    <w:rsid w:val="00A51E81"/>
    <w:rsid w:val="00A5203B"/>
    <w:rsid w:val="00A520C2"/>
    <w:rsid w:val="00A52316"/>
    <w:rsid w:val="00A52381"/>
    <w:rsid w:val="00A524F1"/>
    <w:rsid w:val="00A5253F"/>
    <w:rsid w:val="00A52B08"/>
    <w:rsid w:val="00A53041"/>
    <w:rsid w:val="00A53BAE"/>
    <w:rsid w:val="00A53BCA"/>
    <w:rsid w:val="00A54798"/>
    <w:rsid w:val="00A54FCF"/>
    <w:rsid w:val="00A553C1"/>
    <w:rsid w:val="00A5552B"/>
    <w:rsid w:val="00A55891"/>
    <w:rsid w:val="00A55AA5"/>
    <w:rsid w:val="00A560A2"/>
    <w:rsid w:val="00A5667D"/>
    <w:rsid w:val="00A57036"/>
    <w:rsid w:val="00A571AB"/>
    <w:rsid w:val="00A5749C"/>
    <w:rsid w:val="00A5751B"/>
    <w:rsid w:val="00A576C0"/>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044"/>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6BC3"/>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2F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9BB"/>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3D6"/>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A47"/>
    <w:rsid w:val="00AF5CF4"/>
    <w:rsid w:val="00AF5E4E"/>
    <w:rsid w:val="00AF6074"/>
    <w:rsid w:val="00AF62E6"/>
    <w:rsid w:val="00AF6775"/>
    <w:rsid w:val="00AF6844"/>
    <w:rsid w:val="00AF7111"/>
    <w:rsid w:val="00AF7182"/>
    <w:rsid w:val="00AF72B0"/>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2AE"/>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5A"/>
    <w:rsid w:val="00B225DD"/>
    <w:rsid w:val="00B23DDD"/>
    <w:rsid w:val="00B24214"/>
    <w:rsid w:val="00B2459A"/>
    <w:rsid w:val="00B24708"/>
    <w:rsid w:val="00B24A25"/>
    <w:rsid w:val="00B24B20"/>
    <w:rsid w:val="00B24D95"/>
    <w:rsid w:val="00B252D4"/>
    <w:rsid w:val="00B254E4"/>
    <w:rsid w:val="00B25950"/>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3AD"/>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395"/>
    <w:rsid w:val="00B574FC"/>
    <w:rsid w:val="00B5759A"/>
    <w:rsid w:val="00B6000A"/>
    <w:rsid w:val="00B600AE"/>
    <w:rsid w:val="00B606C9"/>
    <w:rsid w:val="00B6074E"/>
    <w:rsid w:val="00B60CB8"/>
    <w:rsid w:val="00B615DF"/>
    <w:rsid w:val="00B61ADA"/>
    <w:rsid w:val="00B61E41"/>
    <w:rsid w:val="00B61F68"/>
    <w:rsid w:val="00B61F70"/>
    <w:rsid w:val="00B62973"/>
    <w:rsid w:val="00B62C56"/>
    <w:rsid w:val="00B62D48"/>
    <w:rsid w:val="00B63273"/>
    <w:rsid w:val="00B64C33"/>
    <w:rsid w:val="00B64F95"/>
    <w:rsid w:val="00B6522C"/>
    <w:rsid w:val="00B6531E"/>
    <w:rsid w:val="00B65F97"/>
    <w:rsid w:val="00B669F2"/>
    <w:rsid w:val="00B66E67"/>
    <w:rsid w:val="00B67306"/>
    <w:rsid w:val="00B67D76"/>
    <w:rsid w:val="00B700F7"/>
    <w:rsid w:val="00B70104"/>
    <w:rsid w:val="00B712C7"/>
    <w:rsid w:val="00B71986"/>
    <w:rsid w:val="00B71AEE"/>
    <w:rsid w:val="00B71B06"/>
    <w:rsid w:val="00B723D7"/>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72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A38"/>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068"/>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845"/>
    <w:rsid w:val="00BE598F"/>
    <w:rsid w:val="00BE5B8C"/>
    <w:rsid w:val="00BE6552"/>
    <w:rsid w:val="00BE6D67"/>
    <w:rsid w:val="00BE7C72"/>
    <w:rsid w:val="00BF00F8"/>
    <w:rsid w:val="00BF035A"/>
    <w:rsid w:val="00BF073D"/>
    <w:rsid w:val="00BF0FA0"/>
    <w:rsid w:val="00BF129F"/>
    <w:rsid w:val="00BF1959"/>
    <w:rsid w:val="00BF1D3B"/>
    <w:rsid w:val="00BF1D75"/>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1EB"/>
    <w:rsid w:val="00C1441F"/>
    <w:rsid w:val="00C1458E"/>
    <w:rsid w:val="00C147E1"/>
    <w:rsid w:val="00C14E2C"/>
    <w:rsid w:val="00C158E9"/>
    <w:rsid w:val="00C160A1"/>
    <w:rsid w:val="00C16430"/>
    <w:rsid w:val="00C16987"/>
    <w:rsid w:val="00C16D04"/>
    <w:rsid w:val="00C171EA"/>
    <w:rsid w:val="00C17274"/>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47EED"/>
    <w:rsid w:val="00C50051"/>
    <w:rsid w:val="00C504F9"/>
    <w:rsid w:val="00C50B8F"/>
    <w:rsid w:val="00C50DD2"/>
    <w:rsid w:val="00C515B6"/>
    <w:rsid w:val="00C51D60"/>
    <w:rsid w:val="00C51ECF"/>
    <w:rsid w:val="00C51FAA"/>
    <w:rsid w:val="00C52086"/>
    <w:rsid w:val="00C52854"/>
    <w:rsid w:val="00C52A24"/>
    <w:rsid w:val="00C5361E"/>
    <w:rsid w:val="00C54453"/>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4E67"/>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87"/>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4C34"/>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AB1"/>
    <w:rsid w:val="00CD3B52"/>
    <w:rsid w:val="00CD3FCA"/>
    <w:rsid w:val="00CD41CC"/>
    <w:rsid w:val="00CD460A"/>
    <w:rsid w:val="00CD46EA"/>
    <w:rsid w:val="00CD483E"/>
    <w:rsid w:val="00CD4A66"/>
    <w:rsid w:val="00CD4E97"/>
    <w:rsid w:val="00CD5440"/>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25C"/>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0CDE"/>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47FCB"/>
    <w:rsid w:val="00D5003D"/>
    <w:rsid w:val="00D5020B"/>
    <w:rsid w:val="00D50778"/>
    <w:rsid w:val="00D5097E"/>
    <w:rsid w:val="00D509F5"/>
    <w:rsid w:val="00D50D63"/>
    <w:rsid w:val="00D51C5E"/>
    <w:rsid w:val="00D51E1C"/>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538"/>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1F"/>
    <w:rsid w:val="00D91789"/>
    <w:rsid w:val="00D91794"/>
    <w:rsid w:val="00D92083"/>
    <w:rsid w:val="00D92A22"/>
    <w:rsid w:val="00D92BD7"/>
    <w:rsid w:val="00D93420"/>
    <w:rsid w:val="00D934AE"/>
    <w:rsid w:val="00D93A2C"/>
    <w:rsid w:val="00D93AC0"/>
    <w:rsid w:val="00D93C38"/>
    <w:rsid w:val="00D94336"/>
    <w:rsid w:val="00D94650"/>
    <w:rsid w:val="00D94A6A"/>
    <w:rsid w:val="00D950BD"/>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07F"/>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62"/>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7E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2EC"/>
    <w:rsid w:val="00E02773"/>
    <w:rsid w:val="00E0288C"/>
    <w:rsid w:val="00E02E87"/>
    <w:rsid w:val="00E02F9E"/>
    <w:rsid w:val="00E035F0"/>
    <w:rsid w:val="00E042BB"/>
    <w:rsid w:val="00E044F6"/>
    <w:rsid w:val="00E04697"/>
    <w:rsid w:val="00E04867"/>
    <w:rsid w:val="00E04919"/>
    <w:rsid w:val="00E0529E"/>
    <w:rsid w:val="00E052E5"/>
    <w:rsid w:val="00E05E2D"/>
    <w:rsid w:val="00E05E63"/>
    <w:rsid w:val="00E06335"/>
    <w:rsid w:val="00E06645"/>
    <w:rsid w:val="00E069E3"/>
    <w:rsid w:val="00E07330"/>
    <w:rsid w:val="00E076BB"/>
    <w:rsid w:val="00E0792D"/>
    <w:rsid w:val="00E101B8"/>
    <w:rsid w:val="00E10348"/>
    <w:rsid w:val="00E10741"/>
    <w:rsid w:val="00E10F1D"/>
    <w:rsid w:val="00E110DE"/>
    <w:rsid w:val="00E113C6"/>
    <w:rsid w:val="00E118B0"/>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1CA"/>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A3"/>
    <w:rsid w:val="00E347D3"/>
    <w:rsid w:val="00E349BC"/>
    <w:rsid w:val="00E355F1"/>
    <w:rsid w:val="00E3566E"/>
    <w:rsid w:val="00E3567D"/>
    <w:rsid w:val="00E357B2"/>
    <w:rsid w:val="00E35F01"/>
    <w:rsid w:val="00E365AF"/>
    <w:rsid w:val="00E3711C"/>
    <w:rsid w:val="00E375BF"/>
    <w:rsid w:val="00E375CA"/>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682"/>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9C"/>
    <w:rsid w:val="00E85013"/>
    <w:rsid w:val="00E85E8B"/>
    <w:rsid w:val="00E865C4"/>
    <w:rsid w:val="00E865CE"/>
    <w:rsid w:val="00E86BCE"/>
    <w:rsid w:val="00E87043"/>
    <w:rsid w:val="00E871A9"/>
    <w:rsid w:val="00E87275"/>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1FFB"/>
    <w:rsid w:val="00EA256A"/>
    <w:rsid w:val="00EA2D7C"/>
    <w:rsid w:val="00EA31EA"/>
    <w:rsid w:val="00EA38C4"/>
    <w:rsid w:val="00EA3FB9"/>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785"/>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E7760"/>
    <w:rsid w:val="00EF13E9"/>
    <w:rsid w:val="00EF1A13"/>
    <w:rsid w:val="00EF2146"/>
    <w:rsid w:val="00EF22B7"/>
    <w:rsid w:val="00EF2C7C"/>
    <w:rsid w:val="00EF393F"/>
    <w:rsid w:val="00EF425A"/>
    <w:rsid w:val="00EF46CF"/>
    <w:rsid w:val="00EF5623"/>
    <w:rsid w:val="00EF577C"/>
    <w:rsid w:val="00EF595E"/>
    <w:rsid w:val="00EF5B26"/>
    <w:rsid w:val="00EF5E21"/>
    <w:rsid w:val="00EF604E"/>
    <w:rsid w:val="00EF6136"/>
    <w:rsid w:val="00EF6436"/>
    <w:rsid w:val="00EF67DA"/>
    <w:rsid w:val="00EF6981"/>
    <w:rsid w:val="00EF7124"/>
    <w:rsid w:val="00EF71B5"/>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2CC"/>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A2B"/>
    <w:rsid w:val="00F47E51"/>
    <w:rsid w:val="00F500F9"/>
    <w:rsid w:val="00F50491"/>
    <w:rsid w:val="00F504C4"/>
    <w:rsid w:val="00F50B38"/>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3EE"/>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85C"/>
    <w:rsid w:val="00FC3CE1"/>
    <w:rsid w:val="00FC3FE2"/>
    <w:rsid w:val="00FC46D9"/>
    <w:rsid w:val="00FC4855"/>
    <w:rsid w:val="00FC50E6"/>
    <w:rsid w:val="00FC51DB"/>
    <w:rsid w:val="00FC571D"/>
    <w:rsid w:val="00FC5AAA"/>
    <w:rsid w:val="00FC5CAE"/>
    <w:rsid w:val="00FC5EA5"/>
    <w:rsid w:val="00FC5F61"/>
    <w:rsid w:val="00FC674E"/>
    <w:rsid w:val="00FC6764"/>
    <w:rsid w:val="00FC6F22"/>
    <w:rsid w:val="00FC70A1"/>
    <w:rsid w:val="00FC76B1"/>
    <w:rsid w:val="00FC7724"/>
    <w:rsid w:val="00FC7AD6"/>
    <w:rsid w:val="00FD003B"/>
    <w:rsid w:val="00FD03FA"/>
    <w:rsid w:val="00FD0595"/>
    <w:rsid w:val="00FD1168"/>
    <w:rsid w:val="00FD1A28"/>
    <w:rsid w:val="00FD1BFF"/>
    <w:rsid w:val="00FD1E9A"/>
    <w:rsid w:val="00FD2622"/>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
    <w:name w:val="Stilius"/>
    <w:rsid w:val="00603C0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mailto:poliklinika@tauragespspc.lt"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118549</Words>
  <Characters>67573</Characters>
  <Application>Microsoft Office Word</Application>
  <DocSecurity>0</DocSecurity>
  <Lines>563</Lines>
  <Paragraphs>371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Monika Milerienė</cp:lastModifiedBy>
  <cp:revision>2</cp:revision>
  <dcterms:created xsi:type="dcterms:W3CDTF">2026-03-20T07:18:00Z</dcterms:created>
  <dcterms:modified xsi:type="dcterms:W3CDTF">2026-03-20T07:18:00Z</dcterms:modified>
</cp:coreProperties>
</file>