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cstheme="minorHAnsi"/>
          <w:b/>
          <w:bCs/>
          <w:sz w:val="24"/>
          <w:szCs w:val="24"/>
        </w:rPr>
        <w:id w:val="-808551268"/>
        <w:docPartObj>
          <w:docPartGallery w:val="Cover Pages"/>
          <w:docPartUnique/>
        </w:docPartObj>
      </w:sdtPr>
      <w:sdtEndPr>
        <w:rPr>
          <w:b w:val="0"/>
          <w:bCs w:val="0"/>
          <w:sz w:val="21"/>
          <w:szCs w:val="21"/>
        </w:rPr>
      </w:sdtEndPr>
      <w:sdtContent>
        <w:p w:rsidR="001344DE" w:rsidRDefault="001344DE" w:rsidP="00C560A9">
          <w:pPr>
            <w:spacing w:after="120" w:line="20" w:lineRule="atLeast"/>
            <w:contextualSpacing/>
            <w:rPr>
              <w:rFonts w:cstheme="minorHAnsi"/>
              <w:b/>
              <w:bCs/>
              <w:sz w:val="24"/>
              <w:szCs w:val="24"/>
            </w:rPr>
          </w:pPr>
        </w:p>
        <w:p w:rsidR="005B3E9D" w:rsidRPr="004B53D4" w:rsidRDefault="005B3E9D" w:rsidP="005B3E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w:t>
          </w:r>
          <w:r w:rsidRPr="004B53D4">
            <w:rPr>
              <w:rFonts w:ascii="Times New Roman" w:hAnsi="Times New Roman" w:cs="Times New Roman"/>
              <w:b/>
              <w:sz w:val="24"/>
              <w:szCs w:val="24"/>
            </w:rPr>
            <w:t>ŽDAROJI  AKCINĖ  BENDROVĖ  „VARĖNOS VANDENYS“</w:t>
          </w:r>
        </w:p>
        <w:p w:rsidR="005B3E9D" w:rsidRDefault="005B3E9D" w:rsidP="005B3E9D">
          <w:pPr>
            <w:spacing w:after="0" w:line="240" w:lineRule="auto"/>
            <w:jc w:val="center"/>
            <w:rPr>
              <w:b/>
              <w:sz w:val="8"/>
              <w:szCs w:val="8"/>
            </w:rPr>
          </w:pPr>
        </w:p>
        <w:p w:rsidR="005B3E9D" w:rsidRPr="005C4973" w:rsidRDefault="005B3E9D" w:rsidP="005B3E9D">
          <w:pPr>
            <w:spacing w:after="120" w:line="20" w:lineRule="atLeast"/>
            <w:contextualSpacing/>
            <w:rPr>
              <w:rFonts w:ascii="Times New Roman" w:hAnsi="Times New Roman" w:cs="Times New Roman"/>
              <w:b/>
              <w:bCs/>
              <w:sz w:val="24"/>
              <w:szCs w:val="24"/>
            </w:rPr>
          </w:pPr>
          <w:r>
            <w:rPr>
              <w:sz w:val="24"/>
              <w:szCs w:val="24"/>
            </w:rPr>
            <w:tab/>
          </w:r>
          <w:r w:rsidRPr="005C4973">
            <w:rPr>
              <w:rFonts w:ascii="Times New Roman" w:hAnsi="Times New Roman" w:cs="Times New Roman"/>
              <w:sz w:val="24"/>
              <w:szCs w:val="24"/>
            </w:rPr>
            <w:t>Duomenys kaupiami ir saugojami Juridinių asmenų registre, kodas 184626819</w:t>
          </w:r>
        </w:p>
        <w:p w:rsidR="005B3E9D" w:rsidRDefault="005B3E9D" w:rsidP="00C560A9">
          <w:pPr>
            <w:spacing w:after="120" w:line="20" w:lineRule="atLeast"/>
            <w:contextualSpacing/>
            <w:rPr>
              <w:rFonts w:cstheme="minorHAnsi"/>
              <w:b/>
              <w:bCs/>
              <w:sz w:val="24"/>
              <w:szCs w:val="24"/>
            </w:rPr>
          </w:pPr>
        </w:p>
        <w:p w:rsidR="005B3E9D" w:rsidRDefault="005B3E9D" w:rsidP="00C560A9">
          <w:pPr>
            <w:spacing w:after="120" w:line="20" w:lineRule="atLeast"/>
            <w:contextualSpacing/>
            <w:rPr>
              <w:rFonts w:cstheme="minorHAnsi"/>
              <w:b/>
              <w:bCs/>
              <w:sz w:val="24"/>
              <w:szCs w:val="24"/>
            </w:rPr>
          </w:pPr>
        </w:p>
        <w:p w:rsidR="005B3E9D" w:rsidRDefault="005B3E9D" w:rsidP="00C560A9">
          <w:pPr>
            <w:spacing w:after="120" w:line="20" w:lineRule="atLeast"/>
            <w:contextualSpacing/>
            <w:rPr>
              <w:rFonts w:cstheme="minorHAnsi"/>
              <w:b/>
              <w:bCs/>
              <w:sz w:val="24"/>
              <w:szCs w:val="24"/>
            </w:rPr>
          </w:pPr>
        </w:p>
        <w:p w:rsidR="005B3E9D" w:rsidRPr="00425FF2" w:rsidRDefault="005B3E9D" w:rsidP="00C560A9">
          <w:pPr>
            <w:spacing w:after="120" w:line="20" w:lineRule="atLeast"/>
            <w:contextualSpacing/>
            <w:rPr>
              <w:rFonts w:cstheme="minorHAnsi"/>
              <w:b/>
              <w:bCs/>
              <w:sz w:val="24"/>
              <w:szCs w:val="24"/>
            </w:rPr>
          </w:pPr>
        </w:p>
        <w:p w:rsidR="001344DE" w:rsidRPr="00425FF2" w:rsidRDefault="001344DE" w:rsidP="001344DE">
          <w:pPr>
            <w:spacing w:after="120" w:line="20" w:lineRule="atLeast"/>
            <w:contextualSpacing/>
            <w:jc w:val="center"/>
            <w:rPr>
              <w:rFonts w:cstheme="minorHAnsi"/>
              <w:b/>
              <w:bCs/>
              <w:sz w:val="24"/>
              <w:szCs w:val="24"/>
            </w:rPr>
          </w:pPr>
        </w:p>
        <w:p w:rsidR="00C560A9" w:rsidRPr="005E24AD" w:rsidRDefault="00C560A9" w:rsidP="00C560A9">
          <w:pPr>
            <w:tabs>
              <w:tab w:val="left" w:pos="6521"/>
            </w:tabs>
            <w:spacing w:after="0" w:line="240" w:lineRule="auto"/>
            <w:ind w:right="7"/>
            <w:jc w:val="center"/>
            <w:rPr>
              <w:rFonts w:ascii="Times New Roman" w:hAnsi="Times New Roman"/>
              <w:bCs/>
              <w:sz w:val="24"/>
              <w:szCs w:val="24"/>
            </w:rPr>
          </w:pPr>
          <w:r>
            <w:rPr>
              <w:rFonts w:ascii="Times New Roman" w:hAnsi="Times New Roman"/>
              <w:bCs/>
              <w:sz w:val="24"/>
              <w:szCs w:val="24"/>
            </w:rPr>
            <w:t xml:space="preserve">                                                                           </w:t>
          </w:r>
          <w:r w:rsidRPr="005E24AD">
            <w:rPr>
              <w:rFonts w:ascii="Times New Roman" w:hAnsi="Times New Roman"/>
              <w:bCs/>
              <w:sz w:val="24"/>
              <w:szCs w:val="24"/>
            </w:rPr>
            <w:t>PATVIRTINTA</w:t>
          </w:r>
        </w:p>
        <w:p w:rsidR="00C560A9" w:rsidRPr="005E24AD" w:rsidRDefault="00C560A9" w:rsidP="00C560A9">
          <w:pPr>
            <w:spacing w:after="0" w:line="240" w:lineRule="auto"/>
            <w:ind w:left="5880" w:right="7"/>
            <w:rPr>
              <w:rFonts w:ascii="Times New Roman" w:hAnsi="Times New Roman"/>
              <w:bCs/>
              <w:sz w:val="24"/>
              <w:szCs w:val="24"/>
            </w:rPr>
          </w:pPr>
          <w:r>
            <w:rPr>
              <w:rFonts w:ascii="Times New Roman" w:hAnsi="Times New Roman"/>
              <w:bCs/>
              <w:sz w:val="24"/>
              <w:szCs w:val="24"/>
            </w:rPr>
            <w:tab/>
          </w:r>
          <w:r w:rsidRPr="005E24AD">
            <w:rPr>
              <w:rFonts w:ascii="Times New Roman" w:hAnsi="Times New Roman"/>
              <w:bCs/>
              <w:sz w:val="24"/>
              <w:szCs w:val="24"/>
            </w:rPr>
            <w:t>UAB „Varėnos vandenys“</w:t>
          </w:r>
        </w:p>
        <w:p w:rsidR="00C560A9" w:rsidRPr="00A126EF" w:rsidRDefault="00C560A9" w:rsidP="00C560A9">
          <w:pPr>
            <w:spacing w:after="0" w:line="240" w:lineRule="auto"/>
            <w:ind w:left="5880" w:right="7" w:firstLine="74"/>
            <w:rPr>
              <w:rFonts w:ascii="Times New Roman" w:hAnsi="Times New Roman"/>
              <w:bCs/>
              <w:sz w:val="24"/>
              <w:szCs w:val="24"/>
            </w:rPr>
          </w:pPr>
          <w:r w:rsidRPr="00A31044">
            <w:rPr>
              <w:rFonts w:ascii="Times New Roman" w:hAnsi="Times New Roman"/>
              <w:bCs/>
              <w:color w:val="FF0000"/>
              <w:sz w:val="24"/>
              <w:szCs w:val="24"/>
            </w:rPr>
            <w:tab/>
          </w:r>
          <w:r>
            <w:rPr>
              <w:rFonts w:ascii="Times New Roman" w:hAnsi="Times New Roman"/>
              <w:bCs/>
              <w:sz w:val="24"/>
              <w:szCs w:val="24"/>
            </w:rPr>
            <w:t>P</w:t>
          </w:r>
          <w:r w:rsidRPr="002C4D36">
            <w:rPr>
              <w:rFonts w:ascii="Times New Roman" w:hAnsi="Times New Roman"/>
              <w:bCs/>
              <w:sz w:val="24"/>
              <w:szCs w:val="24"/>
            </w:rPr>
            <w:t xml:space="preserve">irkimo komisijos </w:t>
          </w:r>
          <w:r>
            <w:rPr>
              <w:rFonts w:ascii="Times New Roman" w:hAnsi="Times New Roman"/>
              <w:bCs/>
              <w:sz w:val="24"/>
              <w:szCs w:val="24"/>
            </w:rPr>
            <w:t xml:space="preserve">posėdžio   </w:t>
          </w:r>
          <w:r>
            <w:rPr>
              <w:rFonts w:ascii="Times New Roman" w:hAnsi="Times New Roman"/>
              <w:bCs/>
              <w:sz w:val="24"/>
              <w:szCs w:val="24"/>
            </w:rPr>
            <w:tab/>
          </w:r>
          <w:r w:rsidRPr="00A126EF">
            <w:rPr>
              <w:rFonts w:ascii="Times New Roman" w:hAnsi="Times New Roman"/>
              <w:bCs/>
              <w:sz w:val="24"/>
              <w:szCs w:val="24"/>
            </w:rPr>
            <w:t xml:space="preserve">protokolu  </w:t>
          </w:r>
          <w:r w:rsidR="00A126EF" w:rsidRPr="00A126EF">
            <w:rPr>
              <w:rFonts w:ascii="Times New Roman" w:hAnsi="Times New Roman"/>
              <w:bCs/>
              <w:sz w:val="24"/>
              <w:szCs w:val="24"/>
            </w:rPr>
            <w:t>2026-03-17</w:t>
          </w:r>
          <w:r w:rsidRPr="00A126EF">
            <w:rPr>
              <w:rFonts w:ascii="Times New Roman" w:hAnsi="Times New Roman"/>
              <w:bCs/>
              <w:sz w:val="24"/>
              <w:szCs w:val="24"/>
            </w:rPr>
            <w:t xml:space="preserve"> Nr. </w:t>
          </w:r>
          <w:r w:rsidR="00A126EF" w:rsidRPr="00A126EF">
            <w:rPr>
              <w:rFonts w:ascii="Times New Roman" w:hAnsi="Times New Roman"/>
              <w:bCs/>
              <w:sz w:val="24"/>
              <w:szCs w:val="24"/>
            </w:rPr>
            <w:t>1</w:t>
          </w:r>
        </w:p>
        <w:p w:rsidR="001344DE" w:rsidRPr="00425FF2" w:rsidRDefault="001344DE" w:rsidP="001344DE">
          <w:pPr>
            <w:spacing w:after="120" w:line="20" w:lineRule="atLeast"/>
            <w:contextualSpacing/>
            <w:jc w:val="center"/>
            <w:rPr>
              <w:rFonts w:cstheme="minorHAnsi"/>
              <w:b/>
              <w:bCs/>
              <w:sz w:val="24"/>
              <w:szCs w:val="24"/>
            </w:rPr>
          </w:pPr>
        </w:p>
        <w:p w:rsidR="001344DE" w:rsidRPr="00425FF2" w:rsidRDefault="001344DE" w:rsidP="001344DE">
          <w:pPr>
            <w:spacing w:after="120" w:line="20" w:lineRule="atLeast"/>
            <w:contextualSpacing/>
            <w:jc w:val="center"/>
            <w:rPr>
              <w:rFonts w:cstheme="minorHAnsi"/>
              <w:b/>
              <w:bCs/>
              <w:sz w:val="24"/>
              <w:szCs w:val="24"/>
            </w:rPr>
          </w:pPr>
        </w:p>
        <w:p w:rsidR="001344DE" w:rsidRPr="00425FF2" w:rsidRDefault="001344DE" w:rsidP="001344DE">
          <w:pPr>
            <w:spacing w:after="120" w:line="20" w:lineRule="atLeast"/>
            <w:contextualSpacing/>
            <w:jc w:val="center"/>
            <w:rPr>
              <w:rFonts w:cstheme="minorHAnsi"/>
              <w:b/>
              <w:bCs/>
              <w:sz w:val="24"/>
              <w:szCs w:val="24"/>
            </w:rPr>
          </w:pPr>
        </w:p>
        <w:p w:rsidR="001344DE" w:rsidRPr="00425FF2" w:rsidRDefault="001344DE" w:rsidP="001344DE">
          <w:pPr>
            <w:spacing w:after="120" w:line="20" w:lineRule="atLeast"/>
            <w:contextualSpacing/>
            <w:jc w:val="center"/>
            <w:rPr>
              <w:rFonts w:cstheme="minorHAnsi"/>
              <w:b/>
              <w:bCs/>
              <w:sz w:val="24"/>
              <w:szCs w:val="24"/>
            </w:rPr>
          </w:pPr>
        </w:p>
        <w:p w:rsidR="001344DE" w:rsidRPr="00425FF2" w:rsidRDefault="001344DE" w:rsidP="001344DE">
          <w:pPr>
            <w:spacing w:after="120" w:line="20" w:lineRule="atLeast"/>
            <w:contextualSpacing/>
            <w:jc w:val="center"/>
            <w:rPr>
              <w:rFonts w:cstheme="minorHAnsi"/>
              <w:b/>
              <w:bCs/>
              <w:sz w:val="24"/>
              <w:szCs w:val="24"/>
            </w:rPr>
          </w:pPr>
        </w:p>
        <w:p w:rsidR="001344DE" w:rsidRPr="00425FF2" w:rsidRDefault="001344DE" w:rsidP="001344DE">
          <w:pPr>
            <w:spacing w:after="120" w:line="20" w:lineRule="atLeast"/>
            <w:contextualSpacing/>
            <w:jc w:val="center"/>
            <w:rPr>
              <w:rFonts w:cstheme="minorHAnsi"/>
              <w:b/>
              <w:bCs/>
              <w:sz w:val="24"/>
              <w:szCs w:val="24"/>
            </w:rPr>
          </w:pPr>
        </w:p>
        <w:p w:rsidR="001344DE" w:rsidRPr="00111F02" w:rsidRDefault="001344DE" w:rsidP="001344DE">
          <w:pPr>
            <w:spacing w:after="120" w:line="20" w:lineRule="atLeast"/>
            <w:contextualSpacing/>
            <w:jc w:val="center"/>
            <w:rPr>
              <w:rFonts w:ascii="Times New Roman" w:hAnsi="Times New Roman" w:cs="Times New Roman"/>
              <w:b/>
              <w:bCs/>
              <w:sz w:val="28"/>
              <w:szCs w:val="28"/>
            </w:rPr>
          </w:pPr>
        </w:p>
        <w:p w:rsidR="001344DE" w:rsidRPr="00111F02" w:rsidRDefault="001344DE" w:rsidP="001344DE">
          <w:pPr>
            <w:spacing w:after="120" w:line="20" w:lineRule="atLeast"/>
            <w:contextualSpacing/>
            <w:jc w:val="center"/>
            <w:rPr>
              <w:rFonts w:ascii="Times New Roman" w:hAnsi="Times New Roman" w:cs="Times New Roman"/>
              <w:b/>
              <w:bCs/>
              <w:sz w:val="28"/>
              <w:szCs w:val="28"/>
            </w:rPr>
          </w:pPr>
        </w:p>
        <w:p w:rsidR="001344DE" w:rsidRPr="00111F02" w:rsidRDefault="001344DE" w:rsidP="001344DE">
          <w:pPr>
            <w:spacing w:after="120" w:line="20" w:lineRule="atLeast"/>
            <w:contextualSpacing/>
            <w:jc w:val="center"/>
            <w:rPr>
              <w:rFonts w:ascii="Times New Roman" w:hAnsi="Times New Roman" w:cs="Times New Roman"/>
              <w:b/>
              <w:bCs/>
              <w:sz w:val="28"/>
              <w:szCs w:val="28"/>
            </w:rPr>
          </w:pPr>
        </w:p>
        <w:p w:rsidR="001344DE" w:rsidRPr="00111F02" w:rsidRDefault="001344DE" w:rsidP="001344DE">
          <w:pPr>
            <w:spacing w:after="120" w:line="20" w:lineRule="atLeast"/>
            <w:contextualSpacing/>
            <w:jc w:val="center"/>
            <w:rPr>
              <w:rFonts w:ascii="Times New Roman" w:hAnsi="Times New Roman" w:cs="Times New Roman"/>
              <w:b/>
              <w:bCs/>
              <w:sz w:val="28"/>
              <w:szCs w:val="28"/>
            </w:rPr>
          </w:pPr>
        </w:p>
        <w:p w:rsidR="00111F02" w:rsidRDefault="001344DE" w:rsidP="00111F02">
          <w:pPr>
            <w:pStyle w:val="Tekstas"/>
            <w:jc w:val="center"/>
            <w:rPr>
              <w:rFonts w:cs="Times New Roman"/>
              <w:sz w:val="28"/>
              <w:szCs w:val="28"/>
            </w:rPr>
          </w:pPr>
          <w:r w:rsidRPr="00111F02">
            <w:rPr>
              <w:rFonts w:cs="Times New Roman"/>
              <w:sz w:val="28"/>
              <w:szCs w:val="28"/>
            </w:rPr>
            <w:t xml:space="preserve">SUPAPRASTINTO VIEŠOJO </w:t>
          </w:r>
          <w:r w:rsidR="00453E33" w:rsidRPr="00111F02">
            <w:rPr>
              <w:rFonts w:cs="Times New Roman"/>
              <w:sz w:val="28"/>
              <w:szCs w:val="28"/>
            </w:rPr>
            <w:t>PIRKIMO</w:t>
          </w:r>
        </w:p>
        <w:p w:rsidR="00111F02" w:rsidRPr="00111F02" w:rsidRDefault="00111F02" w:rsidP="00111F02">
          <w:pPr>
            <w:pStyle w:val="Tekstas"/>
            <w:jc w:val="center"/>
            <w:rPr>
              <w:rFonts w:cs="Times New Roman"/>
              <w:sz w:val="28"/>
              <w:szCs w:val="28"/>
            </w:rPr>
          </w:pPr>
        </w:p>
        <w:p w:rsidR="00DB022F" w:rsidRDefault="00DB022F" w:rsidP="00111F02">
          <w:pPr>
            <w:pStyle w:val="Tekstas"/>
            <w:jc w:val="center"/>
            <w:rPr>
              <w:rFonts w:cs="Times New Roman"/>
              <w:sz w:val="28"/>
              <w:szCs w:val="28"/>
            </w:rPr>
          </w:pPr>
          <w:r w:rsidRPr="00111F02">
            <w:rPr>
              <w:rFonts w:cs="Times New Roman"/>
              <w:sz w:val="28"/>
              <w:szCs w:val="28"/>
            </w:rPr>
            <w:t xml:space="preserve">„INŽINERINIŲ TINKLŲ IR NUOTEKŲ SIURBLINĖS </w:t>
          </w:r>
          <w:r w:rsidR="00F94157" w:rsidRPr="00111F02">
            <w:rPr>
              <w:rFonts w:cs="Times New Roman"/>
              <w:sz w:val="28"/>
              <w:szCs w:val="28"/>
            </w:rPr>
            <w:t xml:space="preserve">PROJEKTAVIMAS IR </w:t>
          </w:r>
          <w:r w:rsidR="000D1C19">
            <w:rPr>
              <w:rFonts w:cs="Times New Roman"/>
              <w:sz w:val="28"/>
              <w:szCs w:val="28"/>
            </w:rPr>
            <w:t>STATYBOS DARBAI</w:t>
          </w:r>
          <w:r w:rsidRPr="00111F02">
            <w:rPr>
              <w:rFonts w:cs="Times New Roman"/>
              <w:sz w:val="28"/>
              <w:szCs w:val="28"/>
            </w:rPr>
            <w:t xml:space="preserve"> PANOČIŲ K., </w:t>
          </w:r>
          <w:r w:rsidR="00111F02">
            <w:rPr>
              <w:rFonts w:cs="Times New Roman"/>
              <w:sz w:val="28"/>
              <w:szCs w:val="28"/>
            </w:rPr>
            <w:t>KANIAVOS SEN., VARĖNOS R. SAV.“</w:t>
          </w:r>
        </w:p>
        <w:p w:rsidR="00111F02" w:rsidRPr="00111F02" w:rsidRDefault="00111F02" w:rsidP="00111F02">
          <w:pPr>
            <w:pStyle w:val="Tekstas"/>
            <w:jc w:val="center"/>
            <w:rPr>
              <w:rFonts w:cs="Times New Roman"/>
              <w:sz w:val="28"/>
              <w:szCs w:val="28"/>
            </w:rPr>
          </w:pPr>
        </w:p>
        <w:p w:rsidR="00D526C8" w:rsidRPr="00425FF2" w:rsidRDefault="00425FF2" w:rsidP="004E4612">
          <w:pPr>
            <w:spacing w:after="120" w:line="20" w:lineRule="atLeast"/>
            <w:contextualSpacing/>
            <w:jc w:val="center"/>
            <w:rPr>
              <w:rFonts w:cstheme="minorHAnsi"/>
              <w:b/>
              <w:bCs/>
              <w:sz w:val="28"/>
              <w:szCs w:val="28"/>
            </w:rPr>
          </w:pPr>
          <w:r w:rsidRPr="00111F02">
            <w:rPr>
              <w:rFonts w:ascii="Times New Roman" w:hAnsi="Times New Roman" w:cs="Times New Roman"/>
              <w:b/>
              <w:bCs/>
              <w:sz w:val="28"/>
              <w:szCs w:val="28"/>
            </w:rPr>
            <w:t xml:space="preserve">ATVIRO KONKURSO SPECIALIOSIOS </w:t>
          </w:r>
          <w:r w:rsidR="00D526C8" w:rsidRPr="00111F02">
            <w:rPr>
              <w:rFonts w:ascii="Times New Roman" w:hAnsi="Times New Roman" w:cs="Times New Roman"/>
              <w:b/>
              <w:bCs/>
              <w:sz w:val="28"/>
              <w:szCs w:val="28"/>
            </w:rPr>
            <w:t>SĄLYGOS</w:t>
          </w:r>
        </w:p>
        <w:p w:rsidR="00D526C8" w:rsidRPr="00425FF2" w:rsidRDefault="00D526C8" w:rsidP="0048654D">
          <w:pPr>
            <w:spacing w:after="120" w:line="20" w:lineRule="atLeast"/>
            <w:contextualSpacing/>
            <w:rPr>
              <w:rFonts w:cstheme="minorHAnsi"/>
              <w:sz w:val="28"/>
              <w:szCs w:val="28"/>
            </w:rPr>
          </w:pPr>
        </w:p>
        <w:p w:rsidR="001C24BC" w:rsidRPr="00425FF2" w:rsidRDefault="005F13F0" w:rsidP="004E4612">
          <w:pPr>
            <w:spacing w:after="120" w:line="20" w:lineRule="atLeast"/>
            <w:contextualSpacing/>
            <w:rPr>
              <w:rFonts w:cstheme="minorHAnsi"/>
            </w:rPr>
          </w:pPr>
          <w:r w:rsidRPr="00425FF2">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425FF2" w:rsidRDefault="001C24BC" w:rsidP="004E4612">
              <w:pPr>
                <w:pStyle w:val="Turinioantrat"/>
                <w:spacing w:before="0" w:line="20" w:lineRule="atLeast"/>
                <w:ind w:left="432" w:hanging="432"/>
                <w:contextualSpacing/>
                <w:rPr>
                  <w:rFonts w:asciiTheme="minorHAnsi" w:hAnsiTheme="minorHAnsi" w:cstheme="minorHAnsi"/>
                </w:rPr>
              </w:pPr>
              <w:r w:rsidRPr="00425FF2">
                <w:rPr>
                  <w:rFonts w:asciiTheme="minorHAnsi" w:hAnsiTheme="minorHAnsi" w:cstheme="minorHAnsi"/>
                </w:rPr>
                <w:t>TURINYS</w:t>
              </w:r>
            </w:p>
            <w:p w:rsidR="0074475B" w:rsidRPr="003555CC" w:rsidRDefault="00C46777" w:rsidP="009743DE">
              <w:pPr>
                <w:pStyle w:val="Turinys1"/>
                <w:rPr>
                  <w:rFonts w:ascii="Times New Roman" w:hAnsi="Times New Roman" w:cs="Times New Roman"/>
                  <w:sz w:val="24"/>
                  <w:szCs w:val="24"/>
                  <w:lang w:eastAsia="en-US"/>
                </w:rPr>
              </w:pPr>
              <w:r w:rsidRPr="003555CC">
                <w:rPr>
                  <w:rFonts w:ascii="Times New Roman" w:hAnsi="Times New Roman" w:cs="Times New Roman"/>
                  <w:color w:val="2B579A"/>
                  <w:sz w:val="24"/>
                  <w:szCs w:val="24"/>
                  <w:shd w:val="clear" w:color="auto" w:fill="E6E6E6"/>
                </w:rPr>
                <w:fldChar w:fldCharType="begin"/>
              </w:r>
              <w:r w:rsidR="001C24BC" w:rsidRPr="003555CC">
                <w:rPr>
                  <w:rFonts w:ascii="Times New Roman" w:hAnsi="Times New Roman" w:cs="Times New Roman"/>
                  <w:sz w:val="24"/>
                  <w:szCs w:val="24"/>
                </w:rPr>
                <w:instrText xml:space="preserve"> TOC \o "1-3" \h \z \u </w:instrText>
              </w:r>
              <w:r w:rsidRPr="003555CC">
                <w:rPr>
                  <w:rFonts w:ascii="Times New Roman" w:hAnsi="Times New Roman" w:cs="Times New Roman"/>
                  <w:color w:val="2B579A"/>
                  <w:sz w:val="24"/>
                  <w:szCs w:val="24"/>
                  <w:shd w:val="clear" w:color="auto" w:fill="E6E6E6"/>
                </w:rPr>
                <w:fldChar w:fldCharType="separate"/>
              </w:r>
              <w:hyperlink w:anchor="_Toc126333928" w:history="1">
                <w:r w:rsidR="0074475B" w:rsidRPr="003555CC">
                  <w:rPr>
                    <w:rStyle w:val="Hipersaitas"/>
                    <w:rFonts w:ascii="Times New Roman" w:hAnsi="Times New Roman" w:cs="Times New Roman"/>
                    <w:sz w:val="24"/>
                    <w:szCs w:val="24"/>
                  </w:rPr>
                  <w:t>1.Bendra informacija</w:t>
                </w:r>
                <w:r w:rsidR="0074475B" w:rsidRPr="003555CC">
                  <w:rPr>
                    <w:rFonts w:ascii="Times New Roman" w:hAnsi="Times New Roman" w:cs="Times New Roman"/>
                    <w:webHidden/>
                    <w:sz w:val="24"/>
                    <w:szCs w:val="24"/>
                  </w:rPr>
                  <w:tab/>
                </w:r>
              </w:hyperlink>
              <w:r w:rsidR="006F4677" w:rsidRPr="003555CC">
                <w:rPr>
                  <w:rFonts w:ascii="Times New Roman" w:hAnsi="Times New Roman" w:cs="Times New Roman"/>
                  <w:sz w:val="24"/>
                  <w:szCs w:val="24"/>
                </w:rPr>
                <w:t>3</w:t>
              </w:r>
            </w:p>
            <w:p w:rsidR="0074475B" w:rsidRPr="003555CC" w:rsidRDefault="00C46777" w:rsidP="009743DE">
              <w:pPr>
                <w:pStyle w:val="Turinys1"/>
                <w:rPr>
                  <w:rFonts w:ascii="Times New Roman" w:hAnsi="Times New Roman" w:cs="Times New Roman"/>
                  <w:sz w:val="24"/>
                  <w:szCs w:val="24"/>
                  <w:lang w:eastAsia="en-US"/>
                </w:rPr>
              </w:pPr>
              <w:hyperlink w:anchor="_Toc126333929" w:history="1">
                <w:r w:rsidR="0074475B" w:rsidRPr="003555CC">
                  <w:rPr>
                    <w:rStyle w:val="Hipersaitas"/>
                    <w:rFonts w:ascii="Times New Roman" w:hAnsi="Times New Roman" w:cs="Times New Roman"/>
                    <w:sz w:val="24"/>
                    <w:szCs w:val="24"/>
                  </w:rPr>
                  <w:t>2.Pirkimo objektas</w:t>
                </w:r>
                <w:r w:rsidR="0074475B" w:rsidRPr="003555CC">
                  <w:rPr>
                    <w:rFonts w:ascii="Times New Roman" w:hAnsi="Times New Roman" w:cs="Times New Roman"/>
                    <w:webHidden/>
                    <w:sz w:val="24"/>
                    <w:szCs w:val="24"/>
                  </w:rPr>
                  <w:tab/>
                </w:r>
              </w:hyperlink>
              <w:r w:rsidR="006F4677" w:rsidRPr="003555CC">
                <w:rPr>
                  <w:rFonts w:ascii="Times New Roman" w:hAnsi="Times New Roman" w:cs="Times New Roman"/>
                  <w:sz w:val="24"/>
                  <w:szCs w:val="24"/>
                </w:rPr>
                <w:t>3</w:t>
              </w:r>
            </w:p>
            <w:p w:rsidR="0074475B" w:rsidRPr="003555CC" w:rsidRDefault="00C46777" w:rsidP="009743DE">
              <w:pPr>
                <w:pStyle w:val="Turinys1"/>
                <w:rPr>
                  <w:rFonts w:ascii="Times New Roman" w:hAnsi="Times New Roman" w:cs="Times New Roman"/>
                  <w:sz w:val="24"/>
                  <w:szCs w:val="24"/>
                  <w:lang w:eastAsia="en-US"/>
                </w:rPr>
              </w:pPr>
              <w:hyperlink w:anchor="_Toc126333930" w:history="1">
                <w:r w:rsidR="0074475B" w:rsidRPr="003555CC">
                  <w:rPr>
                    <w:rStyle w:val="Hipersaitas"/>
                    <w:rFonts w:ascii="Times New Roman" w:hAnsi="Times New Roman" w:cs="Times New Roman"/>
                    <w:sz w:val="24"/>
                    <w:szCs w:val="24"/>
                  </w:rPr>
                  <w:t>3.Susitikimai su tiekėjais ir objekto apžiūra</w:t>
                </w:r>
                <w:r w:rsidR="0074475B" w:rsidRPr="003555CC">
                  <w:rPr>
                    <w:rFonts w:ascii="Times New Roman" w:hAnsi="Times New Roman" w:cs="Times New Roman"/>
                    <w:webHidden/>
                    <w:sz w:val="24"/>
                    <w:szCs w:val="24"/>
                  </w:rPr>
                  <w:tab/>
                </w:r>
                <w:r w:rsidR="006F4677" w:rsidRPr="003555CC">
                  <w:rPr>
                    <w:rFonts w:ascii="Times New Roman" w:hAnsi="Times New Roman" w:cs="Times New Roman"/>
                    <w:webHidden/>
                    <w:sz w:val="24"/>
                    <w:szCs w:val="24"/>
                  </w:rPr>
                  <w:t>3</w:t>
                </w:r>
              </w:hyperlink>
            </w:p>
            <w:p w:rsidR="0074475B" w:rsidRPr="003555CC" w:rsidRDefault="00C46777" w:rsidP="009743DE">
              <w:pPr>
                <w:pStyle w:val="Turinys1"/>
                <w:rPr>
                  <w:rFonts w:ascii="Times New Roman" w:hAnsi="Times New Roman" w:cs="Times New Roman"/>
                  <w:sz w:val="24"/>
                  <w:szCs w:val="24"/>
                  <w:lang w:eastAsia="en-US"/>
                </w:rPr>
              </w:pPr>
              <w:hyperlink w:anchor="_Toc126333931" w:history="1">
                <w:r w:rsidR="0074475B" w:rsidRPr="003555CC">
                  <w:rPr>
                    <w:rStyle w:val="Hipersaitas"/>
                    <w:rFonts w:ascii="Times New Roman" w:hAnsi="Times New Roman" w:cs="Times New Roman"/>
                    <w:sz w:val="24"/>
                    <w:szCs w:val="24"/>
                  </w:rPr>
                  <w:t>4.Tiekėjų pašalinimo pagrindai ir kvalifikacijos reikalavimai</w:t>
                </w:r>
                <w:r w:rsidR="0074475B" w:rsidRPr="003555CC">
                  <w:rPr>
                    <w:rFonts w:ascii="Times New Roman" w:hAnsi="Times New Roman" w:cs="Times New Roman"/>
                    <w:webHidden/>
                    <w:sz w:val="24"/>
                    <w:szCs w:val="24"/>
                  </w:rPr>
                  <w:tab/>
                </w:r>
                <w:r w:rsidR="006F4677" w:rsidRPr="003555CC">
                  <w:rPr>
                    <w:rFonts w:ascii="Times New Roman" w:hAnsi="Times New Roman" w:cs="Times New Roman"/>
                    <w:webHidden/>
                    <w:sz w:val="24"/>
                    <w:szCs w:val="24"/>
                  </w:rPr>
                  <w:t>4</w:t>
                </w:r>
              </w:hyperlink>
            </w:p>
            <w:p w:rsidR="0074475B" w:rsidRPr="003555CC" w:rsidRDefault="00C46777" w:rsidP="009743DE">
              <w:pPr>
                <w:pStyle w:val="Turinys1"/>
                <w:rPr>
                  <w:rFonts w:ascii="Times New Roman" w:hAnsi="Times New Roman" w:cs="Times New Roman"/>
                  <w:sz w:val="24"/>
                  <w:szCs w:val="24"/>
                  <w:lang w:eastAsia="en-US"/>
                </w:rPr>
              </w:pPr>
              <w:hyperlink w:anchor="_Toc126333932" w:history="1">
                <w:r w:rsidR="0074475B" w:rsidRPr="003555CC">
                  <w:rPr>
                    <w:rStyle w:val="Hipersaitas"/>
                    <w:rFonts w:ascii="Times New Roman" w:hAnsi="Times New Roman" w:cs="Times New Roman"/>
                    <w:sz w:val="24"/>
                    <w:szCs w:val="24"/>
                  </w:rPr>
                  <w:t>5.Reikalavimai, susiję su nacionaliniu saugumu</w:t>
                </w:r>
                <w:r w:rsidR="0074475B" w:rsidRPr="003555CC">
                  <w:rPr>
                    <w:rFonts w:ascii="Times New Roman" w:hAnsi="Times New Roman" w:cs="Times New Roman"/>
                    <w:webHidden/>
                    <w:sz w:val="24"/>
                    <w:szCs w:val="24"/>
                  </w:rPr>
                  <w:tab/>
                </w:r>
              </w:hyperlink>
              <w:r w:rsidR="006F4677" w:rsidRPr="003555CC">
                <w:rPr>
                  <w:rFonts w:ascii="Times New Roman" w:hAnsi="Times New Roman" w:cs="Times New Roman"/>
                  <w:sz w:val="24"/>
                  <w:szCs w:val="24"/>
                </w:rPr>
                <w:t>4</w:t>
              </w:r>
            </w:p>
            <w:p w:rsidR="0074475B" w:rsidRPr="003555CC" w:rsidRDefault="00C46777" w:rsidP="009743DE">
              <w:pPr>
                <w:pStyle w:val="Turinys1"/>
                <w:rPr>
                  <w:rFonts w:ascii="Times New Roman" w:hAnsi="Times New Roman" w:cs="Times New Roman"/>
                  <w:sz w:val="24"/>
                  <w:szCs w:val="24"/>
                  <w:lang w:eastAsia="en-US"/>
                </w:rPr>
              </w:pPr>
              <w:hyperlink w:anchor="_Toc126333933" w:history="1">
                <w:r w:rsidR="0074475B" w:rsidRPr="003555CC">
                  <w:rPr>
                    <w:rStyle w:val="Hipersaitas"/>
                    <w:rFonts w:ascii="Times New Roman" w:hAnsi="Times New Roman" w:cs="Times New Roman"/>
                    <w:sz w:val="24"/>
                    <w:szCs w:val="24"/>
                  </w:rPr>
                  <w:t>6.Specialieji reikalavimai pasiūlymų rengimui ir pateikimui</w:t>
                </w:r>
                <w:r w:rsidR="0074475B" w:rsidRPr="003555CC">
                  <w:rPr>
                    <w:rFonts w:ascii="Times New Roman" w:hAnsi="Times New Roman" w:cs="Times New Roman"/>
                    <w:webHidden/>
                    <w:sz w:val="24"/>
                    <w:szCs w:val="24"/>
                  </w:rPr>
                  <w:tab/>
                </w:r>
              </w:hyperlink>
              <w:r w:rsidR="006F4677" w:rsidRPr="003555CC">
                <w:rPr>
                  <w:rFonts w:ascii="Times New Roman" w:hAnsi="Times New Roman" w:cs="Times New Roman"/>
                  <w:sz w:val="24"/>
                  <w:szCs w:val="24"/>
                </w:rPr>
                <w:t>4</w:t>
              </w:r>
            </w:p>
            <w:p w:rsidR="0074475B" w:rsidRPr="003555CC" w:rsidRDefault="00C46777" w:rsidP="009743DE">
              <w:pPr>
                <w:pStyle w:val="Turinys1"/>
                <w:rPr>
                  <w:rFonts w:ascii="Times New Roman" w:hAnsi="Times New Roman" w:cs="Times New Roman"/>
                  <w:sz w:val="24"/>
                  <w:szCs w:val="24"/>
                </w:rPr>
              </w:pPr>
              <w:hyperlink w:anchor="_Toc126333934" w:history="1">
                <w:r w:rsidR="0074475B" w:rsidRPr="003555CC">
                  <w:rPr>
                    <w:rStyle w:val="Hipersaitas"/>
                    <w:rFonts w:ascii="Times New Roman" w:eastAsia="Calibri" w:hAnsi="Times New Roman" w:cs="Times New Roman"/>
                    <w:sz w:val="24"/>
                    <w:szCs w:val="24"/>
                  </w:rPr>
                  <w:t>7.</w:t>
                </w:r>
                <w:r w:rsidR="009743DE" w:rsidRPr="003555CC">
                  <w:rPr>
                    <w:rStyle w:val="Hipersaitas"/>
                    <w:rFonts w:ascii="Times New Roman" w:eastAsia="Calibri" w:hAnsi="Times New Roman" w:cs="Times New Roman"/>
                    <w:sz w:val="24"/>
                    <w:szCs w:val="24"/>
                  </w:rPr>
                  <w:t>P</w:t>
                </w:r>
                <w:r w:rsidR="0074475B" w:rsidRPr="003555CC">
                  <w:rPr>
                    <w:rStyle w:val="Hipersaitas"/>
                    <w:rFonts w:ascii="Times New Roman" w:hAnsi="Times New Roman" w:cs="Times New Roman"/>
                    <w:sz w:val="24"/>
                    <w:szCs w:val="24"/>
                  </w:rPr>
                  <w:t>asiūlymo galiojimo užtikrinimas</w:t>
                </w:r>
                <w:r w:rsidR="00AA7F7F" w:rsidRPr="003555CC">
                  <w:rPr>
                    <w:rFonts w:ascii="Times New Roman" w:hAnsi="Times New Roman" w:cs="Times New Roman"/>
                    <w:webHidden/>
                    <w:sz w:val="24"/>
                    <w:szCs w:val="24"/>
                  </w:rPr>
                  <w:t xml:space="preserve">  </w:t>
                </w:r>
                <w:r w:rsidR="00AA7F7F" w:rsidRPr="003555CC">
                  <w:rPr>
                    <w:rFonts w:ascii="Times New Roman" w:hAnsi="Times New Roman" w:cs="Times New Roman"/>
                    <w:webHidden/>
                    <w:sz w:val="24"/>
                    <w:szCs w:val="24"/>
                  </w:rPr>
                  <w:tab/>
                </w:r>
                <w:r w:rsidR="006F4677" w:rsidRPr="003555CC">
                  <w:rPr>
                    <w:rFonts w:ascii="Times New Roman" w:hAnsi="Times New Roman" w:cs="Times New Roman"/>
                    <w:webHidden/>
                    <w:sz w:val="24"/>
                    <w:szCs w:val="24"/>
                  </w:rPr>
                  <w:t>5</w:t>
                </w:r>
              </w:hyperlink>
            </w:p>
            <w:p w:rsidR="00E560BC" w:rsidRPr="003555CC" w:rsidRDefault="00E560BC" w:rsidP="00794E70">
              <w:pPr>
                <w:spacing w:after="0"/>
                <w:ind w:left="142"/>
                <w:rPr>
                  <w:rFonts w:ascii="Times New Roman" w:hAnsi="Times New Roman" w:cs="Times New Roman"/>
                  <w:sz w:val="24"/>
                  <w:szCs w:val="24"/>
                </w:rPr>
              </w:pPr>
              <w:r w:rsidRPr="003555CC">
                <w:rPr>
                  <w:rFonts w:ascii="Times New Roman" w:hAnsi="Times New Roman" w:cs="Times New Roman"/>
                  <w:sz w:val="24"/>
                  <w:szCs w:val="24"/>
                </w:rPr>
                <w:t xml:space="preserve">8. Sutarties įvykdymo </w:t>
              </w:r>
              <w:proofErr w:type="spellStart"/>
              <w:r w:rsidRPr="003555CC">
                <w:rPr>
                  <w:rFonts w:ascii="Times New Roman" w:hAnsi="Times New Roman" w:cs="Times New Roman"/>
                  <w:sz w:val="24"/>
                  <w:szCs w:val="24"/>
                </w:rPr>
                <w:t>užtiktinimas</w:t>
              </w:r>
              <w:proofErr w:type="spellEnd"/>
              <w:r w:rsidRPr="003555CC">
                <w:rPr>
                  <w:rFonts w:ascii="Times New Roman" w:hAnsi="Times New Roman" w:cs="Times New Roman"/>
                  <w:sz w:val="24"/>
                  <w:szCs w:val="24"/>
                </w:rPr>
                <w:t>...........................................</w:t>
              </w:r>
              <w:r w:rsidR="00AA7F7F" w:rsidRPr="003555CC">
                <w:rPr>
                  <w:rFonts w:ascii="Times New Roman" w:hAnsi="Times New Roman" w:cs="Times New Roman"/>
                  <w:sz w:val="24"/>
                  <w:szCs w:val="24"/>
                </w:rPr>
                <w:t>.............................................</w:t>
              </w:r>
              <w:r w:rsidR="003555CC">
                <w:rPr>
                  <w:rFonts w:ascii="Times New Roman" w:hAnsi="Times New Roman" w:cs="Times New Roman"/>
                  <w:sz w:val="24"/>
                  <w:szCs w:val="24"/>
                </w:rPr>
                <w:t>..............</w:t>
              </w:r>
              <w:r w:rsidR="00AA7F7F" w:rsidRPr="003555CC">
                <w:rPr>
                  <w:rFonts w:ascii="Times New Roman" w:hAnsi="Times New Roman" w:cs="Times New Roman"/>
                  <w:sz w:val="24"/>
                  <w:szCs w:val="24"/>
                </w:rPr>
                <w:t>..</w:t>
              </w:r>
              <w:r w:rsidRPr="003555CC">
                <w:rPr>
                  <w:rFonts w:ascii="Times New Roman" w:hAnsi="Times New Roman" w:cs="Times New Roman"/>
                  <w:sz w:val="24"/>
                  <w:szCs w:val="24"/>
                </w:rPr>
                <w:t>.</w:t>
              </w:r>
              <w:r w:rsidR="006F4677" w:rsidRPr="003555CC">
                <w:rPr>
                  <w:rFonts w:ascii="Times New Roman" w:hAnsi="Times New Roman" w:cs="Times New Roman"/>
                  <w:sz w:val="24"/>
                  <w:szCs w:val="24"/>
                </w:rPr>
                <w:t>5</w:t>
              </w:r>
            </w:p>
            <w:p w:rsidR="0074475B" w:rsidRPr="003555CC" w:rsidRDefault="00C46777" w:rsidP="009743DE">
              <w:pPr>
                <w:pStyle w:val="Turinys1"/>
                <w:rPr>
                  <w:rFonts w:ascii="Times New Roman" w:hAnsi="Times New Roman" w:cs="Times New Roman"/>
                  <w:sz w:val="24"/>
                  <w:szCs w:val="24"/>
                  <w:lang w:eastAsia="en-US"/>
                </w:rPr>
              </w:pPr>
              <w:hyperlink w:anchor="_Toc126333935" w:history="1">
                <w:r w:rsidR="006F4677" w:rsidRPr="003555CC">
                  <w:rPr>
                    <w:rStyle w:val="Hipersaitas"/>
                    <w:rFonts w:ascii="Times New Roman" w:eastAsia="Calibri" w:hAnsi="Times New Roman" w:cs="Times New Roman"/>
                    <w:sz w:val="24"/>
                    <w:szCs w:val="24"/>
                  </w:rPr>
                  <w:t>9</w:t>
                </w:r>
                <w:r w:rsidR="0074475B" w:rsidRPr="003555CC">
                  <w:rPr>
                    <w:rStyle w:val="Hipersaitas"/>
                    <w:rFonts w:ascii="Times New Roman" w:eastAsia="Calibri" w:hAnsi="Times New Roman" w:cs="Times New Roman"/>
                    <w:sz w:val="24"/>
                    <w:szCs w:val="24"/>
                  </w:rPr>
                  <w:t>.</w:t>
                </w:r>
                <w:r w:rsidR="0074475B" w:rsidRPr="003555CC">
                  <w:rPr>
                    <w:rStyle w:val="Hipersaitas"/>
                    <w:rFonts w:ascii="Times New Roman" w:hAnsi="Times New Roman" w:cs="Times New Roman"/>
                    <w:sz w:val="24"/>
                    <w:szCs w:val="24"/>
                  </w:rPr>
                  <w:t>Elektroninis aukcionas</w:t>
                </w:r>
                <w:r w:rsidR="0074475B" w:rsidRPr="003555CC">
                  <w:rPr>
                    <w:rFonts w:ascii="Times New Roman" w:hAnsi="Times New Roman" w:cs="Times New Roman"/>
                    <w:webHidden/>
                    <w:sz w:val="24"/>
                    <w:szCs w:val="24"/>
                  </w:rPr>
                  <w:tab/>
                </w:r>
              </w:hyperlink>
              <w:r w:rsidR="006F4677" w:rsidRPr="003555CC">
                <w:rPr>
                  <w:rFonts w:ascii="Times New Roman" w:hAnsi="Times New Roman" w:cs="Times New Roman"/>
                  <w:sz w:val="24"/>
                  <w:szCs w:val="24"/>
                </w:rPr>
                <w:t>6</w:t>
              </w:r>
            </w:p>
            <w:p w:rsidR="0074475B" w:rsidRPr="003555CC" w:rsidRDefault="00C46777" w:rsidP="009743DE">
              <w:pPr>
                <w:pStyle w:val="Turinys1"/>
                <w:rPr>
                  <w:rFonts w:ascii="Times New Roman" w:hAnsi="Times New Roman" w:cs="Times New Roman"/>
                  <w:sz w:val="24"/>
                  <w:szCs w:val="24"/>
                  <w:lang w:eastAsia="en-US"/>
                </w:rPr>
              </w:pPr>
              <w:hyperlink w:anchor="_Toc126333936" w:history="1">
                <w:r w:rsidR="006F4677" w:rsidRPr="003555CC">
                  <w:rPr>
                    <w:rStyle w:val="Hipersaitas"/>
                    <w:rFonts w:ascii="Times New Roman" w:eastAsia="Calibri" w:hAnsi="Times New Roman" w:cs="Times New Roman"/>
                    <w:sz w:val="24"/>
                    <w:szCs w:val="24"/>
                  </w:rPr>
                  <w:t>10</w:t>
                </w:r>
                <w:r w:rsidR="0074475B" w:rsidRPr="003555CC">
                  <w:rPr>
                    <w:rStyle w:val="Hipersaitas"/>
                    <w:rFonts w:ascii="Times New Roman" w:eastAsia="Calibri" w:hAnsi="Times New Roman" w:cs="Times New Roman"/>
                    <w:sz w:val="24"/>
                    <w:szCs w:val="24"/>
                  </w:rPr>
                  <w:t>.</w:t>
                </w:r>
                <w:r w:rsidR="0074475B" w:rsidRPr="003555CC">
                  <w:rPr>
                    <w:rStyle w:val="Hipersaitas"/>
                    <w:rFonts w:ascii="Times New Roman" w:hAnsi="Times New Roman" w:cs="Times New Roman"/>
                    <w:sz w:val="24"/>
                    <w:szCs w:val="24"/>
                  </w:rPr>
                  <w:t>Pasiūlymų vertinimas</w:t>
                </w:r>
                <w:r w:rsidR="0074475B" w:rsidRPr="003555CC">
                  <w:rPr>
                    <w:rFonts w:ascii="Times New Roman" w:hAnsi="Times New Roman" w:cs="Times New Roman"/>
                    <w:webHidden/>
                    <w:sz w:val="24"/>
                    <w:szCs w:val="24"/>
                  </w:rPr>
                  <w:tab/>
                </w:r>
              </w:hyperlink>
              <w:r w:rsidR="006F4677" w:rsidRPr="003555CC">
                <w:rPr>
                  <w:rFonts w:ascii="Times New Roman" w:hAnsi="Times New Roman" w:cs="Times New Roman"/>
                  <w:sz w:val="24"/>
                  <w:szCs w:val="24"/>
                </w:rPr>
                <w:t>6</w:t>
              </w:r>
            </w:p>
            <w:p w:rsidR="0074475B" w:rsidRPr="003555CC" w:rsidRDefault="00C46777" w:rsidP="009743DE">
              <w:pPr>
                <w:pStyle w:val="Turinys1"/>
                <w:rPr>
                  <w:rFonts w:ascii="Times New Roman" w:hAnsi="Times New Roman" w:cs="Times New Roman"/>
                  <w:sz w:val="24"/>
                  <w:szCs w:val="24"/>
                  <w:lang w:eastAsia="en-US"/>
                </w:rPr>
              </w:pPr>
              <w:hyperlink w:anchor="_Toc126333937" w:history="1">
                <w:r w:rsidR="006F4677" w:rsidRPr="003555CC">
                  <w:rPr>
                    <w:rStyle w:val="Hipersaitas"/>
                    <w:rFonts w:ascii="Times New Roman" w:eastAsia="Calibri" w:hAnsi="Times New Roman" w:cs="Times New Roman"/>
                    <w:sz w:val="24"/>
                    <w:szCs w:val="24"/>
                  </w:rPr>
                  <w:t>11</w:t>
                </w:r>
                <w:r w:rsidR="0074475B" w:rsidRPr="003555CC">
                  <w:rPr>
                    <w:rStyle w:val="Hipersaitas"/>
                    <w:rFonts w:ascii="Times New Roman" w:eastAsia="Calibri" w:hAnsi="Times New Roman" w:cs="Times New Roman"/>
                    <w:sz w:val="24"/>
                    <w:szCs w:val="24"/>
                  </w:rPr>
                  <w:t>.</w:t>
                </w:r>
                <w:r w:rsidR="0074475B" w:rsidRPr="003555CC">
                  <w:rPr>
                    <w:rStyle w:val="Hipersaitas"/>
                    <w:rFonts w:ascii="Times New Roman" w:hAnsi="Times New Roman" w:cs="Times New Roman"/>
                    <w:sz w:val="24"/>
                    <w:szCs w:val="24"/>
                  </w:rPr>
                  <w:t>Sutarties sudarymas</w:t>
                </w:r>
                <w:r w:rsidR="0074475B" w:rsidRPr="003555CC">
                  <w:rPr>
                    <w:rFonts w:ascii="Times New Roman" w:hAnsi="Times New Roman" w:cs="Times New Roman"/>
                    <w:webHidden/>
                    <w:sz w:val="24"/>
                    <w:szCs w:val="24"/>
                  </w:rPr>
                  <w:tab/>
                </w:r>
              </w:hyperlink>
              <w:r w:rsidR="006F4677" w:rsidRPr="003555CC">
                <w:rPr>
                  <w:rFonts w:ascii="Times New Roman" w:hAnsi="Times New Roman" w:cs="Times New Roman"/>
                  <w:sz w:val="24"/>
                  <w:szCs w:val="24"/>
                </w:rPr>
                <w:t>6</w:t>
              </w:r>
            </w:p>
            <w:p w:rsidR="0074475B" w:rsidRPr="003555CC" w:rsidRDefault="00C46777" w:rsidP="009743DE">
              <w:pPr>
                <w:pStyle w:val="Turinys1"/>
                <w:rPr>
                  <w:rFonts w:ascii="Times New Roman" w:hAnsi="Times New Roman" w:cs="Times New Roman"/>
                  <w:sz w:val="24"/>
                  <w:szCs w:val="24"/>
                  <w:lang w:eastAsia="en-US"/>
                </w:rPr>
              </w:pPr>
              <w:hyperlink w:anchor="_Toc126333939" w:history="1">
                <w:r w:rsidR="0074475B" w:rsidRPr="003555CC">
                  <w:rPr>
                    <w:rStyle w:val="Hipersaitas"/>
                    <w:rFonts w:ascii="Times New Roman" w:hAnsi="Times New Roman" w:cs="Times New Roman"/>
                    <w:sz w:val="24"/>
                    <w:szCs w:val="24"/>
                  </w:rPr>
                  <w:t>Pirkimo sąlygų 1 priedas „Terminai“</w:t>
                </w:r>
                <w:r w:rsidR="0074475B" w:rsidRPr="003555CC">
                  <w:rPr>
                    <w:rFonts w:ascii="Times New Roman" w:hAnsi="Times New Roman" w:cs="Times New Roman"/>
                    <w:webHidden/>
                    <w:sz w:val="24"/>
                    <w:szCs w:val="24"/>
                  </w:rPr>
                  <w:tab/>
                </w:r>
                <w:r w:rsidR="006F4677" w:rsidRPr="003555CC">
                  <w:rPr>
                    <w:rFonts w:ascii="Times New Roman" w:hAnsi="Times New Roman" w:cs="Times New Roman"/>
                    <w:webHidden/>
                    <w:sz w:val="24"/>
                    <w:szCs w:val="24"/>
                  </w:rPr>
                  <w:t>7</w:t>
                </w:r>
              </w:hyperlink>
            </w:p>
            <w:p w:rsidR="0074475B" w:rsidRPr="003555CC" w:rsidRDefault="00C46777" w:rsidP="009743DE">
              <w:pPr>
                <w:pStyle w:val="Turinys2"/>
                <w:ind w:left="142"/>
                <w:rPr>
                  <w:rFonts w:ascii="Times New Roman" w:hAnsi="Times New Roman" w:cs="Times New Roman"/>
                  <w:sz w:val="24"/>
                  <w:szCs w:val="24"/>
                  <w:lang w:eastAsia="en-US"/>
                </w:rPr>
              </w:pPr>
              <w:hyperlink w:anchor="_Toc126333940" w:history="1">
                <w:r w:rsidR="0074475B" w:rsidRPr="003555CC">
                  <w:rPr>
                    <w:rStyle w:val="Hipersaitas"/>
                    <w:rFonts w:ascii="Times New Roman" w:eastAsia="Calibri" w:hAnsi="Times New Roman" w:cs="Times New Roman"/>
                    <w:sz w:val="24"/>
                    <w:szCs w:val="24"/>
                  </w:rPr>
                  <w:t>Pirkimo sąlygų 2</w:t>
                </w:r>
                <w:r w:rsidR="009C416E" w:rsidRPr="003555CC">
                  <w:rPr>
                    <w:rStyle w:val="Hipersaitas"/>
                    <w:rFonts w:ascii="Times New Roman" w:eastAsia="Calibri" w:hAnsi="Times New Roman" w:cs="Times New Roman"/>
                    <w:sz w:val="24"/>
                    <w:szCs w:val="24"/>
                  </w:rPr>
                  <w:t xml:space="preserve"> priedas „Užsakovo reikalavimai</w:t>
                </w:r>
                <w:r w:rsidR="0074475B" w:rsidRPr="003555CC">
                  <w:rPr>
                    <w:rStyle w:val="Hipersaitas"/>
                    <w:rFonts w:ascii="Times New Roman" w:eastAsia="Calibri" w:hAnsi="Times New Roman" w:cs="Times New Roman"/>
                    <w:sz w:val="24"/>
                    <w:szCs w:val="24"/>
                  </w:rPr>
                  <w:t>“</w:t>
                </w:r>
              </w:hyperlink>
              <w:r w:rsidR="009743DE" w:rsidRPr="003555CC">
                <w:rPr>
                  <w:rFonts w:ascii="Times New Roman" w:hAnsi="Times New Roman" w:cs="Times New Roman"/>
                  <w:sz w:val="24"/>
                  <w:szCs w:val="24"/>
                  <w:lang w:eastAsia="en-US"/>
                </w:rPr>
                <w:t xml:space="preserve"> </w:t>
              </w:r>
            </w:p>
            <w:p w:rsidR="0074475B" w:rsidRPr="003555CC" w:rsidRDefault="00C46777" w:rsidP="009743DE">
              <w:pPr>
                <w:pStyle w:val="Turinys2"/>
                <w:ind w:left="142"/>
                <w:rPr>
                  <w:rFonts w:ascii="Times New Roman" w:hAnsi="Times New Roman" w:cs="Times New Roman"/>
                  <w:sz w:val="24"/>
                  <w:szCs w:val="24"/>
                  <w:lang w:eastAsia="en-US"/>
                </w:rPr>
              </w:pPr>
              <w:hyperlink w:anchor="_Toc126333941" w:history="1">
                <w:r w:rsidR="0074475B" w:rsidRPr="003555CC">
                  <w:rPr>
                    <w:rStyle w:val="Hipersaitas"/>
                    <w:rFonts w:ascii="Times New Roman" w:eastAsia="Calibri" w:hAnsi="Times New Roman" w:cs="Times New Roman"/>
                    <w:sz w:val="24"/>
                    <w:szCs w:val="24"/>
                  </w:rPr>
                  <w:t>Pirkimo sąlygų 3 priedas „Tiekėjų pašalinimo pagrindai“</w:t>
                </w:r>
              </w:hyperlink>
              <w:r w:rsidR="009743DE" w:rsidRPr="003555CC">
                <w:rPr>
                  <w:rFonts w:ascii="Times New Roman" w:hAnsi="Times New Roman" w:cs="Times New Roman"/>
                  <w:sz w:val="24"/>
                  <w:szCs w:val="24"/>
                  <w:lang w:eastAsia="en-US"/>
                </w:rPr>
                <w:t xml:space="preserve"> </w:t>
              </w:r>
            </w:p>
            <w:p w:rsidR="0074475B" w:rsidRPr="003555CC" w:rsidRDefault="00C46777" w:rsidP="009743DE">
              <w:pPr>
                <w:pStyle w:val="Turinys2"/>
                <w:ind w:left="142"/>
                <w:rPr>
                  <w:rFonts w:ascii="Times New Roman" w:hAnsi="Times New Roman" w:cs="Times New Roman"/>
                  <w:sz w:val="24"/>
                  <w:szCs w:val="24"/>
                  <w:lang w:eastAsia="en-US"/>
                </w:rPr>
              </w:pPr>
              <w:hyperlink w:anchor="_Toc126333942" w:history="1">
                <w:r w:rsidR="0074475B" w:rsidRPr="003555CC">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009743DE" w:rsidRPr="003555CC">
                <w:rPr>
                  <w:rFonts w:ascii="Times New Roman" w:hAnsi="Times New Roman" w:cs="Times New Roman"/>
                  <w:sz w:val="24"/>
                  <w:szCs w:val="24"/>
                  <w:lang w:eastAsia="en-US"/>
                </w:rPr>
                <w:t xml:space="preserve"> </w:t>
              </w:r>
            </w:p>
            <w:p w:rsidR="0074475B" w:rsidRPr="003555CC" w:rsidRDefault="00C46777" w:rsidP="009743DE">
              <w:pPr>
                <w:pStyle w:val="Turinys2"/>
                <w:ind w:left="142"/>
                <w:rPr>
                  <w:rFonts w:ascii="Times New Roman" w:hAnsi="Times New Roman" w:cs="Times New Roman"/>
                  <w:sz w:val="24"/>
                  <w:szCs w:val="24"/>
                  <w:lang w:eastAsia="en-US"/>
                </w:rPr>
              </w:pPr>
              <w:hyperlink w:anchor="_Toc126333943" w:history="1">
                <w:r w:rsidR="0074475B" w:rsidRPr="003555CC">
                  <w:rPr>
                    <w:rStyle w:val="Hipersaitas"/>
                    <w:rFonts w:ascii="Times New Roman" w:eastAsia="Calibri" w:hAnsi="Times New Roman" w:cs="Times New Roman"/>
                    <w:sz w:val="24"/>
                    <w:szCs w:val="24"/>
                  </w:rPr>
                  <w:t xml:space="preserve">Pirkimo sąlygų 5 priedas „EBVPD“ </w:t>
                </w:r>
                <w:r w:rsidR="0074475B" w:rsidRPr="003555CC">
                  <w:rPr>
                    <w:rStyle w:val="Hipersaitas"/>
                    <w:rFonts w:ascii="Times New Roman" w:hAnsi="Times New Roman" w:cs="Times New Roman"/>
                    <w:sz w:val="24"/>
                    <w:szCs w:val="24"/>
                  </w:rPr>
                  <w:t>(XML formatu)</w:t>
                </w:r>
              </w:hyperlink>
              <w:r w:rsidR="009743DE" w:rsidRPr="003555CC">
                <w:rPr>
                  <w:rFonts w:ascii="Times New Roman" w:hAnsi="Times New Roman" w:cs="Times New Roman"/>
                  <w:sz w:val="24"/>
                  <w:szCs w:val="24"/>
                  <w:lang w:eastAsia="en-US"/>
                </w:rPr>
                <w:t xml:space="preserve"> </w:t>
              </w:r>
            </w:p>
            <w:p w:rsidR="0074475B" w:rsidRPr="003555CC" w:rsidRDefault="00C46777" w:rsidP="00ED658C">
              <w:pPr>
                <w:pStyle w:val="Turinys2"/>
                <w:ind w:left="142"/>
                <w:rPr>
                  <w:rFonts w:ascii="Times New Roman" w:hAnsi="Times New Roman" w:cs="Times New Roman"/>
                  <w:sz w:val="24"/>
                  <w:szCs w:val="24"/>
                  <w:lang w:eastAsia="en-US"/>
                </w:rPr>
              </w:pPr>
              <w:hyperlink w:anchor="_Toc126333944" w:history="1">
                <w:r w:rsidR="0074475B" w:rsidRPr="003555CC">
                  <w:rPr>
                    <w:rStyle w:val="Hipersaitas"/>
                    <w:rFonts w:ascii="Times New Roman" w:eastAsia="Calibri" w:hAnsi="Times New Roman" w:cs="Times New Roman"/>
                    <w:sz w:val="24"/>
                    <w:szCs w:val="24"/>
                  </w:rPr>
                  <w:t>Pirkimo sąlygų 6 priedas „Pasiūlymo forma“</w:t>
                </w:r>
              </w:hyperlink>
              <w:r w:rsidR="009743DE" w:rsidRPr="003555CC">
                <w:rPr>
                  <w:rFonts w:ascii="Times New Roman" w:hAnsi="Times New Roman" w:cs="Times New Roman"/>
                  <w:sz w:val="24"/>
                  <w:szCs w:val="24"/>
                  <w:lang w:eastAsia="en-US"/>
                </w:rPr>
                <w:t xml:space="preserve"> </w:t>
              </w:r>
            </w:p>
            <w:p w:rsidR="0074475B" w:rsidRPr="003555CC" w:rsidRDefault="00ED658C" w:rsidP="00CE1706">
              <w:pPr>
                <w:spacing w:after="0"/>
                <w:ind w:left="142"/>
                <w:rPr>
                  <w:rFonts w:ascii="Times New Roman" w:hAnsi="Times New Roman" w:cs="Times New Roman"/>
                  <w:sz w:val="24"/>
                  <w:szCs w:val="24"/>
                </w:rPr>
              </w:pPr>
              <w:r w:rsidRPr="003555CC">
                <w:rPr>
                  <w:rFonts w:ascii="Times New Roman" w:hAnsi="Times New Roman" w:cs="Times New Roman"/>
                  <w:sz w:val="24"/>
                  <w:szCs w:val="24"/>
                  <w:lang w:eastAsia="en-US"/>
                </w:rPr>
                <w:t>Pirki</w:t>
              </w:r>
              <w:r w:rsidR="00CE1706" w:rsidRPr="003555CC">
                <w:rPr>
                  <w:rFonts w:ascii="Times New Roman" w:hAnsi="Times New Roman" w:cs="Times New Roman"/>
                  <w:sz w:val="24"/>
                  <w:szCs w:val="24"/>
                  <w:lang w:eastAsia="en-US"/>
                </w:rPr>
                <w:t xml:space="preserve">mo sąlygų 7 priedas </w:t>
              </w:r>
              <w:hyperlink w:anchor="_Toc126333948" w:history="1">
                <w:r w:rsidR="0074475B" w:rsidRPr="003555CC">
                  <w:rPr>
                    <w:rStyle w:val="Hipersaitas"/>
                    <w:rFonts w:ascii="Times New Roman" w:hAnsi="Times New Roman" w:cs="Times New Roman"/>
                    <w:sz w:val="24"/>
                    <w:szCs w:val="24"/>
                  </w:rPr>
                  <w:t xml:space="preserve"> „Sutarties projektas“</w:t>
                </w:r>
              </w:hyperlink>
              <w:r w:rsidR="009743DE" w:rsidRPr="003555CC">
                <w:rPr>
                  <w:rFonts w:ascii="Times New Roman" w:hAnsi="Times New Roman" w:cs="Times New Roman"/>
                  <w:sz w:val="24"/>
                  <w:szCs w:val="24"/>
                </w:rPr>
                <w:t xml:space="preserve"> </w:t>
              </w:r>
            </w:p>
            <w:p w:rsidR="00794E70" w:rsidRPr="003555CC" w:rsidRDefault="00794E70" w:rsidP="00CE1706">
              <w:pPr>
                <w:spacing w:after="0"/>
                <w:ind w:left="142"/>
                <w:rPr>
                  <w:rFonts w:ascii="Times New Roman" w:hAnsi="Times New Roman" w:cs="Times New Roman"/>
                  <w:sz w:val="24"/>
                  <w:szCs w:val="24"/>
                </w:rPr>
              </w:pPr>
              <w:r w:rsidRPr="003555CC">
                <w:rPr>
                  <w:rFonts w:ascii="Times New Roman" w:hAnsi="Times New Roman" w:cs="Times New Roman"/>
                  <w:sz w:val="24"/>
                  <w:szCs w:val="24"/>
                </w:rPr>
                <w:t>Pirkimo sąlygų 8 priedas  „Statybos sutarčių sąrašas“</w:t>
              </w:r>
            </w:p>
            <w:p w:rsidR="00794E70" w:rsidRPr="003555CC" w:rsidRDefault="00425FF2" w:rsidP="00425FF2">
              <w:pPr>
                <w:spacing w:after="0" w:line="240" w:lineRule="auto"/>
                <w:ind w:firstLine="142"/>
                <w:rPr>
                  <w:rFonts w:ascii="Times New Roman" w:hAnsi="Times New Roman" w:cs="Times New Roman"/>
                  <w:sz w:val="24"/>
                  <w:szCs w:val="24"/>
                </w:rPr>
              </w:pPr>
              <w:r w:rsidRPr="003555CC">
                <w:rPr>
                  <w:rFonts w:ascii="Times New Roman" w:hAnsi="Times New Roman" w:cs="Times New Roman"/>
                  <w:sz w:val="24"/>
                  <w:szCs w:val="24"/>
                </w:rPr>
                <w:t xml:space="preserve">Pirkimo sąlygų 9 priedas </w:t>
              </w:r>
              <w:r w:rsidR="00794E70" w:rsidRPr="003555CC">
                <w:rPr>
                  <w:rFonts w:ascii="Times New Roman" w:hAnsi="Times New Roman" w:cs="Times New Roman"/>
                  <w:sz w:val="24"/>
                  <w:szCs w:val="24"/>
                </w:rPr>
                <w:t>„Statybos sutarčių sąrašas“</w:t>
              </w:r>
            </w:p>
            <w:p w:rsidR="00B72F00" w:rsidRPr="003555CC" w:rsidRDefault="00B72F00" w:rsidP="00425FF2">
              <w:pPr>
                <w:spacing w:after="0" w:line="240" w:lineRule="auto"/>
                <w:ind w:firstLine="142"/>
                <w:rPr>
                  <w:rFonts w:ascii="Times New Roman" w:hAnsi="Times New Roman" w:cs="Times New Roman"/>
                  <w:color w:val="FF0000"/>
                  <w:sz w:val="24"/>
                  <w:szCs w:val="24"/>
                </w:rPr>
              </w:pPr>
              <w:r w:rsidRPr="003555CC">
                <w:rPr>
                  <w:rFonts w:ascii="Times New Roman" w:hAnsi="Times New Roman" w:cs="Times New Roman"/>
                  <w:sz w:val="24"/>
                  <w:szCs w:val="24"/>
                </w:rPr>
                <w:t xml:space="preserve">Pirkimo sąlygų 10 priedas </w:t>
              </w:r>
              <w:r w:rsidR="00794E70" w:rsidRPr="003555CC">
                <w:rPr>
                  <w:rFonts w:ascii="Times New Roman" w:hAnsi="Times New Roman" w:cs="Times New Roman"/>
                  <w:sz w:val="24"/>
                  <w:szCs w:val="24"/>
                </w:rPr>
                <w:t xml:space="preserve"> „Schema“</w:t>
              </w:r>
            </w:p>
            <w:p w:rsidR="001C24BC" w:rsidRPr="00425FF2" w:rsidRDefault="00C46777" w:rsidP="004E4612">
              <w:pPr>
                <w:spacing w:after="120" w:line="20" w:lineRule="atLeast"/>
                <w:contextualSpacing/>
                <w:rPr>
                  <w:rFonts w:cstheme="minorHAnsi"/>
                </w:rPr>
              </w:pPr>
              <w:r w:rsidRPr="003555CC">
                <w:rPr>
                  <w:rFonts w:ascii="Times New Roman" w:hAnsi="Times New Roman" w:cs="Times New Roman"/>
                  <w:b/>
                  <w:bCs/>
                  <w:color w:val="2B579A"/>
                  <w:sz w:val="24"/>
                  <w:szCs w:val="24"/>
                  <w:shd w:val="clear" w:color="auto" w:fill="E6E6E6"/>
                </w:rPr>
                <w:fldChar w:fldCharType="end"/>
              </w:r>
            </w:p>
          </w:sdtContent>
        </w:sdt>
        <w:p w:rsidR="005F13F0" w:rsidRPr="00425FF2" w:rsidRDefault="001C24BC" w:rsidP="004E4612">
          <w:pPr>
            <w:spacing w:after="120" w:line="20" w:lineRule="atLeast"/>
            <w:contextualSpacing/>
            <w:rPr>
              <w:rFonts w:cstheme="minorHAnsi"/>
            </w:rPr>
          </w:pPr>
          <w:r w:rsidRPr="00425FF2">
            <w:rPr>
              <w:rFonts w:cstheme="minorHAnsi"/>
            </w:rPr>
            <w:br w:type="page"/>
          </w:r>
        </w:p>
      </w:sdtContent>
    </w:sdt>
    <w:p w:rsidR="002415C7" w:rsidRPr="00425FF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425FF2">
        <w:rPr>
          <w:rFonts w:asciiTheme="minorHAnsi" w:hAnsiTheme="minorHAnsi" w:cstheme="minorHAnsi"/>
        </w:rPr>
        <w:lastRenderedPageBreak/>
        <w:t>Bendra informacija</w:t>
      </w:r>
      <w:bookmarkEnd w:id="0"/>
    </w:p>
    <w:p w:rsidR="008272CE" w:rsidRPr="00E3025C" w:rsidRDefault="00677AF1" w:rsidP="00677AF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E3025C">
        <w:rPr>
          <w:rFonts w:ascii="Times New Roman" w:hAnsi="Times New Roman" w:cs="Times New Roman"/>
          <w:sz w:val="24"/>
          <w:szCs w:val="24"/>
        </w:rPr>
        <w:t>Perkantysis subjektas</w:t>
      </w:r>
      <w:r w:rsidR="008272CE" w:rsidRPr="00E3025C">
        <w:rPr>
          <w:rFonts w:ascii="Times New Roman" w:hAnsi="Times New Roman" w:cs="Times New Roman"/>
          <w:sz w:val="24"/>
          <w:szCs w:val="24"/>
        </w:rPr>
        <w:t xml:space="preserve"> –</w:t>
      </w:r>
      <w:r w:rsidR="000372F4" w:rsidRPr="00E3025C">
        <w:rPr>
          <w:rFonts w:ascii="Times New Roman" w:hAnsi="Times New Roman" w:cs="Times New Roman"/>
          <w:sz w:val="24"/>
          <w:szCs w:val="24"/>
        </w:rPr>
        <w:t xml:space="preserve"> </w:t>
      </w:r>
      <w:r w:rsidRPr="00E3025C">
        <w:rPr>
          <w:rFonts w:ascii="Times New Roman" w:hAnsi="Times New Roman" w:cs="Times New Roman"/>
          <w:sz w:val="24"/>
          <w:szCs w:val="24"/>
        </w:rPr>
        <w:t>UAB „</w:t>
      </w:r>
      <w:r w:rsidR="00EC1ECC" w:rsidRPr="00E3025C">
        <w:rPr>
          <w:rFonts w:ascii="Times New Roman" w:hAnsi="Times New Roman" w:cs="Times New Roman"/>
          <w:sz w:val="24"/>
          <w:szCs w:val="24"/>
        </w:rPr>
        <w:t>Varėnos vandenys</w:t>
      </w:r>
      <w:r w:rsidRPr="00E3025C">
        <w:rPr>
          <w:rFonts w:ascii="Times New Roman" w:eastAsia="Calibri" w:hAnsi="Times New Roman" w:cs="Times New Roman"/>
          <w:sz w:val="24"/>
          <w:szCs w:val="24"/>
        </w:rPr>
        <w:t>“</w:t>
      </w:r>
      <w:r w:rsidR="00E56BA8" w:rsidRPr="00E3025C">
        <w:rPr>
          <w:rFonts w:ascii="Times New Roman" w:eastAsia="Calibri" w:hAnsi="Times New Roman" w:cs="Times New Roman"/>
          <w:sz w:val="24"/>
          <w:szCs w:val="24"/>
        </w:rPr>
        <w:t xml:space="preserve">, juridinio asmens kodas </w:t>
      </w:r>
      <w:r w:rsidR="00EC1ECC" w:rsidRPr="00E3025C">
        <w:rPr>
          <w:rFonts w:ascii="Times New Roman" w:eastAsia="Calibri" w:hAnsi="Times New Roman" w:cs="Times New Roman"/>
          <w:sz w:val="24"/>
          <w:szCs w:val="24"/>
        </w:rPr>
        <w:t>184626819</w:t>
      </w:r>
      <w:r w:rsidR="00E56BA8" w:rsidRPr="00E3025C">
        <w:rPr>
          <w:rFonts w:ascii="Times New Roman" w:eastAsia="Calibri" w:hAnsi="Times New Roman" w:cs="Times New Roman"/>
          <w:sz w:val="24"/>
          <w:szCs w:val="24"/>
        </w:rPr>
        <w:t xml:space="preserve">, adresas </w:t>
      </w:r>
      <w:r w:rsidR="00EC1ECC" w:rsidRPr="00E3025C">
        <w:rPr>
          <w:rFonts w:ascii="Times New Roman" w:eastAsia="Calibri" w:hAnsi="Times New Roman" w:cs="Times New Roman"/>
          <w:sz w:val="24"/>
          <w:szCs w:val="24"/>
        </w:rPr>
        <w:t>Žalioji g. 26, LT-65210 Varėna</w:t>
      </w:r>
      <w:r w:rsidR="00362719" w:rsidRPr="00E3025C">
        <w:rPr>
          <w:rFonts w:ascii="Times New Roman" w:eastAsia="Calibri" w:hAnsi="Times New Roman" w:cs="Times New Roman"/>
          <w:sz w:val="24"/>
          <w:szCs w:val="24"/>
        </w:rPr>
        <w:t>.</w:t>
      </w:r>
      <w:r w:rsidR="008C5433" w:rsidRPr="00E3025C">
        <w:rPr>
          <w:rFonts w:ascii="Times New Roman" w:eastAsia="Calibri" w:hAnsi="Times New Roman" w:cs="Times New Roman"/>
          <w:sz w:val="24"/>
          <w:szCs w:val="24"/>
        </w:rPr>
        <w:t xml:space="preserve"> </w:t>
      </w:r>
      <w:r w:rsidR="00B23C30" w:rsidRPr="00E3025C">
        <w:rPr>
          <w:rFonts w:ascii="Times New Roman" w:eastAsia="Calibri" w:hAnsi="Times New Roman" w:cs="Times New Roman"/>
          <w:sz w:val="24"/>
          <w:szCs w:val="24"/>
        </w:rPr>
        <w:t>Perkantysis subjektas</w:t>
      </w:r>
      <w:r w:rsidR="00D94650" w:rsidRPr="00E3025C">
        <w:rPr>
          <w:rFonts w:ascii="Times New Roman" w:eastAsia="Calibri" w:hAnsi="Times New Roman" w:cs="Times New Roman"/>
          <w:sz w:val="24"/>
          <w:szCs w:val="24"/>
        </w:rPr>
        <w:t xml:space="preserve"> yra PVM mokėtoja</w:t>
      </w:r>
      <w:r w:rsidR="00FD1EEB" w:rsidRPr="00E3025C">
        <w:rPr>
          <w:rFonts w:ascii="Times New Roman" w:eastAsia="Calibri" w:hAnsi="Times New Roman" w:cs="Times New Roman"/>
          <w:sz w:val="24"/>
          <w:szCs w:val="24"/>
        </w:rPr>
        <w:t>s</w:t>
      </w:r>
      <w:r w:rsidR="009C69A4" w:rsidRPr="00E3025C">
        <w:rPr>
          <w:rFonts w:ascii="Times New Roman" w:eastAsia="Calibri" w:hAnsi="Times New Roman" w:cs="Times New Roman"/>
          <w:sz w:val="24"/>
          <w:szCs w:val="24"/>
        </w:rPr>
        <w:t>.</w:t>
      </w:r>
    </w:p>
    <w:p w:rsidR="002F5F8E" w:rsidRPr="00E3025C" w:rsidRDefault="007D6857" w:rsidP="00677AF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E3025C">
        <w:rPr>
          <w:rFonts w:ascii="Times New Roman" w:hAnsi="Times New Roman" w:cs="Times New Roman"/>
          <w:color w:val="000000" w:themeColor="text1"/>
          <w:sz w:val="24"/>
          <w:szCs w:val="24"/>
        </w:rPr>
        <w:t>Pirkimas</w:t>
      </w:r>
      <w:r w:rsidR="00B37854" w:rsidRPr="00E3025C">
        <w:rPr>
          <w:rFonts w:ascii="Times New Roman" w:hAnsi="Times New Roman" w:cs="Times New Roman"/>
          <w:color w:val="000000" w:themeColor="text1"/>
          <w:sz w:val="24"/>
          <w:szCs w:val="24"/>
        </w:rPr>
        <w:t xml:space="preserve"> neatlieka</w:t>
      </w:r>
      <w:r w:rsidRPr="00E3025C">
        <w:rPr>
          <w:rFonts w:ascii="Times New Roman" w:hAnsi="Times New Roman" w:cs="Times New Roman"/>
          <w:color w:val="000000" w:themeColor="text1"/>
          <w:sz w:val="24"/>
          <w:szCs w:val="24"/>
        </w:rPr>
        <w:t>mas</w:t>
      </w:r>
      <w:r w:rsidR="00B37854" w:rsidRPr="00E3025C">
        <w:rPr>
          <w:rFonts w:ascii="Times New Roman" w:hAnsi="Times New Roman" w:cs="Times New Roman"/>
          <w:color w:val="000000" w:themeColor="text1"/>
          <w:sz w:val="24"/>
          <w:szCs w:val="24"/>
        </w:rPr>
        <w:t xml:space="preserve"> </w:t>
      </w:r>
      <w:r w:rsidR="002F5F8E" w:rsidRPr="00E3025C">
        <w:rPr>
          <w:rFonts w:ascii="Times New Roman" w:hAnsi="Times New Roman" w:cs="Times New Roman"/>
          <w:color w:val="000000" w:themeColor="text1"/>
          <w:sz w:val="24"/>
          <w:szCs w:val="24"/>
        </w:rPr>
        <w:t>naudojantis centralizuotų pirkimų katalogu</w:t>
      </w:r>
      <w:r w:rsidRPr="00E3025C">
        <w:rPr>
          <w:rFonts w:ascii="Times New Roman" w:hAnsi="Times New Roman" w:cs="Times New Roman"/>
          <w:color w:val="000000" w:themeColor="text1"/>
          <w:sz w:val="24"/>
          <w:szCs w:val="24"/>
        </w:rPr>
        <w:t xml:space="preserve">, nes </w:t>
      </w:r>
      <w:r w:rsidR="00677AF1" w:rsidRPr="00E3025C">
        <w:rPr>
          <w:rFonts w:ascii="Times New Roman" w:hAnsi="Times New Roman" w:cs="Times New Roman"/>
          <w:color w:val="000000" w:themeColor="text1"/>
          <w:sz w:val="24"/>
          <w:szCs w:val="24"/>
        </w:rPr>
        <w:t>viešosios įstaigos CPO LT nėra Perkanči</w:t>
      </w:r>
      <w:r w:rsidR="00B23C30" w:rsidRPr="00E3025C">
        <w:rPr>
          <w:rFonts w:ascii="Times New Roman" w:hAnsi="Times New Roman" w:cs="Times New Roman"/>
          <w:color w:val="000000" w:themeColor="text1"/>
          <w:sz w:val="24"/>
          <w:szCs w:val="24"/>
        </w:rPr>
        <w:t>o</w:t>
      </w:r>
      <w:r w:rsidR="00677AF1" w:rsidRPr="00E3025C">
        <w:rPr>
          <w:rFonts w:ascii="Times New Roman" w:hAnsi="Times New Roman" w:cs="Times New Roman"/>
          <w:color w:val="000000" w:themeColor="text1"/>
          <w:sz w:val="24"/>
          <w:szCs w:val="24"/>
        </w:rPr>
        <w:t>j</w:t>
      </w:r>
      <w:r w:rsidR="00B23C30" w:rsidRPr="00E3025C">
        <w:rPr>
          <w:rFonts w:ascii="Times New Roman" w:hAnsi="Times New Roman" w:cs="Times New Roman"/>
          <w:color w:val="000000" w:themeColor="text1"/>
          <w:sz w:val="24"/>
          <w:szCs w:val="24"/>
        </w:rPr>
        <w:t>o</w:t>
      </w:r>
      <w:r w:rsidR="00677AF1" w:rsidRPr="00E3025C">
        <w:rPr>
          <w:rFonts w:ascii="Times New Roman" w:hAnsi="Times New Roman" w:cs="Times New Roman"/>
          <w:color w:val="000000" w:themeColor="text1"/>
          <w:sz w:val="24"/>
          <w:szCs w:val="24"/>
        </w:rPr>
        <w:t xml:space="preserve"> subjekt</w:t>
      </w:r>
      <w:r w:rsidR="00B23C30" w:rsidRPr="00E3025C">
        <w:rPr>
          <w:rFonts w:ascii="Times New Roman" w:hAnsi="Times New Roman" w:cs="Times New Roman"/>
          <w:color w:val="000000" w:themeColor="text1"/>
          <w:sz w:val="24"/>
          <w:szCs w:val="24"/>
        </w:rPr>
        <w:t>o poreikius atitinkanči</w:t>
      </w:r>
      <w:r w:rsidR="00A81C3C" w:rsidRPr="00E3025C">
        <w:rPr>
          <w:rFonts w:ascii="Times New Roman" w:hAnsi="Times New Roman" w:cs="Times New Roman"/>
          <w:color w:val="000000" w:themeColor="text1"/>
          <w:sz w:val="24"/>
          <w:szCs w:val="24"/>
        </w:rPr>
        <w:t>ų</w:t>
      </w:r>
      <w:r w:rsidR="00B23C30" w:rsidRPr="00E3025C">
        <w:rPr>
          <w:rFonts w:ascii="Times New Roman" w:hAnsi="Times New Roman" w:cs="Times New Roman"/>
          <w:color w:val="000000" w:themeColor="text1"/>
          <w:sz w:val="24"/>
          <w:szCs w:val="24"/>
        </w:rPr>
        <w:t xml:space="preserve"> </w:t>
      </w:r>
      <w:r w:rsidR="00A81C3C" w:rsidRPr="00E3025C">
        <w:rPr>
          <w:rFonts w:ascii="Times New Roman" w:hAnsi="Times New Roman" w:cs="Times New Roman"/>
          <w:color w:val="000000" w:themeColor="text1"/>
          <w:sz w:val="24"/>
          <w:szCs w:val="24"/>
        </w:rPr>
        <w:t>darbų</w:t>
      </w:r>
      <w:r w:rsidR="008C5F5E" w:rsidRPr="00E3025C">
        <w:rPr>
          <w:rFonts w:ascii="Times New Roman" w:hAnsi="Times New Roman" w:cs="Times New Roman"/>
          <w:color w:val="000000" w:themeColor="text1"/>
          <w:sz w:val="24"/>
          <w:szCs w:val="24"/>
        </w:rPr>
        <w:t>.</w:t>
      </w:r>
      <w:r w:rsidR="00A81C3C" w:rsidRPr="00E3025C">
        <w:rPr>
          <w:rFonts w:ascii="Times New Roman" w:hAnsi="Times New Roman" w:cs="Times New Roman"/>
          <w:color w:val="000000" w:themeColor="text1"/>
          <w:sz w:val="24"/>
          <w:szCs w:val="24"/>
        </w:rPr>
        <w:t xml:space="preserve"> </w:t>
      </w:r>
    </w:p>
    <w:p w:rsidR="00AA23FB" w:rsidRPr="00E3025C" w:rsidRDefault="00557DA2" w:rsidP="00B23C30">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E3025C">
        <w:rPr>
          <w:rFonts w:ascii="Times New Roman" w:eastAsia="Times New Roman" w:hAnsi="Times New Roman" w:cs="Times New Roman"/>
          <w:sz w:val="24"/>
          <w:szCs w:val="24"/>
        </w:rPr>
        <w:t>Perkantysis subjektas</w:t>
      </w:r>
      <w:r w:rsidR="00AA23FB" w:rsidRPr="00E3025C">
        <w:rPr>
          <w:rFonts w:ascii="Times New Roman" w:eastAsia="Times New Roman" w:hAnsi="Times New Roman" w:cs="Times New Roman"/>
          <w:sz w:val="24"/>
          <w:szCs w:val="24"/>
        </w:rPr>
        <w:t xml:space="preserve"> nerezervuoja teisės dalyvauti pirkime.</w:t>
      </w:r>
    </w:p>
    <w:p w:rsidR="00B23C30" w:rsidRPr="00E3025C" w:rsidRDefault="00B23C30" w:rsidP="00B23C30">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E3025C">
        <w:rPr>
          <w:rFonts w:ascii="Times New Roman" w:hAnsi="Times New Roman" w:cs="Times New Roman"/>
          <w:sz w:val="24"/>
          <w:szCs w:val="24"/>
        </w:rPr>
        <w:t>Stebėtojai dalyvauti Komisijos posėdžiuose nėra kviečiami.</w:t>
      </w:r>
    </w:p>
    <w:p w:rsidR="005E62F0" w:rsidRPr="00E3025C" w:rsidRDefault="003A502A" w:rsidP="00B23C30">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E3025C">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E3025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E3025C">
        <w:rPr>
          <w:rFonts w:ascii="Times New Roman" w:hAnsi="Times New Roman" w:cs="Times New Roman"/>
          <w:sz w:val="24"/>
          <w:szCs w:val="24"/>
        </w:rPr>
        <w:t xml:space="preserve">“ </w:t>
      </w:r>
      <w:r w:rsidR="0008751F" w:rsidRPr="00E3025C">
        <w:rPr>
          <w:rFonts w:ascii="Times New Roman" w:hAnsi="Times New Roman" w:cs="Times New Roman"/>
          <w:sz w:val="24"/>
          <w:szCs w:val="24"/>
        </w:rPr>
        <w:t xml:space="preserve">(toliau – Tvarkos aprašas) </w:t>
      </w:r>
      <w:r w:rsidR="00FD1EEB" w:rsidRPr="00E3025C">
        <w:rPr>
          <w:rFonts w:ascii="Times New Roman" w:hAnsi="Times New Roman" w:cs="Times New Roman"/>
          <w:sz w:val="24"/>
          <w:szCs w:val="24"/>
        </w:rPr>
        <w:t xml:space="preserve">4.3 ir </w:t>
      </w:r>
      <w:r w:rsidR="0008751F" w:rsidRPr="00E3025C">
        <w:rPr>
          <w:rFonts w:ascii="Times New Roman" w:hAnsi="Times New Roman" w:cs="Times New Roman"/>
          <w:sz w:val="24"/>
          <w:szCs w:val="24"/>
        </w:rPr>
        <w:t>4.</w:t>
      </w:r>
      <w:r w:rsidR="001344DE" w:rsidRPr="00E3025C">
        <w:rPr>
          <w:rFonts w:ascii="Times New Roman" w:hAnsi="Times New Roman" w:cs="Times New Roman"/>
          <w:sz w:val="24"/>
          <w:szCs w:val="24"/>
        </w:rPr>
        <w:t>4.</w:t>
      </w:r>
      <w:r w:rsidR="0008751F" w:rsidRPr="00E3025C">
        <w:rPr>
          <w:rFonts w:ascii="Times New Roman" w:hAnsi="Times New Roman" w:cs="Times New Roman"/>
          <w:sz w:val="24"/>
          <w:szCs w:val="24"/>
        </w:rPr>
        <w:t>1</w:t>
      </w:r>
      <w:r w:rsidRPr="00E3025C">
        <w:rPr>
          <w:rFonts w:ascii="Times New Roman" w:hAnsi="Times New Roman" w:cs="Times New Roman"/>
          <w:sz w:val="24"/>
          <w:szCs w:val="24"/>
        </w:rPr>
        <w:t xml:space="preserve"> punktu. </w:t>
      </w:r>
    </w:p>
    <w:p w:rsidR="00E32C8E" w:rsidRPr="00E3025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025C">
        <w:rPr>
          <w:rFonts w:ascii="Times New Roman" w:eastAsia="Arial" w:hAnsi="Times New Roman" w:cs="Times New Roman"/>
          <w:sz w:val="24"/>
          <w:szCs w:val="24"/>
        </w:rPr>
        <w:t xml:space="preserve">Išankstinis skelbimas apie pirkimą </w:t>
      </w:r>
      <w:r w:rsidR="00101727" w:rsidRPr="00E3025C">
        <w:rPr>
          <w:rFonts w:ascii="Times New Roman" w:eastAsia="Arial" w:hAnsi="Times New Roman" w:cs="Times New Roman"/>
          <w:sz w:val="24"/>
          <w:szCs w:val="24"/>
        </w:rPr>
        <w:t xml:space="preserve">nebuvo </w:t>
      </w:r>
      <w:r w:rsidRPr="00E3025C">
        <w:rPr>
          <w:rFonts w:ascii="Times New Roman" w:eastAsia="Arial" w:hAnsi="Times New Roman" w:cs="Times New Roman"/>
          <w:sz w:val="24"/>
          <w:szCs w:val="24"/>
        </w:rPr>
        <w:t xml:space="preserve">skelbtas CVP IS. </w:t>
      </w:r>
    </w:p>
    <w:p w:rsidR="00AF1430" w:rsidRPr="00E3025C"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E3025C">
        <w:rPr>
          <w:rFonts w:ascii="Times New Roman" w:hAnsi="Times New Roman" w:cs="Times New Roman"/>
          <w:sz w:val="24"/>
          <w:szCs w:val="24"/>
          <w:lang w:eastAsia="en-US"/>
        </w:rPr>
        <w:t>P</w:t>
      </w:r>
      <w:r w:rsidR="00E32C8E" w:rsidRPr="00E3025C">
        <w:rPr>
          <w:rFonts w:ascii="Times New Roman" w:hAnsi="Times New Roman" w:cs="Times New Roman"/>
          <w:sz w:val="24"/>
          <w:szCs w:val="24"/>
          <w:lang w:eastAsia="en-US"/>
        </w:rPr>
        <w:t xml:space="preserve">irkime </w:t>
      </w:r>
      <w:r w:rsidR="00EC1ECC" w:rsidRPr="00E3025C">
        <w:rPr>
          <w:rFonts w:ascii="Times New Roman" w:hAnsi="Times New Roman" w:cs="Times New Roman"/>
          <w:sz w:val="24"/>
          <w:szCs w:val="24"/>
        </w:rPr>
        <w:t>perkantysis subjektas</w:t>
      </w:r>
      <w:r w:rsidR="00E32C8E" w:rsidRPr="00E3025C">
        <w:rPr>
          <w:rFonts w:ascii="Times New Roman" w:hAnsi="Times New Roman" w:cs="Times New Roman"/>
          <w:sz w:val="24"/>
          <w:szCs w:val="24"/>
          <w:lang w:eastAsia="en-US"/>
        </w:rPr>
        <w:t xml:space="preserve"> nenumato skelbti pranešimo dėl savanoriško </w:t>
      </w:r>
      <w:proofErr w:type="spellStart"/>
      <w:r w:rsidR="00E32C8E" w:rsidRPr="00E3025C">
        <w:rPr>
          <w:rFonts w:ascii="Times New Roman" w:hAnsi="Times New Roman" w:cs="Times New Roman"/>
          <w:i/>
          <w:iCs/>
          <w:sz w:val="24"/>
          <w:szCs w:val="24"/>
          <w:lang w:eastAsia="en-US"/>
        </w:rPr>
        <w:t>ex</w:t>
      </w:r>
      <w:proofErr w:type="spellEnd"/>
      <w:r w:rsidR="00E32C8E" w:rsidRPr="00E3025C">
        <w:rPr>
          <w:rFonts w:ascii="Times New Roman" w:hAnsi="Times New Roman" w:cs="Times New Roman"/>
          <w:i/>
          <w:iCs/>
          <w:sz w:val="24"/>
          <w:szCs w:val="24"/>
          <w:lang w:eastAsia="en-US"/>
        </w:rPr>
        <w:t xml:space="preserve"> </w:t>
      </w:r>
      <w:proofErr w:type="spellStart"/>
      <w:r w:rsidR="00E32C8E" w:rsidRPr="00E3025C">
        <w:rPr>
          <w:rFonts w:ascii="Times New Roman" w:hAnsi="Times New Roman" w:cs="Times New Roman"/>
          <w:i/>
          <w:iCs/>
          <w:sz w:val="24"/>
          <w:szCs w:val="24"/>
          <w:lang w:eastAsia="en-US"/>
        </w:rPr>
        <w:t>ante</w:t>
      </w:r>
      <w:proofErr w:type="spellEnd"/>
      <w:r w:rsidR="00E32C8E" w:rsidRPr="00E3025C">
        <w:rPr>
          <w:rFonts w:ascii="Times New Roman" w:hAnsi="Times New Roman" w:cs="Times New Roman"/>
          <w:sz w:val="24"/>
          <w:szCs w:val="24"/>
          <w:lang w:eastAsia="en-US"/>
        </w:rPr>
        <w:t xml:space="preserve"> skaidrumo.</w:t>
      </w:r>
    </w:p>
    <w:p w:rsidR="004D070C" w:rsidRPr="00E3025C"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025C">
        <w:rPr>
          <w:rFonts w:ascii="Times New Roman" w:hAnsi="Times New Roman" w:cs="Times New Roman"/>
          <w:sz w:val="24"/>
          <w:szCs w:val="24"/>
        </w:rPr>
        <w:t>Pirkime neleidžia</w:t>
      </w:r>
      <w:r w:rsidR="00216820" w:rsidRPr="00E3025C">
        <w:rPr>
          <w:rFonts w:ascii="Times New Roman" w:hAnsi="Times New Roman" w:cs="Times New Roman"/>
          <w:sz w:val="24"/>
          <w:szCs w:val="24"/>
        </w:rPr>
        <w:t>ma</w:t>
      </w:r>
      <w:r w:rsidRPr="00E3025C">
        <w:rPr>
          <w:rFonts w:ascii="Times New Roman" w:hAnsi="Times New Roman" w:cs="Times New Roman"/>
          <w:sz w:val="24"/>
          <w:szCs w:val="24"/>
        </w:rPr>
        <w:t xml:space="preserve"> pateikti alternatyvių </w:t>
      </w:r>
      <w:r w:rsidR="00D27E76" w:rsidRPr="00E3025C">
        <w:rPr>
          <w:rFonts w:ascii="Times New Roman" w:hAnsi="Times New Roman" w:cs="Times New Roman"/>
          <w:sz w:val="24"/>
          <w:szCs w:val="24"/>
        </w:rPr>
        <w:t>p</w:t>
      </w:r>
      <w:r w:rsidRPr="00E3025C">
        <w:rPr>
          <w:rFonts w:ascii="Times New Roman" w:hAnsi="Times New Roman" w:cs="Times New Roman"/>
          <w:sz w:val="24"/>
          <w:szCs w:val="24"/>
        </w:rPr>
        <w:t>asiūlymų.</w:t>
      </w:r>
    </w:p>
    <w:p w:rsidR="00E32C8E" w:rsidRPr="00E3025C"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E3025C">
        <w:rPr>
          <w:rFonts w:ascii="Times New Roman" w:eastAsia="Arial" w:hAnsi="Times New Roman" w:cs="Times New Roman"/>
          <w:sz w:val="24"/>
          <w:szCs w:val="24"/>
        </w:rPr>
        <w:t xml:space="preserve">Bendrosios </w:t>
      </w:r>
      <w:r w:rsidR="007E5F55" w:rsidRPr="00E3025C">
        <w:rPr>
          <w:rFonts w:ascii="Times New Roman" w:eastAsia="Arial" w:hAnsi="Times New Roman" w:cs="Times New Roman"/>
          <w:sz w:val="24"/>
          <w:szCs w:val="24"/>
        </w:rPr>
        <w:t xml:space="preserve">pirkimo </w:t>
      </w:r>
      <w:r w:rsidRPr="00E3025C">
        <w:rPr>
          <w:rFonts w:ascii="Times New Roman" w:eastAsia="Arial" w:hAnsi="Times New Roman" w:cs="Times New Roman"/>
          <w:sz w:val="24"/>
          <w:szCs w:val="24"/>
        </w:rPr>
        <w:t>sąlygos yra neatskiriama ši</w:t>
      </w:r>
      <w:r w:rsidR="00C07F25" w:rsidRPr="00E3025C">
        <w:rPr>
          <w:rFonts w:ascii="Times New Roman" w:eastAsia="Arial" w:hAnsi="Times New Roman" w:cs="Times New Roman"/>
          <w:sz w:val="24"/>
          <w:szCs w:val="24"/>
        </w:rPr>
        <w:t>ų</w:t>
      </w:r>
      <w:r w:rsidRPr="00E3025C">
        <w:rPr>
          <w:rFonts w:ascii="Times New Roman" w:eastAsia="Arial" w:hAnsi="Times New Roman" w:cs="Times New Roman"/>
          <w:sz w:val="24"/>
          <w:szCs w:val="24"/>
        </w:rPr>
        <w:t xml:space="preserve"> </w:t>
      </w:r>
      <w:r w:rsidR="00F4541C" w:rsidRPr="00E3025C">
        <w:rPr>
          <w:rFonts w:ascii="Times New Roman" w:eastAsia="Arial" w:hAnsi="Times New Roman" w:cs="Times New Roman"/>
          <w:sz w:val="24"/>
          <w:szCs w:val="24"/>
        </w:rPr>
        <w:t>p</w:t>
      </w:r>
      <w:r w:rsidRPr="00E3025C">
        <w:rPr>
          <w:rFonts w:ascii="Times New Roman" w:eastAsia="Arial" w:hAnsi="Times New Roman" w:cs="Times New Roman"/>
          <w:sz w:val="24"/>
          <w:szCs w:val="24"/>
        </w:rPr>
        <w:t>irkimo sąlygų dalis.</w:t>
      </w:r>
    </w:p>
    <w:p w:rsidR="00B41C66" w:rsidRPr="00425FF2" w:rsidRDefault="00507DC9" w:rsidP="00717DCC">
      <w:pPr>
        <w:pStyle w:val="Antrat1"/>
        <w:spacing w:line="20" w:lineRule="atLeast"/>
        <w:contextualSpacing/>
      </w:pPr>
      <w:bookmarkStart w:id="3" w:name="_Ref39426332"/>
      <w:bookmarkStart w:id="4" w:name="_Ref39426338"/>
      <w:bookmarkStart w:id="5" w:name="_Toc126333929"/>
      <w:bookmarkEnd w:id="1"/>
      <w:r w:rsidRPr="00425FF2">
        <w:rPr>
          <w:rFonts w:ascii="Calibri" w:hAnsi="Calibri" w:cs="Calibri"/>
        </w:rPr>
        <w:t>2</w:t>
      </w:r>
      <w:r w:rsidRPr="00425FF2">
        <w:t xml:space="preserve">. </w:t>
      </w:r>
      <w:r w:rsidR="00B41C66" w:rsidRPr="00425FF2">
        <w:rPr>
          <w:rFonts w:asciiTheme="minorHAnsi" w:hAnsiTheme="minorHAnsi" w:cstheme="minorHAnsi"/>
        </w:rPr>
        <w:t>Pirkimo objektas</w:t>
      </w:r>
      <w:bookmarkEnd w:id="3"/>
      <w:bookmarkEnd w:id="4"/>
      <w:bookmarkEnd w:id="5"/>
    </w:p>
    <w:p w:rsidR="00B41C66" w:rsidRPr="006F4677" w:rsidRDefault="00EC1ECC" w:rsidP="00453E33">
      <w:pPr>
        <w:pStyle w:val="Betarp"/>
        <w:numPr>
          <w:ilvl w:val="1"/>
          <w:numId w:val="5"/>
        </w:numPr>
        <w:tabs>
          <w:tab w:val="left" w:pos="993"/>
        </w:tabs>
        <w:ind w:left="0" w:firstLine="567"/>
        <w:contextualSpacing/>
        <w:jc w:val="both"/>
        <w:rPr>
          <w:rFonts w:ascii="Times New Roman" w:hAnsi="Times New Roman" w:cs="Times New Roman"/>
          <w:sz w:val="24"/>
          <w:szCs w:val="24"/>
        </w:rPr>
      </w:pPr>
      <w:r w:rsidRPr="00501F72">
        <w:rPr>
          <w:rFonts w:ascii="Times New Roman" w:eastAsia="Calibri" w:hAnsi="Times New Roman" w:cs="Times New Roman"/>
          <w:color w:val="000000" w:themeColor="text1"/>
          <w:sz w:val="24"/>
          <w:szCs w:val="24"/>
        </w:rPr>
        <w:t>Perkantysis subjektas</w:t>
      </w:r>
      <w:r w:rsidR="00B41C66" w:rsidRPr="00501F72">
        <w:rPr>
          <w:rFonts w:ascii="Times New Roman" w:eastAsia="Calibri" w:hAnsi="Times New Roman" w:cs="Times New Roman"/>
          <w:color w:val="000000" w:themeColor="text1"/>
          <w:sz w:val="24"/>
          <w:szCs w:val="24"/>
        </w:rPr>
        <w:t xml:space="preserve"> </w:t>
      </w:r>
      <w:r w:rsidR="00B41C66" w:rsidRPr="00501F72">
        <w:rPr>
          <w:rFonts w:ascii="Times New Roman" w:eastAsia="Calibri" w:hAnsi="Times New Roman" w:cs="Times New Roman"/>
          <w:sz w:val="24"/>
          <w:szCs w:val="24"/>
        </w:rPr>
        <w:t xml:space="preserve">numato įsigyti </w:t>
      </w:r>
      <w:r w:rsidR="00453E33" w:rsidRPr="00501F72">
        <w:rPr>
          <w:rFonts w:ascii="Times New Roman" w:eastAsia="Calibri" w:hAnsi="Times New Roman" w:cs="Times New Roman"/>
          <w:sz w:val="24"/>
          <w:szCs w:val="24"/>
        </w:rPr>
        <w:t xml:space="preserve">Nuotekų </w:t>
      </w:r>
      <w:r w:rsidR="00B56B14" w:rsidRPr="00501F72">
        <w:rPr>
          <w:rFonts w:ascii="Times New Roman" w:eastAsia="Calibri" w:hAnsi="Times New Roman" w:cs="Times New Roman"/>
          <w:sz w:val="24"/>
          <w:szCs w:val="24"/>
        </w:rPr>
        <w:t>siurblinės ir inžinerinių tinklų projektavimo ir statybos darbus adresu Panočių k., Kaniavos sen., Varėnos r. sav</w:t>
      </w:r>
      <w:r w:rsidR="00B41C66" w:rsidRPr="00501F72">
        <w:rPr>
          <w:rFonts w:ascii="Times New Roman" w:eastAsia="Calibri" w:hAnsi="Times New Roman" w:cs="Times New Roman"/>
          <w:sz w:val="24"/>
          <w:szCs w:val="24"/>
        </w:rPr>
        <w:t>.</w:t>
      </w:r>
      <w:r w:rsidR="00B41C66" w:rsidRPr="00501F72">
        <w:rPr>
          <w:rFonts w:ascii="Times New Roman" w:hAnsi="Times New Roman" w:cs="Times New Roman"/>
          <w:sz w:val="24"/>
          <w:szCs w:val="24"/>
        </w:rPr>
        <w:t xml:space="preserve"> Reikalavimai pirkimo objektui nustatyti </w:t>
      </w:r>
      <w:r w:rsidR="00704310" w:rsidRPr="00501F72">
        <w:rPr>
          <w:rFonts w:ascii="Times New Roman" w:hAnsi="Times New Roman" w:cs="Times New Roman"/>
          <w:sz w:val="24"/>
          <w:szCs w:val="24"/>
        </w:rPr>
        <w:t>s</w:t>
      </w:r>
      <w:r w:rsidR="00444CAF" w:rsidRPr="00501F72">
        <w:rPr>
          <w:rFonts w:ascii="Times New Roman" w:hAnsi="Times New Roman" w:cs="Times New Roman"/>
          <w:sz w:val="24"/>
          <w:szCs w:val="24"/>
        </w:rPr>
        <w:t xml:space="preserve">pecialiųjų </w:t>
      </w:r>
      <w:r w:rsidR="00CE7209" w:rsidRPr="00501F72">
        <w:rPr>
          <w:rFonts w:ascii="Times New Roman" w:hAnsi="Times New Roman" w:cs="Times New Roman"/>
          <w:sz w:val="24"/>
          <w:szCs w:val="24"/>
        </w:rPr>
        <w:t xml:space="preserve">pirkimo </w:t>
      </w:r>
      <w:r w:rsidR="00444CAF" w:rsidRPr="006F4677">
        <w:rPr>
          <w:rFonts w:ascii="Times New Roman" w:hAnsi="Times New Roman" w:cs="Times New Roman"/>
          <w:sz w:val="24"/>
          <w:szCs w:val="24"/>
        </w:rPr>
        <w:t xml:space="preserve">sąlygų </w:t>
      </w:r>
      <w:r w:rsidR="00B63C28" w:rsidRPr="006F4677">
        <w:rPr>
          <w:rFonts w:ascii="Times New Roman" w:hAnsi="Times New Roman" w:cs="Times New Roman"/>
          <w:sz w:val="24"/>
          <w:szCs w:val="24"/>
        </w:rPr>
        <w:t>2</w:t>
      </w:r>
      <w:r w:rsidR="00FA7D78" w:rsidRPr="006F4677">
        <w:rPr>
          <w:rFonts w:ascii="Times New Roman" w:hAnsi="Times New Roman" w:cs="Times New Roman"/>
          <w:sz w:val="24"/>
          <w:szCs w:val="24"/>
        </w:rPr>
        <w:t xml:space="preserve"> </w:t>
      </w:r>
      <w:r w:rsidR="00444CAF" w:rsidRPr="006F4677">
        <w:rPr>
          <w:rFonts w:ascii="Times New Roman" w:hAnsi="Times New Roman" w:cs="Times New Roman"/>
          <w:sz w:val="24"/>
          <w:szCs w:val="24"/>
        </w:rPr>
        <w:t>priede</w:t>
      </w:r>
      <w:r w:rsidR="002751C6" w:rsidRPr="006F4677">
        <w:rPr>
          <w:rFonts w:ascii="Times New Roman" w:hAnsi="Times New Roman" w:cs="Times New Roman"/>
          <w:sz w:val="24"/>
          <w:szCs w:val="24"/>
        </w:rPr>
        <w:t xml:space="preserve"> (užsakovo reikalavimai).</w:t>
      </w:r>
    </w:p>
    <w:p w:rsidR="009743DE" w:rsidRPr="00501F72" w:rsidRDefault="00B41C66" w:rsidP="00453E33">
      <w:pPr>
        <w:pStyle w:val="Betarp"/>
        <w:numPr>
          <w:ilvl w:val="1"/>
          <w:numId w:val="5"/>
        </w:numPr>
        <w:tabs>
          <w:tab w:val="left" w:pos="993"/>
        </w:tabs>
        <w:ind w:left="0" w:firstLine="567"/>
        <w:contextualSpacing/>
        <w:jc w:val="both"/>
        <w:rPr>
          <w:rFonts w:ascii="Times New Roman" w:hAnsi="Times New Roman" w:cs="Times New Roman"/>
          <w:sz w:val="24"/>
          <w:szCs w:val="24"/>
        </w:rPr>
      </w:pPr>
      <w:r w:rsidRPr="00501F72">
        <w:rPr>
          <w:rFonts w:ascii="Times New Roman" w:hAnsi="Times New Roman" w:cs="Times New Roman"/>
          <w:sz w:val="24"/>
          <w:szCs w:val="24"/>
        </w:rPr>
        <w:t>Pirkimo objektas į dalis</w:t>
      </w:r>
      <w:r w:rsidR="00FD1EEB" w:rsidRPr="00501F72">
        <w:rPr>
          <w:rFonts w:ascii="Times New Roman" w:hAnsi="Times New Roman" w:cs="Times New Roman"/>
          <w:sz w:val="24"/>
          <w:szCs w:val="24"/>
        </w:rPr>
        <w:t xml:space="preserve"> neskaidomas.</w:t>
      </w:r>
    </w:p>
    <w:p w:rsidR="00E93F89" w:rsidRPr="00501F72" w:rsidRDefault="009743DE" w:rsidP="00453E33">
      <w:pPr>
        <w:pStyle w:val="Betarp"/>
        <w:numPr>
          <w:ilvl w:val="1"/>
          <w:numId w:val="5"/>
        </w:numPr>
        <w:tabs>
          <w:tab w:val="left" w:pos="993"/>
        </w:tabs>
        <w:ind w:left="0" w:firstLine="567"/>
        <w:contextualSpacing/>
        <w:jc w:val="both"/>
        <w:rPr>
          <w:rFonts w:ascii="Times New Roman" w:hAnsi="Times New Roman" w:cs="Times New Roman"/>
          <w:color w:val="0070C0"/>
          <w:sz w:val="24"/>
          <w:szCs w:val="24"/>
        </w:rPr>
      </w:pPr>
      <w:r w:rsidRPr="00501F72">
        <w:rPr>
          <w:rFonts w:ascii="Times New Roman" w:hAnsi="Times New Roman" w:cs="Times New Roman"/>
          <w:sz w:val="24"/>
          <w:szCs w:val="24"/>
        </w:rPr>
        <w:t>Pirkimo objekto a</w:t>
      </w:r>
      <w:r w:rsidR="00B41C66" w:rsidRPr="00501F72">
        <w:rPr>
          <w:rFonts w:ascii="Times New Roman" w:hAnsi="Times New Roman" w:cs="Times New Roman"/>
          <w:sz w:val="24"/>
          <w:szCs w:val="24"/>
        </w:rPr>
        <w:t xml:space="preserve">pimtys ir dalykas, reikalavimai </w:t>
      </w:r>
      <w:r w:rsidR="006D0D4C" w:rsidRPr="00501F72">
        <w:rPr>
          <w:rFonts w:ascii="Times New Roman" w:hAnsi="Times New Roman" w:cs="Times New Roman"/>
          <w:sz w:val="24"/>
          <w:szCs w:val="24"/>
        </w:rPr>
        <w:t xml:space="preserve">ir techninė specifikacija </w:t>
      </w:r>
      <w:r w:rsidR="00B41C66" w:rsidRPr="00501F72">
        <w:rPr>
          <w:rFonts w:ascii="Times New Roman" w:hAnsi="Times New Roman" w:cs="Times New Roman"/>
          <w:sz w:val="24"/>
          <w:szCs w:val="24"/>
        </w:rPr>
        <w:t xml:space="preserve">apibrėžti </w:t>
      </w:r>
      <w:bookmarkStart w:id="6" w:name="_Hlk91152632"/>
      <w:r w:rsidR="00A80D01" w:rsidRPr="00501F72">
        <w:rPr>
          <w:rFonts w:ascii="Times New Roman" w:hAnsi="Times New Roman" w:cs="Times New Roman"/>
          <w:sz w:val="24"/>
          <w:szCs w:val="24"/>
        </w:rPr>
        <w:t xml:space="preserve">specialiųjų </w:t>
      </w:r>
      <w:r w:rsidR="006773B6" w:rsidRPr="00501F72">
        <w:rPr>
          <w:rFonts w:ascii="Times New Roman" w:hAnsi="Times New Roman" w:cs="Times New Roman"/>
          <w:sz w:val="24"/>
          <w:szCs w:val="24"/>
        </w:rPr>
        <w:t xml:space="preserve">pirkimo </w:t>
      </w:r>
      <w:r w:rsidR="006773B6" w:rsidRPr="006F4677">
        <w:rPr>
          <w:rFonts w:ascii="Times New Roman" w:hAnsi="Times New Roman" w:cs="Times New Roman"/>
          <w:sz w:val="24"/>
          <w:szCs w:val="24"/>
        </w:rPr>
        <w:t xml:space="preserve">sąlygų </w:t>
      </w:r>
      <w:r w:rsidR="00B63C28" w:rsidRPr="006F4677">
        <w:rPr>
          <w:rFonts w:ascii="Times New Roman" w:hAnsi="Times New Roman" w:cs="Times New Roman"/>
          <w:sz w:val="24"/>
          <w:szCs w:val="24"/>
        </w:rPr>
        <w:t xml:space="preserve">2 </w:t>
      </w:r>
      <w:r w:rsidR="006773B6" w:rsidRPr="006F4677">
        <w:rPr>
          <w:rFonts w:ascii="Times New Roman" w:hAnsi="Times New Roman" w:cs="Times New Roman"/>
          <w:sz w:val="24"/>
          <w:szCs w:val="24"/>
        </w:rPr>
        <w:t>priede</w:t>
      </w:r>
      <w:bookmarkEnd w:id="6"/>
      <w:r w:rsidR="00B41C66" w:rsidRPr="006F4677">
        <w:rPr>
          <w:rFonts w:ascii="Times New Roman" w:hAnsi="Times New Roman" w:cs="Times New Roman"/>
          <w:sz w:val="24"/>
          <w:szCs w:val="24"/>
        </w:rPr>
        <w:t>.</w:t>
      </w:r>
      <w:r w:rsidR="006A3033" w:rsidRPr="00501F72">
        <w:rPr>
          <w:rFonts w:ascii="Times New Roman" w:hAnsi="Times New Roman" w:cs="Times New Roman"/>
          <w:color w:val="0070C0"/>
          <w:sz w:val="24"/>
          <w:szCs w:val="24"/>
        </w:rPr>
        <w:t xml:space="preserve"> </w:t>
      </w:r>
    </w:p>
    <w:p w:rsidR="00325243" w:rsidRPr="00501F72" w:rsidRDefault="00E53E12" w:rsidP="00453E33">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BD1F59">
        <w:rPr>
          <w:rFonts w:ascii="Times New Roman" w:hAnsi="Times New Roman" w:cs="Times New Roman"/>
          <w:sz w:val="24"/>
          <w:szCs w:val="24"/>
        </w:rPr>
        <w:t xml:space="preserve">Jeigu </w:t>
      </w:r>
      <w:r w:rsidRPr="00501F72">
        <w:rPr>
          <w:rFonts w:ascii="Times New Roman" w:hAnsi="Times New Roman" w:cs="Times New Roman"/>
          <w:sz w:val="24"/>
          <w:szCs w:val="24"/>
        </w:rPr>
        <w:t xml:space="preserve">apibūdinant pirkimo objektą </w:t>
      </w:r>
      <w:r w:rsidR="00453E33" w:rsidRPr="00501F72">
        <w:rPr>
          <w:rFonts w:ascii="Times New Roman" w:hAnsi="Times New Roman" w:cs="Times New Roman"/>
          <w:sz w:val="24"/>
          <w:szCs w:val="24"/>
        </w:rPr>
        <w:t>pirkimo dokumentuose</w:t>
      </w:r>
      <w:r w:rsidRPr="00501F72">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501F72">
        <w:rPr>
          <w:rFonts w:ascii="Times New Roman" w:hAnsi="Times New Roman" w:cs="Times New Roman"/>
          <w:sz w:val="24"/>
          <w:szCs w:val="24"/>
        </w:rPr>
        <w:t xml:space="preserve">turi būti </w:t>
      </w:r>
      <w:r w:rsidR="00AE7624" w:rsidRPr="00501F72">
        <w:rPr>
          <w:rFonts w:ascii="Times New Roman" w:hAnsi="Times New Roman" w:cs="Times New Roman"/>
          <w:sz w:val="24"/>
          <w:szCs w:val="24"/>
        </w:rPr>
        <w:t xml:space="preserve">laikoma, kad kiekviena tokia nuoroda yra pateikta su žodžiais „arba lygiavertis“. </w:t>
      </w:r>
    </w:p>
    <w:p w:rsidR="00004521" w:rsidRPr="00501F72" w:rsidRDefault="00004521" w:rsidP="00B63C28">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501F72">
        <w:rPr>
          <w:rFonts w:ascii="Times New Roman" w:hAnsi="Times New Roman" w:cs="Times New Roman"/>
          <w:sz w:val="24"/>
          <w:szCs w:val="24"/>
        </w:rPr>
        <w:t xml:space="preserve">Jeigu apibūdinant pirkimo objektą </w:t>
      </w:r>
      <w:r w:rsidR="00453E33" w:rsidRPr="00501F72">
        <w:rPr>
          <w:rFonts w:ascii="Times New Roman" w:hAnsi="Times New Roman" w:cs="Times New Roman"/>
          <w:sz w:val="24"/>
          <w:szCs w:val="24"/>
        </w:rPr>
        <w:t xml:space="preserve">pirkimo dokumentuose </w:t>
      </w:r>
      <w:r w:rsidRPr="00501F72">
        <w:rPr>
          <w:rFonts w:ascii="Times New Roman" w:hAnsi="Times New Roman" w:cs="Times New Roman"/>
          <w:sz w:val="24"/>
          <w:szCs w:val="24"/>
        </w:rPr>
        <w:t>nurodytas standartas</w:t>
      </w:r>
      <w:r w:rsidR="00245655" w:rsidRPr="00501F72">
        <w:rPr>
          <w:rFonts w:ascii="Times New Roman" w:hAnsi="Times New Roman" w:cs="Times New Roman"/>
          <w:sz w:val="24"/>
          <w:szCs w:val="24"/>
        </w:rPr>
        <w:t xml:space="preserve">, </w:t>
      </w:r>
      <w:r w:rsidR="00245655" w:rsidRPr="00501F72">
        <w:rPr>
          <w:rFonts w:ascii="Times New Roman" w:hAnsi="Times New Roman" w:cs="Times New Roman"/>
          <w:color w:val="000000"/>
          <w:sz w:val="24"/>
          <w:szCs w:val="24"/>
        </w:rPr>
        <w:t>techninis liudijimas ar bendrosios techninės specifikacijos</w:t>
      </w:r>
      <w:r w:rsidR="00046522" w:rsidRPr="00501F7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01F72">
        <w:rPr>
          <w:rFonts w:ascii="Times New Roman" w:hAnsi="Times New Roman" w:cs="Times New Roman"/>
          <w:color w:val="000000"/>
          <w:sz w:val="24"/>
          <w:szCs w:val="24"/>
        </w:rPr>
        <w:t xml:space="preserve">, </w:t>
      </w:r>
      <w:r w:rsidR="00245655" w:rsidRPr="00501F72">
        <w:rPr>
          <w:rFonts w:ascii="Times New Roman" w:hAnsi="Times New Roman" w:cs="Times New Roman"/>
          <w:sz w:val="24"/>
          <w:szCs w:val="24"/>
        </w:rPr>
        <w:t xml:space="preserve">turi būti laikoma, kad kiekviena tokia nuoroda yra pateikta su žodžiais „arba lygiavertis“. </w:t>
      </w:r>
    </w:p>
    <w:p w:rsidR="00D22226" w:rsidRPr="00E3025C" w:rsidRDefault="00202323" w:rsidP="00202323">
      <w:pPr>
        <w:pStyle w:val="Antrat1"/>
        <w:spacing w:line="20" w:lineRule="atLeast"/>
        <w:contextualSpacing/>
        <w:rPr>
          <w:rFonts w:ascii="Times New Roman" w:hAnsi="Times New Roman" w:cs="Times New Roman"/>
        </w:rPr>
      </w:pPr>
      <w:bookmarkStart w:id="7" w:name="_Toc126333930"/>
      <w:r w:rsidRPr="00425FF2">
        <w:rPr>
          <w:rFonts w:asciiTheme="minorHAnsi" w:hAnsiTheme="minorHAnsi" w:cstheme="minorHAnsi"/>
        </w:rPr>
        <w:t>3.</w:t>
      </w:r>
      <w:r w:rsidR="00D24970" w:rsidRPr="00425FF2">
        <w:rPr>
          <w:rFonts w:asciiTheme="minorHAnsi" w:hAnsiTheme="minorHAnsi" w:cstheme="minorHAnsi"/>
        </w:rPr>
        <w:t xml:space="preserve"> </w:t>
      </w:r>
      <w:bookmarkStart w:id="8" w:name="_Ref39427921"/>
      <w:bookmarkStart w:id="9" w:name="_Ref39427927"/>
      <w:bookmarkStart w:id="10" w:name="_Ref39740354"/>
      <w:r w:rsidR="00D22226" w:rsidRPr="00E3025C">
        <w:rPr>
          <w:rFonts w:ascii="Times New Roman" w:hAnsi="Times New Roman" w:cs="Times New Roman"/>
        </w:rPr>
        <w:t>Susitikimai su tiekėjais</w:t>
      </w:r>
      <w:bookmarkEnd w:id="8"/>
      <w:bookmarkEnd w:id="9"/>
      <w:r w:rsidR="003B6924" w:rsidRPr="00E3025C">
        <w:rPr>
          <w:rFonts w:ascii="Times New Roman" w:hAnsi="Times New Roman" w:cs="Times New Roman"/>
        </w:rPr>
        <w:t xml:space="preserve"> ir objekto apžiūra</w:t>
      </w:r>
      <w:bookmarkEnd w:id="7"/>
      <w:bookmarkEnd w:id="10"/>
    </w:p>
    <w:p w:rsidR="00B176FD" w:rsidRPr="00E3025C" w:rsidRDefault="00B56B14" w:rsidP="00B63C28">
      <w:pPr>
        <w:pStyle w:val="Sraopastraipa"/>
        <w:numPr>
          <w:ilvl w:val="1"/>
          <w:numId w:val="11"/>
        </w:numPr>
        <w:tabs>
          <w:tab w:val="left" w:pos="993"/>
        </w:tabs>
        <w:spacing w:after="0"/>
        <w:ind w:left="0" w:firstLine="567"/>
        <w:jc w:val="both"/>
        <w:rPr>
          <w:rFonts w:ascii="Times New Roman" w:hAnsi="Times New Roman" w:cs="Times New Roman"/>
          <w:i/>
          <w:sz w:val="24"/>
          <w:szCs w:val="24"/>
        </w:rPr>
      </w:pPr>
      <w:r w:rsidRPr="00E3025C">
        <w:rPr>
          <w:rFonts w:ascii="Times New Roman" w:hAnsi="Times New Roman" w:cs="Times New Roman"/>
          <w:sz w:val="24"/>
          <w:szCs w:val="24"/>
        </w:rPr>
        <w:t>Perkantysis subjektas</w:t>
      </w:r>
      <w:r w:rsidR="00B176FD" w:rsidRPr="00E3025C">
        <w:rPr>
          <w:rFonts w:ascii="Times New Roman" w:hAnsi="Times New Roman" w:cs="Times New Roman"/>
          <w:sz w:val="24"/>
          <w:szCs w:val="24"/>
        </w:rPr>
        <w:t xml:space="preserve"> nerengs susitikimo su tiekėjais dėl pirkimo </w:t>
      </w:r>
      <w:r w:rsidR="004257A5" w:rsidRPr="00E3025C">
        <w:rPr>
          <w:rFonts w:ascii="Times New Roman" w:hAnsi="Times New Roman" w:cs="Times New Roman"/>
          <w:sz w:val="24"/>
          <w:szCs w:val="24"/>
        </w:rPr>
        <w:t>sąlyg</w:t>
      </w:r>
      <w:r w:rsidR="00B176FD" w:rsidRPr="00E3025C">
        <w:rPr>
          <w:rFonts w:ascii="Times New Roman" w:hAnsi="Times New Roman" w:cs="Times New Roman"/>
          <w:sz w:val="24"/>
          <w:szCs w:val="24"/>
        </w:rPr>
        <w:t>ų</w:t>
      </w:r>
      <w:r w:rsidR="00946722" w:rsidRPr="00E3025C">
        <w:rPr>
          <w:rFonts w:ascii="Times New Roman" w:hAnsi="Times New Roman" w:cs="Times New Roman"/>
          <w:sz w:val="24"/>
          <w:szCs w:val="24"/>
        </w:rPr>
        <w:t xml:space="preserve"> paaiškinimo</w:t>
      </w:r>
      <w:r w:rsidR="00B176FD" w:rsidRPr="00E3025C">
        <w:rPr>
          <w:rFonts w:ascii="Times New Roman" w:hAnsi="Times New Roman" w:cs="Times New Roman"/>
          <w:sz w:val="24"/>
          <w:szCs w:val="24"/>
        </w:rPr>
        <w:t>.</w:t>
      </w:r>
    </w:p>
    <w:p w:rsidR="00501F72" w:rsidRPr="00E3025C" w:rsidRDefault="00501F72" w:rsidP="00501F72">
      <w:pPr>
        <w:pStyle w:val="Sraopastraipa"/>
        <w:numPr>
          <w:ilvl w:val="1"/>
          <w:numId w:val="11"/>
        </w:numPr>
        <w:tabs>
          <w:tab w:val="left" w:pos="993"/>
        </w:tabs>
        <w:spacing w:after="0" w:line="240" w:lineRule="auto"/>
        <w:ind w:firstLine="207"/>
        <w:jc w:val="both"/>
        <w:rPr>
          <w:rFonts w:ascii="Times New Roman" w:hAnsi="Times New Roman" w:cs="Times New Roman"/>
          <w:sz w:val="24"/>
          <w:szCs w:val="24"/>
        </w:rPr>
      </w:pPr>
      <w:r w:rsidRPr="00E3025C">
        <w:rPr>
          <w:rFonts w:ascii="Times New Roman" w:hAnsi="Times New Roman" w:cs="Times New Roman"/>
          <w:sz w:val="24"/>
          <w:szCs w:val="24"/>
        </w:rPr>
        <w:t>Perkantysis subjektas suteiks galimybę to pageidaujantiems tiekėjams apžiūrėti projektuojamo objekto vietą.</w:t>
      </w:r>
      <w:r w:rsidRPr="00E3025C">
        <w:rPr>
          <w:rFonts w:ascii="Times New Roman" w:hAnsi="Times New Roman" w:cs="Times New Roman"/>
          <w:i/>
          <w:color w:val="7030A0"/>
          <w:sz w:val="24"/>
          <w:szCs w:val="24"/>
        </w:rPr>
        <w:t xml:space="preserve"> </w:t>
      </w:r>
      <w:r w:rsidRPr="00E3025C">
        <w:rPr>
          <w:rFonts w:ascii="Times New Roman" w:hAnsi="Times New Roman" w:cs="Times New Roman"/>
          <w:sz w:val="24"/>
          <w:szCs w:val="24"/>
        </w:rPr>
        <w:t xml:space="preserve">Tiekėjai, norintys apžiūrėti projektuojamo objekto vietą, turi specialiųjų pirkimo sąlygų 1 priede nustatytais terminais CVP IS susirašinėjimo priemonėmis pranešti Perkančiajam subjektui apie tokį pageidavimą, nurodydami pageidaujamą apžiūros laiką. </w:t>
      </w:r>
      <w:r w:rsidRPr="00E3025C">
        <w:rPr>
          <w:rFonts w:ascii="Times New Roman" w:hAnsi="Times New Roman" w:cs="Times New Roman"/>
          <w:sz w:val="24"/>
          <w:szCs w:val="24"/>
        </w:rPr>
        <w:lastRenderedPageBreak/>
        <w:t>Perkantysis subjektas turi teisę su tiekėju suderinti kitą, nei jo prašyme nurodytas, projektuojamo objekto apžiūros laiką.</w:t>
      </w:r>
    </w:p>
    <w:p w:rsidR="00C94B9F" w:rsidRPr="00425FF2"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425FF2">
        <w:rPr>
          <w:rFonts w:cstheme="majorHAnsi"/>
        </w:rPr>
        <w:t xml:space="preserve">4. </w:t>
      </w:r>
      <w:r w:rsidR="00173ACB" w:rsidRPr="00425FF2">
        <w:rPr>
          <w:rFonts w:asciiTheme="minorHAnsi" w:hAnsiTheme="minorHAnsi" w:cstheme="minorHAnsi"/>
        </w:rPr>
        <w:t>Tiekėjų pašalinimo pagrindai</w:t>
      </w:r>
      <w:bookmarkEnd w:id="11"/>
      <w:bookmarkEnd w:id="12"/>
      <w:bookmarkEnd w:id="13"/>
      <w:r w:rsidR="00975F1F" w:rsidRPr="00425FF2">
        <w:rPr>
          <w:rFonts w:asciiTheme="minorHAnsi" w:hAnsiTheme="minorHAnsi" w:cstheme="minorHAnsi"/>
        </w:rPr>
        <w:t xml:space="preserve"> ir kvalifikacijos reikalavimai</w:t>
      </w:r>
      <w:bookmarkEnd w:id="14"/>
    </w:p>
    <w:p w:rsidR="002C5249" w:rsidRPr="006F4677" w:rsidRDefault="002C5249" w:rsidP="00952F9D">
      <w:pPr>
        <w:pStyle w:val="Sraopastraipa"/>
        <w:numPr>
          <w:ilvl w:val="1"/>
          <w:numId w:val="19"/>
        </w:numPr>
        <w:tabs>
          <w:tab w:val="left" w:pos="993"/>
        </w:tabs>
        <w:spacing w:after="120" w:line="20" w:lineRule="atLeast"/>
        <w:ind w:left="0" w:firstLine="567"/>
        <w:jc w:val="both"/>
        <w:rPr>
          <w:rFonts w:ascii="Times New Roman" w:hAnsi="Times New Roman" w:cs="Times New Roman"/>
          <w:sz w:val="24"/>
          <w:szCs w:val="24"/>
        </w:rPr>
      </w:pPr>
      <w:r w:rsidRPr="002802D4">
        <w:rPr>
          <w:rFonts w:ascii="Times New Roman" w:hAnsi="Times New Roman" w:cs="Times New Roman"/>
          <w:sz w:val="24"/>
          <w:szCs w:val="24"/>
        </w:rPr>
        <w:t>Reikalavimai dėl tiekėjo ir</w:t>
      </w:r>
      <w:bookmarkStart w:id="15" w:name="_Hlk41039660"/>
      <w:r w:rsidR="00942379" w:rsidRPr="002802D4">
        <w:rPr>
          <w:rFonts w:ascii="Times New Roman" w:hAnsi="Times New Roman" w:cs="Times New Roman"/>
          <w:sz w:val="24"/>
          <w:szCs w:val="24"/>
        </w:rPr>
        <w:t xml:space="preserve"> </w:t>
      </w:r>
      <w:proofErr w:type="spellStart"/>
      <w:r w:rsidRPr="002802D4">
        <w:rPr>
          <w:rFonts w:ascii="Times New Roman" w:hAnsi="Times New Roman" w:cs="Times New Roman"/>
          <w:sz w:val="24"/>
          <w:szCs w:val="24"/>
        </w:rPr>
        <w:t>subtiekėjų</w:t>
      </w:r>
      <w:proofErr w:type="spellEnd"/>
      <w:r w:rsidR="00942379" w:rsidRPr="002802D4">
        <w:rPr>
          <w:rFonts w:ascii="Times New Roman" w:hAnsi="Times New Roman" w:cs="Times New Roman"/>
          <w:sz w:val="24"/>
          <w:szCs w:val="24"/>
        </w:rPr>
        <w:t xml:space="preserve"> (jei taikoma)</w:t>
      </w:r>
      <w:r w:rsidR="00953F2B" w:rsidRPr="002802D4">
        <w:rPr>
          <w:rFonts w:ascii="Times New Roman" w:hAnsi="Times New Roman" w:cs="Times New Roman"/>
          <w:sz w:val="24"/>
          <w:szCs w:val="24"/>
        </w:rPr>
        <w:t xml:space="preserve">, </w:t>
      </w:r>
      <w:r w:rsidR="007F34C7" w:rsidRPr="002802D4">
        <w:rPr>
          <w:rFonts w:ascii="Times New Roman" w:hAnsi="Times New Roman" w:cs="Times New Roman"/>
          <w:sz w:val="24"/>
          <w:szCs w:val="24"/>
        </w:rPr>
        <w:t>ūkio subjektų, kurių pajėgumais tiekėjas remiasi,</w:t>
      </w:r>
      <w:r w:rsidRPr="002802D4">
        <w:rPr>
          <w:rFonts w:ascii="Times New Roman" w:hAnsi="Times New Roman" w:cs="Times New Roman"/>
          <w:sz w:val="24"/>
          <w:szCs w:val="24"/>
        </w:rPr>
        <w:t xml:space="preserve"> </w:t>
      </w:r>
      <w:bookmarkEnd w:id="15"/>
      <w:r w:rsidRPr="002802D4">
        <w:rPr>
          <w:rFonts w:ascii="Times New Roman" w:hAnsi="Times New Roman" w:cs="Times New Roman"/>
          <w:sz w:val="24"/>
          <w:szCs w:val="24"/>
        </w:rPr>
        <w:t xml:space="preserve">pašalinimo pagrindų nebuvimo bei jų nebuvimą patvirtinantys dokumentai nurodyti </w:t>
      </w:r>
      <w:r w:rsidR="006A737F" w:rsidRPr="002802D4">
        <w:rPr>
          <w:rFonts w:ascii="Times New Roman" w:hAnsi="Times New Roman" w:cs="Times New Roman"/>
          <w:sz w:val="24"/>
          <w:szCs w:val="24"/>
        </w:rPr>
        <w:t xml:space="preserve">specialiųjų </w:t>
      </w:r>
      <w:r w:rsidR="006A737F" w:rsidRPr="002802D4">
        <w:rPr>
          <w:rFonts w:ascii="Times New Roman" w:eastAsia="Calibri" w:hAnsi="Times New Roman" w:cs="Times New Roman"/>
          <w:sz w:val="24"/>
          <w:szCs w:val="24"/>
        </w:rPr>
        <w:t>p</w:t>
      </w:r>
      <w:r w:rsidR="00551FA7" w:rsidRPr="002802D4">
        <w:rPr>
          <w:rFonts w:ascii="Times New Roman" w:eastAsia="Calibri" w:hAnsi="Times New Roman" w:cs="Times New Roman"/>
          <w:sz w:val="24"/>
          <w:szCs w:val="24"/>
        </w:rPr>
        <w:t xml:space="preserve">irkimo </w:t>
      </w:r>
      <w:r w:rsidR="006773B6" w:rsidRPr="002802D4">
        <w:rPr>
          <w:rFonts w:ascii="Times New Roman" w:eastAsia="Calibri" w:hAnsi="Times New Roman" w:cs="Times New Roman"/>
          <w:sz w:val="24"/>
          <w:szCs w:val="24"/>
        </w:rPr>
        <w:t xml:space="preserve">sąlygų </w:t>
      </w:r>
      <w:r w:rsidR="00952F9D" w:rsidRPr="006F4677">
        <w:rPr>
          <w:rFonts w:ascii="Times New Roman" w:hAnsi="Times New Roman" w:cs="Times New Roman"/>
          <w:sz w:val="24"/>
          <w:szCs w:val="24"/>
        </w:rPr>
        <w:t xml:space="preserve">3 </w:t>
      </w:r>
      <w:r w:rsidR="006773B6" w:rsidRPr="006F4677">
        <w:rPr>
          <w:rFonts w:ascii="Times New Roman" w:eastAsia="Calibri" w:hAnsi="Times New Roman" w:cs="Times New Roman"/>
          <w:sz w:val="24"/>
          <w:szCs w:val="24"/>
        </w:rPr>
        <w:t>priede</w:t>
      </w:r>
      <w:r w:rsidRPr="006F4677">
        <w:rPr>
          <w:rFonts w:ascii="Times New Roman" w:hAnsi="Times New Roman" w:cs="Times New Roman"/>
          <w:sz w:val="24"/>
          <w:szCs w:val="24"/>
        </w:rPr>
        <w:t xml:space="preserve">. </w:t>
      </w:r>
    </w:p>
    <w:p w:rsidR="007B6F6D" w:rsidRPr="002802D4" w:rsidRDefault="00A6625B" w:rsidP="00952F9D">
      <w:pPr>
        <w:pStyle w:val="Sraopastraipa"/>
        <w:numPr>
          <w:ilvl w:val="1"/>
          <w:numId w:val="19"/>
        </w:numPr>
        <w:tabs>
          <w:tab w:val="left" w:pos="851"/>
          <w:tab w:val="left" w:pos="993"/>
        </w:tabs>
        <w:spacing w:after="0" w:line="20" w:lineRule="atLeast"/>
        <w:ind w:left="0" w:firstLine="567"/>
        <w:jc w:val="both"/>
        <w:rPr>
          <w:rFonts w:ascii="Times New Roman" w:hAnsi="Times New Roman" w:cs="Times New Roman"/>
          <w:sz w:val="24"/>
          <w:szCs w:val="24"/>
        </w:rPr>
      </w:pPr>
      <w:r w:rsidRPr="002802D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802D4">
        <w:rPr>
          <w:rFonts w:ascii="Times New Roman" w:hAnsi="Times New Roman" w:cs="Times New Roman"/>
          <w:sz w:val="24"/>
          <w:szCs w:val="24"/>
        </w:rPr>
        <w:t>specialiųjų p</w:t>
      </w:r>
      <w:r w:rsidR="00551FA7" w:rsidRPr="002802D4">
        <w:rPr>
          <w:rFonts w:ascii="Times New Roman" w:hAnsi="Times New Roman" w:cs="Times New Roman"/>
          <w:sz w:val="24"/>
          <w:szCs w:val="24"/>
        </w:rPr>
        <w:t xml:space="preserve">irkimo </w:t>
      </w:r>
      <w:r w:rsidRPr="002802D4">
        <w:rPr>
          <w:rFonts w:ascii="Times New Roman" w:hAnsi="Times New Roman" w:cs="Times New Roman"/>
          <w:sz w:val="24"/>
          <w:szCs w:val="24"/>
        </w:rPr>
        <w:t xml:space="preserve">sąlygų </w:t>
      </w:r>
      <w:r w:rsidR="00952F9D" w:rsidRPr="006F4677">
        <w:rPr>
          <w:rFonts w:ascii="Times New Roman" w:hAnsi="Times New Roman" w:cs="Times New Roman"/>
          <w:sz w:val="24"/>
          <w:szCs w:val="24"/>
        </w:rPr>
        <w:t>4</w:t>
      </w:r>
      <w:r w:rsidRPr="006F4677">
        <w:rPr>
          <w:rFonts w:ascii="Times New Roman" w:hAnsi="Times New Roman" w:cs="Times New Roman"/>
          <w:sz w:val="24"/>
          <w:szCs w:val="24"/>
        </w:rPr>
        <w:t xml:space="preserve"> priede</w:t>
      </w:r>
      <w:r w:rsidRPr="002802D4">
        <w:rPr>
          <w:rFonts w:ascii="Times New Roman" w:hAnsi="Times New Roman" w:cs="Times New Roman"/>
          <w:color w:val="C00000"/>
          <w:sz w:val="24"/>
          <w:szCs w:val="24"/>
        </w:rPr>
        <w:t>.</w:t>
      </w:r>
      <w:r w:rsidRPr="002802D4">
        <w:rPr>
          <w:rFonts w:ascii="Times New Roman" w:hAnsi="Times New Roman" w:cs="Times New Roman"/>
          <w:sz w:val="24"/>
          <w:szCs w:val="24"/>
        </w:rPr>
        <w:t xml:space="preserve"> </w:t>
      </w:r>
    </w:p>
    <w:p w:rsidR="00A000BE" w:rsidRPr="00425FF2" w:rsidRDefault="00D24970" w:rsidP="0037632B">
      <w:pPr>
        <w:pStyle w:val="Antrat1"/>
        <w:tabs>
          <w:tab w:val="left" w:pos="567"/>
        </w:tabs>
        <w:spacing w:after="0"/>
        <w:contextualSpacing/>
        <w:jc w:val="both"/>
        <w:rPr>
          <w:rFonts w:cstheme="minorBidi"/>
        </w:rPr>
      </w:pPr>
      <w:bookmarkStart w:id="16" w:name="_Toc126333932"/>
      <w:r w:rsidRPr="00425FF2">
        <w:rPr>
          <w:rFonts w:asciiTheme="minorHAnsi" w:hAnsiTheme="minorHAnsi" w:cstheme="minorHAnsi"/>
        </w:rPr>
        <w:t>5</w:t>
      </w:r>
      <w:r w:rsidR="001E3D5A" w:rsidRPr="00425FF2">
        <w:rPr>
          <w:rFonts w:asciiTheme="minorHAnsi" w:hAnsiTheme="minorHAnsi" w:cstheme="minorHAnsi"/>
        </w:rPr>
        <w:t>.</w:t>
      </w:r>
      <w:r w:rsidR="009743D3" w:rsidRPr="00425FF2">
        <w:rPr>
          <w:rFonts w:ascii="Calibri" w:hAnsi="Calibri" w:cs="Calibri"/>
        </w:rPr>
        <w:t>Reikalavimai, susiję su nacionaliniu saugumu</w:t>
      </w:r>
      <w:bookmarkEnd w:id="16"/>
      <w:r w:rsidR="009743D3" w:rsidRPr="00425FF2">
        <w:t xml:space="preserve"> </w:t>
      </w:r>
    </w:p>
    <w:p w:rsidR="00063144" w:rsidRPr="00E3025C" w:rsidRDefault="00D24970" w:rsidP="00FD1EEB">
      <w:pPr>
        <w:spacing w:after="0" w:line="240" w:lineRule="auto"/>
        <w:ind w:firstLine="567"/>
        <w:jc w:val="both"/>
        <w:rPr>
          <w:rFonts w:ascii="Times New Roman" w:eastAsia="Calibri" w:hAnsi="Times New Roman" w:cs="Times New Roman"/>
          <w:color w:val="000000" w:themeColor="text1"/>
          <w:sz w:val="24"/>
          <w:szCs w:val="24"/>
        </w:rPr>
      </w:pPr>
      <w:r w:rsidRPr="00E3025C">
        <w:rPr>
          <w:rFonts w:ascii="Times New Roman" w:hAnsi="Times New Roman" w:cs="Times New Roman"/>
          <w:color w:val="000000" w:themeColor="text1"/>
          <w:sz w:val="24"/>
          <w:szCs w:val="24"/>
        </w:rPr>
        <w:t>5</w:t>
      </w:r>
      <w:r w:rsidR="0037632B" w:rsidRPr="00E3025C">
        <w:rPr>
          <w:rFonts w:ascii="Times New Roman" w:hAnsi="Times New Roman" w:cs="Times New Roman"/>
          <w:color w:val="000000" w:themeColor="text1"/>
          <w:sz w:val="24"/>
          <w:szCs w:val="24"/>
        </w:rPr>
        <w:t xml:space="preserve">.1. </w:t>
      </w:r>
      <w:r w:rsidR="00063144" w:rsidRPr="00E3025C">
        <w:rPr>
          <w:rFonts w:ascii="Times New Roman" w:eastAsia="Calibri" w:hAnsi="Times New Roman" w:cs="Times New Roman"/>
          <w:color w:val="000000" w:themeColor="text1"/>
          <w:sz w:val="24"/>
          <w:szCs w:val="24"/>
        </w:rPr>
        <w:t xml:space="preserve">Pirkimui </w:t>
      </w:r>
      <w:r w:rsidR="00FD1EEB" w:rsidRPr="00E3025C">
        <w:rPr>
          <w:rFonts w:ascii="Times New Roman" w:eastAsia="Calibri" w:hAnsi="Times New Roman" w:cs="Times New Roman"/>
          <w:color w:val="000000" w:themeColor="text1"/>
          <w:sz w:val="24"/>
          <w:szCs w:val="24"/>
        </w:rPr>
        <w:t>ne</w:t>
      </w:r>
      <w:r w:rsidR="00063144" w:rsidRPr="00E3025C">
        <w:rPr>
          <w:rFonts w:ascii="Times New Roman" w:eastAsia="Calibri" w:hAnsi="Times New Roman" w:cs="Times New Roman"/>
          <w:color w:val="000000" w:themeColor="text1"/>
          <w:sz w:val="24"/>
          <w:szCs w:val="24"/>
        </w:rPr>
        <w:t xml:space="preserve">taikomos Reglamento nuostatos. </w:t>
      </w:r>
    </w:p>
    <w:p w:rsidR="00DB07FF" w:rsidRPr="00E3025C" w:rsidRDefault="00DB07FF" w:rsidP="00FD1EEB">
      <w:pPr>
        <w:spacing w:after="0" w:line="240" w:lineRule="auto"/>
        <w:ind w:firstLine="567"/>
        <w:jc w:val="both"/>
        <w:rPr>
          <w:rFonts w:ascii="Times New Roman" w:eastAsia="Calibri" w:hAnsi="Times New Roman" w:cs="Times New Roman"/>
          <w:color w:val="000000" w:themeColor="text1"/>
          <w:sz w:val="24"/>
          <w:szCs w:val="24"/>
        </w:rPr>
      </w:pPr>
      <w:r w:rsidRPr="00E3025C">
        <w:rPr>
          <w:rFonts w:ascii="Times New Roman" w:eastAsia="Calibri" w:hAnsi="Times New Roman" w:cs="Times New Roman"/>
          <w:color w:val="000000" w:themeColor="text1"/>
          <w:sz w:val="24"/>
          <w:szCs w:val="24"/>
        </w:rPr>
        <w:t>5.</w:t>
      </w:r>
      <w:r w:rsidR="00B72F00" w:rsidRPr="00E3025C">
        <w:rPr>
          <w:rFonts w:ascii="Times New Roman" w:eastAsia="Calibri" w:hAnsi="Times New Roman" w:cs="Times New Roman"/>
          <w:color w:val="000000" w:themeColor="text1"/>
          <w:sz w:val="24"/>
          <w:szCs w:val="24"/>
        </w:rPr>
        <w:t>2</w:t>
      </w:r>
      <w:r w:rsidR="00B56B14" w:rsidRPr="00E3025C">
        <w:rPr>
          <w:rFonts w:ascii="Times New Roman" w:eastAsia="Calibri" w:hAnsi="Times New Roman" w:cs="Times New Roman"/>
          <w:color w:val="000000" w:themeColor="text1"/>
          <w:sz w:val="24"/>
          <w:szCs w:val="24"/>
        </w:rPr>
        <w:t xml:space="preserve"> Perkantysis subjektas</w:t>
      </w:r>
      <w:r w:rsidRPr="00E3025C">
        <w:rPr>
          <w:rFonts w:ascii="Times New Roman" w:eastAsia="Calibri" w:hAnsi="Times New Roman" w:cs="Times New Roman"/>
          <w:color w:val="000000" w:themeColor="text1"/>
          <w:sz w:val="24"/>
          <w:szCs w:val="24"/>
        </w:rPr>
        <w:t xml:space="preserve"> laiko, kad pirkimo objektas kelia grėsmę nacionaliniam saugumui, nes jis atitinka PĮ 50 straipsnio 9 dalies 1 punkte numatytas sąlygas. Tiekėjai kartu su pasiūlymu turi pateikti Viešųjų pirkimų tarnybos nustatytos formos atitikties deklaraciją</w:t>
      </w:r>
      <w:r w:rsidRPr="00E3025C">
        <w:rPr>
          <w:rStyle w:val="Puslapioinaosnuoroda"/>
          <w:rFonts w:ascii="Times New Roman" w:eastAsia="Calibri" w:hAnsi="Times New Roman" w:cs="Times New Roman"/>
          <w:color w:val="000000" w:themeColor="text1"/>
          <w:sz w:val="24"/>
          <w:szCs w:val="24"/>
        </w:rPr>
        <w:footnoteReference w:id="2"/>
      </w:r>
      <w:r w:rsidRPr="00E3025C">
        <w:rPr>
          <w:rFonts w:ascii="Times New Roman" w:eastAsia="Calibri" w:hAnsi="Times New Roman" w:cs="Times New Roman"/>
          <w:color w:val="000000" w:themeColor="text1"/>
          <w:sz w:val="24"/>
          <w:szCs w:val="24"/>
        </w:rPr>
        <w:t xml:space="preserve"> ir ryšių perdavimo įrangos sąrašą, kuriame nurodomas įrangos gamintojas, modelis ir kilmės šalis. Perkančioji organizacija iš ekonomiškai naudingiausią pasiūlymą pateikusio tiekėjo reikalaus pateikti vieną (esant poreikiui – kelis) PĮ 52 straipsnio 3 dalyje numatytą dokumentą. Perkančioji organizacija bet kuriuo pirkimo procedūros metu turi teisę pareikalauti dalyvių pateikti visus ar dalį dokumentų, nurodytų PĮ 52 straipsnio 3 dalyje.</w:t>
      </w:r>
    </w:p>
    <w:p w:rsidR="00DB07FF" w:rsidRPr="00E3025C" w:rsidRDefault="00DB07FF" w:rsidP="00FD1EEB">
      <w:pPr>
        <w:spacing w:after="0" w:line="240" w:lineRule="auto"/>
        <w:ind w:firstLine="567"/>
        <w:jc w:val="both"/>
        <w:rPr>
          <w:rFonts w:ascii="Times New Roman" w:eastAsia="Calibri" w:hAnsi="Times New Roman" w:cs="Times New Roman"/>
          <w:color w:val="000000" w:themeColor="text1"/>
          <w:sz w:val="24"/>
          <w:szCs w:val="24"/>
        </w:rPr>
      </w:pPr>
      <w:r w:rsidRPr="00E3025C">
        <w:rPr>
          <w:rFonts w:ascii="Times New Roman" w:eastAsia="Calibri" w:hAnsi="Times New Roman" w:cs="Times New Roman"/>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063144" w:rsidRPr="00E3025C" w:rsidRDefault="00063144" w:rsidP="00FD1EEB">
      <w:pPr>
        <w:spacing w:after="0" w:line="240" w:lineRule="auto"/>
        <w:ind w:firstLine="567"/>
        <w:jc w:val="both"/>
        <w:rPr>
          <w:rFonts w:ascii="Times New Roman" w:eastAsia="Calibri" w:hAnsi="Times New Roman" w:cs="Times New Roman"/>
          <w:color w:val="000000" w:themeColor="text1"/>
          <w:sz w:val="24"/>
          <w:szCs w:val="24"/>
        </w:rPr>
      </w:pPr>
      <w:r w:rsidRPr="00E3025C">
        <w:rPr>
          <w:rFonts w:ascii="Times New Roman" w:eastAsia="Calibri" w:hAnsi="Times New Roman" w:cs="Times New Roman"/>
          <w:color w:val="000000" w:themeColor="text1"/>
          <w:sz w:val="24"/>
          <w:szCs w:val="24"/>
        </w:rPr>
        <w:t>5.</w:t>
      </w:r>
      <w:r w:rsidR="00B72F00" w:rsidRPr="00E3025C">
        <w:rPr>
          <w:rFonts w:ascii="Times New Roman" w:eastAsia="Calibri" w:hAnsi="Times New Roman" w:cs="Times New Roman"/>
          <w:color w:val="000000" w:themeColor="text1"/>
          <w:sz w:val="24"/>
          <w:szCs w:val="24"/>
        </w:rPr>
        <w:t>3</w:t>
      </w:r>
      <w:r w:rsidR="00B56B14" w:rsidRPr="00E3025C">
        <w:rPr>
          <w:rFonts w:ascii="Times New Roman" w:eastAsia="Calibri" w:hAnsi="Times New Roman" w:cs="Times New Roman"/>
          <w:color w:val="000000" w:themeColor="text1"/>
          <w:sz w:val="24"/>
          <w:szCs w:val="24"/>
        </w:rPr>
        <w:t>. Perkančiajam subjektui</w:t>
      </w:r>
      <w:r w:rsidRPr="00E3025C">
        <w:rPr>
          <w:rFonts w:ascii="Times New Roman" w:eastAsia="Calibri" w:hAnsi="Times New Roman" w:cs="Times New Roman"/>
          <w:color w:val="000000" w:themeColor="text1"/>
          <w:sz w:val="24"/>
          <w:szCs w:val="24"/>
        </w:rPr>
        <w:t xml:space="preserve"> kilus abejonių dėl tiekėjo laisvos formos deklaracijoje nurodytos informacijos teisingumo, ji prašys ekonomiškai naudingiausią pasiūlymą pateikusio tiekėjo pateikti šioje deklaracijoje nurodytą informaciją patvirtinančius, PĮ 5</w:t>
      </w:r>
      <w:r w:rsidR="00DB07FF" w:rsidRPr="00E3025C">
        <w:rPr>
          <w:rFonts w:ascii="Times New Roman" w:eastAsia="Calibri" w:hAnsi="Times New Roman" w:cs="Times New Roman"/>
          <w:color w:val="000000" w:themeColor="text1"/>
          <w:sz w:val="24"/>
          <w:szCs w:val="24"/>
        </w:rPr>
        <w:t>2</w:t>
      </w:r>
      <w:r w:rsidRPr="00E3025C">
        <w:rPr>
          <w:rFonts w:ascii="Times New Roman" w:eastAsia="Calibri" w:hAnsi="Times New Roman" w:cs="Times New Roman"/>
          <w:color w:val="000000" w:themeColor="text1"/>
          <w:sz w:val="24"/>
          <w:szCs w:val="24"/>
        </w:rPr>
        <w:t xml:space="preserve"> straipsnio </w:t>
      </w:r>
      <w:r w:rsidR="00DB07FF" w:rsidRPr="00E3025C">
        <w:rPr>
          <w:rFonts w:ascii="Times New Roman" w:eastAsia="Calibri" w:hAnsi="Times New Roman" w:cs="Times New Roman"/>
          <w:color w:val="000000" w:themeColor="text1"/>
          <w:sz w:val="24"/>
          <w:szCs w:val="24"/>
        </w:rPr>
        <w:t>3</w:t>
      </w:r>
      <w:r w:rsidRPr="00E3025C">
        <w:rPr>
          <w:rFonts w:ascii="Times New Roman" w:eastAsia="Calibri" w:hAnsi="Times New Roman" w:cs="Times New Roman"/>
          <w:color w:val="000000" w:themeColor="text1"/>
          <w:sz w:val="24"/>
          <w:szCs w:val="24"/>
        </w:rPr>
        <w:t xml:space="preserve">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AF62E6" w:rsidRPr="00425FF2"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425FF2">
        <w:rPr>
          <w:rFonts w:asciiTheme="minorHAnsi" w:hAnsiTheme="minorHAnsi" w:cstheme="minorBidi"/>
        </w:rPr>
        <w:t>6</w:t>
      </w:r>
      <w:r w:rsidR="0005396D" w:rsidRPr="00425FF2">
        <w:rPr>
          <w:rFonts w:asciiTheme="minorHAnsi" w:hAnsiTheme="minorHAnsi" w:cstheme="minorBidi"/>
        </w:rPr>
        <w:t xml:space="preserve">. </w:t>
      </w:r>
      <w:r w:rsidR="00220588" w:rsidRPr="00425FF2">
        <w:rPr>
          <w:rFonts w:asciiTheme="minorHAnsi" w:hAnsiTheme="minorHAnsi" w:cstheme="minorBidi"/>
        </w:rPr>
        <w:t>Specialieji r</w:t>
      </w:r>
      <w:r w:rsidR="00DF58E2" w:rsidRPr="00425FF2">
        <w:rPr>
          <w:rFonts w:asciiTheme="minorHAnsi" w:hAnsiTheme="minorHAnsi" w:cstheme="minorBidi"/>
        </w:rPr>
        <w:t>eikalavimai pasiūlymų rengimui ir pateikimui</w:t>
      </w:r>
      <w:bookmarkEnd w:id="17"/>
      <w:bookmarkEnd w:id="18"/>
      <w:bookmarkEnd w:id="19"/>
    </w:p>
    <w:p w:rsidR="00EF5623" w:rsidRPr="006F4677" w:rsidRDefault="00192AF9" w:rsidP="001032F8">
      <w:pPr>
        <w:spacing w:after="0" w:line="20" w:lineRule="atLeast"/>
        <w:ind w:firstLine="567"/>
        <w:jc w:val="both"/>
        <w:rPr>
          <w:rFonts w:ascii="Times New Roman" w:hAnsi="Times New Roman" w:cs="Times New Roman"/>
          <w:i/>
          <w:iCs/>
          <w:color w:val="7030A0"/>
          <w:sz w:val="24"/>
          <w:szCs w:val="24"/>
        </w:rPr>
      </w:pPr>
      <w:r w:rsidRPr="006F4677">
        <w:rPr>
          <w:rFonts w:ascii="Times New Roman" w:hAnsi="Times New Roman" w:cs="Times New Roman"/>
          <w:sz w:val="24"/>
          <w:szCs w:val="24"/>
        </w:rPr>
        <w:t xml:space="preserve">6.1. </w:t>
      </w:r>
      <w:r w:rsidR="00EF5623" w:rsidRPr="006F4677">
        <w:rPr>
          <w:rFonts w:ascii="Times New Roman" w:hAnsi="Times New Roman" w:cs="Times New Roman"/>
          <w:sz w:val="24"/>
          <w:szCs w:val="24"/>
        </w:rPr>
        <w:t xml:space="preserve">Tiekėjo </w:t>
      </w:r>
      <w:r w:rsidR="0058726C" w:rsidRPr="006F4677">
        <w:rPr>
          <w:rFonts w:ascii="Times New Roman" w:hAnsi="Times New Roman" w:cs="Times New Roman"/>
          <w:sz w:val="24"/>
          <w:szCs w:val="24"/>
        </w:rPr>
        <w:t>p</w:t>
      </w:r>
      <w:r w:rsidR="00EF5623" w:rsidRPr="006F4677">
        <w:rPr>
          <w:rFonts w:ascii="Times New Roman" w:hAnsi="Times New Roman" w:cs="Times New Roman"/>
          <w:sz w:val="24"/>
          <w:szCs w:val="24"/>
        </w:rPr>
        <w:t>asiūlymą sudaro CVP IS pateikiamų ir žemiau nurodytų dokumentų visuma</w:t>
      </w:r>
      <w:r w:rsidR="00FD53CF" w:rsidRPr="006F4677">
        <w:rPr>
          <w:rFonts w:ascii="Times New Roman" w:hAnsi="Times New Roman" w:cs="Times New Roman"/>
          <w:sz w:val="24"/>
          <w:szCs w:val="24"/>
        </w:rPr>
        <w:t>:</w:t>
      </w:r>
    </w:p>
    <w:p w:rsidR="00FF12F1" w:rsidRPr="006F4677"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F4677">
        <w:rPr>
          <w:rFonts w:ascii="Times New Roman" w:hAnsi="Times New Roman" w:cs="Times New Roman"/>
          <w:sz w:val="24"/>
          <w:szCs w:val="24"/>
        </w:rPr>
        <w:t xml:space="preserve">tiekėjo pasirašytas </w:t>
      </w:r>
      <w:r w:rsidR="005A195F" w:rsidRPr="006F4677">
        <w:rPr>
          <w:rFonts w:ascii="Times New Roman" w:hAnsi="Times New Roman" w:cs="Times New Roman"/>
          <w:sz w:val="24"/>
          <w:szCs w:val="24"/>
        </w:rPr>
        <w:t>p</w:t>
      </w:r>
      <w:r w:rsidRPr="006F4677">
        <w:rPr>
          <w:rFonts w:ascii="Times New Roman" w:hAnsi="Times New Roman" w:cs="Times New Roman"/>
          <w:sz w:val="24"/>
          <w:szCs w:val="24"/>
        </w:rPr>
        <w:t xml:space="preserve">asiūlymas, parengtas pagal </w:t>
      </w:r>
      <w:r w:rsidR="007C1C57" w:rsidRPr="006F4677">
        <w:rPr>
          <w:rFonts w:ascii="Times New Roman" w:hAnsi="Times New Roman" w:cs="Times New Roman"/>
          <w:sz w:val="24"/>
          <w:szCs w:val="24"/>
        </w:rPr>
        <w:t>specialiųjų p</w:t>
      </w:r>
      <w:r w:rsidR="00551FA7" w:rsidRPr="006F4677">
        <w:rPr>
          <w:rFonts w:ascii="Times New Roman" w:hAnsi="Times New Roman" w:cs="Times New Roman"/>
          <w:sz w:val="24"/>
          <w:szCs w:val="24"/>
        </w:rPr>
        <w:t xml:space="preserve">irkimo </w:t>
      </w:r>
      <w:r w:rsidR="00476F8C" w:rsidRPr="006F4677">
        <w:rPr>
          <w:rFonts w:ascii="Times New Roman" w:hAnsi="Times New Roman" w:cs="Times New Roman"/>
          <w:sz w:val="24"/>
          <w:szCs w:val="24"/>
        </w:rPr>
        <w:t>sąlygų</w:t>
      </w:r>
      <w:r w:rsidR="00DE5F20" w:rsidRPr="006F4677">
        <w:rPr>
          <w:rFonts w:ascii="Times New Roman" w:hAnsi="Times New Roman" w:cs="Times New Roman"/>
          <w:sz w:val="24"/>
          <w:szCs w:val="24"/>
        </w:rPr>
        <w:t xml:space="preserve"> </w:t>
      </w:r>
      <w:r w:rsidR="00ED333E" w:rsidRPr="006F4677">
        <w:rPr>
          <w:rFonts w:ascii="Times New Roman" w:hAnsi="Times New Roman" w:cs="Times New Roman"/>
          <w:sz w:val="24"/>
          <w:szCs w:val="24"/>
          <w:shd w:val="clear" w:color="auto" w:fill="FFFFFF"/>
        </w:rPr>
        <w:t>6</w:t>
      </w:r>
      <w:r w:rsidR="00DE5F20" w:rsidRPr="006F4677">
        <w:rPr>
          <w:rFonts w:ascii="Times New Roman" w:hAnsi="Times New Roman" w:cs="Times New Roman"/>
          <w:sz w:val="24"/>
          <w:szCs w:val="24"/>
          <w:shd w:val="clear" w:color="auto" w:fill="FFFFFF"/>
        </w:rPr>
        <w:t xml:space="preserve"> </w:t>
      </w:r>
      <w:r w:rsidR="00476F8C" w:rsidRPr="006F4677">
        <w:rPr>
          <w:rFonts w:ascii="Times New Roman" w:hAnsi="Times New Roman" w:cs="Times New Roman"/>
          <w:sz w:val="24"/>
          <w:szCs w:val="24"/>
        </w:rPr>
        <w:t xml:space="preserve">priede </w:t>
      </w:r>
      <w:r w:rsidRPr="006F4677">
        <w:rPr>
          <w:rFonts w:ascii="Times New Roman" w:hAnsi="Times New Roman" w:cs="Times New Roman"/>
          <w:sz w:val="24"/>
          <w:szCs w:val="24"/>
        </w:rPr>
        <w:t xml:space="preserve">pateiktą </w:t>
      </w:r>
      <w:r w:rsidR="00C35C26" w:rsidRPr="006F4677">
        <w:rPr>
          <w:rFonts w:ascii="Times New Roman" w:hAnsi="Times New Roman" w:cs="Times New Roman"/>
          <w:sz w:val="24"/>
          <w:szCs w:val="24"/>
        </w:rPr>
        <w:t>p</w:t>
      </w:r>
      <w:r w:rsidRPr="006F4677">
        <w:rPr>
          <w:rFonts w:ascii="Times New Roman" w:hAnsi="Times New Roman" w:cs="Times New Roman"/>
          <w:sz w:val="24"/>
          <w:szCs w:val="24"/>
        </w:rPr>
        <w:t>asiūlymo formą.</w:t>
      </w:r>
    </w:p>
    <w:p w:rsidR="009C1155" w:rsidRPr="006F4677"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F4677">
        <w:rPr>
          <w:rFonts w:ascii="Times New Roman" w:hAnsi="Times New Roman" w:cs="Times New Roman"/>
          <w:sz w:val="24"/>
          <w:szCs w:val="24"/>
        </w:rPr>
        <w:t xml:space="preserve">užpildytas EBVPD (specialiųjų pirkimo sąlygų </w:t>
      </w:r>
      <w:r w:rsidR="00ED333E" w:rsidRPr="006F4677">
        <w:rPr>
          <w:rFonts w:ascii="Times New Roman" w:hAnsi="Times New Roman" w:cs="Times New Roman"/>
          <w:sz w:val="24"/>
          <w:szCs w:val="24"/>
        </w:rPr>
        <w:t>5</w:t>
      </w:r>
      <w:r w:rsidRPr="006F4677">
        <w:rPr>
          <w:rFonts w:ascii="Times New Roman" w:hAnsi="Times New Roman" w:cs="Times New Roman"/>
          <w:sz w:val="24"/>
          <w:szCs w:val="24"/>
        </w:rPr>
        <w:t xml:space="preserve"> priedas). Pasirašydamas </w:t>
      </w:r>
      <w:r w:rsidR="00C35C26" w:rsidRPr="006F4677">
        <w:rPr>
          <w:rFonts w:ascii="Times New Roman" w:hAnsi="Times New Roman" w:cs="Times New Roman"/>
          <w:sz w:val="24"/>
          <w:szCs w:val="24"/>
        </w:rPr>
        <w:t>p</w:t>
      </w:r>
      <w:r w:rsidRPr="006F4677">
        <w:rPr>
          <w:rFonts w:ascii="Times New Roman" w:hAnsi="Times New Roman" w:cs="Times New Roman"/>
          <w:sz w:val="24"/>
          <w:szCs w:val="24"/>
        </w:rPr>
        <w:t>asiūlymą, tiekėjas patvirtina ir EBVPD tikrumą;</w:t>
      </w:r>
    </w:p>
    <w:p w:rsidR="007C1C57" w:rsidRPr="006F4677"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F4677">
        <w:rPr>
          <w:rFonts w:ascii="Times New Roman" w:hAnsi="Times New Roman" w:cs="Times New Roman"/>
          <w:sz w:val="24"/>
          <w:szCs w:val="24"/>
        </w:rPr>
        <w:t xml:space="preserve">jungtinės veiklos sutarties kopija (jeigu </w:t>
      </w:r>
      <w:r w:rsidR="00C35C26" w:rsidRPr="006F4677">
        <w:rPr>
          <w:rFonts w:ascii="Times New Roman" w:hAnsi="Times New Roman" w:cs="Times New Roman"/>
          <w:sz w:val="24"/>
          <w:szCs w:val="24"/>
        </w:rPr>
        <w:t>p</w:t>
      </w:r>
      <w:r w:rsidRPr="006F4677">
        <w:rPr>
          <w:rFonts w:ascii="Times New Roman" w:hAnsi="Times New Roman" w:cs="Times New Roman"/>
          <w:sz w:val="24"/>
          <w:szCs w:val="24"/>
        </w:rPr>
        <w:t>irkime dalyvauja ūkio subjektų grupė jungtinės veiklos sutarties pagrindu)</w:t>
      </w:r>
      <w:r w:rsidR="007C1C57" w:rsidRPr="006F4677">
        <w:rPr>
          <w:rFonts w:ascii="Times New Roman" w:hAnsi="Times New Roman" w:cs="Times New Roman"/>
          <w:sz w:val="24"/>
          <w:szCs w:val="24"/>
        </w:rPr>
        <w:t>;</w:t>
      </w:r>
    </w:p>
    <w:p w:rsidR="006D0EC0" w:rsidRPr="006F4677"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F4677">
        <w:rPr>
          <w:rFonts w:ascii="Times New Roman" w:hAnsi="Times New Roman" w:cs="Times New Roman"/>
          <w:sz w:val="24"/>
          <w:szCs w:val="24"/>
        </w:rPr>
        <w:lastRenderedPageBreak/>
        <w:t xml:space="preserve">dokumentas, patvirtinantis, kad asmuo, kuris pasirašė </w:t>
      </w:r>
      <w:r w:rsidR="00212F68" w:rsidRPr="006F4677">
        <w:rPr>
          <w:rFonts w:ascii="Times New Roman" w:hAnsi="Times New Roman" w:cs="Times New Roman"/>
          <w:sz w:val="24"/>
          <w:szCs w:val="24"/>
        </w:rPr>
        <w:t>p</w:t>
      </w:r>
      <w:r w:rsidRPr="006F4677">
        <w:rPr>
          <w:rFonts w:ascii="Times New Roman" w:hAnsi="Times New Roman" w:cs="Times New Roman"/>
          <w:sz w:val="24"/>
          <w:szCs w:val="24"/>
        </w:rPr>
        <w:t>asiūlymą (jei jis ne tiekėjo vadovas), turėjo teisę jį pasirašyti;</w:t>
      </w:r>
    </w:p>
    <w:p w:rsidR="006D0EC0" w:rsidRPr="006F4677"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6F4677">
        <w:rPr>
          <w:rFonts w:ascii="Times New Roman" w:hAnsi="Times New Roman" w:cs="Times New Roman"/>
          <w:sz w:val="24"/>
          <w:szCs w:val="24"/>
        </w:rPr>
        <w:t>p</w:t>
      </w:r>
      <w:r w:rsidR="006D0EC0" w:rsidRPr="006F4677">
        <w:rPr>
          <w:rFonts w:ascii="Times New Roman" w:hAnsi="Times New Roman" w:cs="Times New Roman"/>
          <w:sz w:val="24"/>
          <w:szCs w:val="24"/>
        </w:rPr>
        <w:t>asiūlymo galiojimą užtikrinantis dokumentas (jeigu reikalaujama);</w:t>
      </w:r>
    </w:p>
    <w:p w:rsidR="00450415" w:rsidRPr="006F4677"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F467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6F4677"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F4677">
        <w:rPr>
          <w:rFonts w:ascii="Times New Roman" w:hAnsi="Times New Roman" w:cs="Times New Roman"/>
          <w:sz w:val="24"/>
          <w:szCs w:val="24"/>
        </w:rPr>
        <w:t xml:space="preserve">jei tiekėjas pasitelkia </w:t>
      </w:r>
      <w:proofErr w:type="spellStart"/>
      <w:r w:rsidRPr="006F4677">
        <w:rPr>
          <w:rFonts w:ascii="Times New Roman" w:hAnsi="Times New Roman" w:cs="Times New Roman"/>
          <w:sz w:val="24"/>
          <w:szCs w:val="24"/>
        </w:rPr>
        <w:t>subtiekėjus</w:t>
      </w:r>
      <w:proofErr w:type="spellEnd"/>
      <w:r w:rsidRPr="006F4677">
        <w:rPr>
          <w:rFonts w:ascii="Times New Roman" w:hAnsi="Times New Roman" w:cs="Times New Roman"/>
          <w:sz w:val="24"/>
          <w:szCs w:val="24"/>
        </w:rPr>
        <w:t xml:space="preserve">, </w:t>
      </w:r>
      <w:proofErr w:type="spellStart"/>
      <w:r w:rsidRPr="006F4677">
        <w:rPr>
          <w:rFonts w:ascii="Times New Roman" w:hAnsi="Times New Roman" w:cs="Times New Roman"/>
          <w:sz w:val="24"/>
          <w:szCs w:val="24"/>
        </w:rPr>
        <w:t>subtiekėjo</w:t>
      </w:r>
      <w:proofErr w:type="spellEnd"/>
      <w:r w:rsidRPr="006F4677">
        <w:rPr>
          <w:rFonts w:ascii="Times New Roman" w:hAnsi="Times New Roman" w:cs="Times New Roman"/>
          <w:sz w:val="24"/>
          <w:szCs w:val="24"/>
        </w:rPr>
        <w:t xml:space="preserve"> deklaracija ar kitas dokumentas, patvirtinantis jo sutikimą būti subtiekėju </w:t>
      </w:r>
      <w:r w:rsidR="00212F68" w:rsidRPr="006F4677">
        <w:rPr>
          <w:rFonts w:ascii="Times New Roman" w:hAnsi="Times New Roman" w:cs="Times New Roman"/>
          <w:sz w:val="24"/>
          <w:szCs w:val="24"/>
        </w:rPr>
        <w:t>p</w:t>
      </w:r>
      <w:r w:rsidRPr="006F4677">
        <w:rPr>
          <w:rFonts w:ascii="Times New Roman" w:hAnsi="Times New Roman" w:cs="Times New Roman"/>
          <w:sz w:val="24"/>
          <w:szCs w:val="24"/>
        </w:rPr>
        <w:t>irkime;</w:t>
      </w:r>
    </w:p>
    <w:p w:rsidR="001344DE" w:rsidRPr="006F4677" w:rsidRDefault="001344DE" w:rsidP="00103EFF">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rPr>
      </w:pPr>
      <w:r w:rsidRPr="006F4677">
        <w:rPr>
          <w:rFonts w:ascii="Times New Roman" w:hAnsi="Times New Roman" w:cs="Times New Roman"/>
          <w:sz w:val="24"/>
          <w:szCs w:val="24"/>
        </w:rPr>
        <w:t>kiti pirkimo dokumentuose nurodyti dokumentai.</w:t>
      </w:r>
    </w:p>
    <w:p w:rsidR="00FD03FA" w:rsidRPr="006F4677" w:rsidRDefault="00C7179F" w:rsidP="00ED333E">
      <w:pPr>
        <w:spacing w:after="0" w:line="240" w:lineRule="auto"/>
        <w:ind w:firstLine="567"/>
        <w:jc w:val="both"/>
        <w:rPr>
          <w:rFonts w:ascii="Times New Roman" w:hAnsi="Times New Roman" w:cs="Times New Roman"/>
          <w:sz w:val="24"/>
          <w:szCs w:val="24"/>
        </w:rPr>
      </w:pPr>
      <w:r w:rsidRPr="006F4677">
        <w:rPr>
          <w:rFonts w:ascii="Times New Roman" w:hAnsi="Times New Roman" w:cs="Times New Roman"/>
          <w:sz w:val="24"/>
          <w:szCs w:val="24"/>
        </w:rPr>
        <w:t>6.2</w:t>
      </w:r>
      <w:r w:rsidR="00EE3480" w:rsidRPr="006F4677">
        <w:rPr>
          <w:rFonts w:ascii="Times New Roman" w:hAnsi="Times New Roman" w:cs="Times New Roman"/>
          <w:sz w:val="24"/>
          <w:szCs w:val="24"/>
        </w:rPr>
        <w:t>.</w:t>
      </w:r>
      <w:r w:rsidR="00ED333E" w:rsidRPr="006F4677">
        <w:rPr>
          <w:rFonts w:ascii="Times New Roman" w:hAnsi="Times New Roman" w:cs="Times New Roman"/>
          <w:sz w:val="24"/>
          <w:szCs w:val="24"/>
        </w:rPr>
        <w:t xml:space="preserve"> </w:t>
      </w:r>
      <w:r w:rsidR="00BD41D7" w:rsidRPr="006F4677">
        <w:rPr>
          <w:rFonts w:ascii="Times New Roman" w:eastAsia="Calibri" w:hAnsi="Times New Roman" w:cs="Times New Roman"/>
          <w:sz w:val="24"/>
          <w:szCs w:val="24"/>
        </w:rPr>
        <w:t>P</w:t>
      </w:r>
      <w:r w:rsidR="00FD03FA" w:rsidRPr="006F4677">
        <w:rPr>
          <w:rFonts w:ascii="Times New Roman" w:eastAsia="Calibri" w:hAnsi="Times New Roman" w:cs="Times New Roman"/>
          <w:sz w:val="24"/>
          <w:szCs w:val="24"/>
        </w:rPr>
        <w:t xml:space="preserve">asiūlymas gali būti pasirašytas </w:t>
      </w:r>
      <w:r w:rsidR="00DD138F" w:rsidRPr="006F4677">
        <w:rPr>
          <w:rFonts w:ascii="Times New Roman" w:eastAsia="Calibri" w:hAnsi="Times New Roman" w:cs="Times New Roman"/>
          <w:sz w:val="24"/>
          <w:szCs w:val="24"/>
        </w:rPr>
        <w:t xml:space="preserve">fiziniu parašu arba </w:t>
      </w:r>
      <w:r w:rsidR="00FD03FA" w:rsidRPr="006F467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PĮ </w:t>
      </w:r>
      <w:r w:rsidR="007458C2" w:rsidRPr="006F4677">
        <w:rPr>
          <w:rFonts w:ascii="Times New Roman" w:eastAsia="Calibri" w:hAnsi="Times New Roman" w:cs="Times New Roman"/>
          <w:sz w:val="24"/>
          <w:szCs w:val="24"/>
        </w:rPr>
        <w:t>34</w:t>
      </w:r>
      <w:r w:rsidR="00FD03FA" w:rsidRPr="006F4677">
        <w:rPr>
          <w:rFonts w:ascii="Times New Roman" w:eastAsia="Calibri" w:hAnsi="Times New Roman" w:cs="Times New Roman"/>
          <w:sz w:val="24"/>
          <w:szCs w:val="24"/>
        </w:rPr>
        <w:t xml:space="preserve"> straipsnio 11 dalies 2 ir 3 punktuose nustatytus reikalavimus. </w:t>
      </w:r>
      <w:r w:rsidR="005E07A6" w:rsidRPr="006F4677">
        <w:rPr>
          <w:rFonts w:ascii="Times New Roman" w:hAnsi="Times New Roman" w:cs="Times New Roman"/>
          <w:sz w:val="24"/>
          <w:szCs w:val="24"/>
        </w:rPr>
        <w:t>Perkančiajam subjektui</w:t>
      </w:r>
      <w:r w:rsidR="00FD03FA" w:rsidRPr="006F4677">
        <w:rPr>
          <w:rFonts w:ascii="Times New Roman" w:hAnsi="Times New Roman" w:cs="Times New Roman"/>
          <w:sz w:val="24"/>
          <w:szCs w:val="24"/>
        </w:rPr>
        <w:t xml:space="preserve"> kilus abejonių dėl dokumentų tikrumo, ji turi teisę reikalauti pateikti dokumentų originalus.</w:t>
      </w:r>
      <w:r w:rsidR="00FD03FA" w:rsidRPr="006F4677">
        <w:rPr>
          <w:rFonts w:ascii="Times New Roman" w:eastAsia="Calibri" w:hAnsi="Times New Roman" w:cs="Times New Roman"/>
          <w:sz w:val="24"/>
          <w:szCs w:val="24"/>
        </w:rPr>
        <w:t xml:space="preserve"> Gali būti:</w:t>
      </w:r>
    </w:p>
    <w:p w:rsidR="00FD03FA" w:rsidRPr="006F4677"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6F4677">
        <w:rPr>
          <w:rFonts w:ascii="Times New Roman" w:eastAsia="Calibri" w:hAnsi="Times New Roman" w:cs="Times New Roman"/>
          <w:bCs/>
          <w:iCs/>
          <w:sz w:val="24"/>
          <w:szCs w:val="24"/>
        </w:rPr>
        <w:t>6</w:t>
      </w:r>
      <w:r w:rsidR="00390B20" w:rsidRPr="006F4677">
        <w:rPr>
          <w:rFonts w:ascii="Times New Roman" w:eastAsia="Calibri" w:hAnsi="Times New Roman" w:cs="Times New Roman"/>
          <w:bCs/>
          <w:iCs/>
          <w:sz w:val="24"/>
          <w:szCs w:val="24"/>
        </w:rPr>
        <w:t>.</w:t>
      </w:r>
      <w:r w:rsidRPr="006F4677">
        <w:rPr>
          <w:rFonts w:ascii="Times New Roman" w:eastAsia="Calibri" w:hAnsi="Times New Roman" w:cs="Times New Roman"/>
          <w:bCs/>
          <w:iCs/>
          <w:sz w:val="24"/>
          <w:szCs w:val="24"/>
        </w:rPr>
        <w:t>2</w:t>
      </w:r>
      <w:r w:rsidR="00390B20" w:rsidRPr="006F4677">
        <w:rPr>
          <w:rFonts w:ascii="Times New Roman" w:eastAsia="Calibri" w:hAnsi="Times New Roman" w:cs="Times New Roman"/>
          <w:bCs/>
          <w:iCs/>
          <w:sz w:val="24"/>
          <w:szCs w:val="24"/>
        </w:rPr>
        <w:t>.</w:t>
      </w:r>
      <w:r w:rsidR="00EE3480" w:rsidRPr="006F4677">
        <w:rPr>
          <w:rFonts w:ascii="Times New Roman" w:eastAsia="Calibri" w:hAnsi="Times New Roman" w:cs="Times New Roman"/>
          <w:bCs/>
          <w:iCs/>
          <w:sz w:val="24"/>
          <w:szCs w:val="24"/>
        </w:rPr>
        <w:t>1</w:t>
      </w:r>
      <w:r w:rsidR="00FD03FA" w:rsidRPr="006F4677">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6F4677"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6F4677">
        <w:rPr>
          <w:rFonts w:ascii="Times New Roman" w:eastAsia="Calibri" w:hAnsi="Times New Roman" w:cs="Times New Roman"/>
          <w:bCs/>
          <w:iCs/>
          <w:sz w:val="24"/>
          <w:szCs w:val="24"/>
        </w:rPr>
        <w:t>skaitmeninės dokumentų kopijos (</w:t>
      </w:r>
      <w:r w:rsidRPr="006F4677">
        <w:rPr>
          <w:rFonts w:ascii="Times New Roman" w:eastAsia="Calibri" w:hAnsi="Times New Roman" w:cs="Times New Roman"/>
          <w:iCs/>
          <w:sz w:val="24"/>
          <w:szCs w:val="24"/>
        </w:rPr>
        <w:t>fiziniu parašu tvirtinami dokumentai turi būti pateikiami pasirašyti ir nuskenuoti)</w:t>
      </w:r>
      <w:r w:rsidRPr="006F4677">
        <w:rPr>
          <w:rFonts w:ascii="Times New Roman" w:eastAsia="Calibri" w:hAnsi="Times New Roman" w:cs="Times New Roman"/>
          <w:bCs/>
          <w:iCs/>
          <w:sz w:val="24"/>
          <w:szCs w:val="24"/>
        </w:rPr>
        <w:t>.</w:t>
      </w:r>
    </w:p>
    <w:p w:rsidR="0096678C" w:rsidRPr="006F4677" w:rsidRDefault="0099696F" w:rsidP="003F1904">
      <w:pPr>
        <w:pStyle w:val="Sraopastraipa"/>
        <w:numPr>
          <w:ilvl w:val="1"/>
          <w:numId w:val="13"/>
        </w:numPr>
        <w:spacing w:after="0" w:line="240" w:lineRule="auto"/>
        <w:ind w:left="0" w:firstLine="567"/>
        <w:jc w:val="both"/>
        <w:rPr>
          <w:rFonts w:ascii="Times New Roman" w:hAnsi="Times New Roman" w:cs="Times New Roman"/>
          <w:sz w:val="24"/>
          <w:szCs w:val="24"/>
        </w:rPr>
      </w:pPr>
      <w:r w:rsidRPr="006F4677">
        <w:rPr>
          <w:rFonts w:ascii="Times New Roman" w:hAnsi="Times New Roman" w:cs="Times New Roman"/>
          <w:sz w:val="24"/>
          <w:szCs w:val="24"/>
        </w:rPr>
        <w:t>P</w:t>
      </w:r>
      <w:r w:rsidR="0048587E" w:rsidRPr="006F4677">
        <w:rPr>
          <w:rFonts w:ascii="Times New Roman" w:hAnsi="Times New Roman" w:cs="Times New Roman"/>
          <w:sz w:val="24"/>
          <w:szCs w:val="24"/>
        </w:rPr>
        <w:t>asiūlymas turi būti parengtas</w:t>
      </w:r>
      <w:r w:rsidR="00EE44B0" w:rsidRPr="006F4677">
        <w:rPr>
          <w:rFonts w:ascii="Times New Roman" w:hAnsi="Times New Roman" w:cs="Times New Roman"/>
          <w:sz w:val="24"/>
          <w:szCs w:val="24"/>
        </w:rPr>
        <w:t xml:space="preserve">, </w:t>
      </w:r>
      <w:r w:rsidR="0048587E" w:rsidRPr="006F4677">
        <w:rPr>
          <w:rFonts w:ascii="Times New Roman" w:hAnsi="Times New Roman" w:cs="Times New Roman"/>
          <w:sz w:val="24"/>
          <w:szCs w:val="24"/>
        </w:rPr>
        <w:t>lietuvių arba</w:t>
      </w:r>
      <w:r w:rsidRPr="006F4677">
        <w:rPr>
          <w:rFonts w:ascii="Times New Roman" w:hAnsi="Times New Roman" w:cs="Times New Roman"/>
          <w:sz w:val="24"/>
          <w:szCs w:val="24"/>
        </w:rPr>
        <w:t xml:space="preserve"> </w:t>
      </w:r>
      <w:r w:rsidR="0048587E" w:rsidRPr="006F4677">
        <w:rPr>
          <w:rFonts w:ascii="Times New Roman" w:hAnsi="Times New Roman" w:cs="Times New Roman"/>
          <w:sz w:val="24"/>
          <w:szCs w:val="24"/>
        </w:rPr>
        <w:t>anglų kalba</w:t>
      </w:r>
      <w:r w:rsidR="00D17972" w:rsidRPr="006F4677">
        <w:rPr>
          <w:rFonts w:ascii="Times New Roman" w:hAnsi="Times New Roman" w:cs="Times New Roman"/>
          <w:color w:val="7030A0"/>
          <w:sz w:val="24"/>
          <w:szCs w:val="24"/>
        </w:rPr>
        <w:t>.</w:t>
      </w:r>
      <w:r w:rsidR="0048587E" w:rsidRPr="006F4677">
        <w:rPr>
          <w:rFonts w:ascii="Times New Roman" w:hAnsi="Times New Roman" w:cs="Times New Roman"/>
          <w:color w:val="7030A0"/>
          <w:sz w:val="24"/>
          <w:szCs w:val="24"/>
        </w:rPr>
        <w:t xml:space="preserve"> </w:t>
      </w:r>
      <w:r w:rsidR="00F17A1F" w:rsidRPr="006F4677">
        <w:rPr>
          <w:rFonts w:ascii="Times New Roman" w:eastAsia="Arial" w:hAnsi="Times New Roman" w:cs="Times New Roman"/>
          <w:sz w:val="24"/>
          <w:szCs w:val="24"/>
        </w:rPr>
        <w:t>Jei kurie nors su pasiūlymu teikiami dokumentai parengti ne</w:t>
      </w:r>
      <w:r w:rsidR="001427AB" w:rsidRPr="006F4677">
        <w:rPr>
          <w:rFonts w:ascii="Times New Roman" w:eastAsia="Arial" w:hAnsi="Times New Roman" w:cs="Times New Roman"/>
          <w:sz w:val="24"/>
          <w:szCs w:val="24"/>
        </w:rPr>
        <w:t xml:space="preserve"> ta kalba, kuria</w:t>
      </w:r>
      <w:r w:rsidR="00F17A1F" w:rsidRPr="006F4677">
        <w:rPr>
          <w:rFonts w:ascii="Times New Roman" w:eastAsia="Arial" w:hAnsi="Times New Roman" w:cs="Times New Roman"/>
          <w:sz w:val="24"/>
          <w:szCs w:val="24"/>
        </w:rPr>
        <w:t xml:space="preserve"> </w:t>
      </w:r>
      <w:r w:rsidR="0BCA4ED4" w:rsidRPr="006F4677">
        <w:rPr>
          <w:rFonts w:ascii="Times New Roman" w:eastAsia="Arial" w:hAnsi="Times New Roman" w:cs="Times New Roman"/>
          <w:sz w:val="24"/>
          <w:szCs w:val="24"/>
        </w:rPr>
        <w:t>reikalaujama</w:t>
      </w:r>
      <w:r w:rsidR="001427AB" w:rsidRPr="006F4677">
        <w:rPr>
          <w:rFonts w:ascii="Times New Roman" w:eastAsia="Arial" w:hAnsi="Times New Roman" w:cs="Times New Roman"/>
          <w:sz w:val="24"/>
          <w:szCs w:val="24"/>
        </w:rPr>
        <w:t xml:space="preserve">, </w:t>
      </w:r>
      <w:r w:rsidR="003F1D78" w:rsidRPr="006F4677">
        <w:rPr>
          <w:rFonts w:ascii="Times New Roman" w:eastAsia="Arial" w:hAnsi="Times New Roman" w:cs="Times New Roman"/>
          <w:sz w:val="24"/>
          <w:szCs w:val="24"/>
        </w:rPr>
        <w:t xml:space="preserve">turi būti pateiktas tikslus vertimas į </w:t>
      </w:r>
      <w:r w:rsidR="40DC6EFC" w:rsidRPr="006F4677">
        <w:rPr>
          <w:rFonts w:ascii="Times New Roman" w:eastAsia="Arial" w:hAnsi="Times New Roman" w:cs="Times New Roman"/>
          <w:sz w:val="24"/>
          <w:szCs w:val="24"/>
        </w:rPr>
        <w:t>reikalaujamą</w:t>
      </w:r>
      <w:r w:rsidR="001427AB" w:rsidRPr="006F4677">
        <w:rPr>
          <w:rFonts w:ascii="Times New Roman" w:eastAsia="Arial" w:hAnsi="Times New Roman" w:cs="Times New Roman"/>
          <w:sz w:val="24"/>
          <w:szCs w:val="24"/>
        </w:rPr>
        <w:t xml:space="preserve"> </w:t>
      </w:r>
      <w:r w:rsidR="00141BF1" w:rsidRPr="006F4677">
        <w:rPr>
          <w:rFonts w:ascii="Times New Roman" w:eastAsia="Arial" w:hAnsi="Times New Roman" w:cs="Times New Roman"/>
          <w:sz w:val="24"/>
          <w:szCs w:val="24"/>
        </w:rPr>
        <w:t>kalbą</w:t>
      </w:r>
      <w:r w:rsidR="00F17A1F" w:rsidRPr="006F4677">
        <w:rPr>
          <w:rFonts w:ascii="Times New Roman" w:eastAsia="Arial" w:hAnsi="Times New Roman" w:cs="Times New Roman"/>
          <w:sz w:val="24"/>
          <w:szCs w:val="24"/>
        </w:rPr>
        <w:t xml:space="preserve">. </w:t>
      </w:r>
      <w:r w:rsidR="0085364E" w:rsidRPr="006F4677">
        <w:rPr>
          <w:rFonts w:ascii="Times New Roman" w:hAnsi="Times New Roman" w:cs="Times New Roman"/>
          <w:sz w:val="24"/>
          <w:szCs w:val="24"/>
        </w:rPr>
        <w:t>Perkančiajai organizacijai turint įtarimų</w:t>
      </w:r>
      <w:r w:rsidR="0048587E" w:rsidRPr="006F467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877E0" w:rsidRPr="006F4677">
        <w:rPr>
          <w:rFonts w:ascii="Times New Roman" w:hAnsi="Times New Roman" w:cs="Times New Roman"/>
          <w:sz w:val="24"/>
          <w:szCs w:val="24"/>
        </w:rPr>
        <w:t>.</w:t>
      </w:r>
    </w:p>
    <w:p w:rsidR="00380B99" w:rsidRPr="006F4677" w:rsidRDefault="008D03B2" w:rsidP="003F1904">
      <w:pPr>
        <w:pStyle w:val="Sraopastraipa"/>
        <w:numPr>
          <w:ilvl w:val="1"/>
          <w:numId w:val="13"/>
        </w:numPr>
        <w:spacing w:line="240" w:lineRule="auto"/>
        <w:ind w:left="0" w:firstLine="710"/>
        <w:jc w:val="both"/>
        <w:rPr>
          <w:rFonts w:ascii="Times New Roman" w:hAnsi="Times New Roman" w:cs="Times New Roman"/>
          <w:sz w:val="24"/>
          <w:szCs w:val="24"/>
        </w:rPr>
      </w:pPr>
      <w:r w:rsidRPr="006F4677">
        <w:rPr>
          <w:rFonts w:ascii="Times New Roman" w:eastAsia="Arial" w:hAnsi="Times New Roman" w:cs="Times New Roman"/>
          <w:sz w:val="24"/>
          <w:szCs w:val="24"/>
        </w:rPr>
        <w:t xml:space="preserve">Bendra </w:t>
      </w:r>
      <w:r w:rsidR="00BA6AB3" w:rsidRPr="006F4677">
        <w:rPr>
          <w:rFonts w:ascii="Times New Roman" w:eastAsia="Arial" w:hAnsi="Times New Roman" w:cs="Times New Roman"/>
          <w:sz w:val="24"/>
          <w:szCs w:val="24"/>
        </w:rPr>
        <w:t>p</w:t>
      </w:r>
      <w:r w:rsidRPr="006F4677">
        <w:rPr>
          <w:rFonts w:ascii="Times New Roman" w:eastAsia="Arial" w:hAnsi="Times New Roman" w:cs="Times New Roman"/>
          <w:sz w:val="24"/>
          <w:szCs w:val="24"/>
        </w:rPr>
        <w:t>asiūlymo kaina</w:t>
      </w:r>
      <w:r w:rsidR="00D247A7" w:rsidRPr="006F4677">
        <w:rPr>
          <w:rFonts w:ascii="Times New Roman" w:eastAsia="Arial" w:hAnsi="Times New Roman" w:cs="Times New Roman"/>
          <w:sz w:val="24"/>
          <w:szCs w:val="24"/>
        </w:rPr>
        <w:t xml:space="preserve"> </w:t>
      </w:r>
      <w:r w:rsidR="008D3752" w:rsidRPr="006F4677">
        <w:rPr>
          <w:rFonts w:ascii="Times New Roman" w:eastAsia="Arial" w:hAnsi="Times New Roman" w:cs="Times New Roman"/>
          <w:sz w:val="24"/>
          <w:szCs w:val="24"/>
        </w:rPr>
        <w:t>(</w:t>
      </w:r>
      <w:r w:rsidR="00D247A7" w:rsidRPr="006F4677">
        <w:rPr>
          <w:rFonts w:ascii="Times New Roman" w:eastAsia="Arial" w:hAnsi="Times New Roman" w:cs="Times New Roman"/>
          <w:sz w:val="24"/>
          <w:szCs w:val="24"/>
        </w:rPr>
        <w:t>sąnaudos</w:t>
      </w:r>
      <w:r w:rsidR="008D3752" w:rsidRPr="006F4677">
        <w:rPr>
          <w:rFonts w:ascii="Times New Roman" w:eastAsia="Arial" w:hAnsi="Times New Roman" w:cs="Times New Roman"/>
          <w:sz w:val="24"/>
          <w:szCs w:val="24"/>
        </w:rPr>
        <w:t>)</w:t>
      </w:r>
      <w:r w:rsidR="00D247A7" w:rsidRPr="006F4677">
        <w:rPr>
          <w:rFonts w:ascii="Times New Roman" w:eastAsia="Arial" w:hAnsi="Times New Roman" w:cs="Times New Roman"/>
          <w:sz w:val="24"/>
          <w:szCs w:val="24"/>
        </w:rPr>
        <w:t xml:space="preserve"> </w:t>
      </w:r>
      <w:r w:rsidR="008D3752" w:rsidRPr="006F4677">
        <w:rPr>
          <w:rFonts w:ascii="Times New Roman" w:eastAsia="Arial" w:hAnsi="Times New Roman" w:cs="Times New Roman"/>
          <w:sz w:val="24"/>
          <w:szCs w:val="24"/>
        </w:rPr>
        <w:t xml:space="preserve">su PVM </w:t>
      </w:r>
      <w:r w:rsidR="000B049C" w:rsidRPr="006F4677">
        <w:rPr>
          <w:rFonts w:ascii="Times New Roman" w:eastAsia="Arial" w:hAnsi="Times New Roman" w:cs="Times New Roman"/>
          <w:sz w:val="24"/>
          <w:szCs w:val="24"/>
        </w:rPr>
        <w:t xml:space="preserve">turi būti nurodoma </w:t>
      </w:r>
      <w:r w:rsidR="00D247A7" w:rsidRPr="006F4677">
        <w:rPr>
          <w:rFonts w:ascii="Times New Roman" w:eastAsia="Arial" w:hAnsi="Times New Roman" w:cs="Times New Roman"/>
          <w:sz w:val="24"/>
          <w:szCs w:val="24"/>
        </w:rPr>
        <w:t xml:space="preserve">dviejų skaičių po kablelio tikslumu. </w:t>
      </w:r>
      <w:r w:rsidR="00B75F6D" w:rsidRPr="006F467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rsidR="003A0EC0" w:rsidRPr="006F4677" w:rsidRDefault="003A0EC0" w:rsidP="003F1904">
      <w:pPr>
        <w:pStyle w:val="Sraopastraipa"/>
        <w:numPr>
          <w:ilvl w:val="1"/>
          <w:numId w:val="13"/>
        </w:numPr>
        <w:spacing w:line="240" w:lineRule="auto"/>
        <w:ind w:left="0" w:firstLine="710"/>
        <w:jc w:val="both"/>
        <w:rPr>
          <w:rFonts w:ascii="Times New Roman" w:hAnsi="Times New Roman" w:cs="Times New Roman"/>
          <w:sz w:val="24"/>
          <w:szCs w:val="24"/>
        </w:rPr>
      </w:pPr>
      <w:r w:rsidRPr="006F4677">
        <w:rPr>
          <w:rFonts w:ascii="Times New Roman" w:eastAsia="Arial" w:hAnsi="Times New Roman" w:cs="Times New Roman"/>
          <w:sz w:val="24"/>
          <w:szCs w:val="24"/>
        </w:rPr>
        <w:t xml:space="preserve">Tiekėjų </w:t>
      </w:r>
      <w:r w:rsidR="00A217B2" w:rsidRPr="006F4677">
        <w:rPr>
          <w:rFonts w:ascii="Times New Roman" w:eastAsia="Arial" w:hAnsi="Times New Roman" w:cs="Times New Roman"/>
          <w:sz w:val="24"/>
          <w:szCs w:val="24"/>
        </w:rPr>
        <w:t>p</w:t>
      </w:r>
      <w:r w:rsidRPr="006F4677">
        <w:rPr>
          <w:rFonts w:ascii="Times New Roman" w:eastAsia="Arial" w:hAnsi="Times New Roman" w:cs="Times New Roman"/>
          <w:sz w:val="24"/>
          <w:szCs w:val="24"/>
        </w:rPr>
        <w:t xml:space="preserve">asiūlymuose nurodytos kainos bus vertinamos </w:t>
      </w:r>
      <w:r w:rsidRPr="006F4677">
        <w:rPr>
          <w:rFonts w:ascii="Times New Roman" w:hAnsi="Times New Roman" w:cs="Times New Roman"/>
          <w:sz w:val="24"/>
          <w:szCs w:val="24"/>
        </w:rPr>
        <w:t>ir lyginamos su visais mokesčiais, įskaitant PVM</w:t>
      </w:r>
      <w:r w:rsidR="006E3394" w:rsidRPr="006F4677">
        <w:rPr>
          <w:rFonts w:ascii="Times New Roman" w:hAnsi="Times New Roman" w:cs="Times New Roman"/>
          <w:sz w:val="24"/>
          <w:szCs w:val="24"/>
        </w:rPr>
        <w:t>.</w:t>
      </w:r>
    </w:p>
    <w:p w:rsidR="00EE1C85" w:rsidRPr="00425FF2" w:rsidRDefault="00EE1C85" w:rsidP="003F1904">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25FF2">
        <w:rPr>
          <w:rFonts w:asciiTheme="minorHAnsi" w:hAnsiTheme="minorHAnsi" w:cstheme="minorHAnsi"/>
        </w:rPr>
        <w:t>Pasiūlymo galiojimo užtikrinimas</w:t>
      </w:r>
      <w:bookmarkEnd w:id="25"/>
      <w:bookmarkEnd w:id="26"/>
      <w:bookmarkEnd w:id="27"/>
    </w:p>
    <w:p w:rsidR="003F1904" w:rsidRPr="003F1904" w:rsidRDefault="00B72F00" w:rsidP="003F1904">
      <w:pPr>
        <w:pStyle w:val="Sraopastraipa"/>
        <w:numPr>
          <w:ilvl w:val="1"/>
          <w:numId w:val="20"/>
        </w:numPr>
        <w:spacing w:after="0" w:line="240" w:lineRule="auto"/>
        <w:ind w:left="0" w:firstLine="710"/>
        <w:jc w:val="both"/>
        <w:rPr>
          <w:rFonts w:ascii="Times New Roman" w:eastAsia="Calibri" w:hAnsi="Times New Roman" w:cs="Times New Roman"/>
          <w:sz w:val="24"/>
          <w:szCs w:val="24"/>
        </w:rPr>
      </w:pPr>
      <w:r w:rsidRPr="003F1904">
        <w:rPr>
          <w:rFonts w:ascii="Times New Roman" w:eastAsia="Calibri" w:hAnsi="Times New Roman" w:cs="Times New Roman"/>
          <w:sz w:val="24"/>
          <w:szCs w:val="24"/>
        </w:rPr>
        <w:t xml:space="preserve">Perkantysis subjektas </w:t>
      </w:r>
      <w:r w:rsidR="003F1904" w:rsidRPr="003F1904">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B72F00" w:rsidRDefault="00B72F00" w:rsidP="001779B7">
      <w:pPr>
        <w:pStyle w:val="Sraopastraipa"/>
        <w:spacing w:after="0" w:line="240" w:lineRule="auto"/>
        <w:ind w:left="2140"/>
        <w:jc w:val="both"/>
        <w:rPr>
          <w:rFonts w:eastAsia="Calibri"/>
          <w:color w:val="C00000"/>
        </w:rPr>
      </w:pPr>
    </w:p>
    <w:p w:rsidR="001779B7" w:rsidRPr="00103EFF" w:rsidRDefault="007104FD" w:rsidP="001779B7">
      <w:pPr>
        <w:pStyle w:val="Antrat1"/>
        <w:numPr>
          <w:ilvl w:val="0"/>
          <w:numId w:val="13"/>
        </w:numPr>
        <w:tabs>
          <w:tab w:val="left" w:pos="709"/>
        </w:tabs>
        <w:rPr>
          <w:rFonts w:asciiTheme="minorHAnsi" w:hAnsiTheme="minorHAnsi" w:cstheme="minorHAnsi"/>
          <w:color w:val="auto"/>
        </w:rPr>
      </w:pPr>
      <w:r w:rsidRPr="00103EFF">
        <w:rPr>
          <w:rFonts w:asciiTheme="minorHAnsi" w:hAnsiTheme="minorHAnsi" w:cstheme="minorHAnsi"/>
          <w:color w:val="auto"/>
        </w:rPr>
        <w:t>Sutarties įvykdymo</w:t>
      </w:r>
      <w:r w:rsidR="001779B7" w:rsidRPr="00103EFF">
        <w:rPr>
          <w:rFonts w:asciiTheme="minorHAnsi" w:hAnsiTheme="minorHAnsi" w:cstheme="minorHAnsi"/>
          <w:color w:val="auto"/>
        </w:rPr>
        <w:t xml:space="preserve"> užtikrinimas</w:t>
      </w:r>
    </w:p>
    <w:p w:rsidR="00B10D1F" w:rsidRPr="006F4677" w:rsidRDefault="00B10D1F" w:rsidP="00B10D1F">
      <w:pPr>
        <w:pStyle w:val="Sraopastraipa"/>
        <w:widowControl w:val="0"/>
        <w:pBdr>
          <w:top w:val="nil"/>
          <w:left w:val="nil"/>
          <w:bottom w:val="nil"/>
          <w:right w:val="nil"/>
          <w:between w:val="nil"/>
        </w:pBdr>
        <w:tabs>
          <w:tab w:val="left" w:pos="720"/>
        </w:tabs>
        <w:spacing w:after="100" w:afterAutospacing="1" w:line="240" w:lineRule="auto"/>
        <w:ind w:left="0" w:firstLine="720"/>
        <w:jc w:val="both"/>
        <w:rPr>
          <w:rFonts w:ascii="Times New Roman" w:eastAsia="Times New Roman" w:hAnsi="Times New Roman" w:cs="Times New Roman"/>
          <w:sz w:val="24"/>
          <w:szCs w:val="24"/>
        </w:rPr>
      </w:pPr>
      <w:r w:rsidRPr="006F4677">
        <w:rPr>
          <w:rFonts w:ascii="Times New Roman" w:hAnsi="Times New Roman" w:cs="Times New Roman"/>
          <w:sz w:val="24"/>
          <w:szCs w:val="24"/>
        </w:rPr>
        <w:t xml:space="preserve">8.1. </w:t>
      </w:r>
      <w:r w:rsidR="00E560BC" w:rsidRPr="006F4677">
        <w:rPr>
          <w:rFonts w:ascii="Times New Roman" w:eastAsia="Times New Roman" w:hAnsi="Times New Roman" w:cs="Times New Roman"/>
          <w:sz w:val="24"/>
          <w:szCs w:val="24"/>
        </w:rPr>
        <w:t>Rangovas privalo per 10 darbo</w:t>
      </w:r>
      <w:r w:rsidRPr="006F4677">
        <w:rPr>
          <w:rFonts w:ascii="Times New Roman" w:eastAsia="Times New Roman" w:hAnsi="Times New Roman" w:cs="Times New Roman"/>
          <w:sz w:val="24"/>
          <w:szCs w:val="24"/>
        </w:rPr>
        <w:t xml:space="preserve"> dienų po Sutarties pasirašymo dienos pateikti Užsakovui Sutarties įvykdymo užtikrinimą ne mažesne sumai  nei 10 % nuo Sutarties priede nurodytos bendros galutinės Sutarties kainos be PVM. </w:t>
      </w:r>
    </w:p>
    <w:p w:rsidR="00B10D1F" w:rsidRPr="006F4677" w:rsidRDefault="00B10D1F" w:rsidP="00B10D1F">
      <w:pPr>
        <w:pStyle w:val="Sraopastraipa"/>
        <w:widowControl w:val="0"/>
        <w:pBdr>
          <w:top w:val="nil"/>
          <w:left w:val="nil"/>
          <w:bottom w:val="nil"/>
          <w:right w:val="nil"/>
          <w:between w:val="nil"/>
        </w:pBdr>
        <w:tabs>
          <w:tab w:val="left" w:pos="720"/>
        </w:tabs>
        <w:spacing w:after="100" w:afterAutospacing="1" w:line="240" w:lineRule="auto"/>
        <w:ind w:left="0" w:firstLine="720"/>
        <w:jc w:val="both"/>
        <w:rPr>
          <w:rFonts w:ascii="Times New Roman" w:eastAsia="Times New Roman" w:hAnsi="Times New Roman" w:cs="Times New Roman"/>
          <w:sz w:val="24"/>
          <w:szCs w:val="24"/>
        </w:rPr>
      </w:pPr>
      <w:r w:rsidRPr="006F4677">
        <w:rPr>
          <w:rFonts w:ascii="Times New Roman" w:hAnsi="Times New Roman" w:cs="Times New Roman"/>
          <w:sz w:val="24"/>
          <w:szCs w:val="24"/>
        </w:rPr>
        <w:t xml:space="preserve">8.2. </w:t>
      </w:r>
      <w:r w:rsidRPr="006F4677">
        <w:rPr>
          <w:rFonts w:ascii="Times New Roman" w:eastAsia="Times New Roman" w:hAnsi="Times New Roman" w:cs="Times New Roman"/>
          <w:sz w:val="24"/>
          <w:szCs w:val="24"/>
        </w:rPr>
        <w:t>Sutarties įvykdymo užtikrinimui pateikiamas Lietuvos Respublikoje ar užsienyje registruoto banko išduoto banko garantijos rašto originalas arba lėšos pervedamos į Užsakovo banko sąskaitą.</w:t>
      </w:r>
    </w:p>
    <w:p w:rsidR="00B10D1F" w:rsidRPr="006F4677" w:rsidRDefault="00B10D1F" w:rsidP="00B10D1F">
      <w:pPr>
        <w:pStyle w:val="Sraopastraipa"/>
        <w:widowControl w:val="0"/>
        <w:pBdr>
          <w:top w:val="nil"/>
          <w:left w:val="nil"/>
          <w:bottom w:val="nil"/>
          <w:right w:val="nil"/>
          <w:between w:val="nil"/>
        </w:pBdr>
        <w:tabs>
          <w:tab w:val="left" w:pos="720"/>
        </w:tabs>
        <w:spacing w:after="100" w:afterAutospacing="1" w:line="240" w:lineRule="auto"/>
        <w:ind w:left="0" w:firstLine="720"/>
        <w:jc w:val="both"/>
        <w:rPr>
          <w:rFonts w:ascii="Times New Roman" w:eastAsia="Times New Roman" w:hAnsi="Times New Roman" w:cs="Times New Roman"/>
          <w:sz w:val="24"/>
          <w:szCs w:val="24"/>
        </w:rPr>
      </w:pPr>
      <w:r w:rsidRPr="006F4677">
        <w:rPr>
          <w:rFonts w:ascii="Times New Roman" w:hAnsi="Times New Roman" w:cs="Times New Roman"/>
          <w:sz w:val="24"/>
          <w:szCs w:val="24"/>
        </w:rPr>
        <w:t xml:space="preserve">8.3. </w:t>
      </w:r>
      <w:r w:rsidRPr="006F4677">
        <w:rPr>
          <w:rFonts w:ascii="Times New Roman" w:eastAsia="Times New Roman" w:hAnsi="Times New Roman" w:cs="Times New Roman"/>
          <w:sz w:val="24"/>
          <w:szCs w:val="24"/>
        </w:rPr>
        <w:t>Sutarties įvykdymo užtikrinimo sąlygos:</w:t>
      </w:r>
      <w:bookmarkStart w:id="28" w:name="_3w19e94" w:colFirst="0" w:colLast="0"/>
      <w:bookmarkEnd w:id="28"/>
    </w:p>
    <w:p w:rsidR="00B10D1F" w:rsidRPr="006F4677" w:rsidRDefault="00B10D1F" w:rsidP="00B10D1F">
      <w:pPr>
        <w:pStyle w:val="Sraopastraipa"/>
        <w:widowControl w:val="0"/>
        <w:pBdr>
          <w:top w:val="nil"/>
          <w:left w:val="nil"/>
          <w:bottom w:val="nil"/>
          <w:right w:val="nil"/>
          <w:between w:val="nil"/>
        </w:pBdr>
        <w:tabs>
          <w:tab w:val="left" w:pos="720"/>
        </w:tabs>
        <w:spacing w:after="100" w:afterAutospacing="1" w:line="240" w:lineRule="auto"/>
        <w:ind w:left="0" w:firstLine="720"/>
        <w:jc w:val="both"/>
        <w:rPr>
          <w:rFonts w:ascii="Times New Roman" w:eastAsia="Times New Roman" w:hAnsi="Times New Roman" w:cs="Times New Roman"/>
          <w:sz w:val="24"/>
          <w:szCs w:val="24"/>
        </w:rPr>
      </w:pPr>
      <w:r w:rsidRPr="006F4677">
        <w:rPr>
          <w:rFonts w:ascii="Times New Roman" w:hAnsi="Times New Roman" w:cs="Times New Roman"/>
          <w:sz w:val="24"/>
          <w:szCs w:val="24"/>
        </w:rPr>
        <w:t>8.3.1</w:t>
      </w:r>
      <w:r w:rsidRPr="006F4677">
        <w:rPr>
          <w:rFonts w:ascii="Times New Roman" w:eastAsia="Times New Roman" w:hAnsi="Times New Roman" w:cs="Times New Roman"/>
          <w:sz w:val="24"/>
          <w:szCs w:val="24"/>
        </w:rPr>
        <w:t xml:space="preserve">Sutarties įvykdymo užtikrinimas turi būti besąlyginis, neatšaukiamas, pirmo pareikalavimo banko (garanto) įsipareigojimas sumokėti Užsakovui jo reikalaujamą sumą, jeigu Užsakovas pateikia mokėjimo reikalavimą ir jame nurodo, kad Rangovas padarė esminį Sutarties pažeidimą, ir Rangovo padarytus pažeidimus. Sutarties įvykdymo užtikrinimas turi būti surašytas lietuvių arba anglų kalba (ir </w:t>
      </w:r>
      <w:r w:rsidRPr="006F4677">
        <w:rPr>
          <w:rFonts w:ascii="Times New Roman" w:eastAsia="Times New Roman" w:hAnsi="Times New Roman" w:cs="Times New Roman"/>
          <w:sz w:val="24"/>
          <w:szCs w:val="24"/>
        </w:rPr>
        <w:lastRenderedPageBreak/>
        <w:t>išverstas į lietuvių kalbą);</w:t>
      </w:r>
    </w:p>
    <w:p w:rsidR="00B10D1F" w:rsidRPr="006F4677" w:rsidRDefault="00B10D1F" w:rsidP="00B10D1F">
      <w:pPr>
        <w:pStyle w:val="Sraopastraipa"/>
        <w:widowControl w:val="0"/>
        <w:pBdr>
          <w:top w:val="nil"/>
          <w:left w:val="nil"/>
          <w:bottom w:val="nil"/>
          <w:right w:val="nil"/>
          <w:between w:val="nil"/>
        </w:pBdr>
        <w:tabs>
          <w:tab w:val="left" w:pos="720"/>
        </w:tabs>
        <w:spacing w:after="0" w:line="240" w:lineRule="auto"/>
        <w:ind w:left="0" w:firstLine="720"/>
        <w:jc w:val="both"/>
        <w:rPr>
          <w:rFonts w:ascii="Times New Roman" w:eastAsia="Times New Roman" w:hAnsi="Times New Roman" w:cs="Times New Roman"/>
          <w:sz w:val="24"/>
          <w:szCs w:val="24"/>
        </w:rPr>
      </w:pPr>
      <w:r w:rsidRPr="006F4677">
        <w:rPr>
          <w:rFonts w:ascii="Times New Roman" w:hAnsi="Times New Roman" w:cs="Times New Roman"/>
          <w:sz w:val="24"/>
          <w:szCs w:val="24"/>
        </w:rPr>
        <w:t>8.3.2.</w:t>
      </w:r>
      <w:r w:rsidRPr="006F4677">
        <w:rPr>
          <w:rFonts w:ascii="Times New Roman" w:eastAsia="Times New Roman" w:hAnsi="Times New Roman" w:cs="Times New Roman"/>
          <w:sz w:val="24"/>
          <w:szCs w:val="24"/>
        </w:rPr>
        <w:t xml:space="preserve">Sutarties įvykdymo užtikrinimo suma turi būti ne mažesnė, kaip 10 % (nurodytas procentinis dydis) nuo Pradinės sutarties kainos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w:t>
      </w:r>
    </w:p>
    <w:p w:rsidR="00E560BC" w:rsidRPr="006F4677" w:rsidRDefault="00B10D1F" w:rsidP="00103EFF">
      <w:pPr>
        <w:pStyle w:val="Antrat3"/>
        <w:keepNext w:val="0"/>
        <w:widowControl w:val="0"/>
        <w:numPr>
          <w:ilvl w:val="1"/>
          <w:numId w:val="23"/>
        </w:numPr>
        <w:tabs>
          <w:tab w:val="left" w:pos="720"/>
        </w:tabs>
        <w:spacing w:before="0"/>
        <w:ind w:left="0" w:firstLine="720"/>
        <w:jc w:val="both"/>
        <w:rPr>
          <w:rFonts w:ascii="Times New Roman" w:eastAsia="Times New Roman" w:hAnsi="Times New Roman" w:cs="Times New Roman"/>
          <w:color w:val="auto"/>
          <w:sz w:val="24"/>
          <w:szCs w:val="24"/>
        </w:rPr>
      </w:pPr>
      <w:r w:rsidRPr="006F4677">
        <w:rPr>
          <w:rFonts w:ascii="Times New Roman" w:hAnsi="Times New Roman" w:cs="Times New Roman"/>
          <w:color w:val="auto"/>
          <w:sz w:val="24"/>
          <w:szCs w:val="24"/>
        </w:rPr>
        <w:t xml:space="preserve"> </w:t>
      </w:r>
      <w:r w:rsidRPr="006F4677">
        <w:rPr>
          <w:rFonts w:ascii="Times New Roman" w:eastAsia="Times New Roman" w:hAnsi="Times New Roman" w:cs="Times New Roman"/>
          <w:color w:val="auto"/>
          <w:sz w:val="24"/>
          <w:szCs w:val="24"/>
        </w:rPr>
        <w:t xml:space="preserve"> Sutarties įvykdymo užtikrinime turi būti numatyta, kad užtikrinimo suma turi būti išmokama Užsakovui ne vėliau, kaip per 15 (penkiolika) kalendorinių dienų nuo pirmo raštiško Užsakovo pranešimo </w:t>
      </w:r>
      <w:proofErr w:type="spellStart"/>
      <w:r w:rsidRPr="006F4677">
        <w:rPr>
          <w:rFonts w:ascii="Times New Roman" w:eastAsia="Times New Roman" w:hAnsi="Times New Roman" w:cs="Times New Roman"/>
          <w:color w:val="auto"/>
          <w:sz w:val="24"/>
          <w:szCs w:val="24"/>
        </w:rPr>
        <w:t>užtikrintojui</w:t>
      </w:r>
      <w:proofErr w:type="spellEnd"/>
      <w:r w:rsidRPr="006F4677">
        <w:rPr>
          <w:rFonts w:ascii="Times New Roman" w:eastAsia="Times New Roman" w:hAnsi="Times New Roman" w:cs="Times New Roman"/>
          <w:color w:val="auto"/>
          <w:sz w:val="24"/>
          <w:szCs w:val="24"/>
        </w:rPr>
        <w:t xml:space="preserve">, kad Rangovas nevykdo arba netinkamai vykdo Sutartyje numatytus savo įsipareigojimus ir Sutartis yra nutraukiama. Sutarties įvykdymo užtikrinimo suma turi būti nurodoma ir išmokama eurais. </w:t>
      </w:r>
      <w:bookmarkStart w:id="29" w:name="_Ref93605755"/>
    </w:p>
    <w:bookmarkEnd w:id="29"/>
    <w:p w:rsidR="00B10D1F" w:rsidRPr="006F4677" w:rsidRDefault="00B10D1F" w:rsidP="00103EFF">
      <w:pPr>
        <w:pStyle w:val="Antrat3"/>
        <w:keepNext w:val="0"/>
        <w:widowControl w:val="0"/>
        <w:numPr>
          <w:ilvl w:val="1"/>
          <w:numId w:val="23"/>
        </w:numPr>
        <w:tabs>
          <w:tab w:val="left" w:pos="720"/>
        </w:tabs>
        <w:spacing w:before="0"/>
        <w:ind w:left="0" w:firstLine="720"/>
        <w:jc w:val="both"/>
        <w:rPr>
          <w:rFonts w:ascii="Times New Roman" w:eastAsia="Times New Roman" w:hAnsi="Times New Roman" w:cs="Times New Roman"/>
          <w:color w:val="auto"/>
          <w:sz w:val="24"/>
          <w:szCs w:val="24"/>
        </w:rPr>
      </w:pPr>
      <w:r w:rsidRPr="006F4677">
        <w:rPr>
          <w:rFonts w:ascii="Times New Roman" w:eastAsia="Times New Roman" w:hAnsi="Times New Roman" w:cs="Times New Roman"/>
          <w:color w:val="auto"/>
          <w:sz w:val="24"/>
          <w:szCs w:val="24"/>
        </w:rPr>
        <w:t>Sutarties įvykdymo užtikrinimas grąžinamas (arba atsisakoma teisių į jį), kai Rangovas įvykdo visus savo įsipareigojimus pagal Sutartį arba Sutartis nutraukiama Šalių susitarimu.</w:t>
      </w:r>
    </w:p>
    <w:p w:rsidR="00040C0F" w:rsidRPr="00425FF2" w:rsidRDefault="00040C0F" w:rsidP="00E560BC">
      <w:pPr>
        <w:pStyle w:val="Antrat1"/>
        <w:numPr>
          <w:ilvl w:val="0"/>
          <w:numId w:val="23"/>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25FF2">
        <w:rPr>
          <w:rFonts w:asciiTheme="minorHAnsi" w:hAnsiTheme="minorHAnsi" w:cstheme="minorHAnsi"/>
        </w:rPr>
        <w:t>Elektroninis aukcionas</w:t>
      </w:r>
      <w:bookmarkEnd w:id="30"/>
      <w:bookmarkEnd w:id="31"/>
      <w:bookmarkEnd w:id="32"/>
      <w:bookmarkEnd w:id="33"/>
      <w:bookmarkEnd w:id="34"/>
    </w:p>
    <w:p w:rsidR="00040C0F" w:rsidRPr="001779B7" w:rsidRDefault="001779B7" w:rsidP="00467142">
      <w:pPr>
        <w:spacing w:after="0" w:line="240" w:lineRule="auto"/>
        <w:ind w:left="710"/>
        <w:rPr>
          <w:rFonts w:ascii="Times New Roman" w:hAnsi="Times New Roman" w:cs="Times New Roman"/>
          <w:sz w:val="24"/>
          <w:szCs w:val="24"/>
        </w:rPr>
      </w:pPr>
      <w:r w:rsidRPr="001779B7">
        <w:rPr>
          <w:rFonts w:ascii="Times New Roman" w:hAnsi="Times New Roman" w:cs="Times New Roman"/>
          <w:sz w:val="24"/>
          <w:szCs w:val="24"/>
        </w:rPr>
        <w:t>9</w:t>
      </w:r>
      <w:r w:rsidR="002827E4" w:rsidRPr="001779B7">
        <w:rPr>
          <w:rFonts w:ascii="Times New Roman" w:hAnsi="Times New Roman" w:cs="Times New Roman"/>
          <w:sz w:val="24"/>
          <w:szCs w:val="24"/>
        </w:rPr>
        <w:t xml:space="preserve">.1. </w:t>
      </w:r>
      <w:r w:rsidR="007458C2" w:rsidRPr="001779B7">
        <w:rPr>
          <w:rFonts w:ascii="Times New Roman" w:hAnsi="Times New Roman" w:cs="Times New Roman"/>
          <w:sz w:val="24"/>
          <w:szCs w:val="24"/>
        </w:rPr>
        <w:t>Perkantysis subjektas</w:t>
      </w:r>
      <w:r w:rsidR="00040C0F" w:rsidRPr="001779B7">
        <w:rPr>
          <w:rFonts w:ascii="Times New Roman" w:hAnsi="Times New Roman" w:cs="Times New Roman"/>
          <w:sz w:val="24"/>
          <w:szCs w:val="24"/>
        </w:rPr>
        <w:t xml:space="preserve"> pirkime netaikys elektroninio aukciono.</w:t>
      </w:r>
    </w:p>
    <w:p w:rsidR="009D0DC5" w:rsidRPr="00425FF2" w:rsidRDefault="00EA001C" w:rsidP="00E560BC">
      <w:pPr>
        <w:pStyle w:val="Antrat1"/>
        <w:numPr>
          <w:ilvl w:val="0"/>
          <w:numId w:val="23"/>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425FF2">
        <w:rPr>
          <w:rFonts w:asciiTheme="minorHAnsi" w:hAnsiTheme="minorHAnsi" w:cstheme="minorHAnsi"/>
        </w:rPr>
        <w:t>P</w:t>
      </w:r>
      <w:r w:rsidR="00014A61" w:rsidRPr="00425FF2">
        <w:rPr>
          <w:rFonts w:asciiTheme="minorHAnsi" w:hAnsiTheme="minorHAnsi" w:cstheme="minorHAnsi"/>
        </w:rPr>
        <w:t>asiūlymų vertinimas</w:t>
      </w:r>
      <w:bookmarkEnd w:id="35"/>
      <w:bookmarkEnd w:id="36"/>
      <w:bookmarkEnd w:id="37"/>
      <w:bookmarkEnd w:id="38"/>
      <w:bookmarkEnd w:id="39"/>
    </w:p>
    <w:p w:rsidR="003300F2" w:rsidRPr="006F4677" w:rsidRDefault="001C1E6D" w:rsidP="00205AEA">
      <w:pPr>
        <w:pStyle w:val="Sraopastraipa"/>
        <w:numPr>
          <w:ilvl w:val="1"/>
          <w:numId w:val="24"/>
        </w:numPr>
        <w:spacing w:after="0" w:line="240" w:lineRule="auto"/>
        <w:ind w:left="0" w:firstLine="720"/>
        <w:jc w:val="both"/>
        <w:rPr>
          <w:rFonts w:ascii="Times New Roman" w:eastAsiaTheme="minorHAnsi" w:hAnsi="Times New Roman" w:cs="Times New Roman"/>
          <w:bCs/>
          <w:iCs/>
          <w:sz w:val="24"/>
          <w:szCs w:val="24"/>
        </w:rPr>
      </w:pPr>
      <w:r w:rsidRPr="006F4677">
        <w:rPr>
          <w:rFonts w:ascii="Times New Roman" w:eastAsia="Calibri" w:hAnsi="Times New Roman" w:cs="Times New Roman"/>
          <w:sz w:val="24"/>
          <w:szCs w:val="24"/>
        </w:rPr>
        <w:t>Perkantysis subjektas</w:t>
      </w:r>
      <w:r w:rsidR="00ED658C" w:rsidRPr="006F4677">
        <w:rPr>
          <w:rFonts w:ascii="Times New Roman" w:eastAsia="Calibri" w:hAnsi="Times New Roman" w:cs="Times New Roman"/>
          <w:sz w:val="24"/>
          <w:szCs w:val="24"/>
        </w:rPr>
        <w:t xml:space="preserve"> ekonomiškai naudingiausią pasiūlymą išrenka pagal </w:t>
      </w:r>
      <w:r w:rsidR="00C913D0" w:rsidRPr="006F4677">
        <w:rPr>
          <w:rFonts w:ascii="Times New Roman" w:eastAsia="Calibri" w:hAnsi="Times New Roman" w:cs="Times New Roman"/>
          <w:sz w:val="24"/>
          <w:szCs w:val="24"/>
        </w:rPr>
        <w:t>tiekėjo pasiūlyme nurodytą kainą.</w:t>
      </w:r>
    </w:p>
    <w:p w:rsidR="001A25FD" w:rsidRPr="006F4677" w:rsidRDefault="00C913D0" w:rsidP="00205AEA">
      <w:pPr>
        <w:pStyle w:val="Sraopastraipa"/>
        <w:numPr>
          <w:ilvl w:val="1"/>
          <w:numId w:val="24"/>
        </w:numPr>
        <w:spacing w:after="0" w:line="240" w:lineRule="auto"/>
        <w:ind w:left="0" w:firstLine="720"/>
        <w:jc w:val="both"/>
        <w:rPr>
          <w:rFonts w:ascii="Times New Roman" w:hAnsi="Times New Roman" w:cs="Times New Roman"/>
          <w:sz w:val="24"/>
          <w:szCs w:val="24"/>
        </w:rPr>
      </w:pPr>
      <w:r w:rsidRPr="006F4677">
        <w:rPr>
          <w:rStyle w:val="cf01"/>
          <w:rFonts w:ascii="Times New Roman" w:hAnsi="Times New Roman" w:cs="Times New Roman"/>
          <w:sz w:val="24"/>
          <w:szCs w:val="24"/>
        </w:rPr>
        <w:t>Neatmesti pasiūlymai vertinami pagal mažiausios kainos kriterijų. L</w:t>
      </w:r>
      <w:r w:rsidRPr="006F4677">
        <w:rPr>
          <w:rFonts w:ascii="Times New Roman" w:hAnsi="Times New Roman" w:cs="Times New Roman"/>
          <w:sz w:val="24"/>
          <w:szCs w:val="24"/>
        </w:rPr>
        <w:t>aimėjusiu pasiūlymu galės būti pripažintas tik 1 (vienas) ekonomiškai naudingiausias pasiūlymas, esantis pasiūlymų eilės pirmojoje</w:t>
      </w:r>
      <w:r w:rsidRPr="006F4677">
        <w:rPr>
          <w:rFonts w:ascii="Times New Roman" w:hAnsi="Times New Roman" w:cs="Times New Roman"/>
          <w:color w:val="000000" w:themeColor="text1"/>
          <w:sz w:val="24"/>
          <w:szCs w:val="24"/>
        </w:rPr>
        <w:t xml:space="preserve"> vietoje. </w:t>
      </w:r>
    </w:p>
    <w:p w:rsidR="00FE7908" w:rsidRPr="00425FF2" w:rsidRDefault="00FE7908" w:rsidP="00205AEA">
      <w:pPr>
        <w:pStyle w:val="Antrat1"/>
        <w:numPr>
          <w:ilvl w:val="0"/>
          <w:numId w:val="24"/>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425FF2">
        <w:rPr>
          <w:rFonts w:asciiTheme="minorHAnsi" w:hAnsiTheme="minorHAnsi" w:cstheme="minorHAnsi"/>
        </w:rPr>
        <w:t>S</w:t>
      </w:r>
      <w:r w:rsidR="00281735" w:rsidRPr="00425FF2">
        <w:rPr>
          <w:rFonts w:asciiTheme="minorHAnsi" w:hAnsiTheme="minorHAnsi" w:cstheme="minorHAnsi"/>
        </w:rPr>
        <w:t>utarties sudarymas</w:t>
      </w:r>
      <w:bookmarkEnd w:id="40"/>
      <w:bookmarkEnd w:id="41"/>
      <w:bookmarkEnd w:id="42"/>
    </w:p>
    <w:p w:rsidR="00F57665" w:rsidRPr="00205AEA" w:rsidRDefault="00F57665" w:rsidP="00205AEA">
      <w:pPr>
        <w:pStyle w:val="Sraopastraipa"/>
        <w:numPr>
          <w:ilvl w:val="1"/>
          <w:numId w:val="24"/>
        </w:numPr>
        <w:spacing w:after="0" w:line="240" w:lineRule="auto"/>
        <w:ind w:left="0" w:firstLine="720"/>
        <w:jc w:val="both"/>
        <w:rPr>
          <w:rFonts w:ascii="Times New Roman" w:hAnsi="Times New Roman" w:cs="Times New Roman"/>
          <w:color w:val="000000" w:themeColor="text1"/>
          <w:sz w:val="24"/>
          <w:szCs w:val="24"/>
        </w:rPr>
      </w:pPr>
      <w:r w:rsidRPr="00205AEA">
        <w:rPr>
          <w:rFonts w:ascii="Times New Roman" w:hAnsi="Times New Roman" w:cs="Times New Roman"/>
          <w:color w:val="000000" w:themeColor="text1"/>
          <w:sz w:val="24"/>
          <w:szCs w:val="24"/>
        </w:rPr>
        <w:t>Ši pirkimo procedūra atliekama siekiant sudaryti sutartį</w:t>
      </w:r>
      <w:r w:rsidR="009A7D11" w:rsidRPr="00205AEA">
        <w:rPr>
          <w:rFonts w:ascii="Times New Roman" w:hAnsi="Times New Roman" w:cs="Times New Roman"/>
          <w:color w:val="000000" w:themeColor="text1"/>
          <w:sz w:val="24"/>
          <w:szCs w:val="24"/>
        </w:rPr>
        <w:t xml:space="preserve"> su tiekėju, kurio pasiūlymas</w:t>
      </w:r>
      <w:r w:rsidR="007B12FF" w:rsidRPr="00205AEA">
        <w:rPr>
          <w:rFonts w:ascii="Times New Roman" w:hAnsi="Times New Roman" w:cs="Times New Roman"/>
          <w:color w:val="000000" w:themeColor="text1"/>
          <w:sz w:val="24"/>
          <w:szCs w:val="24"/>
        </w:rPr>
        <w:t xml:space="preserve">, vadovaujantis </w:t>
      </w:r>
      <w:r w:rsidR="008F4194" w:rsidRPr="00205AEA">
        <w:rPr>
          <w:rFonts w:ascii="Times New Roman" w:hAnsi="Times New Roman" w:cs="Times New Roman"/>
          <w:color w:val="000000" w:themeColor="text1"/>
          <w:sz w:val="24"/>
          <w:szCs w:val="24"/>
        </w:rPr>
        <w:t>p</w:t>
      </w:r>
      <w:r w:rsidR="007B12FF" w:rsidRPr="00205AEA">
        <w:rPr>
          <w:rFonts w:ascii="Times New Roman" w:hAnsi="Times New Roman" w:cs="Times New Roman"/>
          <w:color w:val="000000" w:themeColor="text1"/>
          <w:sz w:val="24"/>
          <w:szCs w:val="24"/>
        </w:rPr>
        <w:t xml:space="preserve">irkimo </w:t>
      </w:r>
      <w:r w:rsidR="00207E40" w:rsidRPr="00205AEA">
        <w:rPr>
          <w:rFonts w:ascii="Times New Roman" w:hAnsi="Times New Roman" w:cs="Times New Roman"/>
          <w:color w:val="000000" w:themeColor="text1"/>
          <w:sz w:val="24"/>
          <w:szCs w:val="24"/>
        </w:rPr>
        <w:t>sąlygose</w:t>
      </w:r>
      <w:r w:rsidR="007B12FF" w:rsidRPr="00205AEA">
        <w:rPr>
          <w:rFonts w:ascii="Times New Roman" w:hAnsi="Times New Roman" w:cs="Times New Roman"/>
          <w:color w:val="0070C0"/>
          <w:sz w:val="24"/>
          <w:szCs w:val="24"/>
        </w:rPr>
        <w:t xml:space="preserve"> </w:t>
      </w:r>
      <w:r w:rsidR="007B12FF" w:rsidRPr="00205AEA">
        <w:rPr>
          <w:rFonts w:ascii="Times New Roman" w:hAnsi="Times New Roman" w:cs="Times New Roman"/>
          <w:color w:val="000000" w:themeColor="text1"/>
          <w:sz w:val="24"/>
          <w:szCs w:val="24"/>
        </w:rPr>
        <w:t>nustatyta tvarka</w:t>
      </w:r>
      <w:r w:rsidR="0023505D" w:rsidRPr="00205AEA">
        <w:rPr>
          <w:rFonts w:ascii="Times New Roman" w:hAnsi="Times New Roman" w:cs="Times New Roman"/>
          <w:color w:val="000000" w:themeColor="text1"/>
          <w:sz w:val="24"/>
          <w:szCs w:val="24"/>
        </w:rPr>
        <w:t>,</w:t>
      </w:r>
      <w:r w:rsidR="009A7D11" w:rsidRPr="00205AEA">
        <w:rPr>
          <w:rFonts w:ascii="Times New Roman" w:hAnsi="Times New Roman" w:cs="Times New Roman"/>
          <w:color w:val="000000" w:themeColor="text1"/>
          <w:sz w:val="24"/>
          <w:szCs w:val="24"/>
        </w:rPr>
        <w:t xml:space="preserve"> bus pripažintas laimėjęs</w:t>
      </w:r>
      <w:r w:rsidR="008933BC" w:rsidRPr="00205AEA">
        <w:rPr>
          <w:rFonts w:ascii="Times New Roman" w:hAnsi="Times New Roman" w:cs="Times New Roman"/>
          <w:color w:val="000000" w:themeColor="text1"/>
          <w:sz w:val="24"/>
          <w:szCs w:val="24"/>
        </w:rPr>
        <w:t>, o jei pirkimas skaidomas į dalis – su tiekėjais, kurių pasiūlymai bus pripažinti laimėję</w:t>
      </w:r>
      <w:r w:rsidR="00F065D6" w:rsidRPr="00205AEA">
        <w:rPr>
          <w:rFonts w:ascii="Times New Roman" w:hAnsi="Times New Roman" w:cs="Times New Roman"/>
          <w:color w:val="000000" w:themeColor="text1"/>
          <w:sz w:val="24"/>
          <w:szCs w:val="24"/>
        </w:rPr>
        <w:t xml:space="preserve">. </w:t>
      </w:r>
      <w:r w:rsidR="004B2DE4" w:rsidRPr="00205AEA">
        <w:rPr>
          <w:rFonts w:ascii="Times New Roman" w:hAnsi="Times New Roman" w:cs="Times New Roman"/>
          <w:sz w:val="24"/>
          <w:szCs w:val="24"/>
        </w:rPr>
        <w:t xml:space="preserve">Sutarties sąlygos pateikiamos </w:t>
      </w:r>
      <w:r w:rsidR="007A5D9C" w:rsidRPr="00205AEA">
        <w:rPr>
          <w:rFonts w:ascii="Times New Roman" w:hAnsi="Times New Roman" w:cs="Times New Roman"/>
          <w:sz w:val="24"/>
          <w:szCs w:val="24"/>
        </w:rPr>
        <w:t>P</w:t>
      </w:r>
      <w:r w:rsidR="00551FA7" w:rsidRPr="00205AEA">
        <w:rPr>
          <w:rFonts w:ascii="Times New Roman" w:hAnsi="Times New Roman" w:cs="Times New Roman"/>
          <w:sz w:val="24"/>
          <w:szCs w:val="24"/>
        </w:rPr>
        <w:t xml:space="preserve">irkimo </w:t>
      </w:r>
      <w:r w:rsidR="00D86901" w:rsidRPr="00205AEA">
        <w:rPr>
          <w:rFonts w:ascii="Times New Roman" w:hAnsi="Times New Roman" w:cs="Times New Roman"/>
          <w:sz w:val="24"/>
          <w:szCs w:val="24"/>
        </w:rPr>
        <w:t>sąlygų priede</w:t>
      </w:r>
      <w:r w:rsidR="006F4677">
        <w:rPr>
          <w:rFonts w:ascii="Times New Roman" w:hAnsi="Times New Roman" w:cs="Times New Roman"/>
          <w:sz w:val="24"/>
          <w:szCs w:val="24"/>
        </w:rPr>
        <w:t xml:space="preserve"> Nr. 7</w:t>
      </w:r>
      <w:r w:rsidR="00D86901" w:rsidRPr="00205AEA">
        <w:rPr>
          <w:rFonts w:ascii="Times New Roman" w:hAnsi="Times New Roman" w:cs="Times New Roman"/>
          <w:sz w:val="24"/>
          <w:szCs w:val="24"/>
        </w:rPr>
        <w:t xml:space="preserve"> „Sutarties projektas“</w:t>
      </w:r>
      <w:r w:rsidR="004B2DE4" w:rsidRPr="00205AEA">
        <w:rPr>
          <w:rFonts w:ascii="Times New Roman" w:hAnsi="Times New Roman" w:cs="Times New Roman"/>
          <w:sz w:val="24"/>
          <w:szCs w:val="24"/>
        </w:rPr>
        <w:t>.</w:t>
      </w:r>
    </w:p>
    <w:bookmarkEnd w:id="2"/>
    <w:p w:rsidR="009743DE" w:rsidRPr="00205AEA" w:rsidRDefault="009743DE" w:rsidP="00205AEA">
      <w:pPr>
        <w:shd w:val="clear" w:color="auto" w:fill="FFFFFF"/>
        <w:spacing w:after="0" w:line="240" w:lineRule="auto"/>
        <w:ind w:firstLine="720"/>
        <w:jc w:val="both"/>
        <w:rPr>
          <w:rFonts w:ascii="Times New Roman" w:eastAsia="Calibri" w:hAnsi="Times New Roman" w:cs="Times New Roman"/>
          <w:sz w:val="24"/>
          <w:szCs w:val="24"/>
        </w:rPr>
      </w:pPr>
    </w:p>
    <w:p w:rsidR="00205AEA" w:rsidRPr="00205AEA" w:rsidRDefault="003455B8" w:rsidP="00205AEA">
      <w:pPr>
        <w:shd w:val="clear" w:color="auto" w:fill="FFFFFF"/>
        <w:spacing w:after="0" w:line="240" w:lineRule="auto"/>
        <w:ind w:hanging="142"/>
        <w:jc w:val="both"/>
        <w:rPr>
          <w:rFonts w:eastAsia="Calibri" w:cstheme="minorHAnsi"/>
        </w:rPr>
      </w:pPr>
      <w:r w:rsidRPr="00205AEA">
        <w:rPr>
          <w:rFonts w:ascii="Times New Roman" w:eastAsia="Calibri" w:hAnsi="Times New Roman" w:cs="Times New Roman"/>
          <w:sz w:val="24"/>
          <w:szCs w:val="24"/>
        </w:rPr>
        <w:t>______________________________________________________________________________</w:t>
      </w:r>
      <w:bookmarkStart w:id="43" w:name="_Toc126333939"/>
    </w:p>
    <w:p w:rsidR="00205AEA" w:rsidRDefault="00205AEA" w:rsidP="00205AEA"/>
    <w:p w:rsidR="00205AEA" w:rsidRDefault="00205AEA" w:rsidP="00205AEA"/>
    <w:p w:rsidR="00205AEA" w:rsidRDefault="00205AEA" w:rsidP="00205AEA"/>
    <w:p w:rsidR="00205AEA" w:rsidRDefault="00205AEA" w:rsidP="00205AEA"/>
    <w:p w:rsidR="00205AEA" w:rsidRDefault="00205AEA" w:rsidP="00205AEA"/>
    <w:p w:rsidR="00205AEA" w:rsidRDefault="00205AEA" w:rsidP="00205AEA"/>
    <w:p w:rsidR="00205AEA" w:rsidRDefault="00205AEA" w:rsidP="00205AEA"/>
    <w:p w:rsidR="00774AA5" w:rsidRPr="00E3025C" w:rsidRDefault="003455B8" w:rsidP="005C1E12">
      <w:pPr>
        <w:pStyle w:val="Antrat1"/>
        <w:jc w:val="right"/>
        <w:rPr>
          <w:rFonts w:ascii="Times New Roman" w:hAnsi="Times New Roman" w:cs="Times New Roman"/>
          <w:sz w:val="24"/>
          <w:szCs w:val="24"/>
        </w:rPr>
      </w:pPr>
      <w:r w:rsidRPr="00E3025C">
        <w:rPr>
          <w:rFonts w:ascii="Times New Roman" w:hAnsi="Times New Roman" w:cs="Times New Roman"/>
          <w:color w:val="0070C0"/>
          <w:sz w:val="24"/>
          <w:szCs w:val="24"/>
        </w:rPr>
        <w:t>P</w:t>
      </w:r>
      <w:r w:rsidR="008F59C5" w:rsidRPr="00E3025C">
        <w:rPr>
          <w:rFonts w:ascii="Times New Roman" w:hAnsi="Times New Roman" w:cs="Times New Roman"/>
          <w:color w:val="0070C0"/>
          <w:sz w:val="24"/>
          <w:szCs w:val="24"/>
        </w:rPr>
        <w:t>irkimo sąlygų 1 priedas „Terminai“</w:t>
      </w:r>
      <w:bookmarkEnd w:id="43"/>
    </w:p>
    <w:p w:rsidR="00A53BAE" w:rsidRPr="00E3025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774AA5" w:rsidRPr="00E3025C" w:rsidTr="00C8678D">
        <w:trPr>
          <w:trHeight w:val="20"/>
        </w:trPr>
        <w:tc>
          <w:tcPr>
            <w:tcW w:w="910" w:type="dxa"/>
            <w:shd w:val="clear" w:color="auto" w:fill="D9D9D9" w:themeFill="background1" w:themeFillShade="D9"/>
            <w:tcMar>
              <w:top w:w="0" w:type="dxa"/>
              <w:left w:w="108" w:type="dxa"/>
              <w:bottom w:w="0" w:type="dxa"/>
              <w:right w:w="108" w:type="dxa"/>
            </w:tcMar>
          </w:tcPr>
          <w:p w:rsidR="00774AA5" w:rsidRPr="00E3025C" w:rsidRDefault="009F4FBE" w:rsidP="004B3551">
            <w:pPr>
              <w:jc w:val="center"/>
              <w:rPr>
                <w:rFonts w:ascii="Times New Roman" w:hAnsi="Times New Roman" w:cs="Times New Roman"/>
                <w:b/>
                <w:bCs/>
                <w:sz w:val="24"/>
                <w:szCs w:val="24"/>
              </w:rPr>
            </w:pPr>
            <w:r w:rsidRPr="00E3025C">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E3025C" w:rsidRDefault="004B3551" w:rsidP="004B3551">
            <w:pPr>
              <w:jc w:val="center"/>
              <w:rPr>
                <w:rFonts w:ascii="Times New Roman" w:hAnsi="Times New Roman" w:cs="Times New Roman"/>
                <w:b/>
                <w:bCs/>
                <w:sz w:val="24"/>
                <w:szCs w:val="24"/>
              </w:rPr>
            </w:pPr>
            <w:r w:rsidRPr="00E3025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E3025C" w:rsidRDefault="00774AA5" w:rsidP="004B3551">
            <w:pPr>
              <w:spacing w:after="0"/>
              <w:jc w:val="center"/>
              <w:rPr>
                <w:rFonts w:ascii="Times New Roman" w:hAnsi="Times New Roman" w:cs="Times New Roman"/>
                <w:b/>
                <w:sz w:val="24"/>
                <w:szCs w:val="24"/>
              </w:rPr>
            </w:pPr>
            <w:r w:rsidRPr="00E3025C">
              <w:rPr>
                <w:rFonts w:ascii="Times New Roman" w:hAnsi="Times New Roman" w:cs="Times New Roman"/>
                <w:b/>
                <w:sz w:val="24"/>
                <w:szCs w:val="24"/>
              </w:rPr>
              <w:t>DATA/DIENŲ SKAIČIUS/ LAIKAS</w:t>
            </w:r>
          </w:p>
          <w:p w:rsidR="00774AA5" w:rsidRPr="00E3025C" w:rsidRDefault="00774AA5" w:rsidP="004B3551">
            <w:pPr>
              <w:spacing w:after="0"/>
              <w:jc w:val="center"/>
              <w:rPr>
                <w:rFonts w:ascii="Times New Roman" w:hAnsi="Times New Roman" w:cs="Times New Roman"/>
                <w:sz w:val="24"/>
                <w:szCs w:val="24"/>
              </w:rPr>
            </w:pPr>
            <w:r w:rsidRPr="00E3025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E3025C" w:rsidRDefault="00774AA5" w:rsidP="004B3551">
            <w:pPr>
              <w:jc w:val="center"/>
              <w:rPr>
                <w:rFonts w:ascii="Times New Roman" w:hAnsi="Times New Roman" w:cs="Times New Roman"/>
                <w:b/>
                <w:sz w:val="24"/>
                <w:szCs w:val="24"/>
              </w:rPr>
            </w:pPr>
            <w:r w:rsidRPr="00E3025C">
              <w:rPr>
                <w:rFonts w:ascii="Times New Roman" w:hAnsi="Times New Roman" w:cs="Times New Roman"/>
                <w:b/>
                <w:sz w:val="24"/>
                <w:szCs w:val="24"/>
              </w:rPr>
              <w:t>PASTABOS</w:t>
            </w:r>
          </w:p>
        </w:tc>
      </w:tr>
      <w:tr w:rsidR="00774AA5" w:rsidRPr="00E3025C" w:rsidTr="00C8678D">
        <w:trPr>
          <w:trHeight w:val="20"/>
        </w:trPr>
        <w:tc>
          <w:tcPr>
            <w:tcW w:w="910" w:type="dxa"/>
            <w:tcMar>
              <w:top w:w="0" w:type="dxa"/>
              <w:left w:w="108" w:type="dxa"/>
              <w:bottom w:w="0" w:type="dxa"/>
              <w:right w:w="108" w:type="dxa"/>
            </w:tcMar>
          </w:tcPr>
          <w:p w:rsidR="00774AA5" w:rsidRPr="00E3025C" w:rsidRDefault="006932C2" w:rsidP="006932C2">
            <w:pPr>
              <w:keepNext/>
              <w:spacing w:after="0" w:line="240" w:lineRule="auto"/>
              <w:rPr>
                <w:rFonts w:ascii="Times New Roman" w:hAnsi="Times New Roman" w:cs="Times New Roman"/>
                <w:bCs/>
                <w:sz w:val="24"/>
                <w:szCs w:val="24"/>
              </w:rPr>
            </w:pPr>
            <w:r w:rsidRPr="00E3025C">
              <w:rPr>
                <w:rFonts w:ascii="Times New Roman" w:hAnsi="Times New Roman" w:cs="Times New Roman"/>
                <w:bCs/>
                <w:sz w:val="24"/>
                <w:szCs w:val="24"/>
              </w:rPr>
              <w:t>1.</w:t>
            </w:r>
          </w:p>
        </w:tc>
        <w:tc>
          <w:tcPr>
            <w:tcW w:w="2531" w:type="dxa"/>
            <w:tcMar>
              <w:top w:w="0" w:type="dxa"/>
              <w:left w:w="108" w:type="dxa"/>
              <w:bottom w:w="0" w:type="dxa"/>
              <w:right w:w="108" w:type="dxa"/>
            </w:tcMar>
          </w:tcPr>
          <w:p w:rsidR="00774AA5" w:rsidRPr="00E3025C" w:rsidRDefault="00774AA5" w:rsidP="0003169B">
            <w:pPr>
              <w:keepNext/>
              <w:spacing w:after="0" w:line="240" w:lineRule="auto"/>
              <w:rPr>
                <w:rFonts w:ascii="Times New Roman" w:hAnsi="Times New Roman" w:cs="Times New Roman"/>
                <w:sz w:val="24"/>
                <w:szCs w:val="24"/>
              </w:rPr>
            </w:pPr>
            <w:r w:rsidRPr="00E3025C">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rsidR="00774AA5" w:rsidRPr="00E3025C" w:rsidRDefault="00C8678D" w:rsidP="0044754A">
            <w:pPr>
              <w:spacing w:after="0" w:line="240" w:lineRule="auto"/>
              <w:jc w:val="both"/>
              <w:rPr>
                <w:rFonts w:ascii="Times New Roman" w:hAnsi="Times New Roman" w:cs="Times New Roman"/>
                <w:sz w:val="24"/>
                <w:szCs w:val="24"/>
              </w:rPr>
            </w:pPr>
            <w:r w:rsidRPr="00E3025C">
              <w:rPr>
                <w:rFonts w:ascii="Times New Roman" w:hAnsi="Times New Roman" w:cs="Times New Roman"/>
                <w:sz w:val="24"/>
                <w:szCs w:val="24"/>
              </w:rPr>
              <w:t>N</w:t>
            </w:r>
            <w:r w:rsidR="00774AA5" w:rsidRPr="00E3025C">
              <w:rPr>
                <w:rFonts w:ascii="Times New Roman" w:hAnsi="Times New Roman" w:cs="Times New Roman"/>
                <w:sz w:val="24"/>
                <w:szCs w:val="24"/>
              </w:rPr>
              <w:t xml:space="preserve">urodytas </w:t>
            </w:r>
            <w:r w:rsidR="00C47599" w:rsidRPr="00E3025C">
              <w:rPr>
                <w:rFonts w:ascii="Times New Roman" w:hAnsi="Times New Roman" w:cs="Times New Roman"/>
                <w:sz w:val="24"/>
                <w:szCs w:val="24"/>
              </w:rPr>
              <w:t>s</w:t>
            </w:r>
            <w:r w:rsidR="00774AA5" w:rsidRPr="00E3025C">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rsidR="00774AA5" w:rsidRPr="00E3025C" w:rsidRDefault="001C1E6D" w:rsidP="00593F3E">
            <w:pPr>
              <w:spacing w:after="0" w:line="240" w:lineRule="auto"/>
              <w:rPr>
                <w:rFonts w:ascii="Times New Roman" w:hAnsi="Times New Roman" w:cs="Times New Roman"/>
                <w:iCs/>
                <w:sz w:val="24"/>
                <w:szCs w:val="24"/>
              </w:rPr>
            </w:pPr>
            <w:r w:rsidRPr="00E3025C">
              <w:rPr>
                <w:rFonts w:ascii="Times New Roman" w:hAnsi="Times New Roman" w:cs="Times New Roman"/>
                <w:sz w:val="24"/>
                <w:szCs w:val="24"/>
              </w:rPr>
              <w:t>Perkantysis subjektas</w:t>
            </w:r>
            <w:r w:rsidR="00774AA5" w:rsidRPr="00E3025C">
              <w:rPr>
                <w:rFonts w:ascii="Times New Roman" w:hAnsi="Times New Roman" w:cs="Times New Roman"/>
                <w:sz w:val="24"/>
                <w:szCs w:val="24"/>
              </w:rPr>
              <w:t xml:space="preserve"> turi teisę pratęsti pasiūlymų pateikimo terminą.</w:t>
            </w:r>
          </w:p>
        </w:tc>
      </w:tr>
      <w:tr w:rsidR="00774AA5" w:rsidRPr="00E3025C" w:rsidTr="00C8678D">
        <w:trPr>
          <w:trHeight w:val="20"/>
        </w:trPr>
        <w:tc>
          <w:tcPr>
            <w:tcW w:w="910" w:type="dxa"/>
            <w:tcMar>
              <w:top w:w="0" w:type="dxa"/>
              <w:left w:w="108" w:type="dxa"/>
              <w:bottom w:w="0" w:type="dxa"/>
              <w:right w:w="108" w:type="dxa"/>
            </w:tcMar>
          </w:tcPr>
          <w:p w:rsidR="00774AA5" w:rsidRPr="00E3025C" w:rsidRDefault="006932C2" w:rsidP="006932C2">
            <w:pPr>
              <w:keepNext/>
              <w:spacing w:after="0" w:line="240" w:lineRule="auto"/>
              <w:rPr>
                <w:rFonts w:ascii="Times New Roman" w:hAnsi="Times New Roman" w:cs="Times New Roman"/>
                <w:bCs/>
                <w:sz w:val="24"/>
                <w:szCs w:val="24"/>
              </w:rPr>
            </w:pPr>
            <w:r w:rsidRPr="00E3025C">
              <w:rPr>
                <w:rFonts w:ascii="Times New Roman" w:hAnsi="Times New Roman" w:cs="Times New Roman"/>
                <w:bCs/>
                <w:sz w:val="24"/>
                <w:szCs w:val="24"/>
              </w:rPr>
              <w:t>2.</w:t>
            </w:r>
          </w:p>
        </w:tc>
        <w:tc>
          <w:tcPr>
            <w:tcW w:w="2531" w:type="dxa"/>
            <w:tcMar>
              <w:top w:w="0" w:type="dxa"/>
              <w:left w:w="108" w:type="dxa"/>
              <w:bottom w:w="0" w:type="dxa"/>
              <w:right w:w="108" w:type="dxa"/>
            </w:tcMar>
          </w:tcPr>
          <w:p w:rsidR="00774AA5" w:rsidRPr="00E3025C" w:rsidRDefault="00774AA5" w:rsidP="0003169B">
            <w:pPr>
              <w:keepNext/>
              <w:spacing w:after="0" w:line="240" w:lineRule="auto"/>
              <w:rPr>
                <w:rFonts w:ascii="Times New Roman" w:hAnsi="Times New Roman" w:cs="Times New Roman"/>
                <w:sz w:val="24"/>
                <w:szCs w:val="24"/>
              </w:rPr>
            </w:pPr>
            <w:r w:rsidRPr="00E3025C">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rsidR="00774AA5" w:rsidRPr="00E3025C" w:rsidRDefault="00774AA5" w:rsidP="0044754A">
            <w:pPr>
              <w:spacing w:after="0" w:line="240" w:lineRule="auto"/>
              <w:jc w:val="both"/>
              <w:rPr>
                <w:rFonts w:ascii="Times New Roman" w:hAnsi="Times New Roman" w:cs="Times New Roman"/>
                <w:sz w:val="24"/>
                <w:szCs w:val="24"/>
              </w:rPr>
            </w:pPr>
            <w:r w:rsidRPr="00E3025C">
              <w:rPr>
                <w:rFonts w:ascii="Times New Roman" w:hAnsi="Times New Roman" w:cs="Times New Roman"/>
                <w:sz w:val="24"/>
                <w:szCs w:val="24"/>
              </w:rPr>
              <w:t xml:space="preserve">Pradedamas ne anksčiau nei po </w:t>
            </w:r>
            <w:r w:rsidR="006B0247" w:rsidRPr="00E3025C">
              <w:rPr>
                <w:rFonts w:ascii="Times New Roman" w:hAnsi="Times New Roman" w:cs="Times New Roman"/>
                <w:sz w:val="24"/>
                <w:szCs w:val="24"/>
              </w:rPr>
              <w:t>30</w:t>
            </w:r>
            <w:r w:rsidRPr="00E3025C">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iCs/>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6932C2" w:rsidP="006932C2">
            <w:pPr>
              <w:keepNext/>
              <w:spacing w:after="0" w:line="240" w:lineRule="auto"/>
              <w:rPr>
                <w:rFonts w:ascii="Times New Roman" w:hAnsi="Times New Roman" w:cs="Times New Roman"/>
                <w:bCs/>
                <w:sz w:val="24"/>
                <w:szCs w:val="24"/>
              </w:rPr>
            </w:pPr>
            <w:r w:rsidRPr="00E3025C">
              <w:rPr>
                <w:rFonts w:ascii="Times New Roman" w:hAnsi="Times New Roman" w:cs="Times New Roman"/>
                <w:bCs/>
                <w:sz w:val="24"/>
                <w:szCs w:val="24"/>
              </w:rPr>
              <w:t>3.</w:t>
            </w:r>
          </w:p>
        </w:tc>
        <w:tc>
          <w:tcPr>
            <w:tcW w:w="2531" w:type="dxa"/>
            <w:tcMar>
              <w:top w:w="0" w:type="dxa"/>
              <w:left w:w="108" w:type="dxa"/>
              <w:bottom w:w="0" w:type="dxa"/>
              <w:right w:w="108" w:type="dxa"/>
            </w:tcMar>
          </w:tcPr>
          <w:p w:rsidR="00774AA5" w:rsidRPr="00E3025C" w:rsidRDefault="00774AA5" w:rsidP="0003169B">
            <w:pPr>
              <w:keepNext/>
              <w:spacing w:after="0" w:line="240" w:lineRule="auto"/>
              <w:rPr>
                <w:rFonts w:ascii="Times New Roman" w:hAnsi="Times New Roman" w:cs="Times New Roman"/>
                <w:bCs/>
                <w:sz w:val="24"/>
                <w:szCs w:val="24"/>
              </w:rPr>
            </w:pPr>
            <w:r w:rsidRPr="00E3025C">
              <w:rPr>
                <w:rFonts w:ascii="Times New Roman" w:hAnsi="Times New Roman" w:cs="Times New Roman"/>
                <w:sz w:val="24"/>
                <w:szCs w:val="24"/>
              </w:rPr>
              <w:t xml:space="preserve">Prašymą paaiškinti, patikslinti pirkimo </w:t>
            </w:r>
            <w:r w:rsidR="00EF5E21" w:rsidRPr="00E3025C">
              <w:rPr>
                <w:rFonts w:ascii="Times New Roman" w:hAnsi="Times New Roman" w:cs="Times New Roman"/>
                <w:sz w:val="24"/>
                <w:szCs w:val="24"/>
              </w:rPr>
              <w:t>sąlygas</w:t>
            </w:r>
            <w:r w:rsidRPr="00E3025C">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rsidR="00774AA5" w:rsidRPr="00E3025C" w:rsidRDefault="00C8678D" w:rsidP="00C8678D">
            <w:pPr>
              <w:spacing w:after="0" w:line="240" w:lineRule="auto"/>
              <w:jc w:val="both"/>
              <w:rPr>
                <w:rFonts w:ascii="Times New Roman" w:hAnsi="Times New Roman" w:cs="Times New Roman"/>
                <w:sz w:val="24"/>
                <w:szCs w:val="24"/>
              </w:rPr>
            </w:pPr>
            <w:r w:rsidRPr="00E3025C">
              <w:rPr>
                <w:rFonts w:ascii="Times New Roman" w:hAnsi="Times New Roman" w:cs="Times New Roman"/>
                <w:sz w:val="24"/>
                <w:szCs w:val="24"/>
              </w:rPr>
              <w:t>Kaip likus 6</w:t>
            </w:r>
            <w:r w:rsidR="001C1E6D" w:rsidRPr="00E3025C">
              <w:rPr>
                <w:rFonts w:ascii="Times New Roman" w:hAnsi="Times New Roman" w:cs="Times New Roman"/>
                <w:sz w:val="24"/>
                <w:szCs w:val="24"/>
              </w:rPr>
              <w:t xml:space="preserve"> dienoms</w:t>
            </w:r>
            <w:r w:rsidR="005F17E7" w:rsidRPr="00E3025C">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rsidR="00774AA5" w:rsidRPr="00E3025C" w:rsidRDefault="00774AA5" w:rsidP="00424668">
            <w:pPr>
              <w:spacing w:after="0" w:line="240" w:lineRule="auto"/>
              <w:rPr>
                <w:rFonts w:ascii="Times New Roman" w:hAnsi="Times New Roman" w:cs="Times New Roman"/>
                <w:color w:val="7030A0"/>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671F21">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rsidR="00774AA5" w:rsidRPr="00E3025C" w:rsidRDefault="001C1E6D" w:rsidP="0003169B">
            <w:pPr>
              <w:spacing w:after="0" w:line="240" w:lineRule="auto"/>
              <w:rPr>
                <w:rFonts w:ascii="Times New Roman" w:hAnsi="Times New Roman" w:cs="Times New Roman"/>
                <w:sz w:val="24"/>
                <w:szCs w:val="24"/>
              </w:rPr>
            </w:pPr>
            <w:r w:rsidRPr="00E3025C">
              <w:rPr>
                <w:rFonts w:ascii="Times New Roman" w:hAnsi="Times New Roman" w:cs="Times New Roman"/>
                <w:sz w:val="24"/>
                <w:szCs w:val="24"/>
              </w:rPr>
              <w:t xml:space="preserve">Perkantysis subjektas </w:t>
            </w:r>
            <w:r w:rsidR="009B3AF8" w:rsidRPr="00E3025C">
              <w:rPr>
                <w:rFonts w:ascii="Times New Roman" w:hAnsi="Times New Roman" w:cs="Times New Roman"/>
                <w:sz w:val="24"/>
                <w:szCs w:val="24"/>
              </w:rPr>
              <w:t>p</w:t>
            </w:r>
            <w:r w:rsidR="00774AA5" w:rsidRPr="00E3025C">
              <w:rPr>
                <w:rFonts w:ascii="Times New Roman" w:hAnsi="Times New Roman" w:cs="Times New Roman"/>
                <w:sz w:val="24"/>
                <w:szCs w:val="24"/>
              </w:rPr>
              <w:t xml:space="preserve">irkimo </w:t>
            </w:r>
            <w:r w:rsidR="00EF5E21" w:rsidRPr="00E3025C">
              <w:rPr>
                <w:rFonts w:ascii="Times New Roman" w:hAnsi="Times New Roman" w:cs="Times New Roman"/>
                <w:sz w:val="24"/>
                <w:szCs w:val="24"/>
              </w:rPr>
              <w:t>sąlygų</w:t>
            </w:r>
            <w:r w:rsidR="00774AA5" w:rsidRPr="00E3025C">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rsidR="00774AA5" w:rsidRPr="00E3025C" w:rsidRDefault="00C8678D" w:rsidP="0044754A">
            <w:pPr>
              <w:spacing w:after="0" w:line="240" w:lineRule="auto"/>
              <w:jc w:val="both"/>
              <w:rPr>
                <w:rFonts w:ascii="Times New Roman" w:hAnsi="Times New Roman" w:cs="Times New Roman"/>
                <w:sz w:val="24"/>
                <w:szCs w:val="24"/>
              </w:rPr>
            </w:pPr>
            <w:r w:rsidRPr="00E3025C">
              <w:rPr>
                <w:rFonts w:ascii="Times New Roman" w:hAnsi="Times New Roman" w:cs="Times New Roman"/>
                <w:sz w:val="24"/>
                <w:szCs w:val="24"/>
              </w:rPr>
              <w:t>Ne mažiau kaip 3</w:t>
            </w:r>
            <w:r w:rsidR="00CE1F13" w:rsidRPr="00E3025C">
              <w:rPr>
                <w:rFonts w:ascii="Times New Roman" w:hAnsi="Times New Roman" w:cs="Times New Roman"/>
                <w:sz w:val="24"/>
                <w:szCs w:val="24"/>
              </w:rPr>
              <w:t xml:space="preserve"> </w:t>
            </w:r>
            <w:r w:rsidR="001C1E6D" w:rsidRPr="00E3025C">
              <w:rPr>
                <w:rFonts w:ascii="Times New Roman" w:hAnsi="Times New Roman" w:cs="Times New Roman"/>
                <w:sz w:val="24"/>
                <w:szCs w:val="24"/>
              </w:rPr>
              <w:t xml:space="preserve"> </w:t>
            </w:r>
            <w:r w:rsidR="00CE1F13" w:rsidRPr="00E3025C">
              <w:rPr>
                <w:rFonts w:ascii="Times New Roman" w:hAnsi="Times New Roman" w:cs="Times New Roman"/>
                <w:sz w:val="24"/>
                <w:szCs w:val="24"/>
              </w:rPr>
              <w:t>dien</w:t>
            </w:r>
            <w:r w:rsidRPr="00E3025C">
              <w:rPr>
                <w:rFonts w:ascii="Times New Roman" w:hAnsi="Times New Roman" w:cs="Times New Roman"/>
                <w:sz w:val="24"/>
                <w:szCs w:val="24"/>
              </w:rPr>
              <w:t>oms</w:t>
            </w:r>
            <w:r w:rsidR="00CE1F13" w:rsidRPr="00E3025C">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rsidR="00774AA5" w:rsidRPr="00E3025C" w:rsidRDefault="00774AA5" w:rsidP="00CE1F13">
            <w:pPr>
              <w:spacing w:after="0" w:line="240" w:lineRule="auto"/>
              <w:rPr>
                <w:rFonts w:ascii="Times New Roman" w:hAnsi="Times New Roman" w:cs="Times New Roman"/>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rsidR="00774AA5" w:rsidRPr="00E3025C" w:rsidRDefault="00455131" w:rsidP="0003169B">
            <w:pPr>
              <w:spacing w:after="0" w:line="240" w:lineRule="auto"/>
              <w:rPr>
                <w:rFonts w:ascii="Times New Roman" w:hAnsi="Times New Roman" w:cs="Times New Roman"/>
                <w:sz w:val="24"/>
                <w:szCs w:val="24"/>
              </w:rPr>
            </w:pPr>
            <w:r w:rsidRPr="00E3025C">
              <w:rPr>
                <w:rFonts w:ascii="Times New Roman" w:hAnsi="Times New Roman" w:cs="Times New Roman"/>
                <w:sz w:val="24"/>
                <w:szCs w:val="24"/>
              </w:rPr>
              <w:t>O</w:t>
            </w:r>
            <w:r w:rsidR="00774AA5" w:rsidRPr="00E3025C">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rsidR="00774AA5" w:rsidRPr="00E3025C" w:rsidRDefault="00951271" w:rsidP="0044754A">
            <w:pPr>
              <w:spacing w:after="0" w:line="240" w:lineRule="auto"/>
              <w:jc w:val="both"/>
              <w:rPr>
                <w:rFonts w:ascii="Times New Roman" w:hAnsi="Times New Roman" w:cs="Times New Roman"/>
                <w:iCs/>
                <w:color w:val="C00000"/>
                <w:sz w:val="24"/>
                <w:szCs w:val="24"/>
              </w:rPr>
            </w:pPr>
            <w:r w:rsidRPr="00E3025C">
              <w:rPr>
                <w:rFonts w:ascii="Times New Roman" w:hAnsi="Times New Roman" w:cs="Times New Roman"/>
                <w:sz w:val="24"/>
                <w:szCs w:val="24"/>
              </w:rPr>
              <w:t>Tiekėjui, norinčiam apžiūrėti projektuojamo objekto vietą, CVP IS priemonėmis pateikus prašymą ne vėliau kaip 6 (šešios) dienos iki pasiūlymų pateikimo termino pabaigos</w:t>
            </w:r>
          </w:p>
        </w:tc>
        <w:tc>
          <w:tcPr>
            <w:tcW w:w="2954" w:type="dxa"/>
            <w:tcMar>
              <w:top w:w="0" w:type="dxa"/>
              <w:left w:w="108" w:type="dxa"/>
              <w:bottom w:w="0" w:type="dxa"/>
              <w:right w:w="108" w:type="dxa"/>
            </w:tcMar>
          </w:tcPr>
          <w:p w:rsidR="00774AA5" w:rsidRPr="00E3025C" w:rsidRDefault="00951271" w:rsidP="0003169B">
            <w:pPr>
              <w:spacing w:after="0" w:line="240" w:lineRule="auto"/>
              <w:rPr>
                <w:rFonts w:ascii="Times New Roman" w:hAnsi="Times New Roman" w:cs="Times New Roman"/>
                <w:sz w:val="24"/>
                <w:szCs w:val="24"/>
              </w:rPr>
            </w:pPr>
            <w:r w:rsidRPr="00E3025C">
              <w:rPr>
                <w:rFonts w:ascii="Times New Roman" w:hAnsi="Times New Roman" w:cs="Times New Roman"/>
                <w:sz w:val="24"/>
                <w:szCs w:val="24"/>
              </w:rPr>
              <w:t>Projektuojamų objektų vietos apžiūros data ir laikas suderinami su Perkančiuoju subjektu.</w:t>
            </w: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bCs/>
                <w:sz w:val="24"/>
                <w:szCs w:val="24"/>
              </w:rPr>
            </w:pPr>
            <w:r w:rsidRPr="00E3025C">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rsidR="00774AA5" w:rsidRPr="00E3025C" w:rsidRDefault="00774AA5" w:rsidP="0044754A">
            <w:pPr>
              <w:spacing w:after="0" w:line="240" w:lineRule="auto"/>
              <w:jc w:val="both"/>
              <w:rPr>
                <w:rFonts w:ascii="Times New Roman" w:hAnsi="Times New Roman" w:cs="Times New Roman"/>
                <w:iCs/>
                <w:sz w:val="24"/>
                <w:szCs w:val="24"/>
              </w:rPr>
            </w:pPr>
            <w:r w:rsidRPr="00E3025C">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sz w:val="24"/>
                <w:szCs w:val="24"/>
              </w:rPr>
            </w:pPr>
          </w:p>
        </w:tc>
      </w:tr>
      <w:tr w:rsidR="003455B8" w:rsidRPr="00E3025C" w:rsidTr="00C8678D">
        <w:trPr>
          <w:trHeight w:val="20"/>
        </w:trPr>
        <w:tc>
          <w:tcPr>
            <w:tcW w:w="910" w:type="dxa"/>
            <w:tcMar>
              <w:top w:w="0" w:type="dxa"/>
              <w:left w:w="108" w:type="dxa"/>
              <w:bottom w:w="0" w:type="dxa"/>
              <w:right w:w="108" w:type="dxa"/>
            </w:tcMar>
          </w:tcPr>
          <w:p w:rsidR="003455B8" w:rsidRPr="00E3025C" w:rsidRDefault="003455B8"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rsidR="003455B8" w:rsidRPr="00E3025C" w:rsidRDefault="003455B8" w:rsidP="0003169B">
            <w:pPr>
              <w:spacing w:after="0" w:line="240" w:lineRule="auto"/>
              <w:rPr>
                <w:rFonts w:ascii="Times New Roman" w:hAnsi="Times New Roman" w:cs="Times New Roman"/>
                <w:sz w:val="24"/>
                <w:szCs w:val="24"/>
              </w:rPr>
            </w:pPr>
            <w:r w:rsidRPr="00E3025C">
              <w:rPr>
                <w:rFonts w:ascii="Times New Roman" w:hAnsi="Times New Roman" w:cs="Times New Roman"/>
                <w:sz w:val="24"/>
                <w:szCs w:val="24"/>
              </w:rPr>
              <w:t>Sutarties Įvykdymo užtikrinimas</w:t>
            </w:r>
          </w:p>
        </w:tc>
        <w:tc>
          <w:tcPr>
            <w:tcW w:w="3643" w:type="dxa"/>
            <w:tcMar>
              <w:top w:w="0" w:type="dxa"/>
              <w:left w:w="108" w:type="dxa"/>
              <w:bottom w:w="0" w:type="dxa"/>
              <w:right w:w="108" w:type="dxa"/>
            </w:tcMar>
          </w:tcPr>
          <w:p w:rsidR="003455B8" w:rsidRPr="00E3025C" w:rsidRDefault="00E560BC" w:rsidP="00E560BC">
            <w:pPr>
              <w:pStyle w:val="Sraopastraipa"/>
              <w:widowControl w:val="0"/>
              <w:pBdr>
                <w:top w:val="nil"/>
                <w:left w:val="nil"/>
                <w:bottom w:val="nil"/>
                <w:right w:val="nil"/>
                <w:between w:val="nil"/>
              </w:pBdr>
              <w:tabs>
                <w:tab w:val="left" w:pos="720"/>
              </w:tabs>
              <w:spacing w:after="100" w:afterAutospacing="1" w:line="240" w:lineRule="auto"/>
              <w:ind w:left="0"/>
              <w:jc w:val="both"/>
              <w:rPr>
                <w:rFonts w:ascii="Times New Roman" w:hAnsi="Times New Roman" w:cs="Times New Roman"/>
                <w:bCs/>
                <w:sz w:val="24"/>
                <w:szCs w:val="24"/>
              </w:rPr>
            </w:pPr>
            <w:r w:rsidRPr="00E3025C">
              <w:rPr>
                <w:rFonts w:ascii="Times New Roman" w:eastAsia="Times New Roman" w:hAnsi="Times New Roman" w:cs="Times New Roman"/>
                <w:sz w:val="24"/>
                <w:szCs w:val="24"/>
              </w:rPr>
              <w:t xml:space="preserve">Rangovas privalo per 10 darbo dienų po Sutarties pasirašymo dienos pateikti Užsakovui Sutarties įvykdymo užtikrinimą ne mažesne sumai  nei 10 % nuo Sutarties priede nurodytos bendros galutinės Sutarties kainos be PVM. </w:t>
            </w:r>
          </w:p>
        </w:tc>
        <w:tc>
          <w:tcPr>
            <w:tcW w:w="2954" w:type="dxa"/>
            <w:tcMar>
              <w:top w:w="0" w:type="dxa"/>
              <w:left w:w="108" w:type="dxa"/>
              <w:bottom w:w="0" w:type="dxa"/>
              <w:right w:w="108" w:type="dxa"/>
            </w:tcMar>
          </w:tcPr>
          <w:p w:rsidR="003455B8" w:rsidRPr="00E3025C" w:rsidRDefault="003455B8" w:rsidP="0003169B">
            <w:pPr>
              <w:spacing w:after="0" w:line="240" w:lineRule="auto"/>
              <w:rPr>
                <w:rFonts w:ascii="Times New Roman" w:hAnsi="Times New Roman" w:cs="Times New Roman"/>
                <w:bCs/>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rsidR="00774AA5" w:rsidRPr="00E3025C" w:rsidRDefault="001C1E6D" w:rsidP="0003169B">
            <w:pPr>
              <w:spacing w:after="0" w:line="240" w:lineRule="auto"/>
              <w:rPr>
                <w:rFonts w:ascii="Times New Roman" w:hAnsi="Times New Roman" w:cs="Times New Roman"/>
                <w:bCs/>
                <w:sz w:val="24"/>
                <w:szCs w:val="24"/>
              </w:rPr>
            </w:pPr>
            <w:r w:rsidRPr="00E3025C">
              <w:rPr>
                <w:rFonts w:ascii="Times New Roman" w:hAnsi="Times New Roman" w:cs="Times New Roman"/>
                <w:sz w:val="24"/>
                <w:szCs w:val="24"/>
              </w:rPr>
              <w:t xml:space="preserve">Perkantysis subjektas </w:t>
            </w:r>
            <w:r w:rsidR="00774AA5" w:rsidRPr="00E3025C">
              <w:rPr>
                <w:rFonts w:ascii="Times New Roman" w:hAnsi="Times New Roman" w:cs="Times New Roman"/>
                <w:bCs/>
                <w:sz w:val="24"/>
                <w:szCs w:val="24"/>
              </w:rPr>
              <w:t>informuoja pirkimo dalyvius apie EBVPD vertinimo rezultatus ne vėliau kaip per</w:t>
            </w:r>
          </w:p>
        </w:tc>
        <w:tc>
          <w:tcPr>
            <w:tcW w:w="3643" w:type="dxa"/>
            <w:tcMar>
              <w:top w:w="0" w:type="dxa"/>
              <w:left w:w="108" w:type="dxa"/>
              <w:bottom w:w="0" w:type="dxa"/>
              <w:right w:w="108" w:type="dxa"/>
            </w:tcMar>
          </w:tcPr>
          <w:p w:rsidR="00774AA5" w:rsidRPr="00E3025C" w:rsidRDefault="00774AA5" w:rsidP="0044754A">
            <w:pPr>
              <w:spacing w:after="0" w:line="240" w:lineRule="auto"/>
              <w:jc w:val="both"/>
              <w:rPr>
                <w:rFonts w:ascii="Times New Roman" w:hAnsi="Times New Roman" w:cs="Times New Roman"/>
                <w:bCs/>
                <w:sz w:val="24"/>
                <w:szCs w:val="24"/>
              </w:rPr>
            </w:pPr>
            <w:r w:rsidRPr="00E3025C">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bCs/>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rsidR="00774AA5" w:rsidRPr="00E3025C" w:rsidRDefault="00321531" w:rsidP="0003169B">
            <w:pPr>
              <w:spacing w:after="0" w:line="240" w:lineRule="auto"/>
              <w:rPr>
                <w:rFonts w:ascii="Times New Roman" w:hAnsi="Times New Roman" w:cs="Times New Roman"/>
                <w:bCs/>
                <w:sz w:val="24"/>
                <w:szCs w:val="24"/>
              </w:rPr>
            </w:pPr>
            <w:r w:rsidRPr="00E3025C">
              <w:rPr>
                <w:rFonts w:ascii="Times New Roman" w:hAnsi="Times New Roman" w:cs="Times New Roman"/>
                <w:sz w:val="24"/>
                <w:szCs w:val="24"/>
              </w:rPr>
              <w:t xml:space="preserve">Perkantysis subjektas </w:t>
            </w:r>
            <w:r w:rsidR="00774AA5" w:rsidRPr="00E3025C">
              <w:rPr>
                <w:rFonts w:ascii="Times New Roman" w:hAnsi="Times New Roman" w:cs="Times New Roman"/>
                <w:bCs/>
                <w:sz w:val="24"/>
                <w:szCs w:val="24"/>
              </w:rPr>
              <w:t xml:space="preserve">pirkimo dalyviams praneša apie priimtą sprendimą nustatyti laimėjusį pasiūlymą, </w:t>
            </w:r>
            <w:r w:rsidR="00774AA5" w:rsidRPr="00E3025C">
              <w:rPr>
                <w:rFonts w:ascii="Times New Roman" w:hAnsi="Times New Roman" w:cs="Times New Roman"/>
                <w:sz w:val="24"/>
                <w:szCs w:val="24"/>
              </w:rPr>
              <w:t>dėl kurio bus sudaroma</w:t>
            </w:r>
            <w:r w:rsidR="00774AA5" w:rsidRPr="00E3025C">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rsidR="00774AA5" w:rsidRPr="00E3025C" w:rsidRDefault="00CC70B1" w:rsidP="0044754A">
            <w:pPr>
              <w:spacing w:after="0" w:line="240" w:lineRule="auto"/>
              <w:jc w:val="both"/>
              <w:rPr>
                <w:rFonts w:ascii="Times New Roman" w:hAnsi="Times New Roman" w:cs="Times New Roman"/>
                <w:bCs/>
                <w:sz w:val="24"/>
                <w:szCs w:val="24"/>
              </w:rPr>
            </w:pPr>
            <w:r w:rsidRPr="00E3025C">
              <w:rPr>
                <w:rFonts w:ascii="Times New Roman" w:hAnsi="Times New Roman" w:cs="Times New Roman"/>
                <w:bCs/>
                <w:sz w:val="24"/>
                <w:szCs w:val="24"/>
              </w:rPr>
              <w:t>3</w:t>
            </w:r>
            <w:r w:rsidR="00774AA5" w:rsidRPr="00E3025C">
              <w:rPr>
                <w:rFonts w:ascii="Times New Roman" w:hAnsi="Times New Roman" w:cs="Times New Roman"/>
                <w:bCs/>
                <w:sz w:val="24"/>
                <w:szCs w:val="24"/>
              </w:rPr>
              <w:t xml:space="preserve"> (</w:t>
            </w:r>
            <w:r w:rsidR="00D707AB" w:rsidRPr="00E3025C">
              <w:rPr>
                <w:rFonts w:ascii="Times New Roman" w:hAnsi="Times New Roman" w:cs="Times New Roman"/>
                <w:bCs/>
                <w:sz w:val="24"/>
                <w:szCs w:val="24"/>
              </w:rPr>
              <w:t>tris</w:t>
            </w:r>
            <w:r w:rsidR="00774AA5" w:rsidRPr="00E3025C">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rsidR="00774AA5" w:rsidRPr="00E3025C" w:rsidRDefault="00774AA5" w:rsidP="00C71766">
            <w:pPr>
              <w:spacing w:after="0" w:line="240" w:lineRule="auto"/>
              <w:rPr>
                <w:rFonts w:ascii="Times New Roman" w:hAnsi="Times New Roman" w:cs="Times New Roman"/>
                <w:bCs/>
                <w:sz w:val="24"/>
                <w:szCs w:val="24"/>
              </w:rPr>
            </w:pPr>
            <w:r w:rsidRPr="00E3025C">
              <w:rPr>
                <w:rFonts w:ascii="Times New Roman" w:hAnsi="Times New Roman" w:cs="Times New Roman"/>
                <w:color w:val="000000"/>
                <w:sz w:val="24"/>
                <w:szCs w:val="24"/>
                <w:shd w:val="clear" w:color="auto" w:fill="FFFFFF"/>
              </w:rPr>
              <w:t>Tiekėjas turi teisę p</w:t>
            </w:r>
            <w:r w:rsidR="00C71766" w:rsidRPr="00E3025C">
              <w:rPr>
                <w:rFonts w:ascii="Times New Roman" w:hAnsi="Times New Roman" w:cs="Times New Roman"/>
                <w:color w:val="000000"/>
                <w:sz w:val="24"/>
                <w:szCs w:val="24"/>
                <w:shd w:val="clear" w:color="auto" w:fill="FFFFFF"/>
              </w:rPr>
              <w:t>ateikti pretenziją perkančiajam subjektui</w:t>
            </w:r>
            <w:r w:rsidRPr="00E3025C">
              <w:rPr>
                <w:rFonts w:ascii="Times New Roman" w:hAnsi="Times New Roman" w:cs="Times New Roman"/>
                <w:color w:val="000000"/>
                <w:sz w:val="24"/>
                <w:szCs w:val="24"/>
                <w:shd w:val="clear" w:color="auto" w:fill="FFFFFF"/>
              </w:rPr>
              <w:t xml:space="preserve">, pateikti prašymą ar pareikšti ieškinį teismui </w:t>
            </w:r>
            <w:r w:rsidRPr="00E3025C">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rsidR="006C7941" w:rsidRPr="00E3025C" w:rsidRDefault="006927FF" w:rsidP="0044754A">
            <w:pPr>
              <w:spacing w:after="0" w:line="240" w:lineRule="auto"/>
              <w:jc w:val="both"/>
              <w:rPr>
                <w:rFonts w:ascii="Times New Roman" w:hAnsi="Times New Roman" w:cs="Times New Roman"/>
                <w:sz w:val="24"/>
                <w:szCs w:val="24"/>
              </w:rPr>
            </w:pPr>
            <w:r w:rsidRPr="00E3025C">
              <w:rPr>
                <w:rFonts w:ascii="Times New Roman" w:hAnsi="Times New Roman" w:cs="Times New Roman"/>
                <w:sz w:val="24"/>
                <w:szCs w:val="24"/>
              </w:rPr>
              <w:t>5</w:t>
            </w:r>
            <w:r w:rsidR="00774AA5" w:rsidRPr="00E3025C">
              <w:rPr>
                <w:rFonts w:ascii="Times New Roman" w:hAnsi="Times New Roman" w:cs="Times New Roman"/>
                <w:sz w:val="24"/>
                <w:szCs w:val="24"/>
              </w:rPr>
              <w:t xml:space="preserve"> </w:t>
            </w:r>
            <w:r w:rsidRPr="00E3025C">
              <w:rPr>
                <w:rFonts w:ascii="Times New Roman" w:hAnsi="Times New Roman" w:cs="Times New Roman"/>
                <w:sz w:val="24"/>
                <w:szCs w:val="24"/>
              </w:rPr>
              <w:t>(penkios</w:t>
            </w:r>
            <w:r w:rsidR="00774AA5" w:rsidRPr="00E3025C">
              <w:rPr>
                <w:rFonts w:ascii="Times New Roman" w:hAnsi="Times New Roman" w:cs="Times New Roman"/>
                <w:sz w:val="24"/>
                <w:szCs w:val="24"/>
              </w:rPr>
              <w:t xml:space="preserve">) </w:t>
            </w:r>
            <w:r w:rsidRPr="00E3025C">
              <w:rPr>
                <w:rFonts w:ascii="Times New Roman" w:hAnsi="Times New Roman" w:cs="Times New Roman"/>
                <w:sz w:val="24"/>
                <w:szCs w:val="24"/>
              </w:rPr>
              <w:t xml:space="preserve">darbo </w:t>
            </w:r>
            <w:r w:rsidR="00C77CAE" w:rsidRPr="00E3025C">
              <w:rPr>
                <w:rFonts w:ascii="Times New Roman" w:hAnsi="Times New Roman" w:cs="Times New Roman"/>
                <w:sz w:val="24"/>
                <w:szCs w:val="24"/>
              </w:rPr>
              <w:t>dien</w:t>
            </w:r>
            <w:r w:rsidRPr="00E3025C">
              <w:rPr>
                <w:rFonts w:ascii="Times New Roman" w:hAnsi="Times New Roman" w:cs="Times New Roman"/>
                <w:sz w:val="24"/>
                <w:szCs w:val="24"/>
              </w:rPr>
              <w:t>os</w:t>
            </w:r>
            <w:r w:rsidR="00671F21" w:rsidRPr="00E3025C">
              <w:rPr>
                <w:rFonts w:ascii="Times New Roman" w:hAnsi="Times New Roman" w:cs="Times New Roman"/>
                <w:sz w:val="24"/>
                <w:szCs w:val="24"/>
              </w:rPr>
              <w:t xml:space="preserve"> </w:t>
            </w:r>
            <w:r w:rsidR="00D65C16" w:rsidRPr="00E3025C">
              <w:rPr>
                <w:rFonts w:ascii="Times New Roman" w:hAnsi="Times New Roman" w:cs="Times New Roman"/>
                <w:sz w:val="24"/>
                <w:szCs w:val="24"/>
              </w:rPr>
              <w:t xml:space="preserve">nuo </w:t>
            </w:r>
            <w:r w:rsidR="006C7941" w:rsidRPr="00E3025C">
              <w:rPr>
                <w:rFonts w:ascii="Times New Roman" w:eastAsia="Arial" w:hAnsi="Times New Roman" w:cs="Times New Roman"/>
                <w:sz w:val="24"/>
                <w:szCs w:val="24"/>
              </w:rPr>
              <w:t>perkančiosios organizacijos</w:t>
            </w:r>
            <w:r w:rsidR="00D65C16" w:rsidRPr="00E3025C">
              <w:rPr>
                <w:rFonts w:ascii="Times New Roman" w:hAnsi="Times New Roman" w:cs="Times New Roman"/>
                <w:sz w:val="24"/>
                <w:szCs w:val="24"/>
              </w:rPr>
              <w:t xml:space="preserve"> pranešimo raštu apie jos priimtą sprendimą išsiuntimo tiekėjams dienos arba nuo paskelbimo apie </w:t>
            </w:r>
            <w:r w:rsidR="006C7941" w:rsidRPr="00E3025C">
              <w:rPr>
                <w:rFonts w:ascii="Times New Roman" w:eastAsia="Arial" w:hAnsi="Times New Roman" w:cs="Times New Roman"/>
                <w:sz w:val="24"/>
                <w:szCs w:val="24"/>
              </w:rPr>
              <w:t>perkančiosios organizacijos</w:t>
            </w:r>
            <w:r w:rsidR="00D65C16" w:rsidRPr="00E3025C">
              <w:rPr>
                <w:rFonts w:ascii="Times New Roman" w:hAnsi="Times New Roman" w:cs="Times New Roman"/>
                <w:sz w:val="24"/>
                <w:szCs w:val="24"/>
              </w:rPr>
              <w:t xml:space="preserve"> priimtus sprendimus dienos, jei PĮ nenumato reikalavimo raštu informuoti tiekėjus apie </w:t>
            </w:r>
            <w:r w:rsidR="00D65C16" w:rsidRPr="00E3025C">
              <w:rPr>
                <w:rFonts w:ascii="Times New Roman" w:eastAsia="Arial" w:hAnsi="Times New Roman" w:cs="Times New Roman"/>
                <w:sz w:val="24"/>
                <w:szCs w:val="24"/>
              </w:rPr>
              <w:t xml:space="preserve"> </w:t>
            </w:r>
            <w:r w:rsidR="006C7941" w:rsidRPr="00E3025C">
              <w:rPr>
                <w:rFonts w:ascii="Times New Roman" w:eastAsia="Arial" w:hAnsi="Times New Roman" w:cs="Times New Roman"/>
                <w:sz w:val="24"/>
                <w:szCs w:val="24"/>
              </w:rPr>
              <w:t>perkančiosios organizacijos</w:t>
            </w:r>
            <w:r w:rsidR="00D65C16" w:rsidRPr="00E3025C">
              <w:rPr>
                <w:rFonts w:ascii="Times New Roman" w:hAnsi="Times New Roman" w:cs="Times New Roman"/>
                <w:sz w:val="24"/>
                <w:szCs w:val="24"/>
              </w:rPr>
              <w:t xml:space="preserve"> priimtus sprendimus;</w:t>
            </w:r>
          </w:p>
          <w:p w:rsidR="00774AA5" w:rsidRPr="00E3025C" w:rsidRDefault="00D65C16" w:rsidP="0044754A">
            <w:pPr>
              <w:spacing w:after="0" w:line="240" w:lineRule="auto"/>
              <w:jc w:val="both"/>
              <w:rPr>
                <w:rFonts w:ascii="Times New Roman" w:hAnsi="Times New Roman" w:cs="Times New Roman"/>
                <w:sz w:val="24"/>
                <w:szCs w:val="24"/>
              </w:rPr>
            </w:pPr>
            <w:r w:rsidRPr="00E3025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bCs/>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rsidR="00774AA5" w:rsidRPr="00E3025C" w:rsidRDefault="00C71766" w:rsidP="0003169B">
            <w:pPr>
              <w:spacing w:after="0" w:line="240" w:lineRule="auto"/>
              <w:rPr>
                <w:rFonts w:ascii="Times New Roman" w:hAnsi="Times New Roman" w:cs="Times New Roman"/>
                <w:sz w:val="24"/>
                <w:szCs w:val="24"/>
              </w:rPr>
            </w:pPr>
            <w:r w:rsidRPr="00E3025C">
              <w:rPr>
                <w:rFonts w:ascii="Times New Roman" w:hAnsi="Times New Roman" w:cs="Times New Roman"/>
                <w:sz w:val="24"/>
                <w:szCs w:val="24"/>
              </w:rPr>
              <w:t>Perkantysis subjektas</w:t>
            </w:r>
            <w:r w:rsidR="00774AA5" w:rsidRPr="00E3025C">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00774AA5" w:rsidRPr="00E3025C" w:rsidRDefault="00774AA5" w:rsidP="0044754A">
            <w:pPr>
              <w:spacing w:after="0" w:line="240" w:lineRule="auto"/>
              <w:jc w:val="both"/>
              <w:rPr>
                <w:rFonts w:ascii="Times New Roman" w:hAnsi="Times New Roman" w:cs="Times New Roman"/>
                <w:sz w:val="24"/>
                <w:szCs w:val="24"/>
              </w:rPr>
            </w:pPr>
            <w:r w:rsidRPr="00E3025C">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bCs/>
                <w:sz w:val="24"/>
                <w:szCs w:val="24"/>
              </w:rPr>
            </w:pPr>
            <w:r w:rsidRPr="00E3025C">
              <w:rPr>
                <w:rFonts w:ascii="Times New Roman" w:hAnsi="Times New Roman" w:cs="Times New Roman"/>
                <w:sz w:val="24"/>
                <w:szCs w:val="24"/>
              </w:rPr>
              <w:t xml:space="preserve">Jeigu </w:t>
            </w:r>
            <w:r w:rsidR="00321531" w:rsidRPr="00E3025C">
              <w:rPr>
                <w:rFonts w:ascii="Times New Roman" w:hAnsi="Times New Roman" w:cs="Times New Roman"/>
                <w:sz w:val="24"/>
                <w:szCs w:val="24"/>
              </w:rPr>
              <w:t xml:space="preserve">perkantysis subjektas </w:t>
            </w:r>
            <w:r w:rsidRPr="00E3025C">
              <w:rPr>
                <w:rFonts w:ascii="Times New Roman" w:hAnsi="Times New Roman" w:cs="Times New Roman"/>
                <w:sz w:val="24"/>
                <w:szCs w:val="24"/>
              </w:rPr>
              <w:t>per nustatytą terminą neišnagrinėja jai pateiktos pretenzijos, tiekėjas turi teisę pateikti prašymą ar pareikšti ieškinį teismui per</w:t>
            </w:r>
            <w:r w:rsidRPr="00E3025C">
              <w:rPr>
                <w:rFonts w:ascii="Times New Roman" w:hAnsi="Times New Roman" w:cs="Times New Roman"/>
                <w:bCs/>
                <w:sz w:val="24"/>
                <w:szCs w:val="24"/>
              </w:rPr>
              <w:t xml:space="preserve"> (išskyrus ieškinį dėl sutarties pripažinimo </w:t>
            </w:r>
            <w:r w:rsidRPr="00E3025C">
              <w:rPr>
                <w:rFonts w:ascii="Times New Roman" w:hAnsi="Times New Roman" w:cs="Times New Roman"/>
                <w:bCs/>
                <w:sz w:val="24"/>
                <w:szCs w:val="24"/>
              </w:rPr>
              <w:lastRenderedPageBreak/>
              <w:t xml:space="preserve">negaliojančia) </w:t>
            </w:r>
          </w:p>
        </w:tc>
        <w:tc>
          <w:tcPr>
            <w:tcW w:w="3643" w:type="dxa"/>
            <w:tcMar>
              <w:top w:w="0" w:type="dxa"/>
              <w:left w:w="108" w:type="dxa"/>
              <w:bottom w:w="0" w:type="dxa"/>
              <w:right w:w="108" w:type="dxa"/>
            </w:tcMar>
          </w:tcPr>
          <w:p w:rsidR="00774AA5" w:rsidRPr="00E3025C" w:rsidRDefault="00774AA5" w:rsidP="0044754A">
            <w:pPr>
              <w:spacing w:after="0" w:line="240" w:lineRule="auto"/>
              <w:jc w:val="both"/>
              <w:rPr>
                <w:rFonts w:ascii="Times New Roman" w:hAnsi="Times New Roman" w:cs="Times New Roman"/>
                <w:sz w:val="24"/>
                <w:szCs w:val="24"/>
              </w:rPr>
            </w:pPr>
            <w:r w:rsidRPr="00E3025C">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sz w:val="24"/>
                <w:szCs w:val="24"/>
              </w:rPr>
            </w:pPr>
          </w:p>
        </w:tc>
      </w:tr>
      <w:tr w:rsidR="00774AA5" w:rsidRPr="00E3025C" w:rsidTr="00C8678D">
        <w:trPr>
          <w:trHeight w:val="20"/>
        </w:trPr>
        <w:tc>
          <w:tcPr>
            <w:tcW w:w="910" w:type="dxa"/>
            <w:tcMar>
              <w:top w:w="0" w:type="dxa"/>
              <w:left w:w="108" w:type="dxa"/>
              <w:bottom w:w="0" w:type="dxa"/>
              <w:right w:w="108" w:type="dxa"/>
            </w:tcMar>
          </w:tcPr>
          <w:p w:rsidR="00774AA5" w:rsidRPr="00E3025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rsidR="00774AA5" w:rsidRPr="00E3025C" w:rsidRDefault="00321531" w:rsidP="0003169B">
            <w:pPr>
              <w:spacing w:after="0" w:line="240" w:lineRule="auto"/>
              <w:rPr>
                <w:rFonts w:ascii="Times New Roman" w:hAnsi="Times New Roman" w:cs="Times New Roman"/>
                <w:sz w:val="24"/>
                <w:szCs w:val="24"/>
              </w:rPr>
            </w:pPr>
            <w:r w:rsidRPr="00E3025C">
              <w:rPr>
                <w:rFonts w:ascii="Times New Roman" w:hAnsi="Times New Roman" w:cs="Times New Roman"/>
                <w:sz w:val="24"/>
                <w:szCs w:val="24"/>
              </w:rPr>
              <w:t xml:space="preserve">Perkantysis subjektas </w:t>
            </w:r>
            <w:r w:rsidR="00774AA5" w:rsidRPr="00E3025C">
              <w:rPr>
                <w:rFonts w:ascii="Times New Roman" w:hAnsi="Times New Roman" w:cs="Times New Roman"/>
                <w:sz w:val="24"/>
                <w:szCs w:val="24"/>
              </w:rPr>
              <w:t>negali sudaryti sutarties anksčiau kaip po</w:t>
            </w:r>
          </w:p>
        </w:tc>
        <w:tc>
          <w:tcPr>
            <w:tcW w:w="3643" w:type="dxa"/>
            <w:tcMar>
              <w:top w:w="0" w:type="dxa"/>
              <w:left w:w="108" w:type="dxa"/>
              <w:bottom w:w="0" w:type="dxa"/>
              <w:right w:w="108" w:type="dxa"/>
            </w:tcMar>
          </w:tcPr>
          <w:p w:rsidR="00774AA5" w:rsidRPr="00E3025C" w:rsidRDefault="0044754A" w:rsidP="0044754A">
            <w:pPr>
              <w:spacing w:after="0" w:line="240" w:lineRule="auto"/>
              <w:jc w:val="both"/>
              <w:rPr>
                <w:rFonts w:ascii="Times New Roman" w:hAnsi="Times New Roman" w:cs="Times New Roman"/>
                <w:sz w:val="24"/>
                <w:szCs w:val="24"/>
              </w:rPr>
            </w:pPr>
            <w:r w:rsidRPr="00E3025C">
              <w:rPr>
                <w:rFonts w:ascii="Times New Roman" w:hAnsi="Times New Roman" w:cs="Times New Roman"/>
                <w:bCs/>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00774AA5" w:rsidRPr="00E3025C" w:rsidRDefault="00774AA5" w:rsidP="0003169B">
            <w:pPr>
              <w:spacing w:after="0" w:line="240" w:lineRule="auto"/>
              <w:rPr>
                <w:rFonts w:ascii="Times New Roman" w:hAnsi="Times New Roman" w:cs="Times New Roman"/>
                <w:sz w:val="24"/>
                <w:szCs w:val="24"/>
              </w:rPr>
            </w:pPr>
          </w:p>
        </w:tc>
      </w:tr>
      <w:tr w:rsidR="00451AF7" w:rsidRPr="00E3025C" w:rsidTr="00C8678D">
        <w:trPr>
          <w:trHeight w:val="20"/>
        </w:trPr>
        <w:tc>
          <w:tcPr>
            <w:tcW w:w="910" w:type="dxa"/>
            <w:tcMar>
              <w:top w:w="0" w:type="dxa"/>
              <w:left w:w="108" w:type="dxa"/>
              <w:bottom w:w="0" w:type="dxa"/>
              <w:right w:w="108" w:type="dxa"/>
            </w:tcMar>
          </w:tcPr>
          <w:p w:rsidR="00F50C57" w:rsidRPr="00E3025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rsidR="00F50C57" w:rsidRPr="00E3025C" w:rsidRDefault="00F50C57" w:rsidP="0003169B">
            <w:pPr>
              <w:spacing w:after="0" w:line="240" w:lineRule="auto"/>
              <w:rPr>
                <w:rFonts w:ascii="Times New Roman" w:hAnsi="Times New Roman" w:cs="Times New Roman"/>
                <w:sz w:val="24"/>
                <w:szCs w:val="24"/>
              </w:rPr>
            </w:pPr>
            <w:r w:rsidRPr="00E3025C">
              <w:rPr>
                <w:rFonts w:ascii="Times New Roman" w:hAnsi="Times New Roman" w:cs="Times New Roman"/>
                <w:sz w:val="24"/>
                <w:szCs w:val="24"/>
              </w:rPr>
              <w:t xml:space="preserve">Jeigu </w:t>
            </w:r>
            <w:r w:rsidR="00F46E88" w:rsidRPr="00E3025C">
              <w:rPr>
                <w:rFonts w:ascii="Times New Roman" w:hAnsi="Times New Roman" w:cs="Times New Roman"/>
                <w:iCs/>
                <w:sz w:val="24"/>
                <w:szCs w:val="24"/>
              </w:rPr>
              <w:t xml:space="preserve">suinteresuotas dalyvis paprašys </w:t>
            </w:r>
            <w:r w:rsidR="00C71766" w:rsidRPr="00E3025C">
              <w:rPr>
                <w:rFonts w:ascii="Times New Roman" w:hAnsi="Times New Roman" w:cs="Times New Roman"/>
                <w:sz w:val="24"/>
                <w:szCs w:val="24"/>
              </w:rPr>
              <w:t>perkančiojo subjekto</w:t>
            </w:r>
            <w:r w:rsidR="00321531" w:rsidRPr="00E3025C">
              <w:rPr>
                <w:rFonts w:ascii="Times New Roman" w:hAnsi="Times New Roman" w:cs="Times New Roman"/>
                <w:sz w:val="24"/>
                <w:szCs w:val="24"/>
              </w:rPr>
              <w:t xml:space="preserve"> </w:t>
            </w:r>
            <w:r w:rsidR="00F46E88" w:rsidRPr="00E3025C">
              <w:rPr>
                <w:rFonts w:ascii="Times New Roman" w:hAnsi="Times New Roman" w:cs="Times New Roman"/>
                <w:iCs/>
                <w:sz w:val="24"/>
                <w:szCs w:val="24"/>
              </w:rPr>
              <w:t>pateikti laimėjusį pasiūlymą</w:t>
            </w:r>
          </w:p>
        </w:tc>
        <w:tc>
          <w:tcPr>
            <w:tcW w:w="3643" w:type="dxa"/>
            <w:tcMar>
              <w:top w:w="0" w:type="dxa"/>
              <w:left w:w="108" w:type="dxa"/>
              <w:bottom w:w="0" w:type="dxa"/>
              <w:right w:w="108" w:type="dxa"/>
            </w:tcMar>
          </w:tcPr>
          <w:p w:rsidR="00ED5B78" w:rsidRPr="00E3025C" w:rsidRDefault="0000024E" w:rsidP="00671F21">
            <w:pPr>
              <w:spacing w:after="0" w:line="240" w:lineRule="auto"/>
              <w:jc w:val="both"/>
              <w:rPr>
                <w:rFonts w:ascii="Times New Roman" w:hAnsi="Times New Roman" w:cs="Times New Roman"/>
                <w:color w:val="FF0000"/>
                <w:sz w:val="24"/>
                <w:szCs w:val="24"/>
              </w:rPr>
            </w:pPr>
            <w:r w:rsidRPr="00E3025C">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rsidR="00F50C57" w:rsidRPr="00E3025C" w:rsidRDefault="00F50C57" w:rsidP="0003169B">
            <w:pPr>
              <w:spacing w:after="0" w:line="240" w:lineRule="auto"/>
              <w:rPr>
                <w:rFonts w:ascii="Times New Roman" w:hAnsi="Times New Roman" w:cs="Times New Roman"/>
                <w:sz w:val="24"/>
                <w:szCs w:val="24"/>
              </w:rPr>
            </w:pPr>
          </w:p>
        </w:tc>
      </w:tr>
    </w:tbl>
    <w:p w:rsidR="00A4599F" w:rsidRPr="00E3025C" w:rsidRDefault="00A4599F" w:rsidP="009F0698">
      <w:pPr>
        <w:rPr>
          <w:rFonts w:ascii="Times New Roman" w:eastAsia="Calibri" w:hAnsi="Times New Roman" w:cs="Times New Roman"/>
          <w:sz w:val="24"/>
          <w:szCs w:val="24"/>
        </w:rPr>
      </w:pPr>
    </w:p>
    <w:sectPr w:rsidR="00A4599F" w:rsidRPr="00E3025C" w:rsidSect="00205AEA">
      <w:headerReference w:type="even" r:id="rId12"/>
      <w:headerReference w:type="default" r:id="rId13"/>
      <w:footerReference w:type="even" r:id="rId14"/>
      <w:footerReference w:type="default" r:id="rId15"/>
      <w:headerReference w:type="first" r:id="rId16"/>
      <w:footerReference w:type="first" r:id="rId17"/>
      <w:pgSz w:w="12240" w:h="15840"/>
      <w:pgMar w:top="851"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900" w:rsidRPr="00425FF2" w:rsidRDefault="00295900" w:rsidP="00D05666">
      <w:r w:rsidRPr="00425FF2">
        <w:separator/>
      </w:r>
    </w:p>
  </w:endnote>
  <w:endnote w:type="continuationSeparator" w:id="0">
    <w:p w:rsidR="00295900" w:rsidRPr="00425FF2" w:rsidRDefault="00295900" w:rsidP="00D05666">
      <w:r w:rsidRPr="00425FF2">
        <w:continuationSeparator/>
      </w:r>
    </w:p>
  </w:endnote>
  <w:endnote w:type="continuationNotice" w:id="1">
    <w:p w:rsidR="00295900" w:rsidRPr="00425FF2" w:rsidRDefault="0029590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8" w:rsidRDefault="003A073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8" w:rsidRDefault="003A0738">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0E" w:rsidRPr="00425FF2" w:rsidRDefault="00BE180E">
    <w:pPr>
      <w:pStyle w:val="Porat"/>
      <w:jc w:val="right"/>
    </w:pPr>
  </w:p>
  <w:p w:rsidR="00BE180E" w:rsidRPr="00425FF2" w:rsidRDefault="00BE180E">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900" w:rsidRPr="00425FF2" w:rsidRDefault="00295900" w:rsidP="00D05666">
      <w:r w:rsidRPr="00425FF2">
        <w:separator/>
      </w:r>
    </w:p>
  </w:footnote>
  <w:footnote w:type="continuationSeparator" w:id="0">
    <w:p w:rsidR="00295900" w:rsidRPr="00425FF2" w:rsidRDefault="00295900" w:rsidP="00D05666">
      <w:r w:rsidRPr="00425FF2">
        <w:continuationSeparator/>
      </w:r>
    </w:p>
  </w:footnote>
  <w:footnote w:type="continuationNotice" w:id="1">
    <w:p w:rsidR="00295900" w:rsidRPr="00425FF2" w:rsidRDefault="00295900">
      <w:pPr>
        <w:spacing w:after="0" w:line="240" w:lineRule="auto"/>
      </w:pPr>
    </w:p>
  </w:footnote>
  <w:footnote w:id="2">
    <w:p w:rsidR="00DB07FF" w:rsidRDefault="00DB07FF">
      <w:pPr>
        <w:pStyle w:val="Puslapioinaostekstas"/>
      </w:pPr>
      <w:r w:rsidRPr="00425FF2">
        <w:rPr>
          <w:rStyle w:val="Puslapioinaosnuoroda"/>
        </w:rPr>
        <w:footnoteRef/>
      </w:r>
      <w:r w:rsidRPr="00425FF2">
        <w:t xml:space="preserve"> </w:t>
      </w:r>
      <w:hyperlink r:id="rId1" w:history="1">
        <w:r w:rsidRPr="00425FF2">
          <w:rPr>
            <w:rStyle w:val="Hipersaitas"/>
          </w:rPr>
          <w:t>https://www.e-tar.lt/portal/lt/legalAct/ac5a5e30878f11ed8df094f359a60216</w:t>
        </w:r>
      </w:hyperlink>
      <w:r w:rsidRPr="00425FF2">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8" w:rsidRDefault="003A07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8" w:rsidRDefault="003A0738">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738" w:rsidRDefault="003A073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5">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577944"/>
    <w:multiLevelType w:val="multilevel"/>
    <w:tmpl w:val="4DAA0194"/>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nsid w:val="4F7E6C95"/>
    <w:multiLevelType w:val="multilevel"/>
    <w:tmpl w:val="E268725C"/>
    <w:lvl w:ilvl="0">
      <w:start w:val="8"/>
      <w:numFmt w:val="decimal"/>
      <w:lvlText w:val="%1."/>
      <w:lvlJc w:val="left"/>
      <w:pPr>
        <w:ind w:left="360" w:hanging="360"/>
      </w:pPr>
      <w:rPr>
        <w:rFonts w:eastAsiaTheme="majorEastAsia" w:hint="default"/>
        <w:color w:val="C45911" w:themeColor="accent2" w:themeShade="BF"/>
      </w:rPr>
    </w:lvl>
    <w:lvl w:ilvl="1">
      <w:start w:val="4"/>
      <w:numFmt w:val="decimal"/>
      <w:lvlText w:val="%1.%2."/>
      <w:lvlJc w:val="left"/>
      <w:pPr>
        <w:ind w:left="1080" w:hanging="360"/>
      </w:pPr>
      <w:rPr>
        <w:rFonts w:eastAsiaTheme="majorEastAsia" w:hint="default"/>
        <w:color w:val="C45911" w:themeColor="accent2" w:themeShade="BF"/>
      </w:rPr>
    </w:lvl>
    <w:lvl w:ilvl="2">
      <w:start w:val="1"/>
      <w:numFmt w:val="decimal"/>
      <w:lvlText w:val="%1.%2.%3."/>
      <w:lvlJc w:val="left"/>
      <w:pPr>
        <w:ind w:left="2160" w:hanging="720"/>
      </w:pPr>
      <w:rPr>
        <w:rFonts w:eastAsiaTheme="majorEastAsia" w:hint="default"/>
        <w:color w:val="C45911" w:themeColor="accent2" w:themeShade="BF"/>
      </w:rPr>
    </w:lvl>
    <w:lvl w:ilvl="3">
      <w:start w:val="1"/>
      <w:numFmt w:val="decimal"/>
      <w:lvlText w:val="%1.%2.%3.%4."/>
      <w:lvlJc w:val="left"/>
      <w:pPr>
        <w:ind w:left="2880" w:hanging="720"/>
      </w:pPr>
      <w:rPr>
        <w:rFonts w:eastAsiaTheme="majorEastAsia" w:hint="default"/>
        <w:color w:val="C45911" w:themeColor="accent2" w:themeShade="BF"/>
      </w:rPr>
    </w:lvl>
    <w:lvl w:ilvl="4">
      <w:start w:val="1"/>
      <w:numFmt w:val="decimal"/>
      <w:lvlText w:val="%1.%2.%3.%4.%5."/>
      <w:lvlJc w:val="left"/>
      <w:pPr>
        <w:ind w:left="3960" w:hanging="1080"/>
      </w:pPr>
      <w:rPr>
        <w:rFonts w:eastAsiaTheme="majorEastAsia" w:hint="default"/>
        <w:color w:val="C45911" w:themeColor="accent2" w:themeShade="BF"/>
      </w:rPr>
    </w:lvl>
    <w:lvl w:ilvl="5">
      <w:start w:val="1"/>
      <w:numFmt w:val="decimal"/>
      <w:lvlText w:val="%1.%2.%3.%4.%5.%6."/>
      <w:lvlJc w:val="left"/>
      <w:pPr>
        <w:ind w:left="4680" w:hanging="1080"/>
      </w:pPr>
      <w:rPr>
        <w:rFonts w:eastAsiaTheme="majorEastAsia" w:hint="default"/>
        <w:color w:val="C45911" w:themeColor="accent2" w:themeShade="BF"/>
      </w:rPr>
    </w:lvl>
    <w:lvl w:ilvl="6">
      <w:start w:val="1"/>
      <w:numFmt w:val="decimal"/>
      <w:lvlText w:val="%1.%2.%3.%4.%5.%6.%7."/>
      <w:lvlJc w:val="left"/>
      <w:pPr>
        <w:ind w:left="5760" w:hanging="1440"/>
      </w:pPr>
      <w:rPr>
        <w:rFonts w:eastAsiaTheme="majorEastAsia" w:hint="default"/>
        <w:color w:val="C45911" w:themeColor="accent2" w:themeShade="BF"/>
      </w:rPr>
    </w:lvl>
    <w:lvl w:ilvl="7">
      <w:start w:val="1"/>
      <w:numFmt w:val="decimal"/>
      <w:lvlText w:val="%1.%2.%3.%4.%5.%6.%7.%8."/>
      <w:lvlJc w:val="left"/>
      <w:pPr>
        <w:ind w:left="6480" w:hanging="1440"/>
      </w:pPr>
      <w:rPr>
        <w:rFonts w:eastAsiaTheme="majorEastAsia" w:hint="default"/>
        <w:color w:val="C45911" w:themeColor="accent2" w:themeShade="BF"/>
      </w:rPr>
    </w:lvl>
    <w:lvl w:ilvl="8">
      <w:start w:val="1"/>
      <w:numFmt w:val="decimal"/>
      <w:lvlText w:val="%1.%2.%3.%4.%5.%6.%7.%8.%9."/>
      <w:lvlJc w:val="left"/>
      <w:pPr>
        <w:ind w:left="7560" w:hanging="1800"/>
      </w:pPr>
      <w:rPr>
        <w:rFonts w:eastAsiaTheme="majorEastAsia" w:hint="default"/>
        <w:color w:val="C45911" w:themeColor="accent2" w:themeShade="BF"/>
      </w:rPr>
    </w:lvl>
  </w:abstractNum>
  <w:abstractNum w:abstractNumId="11">
    <w:nsid w:val="500809CB"/>
    <w:multiLevelType w:val="multilevel"/>
    <w:tmpl w:val="AA981E3E"/>
    <w:lvl w:ilvl="0">
      <w:start w:val="6"/>
      <w:numFmt w:val="decimal"/>
      <w:lvlText w:val="%1."/>
      <w:lvlJc w:val="left"/>
      <w:pPr>
        <w:ind w:left="504" w:hanging="504"/>
      </w:pPr>
      <w:rPr>
        <w:rFonts w:eastAsia="Calibri" w:hint="default"/>
      </w:rPr>
    </w:lvl>
    <w:lvl w:ilvl="1">
      <w:start w:val="1"/>
      <w:numFmt w:val="decimal"/>
      <w:lvlText w:val="%1.%2."/>
      <w:lvlJc w:val="left"/>
      <w:pPr>
        <w:ind w:left="646"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nsid w:val="7E474461"/>
    <w:multiLevelType w:val="multilevel"/>
    <w:tmpl w:val="1DCECB5C"/>
    <w:lvl w:ilvl="0">
      <w:start w:val="10"/>
      <w:numFmt w:val="decimal"/>
      <w:lvlText w:val="%1."/>
      <w:lvlJc w:val="left"/>
      <w:pPr>
        <w:ind w:left="480" w:hanging="480"/>
      </w:pPr>
      <w:rPr>
        <w:rFonts w:eastAsia="Calibri" w:hint="default"/>
      </w:rPr>
    </w:lvl>
    <w:lvl w:ilvl="1">
      <w:start w:val="1"/>
      <w:numFmt w:val="decimal"/>
      <w:lvlText w:val="%1.%2."/>
      <w:lvlJc w:val="left"/>
      <w:pPr>
        <w:ind w:left="1200" w:hanging="48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7"/>
  </w:num>
  <w:num w:numId="2">
    <w:abstractNumId w:val="1"/>
  </w:num>
  <w:num w:numId="3">
    <w:abstractNumId w:val="13"/>
  </w:num>
  <w:num w:numId="4">
    <w:abstractNumId w:val="16"/>
  </w:num>
  <w:num w:numId="5">
    <w:abstractNumId w:val="12"/>
  </w:num>
  <w:num w:numId="6">
    <w:abstractNumId w:val="22"/>
  </w:num>
  <w:num w:numId="7">
    <w:abstractNumId w:val="20"/>
  </w:num>
  <w:num w:numId="8">
    <w:abstractNumId w:val="0"/>
  </w:num>
  <w:num w:numId="9">
    <w:abstractNumId w:val="21"/>
  </w:num>
  <w:num w:numId="10">
    <w:abstractNumId w:val="18"/>
  </w:num>
  <w:num w:numId="11">
    <w:abstractNumId w:val="15"/>
  </w:num>
  <w:num w:numId="12">
    <w:abstractNumId w:val="8"/>
  </w:num>
  <w:num w:numId="13">
    <w:abstractNumId w:val="11"/>
  </w:num>
  <w:num w:numId="14">
    <w:abstractNumId w:val="17"/>
  </w:num>
  <w:num w:numId="15">
    <w:abstractNumId w:val="2"/>
  </w:num>
  <w:num w:numId="16">
    <w:abstractNumId w:val="3"/>
  </w:num>
  <w:num w:numId="17">
    <w:abstractNumId w:val="9"/>
  </w:num>
  <w:num w:numId="18">
    <w:abstractNumId w:val="14"/>
  </w:num>
  <w:num w:numId="19">
    <w:abstractNumId w:val="5"/>
  </w:num>
  <w:num w:numId="20">
    <w:abstractNumId w:val="19"/>
  </w:num>
  <w:num w:numId="21">
    <w:abstractNumId w:val="4"/>
  </w:num>
  <w:num w:numId="22">
    <w:abstractNumId w:val="10"/>
  </w:num>
  <w:num w:numId="23">
    <w:abstractNumId w:val="6"/>
  </w:num>
  <w:num w:numId="24">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53250"/>
  </w:hdrShapeDefaults>
  <w:footnotePr>
    <w:footnote w:id="-1"/>
    <w:footnote w:id="0"/>
    <w:footnote w:id="1"/>
  </w:footnotePr>
  <w:endnotePr>
    <w:endnote w:id="-1"/>
    <w:endnote w:id="0"/>
    <w:endnote w:id="1"/>
  </w:endnotePr>
  <w:compat>
    <w:useFELayout/>
  </w:compat>
  <w:rsids>
    <w:rsidRoot w:val="00D05666"/>
    <w:rsid w:val="0000024E"/>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B7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44"/>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915"/>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89"/>
    <w:rsid w:val="000A6BBE"/>
    <w:rsid w:val="000A7656"/>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DB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1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1"/>
    <w:rsid w:val="000F2FF1"/>
    <w:rsid w:val="000F32FF"/>
    <w:rsid w:val="000F403D"/>
    <w:rsid w:val="000F4AA3"/>
    <w:rsid w:val="000F4B8F"/>
    <w:rsid w:val="000F513D"/>
    <w:rsid w:val="000F5948"/>
    <w:rsid w:val="000F7102"/>
    <w:rsid w:val="00100B38"/>
    <w:rsid w:val="001010F7"/>
    <w:rsid w:val="00101313"/>
    <w:rsid w:val="00101727"/>
    <w:rsid w:val="00101C48"/>
    <w:rsid w:val="00101DB0"/>
    <w:rsid w:val="0010270D"/>
    <w:rsid w:val="00102D1D"/>
    <w:rsid w:val="001032F8"/>
    <w:rsid w:val="00103779"/>
    <w:rsid w:val="00103EFF"/>
    <w:rsid w:val="001045A6"/>
    <w:rsid w:val="0010505E"/>
    <w:rsid w:val="001059F7"/>
    <w:rsid w:val="00105FA3"/>
    <w:rsid w:val="001072BE"/>
    <w:rsid w:val="0010779C"/>
    <w:rsid w:val="00107A04"/>
    <w:rsid w:val="00107F94"/>
    <w:rsid w:val="00110481"/>
    <w:rsid w:val="00111429"/>
    <w:rsid w:val="00111943"/>
    <w:rsid w:val="0011199A"/>
    <w:rsid w:val="00111F02"/>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D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60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9B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B6C"/>
    <w:rsid w:val="001853B6"/>
    <w:rsid w:val="00185454"/>
    <w:rsid w:val="00185997"/>
    <w:rsid w:val="00185BC4"/>
    <w:rsid w:val="001865A6"/>
    <w:rsid w:val="00190BC7"/>
    <w:rsid w:val="0019130D"/>
    <w:rsid w:val="00191CEF"/>
    <w:rsid w:val="001926B1"/>
    <w:rsid w:val="00192AF9"/>
    <w:rsid w:val="00192B6B"/>
    <w:rsid w:val="00192C59"/>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8B"/>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E6D"/>
    <w:rsid w:val="001C24BC"/>
    <w:rsid w:val="001C305A"/>
    <w:rsid w:val="001C37BD"/>
    <w:rsid w:val="001C4252"/>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AEA"/>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87C"/>
    <w:rsid w:val="00224F0F"/>
    <w:rsid w:val="002256CF"/>
    <w:rsid w:val="002257D8"/>
    <w:rsid w:val="00225BEF"/>
    <w:rsid w:val="002267DE"/>
    <w:rsid w:val="00226AD0"/>
    <w:rsid w:val="002279BC"/>
    <w:rsid w:val="002306AB"/>
    <w:rsid w:val="00231166"/>
    <w:rsid w:val="00231CE9"/>
    <w:rsid w:val="00231DCE"/>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7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E33"/>
    <w:rsid w:val="00272038"/>
    <w:rsid w:val="0027236E"/>
    <w:rsid w:val="00272857"/>
    <w:rsid w:val="0027399D"/>
    <w:rsid w:val="00273F59"/>
    <w:rsid w:val="002744D1"/>
    <w:rsid w:val="00274C8A"/>
    <w:rsid w:val="00274E50"/>
    <w:rsid w:val="002751C6"/>
    <w:rsid w:val="0027575B"/>
    <w:rsid w:val="00275B72"/>
    <w:rsid w:val="00277535"/>
    <w:rsid w:val="00277634"/>
    <w:rsid w:val="0027776A"/>
    <w:rsid w:val="002779A1"/>
    <w:rsid w:val="00280265"/>
    <w:rsid w:val="002802D4"/>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900"/>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7FC"/>
    <w:rsid w:val="002E2B93"/>
    <w:rsid w:val="002E2CD8"/>
    <w:rsid w:val="002E348F"/>
    <w:rsid w:val="002E3C32"/>
    <w:rsid w:val="002E4A5A"/>
    <w:rsid w:val="002E5C9B"/>
    <w:rsid w:val="002E5EA9"/>
    <w:rsid w:val="002E6604"/>
    <w:rsid w:val="002E6BB6"/>
    <w:rsid w:val="002F05C1"/>
    <w:rsid w:val="002F0663"/>
    <w:rsid w:val="002F0FBA"/>
    <w:rsid w:val="002F12E7"/>
    <w:rsid w:val="002F148F"/>
    <w:rsid w:val="002F1998"/>
    <w:rsid w:val="002F1CD9"/>
    <w:rsid w:val="002F1D5C"/>
    <w:rsid w:val="002F28CF"/>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0BC"/>
    <w:rsid w:val="00301185"/>
    <w:rsid w:val="00301B49"/>
    <w:rsid w:val="0030230E"/>
    <w:rsid w:val="003025DB"/>
    <w:rsid w:val="00302ADA"/>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3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AF8"/>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B8"/>
    <w:rsid w:val="00345AC7"/>
    <w:rsid w:val="00346410"/>
    <w:rsid w:val="00350286"/>
    <w:rsid w:val="0035041E"/>
    <w:rsid w:val="00350730"/>
    <w:rsid w:val="00351D68"/>
    <w:rsid w:val="00352626"/>
    <w:rsid w:val="00352C78"/>
    <w:rsid w:val="003536CF"/>
    <w:rsid w:val="00353A48"/>
    <w:rsid w:val="00353D1B"/>
    <w:rsid w:val="00354AB4"/>
    <w:rsid w:val="00355501"/>
    <w:rsid w:val="003555CC"/>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33C"/>
    <w:rsid w:val="0039183A"/>
    <w:rsid w:val="00391FE7"/>
    <w:rsid w:val="0039299B"/>
    <w:rsid w:val="00393698"/>
    <w:rsid w:val="003936A4"/>
    <w:rsid w:val="0039371E"/>
    <w:rsid w:val="00394C27"/>
    <w:rsid w:val="0039597E"/>
    <w:rsid w:val="00396CB4"/>
    <w:rsid w:val="003977D0"/>
    <w:rsid w:val="003A00F1"/>
    <w:rsid w:val="003A050E"/>
    <w:rsid w:val="003A050F"/>
    <w:rsid w:val="003A0738"/>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42"/>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C7D79"/>
    <w:rsid w:val="003C7FF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04"/>
    <w:rsid w:val="003F1CE4"/>
    <w:rsid w:val="003F1D78"/>
    <w:rsid w:val="003F1F79"/>
    <w:rsid w:val="003F2587"/>
    <w:rsid w:val="003F25CB"/>
    <w:rsid w:val="003F2D5F"/>
    <w:rsid w:val="003F3C34"/>
    <w:rsid w:val="003F3EFE"/>
    <w:rsid w:val="003F3FC9"/>
    <w:rsid w:val="003F4245"/>
    <w:rsid w:val="003F4AA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F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45"/>
    <w:rsid w:val="00442E06"/>
    <w:rsid w:val="00442F8D"/>
    <w:rsid w:val="004432C7"/>
    <w:rsid w:val="00443DE5"/>
    <w:rsid w:val="00443FA8"/>
    <w:rsid w:val="00443FEB"/>
    <w:rsid w:val="00444241"/>
    <w:rsid w:val="00444CAF"/>
    <w:rsid w:val="00444DC8"/>
    <w:rsid w:val="00445041"/>
    <w:rsid w:val="00445162"/>
    <w:rsid w:val="00445179"/>
    <w:rsid w:val="00446913"/>
    <w:rsid w:val="0044754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33"/>
    <w:rsid w:val="004545ED"/>
    <w:rsid w:val="00454F45"/>
    <w:rsid w:val="00455131"/>
    <w:rsid w:val="00455810"/>
    <w:rsid w:val="00455A08"/>
    <w:rsid w:val="00455AA9"/>
    <w:rsid w:val="00455D76"/>
    <w:rsid w:val="00456067"/>
    <w:rsid w:val="00456A2D"/>
    <w:rsid w:val="00457163"/>
    <w:rsid w:val="0045773D"/>
    <w:rsid w:val="00457CE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A5"/>
    <w:rsid w:val="004B42DF"/>
    <w:rsid w:val="004B4807"/>
    <w:rsid w:val="004B48B1"/>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F72"/>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4780"/>
    <w:rsid w:val="0051508F"/>
    <w:rsid w:val="00515C55"/>
    <w:rsid w:val="00515CBD"/>
    <w:rsid w:val="00515ED0"/>
    <w:rsid w:val="00516043"/>
    <w:rsid w:val="0051611C"/>
    <w:rsid w:val="0051688D"/>
    <w:rsid w:val="00517A42"/>
    <w:rsid w:val="005209A8"/>
    <w:rsid w:val="005212AF"/>
    <w:rsid w:val="00521A18"/>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7C"/>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DA2"/>
    <w:rsid w:val="005605D0"/>
    <w:rsid w:val="00560AD2"/>
    <w:rsid w:val="00561265"/>
    <w:rsid w:val="00561B70"/>
    <w:rsid w:val="00561DBA"/>
    <w:rsid w:val="00562B41"/>
    <w:rsid w:val="00562F0D"/>
    <w:rsid w:val="0056365F"/>
    <w:rsid w:val="0056375F"/>
    <w:rsid w:val="00563B8D"/>
    <w:rsid w:val="00563D0B"/>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D7B"/>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3E9D"/>
    <w:rsid w:val="005B46C1"/>
    <w:rsid w:val="005B484F"/>
    <w:rsid w:val="005B537C"/>
    <w:rsid w:val="005B5793"/>
    <w:rsid w:val="005B5ED5"/>
    <w:rsid w:val="005C0258"/>
    <w:rsid w:val="005C0B37"/>
    <w:rsid w:val="005C17C2"/>
    <w:rsid w:val="005C1E12"/>
    <w:rsid w:val="005C3F18"/>
    <w:rsid w:val="005C497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A6"/>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35"/>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1F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C4"/>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7FF"/>
    <w:rsid w:val="00692F9F"/>
    <w:rsid w:val="006932C2"/>
    <w:rsid w:val="00693481"/>
    <w:rsid w:val="006937F3"/>
    <w:rsid w:val="00693BF3"/>
    <w:rsid w:val="00693D4F"/>
    <w:rsid w:val="006942B0"/>
    <w:rsid w:val="006944F4"/>
    <w:rsid w:val="00694911"/>
    <w:rsid w:val="00694EA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33F"/>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14C"/>
    <w:rsid w:val="006F2478"/>
    <w:rsid w:val="006F2F71"/>
    <w:rsid w:val="006F4380"/>
    <w:rsid w:val="006F4677"/>
    <w:rsid w:val="006F506C"/>
    <w:rsid w:val="006F5B33"/>
    <w:rsid w:val="006F631C"/>
    <w:rsid w:val="006F6D6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FD"/>
    <w:rsid w:val="00710F05"/>
    <w:rsid w:val="0071157E"/>
    <w:rsid w:val="007117A7"/>
    <w:rsid w:val="007128D8"/>
    <w:rsid w:val="007128DA"/>
    <w:rsid w:val="00712D41"/>
    <w:rsid w:val="0071379D"/>
    <w:rsid w:val="00713C6F"/>
    <w:rsid w:val="00714305"/>
    <w:rsid w:val="007152B7"/>
    <w:rsid w:val="007160DA"/>
    <w:rsid w:val="0071650A"/>
    <w:rsid w:val="0071679C"/>
    <w:rsid w:val="00716E77"/>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C2"/>
    <w:rsid w:val="00746011"/>
    <w:rsid w:val="007461B1"/>
    <w:rsid w:val="007466F8"/>
    <w:rsid w:val="00747175"/>
    <w:rsid w:val="007472AA"/>
    <w:rsid w:val="0074743B"/>
    <w:rsid w:val="00747663"/>
    <w:rsid w:val="00747A97"/>
    <w:rsid w:val="00750BFE"/>
    <w:rsid w:val="00750D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B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2B"/>
    <w:rsid w:val="0079007C"/>
    <w:rsid w:val="007909D9"/>
    <w:rsid w:val="00790D67"/>
    <w:rsid w:val="00790FAD"/>
    <w:rsid w:val="00791021"/>
    <w:rsid w:val="007912DE"/>
    <w:rsid w:val="00791A3E"/>
    <w:rsid w:val="00791E5B"/>
    <w:rsid w:val="00791FC9"/>
    <w:rsid w:val="0079367F"/>
    <w:rsid w:val="00793A26"/>
    <w:rsid w:val="0079488E"/>
    <w:rsid w:val="007948D0"/>
    <w:rsid w:val="00794E70"/>
    <w:rsid w:val="00794F1E"/>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739D"/>
    <w:rsid w:val="007A7C90"/>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69"/>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41"/>
    <w:rsid w:val="008D10F7"/>
    <w:rsid w:val="008D114E"/>
    <w:rsid w:val="008D1798"/>
    <w:rsid w:val="008D181A"/>
    <w:rsid w:val="008D2C3D"/>
    <w:rsid w:val="008D2D3D"/>
    <w:rsid w:val="008D2D94"/>
    <w:rsid w:val="008D3175"/>
    <w:rsid w:val="008D3187"/>
    <w:rsid w:val="008D3752"/>
    <w:rsid w:val="008D3AE8"/>
    <w:rsid w:val="008D454C"/>
    <w:rsid w:val="008D6AA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EB6"/>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170"/>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71"/>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C6"/>
    <w:rsid w:val="00966032"/>
    <w:rsid w:val="0096678C"/>
    <w:rsid w:val="009670A1"/>
    <w:rsid w:val="009670AC"/>
    <w:rsid w:val="00967185"/>
    <w:rsid w:val="009700A8"/>
    <w:rsid w:val="009705ED"/>
    <w:rsid w:val="00970624"/>
    <w:rsid w:val="009706D5"/>
    <w:rsid w:val="00970BA8"/>
    <w:rsid w:val="00971170"/>
    <w:rsid w:val="009716FC"/>
    <w:rsid w:val="00971D98"/>
    <w:rsid w:val="00973D2D"/>
    <w:rsid w:val="009743D3"/>
    <w:rsid w:val="009743D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16E"/>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6EF"/>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A03"/>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07EF"/>
    <w:rsid w:val="00A50FDD"/>
    <w:rsid w:val="00A510B9"/>
    <w:rsid w:val="00A51E81"/>
    <w:rsid w:val="00A52316"/>
    <w:rsid w:val="00A524F1"/>
    <w:rsid w:val="00A5253F"/>
    <w:rsid w:val="00A52B08"/>
    <w:rsid w:val="00A53041"/>
    <w:rsid w:val="00A53BAE"/>
    <w:rsid w:val="00A54FCF"/>
    <w:rsid w:val="00A5552B"/>
    <w:rsid w:val="00A55891"/>
    <w:rsid w:val="00A55AA5"/>
    <w:rsid w:val="00A560A2"/>
    <w:rsid w:val="00A56E20"/>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6EE"/>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C3C"/>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69"/>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7F"/>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8C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1D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D1F"/>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5FE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DB"/>
    <w:rsid w:val="00B40021"/>
    <w:rsid w:val="00B4080D"/>
    <w:rsid w:val="00B40DCB"/>
    <w:rsid w:val="00B41056"/>
    <w:rsid w:val="00B411DB"/>
    <w:rsid w:val="00B413C6"/>
    <w:rsid w:val="00B41C66"/>
    <w:rsid w:val="00B4226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985"/>
    <w:rsid w:val="00B47C05"/>
    <w:rsid w:val="00B5013C"/>
    <w:rsid w:val="00B50760"/>
    <w:rsid w:val="00B5126C"/>
    <w:rsid w:val="00B51A8B"/>
    <w:rsid w:val="00B5221E"/>
    <w:rsid w:val="00B522AC"/>
    <w:rsid w:val="00B52729"/>
    <w:rsid w:val="00B5429E"/>
    <w:rsid w:val="00B54910"/>
    <w:rsid w:val="00B54C37"/>
    <w:rsid w:val="00B54DAB"/>
    <w:rsid w:val="00B5521E"/>
    <w:rsid w:val="00B55A65"/>
    <w:rsid w:val="00B55CCF"/>
    <w:rsid w:val="00B55FAF"/>
    <w:rsid w:val="00B56B14"/>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2F00"/>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35"/>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90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59"/>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35"/>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CF0"/>
    <w:rsid w:val="00C46663"/>
    <w:rsid w:val="00C46777"/>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0A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66"/>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78D"/>
    <w:rsid w:val="00C8691A"/>
    <w:rsid w:val="00C87941"/>
    <w:rsid w:val="00C87AB8"/>
    <w:rsid w:val="00C87B0E"/>
    <w:rsid w:val="00C87E49"/>
    <w:rsid w:val="00C906F5"/>
    <w:rsid w:val="00C90917"/>
    <w:rsid w:val="00C90E94"/>
    <w:rsid w:val="00C91381"/>
    <w:rsid w:val="00C913D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F"/>
    <w:rsid w:val="00CD03A8"/>
    <w:rsid w:val="00CD03AD"/>
    <w:rsid w:val="00CD0A3B"/>
    <w:rsid w:val="00CD13D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706"/>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987"/>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7A9"/>
    <w:rsid w:val="00DA62B5"/>
    <w:rsid w:val="00DA649F"/>
    <w:rsid w:val="00DA6C21"/>
    <w:rsid w:val="00DA72F8"/>
    <w:rsid w:val="00DA758B"/>
    <w:rsid w:val="00DA7A8A"/>
    <w:rsid w:val="00DA7EE1"/>
    <w:rsid w:val="00DB022F"/>
    <w:rsid w:val="00DB0683"/>
    <w:rsid w:val="00DB07FF"/>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5C"/>
    <w:rsid w:val="00E30A51"/>
    <w:rsid w:val="00E30EE4"/>
    <w:rsid w:val="00E30F82"/>
    <w:rsid w:val="00E32664"/>
    <w:rsid w:val="00E3277D"/>
    <w:rsid w:val="00E32C8E"/>
    <w:rsid w:val="00E33261"/>
    <w:rsid w:val="00E345D2"/>
    <w:rsid w:val="00E347D3"/>
    <w:rsid w:val="00E355F1"/>
    <w:rsid w:val="00E3566E"/>
    <w:rsid w:val="00E3567D"/>
    <w:rsid w:val="00E357B2"/>
    <w:rsid w:val="00E35BE0"/>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0BC"/>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4C06"/>
    <w:rsid w:val="00E655C9"/>
    <w:rsid w:val="00E655D1"/>
    <w:rsid w:val="00E65C12"/>
    <w:rsid w:val="00E65C56"/>
    <w:rsid w:val="00E660CD"/>
    <w:rsid w:val="00E66292"/>
    <w:rsid w:val="00E668C5"/>
    <w:rsid w:val="00E670F8"/>
    <w:rsid w:val="00E67CF1"/>
    <w:rsid w:val="00E70410"/>
    <w:rsid w:val="00E7043E"/>
    <w:rsid w:val="00E723B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C2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ECC"/>
    <w:rsid w:val="00EC250D"/>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607"/>
    <w:rsid w:val="00ED4A3A"/>
    <w:rsid w:val="00ED4CED"/>
    <w:rsid w:val="00ED51C8"/>
    <w:rsid w:val="00ED55DB"/>
    <w:rsid w:val="00ED5A55"/>
    <w:rsid w:val="00ED5B78"/>
    <w:rsid w:val="00ED5C67"/>
    <w:rsid w:val="00ED5EE0"/>
    <w:rsid w:val="00ED658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806"/>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77"/>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EA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4B"/>
    <w:rsid w:val="00F57868"/>
    <w:rsid w:val="00F602FE"/>
    <w:rsid w:val="00F610E0"/>
    <w:rsid w:val="00F611D1"/>
    <w:rsid w:val="00F61A15"/>
    <w:rsid w:val="00F61B3C"/>
    <w:rsid w:val="00F6347F"/>
    <w:rsid w:val="00F636E5"/>
    <w:rsid w:val="00F638A8"/>
    <w:rsid w:val="00F63BE9"/>
    <w:rsid w:val="00F644F1"/>
    <w:rsid w:val="00F650C8"/>
    <w:rsid w:val="00F65227"/>
    <w:rsid w:val="00F65FF2"/>
    <w:rsid w:val="00F6698E"/>
    <w:rsid w:val="00F67417"/>
    <w:rsid w:val="00F678A1"/>
    <w:rsid w:val="00F67E3C"/>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157"/>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1EEB"/>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8A"/>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4C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743DE"/>
    <w:pPr>
      <w:tabs>
        <w:tab w:val="right" w:leader="dot" w:pos="9962"/>
      </w:tabs>
      <w:spacing w:after="0"/>
      <w:ind w:left="142"/>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3B364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kstas">
    <w:name w:val="Tekstas"/>
    <w:basedOn w:val="prastasis"/>
    <w:autoRedefine/>
    <w:uiPriority w:val="99"/>
    <w:rsid w:val="00F94157"/>
    <w:pPr>
      <w:spacing w:after="0" w:line="240" w:lineRule="auto"/>
      <w:ind w:right="-143"/>
      <w:jc w:val="both"/>
    </w:pPr>
    <w:rPr>
      <w:rFonts w:ascii="Times New Roman" w:eastAsia="Times New Roman" w:hAnsi="Times New Roman" w:cstheme="minorHAnsi"/>
      <w:b/>
      <w:sz w:val="24"/>
      <w:szCs w:val="24"/>
    </w:rPr>
  </w:style>
  <w:style w:type="paragraph" w:styleId="Turinys3">
    <w:name w:val="toc 3"/>
    <w:basedOn w:val="prastasis"/>
    <w:next w:val="prastasis"/>
    <w:autoRedefine/>
    <w:uiPriority w:val="39"/>
    <w:unhideWhenUsed/>
    <w:rsid w:val="009C416E"/>
    <w:pPr>
      <w:spacing w:after="100"/>
      <w:ind w:left="420"/>
    </w:p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9848235">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99748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BA2D330-EB85-45AF-B651-9D620638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11180</Words>
  <Characters>6374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irenaluzi@gmail.com</dc:creator>
  <cp:lastModifiedBy>irenaluzi@gmail.com</cp:lastModifiedBy>
  <cp:revision>45</cp:revision>
  <cp:lastPrinted>2026-03-20T09:36:00Z</cp:lastPrinted>
  <dcterms:created xsi:type="dcterms:W3CDTF">2026-02-23T08:31:00Z</dcterms:created>
  <dcterms:modified xsi:type="dcterms:W3CDTF">2026-03-20T09:42:00Z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