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07B7E429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060034">
        <w:rPr>
          <w:b/>
          <w:bCs/>
          <w:lang w:val="lt-LT"/>
        </w:rPr>
        <w:t>3</w:t>
      </w:r>
      <w:r w:rsidRPr="00DF16EC">
        <w:rPr>
          <w:b/>
          <w:bCs/>
          <w:lang w:val="lt-LT"/>
        </w:rPr>
        <w:t xml:space="preserve"> 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24AD1211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4F51DE">
        <w:rPr>
          <w:b/>
          <w:bCs/>
          <w:lang w:val="lt-LT"/>
        </w:rPr>
        <w:t>UTENOS MIESTO GATVIŲ SU ASFALTO DANGA REMONTO DARBAI</w:t>
      </w:r>
      <w:r w:rsidRPr="00DF16EC">
        <w:rPr>
          <w:b/>
          <w:bCs/>
          <w:lang w:val="lt-LT"/>
        </w:rPr>
        <w:t xml:space="preserve">“ (TOLIAU – PIRKIMAS) Nr. </w:t>
      </w:r>
      <w:r w:rsidR="00B83AD3">
        <w:rPr>
          <w:b/>
          <w:bCs/>
          <w:lang w:val="lt-LT"/>
        </w:rPr>
        <w:t>548589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53EE7902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B83AD3">
        <w:rPr>
          <w:lang w:val="lt-LT"/>
        </w:rPr>
        <w:t>I</w:t>
      </w:r>
      <w:r w:rsidRPr="00DF16EC">
        <w:rPr>
          <w:lang w:val="lt-LT"/>
        </w:rPr>
        <w:t xml:space="preserve"> Į PAKLAUSIM</w:t>
      </w:r>
      <w:r w:rsidR="00B83AD3">
        <w:rPr>
          <w:lang w:val="lt-LT"/>
        </w:rPr>
        <w:t>US</w:t>
      </w:r>
    </w:p>
    <w:p w14:paraId="5903D5A8" w14:textId="03AAC769" w:rsidR="00026994" w:rsidRPr="00965258" w:rsidRDefault="00C36F33" w:rsidP="00965258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03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A264D6" w:rsidRPr="00A264D6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83AD3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C931E9">
        <w:rPr>
          <w:rFonts w:ascii="Times New Roman" w:hAnsi="Times New Roman" w:cs="Times New Roman"/>
          <w:sz w:val="24"/>
          <w:szCs w:val="24"/>
          <w:lang w:val="lt-LT"/>
        </w:rPr>
        <w:t>409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931E9">
        <w:rPr>
          <w:rFonts w:ascii="Times New Roman" w:hAnsi="Times New Roman" w:cs="Times New Roman"/>
          <w:sz w:val="24"/>
          <w:szCs w:val="24"/>
          <w:lang w:val="lt-LT"/>
        </w:rPr>
        <w:t xml:space="preserve"> 2025-01-07 (pranešimo Nr</w:t>
      </w:r>
      <w:r w:rsidR="00891BED">
        <w:rPr>
          <w:rFonts w:ascii="Times New Roman" w:hAnsi="Times New Roman" w:cs="Times New Roman"/>
          <w:sz w:val="24"/>
          <w:szCs w:val="24"/>
          <w:lang w:val="lt-LT"/>
        </w:rPr>
        <w:t>. 20884)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 xml:space="preserve"> ir 2025-01-07 (pranešimo Nr.21425)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gavo tiekėj</w:t>
      </w:r>
      <w:r w:rsidR="0012423F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paklausim</w:t>
      </w:r>
      <w:r w:rsidR="00891BED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955148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DF16EC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08354B66" w:rsidR="00026994" w:rsidRPr="006333A3" w:rsidRDefault="008D1ABD" w:rsidP="008D1ABD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8D1ABD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priedas Nr.1 preliminariame darbų kiekių žiniaraštyje 9 eilutė“ Asfaltbetonio dangos išardymas mechanizuotai“. </w:t>
            </w:r>
            <w:proofErr w:type="spellStart"/>
            <w:r w:rsidRPr="008D1ABD">
              <w:rPr>
                <w:sz w:val="22"/>
                <w:szCs w:val="22"/>
              </w:rPr>
              <w:t>Prašome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patikslinti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vidutinį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ardomo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asfaltbetonio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dangos</w:t>
            </w:r>
            <w:proofErr w:type="spellEnd"/>
            <w:r w:rsidRPr="008D1ABD">
              <w:rPr>
                <w:sz w:val="22"/>
                <w:szCs w:val="22"/>
              </w:rPr>
              <w:t xml:space="preserve"> </w:t>
            </w:r>
            <w:proofErr w:type="spellStart"/>
            <w:r w:rsidRPr="008D1ABD">
              <w:rPr>
                <w:sz w:val="22"/>
                <w:szCs w:val="22"/>
              </w:rPr>
              <w:t>storį</w:t>
            </w:r>
            <w:proofErr w:type="spellEnd"/>
            <w:r w:rsidRPr="008D1ABD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68EB0BD8" w:rsidR="00576935" w:rsidRPr="00A25CEB" w:rsidRDefault="00A25CEB" w:rsidP="00570CA9">
            <w:pPr>
              <w:tabs>
                <w:tab w:val="left" w:pos="66"/>
              </w:tabs>
              <w:jc w:val="both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A25CEB">
              <w:rPr>
                <w:bCs/>
              </w:rPr>
              <w:t>Ardomos</w:t>
            </w:r>
            <w:proofErr w:type="spellEnd"/>
            <w:r w:rsidRPr="00A25CEB">
              <w:rPr>
                <w:bCs/>
              </w:rPr>
              <w:t xml:space="preserve"> </w:t>
            </w:r>
            <w:proofErr w:type="spellStart"/>
            <w:r w:rsidRPr="00A25CEB">
              <w:rPr>
                <w:bCs/>
              </w:rPr>
              <w:t>asfaltbetonio</w:t>
            </w:r>
            <w:proofErr w:type="spellEnd"/>
            <w:r w:rsidRPr="00A25CEB">
              <w:rPr>
                <w:bCs/>
              </w:rPr>
              <w:t xml:space="preserve"> </w:t>
            </w:r>
            <w:proofErr w:type="spellStart"/>
            <w:r w:rsidRPr="00A25CEB">
              <w:rPr>
                <w:bCs/>
              </w:rPr>
              <w:t>dangos</w:t>
            </w:r>
            <w:proofErr w:type="spellEnd"/>
            <w:r w:rsidRPr="00A25CEB">
              <w:rPr>
                <w:bCs/>
              </w:rPr>
              <w:t xml:space="preserve"> </w:t>
            </w:r>
            <w:proofErr w:type="spellStart"/>
            <w:r w:rsidRPr="00A25CEB">
              <w:rPr>
                <w:bCs/>
              </w:rPr>
              <w:t>vidutinis</w:t>
            </w:r>
            <w:proofErr w:type="spellEnd"/>
            <w:r w:rsidRPr="00A25CEB">
              <w:rPr>
                <w:bCs/>
              </w:rPr>
              <w:t xml:space="preserve"> storis - 6 cm.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460EBB6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8D1ABD">
              <w:rPr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</w:tr>
      <w:tr w:rsidR="00891BED" w:rsidRPr="00BD210E" w14:paraId="04960CF8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35A" w14:textId="36A853FF" w:rsidR="00891BED" w:rsidRPr="00DF16EC" w:rsidRDefault="00891BED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DB8" w14:textId="0849A205" w:rsidR="00891BED" w:rsidRPr="00BD210E" w:rsidRDefault="00BD210E" w:rsidP="00BD210E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BD210E">
              <w:rPr>
                <w:sz w:val="22"/>
                <w:szCs w:val="22"/>
                <w:lang w:val="lt-LT"/>
              </w:rPr>
              <w:t>Supaprastinto viešojo pirkimo „ Utenos miesto gatvių su asfalto danga remonto darbai“ vykdomo atviro konkurso būdu, specialiųjų sąlygų versijoje Nr.2, techninės specifikacijos-užduoties priedas Nr.1 preliminariame darbų kiekių žiniaraštyje 8 eilutė“ Šaligatvio iš betono plytelių ardymas (geros būklės plyteles transportuoti iki 3 km atstumu)“. Prašome išskaidyti šį darbą į dvi dalis: „Šaligatvio ardymą mechanizuotai“ ir „Šaligatvio ardymą rankiniu būdu“ nurodant preliminarius kiekius.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258" w14:textId="756C4E77" w:rsidR="00F15C89" w:rsidRPr="00F15C89" w:rsidRDefault="00F15C89" w:rsidP="00F15C89">
            <w:pPr>
              <w:pStyle w:val="Sraopastraipa"/>
              <w:ind w:left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</w:rPr>
              <w:t>T</w:t>
            </w:r>
            <w:r w:rsidRPr="00F15C89">
              <w:rPr>
                <w:bCs/>
              </w:rPr>
              <w:t>echninės specifikacijos – užduoties 1 priedo 8 eilutės darbai „</w:t>
            </w:r>
            <w:r w:rsidRPr="00F15C89">
              <w:rPr>
                <w:bCs/>
                <w:shd w:val="clear" w:color="auto" w:fill="FFFFFF"/>
              </w:rPr>
              <w:t>Šaligatvio iš betono plytelių ardymas (geros būklės plyteles transportuoti iki 3 km atstumu)“ išskaidomi į du darbų įkainius:</w:t>
            </w:r>
          </w:p>
          <w:p w14:paraId="2C2A0829" w14:textId="77777777" w:rsidR="00F15C89" w:rsidRPr="00F15C89" w:rsidRDefault="00F15C89" w:rsidP="00F15C89">
            <w:pPr>
              <w:pStyle w:val="Sraopastraipa"/>
              <w:ind w:left="67" w:hanging="67"/>
              <w:jc w:val="both"/>
              <w:rPr>
                <w:bCs/>
                <w:shd w:val="clear" w:color="auto" w:fill="FFFFFF"/>
              </w:rPr>
            </w:pPr>
            <w:r w:rsidRPr="00F15C89">
              <w:rPr>
                <w:bCs/>
                <w:shd w:val="clear" w:color="auto" w:fill="FFFFFF"/>
              </w:rPr>
              <w:t>Šaligatvio ardymas mechanizuotai – 2200 m</w:t>
            </w:r>
            <w:r w:rsidRPr="00F15C89">
              <w:rPr>
                <w:bCs/>
                <w:vertAlign w:val="superscript"/>
              </w:rPr>
              <w:t>2</w:t>
            </w:r>
            <w:r w:rsidRPr="00F15C89">
              <w:rPr>
                <w:bCs/>
              </w:rPr>
              <w:t>,</w:t>
            </w:r>
          </w:p>
          <w:p w14:paraId="6387DD97" w14:textId="77777777" w:rsidR="00F15C89" w:rsidRPr="00F15C89" w:rsidRDefault="00F15C89" w:rsidP="00F15C89">
            <w:pPr>
              <w:pStyle w:val="Sraopastraipa"/>
              <w:ind w:left="-23"/>
              <w:jc w:val="both"/>
              <w:rPr>
                <w:bCs/>
                <w:shd w:val="clear" w:color="auto" w:fill="FFFFFF"/>
              </w:rPr>
            </w:pPr>
            <w:r w:rsidRPr="00F15C89">
              <w:rPr>
                <w:bCs/>
                <w:shd w:val="clear" w:color="auto" w:fill="FFFFFF"/>
              </w:rPr>
              <w:t>Šaligatvio ardymas rankiniu būdu (geros būklės plyteles transportuoti iki 3 km atstumu)  -2200 m</w:t>
            </w:r>
            <w:r w:rsidRPr="00F15C89">
              <w:rPr>
                <w:bCs/>
                <w:vertAlign w:val="superscript"/>
              </w:rPr>
              <w:t>2</w:t>
            </w:r>
            <w:r w:rsidRPr="00F15C89">
              <w:rPr>
                <w:bCs/>
              </w:rPr>
              <w:t>.</w:t>
            </w:r>
          </w:p>
          <w:p w14:paraId="1635E696" w14:textId="77777777" w:rsidR="00891BED" w:rsidRDefault="00891BED" w:rsidP="00570CA9">
            <w:pPr>
              <w:tabs>
                <w:tab w:val="left" w:pos="66"/>
              </w:tabs>
              <w:jc w:val="both"/>
              <w:rPr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AB2" w14:textId="404C72A5" w:rsidR="00891BED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891BED" w:rsidRPr="00832C15" w14:paraId="3A212986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A13" w14:textId="0E8B9492" w:rsidR="00891BED" w:rsidRDefault="00891BED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DF63" w14:textId="0F067B7E" w:rsidR="00891BED" w:rsidRPr="006333A3" w:rsidRDefault="00BD210E" w:rsidP="00BD210E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BD210E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priede Nr.1, preliminariame darbų kiekių žiniaraštyje 12 eilutėje“ Geotekstilės(filtruojančios, apsaugančios)paklojimas“. </w:t>
            </w:r>
            <w:proofErr w:type="spellStart"/>
            <w:r w:rsidRPr="00BD210E">
              <w:rPr>
                <w:sz w:val="22"/>
                <w:szCs w:val="22"/>
              </w:rPr>
              <w:t>Prašome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patikslinti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geotekstilės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storį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ir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pateikti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technines</w:t>
            </w:r>
            <w:proofErr w:type="spellEnd"/>
            <w:r w:rsidRPr="00BD210E">
              <w:rPr>
                <w:sz w:val="22"/>
                <w:szCs w:val="22"/>
              </w:rPr>
              <w:t xml:space="preserve"> </w:t>
            </w:r>
            <w:proofErr w:type="spellStart"/>
            <w:r w:rsidRPr="00BD210E">
              <w:rPr>
                <w:sz w:val="22"/>
                <w:szCs w:val="22"/>
              </w:rPr>
              <w:t>specifikacijas</w:t>
            </w:r>
            <w:proofErr w:type="spellEnd"/>
            <w:r w:rsidRPr="00BD210E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38E" w14:textId="1B2CDB4E" w:rsidR="00891BED" w:rsidRPr="00832C15" w:rsidRDefault="00832C15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 w:rsidRPr="00832C15">
              <w:rPr>
                <w:bCs/>
                <w:lang w:val="lt-LT"/>
              </w:rPr>
              <w:t>Teikiame geotekstilės savybes, svarbias teikiant pasiūlymą</w:t>
            </w:r>
            <w:r>
              <w:rPr>
                <w:bCs/>
                <w:lang w:val="lt-LT"/>
              </w:rPr>
              <w:t>*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938" w14:textId="4FD6F623" w:rsidR="00891BED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891BED" w:rsidRPr="00ED6696" w14:paraId="62348CF0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1B6" w14:textId="7E0D5FE7" w:rsidR="00891BED" w:rsidRDefault="00891BED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BF2" w14:textId="52CE5429" w:rsidR="00891BED" w:rsidRPr="006333A3" w:rsidRDefault="00ED4D72" w:rsidP="00ED4D72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ED4D72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priede Nr.1, preliminariame darbų kiekių žiniaraštyje 19 eilutėje“ Vejos bordiūrų įrengimas ant betono pagrindo, kai bordiūrai 8x20x100 </w:t>
            </w:r>
            <w:r w:rsidRPr="00ED4D72">
              <w:rPr>
                <w:sz w:val="22"/>
                <w:szCs w:val="22"/>
                <w:lang w:val="lt-LT"/>
              </w:rPr>
              <w:lastRenderedPageBreak/>
              <w:t xml:space="preserve">cm“. </w:t>
            </w:r>
            <w:proofErr w:type="spellStart"/>
            <w:r w:rsidRPr="00ED4D72">
              <w:rPr>
                <w:sz w:val="22"/>
                <w:szCs w:val="22"/>
              </w:rPr>
              <w:t>Prašome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patikslinti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betono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pagrindui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naudojamo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betono</w:t>
            </w:r>
            <w:proofErr w:type="spellEnd"/>
            <w:r w:rsidRPr="00ED4D72">
              <w:rPr>
                <w:sz w:val="22"/>
                <w:szCs w:val="22"/>
              </w:rPr>
              <w:t xml:space="preserve"> </w:t>
            </w:r>
            <w:proofErr w:type="spellStart"/>
            <w:r w:rsidRPr="00ED4D72">
              <w:rPr>
                <w:sz w:val="22"/>
                <w:szCs w:val="22"/>
              </w:rPr>
              <w:t>markę</w:t>
            </w:r>
            <w:proofErr w:type="spellEnd"/>
            <w:r w:rsidRPr="00ED4D72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ACF" w14:textId="1B16C2DD" w:rsidR="00891BED" w:rsidRPr="00ED6696" w:rsidRDefault="00ED6696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 w:rsidRPr="00ED6696">
              <w:rPr>
                <w:bCs/>
                <w:lang w:val="lt-LT"/>
              </w:rPr>
              <w:lastRenderedPageBreak/>
              <w:t>Vejos bordiūrų betono klasė ne mažesnė kaip C25/30, rengiami ant C12/15 ir stipresnės klasės betono pagrindo.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45F" w14:textId="04AD8086" w:rsidR="00891BED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891BED" w:rsidRPr="00ED6696" w14:paraId="78F61628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2B9" w14:textId="4704021B" w:rsidR="00891BED" w:rsidRDefault="00891BED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8E3" w14:textId="1C095A2E" w:rsidR="00891BED" w:rsidRPr="006333A3" w:rsidRDefault="002C2C7D" w:rsidP="002C2C7D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2C2C7D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priede Nr.1, preliminariame darbų kiekių žiniaraštyje 20 eilutėje“ Gatvės bordiūrų įrengimas ant betono pagrindo, kai bordiūrai 15x30x100 cm“. </w:t>
            </w:r>
            <w:r w:rsidRPr="00ED6696">
              <w:rPr>
                <w:sz w:val="22"/>
                <w:szCs w:val="22"/>
                <w:lang w:val="lt-LT"/>
              </w:rPr>
              <w:t>Prašome patikslinti betono pagrindui naudojamo betono markę.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9D2" w14:textId="0864B01D" w:rsidR="00891BED" w:rsidRPr="00896E4A" w:rsidRDefault="00896E4A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 w:rsidRPr="00896E4A">
              <w:rPr>
                <w:bCs/>
                <w:lang w:val="lt-LT"/>
              </w:rPr>
              <w:t xml:space="preserve">Gatvės bordiūrų betono klasė ne mažesnė kaip C30/37, atsparumo šalčiui markė ne mažesnė kaip F200, vandens įgeriamumas ne didesnis kaip 6 %, dilumas ne didesnis kaip 0,70–0,90 g/cm2. </w:t>
            </w:r>
            <w:proofErr w:type="spellStart"/>
            <w:r w:rsidRPr="00896E4A">
              <w:rPr>
                <w:bCs/>
              </w:rPr>
              <w:t>Bordiūrai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rengiami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ant</w:t>
            </w:r>
            <w:proofErr w:type="spellEnd"/>
            <w:r w:rsidRPr="00896E4A">
              <w:rPr>
                <w:bCs/>
              </w:rPr>
              <w:t xml:space="preserve"> C12/15 </w:t>
            </w:r>
            <w:proofErr w:type="spellStart"/>
            <w:r w:rsidRPr="00896E4A">
              <w:rPr>
                <w:bCs/>
              </w:rPr>
              <w:t>ir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stipresnės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klasės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betono</w:t>
            </w:r>
            <w:proofErr w:type="spellEnd"/>
            <w:r w:rsidRPr="00896E4A">
              <w:rPr>
                <w:bCs/>
              </w:rPr>
              <w:t xml:space="preserve"> 20 cm </w:t>
            </w:r>
            <w:proofErr w:type="spellStart"/>
            <w:r w:rsidRPr="00896E4A">
              <w:rPr>
                <w:bCs/>
              </w:rPr>
              <w:t>storio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pagrindo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su</w:t>
            </w:r>
            <w:proofErr w:type="spellEnd"/>
            <w:r w:rsidRPr="00896E4A">
              <w:rPr>
                <w:bCs/>
              </w:rPr>
              <w:t xml:space="preserve"> 15 cm </w:t>
            </w:r>
            <w:proofErr w:type="spellStart"/>
            <w:r w:rsidRPr="00896E4A">
              <w:rPr>
                <w:bCs/>
              </w:rPr>
              <w:t>storio</w:t>
            </w:r>
            <w:proofErr w:type="spellEnd"/>
            <w:r w:rsidRPr="00896E4A">
              <w:rPr>
                <w:bCs/>
              </w:rPr>
              <w:t xml:space="preserve"> </w:t>
            </w:r>
            <w:proofErr w:type="spellStart"/>
            <w:r w:rsidRPr="00896E4A">
              <w:rPr>
                <w:bCs/>
              </w:rPr>
              <w:t>atspara</w:t>
            </w:r>
            <w:proofErr w:type="spellEnd"/>
            <w:r w:rsidRPr="00896E4A">
              <w:rPr>
                <w:bCs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2C9" w14:textId="0F284610" w:rsidR="00891BED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ED4D72" w:rsidRPr="00786D27" w14:paraId="76A7870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C32" w14:textId="2B22C5EE" w:rsidR="00ED4D72" w:rsidRDefault="00ED4D72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3C7" w14:textId="144C5039" w:rsidR="00ED4D72" w:rsidRPr="006333A3" w:rsidRDefault="002C2C7D" w:rsidP="002C2C7D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2C2C7D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priede Nr.1, preliminariame darbų kiekių žiniaraštyje 33 eilutėje“ Vamzdyno iš polietileninių D 160 mm vamzdžių įrengimas su žemės darbais“. </w:t>
            </w:r>
            <w:proofErr w:type="spellStart"/>
            <w:r w:rsidRPr="002C2C7D">
              <w:rPr>
                <w:sz w:val="22"/>
                <w:szCs w:val="22"/>
              </w:rPr>
              <w:t>Prašome</w:t>
            </w:r>
            <w:proofErr w:type="spellEnd"/>
            <w:r w:rsidRPr="002C2C7D">
              <w:rPr>
                <w:sz w:val="22"/>
                <w:szCs w:val="22"/>
              </w:rPr>
              <w:t xml:space="preserve"> </w:t>
            </w:r>
            <w:proofErr w:type="spellStart"/>
            <w:r w:rsidRPr="002C2C7D">
              <w:rPr>
                <w:sz w:val="22"/>
                <w:szCs w:val="22"/>
              </w:rPr>
              <w:t>pateikti</w:t>
            </w:r>
            <w:proofErr w:type="spellEnd"/>
            <w:r w:rsidRPr="002C2C7D">
              <w:rPr>
                <w:sz w:val="22"/>
                <w:szCs w:val="22"/>
              </w:rPr>
              <w:t xml:space="preserve"> </w:t>
            </w:r>
            <w:proofErr w:type="spellStart"/>
            <w:r w:rsidRPr="002C2C7D">
              <w:rPr>
                <w:sz w:val="22"/>
                <w:szCs w:val="22"/>
              </w:rPr>
              <w:t>polietileninių</w:t>
            </w:r>
            <w:proofErr w:type="spellEnd"/>
            <w:r w:rsidRPr="002C2C7D">
              <w:rPr>
                <w:sz w:val="22"/>
                <w:szCs w:val="22"/>
              </w:rPr>
              <w:t xml:space="preserve"> </w:t>
            </w:r>
            <w:proofErr w:type="spellStart"/>
            <w:r w:rsidRPr="002C2C7D">
              <w:rPr>
                <w:sz w:val="22"/>
                <w:szCs w:val="22"/>
              </w:rPr>
              <w:t>vamzdžių</w:t>
            </w:r>
            <w:proofErr w:type="spellEnd"/>
            <w:r w:rsidRPr="002C2C7D">
              <w:rPr>
                <w:sz w:val="22"/>
                <w:szCs w:val="22"/>
              </w:rPr>
              <w:t xml:space="preserve"> </w:t>
            </w:r>
            <w:proofErr w:type="spellStart"/>
            <w:r w:rsidRPr="002C2C7D">
              <w:rPr>
                <w:sz w:val="22"/>
                <w:szCs w:val="22"/>
              </w:rPr>
              <w:t>technines</w:t>
            </w:r>
            <w:proofErr w:type="spellEnd"/>
            <w:r w:rsidRPr="002C2C7D">
              <w:rPr>
                <w:sz w:val="22"/>
                <w:szCs w:val="22"/>
              </w:rPr>
              <w:t xml:space="preserve"> </w:t>
            </w:r>
            <w:proofErr w:type="spellStart"/>
            <w:r w:rsidRPr="002C2C7D">
              <w:rPr>
                <w:sz w:val="22"/>
                <w:szCs w:val="22"/>
              </w:rPr>
              <w:t>specifikacijas</w:t>
            </w:r>
            <w:proofErr w:type="spellEnd"/>
            <w:r w:rsidRPr="002C2C7D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C6C" w14:textId="3D1614FB" w:rsidR="00ED4D72" w:rsidRPr="00786D27" w:rsidRDefault="00786D27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</w:t>
            </w:r>
            <w:r w:rsidRPr="00786D27">
              <w:rPr>
                <w:bCs/>
                <w:lang w:val="lt-LT"/>
              </w:rPr>
              <w:t>amzdžiai turi atitikti standarto LST ISO 4435:2004, LST CEN/TS 1852-2:2015 arba lygiaverčio standarto, pagal kurį užtikrinama ne prastesnė medžiagų kokybė, reikalavimus.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0FD" w14:textId="17147BD4" w:rsidR="00ED4D72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ED4D72" w:rsidRPr="00C9006A" w14:paraId="47C2366B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F66" w14:textId="31CC36A4" w:rsidR="00ED4D72" w:rsidRDefault="00ED4D72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F85" w14:textId="05509AF8" w:rsidR="00ED4D72" w:rsidRPr="006333A3" w:rsidRDefault="005A0C00" w:rsidP="005A0C00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5A0C00">
              <w:rPr>
                <w:sz w:val="22"/>
                <w:szCs w:val="22"/>
                <w:lang w:val="lt-LT"/>
              </w:rPr>
              <w:t xml:space="preserve">Supaprastinto viešojo pirkimo „ Utenos miesto gatvių su asfalto danga remonto darbai“ vykdomo atviro konkurso būdu, specialiųjų sąlygų versijoje Nr.2, techninės specifikacijos-užduoties priede Nr.1, preliminariame darbų kiekių žiniaraštyje 35 eilutėje“ Ketaus dangtis su grotelėmis, plaukiojantis, atlaikantis 40 t apkrovas“. </w:t>
            </w:r>
            <w:proofErr w:type="spellStart"/>
            <w:r w:rsidRPr="005A0C00">
              <w:rPr>
                <w:sz w:val="22"/>
                <w:szCs w:val="22"/>
              </w:rPr>
              <w:t>Prašome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r w:rsidRPr="005A0C00">
              <w:rPr>
                <w:sz w:val="22"/>
                <w:szCs w:val="22"/>
              </w:rPr>
              <w:t>patikslinti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r w:rsidRPr="005A0C00">
              <w:rPr>
                <w:sz w:val="22"/>
                <w:szCs w:val="22"/>
              </w:rPr>
              <w:t>grotelių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r w:rsidRPr="005A0C00">
              <w:rPr>
                <w:sz w:val="22"/>
                <w:szCs w:val="22"/>
              </w:rPr>
              <w:t>diametrą</w:t>
            </w:r>
            <w:proofErr w:type="spellEnd"/>
            <w:r w:rsidRPr="005A0C00">
              <w:rPr>
                <w:sz w:val="22"/>
                <w:szCs w:val="22"/>
              </w:rPr>
              <w:t xml:space="preserve">. </w:t>
            </w:r>
            <w:proofErr w:type="spellStart"/>
            <w:r w:rsidRPr="005A0C00">
              <w:rPr>
                <w:sz w:val="22"/>
                <w:szCs w:val="22"/>
              </w:rPr>
              <w:t>Grotelių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0C00">
              <w:rPr>
                <w:sz w:val="22"/>
                <w:szCs w:val="22"/>
              </w:rPr>
              <w:t>formą</w:t>
            </w:r>
            <w:proofErr w:type="spellEnd"/>
            <w:r w:rsidRPr="005A0C00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5A0C00">
              <w:rPr>
                <w:sz w:val="22"/>
                <w:szCs w:val="22"/>
              </w:rPr>
              <w:t>apvalios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r w:rsidRPr="005A0C00">
              <w:rPr>
                <w:sz w:val="22"/>
                <w:szCs w:val="22"/>
              </w:rPr>
              <w:t>ar</w:t>
            </w:r>
            <w:proofErr w:type="spellEnd"/>
            <w:r w:rsidRPr="005A0C00">
              <w:rPr>
                <w:sz w:val="22"/>
                <w:szCs w:val="22"/>
              </w:rPr>
              <w:t xml:space="preserve"> </w:t>
            </w:r>
            <w:proofErr w:type="spellStart"/>
            <w:r w:rsidRPr="005A0C00">
              <w:rPr>
                <w:sz w:val="22"/>
                <w:szCs w:val="22"/>
              </w:rPr>
              <w:t>kvadratinės</w:t>
            </w:r>
            <w:proofErr w:type="spellEnd"/>
            <w:r w:rsidRPr="005A0C00">
              <w:rPr>
                <w:sz w:val="22"/>
                <w:szCs w:val="22"/>
              </w:rPr>
              <w:t>).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399" w14:textId="30A1CA16" w:rsidR="00C9006A" w:rsidRPr="00C9006A" w:rsidRDefault="00C9006A" w:rsidP="00C9006A">
            <w:pPr>
              <w:pStyle w:val="Sraopastraipa"/>
              <w:ind w:left="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</w:rPr>
              <w:t>D</w:t>
            </w:r>
            <w:r w:rsidRPr="00C9006A">
              <w:rPr>
                <w:bCs/>
              </w:rPr>
              <w:t>angčio (grotelių) tipas ir jų parametrai parenkami priklausomai nuo vietos, kur bus montuojamos. Techninės specifikacijos – užduoties 1 priedo 35 eilutė „</w:t>
            </w:r>
            <w:r w:rsidRPr="00C9006A">
              <w:rPr>
                <w:bCs/>
                <w:color w:val="000000"/>
              </w:rPr>
              <w:t>Ketaus dangtis su grotelėmis, plaukiojantis, atlaikantis 40 t apkrovas</w:t>
            </w:r>
            <w:r w:rsidRPr="00C9006A">
              <w:rPr>
                <w:bCs/>
                <w:shd w:val="clear" w:color="auto" w:fill="FFFFFF"/>
              </w:rPr>
              <w:t>“ išskaidoma į du įkainius:</w:t>
            </w:r>
          </w:p>
          <w:p w14:paraId="32CE09B4" w14:textId="77777777" w:rsidR="00C9006A" w:rsidRPr="00C9006A" w:rsidRDefault="00C9006A" w:rsidP="00C9006A">
            <w:pPr>
              <w:pStyle w:val="Sraopastraipa"/>
              <w:numPr>
                <w:ilvl w:val="0"/>
                <w:numId w:val="5"/>
              </w:numPr>
              <w:spacing w:after="200" w:line="276" w:lineRule="auto"/>
              <w:ind w:left="67" w:hanging="67"/>
              <w:jc w:val="both"/>
              <w:rPr>
                <w:bCs/>
                <w:shd w:val="clear" w:color="auto" w:fill="FFFFFF"/>
              </w:rPr>
            </w:pPr>
            <w:r w:rsidRPr="00C9006A">
              <w:rPr>
                <w:bCs/>
                <w:color w:val="000000"/>
              </w:rPr>
              <w:t>Ketaus dangtis su grotelėmis (apvalus, „plaukiojančio tipo“, d-70 cm, atlaikantis 40 t apkrovas)</w:t>
            </w:r>
            <w:r w:rsidRPr="00C9006A">
              <w:rPr>
                <w:bCs/>
                <w:shd w:val="clear" w:color="auto" w:fill="FFFFFF"/>
              </w:rPr>
              <w:t xml:space="preserve"> – 2 vnt.,</w:t>
            </w:r>
          </w:p>
          <w:p w14:paraId="1A7757A3" w14:textId="4740B8CC" w:rsidR="00ED4D72" w:rsidRPr="00C9006A" w:rsidRDefault="00C9006A" w:rsidP="00C9006A">
            <w:pPr>
              <w:pStyle w:val="Sraopastraipa"/>
              <w:numPr>
                <w:ilvl w:val="0"/>
                <w:numId w:val="5"/>
              </w:numPr>
              <w:spacing w:after="200" w:line="276" w:lineRule="auto"/>
              <w:ind w:left="0" w:firstLine="0"/>
              <w:jc w:val="both"/>
              <w:rPr>
                <w:bCs/>
              </w:rPr>
            </w:pPr>
            <w:r w:rsidRPr="00C9006A">
              <w:rPr>
                <w:bCs/>
              </w:rPr>
              <w:t>Ketaus vandens surinkimo grotelės (stačiakampės, įvairių parametrų nuo 504x380 mm iki 825x400 mm, atlaikančios 12,5 -25 t apkrovas) – 7 vnt.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547" w14:textId="07DF2758" w:rsidR="00ED4D72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ED4D72" w:rsidRPr="00C26F05" w14:paraId="73C69280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B41" w14:textId="2AB0B538" w:rsidR="00ED4D72" w:rsidRDefault="00ED4D72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72B" w14:textId="0720C475" w:rsidR="00ED4D72" w:rsidRPr="006333A3" w:rsidRDefault="005A0C00" w:rsidP="005A0C00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5A0C00">
              <w:rPr>
                <w:sz w:val="22"/>
                <w:szCs w:val="22"/>
                <w:lang w:val="lt-LT"/>
              </w:rPr>
              <w:t>Supaprastinto viešojo pirkimo „ Utenos miesto gatvių su asfalto danga remonto darbai“ vykdomo atviro konkurso būdu, specialiųjų sąlygų versijoje Nr.2, techninės specifikacijos-užduoties priede Nr.1, preliminariame darbų kiekių žiniaraštyje 36 eilutėje“ Drenažo iš plastikinių gofruotų vamzdžių 113/128 mm su geotekstilės filtru įrengimas su žemės darbais ir pajungimu į šulinį“. Prašome pateikti naujai įrengiamo drenažo principinę schemą.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C33" w14:textId="2752BF7F" w:rsidR="00ED4D72" w:rsidRPr="00A352A1" w:rsidRDefault="00A352A1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 w:rsidRPr="00A352A1">
              <w:rPr>
                <w:bCs/>
                <w:lang w:val="lt-LT"/>
              </w:rPr>
              <w:t xml:space="preserve">Vamzdžiai klojami 1,2 m gylyje ant 100 mm išlyginamojo skaldelės 5/8 sluoksnio. Šis sluoksnis turi būti sutankintas iki K≥0,95. Drenažo nuolydis sutampa su gatvės išilginiu nuolydžiu. Pakloti vamzdžiai užpilami 150 mm storio skaldos 11/22 sluoksniu. Sluoksnis sutankinamas ≥93%. Likusi iki dangos konstrukcijos tranšėjos dalis užpilama stambiagrūdžiu smėliu. </w:t>
            </w:r>
            <w:proofErr w:type="spellStart"/>
            <w:r w:rsidRPr="00A352A1">
              <w:rPr>
                <w:bCs/>
              </w:rPr>
              <w:t>Medžiagos</w:t>
            </w:r>
            <w:proofErr w:type="spellEnd"/>
            <w:r w:rsidRPr="00A352A1">
              <w:rPr>
                <w:bCs/>
              </w:rPr>
              <w:t xml:space="preserve"> </w:t>
            </w:r>
            <w:proofErr w:type="spellStart"/>
            <w:r w:rsidRPr="00A352A1">
              <w:rPr>
                <w:bCs/>
              </w:rPr>
              <w:t>turi</w:t>
            </w:r>
            <w:proofErr w:type="spellEnd"/>
            <w:r w:rsidRPr="00A352A1">
              <w:rPr>
                <w:bCs/>
              </w:rPr>
              <w:t xml:space="preserve"> </w:t>
            </w:r>
            <w:proofErr w:type="spellStart"/>
            <w:r w:rsidRPr="00A352A1">
              <w:rPr>
                <w:bCs/>
              </w:rPr>
              <w:t>atitikti</w:t>
            </w:r>
            <w:proofErr w:type="spellEnd"/>
            <w:r w:rsidRPr="00A352A1">
              <w:rPr>
                <w:bCs/>
              </w:rPr>
              <w:t xml:space="preserve"> LST ISO 4435:2004.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042" w14:textId="16F51EB5" w:rsidR="00ED4D72" w:rsidRDefault="00A352A1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2025-01-07</w:t>
            </w:r>
          </w:p>
        </w:tc>
      </w:tr>
      <w:tr w:rsidR="003868AC" w:rsidRPr="00F00A21" w14:paraId="421F2D5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CCF" w14:textId="4C1BBC66" w:rsidR="003868AC" w:rsidRDefault="003868AC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322" w14:textId="77777777" w:rsidR="00F00A21" w:rsidRPr="00F00A21" w:rsidRDefault="00F00A21" w:rsidP="00F00A21">
            <w:pPr>
              <w:rPr>
                <w:rFonts w:eastAsia="Times New Roman"/>
                <w:lang w:val="lt-LT" w:eastAsia="lt-LT"/>
              </w:rPr>
            </w:pPr>
            <w:r w:rsidRPr="00F00A21">
              <w:rPr>
                <w:rFonts w:eastAsia="Times New Roman"/>
                <w:lang w:val="lt-LT" w:eastAsia="lt-LT"/>
              </w:rPr>
              <w:t xml:space="preserve">Prašome pateikti medžiagų technines specifikacija nurodant frakcijas ir vandens laidumą ir t.t., kad visi tiekiai </w:t>
            </w:r>
            <w:r w:rsidRPr="00F00A21">
              <w:rPr>
                <w:rFonts w:eastAsia="Times New Roman"/>
                <w:lang w:val="lt-LT" w:eastAsia="lt-LT"/>
              </w:rPr>
              <w:lastRenderedPageBreak/>
              <w:t>be jokių dviprasmybių turėtų vienodas galimybes pateikti pasiūlymą.</w:t>
            </w:r>
          </w:p>
          <w:p w14:paraId="0AB72EF0" w14:textId="77777777" w:rsidR="003868AC" w:rsidRPr="005A0C00" w:rsidRDefault="003868AC" w:rsidP="005A0C00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995" w14:textId="2253A6E4" w:rsidR="003868AC" w:rsidRPr="00D1772F" w:rsidRDefault="00D1772F" w:rsidP="00570CA9">
            <w:pPr>
              <w:tabs>
                <w:tab w:val="left" w:pos="66"/>
              </w:tabs>
              <w:jc w:val="both"/>
              <w:rPr>
                <w:bCs/>
                <w:lang w:val="lt-LT"/>
              </w:rPr>
            </w:pPr>
            <w:r w:rsidRPr="00D1772F">
              <w:rPr>
                <w:rFonts w:eastAsia="Times New Roman"/>
                <w:lang w:val="lt-LT" w:eastAsia="lt-LT"/>
              </w:rPr>
              <w:lastRenderedPageBreak/>
              <w:t xml:space="preserve">Parenkami nesurištieji mineralinių medžiagų mišiniai ir gruntai turi atitikti įrengiamos dangos konstrukcijos </w:t>
            </w:r>
            <w:r w:rsidRPr="00D1772F">
              <w:rPr>
                <w:rFonts w:eastAsia="Times New Roman"/>
                <w:lang w:val="lt-LT" w:eastAsia="lt-LT"/>
              </w:rPr>
              <w:lastRenderedPageBreak/>
              <w:t>sluoksniui keliamus techninius reikalavimus</w:t>
            </w:r>
            <w:r w:rsidRPr="00D1772F">
              <w:rPr>
                <w:lang w:val="lt-LT"/>
              </w:rPr>
              <w:t xml:space="preserve"> pagal Automobilių kelių mineralinių medžiagų mišinių, naudojamų sluoksniams be rišiklių, aprašo TRA SBR 19 ir jame pateiktų nuorodų į kitus dokumentus keliamus (naujas redakcijas) techninius reikalavimus, </w:t>
            </w:r>
            <w:r w:rsidRPr="00D1772F">
              <w:rPr>
                <w:rFonts w:eastAsia="Times New Roman"/>
                <w:lang w:val="lt-LT" w:eastAsia="lt-LT"/>
              </w:rPr>
              <w:t>atsižvelgiant į įrengiamą dangos konstrukcijos sluoksnį: ar apsauginis šalčiui atsparus sluoksnis, ar žvyro pagrindo sluoksnis, ar kelkraščio viršutinis sluoksnis.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C0B" w14:textId="5A1B42EF" w:rsidR="003868AC" w:rsidRDefault="00D1772F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2025-01-07</w:t>
            </w:r>
          </w:p>
        </w:tc>
      </w:tr>
    </w:tbl>
    <w:p w14:paraId="0EC34D12" w14:textId="2C57DC2C" w:rsidR="00A352A1" w:rsidRDefault="00A352A1" w:rsidP="00026994">
      <w:pPr>
        <w:jc w:val="both"/>
        <w:rPr>
          <w:i/>
          <w:iCs/>
          <w:lang w:val="lt-LT"/>
        </w:rPr>
      </w:pPr>
    </w:p>
    <w:p w14:paraId="7344AAC2" w14:textId="41A65C06" w:rsidR="00A352A1" w:rsidRDefault="00A352A1" w:rsidP="00026994">
      <w:pPr>
        <w:jc w:val="both"/>
        <w:rPr>
          <w:i/>
          <w:iCs/>
          <w:lang w:val="lt-LT"/>
        </w:rPr>
      </w:pPr>
      <w:r>
        <w:rPr>
          <w:i/>
          <w:iCs/>
          <w:lang w:val="lt-LT"/>
        </w:rPr>
        <w:t>*</w:t>
      </w:r>
    </w:p>
    <w:p w14:paraId="36574D2A" w14:textId="6E04E054" w:rsidR="00026994" w:rsidRDefault="003868AC" w:rsidP="00026994">
      <w:pPr>
        <w:jc w:val="both"/>
        <w:rPr>
          <w:i/>
          <w:iCs/>
          <w:lang w:val="lt-LT"/>
        </w:rPr>
      </w:pPr>
      <w:r>
        <w:rPr>
          <w:i/>
          <w:iCs/>
          <w:noProof/>
          <w:lang w:val="lt-LT"/>
        </w:rPr>
        <w:drawing>
          <wp:inline distT="0" distB="0" distL="0" distR="0" wp14:anchorId="308F4E7F" wp14:editId="6581B3A3">
            <wp:extent cx="6391275" cy="3314700"/>
            <wp:effectExtent l="0" t="0" r="9525" b="0"/>
            <wp:docPr id="79210127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A186" w14:textId="332B346B" w:rsidR="007419F8" w:rsidRPr="007419F8" w:rsidRDefault="007419F8" w:rsidP="007419F8">
      <w:pPr>
        <w:ind w:firstLine="720"/>
        <w:contextualSpacing/>
        <w:jc w:val="both"/>
        <w:rPr>
          <w:iCs/>
          <w:lang w:val="lt-LT"/>
        </w:rPr>
      </w:pPr>
      <w:r w:rsidRPr="0011566F">
        <w:rPr>
          <w:color w:val="000000"/>
          <w:lang w:val="lt-LT"/>
        </w:rPr>
        <w:t xml:space="preserve">Informuojame, kad Perkančioji organizacija priėmė sprendimą </w:t>
      </w:r>
      <w:r w:rsidRPr="007419F8">
        <w:rPr>
          <w:lang w:val="lt-LT"/>
        </w:rPr>
        <w:t>nukelti pasiūlymų pateikimo terminą</w:t>
      </w:r>
      <w:r>
        <w:rPr>
          <w:lang w:val="lt-LT"/>
        </w:rPr>
        <w:t xml:space="preserve"> </w:t>
      </w:r>
      <w:r w:rsidRPr="007419F8">
        <w:rPr>
          <w:lang w:val="lt-LT"/>
        </w:rPr>
        <w:t>iš</w:t>
      </w:r>
      <w:r w:rsidRPr="007419F8">
        <w:rPr>
          <w:bCs/>
          <w:lang w:val="lt-LT"/>
        </w:rPr>
        <w:t xml:space="preserve"> </w:t>
      </w:r>
      <w:r w:rsidRPr="007419F8">
        <w:rPr>
          <w:b/>
          <w:bCs/>
          <w:lang w:val="lt-LT"/>
        </w:rPr>
        <w:t>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</w:t>
      </w:r>
      <w:r>
        <w:rPr>
          <w:b/>
          <w:bCs/>
          <w:lang w:val="lt-LT"/>
        </w:rPr>
        <w:t>01</w:t>
      </w:r>
      <w:r w:rsidRPr="007419F8">
        <w:rPr>
          <w:b/>
          <w:bCs/>
          <w:lang w:val="lt-LT"/>
        </w:rPr>
        <w:t>-</w:t>
      </w:r>
      <w:r w:rsidR="005A0C00">
        <w:rPr>
          <w:b/>
          <w:bCs/>
          <w:lang w:val="lt-LT"/>
        </w:rPr>
        <w:t>15</w:t>
      </w:r>
      <w:r w:rsidRPr="007419F8">
        <w:rPr>
          <w:b/>
          <w:bCs/>
          <w:lang w:val="lt-LT"/>
        </w:rPr>
        <w:t xml:space="preserve">, </w:t>
      </w:r>
      <w:r w:rsidR="00964053">
        <w:rPr>
          <w:b/>
          <w:bCs/>
          <w:lang w:val="lt-LT"/>
        </w:rPr>
        <w:t>10</w:t>
      </w:r>
      <w:r w:rsidRPr="007419F8">
        <w:rPr>
          <w:b/>
          <w:bCs/>
          <w:lang w:val="lt-LT"/>
        </w:rPr>
        <w:t>:</w:t>
      </w:r>
      <w:r w:rsidR="00964053">
        <w:rPr>
          <w:b/>
          <w:bCs/>
          <w:lang w:val="lt-LT"/>
        </w:rPr>
        <w:t>00</w:t>
      </w:r>
      <w:r w:rsidRPr="007419F8">
        <w:rPr>
          <w:b/>
          <w:bCs/>
          <w:lang w:val="lt-LT"/>
        </w:rPr>
        <w:t xml:space="preserve"> val. į 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</w:t>
      </w:r>
      <w:r>
        <w:rPr>
          <w:b/>
          <w:bCs/>
          <w:lang w:val="lt-LT"/>
        </w:rPr>
        <w:t>01</w:t>
      </w:r>
      <w:r w:rsidRPr="007419F8">
        <w:rPr>
          <w:b/>
          <w:bCs/>
          <w:lang w:val="lt-LT"/>
        </w:rPr>
        <w:t>-</w:t>
      </w:r>
      <w:r w:rsidR="00964053">
        <w:rPr>
          <w:b/>
          <w:bCs/>
          <w:lang w:val="lt-LT"/>
        </w:rPr>
        <w:t>20</w:t>
      </w:r>
      <w:r w:rsidRPr="007419F8">
        <w:rPr>
          <w:b/>
          <w:bCs/>
          <w:lang w:val="lt-LT"/>
        </w:rPr>
        <w:t xml:space="preserve">, </w:t>
      </w:r>
      <w:r w:rsidR="00964053">
        <w:rPr>
          <w:b/>
          <w:bCs/>
          <w:lang w:val="lt-LT"/>
        </w:rPr>
        <w:t>10</w:t>
      </w:r>
      <w:r w:rsidRPr="007419F8">
        <w:rPr>
          <w:b/>
          <w:bCs/>
          <w:lang w:val="lt-LT"/>
        </w:rPr>
        <w:t>:</w:t>
      </w:r>
      <w:r w:rsidR="00964053">
        <w:rPr>
          <w:b/>
          <w:bCs/>
          <w:lang w:val="lt-LT"/>
        </w:rPr>
        <w:t>0</w:t>
      </w:r>
      <w:r w:rsidRPr="007419F8">
        <w:rPr>
          <w:b/>
          <w:bCs/>
          <w:lang w:val="lt-LT"/>
        </w:rPr>
        <w:t>0</w:t>
      </w:r>
      <w:r w:rsidRPr="007419F8">
        <w:rPr>
          <w:bCs/>
          <w:lang w:val="lt-LT"/>
        </w:rPr>
        <w:t xml:space="preserve"> val. bei susipažinimo su pasiūlymais laiką perkelti į </w:t>
      </w:r>
      <w:r w:rsidRPr="007419F8">
        <w:rPr>
          <w:b/>
          <w:bCs/>
          <w:lang w:val="lt-LT"/>
        </w:rPr>
        <w:t>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-0</w:t>
      </w:r>
      <w:r>
        <w:rPr>
          <w:b/>
          <w:bCs/>
          <w:lang w:val="lt-LT"/>
        </w:rPr>
        <w:t>1</w:t>
      </w:r>
      <w:r w:rsidRPr="007419F8">
        <w:rPr>
          <w:b/>
          <w:bCs/>
          <w:lang w:val="lt-LT"/>
        </w:rPr>
        <w:t>-</w:t>
      </w:r>
      <w:r w:rsidR="00964053">
        <w:rPr>
          <w:b/>
          <w:bCs/>
          <w:lang w:val="lt-LT"/>
        </w:rPr>
        <w:t>20</w:t>
      </w:r>
      <w:r w:rsidRPr="007419F8">
        <w:rPr>
          <w:b/>
          <w:bCs/>
          <w:lang w:val="lt-LT"/>
        </w:rPr>
        <w:t>, 10:</w:t>
      </w:r>
      <w:r w:rsidR="00671AA7">
        <w:rPr>
          <w:b/>
          <w:bCs/>
          <w:lang w:val="lt-LT"/>
        </w:rPr>
        <w:t>3</w:t>
      </w:r>
      <w:r>
        <w:rPr>
          <w:b/>
          <w:bCs/>
          <w:lang w:val="lt-LT"/>
        </w:rPr>
        <w:t>0</w:t>
      </w:r>
      <w:r w:rsidRPr="007419F8">
        <w:rPr>
          <w:bCs/>
          <w:lang w:val="lt-LT"/>
        </w:rPr>
        <w:t xml:space="preserve"> val</w:t>
      </w:r>
      <w:r w:rsidRPr="007419F8">
        <w:rPr>
          <w:iCs/>
          <w:lang w:val="lt-LT"/>
        </w:rPr>
        <w:t>.</w:t>
      </w:r>
    </w:p>
    <w:p w14:paraId="6C52DFAB" w14:textId="77777777" w:rsidR="007419F8" w:rsidRPr="00DF16EC" w:rsidRDefault="007419F8" w:rsidP="00026994">
      <w:pPr>
        <w:jc w:val="both"/>
        <w:rPr>
          <w:i/>
          <w:iCs/>
          <w:lang w:val="lt-LT"/>
        </w:rPr>
      </w:pPr>
    </w:p>
    <w:p w14:paraId="3FDAF431" w14:textId="1233076C" w:rsidR="00965258" w:rsidRDefault="00965258" w:rsidP="00965258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PRIDEDAMA: Pirkimo specialiųjų sąlygų 6 priedas „Pasiūlymas supaprastintam pirkimui atviro konkurso būdu „</w:t>
      </w:r>
      <w:r w:rsidR="00980B6A">
        <w:rPr>
          <w:rFonts w:eastAsia="Lucida Sans Unicode"/>
          <w:kern w:val="1"/>
          <w:lang w:val="lt-LT" w:eastAsia="hi-IN" w:bidi="hi-IN"/>
        </w:rPr>
        <w:t>Utenos miesto</w:t>
      </w:r>
      <w:r w:rsidR="00D82850">
        <w:rPr>
          <w:rFonts w:eastAsia="Lucida Sans Unicode"/>
          <w:kern w:val="1"/>
          <w:lang w:val="lt-LT" w:eastAsia="hi-IN" w:bidi="hi-IN"/>
        </w:rPr>
        <w:t xml:space="preserve"> gatvių su asfalto danga remonto darbai</w:t>
      </w:r>
      <w:r>
        <w:rPr>
          <w:rFonts w:eastAsia="Lucida Sans Unicode"/>
          <w:kern w:val="1"/>
          <w:lang w:val="lt-LT" w:eastAsia="hi-IN" w:bidi="hi-IN"/>
        </w:rPr>
        <w:t xml:space="preserve">“ aktuali redakcija, - </w:t>
      </w:r>
      <w:r w:rsidR="00D82850">
        <w:rPr>
          <w:rFonts w:eastAsia="Lucida Sans Unicode"/>
          <w:kern w:val="1"/>
          <w:lang w:val="lt-LT" w:eastAsia="hi-IN" w:bidi="hi-IN"/>
        </w:rPr>
        <w:t>6</w:t>
      </w:r>
      <w:r>
        <w:rPr>
          <w:rFonts w:eastAsia="Lucida Sans Unicode"/>
          <w:kern w:val="1"/>
          <w:lang w:val="lt-LT" w:eastAsia="hi-IN" w:bidi="hi-IN"/>
        </w:rPr>
        <w:t xml:space="preserve"> lapai;</w:t>
      </w:r>
    </w:p>
    <w:p w14:paraId="4DD6E12E" w14:textId="715323E9" w:rsidR="00965258" w:rsidRDefault="00965258" w:rsidP="00965258">
      <w:pPr>
        <w:tabs>
          <w:tab w:val="left" w:pos="720"/>
        </w:tabs>
        <w:ind w:left="1440" w:hanging="1440"/>
        <w:jc w:val="both"/>
        <w:rPr>
          <w:lang w:val="pt-BR"/>
        </w:rPr>
      </w:pPr>
      <w:r w:rsidRPr="002F2060">
        <w:rPr>
          <w:lang w:val="lt-LT"/>
        </w:rPr>
        <w:tab/>
      </w:r>
      <w:r w:rsidRPr="002F2060">
        <w:rPr>
          <w:lang w:val="lt-LT"/>
        </w:rPr>
        <w:tab/>
        <w:t>Specialiųjų pirkimo sąlygų aktuali redakcija</w:t>
      </w:r>
      <w:r w:rsidRPr="00121A58">
        <w:rPr>
          <w:lang w:val="pt-BR"/>
        </w:rPr>
        <w:t xml:space="preserve">, </w:t>
      </w:r>
      <w:r>
        <w:rPr>
          <w:lang w:val="pt-BR"/>
        </w:rPr>
        <w:t>3</w:t>
      </w:r>
      <w:r w:rsidR="00D82850">
        <w:rPr>
          <w:lang w:val="pt-BR"/>
        </w:rPr>
        <w:t>6</w:t>
      </w:r>
      <w:r w:rsidRPr="00121A58">
        <w:rPr>
          <w:lang w:val="pt-BR"/>
        </w:rPr>
        <w:t xml:space="preserve"> lapa</w:t>
      </w:r>
      <w:r>
        <w:rPr>
          <w:lang w:val="pt-BR"/>
        </w:rPr>
        <w:t>i;</w:t>
      </w:r>
    </w:p>
    <w:p w14:paraId="6A863DAC" w14:textId="3B4CB574" w:rsidR="00C346AF" w:rsidRDefault="00965258" w:rsidP="00965258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pt-BR"/>
        </w:rPr>
        <w:tab/>
      </w:r>
      <w:r>
        <w:rPr>
          <w:lang w:val="pt-BR"/>
        </w:rPr>
        <w:tab/>
        <w:t xml:space="preserve">10 priedas Sutarties sąlygų aktuali redakcija, </w:t>
      </w:r>
      <w:r w:rsidR="00CF6680">
        <w:rPr>
          <w:lang w:val="pt-BR"/>
        </w:rPr>
        <w:t>22</w:t>
      </w:r>
      <w:r>
        <w:rPr>
          <w:lang w:val="pt-BR"/>
        </w:rPr>
        <w:t xml:space="preserve"> lap</w:t>
      </w:r>
      <w:r w:rsidR="00CF6680">
        <w:rPr>
          <w:lang w:val="pt-BR"/>
        </w:rPr>
        <w:t>ai</w:t>
      </w:r>
      <w:r>
        <w:rPr>
          <w:lang w:val="pt-BR"/>
        </w:rPr>
        <w:t>.</w:t>
      </w:r>
      <w:r w:rsidR="00A352A1">
        <w:rPr>
          <w:rFonts w:eastAsia="MS Mincho"/>
          <w:lang w:val="lt-LT"/>
        </w:rPr>
        <w:tab/>
      </w:r>
      <w:r w:rsidR="00A352A1">
        <w:rPr>
          <w:rFonts w:eastAsia="MS Mincho"/>
          <w:lang w:val="lt-LT"/>
        </w:rPr>
        <w:tab/>
      </w:r>
    </w:p>
    <w:p w14:paraId="3ED5A4B8" w14:textId="77777777" w:rsidR="0070311A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6570A294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9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7D831" w14:textId="77777777" w:rsidR="00A74D2E" w:rsidRDefault="00A74D2E">
      <w:r>
        <w:separator/>
      </w:r>
    </w:p>
  </w:endnote>
  <w:endnote w:type="continuationSeparator" w:id="0">
    <w:p w14:paraId="4A94F6BD" w14:textId="77777777" w:rsidR="00A74D2E" w:rsidRDefault="00A7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419F1" w14:textId="77777777" w:rsidR="00A74D2E" w:rsidRDefault="00A74D2E">
      <w:r>
        <w:separator/>
      </w:r>
    </w:p>
  </w:footnote>
  <w:footnote w:type="continuationSeparator" w:id="0">
    <w:p w14:paraId="3F77D4FE" w14:textId="77777777" w:rsidR="00A74D2E" w:rsidRDefault="00A7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063A225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87E"/>
    <w:multiLevelType w:val="hybridMultilevel"/>
    <w:tmpl w:val="400800A0"/>
    <w:lvl w:ilvl="0" w:tplc="952073B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4"/>
  </w:num>
  <w:num w:numId="4" w16cid:durableId="1487475172">
    <w:abstractNumId w:val="3"/>
  </w:num>
  <w:num w:numId="5" w16cid:durableId="158637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423F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2C7D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868AC"/>
    <w:rsid w:val="003A17D5"/>
    <w:rsid w:val="003D40EC"/>
    <w:rsid w:val="00400046"/>
    <w:rsid w:val="00405C5F"/>
    <w:rsid w:val="00405FAB"/>
    <w:rsid w:val="004074C7"/>
    <w:rsid w:val="00412ED9"/>
    <w:rsid w:val="00413379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B1A8C"/>
    <w:rsid w:val="004C3516"/>
    <w:rsid w:val="004F108C"/>
    <w:rsid w:val="004F26B2"/>
    <w:rsid w:val="004F51DE"/>
    <w:rsid w:val="004F79E6"/>
    <w:rsid w:val="004F7B05"/>
    <w:rsid w:val="0050111D"/>
    <w:rsid w:val="005206B7"/>
    <w:rsid w:val="00532879"/>
    <w:rsid w:val="00532DD1"/>
    <w:rsid w:val="005366FA"/>
    <w:rsid w:val="00550D18"/>
    <w:rsid w:val="00570CA9"/>
    <w:rsid w:val="00571523"/>
    <w:rsid w:val="00576000"/>
    <w:rsid w:val="00576935"/>
    <w:rsid w:val="00590161"/>
    <w:rsid w:val="005A0C00"/>
    <w:rsid w:val="005A47F4"/>
    <w:rsid w:val="005D17FE"/>
    <w:rsid w:val="005D5ABC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71AA7"/>
    <w:rsid w:val="006875C6"/>
    <w:rsid w:val="006A6F92"/>
    <w:rsid w:val="006B1CD8"/>
    <w:rsid w:val="006C3B1B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19F8"/>
    <w:rsid w:val="0074538C"/>
    <w:rsid w:val="00773218"/>
    <w:rsid w:val="00775BBB"/>
    <w:rsid w:val="00780FF0"/>
    <w:rsid w:val="00786D27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2C15"/>
    <w:rsid w:val="00833969"/>
    <w:rsid w:val="00842B4C"/>
    <w:rsid w:val="008547C4"/>
    <w:rsid w:val="00870888"/>
    <w:rsid w:val="00891BED"/>
    <w:rsid w:val="008953AC"/>
    <w:rsid w:val="00896E4A"/>
    <w:rsid w:val="008A68B6"/>
    <w:rsid w:val="008B62DB"/>
    <w:rsid w:val="008C0494"/>
    <w:rsid w:val="008C2BD4"/>
    <w:rsid w:val="008C4105"/>
    <w:rsid w:val="008D1ABD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55148"/>
    <w:rsid w:val="00964053"/>
    <w:rsid w:val="00965258"/>
    <w:rsid w:val="009653DA"/>
    <w:rsid w:val="00966516"/>
    <w:rsid w:val="00977389"/>
    <w:rsid w:val="00980B6A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16F37"/>
    <w:rsid w:val="00A20221"/>
    <w:rsid w:val="00A25CEB"/>
    <w:rsid w:val="00A264D6"/>
    <w:rsid w:val="00A27F82"/>
    <w:rsid w:val="00A32DAC"/>
    <w:rsid w:val="00A338FB"/>
    <w:rsid w:val="00A352A1"/>
    <w:rsid w:val="00A4558D"/>
    <w:rsid w:val="00A458D4"/>
    <w:rsid w:val="00A47282"/>
    <w:rsid w:val="00A53FF6"/>
    <w:rsid w:val="00A643CA"/>
    <w:rsid w:val="00A65F2C"/>
    <w:rsid w:val="00A74D2E"/>
    <w:rsid w:val="00A772FD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83AD3"/>
    <w:rsid w:val="00B94516"/>
    <w:rsid w:val="00BA4D26"/>
    <w:rsid w:val="00BB5897"/>
    <w:rsid w:val="00BD0DD4"/>
    <w:rsid w:val="00BD210E"/>
    <w:rsid w:val="00BF1EDC"/>
    <w:rsid w:val="00BF5E58"/>
    <w:rsid w:val="00C1202E"/>
    <w:rsid w:val="00C26F05"/>
    <w:rsid w:val="00C338E4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9006A"/>
    <w:rsid w:val="00C931E9"/>
    <w:rsid w:val="00CB3424"/>
    <w:rsid w:val="00CF6680"/>
    <w:rsid w:val="00CF76B7"/>
    <w:rsid w:val="00CF7864"/>
    <w:rsid w:val="00D14CC8"/>
    <w:rsid w:val="00D1772F"/>
    <w:rsid w:val="00D31EBF"/>
    <w:rsid w:val="00D33375"/>
    <w:rsid w:val="00D36A26"/>
    <w:rsid w:val="00D418F0"/>
    <w:rsid w:val="00D43327"/>
    <w:rsid w:val="00D6434D"/>
    <w:rsid w:val="00D82850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00683"/>
    <w:rsid w:val="00E12E4F"/>
    <w:rsid w:val="00E16245"/>
    <w:rsid w:val="00E2468C"/>
    <w:rsid w:val="00E25DA0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4D72"/>
    <w:rsid w:val="00ED6396"/>
    <w:rsid w:val="00ED6696"/>
    <w:rsid w:val="00ED7860"/>
    <w:rsid w:val="00EE66B5"/>
    <w:rsid w:val="00EF09B5"/>
    <w:rsid w:val="00F00A21"/>
    <w:rsid w:val="00F011A5"/>
    <w:rsid w:val="00F017B0"/>
    <w:rsid w:val="00F119C3"/>
    <w:rsid w:val="00F15C89"/>
    <w:rsid w:val="00F23DAE"/>
    <w:rsid w:val="00F25B8E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te.casiene@utena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31</cp:revision>
  <cp:lastPrinted>2024-09-19T05:59:00Z</cp:lastPrinted>
  <dcterms:created xsi:type="dcterms:W3CDTF">2025-01-07T08:48:00Z</dcterms:created>
  <dcterms:modified xsi:type="dcterms:W3CDTF">2025-01-07T14:42:00Z</dcterms:modified>
</cp:coreProperties>
</file>