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016E" w14:textId="355BDF03" w:rsidR="00426663" w:rsidRPr="00FB7F55" w:rsidRDefault="0BE0CD12" w:rsidP="00426663">
      <w:pPr>
        <w:widowControl w:val="0"/>
        <w:spacing w:after="0" w:line="360" w:lineRule="auto"/>
        <w:jc w:val="center"/>
        <w:outlineLvl w:val="0"/>
        <w:rPr>
          <w:rFonts w:ascii="Times New Roman" w:hAnsi="Times New Roman"/>
          <w:b/>
          <w:bCs/>
          <w:sz w:val="24"/>
          <w:szCs w:val="24"/>
        </w:rPr>
      </w:pPr>
      <w:r w:rsidRPr="00FB7F55">
        <w:rPr>
          <w:rFonts w:ascii="Times New Roman" w:hAnsi="Times New Roman"/>
          <w:b/>
          <w:bCs/>
          <w:sz w:val="24"/>
          <w:szCs w:val="24"/>
        </w:rPr>
        <w:t>PREVENCINĖS PROGRAMOS, SKIRTOS SEKSUALINIO SMURTO PREVENCIJAI</w:t>
      </w:r>
      <w:r w:rsidR="6277C243" w:rsidRPr="00FB7F55">
        <w:rPr>
          <w:rFonts w:ascii="Times New Roman" w:hAnsi="Times New Roman"/>
          <w:b/>
          <w:bCs/>
          <w:sz w:val="24"/>
          <w:szCs w:val="24"/>
        </w:rPr>
        <w:t xml:space="preserve"> </w:t>
      </w:r>
      <w:r w:rsidR="009935F2" w:rsidRPr="00FB7F55">
        <w:rPr>
          <w:rFonts w:ascii="Times New Roman" w:hAnsi="Times New Roman"/>
          <w:b/>
          <w:bCs/>
          <w:sz w:val="24"/>
          <w:szCs w:val="24"/>
        </w:rPr>
        <w:t>PRIEŠ VAIKUS</w:t>
      </w:r>
      <w:r w:rsidR="6277C243" w:rsidRPr="00FB7F55">
        <w:rPr>
          <w:rFonts w:ascii="Times New Roman" w:hAnsi="Times New Roman"/>
          <w:b/>
          <w:bCs/>
          <w:sz w:val="24"/>
          <w:szCs w:val="24"/>
        </w:rPr>
        <w:t xml:space="preserve"> </w:t>
      </w:r>
      <w:r w:rsidRPr="00FB7F55">
        <w:rPr>
          <w:rFonts w:ascii="Times New Roman" w:hAnsi="Times New Roman"/>
          <w:b/>
          <w:bCs/>
          <w:sz w:val="24"/>
          <w:szCs w:val="24"/>
        </w:rPr>
        <w:t>ĮGYVENDINIMO PASLAUGŲ PIRKIMO TECHNINĖ SPECIFIKACIJA</w:t>
      </w:r>
    </w:p>
    <w:p w14:paraId="49EF9A73" w14:textId="77777777" w:rsidR="00426663" w:rsidRPr="00FB7F55" w:rsidRDefault="00426663" w:rsidP="00426663">
      <w:pPr>
        <w:widowControl w:val="0"/>
        <w:spacing w:after="0" w:line="360" w:lineRule="auto"/>
        <w:jc w:val="center"/>
        <w:outlineLvl w:val="0"/>
        <w:rPr>
          <w:rFonts w:ascii="Times New Roman" w:hAnsi="Times New Roman"/>
          <w:b/>
          <w:bCs/>
          <w:sz w:val="24"/>
          <w:szCs w:val="24"/>
        </w:rPr>
      </w:pPr>
    </w:p>
    <w:p w14:paraId="0804FE2E" w14:textId="77777777" w:rsidR="00426663" w:rsidRPr="00FB7F55" w:rsidRDefault="00426663" w:rsidP="00426663">
      <w:pPr>
        <w:pStyle w:val="ListParagraph"/>
        <w:widowControl w:val="0"/>
        <w:numPr>
          <w:ilvl w:val="0"/>
          <w:numId w:val="1"/>
        </w:numPr>
        <w:tabs>
          <w:tab w:val="left" w:pos="2210"/>
        </w:tabs>
        <w:spacing w:after="0" w:line="360" w:lineRule="auto"/>
        <w:jc w:val="center"/>
        <w:rPr>
          <w:rFonts w:ascii="Times New Roman" w:hAnsi="Times New Roman"/>
          <w:sz w:val="24"/>
          <w:szCs w:val="24"/>
        </w:rPr>
      </w:pPr>
      <w:r w:rsidRPr="00FB7F55">
        <w:rPr>
          <w:rFonts w:ascii="Times New Roman" w:hAnsi="Times New Roman"/>
          <w:b/>
          <w:bCs/>
          <w:sz w:val="24"/>
          <w:szCs w:val="24"/>
        </w:rPr>
        <w:t>BENDROJI INFORMACIJA</w:t>
      </w:r>
    </w:p>
    <w:p w14:paraId="4297DA5E" w14:textId="77777777" w:rsidR="00426663" w:rsidRPr="00FB7F55" w:rsidRDefault="00426663" w:rsidP="00A56870">
      <w:pPr>
        <w:pStyle w:val="ListParagraph"/>
        <w:widowControl w:val="0"/>
        <w:tabs>
          <w:tab w:val="left" w:pos="2210"/>
        </w:tabs>
        <w:spacing w:after="0" w:line="360" w:lineRule="auto"/>
        <w:ind w:left="0"/>
        <w:rPr>
          <w:rFonts w:ascii="Times New Roman" w:hAnsi="Times New Roman"/>
          <w:sz w:val="24"/>
          <w:szCs w:val="24"/>
        </w:rPr>
      </w:pPr>
    </w:p>
    <w:p w14:paraId="7270AB3E" w14:textId="5ED80EB6" w:rsidR="00C14CE1" w:rsidRPr="00FB7F55" w:rsidRDefault="6A636BFE" w:rsidP="00C14CE1">
      <w:pPr>
        <w:widowControl w:val="0"/>
        <w:numPr>
          <w:ilvl w:val="1"/>
          <w:numId w:val="4"/>
        </w:numPr>
        <w:spacing w:after="0" w:line="360" w:lineRule="auto"/>
        <w:jc w:val="both"/>
        <w:rPr>
          <w:rFonts w:ascii="Times New Roman" w:hAnsi="Times New Roman"/>
          <w:sz w:val="24"/>
          <w:szCs w:val="24"/>
        </w:rPr>
      </w:pPr>
      <w:r w:rsidRPr="00FB7F55">
        <w:rPr>
          <w:rFonts w:ascii="Times New Roman" w:hAnsi="Times New Roman"/>
          <w:sz w:val="24"/>
          <w:szCs w:val="24"/>
        </w:rPr>
        <w:t xml:space="preserve">Valstybės vaiko teisių apsaugos ir įvaikinimo tarnyba prie Socialinės apsaugos ir darbo ministerijos (toliau – Pirkėjas), įgyvendindama pažangos priemonę Nr. 09-004-02-05-02-04-01 „Plėtoti įrodymais pagrįstas programas ir trūkstamas specializuotas paslaugas, skirtas šeimoms, vaikams ir jauniems žmonėms“ pagal projektą „IŠ TYLOS – vaiko pagalbos namai“ Nr. 07-019-P-0001, vykdo </w:t>
      </w:r>
      <w:r w:rsidR="56B2B916" w:rsidRPr="00FB7F55">
        <w:rPr>
          <w:rFonts w:ascii="Times New Roman" w:hAnsi="Times New Roman"/>
          <w:sz w:val="24"/>
          <w:szCs w:val="24"/>
        </w:rPr>
        <w:t xml:space="preserve">prevencinės </w:t>
      </w:r>
      <w:r w:rsidRPr="00FB7F55">
        <w:rPr>
          <w:rFonts w:ascii="Times New Roman" w:hAnsi="Times New Roman"/>
          <w:sz w:val="24"/>
          <w:szCs w:val="24"/>
        </w:rPr>
        <w:t xml:space="preserve">programos, skirtos seksualinio smurto </w:t>
      </w:r>
      <w:r w:rsidR="122EA59E" w:rsidRPr="00FB7F55">
        <w:rPr>
          <w:rFonts w:ascii="Times New Roman" w:hAnsi="Times New Roman"/>
          <w:sz w:val="24"/>
          <w:szCs w:val="24"/>
        </w:rPr>
        <w:t xml:space="preserve">prieš vaikus </w:t>
      </w:r>
      <w:r w:rsidRPr="00FB7F55">
        <w:rPr>
          <w:rFonts w:ascii="Times New Roman" w:hAnsi="Times New Roman"/>
          <w:sz w:val="24"/>
          <w:szCs w:val="24"/>
        </w:rPr>
        <w:t>prevencijai</w:t>
      </w:r>
      <w:r w:rsidR="00E460D0" w:rsidRPr="00FB7F55">
        <w:rPr>
          <w:rFonts w:ascii="Times New Roman" w:hAnsi="Times New Roman"/>
          <w:sz w:val="24"/>
          <w:szCs w:val="24"/>
        </w:rPr>
        <w:t xml:space="preserve"> ir edukacijai</w:t>
      </w:r>
      <w:r w:rsidRPr="00FB7F55">
        <w:rPr>
          <w:rFonts w:ascii="Times New Roman" w:hAnsi="Times New Roman"/>
          <w:sz w:val="24"/>
          <w:szCs w:val="24"/>
        </w:rPr>
        <w:t xml:space="preserve">, įgyvendinimo paslaugų pirkimą. </w:t>
      </w:r>
    </w:p>
    <w:p w14:paraId="24F8F3ED" w14:textId="3ABFEDEA" w:rsidR="00AE0CD2" w:rsidRPr="00FB7F55" w:rsidRDefault="008F5C55" w:rsidP="00295832">
      <w:pPr>
        <w:pStyle w:val="ListParagraph"/>
        <w:widowControl w:val="0"/>
        <w:numPr>
          <w:ilvl w:val="1"/>
          <w:numId w:val="4"/>
        </w:numPr>
        <w:tabs>
          <w:tab w:val="left" w:pos="360"/>
          <w:tab w:val="left" w:pos="567"/>
          <w:tab w:val="left" w:pos="851"/>
          <w:tab w:val="left" w:pos="993"/>
        </w:tabs>
        <w:spacing w:after="0" w:line="360" w:lineRule="auto"/>
        <w:jc w:val="both"/>
        <w:rPr>
          <w:rFonts w:ascii="Times New Roman" w:hAnsi="Times New Roman"/>
          <w:sz w:val="24"/>
          <w:szCs w:val="24"/>
        </w:rPr>
      </w:pPr>
      <w:r w:rsidRPr="00FB7F55">
        <w:rPr>
          <w:rFonts w:ascii="Times New Roman" w:hAnsi="Times New Roman"/>
          <w:sz w:val="24"/>
          <w:szCs w:val="24"/>
        </w:rPr>
        <w:t xml:space="preserve"> </w:t>
      </w:r>
      <w:r w:rsidR="0BE0CD12" w:rsidRPr="00FB7F55">
        <w:rPr>
          <w:rFonts w:ascii="Times New Roman" w:hAnsi="Times New Roman"/>
          <w:sz w:val="24"/>
          <w:szCs w:val="24"/>
        </w:rPr>
        <w:t xml:space="preserve">Pirkimu siekiama, kad mokyklų ir kitų įstaigų, institucijų ir (ar) organizacijų </w:t>
      </w:r>
      <w:r w:rsidR="00C3569E" w:rsidRPr="00FB7F55">
        <w:rPr>
          <w:rFonts w:ascii="Times New Roman" w:hAnsi="Times New Roman"/>
          <w:sz w:val="24"/>
          <w:szCs w:val="24"/>
        </w:rPr>
        <w:t>specialistai</w:t>
      </w:r>
      <w:r w:rsidR="00AE0CD2" w:rsidRPr="00FB7F55">
        <w:rPr>
          <w:rFonts w:ascii="Times New Roman" w:hAnsi="Times New Roman"/>
          <w:sz w:val="24"/>
          <w:szCs w:val="24"/>
        </w:rPr>
        <w:t xml:space="preserve"> </w:t>
      </w:r>
      <w:r w:rsidR="0BE0CD12" w:rsidRPr="00FB7F55">
        <w:rPr>
          <w:rFonts w:ascii="Times New Roman" w:hAnsi="Times New Roman"/>
          <w:sz w:val="24"/>
          <w:szCs w:val="24"/>
        </w:rPr>
        <w:t xml:space="preserve">(pavyzdžiui, vaikų dienos centrų, </w:t>
      </w:r>
      <w:r w:rsidR="458C6D62" w:rsidRPr="00FB7F55">
        <w:rPr>
          <w:rFonts w:ascii="Times New Roman" w:hAnsi="Times New Roman"/>
          <w:sz w:val="24"/>
          <w:szCs w:val="24"/>
        </w:rPr>
        <w:t>šeimyninių</w:t>
      </w:r>
      <w:r w:rsidR="0BE0CD12" w:rsidRPr="00FB7F55">
        <w:rPr>
          <w:rFonts w:ascii="Times New Roman" w:hAnsi="Times New Roman"/>
          <w:sz w:val="24"/>
          <w:szCs w:val="24"/>
        </w:rPr>
        <w:t xml:space="preserve"> namų, Valstybės vaiko teisių apsaugos ir įvaikinimo tarnybos prie Socialinės apsaugos ir darbo ministerijos), </w:t>
      </w:r>
      <w:r w:rsidR="009914F2" w:rsidRPr="00FB7F55">
        <w:rPr>
          <w:rFonts w:ascii="Times New Roman" w:hAnsi="Times New Roman"/>
          <w:sz w:val="24"/>
          <w:szCs w:val="24"/>
        </w:rPr>
        <w:t>dirbantys su vaikais, įskaitant galimai rizikas patiriančius ir (arba) pažeidžiamus vaikus</w:t>
      </w:r>
      <w:r w:rsidR="0BE0CD12" w:rsidRPr="00FB7F55">
        <w:rPr>
          <w:rFonts w:ascii="Times New Roman" w:hAnsi="Times New Roman"/>
          <w:sz w:val="24"/>
          <w:szCs w:val="24"/>
        </w:rPr>
        <w:t xml:space="preserve"> </w:t>
      </w:r>
      <w:r w:rsidR="00C3569E" w:rsidRPr="00FB7F55">
        <w:rPr>
          <w:rFonts w:ascii="Times New Roman" w:hAnsi="Times New Roman"/>
          <w:sz w:val="24"/>
          <w:szCs w:val="24"/>
        </w:rPr>
        <w:t>tobulintų kompetencijas seksualinio smurto prevencijos srityje</w:t>
      </w:r>
      <w:r w:rsidR="00AE0CD2" w:rsidRPr="00FB7F55">
        <w:rPr>
          <w:rFonts w:ascii="Times New Roman" w:hAnsi="Times New Roman"/>
          <w:sz w:val="24"/>
          <w:szCs w:val="24"/>
        </w:rPr>
        <w:t xml:space="preserve"> ir baigę mokymus galėtų savarankiškai organizuoti ir vesti prevencinius</w:t>
      </w:r>
      <w:r w:rsidR="00E460D0" w:rsidRPr="00FB7F55">
        <w:rPr>
          <w:rFonts w:ascii="Times New Roman" w:hAnsi="Times New Roman"/>
          <w:sz w:val="24"/>
          <w:szCs w:val="24"/>
        </w:rPr>
        <w:t xml:space="preserve"> ir edukacinius</w:t>
      </w:r>
      <w:r w:rsidR="00AE0CD2" w:rsidRPr="00FB7F55">
        <w:rPr>
          <w:rFonts w:ascii="Times New Roman" w:hAnsi="Times New Roman"/>
          <w:sz w:val="24"/>
          <w:szCs w:val="24"/>
        </w:rPr>
        <w:t xml:space="preserve"> mokymus vaikų grupėms visokių formų seksualinio smurto prieš vaikus ir vaikų seksualinio išnaudojimo tęstinei prevencijai užtikrinti.</w:t>
      </w:r>
    </w:p>
    <w:p w14:paraId="28426015" w14:textId="34600051" w:rsidR="008F5C55" w:rsidRPr="00FB7F55" w:rsidRDefault="00760113" w:rsidP="00421C26">
      <w:pPr>
        <w:pStyle w:val="ListParagraph"/>
        <w:widowControl w:val="0"/>
        <w:numPr>
          <w:ilvl w:val="1"/>
          <w:numId w:val="4"/>
        </w:numPr>
        <w:tabs>
          <w:tab w:val="left" w:pos="360"/>
          <w:tab w:val="left" w:pos="567"/>
          <w:tab w:val="left" w:pos="851"/>
          <w:tab w:val="left" w:pos="993"/>
        </w:tabs>
        <w:spacing w:after="0" w:line="360" w:lineRule="auto"/>
        <w:jc w:val="both"/>
        <w:rPr>
          <w:rFonts w:ascii="Times New Roman" w:hAnsi="Times New Roman"/>
          <w:sz w:val="24"/>
          <w:szCs w:val="24"/>
        </w:rPr>
      </w:pPr>
      <w:r w:rsidRPr="00FB7F55">
        <w:rPr>
          <w:rFonts w:ascii="Times New Roman" w:hAnsi="Times New Roman"/>
          <w:sz w:val="24"/>
          <w:szCs w:val="24"/>
        </w:rPr>
        <w:t xml:space="preserve"> </w:t>
      </w:r>
      <w:r w:rsidR="008F5C55" w:rsidRPr="00FB7F55">
        <w:rPr>
          <w:rFonts w:ascii="Times New Roman" w:hAnsi="Times New Roman"/>
          <w:b/>
          <w:bCs/>
          <w:sz w:val="24"/>
          <w:szCs w:val="24"/>
        </w:rPr>
        <w:t>Mokymų dalyviai</w:t>
      </w:r>
      <w:r w:rsidR="008F5C55" w:rsidRPr="00FB7F55">
        <w:rPr>
          <w:rFonts w:ascii="Times New Roman" w:hAnsi="Times New Roman"/>
          <w:sz w:val="24"/>
          <w:szCs w:val="24"/>
        </w:rPr>
        <w:t xml:space="preserve"> – </w:t>
      </w:r>
      <w:r w:rsidR="008B0C67" w:rsidRPr="00FB7F55">
        <w:rPr>
          <w:rFonts w:ascii="Times New Roman" w:hAnsi="Times New Roman"/>
          <w:sz w:val="24"/>
          <w:szCs w:val="24"/>
        </w:rPr>
        <w:t xml:space="preserve">su vaikais dirbantys specialistai ir asmenys, dirbantys vaiko teisių apsaugos </w:t>
      </w:r>
      <w:r w:rsidR="008F5C55" w:rsidRPr="00FB7F55">
        <w:rPr>
          <w:rFonts w:ascii="Times New Roman" w:hAnsi="Times New Roman"/>
          <w:sz w:val="24"/>
          <w:szCs w:val="24"/>
        </w:rPr>
        <w:t>ir (ar) vaiko gerovės srityse</w:t>
      </w:r>
      <w:r w:rsidR="00836E27" w:rsidRPr="00FB7F55">
        <w:rPr>
          <w:rFonts w:ascii="Times New Roman" w:hAnsi="Times New Roman"/>
          <w:sz w:val="24"/>
          <w:szCs w:val="24"/>
        </w:rPr>
        <w:t xml:space="preserve"> (toliau – specialistai)</w:t>
      </w:r>
      <w:r w:rsidR="008F5C55" w:rsidRPr="00FB7F55">
        <w:rPr>
          <w:rFonts w:ascii="Times New Roman" w:hAnsi="Times New Roman"/>
          <w:sz w:val="24"/>
          <w:szCs w:val="24"/>
        </w:rPr>
        <w:t>.</w:t>
      </w:r>
    </w:p>
    <w:p w14:paraId="22C0F823" w14:textId="0F89FE8E" w:rsidR="003E7528" w:rsidRPr="00FB7F55" w:rsidRDefault="003E7528" w:rsidP="00295832">
      <w:pPr>
        <w:pStyle w:val="ListParagraph"/>
        <w:widowControl w:val="0"/>
        <w:spacing w:after="0" w:line="360" w:lineRule="auto"/>
        <w:ind w:left="792"/>
        <w:jc w:val="both"/>
        <w:rPr>
          <w:rFonts w:ascii="Times New Roman" w:hAnsi="Times New Roman"/>
          <w:sz w:val="24"/>
          <w:szCs w:val="24"/>
        </w:rPr>
      </w:pPr>
    </w:p>
    <w:p w14:paraId="24AB1C25" w14:textId="77777777" w:rsidR="00426663" w:rsidRPr="00FB7F55" w:rsidRDefault="00426663" w:rsidP="00426663">
      <w:pPr>
        <w:pStyle w:val="NormalWeb"/>
        <w:widowControl w:val="0"/>
        <w:numPr>
          <w:ilvl w:val="0"/>
          <w:numId w:val="1"/>
        </w:numPr>
        <w:tabs>
          <w:tab w:val="left" w:pos="567"/>
        </w:tabs>
        <w:spacing w:before="0" w:beforeAutospacing="0" w:after="0" w:afterAutospacing="0" w:line="360" w:lineRule="auto"/>
        <w:jc w:val="center"/>
        <w:rPr>
          <w:rFonts w:ascii="Times New Roman" w:hAnsi="Times New Roman"/>
          <w:sz w:val="24"/>
        </w:rPr>
      </w:pPr>
      <w:r w:rsidRPr="00FB7F55">
        <w:rPr>
          <w:rFonts w:ascii="Times New Roman" w:hAnsi="Times New Roman"/>
          <w:b/>
          <w:bCs/>
          <w:sz w:val="24"/>
        </w:rPr>
        <w:t>PIRKIMO OBJEKTO APRAŠYMAS</w:t>
      </w:r>
    </w:p>
    <w:p w14:paraId="53637316" w14:textId="77777777" w:rsidR="00426663" w:rsidRPr="00FB7F55" w:rsidRDefault="00426663" w:rsidP="00426663">
      <w:pPr>
        <w:pStyle w:val="NormalWeb"/>
        <w:widowControl w:val="0"/>
        <w:tabs>
          <w:tab w:val="left" w:pos="567"/>
        </w:tabs>
        <w:spacing w:before="0" w:beforeAutospacing="0" w:after="0" w:afterAutospacing="0" w:line="360" w:lineRule="auto"/>
        <w:ind w:left="720" w:firstLine="0"/>
        <w:rPr>
          <w:rFonts w:ascii="Times New Roman" w:hAnsi="Times New Roman"/>
          <w:sz w:val="24"/>
        </w:rPr>
      </w:pPr>
    </w:p>
    <w:p w14:paraId="55E24AC5" w14:textId="61F8FED6" w:rsidR="000923AF" w:rsidRPr="00FB7F55" w:rsidRDefault="000923AF" w:rsidP="000923AF">
      <w:pPr>
        <w:pStyle w:val="NormalWeb"/>
        <w:widowControl w:val="0"/>
        <w:numPr>
          <w:ilvl w:val="1"/>
          <w:numId w:val="62"/>
        </w:numPr>
        <w:tabs>
          <w:tab w:val="left" w:pos="284"/>
        </w:tabs>
        <w:spacing w:before="0" w:beforeAutospacing="0" w:after="0" w:afterAutospacing="0" w:line="360" w:lineRule="auto"/>
        <w:ind w:left="426" w:hanging="426"/>
        <w:rPr>
          <w:rFonts w:ascii="Times New Roman" w:hAnsi="Times New Roman"/>
          <w:sz w:val="24"/>
        </w:rPr>
      </w:pPr>
      <w:r w:rsidRPr="00FB7F55">
        <w:rPr>
          <w:rFonts w:ascii="Times New Roman" w:hAnsi="Times New Roman"/>
          <w:b/>
          <w:bCs/>
          <w:sz w:val="24"/>
        </w:rPr>
        <w:t>Pirkimo objektas</w:t>
      </w:r>
      <w:r w:rsidRPr="00FB7F55">
        <w:rPr>
          <w:rFonts w:ascii="Times New Roman" w:hAnsi="Times New Roman"/>
          <w:sz w:val="24"/>
        </w:rPr>
        <w:t xml:space="preserve"> – </w:t>
      </w:r>
      <w:r w:rsidR="00360984" w:rsidRPr="00FB7F55">
        <w:rPr>
          <w:rFonts w:ascii="Times New Roman" w:hAnsi="Times New Roman"/>
          <w:sz w:val="24"/>
        </w:rPr>
        <w:t>prevencinės programos, skirtos seksualinio smurto prieš vaikus prevencijai ir atpažinimui (toliau – prevencinė programa), įgyvendinimo paslaugos, skirtos mokyklų ir kitų įstaigų, institucijų ir (ar) organizacijų specialistams visoje Lietuvoje, dirbantiems su vaikais įstaigose</w:t>
      </w:r>
      <w:r w:rsidRPr="00FB7F55">
        <w:rPr>
          <w:rFonts w:ascii="Times New Roman" w:hAnsi="Times New Roman"/>
          <w:sz w:val="24"/>
        </w:rPr>
        <w:t>, kuriose bent dalį dienos leidžia galimai rizikas patiriantys ir (arba) pažeidžiami vaikai (toliau – įstaigose).</w:t>
      </w:r>
    </w:p>
    <w:p w14:paraId="624E0B7E" w14:textId="21CD3F16" w:rsidR="004B4094" w:rsidRPr="00FB7F55" w:rsidRDefault="004B4094" w:rsidP="00A56870">
      <w:pPr>
        <w:pStyle w:val="NormalWeb"/>
        <w:widowControl w:val="0"/>
        <w:numPr>
          <w:ilvl w:val="1"/>
          <w:numId w:val="7"/>
        </w:numPr>
        <w:tabs>
          <w:tab w:val="left" w:pos="284"/>
        </w:tabs>
        <w:spacing w:before="0" w:beforeAutospacing="0" w:after="0" w:afterAutospacing="0" w:line="360" w:lineRule="auto"/>
        <w:ind w:left="426" w:hanging="426"/>
        <w:rPr>
          <w:rFonts w:ascii="Times New Roman" w:hAnsi="Times New Roman"/>
          <w:sz w:val="24"/>
        </w:rPr>
      </w:pPr>
      <w:r w:rsidRPr="00FB7F55">
        <w:rPr>
          <w:rFonts w:ascii="Times New Roman" w:hAnsi="Times New Roman"/>
          <w:sz w:val="24"/>
        </w:rPr>
        <w:t>Prevencinės programos įgyvendinimo paslaugos apima:</w:t>
      </w:r>
    </w:p>
    <w:p w14:paraId="43FCA031" w14:textId="395B1E38" w:rsidR="009A78A9" w:rsidRPr="00FB7F55" w:rsidRDefault="00F67211" w:rsidP="371EC8F0">
      <w:pPr>
        <w:pStyle w:val="NormalWeb"/>
        <w:widowControl w:val="0"/>
        <w:numPr>
          <w:ilvl w:val="2"/>
          <w:numId w:val="7"/>
        </w:numPr>
        <w:tabs>
          <w:tab w:val="left" w:pos="284"/>
        </w:tabs>
        <w:spacing w:before="0" w:beforeAutospacing="0" w:after="0" w:afterAutospacing="0" w:line="360" w:lineRule="auto"/>
        <w:ind w:left="1276"/>
        <w:rPr>
          <w:rFonts w:ascii="Times New Roman" w:hAnsi="Times New Roman"/>
          <w:sz w:val="24"/>
        </w:rPr>
      </w:pPr>
      <w:r w:rsidRPr="00FB7F55">
        <w:rPr>
          <w:rFonts w:ascii="Times New Roman" w:hAnsi="Times New Roman"/>
          <w:sz w:val="24"/>
        </w:rPr>
        <w:t xml:space="preserve">Prevencinės mokymų programos, kurios trukmė – 24 akademinės valandos, iš kurių 16 akademinių valandų skiriamos kontaktiniams mokymams, o 8 akademinės valandos – nuotolinėms grupinėms supervizijoms (2 susitikimai po 4 akademines valandas), parengimą </w:t>
      </w:r>
      <w:r w:rsidR="00CA2AD4" w:rsidRPr="00FB7F55">
        <w:rPr>
          <w:rFonts w:ascii="Times New Roman" w:hAnsi="Times New Roman"/>
          <w:sz w:val="24"/>
        </w:rPr>
        <w:t>ir įtraukimą į Nacionalinės švietimo agentūros prevencinių programų sąrašą (jeigu programa dar nėra įtraukta)</w:t>
      </w:r>
      <w:r w:rsidR="002770A0" w:rsidRPr="00FB7F55">
        <w:rPr>
          <w:rFonts w:ascii="Times New Roman" w:hAnsi="Times New Roman"/>
          <w:sz w:val="24"/>
        </w:rPr>
        <w:t>)</w:t>
      </w:r>
      <w:r w:rsidR="001341DC" w:rsidRPr="00FB7F55">
        <w:rPr>
          <w:rFonts w:ascii="Times New Roman" w:hAnsi="Times New Roman"/>
          <w:sz w:val="24"/>
        </w:rPr>
        <w:t xml:space="preserve"> </w:t>
      </w:r>
      <w:r w:rsidR="00736DAC" w:rsidRPr="00FB7F55">
        <w:rPr>
          <w:rFonts w:ascii="Times New Roman" w:hAnsi="Times New Roman"/>
          <w:sz w:val="24"/>
        </w:rPr>
        <w:t>.</w:t>
      </w:r>
    </w:p>
    <w:p w14:paraId="1BA91325" w14:textId="2CFE0971" w:rsidR="00EA0B0F" w:rsidRPr="00FB7F55" w:rsidRDefault="5B0123AF" w:rsidP="332A2601">
      <w:pPr>
        <w:pStyle w:val="NormalWeb"/>
        <w:widowControl w:val="0"/>
        <w:numPr>
          <w:ilvl w:val="2"/>
          <w:numId w:val="7"/>
        </w:numPr>
        <w:tabs>
          <w:tab w:val="left" w:pos="284"/>
        </w:tabs>
        <w:spacing w:before="0" w:beforeAutospacing="0" w:after="0" w:afterAutospacing="0" w:line="360" w:lineRule="auto"/>
        <w:ind w:left="1276" w:hanging="709"/>
        <w:rPr>
          <w:rFonts w:ascii="Times New Roman" w:hAnsi="Times New Roman"/>
          <w:sz w:val="24"/>
        </w:rPr>
      </w:pPr>
      <w:r w:rsidRPr="00FB7F55">
        <w:rPr>
          <w:rFonts w:ascii="Times New Roman" w:hAnsi="Times New Roman"/>
          <w:sz w:val="24"/>
        </w:rPr>
        <w:lastRenderedPageBreak/>
        <w:t xml:space="preserve">Mokymų </w:t>
      </w:r>
      <w:r w:rsidR="2D532C48" w:rsidRPr="00FB7F55">
        <w:rPr>
          <w:rFonts w:ascii="Times New Roman" w:hAnsi="Times New Roman"/>
          <w:sz w:val="24"/>
        </w:rPr>
        <w:t xml:space="preserve">pagal  </w:t>
      </w:r>
      <w:r w:rsidR="66A8A0CB" w:rsidRPr="00FB7F55">
        <w:rPr>
          <w:rFonts w:ascii="Times New Roman" w:hAnsi="Times New Roman"/>
          <w:sz w:val="24"/>
        </w:rPr>
        <w:t xml:space="preserve">prevencinę </w:t>
      </w:r>
      <w:r w:rsidR="2D532C48" w:rsidRPr="00FB7F55">
        <w:rPr>
          <w:rFonts w:ascii="Times New Roman" w:hAnsi="Times New Roman"/>
          <w:sz w:val="24"/>
        </w:rPr>
        <w:t xml:space="preserve">mokymų programą, įtrauktą į Nacionalinės švietimo agentūros prevencinių programų sąrašą, organizavimą </w:t>
      </w:r>
      <w:r w:rsidR="06D14DE2" w:rsidRPr="00FB7F55">
        <w:rPr>
          <w:rFonts w:ascii="Times New Roman" w:hAnsi="Times New Roman"/>
          <w:sz w:val="24"/>
        </w:rPr>
        <w:t xml:space="preserve">ir </w:t>
      </w:r>
      <w:r w:rsidR="2D532C48" w:rsidRPr="00FB7F55">
        <w:rPr>
          <w:rFonts w:ascii="Times New Roman" w:hAnsi="Times New Roman"/>
          <w:sz w:val="24"/>
        </w:rPr>
        <w:t>vykdymą</w:t>
      </w:r>
      <w:r w:rsidR="00542274" w:rsidRPr="00FB7F55">
        <w:rPr>
          <w:rFonts w:ascii="Times New Roman" w:hAnsi="Times New Roman"/>
          <w:sz w:val="24"/>
        </w:rPr>
        <w:t xml:space="preserve"> preliminariai</w:t>
      </w:r>
      <w:r w:rsidR="2D532C48" w:rsidRPr="00FB7F55">
        <w:rPr>
          <w:rFonts w:ascii="Times New Roman" w:hAnsi="Times New Roman"/>
          <w:sz w:val="24"/>
        </w:rPr>
        <w:t xml:space="preserve"> </w:t>
      </w:r>
      <w:r w:rsidR="37FB0CAB" w:rsidRPr="00FB7F55">
        <w:rPr>
          <w:rFonts w:ascii="Times New Roman" w:hAnsi="Times New Roman"/>
          <w:sz w:val="24"/>
        </w:rPr>
        <w:t xml:space="preserve">65 grupėms, </w:t>
      </w:r>
      <w:r w:rsidR="00542274" w:rsidRPr="00FB7F55">
        <w:rPr>
          <w:rFonts w:ascii="Times New Roman" w:hAnsi="Times New Roman"/>
          <w:sz w:val="24"/>
        </w:rPr>
        <w:t>preliminariai</w:t>
      </w:r>
      <w:r w:rsidR="37FB0CAB" w:rsidRPr="00FB7F55">
        <w:rPr>
          <w:rFonts w:ascii="Times New Roman" w:hAnsi="Times New Roman"/>
          <w:sz w:val="24"/>
        </w:rPr>
        <w:t xml:space="preserve"> 1040 asmenų</w:t>
      </w:r>
      <w:r w:rsidR="75E61DF7" w:rsidRPr="00FB7F55">
        <w:rPr>
          <w:rFonts w:ascii="Times New Roman" w:hAnsi="Times New Roman"/>
          <w:sz w:val="24"/>
        </w:rPr>
        <w:t>.</w:t>
      </w:r>
    </w:p>
    <w:p w14:paraId="313768AE" w14:textId="3A271079" w:rsidR="00422C9C" w:rsidRPr="00FB7F55" w:rsidRDefault="0A21F867" w:rsidP="1654DC61">
      <w:pPr>
        <w:pStyle w:val="ListParagraph"/>
        <w:numPr>
          <w:ilvl w:val="1"/>
          <w:numId w:val="7"/>
        </w:numPr>
        <w:tabs>
          <w:tab w:val="left" w:pos="1276"/>
          <w:tab w:val="left" w:pos="1958"/>
        </w:tabs>
        <w:spacing w:after="0" w:line="360" w:lineRule="auto"/>
        <w:ind w:left="426" w:hanging="426"/>
        <w:jc w:val="both"/>
        <w:rPr>
          <w:rFonts w:ascii="Times New Roman" w:hAnsi="Times New Roman"/>
          <w:sz w:val="24"/>
          <w:szCs w:val="24"/>
        </w:rPr>
      </w:pPr>
      <w:r w:rsidRPr="00FB7F55">
        <w:rPr>
          <w:rFonts w:ascii="Times New Roman" w:hAnsi="Times New Roman"/>
          <w:sz w:val="24"/>
          <w:szCs w:val="24"/>
        </w:rPr>
        <w:t>Tiekėjas privalo užtikrinti, kad į pasiūlymo kainą būtų įskaičiuotos visos su Paslaugų teikimu susijusios išlaidos.</w:t>
      </w:r>
      <w:r w:rsidR="2C7E3BE0" w:rsidRPr="00FB7F55">
        <w:rPr>
          <w:rFonts w:ascii="Times New Roman" w:hAnsi="Times New Roman"/>
          <w:sz w:val="24"/>
          <w:szCs w:val="24"/>
        </w:rPr>
        <w:t xml:space="preserve"> Tiekėjas, teikdamas pasiūlymą, Pasiūlymo formoje privalo nurodyti bendrą pasiūlymo kainą ir jos sudėtį, atskirai išskirdamas</w:t>
      </w:r>
      <w:r w:rsidR="001B0746" w:rsidRPr="00FB7F55">
        <w:rPr>
          <w:rFonts w:ascii="Times New Roman" w:hAnsi="Times New Roman"/>
          <w:sz w:val="24"/>
          <w:szCs w:val="24"/>
        </w:rPr>
        <w:t xml:space="preserve"> lektoriaus</w:t>
      </w:r>
      <w:r w:rsidR="2C7E3BE0" w:rsidRPr="00FB7F55">
        <w:rPr>
          <w:rFonts w:ascii="Times New Roman" w:hAnsi="Times New Roman"/>
          <w:sz w:val="24"/>
          <w:szCs w:val="24"/>
        </w:rPr>
        <w:t xml:space="preserve"> darbo užmokesčio dalį</w:t>
      </w:r>
      <w:r w:rsidR="00D80594" w:rsidRPr="00FB7F55">
        <w:rPr>
          <w:rFonts w:ascii="Times New Roman" w:hAnsi="Times New Roman"/>
          <w:sz w:val="24"/>
          <w:szCs w:val="24"/>
        </w:rPr>
        <w:t xml:space="preserve">, kuri </w:t>
      </w:r>
      <w:r w:rsidR="006579F9" w:rsidRPr="00FB7F55">
        <w:rPr>
          <w:rFonts w:ascii="Times New Roman" w:hAnsi="Times New Roman"/>
          <w:sz w:val="24"/>
          <w:szCs w:val="24"/>
        </w:rPr>
        <w:t>t</w:t>
      </w:r>
      <w:r w:rsidR="00DB6B93" w:rsidRPr="00FB7F55">
        <w:rPr>
          <w:rFonts w:ascii="Times New Roman" w:hAnsi="Times New Roman"/>
          <w:sz w:val="24"/>
          <w:szCs w:val="24"/>
        </w:rPr>
        <w:t>uri</w:t>
      </w:r>
      <w:r w:rsidR="00260592" w:rsidRPr="00FB7F55">
        <w:rPr>
          <w:rFonts w:ascii="Times New Roman" w:hAnsi="Times New Roman"/>
          <w:sz w:val="24"/>
          <w:szCs w:val="24"/>
        </w:rPr>
        <w:t xml:space="preserve"> </w:t>
      </w:r>
      <w:r w:rsidR="00D80594" w:rsidRPr="00FB7F55">
        <w:rPr>
          <w:rFonts w:ascii="Times New Roman" w:hAnsi="Times New Roman"/>
          <w:sz w:val="24"/>
          <w:szCs w:val="24"/>
        </w:rPr>
        <w:t xml:space="preserve">sudaryti </w:t>
      </w:r>
      <w:r w:rsidR="001E667D" w:rsidRPr="00FB7F55">
        <w:rPr>
          <w:rFonts w:ascii="Times New Roman" w:hAnsi="Times New Roman"/>
          <w:sz w:val="24"/>
          <w:szCs w:val="24"/>
        </w:rPr>
        <w:t xml:space="preserve">ne </w:t>
      </w:r>
      <w:r w:rsidR="00D80594" w:rsidRPr="00FB7F55">
        <w:rPr>
          <w:rFonts w:ascii="Times New Roman" w:hAnsi="Times New Roman"/>
          <w:sz w:val="24"/>
          <w:szCs w:val="24"/>
        </w:rPr>
        <w:t>ma</w:t>
      </w:r>
      <w:r w:rsidR="004C515D" w:rsidRPr="00FB7F55">
        <w:rPr>
          <w:rFonts w:ascii="Times New Roman" w:hAnsi="Times New Roman"/>
          <w:sz w:val="24"/>
          <w:szCs w:val="24"/>
        </w:rPr>
        <w:t>žiau</w:t>
      </w:r>
      <w:r w:rsidR="00C83E62" w:rsidRPr="00FB7F55">
        <w:rPr>
          <w:rFonts w:ascii="Times New Roman" w:hAnsi="Times New Roman"/>
          <w:sz w:val="24"/>
          <w:szCs w:val="24"/>
        </w:rPr>
        <w:t xml:space="preserve"> kaip </w:t>
      </w:r>
      <w:r w:rsidR="003660AD" w:rsidRPr="00FB7F55">
        <w:rPr>
          <w:rFonts w:ascii="Times New Roman" w:hAnsi="Times New Roman"/>
          <w:sz w:val="24"/>
          <w:szCs w:val="24"/>
        </w:rPr>
        <w:t>70</w:t>
      </w:r>
      <w:r w:rsidR="00C83E62" w:rsidRPr="00FB7F55">
        <w:rPr>
          <w:rFonts w:ascii="Times New Roman" w:hAnsi="Times New Roman"/>
          <w:sz w:val="24"/>
          <w:szCs w:val="24"/>
        </w:rPr>
        <w:t xml:space="preserve"> procentų</w:t>
      </w:r>
      <w:r w:rsidR="00082007" w:rsidRPr="00FB7F55">
        <w:rPr>
          <w:rFonts w:ascii="Times New Roman" w:hAnsi="Times New Roman"/>
          <w:sz w:val="24"/>
          <w:szCs w:val="24"/>
        </w:rPr>
        <w:t xml:space="preserve"> </w:t>
      </w:r>
      <w:r w:rsidR="2C7E3BE0" w:rsidRPr="00FB7F55">
        <w:rPr>
          <w:rFonts w:ascii="Times New Roman" w:hAnsi="Times New Roman"/>
          <w:sz w:val="24"/>
          <w:szCs w:val="24"/>
        </w:rPr>
        <w:t xml:space="preserve">eurais nuo bendros pasiūlymo kainos. </w:t>
      </w:r>
    </w:p>
    <w:p w14:paraId="4D90A667" w14:textId="163682C0" w:rsidR="005F074A" w:rsidRPr="00FB7F55" w:rsidRDefault="55D3B050" w:rsidP="00304F97">
      <w:pPr>
        <w:pStyle w:val="ListParagraph"/>
        <w:numPr>
          <w:ilvl w:val="1"/>
          <w:numId w:val="7"/>
        </w:numPr>
        <w:jc w:val="both"/>
        <w:rPr>
          <w:rFonts w:ascii="Times New Roman" w:hAnsi="Times New Roman"/>
          <w:sz w:val="24"/>
          <w:szCs w:val="24"/>
        </w:rPr>
      </w:pPr>
      <w:r w:rsidRPr="00FB7F55">
        <w:rPr>
          <w:rFonts w:ascii="Times New Roman" w:hAnsi="Times New Roman"/>
          <w:sz w:val="24"/>
          <w:szCs w:val="24"/>
        </w:rPr>
        <w:t>Paslaugų suteikimo terminai. Kontaktiniai mokymai ir nuotolinės supervizijos turi būti įgyvendinti ne vėliau kaip iki 2029 m. kovo 31 d.</w:t>
      </w:r>
      <w:r w:rsidR="005F074A" w:rsidRPr="0098192F">
        <w:rPr>
          <w:rFonts w:ascii="Times New Roman" w:hAnsi="Times New Roman"/>
          <w:sz w:val="24"/>
          <w:szCs w:val="24"/>
        </w:rPr>
        <w:t xml:space="preserve"> </w:t>
      </w:r>
      <w:r w:rsidR="005F074A" w:rsidRPr="00FB7F55">
        <w:rPr>
          <w:rFonts w:ascii="Times New Roman" w:hAnsi="Times New Roman"/>
          <w:sz w:val="24"/>
          <w:szCs w:val="24"/>
        </w:rPr>
        <w:t xml:space="preserve">Sutarties galiojimo laikotarpis ir paslaugų teikimo terminas gali būti pratęsti </w:t>
      </w:r>
      <w:r w:rsidR="006B787A" w:rsidRPr="00FB7F55">
        <w:rPr>
          <w:rFonts w:ascii="Times New Roman" w:hAnsi="Times New Roman"/>
          <w:sz w:val="24"/>
          <w:szCs w:val="24"/>
        </w:rPr>
        <w:t>9</w:t>
      </w:r>
      <w:r w:rsidR="005F074A" w:rsidRPr="00FB7F55">
        <w:rPr>
          <w:rFonts w:ascii="Times New Roman" w:hAnsi="Times New Roman"/>
          <w:sz w:val="24"/>
          <w:szCs w:val="24"/>
        </w:rPr>
        <w:t xml:space="preserve"> mėnesi</w:t>
      </w:r>
      <w:r w:rsidR="00B122C2" w:rsidRPr="00FB7F55">
        <w:rPr>
          <w:rFonts w:ascii="Times New Roman" w:hAnsi="Times New Roman"/>
          <w:sz w:val="24"/>
          <w:szCs w:val="24"/>
        </w:rPr>
        <w:t>ų</w:t>
      </w:r>
      <w:r w:rsidR="005F074A" w:rsidRPr="00FB7F55">
        <w:rPr>
          <w:rFonts w:ascii="Times New Roman" w:hAnsi="Times New Roman"/>
          <w:sz w:val="24"/>
          <w:szCs w:val="24"/>
        </w:rPr>
        <w:t xml:space="preserve"> laikotarpiui tik tuo atveju, jeigu bus pratęsta tarp Centrinės projektų valdymo agentūros ir P</w:t>
      </w:r>
      <w:r w:rsidR="006444B8" w:rsidRPr="00FB7F55">
        <w:rPr>
          <w:rFonts w:ascii="Times New Roman" w:hAnsi="Times New Roman"/>
          <w:sz w:val="24"/>
          <w:szCs w:val="24"/>
        </w:rPr>
        <w:t>erkančiosios organizacijos</w:t>
      </w:r>
      <w:r w:rsidR="005F074A" w:rsidRPr="00FB7F55">
        <w:rPr>
          <w:rFonts w:ascii="Times New Roman" w:hAnsi="Times New Roman"/>
          <w:sz w:val="24"/>
          <w:szCs w:val="24"/>
        </w:rPr>
        <w:t xml:space="preserve"> pasirašyta projekto </w:t>
      </w:r>
      <w:r w:rsidR="0008080F" w:rsidRPr="00FB7F55">
        <w:rPr>
          <w:rFonts w:ascii="Times New Roman" w:hAnsi="Times New Roman"/>
          <w:sz w:val="24"/>
          <w:szCs w:val="24"/>
        </w:rPr>
        <w:t>„IŠ TYLOS – vaiko pagalbos namai“ Nr. 07-019-P-0001</w:t>
      </w:r>
      <w:r w:rsidR="005F074A" w:rsidRPr="00FB7F55">
        <w:rPr>
          <w:rFonts w:ascii="Times New Roman" w:hAnsi="Times New Roman"/>
          <w:sz w:val="24"/>
          <w:szCs w:val="24"/>
        </w:rPr>
        <w:t xml:space="preserve"> finansavimo sutartis.</w:t>
      </w:r>
      <w:r w:rsidR="00D30D73" w:rsidRPr="00FB7F55">
        <w:rPr>
          <w:rFonts w:ascii="Times New Roman" w:hAnsi="Times New Roman"/>
          <w:sz w:val="24"/>
          <w:szCs w:val="24"/>
        </w:rPr>
        <w:t xml:space="preserve"> Sutarties galiojimo laikotarpis negali vir</w:t>
      </w:r>
      <w:r w:rsidR="00304F97" w:rsidRPr="00FB7F55">
        <w:rPr>
          <w:rFonts w:ascii="Times New Roman" w:hAnsi="Times New Roman"/>
          <w:sz w:val="24"/>
          <w:szCs w:val="24"/>
        </w:rPr>
        <w:t>šyti 36 mėnesių.</w:t>
      </w:r>
    </w:p>
    <w:p w14:paraId="3B0F60A7" w14:textId="45F4721B" w:rsidR="55D3B050" w:rsidRPr="00FB7F55" w:rsidRDefault="55D3B050" w:rsidP="00C965B0">
      <w:pPr>
        <w:pStyle w:val="ListParagraph"/>
        <w:tabs>
          <w:tab w:val="left" w:pos="1276"/>
          <w:tab w:val="left" w:pos="1958"/>
        </w:tabs>
        <w:spacing w:after="0" w:line="360" w:lineRule="auto"/>
        <w:ind w:left="426"/>
        <w:rPr>
          <w:rFonts w:ascii="Times New Roman" w:hAnsi="Times New Roman"/>
          <w:b/>
          <w:bCs/>
          <w:sz w:val="24"/>
          <w:szCs w:val="24"/>
        </w:rPr>
      </w:pPr>
    </w:p>
    <w:p w14:paraId="727F4E58" w14:textId="77777777" w:rsidR="006F2861" w:rsidRPr="00FB7F55" w:rsidRDefault="006F2861" w:rsidP="00A56870">
      <w:pPr>
        <w:pStyle w:val="ListParagraph"/>
        <w:tabs>
          <w:tab w:val="left" w:pos="1276"/>
          <w:tab w:val="left" w:pos="1958"/>
        </w:tabs>
        <w:spacing w:after="0" w:line="360" w:lineRule="auto"/>
        <w:ind w:left="426"/>
        <w:jc w:val="both"/>
        <w:rPr>
          <w:rFonts w:ascii="Times New Roman" w:hAnsi="Times New Roman"/>
          <w:b/>
          <w:bCs/>
          <w:sz w:val="24"/>
          <w:szCs w:val="24"/>
        </w:rPr>
      </w:pPr>
    </w:p>
    <w:p w14:paraId="098CF50C" w14:textId="5CF4A1FD" w:rsidR="008C0156" w:rsidRPr="00FB7F55" w:rsidRDefault="00B16C93" w:rsidP="006934AD">
      <w:pPr>
        <w:pStyle w:val="ListParagraph"/>
        <w:numPr>
          <w:ilvl w:val="0"/>
          <w:numId w:val="1"/>
        </w:numPr>
        <w:tabs>
          <w:tab w:val="left" w:pos="1276"/>
          <w:tab w:val="left" w:pos="1958"/>
        </w:tabs>
        <w:spacing w:after="0" w:line="360" w:lineRule="auto"/>
        <w:jc w:val="center"/>
        <w:rPr>
          <w:rFonts w:ascii="Times New Roman" w:hAnsi="Times New Roman"/>
          <w:b/>
          <w:bCs/>
          <w:sz w:val="24"/>
          <w:szCs w:val="24"/>
        </w:rPr>
      </w:pPr>
      <w:r w:rsidRPr="00FB7F55">
        <w:rPr>
          <w:rFonts w:ascii="Times New Roman" w:hAnsi="Times New Roman"/>
          <w:b/>
          <w:bCs/>
          <w:sz w:val="24"/>
          <w:szCs w:val="24"/>
        </w:rPr>
        <w:t>REIKALAVIMAI PREVENCINEI MOKYMŲ PROGRAMAI IR TURINIUI</w:t>
      </w:r>
    </w:p>
    <w:p w14:paraId="0C147E47" w14:textId="77777777" w:rsidR="00D67F2C" w:rsidRPr="00FB7F55" w:rsidRDefault="00D67F2C" w:rsidP="00A56870">
      <w:pPr>
        <w:pStyle w:val="ListParagraph"/>
        <w:tabs>
          <w:tab w:val="left" w:pos="1276"/>
          <w:tab w:val="left" w:pos="1958"/>
        </w:tabs>
        <w:spacing w:after="0" w:line="360" w:lineRule="auto"/>
        <w:ind w:left="360"/>
        <w:rPr>
          <w:rFonts w:ascii="Times New Roman" w:hAnsi="Times New Roman"/>
          <w:b/>
          <w:bCs/>
          <w:sz w:val="24"/>
          <w:szCs w:val="24"/>
        </w:rPr>
      </w:pPr>
    </w:p>
    <w:p w14:paraId="0372C843" w14:textId="144D92EA" w:rsidR="00010D18" w:rsidRPr="00FB7F55" w:rsidRDefault="001210A6" w:rsidP="00F742D1">
      <w:pPr>
        <w:pStyle w:val="ListParagraph"/>
        <w:numPr>
          <w:ilvl w:val="1"/>
          <w:numId w:val="9"/>
        </w:numPr>
        <w:tabs>
          <w:tab w:val="left" w:pos="1276"/>
          <w:tab w:val="left" w:pos="1958"/>
        </w:tabs>
        <w:spacing w:after="0" w:line="360" w:lineRule="auto"/>
        <w:ind w:left="426" w:hanging="426"/>
        <w:jc w:val="both"/>
        <w:rPr>
          <w:rFonts w:ascii="Times New Roman" w:hAnsi="Times New Roman"/>
          <w:sz w:val="24"/>
          <w:szCs w:val="24"/>
        </w:rPr>
      </w:pPr>
      <w:r w:rsidRPr="00FB7F55">
        <w:rPr>
          <w:rFonts w:ascii="Times New Roman" w:hAnsi="Times New Roman"/>
          <w:b/>
          <w:bCs/>
          <w:sz w:val="24"/>
          <w:szCs w:val="24"/>
        </w:rPr>
        <w:t>Prevencinės m</w:t>
      </w:r>
      <w:r w:rsidR="0BE0CD12" w:rsidRPr="00FB7F55">
        <w:rPr>
          <w:rFonts w:ascii="Times New Roman" w:hAnsi="Times New Roman"/>
          <w:b/>
          <w:bCs/>
          <w:sz w:val="24"/>
          <w:szCs w:val="24"/>
        </w:rPr>
        <w:t>okymų programos tikslas</w:t>
      </w:r>
      <w:r w:rsidR="61D12300" w:rsidRPr="00FB7F55">
        <w:rPr>
          <w:rFonts w:ascii="Times New Roman" w:hAnsi="Times New Roman"/>
          <w:sz w:val="24"/>
          <w:szCs w:val="24"/>
        </w:rPr>
        <w:t xml:space="preserve"> – parengti</w:t>
      </w:r>
      <w:r w:rsidR="009E2370" w:rsidRPr="00FB7F55">
        <w:rPr>
          <w:rFonts w:ascii="Times New Roman" w:hAnsi="Times New Roman"/>
          <w:sz w:val="24"/>
          <w:szCs w:val="24"/>
        </w:rPr>
        <w:t xml:space="preserve"> mokymų programą, kuri bus naudojama parengti</w:t>
      </w:r>
      <w:r w:rsidR="61D12300" w:rsidRPr="00FB7F55">
        <w:rPr>
          <w:rFonts w:ascii="Times New Roman" w:hAnsi="Times New Roman"/>
          <w:sz w:val="24"/>
          <w:szCs w:val="24"/>
        </w:rPr>
        <w:t xml:space="preserve"> su vaikais dirbančius specialistus vykdyti </w:t>
      </w:r>
      <w:r w:rsidR="00FB3FF7" w:rsidRPr="00FB7F55">
        <w:rPr>
          <w:rFonts w:ascii="Times New Roman" w:hAnsi="Times New Roman"/>
          <w:sz w:val="24"/>
          <w:szCs w:val="24"/>
        </w:rPr>
        <w:t xml:space="preserve">tęstines </w:t>
      </w:r>
      <w:r w:rsidR="61D12300" w:rsidRPr="00FB7F55">
        <w:rPr>
          <w:rFonts w:ascii="Times New Roman" w:hAnsi="Times New Roman"/>
          <w:sz w:val="24"/>
          <w:szCs w:val="24"/>
        </w:rPr>
        <w:t>prevencines ir edukacines veiklas 5–17 metų amžiaus vaikams. Šios veiklos skirtos ugdyti vaikų gebėjimus atpažinti išnaudojimą ir seksualinį smurtą, suteikti žinių apie jų prevenciją bei informuoti, kaip elgtis ir kur kreiptis pagalbos susidūrus su bet kokia seksualinio smurto forma.</w:t>
      </w:r>
      <w:r w:rsidR="07D15760" w:rsidRPr="00FB7F55">
        <w:rPr>
          <w:rFonts w:ascii="Times New Roman" w:hAnsi="Times New Roman"/>
          <w:sz w:val="24"/>
          <w:szCs w:val="24"/>
        </w:rPr>
        <w:t xml:space="preserve"> </w:t>
      </w:r>
    </w:p>
    <w:p w14:paraId="6DFCD96C" w14:textId="2FDA8932" w:rsidR="001A7A90" w:rsidRPr="00FB7F55" w:rsidRDefault="52FC7446" w:rsidP="27FC03D7">
      <w:pPr>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t>Programa turi atitikti Nacionalinės švietimo agentūros nustatytus prevencinių programų kriterijus: turėti aiškiai apibrėžtą prevencinį tikslą ir tikslinę grupę, struktūruotą ir nuoseklų turinį, būti pagrįsta moksliškai ir (ar) praktika patvirtintais metodais, pritaikyta vaikų amžiaus tarpsniams ir, esant poreikiui, vaikams, turintiems specialiųjų ugdymosi poreikių ar negalių, bei</w:t>
      </w:r>
      <w:r w:rsidR="2C814649" w:rsidRPr="00FB7F55">
        <w:rPr>
          <w:rFonts w:ascii="Times New Roman" w:hAnsi="Times New Roman"/>
          <w:sz w:val="24"/>
          <w:szCs w:val="24"/>
        </w:rPr>
        <w:t xml:space="preserve"> turi</w:t>
      </w:r>
      <w:r w:rsidRPr="00FB7F55">
        <w:rPr>
          <w:rFonts w:ascii="Times New Roman" w:hAnsi="Times New Roman"/>
          <w:sz w:val="24"/>
          <w:szCs w:val="24"/>
        </w:rPr>
        <w:t xml:space="preserve"> būti skirta prevencijai. Šis reikalavimas grindžiamas Lietuvos Respublikos švietimo įstatymo 43 straipsnio 11 dalimi ir Lietuvos Respublikos švietimo, mokslo ir sporto ministro 2024 m. kovo 19 d. įsakymu Nr. V-317 „Dėl prevencinių programų kriterijų ir atitikties jiems vertinimo tvarkos aprašo patvirtinimo“, skelbiamu Teisės aktų registre:</w:t>
      </w:r>
      <w:r w:rsidR="4A21A18E" w:rsidRPr="00FB7F55">
        <w:rPr>
          <w:rFonts w:ascii="Times New Roman" w:hAnsi="Times New Roman"/>
          <w:sz w:val="24"/>
          <w:szCs w:val="24"/>
        </w:rPr>
        <w:t xml:space="preserve"> </w:t>
      </w:r>
      <w:hyperlink r:id="rId11">
        <w:r w:rsidR="4A21A18E" w:rsidRPr="0098192F">
          <w:rPr>
            <w:rStyle w:val="Hyperlink"/>
            <w:rFonts w:ascii="Times New Roman" w:eastAsia="Segoe UI" w:hAnsi="Times New Roman"/>
            <w:sz w:val="24"/>
            <w:szCs w:val="24"/>
          </w:rPr>
          <w:t>I-1489 Lietuvos Respublikos švietimo įstatymas</w:t>
        </w:r>
      </w:hyperlink>
      <w:r w:rsidR="4A21A18E" w:rsidRPr="00FB7F55">
        <w:rPr>
          <w:rFonts w:ascii="Times New Roman" w:hAnsi="Times New Roman"/>
          <w:sz w:val="24"/>
          <w:szCs w:val="24"/>
        </w:rPr>
        <w:t xml:space="preserve"> .</w:t>
      </w:r>
    </w:p>
    <w:p w14:paraId="7A00E586" w14:textId="77777777" w:rsidR="003579E0" w:rsidRPr="00FB7F55" w:rsidRDefault="001A7A90" w:rsidP="00A56870">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 xml:space="preserve">Vadovaujantis šiais teisės aktais, mokyklose gali būti įgyvendinamos tik į galiojantį Nacionalinės švietimo agentūros prevencinių programų sąrašą įtrauktos programos. Galiojantis prevencinių programų sąrašas skelbiamas Nacionalinės švietimo agentūros interneto svetainėje: </w:t>
      </w:r>
    </w:p>
    <w:p w14:paraId="1EB10136" w14:textId="16D412F7" w:rsidR="001A7A90" w:rsidRPr="00FB7F55" w:rsidRDefault="003579E0" w:rsidP="00A56870">
      <w:pPr>
        <w:pStyle w:val="ListParagraph"/>
        <w:widowControl w:val="0"/>
        <w:spacing w:after="0" w:line="360" w:lineRule="auto"/>
        <w:ind w:left="1288"/>
        <w:jc w:val="both"/>
        <w:rPr>
          <w:rFonts w:ascii="Times New Roman" w:hAnsi="Times New Roman"/>
          <w:sz w:val="24"/>
          <w:szCs w:val="24"/>
        </w:rPr>
      </w:pPr>
      <w:hyperlink r:id="rId12" w:history="1">
        <w:r w:rsidRPr="00FB7F55">
          <w:rPr>
            <w:rStyle w:val="Hyperlink"/>
            <w:rFonts w:ascii="Times New Roman" w:hAnsi="Times New Roman"/>
            <w:sz w:val="24"/>
            <w:szCs w:val="24"/>
          </w:rPr>
          <w:t>https://www.nsa.smm.lt/svietimo-programos/prevencines-programos/</w:t>
        </w:r>
      </w:hyperlink>
      <w:r w:rsidR="001A7A90" w:rsidRPr="00FB7F55">
        <w:rPr>
          <w:rFonts w:ascii="Times New Roman" w:hAnsi="Times New Roman"/>
          <w:sz w:val="24"/>
          <w:szCs w:val="24"/>
        </w:rPr>
        <w:t>.</w:t>
      </w:r>
    </w:p>
    <w:p w14:paraId="2073A8EF" w14:textId="57651B84" w:rsidR="008033AC" w:rsidRPr="00FB7F55" w:rsidRDefault="00FB3FF7" w:rsidP="00F742D1">
      <w:pPr>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t xml:space="preserve">Jei tiekėjas sutarties sudarymo metu neturi parengtos ir Nacionalinės švietimo agentūros patvirtintos programos, </w:t>
      </w:r>
      <w:r w:rsidR="00DA73B1" w:rsidRPr="00FB7F55">
        <w:rPr>
          <w:rFonts w:ascii="Times New Roman" w:hAnsi="Times New Roman"/>
          <w:sz w:val="24"/>
          <w:szCs w:val="24"/>
        </w:rPr>
        <w:t>Tiekėjas įsipareigoja ne vėliau kaip per 90 kalendorinių dienų nuo pirkimo sutarties pasirašymo parengti</w:t>
      </w:r>
      <w:r w:rsidRPr="00FB7F55">
        <w:rPr>
          <w:rFonts w:ascii="Times New Roman" w:hAnsi="Times New Roman"/>
          <w:sz w:val="24"/>
          <w:szCs w:val="24"/>
        </w:rPr>
        <w:t xml:space="preserve"> aukščiau nurodytus reikalavimus atitinkančią</w:t>
      </w:r>
      <w:r w:rsidR="13632C2C" w:rsidRPr="00FB7F55">
        <w:rPr>
          <w:rFonts w:ascii="Times New Roman" w:hAnsi="Times New Roman"/>
          <w:sz w:val="24"/>
          <w:szCs w:val="24"/>
        </w:rPr>
        <w:t xml:space="preserve"> </w:t>
      </w:r>
      <w:r w:rsidR="4CA0524D" w:rsidRPr="00FB7F55">
        <w:rPr>
          <w:rFonts w:ascii="Times New Roman" w:hAnsi="Times New Roman"/>
          <w:sz w:val="24"/>
          <w:szCs w:val="24"/>
        </w:rPr>
        <w:t xml:space="preserve">prevencinę </w:t>
      </w:r>
      <w:r w:rsidR="512E2BA7" w:rsidRPr="00FB7F55">
        <w:rPr>
          <w:rFonts w:ascii="Times New Roman" w:hAnsi="Times New Roman"/>
          <w:sz w:val="24"/>
          <w:szCs w:val="24"/>
        </w:rPr>
        <w:t xml:space="preserve">mokymų </w:t>
      </w:r>
      <w:r w:rsidR="4CA0524D" w:rsidRPr="00FB7F55">
        <w:rPr>
          <w:rFonts w:ascii="Times New Roman" w:hAnsi="Times New Roman"/>
          <w:sz w:val="24"/>
          <w:szCs w:val="24"/>
        </w:rPr>
        <w:t xml:space="preserve">programą </w:t>
      </w:r>
      <w:r w:rsidR="13632C2C" w:rsidRPr="00FB7F55">
        <w:rPr>
          <w:rFonts w:ascii="Times New Roman" w:hAnsi="Times New Roman"/>
          <w:sz w:val="24"/>
          <w:szCs w:val="24"/>
        </w:rPr>
        <w:t xml:space="preserve">ir </w:t>
      </w:r>
      <w:r w:rsidR="00D22571" w:rsidRPr="00FB7F55">
        <w:rPr>
          <w:rFonts w:ascii="Times New Roman" w:hAnsi="Times New Roman"/>
          <w:sz w:val="24"/>
          <w:szCs w:val="24"/>
        </w:rPr>
        <w:t>pateikti ją Nacionalinei švietimo agentūrai vertinti.</w:t>
      </w:r>
    </w:p>
    <w:p w14:paraId="5FD1042A" w14:textId="7B1C344C" w:rsidR="3709AD5D" w:rsidRPr="00FB7F55" w:rsidRDefault="3709AD5D" w:rsidP="67215D12">
      <w:pPr>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t xml:space="preserve">Tiekėjas programos rengimo laikotarpiu bendradarbiauja su Perkančiąja organizacija ir </w:t>
      </w:r>
      <w:r w:rsidR="00FB3FF7" w:rsidRPr="00FB7F55">
        <w:rPr>
          <w:rFonts w:ascii="Times New Roman" w:hAnsi="Times New Roman"/>
          <w:sz w:val="24"/>
          <w:szCs w:val="24"/>
        </w:rPr>
        <w:t xml:space="preserve">periodiškai, ne rečiau kaip kas 14 kalendorinių dienų, </w:t>
      </w:r>
      <w:r w:rsidRPr="00FB7F55">
        <w:rPr>
          <w:rFonts w:ascii="Times New Roman" w:hAnsi="Times New Roman"/>
          <w:sz w:val="24"/>
          <w:szCs w:val="24"/>
        </w:rPr>
        <w:t>teikia informaciją apie programos rengimo eigą bei tarpinius rezultatus. Programos projektas rengimo stadijoje derinamas su Perkančiąja organizacija. Tiekėjas prieš pateikdamas programą Nacionalinei švietimo agentūrai vertinimui pateikia programos projektą Perkančiajai organizacijai pastaboms ir suderinimui</w:t>
      </w:r>
      <w:r w:rsidR="00FB3FF7" w:rsidRPr="00FB7F55">
        <w:rPr>
          <w:rFonts w:ascii="Times New Roman" w:hAnsi="Times New Roman"/>
          <w:sz w:val="24"/>
          <w:szCs w:val="24"/>
        </w:rPr>
        <w:t xml:space="preserve"> ne vėliau kaip per 60 kalendorinių dienų nuo sutarties pasirašymo dienos</w:t>
      </w:r>
      <w:r w:rsidRPr="00FB7F55">
        <w:rPr>
          <w:rFonts w:ascii="Times New Roman" w:hAnsi="Times New Roman"/>
          <w:sz w:val="24"/>
          <w:szCs w:val="24"/>
        </w:rPr>
        <w:t>.</w:t>
      </w:r>
      <w:r w:rsidR="00FB3FF7" w:rsidRPr="00FB7F55">
        <w:rPr>
          <w:rFonts w:ascii="Times New Roman" w:hAnsi="Times New Roman"/>
          <w:sz w:val="24"/>
          <w:szCs w:val="24"/>
        </w:rPr>
        <w:t xml:space="preserve"> Perkančioji organizacija ne vėliau kaip per 7 kalendorines dienas pateikia Tiekėjui pastabas dėl tikslinimo</w:t>
      </w:r>
      <w:r w:rsidR="00E460D0" w:rsidRPr="00FB7F55">
        <w:rPr>
          <w:rFonts w:ascii="Times New Roman" w:hAnsi="Times New Roman"/>
          <w:sz w:val="24"/>
          <w:szCs w:val="24"/>
        </w:rPr>
        <w:t xml:space="preserve"> ar patvirtinimą dėl suderinimo. Jei perkančioji organizacija buvo pateikusi pastabų, Tiekėjas turi į jas atsižvelgti, atlikti korekcijas ir pateikti Perkančiajai organizacijai derinti pakartotinai.</w:t>
      </w:r>
      <w:r w:rsidRPr="00FB7F55">
        <w:rPr>
          <w:rFonts w:ascii="Times New Roman" w:hAnsi="Times New Roman"/>
          <w:sz w:val="24"/>
          <w:szCs w:val="24"/>
        </w:rPr>
        <w:t xml:space="preserve"> Pateikęs programą Nacionalinei švietimo agentūrai vertinimui, Tiekėjas ne vėliau kaip per 3 darbo dienas informuoja apie tai Perkančiąją organizaciją ir pateikia patvirtinimą apie programos pateikimą vertinimui.</w:t>
      </w:r>
    </w:p>
    <w:p w14:paraId="660EE5C9" w14:textId="4C816326" w:rsidR="001210A6" w:rsidRPr="00FB7F55" w:rsidRDefault="512E2BA7" w:rsidP="003B4948">
      <w:pPr>
        <w:widowControl w:val="0"/>
        <w:numPr>
          <w:ilvl w:val="1"/>
          <w:numId w:val="9"/>
        </w:numPr>
        <w:spacing w:after="0" w:line="360" w:lineRule="auto"/>
        <w:ind w:left="426" w:hanging="426"/>
        <w:rPr>
          <w:rFonts w:ascii="Times New Roman" w:hAnsi="Times New Roman"/>
          <w:sz w:val="24"/>
          <w:szCs w:val="24"/>
        </w:rPr>
      </w:pPr>
      <w:r w:rsidRPr="00FB7F55">
        <w:rPr>
          <w:rFonts w:ascii="Times New Roman" w:hAnsi="Times New Roman"/>
          <w:sz w:val="24"/>
          <w:szCs w:val="24"/>
        </w:rPr>
        <w:t>Parengta prevencinė mokymų programa turi būti įtraukta į Nacionalinės švietimo agentūros prevencinių programų sąrašą</w:t>
      </w:r>
      <w:r w:rsidR="00E460D0" w:rsidRPr="00FB7F55">
        <w:rPr>
          <w:rFonts w:ascii="Times New Roman" w:hAnsi="Times New Roman"/>
          <w:sz w:val="24"/>
          <w:szCs w:val="24"/>
        </w:rPr>
        <w:t xml:space="preserve"> </w:t>
      </w:r>
      <w:r w:rsidR="004829C1" w:rsidRPr="00FB7F55">
        <w:rPr>
          <w:rFonts w:ascii="Times New Roman" w:hAnsi="Times New Roman"/>
          <w:sz w:val="24"/>
          <w:szCs w:val="24"/>
        </w:rPr>
        <w:t>ne vėliau kaip per 5 mėnesius nuo pirkimo sutarties pasirašymo.</w:t>
      </w:r>
    </w:p>
    <w:p w14:paraId="7E45717C" w14:textId="474EC617" w:rsidR="008A768C" w:rsidRPr="00FB7F55" w:rsidRDefault="008A768C" w:rsidP="00A56870">
      <w:pPr>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t xml:space="preserve">Reikalavimai prevencinės mokymų programos turiniui: </w:t>
      </w:r>
    </w:p>
    <w:p w14:paraId="57C2EBA1" w14:textId="4B5E93B3" w:rsidR="00A83863" w:rsidRPr="00FB7F55" w:rsidRDefault="6DFD2ACB" w:rsidP="00F742D1">
      <w:pPr>
        <w:pStyle w:val="ListParagraph"/>
        <w:widowControl w:val="0"/>
        <w:numPr>
          <w:ilvl w:val="2"/>
          <w:numId w:val="9"/>
        </w:numPr>
        <w:spacing w:after="0" w:line="360" w:lineRule="auto"/>
        <w:jc w:val="both"/>
        <w:rPr>
          <w:rFonts w:ascii="Times New Roman" w:hAnsi="Times New Roman"/>
          <w:b/>
          <w:bCs/>
          <w:sz w:val="24"/>
          <w:szCs w:val="24"/>
        </w:rPr>
      </w:pPr>
      <w:r w:rsidRPr="00FB7F55">
        <w:rPr>
          <w:rFonts w:ascii="Times New Roman" w:hAnsi="Times New Roman"/>
          <w:sz w:val="24"/>
          <w:szCs w:val="24"/>
        </w:rPr>
        <w:t xml:space="preserve">Prevencinės mokymų programos apimtis vienai grupei sudaro </w:t>
      </w:r>
      <w:r w:rsidR="008D33E7" w:rsidRPr="00FB7F55">
        <w:rPr>
          <w:rFonts w:ascii="Times New Roman" w:hAnsi="Times New Roman"/>
          <w:sz w:val="24"/>
          <w:szCs w:val="24"/>
        </w:rPr>
        <w:t xml:space="preserve">24 </w:t>
      </w:r>
      <w:r w:rsidRPr="00FB7F55">
        <w:rPr>
          <w:rFonts w:ascii="Times New Roman" w:hAnsi="Times New Roman"/>
          <w:sz w:val="24"/>
          <w:szCs w:val="24"/>
        </w:rPr>
        <w:t>akademin</w:t>
      </w:r>
      <w:r w:rsidR="00E460D0" w:rsidRPr="00FB7F55">
        <w:rPr>
          <w:rFonts w:ascii="Times New Roman" w:hAnsi="Times New Roman"/>
          <w:sz w:val="24"/>
          <w:szCs w:val="24"/>
        </w:rPr>
        <w:t>e</w:t>
      </w:r>
      <w:r w:rsidRPr="00FB7F55">
        <w:rPr>
          <w:rFonts w:ascii="Times New Roman" w:hAnsi="Times New Roman"/>
          <w:sz w:val="24"/>
          <w:szCs w:val="24"/>
        </w:rPr>
        <w:t xml:space="preserve">s </w:t>
      </w:r>
      <w:r w:rsidR="004829C1" w:rsidRPr="00FB7F55">
        <w:rPr>
          <w:rFonts w:ascii="Times New Roman" w:hAnsi="Times New Roman"/>
          <w:sz w:val="24"/>
          <w:szCs w:val="24"/>
        </w:rPr>
        <w:t>valandas</w:t>
      </w:r>
      <w:r w:rsidRPr="00FB7F55">
        <w:rPr>
          <w:rFonts w:ascii="Times New Roman" w:hAnsi="Times New Roman"/>
          <w:sz w:val="24"/>
          <w:szCs w:val="24"/>
        </w:rPr>
        <w:t xml:space="preserve">. Programą sudaro 16 akademinių valandų kontaktinių mokymų bei </w:t>
      </w:r>
      <w:r w:rsidR="008D33E7" w:rsidRPr="00FB7F55">
        <w:rPr>
          <w:rFonts w:ascii="Times New Roman" w:hAnsi="Times New Roman"/>
          <w:sz w:val="24"/>
          <w:szCs w:val="24"/>
        </w:rPr>
        <w:t>8</w:t>
      </w:r>
      <w:r w:rsidRPr="00FB7F55">
        <w:rPr>
          <w:rFonts w:ascii="Times New Roman" w:hAnsi="Times New Roman"/>
          <w:sz w:val="24"/>
          <w:szCs w:val="24"/>
        </w:rPr>
        <w:t xml:space="preserve"> akademinių valandų nuotolinių grupinių supervizijų </w:t>
      </w:r>
      <w:r w:rsidR="00F460C9" w:rsidRPr="00FB7F55">
        <w:rPr>
          <w:rFonts w:ascii="Times New Roman" w:hAnsi="Times New Roman"/>
          <w:sz w:val="24"/>
          <w:szCs w:val="24"/>
        </w:rPr>
        <w:t xml:space="preserve">(2 susitikimai po 4 akad. val.), </w:t>
      </w:r>
      <w:r w:rsidR="00F460C9" w:rsidRPr="00FB7F55" w:rsidDel="00F460C9">
        <w:rPr>
          <w:rFonts w:ascii="Times New Roman" w:hAnsi="Times New Roman"/>
          <w:sz w:val="24"/>
          <w:szCs w:val="24"/>
        </w:rPr>
        <w:t xml:space="preserve"> </w:t>
      </w:r>
      <w:r w:rsidRPr="00FB7F55">
        <w:rPr>
          <w:rFonts w:ascii="Times New Roman" w:hAnsi="Times New Roman"/>
          <w:sz w:val="24"/>
          <w:szCs w:val="24"/>
        </w:rPr>
        <w:t>skirtų įgytų žinių ir gebėjimų praktiniam įtvirtinimui, refleksijai</w:t>
      </w:r>
      <w:r w:rsidR="00E460D0" w:rsidRPr="00FB7F55">
        <w:rPr>
          <w:rFonts w:ascii="Times New Roman" w:hAnsi="Times New Roman"/>
          <w:sz w:val="24"/>
          <w:szCs w:val="24"/>
        </w:rPr>
        <w:t>, atvejų aptarimams</w:t>
      </w:r>
      <w:r w:rsidRPr="00FB7F55">
        <w:rPr>
          <w:rFonts w:ascii="Times New Roman" w:hAnsi="Times New Roman"/>
          <w:sz w:val="24"/>
          <w:szCs w:val="24"/>
        </w:rPr>
        <w:t xml:space="preserve"> ir profesinės praktikos stiprinimui.</w:t>
      </w:r>
    </w:p>
    <w:p w14:paraId="440989E0" w14:textId="04B9C7F8" w:rsidR="00267A4E" w:rsidRPr="00FB7F55" w:rsidRDefault="00267A4E" w:rsidP="00F742D1">
      <w:pPr>
        <w:pStyle w:val="ListParagraph"/>
        <w:widowControl w:val="0"/>
        <w:numPr>
          <w:ilvl w:val="2"/>
          <w:numId w:val="9"/>
        </w:numPr>
        <w:spacing w:after="0" w:line="360" w:lineRule="auto"/>
        <w:jc w:val="both"/>
        <w:rPr>
          <w:rFonts w:ascii="Times New Roman" w:hAnsi="Times New Roman"/>
          <w:b/>
          <w:bCs/>
          <w:sz w:val="24"/>
          <w:szCs w:val="24"/>
        </w:rPr>
      </w:pPr>
      <w:r w:rsidRPr="00FB7F55">
        <w:rPr>
          <w:rFonts w:ascii="Times New Roman" w:hAnsi="Times New Roman"/>
          <w:sz w:val="24"/>
          <w:szCs w:val="24"/>
        </w:rPr>
        <w:t>Prevencinėje mokymų programoje nustatoma aiški mokymų ir supervizijų eiga. Vienai mokymų grupei taikoma ši paslaugų teikimo seka:</w:t>
      </w:r>
      <w:r w:rsidR="00E460D0" w:rsidRPr="00FB7F55">
        <w:rPr>
          <w:rFonts w:ascii="Times New Roman" w:hAnsi="Times New Roman"/>
          <w:sz w:val="24"/>
          <w:szCs w:val="24"/>
        </w:rPr>
        <w:t xml:space="preserve"> </w:t>
      </w:r>
      <w:r w:rsidRPr="00FB7F55">
        <w:rPr>
          <w:rFonts w:ascii="Times New Roman" w:hAnsi="Times New Roman"/>
          <w:sz w:val="24"/>
          <w:szCs w:val="24"/>
        </w:rPr>
        <w:t>2 (dvi) kontaktinių mokymų dienos po 8 akademines valandas (iš viso</w:t>
      </w:r>
      <w:r w:rsidR="00E460D0" w:rsidRPr="00FB7F55">
        <w:rPr>
          <w:rFonts w:ascii="Times New Roman" w:hAnsi="Times New Roman"/>
          <w:sz w:val="24"/>
          <w:szCs w:val="24"/>
        </w:rPr>
        <w:t xml:space="preserve"> </w:t>
      </w:r>
      <w:r w:rsidRPr="00FB7F55">
        <w:rPr>
          <w:rFonts w:ascii="Times New Roman" w:hAnsi="Times New Roman"/>
          <w:sz w:val="24"/>
          <w:szCs w:val="24"/>
        </w:rPr>
        <w:t>16 akademinių valandų), vykdomos</w:t>
      </w:r>
      <w:r w:rsidR="00E460D0" w:rsidRPr="00FB7F55">
        <w:rPr>
          <w:rFonts w:ascii="Times New Roman" w:hAnsi="Times New Roman"/>
          <w:sz w:val="24"/>
          <w:szCs w:val="24"/>
        </w:rPr>
        <w:t xml:space="preserve"> </w:t>
      </w:r>
      <w:r w:rsidRPr="00FB7F55">
        <w:rPr>
          <w:rFonts w:ascii="Times New Roman" w:hAnsi="Times New Roman"/>
          <w:sz w:val="24"/>
          <w:szCs w:val="24"/>
        </w:rPr>
        <w:t>dvi dienas iš eilės darbo dienomis, išskyrus penktadienius; praėjus ne mažiau 1 (vienam) mėnesiui po kontaktinių mokymų pabaigos ir ne rečiau kaip kartą į mėnesį organizuojamos</w:t>
      </w:r>
      <w:r w:rsidR="00E460D0" w:rsidRPr="00FB7F55">
        <w:rPr>
          <w:rFonts w:ascii="Times New Roman" w:hAnsi="Times New Roman"/>
          <w:sz w:val="24"/>
          <w:szCs w:val="24"/>
        </w:rPr>
        <w:t xml:space="preserve"> </w:t>
      </w:r>
      <w:r w:rsidR="008D33E7" w:rsidRPr="00FB7F55">
        <w:rPr>
          <w:rFonts w:ascii="Times New Roman" w:hAnsi="Times New Roman"/>
          <w:sz w:val="24"/>
          <w:szCs w:val="24"/>
        </w:rPr>
        <w:t>2</w:t>
      </w:r>
      <w:r w:rsidRPr="00FB7F55">
        <w:rPr>
          <w:rFonts w:ascii="Times New Roman" w:hAnsi="Times New Roman"/>
          <w:sz w:val="24"/>
          <w:szCs w:val="24"/>
        </w:rPr>
        <w:t xml:space="preserve"> (</w:t>
      </w:r>
      <w:r w:rsidR="008D33E7" w:rsidRPr="00FB7F55">
        <w:rPr>
          <w:rFonts w:ascii="Times New Roman" w:hAnsi="Times New Roman"/>
          <w:sz w:val="24"/>
          <w:szCs w:val="24"/>
        </w:rPr>
        <w:t>dvi</w:t>
      </w:r>
      <w:r w:rsidRPr="00FB7F55">
        <w:rPr>
          <w:rFonts w:ascii="Times New Roman" w:hAnsi="Times New Roman"/>
          <w:sz w:val="24"/>
          <w:szCs w:val="24"/>
        </w:rPr>
        <w:t>) po 4 akademines valandas (iš viso</w:t>
      </w:r>
      <w:r w:rsidR="00E460D0" w:rsidRPr="00FB7F55">
        <w:rPr>
          <w:rFonts w:ascii="Times New Roman" w:hAnsi="Times New Roman"/>
          <w:sz w:val="24"/>
          <w:szCs w:val="24"/>
        </w:rPr>
        <w:t xml:space="preserve"> </w:t>
      </w:r>
      <w:r w:rsidR="008D33E7" w:rsidRPr="00FB7F55">
        <w:rPr>
          <w:rFonts w:ascii="Times New Roman" w:hAnsi="Times New Roman"/>
          <w:sz w:val="24"/>
          <w:szCs w:val="24"/>
        </w:rPr>
        <w:t>8</w:t>
      </w:r>
      <w:r w:rsidRPr="00FB7F55">
        <w:rPr>
          <w:rFonts w:ascii="Times New Roman" w:hAnsi="Times New Roman"/>
          <w:sz w:val="24"/>
          <w:szCs w:val="24"/>
        </w:rPr>
        <w:t xml:space="preserve"> akademinių valandų) nuotolinės grupinės supervizijos</w:t>
      </w:r>
      <w:r w:rsidRPr="00FB7F55">
        <w:rPr>
          <w:rFonts w:ascii="Times New Roman" w:hAnsi="Times New Roman"/>
          <w:b/>
          <w:bCs/>
          <w:sz w:val="24"/>
          <w:szCs w:val="24"/>
        </w:rPr>
        <w:t xml:space="preserve">. </w:t>
      </w:r>
    </w:p>
    <w:p w14:paraId="43DD25BC" w14:textId="45FA531C" w:rsidR="00267A4E" w:rsidRPr="00FB7F55" w:rsidRDefault="00267A4E" w:rsidP="00F742D1">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Paslaugų t</w:t>
      </w:r>
      <w:r w:rsidR="120BE3A1" w:rsidRPr="00FB7F55">
        <w:rPr>
          <w:rFonts w:ascii="Times New Roman" w:hAnsi="Times New Roman"/>
          <w:sz w:val="24"/>
          <w:szCs w:val="24"/>
        </w:rPr>
        <w:t>i</w:t>
      </w:r>
      <w:r w:rsidRPr="00FB7F55">
        <w:rPr>
          <w:rFonts w:ascii="Times New Roman" w:hAnsi="Times New Roman"/>
          <w:sz w:val="24"/>
          <w:szCs w:val="24"/>
        </w:rPr>
        <w:t>ekėjas privalo pateikti detalų prevencinės mokymų programos aprašymą.</w:t>
      </w:r>
    </w:p>
    <w:p w14:paraId="6B5BA375" w14:textId="70E5042F" w:rsidR="00DD05B0" w:rsidRPr="00FB7F55" w:rsidRDefault="00DD05B0" w:rsidP="00F742D1">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Prevencinės mokymų programos aprašyme turi būti:</w:t>
      </w:r>
    </w:p>
    <w:p w14:paraId="3BFA7455" w14:textId="148E466A" w:rsidR="0017703F" w:rsidRPr="00FB7F55" w:rsidRDefault="0017703F" w:rsidP="00A56870">
      <w:pPr>
        <w:pStyle w:val="ListParagraph"/>
        <w:numPr>
          <w:ilvl w:val="3"/>
          <w:numId w:val="9"/>
        </w:numPr>
        <w:ind w:left="1843" w:hanging="850"/>
        <w:jc w:val="both"/>
        <w:rPr>
          <w:rFonts w:ascii="Times New Roman" w:hAnsi="Times New Roman"/>
          <w:sz w:val="24"/>
          <w:szCs w:val="24"/>
        </w:rPr>
      </w:pPr>
      <w:r w:rsidRPr="00FB7F55">
        <w:rPr>
          <w:rFonts w:ascii="Times New Roman" w:hAnsi="Times New Roman"/>
          <w:sz w:val="24"/>
          <w:szCs w:val="24"/>
        </w:rPr>
        <w:lastRenderedPageBreak/>
        <w:t>Anotacija.</w:t>
      </w:r>
    </w:p>
    <w:p w14:paraId="7EC9D4BE" w14:textId="312FFB85" w:rsidR="004205CD" w:rsidRPr="00FB7F55" w:rsidRDefault="0017703F" w:rsidP="00A56870">
      <w:pPr>
        <w:pStyle w:val="ListParagraph"/>
        <w:widowControl w:val="0"/>
        <w:numPr>
          <w:ilvl w:val="3"/>
          <w:numId w:val="9"/>
        </w:numPr>
        <w:spacing w:after="0" w:line="360" w:lineRule="auto"/>
        <w:ind w:left="1843" w:hanging="850"/>
        <w:jc w:val="both"/>
        <w:rPr>
          <w:rFonts w:ascii="Times New Roman" w:hAnsi="Times New Roman"/>
          <w:sz w:val="24"/>
          <w:szCs w:val="24"/>
        </w:rPr>
      </w:pPr>
      <w:r w:rsidRPr="00FB7F55">
        <w:rPr>
          <w:rFonts w:ascii="Times New Roman" w:hAnsi="Times New Roman"/>
          <w:sz w:val="24"/>
          <w:szCs w:val="24"/>
        </w:rPr>
        <w:t>Mokymų temos ir joms skiriamas laikas.</w:t>
      </w:r>
    </w:p>
    <w:p w14:paraId="39B558FB" w14:textId="18D0DAD6" w:rsidR="0017703F" w:rsidRPr="00FB7F55" w:rsidRDefault="0017703F" w:rsidP="00A56870">
      <w:pPr>
        <w:pStyle w:val="ListParagraph"/>
        <w:widowControl w:val="0"/>
        <w:numPr>
          <w:ilvl w:val="3"/>
          <w:numId w:val="9"/>
        </w:numPr>
        <w:spacing w:after="0" w:line="360" w:lineRule="auto"/>
        <w:ind w:left="1843" w:hanging="850"/>
        <w:jc w:val="both"/>
        <w:rPr>
          <w:rFonts w:ascii="Times New Roman" w:hAnsi="Times New Roman"/>
          <w:sz w:val="24"/>
          <w:szCs w:val="24"/>
        </w:rPr>
      </w:pPr>
      <w:r w:rsidRPr="00FB7F55">
        <w:rPr>
          <w:rFonts w:ascii="Times New Roman" w:hAnsi="Times New Roman"/>
          <w:sz w:val="24"/>
          <w:szCs w:val="24"/>
        </w:rPr>
        <w:t>Ugdomos kompetencijos.</w:t>
      </w:r>
    </w:p>
    <w:p w14:paraId="0614C17E" w14:textId="1F67FC17" w:rsidR="0017703F" w:rsidRPr="00FB7F55" w:rsidRDefault="008108A7" w:rsidP="00A56870">
      <w:pPr>
        <w:pStyle w:val="ListParagraph"/>
        <w:widowControl w:val="0"/>
        <w:numPr>
          <w:ilvl w:val="3"/>
          <w:numId w:val="9"/>
        </w:numPr>
        <w:spacing w:after="0" w:line="360" w:lineRule="auto"/>
        <w:ind w:left="1843" w:hanging="850"/>
        <w:jc w:val="both"/>
        <w:rPr>
          <w:rFonts w:ascii="Times New Roman" w:hAnsi="Times New Roman"/>
          <w:sz w:val="24"/>
          <w:szCs w:val="24"/>
        </w:rPr>
      </w:pPr>
      <w:r w:rsidRPr="00FB7F55">
        <w:rPr>
          <w:rFonts w:ascii="Times New Roman" w:hAnsi="Times New Roman"/>
          <w:sz w:val="24"/>
          <w:szCs w:val="24"/>
        </w:rPr>
        <w:t>Kompetencijų įgijimo ir vertinimo būdai.</w:t>
      </w:r>
    </w:p>
    <w:p w14:paraId="6FB0955F" w14:textId="4AA2E2BC" w:rsidR="008108A7" w:rsidRPr="00FB7F55" w:rsidRDefault="008108A7" w:rsidP="00A56870">
      <w:pPr>
        <w:pStyle w:val="ListParagraph"/>
        <w:widowControl w:val="0"/>
        <w:numPr>
          <w:ilvl w:val="3"/>
          <w:numId w:val="9"/>
        </w:numPr>
        <w:spacing w:after="0" w:line="360" w:lineRule="auto"/>
        <w:ind w:left="1843" w:hanging="850"/>
        <w:jc w:val="both"/>
        <w:rPr>
          <w:rFonts w:ascii="Times New Roman" w:hAnsi="Times New Roman"/>
          <w:sz w:val="24"/>
          <w:szCs w:val="24"/>
        </w:rPr>
      </w:pPr>
      <w:r w:rsidRPr="00FB7F55">
        <w:rPr>
          <w:rFonts w:ascii="Times New Roman" w:hAnsi="Times New Roman"/>
          <w:sz w:val="24"/>
          <w:szCs w:val="24"/>
        </w:rPr>
        <w:t>Programos efektyvumo (veiksmingumo) vertinimas, nurodant taikomus vertinimo būdus ir (ar) rodiklius.</w:t>
      </w:r>
    </w:p>
    <w:p w14:paraId="76370B8F" w14:textId="2F5340CD" w:rsidR="008108A7" w:rsidRPr="00FB7F55" w:rsidRDefault="008108A7" w:rsidP="00A56870">
      <w:pPr>
        <w:pStyle w:val="ListParagraph"/>
        <w:widowControl w:val="0"/>
        <w:numPr>
          <w:ilvl w:val="3"/>
          <w:numId w:val="9"/>
        </w:numPr>
        <w:spacing w:after="0" w:line="360" w:lineRule="auto"/>
        <w:ind w:left="1843" w:hanging="850"/>
        <w:jc w:val="both"/>
        <w:rPr>
          <w:rFonts w:ascii="Times New Roman" w:hAnsi="Times New Roman"/>
          <w:sz w:val="24"/>
          <w:szCs w:val="24"/>
        </w:rPr>
      </w:pPr>
      <w:r w:rsidRPr="00FB7F55">
        <w:rPr>
          <w:rFonts w:ascii="Times New Roman" w:hAnsi="Times New Roman"/>
          <w:sz w:val="24"/>
          <w:szCs w:val="24"/>
        </w:rPr>
        <w:t>Užduotys, skirtos dalyvių įgytų  kompetencijų įrodymui.</w:t>
      </w:r>
    </w:p>
    <w:p w14:paraId="1699E522" w14:textId="6617AF49" w:rsidR="008108A7" w:rsidRPr="00FB7F55" w:rsidRDefault="008108A7" w:rsidP="00A56870">
      <w:pPr>
        <w:pStyle w:val="ListParagraph"/>
        <w:widowControl w:val="0"/>
        <w:numPr>
          <w:ilvl w:val="3"/>
          <w:numId w:val="9"/>
        </w:numPr>
        <w:spacing w:after="0" w:line="360" w:lineRule="auto"/>
        <w:ind w:left="1843" w:hanging="850"/>
        <w:jc w:val="both"/>
        <w:rPr>
          <w:rFonts w:ascii="Times New Roman" w:hAnsi="Times New Roman"/>
          <w:sz w:val="24"/>
          <w:szCs w:val="24"/>
        </w:rPr>
      </w:pPr>
      <w:r w:rsidRPr="00FB7F55">
        <w:rPr>
          <w:rFonts w:ascii="Times New Roman" w:hAnsi="Times New Roman"/>
          <w:sz w:val="24"/>
          <w:szCs w:val="24"/>
        </w:rPr>
        <w:t>Metodinė medžiaga ir mokymo priemonės, jų taikymas programoje.</w:t>
      </w:r>
    </w:p>
    <w:p w14:paraId="16614CA5" w14:textId="7016188C" w:rsidR="008108A7" w:rsidRPr="00FB7F55" w:rsidRDefault="008108A7" w:rsidP="00A56870">
      <w:pPr>
        <w:pStyle w:val="ListParagraph"/>
        <w:widowControl w:val="0"/>
        <w:numPr>
          <w:ilvl w:val="3"/>
          <w:numId w:val="9"/>
        </w:numPr>
        <w:spacing w:after="0" w:line="360" w:lineRule="auto"/>
        <w:ind w:left="1843" w:hanging="850"/>
        <w:jc w:val="both"/>
        <w:rPr>
          <w:rFonts w:ascii="Times New Roman" w:hAnsi="Times New Roman"/>
          <w:sz w:val="24"/>
          <w:szCs w:val="24"/>
        </w:rPr>
      </w:pPr>
      <w:r w:rsidRPr="00FB7F55">
        <w:rPr>
          <w:rFonts w:ascii="Times New Roman" w:hAnsi="Times New Roman"/>
          <w:sz w:val="24"/>
          <w:szCs w:val="24"/>
        </w:rPr>
        <w:t>Vizualinės priemonės, priemonės ir įrankiai, kuriais bus aprūpinami mokymų dalyviai</w:t>
      </w:r>
      <w:r w:rsidR="00E460D0" w:rsidRPr="00FB7F55">
        <w:rPr>
          <w:rFonts w:ascii="Times New Roman" w:hAnsi="Times New Roman"/>
          <w:sz w:val="24"/>
          <w:szCs w:val="24"/>
        </w:rPr>
        <w:t>, kad vėliau galėtų patys vykdyti tęstines prevencines ir edukacines veiklas 5–17 metų amžiaus vaikams</w:t>
      </w:r>
      <w:r w:rsidRPr="00FB7F55">
        <w:rPr>
          <w:rFonts w:ascii="Times New Roman" w:hAnsi="Times New Roman"/>
          <w:sz w:val="24"/>
          <w:szCs w:val="24"/>
        </w:rPr>
        <w:t>.</w:t>
      </w:r>
    </w:p>
    <w:p w14:paraId="5AEB6C9C" w14:textId="5B53AD9F" w:rsidR="00F458EE" w:rsidRPr="00FB7F55" w:rsidRDefault="00BB21CA" w:rsidP="00A56870">
      <w:pPr>
        <w:pStyle w:val="ListParagraph"/>
        <w:widowControl w:val="0"/>
        <w:numPr>
          <w:ilvl w:val="3"/>
          <w:numId w:val="9"/>
        </w:numPr>
        <w:spacing w:after="0" w:line="360" w:lineRule="auto"/>
        <w:ind w:left="1843" w:hanging="850"/>
        <w:jc w:val="both"/>
        <w:rPr>
          <w:rFonts w:ascii="Times New Roman" w:hAnsi="Times New Roman"/>
          <w:sz w:val="24"/>
          <w:szCs w:val="24"/>
        </w:rPr>
      </w:pPr>
      <w:r w:rsidRPr="00FB7F55">
        <w:rPr>
          <w:rFonts w:ascii="Times New Roman" w:hAnsi="Times New Roman"/>
          <w:sz w:val="24"/>
          <w:szCs w:val="24"/>
        </w:rPr>
        <w:t>Dalomosios medžiagos mokymų dalyviams pavyzdys.</w:t>
      </w:r>
    </w:p>
    <w:p w14:paraId="7B38A2ED" w14:textId="1A63C4D9" w:rsidR="00264B34" w:rsidRPr="00FB7F55" w:rsidRDefault="006B1AD2" w:rsidP="00F742D1">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Visi prevencinės mokymų programos komponentai turi būti tarpusavyje suderinti ir sudaryti nuoseklią, logiškai pagrįstą mokymų programos struktūrą.</w:t>
      </w:r>
    </w:p>
    <w:p w14:paraId="5C1FDFA8" w14:textId="5C9EC608" w:rsidR="006B1AD2" w:rsidRPr="00FB7F55" w:rsidRDefault="006B1AD2" w:rsidP="00F742D1">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Prevencinė mokymų programa turi būti orientuota į praktinį specialistų pasirengimą dirbti su vaikais, vykdant prevencines ir edukacines veiklas.</w:t>
      </w:r>
    </w:p>
    <w:p w14:paraId="690D0434" w14:textId="5352F07D" w:rsidR="006B1AD2" w:rsidRPr="00FB7F55" w:rsidRDefault="006B1AD2" w:rsidP="00F742D1">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Prevencinės mokymų programos turinys turi užtikrinti specialistų pasirengimą įgyvendinti vaikams skirtą prevencinę programą. Joje turi būti aptariamas šis būtinas programos turinys ir įgyvendinimo metodika:</w:t>
      </w:r>
    </w:p>
    <w:p w14:paraId="6C4B9CF0" w14:textId="2D6739FE" w:rsidR="006B1AD2" w:rsidRPr="00FB7F55" w:rsidRDefault="006B1AD2" w:rsidP="00A56870">
      <w:pPr>
        <w:pStyle w:val="ListParagraph"/>
        <w:widowControl w:val="0"/>
        <w:numPr>
          <w:ilvl w:val="3"/>
          <w:numId w:val="9"/>
        </w:numPr>
        <w:spacing w:after="0" w:line="360" w:lineRule="auto"/>
        <w:ind w:left="1843" w:hanging="807"/>
        <w:jc w:val="both"/>
        <w:rPr>
          <w:rFonts w:ascii="Times New Roman" w:hAnsi="Times New Roman"/>
          <w:sz w:val="24"/>
          <w:szCs w:val="24"/>
        </w:rPr>
      </w:pPr>
      <w:r w:rsidRPr="00FB7F55">
        <w:rPr>
          <w:rFonts w:ascii="Times New Roman" w:hAnsi="Times New Roman"/>
          <w:sz w:val="24"/>
          <w:szCs w:val="24"/>
        </w:rPr>
        <w:t xml:space="preserve">Vaikams skirtos programos </w:t>
      </w:r>
      <w:r w:rsidR="00E460D0" w:rsidRPr="00FB7F55">
        <w:rPr>
          <w:rFonts w:ascii="Times New Roman" w:hAnsi="Times New Roman"/>
          <w:sz w:val="24"/>
          <w:szCs w:val="24"/>
        </w:rPr>
        <w:t xml:space="preserve">ir tęstinių edukacinių veiklų </w:t>
      </w:r>
      <w:r w:rsidRPr="00FB7F55">
        <w:rPr>
          <w:rFonts w:ascii="Times New Roman" w:hAnsi="Times New Roman"/>
          <w:sz w:val="24"/>
          <w:szCs w:val="24"/>
        </w:rPr>
        <w:t>turinys turi būti orientuotas į vaikų įgūdžių stiprinimą, kaip atpažinti išnaudojimą, seksualinį smurtą, kaip jo išvengti, žinoti, kur kreiptis pagalbos. Programa turi apimti tiek seksualinį smurtą prieš vaikus fizinėje, tiek elektroninėje erdvėje;</w:t>
      </w:r>
    </w:p>
    <w:p w14:paraId="525A3F3B" w14:textId="0D56386D" w:rsidR="006B1AD2" w:rsidRPr="00FB7F55" w:rsidRDefault="00302823" w:rsidP="00A56870">
      <w:pPr>
        <w:pStyle w:val="ListParagraph"/>
        <w:widowControl w:val="0"/>
        <w:numPr>
          <w:ilvl w:val="3"/>
          <w:numId w:val="9"/>
        </w:numPr>
        <w:spacing w:after="0" w:line="360" w:lineRule="auto"/>
        <w:ind w:left="1843" w:hanging="807"/>
        <w:jc w:val="both"/>
        <w:rPr>
          <w:rFonts w:ascii="Times New Roman" w:hAnsi="Times New Roman"/>
          <w:sz w:val="24"/>
          <w:szCs w:val="24"/>
        </w:rPr>
      </w:pPr>
      <w:r w:rsidRPr="00FB7F55">
        <w:rPr>
          <w:rFonts w:ascii="Times New Roman" w:hAnsi="Times New Roman"/>
          <w:sz w:val="24"/>
          <w:szCs w:val="24"/>
        </w:rPr>
        <w:t>Vaikams skirtos prevencinės programos</w:t>
      </w:r>
      <w:r w:rsidR="00A70DE2" w:rsidRPr="00FB7F55">
        <w:rPr>
          <w:rFonts w:ascii="Times New Roman" w:hAnsi="Times New Roman"/>
          <w:sz w:val="24"/>
          <w:szCs w:val="24"/>
        </w:rPr>
        <w:t xml:space="preserve"> ir edukacinių veiklų</w:t>
      </w:r>
      <w:r w:rsidRPr="00FB7F55">
        <w:rPr>
          <w:rFonts w:ascii="Times New Roman" w:hAnsi="Times New Roman"/>
          <w:sz w:val="24"/>
          <w:szCs w:val="24"/>
        </w:rPr>
        <w:t xml:space="preserve"> turinys, metodai ir taikomos priemonės turi užtikrinti interaktyvumą ir dalyvių įtraukimą bei būti pritaikytos skirtingiems vaikų ir paauglių amžiaus tarpsniams (5–8 m., 9–12 m. ir 13–17 m.), atsižvelgiant į jų raidos ypatumus, taip pat vaikams, turintiems negalių ir (ar) specialiųjų ugdymosi poreikių.</w:t>
      </w:r>
    </w:p>
    <w:p w14:paraId="7B0AA39B" w14:textId="2D7CFEB7" w:rsidR="0061634B" w:rsidRPr="00FB7F55" w:rsidRDefault="00A70DE2" w:rsidP="00A56870">
      <w:pPr>
        <w:pStyle w:val="ListParagraph"/>
        <w:widowControl w:val="0"/>
        <w:numPr>
          <w:ilvl w:val="3"/>
          <w:numId w:val="9"/>
        </w:numPr>
        <w:spacing w:after="0" w:line="360" w:lineRule="auto"/>
        <w:ind w:left="1843" w:hanging="807"/>
        <w:jc w:val="both"/>
        <w:rPr>
          <w:rFonts w:ascii="Times New Roman" w:hAnsi="Times New Roman"/>
          <w:sz w:val="24"/>
          <w:szCs w:val="24"/>
        </w:rPr>
      </w:pPr>
      <w:r w:rsidRPr="00FB7F55">
        <w:rPr>
          <w:rFonts w:ascii="Times New Roman" w:hAnsi="Times New Roman"/>
          <w:sz w:val="24"/>
          <w:szCs w:val="24"/>
        </w:rPr>
        <w:t>Vaikams skirtos prevencinės programos ir edukacinių veiklų turinys, metodai ir taikomos priemonės turi užtikrinti nuoseklų ir sistemingą vaikų dalyvavimą prevencinėse ir edukacinėse veiklose. Programoje turi būti numatyta, kiek užsiėmimų skiriama vienai vaikų grupei,</w:t>
      </w:r>
      <w:r w:rsidR="009D4887" w:rsidRPr="00FB7F55">
        <w:rPr>
          <w:rFonts w:ascii="Times New Roman" w:hAnsi="Times New Roman"/>
          <w:sz w:val="24"/>
          <w:szCs w:val="24"/>
        </w:rPr>
        <w:t xml:space="preserve"> kokio dydžio gali būti vaikų grupės (numatant mažia</w:t>
      </w:r>
      <w:r w:rsidR="00B015B8" w:rsidRPr="00FB7F55">
        <w:rPr>
          <w:rFonts w:ascii="Times New Roman" w:hAnsi="Times New Roman"/>
          <w:sz w:val="24"/>
          <w:szCs w:val="24"/>
        </w:rPr>
        <w:t>u</w:t>
      </w:r>
      <w:r w:rsidR="009D4887" w:rsidRPr="00FB7F55">
        <w:rPr>
          <w:rFonts w:ascii="Times New Roman" w:hAnsi="Times New Roman"/>
          <w:sz w:val="24"/>
          <w:szCs w:val="24"/>
        </w:rPr>
        <w:t>sią ir didžiausią galinčių dalyvauti vaikų skaičių)</w:t>
      </w:r>
      <w:r w:rsidR="00B015B8" w:rsidRPr="00FB7F55">
        <w:rPr>
          <w:rFonts w:ascii="Times New Roman" w:hAnsi="Times New Roman"/>
          <w:sz w:val="24"/>
          <w:szCs w:val="24"/>
        </w:rPr>
        <w:t>,</w:t>
      </w:r>
      <w:r w:rsidRPr="00FB7F55">
        <w:rPr>
          <w:rFonts w:ascii="Times New Roman" w:hAnsi="Times New Roman"/>
          <w:sz w:val="24"/>
          <w:szCs w:val="24"/>
        </w:rPr>
        <w:t xml:space="preserve"> aprašyta kiekvieno susitikimo tematika, veiklos, naudojama vizualinė ir metodinė </w:t>
      </w:r>
      <w:r w:rsidRPr="00FB7F55">
        <w:rPr>
          <w:rFonts w:ascii="Times New Roman" w:hAnsi="Times New Roman"/>
          <w:sz w:val="24"/>
          <w:szCs w:val="24"/>
        </w:rPr>
        <w:lastRenderedPageBreak/>
        <w:t xml:space="preserve">medžiaga. Kiekvienai vaikų grupei turi būti skiriama ne mažiau kaip </w:t>
      </w:r>
      <w:r w:rsidR="00035AF7" w:rsidRPr="00FB7F55">
        <w:rPr>
          <w:rFonts w:ascii="Times New Roman" w:hAnsi="Times New Roman"/>
          <w:sz w:val="24"/>
          <w:szCs w:val="24"/>
        </w:rPr>
        <w:t>10</w:t>
      </w:r>
      <w:r w:rsidRPr="00FB7F55">
        <w:rPr>
          <w:rFonts w:ascii="Times New Roman" w:hAnsi="Times New Roman"/>
          <w:sz w:val="24"/>
          <w:szCs w:val="24"/>
        </w:rPr>
        <w:t xml:space="preserve"> temini</w:t>
      </w:r>
      <w:r w:rsidR="00471FC8" w:rsidRPr="00FB7F55">
        <w:rPr>
          <w:rFonts w:ascii="Times New Roman" w:hAnsi="Times New Roman"/>
          <w:sz w:val="24"/>
          <w:szCs w:val="24"/>
        </w:rPr>
        <w:t xml:space="preserve">ų </w:t>
      </w:r>
      <w:r w:rsidRPr="00FB7F55">
        <w:rPr>
          <w:rFonts w:ascii="Times New Roman" w:hAnsi="Times New Roman"/>
          <w:sz w:val="24"/>
          <w:szCs w:val="24"/>
        </w:rPr>
        <w:t>susitikim</w:t>
      </w:r>
      <w:r w:rsidR="00471FC8" w:rsidRPr="00FB7F55">
        <w:rPr>
          <w:rFonts w:ascii="Times New Roman" w:hAnsi="Times New Roman"/>
          <w:sz w:val="24"/>
          <w:szCs w:val="24"/>
        </w:rPr>
        <w:t>ų</w:t>
      </w:r>
      <w:r w:rsidRPr="00FB7F55">
        <w:rPr>
          <w:rFonts w:ascii="Times New Roman" w:hAnsi="Times New Roman"/>
          <w:sz w:val="24"/>
          <w:szCs w:val="24"/>
        </w:rPr>
        <w:t>, nuosekliai derantys tarpusavyje ir užtikrinantys prevenciniai programai ir edukacinėms veikloms keliamus tikslus ir reikalavimus.</w:t>
      </w:r>
      <w:r w:rsidR="0080459C" w:rsidRPr="00FB7F55">
        <w:rPr>
          <w:rFonts w:ascii="Times New Roman" w:hAnsi="Times New Roman"/>
          <w:sz w:val="24"/>
          <w:szCs w:val="24"/>
        </w:rPr>
        <w:t xml:space="preserve"> </w:t>
      </w:r>
      <w:r w:rsidR="0061634B" w:rsidRPr="00FB7F55">
        <w:rPr>
          <w:rFonts w:ascii="Times New Roman" w:hAnsi="Times New Roman"/>
          <w:sz w:val="24"/>
          <w:szCs w:val="24"/>
        </w:rPr>
        <w:t>Kiekvienas susitikimas turi trukti ne trumpiau kaip 30–45 min.</w:t>
      </w:r>
    </w:p>
    <w:p w14:paraId="7025CB5A" w14:textId="2F448B6C" w:rsidR="00D0244C" w:rsidRPr="00FB7F55" w:rsidRDefault="00D0244C" w:rsidP="00A56870">
      <w:pPr>
        <w:pStyle w:val="ListParagraph"/>
        <w:widowControl w:val="0"/>
        <w:numPr>
          <w:ilvl w:val="3"/>
          <w:numId w:val="9"/>
        </w:numPr>
        <w:spacing w:after="0" w:line="360" w:lineRule="auto"/>
        <w:ind w:left="1843" w:hanging="807"/>
        <w:jc w:val="both"/>
        <w:rPr>
          <w:rFonts w:ascii="Times New Roman" w:hAnsi="Times New Roman"/>
          <w:sz w:val="24"/>
          <w:szCs w:val="24"/>
        </w:rPr>
      </w:pPr>
      <w:r w:rsidRPr="00FB7F55">
        <w:rPr>
          <w:rFonts w:ascii="Times New Roman" w:hAnsi="Times New Roman"/>
          <w:sz w:val="24"/>
          <w:szCs w:val="24"/>
        </w:rPr>
        <w:t>Programa turi numatyti ir apimti ne mažiau kaip 1 edukacinį susitikimą su vaikų atstovais</w:t>
      </w:r>
      <w:r w:rsidR="00993762" w:rsidRPr="00FB7F55">
        <w:rPr>
          <w:rFonts w:ascii="Times New Roman" w:hAnsi="Times New Roman"/>
          <w:sz w:val="24"/>
          <w:szCs w:val="24"/>
        </w:rPr>
        <w:t xml:space="preserve"> ir (arba) bendruomene, kurio metu būtų pristatomas prevencinės programos tikslas, metodai, </w:t>
      </w:r>
      <w:r w:rsidR="009D49C9" w:rsidRPr="00FB7F55">
        <w:rPr>
          <w:rFonts w:ascii="Times New Roman" w:hAnsi="Times New Roman"/>
          <w:sz w:val="24"/>
          <w:szCs w:val="24"/>
        </w:rPr>
        <w:t>sukuriama nauda</w:t>
      </w:r>
      <w:r w:rsidR="009523AA" w:rsidRPr="00FB7F55">
        <w:rPr>
          <w:rFonts w:ascii="Times New Roman" w:hAnsi="Times New Roman"/>
          <w:sz w:val="24"/>
          <w:szCs w:val="24"/>
        </w:rPr>
        <w:t>, sudarom</w:t>
      </w:r>
      <w:r w:rsidR="004427E4" w:rsidRPr="00FB7F55">
        <w:rPr>
          <w:rFonts w:ascii="Times New Roman" w:hAnsi="Times New Roman"/>
          <w:sz w:val="24"/>
          <w:szCs w:val="24"/>
        </w:rPr>
        <w:t>a</w:t>
      </w:r>
      <w:r w:rsidR="009523AA" w:rsidRPr="00FB7F55">
        <w:rPr>
          <w:rFonts w:ascii="Times New Roman" w:hAnsi="Times New Roman"/>
          <w:sz w:val="24"/>
          <w:szCs w:val="24"/>
        </w:rPr>
        <w:t xml:space="preserve"> galimybė gauti atsakymus į rūpimus klausimus. Susitikimas su vaikų atstovais ir </w:t>
      </w:r>
      <w:r w:rsidR="00DF76D2" w:rsidRPr="00FB7F55">
        <w:rPr>
          <w:rFonts w:ascii="Times New Roman" w:hAnsi="Times New Roman"/>
          <w:sz w:val="24"/>
          <w:szCs w:val="24"/>
        </w:rPr>
        <w:t xml:space="preserve"> </w:t>
      </w:r>
      <w:r w:rsidR="002E47A4" w:rsidRPr="00FB7F55">
        <w:rPr>
          <w:rFonts w:ascii="Times New Roman" w:hAnsi="Times New Roman"/>
          <w:sz w:val="24"/>
          <w:szCs w:val="24"/>
        </w:rPr>
        <w:t>(</w:t>
      </w:r>
      <w:r w:rsidR="009523AA" w:rsidRPr="00FB7F55">
        <w:rPr>
          <w:rFonts w:ascii="Times New Roman" w:hAnsi="Times New Roman"/>
          <w:sz w:val="24"/>
          <w:szCs w:val="24"/>
        </w:rPr>
        <w:t>arba) bendruomene yra privaloma prevencinės programos sudedamoji dalis, atsižvelgiant į tai, kad seksualinio smurto prevencijai užtikrinti yra svarbu</w:t>
      </w:r>
      <w:r w:rsidR="00856E2B" w:rsidRPr="00FB7F55">
        <w:rPr>
          <w:rFonts w:ascii="Times New Roman" w:hAnsi="Times New Roman"/>
          <w:sz w:val="24"/>
          <w:szCs w:val="24"/>
        </w:rPr>
        <w:t xml:space="preserve"> ne tik edukuoti vaikus, bet apie galimus pavojus, rizikos veiksnius kalbėti ir su jų atstovais bei bendruomene.</w:t>
      </w:r>
    </w:p>
    <w:p w14:paraId="46405FF4" w14:textId="77777777" w:rsidR="00615207" w:rsidRPr="00FB7F55" w:rsidRDefault="00615207" w:rsidP="00615207">
      <w:pPr>
        <w:pStyle w:val="ListParagraph"/>
        <w:widowControl w:val="0"/>
        <w:spacing w:after="0" w:line="360" w:lineRule="auto"/>
        <w:ind w:left="1800"/>
        <w:jc w:val="both"/>
        <w:rPr>
          <w:rFonts w:ascii="Times New Roman" w:hAnsi="Times New Roman"/>
          <w:sz w:val="24"/>
          <w:szCs w:val="24"/>
        </w:rPr>
      </w:pPr>
    </w:p>
    <w:p w14:paraId="7A7072F9" w14:textId="1601FF1C" w:rsidR="003E35C5" w:rsidRPr="00FB7F55" w:rsidRDefault="006941D1" w:rsidP="006934AD">
      <w:pPr>
        <w:pStyle w:val="ListParagraph"/>
        <w:widowControl w:val="0"/>
        <w:numPr>
          <w:ilvl w:val="0"/>
          <w:numId w:val="9"/>
        </w:numPr>
        <w:spacing w:after="0" w:line="360" w:lineRule="auto"/>
        <w:jc w:val="center"/>
        <w:rPr>
          <w:rFonts w:ascii="Times New Roman" w:hAnsi="Times New Roman"/>
          <w:b/>
          <w:bCs/>
          <w:sz w:val="24"/>
          <w:szCs w:val="24"/>
        </w:rPr>
      </w:pPr>
      <w:r w:rsidRPr="00FB7F55">
        <w:rPr>
          <w:rFonts w:ascii="Times New Roman" w:hAnsi="Times New Roman"/>
          <w:b/>
          <w:bCs/>
          <w:sz w:val="24"/>
          <w:szCs w:val="24"/>
        </w:rPr>
        <w:t>PASLAUGŲ PLANAVIMAS, ORGANIZAVIMAS IR VYKDYMAS.</w:t>
      </w:r>
    </w:p>
    <w:p w14:paraId="6F856752" w14:textId="77777777" w:rsidR="00D67F2C" w:rsidRPr="00FB7F55" w:rsidRDefault="00D67F2C" w:rsidP="00A56870">
      <w:pPr>
        <w:pStyle w:val="ListParagraph"/>
        <w:widowControl w:val="0"/>
        <w:spacing w:after="0" w:line="360" w:lineRule="auto"/>
        <w:ind w:left="360"/>
        <w:rPr>
          <w:rFonts w:ascii="Times New Roman" w:hAnsi="Times New Roman"/>
          <w:b/>
          <w:bCs/>
          <w:sz w:val="24"/>
          <w:szCs w:val="24"/>
        </w:rPr>
      </w:pPr>
    </w:p>
    <w:p w14:paraId="035B122D" w14:textId="510BB63B" w:rsidR="006941D1" w:rsidRPr="00FB7F55" w:rsidRDefault="003D0B2C" w:rsidP="009357B2">
      <w:pPr>
        <w:pStyle w:val="ListParagraph"/>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t>Per 5 (penkias) darbo dienas nuo paslaugų sutarties įsigaliojimo dienos Tiekėjas privalo suorganizuoti įvadinį Tiekėjo ir Perkančiosios organizacijos atstovų susitikimą. Susitikimo metu pristatomas planuojamų paslaugų įgyvendinimo grafiko projektas, aptariamos paslaugų teikimo prielaidos ir galimos rizikos. Susitikimo metu grafikas derinamas, o galutinė jo versija pateikiama Perkančiajai organizacijai raštu.</w:t>
      </w:r>
    </w:p>
    <w:p w14:paraId="79E65BF3" w14:textId="5142483D" w:rsidR="003D0B2C" w:rsidRPr="00FB7F55" w:rsidRDefault="3647AF53" w:rsidP="009357B2">
      <w:pPr>
        <w:pStyle w:val="ListParagraph"/>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t>Tiekėjas atsakingas</w:t>
      </w:r>
      <w:r w:rsidR="6C5E6096" w:rsidRPr="00FB7F55">
        <w:rPr>
          <w:rFonts w:ascii="Times New Roman" w:hAnsi="Times New Roman"/>
          <w:sz w:val="24"/>
          <w:szCs w:val="24"/>
        </w:rPr>
        <w:t xml:space="preserve"> už </w:t>
      </w:r>
      <w:r w:rsidR="08208A68" w:rsidRPr="00FB7F55">
        <w:rPr>
          <w:rFonts w:ascii="Times New Roman" w:hAnsi="Times New Roman"/>
          <w:sz w:val="24"/>
          <w:szCs w:val="24"/>
        </w:rPr>
        <w:t>mokymų dalyvių surinkimą,</w:t>
      </w:r>
      <w:r w:rsidR="04D29B05" w:rsidRPr="00FB7F55">
        <w:rPr>
          <w:rFonts w:ascii="Times New Roman" w:hAnsi="Times New Roman"/>
          <w:sz w:val="24"/>
          <w:szCs w:val="24"/>
        </w:rPr>
        <w:t xml:space="preserve"> </w:t>
      </w:r>
      <w:r w:rsidRPr="00FB7F55">
        <w:rPr>
          <w:rFonts w:ascii="Times New Roman" w:hAnsi="Times New Roman"/>
          <w:sz w:val="24"/>
          <w:szCs w:val="24"/>
        </w:rPr>
        <w:t>mokymų grupių formavimą bei dalyvių kvietimą į mokymus ir nuotolines supervizijas</w:t>
      </w:r>
      <w:r w:rsidR="0002433B" w:rsidRPr="00FB7F55">
        <w:rPr>
          <w:rFonts w:ascii="Times New Roman" w:hAnsi="Times New Roman"/>
          <w:sz w:val="24"/>
          <w:szCs w:val="24"/>
        </w:rPr>
        <w:t>, mokymų ir supervizijų vedimą</w:t>
      </w:r>
      <w:r w:rsidR="00EE49AA" w:rsidRPr="00FB7F55">
        <w:rPr>
          <w:rFonts w:ascii="Times New Roman" w:hAnsi="Times New Roman"/>
          <w:sz w:val="24"/>
          <w:szCs w:val="24"/>
        </w:rPr>
        <w:t>.</w:t>
      </w:r>
    </w:p>
    <w:p w14:paraId="61345235" w14:textId="3B52E7AA" w:rsidR="000F0591" w:rsidRPr="00FB7F55" w:rsidRDefault="000F0591" w:rsidP="009357B2">
      <w:pPr>
        <w:pStyle w:val="ListParagraph"/>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t>Ne vėliau kaip per 15 (penkiolika) darbo dienų nuo sutarties įsigaliojimo dienos Tiekėjas el. paštu pateikia Perkančiajai organizacijai preliminarų visų mokymų ir nuotolinių supervizijų grafiką visam sutarties laikotarpiui, nurodydamas planuojamus laikotarpius, miestus ir planuojamą mokymų grupių skaičių.</w:t>
      </w:r>
    </w:p>
    <w:p w14:paraId="49AB65F2" w14:textId="1E24C454" w:rsidR="000F0591" w:rsidRPr="00FB7F55" w:rsidRDefault="000F0591" w:rsidP="009357B2">
      <w:pPr>
        <w:pStyle w:val="ListParagraph"/>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t xml:space="preserve">Ne vėliau kaip per </w:t>
      </w:r>
      <w:r w:rsidR="00EF31B3" w:rsidRPr="00FB7F55">
        <w:rPr>
          <w:rFonts w:ascii="Times New Roman" w:hAnsi="Times New Roman"/>
          <w:sz w:val="24"/>
          <w:szCs w:val="24"/>
        </w:rPr>
        <w:t>1</w:t>
      </w:r>
      <w:r w:rsidRPr="00FB7F55">
        <w:rPr>
          <w:rFonts w:ascii="Times New Roman" w:hAnsi="Times New Roman"/>
          <w:sz w:val="24"/>
          <w:szCs w:val="24"/>
        </w:rPr>
        <w:t xml:space="preserve"> mėn. nuo sutarties įsigaliojimo dienos Tiekėjas el. paštu pateikia Perkančiajai organizacijai siūlomą 2026 metų mokymų ir nuotolinių supervizijų grafiką derinti, nurodydamas planuojamus mokymų laikotarpius, konkrečias mokymų datas ir miestus. Galutinis grafikas tvirtinamas jį suderinus su Perkančiąja organizacija.</w:t>
      </w:r>
    </w:p>
    <w:p w14:paraId="0A0A7334" w14:textId="0B98840F" w:rsidR="000F0591" w:rsidRPr="00FB7F55" w:rsidRDefault="000F0591" w:rsidP="009357B2">
      <w:pPr>
        <w:pStyle w:val="ListParagraph"/>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t>Perkančioji organizacija per 5 (penkias) darbo dienas nuo grafiko gavimo dienos el. paštu pateikia Tiekėjui pastabas ar siūlymus arba pritaria pateiktam grafikui.</w:t>
      </w:r>
    </w:p>
    <w:p w14:paraId="32A47D70" w14:textId="750EE3B3" w:rsidR="000F0591" w:rsidRPr="00FB7F55" w:rsidRDefault="000F0591" w:rsidP="009357B2">
      <w:pPr>
        <w:pStyle w:val="ListParagraph"/>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t>2027 metų mokymų ir nuotolinių supervizijų grafikas Perkančiajai organizacijai pateikiamas derinti ne vėliau kaip iki 2026 m. lapkričio 1 d.</w:t>
      </w:r>
    </w:p>
    <w:p w14:paraId="79DBB432" w14:textId="57424954" w:rsidR="000F0591" w:rsidRPr="00FB7F55" w:rsidRDefault="000F0591" w:rsidP="009357B2">
      <w:pPr>
        <w:pStyle w:val="ListParagraph"/>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lastRenderedPageBreak/>
        <w:t>2028 metų mokymų ir nuotolinių supervizijų grafikas Perkančiajai organizacijai pateikiamas derinti ne vėliau kaip iki 2027 m. lapkričio 1 d.</w:t>
      </w:r>
    </w:p>
    <w:p w14:paraId="401489B0" w14:textId="76136048" w:rsidR="000F0591" w:rsidRPr="00FB7F55" w:rsidRDefault="535743CA" w:rsidP="009357B2">
      <w:pPr>
        <w:pStyle w:val="ListParagraph"/>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sz w:val="24"/>
          <w:szCs w:val="24"/>
        </w:rPr>
        <w:t>2029 metų mokymų</w:t>
      </w:r>
      <w:r w:rsidR="5EA92EDD" w:rsidRPr="00FB7F55">
        <w:rPr>
          <w:rFonts w:ascii="Times New Roman" w:hAnsi="Times New Roman"/>
          <w:sz w:val="24"/>
          <w:szCs w:val="24"/>
        </w:rPr>
        <w:t xml:space="preserve"> ir</w:t>
      </w:r>
      <w:r w:rsidR="749FD2BF" w:rsidRPr="00FB7F55">
        <w:rPr>
          <w:rFonts w:ascii="Times New Roman" w:hAnsi="Times New Roman"/>
          <w:sz w:val="24"/>
          <w:szCs w:val="24"/>
        </w:rPr>
        <w:t>/ar</w:t>
      </w:r>
      <w:r w:rsidR="5EA92EDD" w:rsidRPr="00FB7F55">
        <w:rPr>
          <w:rFonts w:ascii="Times New Roman" w:hAnsi="Times New Roman"/>
          <w:sz w:val="24"/>
          <w:szCs w:val="24"/>
        </w:rPr>
        <w:t xml:space="preserve"> nuotolinių supervizijų</w:t>
      </w:r>
      <w:r w:rsidRPr="00FB7F55">
        <w:rPr>
          <w:rFonts w:ascii="Times New Roman" w:hAnsi="Times New Roman"/>
          <w:sz w:val="24"/>
          <w:szCs w:val="24"/>
        </w:rPr>
        <w:t xml:space="preserve"> grafikas Perkančiajai organizacijai pateikiamas derinti iki 2028 metų lapkričio 1 d.</w:t>
      </w:r>
    </w:p>
    <w:p w14:paraId="7E2A6B4B" w14:textId="27694D62" w:rsidR="000F0591" w:rsidRPr="00FB7F55" w:rsidRDefault="000F0591" w:rsidP="00A56870">
      <w:pPr>
        <w:pStyle w:val="ListParagraph"/>
        <w:numPr>
          <w:ilvl w:val="1"/>
          <w:numId w:val="9"/>
        </w:numPr>
        <w:ind w:left="426" w:hanging="426"/>
        <w:rPr>
          <w:rFonts w:ascii="Times New Roman" w:hAnsi="Times New Roman"/>
          <w:sz w:val="24"/>
          <w:szCs w:val="24"/>
        </w:rPr>
      </w:pPr>
      <w:r w:rsidRPr="00FB7F55">
        <w:rPr>
          <w:rFonts w:ascii="Times New Roman" w:hAnsi="Times New Roman"/>
          <w:sz w:val="24"/>
          <w:szCs w:val="24"/>
        </w:rPr>
        <w:t>Suderinti grafikai gali būti tikslinami abipusiu šalių susitarimu, atsižvelgiant į paslaugų teikimo aplinkybes, dalyvių poreikius ir organizacinius veiksnius.</w:t>
      </w:r>
    </w:p>
    <w:p w14:paraId="150F79A4" w14:textId="73A57903" w:rsidR="00426663" w:rsidRPr="00FB7F55" w:rsidRDefault="38DF945F" w:rsidP="00A56870">
      <w:pPr>
        <w:pStyle w:val="ListParagraph"/>
        <w:numPr>
          <w:ilvl w:val="1"/>
          <w:numId w:val="9"/>
        </w:numPr>
        <w:ind w:left="426" w:hanging="426"/>
        <w:rPr>
          <w:rFonts w:ascii="Times New Roman" w:hAnsi="Times New Roman"/>
          <w:sz w:val="24"/>
          <w:szCs w:val="24"/>
        </w:rPr>
      </w:pPr>
      <w:r w:rsidRPr="00FB7F55">
        <w:rPr>
          <w:rFonts w:ascii="Times New Roman" w:hAnsi="Times New Roman"/>
          <w:b/>
          <w:bCs/>
          <w:sz w:val="24"/>
          <w:szCs w:val="24"/>
        </w:rPr>
        <w:t xml:space="preserve">Reikalavimai mokymų </w:t>
      </w:r>
      <w:r w:rsidR="513409CB" w:rsidRPr="00FB7F55">
        <w:rPr>
          <w:rFonts w:ascii="Times New Roman" w:hAnsi="Times New Roman"/>
          <w:b/>
          <w:bCs/>
          <w:sz w:val="24"/>
          <w:szCs w:val="24"/>
        </w:rPr>
        <w:t xml:space="preserve">darbotvarkei </w:t>
      </w:r>
      <w:r w:rsidRPr="00FB7F55">
        <w:rPr>
          <w:rFonts w:ascii="Times New Roman" w:hAnsi="Times New Roman"/>
          <w:b/>
          <w:bCs/>
          <w:sz w:val="24"/>
          <w:szCs w:val="24"/>
        </w:rPr>
        <w:t xml:space="preserve">ir </w:t>
      </w:r>
      <w:r w:rsidR="12001EEE" w:rsidRPr="00FB7F55">
        <w:rPr>
          <w:rFonts w:ascii="Times New Roman" w:hAnsi="Times New Roman"/>
          <w:b/>
          <w:bCs/>
          <w:sz w:val="24"/>
          <w:szCs w:val="24"/>
        </w:rPr>
        <w:t xml:space="preserve"> dalom</w:t>
      </w:r>
      <w:r w:rsidR="009D49C9" w:rsidRPr="00FB7F55">
        <w:rPr>
          <w:rFonts w:ascii="Times New Roman" w:hAnsi="Times New Roman"/>
          <w:b/>
          <w:bCs/>
          <w:sz w:val="24"/>
          <w:szCs w:val="24"/>
        </w:rPr>
        <w:t>a</w:t>
      </w:r>
      <w:r w:rsidR="12001EEE" w:rsidRPr="00FB7F55">
        <w:rPr>
          <w:rFonts w:ascii="Times New Roman" w:hAnsi="Times New Roman"/>
          <w:b/>
          <w:bCs/>
          <w:sz w:val="24"/>
          <w:szCs w:val="24"/>
        </w:rPr>
        <w:t>jai</w:t>
      </w:r>
      <w:r w:rsidR="6545FE25" w:rsidRPr="00FB7F55">
        <w:rPr>
          <w:rFonts w:ascii="Times New Roman" w:hAnsi="Times New Roman"/>
          <w:b/>
          <w:bCs/>
          <w:sz w:val="24"/>
          <w:szCs w:val="24"/>
        </w:rPr>
        <w:t xml:space="preserve"> </w:t>
      </w:r>
      <w:r w:rsidRPr="00FB7F55">
        <w:rPr>
          <w:rFonts w:ascii="Times New Roman" w:hAnsi="Times New Roman"/>
          <w:b/>
          <w:bCs/>
          <w:sz w:val="24"/>
          <w:szCs w:val="24"/>
        </w:rPr>
        <w:t>medžiagai</w:t>
      </w:r>
      <w:r w:rsidR="007A7E65" w:rsidRPr="00FB7F55">
        <w:rPr>
          <w:rFonts w:ascii="Times New Roman" w:hAnsi="Times New Roman"/>
          <w:sz w:val="24"/>
          <w:szCs w:val="24"/>
        </w:rPr>
        <w:t>:</w:t>
      </w:r>
    </w:p>
    <w:p w14:paraId="7950C990" w14:textId="41438CFF" w:rsidR="002C5D5A" w:rsidRPr="00FB7F55" w:rsidRDefault="50F50B77"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Mokymų darbotvarkė ir dal</w:t>
      </w:r>
      <w:r w:rsidR="6E6BEA8E" w:rsidRPr="00FB7F55">
        <w:rPr>
          <w:rFonts w:ascii="Times New Roman" w:hAnsi="Times New Roman"/>
          <w:sz w:val="24"/>
          <w:szCs w:val="24"/>
        </w:rPr>
        <w:t>o</w:t>
      </w:r>
      <w:r w:rsidRPr="00FB7F55">
        <w:rPr>
          <w:rFonts w:ascii="Times New Roman" w:hAnsi="Times New Roman"/>
          <w:sz w:val="24"/>
          <w:szCs w:val="24"/>
        </w:rPr>
        <w:t>moji medžiaga turi būti parengtos taip, kad užtikrintų 3 skyriuje nustatytų mokymų programos reikalavimų įgyvendinimą.</w:t>
      </w:r>
    </w:p>
    <w:p w14:paraId="1F2608EC" w14:textId="2E204C92" w:rsidR="003871A7" w:rsidRPr="00FB7F55" w:rsidRDefault="4F547C83" w:rsidP="00181B4A">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Paslaugų tiekėjas privalo užtikrinti, kad kiekvienam mokymų dalyviui būtų pateikta dalomoji medžiaga</w:t>
      </w:r>
      <w:r w:rsidR="005B5F27" w:rsidRPr="00FB7F55">
        <w:rPr>
          <w:rFonts w:ascii="Times New Roman" w:hAnsi="Times New Roman"/>
          <w:sz w:val="24"/>
          <w:szCs w:val="24"/>
        </w:rPr>
        <w:t xml:space="preserve"> bei visos priemonės, skirtos prevencinių ir edukacinių veiklų vykdymui su vaikais</w:t>
      </w:r>
      <w:r w:rsidRPr="00FB7F55">
        <w:rPr>
          <w:rFonts w:ascii="Times New Roman" w:hAnsi="Times New Roman"/>
          <w:sz w:val="24"/>
          <w:szCs w:val="24"/>
        </w:rPr>
        <w:t>. Skaidrės ir kita mokymų metu naudojama garso arba vaizdo medžiaga pateikiama elektroniniu formatu. Kitos reikalingos priemonės — įskaitant vizualines priemones ir mokymų vadovą — pateikiamos elektroniniu arba materialiu formatu, priklausomai nuo jų pobūdžio.</w:t>
      </w:r>
      <w:r w:rsidR="00FA0FFB" w:rsidRPr="00FB7F55">
        <w:rPr>
          <w:rFonts w:ascii="Times New Roman" w:hAnsi="Times New Roman"/>
          <w:sz w:val="24"/>
          <w:szCs w:val="24"/>
        </w:rPr>
        <w:t xml:space="preserve"> </w:t>
      </w:r>
      <w:r w:rsidR="5D76AFFA" w:rsidRPr="00FB7F55">
        <w:rPr>
          <w:rFonts w:ascii="Times New Roman" w:hAnsi="Times New Roman"/>
          <w:sz w:val="24"/>
          <w:szCs w:val="24"/>
        </w:rPr>
        <w:t xml:space="preserve">Mokymų programai turi būti parengtas mokymų vadovas, skirtas mokymų dalyviams, kuriame </w:t>
      </w:r>
      <w:r w:rsidR="001E1BCD" w:rsidRPr="00FB7F55">
        <w:rPr>
          <w:rFonts w:ascii="Times New Roman" w:hAnsi="Times New Roman"/>
          <w:sz w:val="24"/>
          <w:szCs w:val="24"/>
        </w:rPr>
        <w:t>pateikiamas detalus programos aprašymas</w:t>
      </w:r>
      <w:r w:rsidR="5D76AFFA" w:rsidRPr="00FB7F55">
        <w:rPr>
          <w:rFonts w:ascii="Times New Roman" w:hAnsi="Times New Roman"/>
          <w:sz w:val="24"/>
          <w:szCs w:val="24"/>
        </w:rPr>
        <w:t>, užsiėmimų vedimo instrukcijos, užduočių aprašymai, rekomendacijos dėl programos taikymo skirtingoms vaikų amžiaus grupėms</w:t>
      </w:r>
      <w:r w:rsidR="00B55247" w:rsidRPr="00FB7F55">
        <w:rPr>
          <w:rFonts w:ascii="Times New Roman" w:hAnsi="Times New Roman"/>
          <w:sz w:val="24"/>
          <w:szCs w:val="24"/>
        </w:rPr>
        <w:t>, vizualinių ir kitų priemonių taikymo</w:t>
      </w:r>
      <w:r w:rsidR="5D76AFFA" w:rsidRPr="00FB7F55">
        <w:rPr>
          <w:rFonts w:ascii="Times New Roman" w:hAnsi="Times New Roman"/>
          <w:sz w:val="24"/>
          <w:szCs w:val="24"/>
        </w:rPr>
        <w:t xml:space="preserve"> ir kita metodinė medžiaga, reikalinga programos įgyvendinimui dirbant su vaikais.</w:t>
      </w:r>
    </w:p>
    <w:p w14:paraId="135C84B6" w14:textId="7B9AEDCE" w:rsidR="003871A7" w:rsidRPr="00FB7F55" w:rsidRDefault="003871A7"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Dal</w:t>
      </w:r>
      <w:r w:rsidR="781A78A3" w:rsidRPr="00FB7F55">
        <w:rPr>
          <w:rFonts w:ascii="Times New Roman" w:hAnsi="Times New Roman"/>
          <w:sz w:val="24"/>
          <w:szCs w:val="24"/>
        </w:rPr>
        <w:t>o</w:t>
      </w:r>
      <w:r w:rsidRPr="00FB7F55">
        <w:rPr>
          <w:rFonts w:ascii="Times New Roman" w:hAnsi="Times New Roman"/>
          <w:sz w:val="24"/>
          <w:szCs w:val="24"/>
        </w:rPr>
        <w:t>moji medžiaga turi būti parengta mokymų metu dėstomos medžiagos pagrindu. Joje turi būti pateikta pagrindinė informacija visomis mokymų temomis, dalyviams naudinga literatūra, nuorodos, pavyzdžiai ir kita su mokymų turiniu susijusi informacija.</w:t>
      </w:r>
    </w:p>
    <w:p w14:paraId="540EEB84" w14:textId="70920DD7" w:rsidR="003871A7" w:rsidRPr="00FB7F55" w:rsidRDefault="003871A7"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Mokymų medžiagos: dal</w:t>
      </w:r>
      <w:r w:rsidR="00647C3F" w:rsidRPr="00FB7F55">
        <w:rPr>
          <w:rFonts w:ascii="Times New Roman" w:hAnsi="Times New Roman"/>
          <w:sz w:val="24"/>
          <w:szCs w:val="24"/>
        </w:rPr>
        <w:t>o</w:t>
      </w:r>
      <w:r w:rsidRPr="00FB7F55">
        <w:rPr>
          <w:rFonts w:ascii="Times New Roman" w:hAnsi="Times New Roman"/>
          <w:sz w:val="24"/>
          <w:szCs w:val="24"/>
        </w:rPr>
        <w:t>mosios medžiagos ir mokymų vadovo turinys turi būti nešališkas lyties, amžiaus grupių, negalios, gebėjimų, socialinės padėties, rasės, etninės priklausomybės, religijos ar įsitikinimų atžvilgiu.</w:t>
      </w:r>
    </w:p>
    <w:p w14:paraId="2D210DC7" w14:textId="01A20083" w:rsidR="003871A7" w:rsidRPr="00FB7F55" w:rsidRDefault="003871A7"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Paslaugų t</w:t>
      </w:r>
      <w:r w:rsidR="7F7F3CE0" w:rsidRPr="00FB7F55">
        <w:rPr>
          <w:rFonts w:ascii="Times New Roman" w:hAnsi="Times New Roman"/>
          <w:sz w:val="24"/>
          <w:szCs w:val="24"/>
        </w:rPr>
        <w:t>i</w:t>
      </w:r>
      <w:r w:rsidRPr="00FB7F55">
        <w:rPr>
          <w:rFonts w:ascii="Times New Roman" w:hAnsi="Times New Roman"/>
          <w:sz w:val="24"/>
          <w:szCs w:val="24"/>
        </w:rPr>
        <w:t>ekėjas atsako už tai, kad mokymų metu naudojama medžiaga nepažeistų trečiųjų šalių teisių ir teisėtų interesų, įskaitant, bet neapsiribojant, intelektinės nuosavybės teisėmis.</w:t>
      </w:r>
    </w:p>
    <w:p w14:paraId="309DCC32" w14:textId="75CD50B3" w:rsidR="003871A7" w:rsidRPr="00FB7F55" w:rsidRDefault="5D76AFFA"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Ne vėliau kaip likus 1 mėn. iki pirmųjų mokymų ir nuotolinių supervizijų pradžios Paslaugų t</w:t>
      </w:r>
      <w:r w:rsidR="575550E9" w:rsidRPr="00FB7F55">
        <w:rPr>
          <w:rFonts w:ascii="Times New Roman" w:hAnsi="Times New Roman"/>
          <w:sz w:val="24"/>
          <w:szCs w:val="24"/>
        </w:rPr>
        <w:t>i</w:t>
      </w:r>
      <w:r w:rsidRPr="00FB7F55">
        <w:rPr>
          <w:rFonts w:ascii="Times New Roman" w:hAnsi="Times New Roman"/>
          <w:sz w:val="24"/>
          <w:szCs w:val="24"/>
        </w:rPr>
        <w:t>ekėjas el. paštu pateikia Perkančiajai organizacijai derinti mokymų</w:t>
      </w:r>
      <w:r w:rsidR="48D6834B" w:rsidRPr="00FB7F55">
        <w:rPr>
          <w:rFonts w:ascii="Times New Roman" w:hAnsi="Times New Roman"/>
          <w:sz w:val="24"/>
          <w:szCs w:val="24"/>
        </w:rPr>
        <w:t xml:space="preserve"> ir supervizijų</w:t>
      </w:r>
      <w:r w:rsidRPr="00FB7F55">
        <w:rPr>
          <w:rFonts w:ascii="Times New Roman" w:hAnsi="Times New Roman"/>
          <w:sz w:val="24"/>
          <w:szCs w:val="24"/>
        </w:rPr>
        <w:t xml:space="preserve"> darbotvarkę, kurioje nurodomi mokymų</w:t>
      </w:r>
      <w:r w:rsidR="33B86864" w:rsidRPr="00FB7F55">
        <w:rPr>
          <w:rFonts w:ascii="Times New Roman" w:hAnsi="Times New Roman"/>
          <w:sz w:val="24"/>
          <w:szCs w:val="24"/>
        </w:rPr>
        <w:t>/supervizijų</w:t>
      </w:r>
      <w:r w:rsidRPr="00FB7F55">
        <w:rPr>
          <w:rFonts w:ascii="Times New Roman" w:hAnsi="Times New Roman"/>
          <w:sz w:val="24"/>
          <w:szCs w:val="24"/>
        </w:rPr>
        <w:t xml:space="preserve"> laikai, temos, lektoriai, mokymų įgyvendinimo forma</w:t>
      </w:r>
      <w:r w:rsidR="0BBEB464" w:rsidRPr="00FB7F55">
        <w:rPr>
          <w:rFonts w:ascii="Times New Roman" w:hAnsi="Times New Roman"/>
          <w:sz w:val="24"/>
          <w:szCs w:val="24"/>
        </w:rPr>
        <w:t>.</w:t>
      </w:r>
    </w:p>
    <w:p w14:paraId="3B3D4C7B" w14:textId="3F4AF7A3" w:rsidR="003871A7" w:rsidRPr="00FB7F55" w:rsidRDefault="003871A7"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Perkančioji organizacija per 5 (penkias) darbo dienas įvertina pateiktą darbotvarkę ir medžiagą, pateikia pastabas arba pritaria. Paslaugų t</w:t>
      </w:r>
      <w:r w:rsidR="67116E40" w:rsidRPr="00FB7F55">
        <w:rPr>
          <w:rFonts w:ascii="Times New Roman" w:hAnsi="Times New Roman"/>
          <w:sz w:val="24"/>
          <w:szCs w:val="24"/>
        </w:rPr>
        <w:t>i</w:t>
      </w:r>
      <w:r w:rsidRPr="00FB7F55">
        <w:rPr>
          <w:rFonts w:ascii="Times New Roman" w:hAnsi="Times New Roman"/>
          <w:sz w:val="24"/>
          <w:szCs w:val="24"/>
        </w:rPr>
        <w:t>ekėjas privalo atsižvelgti į pastabas ir per 5 (penkias) darbo dienas pateikti patikslintą darbotvarkę.</w:t>
      </w:r>
    </w:p>
    <w:p w14:paraId="312D4F38" w14:textId="5F78A316" w:rsidR="003871A7" w:rsidRPr="00FB7F55" w:rsidRDefault="00332FDF"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 xml:space="preserve">Perkančioji organizacija pirkimo sutarties vykdymo metu </w:t>
      </w:r>
      <w:r w:rsidR="5D76AFFA" w:rsidRPr="00FB7F55">
        <w:rPr>
          <w:rFonts w:ascii="Times New Roman" w:hAnsi="Times New Roman"/>
          <w:sz w:val="24"/>
          <w:szCs w:val="24"/>
        </w:rPr>
        <w:t>turi teisę prašyti papildomos mokymų ar supervizijų medžiagos, jei tai būtina programos kokybei ar jos atitikčiai techninės specifikacijos reikalavimams įvertinti.</w:t>
      </w:r>
    </w:p>
    <w:p w14:paraId="7EA5F3A2" w14:textId="3CF98613" w:rsidR="00A62602" w:rsidRPr="00FB7F55" w:rsidRDefault="00A62602" w:rsidP="00A56870">
      <w:pPr>
        <w:pStyle w:val="ListParagraph"/>
        <w:numPr>
          <w:ilvl w:val="1"/>
          <w:numId w:val="9"/>
        </w:numPr>
        <w:ind w:left="426" w:hanging="426"/>
        <w:rPr>
          <w:rFonts w:ascii="Times New Roman" w:hAnsi="Times New Roman"/>
          <w:sz w:val="24"/>
          <w:szCs w:val="24"/>
        </w:rPr>
      </w:pPr>
      <w:r w:rsidRPr="00FB7F55">
        <w:rPr>
          <w:rFonts w:ascii="Times New Roman" w:hAnsi="Times New Roman"/>
          <w:b/>
          <w:bCs/>
          <w:sz w:val="24"/>
          <w:szCs w:val="24"/>
        </w:rPr>
        <w:t>Reikalavimai mokymų ir supervizijų vykdymui</w:t>
      </w:r>
      <w:r w:rsidR="007A7E65" w:rsidRPr="00FB7F55">
        <w:rPr>
          <w:rFonts w:ascii="Times New Roman" w:hAnsi="Times New Roman"/>
          <w:b/>
          <w:bCs/>
          <w:sz w:val="24"/>
          <w:szCs w:val="24"/>
        </w:rPr>
        <w:t>:</w:t>
      </w:r>
    </w:p>
    <w:p w14:paraId="69EA104B" w14:textId="07AFB266" w:rsidR="00A62602" w:rsidRPr="00FB7F55" w:rsidRDefault="1BD40BC8"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Paslaugų t</w:t>
      </w:r>
      <w:r w:rsidR="7B1C32B8" w:rsidRPr="00FB7F55">
        <w:rPr>
          <w:rFonts w:ascii="Times New Roman" w:hAnsi="Times New Roman"/>
          <w:sz w:val="24"/>
          <w:szCs w:val="24"/>
        </w:rPr>
        <w:t>i</w:t>
      </w:r>
      <w:r w:rsidRPr="00FB7F55">
        <w:rPr>
          <w:rFonts w:ascii="Times New Roman" w:hAnsi="Times New Roman"/>
          <w:sz w:val="24"/>
          <w:szCs w:val="24"/>
        </w:rPr>
        <w:t xml:space="preserve">ekėjas, teikdamas paslaugas, privalo mokymus ir supervizijas vykdyti tik pagal su Perkančiąja organizacija suderintą mokymų programą, laikydamasis joje numatytos apimties, eigos, trukmės ir formos. Mokymus ir supervizijas gali vesti tik </w:t>
      </w:r>
      <w:r w:rsidRPr="00FB7F55">
        <w:rPr>
          <w:rFonts w:ascii="Times New Roman" w:hAnsi="Times New Roman"/>
          <w:sz w:val="24"/>
          <w:szCs w:val="24"/>
        </w:rPr>
        <w:lastRenderedPageBreak/>
        <w:t>Paslaugų t</w:t>
      </w:r>
      <w:r w:rsidR="000D1189" w:rsidRPr="00FB7F55">
        <w:rPr>
          <w:rFonts w:ascii="Times New Roman" w:hAnsi="Times New Roman"/>
          <w:sz w:val="24"/>
          <w:szCs w:val="24"/>
        </w:rPr>
        <w:t>i</w:t>
      </w:r>
      <w:r w:rsidRPr="00FB7F55">
        <w:rPr>
          <w:rFonts w:ascii="Times New Roman" w:hAnsi="Times New Roman"/>
          <w:sz w:val="24"/>
          <w:szCs w:val="24"/>
        </w:rPr>
        <w:t>ekėjo pasiūlyti ir sutartyje nurodyti specialistai. Specialistų keitimas galimas tik suderinus su Perkančiąja organizacija</w:t>
      </w:r>
      <w:r w:rsidR="3BCA9B2C" w:rsidRPr="00FB7F55">
        <w:rPr>
          <w:rFonts w:ascii="Times New Roman" w:hAnsi="Times New Roman"/>
          <w:sz w:val="24"/>
          <w:szCs w:val="24"/>
        </w:rPr>
        <w:t>, pirkimo sutartyje numatytomis sąlygomis</w:t>
      </w:r>
      <w:r w:rsidR="00537B79" w:rsidRPr="00FB7F55">
        <w:rPr>
          <w:rFonts w:ascii="Times New Roman" w:hAnsi="Times New Roman"/>
          <w:sz w:val="24"/>
          <w:szCs w:val="24"/>
        </w:rPr>
        <w:t>.</w:t>
      </w:r>
    </w:p>
    <w:p w14:paraId="3E45F590" w14:textId="32155BEF" w:rsidR="00A62602" w:rsidRPr="00FB7F55" w:rsidRDefault="004C4618"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Mokymai ir supervizijos turi būti vykdomi lietuvių kalba</w:t>
      </w:r>
      <w:r w:rsidR="1BD40BC8" w:rsidRPr="00FB7F55">
        <w:rPr>
          <w:rFonts w:ascii="Times New Roman" w:hAnsi="Times New Roman"/>
          <w:sz w:val="24"/>
          <w:szCs w:val="24"/>
        </w:rPr>
        <w:t>, o mokymų metu naudojama dal</w:t>
      </w:r>
      <w:r w:rsidR="25E17A08" w:rsidRPr="00FB7F55">
        <w:rPr>
          <w:rFonts w:ascii="Times New Roman" w:hAnsi="Times New Roman"/>
          <w:sz w:val="24"/>
          <w:szCs w:val="24"/>
        </w:rPr>
        <w:t>o</w:t>
      </w:r>
      <w:r w:rsidR="1BD40BC8" w:rsidRPr="00FB7F55">
        <w:rPr>
          <w:rFonts w:ascii="Times New Roman" w:hAnsi="Times New Roman"/>
          <w:sz w:val="24"/>
          <w:szCs w:val="24"/>
        </w:rPr>
        <w:t>moji medžiaga ir mokymų vadovas taip pat turi būti parengti lietuvių kalba.</w:t>
      </w:r>
    </w:p>
    <w:p w14:paraId="795E0C13" w14:textId="5716759D" w:rsidR="00A62602" w:rsidRPr="00FB7F55" w:rsidRDefault="00A62602"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Tiekėjas privalo užtikrinti, kad teikiant paslaugas nebūtų pažeidžiami asmens duomenų apsaugą reglamentuojantys teisės aktai, ir veikti vadovaudamasis 2016 m. balandžio 27 d. Europos Parlamento ir Tarybos reglamentu (ES) 2016/679 (BDAR) bei kitais taikytinais teisės aktais.</w:t>
      </w:r>
    </w:p>
    <w:p w14:paraId="56019B4F" w14:textId="4B994CCF" w:rsidR="00A62602" w:rsidRPr="00FB7F55" w:rsidRDefault="00A62602" w:rsidP="009357B2">
      <w:pPr>
        <w:pStyle w:val="ListParagraph"/>
        <w:numPr>
          <w:ilvl w:val="1"/>
          <w:numId w:val="9"/>
        </w:numPr>
        <w:ind w:left="426" w:hanging="426"/>
        <w:rPr>
          <w:rFonts w:ascii="Times New Roman" w:hAnsi="Times New Roman"/>
          <w:sz w:val="24"/>
          <w:szCs w:val="24"/>
        </w:rPr>
      </w:pPr>
      <w:r w:rsidRPr="00FB7F55">
        <w:rPr>
          <w:rFonts w:ascii="Times New Roman" w:hAnsi="Times New Roman"/>
          <w:b/>
          <w:bCs/>
          <w:sz w:val="24"/>
          <w:szCs w:val="24"/>
        </w:rPr>
        <w:t>Reikalavimai kontaktinių mokymų organizavimui</w:t>
      </w:r>
      <w:r w:rsidR="007A7E65" w:rsidRPr="00FB7F55">
        <w:rPr>
          <w:rFonts w:ascii="Times New Roman" w:hAnsi="Times New Roman"/>
          <w:sz w:val="24"/>
          <w:szCs w:val="24"/>
        </w:rPr>
        <w:t>:</w:t>
      </w:r>
    </w:p>
    <w:p w14:paraId="67FE27C4" w14:textId="4C861C37" w:rsidR="00A62602" w:rsidRPr="00FB7F55" w:rsidRDefault="00A62602"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Kontaktinių mokymų vietoje Paslaugų t</w:t>
      </w:r>
      <w:r w:rsidR="24F5D476" w:rsidRPr="00FB7F55">
        <w:rPr>
          <w:rFonts w:ascii="Times New Roman" w:hAnsi="Times New Roman"/>
          <w:sz w:val="24"/>
          <w:szCs w:val="24"/>
        </w:rPr>
        <w:t>i</w:t>
      </w:r>
      <w:r w:rsidRPr="00FB7F55">
        <w:rPr>
          <w:rFonts w:ascii="Times New Roman" w:hAnsi="Times New Roman"/>
          <w:sz w:val="24"/>
          <w:szCs w:val="24"/>
        </w:rPr>
        <w:t>ekėjas kiekvieną mokymų dieną privalo registruoti dalyvius ir užtikrinti jų dalyvavimo fiksavimą surenkant dalyvių parašus kiekvieną mokymų dieną. Dalyvių registracija turi būti pradedama ne vėliau kaip likus 1 (vienai) valandai iki mokymų pradžios.</w:t>
      </w:r>
    </w:p>
    <w:p w14:paraId="24D10A53" w14:textId="7874AA99" w:rsidR="00A32D9D" w:rsidRPr="00FB7F55" w:rsidRDefault="00A32D9D"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Jei dalyvis dėl objektyvių aplinkybių negali dalyvauti visoje programoje ar jos dalyje, Paslaugų t</w:t>
      </w:r>
      <w:r w:rsidR="511ABC0A" w:rsidRPr="00FB7F55">
        <w:rPr>
          <w:rFonts w:ascii="Times New Roman" w:hAnsi="Times New Roman"/>
          <w:sz w:val="24"/>
          <w:szCs w:val="24"/>
        </w:rPr>
        <w:t>i</w:t>
      </w:r>
      <w:r w:rsidRPr="00FB7F55">
        <w:rPr>
          <w:rFonts w:ascii="Times New Roman" w:hAnsi="Times New Roman"/>
          <w:sz w:val="24"/>
          <w:szCs w:val="24"/>
        </w:rPr>
        <w:t>ekėjas privalo sudaryti sąlygas jam tęsti dalyvavimą praleistoje programos dalyje su kita mokymų grupe, nekeičiant bendros paslaugos apimties.</w:t>
      </w:r>
    </w:p>
    <w:p w14:paraId="0AF64169" w14:textId="53248D18" w:rsidR="00A32D9D" w:rsidRPr="00FB7F55" w:rsidRDefault="00A32D9D" w:rsidP="00A56870">
      <w:pPr>
        <w:pStyle w:val="ListParagraph"/>
        <w:numPr>
          <w:ilvl w:val="1"/>
          <w:numId w:val="9"/>
        </w:numPr>
        <w:ind w:left="426" w:hanging="426"/>
        <w:rPr>
          <w:rFonts w:ascii="Times New Roman" w:hAnsi="Times New Roman"/>
          <w:b/>
          <w:bCs/>
          <w:sz w:val="24"/>
          <w:szCs w:val="24"/>
        </w:rPr>
      </w:pPr>
      <w:r w:rsidRPr="00FB7F55">
        <w:rPr>
          <w:rFonts w:ascii="Times New Roman" w:hAnsi="Times New Roman"/>
          <w:b/>
          <w:bCs/>
          <w:sz w:val="24"/>
          <w:szCs w:val="24"/>
        </w:rPr>
        <w:t>Reikalavimai nuotolinių supervizijų organizavimui</w:t>
      </w:r>
      <w:r w:rsidR="007A7E65" w:rsidRPr="00FB7F55">
        <w:rPr>
          <w:rFonts w:ascii="Times New Roman" w:hAnsi="Times New Roman"/>
          <w:b/>
          <w:bCs/>
          <w:sz w:val="24"/>
          <w:szCs w:val="24"/>
        </w:rPr>
        <w:t>:</w:t>
      </w:r>
    </w:p>
    <w:p w14:paraId="5ABB8006" w14:textId="32E6F9AA" w:rsidR="00A32D9D" w:rsidRPr="00FB7F55" w:rsidRDefault="00A32D9D"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Paslaugų t</w:t>
      </w:r>
      <w:r w:rsidR="1388E300" w:rsidRPr="00FB7F55">
        <w:rPr>
          <w:rFonts w:ascii="Times New Roman" w:hAnsi="Times New Roman"/>
          <w:sz w:val="24"/>
          <w:szCs w:val="24"/>
        </w:rPr>
        <w:t>i</w:t>
      </w:r>
      <w:r w:rsidRPr="00FB7F55">
        <w:rPr>
          <w:rFonts w:ascii="Times New Roman" w:hAnsi="Times New Roman"/>
          <w:sz w:val="24"/>
          <w:szCs w:val="24"/>
        </w:rPr>
        <w:t>ekėjas turi skirti ne mažiau kaip 15 minučių iki supervizijos pradžios dalyvių prisijungimui ir registracijai. Šis laikas neįskaičiuojamas į supervizijos trukmę. Dalyviai prie nuotolinės platformos turi jungtis savo tikrais vardais ir pavardėmis.</w:t>
      </w:r>
    </w:p>
    <w:p w14:paraId="0BA119C2" w14:textId="6204C0BA" w:rsidR="00A32D9D" w:rsidRPr="00FB7F55" w:rsidRDefault="00A32D9D"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Paslaugų t</w:t>
      </w:r>
      <w:r w:rsidR="66B392B4" w:rsidRPr="00FB7F55">
        <w:rPr>
          <w:rFonts w:ascii="Times New Roman" w:hAnsi="Times New Roman"/>
          <w:sz w:val="24"/>
          <w:szCs w:val="24"/>
        </w:rPr>
        <w:t>i</w:t>
      </w:r>
      <w:r w:rsidRPr="00FB7F55">
        <w:rPr>
          <w:rFonts w:ascii="Times New Roman" w:hAnsi="Times New Roman"/>
          <w:sz w:val="24"/>
          <w:szCs w:val="24"/>
        </w:rPr>
        <w:t>ekėjas privalo užtikrinti supervizijų metu nuotolinio mokymosi kambario (-ių) administravimą pagal šio skyriaus reikalavimus, vykdyti nuotoliniu būdu besimokančių asmenų ir paslaugas vedančių asmenų registraciją, pateikti dokumentus, įrodančius supervizijose dalyvaujančių asmenų dalyvavimą (lankomumą) bei supervizoriaus ar grupinių konsultacijų vedėjo darbą, taip pat padėti dalyviams spręsti technines prisijungimo ar dalyvavimo problemas.</w:t>
      </w:r>
    </w:p>
    <w:p w14:paraId="75B00DCA" w14:textId="6B6294D5" w:rsidR="00A32D9D" w:rsidRPr="00FB7F55" w:rsidRDefault="00A32D9D"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Supervizijos turi vykti naudojant elektroninių susitikimų platformą (pvz., „Microsoft Teams“, „Zoom“ ar kitą lygiavertę nuotolinio mokymosi platformą), kurios pasirinkimas turi būti suderintas su Perkančiąja organizacija ne vėliau kaip likus 5 darbo dienoms iki pirmosios supervizijos. Platformos naudojimo kaštus apmoka Paslaugų t</w:t>
      </w:r>
      <w:r w:rsidR="522F128C" w:rsidRPr="00FB7F55">
        <w:rPr>
          <w:rFonts w:ascii="Times New Roman" w:hAnsi="Times New Roman"/>
          <w:sz w:val="24"/>
          <w:szCs w:val="24"/>
        </w:rPr>
        <w:t>i</w:t>
      </w:r>
      <w:r w:rsidRPr="00FB7F55">
        <w:rPr>
          <w:rFonts w:ascii="Times New Roman" w:hAnsi="Times New Roman"/>
          <w:sz w:val="24"/>
          <w:szCs w:val="24"/>
        </w:rPr>
        <w:t>ekėjas.</w:t>
      </w:r>
    </w:p>
    <w:p w14:paraId="40A64478" w14:textId="3FF4937C" w:rsidR="00A32D9D" w:rsidRPr="00FB7F55" w:rsidRDefault="00A32D9D"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Paslaugų t</w:t>
      </w:r>
      <w:r w:rsidR="4FAB84B2" w:rsidRPr="00FB7F55">
        <w:rPr>
          <w:rFonts w:ascii="Times New Roman" w:hAnsi="Times New Roman"/>
          <w:sz w:val="24"/>
          <w:szCs w:val="24"/>
        </w:rPr>
        <w:t>i</w:t>
      </w:r>
      <w:r w:rsidRPr="00FB7F55">
        <w:rPr>
          <w:rFonts w:ascii="Times New Roman" w:hAnsi="Times New Roman"/>
          <w:sz w:val="24"/>
          <w:szCs w:val="24"/>
        </w:rPr>
        <w:t>ekėjas privalo užtikrinti tinkamas darbo sąlygas supervizoriui. Patalpos turi būti tvarkingos, izoliuotos nuo išorinio triukšmo ir be objektų ar dirgiklių, galinčių trikdyti dalyvių dėmesį.</w:t>
      </w:r>
    </w:p>
    <w:p w14:paraId="3C52BC48" w14:textId="42AF77B1" w:rsidR="00A32D9D" w:rsidRPr="00FB7F55" w:rsidRDefault="00A32D9D"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Supervizijų metu turi būti užtikrintas konfidencialumas – patalpose, kuriose dirba supervizorius, negali būti pašalinių asmenų. Jei dėl objektyvių priežasčių patalpose kartu su supervizoriumi yra kitas asmuo, dalyviai apie tai turi būti iš anksto informuoti, nurodant tokio asmens buvimo priežastis.</w:t>
      </w:r>
    </w:p>
    <w:p w14:paraId="04714446" w14:textId="12994CDE" w:rsidR="00A32D9D" w:rsidRPr="00FB7F55" w:rsidRDefault="00A32D9D"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Paslaugų t</w:t>
      </w:r>
      <w:r w:rsidR="2E2E9F31" w:rsidRPr="00FB7F55">
        <w:rPr>
          <w:rFonts w:ascii="Times New Roman" w:hAnsi="Times New Roman"/>
          <w:sz w:val="24"/>
          <w:szCs w:val="24"/>
        </w:rPr>
        <w:t>i</w:t>
      </w:r>
      <w:r w:rsidRPr="00FB7F55">
        <w:rPr>
          <w:rFonts w:ascii="Times New Roman" w:hAnsi="Times New Roman"/>
          <w:sz w:val="24"/>
          <w:szCs w:val="24"/>
        </w:rPr>
        <w:t>ekėjas privalo užtikrinti kokybišką ir nepertraukiamą techninį supervizijų vykdymą, įskaitant stabilų interneto ryšį bei tinkamus vaizdo ir garso parametrus. Techniniai sutrikimai gali būti laikomi pateisinamais tik tuo atveju, jei jie atsirado dėl iš anksto nenumatomų ir Paslaugų teikėjo nekontroliuojamų aplinkybių. Perkančioji organizacija turi teisę vertinti techninę paslaugų kokybę, o nustačius neatitikimus Paslaugų t</w:t>
      </w:r>
      <w:r w:rsidR="30688BE5" w:rsidRPr="00FB7F55">
        <w:rPr>
          <w:rFonts w:ascii="Times New Roman" w:hAnsi="Times New Roman"/>
          <w:sz w:val="24"/>
          <w:szCs w:val="24"/>
        </w:rPr>
        <w:t>i</w:t>
      </w:r>
      <w:r w:rsidRPr="00FB7F55">
        <w:rPr>
          <w:rFonts w:ascii="Times New Roman" w:hAnsi="Times New Roman"/>
          <w:sz w:val="24"/>
          <w:szCs w:val="24"/>
        </w:rPr>
        <w:t>ekėjas privalo nedelsdamas imtis veiksmų jiems pašalinti.</w:t>
      </w:r>
    </w:p>
    <w:p w14:paraId="00933D34" w14:textId="1E26957A" w:rsidR="00A32D9D" w:rsidRPr="00FB7F55" w:rsidRDefault="00A32D9D"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lastRenderedPageBreak/>
        <w:t>Paslaugų t</w:t>
      </w:r>
      <w:r w:rsidR="67DA8183" w:rsidRPr="00FB7F55">
        <w:rPr>
          <w:rFonts w:ascii="Times New Roman" w:hAnsi="Times New Roman"/>
          <w:sz w:val="24"/>
          <w:szCs w:val="24"/>
        </w:rPr>
        <w:t>i</w:t>
      </w:r>
      <w:r w:rsidRPr="00FB7F55">
        <w:rPr>
          <w:rFonts w:ascii="Times New Roman" w:hAnsi="Times New Roman"/>
          <w:sz w:val="24"/>
          <w:szCs w:val="24"/>
        </w:rPr>
        <w:t>ekėjas einamojo mėnesio paskutinę savaitę pateikia Perkančiajai organizacijai kito mėnesio supervizijų prisijungimo nuorodas ir instrukcijas. Perkančiosios organizacijos ir Centrinės projektų valdymo agentūros atstovai turi teisę prisijungti prie nuotolinės platformos supervizijų metu paslaugų organizavimo ir kokybės stebėsenos tikslais.</w:t>
      </w:r>
    </w:p>
    <w:p w14:paraId="32A74BCF" w14:textId="49411EF8" w:rsidR="00A32D9D" w:rsidRPr="00FB7F55" w:rsidRDefault="00A32D9D" w:rsidP="00A56870">
      <w:pPr>
        <w:pStyle w:val="ListParagraph"/>
        <w:numPr>
          <w:ilvl w:val="1"/>
          <w:numId w:val="9"/>
        </w:numPr>
        <w:ind w:left="426" w:hanging="426"/>
        <w:jc w:val="both"/>
        <w:rPr>
          <w:rFonts w:ascii="Times New Roman" w:hAnsi="Times New Roman"/>
          <w:sz w:val="24"/>
          <w:szCs w:val="24"/>
        </w:rPr>
      </w:pPr>
      <w:r w:rsidRPr="00FB7F55">
        <w:rPr>
          <w:rFonts w:ascii="Times New Roman" w:hAnsi="Times New Roman"/>
          <w:sz w:val="24"/>
          <w:szCs w:val="24"/>
        </w:rPr>
        <w:t>Pasibaigus mokymų programai, Paslaugų t</w:t>
      </w:r>
      <w:r w:rsidR="1F9BD839" w:rsidRPr="00FB7F55">
        <w:rPr>
          <w:rFonts w:ascii="Times New Roman" w:hAnsi="Times New Roman"/>
          <w:sz w:val="24"/>
          <w:szCs w:val="24"/>
        </w:rPr>
        <w:t>i</w:t>
      </w:r>
      <w:r w:rsidRPr="00FB7F55">
        <w:rPr>
          <w:rFonts w:ascii="Times New Roman" w:hAnsi="Times New Roman"/>
          <w:sz w:val="24"/>
          <w:szCs w:val="24"/>
        </w:rPr>
        <w:t>ekėjas kiekvienam dalyviui, išklausiusiam ne mažiau kaip 80 procentų visos mokymų programos apimties (įskaitant kontaktinius mokymus ir nuotolines supervizijas), išduoda elektroninį dalyvavimo pažymėjimą.</w:t>
      </w:r>
    </w:p>
    <w:p w14:paraId="11E9633F" w14:textId="624DEC07" w:rsidR="00A32D9D" w:rsidRPr="00FB7F55" w:rsidRDefault="177376FA" w:rsidP="00A56870">
      <w:pPr>
        <w:pStyle w:val="ListParagraph"/>
        <w:numPr>
          <w:ilvl w:val="1"/>
          <w:numId w:val="9"/>
        </w:numPr>
        <w:ind w:left="426" w:hanging="426"/>
        <w:jc w:val="both"/>
        <w:rPr>
          <w:rFonts w:ascii="Times New Roman" w:hAnsi="Times New Roman"/>
          <w:sz w:val="24"/>
          <w:szCs w:val="24"/>
        </w:rPr>
      </w:pPr>
      <w:r w:rsidRPr="00FB7F55">
        <w:rPr>
          <w:rFonts w:ascii="Times New Roman" w:hAnsi="Times New Roman"/>
          <w:sz w:val="24"/>
          <w:szCs w:val="24"/>
        </w:rPr>
        <w:t xml:space="preserve">Perkančioji organizacija vykdys mokymų ir nuotolinio tęstinio mokymų dalyvių palaikymo (nuotolinių supervizijų) kokybės kontrolę. Organizuos mokymų dalyvių apklausas, stebės ar dalyvaus mokymuose ir nuotolinėse supervizijose bei </w:t>
      </w:r>
      <w:r w:rsidR="263A2506" w:rsidRPr="00FB7F55">
        <w:rPr>
          <w:rFonts w:ascii="Times New Roman" w:hAnsi="Times New Roman"/>
          <w:sz w:val="24"/>
          <w:szCs w:val="24"/>
        </w:rPr>
        <w:t xml:space="preserve"> gali teikti </w:t>
      </w:r>
      <w:r w:rsidRPr="00FB7F55">
        <w:rPr>
          <w:rFonts w:ascii="Times New Roman" w:hAnsi="Times New Roman"/>
          <w:sz w:val="24"/>
          <w:szCs w:val="24"/>
        </w:rPr>
        <w:t>paslaugų teikėjui siūlymus dėl mokymų ir supervizijų kokybės tobulinimo. Paslaugų t</w:t>
      </w:r>
      <w:r w:rsidR="09EEB7CE" w:rsidRPr="00FB7F55">
        <w:rPr>
          <w:rFonts w:ascii="Times New Roman" w:hAnsi="Times New Roman"/>
          <w:sz w:val="24"/>
          <w:szCs w:val="24"/>
        </w:rPr>
        <w:t>i</w:t>
      </w:r>
      <w:r w:rsidRPr="00FB7F55">
        <w:rPr>
          <w:rFonts w:ascii="Times New Roman" w:hAnsi="Times New Roman"/>
          <w:sz w:val="24"/>
          <w:szCs w:val="24"/>
        </w:rPr>
        <w:t>ekėjas privalo atsižvelgti į Perkančiosios organizacijos siūlymus dėl paslaugų teikimo ir mokymų kokybės.</w:t>
      </w:r>
    </w:p>
    <w:p w14:paraId="39D34393" w14:textId="24FCD7F4" w:rsidR="00A32D9D" w:rsidRPr="00FB7F55" w:rsidRDefault="00A32D9D" w:rsidP="00A56870">
      <w:pPr>
        <w:pStyle w:val="ListParagraph"/>
        <w:numPr>
          <w:ilvl w:val="1"/>
          <w:numId w:val="9"/>
        </w:numPr>
        <w:ind w:left="426" w:hanging="426"/>
        <w:rPr>
          <w:rFonts w:ascii="Times New Roman" w:hAnsi="Times New Roman"/>
          <w:sz w:val="24"/>
          <w:szCs w:val="24"/>
        </w:rPr>
      </w:pPr>
      <w:r w:rsidRPr="00FB7F55">
        <w:rPr>
          <w:rFonts w:ascii="Times New Roman" w:hAnsi="Times New Roman"/>
          <w:b/>
          <w:bCs/>
          <w:sz w:val="24"/>
          <w:szCs w:val="24"/>
        </w:rPr>
        <w:t>Reikalavimai viešinimui:</w:t>
      </w:r>
    </w:p>
    <w:p w14:paraId="5F1B0282" w14:textId="6264C3E0" w:rsidR="00A32D9D" w:rsidRPr="00FB7F55" w:rsidRDefault="00A32D9D"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Paslaugų t</w:t>
      </w:r>
      <w:r w:rsidR="55B2C149" w:rsidRPr="00FB7F55">
        <w:rPr>
          <w:rFonts w:ascii="Times New Roman" w:hAnsi="Times New Roman"/>
          <w:sz w:val="24"/>
          <w:szCs w:val="24"/>
        </w:rPr>
        <w:t>i</w:t>
      </w:r>
      <w:r w:rsidRPr="00FB7F55">
        <w:rPr>
          <w:rFonts w:ascii="Times New Roman" w:hAnsi="Times New Roman"/>
          <w:sz w:val="24"/>
          <w:szCs w:val="24"/>
        </w:rPr>
        <w:t>ekėjas privalo užtikrinti, kad mokymų darbotvarkėse, skaidrėse, dalijamojoje medžiagoje ir mokymų vadove būtų naudojamas 2021–2027 metų Europos Sąjungos fondų investicijų programos (ESF+) logotipas ir Perkančiosios organizacijos logotipas, nurodant, kad projektą bendrai finansuoja Europos Sąjunga.</w:t>
      </w:r>
    </w:p>
    <w:p w14:paraId="4BC35ECE" w14:textId="5C90F2AA" w:rsidR="00A32D9D" w:rsidRPr="00FB7F55" w:rsidRDefault="00A32D9D"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Mokymų darbotvarkėje turi būti nurodyta, kad mokymai organizuojami įgyvendinant projektą pagal pažangos priemonę Nr. 09-004-02-05-02-04-01 „Plėtoti įrodymais pagrįstas programas ir trūkstamas specializuotas paslaugas, skirtas šeimoms, vaikams ir jauniems žmonėms“ pagal projektą „IŠ TYLOS – vaiko pagalbos namai“ Nr. 07-019-P-0001.</w:t>
      </w:r>
    </w:p>
    <w:p w14:paraId="59DE27F3" w14:textId="22614F43" w:rsidR="00A32D9D" w:rsidRPr="00FB7F55" w:rsidRDefault="177376FA"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Viešinimo informacijos pateikimo forma turi būti iš anksto suderinta su Perkančiąja organizacija.</w:t>
      </w:r>
    </w:p>
    <w:p w14:paraId="48520CD6" w14:textId="3ECA939C" w:rsidR="00A32D9D" w:rsidRPr="00FB7F55" w:rsidRDefault="00A32D9D" w:rsidP="00A56870">
      <w:pPr>
        <w:pStyle w:val="ListParagraph"/>
        <w:numPr>
          <w:ilvl w:val="1"/>
          <w:numId w:val="9"/>
        </w:numPr>
        <w:ind w:left="426" w:hanging="426"/>
        <w:jc w:val="both"/>
        <w:rPr>
          <w:rFonts w:ascii="Times New Roman" w:hAnsi="Times New Roman"/>
          <w:b/>
          <w:bCs/>
          <w:sz w:val="24"/>
          <w:szCs w:val="24"/>
        </w:rPr>
      </w:pPr>
      <w:r w:rsidRPr="00FB7F55">
        <w:rPr>
          <w:rFonts w:ascii="Times New Roman" w:hAnsi="Times New Roman"/>
          <w:b/>
          <w:bCs/>
          <w:sz w:val="24"/>
          <w:szCs w:val="24"/>
        </w:rPr>
        <w:t>Reikalavimai mokymų vietai ir grupių formavimui:</w:t>
      </w:r>
    </w:p>
    <w:p w14:paraId="42C45324" w14:textId="2544ABFB" w:rsidR="00961EB5" w:rsidRPr="00FB7F55" w:rsidRDefault="00961EB5"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Mokymai vykdomi Lietuvos Respublikos teritorijoje. Konkrečios mokymų datos ir vietos derinamos su Perkančiąja organizacija.</w:t>
      </w:r>
    </w:p>
    <w:p w14:paraId="065BCB02" w14:textId="50CCA694" w:rsidR="00A32D9D" w:rsidRPr="0098192F" w:rsidRDefault="00390C7B" w:rsidP="1654DC61">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Turi būti sudarytos 65 mokymų grupės, vienoje grupėje turi dalyvauti 14–20 asmenų</w:t>
      </w:r>
      <w:r w:rsidR="177376FA" w:rsidRPr="00FB7F55">
        <w:rPr>
          <w:rFonts w:ascii="Times New Roman" w:hAnsi="Times New Roman"/>
          <w:sz w:val="24"/>
          <w:szCs w:val="24"/>
        </w:rPr>
        <w:t>. Preliminarus mokymų grupių paskirstymas pagal apskritis pateikiamas lentelėje:</w:t>
      </w:r>
      <w:r w:rsidR="77945986" w:rsidRPr="00FB7F55">
        <w:rPr>
          <w:rFonts w:ascii="Times New Roman" w:hAnsi="Times New Roman"/>
          <w:sz w:val="24"/>
          <w:szCs w:val="24"/>
        </w:rPr>
        <w:t xml:space="preserve"> </w:t>
      </w:r>
      <w:r w:rsidR="77945986" w:rsidRPr="0098192F">
        <w:rPr>
          <w:rFonts w:ascii="Times New Roman" w:hAnsi="Times New Roman"/>
          <w:sz w:val="24"/>
          <w:szCs w:val="24"/>
        </w:rPr>
        <w:t>Dalyvių pasiskirstymas tarp grupių gali būti tikslinamas paslaugų organizavimo metu (pvz., dalyviui negalint dalyvauti dėl objektyvių priežasčių vienoje grupėje, jis gali tęsti mokymus su kita grupe), siekiant užtikrinti dalyvavimą visoje paslaugos apimtyje, nekeičiant grupių skaičiaus</w:t>
      </w:r>
      <w:r w:rsidR="692B27E2" w:rsidRPr="0098192F">
        <w:rPr>
          <w:rFonts w:ascii="Times New Roman" w:hAnsi="Times New Roman"/>
          <w:sz w:val="24"/>
          <w:szCs w:val="24"/>
        </w:rPr>
        <w:t xml:space="preserve">, </w:t>
      </w:r>
      <w:r w:rsidR="00BC22E3" w:rsidRPr="0098192F">
        <w:rPr>
          <w:rFonts w:ascii="Times New Roman" w:hAnsi="Times New Roman"/>
          <w:sz w:val="24"/>
          <w:szCs w:val="24"/>
        </w:rPr>
        <w:t>tokiu atveju didžiausias grupės dalyvių skaičius gali būti ne daugiau kaip 20 dalyvių.</w:t>
      </w:r>
    </w:p>
    <w:p w14:paraId="75409E89" w14:textId="7E211E52" w:rsidR="00FC16F6" w:rsidRPr="00FB7F55" w:rsidRDefault="001075D4" w:rsidP="00A56870">
      <w:pPr>
        <w:pStyle w:val="ListParagraph"/>
        <w:jc w:val="right"/>
        <w:rPr>
          <w:rFonts w:ascii="Times New Roman" w:hAnsi="Times New Roman"/>
          <w:sz w:val="24"/>
          <w:szCs w:val="24"/>
        </w:rPr>
      </w:pPr>
      <w:r w:rsidRPr="00FB7F55">
        <w:rPr>
          <w:rFonts w:ascii="Times New Roman" w:hAnsi="Times New Roman"/>
          <w:sz w:val="24"/>
          <w:szCs w:val="24"/>
        </w:rPr>
        <w:t>1 lentelė</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7"/>
        <w:gridCol w:w="6521"/>
      </w:tblGrid>
      <w:tr w:rsidR="00977D8D" w:rsidRPr="0098192F" w14:paraId="2A062A9C" w14:textId="77777777" w:rsidTr="1654DC61">
        <w:trPr>
          <w:tblHeader/>
          <w:tblCellSpacing w:w="15" w:type="dxa"/>
        </w:trPr>
        <w:tc>
          <w:tcPr>
            <w:tcW w:w="3352" w:type="dxa"/>
            <w:vAlign w:val="center"/>
            <w:hideMark/>
          </w:tcPr>
          <w:p w14:paraId="54CAD9B6" w14:textId="77777777" w:rsidR="00977D8D" w:rsidRPr="00FB7F55" w:rsidRDefault="00977D8D" w:rsidP="00EE2527">
            <w:pPr>
              <w:spacing w:after="0" w:line="240" w:lineRule="auto"/>
              <w:jc w:val="center"/>
              <w:rPr>
                <w:rFonts w:ascii="Times New Roman" w:hAnsi="Times New Roman"/>
                <w:b/>
                <w:bCs/>
                <w:sz w:val="24"/>
                <w:szCs w:val="24"/>
              </w:rPr>
            </w:pPr>
            <w:r w:rsidRPr="00FB7F55">
              <w:rPr>
                <w:rFonts w:ascii="Times New Roman" w:hAnsi="Times New Roman"/>
                <w:b/>
                <w:bCs/>
                <w:sz w:val="24"/>
                <w:szCs w:val="24"/>
              </w:rPr>
              <w:t>Apskritis</w:t>
            </w:r>
          </w:p>
        </w:tc>
        <w:tc>
          <w:tcPr>
            <w:tcW w:w="6476" w:type="dxa"/>
            <w:vAlign w:val="center"/>
            <w:hideMark/>
          </w:tcPr>
          <w:p w14:paraId="050EF629" w14:textId="77777777" w:rsidR="00977D8D" w:rsidRPr="00FB7F55" w:rsidRDefault="00977D8D" w:rsidP="00EE2527">
            <w:pPr>
              <w:spacing w:after="0" w:line="240" w:lineRule="auto"/>
              <w:jc w:val="center"/>
              <w:rPr>
                <w:rFonts w:ascii="Times New Roman" w:hAnsi="Times New Roman"/>
                <w:b/>
                <w:bCs/>
                <w:sz w:val="24"/>
                <w:szCs w:val="24"/>
              </w:rPr>
            </w:pPr>
            <w:r w:rsidRPr="00FB7F55">
              <w:rPr>
                <w:rFonts w:ascii="Times New Roman" w:hAnsi="Times New Roman"/>
                <w:b/>
                <w:bCs/>
                <w:sz w:val="24"/>
                <w:szCs w:val="24"/>
              </w:rPr>
              <w:t>Mokymų grupių skaičius</w:t>
            </w:r>
          </w:p>
        </w:tc>
      </w:tr>
      <w:tr w:rsidR="00977D8D" w:rsidRPr="0098192F" w14:paraId="4146539F" w14:textId="77777777" w:rsidTr="1654DC61">
        <w:trPr>
          <w:tblCellSpacing w:w="15" w:type="dxa"/>
        </w:trPr>
        <w:tc>
          <w:tcPr>
            <w:tcW w:w="3352" w:type="dxa"/>
            <w:vAlign w:val="center"/>
            <w:hideMark/>
          </w:tcPr>
          <w:p w14:paraId="499D607D" w14:textId="77777777" w:rsidR="00977D8D" w:rsidRPr="00FB7F55" w:rsidRDefault="00977D8D" w:rsidP="00EE2527">
            <w:pPr>
              <w:spacing w:after="0" w:line="240" w:lineRule="auto"/>
              <w:rPr>
                <w:rFonts w:ascii="Times New Roman" w:hAnsi="Times New Roman"/>
                <w:sz w:val="24"/>
                <w:szCs w:val="24"/>
              </w:rPr>
            </w:pPr>
            <w:r w:rsidRPr="00FB7F55">
              <w:rPr>
                <w:rFonts w:ascii="Times New Roman" w:hAnsi="Times New Roman"/>
                <w:sz w:val="24"/>
                <w:szCs w:val="24"/>
              </w:rPr>
              <w:t>Vilniaus apskritis</w:t>
            </w:r>
          </w:p>
        </w:tc>
        <w:tc>
          <w:tcPr>
            <w:tcW w:w="6476" w:type="dxa"/>
            <w:vAlign w:val="center"/>
            <w:hideMark/>
          </w:tcPr>
          <w:p w14:paraId="358B6FA1" w14:textId="2E29DDD4" w:rsidR="00977D8D" w:rsidRPr="00FB7F55" w:rsidRDefault="1D2E8A9C" w:rsidP="0001779D">
            <w:pPr>
              <w:spacing w:after="0" w:line="240" w:lineRule="auto"/>
              <w:ind w:left="180"/>
              <w:rPr>
                <w:rFonts w:ascii="Times New Roman" w:hAnsi="Times New Roman"/>
                <w:sz w:val="24"/>
                <w:szCs w:val="24"/>
              </w:rPr>
            </w:pPr>
            <w:r w:rsidRPr="00FB7F55">
              <w:rPr>
                <w:rFonts w:ascii="Times New Roman" w:hAnsi="Times New Roman"/>
                <w:sz w:val="24"/>
                <w:szCs w:val="24"/>
              </w:rPr>
              <w:t>1</w:t>
            </w:r>
            <w:r w:rsidR="000748CA" w:rsidRPr="00FB7F55">
              <w:rPr>
                <w:rFonts w:ascii="Times New Roman" w:hAnsi="Times New Roman"/>
                <w:sz w:val="24"/>
                <w:szCs w:val="24"/>
              </w:rPr>
              <w:t>1</w:t>
            </w:r>
          </w:p>
        </w:tc>
      </w:tr>
      <w:tr w:rsidR="00977D8D" w:rsidRPr="0098192F" w14:paraId="4A3CAF46" w14:textId="77777777" w:rsidTr="1654DC61">
        <w:trPr>
          <w:tblCellSpacing w:w="15" w:type="dxa"/>
        </w:trPr>
        <w:tc>
          <w:tcPr>
            <w:tcW w:w="3352" w:type="dxa"/>
            <w:vAlign w:val="center"/>
            <w:hideMark/>
          </w:tcPr>
          <w:p w14:paraId="4202D653" w14:textId="77777777" w:rsidR="00977D8D" w:rsidRPr="00FB7F55" w:rsidRDefault="00977D8D" w:rsidP="00EE2527">
            <w:pPr>
              <w:spacing w:after="0" w:line="240" w:lineRule="auto"/>
              <w:rPr>
                <w:rFonts w:ascii="Times New Roman" w:hAnsi="Times New Roman"/>
                <w:sz w:val="24"/>
                <w:szCs w:val="24"/>
              </w:rPr>
            </w:pPr>
            <w:r w:rsidRPr="00FB7F55">
              <w:rPr>
                <w:rFonts w:ascii="Times New Roman" w:hAnsi="Times New Roman"/>
                <w:sz w:val="24"/>
                <w:szCs w:val="24"/>
              </w:rPr>
              <w:t>Kauno apskritis</w:t>
            </w:r>
          </w:p>
        </w:tc>
        <w:tc>
          <w:tcPr>
            <w:tcW w:w="6476" w:type="dxa"/>
            <w:vAlign w:val="center"/>
            <w:hideMark/>
          </w:tcPr>
          <w:p w14:paraId="01E506A6" w14:textId="172FD713" w:rsidR="00977D8D" w:rsidRPr="00FB7F55" w:rsidRDefault="1D2E8A9C" w:rsidP="0001779D">
            <w:pPr>
              <w:spacing w:after="0" w:line="240" w:lineRule="auto"/>
              <w:ind w:left="180"/>
              <w:rPr>
                <w:rFonts w:ascii="Times New Roman" w:hAnsi="Times New Roman"/>
                <w:sz w:val="24"/>
                <w:szCs w:val="24"/>
              </w:rPr>
            </w:pPr>
            <w:r w:rsidRPr="00FB7F55">
              <w:rPr>
                <w:rFonts w:ascii="Times New Roman" w:hAnsi="Times New Roman"/>
                <w:sz w:val="24"/>
                <w:szCs w:val="24"/>
              </w:rPr>
              <w:t>1</w:t>
            </w:r>
            <w:r w:rsidR="00AF2664" w:rsidRPr="00FB7F55">
              <w:rPr>
                <w:rFonts w:ascii="Times New Roman" w:hAnsi="Times New Roman"/>
                <w:sz w:val="24"/>
                <w:szCs w:val="24"/>
              </w:rPr>
              <w:t>0</w:t>
            </w:r>
          </w:p>
        </w:tc>
      </w:tr>
      <w:tr w:rsidR="00977D8D" w:rsidRPr="0098192F" w14:paraId="2D6A5AB9" w14:textId="77777777" w:rsidTr="1654DC61">
        <w:trPr>
          <w:tblCellSpacing w:w="15" w:type="dxa"/>
        </w:trPr>
        <w:tc>
          <w:tcPr>
            <w:tcW w:w="3352" w:type="dxa"/>
            <w:vAlign w:val="center"/>
            <w:hideMark/>
          </w:tcPr>
          <w:p w14:paraId="151CE747" w14:textId="77777777" w:rsidR="00977D8D" w:rsidRPr="00FB7F55" w:rsidRDefault="00977D8D" w:rsidP="00EE2527">
            <w:pPr>
              <w:spacing w:after="0" w:line="240" w:lineRule="auto"/>
              <w:rPr>
                <w:rFonts w:ascii="Times New Roman" w:hAnsi="Times New Roman"/>
                <w:sz w:val="24"/>
                <w:szCs w:val="24"/>
              </w:rPr>
            </w:pPr>
            <w:r w:rsidRPr="00FB7F55">
              <w:rPr>
                <w:rFonts w:ascii="Times New Roman" w:hAnsi="Times New Roman"/>
                <w:sz w:val="24"/>
                <w:szCs w:val="24"/>
              </w:rPr>
              <w:t>Klaipėdos apskritis</w:t>
            </w:r>
          </w:p>
        </w:tc>
        <w:tc>
          <w:tcPr>
            <w:tcW w:w="6476" w:type="dxa"/>
            <w:vAlign w:val="center"/>
            <w:hideMark/>
          </w:tcPr>
          <w:p w14:paraId="10E146EB" w14:textId="215AAB34" w:rsidR="00977D8D" w:rsidRPr="00FB7F55" w:rsidRDefault="00AF2664" w:rsidP="0001779D">
            <w:pPr>
              <w:spacing w:after="0" w:line="240" w:lineRule="auto"/>
              <w:ind w:left="180"/>
              <w:rPr>
                <w:rFonts w:ascii="Times New Roman" w:hAnsi="Times New Roman"/>
                <w:sz w:val="24"/>
                <w:szCs w:val="24"/>
              </w:rPr>
            </w:pPr>
            <w:r w:rsidRPr="00FB7F55">
              <w:rPr>
                <w:rFonts w:ascii="Times New Roman" w:hAnsi="Times New Roman"/>
                <w:sz w:val="24"/>
                <w:szCs w:val="24"/>
              </w:rPr>
              <w:t>10</w:t>
            </w:r>
          </w:p>
        </w:tc>
      </w:tr>
      <w:tr w:rsidR="00977D8D" w:rsidRPr="0098192F" w14:paraId="07F954E9" w14:textId="77777777" w:rsidTr="1654DC61">
        <w:trPr>
          <w:tblCellSpacing w:w="15" w:type="dxa"/>
        </w:trPr>
        <w:tc>
          <w:tcPr>
            <w:tcW w:w="3352" w:type="dxa"/>
            <w:vAlign w:val="center"/>
            <w:hideMark/>
          </w:tcPr>
          <w:p w14:paraId="64272B45" w14:textId="77777777" w:rsidR="00977D8D" w:rsidRPr="00FB7F55" w:rsidRDefault="00977D8D" w:rsidP="00EE2527">
            <w:pPr>
              <w:spacing w:after="0" w:line="240" w:lineRule="auto"/>
              <w:rPr>
                <w:rFonts w:ascii="Times New Roman" w:hAnsi="Times New Roman"/>
                <w:sz w:val="24"/>
                <w:szCs w:val="24"/>
              </w:rPr>
            </w:pPr>
            <w:r w:rsidRPr="00FB7F55">
              <w:rPr>
                <w:rFonts w:ascii="Times New Roman" w:hAnsi="Times New Roman"/>
                <w:sz w:val="24"/>
                <w:szCs w:val="24"/>
              </w:rPr>
              <w:t>Šiaulių apskritis</w:t>
            </w:r>
          </w:p>
        </w:tc>
        <w:tc>
          <w:tcPr>
            <w:tcW w:w="6476" w:type="dxa"/>
            <w:vAlign w:val="center"/>
            <w:hideMark/>
          </w:tcPr>
          <w:p w14:paraId="4DB3DB85" w14:textId="025F25EF" w:rsidR="00977D8D" w:rsidRPr="00FB7F55" w:rsidRDefault="1D2E8A9C" w:rsidP="0001779D">
            <w:pPr>
              <w:spacing w:after="0" w:line="240" w:lineRule="auto"/>
              <w:ind w:left="180"/>
              <w:rPr>
                <w:rFonts w:ascii="Times New Roman" w:hAnsi="Times New Roman"/>
                <w:sz w:val="24"/>
                <w:szCs w:val="24"/>
              </w:rPr>
            </w:pPr>
            <w:r w:rsidRPr="00FB7F55">
              <w:rPr>
                <w:rFonts w:ascii="Times New Roman" w:hAnsi="Times New Roman"/>
                <w:sz w:val="24"/>
                <w:szCs w:val="24"/>
              </w:rPr>
              <w:t>7</w:t>
            </w:r>
          </w:p>
        </w:tc>
      </w:tr>
      <w:tr w:rsidR="00977D8D" w:rsidRPr="0098192F" w14:paraId="1D29C94E" w14:textId="77777777" w:rsidTr="1654DC61">
        <w:trPr>
          <w:tblCellSpacing w:w="15" w:type="dxa"/>
        </w:trPr>
        <w:tc>
          <w:tcPr>
            <w:tcW w:w="3352" w:type="dxa"/>
            <w:vAlign w:val="center"/>
            <w:hideMark/>
          </w:tcPr>
          <w:p w14:paraId="033B2F16" w14:textId="77777777" w:rsidR="00977D8D" w:rsidRPr="00FB7F55" w:rsidRDefault="00977D8D" w:rsidP="00EE2527">
            <w:pPr>
              <w:spacing w:after="0" w:line="240" w:lineRule="auto"/>
              <w:rPr>
                <w:rFonts w:ascii="Times New Roman" w:hAnsi="Times New Roman"/>
                <w:sz w:val="24"/>
                <w:szCs w:val="24"/>
              </w:rPr>
            </w:pPr>
            <w:r w:rsidRPr="00FB7F55">
              <w:rPr>
                <w:rFonts w:ascii="Times New Roman" w:hAnsi="Times New Roman"/>
                <w:sz w:val="24"/>
                <w:szCs w:val="24"/>
              </w:rPr>
              <w:t>Panevėžio apskritis</w:t>
            </w:r>
          </w:p>
        </w:tc>
        <w:tc>
          <w:tcPr>
            <w:tcW w:w="6476" w:type="dxa"/>
            <w:vAlign w:val="center"/>
            <w:hideMark/>
          </w:tcPr>
          <w:p w14:paraId="108A1A90" w14:textId="22F4EE13" w:rsidR="00977D8D" w:rsidRPr="00FB7F55" w:rsidRDefault="003776FE" w:rsidP="0001779D">
            <w:pPr>
              <w:spacing w:after="0" w:line="240" w:lineRule="auto"/>
              <w:ind w:left="180"/>
              <w:rPr>
                <w:rFonts w:ascii="Times New Roman" w:hAnsi="Times New Roman"/>
                <w:sz w:val="24"/>
                <w:szCs w:val="24"/>
              </w:rPr>
            </w:pPr>
            <w:r w:rsidRPr="00FB7F55">
              <w:rPr>
                <w:rFonts w:ascii="Times New Roman" w:hAnsi="Times New Roman"/>
                <w:sz w:val="24"/>
                <w:szCs w:val="24"/>
              </w:rPr>
              <w:t>7</w:t>
            </w:r>
          </w:p>
        </w:tc>
      </w:tr>
      <w:tr w:rsidR="00977D8D" w:rsidRPr="0098192F" w14:paraId="03C782F5" w14:textId="77777777" w:rsidTr="1654DC61">
        <w:trPr>
          <w:tblCellSpacing w:w="15" w:type="dxa"/>
        </w:trPr>
        <w:tc>
          <w:tcPr>
            <w:tcW w:w="3352" w:type="dxa"/>
            <w:vAlign w:val="center"/>
            <w:hideMark/>
          </w:tcPr>
          <w:p w14:paraId="671C6849" w14:textId="77777777" w:rsidR="00977D8D" w:rsidRPr="00FB7F55" w:rsidRDefault="00977D8D" w:rsidP="00EE2527">
            <w:pPr>
              <w:spacing w:after="0" w:line="240" w:lineRule="auto"/>
              <w:rPr>
                <w:rFonts w:ascii="Times New Roman" w:hAnsi="Times New Roman"/>
                <w:sz w:val="24"/>
                <w:szCs w:val="24"/>
              </w:rPr>
            </w:pPr>
            <w:r w:rsidRPr="00FB7F55">
              <w:rPr>
                <w:rFonts w:ascii="Times New Roman" w:hAnsi="Times New Roman"/>
                <w:sz w:val="24"/>
                <w:szCs w:val="24"/>
              </w:rPr>
              <w:lastRenderedPageBreak/>
              <w:t>Alytaus apskritis</w:t>
            </w:r>
          </w:p>
        </w:tc>
        <w:tc>
          <w:tcPr>
            <w:tcW w:w="6476" w:type="dxa"/>
            <w:vAlign w:val="center"/>
            <w:hideMark/>
          </w:tcPr>
          <w:p w14:paraId="47D9A624" w14:textId="4E344844" w:rsidR="00977D8D" w:rsidRPr="00FB7F55" w:rsidRDefault="1D2E8A9C" w:rsidP="0001779D">
            <w:pPr>
              <w:spacing w:after="0" w:line="240" w:lineRule="auto"/>
              <w:ind w:left="180"/>
              <w:rPr>
                <w:rFonts w:ascii="Times New Roman" w:hAnsi="Times New Roman"/>
                <w:sz w:val="24"/>
                <w:szCs w:val="24"/>
              </w:rPr>
            </w:pPr>
            <w:r w:rsidRPr="00FB7F55">
              <w:rPr>
                <w:rFonts w:ascii="Times New Roman" w:hAnsi="Times New Roman"/>
                <w:sz w:val="24"/>
                <w:szCs w:val="24"/>
              </w:rPr>
              <w:t>5</w:t>
            </w:r>
          </w:p>
        </w:tc>
      </w:tr>
      <w:tr w:rsidR="00977D8D" w:rsidRPr="0098192F" w14:paraId="4235E939" w14:textId="77777777" w:rsidTr="1654DC61">
        <w:trPr>
          <w:tblCellSpacing w:w="15" w:type="dxa"/>
        </w:trPr>
        <w:tc>
          <w:tcPr>
            <w:tcW w:w="3352" w:type="dxa"/>
            <w:vAlign w:val="center"/>
            <w:hideMark/>
          </w:tcPr>
          <w:p w14:paraId="17F7963F" w14:textId="77777777" w:rsidR="00977D8D" w:rsidRPr="00FB7F55" w:rsidRDefault="00977D8D" w:rsidP="00EE2527">
            <w:pPr>
              <w:spacing w:after="0" w:line="240" w:lineRule="auto"/>
              <w:rPr>
                <w:rFonts w:ascii="Times New Roman" w:hAnsi="Times New Roman"/>
                <w:sz w:val="24"/>
                <w:szCs w:val="24"/>
              </w:rPr>
            </w:pPr>
            <w:r w:rsidRPr="00FB7F55">
              <w:rPr>
                <w:rFonts w:ascii="Times New Roman" w:hAnsi="Times New Roman"/>
                <w:sz w:val="24"/>
                <w:szCs w:val="24"/>
              </w:rPr>
              <w:t>Utenos apskritis</w:t>
            </w:r>
          </w:p>
        </w:tc>
        <w:tc>
          <w:tcPr>
            <w:tcW w:w="6476" w:type="dxa"/>
            <w:vAlign w:val="center"/>
            <w:hideMark/>
          </w:tcPr>
          <w:p w14:paraId="104BACEE" w14:textId="5A0F0E2B" w:rsidR="00977D8D" w:rsidRPr="00FB7F55" w:rsidRDefault="1D2E8A9C" w:rsidP="0001779D">
            <w:pPr>
              <w:spacing w:after="0" w:line="240" w:lineRule="auto"/>
              <w:ind w:left="180"/>
              <w:rPr>
                <w:rFonts w:ascii="Times New Roman" w:hAnsi="Times New Roman"/>
                <w:sz w:val="24"/>
                <w:szCs w:val="24"/>
              </w:rPr>
            </w:pPr>
            <w:r w:rsidRPr="00FB7F55">
              <w:rPr>
                <w:rFonts w:ascii="Times New Roman" w:hAnsi="Times New Roman"/>
                <w:sz w:val="24"/>
                <w:szCs w:val="24"/>
              </w:rPr>
              <w:t>4</w:t>
            </w:r>
          </w:p>
        </w:tc>
      </w:tr>
      <w:tr w:rsidR="00977D8D" w:rsidRPr="0098192F" w14:paraId="351DE6A7" w14:textId="77777777" w:rsidTr="1654DC61">
        <w:trPr>
          <w:tblCellSpacing w:w="15" w:type="dxa"/>
        </w:trPr>
        <w:tc>
          <w:tcPr>
            <w:tcW w:w="3352" w:type="dxa"/>
            <w:vAlign w:val="center"/>
            <w:hideMark/>
          </w:tcPr>
          <w:p w14:paraId="2941037B" w14:textId="77777777" w:rsidR="00977D8D" w:rsidRPr="00FB7F55" w:rsidRDefault="00977D8D" w:rsidP="00EE2527">
            <w:pPr>
              <w:spacing w:after="0" w:line="240" w:lineRule="auto"/>
              <w:rPr>
                <w:rFonts w:ascii="Times New Roman" w:hAnsi="Times New Roman"/>
                <w:sz w:val="24"/>
                <w:szCs w:val="24"/>
              </w:rPr>
            </w:pPr>
            <w:r w:rsidRPr="00FB7F55">
              <w:rPr>
                <w:rFonts w:ascii="Times New Roman" w:hAnsi="Times New Roman"/>
                <w:sz w:val="24"/>
                <w:szCs w:val="24"/>
              </w:rPr>
              <w:t>Telšių apskritis</w:t>
            </w:r>
          </w:p>
        </w:tc>
        <w:tc>
          <w:tcPr>
            <w:tcW w:w="6476" w:type="dxa"/>
            <w:vAlign w:val="center"/>
            <w:hideMark/>
          </w:tcPr>
          <w:p w14:paraId="3E2F3C02" w14:textId="5C15764D" w:rsidR="00977D8D" w:rsidRPr="00FB7F55" w:rsidRDefault="003776FE" w:rsidP="0001779D">
            <w:pPr>
              <w:spacing w:after="0" w:line="240" w:lineRule="auto"/>
              <w:ind w:left="180"/>
              <w:rPr>
                <w:rFonts w:ascii="Times New Roman" w:hAnsi="Times New Roman"/>
                <w:sz w:val="24"/>
                <w:szCs w:val="24"/>
              </w:rPr>
            </w:pPr>
            <w:r w:rsidRPr="00FB7F55">
              <w:rPr>
                <w:rFonts w:ascii="Times New Roman" w:hAnsi="Times New Roman"/>
                <w:sz w:val="24"/>
                <w:szCs w:val="24"/>
              </w:rPr>
              <w:t>4</w:t>
            </w:r>
          </w:p>
        </w:tc>
      </w:tr>
      <w:tr w:rsidR="00977D8D" w:rsidRPr="0098192F" w14:paraId="72617031" w14:textId="77777777" w:rsidTr="1654DC61">
        <w:trPr>
          <w:tblCellSpacing w:w="15" w:type="dxa"/>
        </w:trPr>
        <w:tc>
          <w:tcPr>
            <w:tcW w:w="3352" w:type="dxa"/>
            <w:vAlign w:val="center"/>
            <w:hideMark/>
          </w:tcPr>
          <w:p w14:paraId="57266AE9" w14:textId="77777777" w:rsidR="00977D8D" w:rsidRPr="00FB7F55" w:rsidRDefault="00977D8D" w:rsidP="00EE2527">
            <w:pPr>
              <w:spacing w:after="0" w:line="240" w:lineRule="auto"/>
              <w:rPr>
                <w:rFonts w:ascii="Times New Roman" w:hAnsi="Times New Roman"/>
                <w:sz w:val="24"/>
                <w:szCs w:val="24"/>
              </w:rPr>
            </w:pPr>
            <w:r w:rsidRPr="00FB7F55">
              <w:rPr>
                <w:rFonts w:ascii="Times New Roman" w:hAnsi="Times New Roman"/>
                <w:sz w:val="24"/>
                <w:szCs w:val="24"/>
              </w:rPr>
              <w:t>Marijampolės apskritis</w:t>
            </w:r>
          </w:p>
        </w:tc>
        <w:tc>
          <w:tcPr>
            <w:tcW w:w="6476" w:type="dxa"/>
            <w:vAlign w:val="center"/>
            <w:hideMark/>
          </w:tcPr>
          <w:p w14:paraId="77E0491A" w14:textId="5AF6EDFE" w:rsidR="00977D8D" w:rsidRPr="00FB7F55" w:rsidRDefault="003776FE" w:rsidP="0001779D">
            <w:pPr>
              <w:spacing w:after="0" w:line="240" w:lineRule="auto"/>
              <w:ind w:left="180"/>
              <w:rPr>
                <w:rFonts w:ascii="Times New Roman" w:hAnsi="Times New Roman"/>
                <w:sz w:val="24"/>
                <w:szCs w:val="24"/>
              </w:rPr>
            </w:pPr>
            <w:r w:rsidRPr="00FB7F55">
              <w:rPr>
                <w:rFonts w:ascii="Times New Roman" w:hAnsi="Times New Roman"/>
                <w:sz w:val="24"/>
                <w:szCs w:val="24"/>
              </w:rPr>
              <w:t>4</w:t>
            </w:r>
          </w:p>
        </w:tc>
      </w:tr>
      <w:tr w:rsidR="00977D8D" w:rsidRPr="0098192F" w14:paraId="3E90799C" w14:textId="77777777" w:rsidTr="1654DC61">
        <w:trPr>
          <w:tblCellSpacing w:w="15" w:type="dxa"/>
        </w:trPr>
        <w:tc>
          <w:tcPr>
            <w:tcW w:w="3352" w:type="dxa"/>
            <w:vAlign w:val="center"/>
            <w:hideMark/>
          </w:tcPr>
          <w:p w14:paraId="1F19EA7C" w14:textId="77777777" w:rsidR="00977D8D" w:rsidRPr="00FB7F55" w:rsidRDefault="00977D8D" w:rsidP="00EE2527">
            <w:pPr>
              <w:spacing w:after="0" w:line="240" w:lineRule="auto"/>
              <w:rPr>
                <w:rFonts w:ascii="Times New Roman" w:hAnsi="Times New Roman"/>
                <w:sz w:val="24"/>
                <w:szCs w:val="24"/>
              </w:rPr>
            </w:pPr>
            <w:r w:rsidRPr="00FB7F55">
              <w:rPr>
                <w:rFonts w:ascii="Times New Roman" w:hAnsi="Times New Roman"/>
                <w:sz w:val="24"/>
                <w:szCs w:val="24"/>
              </w:rPr>
              <w:t>Tauragės apskritis</w:t>
            </w:r>
          </w:p>
        </w:tc>
        <w:tc>
          <w:tcPr>
            <w:tcW w:w="6476" w:type="dxa"/>
            <w:vAlign w:val="center"/>
            <w:hideMark/>
          </w:tcPr>
          <w:p w14:paraId="40455311" w14:textId="45F40806" w:rsidR="00977D8D" w:rsidRPr="00FB7F55" w:rsidRDefault="00932249" w:rsidP="0001779D">
            <w:pPr>
              <w:spacing w:after="0" w:line="240" w:lineRule="auto"/>
              <w:ind w:left="180"/>
              <w:rPr>
                <w:rFonts w:ascii="Times New Roman" w:hAnsi="Times New Roman"/>
                <w:sz w:val="24"/>
                <w:szCs w:val="24"/>
              </w:rPr>
            </w:pPr>
            <w:r w:rsidRPr="00FB7F55">
              <w:rPr>
                <w:rFonts w:ascii="Times New Roman" w:hAnsi="Times New Roman"/>
                <w:sz w:val="24"/>
                <w:szCs w:val="24"/>
              </w:rPr>
              <w:t>3</w:t>
            </w:r>
          </w:p>
        </w:tc>
      </w:tr>
      <w:tr w:rsidR="00977D8D" w:rsidRPr="0098192F" w14:paraId="1141F82A" w14:textId="77777777" w:rsidTr="1654DC61">
        <w:trPr>
          <w:tblCellSpacing w:w="15" w:type="dxa"/>
        </w:trPr>
        <w:tc>
          <w:tcPr>
            <w:tcW w:w="3352" w:type="dxa"/>
            <w:vAlign w:val="center"/>
            <w:hideMark/>
          </w:tcPr>
          <w:p w14:paraId="4796259F" w14:textId="77777777" w:rsidR="00977D8D" w:rsidRPr="00FB7F55" w:rsidRDefault="00977D8D" w:rsidP="00EE2527">
            <w:pPr>
              <w:spacing w:after="0" w:line="240" w:lineRule="auto"/>
              <w:rPr>
                <w:rFonts w:ascii="Times New Roman" w:hAnsi="Times New Roman"/>
                <w:sz w:val="24"/>
                <w:szCs w:val="24"/>
              </w:rPr>
            </w:pPr>
            <w:r w:rsidRPr="00FB7F55">
              <w:rPr>
                <w:rFonts w:ascii="Times New Roman" w:hAnsi="Times New Roman"/>
                <w:b/>
                <w:bCs/>
                <w:sz w:val="24"/>
                <w:szCs w:val="24"/>
              </w:rPr>
              <w:t>Iš viso</w:t>
            </w:r>
          </w:p>
        </w:tc>
        <w:tc>
          <w:tcPr>
            <w:tcW w:w="6476" w:type="dxa"/>
            <w:vAlign w:val="center"/>
            <w:hideMark/>
          </w:tcPr>
          <w:p w14:paraId="662E1755" w14:textId="77777777" w:rsidR="00977D8D" w:rsidRPr="00FB7F55" w:rsidRDefault="1D2E8A9C" w:rsidP="0001779D">
            <w:pPr>
              <w:spacing w:after="0" w:line="240" w:lineRule="auto"/>
              <w:ind w:left="180"/>
              <w:rPr>
                <w:rFonts w:ascii="Times New Roman" w:hAnsi="Times New Roman"/>
                <w:sz w:val="24"/>
                <w:szCs w:val="24"/>
              </w:rPr>
            </w:pPr>
            <w:r w:rsidRPr="00FB7F55">
              <w:rPr>
                <w:rFonts w:ascii="Times New Roman" w:hAnsi="Times New Roman"/>
                <w:b/>
                <w:bCs/>
                <w:sz w:val="24"/>
                <w:szCs w:val="24"/>
              </w:rPr>
              <w:t>65</w:t>
            </w:r>
          </w:p>
        </w:tc>
      </w:tr>
    </w:tbl>
    <w:p w14:paraId="49CE073F" w14:textId="77777777" w:rsidR="00A32D9D" w:rsidRPr="00FB7F55" w:rsidRDefault="00A32D9D" w:rsidP="006934AD">
      <w:pPr>
        <w:pStyle w:val="ListParagraph"/>
        <w:widowControl w:val="0"/>
        <w:spacing w:after="0" w:line="360" w:lineRule="auto"/>
        <w:ind w:left="1288"/>
        <w:jc w:val="both"/>
        <w:rPr>
          <w:rFonts w:ascii="Times New Roman" w:hAnsi="Times New Roman"/>
          <w:sz w:val="24"/>
          <w:szCs w:val="24"/>
        </w:rPr>
      </w:pPr>
    </w:p>
    <w:p w14:paraId="0B5A497B" w14:textId="53359626" w:rsidR="00A32D9D" w:rsidRPr="00FB7F55" w:rsidRDefault="00A32D9D" w:rsidP="00F742D1">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Nurodytas paskirstymas 1 lentelėje yra preliminarus ir gali būti tikslinamas atsižvelgiant į faktinį poreikį, dalyvių registraciją ir projekto įgyvendinimo eigą.</w:t>
      </w:r>
    </w:p>
    <w:p w14:paraId="3E79B287" w14:textId="4F25E9DE" w:rsidR="00A32D9D" w:rsidRPr="00FB7F55" w:rsidRDefault="00A32D9D" w:rsidP="00A56870">
      <w:pPr>
        <w:pStyle w:val="ListParagraph"/>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b/>
          <w:bCs/>
          <w:sz w:val="24"/>
          <w:szCs w:val="24"/>
        </w:rPr>
        <w:t>Reikalavimai mokymų organizavimo paslaugoms</w:t>
      </w:r>
      <w:r w:rsidR="007A7E65" w:rsidRPr="00FB7F55">
        <w:rPr>
          <w:rFonts w:ascii="Times New Roman" w:hAnsi="Times New Roman"/>
          <w:b/>
          <w:bCs/>
          <w:sz w:val="24"/>
          <w:szCs w:val="24"/>
        </w:rPr>
        <w:t>:</w:t>
      </w:r>
    </w:p>
    <w:p w14:paraId="1727A870" w14:textId="6BEA38C5" w:rsidR="009F1930" w:rsidRPr="00FB7F55" w:rsidRDefault="009F1930" w:rsidP="00C5692B">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Tiekėjas privalo organizuoti ir užtikrinti visas mokymų prevencinės programos įgyvendinimui reikalingas paslaugas, įskaitant mokymams skirtų patalpų parinkimą, nuomą ir parengimą, maitinimo organizavimą.</w:t>
      </w:r>
    </w:p>
    <w:p w14:paraId="1C381ED9" w14:textId="117F25AE" w:rsidR="009F1930" w:rsidRPr="00FB7F55" w:rsidRDefault="009F1930" w:rsidP="00C5692B">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Tiekėjas organizuoja patalpų parinkimą, nuomą ir jų parengimą pagal planuojamą dalyvių skaičių, užtikrindamas tinkamas sąlygas mokymams vykdyti.</w:t>
      </w:r>
    </w:p>
    <w:p w14:paraId="529002D2" w14:textId="57FA8AC4" w:rsidR="009F1930" w:rsidRPr="00FB7F55" w:rsidRDefault="009F1930" w:rsidP="00C5692B">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Tiekėjas privalo užtikrinti, kad į mokymų organizavimą įtraukti ūkio subjektai turi teisę verstis atitinkama veikla ir turi reikiamus galiojančius dokumentus.</w:t>
      </w:r>
    </w:p>
    <w:p w14:paraId="06EDB3E9" w14:textId="1F862869" w:rsidR="009F1930" w:rsidRPr="00FB7F55" w:rsidRDefault="009F1930" w:rsidP="00C5692B">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bCs/>
          <w:sz w:val="24"/>
          <w:szCs w:val="24"/>
        </w:rPr>
        <w:t>Tiekėjas atsako už mokymų vietų saugą ir tinkamumą, įskaitant jų atitiktį civilinės saugos, priešgaisrinės saugos ir prieinamumo reikalavimams. Tiekėjas privalo įsitikinti, kad mokymų vietos yra tinkamos saugiam renginio vykdymui, o prireikus parinkti alternatyvią vietą.</w:t>
      </w:r>
    </w:p>
    <w:p w14:paraId="585B6E69" w14:textId="6085B2BB" w:rsidR="009F1930" w:rsidRPr="00FB7F55" w:rsidRDefault="009F1930" w:rsidP="007979D3">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Tiekėjas, teikdamas Paslaugas, privalo laikytis visų Europos Sąjungos ir Lietuvos Respublikos teisės aktų, reglamentuojančių asmens duomenų apsaugą, įskaitant 2016 m. balandžio 27 d. Europos Parlamento ir Tarybos reglamentą (ES) 2016/679 (Bendrąjį duomenų apsaugos reglamentą) bei Lietuvos Respublikos asmens duomenų teisinės apsaugos įstatymą.</w:t>
      </w:r>
    </w:p>
    <w:p w14:paraId="373CB334" w14:textId="2EE06929" w:rsidR="009F1930" w:rsidRPr="00FB7F55" w:rsidRDefault="009F1930" w:rsidP="00F2246E">
      <w:pPr>
        <w:pStyle w:val="ListParagraph"/>
        <w:widowControl w:val="0"/>
        <w:numPr>
          <w:ilvl w:val="1"/>
          <w:numId w:val="9"/>
        </w:numPr>
        <w:spacing w:after="0" w:line="360" w:lineRule="auto"/>
        <w:jc w:val="both"/>
        <w:rPr>
          <w:rFonts w:ascii="Times New Roman" w:hAnsi="Times New Roman"/>
          <w:sz w:val="24"/>
          <w:szCs w:val="24"/>
        </w:rPr>
      </w:pPr>
      <w:r w:rsidRPr="00FB7F55">
        <w:rPr>
          <w:rFonts w:ascii="Times New Roman" w:hAnsi="Times New Roman"/>
          <w:b/>
          <w:sz w:val="24"/>
          <w:szCs w:val="24"/>
        </w:rPr>
        <w:t>Reikalavimai mokymų patalpoms:</w:t>
      </w:r>
    </w:p>
    <w:p w14:paraId="1D0A35F8" w14:textId="2C54D419" w:rsidR="009F1930" w:rsidRPr="00FB7F55" w:rsidRDefault="009F1930" w:rsidP="00CC5C3E">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Mokymų patalpa turi būti erdvi, talpinti numatytą dalyvių skaičių. Patalpa turi būti švari, tvarkinga, tinkamai vėdinama ar kondicionuojama, su pakankamu apšvietimu ir tinkamomis sąlygomis matyti bei girdėti pateikiamą informaciją.</w:t>
      </w:r>
    </w:p>
    <w:p w14:paraId="0E306D5C" w14:textId="53407AE2" w:rsidR="00AD7C37" w:rsidRPr="00FB7F55" w:rsidRDefault="395383CA" w:rsidP="0098192F">
      <w:pPr>
        <w:pStyle w:val="ListParagraph"/>
        <w:widowControl w:val="0"/>
        <w:numPr>
          <w:ilvl w:val="2"/>
          <w:numId w:val="9"/>
        </w:numPr>
        <w:spacing w:after="0" w:line="360" w:lineRule="auto"/>
        <w:rPr>
          <w:rFonts w:ascii="Times New Roman" w:hAnsi="Times New Roman"/>
          <w:sz w:val="24"/>
          <w:szCs w:val="24"/>
        </w:rPr>
      </w:pPr>
      <w:r w:rsidRPr="00FB7F55">
        <w:rPr>
          <w:rFonts w:ascii="Times New Roman" w:hAnsi="Times New Roman"/>
          <w:sz w:val="24"/>
          <w:szCs w:val="24"/>
        </w:rPr>
        <w:t>Patalpoje turi būti: stalas ir kėdės renginio lektori</w:t>
      </w:r>
      <w:r w:rsidR="649F3534" w:rsidRPr="00FB7F55">
        <w:rPr>
          <w:rFonts w:ascii="Times New Roman" w:hAnsi="Times New Roman"/>
          <w:sz w:val="24"/>
          <w:szCs w:val="24"/>
        </w:rPr>
        <w:t>ui/-</w:t>
      </w:r>
      <w:r w:rsidRPr="00FB7F55">
        <w:rPr>
          <w:rFonts w:ascii="Times New Roman" w:hAnsi="Times New Roman"/>
          <w:sz w:val="24"/>
          <w:szCs w:val="24"/>
        </w:rPr>
        <w:t>ams; stalai ir kėdės renginio dalyviams, kurias lengvai būtų galima sustatyti norima tvarka;</w:t>
      </w:r>
      <w:r w:rsidR="0808717C" w:rsidRPr="00FB7F55">
        <w:rPr>
          <w:rFonts w:ascii="Times New Roman" w:hAnsi="Times New Roman"/>
          <w:sz w:val="24"/>
          <w:szCs w:val="24"/>
        </w:rPr>
        <w:t xml:space="preserve"> </w:t>
      </w:r>
      <w:r w:rsidR="00254589" w:rsidRPr="00FB7F55">
        <w:rPr>
          <w:rFonts w:ascii="Times New Roman" w:hAnsi="Times New Roman"/>
          <w:sz w:val="24"/>
          <w:szCs w:val="24"/>
        </w:rPr>
        <w:t>kompiuterinė ir (ar) multimedijos įranga bei kita įranga ir priemonės, reikalingos tiekėjui mokymams vesti</w:t>
      </w:r>
      <w:r w:rsidR="00120D2E" w:rsidRPr="00FB7F55">
        <w:rPr>
          <w:rFonts w:ascii="Times New Roman" w:hAnsi="Times New Roman"/>
          <w:sz w:val="24"/>
          <w:szCs w:val="24"/>
        </w:rPr>
        <w:t xml:space="preserve">. </w:t>
      </w:r>
      <w:r w:rsidR="2A0922DC" w:rsidRPr="00FB7F55">
        <w:rPr>
          <w:rFonts w:ascii="Times New Roman" w:hAnsi="Times New Roman"/>
          <w:sz w:val="24"/>
          <w:szCs w:val="24"/>
        </w:rPr>
        <w:t>Mokymų vietose</w:t>
      </w:r>
      <w:r w:rsidRPr="00FB7F55">
        <w:rPr>
          <w:rFonts w:ascii="Times New Roman" w:hAnsi="Times New Roman"/>
          <w:sz w:val="24"/>
          <w:szCs w:val="24"/>
        </w:rPr>
        <w:t xml:space="preserve"> turi būti  nuorodos (rodyklės) į </w:t>
      </w:r>
      <w:r w:rsidR="05B51A05" w:rsidRPr="00FB7F55">
        <w:rPr>
          <w:rFonts w:ascii="Times New Roman" w:hAnsi="Times New Roman"/>
          <w:sz w:val="24"/>
          <w:szCs w:val="24"/>
        </w:rPr>
        <w:t xml:space="preserve">mokymų </w:t>
      </w:r>
      <w:r w:rsidRPr="00FB7F55">
        <w:rPr>
          <w:rFonts w:ascii="Times New Roman" w:hAnsi="Times New Roman"/>
          <w:sz w:val="24"/>
          <w:szCs w:val="24"/>
        </w:rPr>
        <w:t xml:space="preserve">vietą. Nuorodos turi būti su </w:t>
      </w:r>
      <w:r w:rsidRPr="00FB7F55">
        <w:rPr>
          <w:rFonts w:ascii="Times New Roman" w:hAnsi="Times New Roman"/>
          <w:sz w:val="24"/>
          <w:szCs w:val="24"/>
        </w:rPr>
        <w:lastRenderedPageBreak/>
        <w:t xml:space="preserve">2021–2027 metų Europos </w:t>
      </w:r>
      <w:r w:rsidR="00BC0046" w:rsidRPr="00FB7F55">
        <w:rPr>
          <w:rFonts w:ascii="Times New Roman" w:hAnsi="Times New Roman"/>
          <w:sz w:val="24"/>
          <w:szCs w:val="24"/>
        </w:rPr>
        <w:t>S</w:t>
      </w:r>
      <w:r w:rsidRPr="00FB7F55">
        <w:rPr>
          <w:rFonts w:ascii="Times New Roman" w:hAnsi="Times New Roman"/>
          <w:sz w:val="24"/>
          <w:szCs w:val="24"/>
        </w:rPr>
        <w:t>ąjungos fondų investicijų programos (ESF+) logotipu (ES investicijų stiliaus knyga:</w:t>
      </w:r>
      <w:r w:rsidR="0098192F">
        <w:rPr>
          <w:rFonts w:ascii="Times New Roman" w:hAnsi="Times New Roman"/>
          <w:sz w:val="24"/>
          <w:szCs w:val="24"/>
        </w:rPr>
        <w:t xml:space="preserve"> </w:t>
      </w:r>
      <w:hyperlink r:id="rId13" w:history="1">
        <w:r w:rsidR="00057435" w:rsidRPr="00933733">
          <w:rPr>
            <w:rStyle w:val="Hyperlink"/>
            <w:rFonts w:ascii="Times New Roman" w:hAnsi="Times New Roman"/>
            <w:sz w:val="24"/>
            <w:szCs w:val="24"/>
          </w:rPr>
          <w:t>https://2021.esinvesticijos.lt/uploads/documents/images/Dokumentai/ES-Investicijos-Brandbook_2023.pdf</w:t>
        </w:r>
      </w:hyperlink>
      <w:r w:rsidR="00057435">
        <w:rPr>
          <w:rFonts w:ascii="Times New Roman" w:hAnsi="Times New Roman"/>
          <w:sz w:val="24"/>
          <w:szCs w:val="24"/>
        </w:rPr>
        <w:t xml:space="preserve"> )</w:t>
      </w:r>
      <w:r w:rsidRPr="00FB7F55">
        <w:rPr>
          <w:rFonts w:ascii="Times New Roman" w:hAnsi="Times New Roman"/>
          <w:sz w:val="24"/>
          <w:szCs w:val="24"/>
        </w:rPr>
        <w:t xml:space="preserve"> </w:t>
      </w:r>
      <w:r w:rsidR="0098192F">
        <w:rPr>
          <w:rFonts w:ascii="Times New Roman" w:hAnsi="Times New Roman"/>
          <w:sz w:val="24"/>
          <w:szCs w:val="24"/>
        </w:rPr>
        <w:t xml:space="preserve"> </w:t>
      </w:r>
      <w:r w:rsidRPr="00FB7F55">
        <w:rPr>
          <w:rFonts w:ascii="Times New Roman" w:hAnsi="Times New Roman"/>
          <w:sz w:val="24"/>
          <w:szCs w:val="24"/>
        </w:rPr>
        <w:t xml:space="preserve">ir perkančiosios organizacijos logotipu, nurodant, kad projektą bendrai finansuoja Europos </w:t>
      </w:r>
      <w:r w:rsidR="00BC0046" w:rsidRPr="00FB7F55">
        <w:rPr>
          <w:rFonts w:ascii="Times New Roman" w:hAnsi="Times New Roman"/>
          <w:sz w:val="24"/>
          <w:szCs w:val="24"/>
        </w:rPr>
        <w:t>S</w:t>
      </w:r>
      <w:r w:rsidRPr="00FB7F55">
        <w:rPr>
          <w:rFonts w:ascii="Times New Roman" w:hAnsi="Times New Roman"/>
          <w:sz w:val="24"/>
          <w:szCs w:val="24"/>
        </w:rPr>
        <w:t>ąjunga bei nurodytas Projekto pavadinimas.</w:t>
      </w:r>
    </w:p>
    <w:p w14:paraId="28B8B66A" w14:textId="0EEB4DAE" w:rsidR="00AD7C37" w:rsidRPr="00FB7F55" w:rsidRDefault="00AD7C37" w:rsidP="00A56870">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Esant poreikiui, mokymų vieta turi būti pritaikyta asmenims su negalia.</w:t>
      </w:r>
    </w:p>
    <w:p w14:paraId="5386A6AC" w14:textId="1B535D67" w:rsidR="00AD7C37" w:rsidRPr="00FB7F55" w:rsidRDefault="00F72D81" w:rsidP="00A56870">
      <w:pPr>
        <w:pStyle w:val="ListParagraph"/>
        <w:widowControl w:val="0"/>
        <w:numPr>
          <w:ilvl w:val="1"/>
          <w:numId w:val="9"/>
        </w:numPr>
        <w:spacing w:after="0" w:line="360" w:lineRule="auto"/>
        <w:ind w:left="426" w:hanging="426"/>
        <w:rPr>
          <w:rFonts w:ascii="Times New Roman" w:hAnsi="Times New Roman"/>
          <w:sz w:val="24"/>
          <w:szCs w:val="24"/>
        </w:rPr>
      </w:pPr>
      <w:r w:rsidRPr="00FB7F55">
        <w:rPr>
          <w:rFonts w:ascii="Times New Roman" w:hAnsi="Times New Roman"/>
          <w:b/>
          <w:bCs/>
          <w:sz w:val="24"/>
          <w:szCs w:val="24"/>
        </w:rPr>
        <w:t>Reikalavimai maitinimo paslaugoms:</w:t>
      </w:r>
    </w:p>
    <w:p w14:paraId="1A4867B8" w14:textId="62D773E0" w:rsidR="00B21172" w:rsidRPr="00FB7F55" w:rsidRDefault="1F1B753A" w:rsidP="00A56870">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Visiems renginio dalyviams renginio vietoje organizuojamos 2 kavos pertraukos (</w:t>
      </w:r>
      <w:r w:rsidR="000E7D64" w:rsidRPr="00FB7F55">
        <w:rPr>
          <w:rFonts w:ascii="Times New Roman" w:hAnsi="Times New Roman"/>
          <w:sz w:val="24"/>
          <w:szCs w:val="24"/>
        </w:rPr>
        <w:t xml:space="preserve">po 15–20 min.) </w:t>
      </w:r>
      <w:r w:rsidRPr="00FB7F55">
        <w:rPr>
          <w:rFonts w:ascii="Times New Roman" w:hAnsi="Times New Roman"/>
          <w:sz w:val="24"/>
          <w:szCs w:val="24"/>
        </w:rPr>
        <w:t>ir viena pietų pertrauka (</w:t>
      </w:r>
      <w:r w:rsidR="000E7D64" w:rsidRPr="00FB7F55">
        <w:rPr>
          <w:rFonts w:ascii="Times New Roman" w:hAnsi="Times New Roman"/>
          <w:sz w:val="24"/>
          <w:szCs w:val="24"/>
        </w:rPr>
        <w:t>45–60 min</w:t>
      </w:r>
      <w:r w:rsidRPr="00FB7F55">
        <w:rPr>
          <w:rFonts w:ascii="Times New Roman" w:hAnsi="Times New Roman"/>
          <w:sz w:val="24"/>
          <w:szCs w:val="24"/>
        </w:rPr>
        <w:t>.) vietoje arba netoli jos (daugiausia 5 min. pėsčiomis) per vieną mokymų dieną.</w:t>
      </w:r>
    </w:p>
    <w:p w14:paraId="0B4A9CF4" w14:textId="259B8149" w:rsidR="00B21172" w:rsidRPr="00FB7F55" w:rsidRDefault="1F1B753A" w:rsidP="00A56870">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 xml:space="preserve">Kavos pertraukos metu sudaroma galimybė rinktis arbatą (žalią, juodą, vaisinę), kavą su priedais (cukrus, grietinėlė), vandenį, </w:t>
      </w:r>
      <w:r w:rsidR="00057A68" w:rsidRPr="00FB7F55">
        <w:rPr>
          <w:rFonts w:ascii="Times New Roman" w:hAnsi="Times New Roman"/>
          <w:sz w:val="24"/>
          <w:szCs w:val="24"/>
        </w:rPr>
        <w:t xml:space="preserve">sumuštinius, pyragėlius, bandeles ir (ar) sausainius </w:t>
      </w:r>
      <w:r w:rsidRPr="00FB7F55">
        <w:rPr>
          <w:rFonts w:ascii="Times New Roman" w:hAnsi="Times New Roman"/>
          <w:sz w:val="24"/>
          <w:szCs w:val="24"/>
        </w:rPr>
        <w:t>(vienam žmogui ne mažiau 150 gr. konditerijos gaminių).</w:t>
      </w:r>
    </w:p>
    <w:p w14:paraId="088F7E09" w14:textId="2897791A" w:rsidR="00B21172" w:rsidRPr="00FB7F55" w:rsidRDefault="00B21172" w:rsidP="00A56870">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Renginio vietoje (salėje) turi būti patiektas stalo vanduo su citrina ąsočiuose (asmeniui / dienai / be limito). Šalia vandens turi būti pakankamas kiekis stiklinių iš stiklo.</w:t>
      </w:r>
    </w:p>
    <w:p w14:paraId="54BFDCAB" w14:textId="59BB95E6" w:rsidR="00B21172" w:rsidRPr="00FB7F55" w:rsidRDefault="1F1B753A" w:rsidP="00A56870">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 xml:space="preserve">Pietums patiekiama sriuba arba šaltas užkandis, karštas patiekalas (patiekalas iš nemaltos mėsos ar žuvies su garnyru, </w:t>
      </w:r>
      <w:r w:rsidR="001E21E2" w:rsidRPr="00FB7F55">
        <w:rPr>
          <w:rFonts w:ascii="Times New Roman" w:hAnsi="Times New Roman"/>
          <w:sz w:val="24"/>
          <w:szCs w:val="24"/>
        </w:rPr>
        <w:t xml:space="preserve">turi būti užtikrinta galimybė pasirinkti </w:t>
      </w:r>
      <w:r w:rsidRPr="00FB7F55">
        <w:rPr>
          <w:rFonts w:ascii="Times New Roman" w:hAnsi="Times New Roman"/>
          <w:sz w:val="24"/>
          <w:szCs w:val="24"/>
        </w:rPr>
        <w:t>vegetarišką ar veganišką patiekalą), gėrimas (sultys ar mineralinis vanduo).</w:t>
      </w:r>
    </w:p>
    <w:p w14:paraId="4C68E771" w14:textId="0597E001" w:rsidR="00B21172" w:rsidRPr="00FB7F55" w:rsidRDefault="00B21172" w:rsidP="00A56870">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Tiekėjas, sudarydamas valgiaraštį, privalo užtikrinti maisto įvairovę, atsižvelgti į dalyvių specialiuosius poreikius maisto produktams.</w:t>
      </w:r>
    </w:p>
    <w:p w14:paraId="0C454EF4" w14:textId="67C95D79" w:rsidR="00B21172" w:rsidRPr="00FB7F55" w:rsidRDefault="00B21172" w:rsidP="00A56870">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Tiekėjas privalo užtikrinti, kad visi naudojami maisto produktai ir gėrimai būtų švieži, parenkami atsižvelgiant į sezoniškumą</w:t>
      </w:r>
      <w:r w:rsidR="00D80EB5" w:rsidRPr="00FB7F55">
        <w:rPr>
          <w:rFonts w:ascii="Times New Roman" w:hAnsi="Times New Roman"/>
          <w:sz w:val="24"/>
          <w:szCs w:val="24"/>
        </w:rPr>
        <w:t>.</w:t>
      </w:r>
    </w:p>
    <w:p w14:paraId="028DB63D" w14:textId="052A227C" w:rsidR="00B21172" w:rsidRPr="00FB7F55" w:rsidRDefault="00D80EB5" w:rsidP="00A56870">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Maistas turi būti kokybiškai paruoštas, o karštieji patiekalai ir gėrimai – neatvėsę. Karštieji gėrimai turi būti pateikiami termosuose arba temperatūrą palaikančiuose induose, užtikrinančiuose reikalingą temperatūrinį režimą, arba gaminami vietoje.</w:t>
      </w:r>
    </w:p>
    <w:p w14:paraId="56CAB3B7" w14:textId="0C72843B" w:rsidR="00D80EB5" w:rsidRPr="00FB7F55" w:rsidRDefault="005D0E0B" w:rsidP="00A56870">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Maitinimo paslaugos turi būti teikiamos vadovaujantis ES teisės aktais</w:t>
      </w:r>
      <w:r w:rsidR="00D80EB5" w:rsidRPr="00FB7F55">
        <w:rPr>
          <w:rFonts w:ascii="Times New Roman" w:hAnsi="Times New Roman"/>
          <w:sz w:val="24"/>
          <w:szCs w:val="24"/>
        </w:rPr>
        <w:t>, Lietuvos Respublikos maisto įstatymu, Lietuvos higienos norma HN 15:2005 „Maisto higiena“, patvirtinta Lietuvos Respublikos sveikatos apsaugos ministro 2005 m. rugsėjo 1 d. įsakymu Nr. V-675,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00651324" w14:textId="7A5BAE9F" w:rsidR="00D80EB5" w:rsidRPr="00FB7F55" w:rsidRDefault="00F92CEB" w:rsidP="009357B2">
      <w:pPr>
        <w:pStyle w:val="ListParagraph"/>
        <w:widowControl w:val="0"/>
        <w:numPr>
          <w:ilvl w:val="1"/>
          <w:numId w:val="9"/>
        </w:numPr>
        <w:spacing w:after="0" w:line="360" w:lineRule="auto"/>
        <w:ind w:left="426" w:hanging="426"/>
        <w:rPr>
          <w:rFonts w:ascii="Times New Roman" w:hAnsi="Times New Roman"/>
          <w:sz w:val="24"/>
          <w:szCs w:val="24"/>
        </w:rPr>
      </w:pPr>
      <w:r w:rsidRPr="00FB7F55">
        <w:rPr>
          <w:rFonts w:ascii="Times New Roman" w:hAnsi="Times New Roman"/>
          <w:b/>
          <w:bCs/>
          <w:sz w:val="24"/>
          <w:szCs w:val="24"/>
        </w:rPr>
        <w:t>Reikalavimai dalomosios medžiagos paketui:</w:t>
      </w:r>
    </w:p>
    <w:p w14:paraId="5DEAEDD3" w14:textId="71F66126" w:rsidR="009E5411" w:rsidRPr="00FB7F55" w:rsidRDefault="00677643" w:rsidP="0001779D">
      <w:pPr>
        <w:widowControl w:val="0"/>
        <w:spacing w:after="0" w:line="360" w:lineRule="auto"/>
        <w:jc w:val="both"/>
        <w:rPr>
          <w:rFonts w:ascii="Times New Roman" w:hAnsi="Times New Roman"/>
          <w:sz w:val="24"/>
          <w:szCs w:val="24"/>
        </w:rPr>
      </w:pPr>
      <w:r w:rsidRPr="00FB7F55">
        <w:rPr>
          <w:rFonts w:ascii="Times New Roman" w:hAnsi="Times New Roman"/>
          <w:sz w:val="24"/>
          <w:szCs w:val="24"/>
        </w:rPr>
        <w:t xml:space="preserve">Paslaugų tiekėjas privalo užtikrinti, kad kiekvienam mokymų dalyviui pirmąją kontaktinių mokymų </w:t>
      </w:r>
      <w:r w:rsidRPr="00FB7F55">
        <w:rPr>
          <w:rFonts w:ascii="Times New Roman" w:hAnsi="Times New Roman"/>
          <w:sz w:val="24"/>
          <w:szCs w:val="24"/>
        </w:rPr>
        <w:lastRenderedPageBreak/>
        <w:t xml:space="preserve">dieną būtų pateiktas mokymų medžiagos paketas, </w:t>
      </w:r>
      <w:r w:rsidR="401FBF42" w:rsidRPr="00FB7F55">
        <w:rPr>
          <w:rFonts w:ascii="Times New Roman" w:hAnsi="Times New Roman"/>
          <w:sz w:val="24"/>
          <w:szCs w:val="24"/>
        </w:rPr>
        <w:t xml:space="preserve">kurio turinys turi atitikti </w:t>
      </w:r>
      <w:r w:rsidR="401FBF42" w:rsidRPr="00FB7F55">
        <w:rPr>
          <w:rFonts w:ascii="Times New Roman" w:hAnsi="Times New Roman"/>
          <w:b/>
          <w:bCs/>
          <w:sz w:val="24"/>
          <w:szCs w:val="24"/>
        </w:rPr>
        <w:t>4.10 punkte</w:t>
      </w:r>
      <w:r w:rsidR="401FBF42" w:rsidRPr="00FB7F55">
        <w:rPr>
          <w:rFonts w:ascii="Times New Roman" w:hAnsi="Times New Roman"/>
          <w:sz w:val="24"/>
          <w:szCs w:val="24"/>
        </w:rPr>
        <w:t xml:space="preserve"> nustatytus reikalavimus</w:t>
      </w:r>
      <w:r w:rsidR="3F89FF81" w:rsidRPr="00FB7F55">
        <w:rPr>
          <w:rFonts w:ascii="Times New Roman" w:hAnsi="Times New Roman"/>
          <w:sz w:val="24"/>
          <w:szCs w:val="24"/>
        </w:rPr>
        <w:t>:</w:t>
      </w:r>
    </w:p>
    <w:p w14:paraId="2D4FD680" w14:textId="115D1524" w:rsidR="0006189D" w:rsidRPr="00FB7F55" w:rsidRDefault="009E5411" w:rsidP="00A56870">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Mokymų medžiagos paketą turi sudaryti:</w:t>
      </w:r>
    </w:p>
    <w:p w14:paraId="1B6C8090" w14:textId="20E11DDD" w:rsidR="00651A2E" w:rsidRPr="00FB7F55" w:rsidRDefault="006F2861" w:rsidP="00A56870">
      <w:pPr>
        <w:pStyle w:val="ListParagraph"/>
        <w:widowControl w:val="0"/>
        <w:numPr>
          <w:ilvl w:val="3"/>
          <w:numId w:val="9"/>
        </w:numPr>
        <w:spacing w:after="0" w:line="360" w:lineRule="auto"/>
        <w:ind w:left="1843" w:hanging="850"/>
        <w:jc w:val="both"/>
        <w:rPr>
          <w:rFonts w:ascii="Times New Roman" w:hAnsi="Times New Roman"/>
          <w:sz w:val="24"/>
          <w:szCs w:val="24"/>
        </w:rPr>
      </w:pPr>
      <w:r w:rsidRPr="00FB7F55">
        <w:rPr>
          <w:rFonts w:ascii="Times New Roman" w:hAnsi="Times New Roman"/>
          <w:sz w:val="24"/>
          <w:szCs w:val="24"/>
        </w:rPr>
        <w:t xml:space="preserve"> </w:t>
      </w:r>
      <w:r w:rsidR="00651A2E" w:rsidRPr="00FB7F55">
        <w:rPr>
          <w:rFonts w:ascii="Times New Roman" w:hAnsi="Times New Roman"/>
          <w:sz w:val="24"/>
          <w:szCs w:val="24"/>
        </w:rPr>
        <w:t>Rašymo priemonė.</w:t>
      </w:r>
    </w:p>
    <w:p w14:paraId="7987D371" w14:textId="539E79BA" w:rsidR="00651A2E" w:rsidRPr="00FB7F55" w:rsidRDefault="006F2861" w:rsidP="007B13FA">
      <w:pPr>
        <w:pStyle w:val="ListParagraph"/>
        <w:widowControl w:val="0"/>
        <w:numPr>
          <w:ilvl w:val="3"/>
          <w:numId w:val="9"/>
        </w:numPr>
        <w:spacing w:after="0" w:line="360" w:lineRule="auto"/>
        <w:ind w:left="1843" w:hanging="850"/>
        <w:jc w:val="both"/>
        <w:rPr>
          <w:rFonts w:ascii="Times New Roman" w:hAnsi="Times New Roman"/>
          <w:sz w:val="24"/>
          <w:szCs w:val="24"/>
        </w:rPr>
      </w:pPr>
      <w:r w:rsidRPr="00FB7F55">
        <w:rPr>
          <w:rFonts w:ascii="Times New Roman" w:hAnsi="Times New Roman"/>
          <w:bCs/>
          <w:sz w:val="24"/>
          <w:szCs w:val="24"/>
        </w:rPr>
        <w:t xml:space="preserve"> </w:t>
      </w:r>
      <w:r w:rsidR="00651A2E" w:rsidRPr="00FB7F55">
        <w:rPr>
          <w:rFonts w:ascii="Times New Roman" w:hAnsi="Times New Roman"/>
          <w:bCs/>
          <w:sz w:val="24"/>
          <w:szCs w:val="24"/>
        </w:rPr>
        <w:t>Ne mažiau kaip 5 A4 formato lapai užrašams.</w:t>
      </w:r>
    </w:p>
    <w:p w14:paraId="734316E8" w14:textId="5DB21640" w:rsidR="00651A2E" w:rsidRPr="00FB7F55" w:rsidRDefault="29F74648" w:rsidP="00A56870">
      <w:pPr>
        <w:pStyle w:val="ListParagraph"/>
        <w:widowControl w:val="0"/>
        <w:numPr>
          <w:ilvl w:val="3"/>
          <w:numId w:val="9"/>
        </w:numPr>
        <w:spacing w:after="0" w:line="360" w:lineRule="auto"/>
        <w:ind w:left="1843" w:hanging="850"/>
        <w:jc w:val="both"/>
        <w:rPr>
          <w:rFonts w:ascii="Times New Roman" w:hAnsi="Times New Roman"/>
          <w:sz w:val="24"/>
          <w:szCs w:val="24"/>
        </w:rPr>
      </w:pPr>
      <w:r w:rsidRPr="00FB7F55">
        <w:rPr>
          <w:rFonts w:ascii="Times New Roman" w:hAnsi="Times New Roman"/>
          <w:sz w:val="24"/>
          <w:szCs w:val="24"/>
        </w:rPr>
        <w:t xml:space="preserve"> </w:t>
      </w:r>
      <w:r w:rsidR="699E02CE" w:rsidRPr="00FB7F55">
        <w:rPr>
          <w:rFonts w:ascii="Times New Roman" w:hAnsi="Times New Roman"/>
          <w:sz w:val="24"/>
          <w:szCs w:val="24"/>
        </w:rPr>
        <w:t>Mokymų vadovas ir dalomoji medžiaga pateikiami laikantis 4.1</w:t>
      </w:r>
      <w:r w:rsidR="7D8A0F65" w:rsidRPr="00FB7F55">
        <w:rPr>
          <w:rFonts w:ascii="Times New Roman" w:hAnsi="Times New Roman"/>
          <w:sz w:val="24"/>
          <w:szCs w:val="24"/>
        </w:rPr>
        <w:t>1</w:t>
      </w:r>
      <w:r w:rsidR="699E02CE" w:rsidRPr="00FB7F55">
        <w:rPr>
          <w:rFonts w:ascii="Times New Roman" w:hAnsi="Times New Roman"/>
          <w:sz w:val="24"/>
          <w:szCs w:val="24"/>
        </w:rPr>
        <w:t>.2 punkte nustatytų reikalavimų.</w:t>
      </w:r>
    </w:p>
    <w:p w14:paraId="679409E1" w14:textId="60E4ECE5" w:rsidR="0001779D" w:rsidRPr="00FB7F55" w:rsidRDefault="0001779D" w:rsidP="00A56870">
      <w:pPr>
        <w:pStyle w:val="ListParagraph"/>
        <w:widowControl w:val="0"/>
        <w:numPr>
          <w:ilvl w:val="1"/>
          <w:numId w:val="9"/>
        </w:numPr>
        <w:spacing w:after="0" w:line="360" w:lineRule="auto"/>
        <w:ind w:left="426" w:hanging="426"/>
        <w:jc w:val="both"/>
        <w:rPr>
          <w:rFonts w:ascii="Times New Roman" w:hAnsi="Times New Roman"/>
          <w:sz w:val="24"/>
          <w:szCs w:val="24"/>
        </w:rPr>
      </w:pPr>
      <w:r w:rsidRPr="00FB7F55">
        <w:rPr>
          <w:rFonts w:ascii="Times New Roman" w:hAnsi="Times New Roman"/>
          <w:b/>
          <w:bCs/>
          <w:sz w:val="24"/>
          <w:szCs w:val="24"/>
        </w:rPr>
        <w:t>Mokymų dalyvių registracijos ir grupių formavimo organizavimas</w:t>
      </w:r>
      <w:r w:rsidRPr="00FB7F55">
        <w:rPr>
          <w:rFonts w:ascii="Times New Roman" w:hAnsi="Times New Roman"/>
          <w:sz w:val="24"/>
          <w:szCs w:val="24"/>
        </w:rPr>
        <w:t>:</w:t>
      </w:r>
    </w:p>
    <w:p w14:paraId="37B5D4C2" w14:textId="13F9EFD6" w:rsidR="00651A2E" w:rsidRPr="00FB7F55" w:rsidRDefault="1174E82C" w:rsidP="0001779D">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Kvietimų (informacijos) į mokymus siuntim</w:t>
      </w:r>
      <w:r w:rsidR="1D16E1F7" w:rsidRPr="00FB7F55">
        <w:rPr>
          <w:rFonts w:ascii="Times New Roman" w:hAnsi="Times New Roman"/>
          <w:sz w:val="24"/>
          <w:szCs w:val="24"/>
        </w:rPr>
        <w:t>u</w:t>
      </w:r>
      <w:r w:rsidRPr="00FB7F55">
        <w:rPr>
          <w:rFonts w:ascii="Times New Roman" w:hAnsi="Times New Roman"/>
          <w:sz w:val="24"/>
          <w:szCs w:val="24"/>
        </w:rPr>
        <w:t xml:space="preserve"> įstaigoms, dalyvių į mokymus registracija</w:t>
      </w:r>
      <w:r w:rsidR="15C01B1F" w:rsidRPr="00FB7F55">
        <w:rPr>
          <w:rFonts w:ascii="Times New Roman" w:hAnsi="Times New Roman"/>
          <w:sz w:val="24"/>
          <w:szCs w:val="24"/>
        </w:rPr>
        <w:t>, grupių formavimu, priminimų apie mokymus/supervizijas siuntimu dalyviams</w:t>
      </w:r>
      <w:r w:rsidR="365E025E" w:rsidRPr="00FB7F55">
        <w:rPr>
          <w:rFonts w:ascii="Times New Roman" w:hAnsi="Times New Roman"/>
          <w:sz w:val="24"/>
          <w:szCs w:val="24"/>
        </w:rPr>
        <w:t xml:space="preserve">  rūpinasi </w:t>
      </w:r>
      <w:r w:rsidR="002D5060" w:rsidRPr="00FB7F55">
        <w:rPr>
          <w:rFonts w:ascii="Times New Roman" w:hAnsi="Times New Roman"/>
          <w:sz w:val="24"/>
          <w:szCs w:val="24"/>
        </w:rPr>
        <w:t>T</w:t>
      </w:r>
      <w:r w:rsidR="365E025E" w:rsidRPr="00FB7F55">
        <w:rPr>
          <w:rFonts w:ascii="Times New Roman" w:hAnsi="Times New Roman"/>
          <w:sz w:val="24"/>
          <w:szCs w:val="24"/>
        </w:rPr>
        <w:t xml:space="preserve">iekėjas. </w:t>
      </w:r>
      <w:r w:rsidRPr="00FB7F55">
        <w:rPr>
          <w:rFonts w:ascii="Times New Roman" w:hAnsi="Times New Roman"/>
          <w:sz w:val="24"/>
          <w:szCs w:val="24"/>
        </w:rPr>
        <w:t xml:space="preserve"> </w:t>
      </w:r>
    </w:p>
    <w:p w14:paraId="4704E9FF" w14:textId="6B6248C4" w:rsidR="0004413F" w:rsidRPr="00FB7F55" w:rsidRDefault="005D24A4" w:rsidP="005D24A4">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Tiekėjas atsako už mokymų dalyvių pritraukimo ir registravimo proceso organizavimą bei administravimą.</w:t>
      </w:r>
    </w:p>
    <w:p w14:paraId="495CD59F" w14:textId="2484391A" w:rsidR="005D24A4" w:rsidRPr="00FB7F55" w:rsidRDefault="005D24A4" w:rsidP="005D24A4">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Tiekėjas siunčia kvietimus (informaciją) apie mokymus tikslinėms įstaigoms (pvz., mokykloms ar kitoms organizacijoms), pateikdamas informaciją apie mokymų tikslą, turinį, datą, trukmę, vietą ir registracijos tvarką.</w:t>
      </w:r>
    </w:p>
    <w:p w14:paraId="0412C54B" w14:textId="7672901F" w:rsidR="00630A9F" w:rsidRPr="00FB7F55" w:rsidRDefault="4DAEF071" w:rsidP="005D24A4">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 xml:space="preserve">Tiekėjas, suformavęs mokymų dalyvių grupes, pateikia dalyvių sąrašus </w:t>
      </w:r>
      <w:r w:rsidR="006D54C6" w:rsidRPr="00FB7F55">
        <w:rPr>
          <w:rFonts w:ascii="Times New Roman" w:hAnsi="Times New Roman"/>
          <w:sz w:val="24"/>
          <w:szCs w:val="24"/>
        </w:rPr>
        <w:t>P</w:t>
      </w:r>
      <w:r w:rsidRPr="00FB7F55">
        <w:rPr>
          <w:rFonts w:ascii="Times New Roman" w:hAnsi="Times New Roman"/>
          <w:sz w:val="24"/>
          <w:szCs w:val="24"/>
        </w:rPr>
        <w:t xml:space="preserve">erkančiajai organizacijai suderinti. Perkančioji organizacija per </w:t>
      </w:r>
      <w:r w:rsidRPr="00FB7F55">
        <w:rPr>
          <w:rFonts w:ascii="Times New Roman" w:hAnsi="Times New Roman"/>
          <w:b/>
          <w:bCs/>
          <w:sz w:val="24"/>
          <w:szCs w:val="24"/>
        </w:rPr>
        <w:t>5 darbo dienas</w:t>
      </w:r>
      <w:r w:rsidRPr="00FB7F55">
        <w:rPr>
          <w:rFonts w:ascii="Times New Roman" w:hAnsi="Times New Roman"/>
          <w:sz w:val="24"/>
          <w:szCs w:val="24"/>
        </w:rPr>
        <w:t xml:space="preserve"> nuo sąrašų gavimo patikrina, ar siūlomi dalyviai atitinka projekto tikslinę grupę ir pateikia patvirtinimą arba pastabas dėl sąrašų.</w:t>
      </w:r>
    </w:p>
    <w:p w14:paraId="2F426A84" w14:textId="240FFBFC" w:rsidR="008A0422" w:rsidRPr="00FB7F55" w:rsidRDefault="4DAEF071" w:rsidP="005D24A4">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 xml:space="preserve">Tik </w:t>
      </w:r>
      <w:r w:rsidR="006D54C6" w:rsidRPr="00FB7F55">
        <w:rPr>
          <w:rFonts w:ascii="Times New Roman" w:hAnsi="Times New Roman"/>
          <w:sz w:val="24"/>
          <w:szCs w:val="24"/>
        </w:rPr>
        <w:t>P</w:t>
      </w:r>
      <w:r w:rsidRPr="00FB7F55">
        <w:rPr>
          <w:rFonts w:ascii="Times New Roman" w:hAnsi="Times New Roman"/>
          <w:sz w:val="24"/>
          <w:szCs w:val="24"/>
        </w:rPr>
        <w:t>erkančiajai organizacijai patvirtinus dalyvių sąrašus laikoma, kad mokymų grupė</w:t>
      </w:r>
      <w:r w:rsidR="44BCC0E9" w:rsidRPr="00FB7F55">
        <w:rPr>
          <w:rFonts w:ascii="Times New Roman" w:hAnsi="Times New Roman"/>
          <w:sz w:val="24"/>
          <w:szCs w:val="24"/>
        </w:rPr>
        <w:t>s</w:t>
      </w:r>
      <w:r w:rsidRPr="00FB7F55">
        <w:rPr>
          <w:rFonts w:ascii="Times New Roman" w:hAnsi="Times New Roman"/>
          <w:sz w:val="24"/>
          <w:szCs w:val="24"/>
        </w:rPr>
        <w:t xml:space="preserve"> yra galutinai suformuot</w:t>
      </w:r>
      <w:r w:rsidR="0317DD67" w:rsidRPr="00FB7F55">
        <w:rPr>
          <w:rFonts w:ascii="Times New Roman" w:hAnsi="Times New Roman"/>
          <w:sz w:val="24"/>
          <w:szCs w:val="24"/>
        </w:rPr>
        <w:t>os.</w:t>
      </w:r>
    </w:p>
    <w:p w14:paraId="0C27ED20" w14:textId="7EFC4DC8" w:rsidR="00FB4479" w:rsidRPr="00FB7F55" w:rsidRDefault="00FB4479" w:rsidP="005D24A4">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 xml:space="preserve"> Paslaugų tiekėjas privalo surinkti įstaigų (mokyklų ar kitų organizacijų) patvirtinimus dėl dalyvavimo programoje, numatant jų įsipareigojimą </w:t>
      </w:r>
      <w:r w:rsidR="00110DF7" w:rsidRPr="00FB7F55">
        <w:rPr>
          <w:rFonts w:ascii="Times New Roman" w:hAnsi="Times New Roman"/>
          <w:sz w:val="24"/>
          <w:szCs w:val="24"/>
        </w:rPr>
        <w:t xml:space="preserve">deleguoti specialistus į mokymus, įskaitant dvi nuotolines grupines supervizijas </w:t>
      </w:r>
      <w:r w:rsidRPr="00FB7F55">
        <w:rPr>
          <w:rFonts w:ascii="Times New Roman" w:hAnsi="Times New Roman"/>
          <w:sz w:val="24"/>
          <w:szCs w:val="24"/>
        </w:rPr>
        <w:t>ir sudaryti sąlygas įgytas žinias taikyti praktikoje</w:t>
      </w:r>
      <w:r w:rsidR="009E7BA0" w:rsidRPr="00FB7F55">
        <w:rPr>
          <w:rFonts w:ascii="Times New Roman" w:hAnsi="Times New Roman"/>
          <w:sz w:val="24"/>
          <w:szCs w:val="24"/>
        </w:rPr>
        <w:t xml:space="preserve"> bei įsipareigojant</w:t>
      </w:r>
      <w:r w:rsidR="001372A5" w:rsidRPr="00FB7F55">
        <w:rPr>
          <w:rFonts w:ascii="Times New Roman" w:hAnsi="Times New Roman"/>
          <w:sz w:val="24"/>
          <w:szCs w:val="24"/>
        </w:rPr>
        <w:t xml:space="preserve"> organizuoti</w:t>
      </w:r>
      <w:r w:rsidRPr="00FB7F55">
        <w:rPr>
          <w:rFonts w:ascii="Times New Roman" w:hAnsi="Times New Roman"/>
          <w:sz w:val="24"/>
          <w:szCs w:val="24"/>
        </w:rPr>
        <w:t xml:space="preserve"> </w:t>
      </w:r>
      <w:r w:rsidR="001E52A6" w:rsidRPr="00FB7F55">
        <w:rPr>
          <w:rFonts w:ascii="Times New Roman" w:hAnsi="Times New Roman"/>
          <w:sz w:val="24"/>
          <w:szCs w:val="24"/>
        </w:rPr>
        <w:t>ne mažiau kaip 4</w:t>
      </w:r>
      <w:r w:rsidR="00B35D59" w:rsidRPr="00FB7F55">
        <w:rPr>
          <w:rFonts w:ascii="Times New Roman" w:hAnsi="Times New Roman"/>
          <w:sz w:val="24"/>
          <w:szCs w:val="24"/>
        </w:rPr>
        <w:t xml:space="preserve"> </w:t>
      </w:r>
      <w:r w:rsidR="001372A5" w:rsidRPr="00FB7F55">
        <w:rPr>
          <w:rFonts w:ascii="Times New Roman" w:hAnsi="Times New Roman"/>
          <w:sz w:val="24"/>
          <w:szCs w:val="24"/>
        </w:rPr>
        <w:t>prevencini</w:t>
      </w:r>
      <w:r w:rsidR="00CD70B6" w:rsidRPr="00FB7F55">
        <w:rPr>
          <w:rFonts w:ascii="Times New Roman" w:hAnsi="Times New Roman"/>
          <w:sz w:val="24"/>
          <w:szCs w:val="24"/>
        </w:rPr>
        <w:t>ų</w:t>
      </w:r>
      <w:r w:rsidRPr="00FB7F55">
        <w:rPr>
          <w:rFonts w:ascii="Times New Roman" w:hAnsi="Times New Roman"/>
          <w:sz w:val="24"/>
          <w:szCs w:val="24"/>
        </w:rPr>
        <w:t xml:space="preserve"> mokym</w:t>
      </w:r>
      <w:r w:rsidR="000E6ACA" w:rsidRPr="00FB7F55">
        <w:rPr>
          <w:rFonts w:ascii="Times New Roman" w:hAnsi="Times New Roman"/>
          <w:sz w:val="24"/>
          <w:szCs w:val="24"/>
        </w:rPr>
        <w:t>ų</w:t>
      </w:r>
      <w:r w:rsidR="001372A5" w:rsidRPr="00FB7F55">
        <w:rPr>
          <w:rFonts w:ascii="Times New Roman" w:hAnsi="Times New Roman"/>
          <w:sz w:val="24"/>
          <w:szCs w:val="24"/>
        </w:rPr>
        <w:t xml:space="preserve"> ir edukacin</w:t>
      </w:r>
      <w:r w:rsidR="000E6ACA" w:rsidRPr="00FB7F55">
        <w:rPr>
          <w:rFonts w:ascii="Times New Roman" w:hAnsi="Times New Roman"/>
          <w:sz w:val="24"/>
          <w:szCs w:val="24"/>
        </w:rPr>
        <w:t>ių</w:t>
      </w:r>
      <w:r w:rsidR="001372A5" w:rsidRPr="00FB7F55">
        <w:rPr>
          <w:rFonts w:ascii="Times New Roman" w:hAnsi="Times New Roman"/>
          <w:sz w:val="24"/>
          <w:szCs w:val="24"/>
        </w:rPr>
        <w:t xml:space="preserve"> veikl</w:t>
      </w:r>
      <w:r w:rsidR="000E6ACA" w:rsidRPr="00FB7F55">
        <w:rPr>
          <w:rFonts w:ascii="Times New Roman" w:hAnsi="Times New Roman"/>
          <w:sz w:val="24"/>
          <w:szCs w:val="24"/>
        </w:rPr>
        <w:t>ų</w:t>
      </w:r>
      <w:r w:rsidRPr="00FB7F55">
        <w:rPr>
          <w:rFonts w:ascii="Times New Roman" w:hAnsi="Times New Roman"/>
          <w:sz w:val="24"/>
          <w:szCs w:val="24"/>
        </w:rPr>
        <w:t xml:space="preserve"> vaikams</w:t>
      </w:r>
      <w:r w:rsidR="003D751C" w:rsidRPr="00FB7F55">
        <w:rPr>
          <w:rFonts w:ascii="Times New Roman" w:hAnsi="Times New Roman"/>
          <w:sz w:val="24"/>
          <w:szCs w:val="24"/>
        </w:rPr>
        <w:t xml:space="preserve"> grupes</w:t>
      </w:r>
      <w:r w:rsidR="00365423" w:rsidRPr="00FB7F55">
        <w:rPr>
          <w:rFonts w:ascii="Times New Roman" w:hAnsi="Times New Roman"/>
          <w:sz w:val="24"/>
          <w:szCs w:val="24"/>
        </w:rPr>
        <w:t xml:space="preserve"> </w:t>
      </w:r>
      <w:r w:rsidR="00A43ABF" w:rsidRPr="00FB7F55">
        <w:rPr>
          <w:rFonts w:ascii="Times New Roman" w:hAnsi="Times New Roman"/>
          <w:sz w:val="24"/>
          <w:szCs w:val="24"/>
        </w:rPr>
        <w:t xml:space="preserve">pagal visą prevencinės mokymų programos turinį, </w:t>
      </w:r>
      <w:r w:rsidR="006A1713" w:rsidRPr="00FB7F55">
        <w:rPr>
          <w:rFonts w:ascii="Times New Roman" w:hAnsi="Times New Roman"/>
          <w:sz w:val="24"/>
          <w:szCs w:val="24"/>
        </w:rPr>
        <w:t>per</w:t>
      </w:r>
      <w:r w:rsidR="00A36B18" w:rsidRPr="00FB7F55">
        <w:rPr>
          <w:rFonts w:ascii="Times New Roman" w:hAnsi="Times New Roman"/>
          <w:sz w:val="24"/>
          <w:szCs w:val="24"/>
        </w:rPr>
        <w:t xml:space="preserve"> kiekvienus</w:t>
      </w:r>
      <w:r w:rsidR="006A1713" w:rsidRPr="00FB7F55">
        <w:rPr>
          <w:rFonts w:ascii="Times New Roman" w:hAnsi="Times New Roman"/>
          <w:sz w:val="24"/>
          <w:szCs w:val="24"/>
        </w:rPr>
        <w:t xml:space="preserve"> mokslo metus</w:t>
      </w:r>
      <w:r w:rsidR="00B25374" w:rsidRPr="00FB7F55">
        <w:rPr>
          <w:rFonts w:ascii="Times New Roman" w:hAnsi="Times New Roman"/>
          <w:sz w:val="24"/>
          <w:szCs w:val="24"/>
        </w:rPr>
        <w:t>, iki 202</w:t>
      </w:r>
      <w:r w:rsidR="0090201D" w:rsidRPr="00FB7F55">
        <w:rPr>
          <w:rFonts w:ascii="Times New Roman" w:hAnsi="Times New Roman"/>
          <w:sz w:val="24"/>
          <w:szCs w:val="24"/>
        </w:rPr>
        <w:t>8</w:t>
      </w:r>
      <w:r w:rsidR="00B25374" w:rsidRPr="00FB7F55">
        <w:rPr>
          <w:rFonts w:ascii="Times New Roman" w:hAnsi="Times New Roman"/>
          <w:sz w:val="24"/>
          <w:szCs w:val="24"/>
        </w:rPr>
        <w:t>/20</w:t>
      </w:r>
      <w:r w:rsidR="0090201D" w:rsidRPr="00FB7F55">
        <w:rPr>
          <w:rFonts w:ascii="Times New Roman" w:hAnsi="Times New Roman"/>
          <w:sz w:val="24"/>
          <w:szCs w:val="24"/>
        </w:rPr>
        <w:t>29</w:t>
      </w:r>
      <w:r w:rsidR="00DD1FCB" w:rsidRPr="00FB7F55">
        <w:rPr>
          <w:rFonts w:ascii="Times New Roman" w:hAnsi="Times New Roman"/>
          <w:sz w:val="24"/>
          <w:szCs w:val="24"/>
        </w:rPr>
        <w:t xml:space="preserve"> (arba iki </w:t>
      </w:r>
      <w:r w:rsidR="00DD1FCB" w:rsidRPr="00FB7F55">
        <w:rPr>
          <w:rFonts w:ascii="Times New Roman" w:hAnsi="Times New Roman"/>
          <w:sz w:val="24"/>
          <w:szCs w:val="24"/>
          <w:lang w:val="en-US"/>
        </w:rPr>
        <w:t>2029</w:t>
      </w:r>
      <w:r w:rsidR="00864E67" w:rsidRPr="00FB7F55">
        <w:rPr>
          <w:rFonts w:ascii="Times New Roman" w:hAnsi="Times New Roman"/>
          <w:sz w:val="24"/>
          <w:szCs w:val="24"/>
          <w:lang w:val="en-US"/>
        </w:rPr>
        <w:t>/2030, jeigu pirkimo sutartis b</w:t>
      </w:r>
      <w:r w:rsidR="00864E67" w:rsidRPr="00FB7F55">
        <w:rPr>
          <w:rFonts w:ascii="Times New Roman" w:hAnsi="Times New Roman"/>
          <w:sz w:val="24"/>
          <w:szCs w:val="24"/>
        </w:rPr>
        <w:t>ūt</w:t>
      </w:r>
      <w:r w:rsidR="00434154" w:rsidRPr="00FB7F55">
        <w:rPr>
          <w:rFonts w:ascii="Times New Roman" w:hAnsi="Times New Roman"/>
          <w:sz w:val="24"/>
          <w:szCs w:val="24"/>
        </w:rPr>
        <w:t>ų</w:t>
      </w:r>
      <w:r w:rsidR="00864E67" w:rsidRPr="00FB7F55">
        <w:rPr>
          <w:rFonts w:ascii="Times New Roman" w:hAnsi="Times New Roman"/>
          <w:sz w:val="24"/>
          <w:szCs w:val="24"/>
        </w:rPr>
        <w:t xml:space="preserve"> pratesta)</w:t>
      </w:r>
      <w:r w:rsidR="00B25374" w:rsidRPr="00FB7F55">
        <w:rPr>
          <w:rFonts w:ascii="Times New Roman" w:hAnsi="Times New Roman"/>
          <w:sz w:val="24"/>
          <w:szCs w:val="24"/>
        </w:rPr>
        <w:t xml:space="preserve"> mokslo metų pabaigos</w:t>
      </w:r>
      <w:r w:rsidRPr="00FB7F55">
        <w:rPr>
          <w:rFonts w:ascii="Times New Roman" w:hAnsi="Times New Roman"/>
          <w:sz w:val="24"/>
          <w:szCs w:val="24"/>
        </w:rPr>
        <w:t>.</w:t>
      </w:r>
      <w:r w:rsidR="00776FF2" w:rsidRPr="00FB7F55">
        <w:rPr>
          <w:rFonts w:ascii="Times New Roman" w:hAnsi="Times New Roman"/>
          <w:sz w:val="24"/>
          <w:szCs w:val="24"/>
        </w:rPr>
        <w:t xml:space="preserve"> Vaikų grupės įstaigose (mokyklose ar kitose organizacijose) turi būti formuojamos</w:t>
      </w:r>
      <w:r w:rsidR="00CD70B6" w:rsidRPr="00FB7F55">
        <w:rPr>
          <w:rFonts w:ascii="Times New Roman" w:hAnsi="Times New Roman"/>
          <w:sz w:val="24"/>
          <w:szCs w:val="24"/>
        </w:rPr>
        <w:t xml:space="preserve"> atsižvelgiant į </w:t>
      </w:r>
      <w:r w:rsidR="00B015B8" w:rsidRPr="00FB7F55">
        <w:rPr>
          <w:rFonts w:ascii="Times New Roman" w:hAnsi="Times New Roman"/>
          <w:sz w:val="24"/>
          <w:szCs w:val="24"/>
        </w:rPr>
        <w:t>Prevencinės mokymų programos turinyje nustatytus reikalavimus jų dydžiui.</w:t>
      </w:r>
    </w:p>
    <w:p w14:paraId="1195E9C5" w14:textId="3040FE86" w:rsidR="00256AFC" w:rsidRPr="00FB7F55" w:rsidRDefault="00FB4479" w:rsidP="005D24A4">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 xml:space="preserve"> </w:t>
      </w:r>
      <w:r w:rsidR="00F2745E" w:rsidRPr="00FB7F55">
        <w:rPr>
          <w:rFonts w:ascii="Times New Roman" w:hAnsi="Times New Roman"/>
          <w:sz w:val="24"/>
          <w:szCs w:val="24"/>
        </w:rPr>
        <w:t>Prieš pradėdami vykdyti prevencinės programos užsiėmimus vaikams</w:t>
      </w:r>
      <w:r w:rsidRPr="00FB7F55">
        <w:rPr>
          <w:rFonts w:ascii="Times New Roman" w:hAnsi="Times New Roman"/>
          <w:sz w:val="24"/>
          <w:szCs w:val="24"/>
        </w:rPr>
        <w:t>, įstaigos specialistai privalo</w:t>
      </w:r>
      <w:r w:rsidR="00024F62" w:rsidRPr="00FB7F55">
        <w:rPr>
          <w:rFonts w:ascii="Times New Roman" w:hAnsi="Times New Roman"/>
          <w:sz w:val="24"/>
          <w:szCs w:val="24"/>
        </w:rPr>
        <w:t xml:space="preserve"> organizuoti edukacinį susitikimą </w:t>
      </w:r>
      <w:r w:rsidR="004306DC" w:rsidRPr="00FB7F55">
        <w:rPr>
          <w:rFonts w:ascii="Times New Roman" w:hAnsi="Times New Roman"/>
          <w:sz w:val="24"/>
          <w:szCs w:val="24"/>
        </w:rPr>
        <w:t>vaikų atstovams arba bendruomenei</w:t>
      </w:r>
      <w:r w:rsidR="00024F62" w:rsidRPr="00FB7F55">
        <w:rPr>
          <w:rFonts w:ascii="Times New Roman" w:hAnsi="Times New Roman"/>
          <w:sz w:val="24"/>
          <w:szCs w:val="24"/>
        </w:rPr>
        <w:t>, kurio metu</w:t>
      </w:r>
      <w:r w:rsidR="00613E9A" w:rsidRPr="00FB7F55">
        <w:rPr>
          <w:rFonts w:ascii="Times New Roman" w:hAnsi="Times New Roman"/>
          <w:sz w:val="24"/>
          <w:szCs w:val="24"/>
        </w:rPr>
        <w:t xml:space="preserve"> turi</w:t>
      </w:r>
      <w:r w:rsidRPr="00FB7F55">
        <w:rPr>
          <w:rFonts w:ascii="Times New Roman" w:hAnsi="Times New Roman"/>
          <w:sz w:val="24"/>
          <w:szCs w:val="24"/>
        </w:rPr>
        <w:t xml:space="preserve"> informuoti tėvus (globėjus, rūpintojus)</w:t>
      </w:r>
      <w:r w:rsidR="004306DC" w:rsidRPr="00FB7F55">
        <w:rPr>
          <w:rFonts w:ascii="Times New Roman" w:hAnsi="Times New Roman"/>
          <w:sz w:val="24"/>
          <w:szCs w:val="24"/>
        </w:rPr>
        <w:t>, bendruomenę</w:t>
      </w:r>
      <w:r w:rsidR="00782E10" w:rsidRPr="00FB7F55">
        <w:rPr>
          <w:rFonts w:ascii="Times New Roman" w:hAnsi="Times New Roman"/>
          <w:sz w:val="24"/>
          <w:szCs w:val="24"/>
        </w:rPr>
        <w:t xml:space="preserve"> </w:t>
      </w:r>
      <w:r w:rsidR="00782E10" w:rsidRPr="00FB7F55">
        <w:rPr>
          <w:rFonts w:ascii="Times New Roman" w:hAnsi="Times New Roman"/>
          <w:sz w:val="24"/>
          <w:szCs w:val="24"/>
        </w:rPr>
        <w:lastRenderedPageBreak/>
        <w:t>apie mokymus, jų naudą, atsakyti į rūpimus klausimus</w:t>
      </w:r>
      <w:r w:rsidR="00C0404D" w:rsidRPr="00FB7F55">
        <w:rPr>
          <w:rFonts w:ascii="Times New Roman" w:hAnsi="Times New Roman"/>
          <w:sz w:val="24"/>
          <w:szCs w:val="24"/>
        </w:rPr>
        <w:t>.</w:t>
      </w:r>
      <w:r w:rsidRPr="00FB7F55">
        <w:rPr>
          <w:rFonts w:ascii="Times New Roman" w:hAnsi="Times New Roman"/>
          <w:sz w:val="24"/>
          <w:szCs w:val="24"/>
        </w:rPr>
        <w:t xml:space="preserve"> </w:t>
      </w:r>
    </w:p>
    <w:p w14:paraId="64497B83" w14:textId="3EFD0971" w:rsidR="00B35D59" w:rsidRPr="00FB7F55" w:rsidRDefault="00B35D59" w:rsidP="0013075D">
      <w:pPr>
        <w:pStyle w:val="ListParagraph"/>
        <w:widowControl w:val="0"/>
        <w:numPr>
          <w:ilvl w:val="2"/>
          <w:numId w:val="9"/>
        </w:numPr>
        <w:spacing w:after="0" w:line="360" w:lineRule="auto"/>
        <w:jc w:val="both"/>
        <w:rPr>
          <w:rFonts w:ascii="Times New Roman" w:hAnsi="Times New Roman"/>
          <w:sz w:val="24"/>
          <w:szCs w:val="24"/>
        </w:rPr>
      </w:pPr>
      <w:r w:rsidRPr="00FB7F55">
        <w:rPr>
          <w:rFonts w:ascii="Times New Roman" w:hAnsi="Times New Roman"/>
          <w:sz w:val="24"/>
          <w:szCs w:val="24"/>
        </w:rPr>
        <w:t xml:space="preserve">Paslaugų tiekėjas privalo surinkti iš įstaigų (mokyklų ar kitų organizacijų) </w:t>
      </w:r>
      <w:r w:rsidR="003D751C" w:rsidRPr="00FB7F55">
        <w:rPr>
          <w:rFonts w:ascii="Times New Roman" w:hAnsi="Times New Roman"/>
          <w:sz w:val="24"/>
          <w:szCs w:val="24"/>
        </w:rPr>
        <w:t>patvirtinimus apie</w:t>
      </w:r>
      <w:r w:rsidRPr="00FB7F55">
        <w:rPr>
          <w:rFonts w:ascii="Times New Roman" w:hAnsi="Times New Roman"/>
          <w:sz w:val="24"/>
          <w:szCs w:val="24"/>
        </w:rPr>
        <w:t xml:space="preserve"> vaikų dalyvav</w:t>
      </w:r>
      <w:r w:rsidR="004109F4" w:rsidRPr="00FB7F55">
        <w:rPr>
          <w:rFonts w:ascii="Times New Roman" w:hAnsi="Times New Roman"/>
          <w:sz w:val="24"/>
          <w:szCs w:val="24"/>
        </w:rPr>
        <w:t>imą</w:t>
      </w:r>
      <w:r w:rsidRPr="00FB7F55">
        <w:rPr>
          <w:rFonts w:ascii="Times New Roman" w:hAnsi="Times New Roman"/>
          <w:sz w:val="24"/>
          <w:szCs w:val="24"/>
        </w:rPr>
        <w:t xml:space="preserve"> prevenciniu</w:t>
      </w:r>
      <w:r w:rsidR="00E828F4" w:rsidRPr="00FB7F55">
        <w:rPr>
          <w:rFonts w:ascii="Times New Roman" w:hAnsi="Times New Roman"/>
          <w:sz w:val="24"/>
          <w:szCs w:val="24"/>
        </w:rPr>
        <w:t>o</w:t>
      </w:r>
      <w:r w:rsidRPr="00FB7F55">
        <w:rPr>
          <w:rFonts w:ascii="Times New Roman" w:hAnsi="Times New Roman"/>
          <w:sz w:val="24"/>
          <w:szCs w:val="24"/>
        </w:rPr>
        <w:t>s</w:t>
      </w:r>
      <w:r w:rsidR="00E828F4" w:rsidRPr="00FB7F55">
        <w:rPr>
          <w:rFonts w:ascii="Times New Roman" w:hAnsi="Times New Roman"/>
          <w:sz w:val="24"/>
          <w:szCs w:val="24"/>
        </w:rPr>
        <w:t>e</w:t>
      </w:r>
      <w:r w:rsidRPr="00FB7F55">
        <w:rPr>
          <w:rFonts w:ascii="Times New Roman" w:hAnsi="Times New Roman"/>
          <w:sz w:val="24"/>
          <w:szCs w:val="24"/>
        </w:rPr>
        <w:t xml:space="preserve"> mokymu</w:t>
      </w:r>
      <w:r w:rsidR="00E828F4" w:rsidRPr="00FB7F55">
        <w:rPr>
          <w:rFonts w:ascii="Times New Roman" w:hAnsi="Times New Roman"/>
          <w:sz w:val="24"/>
          <w:szCs w:val="24"/>
        </w:rPr>
        <w:t>o</w:t>
      </w:r>
      <w:r w:rsidRPr="00FB7F55">
        <w:rPr>
          <w:rFonts w:ascii="Times New Roman" w:hAnsi="Times New Roman"/>
          <w:sz w:val="24"/>
          <w:szCs w:val="24"/>
        </w:rPr>
        <w:t>s</w:t>
      </w:r>
      <w:r w:rsidR="00E828F4" w:rsidRPr="00FB7F55">
        <w:rPr>
          <w:rFonts w:ascii="Times New Roman" w:hAnsi="Times New Roman"/>
          <w:sz w:val="24"/>
          <w:szCs w:val="24"/>
        </w:rPr>
        <w:t>e</w:t>
      </w:r>
      <w:r w:rsidRPr="00FB7F55">
        <w:rPr>
          <w:rFonts w:ascii="Times New Roman" w:hAnsi="Times New Roman"/>
          <w:sz w:val="24"/>
          <w:szCs w:val="24"/>
        </w:rPr>
        <w:t xml:space="preserve"> ir edukacin</w:t>
      </w:r>
      <w:r w:rsidR="00E828F4" w:rsidRPr="00FB7F55">
        <w:rPr>
          <w:rFonts w:ascii="Times New Roman" w:hAnsi="Times New Roman"/>
          <w:sz w:val="24"/>
          <w:szCs w:val="24"/>
        </w:rPr>
        <w:t>ė</w:t>
      </w:r>
      <w:r w:rsidRPr="00FB7F55">
        <w:rPr>
          <w:rFonts w:ascii="Times New Roman" w:hAnsi="Times New Roman"/>
          <w:sz w:val="24"/>
          <w:szCs w:val="24"/>
        </w:rPr>
        <w:t>s</w:t>
      </w:r>
      <w:r w:rsidR="00E828F4" w:rsidRPr="00FB7F55">
        <w:rPr>
          <w:rFonts w:ascii="Times New Roman" w:hAnsi="Times New Roman"/>
          <w:sz w:val="24"/>
          <w:szCs w:val="24"/>
        </w:rPr>
        <w:t>e</w:t>
      </w:r>
      <w:r w:rsidRPr="00FB7F55">
        <w:rPr>
          <w:rFonts w:ascii="Times New Roman" w:hAnsi="Times New Roman"/>
          <w:sz w:val="24"/>
          <w:szCs w:val="24"/>
        </w:rPr>
        <w:t xml:space="preserve"> veikl</w:t>
      </w:r>
      <w:r w:rsidR="00E828F4" w:rsidRPr="00FB7F55">
        <w:rPr>
          <w:rFonts w:ascii="Times New Roman" w:hAnsi="Times New Roman"/>
          <w:sz w:val="24"/>
          <w:szCs w:val="24"/>
        </w:rPr>
        <w:t>o</w:t>
      </w:r>
      <w:r w:rsidRPr="00FB7F55">
        <w:rPr>
          <w:rFonts w:ascii="Times New Roman" w:hAnsi="Times New Roman"/>
          <w:sz w:val="24"/>
          <w:szCs w:val="24"/>
        </w:rPr>
        <w:t>s</w:t>
      </w:r>
      <w:r w:rsidR="00E828F4" w:rsidRPr="00FB7F55">
        <w:rPr>
          <w:rFonts w:ascii="Times New Roman" w:hAnsi="Times New Roman"/>
          <w:sz w:val="24"/>
          <w:szCs w:val="24"/>
        </w:rPr>
        <w:t>e</w:t>
      </w:r>
      <w:r w:rsidRPr="00FB7F55">
        <w:rPr>
          <w:rFonts w:ascii="Times New Roman" w:hAnsi="Times New Roman"/>
          <w:sz w:val="24"/>
          <w:szCs w:val="24"/>
        </w:rPr>
        <w:t xml:space="preserve"> vaikams</w:t>
      </w:r>
      <w:r w:rsidR="004109F4" w:rsidRPr="00FB7F55">
        <w:rPr>
          <w:rFonts w:ascii="Times New Roman" w:hAnsi="Times New Roman"/>
          <w:sz w:val="24"/>
          <w:szCs w:val="24"/>
        </w:rPr>
        <w:t>, nurodant</w:t>
      </w:r>
      <w:r w:rsidR="00273EBA" w:rsidRPr="00FB7F55">
        <w:rPr>
          <w:rFonts w:ascii="Times New Roman" w:hAnsi="Times New Roman"/>
          <w:sz w:val="24"/>
          <w:szCs w:val="24"/>
        </w:rPr>
        <w:t xml:space="preserve"> vykdytų prevencinių mokymų ir edukacinių veiklų datas, vaikų</w:t>
      </w:r>
      <w:r w:rsidR="004109F4" w:rsidRPr="00FB7F55">
        <w:rPr>
          <w:rFonts w:ascii="Times New Roman" w:hAnsi="Times New Roman"/>
          <w:sz w:val="24"/>
          <w:szCs w:val="24"/>
        </w:rPr>
        <w:t xml:space="preserve"> grupių skaičių, dalyvavusių vaikų skaičių</w:t>
      </w:r>
      <w:r w:rsidR="00F33EC7" w:rsidRPr="00FB7F55">
        <w:rPr>
          <w:rFonts w:ascii="Times New Roman" w:hAnsi="Times New Roman"/>
          <w:sz w:val="24"/>
          <w:szCs w:val="24"/>
        </w:rPr>
        <w:t xml:space="preserve"> </w:t>
      </w:r>
      <w:r w:rsidR="00DC56B7" w:rsidRPr="00FB7F55">
        <w:rPr>
          <w:rFonts w:ascii="Times New Roman" w:hAnsi="Times New Roman"/>
          <w:sz w:val="24"/>
          <w:szCs w:val="24"/>
        </w:rPr>
        <w:t xml:space="preserve">kiekvienoje grupėje per sutarties galiojimo laikotarpį. Šie duomenys reikalingi </w:t>
      </w:r>
      <w:r w:rsidR="00E668FF" w:rsidRPr="00FB7F55">
        <w:rPr>
          <w:rFonts w:ascii="Times New Roman" w:hAnsi="Times New Roman"/>
          <w:sz w:val="24"/>
          <w:szCs w:val="24"/>
        </w:rPr>
        <w:t>Perkančiajai organizacijai</w:t>
      </w:r>
      <w:r w:rsidR="00F33EC7" w:rsidRPr="00FB7F55">
        <w:rPr>
          <w:rFonts w:ascii="Times New Roman" w:hAnsi="Times New Roman"/>
          <w:sz w:val="24"/>
          <w:szCs w:val="24"/>
        </w:rPr>
        <w:t xml:space="preserve"> siekiant įsitikinti, kad </w:t>
      </w:r>
      <w:r w:rsidR="00E668FF" w:rsidRPr="00FB7F55">
        <w:rPr>
          <w:rFonts w:ascii="Times New Roman" w:hAnsi="Times New Roman"/>
          <w:sz w:val="24"/>
          <w:szCs w:val="24"/>
        </w:rPr>
        <w:t xml:space="preserve">pasiektas tikslas ne tik parengti mokyklų ir kitų įstaigų, institucijų ir (ar) organizacijų specialistus, dirbančius su vaikais, įskaitant galimai rizikas patiriančius ir (arba) pažeidžiamus vaikus, </w:t>
      </w:r>
      <w:r w:rsidR="007E2023" w:rsidRPr="00FB7F55">
        <w:rPr>
          <w:rFonts w:ascii="Times New Roman" w:hAnsi="Times New Roman"/>
          <w:sz w:val="24"/>
          <w:szCs w:val="24"/>
        </w:rPr>
        <w:t xml:space="preserve">bei </w:t>
      </w:r>
      <w:r w:rsidR="009360EB" w:rsidRPr="00FB7F55">
        <w:rPr>
          <w:rFonts w:ascii="Times New Roman" w:hAnsi="Times New Roman"/>
          <w:sz w:val="24"/>
          <w:szCs w:val="24"/>
        </w:rPr>
        <w:t xml:space="preserve">užtikrintas jų kompetencijų </w:t>
      </w:r>
      <w:r w:rsidR="00E668FF" w:rsidRPr="00FB7F55">
        <w:rPr>
          <w:rFonts w:ascii="Times New Roman" w:hAnsi="Times New Roman"/>
          <w:sz w:val="24"/>
          <w:szCs w:val="24"/>
        </w:rPr>
        <w:t>seksualinio smurto prevencijos srityje</w:t>
      </w:r>
      <w:r w:rsidR="007E2023" w:rsidRPr="00FB7F55">
        <w:rPr>
          <w:rFonts w:ascii="Times New Roman" w:hAnsi="Times New Roman"/>
          <w:sz w:val="24"/>
          <w:szCs w:val="24"/>
        </w:rPr>
        <w:t xml:space="preserve"> tobulinimas, bet</w:t>
      </w:r>
      <w:r w:rsidR="00DB362E" w:rsidRPr="00FB7F55">
        <w:rPr>
          <w:rFonts w:ascii="Times New Roman" w:hAnsi="Times New Roman"/>
          <w:sz w:val="24"/>
          <w:szCs w:val="24"/>
        </w:rPr>
        <w:t xml:space="preserve"> ir šių žinių praktinis pritaikymas kasdieninėje įstaigos veikloje baigus mokymus</w:t>
      </w:r>
      <w:r w:rsidR="00E668FF" w:rsidRPr="00FB7F55">
        <w:rPr>
          <w:rFonts w:ascii="Times New Roman" w:hAnsi="Times New Roman"/>
          <w:sz w:val="24"/>
          <w:szCs w:val="24"/>
        </w:rPr>
        <w:t xml:space="preserve"> savarankiškai organizuo</w:t>
      </w:r>
      <w:r w:rsidR="00DB362E" w:rsidRPr="00FB7F55">
        <w:rPr>
          <w:rFonts w:ascii="Times New Roman" w:hAnsi="Times New Roman"/>
          <w:sz w:val="24"/>
          <w:szCs w:val="24"/>
        </w:rPr>
        <w:t>jant</w:t>
      </w:r>
      <w:r w:rsidR="00E668FF" w:rsidRPr="00FB7F55">
        <w:rPr>
          <w:rFonts w:ascii="Times New Roman" w:hAnsi="Times New Roman"/>
          <w:sz w:val="24"/>
          <w:szCs w:val="24"/>
        </w:rPr>
        <w:t xml:space="preserve"> ir ve</w:t>
      </w:r>
      <w:r w:rsidR="00DB362E" w:rsidRPr="00FB7F55">
        <w:rPr>
          <w:rFonts w:ascii="Times New Roman" w:hAnsi="Times New Roman"/>
          <w:sz w:val="24"/>
          <w:szCs w:val="24"/>
        </w:rPr>
        <w:t>dant</w:t>
      </w:r>
      <w:r w:rsidR="00E668FF" w:rsidRPr="00FB7F55">
        <w:rPr>
          <w:rFonts w:ascii="Times New Roman" w:hAnsi="Times New Roman"/>
          <w:sz w:val="24"/>
          <w:szCs w:val="24"/>
        </w:rPr>
        <w:t xml:space="preserve"> prevencinius ir edukacinius mokymus vaikų grupėms visokių formų seksualinio smurto prieš vaikus ir vaikų seksualinio išnaudojimo tęstinei prevencijai užtikrinti.</w:t>
      </w:r>
    </w:p>
    <w:p w14:paraId="3690F540" w14:textId="5B1C102D" w:rsidR="5560080C" w:rsidRPr="00FB7F55" w:rsidRDefault="5560080C" w:rsidP="0001779D">
      <w:pPr>
        <w:pStyle w:val="ListParagraph"/>
        <w:widowControl w:val="0"/>
        <w:spacing w:after="0" w:line="360" w:lineRule="auto"/>
        <w:ind w:left="1288"/>
        <w:jc w:val="both"/>
        <w:rPr>
          <w:rFonts w:ascii="Times New Roman" w:hAnsi="Times New Roman"/>
          <w:sz w:val="24"/>
          <w:szCs w:val="24"/>
        </w:rPr>
      </w:pPr>
    </w:p>
    <w:p w14:paraId="31DF0090" w14:textId="77777777" w:rsidR="00711B68" w:rsidRPr="00FB7F55" w:rsidRDefault="00711B68" w:rsidP="00A56870">
      <w:pPr>
        <w:pStyle w:val="ListParagraph"/>
        <w:widowControl w:val="0"/>
        <w:spacing w:after="0" w:line="360" w:lineRule="auto"/>
        <w:ind w:left="360"/>
        <w:jc w:val="both"/>
        <w:rPr>
          <w:rFonts w:ascii="Times New Roman" w:hAnsi="Times New Roman"/>
          <w:sz w:val="24"/>
          <w:szCs w:val="24"/>
        </w:rPr>
      </w:pPr>
    </w:p>
    <w:p w14:paraId="35E52BE2" w14:textId="77777777" w:rsidR="0001779D" w:rsidRPr="00FB7F55" w:rsidRDefault="0001779D" w:rsidP="00A56870">
      <w:pPr>
        <w:pStyle w:val="ListParagraph"/>
        <w:widowControl w:val="0"/>
        <w:spacing w:after="0" w:line="360" w:lineRule="auto"/>
        <w:ind w:left="360"/>
        <w:jc w:val="both"/>
        <w:rPr>
          <w:rFonts w:ascii="Times New Roman" w:hAnsi="Times New Roman"/>
          <w:sz w:val="24"/>
          <w:szCs w:val="24"/>
        </w:rPr>
      </w:pPr>
    </w:p>
    <w:p w14:paraId="0FAE8411" w14:textId="32706885" w:rsidR="00651A2E" w:rsidRPr="00FB7F55" w:rsidRDefault="00651A2E" w:rsidP="006934AD">
      <w:pPr>
        <w:pStyle w:val="ListParagraph"/>
        <w:widowControl w:val="0"/>
        <w:numPr>
          <w:ilvl w:val="0"/>
          <w:numId w:val="9"/>
        </w:numPr>
        <w:spacing w:after="0" w:line="360" w:lineRule="auto"/>
        <w:jc w:val="center"/>
        <w:rPr>
          <w:rFonts w:ascii="Times New Roman" w:hAnsi="Times New Roman"/>
          <w:sz w:val="24"/>
          <w:szCs w:val="24"/>
        </w:rPr>
      </w:pPr>
      <w:r w:rsidRPr="00FB7F55">
        <w:rPr>
          <w:rFonts w:ascii="Times New Roman" w:hAnsi="Times New Roman"/>
          <w:b/>
          <w:bCs/>
          <w:sz w:val="24"/>
          <w:szCs w:val="24"/>
        </w:rPr>
        <w:t>ATSISKAITYMO TVARKA.</w:t>
      </w:r>
    </w:p>
    <w:p w14:paraId="570CAF6C" w14:textId="77777777" w:rsidR="00D67F2C" w:rsidRPr="00FB7F55" w:rsidRDefault="00D67F2C" w:rsidP="00A56870">
      <w:pPr>
        <w:pStyle w:val="ListParagraph"/>
        <w:widowControl w:val="0"/>
        <w:spacing w:after="0" w:line="360" w:lineRule="auto"/>
        <w:ind w:left="0"/>
        <w:rPr>
          <w:rFonts w:ascii="Times New Roman" w:hAnsi="Times New Roman"/>
          <w:sz w:val="24"/>
          <w:szCs w:val="24"/>
        </w:rPr>
      </w:pPr>
    </w:p>
    <w:p w14:paraId="1E2BEC39" w14:textId="0C843695" w:rsidR="00D621A0" w:rsidRPr="00FB7F55" w:rsidRDefault="00D779C5" w:rsidP="00A56870">
      <w:pPr>
        <w:pStyle w:val="ListParagraph"/>
        <w:numPr>
          <w:ilvl w:val="1"/>
          <w:numId w:val="9"/>
        </w:numPr>
        <w:ind w:left="426" w:hanging="426"/>
        <w:jc w:val="both"/>
        <w:rPr>
          <w:rFonts w:ascii="Times New Roman" w:hAnsi="Times New Roman"/>
          <w:sz w:val="24"/>
          <w:szCs w:val="24"/>
        </w:rPr>
      </w:pPr>
      <w:r w:rsidRPr="00FB7F55">
        <w:rPr>
          <w:rFonts w:ascii="Times New Roman" w:hAnsi="Times New Roman"/>
          <w:sz w:val="24"/>
          <w:szCs w:val="24"/>
        </w:rPr>
        <w:t>Tiekėjas per 3 (tris) darbo dienas po kontaktinių mokymų ir nuotolinių grupinių supervizijų įvykdymo pateikia Perkančiajai organizacijai paslaugų suteikimą pagrindžiančius dokumentus.</w:t>
      </w:r>
    </w:p>
    <w:p w14:paraId="602D7846" w14:textId="3C919368" w:rsidR="00190A55" w:rsidRPr="00FB7F55" w:rsidRDefault="00C10882" w:rsidP="00A56870">
      <w:pPr>
        <w:pStyle w:val="ListParagraph"/>
        <w:numPr>
          <w:ilvl w:val="1"/>
          <w:numId w:val="9"/>
        </w:numPr>
        <w:ind w:left="426" w:hanging="426"/>
        <w:jc w:val="both"/>
        <w:rPr>
          <w:rFonts w:ascii="Times New Roman" w:hAnsi="Times New Roman"/>
          <w:sz w:val="24"/>
          <w:szCs w:val="24"/>
        </w:rPr>
      </w:pPr>
      <w:r w:rsidRPr="00FB7F55">
        <w:rPr>
          <w:rFonts w:ascii="Times New Roman" w:hAnsi="Times New Roman"/>
          <w:sz w:val="24"/>
          <w:szCs w:val="24"/>
        </w:rPr>
        <w:t>Apmokama tik už faktiškai suteiktas ir dokumentais pagrįstas paslaugas. Atsiskaitymas vykdomas dalimis už kiekvienai mokymų dalyvių grupei suteiktas paslaugas pagal su Perkančiąja organizacija suderintą grafiką: už 16 akademinių valandų kontaktinius mokymus atsiskaitoma jiems pasibaigus, o už 8 akademinių valandų nuotolines grupines supervizijas atsiskaitoma po abiejų supervizijų įvykdymo.</w:t>
      </w:r>
    </w:p>
    <w:p w14:paraId="5E10550B" w14:textId="05E49EA4" w:rsidR="00190A55" w:rsidRPr="00FB7F55" w:rsidRDefault="00190A55" w:rsidP="000661DE">
      <w:pPr>
        <w:pStyle w:val="ListParagraph"/>
        <w:numPr>
          <w:ilvl w:val="1"/>
          <w:numId w:val="9"/>
        </w:numPr>
        <w:ind w:left="426" w:hanging="426"/>
        <w:rPr>
          <w:rFonts w:ascii="Times New Roman" w:hAnsi="Times New Roman"/>
          <w:sz w:val="24"/>
          <w:szCs w:val="24"/>
        </w:rPr>
      </w:pPr>
      <w:r w:rsidRPr="00FB7F55">
        <w:rPr>
          <w:rFonts w:ascii="Times New Roman" w:hAnsi="Times New Roman"/>
          <w:sz w:val="24"/>
          <w:szCs w:val="24"/>
        </w:rPr>
        <w:t xml:space="preserve"> </w:t>
      </w:r>
      <w:r w:rsidR="00230EB3" w:rsidRPr="00FB7F55">
        <w:rPr>
          <w:rFonts w:ascii="Times New Roman" w:hAnsi="Times New Roman"/>
          <w:sz w:val="24"/>
          <w:szCs w:val="24"/>
        </w:rPr>
        <w:t>Apmokėjimas už atitinkamą paslaugų dalį galimas tik Tiekėjui pateikus visus tos paslaugų dalies suteikimą pagrindžiančius dokumentus.</w:t>
      </w:r>
    </w:p>
    <w:p w14:paraId="36A8A4CE" w14:textId="77777777" w:rsidR="00610FC7" w:rsidRPr="00FB7F55" w:rsidRDefault="00610FC7" w:rsidP="00492DAA">
      <w:pPr>
        <w:pStyle w:val="ListParagraph"/>
        <w:rPr>
          <w:rFonts w:ascii="Times New Roman" w:hAnsi="Times New Roman"/>
          <w:sz w:val="24"/>
          <w:szCs w:val="24"/>
        </w:rPr>
      </w:pPr>
    </w:p>
    <w:p w14:paraId="59E80F87" w14:textId="7929E1B1" w:rsidR="00610FC7" w:rsidRPr="00FB7F55" w:rsidRDefault="00ED64DC" w:rsidP="000661DE">
      <w:pPr>
        <w:pStyle w:val="ListParagraph"/>
        <w:numPr>
          <w:ilvl w:val="1"/>
          <w:numId w:val="9"/>
        </w:numPr>
        <w:ind w:left="426" w:hanging="426"/>
        <w:rPr>
          <w:rFonts w:ascii="Times New Roman" w:hAnsi="Times New Roman"/>
          <w:sz w:val="24"/>
          <w:szCs w:val="24"/>
        </w:rPr>
      </w:pPr>
      <w:r w:rsidRPr="00FB7F55">
        <w:rPr>
          <w:rFonts w:ascii="Times New Roman" w:hAnsi="Times New Roman"/>
          <w:sz w:val="24"/>
          <w:szCs w:val="24"/>
        </w:rPr>
        <w:t>Tiekėjas pateikia Perkančiajai organizacijai paslaugų perdavimo–priėmimo aktą už faktiškai suteiktas paslaugas kiekvienai mokymų dalyvių grupei atskirai po kontaktinių mokymų įvykdymo ir po visų nuotolinių grupinių supervizijų įvykdymo.</w:t>
      </w:r>
    </w:p>
    <w:p w14:paraId="13D85FEB" w14:textId="1F53BF99" w:rsidR="00AC3EEE" w:rsidRPr="00FB7F55" w:rsidRDefault="00AC3EEE" w:rsidP="00AC3EEE">
      <w:pPr>
        <w:pStyle w:val="ListParagraph"/>
        <w:numPr>
          <w:ilvl w:val="1"/>
          <w:numId w:val="9"/>
        </w:numPr>
        <w:ind w:left="426" w:hanging="426"/>
        <w:jc w:val="both"/>
        <w:rPr>
          <w:rFonts w:ascii="Times New Roman" w:hAnsi="Times New Roman"/>
          <w:sz w:val="24"/>
          <w:szCs w:val="24"/>
        </w:rPr>
      </w:pPr>
      <w:r w:rsidRPr="00FB7F55">
        <w:rPr>
          <w:rFonts w:ascii="Times New Roman" w:hAnsi="Times New Roman"/>
          <w:sz w:val="24"/>
          <w:szCs w:val="24"/>
        </w:rPr>
        <w:t>Perkančioji</w:t>
      </w:r>
      <w:r w:rsidR="00B4347E" w:rsidRPr="00FB7F55">
        <w:rPr>
          <w:rFonts w:ascii="Times New Roman" w:hAnsi="Times New Roman"/>
          <w:sz w:val="24"/>
          <w:szCs w:val="24"/>
        </w:rPr>
        <w:t xml:space="preserve"> </w:t>
      </w:r>
      <w:r w:rsidR="005442B4" w:rsidRPr="00FB7F55">
        <w:rPr>
          <w:rFonts w:ascii="Times New Roman" w:hAnsi="Times New Roman"/>
          <w:sz w:val="24"/>
          <w:szCs w:val="24"/>
        </w:rPr>
        <w:t>organizacija per 5 (penkias) darbo dienas nuo perdavimo–priėmimo akto ir dokumentų gavimo jį pasirašo arba pateikia motyvuotą atsisakymą, nurodydama trūkumus. Kartu su aktu Tiekėjas pateikia šiuos dokumentus:</w:t>
      </w:r>
    </w:p>
    <w:p w14:paraId="3E3130FC" w14:textId="53253DB6" w:rsidR="00BD75A4" w:rsidRPr="00FB7F55" w:rsidRDefault="00BD75A4"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 xml:space="preserve"> mokymų ir (ar) supervizijų darbotvarkę (popieriniu formatu, kai mokymai vykdomi kontaktiniu būdu, arba elektroniniu formatu, kai mokymai ir supervizijos vykdomi nuotoliniu būdu);</w:t>
      </w:r>
    </w:p>
    <w:p w14:paraId="469E2EF4" w14:textId="7D6F1697" w:rsidR="001F4C07" w:rsidRPr="00FB7F55" w:rsidRDefault="001F4C07"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 xml:space="preserve"> </w:t>
      </w:r>
      <w:r w:rsidR="00A87C74" w:rsidRPr="00FB7F55">
        <w:rPr>
          <w:rFonts w:ascii="Times New Roman" w:hAnsi="Times New Roman"/>
          <w:sz w:val="24"/>
          <w:szCs w:val="24"/>
        </w:rPr>
        <w:t xml:space="preserve">kontaktinių mokymų dalyvių sąrašą </w:t>
      </w:r>
      <w:r w:rsidRPr="00FB7F55">
        <w:rPr>
          <w:rFonts w:ascii="Times New Roman" w:hAnsi="Times New Roman"/>
          <w:sz w:val="24"/>
          <w:szCs w:val="24"/>
        </w:rPr>
        <w:t>su dalyvių parašais (originalą);</w:t>
      </w:r>
    </w:p>
    <w:p w14:paraId="2A2A1A2F" w14:textId="35995CB4" w:rsidR="00275F48" w:rsidRPr="00FB7F55" w:rsidRDefault="00275F48"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lastRenderedPageBreak/>
        <w:t xml:space="preserve">nuotolinių </w:t>
      </w:r>
      <w:r w:rsidR="00B4347E" w:rsidRPr="00FB7F55">
        <w:rPr>
          <w:rFonts w:ascii="Times New Roman" w:hAnsi="Times New Roman"/>
          <w:sz w:val="24"/>
          <w:szCs w:val="24"/>
        </w:rPr>
        <w:t>supervizijų dalyvių lankomumo įrodymus (momentines ekrano nuotraukas (printscreen) ir (ar) platformos ataskaitas su dalyvavimo trukme);</w:t>
      </w:r>
    </w:p>
    <w:p w14:paraId="66CA7C7B" w14:textId="55895C1C" w:rsidR="00275F48" w:rsidRPr="00FB7F55" w:rsidRDefault="007B0324" w:rsidP="00A56870">
      <w:pPr>
        <w:pStyle w:val="ListParagraph"/>
        <w:numPr>
          <w:ilvl w:val="2"/>
          <w:numId w:val="9"/>
        </w:numPr>
        <w:jc w:val="both"/>
        <w:rPr>
          <w:rFonts w:ascii="Times New Roman" w:hAnsi="Times New Roman"/>
          <w:sz w:val="24"/>
          <w:szCs w:val="24"/>
        </w:rPr>
      </w:pPr>
      <w:r w:rsidRPr="00FB7F55">
        <w:rPr>
          <w:rFonts w:ascii="Times New Roman" w:hAnsi="Times New Roman"/>
          <w:sz w:val="24"/>
          <w:szCs w:val="24"/>
        </w:rPr>
        <w:t>informaciją apie faktiškai įvykdytus mokymus ir supervizijas (datas, trukmę, vietą ir dalyvių skaičių), pateikiamą elektroniniu formatu.</w:t>
      </w:r>
    </w:p>
    <w:p w14:paraId="4AB46044" w14:textId="29C2A7FA" w:rsidR="009D433D" w:rsidRPr="00FB7F55" w:rsidRDefault="003E2446" w:rsidP="00A56870">
      <w:pPr>
        <w:pStyle w:val="ListParagraph"/>
        <w:numPr>
          <w:ilvl w:val="1"/>
          <w:numId w:val="9"/>
        </w:numPr>
        <w:ind w:left="426" w:hanging="426"/>
        <w:jc w:val="both"/>
        <w:rPr>
          <w:rFonts w:ascii="Times New Roman" w:hAnsi="Times New Roman"/>
          <w:sz w:val="24"/>
          <w:szCs w:val="24"/>
        </w:rPr>
      </w:pPr>
      <w:r w:rsidRPr="0098192F">
        <w:rPr>
          <w:rFonts w:ascii="Times New Roman" w:hAnsi="Times New Roman"/>
          <w:sz w:val="24"/>
          <w:szCs w:val="24"/>
        </w:rPr>
        <w:t xml:space="preserve"> </w:t>
      </w:r>
      <w:r w:rsidRPr="00FB7F55">
        <w:rPr>
          <w:rFonts w:ascii="Times New Roman" w:hAnsi="Times New Roman"/>
          <w:sz w:val="24"/>
          <w:szCs w:val="24"/>
        </w:rPr>
        <w:t>Pasirašius</w:t>
      </w:r>
      <w:r w:rsidR="00BD1686" w:rsidRPr="00FB7F55">
        <w:rPr>
          <w:rFonts w:ascii="Times New Roman" w:hAnsi="Times New Roman"/>
          <w:sz w:val="24"/>
          <w:szCs w:val="24"/>
        </w:rPr>
        <w:t xml:space="preserve"> priėmimo–perdavimo aktą, Paslaugų t</w:t>
      </w:r>
      <w:r w:rsidR="001E667D" w:rsidRPr="00FB7F55">
        <w:rPr>
          <w:rFonts w:ascii="Times New Roman" w:hAnsi="Times New Roman"/>
          <w:sz w:val="24"/>
          <w:szCs w:val="24"/>
        </w:rPr>
        <w:t>ie</w:t>
      </w:r>
      <w:r w:rsidR="00BD1686" w:rsidRPr="00FB7F55">
        <w:rPr>
          <w:rFonts w:ascii="Times New Roman" w:hAnsi="Times New Roman"/>
          <w:sz w:val="24"/>
          <w:szCs w:val="24"/>
        </w:rPr>
        <w:t>kėjas sąskaitą faktūrą pateikia per Sąskaitų administravimo bendrąją informacinę sistemą (SABIS).</w:t>
      </w:r>
    </w:p>
    <w:p w14:paraId="58FCAFA5" w14:textId="77777777" w:rsidR="00D67F2C" w:rsidRPr="00FB7F55" w:rsidRDefault="00D67F2C" w:rsidP="00A56870">
      <w:pPr>
        <w:pStyle w:val="ListParagraph"/>
        <w:ind w:left="426"/>
        <w:rPr>
          <w:rFonts w:ascii="Times New Roman" w:hAnsi="Times New Roman"/>
          <w:sz w:val="24"/>
          <w:szCs w:val="24"/>
        </w:rPr>
      </w:pPr>
    </w:p>
    <w:p w14:paraId="1FECE764" w14:textId="3B7EE78A" w:rsidR="00426663" w:rsidRPr="00FB7F55" w:rsidRDefault="00426663" w:rsidP="006934AD">
      <w:pPr>
        <w:pStyle w:val="ListParagraph"/>
        <w:numPr>
          <w:ilvl w:val="0"/>
          <w:numId w:val="9"/>
        </w:numPr>
        <w:jc w:val="center"/>
        <w:rPr>
          <w:rFonts w:ascii="Times New Roman" w:hAnsi="Times New Roman"/>
          <w:sz w:val="24"/>
          <w:szCs w:val="24"/>
        </w:rPr>
      </w:pPr>
      <w:r w:rsidRPr="00FB7F55">
        <w:rPr>
          <w:rFonts w:ascii="Times New Roman" w:hAnsi="Times New Roman"/>
          <w:b/>
          <w:bCs/>
          <w:sz w:val="24"/>
          <w:szCs w:val="24"/>
        </w:rPr>
        <w:t>APLINKOS APSAUGOS (ŽALIEJI) REIKALAVIMAI</w:t>
      </w:r>
    </w:p>
    <w:p w14:paraId="0638CA9F" w14:textId="77777777" w:rsidR="00D67F2C" w:rsidRPr="00FB7F55" w:rsidRDefault="00D67F2C" w:rsidP="00A56870">
      <w:pPr>
        <w:pStyle w:val="ListParagraph"/>
        <w:ind w:left="360"/>
        <w:rPr>
          <w:rFonts w:ascii="Times New Roman" w:hAnsi="Times New Roman"/>
          <w:sz w:val="24"/>
          <w:szCs w:val="24"/>
        </w:rPr>
      </w:pPr>
    </w:p>
    <w:p w14:paraId="7ADC2AC2" w14:textId="5A138809" w:rsidR="00A67D3F" w:rsidRPr="00FB7F55" w:rsidRDefault="00426663" w:rsidP="00A56870">
      <w:pPr>
        <w:pStyle w:val="ListParagraph"/>
        <w:numPr>
          <w:ilvl w:val="1"/>
          <w:numId w:val="9"/>
        </w:numPr>
        <w:ind w:left="426" w:hanging="426"/>
        <w:jc w:val="both"/>
        <w:rPr>
          <w:rFonts w:ascii="Times New Roman" w:hAnsi="Times New Roman"/>
          <w:sz w:val="24"/>
          <w:szCs w:val="24"/>
        </w:rPr>
      </w:pPr>
      <w:r w:rsidRPr="00FB7F55">
        <w:rPr>
          <w:rFonts w:ascii="Times New Roman" w:hAnsi="Times New Roman"/>
          <w:sz w:val="24"/>
          <w:szCs w:val="24"/>
        </w:rPr>
        <w:t xml:space="preserve">Vykdomas žaliasis pirkimas, vadovaujantis LR Aplinkos ministro 2022 m. gruodžio 13 d. įsakymu Nr. D1-401 patvirtinto </w:t>
      </w:r>
      <w:r w:rsidR="00A67D3F" w:rsidRPr="00FB7F55">
        <w:rPr>
          <w:rFonts w:ascii="Times New Roman" w:hAnsi="Times New Roman"/>
          <w:sz w:val="24"/>
          <w:szCs w:val="24"/>
        </w:rPr>
        <w:t>Aplinkos apsaugos kriterijų taikymo, vykdant žaliuosius pirkimus, tvarkos aprašo (toliau – Tvarkos aprašas) galiojančios redakcijos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4D64E0" w:rsidRPr="00FB7F55">
        <w:rPr>
          <w:rFonts w:ascii="Times New Roman" w:hAnsi="Times New Roman"/>
          <w:sz w:val="24"/>
          <w:szCs w:val="24"/>
        </w:rPr>
        <w:t xml:space="preserve"> </w:t>
      </w:r>
      <w:r w:rsidR="004F604C" w:rsidRPr="00FB7F55">
        <w:rPr>
          <w:rFonts w:ascii="Times New Roman" w:hAnsi="Times New Roman"/>
          <w:sz w:val="24"/>
          <w:szCs w:val="24"/>
        </w:rPr>
        <w:t>(dalis perkamo o</w:t>
      </w:r>
      <w:r w:rsidR="00C312C8" w:rsidRPr="00FB7F55">
        <w:rPr>
          <w:rFonts w:ascii="Times New Roman" w:hAnsi="Times New Roman"/>
          <w:sz w:val="24"/>
          <w:szCs w:val="24"/>
        </w:rPr>
        <w:t>bjekto).</w:t>
      </w:r>
    </w:p>
    <w:p w14:paraId="7018FC7D" w14:textId="24745236" w:rsidR="00426663" w:rsidRPr="00FB7F55" w:rsidRDefault="00426663" w:rsidP="00A56870">
      <w:pPr>
        <w:pStyle w:val="ListParagraph"/>
        <w:numPr>
          <w:ilvl w:val="1"/>
          <w:numId w:val="9"/>
        </w:numPr>
        <w:ind w:left="426" w:hanging="426"/>
        <w:jc w:val="both"/>
        <w:rPr>
          <w:rFonts w:ascii="Times New Roman" w:hAnsi="Times New Roman"/>
          <w:sz w:val="24"/>
          <w:szCs w:val="24"/>
        </w:rPr>
      </w:pPr>
      <w:r w:rsidRPr="00FB7F55">
        <w:rPr>
          <w:rFonts w:ascii="Times New Roman" w:hAnsi="Times New Roman"/>
          <w:sz w:val="24"/>
          <w:szCs w:val="24"/>
        </w:rPr>
        <w:t>Taikant Tvarkos aprašo</w:t>
      </w:r>
      <w:r w:rsidR="00D73613" w:rsidRPr="00FB7F55">
        <w:rPr>
          <w:rFonts w:ascii="Times New Roman" w:hAnsi="Times New Roman"/>
          <w:sz w:val="24"/>
          <w:szCs w:val="24"/>
        </w:rPr>
        <w:t xml:space="preserve"> galiojančios redakcijos </w:t>
      </w:r>
      <w:r w:rsidRPr="00FB7F55">
        <w:rPr>
          <w:rFonts w:ascii="Times New Roman" w:hAnsi="Times New Roman"/>
          <w:sz w:val="24"/>
          <w:szCs w:val="24"/>
        </w:rPr>
        <w:t>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9BF0E2E" w14:textId="77777777" w:rsidR="0001779D" w:rsidRPr="00FB7F55" w:rsidRDefault="0001779D" w:rsidP="0001779D">
      <w:pPr>
        <w:widowControl w:val="0"/>
        <w:spacing w:after="0" w:line="360" w:lineRule="auto"/>
        <w:ind w:left="3894"/>
        <w:jc w:val="both"/>
        <w:rPr>
          <w:rFonts w:ascii="Times New Roman" w:hAnsi="Times New Roman"/>
          <w:b/>
          <w:bCs/>
          <w:sz w:val="24"/>
          <w:szCs w:val="24"/>
        </w:rPr>
      </w:pPr>
      <w:r w:rsidRPr="00FB7F55">
        <w:rPr>
          <w:rFonts w:ascii="Times New Roman" w:hAnsi="Times New Roman"/>
          <w:b/>
          <w:bCs/>
          <w:sz w:val="24"/>
          <w:szCs w:val="24"/>
        </w:rPr>
        <w:t>________________</w:t>
      </w:r>
    </w:p>
    <w:p w14:paraId="099B2C0B" w14:textId="77777777" w:rsidR="00426663" w:rsidRPr="00FB7F55" w:rsidRDefault="00426663" w:rsidP="00426663">
      <w:pPr>
        <w:pStyle w:val="ListParagraph"/>
        <w:widowControl w:val="0"/>
        <w:spacing w:after="0" w:line="360" w:lineRule="auto"/>
        <w:ind w:left="426"/>
        <w:jc w:val="both"/>
        <w:rPr>
          <w:rFonts w:ascii="Times New Roman" w:hAnsi="Times New Roman"/>
          <w:sz w:val="24"/>
          <w:szCs w:val="24"/>
        </w:rPr>
      </w:pPr>
    </w:p>
    <w:p w14:paraId="20F55360" w14:textId="6A8CE6FC" w:rsidR="00426663" w:rsidRPr="00771D1D" w:rsidRDefault="00426663" w:rsidP="00426663">
      <w:pPr>
        <w:widowControl w:val="0"/>
        <w:spacing w:after="0" w:line="360" w:lineRule="auto"/>
        <w:ind w:left="3894"/>
        <w:jc w:val="both"/>
        <w:rPr>
          <w:rFonts w:ascii="Times New Roman" w:hAnsi="Times New Roman"/>
          <w:b/>
          <w:bCs/>
          <w:sz w:val="24"/>
          <w:szCs w:val="24"/>
        </w:rPr>
      </w:pPr>
    </w:p>
    <w:p w14:paraId="2A258B7D" w14:textId="77777777" w:rsidR="008D5D0A" w:rsidRPr="00654AA3" w:rsidRDefault="008D5D0A">
      <w:pPr>
        <w:rPr>
          <w:rFonts w:ascii="Times New Roman" w:hAnsi="Times New Roman"/>
          <w:sz w:val="24"/>
          <w:szCs w:val="24"/>
        </w:rPr>
      </w:pPr>
    </w:p>
    <w:p w14:paraId="5469625B" w14:textId="77777777" w:rsidR="002A6DAB" w:rsidRPr="00654AA3" w:rsidRDefault="002A6DAB" w:rsidP="002A6DAB">
      <w:pPr>
        <w:rPr>
          <w:rFonts w:ascii="Times New Roman" w:hAnsi="Times New Roman"/>
          <w:sz w:val="24"/>
          <w:szCs w:val="24"/>
        </w:rPr>
      </w:pPr>
    </w:p>
    <w:p w14:paraId="16C98AA6" w14:textId="77777777" w:rsidR="002A6DAB" w:rsidRPr="00654AA3" w:rsidRDefault="002A6DAB" w:rsidP="002A6DAB">
      <w:pPr>
        <w:rPr>
          <w:rFonts w:ascii="Times New Roman" w:hAnsi="Times New Roman"/>
          <w:sz w:val="24"/>
          <w:szCs w:val="24"/>
        </w:rPr>
      </w:pPr>
    </w:p>
    <w:p w14:paraId="7B20D241" w14:textId="7BED02BB" w:rsidR="002A6DAB" w:rsidRPr="00654AA3" w:rsidRDefault="002A6DAB" w:rsidP="002A6DAB">
      <w:pPr>
        <w:rPr>
          <w:rFonts w:ascii="Times New Roman" w:hAnsi="Times New Roman"/>
          <w:sz w:val="24"/>
          <w:szCs w:val="24"/>
        </w:rPr>
      </w:pPr>
    </w:p>
    <w:sectPr w:rsidR="002A6DAB" w:rsidRPr="00654AA3" w:rsidSect="003579E0">
      <w:headerReference w:type="default" r:id="rId14"/>
      <w:footerReference w:type="even" r:id="rId15"/>
      <w:footerReference w:type="default" r:id="rId16"/>
      <w:headerReference w:type="first" r:id="rId17"/>
      <w:footnotePr>
        <w:numFmt w:val="chicago"/>
      </w:footnotePr>
      <w:pgSz w:w="11906" w:h="16838" w:code="9"/>
      <w:pgMar w:top="1701"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BDB4" w14:textId="77777777" w:rsidR="00D73EE2" w:rsidRDefault="00D73EE2">
      <w:pPr>
        <w:spacing w:after="0" w:line="240" w:lineRule="auto"/>
      </w:pPr>
      <w:r>
        <w:separator/>
      </w:r>
    </w:p>
  </w:endnote>
  <w:endnote w:type="continuationSeparator" w:id="0">
    <w:p w14:paraId="305259E4" w14:textId="77777777" w:rsidR="00D73EE2" w:rsidRDefault="00D7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0A88" w14:textId="77777777" w:rsidR="00426663" w:rsidRDefault="00426663" w:rsidP="004868ED">
    <w:pPr>
      <w:pStyle w:val="Footer"/>
      <w:jc w:val="righ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74DB" w14:textId="77777777" w:rsidR="00426663" w:rsidRPr="004868ED" w:rsidRDefault="00426663" w:rsidP="005C3E31">
    <w:pPr>
      <w:pStyle w:val="Footer"/>
      <w:jc w:val="right"/>
    </w:pP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85AA" w14:textId="77777777" w:rsidR="00D73EE2" w:rsidRDefault="00D73EE2">
      <w:pPr>
        <w:spacing w:after="0" w:line="240" w:lineRule="auto"/>
      </w:pPr>
      <w:r>
        <w:separator/>
      </w:r>
    </w:p>
  </w:footnote>
  <w:footnote w:type="continuationSeparator" w:id="0">
    <w:p w14:paraId="1F11B8B4" w14:textId="77777777" w:rsidR="00D73EE2" w:rsidRDefault="00D73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A95C" w14:textId="77777777" w:rsidR="00426663" w:rsidRPr="004868ED" w:rsidRDefault="00426663" w:rsidP="004868ED">
    <w:pPr>
      <w:pStyle w:val="Header"/>
      <w:jc w:val="right"/>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4B9A" w14:textId="3FDA343A" w:rsidR="00426663" w:rsidRPr="0051471B" w:rsidRDefault="00426663" w:rsidP="003202A9">
    <w:pPr>
      <w:tabs>
        <w:tab w:val="left" w:pos="7797"/>
        <w:tab w:val="left" w:pos="8080"/>
      </w:tabs>
      <w:spacing w:after="0"/>
      <w:jc w:val="right"/>
      <w:rPr>
        <w:rFonts w:ascii="Times New Roman" w:eastAsia="SimSun" w:hAnsi="Times New Roman"/>
        <w:sz w:val="24"/>
        <w:szCs w:val="24"/>
      </w:rPr>
    </w:pPr>
    <w:r w:rsidRPr="0051471B">
      <w:rPr>
        <w:rFonts w:ascii="Times New Roman" w:eastAsia="SimSun" w:hAnsi="Times New Roman"/>
        <w:sz w:val="24"/>
        <w:szCs w:val="24"/>
        <w:lang w:val="en-US"/>
      </w:rPr>
      <w:t>1</w:t>
    </w:r>
    <w:r>
      <w:rPr>
        <w:rFonts w:ascii="Times New Roman" w:eastAsia="SimSun" w:hAnsi="Times New Roman"/>
        <w:sz w:val="24"/>
        <w:szCs w:val="24"/>
        <w:lang w:val="en-US"/>
      </w:rPr>
      <w:t xml:space="preserve"> </w:t>
    </w:r>
    <w:r w:rsidRPr="0051471B">
      <w:rPr>
        <w:rFonts w:ascii="Times New Roman" w:eastAsia="SimSun" w:hAnsi="Times New Roman"/>
        <w:sz w:val="24"/>
        <w:szCs w:val="24"/>
      </w:rPr>
      <w:t xml:space="preserve">priedas </w:t>
    </w:r>
  </w:p>
  <w:p w14:paraId="01AF2539" w14:textId="77777777" w:rsidR="00426663" w:rsidRPr="001D723F" w:rsidRDefault="00426663" w:rsidP="001D723F">
    <w:pPr>
      <w:pStyle w:val="Header"/>
      <w:jc w:val="center"/>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519"/>
    <w:multiLevelType w:val="multilevel"/>
    <w:tmpl w:val="2B465FC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25B159C"/>
    <w:multiLevelType w:val="multilevel"/>
    <w:tmpl w:val="DEA2A420"/>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E3C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30AFC"/>
    <w:multiLevelType w:val="multilevel"/>
    <w:tmpl w:val="1FE4E9F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8F3CDC"/>
    <w:multiLevelType w:val="multilevel"/>
    <w:tmpl w:val="17C657D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A23EC4"/>
    <w:multiLevelType w:val="multilevel"/>
    <w:tmpl w:val="AE686FBC"/>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0A4116FD"/>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12D06C02"/>
    <w:multiLevelType w:val="multilevel"/>
    <w:tmpl w:val="D4CEA1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A334E2"/>
    <w:multiLevelType w:val="multilevel"/>
    <w:tmpl w:val="0A3AD26C"/>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417B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8B5F65"/>
    <w:multiLevelType w:val="multilevel"/>
    <w:tmpl w:val="4E94D7A6"/>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337FC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6340DA"/>
    <w:multiLevelType w:val="multilevel"/>
    <w:tmpl w:val="7CB468FA"/>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22DE5920"/>
    <w:multiLevelType w:val="multilevel"/>
    <w:tmpl w:val="B380D544"/>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BA4827"/>
    <w:multiLevelType w:val="multilevel"/>
    <w:tmpl w:val="5E96030C"/>
    <w:styleLink w:val="Stilius1"/>
    <w:lvl w:ilvl="0">
      <w:start w:val="5"/>
      <w:numFmt w:val="decimal"/>
      <w:lvlText w:val="%1."/>
      <w:lvlJc w:val="left"/>
      <w:pPr>
        <w:ind w:left="360" w:hanging="360"/>
      </w:pPr>
      <w:rPr>
        <w:rFonts w:hint="default"/>
      </w:rPr>
    </w:lvl>
    <w:lvl w:ilvl="1">
      <w:start w:val="3"/>
      <w:numFmt w:val="decimal"/>
      <w:lvlText w:val="%1.%2."/>
      <w:lvlJc w:val="left"/>
      <w:pPr>
        <w:ind w:left="2073" w:hanging="36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5" w15:restartNumberingAfterBreak="0">
    <w:nsid w:val="284630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750BEB"/>
    <w:multiLevelType w:val="hybridMultilevel"/>
    <w:tmpl w:val="2A5097CC"/>
    <w:lvl w:ilvl="0" w:tplc="EC6A5B2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A25DF"/>
    <w:multiLevelType w:val="multilevel"/>
    <w:tmpl w:val="72989A18"/>
    <w:lvl w:ilvl="0">
      <w:start w:val="3"/>
      <w:numFmt w:val="decimal"/>
      <w:lvlText w:val="%1."/>
      <w:lvlJc w:val="left"/>
      <w:pPr>
        <w:ind w:left="360" w:hanging="360"/>
      </w:pPr>
      <w:rPr>
        <w:rFonts w:hint="default"/>
        <w:b/>
      </w:rPr>
    </w:lvl>
    <w:lvl w:ilvl="1">
      <w:start w:val="1"/>
      <w:numFmt w:val="decimal"/>
      <w:lvlText w:val="%1.%2."/>
      <w:lvlJc w:val="left"/>
      <w:pPr>
        <w:ind w:left="785" w:hanging="36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2C7010AF"/>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2C921E8D"/>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2E4A1BE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A596C"/>
    <w:multiLevelType w:val="multilevel"/>
    <w:tmpl w:val="B3FC411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D36C07"/>
    <w:multiLevelType w:val="multilevel"/>
    <w:tmpl w:val="D4CEA1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92624FB"/>
    <w:multiLevelType w:val="multilevel"/>
    <w:tmpl w:val="C966F1E6"/>
    <w:lvl w:ilvl="0">
      <w:start w:val="3"/>
      <w:numFmt w:val="decimal"/>
      <w:lvlText w:val="%1."/>
      <w:lvlJc w:val="left"/>
      <w:pPr>
        <w:ind w:left="720" w:hanging="720"/>
      </w:pPr>
      <w:rPr>
        <w:rFonts w:hint="default"/>
      </w:rPr>
    </w:lvl>
    <w:lvl w:ilvl="1">
      <w:start w:val="5"/>
      <w:numFmt w:val="none"/>
      <w:lvlText w:val="3.5."/>
      <w:lvlJc w:val="left"/>
      <w:pPr>
        <w:ind w:left="1320" w:hanging="720"/>
      </w:pPr>
      <w:rPr>
        <w:rFonts w:hint="default"/>
      </w:rPr>
    </w:lvl>
    <w:lvl w:ilvl="2">
      <w:start w:val="9"/>
      <w:numFmt w:val="decimal"/>
      <w:lvlText w:val="%1.%25.1."/>
      <w:lvlJc w:val="left"/>
      <w:pPr>
        <w:ind w:left="2422" w:hanging="720"/>
      </w:pPr>
      <w:rPr>
        <w:rFonts w:hint="default"/>
      </w:rPr>
    </w:lvl>
    <w:lvl w:ilvl="3">
      <w:start w:val="2"/>
      <w:numFmt w:val="decimal"/>
      <w:lvlText w:val="%1.%25.2."/>
      <w:lvlJc w:val="left"/>
      <w:pPr>
        <w:ind w:left="2847" w:hanging="720"/>
      </w:pPr>
      <w:rPr>
        <w:rFonts w:hint="default"/>
      </w:rPr>
    </w:lvl>
    <w:lvl w:ilvl="4">
      <w:start w:val="1"/>
      <w:numFmt w:val="decimal"/>
      <w:lvlText w:val="%1.%25.3."/>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397578EC"/>
    <w:multiLevelType w:val="multilevel"/>
    <w:tmpl w:val="29A02982"/>
    <w:lvl w:ilvl="0">
      <w:start w:val="3"/>
      <w:numFmt w:val="decimal"/>
      <w:lvlText w:val="%1."/>
      <w:lvlJc w:val="left"/>
      <w:pPr>
        <w:ind w:left="720" w:hanging="720"/>
      </w:pPr>
      <w:rPr>
        <w:rFonts w:hint="default"/>
      </w:rPr>
    </w:lvl>
    <w:lvl w:ilvl="1">
      <w:start w:val="5"/>
      <w:numFmt w:val="decimal"/>
      <w:lvlText w:val="%1.%2."/>
      <w:lvlJc w:val="left"/>
      <w:pPr>
        <w:ind w:left="1430" w:hanging="720"/>
      </w:pPr>
      <w:rPr>
        <w:rFonts w:hint="default"/>
      </w:rPr>
    </w:lvl>
    <w:lvl w:ilvl="2">
      <w:start w:val="9"/>
      <w:numFmt w:val="decimal"/>
      <w:lvlText w:val="%1.%2.%3."/>
      <w:lvlJc w:val="left"/>
      <w:pPr>
        <w:ind w:left="2422" w:hanging="720"/>
      </w:pPr>
      <w:rPr>
        <w:rFonts w:hint="default"/>
      </w:rPr>
    </w:lvl>
    <w:lvl w:ilvl="3">
      <w:start w:val="2"/>
      <w:numFmt w:val="decimal"/>
      <w:lvlText w:val="%1.%2.%3.%4."/>
      <w:lvlJc w:val="left"/>
      <w:pPr>
        <w:ind w:left="2847"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5" w15:restartNumberingAfterBreak="0">
    <w:nsid w:val="40F64DDF"/>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46706FA0"/>
    <w:multiLevelType w:val="multilevel"/>
    <w:tmpl w:val="29A02982"/>
    <w:lvl w:ilvl="0">
      <w:start w:val="3"/>
      <w:numFmt w:val="decimal"/>
      <w:lvlText w:val="%1."/>
      <w:lvlJc w:val="left"/>
      <w:pPr>
        <w:ind w:left="720" w:hanging="720"/>
      </w:pPr>
      <w:rPr>
        <w:rFonts w:hint="default"/>
      </w:rPr>
    </w:lvl>
    <w:lvl w:ilvl="1">
      <w:start w:val="5"/>
      <w:numFmt w:val="decimal"/>
      <w:lvlText w:val="%1.%2."/>
      <w:lvlJc w:val="left"/>
      <w:pPr>
        <w:ind w:left="1320" w:hanging="720"/>
      </w:pPr>
      <w:rPr>
        <w:rFonts w:hint="default"/>
      </w:rPr>
    </w:lvl>
    <w:lvl w:ilvl="2">
      <w:start w:val="9"/>
      <w:numFmt w:val="decimal"/>
      <w:lvlText w:val="%1.%2.%3."/>
      <w:lvlJc w:val="left"/>
      <w:pPr>
        <w:ind w:left="2422" w:hanging="720"/>
      </w:pPr>
      <w:rPr>
        <w:rFonts w:hint="default"/>
      </w:rPr>
    </w:lvl>
    <w:lvl w:ilvl="3">
      <w:start w:val="2"/>
      <w:numFmt w:val="decimal"/>
      <w:lvlText w:val="%1.%2.%3.%4."/>
      <w:lvlJc w:val="left"/>
      <w:pPr>
        <w:ind w:left="2847"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7" w15:restartNumberingAfterBreak="0">
    <w:nsid w:val="49631EC7"/>
    <w:multiLevelType w:val="multilevel"/>
    <w:tmpl w:val="D7185DD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741CBF"/>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15:restartNumberingAfterBreak="0">
    <w:nsid w:val="4BD26C01"/>
    <w:multiLevelType w:val="multilevel"/>
    <w:tmpl w:val="F7E25402"/>
    <w:lvl w:ilvl="0">
      <w:start w:val="4"/>
      <w:numFmt w:val="decimal"/>
      <w:lvlText w:val="%1."/>
      <w:lvlJc w:val="left"/>
      <w:pPr>
        <w:ind w:left="360" w:hanging="360"/>
      </w:pPr>
      <w:rPr>
        <w:rFonts w:hint="default"/>
      </w:rPr>
    </w:lvl>
    <w:lvl w:ilvl="1">
      <w:start w:val="3"/>
      <w:numFmt w:val="decimal"/>
      <w:lvlText w:val="%1.1."/>
      <w:lvlJc w:val="left"/>
      <w:pPr>
        <w:ind w:left="2073" w:hanging="360"/>
      </w:pPr>
      <w:rPr>
        <w:rFonts w:hint="default"/>
      </w:rPr>
    </w:lvl>
    <w:lvl w:ilvl="2">
      <w:start w:val="1"/>
      <w:numFmt w:val="decimal"/>
      <w:lvlText w:val="%1.1.1."/>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30" w15:restartNumberingAfterBreak="0">
    <w:nsid w:val="4DC843CC"/>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4EAA0B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534E0D"/>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51D065F7"/>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537E44A4"/>
    <w:multiLevelType w:val="multilevel"/>
    <w:tmpl w:val="FDB0CC44"/>
    <w:lvl w:ilvl="0">
      <w:start w:val="5"/>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5" w15:restartNumberingAfterBreak="0">
    <w:nsid w:val="552F2FBB"/>
    <w:multiLevelType w:val="multilevel"/>
    <w:tmpl w:val="AE686FBC"/>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6" w15:restartNumberingAfterBreak="0">
    <w:nsid w:val="56F705EF"/>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577D3096"/>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598D43DF"/>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9" w15:restartNumberingAfterBreak="0">
    <w:nsid w:val="598F078F"/>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0" w15:restartNumberingAfterBreak="0">
    <w:nsid w:val="5CFD1A84"/>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1" w15:restartNumberingAfterBreak="0">
    <w:nsid w:val="5D996E7F"/>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2" w15:restartNumberingAfterBreak="0">
    <w:nsid w:val="61F82114"/>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3" w15:restartNumberingAfterBreak="0">
    <w:nsid w:val="641412E5"/>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4" w15:restartNumberingAfterBreak="0">
    <w:nsid w:val="65844DF3"/>
    <w:multiLevelType w:val="multilevel"/>
    <w:tmpl w:val="40A8B9A8"/>
    <w:lvl w:ilvl="0">
      <w:start w:val="5"/>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5" w15:restartNumberingAfterBreak="0">
    <w:nsid w:val="66046B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76B3144"/>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7" w15:restartNumberingAfterBreak="0">
    <w:nsid w:val="69A22E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9BF1913"/>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9" w15:restartNumberingAfterBreak="0">
    <w:nsid w:val="6A0A5F27"/>
    <w:multiLevelType w:val="multilevel"/>
    <w:tmpl w:val="181C32A4"/>
    <w:styleLink w:val="Stilius2"/>
    <w:lvl w:ilvl="0">
      <w:start w:val="3"/>
      <w:numFmt w:val="decimal"/>
      <w:lvlText w:val="%1."/>
      <w:lvlJc w:val="left"/>
      <w:pPr>
        <w:ind w:left="720" w:hanging="720"/>
      </w:pPr>
      <w:rPr>
        <w:rFonts w:hint="default"/>
      </w:rPr>
    </w:lvl>
    <w:lvl w:ilvl="1">
      <w:start w:val="5"/>
      <w:numFmt w:val="none"/>
      <w:lvlText w:val="3.5."/>
      <w:lvlJc w:val="left"/>
      <w:pPr>
        <w:ind w:left="1320" w:hanging="720"/>
      </w:pPr>
      <w:rPr>
        <w:rFonts w:hint="default"/>
      </w:rPr>
    </w:lvl>
    <w:lvl w:ilvl="2">
      <w:start w:val="9"/>
      <w:numFmt w:val="decimal"/>
      <w:lvlText w:val="%1.%25.1."/>
      <w:lvlJc w:val="left"/>
      <w:pPr>
        <w:ind w:left="2564" w:hanging="720"/>
      </w:pPr>
      <w:rPr>
        <w:rFonts w:hint="default"/>
      </w:rPr>
    </w:lvl>
    <w:lvl w:ilvl="3">
      <w:start w:val="2"/>
      <w:numFmt w:val="decimal"/>
      <w:lvlText w:val="%1.%2.%3.%4."/>
      <w:lvlJc w:val="left"/>
      <w:pPr>
        <w:ind w:left="2847"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0" w15:restartNumberingAfterBreak="0">
    <w:nsid w:val="718C4950"/>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1" w15:restartNumberingAfterBreak="0">
    <w:nsid w:val="78453014"/>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2" w15:restartNumberingAfterBreak="0">
    <w:nsid w:val="78EA03A7"/>
    <w:multiLevelType w:val="multilevel"/>
    <w:tmpl w:val="AD5E76A8"/>
    <w:lvl w:ilvl="0">
      <w:start w:val="5"/>
      <w:numFmt w:val="decimal"/>
      <w:lvlText w:val="%1"/>
      <w:lvlJc w:val="left"/>
      <w:pPr>
        <w:ind w:left="480" w:hanging="480"/>
      </w:pPr>
      <w:rPr>
        <w:rFonts w:ascii="Times New Roman" w:eastAsia="Times New Roman" w:hAnsi="Times New Roman" w:cs="Times New Roman" w:hint="default"/>
        <w:b w:val="0"/>
      </w:rPr>
    </w:lvl>
    <w:lvl w:ilvl="1">
      <w:start w:val="5"/>
      <w:numFmt w:val="decimal"/>
      <w:lvlText w:val="%1.%2"/>
      <w:lvlJc w:val="left"/>
      <w:pPr>
        <w:ind w:left="731" w:hanging="480"/>
      </w:pPr>
      <w:rPr>
        <w:rFonts w:ascii="Times New Roman" w:eastAsia="Times New Roman" w:hAnsi="Times New Roman" w:cs="Times New Roman" w:hint="default"/>
        <w:b w:val="0"/>
      </w:rPr>
    </w:lvl>
    <w:lvl w:ilvl="2">
      <w:start w:val="1"/>
      <w:numFmt w:val="decimal"/>
      <w:lvlText w:val="%1.%2.%3"/>
      <w:lvlJc w:val="left"/>
      <w:pPr>
        <w:ind w:left="1222" w:hanging="720"/>
      </w:pPr>
      <w:rPr>
        <w:rFonts w:ascii="Times New Roman" w:eastAsia="Times New Roman" w:hAnsi="Times New Roman" w:cs="Times New Roman" w:hint="default"/>
        <w:b w:val="0"/>
      </w:rPr>
    </w:lvl>
    <w:lvl w:ilvl="3">
      <w:start w:val="1"/>
      <w:numFmt w:val="decimal"/>
      <w:lvlText w:val="%1.%2.%3.%4"/>
      <w:lvlJc w:val="left"/>
      <w:pPr>
        <w:ind w:left="1473" w:hanging="720"/>
      </w:pPr>
      <w:rPr>
        <w:rFonts w:ascii="Times New Roman" w:eastAsia="Times New Roman" w:hAnsi="Times New Roman" w:cs="Times New Roman" w:hint="default"/>
        <w:b w:val="0"/>
      </w:rPr>
    </w:lvl>
    <w:lvl w:ilvl="4">
      <w:start w:val="1"/>
      <w:numFmt w:val="decimal"/>
      <w:lvlText w:val="%1.%2.%3.%4.%5"/>
      <w:lvlJc w:val="left"/>
      <w:pPr>
        <w:ind w:left="2084" w:hanging="1080"/>
      </w:pPr>
      <w:rPr>
        <w:rFonts w:ascii="Times New Roman" w:eastAsia="Times New Roman" w:hAnsi="Times New Roman" w:cs="Times New Roman" w:hint="default"/>
        <w:b w:val="0"/>
      </w:rPr>
    </w:lvl>
    <w:lvl w:ilvl="5">
      <w:start w:val="1"/>
      <w:numFmt w:val="decimal"/>
      <w:lvlText w:val="%1.%2.%3.%4.%5.%6"/>
      <w:lvlJc w:val="left"/>
      <w:pPr>
        <w:ind w:left="2335" w:hanging="1080"/>
      </w:pPr>
      <w:rPr>
        <w:rFonts w:ascii="Times New Roman" w:eastAsia="Times New Roman" w:hAnsi="Times New Roman" w:cs="Times New Roman" w:hint="default"/>
        <w:b w:val="0"/>
      </w:rPr>
    </w:lvl>
    <w:lvl w:ilvl="6">
      <w:start w:val="1"/>
      <w:numFmt w:val="decimal"/>
      <w:lvlText w:val="%1.%2.%3.%4.%5.%6.%7"/>
      <w:lvlJc w:val="left"/>
      <w:pPr>
        <w:ind w:left="2946" w:hanging="1440"/>
      </w:pPr>
      <w:rPr>
        <w:rFonts w:ascii="Times New Roman" w:eastAsia="Times New Roman" w:hAnsi="Times New Roman" w:cs="Times New Roman" w:hint="default"/>
        <w:b w:val="0"/>
      </w:rPr>
    </w:lvl>
    <w:lvl w:ilvl="7">
      <w:start w:val="1"/>
      <w:numFmt w:val="decimal"/>
      <w:lvlText w:val="%1.%2.%3.%4.%5.%6.%7.%8"/>
      <w:lvlJc w:val="left"/>
      <w:pPr>
        <w:ind w:left="3197" w:hanging="1440"/>
      </w:pPr>
      <w:rPr>
        <w:rFonts w:ascii="Times New Roman" w:eastAsia="Times New Roman" w:hAnsi="Times New Roman" w:cs="Times New Roman" w:hint="default"/>
        <w:b w:val="0"/>
      </w:rPr>
    </w:lvl>
    <w:lvl w:ilvl="8">
      <w:start w:val="1"/>
      <w:numFmt w:val="decimal"/>
      <w:lvlText w:val="%1.%2.%3.%4.%5.%6.%7.%8.%9"/>
      <w:lvlJc w:val="left"/>
      <w:pPr>
        <w:ind w:left="3808" w:hanging="1800"/>
      </w:pPr>
      <w:rPr>
        <w:rFonts w:ascii="Times New Roman" w:eastAsia="Times New Roman" w:hAnsi="Times New Roman" w:cs="Times New Roman" w:hint="default"/>
        <w:b w:val="0"/>
      </w:rPr>
    </w:lvl>
  </w:abstractNum>
  <w:abstractNum w:abstractNumId="53" w15:restartNumberingAfterBreak="0">
    <w:nsid w:val="7A055993"/>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4" w15:restartNumberingAfterBreak="0">
    <w:nsid w:val="7A8A578D"/>
    <w:multiLevelType w:val="multilevel"/>
    <w:tmpl w:val="A476DFE8"/>
    <w:lvl w:ilvl="0">
      <w:start w:val="7"/>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9032C4"/>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15:restartNumberingAfterBreak="0">
    <w:nsid w:val="7F553E73"/>
    <w:multiLevelType w:val="multilevel"/>
    <w:tmpl w:val="9252E0C8"/>
    <w:lvl w:ilvl="0">
      <w:start w:val="5"/>
      <w:numFmt w:val="decimal"/>
      <w:lvlText w:val="%1."/>
      <w:lvlJc w:val="left"/>
      <w:pPr>
        <w:ind w:left="360" w:hanging="360"/>
      </w:pPr>
      <w:rPr>
        <w:rFonts w:hint="default"/>
      </w:rPr>
    </w:lvl>
    <w:lvl w:ilvl="1">
      <w:start w:val="3"/>
      <w:numFmt w:val="decimal"/>
      <w:lvlText w:val="%1.1."/>
      <w:lvlJc w:val="left"/>
      <w:pPr>
        <w:ind w:left="2073" w:hanging="360"/>
      </w:pPr>
      <w:rPr>
        <w:rFonts w:hint="default"/>
      </w:rPr>
    </w:lvl>
    <w:lvl w:ilvl="2">
      <w:start w:val="1"/>
      <w:numFmt w:val="decimal"/>
      <w:lvlText w:val="%1.1.1."/>
      <w:lvlJc w:val="left"/>
      <w:pPr>
        <w:ind w:left="4146" w:hanging="720"/>
      </w:pPr>
      <w:rPr>
        <w:rFonts w:hint="default"/>
      </w:rPr>
    </w:lvl>
    <w:lvl w:ilvl="3">
      <w:start w:val="1"/>
      <w:numFmt w:val="decimal"/>
      <w:lvlText w:val="%1.1.1.1.1."/>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1.1"/>
      <w:lvlJc w:val="left"/>
      <w:pPr>
        <w:ind w:left="9645" w:hanging="1080"/>
      </w:pPr>
      <w:rPr>
        <w:rFonts w:hint="default"/>
      </w:rPr>
    </w:lvl>
    <w:lvl w:ilvl="6">
      <w:start w:val="1"/>
      <w:numFmt w:val="decimal"/>
      <w:lvlText w:val="%7%1.1.1."/>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57" w15:restartNumberingAfterBreak="0">
    <w:nsid w:val="7F8740EA"/>
    <w:multiLevelType w:val="multilevel"/>
    <w:tmpl w:val="2698F17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458798539">
    <w:abstractNumId w:val="16"/>
  </w:num>
  <w:num w:numId="2" w16cid:durableId="381178109">
    <w:abstractNumId w:val="54"/>
  </w:num>
  <w:num w:numId="3" w16cid:durableId="1970628055">
    <w:abstractNumId w:val="35"/>
  </w:num>
  <w:num w:numId="4" w16cid:durableId="1068960780">
    <w:abstractNumId w:val="1"/>
  </w:num>
  <w:num w:numId="5" w16cid:durableId="778569055">
    <w:abstractNumId w:val="8"/>
  </w:num>
  <w:num w:numId="6" w16cid:durableId="866333626">
    <w:abstractNumId w:val="9"/>
  </w:num>
  <w:num w:numId="7" w16cid:durableId="1907569812">
    <w:abstractNumId w:val="3"/>
  </w:num>
  <w:num w:numId="8" w16cid:durableId="31925477">
    <w:abstractNumId w:val="2"/>
  </w:num>
  <w:num w:numId="9" w16cid:durableId="358363182">
    <w:abstractNumId w:val="17"/>
  </w:num>
  <w:num w:numId="10" w16cid:durableId="1207986620">
    <w:abstractNumId w:val="50"/>
  </w:num>
  <w:num w:numId="11" w16cid:durableId="1070225323">
    <w:abstractNumId w:val="18"/>
  </w:num>
  <w:num w:numId="12" w16cid:durableId="1255358438">
    <w:abstractNumId w:val="33"/>
  </w:num>
  <w:num w:numId="13" w16cid:durableId="411585312">
    <w:abstractNumId w:val="32"/>
  </w:num>
  <w:num w:numId="14" w16cid:durableId="718479321">
    <w:abstractNumId w:val="40"/>
  </w:num>
  <w:num w:numId="15" w16cid:durableId="842823680">
    <w:abstractNumId w:val="55"/>
  </w:num>
  <w:num w:numId="16" w16cid:durableId="1203591226">
    <w:abstractNumId w:val="43"/>
  </w:num>
  <w:num w:numId="17" w16cid:durableId="45036590">
    <w:abstractNumId w:val="39"/>
  </w:num>
  <w:num w:numId="18" w16cid:durableId="724568857">
    <w:abstractNumId w:val="38"/>
  </w:num>
  <w:num w:numId="19" w16cid:durableId="1709643226">
    <w:abstractNumId w:val="30"/>
  </w:num>
  <w:num w:numId="20" w16cid:durableId="604967819">
    <w:abstractNumId w:val="19"/>
  </w:num>
  <w:num w:numId="21" w16cid:durableId="1966080348">
    <w:abstractNumId w:val="53"/>
  </w:num>
  <w:num w:numId="22" w16cid:durableId="343939053">
    <w:abstractNumId w:val="25"/>
  </w:num>
  <w:num w:numId="23" w16cid:durableId="2014264412">
    <w:abstractNumId w:val="6"/>
  </w:num>
  <w:num w:numId="24" w16cid:durableId="673991674">
    <w:abstractNumId w:val="46"/>
  </w:num>
  <w:num w:numId="25" w16cid:durableId="1802796741">
    <w:abstractNumId w:val="42"/>
  </w:num>
  <w:num w:numId="26" w16cid:durableId="4982925">
    <w:abstractNumId w:val="37"/>
  </w:num>
  <w:num w:numId="27" w16cid:durableId="56050459">
    <w:abstractNumId w:val="41"/>
  </w:num>
  <w:num w:numId="28" w16cid:durableId="462503950">
    <w:abstractNumId w:val="11"/>
  </w:num>
  <w:num w:numId="29" w16cid:durableId="2067484878">
    <w:abstractNumId w:val="5"/>
  </w:num>
  <w:num w:numId="30" w16cid:durableId="1335257552">
    <w:abstractNumId w:val="48"/>
  </w:num>
  <w:num w:numId="31" w16cid:durableId="1820077862">
    <w:abstractNumId w:val="0"/>
  </w:num>
  <w:num w:numId="32" w16cid:durableId="1003631560">
    <w:abstractNumId w:val="34"/>
  </w:num>
  <w:num w:numId="33" w16cid:durableId="1066882934">
    <w:abstractNumId w:val="52"/>
  </w:num>
  <w:num w:numId="34" w16cid:durableId="224068552">
    <w:abstractNumId w:val="12"/>
  </w:num>
  <w:num w:numId="35" w16cid:durableId="975404388">
    <w:abstractNumId w:val="26"/>
  </w:num>
  <w:num w:numId="36" w16cid:durableId="1113792819">
    <w:abstractNumId w:val="29"/>
  </w:num>
  <w:num w:numId="37" w16cid:durableId="1493369834">
    <w:abstractNumId w:val="47"/>
  </w:num>
  <w:num w:numId="38" w16cid:durableId="337319440">
    <w:abstractNumId w:val="7"/>
  </w:num>
  <w:num w:numId="39" w16cid:durableId="1286349533">
    <w:abstractNumId w:val="22"/>
  </w:num>
  <w:num w:numId="40" w16cid:durableId="353580285">
    <w:abstractNumId w:val="29"/>
    <w:lvlOverride w:ilvl="0">
      <w:lvl w:ilvl="0">
        <w:start w:val="4"/>
        <w:numFmt w:val="decimal"/>
        <w:lvlText w:val="%1."/>
        <w:lvlJc w:val="left"/>
        <w:pPr>
          <w:ind w:left="360" w:hanging="360"/>
        </w:pPr>
        <w:rPr>
          <w:rFonts w:hint="default"/>
        </w:rPr>
      </w:lvl>
    </w:lvlOverride>
    <w:lvlOverride w:ilvl="1">
      <w:lvl w:ilvl="1">
        <w:start w:val="3"/>
        <w:numFmt w:val="decimal"/>
        <w:lvlText w:val="%1.%2."/>
        <w:lvlJc w:val="left"/>
        <w:pPr>
          <w:ind w:left="2073" w:hanging="360"/>
        </w:pPr>
        <w:rPr>
          <w:rFonts w:hint="default"/>
        </w:rPr>
      </w:lvl>
    </w:lvlOverride>
    <w:lvlOverride w:ilvl="2">
      <w:lvl w:ilvl="2">
        <w:start w:val="1"/>
        <w:numFmt w:val="decimal"/>
        <w:lvlText w:val="%1.%2.%3."/>
        <w:lvlJc w:val="left"/>
        <w:pPr>
          <w:ind w:left="4146" w:hanging="720"/>
        </w:pPr>
        <w:rPr>
          <w:rFonts w:hint="default"/>
        </w:rPr>
      </w:lvl>
    </w:lvlOverride>
    <w:lvlOverride w:ilvl="3">
      <w:lvl w:ilvl="3">
        <w:start w:val="1"/>
        <w:numFmt w:val="decimal"/>
        <w:lvlText w:val="%1.%2.%3.%4."/>
        <w:lvlJc w:val="left"/>
        <w:pPr>
          <w:ind w:left="5859" w:hanging="720"/>
        </w:pPr>
        <w:rPr>
          <w:rFonts w:hint="default"/>
        </w:rPr>
      </w:lvl>
    </w:lvlOverride>
    <w:lvlOverride w:ilvl="4">
      <w:lvl w:ilvl="4">
        <w:start w:val="1"/>
        <w:numFmt w:val="decimal"/>
        <w:lvlText w:val="%1.%2.%3.%4.%5."/>
        <w:lvlJc w:val="left"/>
        <w:pPr>
          <w:ind w:left="7932" w:hanging="1080"/>
        </w:pPr>
        <w:rPr>
          <w:rFonts w:hint="default"/>
        </w:rPr>
      </w:lvl>
    </w:lvlOverride>
    <w:lvlOverride w:ilvl="5">
      <w:lvl w:ilvl="5">
        <w:start w:val="1"/>
        <w:numFmt w:val="decimal"/>
        <w:lvlText w:val="%1.%2.%3.%4.%5.%6."/>
        <w:lvlJc w:val="left"/>
        <w:pPr>
          <w:ind w:left="9645" w:hanging="1080"/>
        </w:pPr>
        <w:rPr>
          <w:rFonts w:hint="default"/>
        </w:rPr>
      </w:lvl>
    </w:lvlOverride>
    <w:lvlOverride w:ilvl="6">
      <w:lvl w:ilvl="6">
        <w:start w:val="1"/>
        <w:numFmt w:val="decimal"/>
        <w:lvlText w:val="%1.%2.%3.%4.%5.%6.%7."/>
        <w:lvlJc w:val="left"/>
        <w:pPr>
          <w:ind w:left="11718" w:hanging="1440"/>
        </w:pPr>
        <w:rPr>
          <w:rFonts w:hint="default"/>
        </w:rPr>
      </w:lvl>
    </w:lvlOverride>
    <w:lvlOverride w:ilvl="7">
      <w:lvl w:ilvl="7">
        <w:start w:val="1"/>
        <w:numFmt w:val="decimal"/>
        <w:lvlText w:val="%1.%2.%3.%4.%5.%6.%7.%8."/>
        <w:lvlJc w:val="left"/>
        <w:pPr>
          <w:ind w:left="13431" w:hanging="1440"/>
        </w:pPr>
        <w:rPr>
          <w:rFonts w:hint="default"/>
        </w:rPr>
      </w:lvl>
    </w:lvlOverride>
    <w:lvlOverride w:ilvl="8">
      <w:lvl w:ilvl="8">
        <w:start w:val="1"/>
        <w:numFmt w:val="decimal"/>
        <w:lvlText w:val="%1.%2.%3.%4.%5.%6.%7.%8.%9."/>
        <w:lvlJc w:val="left"/>
        <w:pPr>
          <w:ind w:left="15504" w:hanging="1800"/>
        </w:pPr>
        <w:rPr>
          <w:rFonts w:hint="default"/>
        </w:rPr>
      </w:lvl>
    </w:lvlOverride>
  </w:num>
  <w:num w:numId="41" w16cid:durableId="250748596">
    <w:abstractNumId w:val="10"/>
  </w:num>
  <w:num w:numId="42" w16cid:durableId="1287277029">
    <w:abstractNumId w:val="14"/>
  </w:num>
  <w:num w:numId="43" w16cid:durableId="245917942">
    <w:abstractNumId w:val="56"/>
  </w:num>
  <w:num w:numId="44" w16cid:durableId="332608169">
    <w:abstractNumId w:val="20"/>
  </w:num>
  <w:num w:numId="45" w16cid:durableId="1136798924">
    <w:abstractNumId w:val="24"/>
  </w:num>
  <w:num w:numId="46" w16cid:durableId="555436081">
    <w:abstractNumId w:val="24"/>
    <w:lvlOverride w:ilvl="0">
      <w:lvl w:ilvl="0">
        <w:start w:val="3"/>
        <w:numFmt w:val="decimal"/>
        <w:lvlText w:val="%1."/>
        <w:lvlJc w:val="left"/>
        <w:pPr>
          <w:ind w:left="720" w:hanging="720"/>
        </w:pPr>
        <w:rPr>
          <w:rFonts w:hint="default"/>
        </w:rPr>
      </w:lvl>
    </w:lvlOverride>
    <w:lvlOverride w:ilvl="1">
      <w:lvl w:ilvl="1">
        <w:start w:val="5"/>
        <w:numFmt w:val="decimal"/>
        <w:lvlText w:val="%1.5.1."/>
        <w:lvlJc w:val="left"/>
        <w:pPr>
          <w:ind w:left="1320" w:hanging="720"/>
        </w:pPr>
        <w:rPr>
          <w:rFonts w:hint="default"/>
        </w:rPr>
      </w:lvl>
    </w:lvlOverride>
    <w:lvlOverride w:ilvl="2">
      <w:lvl w:ilvl="2">
        <w:start w:val="9"/>
        <w:numFmt w:val="decimal"/>
        <w:lvlText w:val="%1.%2.%3."/>
        <w:lvlJc w:val="left"/>
        <w:pPr>
          <w:ind w:left="2422" w:hanging="720"/>
        </w:pPr>
        <w:rPr>
          <w:rFonts w:hint="default"/>
        </w:rPr>
      </w:lvl>
    </w:lvlOverride>
    <w:lvlOverride w:ilvl="3">
      <w:lvl w:ilvl="3">
        <w:start w:val="2"/>
        <w:numFmt w:val="decimal"/>
        <w:lvlText w:val="%1.%2.%3.%4."/>
        <w:lvlJc w:val="left"/>
        <w:pPr>
          <w:ind w:left="2847" w:hanging="720"/>
        </w:pPr>
        <w:rPr>
          <w:rFonts w:hint="default"/>
        </w:rPr>
      </w:lvl>
    </w:lvlOverride>
    <w:lvlOverride w:ilvl="4">
      <w:lvl w:ilvl="4">
        <w:start w:val="1"/>
        <w:numFmt w:val="decimal"/>
        <w:lvlText w:val="%1.%2.%3.%4.%5."/>
        <w:lvlJc w:val="left"/>
        <w:pPr>
          <w:ind w:left="3480" w:hanging="1080"/>
        </w:pPr>
        <w:rPr>
          <w:rFonts w:hint="default"/>
        </w:rPr>
      </w:lvl>
    </w:lvlOverride>
    <w:lvlOverride w:ilvl="5">
      <w:lvl w:ilvl="5">
        <w:start w:val="1"/>
        <w:numFmt w:val="decimal"/>
        <w:lvlText w:val="%1.%2.%3.%4.%5.%6."/>
        <w:lvlJc w:val="left"/>
        <w:pPr>
          <w:ind w:left="4080" w:hanging="1080"/>
        </w:pPr>
        <w:rPr>
          <w:rFonts w:hint="default"/>
        </w:rPr>
      </w:lvl>
    </w:lvlOverride>
    <w:lvlOverride w:ilvl="6">
      <w:lvl w:ilvl="6">
        <w:start w:val="1"/>
        <w:numFmt w:val="decimal"/>
        <w:lvlText w:val="%1.%2.%3.%4.%5.%6.%7."/>
        <w:lvlJc w:val="left"/>
        <w:pPr>
          <w:ind w:left="5040" w:hanging="1440"/>
        </w:pPr>
        <w:rPr>
          <w:rFonts w:hint="default"/>
        </w:rPr>
      </w:lvl>
    </w:lvlOverride>
    <w:lvlOverride w:ilvl="7">
      <w:lvl w:ilvl="7">
        <w:start w:val="1"/>
        <w:numFmt w:val="decimal"/>
        <w:lvlText w:val="%1.%2.%3.%4.%5.%6.%7.%8."/>
        <w:lvlJc w:val="left"/>
        <w:pPr>
          <w:ind w:left="5640" w:hanging="1440"/>
        </w:pPr>
        <w:rPr>
          <w:rFonts w:hint="default"/>
        </w:rPr>
      </w:lvl>
    </w:lvlOverride>
    <w:lvlOverride w:ilvl="8">
      <w:lvl w:ilvl="8">
        <w:start w:val="1"/>
        <w:numFmt w:val="decimal"/>
        <w:lvlText w:val="%1.%2.%3.%4.%5.%6.%7.%8.%9."/>
        <w:lvlJc w:val="left"/>
        <w:pPr>
          <w:ind w:left="6600" w:hanging="1800"/>
        </w:pPr>
        <w:rPr>
          <w:rFonts w:hint="default"/>
        </w:rPr>
      </w:lvl>
    </w:lvlOverride>
  </w:num>
  <w:num w:numId="47" w16cid:durableId="547647376">
    <w:abstractNumId w:val="24"/>
    <w:lvlOverride w:ilvl="0">
      <w:lvl w:ilvl="0">
        <w:start w:val="3"/>
        <w:numFmt w:val="decimal"/>
        <w:lvlText w:val="%1."/>
        <w:lvlJc w:val="left"/>
        <w:pPr>
          <w:ind w:left="720" w:hanging="720"/>
        </w:pPr>
        <w:rPr>
          <w:rFonts w:hint="default"/>
        </w:rPr>
      </w:lvl>
    </w:lvlOverride>
    <w:lvlOverride w:ilvl="1">
      <w:lvl w:ilvl="1">
        <w:start w:val="5"/>
        <w:numFmt w:val="none"/>
        <w:lvlText w:val="3.5."/>
        <w:lvlJc w:val="left"/>
        <w:pPr>
          <w:ind w:left="1320" w:hanging="720"/>
        </w:pPr>
        <w:rPr>
          <w:rFonts w:hint="default"/>
        </w:rPr>
      </w:lvl>
    </w:lvlOverride>
    <w:lvlOverride w:ilvl="2">
      <w:lvl w:ilvl="2">
        <w:start w:val="9"/>
        <w:numFmt w:val="decimal"/>
        <w:lvlText w:val="%1.%25.1."/>
        <w:lvlJc w:val="left"/>
        <w:pPr>
          <w:ind w:left="2422" w:hanging="720"/>
        </w:pPr>
        <w:rPr>
          <w:rFonts w:hint="default"/>
        </w:rPr>
      </w:lvl>
    </w:lvlOverride>
    <w:lvlOverride w:ilvl="3">
      <w:lvl w:ilvl="3">
        <w:start w:val="2"/>
        <w:numFmt w:val="decimal"/>
        <w:lvlText w:val="%1.%2.%3.%4."/>
        <w:lvlJc w:val="left"/>
        <w:pPr>
          <w:ind w:left="2847" w:hanging="720"/>
        </w:pPr>
        <w:rPr>
          <w:rFonts w:hint="default"/>
        </w:rPr>
      </w:lvl>
    </w:lvlOverride>
    <w:lvlOverride w:ilvl="4">
      <w:lvl w:ilvl="4">
        <w:start w:val="1"/>
        <w:numFmt w:val="decimal"/>
        <w:lvlText w:val="%1.%2.%3.%4.%5."/>
        <w:lvlJc w:val="left"/>
        <w:pPr>
          <w:ind w:left="3480" w:hanging="1080"/>
        </w:pPr>
        <w:rPr>
          <w:rFonts w:hint="default"/>
        </w:rPr>
      </w:lvl>
    </w:lvlOverride>
    <w:lvlOverride w:ilvl="5">
      <w:lvl w:ilvl="5">
        <w:start w:val="1"/>
        <w:numFmt w:val="decimal"/>
        <w:lvlText w:val="%1.%2.%3.%4.%5.%6."/>
        <w:lvlJc w:val="left"/>
        <w:pPr>
          <w:ind w:left="4080" w:hanging="1080"/>
        </w:pPr>
        <w:rPr>
          <w:rFonts w:hint="default"/>
        </w:rPr>
      </w:lvl>
    </w:lvlOverride>
    <w:lvlOverride w:ilvl="6">
      <w:lvl w:ilvl="6">
        <w:start w:val="1"/>
        <w:numFmt w:val="decimal"/>
        <w:lvlText w:val="%1.%2.%3.%4.%5.%6.%7."/>
        <w:lvlJc w:val="left"/>
        <w:pPr>
          <w:ind w:left="5040" w:hanging="1440"/>
        </w:pPr>
        <w:rPr>
          <w:rFonts w:hint="default"/>
        </w:rPr>
      </w:lvl>
    </w:lvlOverride>
    <w:lvlOverride w:ilvl="7">
      <w:lvl w:ilvl="7">
        <w:start w:val="1"/>
        <w:numFmt w:val="decimal"/>
        <w:lvlText w:val="%1.%2.%3.%4.%5.%6.%7.%8."/>
        <w:lvlJc w:val="left"/>
        <w:pPr>
          <w:ind w:left="5640" w:hanging="1440"/>
        </w:pPr>
        <w:rPr>
          <w:rFonts w:hint="default"/>
        </w:rPr>
      </w:lvl>
    </w:lvlOverride>
    <w:lvlOverride w:ilvl="8">
      <w:lvl w:ilvl="8">
        <w:start w:val="1"/>
        <w:numFmt w:val="decimal"/>
        <w:lvlText w:val="%1.%2.%3.%4.%5.%6.%7.%8.%9."/>
        <w:lvlJc w:val="left"/>
        <w:pPr>
          <w:ind w:left="6600" w:hanging="1800"/>
        </w:pPr>
        <w:rPr>
          <w:rFonts w:hint="default"/>
        </w:rPr>
      </w:lvl>
    </w:lvlOverride>
  </w:num>
  <w:num w:numId="48" w16cid:durableId="191723115">
    <w:abstractNumId w:val="23"/>
  </w:num>
  <w:num w:numId="49" w16cid:durableId="468254737">
    <w:abstractNumId w:val="49"/>
  </w:num>
  <w:num w:numId="50" w16cid:durableId="457917272">
    <w:abstractNumId w:val="28"/>
  </w:num>
  <w:num w:numId="51" w16cid:durableId="157111670">
    <w:abstractNumId w:val="36"/>
  </w:num>
  <w:num w:numId="52" w16cid:durableId="1474568332">
    <w:abstractNumId w:val="45"/>
  </w:num>
  <w:num w:numId="53" w16cid:durableId="545530906">
    <w:abstractNumId w:val="4"/>
  </w:num>
  <w:num w:numId="54" w16cid:durableId="1799952880">
    <w:abstractNumId w:val="21"/>
  </w:num>
  <w:num w:numId="55" w16cid:durableId="1282807386">
    <w:abstractNumId w:val="27"/>
  </w:num>
  <w:num w:numId="56" w16cid:durableId="283393105">
    <w:abstractNumId w:val="13"/>
  </w:num>
  <w:num w:numId="57" w16cid:durableId="2043705775">
    <w:abstractNumId w:val="57"/>
  </w:num>
  <w:num w:numId="58" w16cid:durableId="36055821">
    <w:abstractNumId w:val="31"/>
  </w:num>
  <w:num w:numId="59" w16cid:durableId="1786388938">
    <w:abstractNumId w:val="44"/>
  </w:num>
  <w:num w:numId="60" w16cid:durableId="1220088660">
    <w:abstractNumId w:val="15"/>
  </w:num>
  <w:num w:numId="61" w16cid:durableId="382024387">
    <w:abstractNumId w:val="51"/>
  </w:num>
  <w:num w:numId="62" w16cid:durableId="150385576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1296"/>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D2"/>
    <w:rsid w:val="00001381"/>
    <w:rsid w:val="00010D18"/>
    <w:rsid w:val="0001383C"/>
    <w:rsid w:val="00014364"/>
    <w:rsid w:val="0001779D"/>
    <w:rsid w:val="00017C71"/>
    <w:rsid w:val="00022540"/>
    <w:rsid w:val="00022B13"/>
    <w:rsid w:val="0002360B"/>
    <w:rsid w:val="0002433B"/>
    <w:rsid w:val="00024F62"/>
    <w:rsid w:val="0002710F"/>
    <w:rsid w:val="00031C72"/>
    <w:rsid w:val="00033C79"/>
    <w:rsid w:val="00035AF7"/>
    <w:rsid w:val="00037E53"/>
    <w:rsid w:val="000416F4"/>
    <w:rsid w:val="00042198"/>
    <w:rsid w:val="00042AE4"/>
    <w:rsid w:val="000437E5"/>
    <w:rsid w:val="0004413F"/>
    <w:rsid w:val="00044F09"/>
    <w:rsid w:val="00045EB9"/>
    <w:rsid w:val="00050DD1"/>
    <w:rsid w:val="00051121"/>
    <w:rsid w:val="00052061"/>
    <w:rsid w:val="00055700"/>
    <w:rsid w:val="00055A90"/>
    <w:rsid w:val="00056D2B"/>
    <w:rsid w:val="00057435"/>
    <w:rsid w:val="00057A68"/>
    <w:rsid w:val="00057EA2"/>
    <w:rsid w:val="0006189D"/>
    <w:rsid w:val="00063EF9"/>
    <w:rsid w:val="00065FBF"/>
    <w:rsid w:val="000661DE"/>
    <w:rsid w:val="0006711B"/>
    <w:rsid w:val="00070449"/>
    <w:rsid w:val="00070DDB"/>
    <w:rsid w:val="000712A1"/>
    <w:rsid w:val="000748CA"/>
    <w:rsid w:val="00076703"/>
    <w:rsid w:val="00076A5A"/>
    <w:rsid w:val="00077E3B"/>
    <w:rsid w:val="0008002D"/>
    <w:rsid w:val="0008080F"/>
    <w:rsid w:val="0008084F"/>
    <w:rsid w:val="000818C5"/>
    <w:rsid w:val="00082007"/>
    <w:rsid w:val="00084186"/>
    <w:rsid w:val="0008507D"/>
    <w:rsid w:val="00086DD6"/>
    <w:rsid w:val="0008722D"/>
    <w:rsid w:val="00091521"/>
    <w:rsid w:val="000923AF"/>
    <w:rsid w:val="00096ECE"/>
    <w:rsid w:val="000A1D81"/>
    <w:rsid w:val="000A4E0C"/>
    <w:rsid w:val="000A58D4"/>
    <w:rsid w:val="000A5C88"/>
    <w:rsid w:val="000A6EBF"/>
    <w:rsid w:val="000A7AF4"/>
    <w:rsid w:val="000B5DC6"/>
    <w:rsid w:val="000C0A0A"/>
    <w:rsid w:val="000C3D1B"/>
    <w:rsid w:val="000C3DC6"/>
    <w:rsid w:val="000C552B"/>
    <w:rsid w:val="000C642A"/>
    <w:rsid w:val="000D08A9"/>
    <w:rsid w:val="000D1189"/>
    <w:rsid w:val="000D589F"/>
    <w:rsid w:val="000D6BBE"/>
    <w:rsid w:val="000D70D8"/>
    <w:rsid w:val="000E2294"/>
    <w:rsid w:val="000E25E2"/>
    <w:rsid w:val="000E3FBF"/>
    <w:rsid w:val="000E46E1"/>
    <w:rsid w:val="000E4E1E"/>
    <w:rsid w:val="000E5987"/>
    <w:rsid w:val="000E6532"/>
    <w:rsid w:val="000E6ACA"/>
    <w:rsid w:val="000E6C21"/>
    <w:rsid w:val="000E7514"/>
    <w:rsid w:val="000E7D64"/>
    <w:rsid w:val="000F0591"/>
    <w:rsid w:val="000F0A7A"/>
    <w:rsid w:val="000F4871"/>
    <w:rsid w:val="000F7859"/>
    <w:rsid w:val="001048BC"/>
    <w:rsid w:val="001075D4"/>
    <w:rsid w:val="001104B4"/>
    <w:rsid w:val="00110DF7"/>
    <w:rsid w:val="00113486"/>
    <w:rsid w:val="00120B64"/>
    <w:rsid w:val="00120D2E"/>
    <w:rsid w:val="001210A6"/>
    <w:rsid w:val="00121BCA"/>
    <w:rsid w:val="0012334E"/>
    <w:rsid w:val="0012485A"/>
    <w:rsid w:val="00126025"/>
    <w:rsid w:val="001263E2"/>
    <w:rsid w:val="0013075D"/>
    <w:rsid w:val="00131B26"/>
    <w:rsid w:val="00133226"/>
    <w:rsid w:val="001341DC"/>
    <w:rsid w:val="001349D6"/>
    <w:rsid w:val="001371EE"/>
    <w:rsid w:val="001372A5"/>
    <w:rsid w:val="001375AA"/>
    <w:rsid w:val="001413F5"/>
    <w:rsid w:val="00141BCC"/>
    <w:rsid w:val="00146AB3"/>
    <w:rsid w:val="00150AA7"/>
    <w:rsid w:val="00150EEF"/>
    <w:rsid w:val="00153392"/>
    <w:rsid w:val="001536F7"/>
    <w:rsid w:val="00153A6A"/>
    <w:rsid w:val="00153E6E"/>
    <w:rsid w:val="0015491C"/>
    <w:rsid w:val="00155A1F"/>
    <w:rsid w:val="001648B1"/>
    <w:rsid w:val="00164C97"/>
    <w:rsid w:val="001658F9"/>
    <w:rsid w:val="001679AD"/>
    <w:rsid w:val="00170564"/>
    <w:rsid w:val="00171B50"/>
    <w:rsid w:val="00173188"/>
    <w:rsid w:val="00176281"/>
    <w:rsid w:val="0017703F"/>
    <w:rsid w:val="00177641"/>
    <w:rsid w:val="00181B4A"/>
    <w:rsid w:val="0018562D"/>
    <w:rsid w:val="00190A55"/>
    <w:rsid w:val="00191071"/>
    <w:rsid w:val="0019196A"/>
    <w:rsid w:val="0019353C"/>
    <w:rsid w:val="00195766"/>
    <w:rsid w:val="00197037"/>
    <w:rsid w:val="001A4B4F"/>
    <w:rsid w:val="001A6670"/>
    <w:rsid w:val="001A7A90"/>
    <w:rsid w:val="001B0746"/>
    <w:rsid w:val="001B1B56"/>
    <w:rsid w:val="001B6E1C"/>
    <w:rsid w:val="001C17D4"/>
    <w:rsid w:val="001C1B47"/>
    <w:rsid w:val="001C4466"/>
    <w:rsid w:val="001C485C"/>
    <w:rsid w:val="001C50F3"/>
    <w:rsid w:val="001D1A2B"/>
    <w:rsid w:val="001D3BB5"/>
    <w:rsid w:val="001D5186"/>
    <w:rsid w:val="001E0D30"/>
    <w:rsid w:val="001E1BCD"/>
    <w:rsid w:val="001E1C53"/>
    <w:rsid w:val="001E20C7"/>
    <w:rsid w:val="001E21E2"/>
    <w:rsid w:val="001E459C"/>
    <w:rsid w:val="001E4897"/>
    <w:rsid w:val="001E52A6"/>
    <w:rsid w:val="001E5540"/>
    <w:rsid w:val="001E5884"/>
    <w:rsid w:val="001E667D"/>
    <w:rsid w:val="001E6774"/>
    <w:rsid w:val="001F2C0B"/>
    <w:rsid w:val="001F3645"/>
    <w:rsid w:val="001F4C07"/>
    <w:rsid w:val="001F4D8C"/>
    <w:rsid w:val="001F5934"/>
    <w:rsid w:val="001F6007"/>
    <w:rsid w:val="001F7951"/>
    <w:rsid w:val="00201EA8"/>
    <w:rsid w:val="00203841"/>
    <w:rsid w:val="00205162"/>
    <w:rsid w:val="00214335"/>
    <w:rsid w:val="002156CE"/>
    <w:rsid w:val="002159CD"/>
    <w:rsid w:val="00215D0D"/>
    <w:rsid w:val="00216FB0"/>
    <w:rsid w:val="002171A8"/>
    <w:rsid w:val="00220CD0"/>
    <w:rsid w:val="0022309A"/>
    <w:rsid w:val="00223AC9"/>
    <w:rsid w:val="00230156"/>
    <w:rsid w:val="00230EB3"/>
    <w:rsid w:val="00230FB8"/>
    <w:rsid w:val="002333E4"/>
    <w:rsid w:val="00241590"/>
    <w:rsid w:val="0024196A"/>
    <w:rsid w:val="00242A5D"/>
    <w:rsid w:val="002458C9"/>
    <w:rsid w:val="00250173"/>
    <w:rsid w:val="00254589"/>
    <w:rsid w:val="00256AFC"/>
    <w:rsid w:val="00256D01"/>
    <w:rsid w:val="00260592"/>
    <w:rsid w:val="00262765"/>
    <w:rsid w:val="0026490E"/>
    <w:rsid w:val="00264B34"/>
    <w:rsid w:val="00266E24"/>
    <w:rsid w:val="00267A4E"/>
    <w:rsid w:val="00271170"/>
    <w:rsid w:val="00273EBA"/>
    <w:rsid w:val="00275F48"/>
    <w:rsid w:val="00276456"/>
    <w:rsid w:val="002768B0"/>
    <w:rsid w:val="002770A0"/>
    <w:rsid w:val="00284729"/>
    <w:rsid w:val="00285A5B"/>
    <w:rsid w:val="00286BC2"/>
    <w:rsid w:val="0028792D"/>
    <w:rsid w:val="00290B54"/>
    <w:rsid w:val="00290B7B"/>
    <w:rsid w:val="00295832"/>
    <w:rsid w:val="002A4994"/>
    <w:rsid w:val="002A4C72"/>
    <w:rsid w:val="002A53A2"/>
    <w:rsid w:val="002A646A"/>
    <w:rsid w:val="002A6DAB"/>
    <w:rsid w:val="002B25A7"/>
    <w:rsid w:val="002B2967"/>
    <w:rsid w:val="002B5230"/>
    <w:rsid w:val="002B65CB"/>
    <w:rsid w:val="002B6BD4"/>
    <w:rsid w:val="002B7D1F"/>
    <w:rsid w:val="002B7FEC"/>
    <w:rsid w:val="002C068A"/>
    <w:rsid w:val="002C10DD"/>
    <w:rsid w:val="002C277B"/>
    <w:rsid w:val="002C3969"/>
    <w:rsid w:val="002C5596"/>
    <w:rsid w:val="002C5D5A"/>
    <w:rsid w:val="002D3925"/>
    <w:rsid w:val="002D3EE8"/>
    <w:rsid w:val="002D5060"/>
    <w:rsid w:val="002E035A"/>
    <w:rsid w:val="002E2AA6"/>
    <w:rsid w:val="002E2D47"/>
    <w:rsid w:val="002E47A4"/>
    <w:rsid w:val="002E5365"/>
    <w:rsid w:val="002F05FD"/>
    <w:rsid w:val="002F34F7"/>
    <w:rsid w:val="002F4183"/>
    <w:rsid w:val="002F61D9"/>
    <w:rsid w:val="00300DF6"/>
    <w:rsid w:val="00301491"/>
    <w:rsid w:val="00302823"/>
    <w:rsid w:val="00303046"/>
    <w:rsid w:val="00304F97"/>
    <w:rsid w:val="00305D0D"/>
    <w:rsid w:val="0031430D"/>
    <w:rsid w:val="00314B8D"/>
    <w:rsid w:val="00314CCB"/>
    <w:rsid w:val="00316376"/>
    <w:rsid w:val="003231CA"/>
    <w:rsid w:val="003231DB"/>
    <w:rsid w:val="00324A0C"/>
    <w:rsid w:val="00325091"/>
    <w:rsid w:val="0033071A"/>
    <w:rsid w:val="00332ABF"/>
    <w:rsid w:val="00332FDF"/>
    <w:rsid w:val="00333667"/>
    <w:rsid w:val="003419FC"/>
    <w:rsid w:val="003427F1"/>
    <w:rsid w:val="003445E9"/>
    <w:rsid w:val="00344918"/>
    <w:rsid w:val="00346238"/>
    <w:rsid w:val="00355277"/>
    <w:rsid w:val="003557FB"/>
    <w:rsid w:val="003579E0"/>
    <w:rsid w:val="00360984"/>
    <w:rsid w:val="00361236"/>
    <w:rsid w:val="00364848"/>
    <w:rsid w:val="00365423"/>
    <w:rsid w:val="003660AD"/>
    <w:rsid w:val="003776FE"/>
    <w:rsid w:val="003818C0"/>
    <w:rsid w:val="0038524C"/>
    <w:rsid w:val="0038616D"/>
    <w:rsid w:val="00386BD3"/>
    <w:rsid w:val="003871A7"/>
    <w:rsid w:val="00390C7B"/>
    <w:rsid w:val="003A1F47"/>
    <w:rsid w:val="003A2717"/>
    <w:rsid w:val="003A2E0A"/>
    <w:rsid w:val="003A5C9A"/>
    <w:rsid w:val="003A66DB"/>
    <w:rsid w:val="003A6F8D"/>
    <w:rsid w:val="003B20DF"/>
    <w:rsid w:val="003B300B"/>
    <w:rsid w:val="003B3AE6"/>
    <w:rsid w:val="003B4948"/>
    <w:rsid w:val="003B5208"/>
    <w:rsid w:val="003B5EC8"/>
    <w:rsid w:val="003B7ED9"/>
    <w:rsid w:val="003C0812"/>
    <w:rsid w:val="003C3FBF"/>
    <w:rsid w:val="003C4DE9"/>
    <w:rsid w:val="003C76DA"/>
    <w:rsid w:val="003C7BFF"/>
    <w:rsid w:val="003D0B2C"/>
    <w:rsid w:val="003D1293"/>
    <w:rsid w:val="003D1503"/>
    <w:rsid w:val="003D1677"/>
    <w:rsid w:val="003D266D"/>
    <w:rsid w:val="003D369F"/>
    <w:rsid w:val="003D6948"/>
    <w:rsid w:val="003D751C"/>
    <w:rsid w:val="003E1CA7"/>
    <w:rsid w:val="003E2446"/>
    <w:rsid w:val="003E35C5"/>
    <w:rsid w:val="003E5E4B"/>
    <w:rsid w:val="003E7528"/>
    <w:rsid w:val="003F0C24"/>
    <w:rsid w:val="003F1698"/>
    <w:rsid w:val="003F3D61"/>
    <w:rsid w:val="00401595"/>
    <w:rsid w:val="00402CFD"/>
    <w:rsid w:val="004069EE"/>
    <w:rsid w:val="004109F4"/>
    <w:rsid w:val="004152A6"/>
    <w:rsid w:val="00415967"/>
    <w:rsid w:val="004205CD"/>
    <w:rsid w:val="00420F14"/>
    <w:rsid w:val="0042127D"/>
    <w:rsid w:val="00421C26"/>
    <w:rsid w:val="00422C9C"/>
    <w:rsid w:val="00424DB1"/>
    <w:rsid w:val="00426663"/>
    <w:rsid w:val="004306DC"/>
    <w:rsid w:val="00430FA4"/>
    <w:rsid w:val="00431DD9"/>
    <w:rsid w:val="004325F5"/>
    <w:rsid w:val="00434154"/>
    <w:rsid w:val="00436E95"/>
    <w:rsid w:val="004401CB"/>
    <w:rsid w:val="004403B9"/>
    <w:rsid w:val="00440EE5"/>
    <w:rsid w:val="00441781"/>
    <w:rsid w:val="004427E4"/>
    <w:rsid w:val="00442D82"/>
    <w:rsid w:val="00442FAD"/>
    <w:rsid w:val="0044301A"/>
    <w:rsid w:val="00447C73"/>
    <w:rsid w:val="00452419"/>
    <w:rsid w:val="0045335F"/>
    <w:rsid w:val="00454FBB"/>
    <w:rsid w:val="004566D0"/>
    <w:rsid w:val="004573B9"/>
    <w:rsid w:val="00461688"/>
    <w:rsid w:val="00461EFC"/>
    <w:rsid w:val="00465263"/>
    <w:rsid w:val="0046589B"/>
    <w:rsid w:val="00465D37"/>
    <w:rsid w:val="00465E74"/>
    <w:rsid w:val="0047183B"/>
    <w:rsid w:val="00471FC8"/>
    <w:rsid w:val="004724AC"/>
    <w:rsid w:val="00472A48"/>
    <w:rsid w:val="004757B5"/>
    <w:rsid w:val="00476366"/>
    <w:rsid w:val="00476B32"/>
    <w:rsid w:val="004772E0"/>
    <w:rsid w:val="00477499"/>
    <w:rsid w:val="00481760"/>
    <w:rsid w:val="00482513"/>
    <w:rsid w:val="0048298B"/>
    <w:rsid w:val="004829C1"/>
    <w:rsid w:val="00485C4A"/>
    <w:rsid w:val="0048691F"/>
    <w:rsid w:val="0048720C"/>
    <w:rsid w:val="00487F5D"/>
    <w:rsid w:val="004911F3"/>
    <w:rsid w:val="004912B5"/>
    <w:rsid w:val="00492196"/>
    <w:rsid w:val="004924F6"/>
    <w:rsid w:val="00492DAA"/>
    <w:rsid w:val="00493924"/>
    <w:rsid w:val="00493FBA"/>
    <w:rsid w:val="004947CD"/>
    <w:rsid w:val="004978D7"/>
    <w:rsid w:val="004A06C0"/>
    <w:rsid w:val="004A231B"/>
    <w:rsid w:val="004A34E2"/>
    <w:rsid w:val="004A3C2F"/>
    <w:rsid w:val="004A4F07"/>
    <w:rsid w:val="004A513A"/>
    <w:rsid w:val="004B2A21"/>
    <w:rsid w:val="004B36E3"/>
    <w:rsid w:val="004B4094"/>
    <w:rsid w:val="004B41E6"/>
    <w:rsid w:val="004C1947"/>
    <w:rsid w:val="004C3B58"/>
    <w:rsid w:val="004C4618"/>
    <w:rsid w:val="004C515D"/>
    <w:rsid w:val="004C5E46"/>
    <w:rsid w:val="004C6806"/>
    <w:rsid w:val="004C717A"/>
    <w:rsid w:val="004C76DA"/>
    <w:rsid w:val="004D0712"/>
    <w:rsid w:val="004D64E0"/>
    <w:rsid w:val="004D6A0B"/>
    <w:rsid w:val="004E026B"/>
    <w:rsid w:val="004E0732"/>
    <w:rsid w:val="004E21C1"/>
    <w:rsid w:val="004F1088"/>
    <w:rsid w:val="004F3D4F"/>
    <w:rsid w:val="004F4207"/>
    <w:rsid w:val="004F42EE"/>
    <w:rsid w:val="004F5B99"/>
    <w:rsid w:val="004F604C"/>
    <w:rsid w:val="004F64D4"/>
    <w:rsid w:val="005013E5"/>
    <w:rsid w:val="0050265F"/>
    <w:rsid w:val="00505986"/>
    <w:rsid w:val="005064F7"/>
    <w:rsid w:val="005074A3"/>
    <w:rsid w:val="00512867"/>
    <w:rsid w:val="00515F73"/>
    <w:rsid w:val="005164E2"/>
    <w:rsid w:val="00516739"/>
    <w:rsid w:val="00525C68"/>
    <w:rsid w:val="005273AD"/>
    <w:rsid w:val="00534982"/>
    <w:rsid w:val="00535619"/>
    <w:rsid w:val="00536CC4"/>
    <w:rsid w:val="005371A1"/>
    <w:rsid w:val="00537B79"/>
    <w:rsid w:val="005404AE"/>
    <w:rsid w:val="00542274"/>
    <w:rsid w:val="005442B4"/>
    <w:rsid w:val="005445E2"/>
    <w:rsid w:val="00545D22"/>
    <w:rsid w:val="005511D3"/>
    <w:rsid w:val="00551F7B"/>
    <w:rsid w:val="00553E28"/>
    <w:rsid w:val="00554296"/>
    <w:rsid w:val="005603E9"/>
    <w:rsid w:val="00561116"/>
    <w:rsid w:val="00564FEB"/>
    <w:rsid w:val="005675F4"/>
    <w:rsid w:val="0057116D"/>
    <w:rsid w:val="00571526"/>
    <w:rsid w:val="00572437"/>
    <w:rsid w:val="00572958"/>
    <w:rsid w:val="0057589D"/>
    <w:rsid w:val="00576771"/>
    <w:rsid w:val="005832C2"/>
    <w:rsid w:val="00585BAA"/>
    <w:rsid w:val="00587B7E"/>
    <w:rsid w:val="0059045E"/>
    <w:rsid w:val="00591131"/>
    <w:rsid w:val="00592EA7"/>
    <w:rsid w:val="00593B4B"/>
    <w:rsid w:val="0059426B"/>
    <w:rsid w:val="00594C0E"/>
    <w:rsid w:val="00595025"/>
    <w:rsid w:val="005952E8"/>
    <w:rsid w:val="005961E7"/>
    <w:rsid w:val="005A003B"/>
    <w:rsid w:val="005A0CC7"/>
    <w:rsid w:val="005A4CE7"/>
    <w:rsid w:val="005A5978"/>
    <w:rsid w:val="005A5AE2"/>
    <w:rsid w:val="005A75B5"/>
    <w:rsid w:val="005B5F27"/>
    <w:rsid w:val="005B7240"/>
    <w:rsid w:val="005C3CF9"/>
    <w:rsid w:val="005C5C2A"/>
    <w:rsid w:val="005D0E0B"/>
    <w:rsid w:val="005D24A4"/>
    <w:rsid w:val="005D2D6E"/>
    <w:rsid w:val="005D75EB"/>
    <w:rsid w:val="005E18B3"/>
    <w:rsid w:val="005E1A4A"/>
    <w:rsid w:val="005E2883"/>
    <w:rsid w:val="005E2E8B"/>
    <w:rsid w:val="005E37FB"/>
    <w:rsid w:val="005F0540"/>
    <w:rsid w:val="005F074A"/>
    <w:rsid w:val="005F22C6"/>
    <w:rsid w:val="005F34A0"/>
    <w:rsid w:val="005F76E3"/>
    <w:rsid w:val="00602D4F"/>
    <w:rsid w:val="00603DDA"/>
    <w:rsid w:val="00604DDF"/>
    <w:rsid w:val="00605A46"/>
    <w:rsid w:val="0060715B"/>
    <w:rsid w:val="00610FC7"/>
    <w:rsid w:val="00613E9A"/>
    <w:rsid w:val="006147C4"/>
    <w:rsid w:val="00615207"/>
    <w:rsid w:val="0061634B"/>
    <w:rsid w:val="0061692A"/>
    <w:rsid w:val="00617427"/>
    <w:rsid w:val="00630025"/>
    <w:rsid w:val="00630A9F"/>
    <w:rsid w:val="00631009"/>
    <w:rsid w:val="0063267C"/>
    <w:rsid w:val="00633CAD"/>
    <w:rsid w:val="0063496B"/>
    <w:rsid w:val="00635342"/>
    <w:rsid w:val="006367E9"/>
    <w:rsid w:val="00640695"/>
    <w:rsid w:val="00640D2E"/>
    <w:rsid w:val="006419C1"/>
    <w:rsid w:val="00641D09"/>
    <w:rsid w:val="006424CE"/>
    <w:rsid w:val="006426D2"/>
    <w:rsid w:val="00643A48"/>
    <w:rsid w:val="006444B8"/>
    <w:rsid w:val="00647C3F"/>
    <w:rsid w:val="00651A2E"/>
    <w:rsid w:val="0065299A"/>
    <w:rsid w:val="00654559"/>
    <w:rsid w:val="00654AA3"/>
    <w:rsid w:val="006562F7"/>
    <w:rsid w:val="006572C6"/>
    <w:rsid w:val="006579F9"/>
    <w:rsid w:val="00662069"/>
    <w:rsid w:val="00662498"/>
    <w:rsid w:val="0066368B"/>
    <w:rsid w:val="00664397"/>
    <w:rsid w:val="0066F10E"/>
    <w:rsid w:val="006711C5"/>
    <w:rsid w:val="006725DE"/>
    <w:rsid w:val="00672FF3"/>
    <w:rsid w:val="00673F60"/>
    <w:rsid w:val="00677643"/>
    <w:rsid w:val="0068397A"/>
    <w:rsid w:val="00683B9C"/>
    <w:rsid w:val="00684B3C"/>
    <w:rsid w:val="00685A3B"/>
    <w:rsid w:val="00690150"/>
    <w:rsid w:val="00690C6D"/>
    <w:rsid w:val="00692BF3"/>
    <w:rsid w:val="006930C8"/>
    <w:rsid w:val="006934AD"/>
    <w:rsid w:val="0069418C"/>
    <w:rsid w:val="006941D1"/>
    <w:rsid w:val="006944DE"/>
    <w:rsid w:val="00696798"/>
    <w:rsid w:val="006970D7"/>
    <w:rsid w:val="006979E4"/>
    <w:rsid w:val="006A0258"/>
    <w:rsid w:val="006A0D0C"/>
    <w:rsid w:val="006A11B0"/>
    <w:rsid w:val="006A1713"/>
    <w:rsid w:val="006A3E0D"/>
    <w:rsid w:val="006A47E8"/>
    <w:rsid w:val="006A5F4B"/>
    <w:rsid w:val="006A6F96"/>
    <w:rsid w:val="006A7EAD"/>
    <w:rsid w:val="006B1AD2"/>
    <w:rsid w:val="006B3690"/>
    <w:rsid w:val="006B41F3"/>
    <w:rsid w:val="006B53E1"/>
    <w:rsid w:val="006B6789"/>
    <w:rsid w:val="006B787A"/>
    <w:rsid w:val="006C02BB"/>
    <w:rsid w:val="006C27A1"/>
    <w:rsid w:val="006C337C"/>
    <w:rsid w:val="006C36AB"/>
    <w:rsid w:val="006C433A"/>
    <w:rsid w:val="006C4D37"/>
    <w:rsid w:val="006D1959"/>
    <w:rsid w:val="006D54C6"/>
    <w:rsid w:val="006D65F3"/>
    <w:rsid w:val="006D7A0D"/>
    <w:rsid w:val="006E18A0"/>
    <w:rsid w:val="006E18CA"/>
    <w:rsid w:val="006E292D"/>
    <w:rsid w:val="006E3FC6"/>
    <w:rsid w:val="006E43DE"/>
    <w:rsid w:val="006E637C"/>
    <w:rsid w:val="006E6C59"/>
    <w:rsid w:val="006F2861"/>
    <w:rsid w:val="006F2F39"/>
    <w:rsid w:val="006F6901"/>
    <w:rsid w:val="00701599"/>
    <w:rsid w:val="00701DC8"/>
    <w:rsid w:val="007028CA"/>
    <w:rsid w:val="00703C93"/>
    <w:rsid w:val="007041F0"/>
    <w:rsid w:val="0070602F"/>
    <w:rsid w:val="00707DC0"/>
    <w:rsid w:val="00710DA7"/>
    <w:rsid w:val="00711B68"/>
    <w:rsid w:val="007126C5"/>
    <w:rsid w:val="007129DB"/>
    <w:rsid w:val="00712B47"/>
    <w:rsid w:val="00716C00"/>
    <w:rsid w:val="007202B6"/>
    <w:rsid w:val="00721EAE"/>
    <w:rsid w:val="00722B36"/>
    <w:rsid w:val="00723F1D"/>
    <w:rsid w:val="0072425E"/>
    <w:rsid w:val="00726379"/>
    <w:rsid w:val="00731A56"/>
    <w:rsid w:val="00736DAC"/>
    <w:rsid w:val="0073738C"/>
    <w:rsid w:val="007410DE"/>
    <w:rsid w:val="00741245"/>
    <w:rsid w:val="0074253A"/>
    <w:rsid w:val="00744A48"/>
    <w:rsid w:val="0074762D"/>
    <w:rsid w:val="00750212"/>
    <w:rsid w:val="00755C23"/>
    <w:rsid w:val="00760113"/>
    <w:rsid w:val="00761493"/>
    <w:rsid w:val="007615AB"/>
    <w:rsid w:val="0076230C"/>
    <w:rsid w:val="00762900"/>
    <w:rsid w:val="007644C9"/>
    <w:rsid w:val="0076734F"/>
    <w:rsid w:val="00770D1E"/>
    <w:rsid w:val="007716FB"/>
    <w:rsid w:val="0077178A"/>
    <w:rsid w:val="00771D1D"/>
    <w:rsid w:val="00774FAA"/>
    <w:rsid w:val="007754D7"/>
    <w:rsid w:val="00776FF2"/>
    <w:rsid w:val="0077704E"/>
    <w:rsid w:val="00780DA9"/>
    <w:rsid w:val="007812BF"/>
    <w:rsid w:val="0078204B"/>
    <w:rsid w:val="00782E10"/>
    <w:rsid w:val="0078393C"/>
    <w:rsid w:val="00783AC6"/>
    <w:rsid w:val="007846C2"/>
    <w:rsid w:val="00784F6F"/>
    <w:rsid w:val="007852BC"/>
    <w:rsid w:val="00785D6B"/>
    <w:rsid w:val="00787074"/>
    <w:rsid w:val="00791168"/>
    <w:rsid w:val="00792253"/>
    <w:rsid w:val="007925D0"/>
    <w:rsid w:val="00792F93"/>
    <w:rsid w:val="007979D3"/>
    <w:rsid w:val="007A2CF6"/>
    <w:rsid w:val="007A3B31"/>
    <w:rsid w:val="007A3E59"/>
    <w:rsid w:val="007A6E72"/>
    <w:rsid w:val="007A7E65"/>
    <w:rsid w:val="007B0324"/>
    <w:rsid w:val="007B1209"/>
    <w:rsid w:val="007B1395"/>
    <w:rsid w:val="007B13FA"/>
    <w:rsid w:val="007B5532"/>
    <w:rsid w:val="007B5F33"/>
    <w:rsid w:val="007C4470"/>
    <w:rsid w:val="007C53D6"/>
    <w:rsid w:val="007C5ADE"/>
    <w:rsid w:val="007D175A"/>
    <w:rsid w:val="007D23A0"/>
    <w:rsid w:val="007D315E"/>
    <w:rsid w:val="007D7E3F"/>
    <w:rsid w:val="007E1532"/>
    <w:rsid w:val="007E2023"/>
    <w:rsid w:val="007E3743"/>
    <w:rsid w:val="007E4CCD"/>
    <w:rsid w:val="007F1BA5"/>
    <w:rsid w:val="007F3F04"/>
    <w:rsid w:val="007F7824"/>
    <w:rsid w:val="00800696"/>
    <w:rsid w:val="00800781"/>
    <w:rsid w:val="00802971"/>
    <w:rsid w:val="00803294"/>
    <w:rsid w:val="008033AC"/>
    <w:rsid w:val="0080459C"/>
    <w:rsid w:val="008049BB"/>
    <w:rsid w:val="008067FD"/>
    <w:rsid w:val="008108A7"/>
    <w:rsid w:val="008126D8"/>
    <w:rsid w:val="0082164B"/>
    <w:rsid w:val="00823999"/>
    <w:rsid w:val="00830390"/>
    <w:rsid w:val="008329AC"/>
    <w:rsid w:val="008351D2"/>
    <w:rsid w:val="00835D7B"/>
    <w:rsid w:val="00836971"/>
    <w:rsid w:val="00836E27"/>
    <w:rsid w:val="00841811"/>
    <w:rsid w:val="00841C4C"/>
    <w:rsid w:val="008425FB"/>
    <w:rsid w:val="00844943"/>
    <w:rsid w:val="00845FBE"/>
    <w:rsid w:val="00846617"/>
    <w:rsid w:val="0085048C"/>
    <w:rsid w:val="00856E2B"/>
    <w:rsid w:val="00857CA9"/>
    <w:rsid w:val="00857E47"/>
    <w:rsid w:val="00860D0B"/>
    <w:rsid w:val="00863006"/>
    <w:rsid w:val="00863D3C"/>
    <w:rsid w:val="00864E67"/>
    <w:rsid w:val="00865480"/>
    <w:rsid w:val="00867870"/>
    <w:rsid w:val="00867A71"/>
    <w:rsid w:val="00867E10"/>
    <w:rsid w:val="00870403"/>
    <w:rsid w:val="0087267A"/>
    <w:rsid w:val="008731BE"/>
    <w:rsid w:val="008740D0"/>
    <w:rsid w:val="008751AA"/>
    <w:rsid w:val="00875374"/>
    <w:rsid w:val="00875F57"/>
    <w:rsid w:val="00876F86"/>
    <w:rsid w:val="00881290"/>
    <w:rsid w:val="008820AF"/>
    <w:rsid w:val="00885E49"/>
    <w:rsid w:val="00886873"/>
    <w:rsid w:val="0089085A"/>
    <w:rsid w:val="00893C07"/>
    <w:rsid w:val="008957CE"/>
    <w:rsid w:val="008A0422"/>
    <w:rsid w:val="008A1769"/>
    <w:rsid w:val="008A3903"/>
    <w:rsid w:val="008A768C"/>
    <w:rsid w:val="008B0049"/>
    <w:rsid w:val="008B0C67"/>
    <w:rsid w:val="008B2980"/>
    <w:rsid w:val="008B2C05"/>
    <w:rsid w:val="008B310F"/>
    <w:rsid w:val="008B3256"/>
    <w:rsid w:val="008B55E1"/>
    <w:rsid w:val="008B653F"/>
    <w:rsid w:val="008B755C"/>
    <w:rsid w:val="008C0156"/>
    <w:rsid w:val="008C0831"/>
    <w:rsid w:val="008C2CEC"/>
    <w:rsid w:val="008C4407"/>
    <w:rsid w:val="008C4EAF"/>
    <w:rsid w:val="008C7944"/>
    <w:rsid w:val="008D18EF"/>
    <w:rsid w:val="008D1F99"/>
    <w:rsid w:val="008D26A6"/>
    <w:rsid w:val="008D33E7"/>
    <w:rsid w:val="008D40D5"/>
    <w:rsid w:val="008D5D0A"/>
    <w:rsid w:val="008D78C4"/>
    <w:rsid w:val="008DD025"/>
    <w:rsid w:val="008E0BD0"/>
    <w:rsid w:val="008E1F35"/>
    <w:rsid w:val="008E2700"/>
    <w:rsid w:val="008E485C"/>
    <w:rsid w:val="008F2CDC"/>
    <w:rsid w:val="008F42C0"/>
    <w:rsid w:val="008F5C55"/>
    <w:rsid w:val="008F63B4"/>
    <w:rsid w:val="00901F6E"/>
    <w:rsid w:val="0090201D"/>
    <w:rsid w:val="00902A25"/>
    <w:rsid w:val="0090612F"/>
    <w:rsid w:val="009102DA"/>
    <w:rsid w:val="00910F43"/>
    <w:rsid w:val="00913DDB"/>
    <w:rsid w:val="00914E07"/>
    <w:rsid w:val="009173EC"/>
    <w:rsid w:val="009204C9"/>
    <w:rsid w:val="009219B8"/>
    <w:rsid w:val="00923399"/>
    <w:rsid w:val="00930476"/>
    <w:rsid w:val="00932249"/>
    <w:rsid w:val="009357B2"/>
    <w:rsid w:val="009360EB"/>
    <w:rsid w:val="009364B2"/>
    <w:rsid w:val="009367C9"/>
    <w:rsid w:val="009373D5"/>
    <w:rsid w:val="00937FF3"/>
    <w:rsid w:val="00941253"/>
    <w:rsid w:val="00943177"/>
    <w:rsid w:val="009437CD"/>
    <w:rsid w:val="00944FBC"/>
    <w:rsid w:val="0094537D"/>
    <w:rsid w:val="00946BF4"/>
    <w:rsid w:val="00947E87"/>
    <w:rsid w:val="009523AA"/>
    <w:rsid w:val="009527C7"/>
    <w:rsid w:val="00952D5A"/>
    <w:rsid w:val="00954255"/>
    <w:rsid w:val="00954C36"/>
    <w:rsid w:val="009556C1"/>
    <w:rsid w:val="00957C51"/>
    <w:rsid w:val="00957D42"/>
    <w:rsid w:val="00961A7F"/>
    <w:rsid w:val="00961BC7"/>
    <w:rsid w:val="00961C5E"/>
    <w:rsid w:val="00961EB5"/>
    <w:rsid w:val="00962853"/>
    <w:rsid w:val="00963481"/>
    <w:rsid w:val="0096B617"/>
    <w:rsid w:val="0097249E"/>
    <w:rsid w:val="00973712"/>
    <w:rsid w:val="00973C1B"/>
    <w:rsid w:val="0097463E"/>
    <w:rsid w:val="009762C6"/>
    <w:rsid w:val="00976B9A"/>
    <w:rsid w:val="00977D8D"/>
    <w:rsid w:val="0098192F"/>
    <w:rsid w:val="00982EEF"/>
    <w:rsid w:val="00982F94"/>
    <w:rsid w:val="009860B7"/>
    <w:rsid w:val="0098649D"/>
    <w:rsid w:val="00986AA8"/>
    <w:rsid w:val="00991431"/>
    <w:rsid w:val="009914F2"/>
    <w:rsid w:val="0099346D"/>
    <w:rsid w:val="009935F2"/>
    <w:rsid w:val="00993762"/>
    <w:rsid w:val="009960E2"/>
    <w:rsid w:val="009A0AAA"/>
    <w:rsid w:val="009A57F8"/>
    <w:rsid w:val="009A6B89"/>
    <w:rsid w:val="009A78A9"/>
    <w:rsid w:val="009B2577"/>
    <w:rsid w:val="009B2850"/>
    <w:rsid w:val="009B5205"/>
    <w:rsid w:val="009B536F"/>
    <w:rsid w:val="009B5D58"/>
    <w:rsid w:val="009B6448"/>
    <w:rsid w:val="009B79FD"/>
    <w:rsid w:val="009B7C17"/>
    <w:rsid w:val="009B7C1D"/>
    <w:rsid w:val="009C3C99"/>
    <w:rsid w:val="009C5B24"/>
    <w:rsid w:val="009D433D"/>
    <w:rsid w:val="009D4887"/>
    <w:rsid w:val="009D49C9"/>
    <w:rsid w:val="009D6352"/>
    <w:rsid w:val="009D7E32"/>
    <w:rsid w:val="009E01AE"/>
    <w:rsid w:val="009E2370"/>
    <w:rsid w:val="009E5411"/>
    <w:rsid w:val="009E5AE2"/>
    <w:rsid w:val="009E74CD"/>
    <w:rsid w:val="009E7BA0"/>
    <w:rsid w:val="009F0D51"/>
    <w:rsid w:val="009F11BF"/>
    <w:rsid w:val="009F1930"/>
    <w:rsid w:val="009F6D13"/>
    <w:rsid w:val="009F6F1F"/>
    <w:rsid w:val="009F7883"/>
    <w:rsid w:val="009F7B2E"/>
    <w:rsid w:val="00A001DA"/>
    <w:rsid w:val="00A0135E"/>
    <w:rsid w:val="00A05C96"/>
    <w:rsid w:val="00A15AF1"/>
    <w:rsid w:val="00A16A0A"/>
    <w:rsid w:val="00A17BED"/>
    <w:rsid w:val="00A2210D"/>
    <w:rsid w:val="00A27E27"/>
    <w:rsid w:val="00A309B4"/>
    <w:rsid w:val="00A30F48"/>
    <w:rsid w:val="00A31E3F"/>
    <w:rsid w:val="00A3249F"/>
    <w:rsid w:val="00A32D9D"/>
    <w:rsid w:val="00A33631"/>
    <w:rsid w:val="00A33E94"/>
    <w:rsid w:val="00A34F61"/>
    <w:rsid w:val="00A36B18"/>
    <w:rsid w:val="00A3741B"/>
    <w:rsid w:val="00A406DF"/>
    <w:rsid w:val="00A40A40"/>
    <w:rsid w:val="00A40AD0"/>
    <w:rsid w:val="00A416CE"/>
    <w:rsid w:val="00A43110"/>
    <w:rsid w:val="00A43ABF"/>
    <w:rsid w:val="00A45D93"/>
    <w:rsid w:val="00A471AA"/>
    <w:rsid w:val="00A477C2"/>
    <w:rsid w:val="00A500F7"/>
    <w:rsid w:val="00A51D20"/>
    <w:rsid w:val="00A548E2"/>
    <w:rsid w:val="00A56870"/>
    <w:rsid w:val="00A579A2"/>
    <w:rsid w:val="00A62602"/>
    <w:rsid w:val="00A67D3F"/>
    <w:rsid w:val="00A67FD0"/>
    <w:rsid w:val="00A700B3"/>
    <w:rsid w:val="00A70DE2"/>
    <w:rsid w:val="00A72247"/>
    <w:rsid w:val="00A75C39"/>
    <w:rsid w:val="00A768E9"/>
    <w:rsid w:val="00A76BBD"/>
    <w:rsid w:val="00A76CC7"/>
    <w:rsid w:val="00A82796"/>
    <w:rsid w:val="00A83215"/>
    <w:rsid w:val="00A83863"/>
    <w:rsid w:val="00A83DAF"/>
    <w:rsid w:val="00A8627A"/>
    <w:rsid w:val="00A866DA"/>
    <w:rsid w:val="00A86BD9"/>
    <w:rsid w:val="00A86D89"/>
    <w:rsid w:val="00A87C74"/>
    <w:rsid w:val="00A92523"/>
    <w:rsid w:val="00A93720"/>
    <w:rsid w:val="00A93A1B"/>
    <w:rsid w:val="00A94618"/>
    <w:rsid w:val="00A9595D"/>
    <w:rsid w:val="00A97C6D"/>
    <w:rsid w:val="00AA09FF"/>
    <w:rsid w:val="00AA17C6"/>
    <w:rsid w:val="00AA2121"/>
    <w:rsid w:val="00AB1100"/>
    <w:rsid w:val="00AB1FA6"/>
    <w:rsid w:val="00AB46D9"/>
    <w:rsid w:val="00AB66EC"/>
    <w:rsid w:val="00AB6F08"/>
    <w:rsid w:val="00ABAF49"/>
    <w:rsid w:val="00AC0C1C"/>
    <w:rsid w:val="00AC38A1"/>
    <w:rsid w:val="00AC3EEE"/>
    <w:rsid w:val="00AC4D42"/>
    <w:rsid w:val="00AC5486"/>
    <w:rsid w:val="00AC5661"/>
    <w:rsid w:val="00AC6A3E"/>
    <w:rsid w:val="00AC6BBC"/>
    <w:rsid w:val="00AD1316"/>
    <w:rsid w:val="00AD39DB"/>
    <w:rsid w:val="00AD413E"/>
    <w:rsid w:val="00AD441F"/>
    <w:rsid w:val="00AD7C37"/>
    <w:rsid w:val="00AE0CD2"/>
    <w:rsid w:val="00AE12DA"/>
    <w:rsid w:val="00AE137F"/>
    <w:rsid w:val="00AE2477"/>
    <w:rsid w:val="00AE3C22"/>
    <w:rsid w:val="00AE3E37"/>
    <w:rsid w:val="00AE5126"/>
    <w:rsid w:val="00AE55B8"/>
    <w:rsid w:val="00AF0A0B"/>
    <w:rsid w:val="00AF2664"/>
    <w:rsid w:val="00B006A0"/>
    <w:rsid w:val="00B015B8"/>
    <w:rsid w:val="00B024F6"/>
    <w:rsid w:val="00B03680"/>
    <w:rsid w:val="00B038DB"/>
    <w:rsid w:val="00B04ED8"/>
    <w:rsid w:val="00B05151"/>
    <w:rsid w:val="00B05C2A"/>
    <w:rsid w:val="00B10FEE"/>
    <w:rsid w:val="00B122C2"/>
    <w:rsid w:val="00B14079"/>
    <w:rsid w:val="00B1504D"/>
    <w:rsid w:val="00B16C93"/>
    <w:rsid w:val="00B17EAC"/>
    <w:rsid w:val="00B21172"/>
    <w:rsid w:val="00B23479"/>
    <w:rsid w:val="00B24B9C"/>
    <w:rsid w:val="00B25374"/>
    <w:rsid w:val="00B25F36"/>
    <w:rsid w:val="00B3081C"/>
    <w:rsid w:val="00B310C0"/>
    <w:rsid w:val="00B35D59"/>
    <w:rsid w:val="00B41756"/>
    <w:rsid w:val="00B42242"/>
    <w:rsid w:val="00B4347E"/>
    <w:rsid w:val="00B46143"/>
    <w:rsid w:val="00B469C5"/>
    <w:rsid w:val="00B47AC3"/>
    <w:rsid w:val="00B52E4F"/>
    <w:rsid w:val="00B54B6A"/>
    <w:rsid w:val="00B55247"/>
    <w:rsid w:val="00B56181"/>
    <w:rsid w:val="00B62136"/>
    <w:rsid w:val="00B63E14"/>
    <w:rsid w:val="00B65A76"/>
    <w:rsid w:val="00B65D25"/>
    <w:rsid w:val="00B674CD"/>
    <w:rsid w:val="00B74E9D"/>
    <w:rsid w:val="00B7713C"/>
    <w:rsid w:val="00B77415"/>
    <w:rsid w:val="00B77BBE"/>
    <w:rsid w:val="00B81355"/>
    <w:rsid w:val="00B81627"/>
    <w:rsid w:val="00B90E97"/>
    <w:rsid w:val="00B9221F"/>
    <w:rsid w:val="00B95A12"/>
    <w:rsid w:val="00BA1530"/>
    <w:rsid w:val="00BA1742"/>
    <w:rsid w:val="00BA2054"/>
    <w:rsid w:val="00BA37A5"/>
    <w:rsid w:val="00BA42C9"/>
    <w:rsid w:val="00BA56CE"/>
    <w:rsid w:val="00BB1887"/>
    <w:rsid w:val="00BB1A29"/>
    <w:rsid w:val="00BB21CA"/>
    <w:rsid w:val="00BC0046"/>
    <w:rsid w:val="00BC1CF5"/>
    <w:rsid w:val="00BC22E3"/>
    <w:rsid w:val="00BC2843"/>
    <w:rsid w:val="00BC33AE"/>
    <w:rsid w:val="00BC6D0F"/>
    <w:rsid w:val="00BC7ADE"/>
    <w:rsid w:val="00BD0267"/>
    <w:rsid w:val="00BD1686"/>
    <w:rsid w:val="00BD34C6"/>
    <w:rsid w:val="00BD3912"/>
    <w:rsid w:val="00BD4D39"/>
    <w:rsid w:val="00BD4DC1"/>
    <w:rsid w:val="00BD5A22"/>
    <w:rsid w:val="00BD75A4"/>
    <w:rsid w:val="00BD762C"/>
    <w:rsid w:val="00BE1BCB"/>
    <w:rsid w:val="00BE30D0"/>
    <w:rsid w:val="00BE4838"/>
    <w:rsid w:val="00BE5DC7"/>
    <w:rsid w:val="00BE6567"/>
    <w:rsid w:val="00BE7441"/>
    <w:rsid w:val="00BF66D8"/>
    <w:rsid w:val="00BF6C88"/>
    <w:rsid w:val="00BF767B"/>
    <w:rsid w:val="00C02D08"/>
    <w:rsid w:val="00C0404D"/>
    <w:rsid w:val="00C05543"/>
    <w:rsid w:val="00C06E17"/>
    <w:rsid w:val="00C10882"/>
    <w:rsid w:val="00C13D71"/>
    <w:rsid w:val="00C13EAF"/>
    <w:rsid w:val="00C14CE1"/>
    <w:rsid w:val="00C2061E"/>
    <w:rsid w:val="00C2105A"/>
    <w:rsid w:val="00C22DF0"/>
    <w:rsid w:val="00C2419E"/>
    <w:rsid w:val="00C24584"/>
    <w:rsid w:val="00C24FB8"/>
    <w:rsid w:val="00C26771"/>
    <w:rsid w:val="00C26F0C"/>
    <w:rsid w:val="00C27DC1"/>
    <w:rsid w:val="00C309AD"/>
    <w:rsid w:val="00C312C8"/>
    <w:rsid w:val="00C34447"/>
    <w:rsid w:val="00C3569E"/>
    <w:rsid w:val="00C378A8"/>
    <w:rsid w:val="00C41E4B"/>
    <w:rsid w:val="00C4332A"/>
    <w:rsid w:val="00C446C6"/>
    <w:rsid w:val="00C54218"/>
    <w:rsid w:val="00C566DF"/>
    <w:rsid w:val="00C5692B"/>
    <w:rsid w:val="00C6069B"/>
    <w:rsid w:val="00C621DA"/>
    <w:rsid w:val="00C62873"/>
    <w:rsid w:val="00C62E22"/>
    <w:rsid w:val="00C67C73"/>
    <w:rsid w:val="00C7237F"/>
    <w:rsid w:val="00C73653"/>
    <w:rsid w:val="00C74D29"/>
    <w:rsid w:val="00C760A8"/>
    <w:rsid w:val="00C76285"/>
    <w:rsid w:val="00C76C21"/>
    <w:rsid w:val="00C828B2"/>
    <w:rsid w:val="00C83BE8"/>
    <w:rsid w:val="00C83E62"/>
    <w:rsid w:val="00C85929"/>
    <w:rsid w:val="00C8705A"/>
    <w:rsid w:val="00C9034D"/>
    <w:rsid w:val="00C910AB"/>
    <w:rsid w:val="00C95D07"/>
    <w:rsid w:val="00C965B0"/>
    <w:rsid w:val="00CA0D0B"/>
    <w:rsid w:val="00CA1D1B"/>
    <w:rsid w:val="00CA2AD4"/>
    <w:rsid w:val="00CA537F"/>
    <w:rsid w:val="00CA7968"/>
    <w:rsid w:val="00CB0304"/>
    <w:rsid w:val="00CB0680"/>
    <w:rsid w:val="00CB14BA"/>
    <w:rsid w:val="00CB5746"/>
    <w:rsid w:val="00CB6BFE"/>
    <w:rsid w:val="00CB774C"/>
    <w:rsid w:val="00CC00E8"/>
    <w:rsid w:val="00CC24BA"/>
    <w:rsid w:val="00CC4934"/>
    <w:rsid w:val="00CC5C3E"/>
    <w:rsid w:val="00CC7F06"/>
    <w:rsid w:val="00CD0B50"/>
    <w:rsid w:val="00CD4620"/>
    <w:rsid w:val="00CD70B6"/>
    <w:rsid w:val="00CE0F3C"/>
    <w:rsid w:val="00CE20CA"/>
    <w:rsid w:val="00CE4ABF"/>
    <w:rsid w:val="00CE6208"/>
    <w:rsid w:val="00CF0B53"/>
    <w:rsid w:val="00CF319B"/>
    <w:rsid w:val="00CF41B9"/>
    <w:rsid w:val="00CF50BF"/>
    <w:rsid w:val="00D00DB3"/>
    <w:rsid w:val="00D01F62"/>
    <w:rsid w:val="00D0244C"/>
    <w:rsid w:val="00D04CD5"/>
    <w:rsid w:val="00D05D02"/>
    <w:rsid w:val="00D0736E"/>
    <w:rsid w:val="00D07782"/>
    <w:rsid w:val="00D10549"/>
    <w:rsid w:val="00D16FCA"/>
    <w:rsid w:val="00D2157B"/>
    <w:rsid w:val="00D22571"/>
    <w:rsid w:val="00D22673"/>
    <w:rsid w:val="00D30D73"/>
    <w:rsid w:val="00D32FF9"/>
    <w:rsid w:val="00D361AB"/>
    <w:rsid w:val="00D412DA"/>
    <w:rsid w:val="00D41A94"/>
    <w:rsid w:val="00D41AD4"/>
    <w:rsid w:val="00D426F9"/>
    <w:rsid w:val="00D46895"/>
    <w:rsid w:val="00D51C8F"/>
    <w:rsid w:val="00D55030"/>
    <w:rsid w:val="00D5625B"/>
    <w:rsid w:val="00D60190"/>
    <w:rsid w:val="00D616B8"/>
    <w:rsid w:val="00D6194B"/>
    <w:rsid w:val="00D621A0"/>
    <w:rsid w:val="00D636CC"/>
    <w:rsid w:val="00D64665"/>
    <w:rsid w:val="00D666EE"/>
    <w:rsid w:val="00D67F2C"/>
    <w:rsid w:val="00D71B6B"/>
    <w:rsid w:val="00D73613"/>
    <w:rsid w:val="00D73B56"/>
    <w:rsid w:val="00D73EE2"/>
    <w:rsid w:val="00D779C5"/>
    <w:rsid w:val="00D804BF"/>
    <w:rsid w:val="00D80594"/>
    <w:rsid w:val="00D80614"/>
    <w:rsid w:val="00D80EB5"/>
    <w:rsid w:val="00D82618"/>
    <w:rsid w:val="00D82A71"/>
    <w:rsid w:val="00D83F85"/>
    <w:rsid w:val="00D84615"/>
    <w:rsid w:val="00D86C8F"/>
    <w:rsid w:val="00D874FD"/>
    <w:rsid w:val="00D94077"/>
    <w:rsid w:val="00D94F87"/>
    <w:rsid w:val="00D951E7"/>
    <w:rsid w:val="00D95AB8"/>
    <w:rsid w:val="00DA1AE1"/>
    <w:rsid w:val="00DA217A"/>
    <w:rsid w:val="00DA2FA8"/>
    <w:rsid w:val="00DA3929"/>
    <w:rsid w:val="00DA6F21"/>
    <w:rsid w:val="00DA73B1"/>
    <w:rsid w:val="00DB1EF0"/>
    <w:rsid w:val="00DB362E"/>
    <w:rsid w:val="00DB6B93"/>
    <w:rsid w:val="00DC1950"/>
    <w:rsid w:val="00DC2273"/>
    <w:rsid w:val="00DC2780"/>
    <w:rsid w:val="00DC4C61"/>
    <w:rsid w:val="00DC56B7"/>
    <w:rsid w:val="00DD0126"/>
    <w:rsid w:val="00DD05B0"/>
    <w:rsid w:val="00DD1FCB"/>
    <w:rsid w:val="00DD3915"/>
    <w:rsid w:val="00DD3D67"/>
    <w:rsid w:val="00DE40A1"/>
    <w:rsid w:val="00DE7D7B"/>
    <w:rsid w:val="00DF0523"/>
    <w:rsid w:val="00DF25AE"/>
    <w:rsid w:val="00DF3129"/>
    <w:rsid w:val="00DF5B4A"/>
    <w:rsid w:val="00DF76D2"/>
    <w:rsid w:val="00E01580"/>
    <w:rsid w:val="00E04CF5"/>
    <w:rsid w:val="00E05003"/>
    <w:rsid w:val="00E05316"/>
    <w:rsid w:val="00E07BF9"/>
    <w:rsid w:val="00E15411"/>
    <w:rsid w:val="00E20693"/>
    <w:rsid w:val="00E225F5"/>
    <w:rsid w:val="00E24EA5"/>
    <w:rsid w:val="00E25ED7"/>
    <w:rsid w:val="00E26273"/>
    <w:rsid w:val="00E32BDA"/>
    <w:rsid w:val="00E35606"/>
    <w:rsid w:val="00E363F2"/>
    <w:rsid w:val="00E36593"/>
    <w:rsid w:val="00E37C3D"/>
    <w:rsid w:val="00E419B0"/>
    <w:rsid w:val="00E429AA"/>
    <w:rsid w:val="00E460D0"/>
    <w:rsid w:val="00E53C02"/>
    <w:rsid w:val="00E54314"/>
    <w:rsid w:val="00E5457B"/>
    <w:rsid w:val="00E618F5"/>
    <w:rsid w:val="00E62D5B"/>
    <w:rsid w:val="00E65BFA"/>
    <w:rsid w:val="00E66485"/>
    <w:rsid w:val="00E668FF"/>
    <w:rsid w:val="00E67850"/>
    <w:rsid w:val="00E725A9"/>
    <w:rsid w:val="00E73FC1"/>
    <w:rsid w:val="00E75F60"/>
    <w:rsid w:val="00E767B7"/>
    <w:rsid w:val="00E77ECB"/>
    <w:rsid w:val="00E80CBE"/>
    <w:rsid w:val="00E828F4"/>
    <w:rsid w:val="00E82B06"/>
    <w:rsid w:val="00E83196"/>
    <w:rsid w:val="00E865FF"/>
    <w:rsid w:val="00E87D7D"/>
    <w:rsid w:val="00E92B0A"/>
    <w:rsid w:val="00E975E8"/>
    <w:rsid w:val="00E97B39"/>
    <w:rsid w:val="00EA0B0F"/>
    <w:rsid w:val="00EA1FC6"/>
    <w:rsid w:val="00EA3041"/>
    <w:rsid w:val="00EA3ED5"/>
    <w:rsid w:val="00EA7427"/>
    <w:rsid w:val="00EB219F"/>
    <w:rsid w:val="00EB59A7"/>
    <w:rsid w:val="00EB7D8F"/>
    <w:rsid w:val="00EC0A40"/>
    <w:rsid w:val="00EC0A6B"/>
    <w:rsid w:val="00EC21F8"/>
    <w:rsid w:val="00EC24BE"/>
    <w:rsid w:val="00EC75CF"/>
    <w:rsid w:val="00EC7894"/>
    <w:rsid w:val="00ED29D8"/>
    <w:rsid w:val="00ED36F8"/>
    <w:rsid w:val="00ED4A65"/>
    <w:rsid w:val="00ED5B99"/>
    <w:rsid w:val="00ED6129"/>
    <w:rsid w:val="00ED64DC"/>
    <w:rsid w:val="00EE49AA"/>
    <w:rsid w:val="00EE5B2A"/>
    <w:rsid w:val="00EF31B3"/>
    <w:rsid w:val="00EF7D07"/>
    <w:rsid w:val="00F018B0"/>
    <w:rsid w:val="00F032C9"/>
    <w:rsid w:val="00F100F3"/>
    <w:rsid w:val="00F1178F"/>
    <w:rsid w:val="00F11AA5"/>
    <w:rsid w:val="00F2246E"/>
    <w:rsid w:val="00F24E55"/>
    <w:rsid w:val="00F251E2"/>
    <w:rsid w:val="00F2745E"/>
    <w:rsid w:val="00F30561"/>
    <w:rsid w:val="00F30A85"/>
    <w:rsid w:val="00F30D25"/>
    <w:rsid w:val="00F31811"/>
    <w:rsid w:val="00F33EC7"/>
    <w:rsid w:val="00F3470A"/>
    <w:rsid w:val="00F36EDB"/>
    <w:rsid w:val="00F4176C"/>
    <w:rsid w:val="00F43371"/>
    <w:rsid w:val="00F43A95"/>
    <w:rsid w:val="00F446E2"/>
    <w:rsid w:val="00F458EE"/>
    <w:rsid w:val="00F460C9"/>
    <w:rsid w:val="00F54C23"/>
    <w:rsid w:val="00F54E94"/>
    <w:rsid w:val="00F5582B"/>
    <w:rsid w:val="00F57C58"/>
    <w:rsid w:val="00F600CD"/>
    <w:rsid w:val="00F6217A"/>
    <w:rsid w:val="00F62B07"/>
    <w:rsid w:val="00F640F9"/>
    <w:rsid w:val="00F66768"/>
    <w:rsid w:val="00F67211"/>
    <w:rsid w:val="00F70926"/>
    <w:rsid w:val="00F71DB5"/>
    <w:rsid w:val="00F721AA"/>
    <w:rsid w:val="00F72D81"/>
    <w:rsid w:val="00F73E5C"/>
    <w:rsid w:val="00F742D1"/>
    <w:rsid w:val="00F76B19"/>
    <w:rsid w:val="00F8316E"/>
    <w:rsid w:val="00F8458D"/>
    <w:rsid w:val="00F8480B"/>
    <w:rsid w:val="00F85FCD"/>
    <w:rsid w:val="00F85FF7"/>
    <w:rsid w:val="00F91091"/>
    <w:rsid w:val="00F91911"/>
    <w:rsid w:val="00F92CEB"/>
    <w:rsid w:val="00F936F4"/>
    <w:rsid w:val="00F974FB"/>
    <w:rsid w:val="00FA0FFB"/>
    <w:rsid w:val="00FA28F7"/>
    <w:rsid w:val="00FA47F0"/>
    <w:rsid w:val="00FB1B32"/>
    <w:rsid w:val="00FB22A0"/>
    <w:rsid w:val="00FB3FF7"/>
    <w:rsid w:val="00FB4479"/>
    <w:rsid w:val="00FB4FC3"/>
    <w:rsid w:val="00FB5008"/>
    <w:rsid w:val="00FB7490"/>
    <w:rsid w:val="00FB7F55"/>
    <w:rsid w:val="00FC16F6"/>
    <w:rsid w:val="00FD0ADB"/>
    <w:rsid w:val="00FD3905"/>
    <w:rsid w:val="00FE264D"/>
    <w:rsid w:val="00FE6ED1"/>
    <w:rsid w:val="00FF155E"/>
    <w:rsid w:val="00FF1F3A"/>
    <w:rsid w:val="00FF2B9B"/>
    <w:rsid w:val="00FF36C7"/>
    <w:rsid w:val="00FF410B"/>
    <w:rsid w:val="00FF6E89"/>
    <w:rsid w:val="0104833C"/>
    <w:rsid w:val="010A473E"/>
    <w:rsid w:val="016CEA66"/>
    <w:rsid w:val="01706DD5"/>
    <w:rsid w:val="01827F2C"/>
    <w:rsid w:val="021BD284"/>
    <w:rsid w:val="026E07C2"/>
    <w:rsid w:val="029CB768"/>
    <w:rsid w:val="02AAA0F8"/>
    <w:rsid w:val="02B2D658"/>
    <w:rsid w:val="0317DD67"/>
    <w:rsid w:val="033C47A5"/>
    <w:rsid w:val="033F7AF3"/>
    <w:rsid w:val="0344B048"/>
    <w:rsid w:val="0362DD2A"/>
    <w:rsid w:val="038C0EC6"/>
    <w:rsid w:val="039431B7"/>
    <w:rsid w:val="03B5A544"/>
    <w:rsid w:val="03DAE7FC"/>
    <w:rsid w:val="04030742"/>
    <w:rsid w:val="04267715"/>
    <w:rsid w:val="0450472C"/>
    <w:rsid w:val="046C3E55"/>
    <w:rsid w:val="04D29B05"/>
    <w:rsid w:val="04D70BC3"/>
    <w:rsid w:val="04E35061"/>
    <w:rsid w:val="04FB0038"/>
    <w:rsid w:val="050C1F1A"/>
    <w:rsid w:val="05266E25"/>
    <w:rsid w:val="052B32FC"/>
    <w:rsid w:val="0539B107"/>
    <w:rsid w:val="0562F470"/>
    <w:rsid w:val="057901A6"/>
    <w:rsid w:val="0588BEEC"/>
    <w:rsid w:val="05B51A05"/>
    <w:rsid w:val="0600452B"/>
    <w:rsid w:val="062C8FE8"/>
    <w:rsid w:val="063933C4"/>
    <w:rsid w:val="064DB5FF"/>
    <w:rsid w:val="06551450"/>
    <w:rsid w:val="06A718FA"/>
    <w:rsid w:val="06D14DE2"/>
    <w:rsid w:val="07047F74"/>
    <w:rsid w:val="074B96DE"/>
    <w:rsid w:val="075B6680"/>
    <w:rsid w:val="077BD866"/>
    <w:rsid w:val="07884E3C"/>
    <w:rsid w:val="079A8A5F"/>
    <w:rsid w:val="07A39261"/>
    <w:rsid w:val="07D15760"/>
    <w:rsid w:val="07D15FF9"/>
    <w:rsid w:val="0808717C"/>
    <w:rsid w:val="08208A68"/>
    <w:rsid w:val="08569114"/>
    <w:rsid w:val="0867BCD3"/>
    <w:rsid w:val="086C1857"/>
    <w:rsid w:val="086FC036"/>
    <w:rsid w:val="0871747A"/>
    <w:rsid w:val="0878AF95"/>
    <w:rsid w:val="08794815"/>
    <w:rsid w:val="088B2694"/>
    <w:rsid w:val="08D06436"/>
    <w:rsid w:val="0922C034"/>
    <w:rsid w:val="094EAC39"/>
    <w:rsid w:val="09512B50"/>
    <w:rsid w:val="098F8873"/>
    <w:rsid w:val="09EEB7CE"/>
    <w:rsid w:val="0A21F867"/>
    <w:rsid w:val="0A4AF095"/>
    <w:rsid w:val="0A8DBA74"/>
    <w:rsid w:val="0A9EA47C"/>
    <w:rsid w:val="0AB2CA76"/>
    <w:rsid w:val="0AB33940"/>
    <w:rsid w:val="0AB56307"/>
    <w:rsid w:val="0AD369F6"/>
    <w:rsid w:val="0B3D4FFC"/>
    <w:rsid w:val="0B5AB8C5"/>
    <w:rsid w:val="0B8DCF37"/>
    <w:rsid w:val="0BA20A06"/>
    <w:rsid w:val="0BBEB464"/>
    <w:rsid w:val="0BC1FE32"/>
    <w:rsid w:val="0BD5BF2E"/>
    <w:rsid w:val="0BE0CD12"/>
    <w:rsid w:val="0BEA2BD1"/>
    <w:rsid w:val="0C420EFE"/>
    <w:rsid w:val="0C5087A0"/>
    <w:rsid w:val="0C6AEDE3"/>
    <w:rsid w:val="0C9653CE"/>
    <w:rsid w:val="0CAB31D4"/>
    <w:rsid w:val="0CD5EFD5"/>
    <w:rsid w:val="0CDCD701"/>
    <w:rsid w:val="0CF6A6E0"/>
    <w:rsid w:val="0D02890F"/>
    <w:rsid w:val="0D3DDBEB"/>
    <w:rsid w:val="0D611B11"/>
    <w:rsid w:val="0DBBCAD7"/>
    <w:rsid w:val="0DDDA3DF"/>
    <w:rsid w:val="0EBBBF07"/>
    <w:rsid w:val="0EC9DA65"/>
    <w:rsid w:val="0F0456C8"/>
    <w:rsid w:val="0F238D12"/>
    <w:rsid w:val="0F72B209"/>
    <w:rsid w:val="0F8F8323"/>
    <w:rsid w:val="0F9FDAD0"/>
    <w:rsid w:val="0FA80892"/>
    <w:rsid w:val="0FB29C12"/>
    <w:rsid w:val="10035BFB"/>
    <w:rsid w:val="104A1518"/>
    <w:rsid w:val="10627D19"/>
    <w:rsid w:val="1080BB9D"/>
    <w:rsid w:val="1092521F"/>
    <w:rsid w:val="10A73E5A"/>
    <w:rsid w:val="10A7ACBA"/>
    <w:rsid w:val="110A653D"/>
    <w:rsid w:val="11235339"/>
    <w:rsid w:val="1137ED5C"/>
    <w:rsid w:val="1145E337"/>
    <w:rsid w:val="1174E82C"/>
    <w:rsid w:val="117A173C"/>
    <w:rsid w:val="12001EEE"/>
    <w:rsid w:val="120BE3A1"/>
    <w:rsid w:val="12136224"/>
    <w:rsid w:val="122EA59E"/>
    <w:rsid w:val="12788CD6"/>
    <w:rsid w:val="12E471AB"/>
    <w:rsid w:val="13632C2C"/>
    <w:rsid w:val="1368AA85"/>
    <w:rsid w:val="1388E300"/>
    <w:rsid w:val="13BB567D"/>
    <w:rsid w:val="13C60D46"/>
    <w:rsid w:val="13DD4F97"/>
    <w:rsid w:val="13E9078F"/>
    <w:rsid w:val="13F5E944"/>
    <w:rsid w:val="144C5A53"/>
    <w:rsid w:val="1469100D"/>
    <w:rsid w:val="14907542"/>
    <w:rsid w:val="149C1978"/>
    <w:rsid w:val="14A53E3D"/>
    <w:rsid w:val="14DC80FB"/>
    <w:rsid w:val="14E3DA35"/>
    <w:rsid w:val="153978F5"/>
    <w:rsid w:val="154BC24C"/>
    <w:rsid w:val="15A3458D"/>
    <w:rsid w:val="15AFF51D"/>
    <w:rsid w:val="15C01B1F"/>
    <w:rsid w:val="15EA8F28"/>
    <w:rsid w:val="16062EAC"/>
    <w:rsid w:val="16285E3C"/>
    <w:rsid w:val="16538EFD"/>
    <w:rsid w:val="1654DC61"/>
    <w:rsid w:val="1657A7D3"/>
    <w:rsid w:val="166EB488"/>
    <w:rsid w:val="16BE32B5"/>
    <w:rsid w:val="1751CC5E"/>
    <w:rsid w:val="177376FA"/>
    <w:rsid w:val="17D73715"/>
    <w:rsid w:val="17EC0211"/>
    <w:rsid w:val="1803BD72"/>
    <w:rsid w:val="181B2216"/>
    <w:rsid w:val="1826882B"/>
    <w:rsid w:val="1836B5BF"/>
    <w:rsid w:val="185AC55B"/>
    <w:rsid w:val="186C45DD"/>
    <w:rsid w:val="187AB44E"/>
    <w:rsid w:val="18EC4A4B"/>
    <w:rsid w:val="1911625E"/>
    <w:rsid w:val="195BC14E"/>
    <w:rsid w:val="19A41769"/>
    <w:rsid w:val="19BA74E7"/>
    <w:rsid w:val="19EF6FF4"/>
    <w:rsid w:val="1A05C8D6"/>
    <w:rsid w:val="1A1BA158"/>
    <w:rsid w:val="1A24730B"/>
    <w:rsid w:val="1A2F384F"/>
    <w:rsid w:val="1A4F8D8B"/>
    <w:rsid w:val="1A5524C8"/>
    <w:rsid w:val="1AB95FE8"/>
    <w:rsid w:val="1AC534D0"/>
    <w:rsid w:val="1B550AA9"/>
    <w:rsid w:val="1B59D1CF"/>
    <w:rsid w:val="1BAC4AFC"/>
    <w:rsid w:val="1BD40BC8"/>
    <w:rsid w:val="1BEC288A"/>
    <w:rsid w:val="1C185A52"/>
    <w:rsid w:val="1C3A8F63"/>
    <w:rsid w:val="1C518428"/>
    <w:rsid w:val="1C69CE06"/>
    <w:rsid w:val="1CC1EE57"/>
    <w:rsid w:val="1CDA0037"/>
    <w:rsid w:val="1CDDD4E0"/>
    <w:rsid w:val="1D16E1F7"/>
    <w:rsid w:val="1D2E8A9C"/>
    <w:rsid w:val="1D3A5026"/>
    <w:rsid w:val="1D52FCAC"/>
    <w:rsid w:val="1D763739"/>
    <w:rsid w:val="1D83B27F"/>
    <w:rsid w:val="1D9A3B61"/>
    <w:rsid w:val="1DE9B4E5"/>
    <w:rsid w:val="1DEB4637"/>
    <w:rsid w:val="1E53B542"/>
    <w:rsid w:val="1E7A8E38"/>
    <w:rsid w:val="1EAB01BA"/>
    <w:rsid w:val="1ECE5F96"/>
    <w:rsid w:val="1F1B753A"/>
    <w:rsid w:val="1F2EED6D"/>
    <w:rsid w:val="1F9BD839"/>
    <w:rsid w:val="1FC80D50"/>
    <w:rsid w:val="1FE37A5B"/>
    <w:rsid w:val="1FF20995"/>
    <w:rsid w:val="2006D5D1"/>
    <w:rsid w:val="201C0335"/>
    <w:rsid w:val="202A8AB6"/>
    <w:rsid w:val="2034D17C"/>
    <w:rsid w:val="206F3730"/>
    <w:rsid w:val="207293EF"/>
    <w:rsid w:val="2096FF08"/>
    <w:rsid w:val="20C09E2E"/>
    <w:rsid w:val="20D23267"/>
    <w:rsid w:val="20D3BF08"/>
    <w:rsid w:val="213882E0"/>
    <w:rsid w:val="214546DD"/>
    <w:rsid w:val="21676965"/>
    <w:rsid w:val="216D6ED7"/>
    <w:rsid w:val="21913ED3"/>
    <w:rsid w:val="219734B6"/>
    <w:rsid w:val="2208BADF"/>
    <w:rsid w:val="220E364B"/>
    <w:rsid w:val="221743F9"/>
    <w:rsid w:val="2233C513"/>
    <w:rsid w:val="224FF50E"/>
    <w:rsid w:val="22627541"/>
    <w:rsid w:val="2268BD00"/>
    <w:rsid w:val="2292EC8E"/>
    <w:rsid w:val="229FC977"/>
    <w:rsid w:val="22CED92D"/>
    <w:rsid w:val="22D20C6C"/>
    <w:rsid w:val="22DA2798"/>
    <w:rsid w:val="22EC2490"/>
    <w:rsid w:val="2332C46A"/>
    <w:rsid w:val="23A72BB7"/>
    <w:rsid w:val="23C717C8"/>
    <w:rsid w:val="2406AE0E"/>
    <w:rsid w:val="244371B2"/>
    <w:rsid w:val="245CA100"/>
    <w:rsid w:val="247F4CCE"/>
    <w:rsid w:val="248D1B53"/>
    <w:rsid w:val="24A49525"/>
    <w:rsid w:val="24AABD1A"/>
    <w:rsid w:val="24B9E9AB"/>
    <w:rsid w:val="24F5D476"/>
    <w:rsid w:val="24F9CA5C"/>
    <w:rsid w:val="2540189D"/>
    <w:rsid w:val="2557D2A7"/>
    <w:rsid w:val="25968453"/>
    <w:rsid w:val="25A7F4AD"/>
    <w:rsid w:val="25AD4AC2"/>
    <w:rsid w:val="25B7A30E"/>
    <w:rsid w:val="25DFB6CA"/>
    <w:rsid w:val="25E17A08"/>
    <w:rsid w:val="2612CB28"/>
    <w:rsid w:val="263A2506"/>
    <w:rsid w:val="264A1C34"/>
    <w:rsid w:val="2673BC32"/>
    <w:rsid w:val="268B5477"/>
    <w:rsid w:val="26A003EC"/>
    <w:rsid w:val="26C33A01"/>
    <w:rsid w:val="26C6F5D7"/>
    <w:rsid w:val="2707D0C1"/>
    <w:rsid w:val="2721746F"/>
    <w:rsid w:val="27525791"/>
    <w:rsid w:val="27580D44"/>
    <w:rsid w:val="27619FB5"/>
    <w:rsid w:val="27E62E40"/>
    <w:rsid w:val="27FC03D7"/>
    <w:rsid w:val="2811240C"/>
    <w:rsid w:val="28135D76"/>
    <w:rsid w:val="2835C991"/>
    <w:rsid w:val="284B80CF"/>
    <w:rsid w:val="286C4B70"/>
    <w:rsid w:val="28B489B7"/>
    <w:rsid w:val="292187C0"/>
    <w:rsid w:val="29401254"/>
    <w:rsid w:val="29693F00"/>
    <w:rsid w:val="2981E739"/>
    <w:rsid w:val="298E1FBF"/>
    <w:rsid w:val="29CB6C8D"/>
    <w:rsid w:val="29D5A393"/>
    <w:rsid w:val="29F74648"/>
    <w:rsid w:val="29FF2106"/>
    <w:rsid w:val="2A0922DC"/>
    <w:rsid w:val="2A295358"/>
    <w:rsid w:val="2A302115"/>
    <w:rsid w:val="2ADF3EF7"/>
    <w:rsid w:val="2AECA830"/>
    <w:rsid w:val="2AF3FE2A"/>
    <w:rsid w:val="2B2B0F33"/>
    <w:rsid w:val="2B3B12AE"/>
    <w:rsid w:val="2B6423DF"/>
    <w:rsid w:val="2BA6C827"/>
    <w:rsid w:val="2BAC5CE4"/>
    <w:rsid w:val="2BE80D64"/>
    <w:rsid w:val="2C17306A"/>
    <w:rsid w:val="2C2A0313"/>
    <w:rsid w:val="2C2D11F0"/>
    <w:rsid w:val="2C7E3BE0"/>
    <w:rsid w:val="2C814649"/>
    <w:rsid w:val="2C84F9DB"/>
    <w:rsid w:val="2C9950F6"/>
    <w:rsid w:val="2CA7B029"/>
    <w:rsid w:val="2D3CC0D3"/>
    <w:rsid w:val="2D532C48"/>
    <w:rsid w:val="2D62B37D"/>
    <w:rsid w:val="2D7E8D21"/>
    <w:rsid w:val="2D8DA067"/>
    <w:rsid w:val="2DA7253B"/>
    <w:rsid w:val="2DAE940F"/>
    <w:rsid w:val="2E07026A"/>
    <w:rsid w:val="2E07254F"/>
    <w:rsid w:val="2E081EB8"/>
    <w:rsid w:val="2E0AFC93"/>
    <w:rsid w:val="2E2E9F31"/>
    <w:rsid w:val="2E4F0725"/>
    <w:rsid w:val="2E9E7CA6"/>
    <w:rsid w:val="2EAB5D8A"/>
    <w:rsid w:val="2EF943BD"/>
    <w:rsid w:val="2EFDEDC4"/>
    <w:rsid w:val="2F0812BC"/>
    <w:rsid w:val="2F958F52"/>
    <w:rsid w:val="2FA6A30E"/>
    <w:rsid w:val="30688BE5"/>
    <w:rsid w:val="3069F4C1"/>
    <w:rsid w:val="306A1EDF"/>
    <w:rsid w:val="3093DCED"/>
    <w:rsid w:val="30E19A4B"/>
    <w:rsid w:val="31BF283B"/>
    <w:rsid w:val="31D6D2C3"/>
    <w:rsid w:val="324738B3"/>
    <w:rsid w:val="324940E0"/>
    <w:rsid w:val="324F2BB1"/>
    <w:rsid w:val="32591FFA"/>
    <w:rsid w:val="32677F10"/>
    <w:rsid w:val="326939D0"/>
    <w:rsid w:val="32814C52"/>
    <w:rsid w:val="32BBD610"/>
    <w:rsid w:val="332A2601"/>
    <w:rsid w:val="3389FD87"/>
    <w:rsid w:val="33AE2652"/>
    <w:rsid w:val="33B69670"/>
    <w:rsid w:val="33B86864"/>
    <w:rsid w:val="33FAD38A"/>
    <w:rsid w:val="3403C76A"/>
    <w:rsid w:val="344B52EE"/>
    <w:rsid w:val="345D6942"/>
    <w:rsid w:val="34DA3D05"/>
    <w:rsid w:val="34DC85BD"/>
    <w:rsid w:val="34E6DC8B"/>
    <w:rsid w:val="353A738B"/>
    <w:rsid w:val="353D5E31"/>
    <w:rsid w:val="3583D007"/>
    <w:rsid w:val="35BC7CFD"/>
    <w:rsid w:val="35FFD0D4"/>
    <w:rsid w:val="361C8EDD"/>
    <w:rsid w:val="361EE7DC"/>
    <w:rsid w:val="3647AF53"/>
    <w:rsid w:val="3656C721"/>
    <w:rsid w:val="365E025E"/>
    <w:rsid w:val="366A7719"/>
    <w:rsid w:val="368F04E2"/>
    <w:rsid w:val="36C94C02"/>
    <w:rsid w:val="3709AD5D"/>
    <w:rsid w:val="371EC8F0"/>
    <w:rsid w:val="3735FEA0"/>
    <w:rsid w:val="37390D4A"/>
    <w:rsid w:val="373BC743"/>
    <w:rsid w:val="3797C45F"/>
    <w:rsid w:val="37BC61E5"/>
    <w:rsid w:val="37FB0CAB"/>
    <w:rsid w:val="382F1926"/>
    <w:rsid w:val="3844A8A1"/>
    <w:rsid w:val="3845F711"/>
    <w:rsid w:val="385E0D49"/>
    <w:rsid w:val="386A3FDE"/>
    <w:rsid w:val="3875D12D"/>
    <w:rsid w:val="389A4AAA"/>
    <w:rsid w:val="38AF874D"/>
    <w:rsid w:val="38DF945F"/>
    <w:rsid w:val="391ACE91"/>
    <w:rsid w:val="395383CA"/>
    <w:rsid w:val="3973E98C"/>
    <w:rsid w:val="39A2AA1A"/>
    <w:rsid w:val="39F7D739"/>
    <w:rsid w:val="3A880CF6"/>
    <w:rsid w:val="3A8E963A"/>
    <w:rsid w:val="3A970AE2"/>
    <w:rsid w:val="3B1EF0B7"/>
    <w:rsid w:val="3B8157CB"/>
    <w:rsid w:val="3B965709"/>
    <w:rsid w:val="3BA8E886"/>
    <w:rsid w:val="3BCA9B2C"/>
    <w:rsid w:val="3BF16B74"/>
    <w:rsid w:val="3C2B8EEC"/>
    <w:rsid w:val="3C9DD13C"/>
    <w:rsid w:val="3CCEBA1E"/>
    <w:rsid w:val="3CEC9F00"/>
    <w:rsid w:val="3CF44975"/>
    <w:rsid w:val="3D0CBCCE"/>
    <w:rsid w:val="3D8F9B15"/>
    <w:rsid w:val="3DC16B63"/>
    <w:rsid w:val="3E5B023F"/>
    <w:rsid w:val="3EA0C081"/>
    <w:rsid w:val="3EA28FB2"/>
    <w:rsid w:val="3EBD9F93"/>
    <w:rsid w:val="3F2BE479"/>
    <w:rsid w:val="3F2F9F03"/>
    <w:rsid w:val="3F6BB474"/>
    <w:rsid w:val="3F89FF81"/>
    <w:rsid w:val="3FA57927"/>
    <w:rsid w:val="3FA8BB1E"/>
    <w:rsid w:val="3FCA4CC7"/>
    <w:rsid w:val="40156557"/>
    <w:rsid w:val="401FBF42"/>
    <w:rsid w:val="4047A615"/>
    <w:rsid w:val="404FC2FB"/>
    <w:rsid w:val="407613F9"/>
    <w:rsid w:val="40994307"/>
    <w:rsid w:val="40E094BF"/>
    <w:rsid w:val="40E09593"/>
    <w:rsid w:val="40FC9CB0"/>
    <w:rsid w:val="41095BF8"/>
    <w:rsid w:val="416A648D"/>
    <w:rsid w:val="418AA8A2"/>
    <w:rsid w:val="41927A2C"/>
    <w:rsid w:val="41AAC826"/>
    <w:rsid w:val="41C0372A"/>
    <w:rsid w:val="42274CCC"/>
    <w:rsid w:val="42557971"/>
    <w:rsid w:val="425EDE5C"/>
    <w:rsid w:val="42A04798"/>
    <w:rsid w:val="42E33377"/>
    <w:rsid w:val="43200730"/>
    <w:rsid w:val="439AE01B"/>
    <w:rsid w:val="43A4DD7E"/>
    <w:rsid w:val="43EA41A2"/>
    <w:rsid w:val="44151DA3"/>
    <w:rsid w:val="442DA4D8"/>
    <w:rsid w:val="44A813C3"/>
    <w:rsid w:val="44BCC0E9"/>
    <w:rsid w:val="44D339E9"/>
    <w:rsid w:val="44E3AE7E"/>
    <w:rsid w:val="452CDAB5"/>
    <w:rsid w:val="452D0BF5"/>
    <w:rsid w:val="4542E56A"/>
    <w:rsid w:val="456BAD8D"/>
    <w:rsid w:val="458C6D62"/>
    <w:rsid w:val="458D3523"/>
    <w:rsid w:val="459F47DD"/>
    <w:rsid w:val="45E5D33B"/>
    <w:rsid w:val="45F4A3E2"/>
    <w:rsid w:val="4641E5B4"/>
    <w:rsid w:val="46505CB2"/>
    <w:rsid w:val="467378EE"/>
    <w:rsid w:val="46963B25"/>
    <w:rsid w:val="46AD5E64"/>
    <w:rsid w:val="46B5DCA6"/>
    <w:rsid w:val="46BAA6A5"/>
    <w:rsid w:val="46BF0D6C"/>
    <w:rsid w:val="46F99B0A"/>
    <w:rsid w:val="4729B54F"/>
    <w:rsid w:val="47AB677B"/>
    <w:rsid w:val="4808A81C"/>
    <w:rsid w:val="481BEC2C"/>
    <w:rsid w:val="489456A9"/>
    <w:rsid w:val="48D6834B"/>
    <w:rsid w:val="48E5DB4E"/>
    <w:rsid w:val="49419FC0"/>
    <w:rsid w:val="4949C84F"/>
    <w:rsid w:val="4978ED9B"/>
    <w:rsid w:val="49834F85"/>
    <w:rsid w:val="49C16474"/>
    <w:rsid w:val="49E3843B"/>
    <w:rsid w:val="4A21A18E"/>
    <w:rsid w:val="4A4E7D5C"/>
    <w:rsid w:val="4A596C93"/>
    <w:rsid w:val="4A7BF3D7"/>
    <w:rsid w:val="4AA385BD"/>
    <w:rsid w:val="4AF073C2"/>
    <w:rsid w:val="4B19738C"/>
    <w:rsid w:val="4B787222"/>
    <w:rsid w:val="4BC0520A"/>
    <w:rsid w:val="4C0C9BB0"/>
    <w:rsid w:val="4C380B12"/>
    <w:rsid w:val="4C7FB753"/>
    <w:rsid w:val="4CA0524D"/>
    <w:rsid w:val="4CA07479"/>
    <w:rsid w:val="4D18117B"/>
    <w:rsid w:val="4DAEF071"/>
    <w:rsid w:val="4E0F41EF"/>
    <w:rsid w:val="4E30FA90"/>
    <w:rsid w:val="4E431E32"/>
    <w:rsid w:val="4E59DA44"/>
    <w:rsid w:val="4E8C2F82"/>
    <w:rsid w:val="4EC716C8"/>
    <w:rsid w:val="4F16DFBC"/>
    <w:rsid w:val="4F547C83"/>
    <w:rsid w:val="4F7865AD"/>
    <w:rsid w:val="4FAB84B2"/>
    <w:rsid w:val="4FCD5EC5"/>
    <w:rsid w:val="5019D271"/>
    <w:rsid w:val="501C2A05"/>
    <w:rsid w:val="5030D205"/>
    <w:rsid w:val="5071024E"/>
    <w:rsid w:val="50D3A4E2"/>
    <w:rsid w:val="50D3D539"/>
    <w:rsid w:val="50E02B65"/>
    <w:rsid w:val="50F50B77"/>
    <w:rsid w:val="510E332A"/>
    <w:rsid w:val="511ABC0A"/>
    <w:rsid w:val="51230A07"/>
    <w:rsid w:val="512E2BA7"/>
    <w:rsid w:val="513409CB"/>
    <w:rsid w:val="5149F8E1"/>
    <w:rsid w:val="51841BD1"/>
    <w:rsid w:val="5208F645"/>
    <w:rsid w:val="522F128C"/>
    <w:rsid w:val="52459D7F"/>
    <w:rsid w:val="526EC095"/>
    <w:rsid w:val="52C692E7"/>
    <w:rsid w:val="52D91F71"/>
    <w:rsid w:val="52FC7446"/>
    <w:rsid w:val="535743CA"/>
    <w:rsid w:val="53682F18"/>
    <w:rsid w:val="53C72BF2"/>
    <w:rsid w:val="53D4D3C3"/>
    <w:rsid w:val="53F8720E"/>
    <w:rsid w:val="5448B777"/>
    <w:rsid w:val="546634E3"/>
    <w:rsid w:val="54AA3CF8"/>
    <w:rsid w:val="54C86E93"/>
    <w:rsid w:val="5560080C"/>
    <w:rsid w:val="55B2C149"/>
    <w:rsid w:val="55D073BE"/>
    <w:rsid w:val="55D3B050"/>
    <w:rsid w:val="56591198"/>
    <w:rsid w:val="565BF752"/>
    <w:rsid w:val="5680CF20"/>
    <w:rsid w:val="56B2B916"/>
    <w:rsid w:val="5707B843"/>
    <w:rsid w:val="5718E4BE"/>
    <w:rsid w:val="571A5478"/>
    <w:rsid w:val="572D60BF"/>
    <w:rsid w:val="575550E9"/>
    <w:rsid w:val="57B79ED6"/>
    <w:rsid w:val="58543FE1"/>
    <w:rsid w:val="58764061"/>
    <w:rsid w:val="58AB070F"/>
    <w:rsid w:val="58D1231C"/>
    <w:rsid w:val="58E9B6BF"/>
    <w:rsid w:val="58F0285B"/>
    <w:rsid w:val="591691A6"/>
    <w:rsid w:val="592A4828"/>
    <w:rsid w:val="5930195D"/>
    <w:rsid w:val="5A362E97"/>
    <w:rsid w:val="5A64C185"/>
    <w:rsid w:val="5B0123AF"/>
    <w:rsid w:val="5B125EDA"/>
    <w:rsid w:val="5B44DE96"/>
    <w:rsid w:val="5B6DCAC1"/>
    <w:rsid w:val="5B97BCEB"/>
    <w:rsid w:val="5BCA1F09"/>
    <w:rsid w:val="5BD2362B"/>
    <w:rsid w:val="5BD5CB81"/>
    <w:rsid w:val="5BD7E6DC"/>
    <w:rsid w:val="5C5F07AF"/>
    <w:rsid w:val="5CA51C55"/>
    <w:rsid w:val="5CAD40F7"/>
    <w:rsid w:val="5CD49E0A"/>
    <w:rsid w:val="5CE59214"/>
    <w:rsid w:val="5D2EF0BE"/>
    <w:rsid w:val="5D6886CE"/>
    <w:rsid w:val="5D76AFFA"/>
    <w:rsid w:val="5E1DB6C7"/>
    <w:rsid w:val="5E208DB7"/>
    <w:rsid w:val="5E56D46C"/>
    <w:rsid w:val="5EA92EDD"/>
    <w:rsid w:val="5EC149D4"/>
    <w:rsid w:val="5EC28B61"/>
    <w:rsid w:val="5EC562D4"/>
    <w:rsid w:val="5ED56C46"/>
    <w:rsid w:val="5EF7E435"/>
    <w:rsid w:val="5EFC42A9"/>
    <w:rsid w:val="5F0F8CCE"/>
    <w:rsid w:val="5F2E2629"/>
    <w:rsid w:val="5F3C689E"/>
    <w:rsid w:val="5F58FF3F"/>
    <w:rsid w:val="5F81C9B9"/>
    <w:rsid w:val="5F9906CB"/>
    <w:rsid w:val="5FACA979"/>
    <w:rsid w:val="5FF56D9B"/>
    <w:rsid w:val="601E68BB"/>
    <w:rsid w:val="603F23A3"/>
    <w:rsid w:val="60417D43"/>
    <w:rsid w:val="604FA3DB"/>
    <w:rsid w:val="6060C45F"/>
    <w:rsid w:val="607CE385"/>
    <w:rsid w:val="60878C30"/>
    <w:rsid w:val="60D6140F"/>
    <w:rsid w:val="61124D0C"/>
    <w:rsid w:val="611602D0"/>
    <w:rsid w:val="617E8425"/>
    <w:rsid w:val="61844AAB"/>
    <w:rsid w:val="6186B601"/>
    <w:rsid w:val="619A6908"/>
    <w:rsid w:val="619ED1DD"/>
    <w:rsid w:val="61D12300"/>
    <w:rsid w:val="61D412DD"/>
    <w:rsid w:val="6209F39D"/>
    <w:rsid w:val="625C9679"/>
    <w:rsid w:val="627356C0"/>
    <w:rsid w:val="6277C243"/>
    <w:rsid w:val="627AD13D"/>
    <w:rsid w:val="62966A56"/>
    <w:rsid w:val="62B8EC14"/>
    <w:rsid w:val="638951EF"/>
    <w:rsid w:val="63C6159C"/>
    <w:rsid w:val="63DB7A60"/>
    <w:rsid w:val="64062FD8"/>
    <w:rsid w:val="649F3534"/>
    <w:rsid w:val="64C3034C"/>
    <w:rsid w:val="6545FE25"/>
    <w:rsid w:val="65610134"/>
    <w:rsid w:val="65632E3D"/>
    <w:rsid w:val="65647663"/>
    <w:rsid w:val="6575D8F7"/>
    <w:rsid w:val="658862A9"/>
    <w:rsid w:val="65FF8490"/>
    <w:rsid w:val="661698F9"/>
    <w:rsid w:val="667833E4"/>
    <w:rsid w:val="667E49EB"/>
    <w:rsid w:val="66A8A0CB"/>
    <w:rsid w:val="66B392B4"/>
    <w:rsid w:val="66F9D740"/>
    <w:rsid w:val="67116E40"/>
    <w:rsid w:val="67215D12"/>
    <w:rsid w:val="6733CD37"/>
    <w:rsid w:val="67498A21"/>
    <w:rsid w:val="674F09F5"/>
    <w:rsid w:val="67866283"/>
    <w:rsid w:val="67B8B45B"/>
    <w:rsid w:val="67DA8183"/>
    <w:rsid w:val="67E939F5"/>
    <w:rsid w:val="67FF323E"/>
    <w:rsid w:val="681676E4"/>
    <w:rsid w:val="68AFE7B9"/>
    <w:rsid w:val="68F0D1EE"/>
    <w:rsid w:val="68F29E94"/>
    <w:rsid w:val="68FEAECD"/>
    <w:rsid w:val="690C16A5"/>
    <w:rsid w:val="692B27E2"/>
    <w:rsid w:val="692C0791"/>
    <w:rsid w:val="694B122D"/>
    <w:rsid w:val="6968E2A5"/>
    <w:rsid w:val="699E02CE"/>
    <w:rsid w:val="69E0C24C"/>
    <w:rsid w:val="69E13210"/>
    <w:rsid w:val="69E28D87"/>
    <w:rsid w:val="6A2F0CA9"/>
    <w:rsid w:val="6A43D39E"/>
    <w:rsid w:val="6A636BFE"/>
    <w:rsid w:val="6AC7CCEA"/>
    <w:rsid w:val="6AE642EA"/>
    <w:rsid w:val="6B12F83F"/>
    <w:rsid w:val="6B41447B"/>
    <w:rsid w:val="6B9242C7"/>
    <w:rsid w:val="6B9A450E"/>
    <w:rsid w:val="6BBF0D71"/>
    <w:rsid w:val="6BF6D508"/>
    <w:rsid w:val="6C3B4F99"/>
    <w:rsid w:val="6C3FC8C7"/>
    <w:rsid w:val="6C49DF3C"/>
    <w:rsid w:val="6C4F92AE"/>
    <w:rsid w:val="6C5D3B37"/>
    <w:rsid w:val="6C5E6096"/>
    <w:rsid w:val="6CC1DEE8"/>
    <w:rsid w:val="6D3EF39C"/>
    <w:rsid w:val="6D423555"/>
    <w:rsid w:val="6D58EA03"/>
    <w:rsid w:val="6D7C2C63"/>
    <w:rsid w:val="6D8606A8"/>
    <w:rsid w:val="6D8E1488"/>
    <w:rsid w:val="6DDE6301"/>
    <w:rsid w:val="6DFD2ACB"/>
    <w:rsid w:val="6E2EA16B"/>
    <w:rsid w:val="6E6BEA8E"/>
    <w:rsid w:val="6EE8E720"/>
    <w:rsid w:val="6F148610"/>
    <w:rsid w:val="6F15F44B"/>
    <w:rsid w:val="6F1EBB78"/>
    <w:rsid w:val="6F22FDD6"/>
    <w:rsid w:val="6F2A6E16"/>
    <w:rsid w:val="6FA67D42"/>
    <w:rsid w:val="6FA6D381"/>
    <w:rsid w:val="6FF66286"/>
    <w:rsid w:val="7005FE6C"/>
    <w:rsid w:val="70306859"/>
    <w:rsid w:val="703BC99A"/>
    <w:rsid w:val="704A290F"/>
    <w:rsid w:val="706D6A06"/>
    <w:rsid w:val="7094E27F"/>
    <w:rsid w:val="70D0EC37"/>
    <w:rsid w:val="70D21CB3"/>
    <w:rsid w:val="7122642E"/>
    <w:rsid w:val="7141BF87"/>
    <w:rsid w:val="7155D098"/>
    <w:rsid w:val="7185448C"/>
    <w:rsid w:val="7185F8A4"/>
    <w:rsid w:val="718AEA4C"/>
    <w:rsid w:val="71974E5F"/>
    <w:rsid w:val="71BA52F2"/>
    <w:rsid w:val="723D9C1B"/>
    <w:rsid w:val="7243B6ED"/>
    <w:rsid w:val="72CB4762"/>
    <w:rsid w:val="72CEB35D"/>
    <w:rsid w:val="7318B57F"/>
    <w:rsid w:val="735E4AE3"/>
    <w:rsid w:val="7367F8B7"/>
    <w:rsid w:val="7368E4C6"/>
    <w:rsid w:val="73FB7E6B"/>
    <w:rsid w:val="73FD71CD"/>
    <w:rsid w:val="743103FA"/>
    <w:rsid w:val="744CAC5F"/>
    <w:rsid w:val="74528B8E"/>
    <w:rsid w:val="74840EB4"/>
    <w:rsid w:val="748BDDE7"/>
    <w:rsid w:val="7493AAD9"/>
    <w:rsid w:val="7496D43E"/>
    <w:rsid w:val="749FD2BF"/>
    <w:rsid w:val="749FF25B"/>
    <w:rsid w:val="7500488B"/>
    <w:rsid w:val="7516BADE"/>
    <w:rsid w:val="7553B6E5"/>
    <w:rsid w:val="755F7EA7"/>
    <w:rsid w:val="756CC0FD"/>
    <w:rsid w:val="758D13CC"/>
    <w:rsid w:val="75A9DDC3"/>
    <w:rsid w:val="75E61DF7"/>
    <w:rsid w:val="76745C87"/>
    <w:rsid w:val="7684A837"/>
    <w:rsid w:val="76AB6930"/>
    <w:rsid w:val="76AD2C34"/>
    <w:rsid w:val="76CC2F39"/>
    <w:rsid w:val="76E26196"/>
    <w:rsid w:val="76E6A351"/>
    <w:rsid w:val="772FB0D9"/>
    <w:rsid w:val="776D85F2"/>
    <w:rsid w:val="77945986"/>
    <w:rsid w:val="77C9A70F"/>
    <w:rsid w:val="781A78A3"/>
    <w:rsid w:val="7846FC70"/>
    <w:rsid w:val="78C31BF6"/>
    <w:rsid w:val="790B26A2"/>
    <w:rsid w:val="790B760C"/>
    <w:rsid w:val="790D4C3A"/>
    <w:rsid w:val="792E3056"/>
    <w:rsid w:val="79720119"/>
    <w:rsid w:val="799AD579"/>
    <w:rsid w:val="79E456F0"/>
    <w:rsid w:val="7B088E1C"/>
    <w:rsid w:val="7B1C2FE3"/>
    <w:rsid w:val="7B1C32B8"/>
    <w:rsid w:val="7B2AA3FD"/>
    <w:rsid w:val="7B477DE3"/>
    <w:rsid w:val="7B7C484F"/>
    <w:rsid w:val="7B9D5E85"/>
    <w:rsid w:val="7BD78BD9"/>
    <w:rsid w:val="7C12AE8C"/>
    <w:rsid w:val="7C18C4A0"/>
    <w:rsid w:val="7C46FCB4"/>
    <w:rsid w:val="7C520537"/>
    <w:rsid w:val="7CD19D58"/>
    <w:rsid w:val="7CD24B6E"/>
    <w:rsid w:val="7CE6712B"/>
    <w:rsid w:val="7CF6308D"/>
    <w:rsid w:val="7D1F2F9C"/>
    <w:rsid w:val="7D3AA094"/>
    <w:rsid w:val="7D40438B"/>
    <w:rsid w:val="7D4AE855"/>
    <w:rsid w:val="7D8A0F65"/>
    <w:rsid w:val="7DB00CD3"/>
    <w:rsid w:val="7DB3EE08"/>
    <w:rsid w:val="7E2EE802"/>
    <w:rsid w:val="7E4DC998"/>
    <w:rsid w:val="7E89E970"/>
    <w:rsid w:val="7EADFCAB"/>
    <w:rsid w:val="7EC1D500"/>
    <w:rsid w:val="7EE94397"/>
    <w:rsid w:val="7F0CA83D"/>
    <w:rsid w:val="7F31B9E1"/>
    <w:rsid w:val="7F348591"/>
    <w:rsid w:val="7F7F3CE0"/>
    <w:rsid w:val="7FB39411"/>
    <w:rsid w:val="7FC9166A"/>
    <w:rsid w:val="7FFC4E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5AE85"/>
  <w15:chartTrackingRefBased/>
  <w15:docId w15:val="{E34FDF0B-25B2-4368-8A02-135FA8EF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663"/>
    <w:pPr>
      <w:spacing w:after="200" w:line="276" w:lineRule="auto"/>
    </w:pPr>
    <w:rPr>
      <w:rFonts w:ascii="Cambria" w:eastAsia="Times New Roman" w:hAnsi="Cambria" w:cs="Times New Roman"/>
      <w:kern w:val="0"/>
      <w:sz w:val="22"/>
      <w:szCs w:val="22"/>
      <w:lang w:eastAsia="lt-LT"/>
      <w14:ligatures w14:val="none"/>
    </w:rPr>
  </w:style>
  <w:style w:type="paragraph" w:styleId="Heading1">
    <w:name w:val="heading 1"/>
    <w:basedOn w:val="Normal"/>
    <w:next w:val="Normal"/>
    <w:link w:val="Heading1Char"/>
    <w:uiPriority w:val="9"/>
    <w:qFormat/>
    <w:rsid w:val="00642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6D2"/>
    <w:rPr>
      <w:rFonts w:eastAsiaTheme="majorEastAsia" w:cstheme="majorBidi"/>
      <w:color w:val="272727" w:themeColor="text1" w:themeTint="D8"/>
    </w:rPr>
  </w:style>
  <w:style w:type="paragraph" w:styleId="Title">
    <w:name w:val="Title"/>
    <w:basedOn w:val="Normal"/>
    <w:next w:val="Normal"/>
    <w:link w:val="TitleChar"/>
    <w:uiPriority w:val="10"/>
    <w:qFormat/>
    <w:rsid w:val="00642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6D2"/>
    <w:pPr>
      <w:spacing w:before="160"/>
      <w:jc w:val="center"/>
    </w:pPr>
    <w:rPr>
      <w:i/>
      <w:iCs/>
      <w:color w:val="404040" w:themeColor="text1" w:themeTint="BF"/>
    </w:rPr>
  </w:style>
  <w:style w:type="character" w:customStyle="1" w:styleId="QuoteChar">
    <w:name w:val="Quote Char"/>
    <w:basedOn w:val="DefaultParagraphFont"/>
    <w:link w:val="Quote"/>
    <w:uiPriority w:val="29"/>
    <w:rsid w:val="006426D2"/>
    <w:rPr>
      <w:i/>
      <w:iCs/>
      <w:color w:val="404040" w:themeColor="text1" w:themeTint="BF"/>
    </w:rPr>
  </w:style>
  <w:style w:type="paragraph" w:styleId="ListParagraph">
    <w:name w:val="List Paragraph"/>
    <w:aliases w:val="List Paragraph Red"/>
    <w:basedOn w:val="Normal"/>
    <w:link w:val="ListParagraphChar"/>
    <w:uiPriority w:val="99"/>
    <w:qFormat/>
    <w:rsid w:val="006426D2"/>
    <w:pPr>
      <w:ind w:left="720"/>
      <w:contextualSpacing/>
    </w:pPr>
  </w:style>
  <w:style w:type="character" w:styleId="IntenseEmphasis">
    <w:name w:val="Intense Emphasis"/>
    <w:basedOn w:val="DefaultParagraphFont"/>
    <w:uiPriority w:val="21"/>
    <w:qFormat/>
    <w:rsid w:val="006426D2"/>
    <w:rPr>
      <w:i/>
      <w:iCs/>
      <w:color w:val="0F4761" w:themeColor="accent1" w:themeShade="BF"/>
    </w:rPr>
  </w:style>
  <w:style w:type="paragraph" w:styleId="IntenseQuote">
    <w:name w:val="Intense Quote"/>
    <w:basedOn w:val="Normal"/>
    <w:next w:val="Normal"/>
    <w:link w:val="IntenseQuoteChar"/>
    <w:uiPriority w:val="30"/>
    <w:qFormat/>
    <w:rsid w:val="00642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6D2"/>
    <w:rPr>
      <w:i/>
      <w:iCs/>
      <w:color w:val="0F4761" w:themeColor="accent1" w:themeShade="BF"/>
    </w:rPr>
  </w:style>
  <w:style w:type="character" w:styleId="IntenseReference">
    <w:name w:val="Intense Reference"/>
    <w:basedOn w:val="DefaultParagraphFont"/>
    <w:uiPriority w:val="32"/>
    <w:qFormat/>
    <w:rsid w:val="006426D2"/>
    <w:rPr>
      <w:b/>
      <w:bCs/>
      <w:smallCaps/>
      <w:color w:val="0F4761" w:themeColor="accent1" w:themeShade="BF"/>
      <w:spacing w:val="5"/>
    </w:rPr>
  </w:style>
  <w:style w:type="paragraph" w:styleId="Footer">
    <w:name w:val="footer"/>
    <w:basedOn w:val="Normal"/>
    <w:link w:val="FooterChar"/>
    <w:uiPriority w:val="99"/>
    <w:rsid w:val="00426663"/>
    <w:pPr>
      <w:tabs>
        <w:tab w:val="center" w:pos="4320"/>
        <w:tab w:val="right" w:pos="8640"/>
      </w:tabs>
      <w:spacing w:after="0" w:line="240" w:lineRule="auto"/>
    </w:pPr>
    <w:rPr>
      <w:sz w:val="24"/>
      <w:szCs w:val="20"/>
    </w:rPr>
  </w:style>
  <w:style w:type="character" w:customStyle="1" w:styleId="FooterChar">
    <w:name w:val="Footer Char"/>
    <w:basedOn w:val="DefaultParagraphFont"/>
    <w:link w:val="Footer"/>
    <w:uiPriority w:val="99"/>
    <w:rsid w:val="00426663"/>
    <w:rPr>
      <w:rFonts w:ascii="Cambria" w:eastAsia="Times New Roman" w:hAnsi="Cambria" w:cs="Times New Roman"/>
      <w:kern w:val="0"/>
      <w:szCs w:val="20"/>
      <w:lang w:eastAsia="lt-LT"/>
      <w14:ligatures w14:val="none"/>
    </w:rPr>
  </w:style>
  <w:style w:type="paragraph" w:styleId="Header">
    <w:name w:val="header"/>
    <w:basedOn w:val="Normal"/>
    <w:link w:val="HeaderChar1"/>
    <w:rsid w:val="00426663"/>
    <w:pPr>
      <w:tabs>
        <w:tab w:val="center" w:pos="4153"/>
        <w:tab w:val="right" w:pos="8306"/>
      </w:tabs>
      <w:spacing w:after="0" w:line="240" w:lineRule="auto"/>
    </w:pPr>
    <w:rPr>
      <w:rFonts w:eastAsia="Calibri"/>
      <w:sz w:val="20"/>
      <w:szCs w:val="20"/>
      <w:lang w:val="ru-RU" w:eastAsia="en-US"/>
    </w:rPr>
  </w:style>
  <w:style w:type="character" w:customStyle="1" w:styleId="HeaderChar">
    <w:name w:val="Header Char"/>
    <w:basedOn w:val="DefaultParagraphFont"/>
    <w:uiPriority w:val="99"/>
    <w:semiHidden/>
    <w:rsid w:val="00426663"/>
    <w:rPr>
      <w:rFonts w:ascii="Cambria" w:eastAsia="Times New Roman" w:hAnsi="Cambria" w:cs="Times New Roman"/>
      <w:kern w:val="0"/>
      <w:sz w:val="22"/>
      <w:szCs w:val="22"/>
      <w:lang w:eastAsia="lt-LT"/>
      <w14:ligatures w14:val="none"/>
    </w:rPr>
  </w:style>
  <w:style w:type="character" w:customStyle="1" w:styleId="HeaderChar1">
    <w:name w:val="Header Char1"/>
    <w:link w:val="Header"/>
    <w:rsid w:val="00426663"/>
    <w:rPr>
      <w:rFonts w:ascii="Cambria" w:eastAsia="Calibri" w:hAnsi="Cambria" w:cs="Times New Roman"/>
      <w:kern w:val="0"/>
      <w:sz w:val="20"/>
      <w:szCs w:val="20"/>
      <w:lang w:val="ru-RU"/>
      <w14:ligatures w14:val="none"/>
    </w:rPr>
  </w:style>
  <w:style w:type="character" w:styleId="CommentReference">
    <w:name w:val="annotation reference"/>
    <w:semiHidden/>
    <w:rsid w:val="00426663"/>
    <w:rPr>
      <w:rFonts w:cs="Times New Roman"/>
      <w:sz w:val="16"/>
      <w:szCs w:val="16"/>
    </w:rPr>
  </w:style>
  <w:style w:type="paragraph" w:styleId="CommentText">
    <w:name w:val="annotation text"/>
    <w:basedOn w:val="Normal"/>
    <w:link w:val="CommentTextChar"/>
    <w:rsid w:val="00426663"/>
    <w:pPr>
      <w:spacing w:after="0" w:line="240" w:lineRule="auto"/>
    </w:pPr>
    <w:rPr>
      <w:rFonts w:eastAsia="Calibri"/>
      <w:sz w:val="20"/>
      <w:szCs w:val="20"/>
      <w:lang w:eastAsia="en-US"/>
    </w:rPr>
  </w:style>
  <w:style w:type="character" w:customStyle="1" w:styleId="CommentTextChar">
    <w:name w:val="Comment Text Char"/>
    <w:basedOn w:val="DefaultParagraphFont"/>
    <w:link w:val="CommentText"/>
    <w:rsid w:val="00426663"/>
    <w:rPr>
      <w:rFonts w:ascii="Cambria" w:eastAsia="Calibri" w:hAnsi="Cambria" w:cs="Times New Roman"/>
      <w:kern w:val="0"/>
      <w:sz w:val="20"/>
      <w:szCs w:val="20"/>
      <w14:ligatures w14:val="none"/>
    </w:rPr>
  </w:style>
  <w:style w:type="paragraph" w:styleId="NormalWeb">
    <w:name w:val="Normal (Web)"/>
    <w:basedOn w:val="Normal"/>
    <w:uiPriority w:val="99"/>
    <w:unhideWhenUsed/>
    <w:rsid w:val="00426663"/>
    <w:pPr>
      <w:spacing w:before="100" w:beforeAutospacing="1" w:after="100" w:afterAutospacing="1" w:line="240" w:lineRule="auto"/>
      <w:ind w:firstLine="720"/>
      <w:jc w:val="both"/>
    </w:pPr>
    <w:rPr>
      <w:szCs w:val="24"/>
    </w:rPr>
  </w:style>
  <w:style w:type="character" w:customStyle="1" w:styleId="ListParagraphChar">
    <w:name w:val="List Paragraph Char"/>
    <w:aliases w:val="List Paragraph Red Char"/>
    <w:link w:val="ListParagraph"/>
    <w:uiPriority w:val="99"/>
    <w:locked/>
    <w:rsid w:val="00426663"/>
  </w:style>
  <w:style w:type="paragraph" w:styleId="CommentSubject">
    <w:name w:val="annotation subject"/>
    <w:basedOn w:val="CommentText"/>
    <w:next w:val="CommentText"/>
    <w:link w:val="CommentSubjectChar"/>
    <w:uiPriority w:val="99"/>
    <w:semiHidden/>
    <w:unhideWhenUsed/>
    <w:rsid w:val="005B7240"/>
    <w:pPr>
      <w:spacing w:after="200"/>
    </w:pPr>
    <w:rPr>
      <w:rFonts w:eastAsia="Times New Roman"/>
      <w:b/>
      <w:bCs/>
      <w:lang w:eastAsia="lt-LT"/>
    </w:rPr>
  </w:style>
  <w:style w:type="character" w:customStyle="1" w:styleId="CommentSubjectChar">
    <w:name w:val="Comment Subject Char"/>
    <w:basedOn w:val="CommentTextChar"/>
    <w:link w:val="CommentSubject"/>
    <w:uiPriority w:val="99"/>
    <w:semiHidden/>
    <w:rsid w:val="005B7240"/>
    <w:rPr>
      <w:rFonts w:ascii="Cambria" w:eastAsia="Times New Roman" w:hAnsi="Cambria" w:cs="Times New Roman"/>
      <w:b/>
      <w:bCs/>
      <w:kern w:val="0"/>
      <w:sz w:val="20"/>
      <w:szCs w:val="20"/>
      <w:lang w:eastAsia="lt-LT"/>
      <w14:ligatures w14:val="none"/>
    </w:rPr>
  </w:style>
  <w:style w:type="paragraph" w:styleId="Revision">
    <w:name w:val="Revision"/>
    <w:hidden/>
    <w:uiPriority w:val="99"/>
    <w:semiHidden/>
    <w:rsid w:val="005E2E8B"/>
    <w:pPr>
      <w:spacing w:after="0" w:line="240" w:lineRule="auto"/>
    </w:pPr>
    <w:rPr>
      <w:rFonts w:ascii="Cambria" w:eastAsia="Times New Roman" w:hAnsi="Cambria" w:cs="Times New Roman"/>
      <w:kern w:val="0"/>
      <w:sz w:val="22"/>
      <w:szCs w:val="22"/>
      <w:lang w:eastAsia="lt-LT"/>
      <w14:ligatures w14:val="none"/>
    </w:rPr>
  </w:style>
  <w:style w:type="character" w:styleId="Emphasis">
    <w:name w:val="Emphasis"/>
    <w:basedOn w:val="DefaultParagraphFont"/>
    <w:uiPriority w:val="20"/>
    <w:qFormat/>
    <w:rsid w:val="007A3E59"/>
    <w:rPr>
      <w:i/>
      <w:iCs/>
    </w:rPr>
  </w:style>
  <w:style w:type="character" w:styleId="Strong">
    <w:name w:val="Strong"/>
    <w:basedOn w:val="DefaultParagraphFont"/>
    <w:uiPriority w:val="22"/>
    <w:qFormat/>
    <w:rsid w:val="007A3E59"/>
    <w:rPr>
      <w:b/>
      <w:bCs/>
    </w:rPr>
  </w:style>
  <w:style w:type="character" w:styleId="Hyperlink">
    <w:name w:val="Hyperlink"/>
    <w:basedOn w:val="DefaultParagraphFont"/>
    <w:uiPriority w:val="99"/>
    <w:unhideWhenUsed/>
    <w:rsid w:val="0022309A"/>
    <w:rPr>
      <w:color w:val="467886" w:themeColor="hyperlink"/>
      <w:u w:val="single"/>
    </w:rPr>
  </w:style>
  <w:style w:type="character" w:styleId="UnresolvedMention">
    <w:name w:val="Unresolved Mention"/>
    <w:basedOn w:val="DefaultParagraphFont"/>
    <w:uiPriority w:val="99"/>
    <w:semiHidden/>
    <w:unhideWhenUsed/>
    <w:rsid w:val="0022309A"/>
    <w:rPr>
      <w:color w:val="605E5C"/>
      <w:shd w:val="clear" w:color="auto" w:fill="E1DFDD"/>
    </w:rPr>
  </w:style>
  <w:style w:type="character" w:styleId="Mention">
    <w:name w:val="Mention"/>
    <w:basedOn w:val="DefaultParagraphFont"/>
    <w:uiPriority w:val="99"/>
    <w:unhideWhenUsed/>
    <w:rsid w:val="004E21C1"/>
    <w:rPr>
      <w:color w:val="2B579A"/>
      <w:shd w:val="clear" w:color="auto" w:fill="E1DFDD"/>
    </w:rPr>
  </w:style>
  <w:style w:type="character" w:customStyle="1" w:styleId="normaltextrun">
    <w:name w:val="normaltextrun"/>
    <w:basedOn w:val="DefaultParagraphFont"/>
    <w:rsid w:val="004D0712"/>
  </w:style>
  <w:style w:type="character" w:customStyle="1" w:styleId="eop">
    <w:name w:val="eop"/>
    <w:basedOn w:val="DefaultParagraphFont"/>
    <w:rsid w:val="004D0712"/>
  </w:style>
  <w:style w:type="table" w:styleId="TableGrid">
    <w:name w:val="Table Grid"/>
    <w:basedOn w:val="TableNormal"/>
    <w:uiPriority w:val="39"/>
    <w:rsid w:val="0005206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D762C"/>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9B2577"/>
    <w:rPr>
      <w:color w:val="96607D" w:themeColor="followedHyperlink"/>
      <w:u w:val="single"/>
    </w:rPr>
  </w:style>
  <w:style w:type="paragraph" w:styleId="BalloonText">
    <w:name w:val="Balloon Text"/>
    <w:basedOn w:val="Normal"/>
    <w:link w:val="BalloonTextChar"/>
    <w:uiPriority w:val="99"/>
    <w:semiHidden/>
    <w:unhideWhenUsed/>
    <w:rsid w:val="00571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16D"/>
    <w:rPr>
      <w:rFonts w:ascii="Segoe UI" w:eastAsia="Times New Roman" w:hAnsi="Segoe UI" w:cs="Segoe UI"/>
      <w:kern w:val="0"/>
      <w:sz w:val="18"/>
      <w:szCs w:val="18"/>
      <w:lang w:eastAsia="lt-LT"/>
      <w14:ligatures w14:val="none"/>
    </w:rPr>
  </w:style>
  <w:style w:type="numbering" w:customStyle="1" w:styleId="Stilius1">
    <w:name w:val="Stilius1"/>
    <w:uiPriority w:val="99"/>
    <w:rsid w:val="00205162"/>
    <w:pPr>
      <w:numPr>
        <w:numId w:val="42"/>
      </w:numPr>
    </w:pPr>
  </w:style>
  <w:style w:type="numbering" w:customStyle="1" w:styleId="Stilius2">
    <w:name w:val="Stilius2"/>
    <w:uiPriority w:val="99"/>
    <w:rsid w:val="00E07BF9"/>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uploads/documents/images/Dokumentai/ES-Investicijos-Brandbook_202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svietimo-programos/prevencines-program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e-tar.lt%2Fportal%2Fit%2FlegalAct%2FTAR.9A3AD08EA5D0%2FMHBTESHTfx%3Futm_source%3Dchatgpt.com&amp;data=05%7C02%7Coksana.paskeviciene%40vaikoteises.lt%7Cf17c24d3b3d5402b41cf08de78655cbf%7C374727e00b5747278d91a3bf0228cb7b%7C0%7C0%7C639080573914450890%7CUnknown%7CTWFpbGZsb3d8eyJFbXB0eU1hcGkiOnRydWUsIlYiOiIwLjAuMDAwMCIsIlAiOiJXaW4zMiIsIkFOIjoiTWFpbCIsIldUIjoyfQ%3D%3D%7C0%7C%7C%7C&amp;sdata=8Be6OJc%2F8vyHZaqcnupmK92DdorMfaMLH52KDrv3atc%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fed2ad-5840-40a1-81af-cc5b760520af">
      <Terms xmlns="http://schemas.microsoft.com/office/infopath/2007/PartnerControls"/>
    </lcf76f155ced4ddcb4097134ff3c332f>
    <TaxCatchAll xmlns="33c65ac1-40e7-4276-8fad-55e7358a729b" xsi:nil="true"/>
    <PASTABOS xmlns="6ffed2ad-5840-40a1-81af-cc5b760520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028B8D75123A4AB2971DD42C9464E1" ma:contentTypeVersion="19" ma:contentTypeDescription="Create a new document." ma:contentTypeScope="" ma:versionID="7bcdb85ef17f3aef79e4ea258ad0b596">
  <xsd:schema xmlns:xsd="http://www.w3.org/2001/XMLSchema" xmlns:xs="http://www.w3.org/2001/XMLSchema" xmlns:p="http://schemas.microsoft.com/office/2006/metadata/properties" xmlns:ns2="33c65ac1-40e7-4276-8fad-55e7358a729b" xmlns:ns3="6ffed2ad-5840-40a1-81af-cc5b760520af" targetNamespace="http://schemas.microsoft.com/office/2006/metadata/properties" ma:root="true" ma:fieldsID="6fd98e6ab808d154a7b4173a8c340506" ns2:_="" ns3:_="">
    <xsd:import namespace="33c65ac1-40e7-4276-8fad-55e7358a729b"/>
    <xsd:import namespace="6ffed2ad-5840-40a1-81af-cc5b760520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65ac1-40e7-4276-8fad-55e7358a72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3b053c8-6019-4e49-b345-f48f4ad53120}" ma:internalName="TaxCatchAll" ma:showField="CatchAllData" ma:web="33c65ac1-40e7-4276-8fad-55e7358a7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ed2ad-5840-40a1-81af-cc5b760520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a8c7d3-40bf-4432-b1e0-2d1fe3097c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ASTABOS" ma:index="26" nillable="true" ma:displayName="PASTABOS" ma:format="Dropdown" ma:internalName="PASTABO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74C0-554A-4235-8478-9CB172498EC9}">
  <ds:schemaRefs>
    <ds:schemaRef ds:uri="http://schemas.microsoft.com/office/2006/metadata/properties"/>
    <ds:schemaRef ds:uri="http://schemas.microsoft.com/office/infopath/2007/PartnerControls"/>
    <ds:schemaRef ds:uri="6ffed2ad-5840-40a1-81af-cc5b760520af"/>
    <ds:schemaRef ds:uri="33c65ac1-40e7-4276-8fad-55e7358a729b"/>
  </ds:schemaRefs>
</ds:datastoreItem>
</file>

<file path=customXml/itemProps2.xml><?xml version="1.0" encoding="utf-8"?>
<ds:datastoreItem xmlns:ds="http://schemas.openxmlformats.org/officeDocument/2006/customXml" ds:itemID="{21011289-CD9C-434B-B4E4-97781E3F1257}">
  <ds:schemaRefs>
    <ds:schemaRef ds:uri="http://schemas.microsoft.com/sharepoint/v3/contenttype/forms"/>
  </ds:schemaRefs>
</ds:datastoreItem>
</file>

<file path=customXml/itemProps3.xml><?xml version="1.0" encoding="utf-8"?>
<ds:datastoreItem xmlns:ds="http://schemas.openxmlformats.org/officeDocument/2006/customXml" ds:itemID="{6EC8F294-6A57-4F8E-B4EB-4B4718928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65ac1-40e7-4276-8fad-55e7358a729b"/>
    <ds:schemaRef ds:uri="6ffed2ad-5840-40a1-81af-cc5b76052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CD277-E7B1-4377-BA02-A245E7D0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13</Pages>
  <Words>20990</Words>
  <Characters>11965</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Jovita Jankūnaitė</cp:lastModifiedBy>
  <cp:revision>170</cp:revision>
  <cp:lastPrinted>2026-03-19T09:31:00Z</cp:lastPrinted>
  <dcterms:created xsi:type="dcterms:W3CDTF">2026-03-19T07:03:00Z</dcterms:created>
  <dcterms:modified xsi:type="dcterms:W3CDTF">2026-03-20T11:25:00Z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0x01010099028B8D75123A4AB2971DD42C9464E1</vt:lpwstr>
  </property>
  <property fmtid="{D5CDD505-2E9C-101B-9397-08002B2CF9AE}" pid="3" name="MediaServiceImageTags">
    <vt:lpwstr/>
  </property>
</Properties>
</file>