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5B4B81" w:rsidRDefault="00785DEE" w:rsidP="00071A7F">
      <w:pPr>
        <w:spacing w:line="276" w:lineRule="auto"/>
        <w:ind w:left="4656" w:firstLine="1298"/>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TVIRTINU:</w:t>
      </w:r>
    </w:p>
    <w:p w14:paraId="1B219D1D" w14:textId="77777777" w:rsidR="00785DEE" w:rsidRPr="005B4B81" w:rsidRDefault="00785DEE" w:rsidP="00071A7F">
      <w:pPr>
        <w:spacing w:line="276" w:lineRule="auto"/>
        <w:ind w:firstLine="5954"/>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Kultūros infrastruktūros centro</w:t>
      </w:r>
    </w:p>
    <w:p w14:paraId="7395245E" w14:textId="77777777" w:rsidR="00785DEE" w:rsidRPr="005B4B81" w:rsidRDefault="00785DEE" w:rsidP="00071A7F">
      <w:pPr>
        <w:spacing w:line="276" w:lineRule="auto"/>
        <w:ind w:firstLine="5954"/>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direktorius</w:t>
      </w:r>
    </w:p>
    <w:p w14:paraId="3BA12B40" w14:textId="77777777" w:rsidR="00785DEE" w:rsidRPr="005B4B81" w:rsidRDefault="00785DEE" w:rsidP="00071A7F">
      <w:pPr>
        <w:spacing w:line="276" w:lineRule="auto"/>
        <w:ind w:firstLine="5954"/>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 xml:space="preserve">                   </w:t>
      </w:r>
    </w:p>
    <w:p w14:paraId="31050EE4" w14:textId="77777777" w:rsidR="00785DEE" w:rsidRPr="005B4B81" w:rsidRDefault="00785DEE" w:rsidP="00071A7F">
      <w:pPr>
        <w:spacing w:line="276" w:lineRule="auto"/>
        <w:ind w:left="5103" w:firstLine="851"/>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__________________________</w:t>
      </w:r>
    </w:p>
    <w:p w14:paraId="2A191619" w14:textId="77777777" w:rsidR="00785DEE" w:rsidRPr="005B4B81" w:rsidRDefault="00785DEE" w:rsidP="00071A7F">
      <w:pPr>
        <w:spacing w:line="276" w:lineRule="auto"/>
        <w:ind w:left="5103" w:firstLine="851"/>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Šarūnas Šoblinskas</w:t>
      </w:r>
    </w:p>
    <w:p w14:paraId="1F718BAF" w14:textId="47249676" w:rsidR="00785DEE" w:rsidRPr="005B4B81" w:rsidRDefault="00D600A5" w:rsidP="00071A7F">
      <w:pPr>
        <w:suppressAutoHyphens/>
        <w:spacing w:line="276" w:lineRule="auto"/>
        <w:ind w:firstLine="5954"/>
        <w:rPr>
          <w:rFonts w:asciiTheme="majorBidi" w:eastAsia="MS Mincho" w:hAnsiTheme="majorBidi" w:cstheme="majorBidi"/>
          <w:color w:val="222222"/>
          <w:shd w:val="clear" w:color="auto" w:fill="FFFFFF"/>
          <w:lang w:val="pt-PT"/>
        </w:rPr>
      </w:pPr>
      <w:r w:rsidRPr="005B4B81">
        <w:rPr>
          <w:rFonts w:asciiTheme="majorBidi" w:eastAsia="MS Mincho" w:hAnsiTheme="majorBidi" w:cstheme="majorBidi"/>
          <w:color w:val="000000"/>
          <w:lang w:val="pt-PT"/>
        </w:rPr>
        <w:t>202</w:t>
      </w:r>
      <w:r w:rsidR="004A2ADF">
        <w:rPr>
          <w:rFonts w:asciiTheme="majorBidi" w:eastAsia="MS Mincho" w:hAnsiTheme="majorBidi" w:cstheme="majorBidi"/>
          <w:color w:val="000000"/>
          <w:lang w:val="pt-PT"/>
        </w:rPr>
        <w:t>6</w:t>
      </w:r>
      <w:r w:rsidR="00785DEE" w:rsidRPr="005B4B81">
        <w:rPr>
          <w:rFonts w:asciiTheme="majorBidi" w:eastAsia="MS Mincho" w:hAnsiTheme="majorBidi" w:cstheme="majorBidi"/>
          <w:color w:val="000000"/>
          <w:lang w:val="pt-PT"/>
        </w:rPr>
        <w:t xml:space="preserve">-  </w:t>
      </w:r>
      <w:r w:rsidR="00A45057" w:rsidRPr="005B4B81">
        <w:rPr>
          <w:rFonts w:asciiTheme="majorBidi" w:eastAsia="MS Mincho" w:hAnsiTheme="majorBidi" w:cstheme="majorBidi"/>
          <w:color w:val="000000"/>
          <w:lang w:val="pt-PT"/>
        </w:rPr>
        <w:t xml:space="preserve">    </w:t>
      </w:r>
      <w:r w:rsidR="00785DEE" w:rsidRPr="005B4B81">
        <w:rPr>
          <w:rFonts w:asciiTheme="majorBidi" w:eastAsia="MS Mincho" w:hAnsiTheme="majorBidi" w:cstheme="majorBidi"/>
          <w:color w:val="000000"/>
          <w:lang w:val="pt-PT"/>
        </w:rPr>
        <w:t xml:space="preserve">Nr. </w:t>
      </w:r>
      <w:r w:rsidR="00785DEE" w:rsidRPr="005B4B81">
        <w:rPr>
          <w:rFonts w:asciiTheme="majorBidi" w:eastAsia="MS Mincho" w:hAnsiTheme="majorBidi" w:cstheme="majorBidi"/>
          <w:color w:val="222222"/>
          <w:shd w:val="clear" w:color="auto" w:fill="FFFFFF"/>
          <w:lang w:val="pt-PT"/>
        </w:rPr>
        <w:t>V-</w:t>
      </w:r>
    </w:p>
    <w:p w14:paraId="3E24CC84" w14:textId="77777777" w:rsidR="00034B7C" w:rsidRPr="005B4B81" w:rsidRDefault="00034B7C" w:rsidP="00071A7F">
      <w:pPr>
        <w:suppressAutoHyphens/>
        <w:spacing w:line="276" w:lineRule="auto"/>
        <w:ind w:firstLine="5954"/>
        <w:rPr>
          <w:rFonts w:asciiTheme="majorBidi" w:eastAsia="MS Mincho" w:hAnsiTheme="majorBidi" w:cstheme="majorBidi"/>
          <w:color w:val="222222"/>
          <w:shd w:val="clear" w:color="auto" w:fill="FFFFFF"/>
          <w:lang w:val="pt-PT"/>
        </w:rPr>
      </w:pPr>
    </w:p>
    <w:p w14:paraId="783AEB7D" w14:textId="77777777" w:rsidR="00034B7C" w:rsidRPr="005B4B81" w:rsidRDefault="00034B7C" w:rsidP="00071A7F">
      <w:pPr>
        <w:suppressAutoHyphens/>
        <w:spacing w:line="276" w:lineRule="auto"/>
        <w:ind w:firstLine="5954"/>
        <w:rPr>
          <w:rFonts w:asciiTheme="majorBidi" w:eastAsia="MS Mincho" w:hAnsiTheme="majorBidi" w:cstheme="majorBidi"/>
          <w:color w:val="000000"/>
          <w:lang w:val="pt-PT"/>
        </w:rPr>
      </w:pPr>
    </w:p>
    <w:p w14:paraId="3F724280" w14:textId="4538262B" w:rsidR="00AD3799" w:rsidRPr="00D63470" w:rsidRDefault="00D63470" w:rsidP="006C28F0">
      <w:pPr>
        <w:spacing w:line="276" w:lineRule="auto"/>
        <w:jc w:val="center"/>
        <w:rPr>
          <w:b/>
          <w:bCs/>
          <w:lang w:val="lt-LT"/>
        </w:rPr>
      </w:pPr>
      <w:bookmarkStart w:id="0" w:name="_Hlk67493498"/>
      <w:r w:rsidRPr="00D63470">
        <w:rPr>
          <w:b/>
          <w:bCs/>
          <w:lang w:val="lt-LT"/>
        </w:rPr>
        <w:t>ROKIŠKIO ŠV. APAŠTALO EVANGELISTO MATO BAŽNYČIOS (U. K. KVR 22373) VIDAUS PATALPŲ TVARKYBOS (KONSERVAVIMO, RESTAURAVIMO, REMONTO IR APSAUGOS TECHNINIŲ PRIEMONIŲ ĮRENGIMO) DARBAI (IV ETAPAS</w:t>
      </w:r>
      <w:bookmarkEnd w:id="0"/>
      <w:r w:rsidRPr="00D63470">
        <w:rPr>
          <w:b/>
          <w:bCs/>
          <w:lang w:val="lt-LT"/>
        </w:rPr>
        <w:t>)</w:t>
      </w:r>
    </w:p>
    <w:p w14:paraId="348BAEA4" w14:textId="77777777" w:rsidR="00D63470" w:rsidRPr="005B4B81" w:rsidRDefault="00D63470" w:rsidP="006C28F0">
      <w:pPr>
        <w:spacing w:line="276" w:lineRule="auto"/>
        <w:jc w:val="center"/>
        <w:rPr>
          <w:rFonts w:asciiTheme="majorBidi" w:hAnsiTheme="majorBidi" w:cstheme="majorBidi"/>
          <w:b/>
          <w:bCs/>
          <w:color w:val="000000" w:themeColor="text1"/>
          <w:lang w:val="pt-P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1" w:name="_Hlk139965799"/>
    </w:p>
    <w:p w14:paraId="3F8AC1E8" w14:textId="77777777" w:rsidR="00785DEE" w:rsidRDefault="00785DEE" w:rsidP="00071A7F">
      <w:pPr>
        <w:suppressAutoHyphens/>
        <w:spacing w:line="276" w:lineRule="auto"/>
        <w:jc w:val="center"/>
        <w:rPr>
          <w:rFonts w:asciiTheme="majorBidi" w:eastAsia="Times New Roman" w:hAnsiTheme="majorBidi" w:cstheme="majorBidi"/>
          <w:b/>
          <w:color w:val="000000" w:themeColor="text1"/>
          <w:lang w:val="pt-PT"/>
        </w:rPr>
      </w:pPr>
      <w:r w:rsidRPr="005B4B81">
        <w:rPr>
          <w:rFonts w:asciiTheme="majorBidi" w:eastAsia="Times New Roman" w:hAnsiTheme="majorBidi" w:cstheme="majorBidi"/>
          <w:b/>
          <w:color w:val="000000" w:themeColor="text1"/>
          <w:lang w:val="pt-PT"/>
        </w:rPr>
        <w:t>SUPAPRASTINTO PIRKIMO ATVIRO KONKURSO BŪDU SĄLYGOS</w:t>
      </w:r>
    </w:p>
    <w:p w14:paraId="4A0CAF98" w14:textId="77777777" w:rsidR="00D63470" w:rsidRPr="005B4B81" w:rsidRDefault="00D63470" w:rsidP="00071A7F">
      <w:pPr>
        <w:suppressAutoHyphens/>
        <w:spacing w:line="276" w:lineRule="auto"/>
        <w:jc w:val="center"/>
        <w:rPr>
          <w:rFonts w:asciiTheme="majorBidi" w:hAnsiTheme="majorBidi" w:cstheme="majorBidi"/>
          <w:color w:val="000000" w:themeColor="text1"/>
          <w:lang w:val="pt-PT"/>
        </w:rPr>
      </w:pPr>
    </w:p>
    <w:bookmarkEnd w:id="1"/>
    <w:p w14:paraId="493DB0C8" w14:textId="77777777" w:rsidR="00785DEE" w:rsidRPr="005B4B81" w:rsidRDefault="00785DEE" w:rsidP="00071A7F">
      <w:pPr>
        <w:pStyle w:val="BodyText"/>
        <w:spacing w:line="276" w:lineRule="auto"/>
        <w:jc w:val="center"/>
        <w:rPr>
          <w:rFonts w:asciiTheme="majorBidi" w:hAnsiTheme="majorBidi" w:cstheme="majorBidi"/>
          <w:b/>
          <w:color w:val="000000" w:themeColor="text1"/>
          <w:sz w:val="24"/>
          <w:szCs w:val="24"/>
          <w:lang w:val="pt-P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5B4B81">
              <w:rPr>
                <w:rFonts w:asciiTheme="majorBidi" w:hAnsiTheme="majorBidi" w:cstheme="majorBidi"/>
                <w:b/>
                <w:color w:val="000000" w:themeColor="text1"/>
                <w:lang w:val="pt-PT"/>
              </w:rPr>
              <w:t>II SKYRIUS. PIRKIMO OBJEKTAS</w:t>
            </w:r>
            <w:r w:rsidR="005C5D0E" w:rsidRPr="005B4B81">
              <w:rPr>
                <w:rFonts w:asciiTheme="majorBidi" w:hAnsiTheme="majorBidi" w:cstheme="majorBidi"/>
                <w:b/>
                <w:color w:val="000000" w:themeColor="text1"/>
                <w:lang w:val="pt-PT"/>
              </w:rPr>
              <w:t xml:space="preserve">. </w:t>
            </w:r>
            <w:bookmarkStart w:id="2" w:name="_Hlk157274166"/>
            <w:r w:rsidR="005C5D0E" w:rsidRPr="004A2D1C">
              <w:rPr>
                <w:rFonts w:asciiTheme="majorBidi" w:hAnsiTheme="majorBidi" w:cstheme="majorBidi"/>
                <w:b/>
                <w:color w:val="000000" w:themeColor="text1"/>
                <w:lang w:val="lt-LT"/>
              </w:rPr>
              <w:t>DARBŲ PAVADINIMAS, KIEKIS (APIMTIS), DARBŲ ATLIKIMO TERMINAI</w:t>
            </w:r>
            <w:bookmarkEnd w:id="2"/>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5B4B81" w:rsidRDefault="00785DEE" w:rsidP="00071A7F">
            <w:pPr>
              <w:spacing w:line="276" w:lineRule="auto"/>
              <w:rPr>
                <w:rFonts w:asciiTheme="majorBidi" w:hAnsiTheme="majorBidi" w:cstheme="majorBidi"/>
                <w:b/>
                <w:color w:val="000000" w:themeColor="text1"/>
                <w:lang w:val="pt-PT"/>
              </w:rPr>
            </w:pPr>
            <w:r w:rsidRPr="005B4B81">
              <w:rPr>
                <w:rFonts w:asciiTheme="majorBidi" w:hAnsiTheme="majorBidi" w:cstheme="majorBidi"/>
                <w:b/>
                <w:color w:val="000000" w:themeColor="text1"/>
                <w:lang w:val="pt-PT"/>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3"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3"/>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5B4B81" w:rsidRDefault="00942338" w:rsidP="00071A7F">
            <w:pPr>
              <w:spacing w:line="276" w:lineRule="auto"/>
              <w:rPr>
                <w:rFonts w:asciiTheme="majorBidi" w:hAnsiTheme="majorBidi" w:cstheme="majorBidi"/>
                <w:b/>
                <w:color w:val="000000" w:themeColor="text1"/>
                <w:lang w:val="pt-PT"/>
              </w:rPr>
            </w:pPr>
            <w:r w:rsidRPr="005B4B81">
              <w:rPr>
                <w:rFonts w:asciiTheme="majorBidi" w:hAnsiTheme="majorBidi" w:cstheme="majorBidi"/>
                <w:b/>
                <w:color w:val="000000" w:themeColor="text1"/>
                <w:lang w:val="pt-PT"/>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4"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4"/>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5B4B81" w:rsidRDefault="00785DEE" w:rsidP="00071A7F">
            <w:pPr>
              <w:spacing w:line="276" w:lineRule="auto"/>
              <w:rPr>
                <w:rFonts w:asciiTheme="majorBidi" w:hAnsiTheme="majorBidi" w:cstheme="majorBidi"/>
                <w:b/>
                <w:color w:val="000000" w:themeColor="text1"/>
                <w:lang w:val="pt-PT"/>
              </w:rPr>
            </w:pPr>
            <w:r w:rsidRPr="005B4B81">
              <w:rPr>
                <w:rFonts w:asciiTheme="majorBidi" w:hAnsiTheme="majorBidi" w:cstheme="majorBidi"/>
                <w:b/>
                <w:bCs/>
                <w:color w:val="000000" w:themeColor="text1"/>
                <w:lang w:val="pt-PT"/>
              </w:rPr>
              <w:t xml:space="preserve">9 </w:t>
            </w:r>
            <w:r w:rsidRPr="005B4B81">
              <w:rPr>
                <w:rFonts w:asciiTheme="majorBidi" w:eastAsia="Times New Roman" w:hAnsiTheme="majorBidi" w:cstheme="majorBidi"/>
                <w:b/>
                <w:bCs/>
                <w:color w:val="000000" w:themeColor="text1"/>
                <w:lang w:val="pt-PT"/>
              </w:rPr>
              <w:t>PRIEDAS</w:t>
            </w:r>
            <w:r w:rsidR="003028AA" w:rsidRPr="005B4B81">
              <w:rPr>
                <w:rFonts w:asciiTheme="majorBidi" w:eastAsia="Times New Roman" w:hAnsiTheme="majorBidi" w:cstheme="majorBidi"/>
                <w:b/>
                <w:bCs/>
                <w:color w:val="000000" w:themeColor="text1"/>
                <w:lang w:val="pt-PT"/>
              </w:rPr>
              <w:t>.</w:t>
            </w:r>
            <w:r w:rsidRPr="005B4B81">
              <w:rPr>
                <w:rFonts w:asciiTheme="majorBidi" w:eastAsia="Times New Roman" w:hAnsiTheme="majorBidi" w:cstheme="majorBidi"/>
                <w:b/>
                <w:bCs/>
                <w:color w:val="000000" w:themeColor="text1"/>
                <w:lang w:val="pt-PT"/>
              </w:rPr>
              <w:t xml:space="preserve"> PASIŪLYMO GALIOJIMO GARANTIJOS FORMA </w:t>
            </w:r>
            <w:bookmarkStart w:id="5" w:name="_Hlk156463695"/>
            <w:r w:rsidRPr="005B4B81">
              <w:rPr>
                <w:rFonts w:asciiTheme="majorBidi" w:eastAsia="Times New Roman" w:hAnsiTheme="majorBidi" w:cstheme="majorBidi"/>
                <w:b/>
                <w:bCs/>
                <w:color w:val="000000" w:themeColor="text1"/>
                <w:lang w:val="pt-PT"/>
              </w:rPr>
              <w:t>IR PASIŪLYMO LAIDAVIMO DRAUDIMO RAŠTO FORMA</w:t>
            </w:r>
            <w:bookmarkEnd w:id="5"/>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Heading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70BA87BC"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6"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6"/>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7" w:name="_Hlk156149705"/>
      <w:bookmarkStart w:id="8"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7"/>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Pr="005B4B81" w:rsidRDefault="009B7BA7" w:rsidP="00071A7F">
      <w:pPr>
        <w:pStyle w:val="Heading1"/>
        <w:spacing w:line="276" w:lineRule="auto"/>
        <w:ind w:left="426"/>
        <w:rPr>
          <w:rFonts w:asciiTheme="majorBidi" w:hAnsiTheme="majorBidi" w:cstheme="majorBidi"/>
          <w:color w:val="000000" w:themeColor="text1"/>
          <w:lang w:val="pt-PT"/>
        </w:rPr>
      </w:pPr>
      <w:bookmarkStart w:id="9"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9"/>
      <w:r w:rsidR="00CF3F10" w:rsidRPr="004A2D1C">
        <w:rPr>
          <w:rFonts w:asciiTheme="majorBidi" w:hAnsiTheme="majorBidi" w:cstheme="majorBidi"/>
          <w:color w:val="000000" w:themeColor="text1"/>
        </w:rPr>
        <w:t xml:space="preserve">. </w:t>
      </w:r>
      <w:r w:rsidR="00CF3F10" w:rsidRPr="005B4B81">
        <w:rPr>
          <w:rFonts w:asciiTheme="majorBidi" w:hAnsiTheme="majorBidi" w:cstheme="majorBidi"/>
          <w:color w:val="000000" w:themeColor="text1"/>
          <w:lang w:val="pt-PT"/>
        </w:rPr>
        <w:t xml:space="preserve">DARBŲ PAVADINIMAS, KIEKIS (APIMTIS), </w:t>
      </w:r>
    </w:p>
    <w:p w14:paraId="44B0C9BC" w14:textId="6350EE23" w:rsidR="009B7BA7" w:rsidRPr="005B4B81" w:rsidRDefault="00CF3F10" w:rsidP="00071A7F">
      <w:pPr>
        <w:pStyle w:val="Heading1"/>
        <w:spacing w:line="276" w:lineRule="auto"/>
        <w:ind w:left="426"/>
        <w:rPr>
          <w:rFonts w:asciiTheme="majorBidi" w:hAnsiTheme="majorBidi" w:cstheme="majorBidi"/>
          <w:i/>
          <w:color w:val="000000" w:themeColor="text1"/>
          <w:lang w:val="pt-PT"/>
        </w:rPr>
      </w:pPr>
      <w:r w:rsidRPr="005B4B81">
        <w:rPr>
          <w:rFonts w:asciiTheme="majorBidi" w:hAnsiTheme="majorBidi" w:cstheme="majorBidi"/>
          <w:color w:val="000000" w:themeColor="text1"/>
          <w:lang w:val="pt-PT"/>
        </w:rPr>
        <w:t>DARBŲ ATLIKIMO TERMINAI</w:t>
      </w:r>
    </w:p>
    <w:p w14:paraId="3EA86AEA" w14:textId="77777777" w:rsidR="00F10078" w:rsidRPr="005B4B81" w:rsidRDefault="00F10078" w:rsidP="00071A7F">
      <w:pPr>
        <w:pStyle w:val="Stilius1"/>
        <w:spacing w:line="276" w:lineRule="auto"/>
        <w:ind w:left="567"/>
        <w:rPr>
          <w:rFonts w:asciiTheme="majorBidi" w:hAnsiTheme="majorBidi" w:cstheme="majorBidi"/>
          <w:lang w:val="pt-PT"/>
        </w:rPr>
      </w:pPr>
    </w:p>
    <w:p w14:paraId="0111506A" w14:textId="4252C130" w:rsidR="00F10078" w:rsidRDefault="00F10078" w:rsidP="00EC0920">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1EC18D6F" w14:textId="77777777" w:rsidR="00AD3799" w:rsidRPr="00EC0920" w:rsidRDefault="00AD3799" w:rsidP="00EC0920">
      <w:pPr>
        <w:spacing w:line="276" w:lineRule="auto"/>
        <w:jc w:val="center"/>
        <w:rPr>
          <w:rFonts w:asciiTheme="majorBidi" w:hAnsiTheme="majorBidi" w:cstheme="majorBidi"/>
          <w:b/>
          <w:color w:val="000000" w:themeColor="text1"/>
          <w:lang w:val="lt-LT"/>
        </w:rPr>
      </w:pPr>
    </w:p>
    <w:p w14:paraId="0ADE419B" w14:textId="5D453AE3" w:rsidR="005179A6" w:rsidRPr="00AD3799" w:rsidRDefault="000442FD" w:rsidP="005B4B81">
      <w:pPr>
        <w:pStyle w:val="ListParagraph"/>
        <w:ind w:left="0" w:firstLine="567"/>
        <w:jc w:val="both"/>
        <w:rPr>
          <w:rFonts w:eastAsia="Times New Roman"/>
          <w:i/>
          <w:iCs/>
          <w:lang w:val="lt-LT"/>
        </w:rPr>
      </w:pPr>
      <w:r w:rsidRPr="00EC0920">
        <w:rPr>
          <w:rFonts w:asciiTheme="majorBidi" w:hAnsiTheme="majorBidi" w:cstheme="majorBidi"/>
          <w:lang w:val="lt-LT"/>
        </w:rPr>
        <w:t xml:space="preserve">2.1. </w:t>
      </w:r>
      <w:r w:rsidR="00A6147A" w:rsidRPr="00EC0920">
        <w:rPr>
          <w:rFonts w:asciiTheme="majorBidi" w:hAnsiTheme="majorBidi" w:cstheme="majorBidi"/>
          <w:lang w:val="lt-LT"/>
        </w:rPr>
        <w:t>Darbų pavadinimas:</w:t>
      </w:r>
      <w:bookmarkStart w:id="10" w:name="_Hlk172201873"/>
      <w:r w:rsidR="00DB1653" w:rsidRPr="00EC0920">
        <w:rPr>
          <w:rFonts w:asciiTheme="majorBidi" w:hAnsiTheme="majorBidi" w:cstheme="majorBidi"/>
          <w:lang w:val="lt-LT"/>
        </w:rPr>
        <w:t xml:space="preserve"> </w:t>
      </w:r>
      <w:bookmarkEnd w:id="10"/>
      <w:r w:rsidR="00D63470" w:rsidRPr="00D63470">
        <w:rPr>
          <w:b/>
          <w:bCs/>
          <w:lang w:val="lt-LT"/>
        </w:rPr>
        <w:t>Rokiškio Šv. apaštalo evangelisto Mato bažnyčios (u. k. KVR 22373) vidaus patalpų tvarkybos (konservavimo, restauravimo, remonto ir apsaugos techninių priemonių įrengimo) darbai (IV etapas)</w:t>
      </w:r>
      <w:r w:rsidR="00D63470" w:rsidRPr="00B77263">
        <w:rPr>
          <w:rFonts w:asciiTheme="majorBidi" w:hAnsiTheme="majorBidi" w:cstheme="majorBidi"/>
          <w:b/>
          <w:bCs/>
          <w:lang w:val="lt-LT"/>
        </w:rPr>
        <w:t xml:space="preserve"> </w:t>
      </w:r>
      <w:r w:rsidR="00A6147A" w:rsidRPr="00B77263">
        <w:rPr>
          <w:rFonts w:asciiTheme="majorBidi" w:hAnsiTheme="majorBidi" w:cstheme="majorBidi"/>
          <w:b/>
          <w:bCs/>
          <w:lang w:val="lt-LT"/>
        </w:rPr>
        <w:t>(toliau – darbai).</w:t>
      </w:r>
    </w:p>
    <w:p w14:paraId="718B8AC9" w14:textId="4E7960D5"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D63470">
        <w:rPr>
          <w:lang w:val="lt-LT"/>
        </w:rPr>
        <w:t>Rokiškio Šv. apaštalo evangelisto Mato parapija</w:t>
      </w:r>
      <w:r w:rsidR="00AE2DB9">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09CDB7CE"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D63470">
        <w:rPr>
          <w:b/>
          <w:bCs/>
          <w:iCs/>
          <w:color w:val="000000" w:themeColor="text1"/>
          <w:lang w:val="lt-LT"/>
        </w:rPr>
        <w:t>617 504,00</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D63470">
        <w:rPr>
          <w:rFonts w:asciiTheme="majorBidi" w:hAnsiTheme="majorBidi" w:cstheme="majorBidi"/>
          <w:b/>
          <w:bCs/>
          <w:lang w:val="lt-LT"/>
        </w:rPr>
        <w:t>747 179,84</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AD3799">
        <w:rPr>
          <w:rFonts w:asciiTheme="majorBidi" w:hAnsiTheme="majorBidi" w:cstheme="majorBidi"/>
          <w:b/>
          <w:bCs/>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59BECF14" w14:textId="7902A778" w:rsidR="006667F4" w:rsidRPr="006667F4" w:rsidRDefault="00370D52" w:rsidP="00AD3799">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11" w:name="_Hlk188514262"/>
      <w:r w:rsidR="006D2914" w:rsidRPr="00267F74">
        <w:rPr>
          <w:rFonts w:asciiTheme="majorBidi" w:hAnsiTheme="majorBidi" w:cstheme="majorBidi"/>
          <w:lang w:val="lt-LT"/>
        </w:rPr>
        <w:t>(</w:t>
      </w:r>
      <w:r w:rsidR="00BF5566">
        <w:rPr>
          <w:rFonts w:asciiTheme="majorBidi" w:hAnsiTheme="majorBidi" w:cstheme="majorBidi"/>
          <w:lang w:val="lt-LT"/>
        </w:rPr>
        <w:t>s</w:t>
      </w:r>
      <w:r w:rsidR="006D2914" w:rsidRPr="00267F74">
        <w:rPr>
          <w:rFonts w:asciiTheme="majorBidi" w:hAnsiTheme="majorBidi" w:cstheme="majorBidi"/>
          <w:lang w:val="lt-LT"/>
        </w:rPr>
        <w:t>utartyje vadinamas Užsakovu)</w:t>
      </w:r>
      <w:bookmarkEnd w:id="11"/>
      <w:r w:rsidR="00BF5566">
        <w:rPr>
          <w:rFonts w:asciiTheme="majorBidi" w:hAnsiTheme="majorBidi" w:cstheme="majorBidi"/>
          <w:lang w:val="lt-LT"/>
        </w:rPr>
        <w:t xml:space="preserve"> ir </w:t>
      </w:r>
      <w:r w:rsidR="00D63470">
        <w:rPr>
          <w:lang w:val="lt-LT"/>
        </w:rPr>
        <w:t>Rokiškio Šv. apaštalo evangelisto Mato parapija</w:t>
      </w:r>
      <w:r w:rsidR="00AE2DB9" w:rsidRPr="00AE2DB9">
        <w:rPr>
          <w:rFonts w:asciiTheme="majorBidi" w:hAnsiTheme="majorBidi" w:cstheme="majorBidi"/>
          <w:lang w:val="lt-LT"/>
        </w:rPr>
        <w:t xml:space="preserve"> </w:t>
      </w:r>
      <w:r w:rsidR="00BF5566" w:rsidRPr="00BF5566">
        <w:rPr>
          <w:rFonts w:asciiTheme="majorBidi" w:hAnsiTheme="majorBidi" w:cstheme="majorBidi"/>
          <w:lang w:val="lt-LT"/>
        </w:rPr>
        <w:t>(</w:t>
      </w:r>
      <w:r w:rsidR="00BF5566">
        <w:rPr>
          <w:rFonts w:asciiTheme="majorBidi" w:hAnsiTheme="majorBidi" w:cstheme="majorBidi"/>
          <w:lang w:val="lt-LT"/>
        </w:rPr>
        <w:t>s</w:t>
      </w:r>
      <w:r w:rsidR="00BF5566" w:rsidRPr="00BF5566">
        <w:rPr>
          <w:rFonts w:asciiTheme="majorBidi" w:hAnsiTheme="majorBidi" w:cstheme="majorBidi"/>
          <w:lang w:val="lt-LT"/>
        </w:rPr>
        <w:t xml:space="preserve">utartyje vadinamas </w:t>
      </w:r>
      <w:r w:rsidR="00BF5566">
        <w:rPr>
          <w:rFonts w:asciiTheme="majorBidi" w:hAnsiTheme="majorBidi" w:cstheme="majorBidi"/>
          <w:lang w:val="lt-LT"/>
        </w:rPr>
        <w:t>Statyt</w:t>
      </w:r>
      <w:r w:rsidR="00BF5566" w:rsidRPr="00BF5566">
        <w:rPr>
          <w:rFonts w:asciiTheme="majorBidi" w:hAnsiTheme="majorBidi" w:cstheme="majorBidi"/>
          <w:lang w:val="lt-LT"/>
        </w:rPr>
        <w:t>o</w:t>
      </w:r>
      <w:r w:rsidR="00BF5566">
        <w:rPr>
          <w:rFonts w:asciiTheme="majorBidi" w:hAnsiTheme="majorBidi" w:cstheme="majorBidi"/>
          <w:lang w:val="lt-LT"/>
        </w:rPr>
        <w:t>j</w:t>
      </w:r>
      <w:r w:rsidR="00BF5566" w:rsidRPr="00BF5566">
        <w:rPr>
          <w:rFonts w:asciiTheme="majorBidi" w:hAnsiTheme="majorBidi" w:cstheme="majorBidi"/>
          <w:lang w:val="lt-LT"/>
        </w:rPr>
        <w:t>u)</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08907006"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2" w:name="_Hlk172201852"/>
      <w:r w:rsidR="00DE69EA" w:rsidRPr="0071405B">
        <w:rPr>
          <w:b/>
          <w:bCs/>
          <w:lang w:val="lt-LT"/>
        </w:rPr>
        <w:t xml:space="preserve">Perkančioji organizacija </w:t>
      </w:r>
      <w:r w:rsidR="00D029EF" w:rsidRPr="0071405B">
        <w:rPr>
          <w:b/>
          <w:bCs/>
          <w:lang w:val="lt-LT"/>
        </w:rPr>
        <w:t>202</w:t>
      </w:r>
      <w:r w:rsidR="004A2ADF">
        <w:rPr>
          <w:b/>
          <w:bCs/>
          <w:lang w:val="lt-LT"/>
        </w:rPr>
        <w:t>6</w:t>
      </w:r>
      <w:r w:rsidR="00D029EF" w:rsidRPr="0071405B">
        <w:rPr>
          <w:b/>
          <w:bCs/>
          <w:lang w:val="lt-LT"/>
        </w:rPr>
        <w:t xml:space="preserve"> </w:t>
      </w:r>
      <w:r w:rsidR="00DE69EA" w:rsidRPr="0071405B">
        <w:rPr>
          <w:b/>
          <w:bCs/>
          <w:lang w:val="lt-LT"/>
        </w:rPr>
        <w:t xml:space="preserve">m. </w:t>
      </w:r>
      <w:r w:rsidR="000D173B">
        <w:rPr>
          <w:b/>
          <w:bCs/>
          <w:lang w:val="lt-LT"/>
        </w:rPr>
        <w:t>balandžio</w:t>
      </w:r>
      <w:r w:rsidR="002F356E" w:rsidRPr="0071405B">
        <w:rPr>
          <w:b/>
          <w:bCs/>
          <w:lang w:val="lt-LT"/>
        </w:rPr>
        <w:t xml:space="preserve"> </w:t>
      </w:r>
      <w:r w:rsidR="000D173B">
        <w:rPr>
          <w:b/>
          <w:bCs/>
          <w:lang w:val="lt-LT"/>
        </w:rPr>
        <w:t>14</w:t>
      </w:r>
      <w:r w:rsidR="008852DB" w:rsidRPr="0071405B">
        <w:rPr>
          <w:b/>
          <w:bCs/>
          <w:lang w:val="lt-LT"/>
        </w:rPr>
        <w:t xml:space="preserve"> </w:t>
      </w:r>
      <w:r w:rsidR="00DE69EA" w:rsidRPr="0071405B">
        <w:rPr>
          <w:b/>
          <w:bCs/>
          <w:lang w:val="lt-LT"/>
        </w:rPr>
        <w:t>d.</w:t>
      </w:r>
      <w:r w:rsidR="00125BE9" w:rsidRPr="0071405B">
        <w:rPr>
          <w:b/>
          <w:bCs/>
          <w:lang w:val="lt-LT"/>
        </w:rPr>
        <w:t xml:space="preserve"> </w:t>
      </w:r>
      <w:r w:rsidR="000D173B">
        <w:rPr>
          <w:b/>
          <w:bCs/>
          <w:lang w:val="lt-LT"/>
        </w:rPr>
        <w:t>10</w:t>
      </w:r>
      <w:r w:rsidR="00C724A9">
        <w:rPr>
          <w:b/>
          <w:bCs/>
          <w:lang w:val="lt-LT"/>
        </w:rPr>
        <w:t xml:space="preserve"> </w:t>
      </w:r>
      <w:r w:rsidR="00DE69EA" w:rsidRPr="0071405B">
        <w:rPr>
          <w:b/>
          <w:bCs/>
          <w:lang w:val="lt-LT"/>
        </w:rPr>
        <w:t>val.</w:t>
      </w:r>
      <w:r w:rsidR="00125BE9" w:rsidRPr="0071405B">
        <w:rPr>
          <w:b/>
          <w:bCs/>
          <w:lang w:val="lt-LT"/>
        </w:rPr>
        <w:t xml:space="preserve"> </w:t>
      </w:r>
      <w:r w:rsidR="00815243">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2"/>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6667F4">
        <w:rPr>
          <w:rFonts w:asciiTheme="majorBidi" w:hAnsiTheme="majorBidi" w:cstheme="majorBidi"/>
          <w:lang w:val="lt-LT"/>
        </w:rPr>
        <w:t>ą</w:t>
      </w:r>
      <w:r w:rsidR="006D2BC2" w:rsidRPr="004A2D1C">
        <w:rPr>
          <w:rFonts w:asciiTheme="majorBidi" w:hAnsiTheme="majorBidi" w:cstheme="majorBidi"/>
          <w:lang w:val="lt-LT"/>
        </w:rPr>
        <w:t xml:space="preserve"> </w:t>
      </w:r>
      <w:r w:rsidR="00D63470">
        <w:rPr>
          <w:rFonts w:asciiTheme="majorBidi" w:hAnsiTheme="majorBidi" w:cstheme="majorBidi"/>
          <w:lang w:val="lt-LT"/>
        </w:rPr>
        <w:t>Joną Volodko</w:t>
      </w:r>
      <w:r w:rsidR="00733BB1">
        <w:rPr>
          <w:rFonts w:asciiTheme="majorBidi" w:hAnsiTheme="majorBidi" w:cstheme="majorBidi"/>
          <w:lang w:val="lt-LT"/>
        </w:rPr>
        <w:t xml:space="preserve">, </w:t>
      </w:r>
      <w:r w:rsidR="00733BB1">
        <w:rPr>
          <w:lang w:val="lt-LT"/>
        </w:rPr>
        <w:t>t</w:t>
      </w:r>
      <w:r w:rsidR="00733BB1" w:rsidRPr="00D57FB6">
        <w:rPr>
          <w:lang w:val="lt-LT"/>
        </w:rPr>
        <w:t>el.: +370</w:t>
      </w:r>
      <w:r w:rsidR="00733BB1">
        <w:rPr>
          <w:lang w:val="lt-LT"/>
        </w:rPr>
        <w:t> 620 97572</w:t>
      </w:r>
      <w:r w:rsidR="004A2ADF">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616F5298"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754E1E">
        <w:rPr>
          <w:rFonts w:ascii="Times New Roman" w:hAnsi="Times New Roman" w:cs="Times New Roman"/>
          <w:b/>
          <w:color w:val="000000" w:themeColor="text1"/>
          <w:sz w:val="24"/>
          <w:szCs w:val="24"/>
        </w:rPr>
        <w:t>9</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733BB1">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385A6605" w14:textId="4D8A9629" w:rsidR="00A64B41" w:rsidRDefault="00370D52" w:rsidP="008F1B4F">
      <w:pPr>
        <w:spacing w:line="276" w:lineRule="auto"/>
        <w:ind w:firstLine="567"/>
        <w:jc w:val="both"/>
        <w:rPr>
          <w:lang w:val="lt-LT"/>
        </w:rPr>
      </w:pPr>
      <w:r w:rsidRPr="00546F32">
        <w:rPr>
          <w:rFonts w:eastAsia="Times New Roman"/>
          <w:color w:val="000000" w:themeColor="text1"/>
          <w:kern w:val="2"/>
          <w:lang w:val="lt-LT"/>
          <w14:ligatures w14:val="standardContextual"/>
        </w:rPr>
        <w:t xml:space="preserve">2.7.2. </w:t>
      </w:r>
      <w:r w:rsidR="00733BB1" w:rsidRPr="00733BB1">
        <w:rPr>
          <w:lang w:val="lt-LT"/>
        </w:rPr>
        <w:t>Darbų atlikimo</w:t>
      </w:r>
      <w:r w:rsidR="00733BB1">
        <w:rPr>
          <w:lang w:val="lt-LT"/>
        </w:rPr>
        <w:t xml:space="preserve"> </w:t>
      </w:r>
      <w:r w:rsidR="00733BB1" w:rsidRPr="00733BB1">
        <w:rPr>
          <w:lang w:val="lt-LT"/>
        </w:rPr>
        <w:t>suteikimo terminas gali būti pratęstas 2 kartus: vieną kartą vieniems  metams, o tuo atveju, kai nėra skiriamas pakankamas finansavimas sutarčiai įvykdyti dar vieniems metams</w:t>
      </w:r>
      <w:r w:rsidR="00733BB1">
        <w:rPr>
          <w:lang w:val="lt-LT"/>
        </w:rPr>
        <w:t>.</w:t>
      </w:r>
    </w:p>
    <w:p w14:paraId="61D20D21" w14:textId="77777777" w:rsidR="00733BB1" w:rsidRPr="00733BB1" w:rsidRDefault="00733BB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3"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4"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5" w:name="_Toc362767482"/>
      <w:bookmarkStart w:id="16"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4"/>
      <w:bookmarkEnd w:id="15"/>
      <w:bookmarkEnd w:id="16"/>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w:t>
      </w:r>
      <w:r w:rsidR="00901571" w:rsidRPr="004A2D1C">
        <w:rPr>
          <w:rFonts w:asciiTheme="majorBidi" w:hAnsiTheme="majorBidi" w:cstheme="majorBidi"/>
          <w:color w:val="000000" w:themeColor="text1"/>
          <w:lang w:val="lt-LT"/>
        </w:rPr>
        <w:lastRenderedPageBreak/>
        <w:t>atvejus, kai pagal Lietuvos Respublikos tarptautines sutartis ar Europos Sąjungos teisės aktus dokumentas yra atleistas nuo legalizavimo ir (ar) tvirtinimo pažymos (Apostille).</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w:t>
      </w:r>
      <w:r w:rsidRPr="004A2D1C">
        <w:rPr>
          <w:rFonts w:asciiTheme="majorBidi" w:hAnsiTheme="majorBidi" w:cstheme="majorBidi"/>
          <w:color w:val="000000" w:themeColor="text1"/>
          <w:lang w:val="lt-LT"/>
        </w:rPr>
        <w:lastRenderedPageBreak/>
        <w:t>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3"/>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7" w:name="_Toc4408142"/>
      <w:r w:rsidRPr="004A2D1C">
        <w:rPr>
          <w:rFonts w:asciiTheme="majorBidi" w:hAnsiTheme="majorBidi" w:cstheme="majorBidi"/>
          <w:color w:val="000000" w:themeColor="text1"/>
          <w:lang w:eastAsia="en-US"/>
        </w:rPr>
        <w:lastRenderedPageBreak/>
        <w:t>IV SKYRIUS</w:t>
      </w:r>
      <w:r w:rsidRPr="004A2D1C">
        <w:rPr>
          <w:rFonts w:asciiTheme="majorBidi" w:hAnsiTheme="majorBidi" w:cstheme="majorBidi"/>
          <w:color w:val="000000" w:themeColor="text1"/>
          <w:lang w:eastAsia="en-US"/>
        </w:rPr>
        <w:br/>
        <w:t>TIEKĖJŲ GRUPĖS DALYVAVIMAS PIRKIMO PROCEDŪROSE</w:t>
      </w:r>
      <w:bookmarkEnd w:id="17"/>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8"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8"/>
    </w:p>
    <w:p w14:paraId="7649981D" w14:textId="77777777" w:rsidR="00A45057" w:rsidRPr="00E720AF" w:rsidRDefault="00A45057" w:rsidP="00771BEB">
      <w:pPr>
        <w:rPr>
          <w:lang w:val="lt-LT"/>
        </w:rPr>
      </w:pPr>
    </w:p>
    <w:p w14:paraId="08DADB98" w14:textId="0F62EE3B"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BF5566" w:rsidRPr="005B4B81">
        <w:rPr>
          <w:rFonts w:asciiTheme="majorBidi" w:eastAsia="Times New Roman" w:hAnsiTheme="majorBidi" w:cstheme="majorBidi"/>
          <w:b/>
          <w:bCs/>
          <w:color w:val="000000" w:themeColor="text1"/>
          <w:lang w:val="lt-LT"/>
        </w:rPr>
        <w:t>1</w:t>
      </w:r>
      <w:r w:rsidR="00A45057" w:rsidRPr="005B4B81">
        <w:rPr>
          <w:rFonts w:asciiTheme="majorBidi" w:eastAsia="Times New Roman" w:hAnsiTheme="majorBidi" w:cstheme="majorBidi"/>
          <w:b/>
          <w:bCs/>
          <w:color w:val="000000" w:themeColor="text1"/>
          <w:lang w:val="lt-LT"/>
        </w:rPr>
        <w:t xml:space="preserve"> 500,00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w:t>
      </w:r>
      <w:r w:rsidR="00BF5566">
        <w:rPr>
          <w:rFonts w:asciiTheme="majorBidi" w:eastAsia="Times New Roman" w:hAnsiTheme="majorBidi" w:cstheme="majorBidi"/>
          <w:b/>
          <w:bCs/>
          <w:color w:val="000000" w:themeColor="text1"/>
          <w:lang w:val="lt-LT"/>
        </w:rPr>
        <w:t>ur</w:t>
      </w:r>
      <w:r w:rsidR="00A45057" w:rsidRPr="004A2D1C">
        <w:rPr>
          <w:rFonts w:asciiTheme="majorBidi" w:eastAsia="Times New Roman" w:hAnsiTheme="majorBidi" w:cstheme="majorBidi"/>
          <w:b/>
          <w:bCs/>
          <w:color w:val="000000" w:themeColor="text1"/>
          <w:lang w:val="lt-LT"/>
        </w:rPr>
        <w:t xml:space="preserve">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9"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9"/>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53C6FC4" w14:textId="0DD5C6D4" w:rsidR="00785DEE" w:rsidRPr="00EC0920" w:rsidRDefault="00D012B1" w:rsidP="00EC0920">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bookmarkEnd w:id="8"/>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(išskyrus kvazisubtiekėjus);</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5B4B81" w:rsidRDefault="00E20193" w:rsidP="00071A7F">
      <w:pPr>
        <w:pStyle w:val="ListParagraph"/>
        <w:spacing w:line="276" w:lineRule="auto"/>
        <w:ind w:left="0"/>
        <w:jc w:val="center"/>
        <w:rPr>
          <w:rFonts w:asciiTheme="majorBidi" w:eastAsia="Times New Roman" w:hAnsiTheme="majorBidi" w:cstheme="majorBidi"/>
          <w:b/>
          <w:color w:val="000000" w:themeColor="text1"/>
          <w:lang w:val="pt-PT"/>
        </w:rPr>
      </w:pPr>
      <w:r w:rsidRPr="005B4B81">
        <w:rPr>
          <w:rFonts w:asciiTheme="majorBidi" w:eastAsia="Times New Roman" w:hAnsiTheme="majorBidi" w:cstheme="majorBidi"/>
          <w:b/>
          <w:color w:val="000000" w:themeColor="text1"/>
          <w:lang w:val="pt-PT"/>
        </w:rPr>
        <w:t>Pasiūlymų pateikimo termino pabaiga, vieta ir būdas</w:t>
      </w:r>
    </w:p>
    <w:p w14:paraId="10F577AE" w14:textId="77777777" w:rsidR="00785DEE" w:rsidRPr="005B4B81" w:rsidRDefault="00785DEE" w:rsidP="00071A7F">
      <w:pPr>
        <w:spacing w:line="276" w:lineRule="auto"/>
        <w:rPr>
          <w:rFonts w:asciiTheme="majorBidi" w:hAnsiTheme="majorBidi" w:cstheme="majorBidi"/>
          <w:lang w:val="pt-P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4A2D1C">
        <w:rPr>
          <w:rFonts w:asciiTheme="majorBidi" w:hAnsiTheme="majorBidi" w:cstheme="majorBidi"/>
          <w:color w:val="000000" w:themeColor="text1"/>
          <w:sz w:val="24"/>
          <w:szCs w:val="24"/>
        </w:rPr>
        <w:lastRenderedPageBreak/>
        <w:t xml:space="preserve">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r w:rsidRPr="00301303">
        <w:rPr>
          <w:b/>
          <w:color w:val="000000" w:themeColor="text1"/>
          <w:lang w:val="lt-LT"/>
        </w:rPr>
        <w:t>Subtiekimo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20" w:name="_Toc4408145"/>
      <w:r w:rsidRPr="00301303">
        <w:rPr>
          <w:color w:val="000000" w:themeColor="text1"/>
        </w:rPr>
        <w:t>VII SKYRIUS</w:t>
      </w:r>
      <w:r w:rsidRPr="00301303">
        <w:rPr>
          <w:color w:val="000000" w:themeColor="text1"/>
        </w:rPr>
        <w:br/>
        <w:t>PASIŪLYMŲ KAINOS ŠIFRAVIMAS</w:t>
      </w:r>
      <w:bookmarkEnd w:id="20"/>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21"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1"/>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lastRenderedPageBreak/>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2"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2"/>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w:t>
      </w:r>
      <w:r w:rsidRPr="00F1389D">
        <w:rPr>
          <w:rFonts w:asciiTheme="majorBidi" w:hAnsiTheme="majorBidi" w:cstheme="majorBidi"/>
          <w:color w:val="000000" w:themeColor="text1"/>
          <w:sz w:val="24"/>
          <w:szCs w:val="24"/>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5A878392"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A336DB">
        <w:rPr>
          <w:rFonts w:asciiTheme="majorBidi" w:hAnsiTheme="majorBidi" w:cstheme="majorBidi"/>
          <w:lang w:val="lt-LT"/>
        </w:rPr>
        <w:t>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(-ais)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011089D8"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EC0920">
        <w:rPr>
          <w:rFonts w:asciiTheme="majorBidi" w:hAnsiTheme="majorBidi" w:cstheme="majorBidi"/>
          <w:b/>
          <w:bCs/>
          <w:lang w:val="lt-LT"/>
        </w:rPr>
        <w:t xml:space="preserve">iki </w:t>
      </w:r>
      <w:r w:rsidR="00577259" w:rsidRPr="00B9031E">
        <w:rPr>
          <w:rFonts w:asciiTheme="majorBidi" w:hAnsiTheme="majorBidi" w:cstheme="majorBidi"/>
          <w:b/>
          <w:bCs/>
          <w:lang w:val="lt-LT"/>
        </w:rPr>
        <w:t>202</w:t>
      </w:r>
      <w:r w:rsidR="00B9031E" w:rsidRPr="00B9031E">
        <w:rPr>
          <w:rFonts w:asciiTheme="majorBidi" w:hAnsiTheme="majorBidi" w:cstheme="majorBidi"/>
          <w:b/>
          <w:bCs/>
          <w:lang w:val="lt-LT"/>
        </w:rPr>
        <w:t>8</w:t>
      </w:r>
      <w:r w:rsidR="00577259" w:rsidRPr="00B9031E">
        <w:rPr>
          <w:rFonts w:asciiTheme="majorBidi" w:hAnsiTheme="majorBidi" w:cstheme="majorBidi"/>
          <w:b/>
          <w:bCs/>
          <w:lang w:val="lt-LT"/>
        </w:rPr>
        <w:t xml:space="preserve"> </w:t>
      </w:r>
      <w:r w:rsidR="00665163" w:rsidRPr="00B9031E">
        <w:rPr>
          <w:rFonts w:asciiTheme="majorBidi" w:hAnsiTheme="majorBidi" w:cstheme="majorBidi"/>
          <w:b/>
          <w:bCs/>
          <w:lang w:val="lt-LT"/>
        </w:rPr>
        <w:t xml:space="preserve">m. </w:t>
      </w:r>
      <w:r w:rsidR="00B77263" w:rsidRPr="00B9031E">
        <w:rPr>
          <w:rFonts w:asciiTheme="majorBidi" w:hAnsiTheme="majorBidi" w:cstheme="majorBidi"/>
          <w:b/>
          <w:bCs/>
          <w:lang w:val="lt-LT"/>
        </w:rPr>
        <w:t>lapkričio</w:t>
      </w:r>
      <w:r w:rsidR="00665163" w:rsidRPr="00B9031E">
        <w:rPr>
          <w:rFonts w:asciiTheme="majorBidi" w:hAnsiTheme="majorBidi" w:cstheme="majorBidi"/>
          <w:b/>
          <w:bCs/>
          <w:lang w:val="lt-LT"/>
        </w:rPr>
        <w:t xml:space="preserve"> 25 d.</w:t>
      </w:r>
      <w:r w:rsidR="00665163" w:rsidRPr="00692550">
        <w:rPr>
          <w:rFonts w:asciiTheme="majorBidi" w:hAnsiTheme="majorBidi" w:cstheme="majorBidi"/>
          <w:color w:val="EE0000"/>
          <w:lang w:val="lt-LT"/>
        </w:rPr>
        <w:t xml:space="preserve"> </w:t>
      </w:r>
      <w:r w:rsidR="00665163" w:rsidRPr="00665163">
        <w:rPr>
          <w:rFonts w:asciiTheme="majorBidi" w:hAnsiTheme="majorBidi" w:cstheme="majorBidi"/>
          <w:lang w:val="lt-LT"/>
        </w:rPr>
        <w:t>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3" w:name="_Toc4408149"/>
      <w:r w:rsidRPr="0053420C">
        <w:rPr>
          <w:rFonts w:eastAsia="Times New Roman"/>
          <w:b/>
          <w:color w:val="000000"/>
          <w:lang w:val="lt-LT"/>
        </w:rPr>
        <w:lastRenderedPageBreak/>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3"/>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4"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4"/>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5"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5"/>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sidRPr="00BE3E44">
        <w:rPr>
          <w:rFonts w:eastAsia="Calibri"/>
          <w:b/>
          <w:color w:val="000000"/>
          <w:lang w:val="lt-LT" w:eastAsia="x-none"/>
        </w:rPr>
        <w:t xml:space="preserve">Kvazisubtiekėjas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6"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6"/>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7" w:name="_Toc4408152"/>
      <w:r>
        <w:rPr>
          <w:color w:val="000000" w:themeColor="text1"/>
        </w:rPr>
        <w:tab/>
      </w:r>
      <w:r w:rsidR="00BE3E44" w:rsidRPr="00301303">
        <w:rPr>
          <w:color w:val="000000" w:themeColor="text1"/>
        </w:rPr>
        <w:t>2 PRIEDAS. PASIŪLYMO FORMA</w:t>
      </w:r>
      <w:bookmarkEnd w:id="27"/>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8"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9"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30"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30"/>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1" w:name="_Hlk157355436"/>
      <w:r w:rsidRPr="00301303">
        <w:rPr>
          <w:i/>
          <w:color w:val="000000" w:themeColor="text1"/>
          <w:lang w:val="lt-LT" w:eastAsia="x-none"/>
        </w:rPr>
        <w:t>Pateikiama atskiru dokumentu.</w:t>
      </w:r>
    </w:p>
    <w:bookmarkEnd w:id="31"/>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2" w:name="_Hlk157356515"/>
      <w:r w:rsidR="00AA74BD" w:rsidRPr="00AA74BD">
        <w:rPr>
          <w:rFonts w:ascii="Times New Roman" w:hAnsi="Times New Roman" w:cs="Times New Roman"/>
          <w:b/>
          <w:bCs/>
          <w:sz w:val="24"/>
          <w:szCs w:val="24"/>
        </w:rPr>
        <w:t xml:space="preserve">. </w:t>
      </w:r>
      <w:bookmarkStart w:id="33" w:name="_Hlk156464174"/>
      <w:r w:rsidR="00AA74BD" w:rsidRPr="00AA74BD">
        <w:rPr>
          <w:rFonts w:ascii="Times New Roman" w:hAnsi="Times New Roman" w:cs="Times New Roman"/>
          <w:b/>
          <w:bCs/>
          <w:sz w:val="24"/>
          <w:szCs w:val="24"/>
        </w:rPr>
        <w:t>SPECIALISTŲ, KURIE BUS ATSAKINGI UŽ PIRKIMO SUTARTIES VYKDYMĄ, SĄRAŠAS</w:t>
      </w:r>
      <w:bookmarkEnd w:id="32"/>
    </w:p>
    <w:bookmarkEnd w:id="33"/>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4" w:name="_Hlk157363146"/>
      <w:r w:rsidRPr="00301303">
        <w:rPr>
          <w:i/>
          <w:color w:val="000000" w:themeColor="text1"/>
          <w:lang w:val="lt-LT" w:eastAsia="x-none"/>
        </w:rPr>
        <w:t>Pateikiama atskiru dokumentu.</w:t>
      </w:r>
    </w:p>
    <w:bookmarkEnd w:id="34"/>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777777" w:rsidR="002C7194" w:rsidRPr="00301303" w:rsidRDefault="002C7194" w:rsidP="00071A7F">
      <w:pPr>
        <w:pStyle w:val="Heading1"/>
        <w:spacing w:line="276" w:lineRule="auto"/>
        <w:ind w:left="284"/>
        <w:jc w:val="left"/>
        <w:rPr>
          <w:color w:val="000000" w:themeColor="text1"/>
        </w:rPr>
      </w:pPr>
      <w:r w:rsidRPr="00301303">
        <w:rPr>
          <w:color w:val="000000" w:themeColor="text1"/>
        </w:rPr>
        <w:t>11 PRIEDAS. ATLIKTŲ DARBŲ, KURIUOS VYKDANT SPECIALISTAS VADOVAVO TVARKYBOS DARBAMS, SĄRAŠAS</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5018EA5F" w:rsidR="00C67E4A" w:rsidRPr="00301303" w:rsidRDefault="00C67E4A" w:rsidP="00C67E4A">
      <w:pPr>
        <w:pStyle w:val="Heading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66B6BDAA"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EC0920">
        <w:rPr>
          <w:i/>
          <w:color w:val="000000" w:themeColor="text1"/>
          <w:lang w:val="lt-LT" w:eastAsia="x-none"/>
        </w:rPr>
        <w:t>u</w:t>
      </w:r>
    </w:p>
    <w:p w14:paraId="54C41880" w14:textId="77777777" w:rsidR="002C7194" w:rsidRPr="004A2D1C" w:rsidRDefault="002C7194" w:rsidP="00EC0920">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6FF7"/>
    <w:rsid w:val="00067AD1"/>
    <w:rsid w:val="00071A7F"/>
    <w:rsid w:val="0007482A"/>
    <w:rsid w:val="000830A3"/>
    <w:rsid w:val="00095E2A"/>
    <w:rsid w:val="000A51A0"/>
    <w:rsid w:val="000A7F9D"/>
    <w:rsid w:val="000B41FB"/>
    <w:rsid w:val="000B7595"/>
    <w:rsid w:val="000D173B"/>
    <w:rsid w:val="000E6265"/>
    <w:rsid w:val="00125BE9"/>
    <w:rsid w:val="00126BE3"/>
    <w:rsid w:val="0013732C"/>
    <w:rsid w:val="001562A1"/>
    <w:rsid w:val="00180B12"/>
    <w:rsid w:val="00183CEB"/>
    <w:rsid w:val="0019008A"/>
    <w:rsid w:val="00193075"/>
    <w:rsid w:val="0019671B"/>
    <w:rsid w:val="001A42B6"/>
    <w:rsid w:val="001B084F"/>
    <w:rsid w:val="001B0F89"/>
    <w:rsid w:val="001C4B8C"/>
    <w:rsid w:val="001D7842"/>
    <w:rsid w:val="001E408A"/>
    <w:rsid w:val="001E6C5A"/>
    <w:rsid w:val="00203005"/>
    <w:rsid w:val="00210C45"/>
    <w:rsid w:val="002155D4"/>
    <w:rsid w:val="002336F8"/>
    <w:rsid w:val="00253D89"/>
    <w:rsid w:val="00263F1B"/>
    <w:rsid w:val="0026443D"/>
    <w:rsid w:val="00267F74"/>
    <w:rsid w:val="00274FE6"/>
    <w:rsid w:val="00284E69"/>
    <w:rsid w:val="00285B01"/>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12D5E"/>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607EA"/>
    <w:rsid w:val="004A2ADF"/>
    <w:rsid w:val="004A2D1C"/>
    <w:rsid w:val="004B2B8C"/>
    <w:rsid w:val="004B2FB1"/>
    <w:rsid w:val="004D3623"/>
    <w:rsid w:val="004E1569"/>
    <w:rsid w:val="004E7D9A"/>
    <w:rsid w:val="005179A6"/>
    <w:rsid w:val="00523C71"/>
    <w:rsid w:val="0053420C"/>
    <w:rsid w:val="00546F32"/>
    <w:rsid w:val="005506AD"/>
    <w:rsid w:val="00554ED6"/>
    <w:rsid w:val="00577259"/>
    <w:rsid w:val="00581C3F"/>
    <w:rsid w:val="00593973"/>
    <w:rsid w:val="005B0746"/>
    <w:rsid w:val="005B4B81"/>
    <w:rsid w:val="005C2320"/>
    <w:rsid w:val="005C4838"/>
    <w:rsid w:val="005C5D0E"/>
    <w:rsid w:val="005D0D0D"/>
    <w:rsid w:val="005E0C6A"/>
    <w:rsid w:val="005F0FE8"/>
    <w:rsid w:val="005F3DEC"/>
    <w:rsid w:val="005F4FBA"/>
    <w:rsid w:val="00603EF5"/>
    <w:rsid w:val="00612F22"/>
    <w:rsid w:val="00615B82"/>
    <w:rsid w:val="006346DB"/>
    <w:rsid w:val="006425B5"/>
    <w:rsid w:val="00644100"/>
    <w:rsid w:val="0066339B"/>
    <w:rsid w:val="00665163"/>
    <w:rsid w:val="006667F4"/>
    <w:rsid w:val="00672DD5"/>
    <w:rsid w:val="00675E2F"/>
    <w:rsid w:val="00676474"/>
    <w:rsid w:val="00692550"/>
    <w:rsid w:val="006959DC"/>
    <w:rsid w:val="006A761C"/>
    <w:rsid w:val="006C28F0"/>
    <w:rsid w:val="006D2914"/>
    <w:rsid w:val="006D2BC2"/>
    <w:rsid w:val="006D5170"/>
    <w:rsid w:val="006E0D12"/>
    <w:rsid w:val="006E26CD"/>
    <w:rsid w:val="006E3754"/>
    <w:rsid w:val="006F6900"/>
    <w:rsid w:val="006F6D89"/>
    <w:rsid w:val="006F715D"/>
    <w:rsid w:val="00702983"/>
    <w:rsid w:val="00702FB5"/>
    <w:rsid w:val="0071405B"/>
    <w:rsid w:val="00717A50"/>
    <w:rsid w:val="00733BB1"/>
    <w:rsid w:val="007378C7"/>
    <w:rsid w:val="00754E1E"/>
    <w:rsid w:val="00755969"/>
    <w:rsid w:val="00763F37"/>
    <w:rsid w:val="00771BEB"/>
    <w:rsid w:val="00773142"/>
    <w:rsid w:val="00780D56"/>
    <w:rsid w:val="007831B0"/>
    <w:rsid w:val="00783AF9"/>
    <w:rsid w:val="00785DEE"/>
    <w:rsid w:val="007917EC"/>
    <w:rsid w:val="00792666"/>
    <w:rsid w:val="00792675"/>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15243"/>
    <w:rsid w:val="008317EE"/>
    <w:rsid w:val="00833462"/>
    <w:rsid w:val="00833833"/>
    <w:rsid w:val="0084409D"/>
    <w:rsid w:val="00862499"/>
    <w:rsid w:val="00882C10"/>
    <w:rsid w:val="008852DB"/>
    <w:rsid w:val="008A1E88"/>
    <w:rsid w:val="008A34A8"/>
    <w:rsid w:val="008B2F1C"/>
    <w:rsid w:val="008C12C3"/>
    <w:rsid w:val="008D07CC"/>
    <w:rsid w:val="008D5469"/>
    <w:rsid w:val="008F1B4F"/>
    <w:rsid w:val="008F6114"/>
    <w:rsid w:val="008F773F"/>
    <w:rsid w:val="00900334"/>
    <w:rsid w:val="00901571"/>
    <w:rsid w:val="00903117"/>
    <w:rsid w:val="00904859"/>
    <w:rsid w:val="00904F71"/>
    <w:rsid w:val="00914FF5"/>
    <w:rsid w:val="00917BC4"/>
    <w:rsid w:val="00923747"/>
    <w:rsid w:val="009247FF"/>
    <w:rsid w:val="00926CD3"/>
    <w:rsid w:val="0093006B"/>
    <w:rsid w:val="00932D81"/>
    <w:rsid w:val="00940933"/>
    <w:rsid w:val="00942338"/>
    <w:rsid w:val="00954757"/>
    <w:rsid w:val="00956E01"/>
    <w:rsid w:val="00972809"/>
    <w:rsid w:val="00973AFE"/>
    <w:rsid w:val="0097462D"/>
    <w:rsid w:val="0097511C"/>
    <w:rsid w:val="00986BA8"/>
    <w:rsid w:val="009B7BA7"/>
    <w:rsid w:val="009C2285"/>
    <w:rsid w:val="009E73A8"/>
    <w:rsid w:val="009F5062"/>
    <w:rsid w:val="00A042B8"/>
    <w:rsid w:val="00A07A6C"/>
    <w:rsid w:val="00A14360"/>
    <w:rsid w:val="00A15308"/>
    <w:rsid w:val="00A21465"/>
    <w:rsid w:val="00A336DB"/>
    <w:rsid w:val="00A3575A"/>
    <w:rsid w:val="00A45057"/>
    <w:rsid w:val="00A5630B"/>
    <w:rsid w:val="00A6147A"/>
    <w:rsid w:val="00A64B41"/>
    <w:rsid w:val="00A71F0C"/>
    <w:rsid w:val="00A769AF"/>
    <w:rsid w:val="00A9156B"/>
    <w:rsid w:val="00A95FE1"/>
    <w:rsid w:val="00A9768A"/>
    <w:rsid w:val="00AA2EF5"/>
    <w:rsid w:val="00AA5BFC"/>
    <w:rsid w:val="00AA74BD"/>
    <w:rsid w:val="00AB129D"/>
    <w:rsid w:val="00AB13B7"/>
    <w:rsid w:val="00AB14E5"/>
    <w:rsid w:val="00AC0D62"/>
    <w:rsid w:val="00AC57E4"/>
    <w:rsid w:val="00AC5E35"/>
    <w:rsid w:val="00AD0753"/>
    <w:rsid w:val="00AD3799"/>
    <w:rsid w:val="00AD7D1C"/>
    <w:rsid w:val="00AE2DB9"/>
    <w:rsid w:val="00AE3EAA"/>
    <w:rsid w:val="00AE4CDD"/>
    <w:rsid w:val="00AE76CD"/>
    <w:rsid w:val="00AF5543"/>
    <w:rsid w:val="00AF5B16"/>
    <w:rsid w:val="00B04822"/>
    <w:rsid w:val="00B10147"/>
    <w:rsid w:val="00B21D30"/>
    <w:rsid w:val="00B2224E"/>
    <w:rsid w:val="00B540E3"/>
    <w:rsid w:val="00B6323D"/>
    <w:rsid w:val="00B67410"/>
    <w:rsid w:val="00B77263"/>
    <w:rsid w:val="00B9031E"/>
    <w:rsid w:val="00B90DAD"/>
    <w:rsid w:val="00B91F07"/>
    <w:rsid w:val="00B92AC3"/>
    <w:rsid w:val="00BB048B"/>
    <w:rsid w:val="00BB774E"/>
    <w:rsid w:val="00BC03C7"/>
    <w:rsid w:val="00BC5E4C"/>
    <w:rsid w:val="00BD09C8"/>
    <w:rsid w:val="00BD1342"/>
    <w:rsid w:val="00BE2CA1"/>
    <w:rsid w:val="00BE3E44"/>
    <w:rsid w:val="00BE7E19"/>
    <w:rsid w:val="00BF4469"/>
    <w:rsid w:val="00BF5566"/>
    <w:rsid w:val="00C37305"/>
    <w:rsid w:val="00C37616"/>
    <w:rsid w:val="00C37CF1"/>
    <w:rsid w:val="00C41642"/>
    <w:rsid w:val="00C52579"/>
    <w:rsid w:val="00C52623"/>
    <w:rsid w:val="00C54B4C"/>
    <w:rsid w:val="00C67E4A"/>
    <w:rsid w:val="00C724A9"/>
    <w:rsid w:val="00C85AAB"/>
    <w:rsid w:val="00CA32C7"/>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3470"/>
    <w:rsid w:val="00D67C40"/>
    <w:rsid w:val="00D850A7"/>
    <w:rsid w:val="00D9282A"/>
    <w:rsid w:val="00DB1653"/>
    <w:rsid w:val="00DC620C"/>
    <w:rsid w:val="00DE69EA"/>
    <w:rsid w:val="00E07527"/>
    <w:rsid w:val="00E114B7"/>
    <w:rsid w:val="00E20193"/>
    <w:rsid w:val="00E2252A"/>
    <w:rsid w:val="00E47A87"/>
    <w:rsid w:val="00E70796"/>
    <w:rsid w:val="00E720AF"/>
    <w:rsid w:val="00E76B42"/>
    <w:rsid w:val="00E83F3A"/>
    <w:rsid w:val="00E862AA"/>
    <w:rsid w:val="00E86FBD"/>
    <w:rsid w:val="00E9020D"/>
    <w:rsid w:val="00EA77EE"/>
    <w:rsid w:val="00EC0483"/>
    <w:rsid w:val="00EC0920"/>
    <w:rsid w:val="00EC09A9"/>
    <w:rsid w:val="00EC7599"/>
    <w:rsid w:val="00ED02AE"/>
    <w:rsid w:val="00ED039B"/>
    <w:rsid w:val="00F079B3"/>
    <w:rsid w:val="00F10078"/>
    <w:rsid w:val="00F129D7"/>
    <w:rsid w:val="00F1389D"/>
    <w:rsid w:val="00F169E9"/>
    <w:rsid w:val="00F17A3E"/>
    <w:rsid w:val="00F2146D"/>
    <w:rsid w:val="00F51252"/>
    <w:rsid w:val="00F56893"/>
    <w:rsid w:val="00F72366"/>
    <w:rsid w:val="00F73C15"/>
    <w:rsid w:val="00F75ECD"/>
    <w:rsid w:val="00F80EFF"/>
    <w:rsid w:val="00F91D9F"/>
    <w:rsid w:val="00FA2DFA"/>
    <w:rsid w:val="00FB5D89"/>
    <w:rsid w:val="00FC0CE3"/>
    <w:rsid w:val="00FE68D8"/>
    <w:rsid w:val="00FF6F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9449</Words>
  <Characters>53861</Characters>
  <Application>Microsoft Office Word</Application>
  <DocSecurity>0</DocSecurity>
  <Lines>448</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2026-03-20T12:04:00Z</dcterms:created>
  <dcterms:modified xsi:type="dcterms:W3CDTF">2026-03-20T12:04:00Z</dcterms:modified>
</cp:coreProperties>
</file>