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1680F1DA" w:rsidR="00D526C8" w:rsidRPr="00173FBA" w:rsidRDefault="00D526C8" w:rsidP="00B0705C">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513CAA78"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2103DF">
            <w:rPr>
              <w:b/>
              <w:bCs/>
              <w:color w:val="000000" w:themeColor="text1"/>
              <w:sz w:val="28"/>
              <w:szCs w:val="28"/>
            </w:rPr>
            <w:t xml:space="preserve">KIBERNETINIO SAUGUMO VADOVO </w:t>
          </w:r>
          <w:r w:rsidR="005C5589">
            <w:rPr>
              <w:b/>
              <w:bCs/>
              <w:color w:val="000000" w:themeColor="text1"/>
              <w:sz w:val="28"/>
              <w:szCs w:val="28"/>
            </w:rPr>
            <w:t xml:space="preserve">IR ĮGALIOTINIO </w:t>
          </w:r>
          <w:r w:rsidR="002103DF">
            <w:rPr>
              <w:b/>
              <w:bCs/>
              <w:color w:val="000000" w:themeColor="text1"/>
              <w:sz w:val="28"/>
              <w:szCs w:val="28"/>
            </w:rPr>
            <w:t>PASLAUGŲ</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20039F0C" w14:textId="4E2C08CB" w:rsidR="00F337D7" w:rsidRDefault="00173FBA">
              <w:pPr>
                <w:pStyle w:val="Turinys1"/>
                <w:rPr>
                  <w:noProof/>
                  <w:kern w:val="2"/>
                  <w:sz w:val="24"/>
                  <w:szCs w:val="24"/>
                  <w:lang w:bidi="ug-CN"/>
                  <w14:ligatures w14:val="standardContextual"/>
                </w:rPr>
              </w:pPr>
              <w:r w:rsidRPr="00D50C54">
                <w:fldChar w:fldCharType="begin"/>
              </w:r>
              <w:r w:rsidRPr="003468EC">
                <w:instrText xml:space="preserve"> TOC \o "1-3" \h \z \u </w:instrText>
              </w:r>
              <w:r w:rsidRPr="00D50C54">
                <w:fldChar w:fldCharType="separate"/>
              </w:r>
              <w:hyperlink w:anchor="_Toc224917004" w:history="1">
                <w:r w:rsidR="00F337D7" w:rsidRPr="00EF1F21">
                  <w:rPr>
                    <w:rStyle w:val="Hipersaitas"/>
                    <w:rFonts w:cstheme="minorHAnsi"/>
                    <w:noProof/>
                  </w:rPr>
                  <w:t>1. Bendra informacija</w:t>
                </w:r>
                <w:r w:rsidR="00F337D7">
                  <w:rPr>
                    <w:noProof/>
                    <w:webHidden/>
                  </w:rPr>
                  <w:tab/>
                </w:r>
                <w:r w:rsidR="00F337D7">
                  <w:rPr>
                    <w:noProof/>
                    <w:webHidden/>
                  </w:rPr>
                  <w:fldChar w:fldCharType="begin"/>
                </w:r>
                <w:r w:rsidR="00F337D7">
                  <w:rPr>
                    <w:noProof/>
                    <w:webHidden/>
                  </w:rPr>
                  <w:instrText xml:space="preserve"> PAGEREF _Toc224917004 \h </w:instrText>
                </w:r>
                <w:r w:rsidR="00F337D7">
                  <w:rPr>
                    <w:noProof/>
                    <w:webHidden/>
                  </w:rPr>
                </w:r>
                <w:r w:rsidR="00F337D7">
                  <w:rPr>
                    <w:noProof/>
                    <w:webHidden/>
                  </w:rPr>
                  <w:fldChar w:fldCharType="separate"/>
                </w:r>
                <w:r w:rsidR="00F337D7">
                  <w:rPr>
                    <w:noProof/>
                    <w:webHidden/>
                  </w:rPr>
                  <w:t>1</w:t>
                </w:r>
                <w:r w:rsidR="00F337D7">
                  <w:rPr>
                    <w:noProof/>
                    <w:webHidden/>
                  </w:rPr>
                  <w:fldChar w:fldCharType="end"/>
                </w:r>
              </w:hyperlink>
            </w:p>
            <w:p w14:paraId="45F950D9" w14:textId="3F8B3110" w:rsidR="00F337D7" w:rsidRDefault="00F337D7">
              <w:pPr>
                <w:pStyle w:val="Turinys1"/>
                <w:rPr>
                  <w:noProof/>
                  <w:kern w:val="2"/>
                  <w:sz w:val="24"/>
                  <w:szCs w:val="24"/>
                  <w:lang w:bidi="ug-CN"/>
                  <w14:ligatures w14:val="standardContextual"/>
                </w:rPr>
              </w:pPr>
              <w:hyperlink w:anchor="_Toc224917005" w:history="1">
                <w:r w:rsidRPr="00EF1F21">
                  <w:rPr>
                    <w:rStyle w:val="Hipersaitas"/>
                    <w:rFonts w:cstheme="minorHAnsi"/>
                    <w:noProof/>
                  </w:rPr>
                  <w:t>2. Pirkimo objektas</w:t>
                </w:r>
                <w:r>
                  <w:rPr>
                    <w:noProof/>
                    <w:webHidden/>
                  </w:rPr>
                  <w:tab/>
                </w:r>
                <w:r>
                  <w:rPr>
                    <w:noProof/>
                    <w:webHidden/>
                  </w:rPr>
                  <w:fldChar w:fldCharType="begin"/>
                </w:r>
                <w:r>
                  <w:rPr>
                    <w:noProof/>
                    <w:webHidden/>
                  </w:rPr>
                  <w:instrText xml:space="preserve"> PAGEREF _Toc224917005 \h </w:instrText>
                </w:r>
                <w:r>
                  <w:rPr>
                    <w:noProof/>
                    <w:webHidden/>
                  </w:rPr>
                </w:r>
                <w:r>
                  <w:rPr>
                    <w:noProof/>
                    <w:webHidden/>
                  </w:rPr>
                  <w:fldChar w:fldCharType="separate"/>
                </w:r>
                <w:r>
                  <w:rPr>
                    <w:noProof/>
                    <w:webHidden/>
                  </w:rPr>
                  <w:t>1</w:t>
                </w:r>
                <w:r>
                  <w:rPr>
                    <w:noProof/>
                    <w:webHidden/>
                  </w:rPr>
                  <w:fldChar w:fldCharType="end"/>
                </w:r>
              </w:hyperlink>
            </w:p>
            <w:p w14:paraId="089F653C" w14:textId="68C27CE0" w:rsidR="00F337D7" w:rsidRDefault="00F337D7">
              <w:pPr>
                <w:pStyle w:val="Turinys1"/>
                <w:rPr>
                  <w:noProof/>
                  <w:kern w:val="2"/>
                  <w:sz w:val="24"/>
                  <w:szCs w:val="24"/>
                  <w:lang w:bidi="ug-CN"/>
                  <w14:ligatures w14:val="standardContextual"/>
                </w:rPr>
              </w:pPr>
              <w:hyperlink w:anchor="_Toc224917006" w:history="1">
                <w:r w:rsidRPr="00EF1F21">
                  <w:rPr>
                    <w:rStyle w:val="Hipersaitas"/>
                    <w:rFonts w:cstheme="minorHAnsi"/>
                    <w:noProof/>
                  </w:rPr>
                  <w:t>3. Tiekėjų pašalinimo pagrindai, kvalifikacijos reikalavimai</w:t>
                </w:r>
                <w:r>
                  <w:rPr>
                    <w:noProof/>
                    <w:webHidden/>
                  </w:rPr>
                  <w:tab/>
                </w:r>
                <w:r>
                  <w:rPr>
                    <w:noProof/>
                    <w:webHidden/>
                  </w:rPr>
                  <w:fldChar w:fldCharType="begin"/>
                </w:r>
                <w:r>
                  <w:rPr>
                    <w:noProof/>
                    <w:webHidden/>
                  </w:rPr>
                  <w:instrText xml:space="preserve"> PAGEREF _Toc224917006 \h </w:instrText>
                </w:r>
                <w:r>
                  <w:rPr>
                    <w:noProof/>
                    <w:webHidden/>
                  </w:rPr>
                </w:r>
                <w:r>
                  <w:rPr>
                    <w:noProof/>
                    <w:webHidden/>
                  </w:rPr>
                  <w:fldChar w:fldCharType="separate"/>
                </w:r>
                <w:r>
                  <w:rPr>
                    <w:noProof/>
                    <w:webHidden/>
                  </w:rPr>
                  <w:t>1</w:t>
                </w:r>
                <w:r>
                  <w:rPr>
                    <w:noProof/>
                    <w:webHidden/>
                  </w:rPr>
                  <w:fldChar w:fldCharType="end"/>
                </w:r>
              </w:hyperlink>
            </w:p>
            <w:p w14:paraId="65FB5E73" w14:textId="3986457B" w:rsidR="00F337D7" w:rsidRDefault="00F337D7">
              <w:pPr>
                <w:pStyle w:val="Turinys1"/>
                <w:rPr>
                  <w:noProof/>
                  <w:kern w:val="2"/>
                  <w:sz w:val="24"/>
                  <w:szCs w:val="24"/>
                  <w:lang w:bidi="ug-CN"/>
                  <w14:ligatures w14:val="standardContextual"/>
                </w:rPr>
              </w:pPr>
              <w:hyperlink w:anchor="_Toc224917007" w:history="1">
                <w:r w:rsidRPr="00EF1F21">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_Toc224917007 \h </w:instrText>
                </w:r>
                <w:r>
                  <w:rPr>
                    <w:noProof/>
                    <w:webHidden/>
                  </w:rPr>
                </w:r>
                <w:r>
                  <w:rPr>
                    <w:noProof/>
                    <w:webHidden/>
                  </w:rPr>
                  <w:fldChar w:fldCharType="separate"/>
                </w:r>
                <w:r>
                  <w:rPr>
                    <w:noProof/>
                    <w:webHidden/>
                  </w:rPr>
                  <w:t>2</w:t>
                </w:r>
                <w:r>
                  <w:rPr>
                    <w:noProof/>
                    <w:webHidden/>
                  </w:rPr>
                  <w:fldChar w:fldCharType="end"/>
                </w:r>
              </w:hyperlink>
            </w:p>
            <w:p w14:paraId="77634FB2" w14:textId="5EC50FC9" w:rsidR="00F337D7" w:rsidRDefault="00F337D7">
              <w:pPr>
                <w:pStyle w:val="Turinys1"/>
                <w:rPr>
                  <w:noProof/>
                  <w:kern w:val="2"/>
                  <w:sz w:val="24"/>
                  <w:szCs w:val="24"/>
                  <w:lang w:bidi="ug-CN"/>
                  <w14:ligatures w14:val="standardContextual"/>
                </w:rPr>
              </w:pPr>
              <w:hyperlink w:anchor="_Toc224917008" w:history="1">
                <w:r w:rsidRPr="00EF1F21">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_Toc224917008 \h </w:instrText>
                </w:r>
                <w:r>
                  <w:rPr>
                    <w:noProof/>
                    <w:webHidden/>
                  </w:rPr>
                </w:r>
                <w:r>
                  <w:rPr>
                    <w:noProof/>
                    <w:webHidden/>
                  </w:rPr>
                  <w:fldChar w:fldCharType="separate"/>
                </w:r>
                <w:r>
                  <w:rPr>
                    <w:noProof/>
                    <w:webHidden/>
                  </w:rPr>
                  <w:t>2</w:t>
                </w:r>
                <w:r>
                  <w:rPr>
                    <w:noProof/>
                    <w:webHidden/>
                  </w:rPr>
                  <w:fldChar w:fldCharType="end"/>
                </w:r>
              </w:hyperlink>
            </w:p>
            <w:p w14:paraId="37F54B69" w14:textId="702C2B2D" w:rsidR="00F337D7" w:rsidRDefault="00F337D7">
              <w:pPr>
                <w:pStyle w:val="Turinys1"/>
                <w:rPr>
                  <w:noProof/>
                  <w:kern w:val="2"/>
                  <w:sz w:val="24"/>
                  <w:szCs w:val="24"/>
                  <w:lang w:bidi="ug-CN"/>
                  <w14:ligatures w14:val="standardContextual"/>
                </w:rPr>
              </w:pPr>
              <w:hyperlink w:anchor="_Toc224917009" w:history="1">
                <w:r w:rsidRPr="00EF1F21">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_Toc224917009 \h </w:instrText>
                </w:r>
                <w:r>
                  <w:rPr>
                    <w:noProof/>
                    <w:webHidden/>
                  </w:rPr>
                </w:r>
                <w:r>
                  <w:rPr>
                    <w:noProof/>
                    <w:webHidden/>
                  </w:rPr>
                  <w:fldChar w:fldCharType="separate"/>
                </w:r>
                <w:r>
                  <w:rPr>
                    <w:noProof/>
                    <w:webHidden/>
                  </w:rPr>
                  <w:t>3</w:t>
                </w:r>
                <w:r>
                  <w:rPr>
                    <w:noProof/>
                    <w:webHidden/>
                  </w:rPr>
                  <w:fldChar w:fldCharType="end"/>
                </w:r>
              </w:hyperlink>
            </w:p>
            <w:p w14:paraId="585ADCC6" w14:textId="23B7F2EB" w:rsidR="00F337D7" w:rsidRDefault="00F337D7">
              <w:pPr>
                <w:pStyle w:val="Turinys1"/>
                <w:rPr>
                  <w:noProof/>
                  <w:kern w:val="2"/>
                  <w:sz w:val="24"/>
                  <w:szCs w:val="24"/>
                  <w:lang w:bidi="ug-CN"/>
                  <w14:ligatures w14:val="standardContextual"/>
                </w:rPr>
              </w:pPr>
              <w:hyperlink w:anchor="_Toc224917010" w:history="1">
                <w:r w:rsidRPr="00EF1F21">
                  <w:rPr>
                    <w:rStyle w:val="Hipersaitas"/>
                    <w:rFonts w:cstheme="minorHAnsi"/>
                    <w:noProof/>
                  </w:rPr>
                  <w:t>7. Pasiūlymų vertinimas</w:t>
                </w:r>
                <w:r>
                  <w:rPr>
                    <w:noProof/>
                    <w:webHidden/>
                  </w:rPr>
                  <w:tab/>
                </w:r>
                <w:r>
                  <w:rPr>
                    <w:noProof/>
                    <w:webHidden/>
                  </w:rPr>
                  <w:fldChar w:fldCharType="begin"/>
                </w:r>
                <w:r>
                  <w:rPr>
                    <w:noProof/>
                    <w:webHidden/>
                  </w:rPr>
                  <w:instrText xml:space="preserve"> PAGEREF _Toc224917010 \h </w:instrText>
                </w:r>
                <w:r>
                  <w:rPr>
                    <w:noProof/>
                    <w:webHidden/>
                  </w:rPr>
                </w:r>
                <w:r>
                  <w:rPr>
                    <w:noProof/>
                    <w:webHidden/>
                  </w:rPr>
                  <w:fldChar w:fldCharType="separate"/>
                </w:r>
                <w:r>
                  <w:rPr>
                    <w:noProof/>
                    <w:webHidden/>
                  </w:rPr>
                  <w:t>3</w:t>
                </w:r>
                <w:r>
                  <w:rPr>
                    <w:noProof/>
                    <w:webHidden/>
                  </w:rPr>
                  <w:fldChar w:fldCharType="end"/>
                </w:r>
              </w:hyperlink>
            </w:p>
            <w:p w14:paraId="30D48BC5" w14:textId="03258F71" w:rsidR="00F337D7" w:rsidRDefault="00F337D7">
              <w:pPr>
                <w:pStyle w:val="Turinys1"/>
                <w:rPr>
                  <w:noProof/>
                  <w:kern w:val="2"/>
                  <w:sz w:val="24"/>
                  <w:szCs w:val="24"/>
                  <w:lang w:bidi="ug-CN"/>
                  <w14:ligatures w14:val="standardContextual"/>
                </w:rPr>
              </w:pPr>
              <w:hyperlink w:anchor="_Toc224917011" w:history="1">
                <w:r w:rsidRPr="00EF1F21">
                  <w:rPr>
                    <w:rStyle w:val="Hipersaitas"/>
                    <w:rFonts w:cstheme="minorHAnsi"/>
                    <w:noProof/>
                  </w:rPr>
                  <w:t>8. Sutarties sudarymas</w:t>
                </w:r>
                <w:r>
                  <w:rPr>
                    <w:noProof/>
                    <w:webHidden/>
                  </w:rPr>
                  <w:tab/>
                </w:r>
                <w:r>
                  <w:rPr>
                    <w:noProof/>
                    <w:webHidden/>
                  </w:rPr>
                  <w:fldChar w:fldCharType="begin"/>
                </w:r>
                <w:r>
                  <w:rPr>
                    <w:noProof/>
                    <w:webHidden/>
                  </w:rPr>
                  <w:instrText xml:space="preserve"> PAGEREF _Toc224917011 \h </w:instrText>
                </w:r>
                <w:r>
                  <w:rPr>
                    <w:noProof/>
                    <w:webHidden/>
                  </w:rPr>
                </w:r>
                <w:r>
                  <w:rPr>
                    <w:noProof/>
                    <w:webHidden/>
                  </w:rPr>
                  <w:fldChar w:fldCharType="separate"/>
                </w:r>
                <w:r>
                  <w:rPr>
                    <w:noProof/>
                    <w:webHidden/>
                  </w:rPr>
                  <w:t>3</w:t>
                </w:r>
                <w:r>
                  <w:rPr>
                    <w:noProof/>
                    <w:webHidden/>
                  </w:rPr>
                  <w:fldChar w:fldCharType="end"/>
                </w:r>
              </w:hyperlink>
            </w:p>
            <w:p w14:paraId="6502D75C" w14:textId="40403F5D" w:rsidR="00F337D7" w:rsidRDefault="00F337D7">
              <w:pPr>
                <w:pStyle w:val="Turinys1"/>
                <w:rPr>
                  <w:noProof/>
                  <w:kern w:val="2"/>
                  <w:sz w:val="24"/>
                  <w:szCs w:val="24"/>
                  <w:lang w:bidi="ug-CN"/>
                  <w14:ligatures w14:val="standardContextual"/>
                </w:rPr>
              </w:pPr>
              <w:hyperlink w:anchor="_Toc224917012" w:history="1">
                <w:r w:rsidRPr="00EF1F21">
                  <w:rPr>
                    <w:rStyle w:val="Hipersaitas"/>
                    <w:rFonts w:cstheme="minorHAnsi"/>
                    <w:noProof/>
                  </w:rPr>
                  <w:t>9. Kitos sąlygos</w:t>
                </w:r>
                <w:r>
                  <w:rPr>
                    <w:noProof/>
                    <w:webHidden/>
                  </w:rPr>
                  <w:tab/>
                </w:r>
                <w:r>
                  <w:rPr>
                    <w:noProof/>
                    <w:webHidden/>
                  </w:rPr>
                  <w:fldChar w:fldCharType="begin"/>
                </w:r>
                <w:r>
                  <w:rPr>
                    <w:noProof/>
                    <w:webHidden/>
                  </w:rPr>
                  <w:instrText xml:space="preserve"> PAGEREF _Toc224917012 \h </w:instrText>
                </w:r>
                <w:r>
                  <w:rPr>
                    <w:noProof/>
                    <w:webHidden/>
                  </w:rPr>
                </w:r>
                <w:r>
                  <w:rPr>
                    <w:noProof/>
                    <w:webHidden/>
                  </w:rPr>
                  <w:fldChar w:fldCharType="separate"/>
                </w:r>
                <w:r>
                  <w:rPr>
                    <w:noProof/>
                    <w:webHidden/>
                  </w:rPr>
                  <w:t>3</w:t>
                </w:r>
                <w:r>
                  <w:rPr>
                    <w:noProof/>
                    <w:webHidden/>
                  </w:rPr>
                  <w:fldChar w:fldCharType="end"/>
                </w:r>
              </w:hyperlink>
            </w:p>
            <w:p w14:paraId="25DFDD43" w14:textId="390CD99C"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48E985F5" w14:textId="4FFE7176" w:rsidR="00E85FB5" w:rsidRDefault="00E85FB5" w:rsidP="00CC6EAD">
              <w:pPr>
                <w:pStyle w:val="Sraopastraipa"/>
                <w:ind w:left="1057" w:firstLine="0"/>
                <w:rPr>
                  <w:rFonts w:cstheme="minorHAnsi"/>
                </w:rPr>
              </w:pPr>
              <w:r>
                <w:rPr>
                  <w:rFonts w:cstheme="minorHAnsi"/>
                </w:rPr>
                <w:t>5 priedas – Tiekėjų kvalifikacijos reikalavimai</w:t>
              </w:r>
            </w:p>
            <w:p w14:paraId="71EB0BF4" w14:textId="74B451A6" w:rsidR="00164E9B" w:rsidRDefault="00E85FB5" w:rsidP="00D211ED">
              <w:pPr>
                <w:pStyle w:val="Sraopastraipa"/>
                <w:ind w:left="1057" w:firstLine="0"/>
                <w:rPr>
                  <w:rFonts w:cstheme="minorHAnsi"/>
                </w:rPr>
              </w:pPr>
              <w:r>
                <w:rPr>
                  <w:rFonts w:cstheme="minorHAnsi"/>
                </w:rPr>
                <w:t>6</w:t>
              </w:r>
              <w:r w:rsidR="00CC6EAD">
                <w:rPr>
                  <w:rFonts w:cstheme="minorHAnsi"/>
                </w:rPr>
                <w:t xml:space="preserve"> priedas – Sutarties projektas</w:t>
              </w:r>
            </w:p>
            <w:p w14:paraId="30FAB111" w14:textId="41A1B776" w:rsidR="005C5589" w:rsidRDefault="005C5589" w:rsidP="00D211ED">
              <w:pPr>
                <w:pStyle w:val="Sraopastraipa"/>
                <w:ind w:left="1057" w:firstLine="0"/>
                <w:rPr>
                  <w:rFonts w:cstheme="minorHAnsi"/>
                </w:rPr>
              </w:pPr>
              <w:r>
                <w:rPr>
                  <w:rFonts w:cstheme="minorHAnsi"/>
                </w:rPr>
                <w:t>7 priedas – Tiekėjo specialistų sąrašas</w:t>
              </w:r>
            </w:p>
            <w:p w14:paraId="63AE2472" w14:textId="0AF851F8" w:rsidR="00F337D7" w:rsidRDefault="00F337D7" w:rsidP="00D211ED">
              <w:pPr>
                <w:pStyle w:val="Sraopastraipa"/>
                <w:ind w:left="1057" w:firstLine="0"/>
                <w:rPr>
                  <w:rFonts w:cstheme="minorHAnsi"/>
                </w:rPr>
              </w:pPr>
              <w:r>
                <w:rPr>
                  <w:rFonts w:cstheme="minorHAnsi"/>
                </w:rPr>
                <w:t>8 priedas – Deklaracija</w:t>
              </w:r>
            </w:p>
            <w:p w14:paraId="16A7BEED" w14:textId="49DA0FAB" w:rsidR="00F337D7" w:rsidRDefault="00F337D7" w:rsidP="00D211ED">
              <w:pPr>
                <w:pStyle w:val="Sraopastraipa"/>
                <w:ind w:left="1057" w:firstLine="0"/>
                <w:rPr>
                  <w:rFonts w:cstheme="minorHAnsi"/>
                </w:rPr>
              </w:pPr>
              <w:r>
                <w:rPr>
                  <w:rFonts w:cstheme="minorHAnsi"/>
                </w:rPr>
                <w:t>9 priedas – deklaracija dėl nacionalinio saugumo</w:t>
              </w:r>
            </w:p>
            <w:p w14:paraId="7ACF4EEF" w14:textId="3FAA3803" w:rsidR="00173FBA" w:rsidRPr="00D211ED" w:rsidRDefault="00000000" w:rsidP="00D211ED">
              <w:pPr>
                <w:pStyle w:val="Sraopastraipa"/>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24917004"/>
      <w:bookmarkEnd w:id="0"/>
      <w:bookmarkEnd w:id="1"/>
      <w:bookmarkEnd w:id="2"/>
      <w:bookmarkEnd w:id="3"/>
      <w:bookmarkEnd w:id="4"/>
      <w:r>
        <w:rPr>
          <w:rFonts w:asciiTheme="minorHAnsi" w:hAnsiTheme="minorHAnsi" w:cstheme="minorHAnsi"/>
          <w:color w:val="auto"/>
          <w:sz w:val="28"/>
          <w:szCs w:val="28"/>
        </w:rPr>
        <w:lastRenderedPageBreak/>
        <w:t>1. Bendra informacija</w:t>
      </w:r>
      <w:bookmarkEnd w:id="9"/>
    </w:p>
    <w:p w14:paraId="698C5E70" w14:textId="490FD0EB" w:rsidR="00746BAF" w:rsidRPr="003B0EA2" w:rsidRDefault="00746BAF" w:rsidP="00D251C4">
      <w:pPr>
        <w:spacing w:line="240" w:lineRule="auto"/>
        <w:ind w:firstLine="851"/>
        <w:rPr>
          <w:sz w:val="22"/>
          <w:szCs w:val="22"/>
        </w:rPr>
      </w:pPr>
    </w:p>
    <w:p w14:paraId="768CC8BF" w14:textId="3F40A0B7" w:rsidR="00FB3C75" w:rsidRPr="007C6AEA" w:rsidRDefault="639AD35A" w:rsidP="007C6AEA">
      <w:pPr>
        <w:pStyle w:val="Sraopastraipa"/>
        <w:numPr>
          <w:ilvl w:val="1"/>
          <w:numId w:val="8"/>
        </w:numPr>
        <w:tabs>
          <w:tab w:val="left" w:pos="1276"/>
        </w:tabs>
        <w:spacing w:line="240" w:lineRule="auto"/>
        <w:ind w:left="0" w:firstLine="851"/>
        <w:rPr>
          <w:rFonts w:eastAsia="Calibri" w:cstheme="minorHAnsi"/>
          <w:i/>
          <w:iCs/>
          <w:sz w:val="22"/>
          <w:szCs w:val="22"/>
        </w:rPr>
      </w:pPr>
      <w:r w:rsidRPr="007C6AEA">
        <w:rPr>
          <w:rFonts w:cstheme="minorHAnsi"/>
          <w:sz w:val="22"/>
          <w:szCs w:val="22"/>
        </w:rPr>
        <w:t>P</w:t>
      </w:r>
      <w:r w:rsidR="00B312C4" w:rsidRPr="007C6AEA">
        <w:rPr>
          <w:rFonts w:cstheme="minorHAnsi"/>
          <w:sz w:val="22"/>
          <w:szCs w:val="22"/>
        </w:rPr>
        <w:t>erkančioji organizacija</w:t>
      </w:r>
      <w:r w:rsidR="00291EAC" w:rsidRPr="007C6AEA">
        <w:rPr>
          <w:rFonts w:cstheme="minorHAnsi"/>
          <w:sz w:val="22"/>
          <w:szCs w:val="22"/>
        </w:rPr>
        <w:t xml:space="preserve"> </w:t>
      </w:r>
      <w:r w:rsidR="00FB3C75" w:rsidRPr="007C6AEA">
        <w:rPr>
          <w:rFonts w:cstheme="minorHAnsi"/>
          <w:sz w:val="22"/>
          <w:szCs w:val="22"/>
        </w:rPr>
        <w:t>–</w:t>
      </w:r>
      <w:r w:rsidR="008813C9" w:rsidRPr="007C6AEA">
        <w:rPr>
          <w:rFonts w:cstheme="minorHAnsi"/>
          <w:sz w:val="22"/>
          <w:szCs w:val="22"/>
        </w:rPr>
        <w:t xml:space="preserve"> </w:t>
      </w:r>
      <w:r w:rsidR="00B0705C" w:rsidRPr="007C6AEA">
        <w:rPr>
          <w:sz w:val="22"/>
          <w:szCs w:val="22"/>
          <w:shd w:val="clear" w:color="auto" w:fill="FFFFFF"/>
        </w:rPr>
        <w:t xml:space="preserve">Viešoji įstaiga </w:t>
      </w:r>
      <w:r w:rsidR="005C5589">
        <w:rPr>
          <w:sz w:val="22"/>
          <w:szCs w:val="22"/>
          <w:shd w:val="clear" w:color="auto" w:fill="FFFFFF"/>
        </w:rPr>
        <w:t>Tauragės ligoninė</w:t>
      </w:r>
      <w:r w:rsidR="00B0705C" w:rsidRPr="007C6AEA">
        <w:rPr>
          <w:sz w:val="22"/>
          <w:szCs w:val="22"/>
          <w:shd w:val="clear" w:color="auto" w:fill="FFFFFF"/>
        </w:rPr>
        <w:t xml:space="preserve"> (toliau – </w:t>
      </w:r>
      <w:r w:rsidR="005C5589">
        <w:rPr>
          <w:sz w:val="22"/>
          <w:szCs w:val="22"/>
          <w:shd w:val="clear" w:color="auto" w:fill="FFFFFF"/>
        </w:rPr>
        <w:t>Užsakovas</w:t>
      </w:r>
      <w:r w:rsidR="00B0705C" w:rsidRPr="007C6AEA">
        <w:rPr>
          <w:sz w:val="22"/>
          <w:szCs w:val="22"/>
          <w:shd w:val="clear" w:color="auto" w:fill="FFFFFF"/>
        </w:rPr>
        <w:t>)</w:t>
      </w:r>
      <w:r w:rsidR="00B0705C" w:rsidRPr="007C6AEA">
        <w:rPr>
          <w:rFonts w:eastAsia="Calibri"/>
          <w:sz w:val="22"/>
          <w:szCs w:val="22"/>
        </w:rPr>
        <w:t xml:space="preserve">, juridinio asmens kodas </w:t>
      </w:r>
      <w:r w:rsidR="005C5589">
        <w:rPr>
          <w:sz w:val="22"/>
          <w:szCs w:val="22"/>
        </w:rPr>
        <w:t>179761936</w:t>
      </w:r>
      <w:r w:rsidR="00B0705C" w:rsidRPr="007C6AEA">
        <w:rPr>
          <w:rFonts w:eastAsia="Calibri"/>
          <w:sz w:val="22"/>
          <w:szCs w:val="22"/>
        </w:rPr>
        <w:t xml:space="preserve">, adresas </w:t>
      </w:r>
      <w:r w:rsidR="005C5589">
        <w:rPr>
          <w:sz w:val="22"/>
          <w:szCs w:val="22"/>
          <w14:textOutline w14:w="9525" w14:cap="rnd" w14:cmpd="sng" w14:algn="ctr">
            <w14:noFill/>
            <w14:prstDash w14:val="solid"/>
            <w14:bevel/>
          </w14:textOutline>
        </w:rPr>
        <w:t>V. Kudirkos</w:t>
      </w:r>
      <w:r w:rsidR="00B0705C" w:rsidRPr="007C6AEA">
        <w:rPr>
          <w:sz w:val="22"/>
          <w:szCs w:val="22"/>
          <w14:textOutline w14:w="9525" w14:cap="rnd" w14:cmpd="sng" w14:algn="ctr">
            <w14:noFill/>
            <w14:prstDash w14:val="solid"/>
            <w14:bevel/>
          </w14:textOutline>
        </w:rPr>
        <w:t xml:space="preserve"> g. </w:t>
      </w:r>
      <w:r w:rsidR="005C5589">
        <w:rPr>
          <w:sz w:val="22"/>
          <w:szCs w:val="22"/>
          <w14:textOutline w14:w="9525" w14:cap="rnd" w14:cmpd="sng" w14:algn="ctr">
            <w14:noFill/>
            <w14:prstDash w14:val="solid"/>
            <w14:bevel/>
          </w14:textOutline>
        </w:rPr>
        <w:t>2</w:t>
      </w:r>
      <w:r w:rsidR="00B0705C" w:rsidRPr="007C6AEA">
        <w:rPr>
          <w:sz w:val="22"/>
          <w:szCs w:val="22"/>
          <w14:textOutline w14:w="9525" w14:cap="rnd" w14:cmpd="sng" w14:algn="ctr">
            <w14:noFill/>
            <w14:prstDash w14:val="solid"/>
            <w14:bevel/>
          </w14:textOutline>
        </w:rPr>
        <w:t xml:space="preserve">, </w:t>
      </w:r>
      <w:r w:rsidR="005C5589">
        <w:rPr>
          <w:sz w:val="22"/>
          <w:szCs w:val="22"/>
          <w14:textOutline w14:w="9525" w14:cap="rnd" w14:cmpd="sng" w14:algn="ctr">
            <w14:noFill/>
            <w14:prstDash w14:val="solid"/>
            <w14:bevel/>
          </w14:textOutline>
        </w:rPr>
        <w:t>72214 Tauragė</w:t>
      </w:r>
      <w:r w:rsidR="00B0705C" w:rsidRPr="007C6AEA">
        <w:rPr>
          <w:rFonts w:eastAsia="Calibri"/>
          <w:sz w:val="22"/>
          <w:szCs w:val="22"/>
        </w:rPr>
        <w:t xml:space="preserve">, darbo laikas </w:t>
      </w:r>
      <w:r w:rsidR="00B0705C" w:rsidRPr="007C6AEA">
        <w:rPr>
          <w:sz w:val="22"/>
          <w:szCs w:val="22"/>
        </w:rPr>
        <w:t>pirmadieniais – ketvirtadieniais nuo 8:00 val. iki 17:00 val., penktadieniais iki 15:45 val., pietų pertrauka kasdien nuo 12:00 val. iki 12:45 val.</w:t>
      </w:r>
      <w:r w:rsidR="00B0705C" w:rsidRPr="007C6AEA">
        <w:rPr>
          <w:rFonts w:eastAsia="Calibri"/>
          <w:sz w:val="22"/>
          <w:szCs w:val="22"/>
        </w:rPr>
        <w:t xml:space="preserve"> </w:t>
      </w:r>
      <w:r w:rsidR="00B0705C" w:rsidRPr="007C6AEA">
        <w:rPr>
          <w:sz w:val="22"/>
          <w:szCs w:val="22"/>
          <w:lang w:eastAsia="en-US"/>
        </w:rPr>
        <w:t>Perkančioji organizacija nėra PVM mokėtoja.</w:t>
      </w:r>
    </w:p>
    <w:p w14:paraId="43304316" w14:textId="6AB2EEAF" w:rsidR="00020DD7" w:rsidRPr="007C6AEA" w:rsidRDefault="00FB3C75" w:rsidP="007C6AEA">
      <w:pPr>
        <w:pStyle w:val="Sraopastraipa"/>
        <w:numPr>
          <w:ilvl w:val="1"/>
          <w:numId w:val="8"/>
        </w:numPr>
        <w:tabs>
          <w:tab w:val="left" w:pos="1276"/>
        </w:tabs>
        <w:spacing w:line="240" w:lineRule="auto"/>
        <w:ind w:left="0" w:firstLine="851"/>
        <w:rPr>
          <w:rFonts w:eastAsia="Calibri" w:cstheme="minorHAnsi"/>
          <w:i/>
          <w:iCs/>
          <w:sz w:val="22"/>
          <w:szCs w:val="22"/>
        </w:rPr>
      </w:pPr>
      <w:r w:rsidRPr="007C6AEA">
        <w:rPr>
          <w:rFonts w:eastAsia="Calibri" w:cstheme="minorHAnsi"/>
          <w:sz w:val="22"/>
          <w:szCs w:val="22"/>
        </w:rPr>
        <w:t xml:space="preserve">Sutartį pasirašys </w:t>
      </w:r>
      <w:r w:rsidR="006B3563" w:rsidRPr="007C6AEA">
        <w:rPr>
          <w:rFonts w:cstheme="minorHAnsi"/>
          <w:sz w:val="22"/>
          <w:szCs w:val="22"/>
        </w:rPr>
        <w:t>perkančioji organizacija</w:t>
      </w:r>
      <w:r w:rsidRPr="007C6AEA">
        <w:rPr>
          <w:rFonts w:eastAsia="Calibri" w:cstheme="minorHAnsi"/>
          <w:sz w:val="22"/>
          <w:szCs w:val="22"/>
        </w:rPr>
        <w:t>.</w:t>
      </w:r>
      <w:r w:rsidR="00A56E33" w:rsidRPr="007C6AEA">
        <w:rPr>
          <w:rFonts w:eastAsia="Calibri" w:cstheme="minorHAnsi"/>
          <w:sz w:val="22"/>
          <w:szCs w:val="22"/>
        </w:rPr>
        <w:t xml:space="preserve"> </w:t>
      </w:r>
    </w:p>
    <w:p w14:paraId="6669709E" w14:textId="670B13BD" w:rsidR="00316D64" w:rsidRPr="007C6AEA" w:rsidRDefault="00CA0CC5" w:rsidP="007C6AEA">
      <w:pPr>
        <w:pStyle w:val="Sraopastraipa"/>
        <w:numPr>
          <w:ilvl w:val="1"/>
          <w:numId w:val="8"/>
        </w:numPr>
        <w:tabs>
          <w:tab w:val="left" w:pos="1276"/>
        </w:tabs>
        <w:spacing w:line="240" w:lineRule="auto"/>
        <w:ind w:left="0" w:firstLine="851"/>
        <w:rPr>
          <w:rFonts w:eastAsia="Calibri" w:cstheme="minorHAnsi"/>
          <w:i/>
          <w:iCs/>
          <w:sz w:val="22"/>
          <w:szCs w:val="22"/>
        </w:rPr>
      </w:pPr>
      <w:r w:rsidRPr="007C6AEA">
        <w:rPr>
          <w:rFonts w:cstheme="minorHAnsi"/>
          <w:sz w:val="22"/>
          <w:szCs w:val="22"/>
        </w:rPr>
        <w:t>Pirkimas neatliekamas naudojantis centralizuotų pirkimų katalogu,</w:t>
      </w:r>
      <w:r w:rsidR="00B0705C" w:rsidRPr="007C6AEA">
        <w:rPr>
          <w:sz w:val="22"/>
          <w:szCs w:val="22"/>
        </w:rPr>
        <w:t xml:space="preserve"> nes </w:t>
      </w:r>
      <w:r w:rsidR="00B0705C" w:rsidRPr="007C6AEA">
        <w:rPr>
          <w:rFonts w:eastAsia="Calibri"/>
          <w:sz w:val="22"/>
          <w:szCs w:val="22"/>
        </w:rPr>
        <w:t>pirkimo objektą sudarančios paslaugos nėra siūlomos CPO LT kataloge</w:t>
      </w:r>
      <w:r w:rsidR="00B0705C" w:rsidRPr="007C6AEA">
        <w:rPr>
          <w:rFonts w:cstheme="minorHAnsi"/>
          <w:sz w:val="22"/>
          <w:szCs w:val="22"/>
        </w:rPr>
        <w:t>.</w:t>
      </w:r>
    </w:p>
    <w:p w14:paraId="52EA068B" w14:textId="42B0EB7F" w:rsidR="00C71C6F" w:rsidRPr="007C6AEA" w:rsidRDefault="00091F01" w:rsidP="005C5589">
      <w:pPr>
        <w:pStyle w:val="Sraopastraipa"/>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5C5589">
            <w:rPr>
              <w:sz w:val="22"/>
              <w:szCs w:val="22"/>
            </w:rPr>
            <w:t>yra</w:t>
          </w:r>
        </w:sdtContent>
      </w:sdt>
      <w:r w:rsidR="00A100C8" w:rsidRPr="007C6AEA">
        <w:rPr>
          <w:sz w:val="22"/>
          <w:szCs w:val="22"/>
        </w:rPr>
        <w:t xml:space="preserve"> </w:t>
      </w:r>
      <w:r w:rsidRPr="007C6AEA">
        <w:rPr>
          <w:sz w:val="22"/>
          <w:szCs w:val="22"/>
        </w:rPr>
        <w:t xml:space="preserve">sudaroma. </w:t>
      </w:r>
    </w:p>
    <w:p w14:paraId="336FA4D3" w14:textId="4FD0673B" w:rsidR="005C6775" w:rsidRPr="007C6AEA" w:rsidRDefault="00D459E3" w:rsidP="007C6AEA">
      <w:pPr>
        <w:pStyle w:val="Sraopastraipa"/>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 xml:space="preserve">Atliekamas žaliasis pirkimas. Pirkimas vykdomas vadovaujantis </w:t>
      </w:r>
      <w:hyperlink r:id="rId11" w:history="1">
        <w:r w:rsidR="009B66AB" w:rsidRPr="007C6AEA">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7C6AEA">
        <w:rPr>
          <w:rFonts w:cstheme="minorHAnsi"/>
        </w:rPr>
        <w:t xml:space="preserve"> </w:t>
      </w:r>
      <w:r w:rsidR="00F01EBE" w:rsidRPr="00F01EBE">
        <w:rPr>
          <w:rFonts w:cstheme="minorHAnsi"/>
        </w:rPr>
        <w:t xml:space="preserve">4.4.3. punktu: </w:t>
      </w:r>
      <w:r w:rsidR="00F01EBE" w:rsidRPr="00F01EBE">
        <w:rPr>
          <w:rFonts w:cstheme="minorHAnsi"/>
          <w:color w:val="00000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01EBE" w:rsidRPr="00F01EBE">
        <w:rPr>
          <w:rFonts w:cstheme="minorHAnsi"/>
        </w:rPr>
        <w:t>.</w:t>
      </w:r>
      <w:r w:rsidR="00C9630B">
        <w:t xml:space="preserve"> </w:t>
      </w:r>
    </w:p>
    <w:p w14:paraId="4D7C8E1D" w14:textId="0490DCC4" w:rsidR="00B1192A" w:rsidRPr="007C6AEA" w:rsidRDefault="005C6775" w:rsidP="007C6AEA">
      <w:pPr>
        <w:pStyle w:val="Sraopastraipa"/>
        <w:numPr>
          <w:ilvl w:val="1"/>
          <w:numId w:val="8"/>
        </w:numPr>
        <w:tabs>
          <w:tab w:val="left" w:pos="1276"/>
        </w:tabs>
        <w:spacing w:line="240" w:lineRule="auto"/>
        <w:ind w:left="0" w:firstLine="851"/>
        <w:rPr>
          <w:rFonts w:eastAsia="Calibri" w:cstheme="minorHAnsi"/>
          <w:i/>
          <w:iCs/>
          <w:sz w:val="22"/>
          <w:szCs w:val="22"/>
        </w:rPr>
      </w:pPr>
      <w:bookmarkStart w:id="10" w:name="_Hlk163547301"/>
      <w:r w:rsidRPr="007C6AEA">
        <w:rPr>
          <w:rFonts w:eastAsia="Arial" w:cstheme="minorHAnsi"/>
          <w:sz w:val="22"/>
          <w:szCs w:val="22"/>
        </w:rPr>
        <w:t>Bendrosios pirkimo sąlygos yra neatskiriama šių pirkimo sąlygų dalis.</w:t>
      </w:r>
      <w:r w:rsidRPr="007C6AEA">
        <w:rPr>
          <w:rFonts w:cstheme="minorHAnsi"/>
          <w:sz w:val="22"/>
          <w:szCs w:val="22"/>
        </w:rPr>
        <w:t xml:space="preserve"> </w:t>
      </w:r>
    </w:p>
    <w:bookmarkEnd w:id="10"/>
    <w:p w14:paraId="5E192F68" w14:textId="63F1E43B" w:rsidR="007C6AEA" w:rsidRPr="007C6AEA" w:rsidRDefault="005C6775" w:rsidP="007C6AEA">
      <w:pPr>
        <w:pStyle w:val="Sraopastraipa"/>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Maksimali pirkimui skirtų lėšų suma</w:t>
      </w:r>
      <w:r w:rsidR="333EA822" w:rsidRPr="007C6AEA">
        <w:rPr>
          <w:sz w:val="22"/>
          <w:szCs w:val="22"/>
        </w:rPr>
        <w:t xml:space="preserve"> – </w:t>
      </w:r>
      <w:r w:rsidR="005C5589">
        <w:rPr>
          <w:sz w:val="22"/>
          <w:szCs w:val="22"/>
        </w:rPr>
        <w:t>11</w:t>
      </w:r>
      <w:r w:rsidR="004745E5">
        <w:rPr>
          <w:sz w:val="22"/>
          <w:szCs w:val="22"/>
        </w:rPr>
        <w:t xml:space="preserve"> </w:t>
      </w:r>
      <w:r w:rsidR="005C5589">
        <w:rPr>
          <w:sz w:val="22"/>
          <w:szCs w:val="22"/>
        </w:rPr>
        <w:t>0</w:t>
      </w:r>
      <w:r w:rsidR="004745E5">
        <w:rPr>
          <w:sz w:val="22"/>
          <w:szCs w:val="22"/>
        </w:rPr>
        <w:t>00</w:t>
      </w:r>
      <w:r w:rsidR="007D3315" w:rsidRPr="007C6AEA">
        <w:rPr>
          <w:sz w:val="22"/>
          <w:szCs w:val="22"/>
        </w:rPr>
        <w:t>,00</w:t>
      </w:r>
      <w:r w:rsidR="333EA822" w:rsidRPr="007C6AEA">
        <w:rPr>
          <w:sz w:val="22"/>
          <w:szCs w:val="22"/>
        </w:rPr>
        <w:t xml:space="preserve"> Eur </w:t>
      </w:r>
      <w:r w:rsidR="005C5589">
        <w:rPr>
          <w:sz w:val="22"/>
          <w:szCs w:val="22"/>
        </w:rPr>
        <w:t>be</w:t>
      </w:r>
      <w:r w:rsidR="333EA822" w:rsidRPr="007C6AEA">
        <w:rPr>
          <w:sz w:val="22"/>
          <w:szCs w:val="22"/>
        </w:rPr>
        <w:t xml:space="preserve"> PVM (</w:t>
      </w:r>
      <w:r w:rsidR="005C5589">
        <w:rPr>
          <w:sz w:val="22"/>
          <w:szCs w:val="22"/>
        </w:rPr>
        <w:t>13 310</w:t>
      </w:r>
      <w:r w:rsidR="00AB3A86">
        <w:rPr>
          <w:sz w:val="22"/>
          <w:szCs w:val="22"/>
        </w:rPr>
        <w:t>,00</w:t>
      </w:r>
      <w:r w:rsidR="009D6C46" w:rsidRPr="007C6AEA">
        <w:rPr>
          <w:sz w:val="22"/>
          <w:szCs w:val="22"/>
        </w:rPr>
        <w:t xml:space="preserve"> </w:t>
      </w:r>
      <w:r w:rsidR="333EA822" w:rsidRPr="007C6AEA">
        <w:rPr>
          <w:sz w:val="22"/>
          <w:szCs w:val="22"/>
        </w:rPr>
        <w:t>Eur be P</w:t>
      </w:r>
      <w:r w:rsidR="52F0EFFF" w:rsidRPr="007C6AEA">
        <w:rPr>
          <w:sz w:val="22"/>
          <w:szCs w:val="22"/>
        </w:rPr>
        <w:t>VM</w:t>
      </w:r>
      <w:r w:rsidR="333EA822" w:rsidRPr="007C6AEA">
        <w:rPr>
          <w:sz w:val="22"/>
          <w:szCs w:val="22"/>
        </w:rPr>
        <w:t>)</w:t>
      </w:r>
      <w:r w:rsidR="5FB28F03" w:rsidRPr="007C6AEA">
        <w:rPr>
          <w:sz w:val="22"/>
          <w:szCs w:val="22"/>
        </w:rPr>
        <w:t>.</w:t>
      </w:r>
      <w:r w:rsidR="0097628B">
        <w:rPr>
          <w:sz w:val="22"/>
          <w:szCs w:val="22"/>
        </w:rPr>
        <w:t xml:space="preserve"> </w:t>
      </w:r>
      <w:r w:rsidR="002D1FBD">
        <w:rPr>
          <w:sz w:val="22"/>
          <w:szCs w:val="22"/>
        </w:rPr>
        <w:t>M</w:t>
      </w:r>
      <w:r w:rsidR="002D1FBD" w:rsidRPr="002D1FBD">
        <w:t>aksimali įkainių suma, kuri bus naudojam</w:t>
      </w:r>
      <w:r w:rsidR="002D1FBD">
        <w:t>a</w:t>
      </w:r>
      <w:r w:rsidR="002D1FBD" w:rsidRPr="002D1FBD">
        <w:t xml:space="preserve"> įvertinimui, ar pasiūlymo įkainiai nėra per dideli ir perkančiajai organizacijai nepriimtini, t. y pasiūlymai, kurių palyginamoji kaina virš</w:t>
      </w:r>
      <w:r w:rsidR="005C5589">
        <w:t>y</w:t>
      </w:r>
      <w:r w:rsidR="002D1FBD" w:rsidRPr="002D1FBD">
        <w:t xml:space="preserve">s </w:t>
      </w:r>
      <w:r w:rsidR="005C5589">
        <w:t>11</w:t>
      </w:r>
      <w:r w:rsidR="002D1FBD">
        <w:t> 000,00</w:t>
      </w:r>
      <w:r w:rsidR="002D1FBD" w:rsidRPr="002D1FBD">
        <w:t xml:space="preserve"> Eur be PVM arba </w:t>
      </w:r>
      <w:r w:rsidR="005C5589">
        <w:t>13 310</w:t>
      </w:r>
      <w:r w:rsidR="002D1FBD" w:rsidRPr="002D1FBD">
        <w:t>,00 Eur su PVM, bus atmesti, kaip neatitinkantys pirkimo dokumentų reikalavimų.</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11" w:name="_Toc224917005"/>
      <w:r>
        <w:rPr>
          <w:rFonts w:asciiTheme="minorHAnsi" w:hAnsiTheme="minorHAnsi" w:cstheme="minorHAnsi"/>
          <w:color w:val="auto"/>
          <w:sz w:val="28"/>
          <w:szCs w:val="28"/>
        </w:rPr>
        <w:t>2. Pirkimo objektas</w:t>
      </w:r>
      <w:bookmarkEnd w:id="11"/>
    </w:p>
    <w:p w14:paraId="7D847502" w14:textId="77777777" w:rsidR="00FB3C75" w:rsidRPr="003B0EA2" w:rsidRDefault="00FB3C75" w:rsidP="00D251C4">
      <w:pPr>
        <w:spacing w:line="240" w:lineRule="auto"/>
        <w:ind w:firstLine="851"/>
        <w:rPr>
          <w:sz w:val="22"/>
          <w:szCs w:val="22"/>
        </w:rPr>
      </w:pPr>
    </w:p>
    <w:p w14:paraId="0AEFEE07" w14:textId="672643F7"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2D1FBD">
        <w:rPr>
          <w:color w:val="000000" w:themeColor="text1"/>
        </w:rPr>
        <w:t xml:space="preserve">kibernetinio saugumo vadovo </w:t>
      </w:r>
      <w:r w:rsidR="005C5589">
        <w:rPr>
          <w:color w:val="000000" w:themeColor="text1"/>
        </w:rPr>
        <w:t xml:space="preserve">ir įgaliotinio </w:t>
      </w:r>
      <w:r w:rsidR="002D1FBD">
        <w:rPr>
          <w:color w:val="000000" w:themeColor="text1"/>
        </w:rPr>
        <w:t>paslaugas (toliau – Paslaugos)</w:t>
      </w:r>
      <w:r w:rsidR="001B3A22">
        <w:rPr>
          <w:color w:val="000000" w:themeColor="text1"/>
        </w:rPr>
        <w:t>.</w:t>
      </w:r>
      <w:r w:rsidR="000946B5" w:rsidRPr="003B0EA2">
        <w:rPr>
          <w:rFonts w:cstheme="minorHAnsi"/>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2" w:name="_Toc224917006"/>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kvalifikacijos reikalavimai</w:t>
      </w:r>
      <w:bookmarkEnd w:id="12"/>
      <w:r w:rsidR="00E201D8" w:rsidRPr="003B0EA2">
        <w:rPr>
          <w:rFonts w:asciiTheme="minorHAnsi" w:hAnsiTheme="minorHAnsi" w:cstheme="minorHAnsi"/>
          <w:color w:val="auto"/>
          <w:sz w:val="28"/>
          <w:szCs w:val="28"/>
        </w:rPr>
        <w:t xml:space="preserve"> </w:t>
      </w:r>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lastRenderedPageBreak/>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74471C43"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411244" w:rsidRPr="00411244">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964269" w:rsidRPr="00EF1359">
        <w:rPr>
          <w:rFonts w:cstheme="minorHAnsi"/>
        </w:rPr>
        <w:t>5</w:t>
      </w:r>
      <w:r w:rsidR="00411244" w:rsidRPr="00EF1359">
        <w:rPr>
          <w:rFonts w:cstheme="minorHAnsi"/>
        </w:rPr>
        <w:t xml:space="preserve"> priede</w:t>
      </w:r>
      <w:r w:rsidR="00411244">
        <w:rPr>
          <w:rFonts w:cstheme="minorHAnsi"/>
        </w:rPr>
        <w:t xml:space="preserve">. </w:t>
      </w:r>
      <w:r w:rsidR="00855E8D">
        <w:rPr>
          <w:rFonts w:cstheme="minorHAnsi"/>
        </w:rPr>
        <w:t>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224917007"/>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3"/>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62C8329B"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CE2719" w:rsidRPr="00CE2719">
        <w:rPr>
          <w:rFonts w:cstheme="minorHAnsi"/>
        </w:rPr>
        <w:t xml:space="preserve">Tiekėjo siūlomos prekės / paslaugos / darbai nekelia grėsmės nacionaliniam saugumui </w:t>
      </w:r>
      <w:r w:rsidR="00CE2719" w:rsidRPr="00CE2719">
        <w:rPr>
          <w:rFonts w:cstheme="minorHAnsi"/>
          <w:color w:val="000000"/>
          <w:bdr w:val="none" w:sz="0" w:space="0" w:color="auto" w:frame="1"/>
        </w:rPr>
        <w:t>–</w:t>
      </w:r>
      <w:r w:rsidR="00CE2719" w:rsidRPr="00CE2719">
        <w:rPr>
          <w:rFonts w:cstheme="minorHAnsi"/>
        </w:rPr>
        <w:t xml:space="preserve"> vadovaujantis Lietuvos Respublikos viešųjų pirkimų įstatymo (toliau – VPĮ) 37 straipsnio 9 dalies 1 punktu, prekių gamintojas ar jį kontroliuojantis asmuo</w:t>
      </w:r>
      <w:r w:rsidR="00CE2719" w:rsidRPr="00CE2719">
        <w:rPr>
          <w:rFonts w:cstheme="minorHAnsi"/>
          <w:color w:val="000000"/>
        </w:rPr>
        <w:t xml:space="preserve"> </w:t>
      </w:r>
      <w:r w:rsidR="00CE2719" w:rsidRPr="00CE2719">
        <w:rPr>
          <w:rFonts w:cstheme="minorHAnsi"/>
        </w:rPr>
        <w:t>nėra registruoti (jeigu gamintojas ar jį kontroliuojantis asmuo yra fizinis asmuo – nuolat gyvenantis ar turintis pilietybę) VPĮ 92 straipsnio 14 dalyje numatytame sąraše nurodytose valstybėse ar teritorijose</w:t>
      </w:r>
      <w:r w:rsidR="00CE2719">
        <w:rPr>
          <w:rFonts w:cstheme="minorHAnsi"/>
        </w:rPr>
        <w:t xml:space="preserve">. Deklaruojama </w:t>
      </w:r>
      <w:r w:rsidR="00F337D7">
        <w:rPr>
          <w:rFonts w:cstheme="minorHAnsi"/>
        </w:rPr>
        <w:t xml:space="preserve">užpildant </w:t>
      </w:r>
      <w:r w:rsidR="00CE2719" w:rsidRPr="002565E0">
        <w:rPr>
          <w:rFonts w:ascii="Calibri" w:hAnsi="Calibri" w:cs="Calibri"/>
        </w:rPr>
        <w:t xml:space="preserve">specialiųjų </w:t>
      </w:r>
      <w:r w:rsidR="00CE2719" w:rsidRPr="00D54BB5">
        <w:rPr>
          <w:rFonts w:ascii="Calibri" w:hAnsi="Calibri" w:cs="Calibri"/>
        </w:rPr>
        <w:t>pirkimo sąlygų</w:t>
      </w:r>
      <w:r w:rsidR="00CE2719" w:rsidRPr="00D54BB5">
        <w:rPr>
          <w:rFonts w:ascii="Calibri" w:hAnsi="Calibri" w:cs="Calibri"/>
          <w:color w:val="00B050"/>
        </w:rPr>
        <w:t xml:space="preserve"> </w:t>
      </w:r>
      <w:r w:rsidR="00F337D7" w:rsidRPr="00F337D7">
        <w:rPr>
          <w:rFonts w:ascii="Calibri" w:hAnsi="Calibri" w:cs="Calibri"/>
          <w:b/>
          <w:bCs/>
        </w:rPr>
        <w:t>8</w:t>
      </w:r>
      <w:r w:rsidR="00CE2719" w:rsidRPr="00D54BB5">
        <w:rPr>
          <w:rFonts w:ascii="Calibri" w:hAnsi="Calibri" w:cs="Calibri"/>
          <w:b/>
          <w:bCs/>
        </w:rPr>
        <w:t xml:space="preserve"> </w:t>
      </w:r>
      <w:r w:rsidR="00F337D7">
        <w:rPr>
          <w:rFonts w:ascii="Calibri" w:hAnsi="Calibri" w:cs="Calibri"/>
          <w:b/>
          <w:bCs/>
        </w:rPr>
        <w:t xml:space="preserve">ir 9 </w:t>
      </w:r>
      <w:r w:rsidR="00CE2719" w:rsidRPr="00D54BB5">
        <w:rPr>
          <w:rFonts w:ascii="Calibri" w:hAnsi="Calibri" w:cs="Calibri"/>
          <w:b/>
          <w:bCs/>
        </w:rPr>
        <w:t>pried</w:t>
      </w:r>
      <w:r w:rsidR="00F337D7">
        <w:rPr>
          <w:rFonts w:ascii="Calibri" w:hAnsi="Calibri" w:cs="Calibri"/>
          <w:b/>
          <w:bCs/>
        </w:rPr>
        <w:t xml:space="preserve">uose </w:t>
      </w:r>
      <w:r w:rsidR="00CE2719">
        <w:rPr>
          <w:rFonts w:cstheme="minorHAnsi"/>
        </w:rPr>
        <w:t xml:space="preserve"> </w:t>
      </w:r>
      <w:r w:rsidR="00F337D7">
        <w:rPr>
          <w:rFonts w:cstheme="minorHAnsi"/>
        </w:rPr>
        <w:t>pateiktas deklaracijas</w:t>
      </w:r>
      <w:r w:rsidR="000C625C" w:rsidRPr="00CE2719">
        <w:rPr>
          <w:rFonts w:cstheme="minorHAnsi"/>
        </w:rPr>
        <w:t>.</w:t>
      </w:r>
      <w:r w:rsidR="00C7474E">
        <w:rPr>
          <w:rFonts w:cstheme="minorHAnsi"/>
        </w:rPr>
        <w:t xml:space="preserve"> </w:t>
      </w:r>
      <w:r w:rsidR="001B132F" w:rsidRPr="004838E3">
        <w:rPr>
          <w:rFonts w:cstheme="minorHAnsi"/>
        </w:rPr>
        <w:t>Pažymų</w:t>
      </w:r>
      <w:r w:rsidR="00811065">
        <w:rPr>
          <w:rFonts w:cstheme="minorHAnsi"/>
        </w:rPr>
        <w:t>/dokumentų</w:t>
      </w:r>
      <w:r w:rsidR="001B132F" w:rsidRPr="004838E3">
        <w:rPr>
          <w:rFonts w:cstheme="minorHAnsi"/>
        </w:rPr>
        <w:t xml:space="preserve">, patvirtinančių tiekėjo </w:t>
      </w:r>
      <w:r w:rsidR="00811065">
        <w:rPr>
          <w:rFonts w:cstheme="minorHAnsi"/>
        </w:rPr>
        <w:t>atitikti su nacionaliniu saugumu susijusiems reikalavimams</w:t>
      </w:r>
      <w:r w:rsidR="001B132F" w:rsidRPr="004838E3">
        <w:rPr>
          <w:rFonts w:cstheme="minorHAnsi"/>
        </w:rPr>
        <w:t>, perkančioji organizacija gali reikalauti iš tiekėjų tik turėdama pagrįstų abejonių dėl šių tiekėjų patikimumo</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4" w:name="_Toc224917008"/>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bookmarkEnd w:id="14"/>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Sraopastraipa"/>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Pr="00D54BB5" w:rsidRDefault="002565E0" w:rsidP="002565E0">
      <w:pPr>
        <w:pStyle w:val="Sraopastraipa"/>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50BA5F85" w14:textId="5A698E64" w:rsidR="002565E0" w:rsidRDefault="002565E0" w:rsidP="002565E0">
      <w:pPr>
        <w:pStyle w:val="Sraopastraipa"/>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Sraopastraipa"/>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Sraopastraipa"/>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Sraopastraipa"/>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w:t>
      </w:r>
      <w:r w:rsidRPr="00174E12">
        <w:rPr>
          <w:rFonts w:cstheme="minorHAnsi"/>
          <w:sz w:val="22"/>
          <w:szCs w:val="22"/>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Sraopastraipa"/>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Sraopastraipa"/>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5" w:name="_Toc224917009"/>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5"/>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6" w:name="_Toc15392775"/>
      <w:bookmarkStart w:id="17" w:name="_Toc224917010"/>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6"/>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7"/>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8" w:name="_Ref39425999"/>
      <w:bookmarkStart w:id="19" w:name="_Ref39426005"/>
      <w:bookmarkStart w:id="20" w:name="_Toc126333937"/>
      <w:bookmarkStart w:id="21" w:name="_Toc224917011"/>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8"/>
      <w:bookmarkEnd w:id="19"/>
      <w:bookmarkEnd w:id="20"/>
      <w:bookmarkEnd w:id="21"/>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2" w:name="_Toc224917012"/>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2"/>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A34030D" w14:textId="77777777" w:rsidR="00784593" w:rsidRPr="00784593" w:rsidRDefault="00784593" w:rsidP="00784593">
      <w:pPr>
        <w:spacing w:line="240" w:lineRule="auto"/>
        <w:ind w:firstLine="720"/>
        <w:rPr>
          <w:rFonts w:eastAsia="Arial" w:cstheme="minorHAnsi"/>
          <w:sz w:val="22"/>
          <w:szCs w:val="22"/>
          <w:u w:val="single"/>
        </w:rPr>
      </w:pPr>
      <w:r w:rsidRPr="00784593">
        <w:rPr>
          <w:rFonts w:eastAsia="Arial" w:cstheme="minorHAnsi"/>
          <w:sz w:val="22"/>
          <w:szCs w:val="22"/>
        </w:rPr>
        <w:t xml:space="preserve">Tiekėjas teikdamas pasiūlymą, pasiūlymo formos 6 punkte deklaruoja, kad neturi pašalinimo pagrindų arba pateikia laisvos formos deklaraciją. Papildomų dokumentų, įrodančių pašalinimo pagrindų nebuvimą, gali būti reikalaujama tik esant </w:t>
      </w:r>
      <w:r w:rsidRPr="00784593">
        <w:rPr>
          <w:rFonts w:cstheme="minorHAnsi"/>
          <w:bCs/>
          <w:sz w:val="22"/>
          <w:szCs w:val="22"/>
        </w:rPr>
        <w:t>pagrįstoms abejonėms.</w:t>
      </w:r>
    </w:p>
    <w:p w14:paraId="0865B662" w14:textId="77777777" w:rsidR="00784593" w:rsidRPr="00784593" w:rsidRDefault="00784593" w:rsidP="00784593">
      <w:pPr>
        <w:spacing w:line="240" w:lineRule="auto"/>
        <w:ind w:firstLine="720"/>
        <w:rPr>
          <w:rFonts w:eastAsia="Arial" w:cstheme="minorHAnsi"/>
          <w:iCs/>
          <w:sz w:val="22"/>
          <w:szCs w:val="22"/>
          <w:u w:val="single"/>
        </w:rPr>
      </w:pPr>
    </w:p>
    <w:p w14:paraId="41128AF8" w14:textId="77777777" w:rsidR="00784593" w:rsidRPr="00784593" w:rsidRDefault="00784593" w:rsidP="00784593">
      <w:pPr>
        <w:spacing w:line="240" w:lineRule="auto"/>
        <w:ind w:firstLine="720"/>
        <w:rPr>
          <w:rFonts w:eastAsia="Arial" w:cstheme="minorHAnsi"/>
          <w:iCs/>
          <w:sz w:val="22"/>
          <w:szCs w:val="22"/>
        </w:rPr>
      </w:pPr>
      <w:r w:rsidRPr="00784593">
        <w:rPr>
          <w:rFonts w:eastAsia="Arial" w:cstheme="minorHAnsi"/>
          <w:iCs/>
          <w:sz w:val="22"/>
          <w:szCs w:val="22"/>
          <w:u w:val="single"/>
        </w:rPr>
        <w:t>Perkančioji organizacija atmeta tiekėjo pasiūlymą, jeigu</w:t>
      </w:r>
      <w:r w:rsidRPr="00784593">
        <w:rPr>
          <w:rFonts w:eastAsia="Arial" w:cstheme="minorHAnsi"/>
          <w:iCs/>
          <w:sz w:val="22"/>
          <w:szCs w:val="22"/>
        </w:rPr>
        <w:t xml:space="preserve">: </w:t>
      </w:r>
    </w:p>
    <w:p w14:paraId="7F6A1CDD" w14:textId="77777777" w:rsidR="00784593" w:rsidRPr="00784593" w:rsidRDefault="00784593" w:rsidP="00784593">
      <w:pPr>
        <w:pStyle w:val="Betarp"/>
        <w:ind w:firstLine="720"/>
        <w:rPr>
          <w:rFonts w:eastAsia="Yu Mincho" w:cstheme="minorHAnsi"/>
          <w:b/>
          <w:bCs/>
          <w:iCs/>
          <w:sz w:val="22"/>
          <w:szCs w:val="22"/>
        </w:rPr>
      </w:pPr>
      <w:r w:rsidRPr="00784593">
        <w:rPr>
          <w:rFonts w:eastAsia="Arial" w:cstheme="minorHAnsi"/>
          <w:iCs/>
          <w:sz w:val="22"/>
          <w:szCs w:val="22"/>
        </w:rPr>
        <w:t xml:space="preserve">1. </w:t>
      </w:r>
      <w:r w:rsidRPr="00784593">
        <w:rPr>
          <w:rFonts w:cstheme="minorHAnsi"/>
          <w:iCs/>
          <w:sz w:val="22"/>
          <w:szCs w:val="22"/>
        </w:rPr>
        <w:t xml:space="preserve">Tiekėjas su kitais tiekėjais yra sudaręs susitarimų, kuriais siekiama iškreipti konkurenciją atliekamame pirkime, ir perkančioji organizacija dėl to turi įtikinamų duomenų </w:t>
      </w:r>
      <w:r w:rsidRPr="00784593">
        <w:rPr>
          <w:rFonts w:cstheme="minorHAnsi"/>
          <w:b/>
          <w:iCs/>
          <w:sz w:val="22"/>
          <w:szCs w:val="22"/>
        </w:rPr>
        <w:t>(</w:t>
      </w:r>
      <w:r w:rsidRPr="00784593">
        <w:rPr>
          <w:rFonts w:eastAsia="Yu Mincho" w:cstheme="minorHAnsi"/>
          <w:b/>
          <w:iCs/>
          <w:sz w:val="22"/>
          <w:szCs w:val="22"/>
        </w:rPr>
        <w:t>VPĮ 46 straipsnio 4 dalies 1 punktas</w:t>
      </w:r>
      <w:r w:rsidRPr="00784593">
        <w:rPr>
          <w:rFonts w:eastAsia="Arial" w:cstheme="minorHAnsi"/>
          <w:iCs/>
          <w:sz w:val="22"/>
          <w:szCs w:val="22"/>
        </w:rPr>
        <w:t>).</w:t>
      </w:r>
    </w:p>
    <w:p w14:paraId="24E24325" w14:textId="77777777" w:rsidR="00784593" w:rsidRPr="00784593" w:rsidRDefault="00784593" w:rsidP="00784593">
      <w:pPr>
        <w:pStyle w:val="Betarp"/>
        <w:ind w:firstLine="720"/>
        <w:rPr>
          <w:rFonts w:cstheme="minorHAnsi"/>
          <w:b/>
          <w:iCs/>
          <w:sz w:val="22"/>
          <w:szCs w:val="22"/>
        </w:rPr>
      </w:pPr>
      <w:r w:rsidRPr="00784593">
        <w:rPr>
          <w:rFonts w:eastAsia="Arial" w:cstheme="minorHAnsi"/>
          <w:iCs/>
          <w:sz w:val="22"/>
          <w:szCs w:val="22"/>
        </w:rPr>
        <w:t xml:space="preserve">2. </w:t>
      </w:r>
      <w:r w:rsidRPr="00784593">
        <w:rPr>
          <w:rFonts w:cstheme="minorHAns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84593">
        <w:rPr>
          <w:rFonts w:cstheme="minorHAnsi"/>
          <w:b/>
          <w:iCs/>
          <w:sz w:val="22"/>
          <w:szCs w:val="22"/>
        </w:rPr>
        <w:t>(</w:t>
      </w:r>
      <w:r w:rsidRPr="00784593">
        <w:rPr>
          <w:rFonts w:eastAsia="Yu Mincho" w:cstheme="minorHAnsi"/>
          <w:b/>
          <w:iCs/>
          <w:sz w:val="22"/>
          <w:szCs w:val="22"/>
        </w:rPr>
        <w:t>VPĮ 46 straipsnio 4 dalies 2 punktas)</w:t>
      </w:r>
      <w:r w:rsidRPr="00784593">
        <w:rPr>
          <w:rFonts w:cstheme="minorHAnsi"/>
          <w:iCs/>
          <w:sz w:val="22"/>
          <w:szCs w:val="22"/>
        </w:rPr>
        <w:t>.</w:t>
      </w:r>
    </w:p>
    <w:p w14:paraId="1736BBD5" w14:textId="77777777" w:rsidR="00784593" w:rsidRPr="00784593" w:rsidRDefault="00784593" w:rsidP="00784593">
      <w:pPr>
        <w:pStyle w:val="Betarp"/>
        <w:ind w:firstLine="720"/>
        <w:rPr>
          <w:rFonts w:eastAsia="Yu Mincho" w:cstheme="minorHAnsi"/>
          <w:b/>
          <w:bCs/>
          <w:iCs/>
          <w:sz w:val="22"/>
          <w:szCs w:val="22"/>
        </w:rPr>
      </w:pPr>
      <w:r w:rsidRPr="00784593">
        <w:rPr>
          <w:rFonts w:eastAsia="Arial" w:cstheme="minorHAnsi"/>
          <w:iCs/>
          <w:sz w:val="22"/>
          <w:szCs w:val="22"/>
        </w:rPr>
        <w:t xml:space="preserve">3. </w:t>
      </w:r>
      <w:r w:rsidRPr="00784593">
        <w:rPr>
          <w:rFonts w:cstheme="minorHAnsi"/>
          <w:iCs/>
          <w:sz w:val="22"/>
          <w:szCs w:val="22"/>
        </w:rPr>
        <w:t xml:space="preserve">Pažeista konkurencija, kaip nustatyta VPĮ 27 straipsnio 3 ir 4 dalyse, ir atitinkamos padėties negalima ištaisyti </w:t>
      </w:r>
      <w:r w:rsidRPr="00784593">
        <w:rPr>
          <w:rFonts w:cstheme="minorHAnsi"/>
          <w:b/>
          <w:iCs/>
          <w:sz w:val="22"/>
          <w:szCs w:val="22"/>
        </w:rPr>
        <w:t>(</w:t>
      </w:r>
      <w:r w:rsidRPr="00784593">
        <w:rPr>
          <w:rFonts w:eastAsia="Yu Mincho" w:cstheme="minorHAnsi"/>
          <w:b/>
          <w:iCs/>
          <w:sz w:val="22"/>
          <w:szCs w:val="22"/>
        </w:rPr>
        <w:t>VPĮ 46 straipsnio 4 dalies 3 punktas)</w:t>
      </w:r>
      <w:r w:rsidRPr="00784593">
        <w:rPr>
          <w:rFonts w:eastAsia="Yu Mincho" w:cstheme="minorHAnsi"/>
          <w:bCs/>
          <w:iCs/>
          <w:sz w:val="22"/>
          <w:szCs w:val="22"/>
        </w:rPr>
        <w:t>.</w:t>
      </w:r>
    </w:p>
    <w:p w14:paraId="29D0A89B" w14:textId="77777777" w:rsidR="00784593" w:rsidRPr="00784593" w:rsidRDefault="00784593" w:rsidP="00784593">
      <w:pPr>
        <w:pStyle w:val="Betarp"/>
        <w:ind w:firstLine="720"/>
        <w:rPr>
          <w:rFonts w:cstheme="minorHAnsi"/>
          <w:iCs/>
          <w:sz w:val="22"/>
          <w:szCs w:val="22"/>
        </w:rPr>
      </w:pPr>
      <w:r w:rsidRPr="00784593">
        <w:rPr>
          <w:rFonts w:eastAsia="Arial" w:cstheme="minorHAnsi"/>
          <w:iCs/>
          <w:sz w:val="22"/>
          <w:szCs w:val="22"/>
        </w:rPr>
        <w:t xml:space="preserve">4. </w:t>
      </w:r>
      <w:r w:rsidRPr="00784593">
        <w:rPr>
          <w:rFonts w:cstheme="minorHAns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E10E10" w14:textId="77777777" w:rsidR="00784593" w:rsidRPr="00784593" w:rsidRDefault="00784593" w:rsidP="00784593">
      <w:pPr>
        <w:pStyle w:val="Betarp"/>
        <w:ind w:firstLine="720"/>
        <w:rPr>
          <w:rFonts w:eastAsia="Yu Mincho" w:cstheme="minorHAnsi"/>
          <w:b/>
          <w:iCs/>
          <w:sz w:val="22"/>
          <w:szCs w:val="22"/>
        </w:rPr>
      </w:pPr>
      <w:r w:rsidRPr="00784593">
        <w:rPr>
          <w:rFonts w:eastAsia="Arial" w:cstheme="minorHAnsi"/>
          <w:iCs/>
          <w:sz w:val="22"/>
          <w:szCs w:val="22"/>
        </w:rPr>
        <w:t>5.</w:t>
      </w:r>
      <w:r w:rsidRPr="00784593">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84593">
        <w:rPr>
          <w:rFonts w:eastAsia="Yu Mincho" w:cstheme="minorHAnsi"/>
          <w:b/>
          <w:iCs/>
          <w:sz w:val="22"/>
          <w:szCs w:val="22"/>
        </w:rPr>
        <w:t>VPĮ 46 straipsnio 4 dalies 5 punktas)</w:t>
      </w:r>
      <w:r w:rsidRPr="00784593">
        <w:rPr>
          <w:rFonts w:eastAsia="Yu Mincho" w:cstheme="minorHAnsi"/>
          <w:bCs/>
          <w:iCs/>
          <w:sz w:val="22"/>
          <w:szCs w:val="22"/>
        </w:rPr>
        <w:t>.</w:t>
      </w:r>
    </w:p>
    <w:p w14:paraId="3A539209" w14:textId="08E547CB" w:rsidR="006D67EE" w:rsidRPr="00784593" w:rsidRDefault="00784593" w:rsidP="00784593">
      <w:pPr>
        <w:pStyle w:val="Betarp"/>
        <w:numPr>
          <w:ilvl w:val="0"/>
          <w:numId w:val="6"/>
        </w:numPr>
        <w:ind w:left="0" w:firstLine="720"/>
        <w:rPr>
          <w:rFonts w:eastAsia="Yu Mincho" w:cstheme="minorHAnsi"/>
          <w:i/>
          <w:sz w:val="22"/>
          <w:szCs w:val="22"/>
        </w:rPr>
      </w:pPr>
      <w:r w:rsidRPr="00784593">
        <w:rPr>
          <w:rFonts w:eastAsia="Yu Mincho" w:cstheme="minorHAnsi"/>
          <w:bCs/>
          <w:iCs/>
          <w:sz w:val="22"/>
          <w:szCs w:val="22"/>
        </w:rPr>
        <w:t>6. T</w:t>
      </w:r>
      <w:r w:rsidRPr="00784593">
        <w:rPr>
          <w:rStyle w:val="Emfaz"/>
          <w:rFonts w:cstheme="minorHAnsi"/>
          <w:sz w:val="22"/>
          <w:szCs w:val="22"/>
          <w:bdr w:val="none" w:sz="0" w:space="0" w:color="auto" w:frame="1"/>
          <w:shd w:val="clear" w:color="auto" w:fill="FFFFFF"/>
        </w:rPr>
        <w:t>iekėjas yra neatlikęs jam paskirtos baudžiamojo poveikio priemonės – uždraudimo juridiniam asmeniui dalyvauti viešuosiuose pirkimuose (</w:t>
      </w:r>
      <w:r w:rsidRPr="00784593">
        <w:rPr>
          <w:rFonts w:eastAsia="Yu Mincho" w:cstheme="minorHAnsi"/>
          <w:b/>
          <w:iCs/>
          <w:sz w:val="22"/>
          <w:szCs w:val="22"/>
        </w:rPr>
        <w:t>VPĮ 46 straipsnio 2</w:t>
      </w:r>
      <w:r w:rsidRPr="00784593">
        <w:rPr>
          <w:rFonts w:eastAsia="Yu Mincho" w:cstheme="minorHAnsi"/>
          <w:b/>
          <w:iCs/>
          <w:sz w:val="22"/>
          <w:szCs w:val="22"/>
          <w:vertAlign w:val="superscript"/>
        </w:rPr>
        <w:t>1</w:t>
      </w:r>
      <w:r w:rsidRPr="00784593">
        <w:rPr>
          <w:rFonts w:eastAsia="Yu Mincho" w:cstheme="minorHAnsi"/>
          <w:b/>
          <w:iCs/>
          <w:sz w:val="22"/>
          <w:szCs w:val="22"/>
        </w:rPr>
        <w:t xml:space="preserve"> dalis</w:t>
      </w:r>
      <w:r w:rsidRPr="00784593">
        <w:rPr>
          <w:rStyle w:val="Emfaz"/>
          <w:rFonts w:cstheme="minorHAnsi"/>
          <w:sz w:val="22"/>
          <w:szCs w:val="22"/>
          <w:bdr w:val="none" w:sz="0" w:space="0" w:color="auto" w:frame="1"/>
          <w:shd w:val="clear" w:color="auto" w:fill="FFFFFF"/>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990BC9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784593">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11B34" w14:textId="77777777" w:rsidR="007A6A26" w:rsidRDefault="007A6A26" w:rsidP="00D05666">
      <w:r>
        <w:separator/>
      </w:r>
    </w:p>
  </w:endnote>
  <w:endnote w:type="continuationSeparator" w:id="0">
    <w:p w14:paraId="61504890" w14:textId="77777777" w:rsidR="007A6A26" w:rsidRDefault="007A6A26" w:rsidP="00D05666">
      <w:r>
        <w:continuationSeparator/>
      </w:r>
    </w:p>
  </w:endnote>
  <w:endnote w:type="continuationNotice" w:id="1">
    <w:p w14:paraId="799A5682" w14:textId="77777777" w:rsidR="007A6A26" w:rsidRDefault="007A6A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E6A8" w14:textId="77777777" w:rsidR="007A6A26" w:rsidRDefault="007A6A26" w:rsidP="00D05666">
      <w:r>
        <w:separator/>
      </w:r>
    </w:p>
  </w:footnote>
  <w:footnote w:type="continuationSeparator" w:id="0">
    <w:p w14:paraId="09E1A8D2" w14:textId="77777777" w:rsidR="007A6A26" w:rsidRDefault="007A6A26" w:rsidP="00D05666">
      <w:r>
        <w:continuationSeparator/>
      </w:r>
    </w:p>
  </w:footnote>
  <w:footnote w:type="continuationNotice" w:id="1">
    <w:p w14:paraId="3C81CFBA" w14:textId="77777777" w:rsidR="007A6A26" w:rsidRDefault="007A6A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4E15050"/>
    <w:multiLevelType w:val="hybridMultilevel"/>
    <w:tmpl w:val="93244B6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5C29F8"/>
    <w:multiLevelType w:val="multilevel"/>
    <w:tmpl w:val="9CE6CE60"/>
    <w:lvl w:ilvl="0">
      <w:start w:val="1"/>
      <w:numFmt w:val="decimal"/>
      <w:lvlText w:val="%1."/>
      <w:lvlJc w:val="left"/>
      <w:pPr>
        <w:ind w:left="420" w:hanging="420"/>
      </w:pPr>
      <w:rPr>
        <w:rFonts w:eastAsiaTheme="minorEastAsia" w:hint="default"/>
        <w:i w:val="0"/>
      </w:rPr>
    </w:lvl>
    <w:lvl w:ilvl="1">
      <w:start w:val="1"/>
      <w:numFmt w:val="decimal"/>
      <w:lvlText w:val="%1.%2."/>
      <w:lvlJc w:val="left"/>
      <w:pPr>
        <w:ind w:left="1271"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4" w15:restartNumberingAfterBreak="0">
    <w:nsid w:val="67A74178"/>
    <w:multiLevelType w:val="hybridMultilevel"/>
    <w:tmpl w:val="AC780564"/>
    <w:lvl w:ilvl="0" w:tplc="074E9FB6">
      <w:start w:val="1"/>
      <w:numFmt w:val="decimal"/>
      <w:lvlText w:val="%1."/>
      <w:lvlJc w:val="left"/>
      <w:pPr>
        <w:ind w:left="1080" w:hanging="360"/>
      </w:pPr>
      <w:rPr>
        <w:rFonts w:eastAsia="Arial" w:hint="default"/>
        <w:b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8EF53B7"/>
    <w:multiLevelType w:val="hybridMultilevel"/>
    <w:tmpl w:val="D05AA706"/>
    <w:lvl w:ilvl="0" w:tplc="074E9FB6">
      <w:start w:val="1"/>
      <w:numFmt w:val="decimal"/>
      <w:lvlText w:val="%1."/>
      <w:lvlJc w:val="left"/>
      <w:pPr>
        <w:ind w:left="1931" w:hanging="360"/>
      </w:pPr>
      <w:rPr>
        <w:rFonts w:eastAsia="Arial" w:hint="default"/>
        <w:b w:val="0"/>
        <w:i w:val="0"/>
        <w:i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2"/>
  </w:num>
  <w:num w:numId="4" w16cid:durableId="219707255">
    <w:abstractNumId w:val="7"/>
  </w:num>
  <w:num w:numId="5" w16cid:durableId="589852203">
    <w:abstractNumId w:val="1"/>
  </w:num>
  <w:num w:numId="6" w16cid:durableId="730349697">
    <w:abstractNumId w:val="4"/>
  </w:num>
  <w:num w:numId="7" w16cid:durableId="207642736">
    <w:abstractNumId w:val="5"/>
  </w:num>
  <w:num w:numId="8" w16cid:durableId="20324147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3F2"/>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CA"/>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202"/>
    <w:rsid w:val="00087336"/>
    <w:rsid w:val="00087EFE"/>
    <w:rsid w:val="000903D5"/>
    <w:rsid w:val="000904B3"/>
    <w:rsid w:val="000917F2"/>
    <w:rsid w:val="00091F01"/>
    <w:rsid w:val="00092401"/>
    <w:rsid w:val="000930F0"/>
    <w:rsid w:val="000945B2"/>
    <w:rsid w:val="000946B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36E"/>
    <w:rsid w:val="000E266E"/>
    <w:rsid w:val="000E2FD9"/>
    <w:rsid w:val="000E31D4"/>
    <w:rsid w:val="000E3448"/>
    <w:rsid w:val="000E37BD"/>
    <w:rsid w:val="000E430C"/>
    <w:rsid w:val="000E4D68"/>
    <w:rsid w:val="000E56CC"/>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0F7ACD"/>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00B"/>
    <w:rsid w:val="00124338"/>
    <w:rsid w:val="00124345"/>
    <w:rsid w:val="001244DF"/>
    <w:rsid w:val="00124FB1"/>
    <w:rsid w:val="00125082"/>
    <w:rsid w:val="001250AF"/>
    <w:rsid w:val="001256F0"/>
    <w:rsid w:val="00125D4A"/>
    <w:rsid w:val="0012726D"/>
    <w:rsid w:val="001275FB"/>
    <w:rsid w:val="0013010B"/>
    <w:rsid w:val="00131390"/>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A22"/>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3DF"/>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22"/>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1FBD"/>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729"/>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244"/>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5E5"/>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87672"/>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B7B6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127"/>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589"/>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5C1"/>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47D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593"/>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B44"/>
    <w:rsid w:val="00797526"/>
    <w:rsid w:val="007976F5"/>
    <w:rsid w:val="00797887"/>
    <w:rsid w:val="007A059A"/>
    <w:rsid w:val="007A0981"/>
    <w:rsid w:val="007A0F1C"/>
    <w:rsid w:val="007A130B"/>
    <w:rsid w:val="007A50A9"/>
    <w:rsid w:val="007A5BDA"/>
    <w:rsid w:val="007A6A26"/>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2BD0"/>
    <w:rsid w:val="007C348D"/>
    <w:rsid w:val="007C3B9B"/>
    <w:rsid w:val="007C427A"/>
    <w:rsid w:val="007C483C"/>
    <w:rsid w:val="007C484E"/>
    <w:rsid w:val="007C4972"/>
    <w:rsid w:val="007C4FA1"/>
    <w:rsid w:val="007C5C0E"/>
    <w:rsid w:val="007C6AEA"/>
    <w:rsid w:val="007C7480"/>
    <w:rsid w:val="007C7A8A"/>
    <w:rsid w:val="007C7D60"/>
    <w:rsid w:val="007D0225"/>
    <w:rsid w:val="007D0F6B"/>
    <w:rsid w:val="007D1221"/>
    <w:rsid w:val="007D1253"/>
    <w:rsid w:val="007D1BAE"/>
    <w:rsid w:val="007D205B"/>
    <w:rsid w:val="007D31B5"/>
    <w:rsid w:val="007D331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5F97"/>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230"/>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20"/>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269"/>
    <w:rsid w:val="009657AE"/>
    <w:rsid w:val="00965894"/>
    <w:rsid w:val="009666D7"/>
    <w:rsid w:val="00966703"/>
    <w:rsid w:val="009670AC"/>
    <w:rsid w:val="0096764F"/>
    <w:rsid w:val="009700A8"/>
    <w:rsid w:val="00970BA8"/>
    <w:rsid w:val="00971170"/>
    <w:rsid w:val="009716FC"/>
    <w:rsid w:val="00971D98"/>
    <w:rsid w:val="00973A65"/>
    <w:rsid w:val="00973E16"/>
    <w:rsid w:val="0097609B"/>
    <w:rsid w:val="009761D3"/>
    <w:rsid w:val="0097628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C46"/>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491"/>
    <w:rsid w:val="00A4599F"/>
    <w:rsid w:val="00A466F1"/>
    <w:rsid w:val="00A47CF5"/>
    <w:rsid w:val="00A50B73"/>
    <w:rsid w:val="00A510B9"/>
    <w:rsid w:val="00A5253F"/>
    <w:rsid w:val="00A529EF"/>
    <w:rsid w:val="00A52B08"/>
    <w:rsid w:val="00A52BA0"/>
    <w:rsid w:val="00A54EAE"/>
    <w:rsid w:val="00A55508"/>
    <w:rsid w:val="00A55891"/>
    <w:rsid w:val="00A55AA5"/>
    <w:rsid w:val="00A55C27"/>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86"/>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A1B"/>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09F"/>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B7C4B"/>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B5"/>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59"/>
    <w:rsid w:val="00EF13E9"/>
    <w:rsid w:val="00EF3105"/>
    <w:rsid w:val="00EF393F"/>
    <w:rsid w:val="00EF4018"/>
    <w:rsid w:val="00EF6136"/>
    <w:rsid w:val="00EF67DA"/>
    <w:rsid w:val="00EF7124"/>
    <w:rsid w:val="00EF7290"/>
    <w:rsid w:val="00EF7384"/>
    <w:rsid w:val="00F00EAA"/>
    <w:rsid w:val="00F01880"/>
    <w:rsid w:val="00F01B51"/>
    <w:rsid w:val="00F01DAE"/>
    <w:rsid w:val="00F01EB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B5C"/>
    <w:rsid w:val="00F229DE"/>
    <w:rsid w:val="00F2421D"/>
    <w:rsid w:val="00F24A9F"/>
    <w:rsid w:val="00F24CD5"/>
    <w:rsid w:val="00F25241"/>
    <w:rsid w:val="00F277ED"/>
    <w:rsid w:val="00F303DA"/>
    <w:rsid w:val="00F31B00"/>
    <w:rsid w:val="00F33516"/>
    <w:rsid w:val="00F337D7"/>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0F7ACD"/>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37127"/>
    <w:rsid w:val="005D7012"/>
    <w:rsid w:val="00652F79"/>
    <w:rsid w:val="006D4B15"/>
    <w:rsid w:val="006D77F5"/>
    <w:rsid w:val="006F6C4E"/>
    <w:rsid w:val="00705560"/>
    <w:rsid w:val="00712C87"/>
    <w:rsid w:val="00731487"/>
    <w:rsid w:val="00737C4C"/>
    <w:rsid w:val="00755AB3"/>
    <w:rsid w:val="0078514A"/>
    <w:rsid w:val="007C2BD0"/>
    <w:rsid w:val="007C7D73"/>
    <w:rsid w:val="007E7304"/>
    <w:rsid w:val="007F25D7"/>
    <w:rsid w:val="00810A25"/>
    <w:rsid w:val="00886680"/>
    <w:rsid w:val="008D6E2A"/>
    <w:rsid w:val="00906FC8"/>
    <w:rsid w:val="00915DD0"/>
    <w:rsid w:val="00926BF1"/>
    <w:rsid w:val="009520DA"/>
    <w:rsid w:val="00973A65"/>
    <w:rsid w:val="00975C18"/>
    <w:rsid w:val="00990469"/>
    <w:rsid w:val="009B28D6"/>
    <w:rsid w:val="009C5E39"/>
    <w:rsid w:val="009E6FBD"/>
    <w:rsid w:val="00A02E8E"/>
    <w:rsid w:val="00A03CB8"/>
    <w:rsid w:val="00A330A0"/>
    <w:rsid w:val="00A447B7"/>
    <w:rsid w:val="00A45491"/>
    <w:rsid w:val="00A60644"/>
    <w:rsid w:val="00A846FB"/>
    <w:rsid w:val="00A86242"/>
    <w:rsid w:val="00A87851"/>
    <w:rsid w:val="00AC07D5"/>
    <w:rsid w:val="00AD09B5"/>
    <w:rsid w:val="00B02DFF"/>
    <w:rsid w:val="00B031BD"/>
    <w:rsid w:val="00B0655B"/>
    <w:rsid w:val="00B46A1B"/>
    <w:rsid w:val="00B604DE"/>
    <w:rsid w:val="00B70DD9"/>
    <w:rsid w:val="00B965C4"/>
    <w:rsid w:val="00BC4A64"/>
    <w:rsid w:val="00BC726E"/>
    <w:rsid w:val="00BD47B4"/>
    <w:rsid w:val="00C51194"/>
    <w:rsid w:val="00C53C9D"/>
    <w:rsid w:val="00C64F5A"/>
    <w:rsid w:val="00C74BE8"/>
    <w:rsid w:val="00C91BDE"/>
    <w:rsid w:val="00CC5982"/>
    <w:rsid w:val="00CD27B6"/>
    <w:rsid w:val="00CF4CEB"/>
    <w:rsid w:val="00D1288B"/>
    <w:rsid w:val="00D33637"/>
    <w:rsid w:val="00D478B1"/>
    <w:rsid w:val="00DD356B"/>
    <w:rsid w:val="00DD4251"/>
    <w:rsid w:val="00DE23D8"/>
    <w:rsid w:val="00E464CE"/>
    <w:rsid w:val="00E64694"/>
    <w:rsid w:val="00EE5711"/>
    <w:rsid w:val="00EF6792"/>
    <w:rsid w:val="00F20110"/>
    <w:rsid w:val="00F36160"/>
    <w:rsid w:val="00F81DB5"/>
    <w:rsid w:val="00FB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10192</Words>
  <Characters>5811</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3</cp:revision>
  <cp:lastPrinted>2026-03-20T14:35:00Z</cp:lastPrinted>
  <dcterms:created xsi:type="dcterms:W3CDTF">2026-03-13T08:09:00Z</dcterms:created>
  <dcterms:modified xsi:type="dcterms:W3CDTF">2026-03-20T14:36:00Z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