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9A178B" w14:textId="77777777" w:rsidR="00CE0146" w:rsidRDefault="00CE0146" w:rsidP="00CE0146">
      <w:pPr>
        <w:jc w:val="center"/>
        <w:rPr>
          <w:b/>
        </w:rPr>
      </w:pPr>
      <w:r>
        <w:rPr>
          <w:b/>
        </w:rPr>
        <w:t>PASLAUGŲ PIRKIMO</w:t>
      </w:r>
      <w:r w:rsidR="004D6A91">
        <w:rPr>
          <w:b/>
        </w:rPr>
        <w:t>–</w:t>
      </w:r>
      <w:r>
        <w:rPr>
          <w:b/>
        </w:rPr>
        <w:t>PARDAVIMO SUTARTI</w:t>
      </w:r>
      <w:r w:rsidRPr="00EF7207">
        <w:rPr>
          <w:b/>
        </w:rPr>
        <w:t>S</w:t>
      </w:r>
      <w:r>
        <w:rPr>
          <w:b/>
        </w:rPr>
        <w:t xml:space="preserve"> NR. </w:t>
      </w:r>
    </w:p>
    <w:p w14:paraId="7B9A178C" w14:textId="77777777" w:rsidR="00CE0146" w:rsidRPr="00052638" w:rsidRDefault="00CE0146" w:rsidP="00CE0146">
      <w:pPr>
        <w:jc w:val="center"/>
        <w:rPr>
          <w:b/>
          <w:color w:val="000000"/>
        </w:rPr>
      </w:pPr>
      <w:r w:rsidRPr="00052638">
        <w:rPr>
          <w:b/>
          <w:color w:val="000000"/>
        </w:rPr>
        <w:t>SPECIALIOJI DALIS</w:t>
      </w:r>
    </w:p>
    <w:p w14:paraId="7B9A178D" w14:textId="77777777" w:rsidR="00CE0146" w:rsidRDefault="00CE0146" w:rsidP="00CE0146">
      <w:pPr>
        <w:rPr>
          <w:sz w:val="22"/>
          <w:szCs w:val="22"/>
        </w:rPr>
      </w:pPr>
    </w:p>
    <w:p w14:paraId="4EE83E0A" w14:textId="77777777" w:rsidR="00026DEE" w:rsidRPr="00414F4A" w:rsidRDefault="00026DEE" w:rsidP="00CE0146">
      <w:pPr>
        <w:rPr>
          <w:sz w:val="22"/>
          <w:szCs w:val="22"/>
        </w:rPr>
      </w:pPr>
    </w:p>
    <w:p w14:paraId="7B9A178E" w14:textId="184CC6E3" w:rsidR="00CE0146" w:rsidRPr="00414F4A" w:rsidRDefault="00CE0146" w:rsidP="00CE0146">
      <w:pPr>
        <w:jc w:val="center"/>
        <w:rPr>
          <w:color w:val="000000"/>
          <w:sz w:val="22"/>
          <w:szCs w:val="22"/>
        </w:rPr>
      </w:pPr>
      <w:r w:rsidRPr="00414F4A">
        <w:rPr>
          <w:color w:val="000000"/>
          <w:sz w:val="22"/>
          <w:szCs w:val="22"/>
        </w:rPr>
        <w:t xml:space="preserve">Du tūkstančiai </w:t>
      </w:r>
      <w:r w:rsidR="0042613E">
        <w:rPr>
          <w:color w:val="000000"/>
          <w:sz w:val="22"/>
          <w:szCs w:val="22"/>
        </w:rPr>
        <w:t xml:space="preserve">dvidešimt </w:t>
      </w:r>
      <w:r w:rsidR="001C7641">
        <w:rPr>
          <w:color w:val="000000"/>
          <w:sz w:val="22"/>
          <w:szCs w:val="22"/>
        </w:rPr>
        <w:t>šeštų</w:t>
      </w:r>
      <w:r>
        <w:rPr>
          <w:color w:val="000000"/>
          <w:sz w:val="22"/>
          <w:szCs w:val="22"/>
        </w:rPr>
        <w:t xml:space="preserve"> </w:t>
      </w:r>
      <w:r w:rsidRPr="00414F4A">
        <w:rPr>
          <w:color w:val="000000"/>
          <w:sz w:val="22"/>
          <w:szCs w:val="22"/>
        </w:rPr>
        <w:t xml:space="preserve">metų </w:t>
      </w:r>
      <w:r>
        <w:rPr>
          <w:color w:val="000000"/>
          <w:sz w:val="22"/>
          <w:szCs w:val="22"/>
        </w:rPr>
        <w:t xml:space="preserve">          </w:t>
      </w:r>
      <w:r w:rsidR="002E145D">
        <w:rPr>
          <w:color w:val="000000"/>
          <w:sz w:val="22"/>
          <w:szCs w:val="22"/>
        </w:rPr>
        <w:t xml:space="preserve">     </w:t>
      </w:r>
      <w:r w:rsidRPr="00414F4A">
        <w:rPr>
          <w:color w:val="000000"/>
          <w:sz w:val="22"/>
          <w:szCs w:val="22"/>
        </w:rPr>
        <w:t xml:space="preserve"> mėnesio </w:t>
      </w:r>
      <w:r>
        <w:rPr>
          <w:color w:val="000000"/>
          <w:sz w:val="22"/>
          <w:szCs w:val="22"/>
        </w:rPr>
        <w:t xml:space="preserve">       </w:t>
      </w:r>
      <w:r w:rsidR="002E145D">
        <w:rPr>
          <w:color w:val="000000"/>
          <w:sz w:val="22"/>
          <w:szCs w:val="22"/>
        </w:rPr>
        <w:t xml:space="preserve">    </w:t>
      </w:r>
      <w:r w:rsidRPr="00414F4A">
        <w:rPr>
          <w:color w:val="000000"/>
          <w:sz w:val="22"/>
          <w:szCs w:val="22"/>
        </w:rPr>
        <w:t>diena</w:t>
      </w:r>
    </w:p>
    <w:p w14:paraId="7B9A178F" w14:textId="77777777" w:rsidR="00CE0146" w:rsidRPr="00414F4A" w:rsidRDefault="00CE0146" w:rsidP="00CE0146">
      <w:pPr>
        <w:jc w:val="both"/>
        <w:rPr>
          <w:b/>
          <w:color w:val="000000"/>
          <w:sz w:val="22"/>
          <w:szCs w:val="22"/>
        </w:rPr>
      </w:pPr>
    </w:p>
    <w:p w14:paraId="7B9A1790" w14:textId="0F065340" w:rsidR="008E4C0E" w:rsidRPr="008E4C0E" w:rsidRDefault="008E4C0E" w:rsidP="008E4C0E">
      <w:pPr>
        <w:ind w:firstLine="1296"/>
        <w:jc w:val="both"/>
      </w:pPr>
      <w:r w:rsidRPr="008E4C0E">
        <w:rPr>
          <w:b/>
        </w:rPr>
        <w:t>Lietuvos kariuomenės Didžiojo Lietuvos etmono Jonušo Radvilos mokomasis pulkas</w:t>
      </w:r>
      <w:r w:rsidR="00E16AD8">
        <w:rPr>
          <w:b/>
        </w:rPr>
        <w:t xml:space="preserve"> </w:t>
      </w:r>
      <w:r w:rsidR="00E16AD8" w:rsidRPr="00E16AD8">
        <w:t>(toliau – Mokomasis pulkas)</w:t>
      </w:r>
      <w:r w:rsidRPr="00E16AD8">
        <w:t>,</w:t>
      </w:r>
      <w:r w:rsidRPr="008E4C0E">
        <w:rPr>
          <w:b/>
        </w:rPr>
        <w:t xml:space="preserve"> </w:t>
      </w:r>
      <w:r w:rsidRPr="008E4C0E">
        <w:t>juridinio asmens</w:t>
      </w:r>
      <w:r w:rsidRPr="008E4C0E">
        <w:rPr>
          <w:b/>
        </w:rPr>
        <w:t xml:space="preserve"> </w:t>
      </w:r>
      <w:r w:rsidRPr="008E4C0E">
        <w:t xml:space="preserve">kodas 188728789 (Rukla, Jonavos raj.), atstovaujamas </w:t>
      </w:r>
      <w:r w:rsidR="0042613E">
        <w:t xml:space="preserve"> </w:t>
      </w:r>
      <w:r w:rsidR="00EE42CC">
        <w:rPr>
          <w:rFonts w:eastAsia="Calibri"/>
          <w:lang w:eastAsia="en-US"/>
        </w:rPr>
        <w:t>Mokomojo pulko vado</w:t>
      </w:r>
      <w:r w:rsidRPr="008E4C0E">
        <w:rPr>
          <w:rFonts w:eastAsia="Calibri"/>
          <w:lang w:eastAsia="en-US"/>
        </w:rPr>
        <w:t xml:space="preserve"> plk. ltn. </w:t>
      </w:r>
      <w:r w:rsidR="001C7641">
        <w:rPr>
          <w:rFonts w:eastAsia="Calibri"/>
          <w:lang w:eastAsia="en-US"/>
        </w:rPr>
        <w:t>Vaido Vasiliausko</w:t>
      </w:r>
      <w:r w:rsidRPr="008E4C0E">
        <w:t xml:space="preserve">, veikiančio pagal nuostatus, </w:t>
      </w:r>
      <w:r w:rsidRPr="008E4C0E">
        <w:rPr>
          <w:color w:val="000000"/>
        </w:rPr>
        <w:t xml:space="preserve">patvirtintus </w:t>
      </w:r>
      <w:r w:rsidRPr="008E4C0E">
        <w:t>Lietuvos Respublikos krašto apsaugos ministro 2011 m. liepos 8 d. įsakymu Nr. V-768 „D</w:t>
      </w:r>
      <w:r w:rsidRPr="008E4C0E">
        <w:rPr>
          <w:color w:val="000000"/>
        </w:rPr>
        <w:t>ėl</w:t>
      </w:r>
      <w:r w:rsidRPr="008E4C0E">
        <w:t xml:space="preserve"> Lietuvos kariuomenės Mokymo ir doktrinų valdybos ir jos struktūrinių vienetų nuostatų ir struktūrų patvirtinimo“ (toliau – Pirkėjas),</w:t>
      </w:r>
      <w:r w:rsidRPr="008E4C0E">
        <w:rPr>
          <w:b/>
        </w:rPr>
        <w:t xml:space="preserve"> </w:t>
      </w:r>
      <w:r w:rsidR="00D00D66" w:rsidRPr="00C664F5">
        <w:t>ir</w:t>
      </w:r>
      <w:r w:rsidR="00116502">
        <w:rPr>
          <w:b/>
        </w:rPr>
        <w:t xml:space="preserve"> UAB                    </w:t>
      </w:r>
      <w:r w:rsidR="00D00D66" w:rsidRPr="00021755">
        <w:t>,</w:t>
      </w:r>
      <w:r w:rsidR="0013631A">
        <w:t xml:space="preserve"> juridinio asme</w:t>
      </w:r>
      <w:r w:rsidR="00116502">
        <w:t xml:space="preserve">ns kodas                   </w:t>
      </w:r>
      <w:r w:rsidR="00D00D66">
        <w:t xml:space="preserve">, atstovaujama </w:t>
      </w:r>
      <w:r w:rsidR="00116502">
        <w:t xml:space="preserve">              </w:t>
      </w:r>
      <w:r w:rsidR="00D00D66">
        <w:t>, veikiančio pagal bendrovės įstatus</w:t>
      </w:r>
      <w:r w:rsidRPr="008E4C0E">
        <w:t xml:space="preserve"> (toliau – Teikėjas), toliau kartu šioje paslaugų pirkimo–pardavimo sutartyje vadinami Šalimis, o kiekvienas atskirai – Šalimi, vadovaudamosi Lietuvos Respublikos viešųjų pirkimų įstatymu, sudarė šią paslaugų pirkimo–pardavimo sutartį, toliau vadinamą Sutartimi, ir susitarė dėl toliau išvardytų sąlygų.</w:t>
      </w:r>
    </w:p>
    <w:tbl>
      <w:tblPr>
        <w:tblpPr w:leftFromText="180" w:rightFromText="180" w:vertAnchor="text" w:tblpY="1"/>
        <w:tblOverlap w:val="neve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4"/>
        <w:gridCol w:w="4999"/>
      </w:tblGrid>
      <w:tr w:rsidR="00AD68C3" w:rsidRPr="00E22188" w14:paraId="7B9A1794" w14:textId="77777777" w:rsidTr="008E4C0E">
        <w:tc>
          <w:tcPr>
            <w:tcW w:w="9923" w:type="dxa"/>
            <w:gridSpan w:val="2"/>
          </w:tcPr>
          <w:p w14:paraId="7B9A1791" w14:textId="77777777" w:rsidR="00AD68C3" w:rsidRDefault="00AD68C3" w:rsidP="000C69EC">
            <w:pPr>
              <w:jc w:val="both"/>
              <w:rPr>
                <w:b/>
              </w:rPr>
            </w:pPr>
            <w:r w:rsidRPr="00F3043C">
              <w:rPr>
                <w:b/>
              </w:rPr>
              <w:t>1. Sutarties objektas</w:t>
            </w:r>
            <w:r>
              <w:rPr>
                <w:b/>
              </w:rPr>
              <w:t>:</w:t>
            </w:r>
          </w:p>
          <w:p w14:paraId="7B9A1792" w14:textId="46A05362" w:rsidR="00B15807" w:rsidRPr="00532AA9" w:rsidRDefault="008E4C0E" w:rsidP="00266033">
            <w:pPr>
              <w:jc w:val="both"/>
              <w:rPr>
                <w:lang w:eastAsia="ar-SA"/>
              </w:rPr>
            </w:pPr>
            <w:r w:rsidRPr="008E4C0E">
              <w:rPr>
                <w:rFonts w:eastAsia="Calibri"/>
                <w:b/>
                <w:bCs/>
              </w:rPr>
              <w:t>1.1. Pirkėjas</w:t>
            </w:r>
            <w:r w:rsidRPr="008E4C0E">
              <w:rPr>
                <w:rFonts w:eastAsia="Calibri"/>
              </w:rPr>
              <w:t xml:space="preserve"> perka, o </w:t>
            </w:r>
            <w:r w:rsidRPr="008E4C0E">
              <w:rPr>
                <w:rFonts w:eastAsia="Calibri"/>
                <w:b/>
                <w:bCs/>
              </w:rPr>
              <w:t>Teikėjas</w:t>
            </w:r>
            <w:r w:rsidRPr="008E4C0E">
              <w:rPr>
                <w:rFonts w:eastAsia="Calibri"/>
              </w:rPr>
              <w:t xml:space="preserve"> teikia</w:t>
            </w:r>
            <w:r w:rsidRPr="008E4C0E">
              <w:rPr>
                <w:rFonts w:eastAsia="Calibri"/>
                <w:b/>
                <w:bCs/>
              </w:rPr>
              <w:t xml:space="preserve"> krūmų (</w:t>
            </w:r>
            <w:proofErr w:type="spellStart"/>
            <w:r w:rsidRPr="008E4C0E">
              <w:rPr>
                <w:rFonts w:eastAsia="Calibri"/>
                <w:b/>
                <w:bCs/>
              </w:rPr>
              <w:t>savaiminukų</w:t>
            </w:r>
            <w:proofErr w:type="spellEnd"/>
            <w:r w:rsidRPr="008E4C0E">
              <w:rPr>
                <w:rFonts w:eastAsia="Calibri"/>
                <w:b/>
                <w:bCs/>
              </w:rPr>
              <w:t xml:space="preserve">) kirtimo (pjovimo) </w:t>
            </w:r>
            <w:r w:rsidR="00C32E51">
              <w:rPr>
                <w:rFonts w:eastAsia="Calibri"/>
                <w:b/>
                <w:bCs/>
              </w:rPr>
              <w:t xml:space="preserve">rankiniu būdu </w:t>
            </w:r>
            <w:r w:rsidRPr="008E4C0E">
              <w:rPr>
                <w:rFonts w:eastAsia="Calibri"/>
                <w:b/>
                <w:bCs/>
              </w:rPr>
              <w:t xml:space="preserve">paslaugas </w:t>
            </w:r>
            <w:r w:rsidRPr="008E4C0E">
              <w:rPr>
                <w:rFonts w:eastAsia="Calibri"/>
              </w:rPr>
              <w:t>(toliau –</w:t>
            </w:r>
            <w:r w:rsidRPr="008E4C0E">
              <w:rPr>
                <w:rFonts w:eastAsia="Calibri"/>
                <w:b/>
                <w:bCs/>
              </w:rPr>
              <w:t xml:space="preserve"> paslaugos</w:t>
            </w:r>
            <w:r w:rsidRPr="008E4C0E">
              <w:rPr>
                <w:rFonts w:eastAsia="Calibri"/>
              </w:rPr>
              <w:t xml:space="preserve">), atitinkančias Sutarties 2 </w:t>
            </w:r>
            <w:r w:rsidR="00E16AD8">
              <w:rPr>
                <w:rFonts w:eastAsia="Calibri"/>
              </w:rPr>
              <w:t>priede „K</w:t>
            </w:r>
            <w:r w:rsidRPr="008E4C0E">
              <w:rPr>
                <w:rFonts w:eastAsia="Calibri"/>
              </w:rPr>
              <w:t>rūmų (</w:t>
            </w:r>
            <w:proofErr w:type="spellStart"/>
            <w:r w:rsidRPr="008E4C0E">
              <w:rPr>
                <w:rFonts w:eastAsia="Calibri"/>
              </w:rPr>
              <w:t>savaiminukų</w:t>
            </w:r>
            <w:proofErr w:type="spellEnd"/>
            <w:r w:rsidRPr="008E4C0E">
              <w:rPr>
                <w:rFonts w:eastAsia="Calibri"/>
              </w:rPr>
              <w:t xml:space="preserve">) kirtimo (pjovimo) </w:t>
            </w:r>
            <w:r w:rsidR="00C32E51">
              <w:rPr>
                <w:rFonts w:eastAsia="Calibri"/>
              </w:rPr>
              <w:t xml:space="preserve">rankiniu būdu </w:t>
            </w:r>
            <w:r w:rsidRPr="008E4C0E">
              <w:rPr>
                <w:rFonts w:eastAsia="Calibri"/>
              </w:rPr>
              <w:t>Gaižiūnų poligone paslaugų techninė specifikacija“ (toliau – 2 priedas)</w:t>
            </w:r>
            <w:r w:rsidR="00B15807">
              <w:t xml:space="preserve"> nustatytus </w:t>
            </w:r>
            <w:r w:rsidR="001D4B15">
              <w:t xml:space="preserve">ir kitus Sutartyje numatytus </w:t>
            </w:r>
            <w:r w:rsidR="00B15807">
              <w:t xml:space="preserve">reikalavimus. BVPŽ </w:t>
            </w:r>
            <w:r w:rsidR="004853CA" w:rsidRPr="00532AA9">
              <w:rPr>
                <w:lang w:eastAsia="ar-SA"/>
              </w:rPr>
              <w:t>77200000-2</w:t>
            </w:r>
            <w:r w:rsidR="00194E66" w:rsidRPr="00532AA9">
              <w:rPr>
                <w:lang w:eastAsia="ar-SA"/>
              </w:rPr>
              <w:t>.</w:t>
            </w:r>
          </w:p>
          <w:p w14:paraId="7B9A1793" w14:textId="77777777" w:rsidR="001D4B15" w:rsidRPr="001D4B15" w:rsidRDefault="001D4B15" w:rsidP="00266033">
            <w:pPr>
              <w:jc w:val="both"/>
            </w:pPr>
            <w:r w:rsidRPr="00532AA9">
              <w:rPr>
                <w:b/>
                <w:lang w:eastAsia="ar-SA"/>
              </w:rPr>
              <w:t>1.2. Pirkėjas</w:t>
            </w:r>
            <w:r w:rsidRPr="00532AA9">
              <w:rPr>
                <w:lang w:eastAsia="ar-SA"/>
              </w:rPr>
              <w:t xml:space="preserve"> įsipareigoja priimti Sutarties 1 priede pateiktas Sutarties reikalavimus atitinkančias paslaugas ir už jas sumokėti Sutartyje nustatyta tvarka.</w:t>
            </w:r>
          </w:p>
        </w:tc>
      </w:tr>
      <w:tr w:rsidR="00AD68C3" w:rsidRPr="00F3043C" w14:paraId="7B9A179A" w14:textId="77777777" w:rsidTr="008E4C0E">
        <w:tc>
          <w:tcPr>
            <w:tcW w:w="9923" w:type="dxa"/>
            <w:gridSpan w:val="2"/>
          </w:tcPr>
          <w:p w14:paraId="7B9A1795" w14:textId="77777777" w:rsidR="00134A6E" w:rsidRDefault="00134A6E" w:rsidP="00134A6E">
            <w:pPr>
              <w:jc w:val="both"/>
              <w:rPr>
                <w:b/>
              </w:rPr>
            </w:pPr>
            <w:r w:rsidRPr="007A4D14">
              <w:rPr>
                <w:b/>
              </w:rPr>
              <w:t xml:space="preserve">2. </w:t>
            </w:r>
            <w:r w:rsidRPr="007A4D14">
              <w:rPr>
                <w:b/>
                <w:color w:val="000000"/>
              </w:rPr>
              <w:t>Sutarties kaina</w:t>
            </w:r>
            <w:r w:rsidR="004D6A91">
              <w:rPr>
                <w:b/>
                <w:color w:val="000000"/>
              </w:rPr>
              <w:t xml:space="preserve"> </w:t>
            </w:r>
            <w:r w:rsidRPr="007A4D14">
              <w:rPr>
                <w:b/>
                <w:color w:val="000000"/>
              </w:rPr>
              <w:t>/</w:t>
            </w:r>
            <w:r w:rsidR="004D6A91">
              <w:rPr>
                <w:b/>
                <w:color w:val="000000"/>
              </w:rPr>
              <w:t xml:space="preserve"> </w:t>
            </w:r>
            <w:r w:rsidRPr="007A4D14">
              <w:rPr>
                <w:b/>
              </w:rPr>
              <w:t xml:space="preserve">paslaugų </w:t>
            </w:r>
            <w:r w:rsidRPr="007A4D14">
              <w:rPr>
                <w:b/>
                <w:color w:val="000000"/>
              </w:rPr>
              <w:t>įkainiai</w:t>
            </w:r>
            <w:r w:rsidR="004D6A91">
              <w:rPr>
                <w:b/>
                <w:color w:val="000000"/>
              </w:rPr>
              <w:t xml:space="preserve"> </w:t>
            </w:r>
            <w:r w:rsidRPr="007A4D14">
              <w:rPr>
                <w:b/>
                <w:color w:val="000000"/>
              </w:rPr>
              <w:t>/</w:t>
            </w:r>
            <w:r w:rsidR="004D6A91">
              <w:rPr>
                <w:b/>
                <w:color w:val="000000"/>
              </w:rPr>
              <w:t xml:space="preserve"> </w:t>
            </w:r>
            <w:r w:rsidRPr="007A4D14">
              <w:rPr>
                <w:b/>
                <w:color w:val="000000"/>
              </w:rPr>
              <w:t>kainodaros taisyklės</w:t>
            </w:r>
            <w:r>
              <w:rPr>
                <w:b/>
                <w:color w:val="000000"/>
              </w:rPr>
              <w:t>:</w:t>
            </w:r>
            <w:r w:rsidRPr="00F3043C">
              <w:rPr>
                <w:b/>
              </w:rPr>
              <w:t xml:space="preserve"> </w:t>
            </w:r>
          </w:p>
          <w:p w14:paraId="7B9A1796" w14:textId="56A909B1" w:rsidR="00134A6E" w:rsidRDefault="00134A6E" w:rsidP="00134A6E">
            <w:pPr>
              <w:jc w:val="both"/>
              <w:rPr>
                <w:szCs w:val="22"/>
                <w:lang w:eastAsia="en-US"/>
              </w:rPr>
            </w:pPr>
            <w:r w:rsidRPr="00F3043C">
              <w:rPr>
                <w:b/>
              </w:rPr>
              <w:t>2.</w:t>
            </w:r>
            <w:r>
              <w:rPr>
                <w:b/>
              </w:rPr>
              <w:t>1.</w:t>
            </w:r>
            <w:r w:rsidRPr="00F3043C">
              <w:rPr>
                <w:b/>
              </w:rPr>
              <w:t xml:space="preserve"> </w:t>
            </w:r>
            <w:r w:rsidR="005F101E">
              <w:rPr>
                <w:b/>
              </w:rPr>
              <w:t>Sutarties</w:t>
            </w:r>
            <w:r w:rsidR="001D4B15">
              <w:rPr>
                <w:b/>
              </w:rPr>
              <w:t xml:space="preserve"> </w:t>
            </w:r>
            <w:r w:rsidR="005F101E">
              <w:rPr>
                <w:b/>
              </w:rPr>
              <w:t>kaina</w:t>
            </w:r>
            <w:r>
              <w:rPr>
                <w:b/>
              </w:rPr>
              <w:t xml:space="preserve"> </w:t>
            </w:r>
            <w:r w:rsidR="00050A08">
              <w:t xml:space="preserve">                   </w:t>
            </w:r>
            <w:r w:rsidR="00254EB1">
              <w:t xml:space="preserve"> </w:t>
            </w:r>
            <w:r>
              <w:t>Eur</w:t>
            </w:r>
            <w:r w:rsidRPr="00655A00">
              <w:t xml:space="preserve"> (</w:t>
            </w:r>
            <w:r w:rsidR="00116502">
              <w:t xml:space="preserve"> </w:t>
            </w:r>
            <w:r w:rsidR="00050A08">
              <w:t xml:space="preserve">                         </w:t>
            </w:r>
            <w:r w:rsidR="00254EB1">
              <w:t xml:space="preserve"> </w:t>
            </w:r>
            <w:r w:rsidR="00116502">
              <w:t xml:space="preserve">eurai </w:t>
            </w:r>
            <w:r w:rsidR="00E73920">
              <w:t>00</w:t>
            </w:r>
            <w:r w:rsidR="004D6A91">
              <w:t xml:space="preserve"> ct</w:t>
            </w:r>
            <w:r>
              <w:t>)</w:t>
            </w:r>
            <w:r w:rsidRPr="006B5552">
              <w:rPr>
                <w:szCs w:val="22"/>
                <w:lang w:eastAsia="en-US"/>
              </w:rPr>
              <w:t xml:space="preserve"> su 21 proc. pridėtinės vertės mokesčiu</w:t>
            </w:r>
            <w:r w:rsidRPr="006B5552">
              <w:rPr>
                <w:b/>
                <w:szCs w:val="22"/>
                <w:lang w:eastAsia="en-US"/>
              </w:rPr>
              <w:t xml:space="preserve"> </w:t>
            </w:r>
            <w:r w:rsidRPr="006B5552">
              <w:rPr>
                <w:szCs w:val="22"/>
                <w:lang w:eastAsia="en-US"/>
              </w:rPr>
              <w:t>(toliau – PVM).</w:t>
            </w:r>
            <w:r>
              <w:rPr>
                <w:szCs w:val="22"/>
                <w:lang w:eastAsia="en-US"/>
              </w:rPr>
              <w:t xml:space="preserve"> </w:t>
            </w:r>
          </w:p>
          <w:p w14:paraId="7B9A1797" w14:textId="77777777" w:rsidR="006A2B99" w:rsidRDefault="00693D54" w:rsidP="000C69EC">
            <w:pPr>
              <w:jc w:val="both"/>
            </w:pPr>
            <w:r w:rsidRPr="006B5552">
              <w:rPr>
                <w:b/>
                <w:szCs w:val="22"/>
                <w:lang w:eastAsia="en-US"/>
              </w:rPr>
              <w:t>2.2.</w:t>
            </w:r>
            <w:r>
              <w:rPr>
                <w:b/>
                <w:szCs w:val="22"/>
                <w:lang w:eastAsia="en-US"/>
              </w:rPr>
              <w:t xml:space="preserve"> </w:t>
            </w:r>
            <w:r w:rsidR="006A2B99" w:rsidRPr="001F2CAC">
              <w:t xml:space="preserve"> Sutarčiai taikoma fiksuotos kainos su peržiūra apskaičiavimo kainodara.</w:t>
            </w:r>
          </w:p>
          <w:p w14:paraId="7B9A1798" w14:textId="136168B4" w:rsidR="00134A6E" w:rsidRDefault="00134A6E" w:rsidP="000C69EC">
            <w:pPr>
              <w:jc w:val="both"/>
              <w:rPr>
                <w:rFonts w:eastAsia="Calibri"/>
                <w:lang w:eastAsia="en-US"/>
              </w:rPr>
            </w:pPr>
            <w:r w:rsidRPr="006B5552">
              <w:rPr>
                <w:rFonts w:eastAsia="Calibri"/>
                <w:b/>
                <w:lang w:eastAsia="en-US"/>
              </w:rPr>
              <w:t>2.3.</w:t>
            </w:r>
            <w:r w:rsidRPr="006B5552">
              <w:rPr>
                <w:rFonts w:eastAsia="Calibri"/>
                <w:lang w:eastAsia="en-US"/>
              </w:rPr>
              <w:t xml:space="preserve"> </w:t>
            </w:r>
            <w:r w:rsidR="00693D54">
              <w:rPr>
                <w:rFonts w:eastAsia="Calibri"/>
                <w:lang w:eastAsia="en-US"/>
              </w:rPr>
              <w:t xml:space="preserve">Peržiūros atvejis numatytas </w:t>
            </w:r>
            <w:r w:rsidR="001F51B5">
              <w:rPr>
                <w:rFonts w:eastAsia="Calibri"/>
                <w:lang w:eastAsia="en-US"/>
              </w:rPr>
              <w:t xml:space="preserve">pagal </w:t>
            </w:r>
            <w:r w:rsidR="00693D54">
              <w:rPr>
                <w:rFonts w:eastAsia="Calibri"/>
                <w:lang w:eastAsia="en-US"/>
              </w:rPr>
              <w:t>Sutart</w:t>
            </w:r>
            <w:r w:rsidR="001F51B5">
              <w:rPr>
                <w:rFonts w:eastAsia="Calibri"/>
                <w:lang w:eastAsia="en-US"/>
              </w:rPr>
              <w:t>ies bendrosios dalies 2.2</w:t>
            </w:r>
            <w:r w:rsidR="00026DEE">
              <w:rPr>
                <w:rFonts w:eastAsia="Calibri"/>
                <w:lang w:eastAsia="en-US"/>
              </w:rPr>
              <w:t xml:space="preserve"> papunktyje</w:t>
            </w:r>
            <w:r w:rsidR="00693D54">
              <w:rPr>
                <w:rFonts w:eastAsia="Calibri"/>
                <w:lang w:eastAsia="en-US"/>
              </w:rPr>
              <w:t xml:space="preserve"> numatyt</w:t>
            </w:r>
            <w:r w:rsidR="001F51B5">
              <w:rPr>
                <w:rFonts w:eastAsia="Calibri"/>
                <w:lang w:eastAsia="en-US"/>
              </w:rPr>
              <w:t>a</w:t>
            </w:r>
            <w:r w:rsidR="00693D54">
              <w:rPr>
                <w:rFonts w:eastAsia="Calibri"/>
                <w:lang w:eastAsia="en-US"/>
              </w:rPr>
              <w:t>s kainodaros taisykl</w:t>
            </w:r>
            <w:r w:rsidR="001F51B5">
              <w:rPr>
                <w:rFonts w:eastAsia="Calibri"/>
                <w:lang w:eastAsia="en-US"/>
              </w:rPr>
              <w:t>e</w:t>
            </w:r>
            <w:r w:rsidR="00693D54">
              <w:rPr>
                <w:rFonts w:eastAsia="Calibri"/>
                <w:lang w:eastAsia="en-US"/>
              </w:rPr>
              <w:t>s.</w:t>
            </w:r>
          </w:p>
          <w:p w14:paraId="7B9A1799" w14:textId="77777777" w:rsidR="004F38C9" w:rsidRPr="00134A6E" w:rsidRDefault="004F38C9" w:rsidP="000C69EC">
            <w:pPr>
              <w:jc w:val="both"/>
            </w:pPr>
            <w:r w:rsidRPr="00072215">
              <w:rPr>
                <w:rFonts w:eastAsia="Calibri"/>
                <w:b/>
              </w:rPr>
              <w:t xml:space="preserve">2.4. </w:t>
            </w:r>
            <w:r w:rsidRPr="00A4798F">
              <w:rPr>
                <w:rFonts w:eastAsia="Calibri"/>
                <w:b/>
              </w:rPr>
              <w:t>Pirkėjas</w:t>
            </w:r>
            <w:r>
              <w:rPr>
                <w:rFonts w:eastAsia="Calibri"/>
              </w:rPr>
              <w:t xml:space="preserve"> neįsipareigoja įsigyti paslaugų už visą </w:t>
            </w:r>
            <w:r w:rsidR="00693D54">
              <w:rPr>
                <w:rFonts w:eastAsia="Calibri"/>
              </w:rPr>
              <w:t xml:space="preserve">Sutarties specialiosios dalies </w:t>
            </w:r>
            <w:r>
              <w:rPr>
                <w:rFonts w:eastAsia="Calibri"/>
              </w:rPr>
              <w:t>2.1 p. nurodytą sumą.</w:t>
            </w:r>
          </w:p>
        </w:tc>
      </w:tr>
      <w:tr w:rsidR="00134A6E" w:rsidRPr="00256EDC" w14:paraId="7B9A179F" w14:textId="77777777" w:rsidTr="008E4C0E">
        <w:tc>
          <w:tcPr>
            <w:tcW w:w="9923" w:type="dxa"/>
            <w:gridSpan w:val="2"/>
          </w:tcPr>
          <w:p w14:paraId="7B9A179B" w14:textId="77777777" w:rsidR="008E4C0E" w:rsidRPr="008E4C0E" w:rsidRDefault="008E4C0E" w:rsidP="008E4C0E">
            <w:pPr>
              <w:rPr>
                <w:rFonts w:eastAsia="Calibri"/>
                <w:b/>
                <w:bCs/>
              </w:rPr>
            </w:pPr>
            <w:r w:rsidRPr="008E4C0E">
              <w:rPr>
                <w:rFonts w:eastAsia="Calibri"/>
                <w:b/>
                <w:bCs/>
              </w:rPr>
              <w:t>3. Paslaugų teikimo vieta, terminas ir sąlygos</w:t>
            </w:r>
          </w:p>
          <w:p w14:paraId="7B9A179C" w14:textId="77777777" w:rsidR="008E4C0E" w:rsidRPr="008E4C0E" w:rsidRDefault="008E4C0E" w:rsidP="008E4C0E">
            <w:pPr>
              <w:jc w:val="both"/>
              <w:rPr>
                <w:rFonts w:eastAsia="Calibri"/>
              </w:rPr>
            </w:pPr>
            <w:r w:rsidRPr="008E4C0E">
              <w:rPr>
                <w:rFonts w:eastAsia="Calibri"/>
                <w:b/>
                <w:bCs/>
              </w:rPr>
              <w:t>3.1. Teikėjas</w:t>
            </w:r>
            <w:r w:rsidRPr="008E4C0E">
              <w:rPr>
                <w:rFonts w:eastAsia="Calibri"/>
              </w:rPr>
              <w:t xml:space="preserve"> paslaugas atlieka</w:t>
            </w:r>
            <w:r w:rsidRPr="008E4C0E">
              <w:rPr>
                <w:rFonts w:eastAsia="Calibri"/>
                <w:b/>
                <w:bCs/>
              </w:rPr>
              <w:t xml:space="preserve"> </w:t>
            </w:r>
            <w:r w:rsidRPr="008E4C0E">
              <w:rPr>
                <w:rFonts w:eastAsia="Calibri"/>
              </w:rPr>
              <w:t>Lietuvos kariuomenės Didžiojo Lietuvos etmono Jonušo Radvilos mokomojo pulko Gaižiūnų poligone (Rukla, Jonavos raj.).</w:t>
            </w:r>
          </w:p>
          <w:p w14:paraId="7525D237" w14:textId="77777777" w:rsidR="001C7641" w:rsidRDefault="008E4C0E" w:rsidP="008E4C0E">
            <w:pPr>
              <w:jc w:val="both"/>
              <w:rPr>
                <w:shd w:val="clear" w:color="auto" w:fill="FFFFFF"/>
              </w:rPr>
            </w:pPr>
            <w:r w:rsidRPr="008E4C0E">
              <w:rPr>
                <w:rFonts w:eastAsia="Calibri"/>
                <w:b/>
                <w:bCs/>
              </w:rPr>
              <w:t>3.2.</w:t>
            </w:r>
            <w:r w:rsidRPr="008E4C0E">
              <w:rPr>
                <w:rFonts w:eastAsia="Calibri"/>
              </w:rPr>
              <w:t xml:space="preserve"> </w:t>
            </w:r>
            <w:r w:rsidRPr="008E4C0E">
              <w:rPr>
                <w:rFonts w:eastAsia="Calibri"/>
                <w:b/>
                <w:bCs/>
              </w:rPr>
              <w:t>Teikėjas</w:t>
            </w:r>
            <w:r w:rsidRPr="008E4C0E">
              <w:rPr>
                <w:rFonts w:eastAsia="Calibri"/>
              </w:rPr>
              <w:t xml:space="preserve"> </w:t>
            </w:r>
            <w:r w:rsidR="00E8061B">
              <w:rPr>
                <w:rFonts w:eastAsia="Calibri"/>
              </w:rPr>
              <w:t>paslaugas</w:t>
            </w:r>
            <w:r w:rsidR="00116502">
              <w:rPr>
                <w:rFonts w:eastAsia="Calibri"/>
              </w:rPr>
              <w:t xml:space="preserve"> </w:t>
            </w:r>
            <w:r>
              <w:rPr>
                <w:rFonts w:eastAsia="Calibri"/>
              </w:rPr>
              <w:t xml:space="preserve">atlieka </w:t>
            </w:r>
            <w:r w:rsidRPr="008E4C0E">
              <w:rPr>
                <w:rFonts w:eastAsia="Calibri"/>
              </w:rPr>
              <w:t xml:space="preserve">nuo </w:t>
            </w:r>
            <w:r w:rsidR="00116502">
              <w:t>202</w:t>
            </w:r>
            <w:r w:rsidR="001C7641">
              <w:t>6</w:t>
            </w:r>
            <w:r w:rsidR="0013631A" w:rsidRPr="00FF3F93">
              <w:t xml:space="preserve"> m. </w:t>
            </w:r>
            <w:r w:rsidR="0042613E">
              <w:t>gegužės</w:t>
            </w:r>
            <w:r w:rsidR="0013631A" w:rsidRPr="00FF3F93">
              <w:t xml:space="preserve"> </w:t>
            </w:r>
            <w:r w:rsidR="001C7641">
              <w:t>4</w:t>
            </w:r>
            <w:r w:rsidR="00116502">
              <w:t xml:space="preserve"> d. iki 202</w:t>
            </w:r>
            <w:r w:rsidR="001C7641">
              <w:t>6</w:t>
            </w:r>
            <w:r w:rsidR="0013631A" w:rsidRPr="00FF3F93">
              <w:t xml:space="preserve"> m. </w:t>
            </w:r>
            <w:r w:rsidR="0042613E">
              <w:t>gegužės</w:t>
            </w:r>
            <w:r w:rsidR="00116502">
              <w:t xml:space="preserve"> 1</w:t>
            </w:r>
            <w:r w:rsidR="001C7641">
              <w:t>7</w:t>
            </w:r>
            <w:r w:rsidR="0013631A" w:rsidRPr="00FF3F93">
              <w:t xml:space="preserve"> d.</w:t>
            </w:r>
            <w:r w:rsidR="00CD2FBC">
              <w:t xml:space="preserve"> </w:t>
            </w:r>
            <w:r w:rsidR="001C7641">
              <w:rPr>
                <w:shd w:val="clear" w:color="auto" w:fill="FFFFFF"/>
              </w:rPr>
              <w:t xml:space="preserve"> N</w:t>
            </w:r>
            <w:r w:rsidR="001C7641" w:rsidRPr="00B461D0">
              <w:rPr>
                <w:shd w:val="clear" w:color="auto" w:fill="FFFFFF"/>
              </w:rPr>
              <w:t>espėjus atlikti paslaugų per nurodytą terminą</w:t>
            </w:r>
            <w:r w:rsidR="001C7641">
              <w:rPr>
                <w:shd w:val="clear" w:color="auto" w:fill="FFFFFF"/>
              </w:rPr>
              <w:t>,</w:t>
            </w:r>
            <w:r w:rsidR="001C7641" w:rsidRPr="00B461D0">
              <w:rPr>
                <w:shd w:val="clear" w:color="auto" w:fill="FFFFFF"/>
              </w:rPr>
              <w:t xml:space="preserve"> paslaugos bus atliekamos pagal iš anksto suderintą grafiką (bet neilgesniu kaip 14 dienų</w:t>
            </w:r>
            <w:r w:rsidR="001C7641">
              <w:rPr>
                <w:shd w:val="clear" w:color="auto" w:fill="FFFFFF"/>
              </w:rPr>
              <w:t xml:space="preserve"> laikotarpiu</w:t>
            </w:r>
            <w:r w:rsidR="001C7641" w:rsidRPr="00B461D0">
              <w:rPr>
                <w:shd w:val="clear" w:color="auto" w:fill="FFFFFF"/>
              </w:rPr>
              <w:t xml:space="preserve">) sutarties galiojimo </w:t>
            </w:r>
            <w:r w:rsidR="001C7641">
              <w:rPr>
                <w:shd w:val="clear" w:color="auto" w:fill="FFFFFF"/>
              </w:rPr>
              <w:t>metu</w:t>
            </w:r>
            <w:r w:rsidR="001C7641" w:rsidRPr="00B461D0">
              <w:rPr>
                <w:shd w:val="clear" w:color="auto" w:fill="FFFFFF"/>
              </w:rPr>
              <w:t xml:space="preserve">. </w:t>
            </w:r>
          </w:p>
          <w:p w14:paraId="7B9A179E" w14:textId="6B1A907C" w:rsidR="00134A6E" w:rsidRPr="00256EDC" w:rsidRDefault="008E4C0E" w:rsidP="008E4C0E">
            <w:pPr>
              <w:jc w:val="both"/>
            </w:pPr>
            <w:r w:rsidRPr="008E4C0E">
              <w:rPr>
                <w:rFonts w:eastAsia="Calibri"/>
                <w:b/>
                <w:bCs/>
              </w:rPr>
              <w:t>3.3. Teikėjas</w:t>
            </w:r>
            <w:r w:rsidR="00E16AD8" w:rsidRPr="00E16AD8">
              <w:rPr>
                <w:rFonts w:eastAsia="Calibri"/>
                <w:bCs/>
              </w:rPr>
              <w:t>,</w:t>
            </w:r>
            <w:r w:rsidRPr="008E4C0E">
              <w:rPr>
                <w:rFonts w:eastAsia="Calibri"/>
              </w:rPr>
              <w:t xml:space="preserve"> atlikdamas paslaugas, naudoja savo techniką, įrangą, personalą, priemones ir inventorių.</w:t>
            </w:r>
          </w:p>
        </w:tc>
      </w:tr>
      <w:tr w:rsidR="00134A6E" w:rsidRPr="00F3043C" w14:paraId="7B9A17A4" w14:textId="77777777" w:rsidTr="008E4C0E">
        <w:tc>
          <w:tcPr>
            <w:tcW w:w="9923" w:type="dxa"/>
            <w:gridSpan w:val="2"/>
          </w:tcPr>
          <w:p w14:paraId="7B9A17A0" w14:textId="77777777" w:rsidR="004F38C9" w:rsidRPr="007A4D14" w:rsidRDefault="004F38C9" w:rsidP="004F38C9">
            <w:pPr>
              <w:rPr>
                <w:b/>
              </w:rPr>
            </w:pPr>
            <w:r w:rsidRPr="007A4D14">
              <w:rPr>
                <w:b/>
              </w:rPr>
              <w:t>4. Apmokėjimo tvarka</w:t>
            </w:r>
            <w:r>
              <w:rPr>
                <w:b/>
              </w:rPr>
              <w:t>:</w:t>
            </w:r>
          </w:p>
          <w:p w14:paraId="7B9A17A1" w14:textId="77777777" w:rsidR="004F38C9" w:rsidRDefault="004F38C9" w:rsidP="004F38C9">
            <w:pPr>
              <w:jc w:val="both"/>
              <w:rPr>
                <w:b/>
              </w:rPr>
            </w:pPr>
            <w:r w:rsidRPr="00072215">
              <w:rPr>
                <w:b/>
              </w:rPr>
              <w:t xml:space="preserve">4.1. </w:t>
            </w:r>
            <w:r w:rsidR="00555E0B">
              <w:rPr>
                <w:b/>
              </w:rPr>
              <w:t xml:space="preserve"> Pirkėjas </w:t>
            </w:r>
            <w:r w:rsidR="00555E0B">
              <w:t xml:space="preserve">su </w:t>
            </w:r>
            <w:r w:rsidR="00555E0B">
              <w:rPr>
                <w:b/>
              </w:rPr>
              <w:t xml:space="preserve">Teikėju </w:t>
            </w:r>
            <w:r w:rsidR="00555E0B">
              <w:t>atsiskaito Sutarties bendrosios dalies 4.1 papunktyje nustatyta tvarka.</w:t>
            </w:r>
          </w:p>
          <w:p w14:paraId="7B9A17A2" w14:textId="77777777" w:rsidR="00555E0B" w:rsidRDefault="00555E0B" w:rsidP="00555E0B">
            <w:pPr>
              <w:ind w:right="-82"/>
              <w:jc w:val="both"/>
              <w:rPr>
                <w:b/>
              </w:rPr>
            </w:pPr>
            <w:r>
              <w:rPr>
                <w:b/>
              </w:rPr>
              <w:t>4.2</w:t>
            </w:r>
            <w:r w:rsidR="004F38C9" w:rsidRPr="001F7E67">
              <w:rPr>
                <w:b/>
              </w:rPr>
              <w:t>.</w:t>
            </w:r>
            <w:r w:rsidR="004F38C9">
              <w:t xml:space="preserve"> </w:t>
            </w:r>
            <w:r w:rsidRPr="00072215">
              <w:t xml:space="preserve"> Avansas nemokamas</w:t>
            </w:r>
            <w:r w:rsidRPr="00072215">
              <w:rPr>
                <w:b/>
              </w:rPr>
              <w:t>.</w:t>
            </w:r>
          </w:p>
          <w:p w14:paraId="7B9A17A3" w14:textId="1BB1FA7F" w:rsidR="00134A6E" w:rsidRPr="00CC5CED" w:rsidRDefault="004F38C9" w:rsidP="0042613E">
            <w:pPr>
              <w:ind w:right="-82"/>
              <w:jc w:val="both"/>
            </w:pPr>
            <w:r>
              <w:rPr>
                <w:rFonts w:eastAsia="Calibri"/>
                <w:b/>
                <w:lang w:eastAsia="en-US"/>
              </w:rPr>
              <w:t>4.3</w:t>
            </w:r>
            <w:r w:rsidRPr="00072215">
              <w:rPr>
                <w:rFonts w:eastAsia="Calibri"/>
                <w:b/>
                <w:lang w:eastAsia="en-US"/>
              </w:rPr>
              <w:t>.</w:t>
            </w:r>
            <w:r w:rsidR="00555E0B">
              <w:rPr>
                <w:rFonts w:eastAsia="Calibri"/>
                <w:lang w:eastAsia="en-US"/>
              </w:rPr>
              <w:t xml:space="preserve"> </w:t>
            </w:r>
            <w:r w:rsidR="00555E0B" w:rsidRPr="00243806">
              <w:t xml:space="preserve">Vykdant Sutartį, PVM sąskaitos faktūros turi būti teikiamos naudojantis informacinės sistemos </w:t>
            </w:r>
            <w:r w:rsidR="00555E0B">
              <w:t>„</w:t>
            </w:r>
            <w:r w:rsidR="0042613E">
              <w:t>SABIS</w:t>
            </w:r>
            <w:r w:rsidR="00555E0B">
              <w:t xml:space="preserve">“ priemonėmis, nurodant </w:t>
            </w:r>
            <w:r w:rsidR="00555E0B" w:rsidRPr="00635DE3">
              <w:rPr>
                <w:b/>
              </w:rPr>
              <w:t>Pirkėją</w:t>
            </w:r>
            <w:r w:rsidR="00555E0B">
              <w:rPr>
                <w:b/>
              </w:rPr>
              <w:t>,</w:t>
            </w:r>
            <w:r w:rsidR="00555E0B" w:rsidRPr="00635DE3">
              <w:rPr>
                <w:b/>
              </w:rPr>
              <w:t xml:space="preserve"> </w:t>
            </w:r>
            <w:r w:rsidR="00555E0B" w:rsidRPr="00635DE3">
              <w:t>Gavėją (jeigu sutartyje yra</w:t>
            </w:r>
            <w:r w:rsidR="00555E0B">
              <w:t xml:space="preserve"> numatytas</w:t>
            </w:r>
            <w:r w:rsidR="00555E0B" w:rsidRPr="00635DE3">
              <w:t xml:space="preserve"> Gavėjas)</w:t>
            </w:r>
            <w:r w:rsidR="00194E66">
              <w:t>,</w:t>
            </w:r>
            <w:r w:rsidR="00555E0B">
              <w:t xml:space="preserve"> </w:t>
            </w:r>
            <w:r w:rsidR="00194E66">
              <w:t>s</w:t>
            </w:r>
            <w:r w:rsidR="00555E0B">
              <w:t xml:space="preserve">utarties numerį ir datą. </w:t>
            </w:r>
            <w:r w:rsidR="00555E0B" w:rsidRPr="00CE7DFE">
              <w:t xml:space="preserve">Jeigu </w:t>
            </w:r>
            <w:r w:rsidR="00555E0B">
              <w:rPr>
                <w:b/>
              </w:rPr>
              <w:t>Teikėjas</w:t>
            </w:r>
            <w:r w:rsidR="00555E0B" w:rsidRPr="00CE7DFE">
              <w:t xml:space="preserve"> nepateikia sąskaitos informacinės sistemos „</w:t>
            </w:r>
            <w:r w:rsidR="0042613E">
              <w:t>SABIS</w:t>
            </w:r>
            <w:r w:rsidR="00555E0B" w:rsidRPr="00CE7DFE">
              <w:t xml:space="preserve">“ priemonėmis, </w:t>
            </w:r>
            <w:r w:rsidR="00555E0B" w:rsidRPr="00EE7AD9">
              <w:t>mokėjimas neatliekamas</w:t>
            </w:r>
            <w:r w:rsidR="00555E0B" w:rsidRPr="00E86C82">
              <w:t>.</w:t>
            </w:r>
          </w:p>
        </w:tc>
      </w:tr>
      <w:tr w:rsidR="00134A6E" w:rsidRPr="00723E6C" w14:paraId="7B9A17A8" w14:textId="77777777" w:rsidTr="008E4C0E">
        <w:tc>
          <w:tcPr>
            <w:tcW w:w="9923" w:type="dxa"/>
            <w:gridSpan w:val="2"/>
          </w:tcPr>
          <w:p w14:paraId="7B9A17A5" w14:textId="77777777" w:rsidR="00134A6E" w:rsidRDefault="00134A6E" w:rsidP="00134A6E">
            <w:pPr>
              <w:jc w:val="both"/>
              <w:rPr>
                <w:b/>
              </w:rPr>
            </w:pPr>
            <w:r w:rsidRPr="00D14114">
              <w:rPr>
                <w:b/>
              </w:rPr>
              <w:t>5. Pirkėjo teisė vienašališkai nutraukti Sutartį</w:t>
            </w:r>
            <w:r>
              <w:rPr>
                <w:b/>
              </w:rPr>
              <w:t>:</w:t>
            </w:r>
            <w:r w:rsidRPr="00D14114">
              <w:rPr>
                <w:b/>
              </w:rPr>
              <w:t xml:space="preserve"> </w:t>
            </w:r>
          </w:p>
          <w:p w14:paraId="77FEDD8A" w14:textId="6BEB4964" w:rsidR="001C2F01" w:rsidRPr="00E32330" w:rsidRDefault="001C2F01" w:rsidP="00E32330">
            <w:pPr>
              <w:jc w:val="both"/>
            </w:pPr>
            <w:r w:rsidRPr="001C2F01">
              <w:rPr>
                <w:b/>
              </w:rPr>
              <w:t>5.1.</w:t>
            </w:r>
            <w:r w:rsidRPr="001C2F01">
              <w:t xml:space="preserve"> </w:t>
            </w:r>
            <w:r w:rsidRPr="001C2F01">
              <w:rPr>
                <w:b/>
              </w:rPr>
              <w:t>Teikėjui</w:t>
            </w:r>
            <w:r w:rsidRPr="001C2F01">
              <w:t xml:space="preserve"> nepradedant teikti Paslaugas daugiau kaip 3 (tris) darbo dienas nuo Sutarties specialiosios dalies 3</w:t>
            </w:r>
            <w:r w:rsidR="00C664F5">
              <w:t>.2</w:t>
            </w:r>
            <w:r w:rsidRPr="001C2F01">
              <w:t xml:space="preserve"> </w:t>
            </w:r>
            <w:r w:rsidR="00C664F5">
              <w:t>pa</w:t>
            </w:r>
            <w:r w:rsidRPr="001C2F01">
              <w:t>punkt</w:t>
            </w:r>
            <w:r w:rsidR="00C664F5">
              <w:t>yj</w:t>
            </w:r>
            <w:r w:rsidRPr="001C2F01">
              <w:t xml:space="preserve">e numatyto termino, </w:t>
            </w:r>
            <w:r w:rsidRPr="001C2F01">
              <w:rPr>
                <w:b/>
              </w:rPr>
              <w:t>Pirkėjas</w:t>
            </w:r>
            <w:r w:rsidRPr="001C2F01">
              <w:t xml:space="preserve"> turi teisę Sutarties bendrosios dalies 9.2 </w:t>
            </w:r>
            <w:r w:rsidR="00C664F5">
              <w:t>pa</w:t>
            </w:r>
            <w:r w:rsidRPr="001C2F01">
              <w:t>punkt</w:t>
            </w:r>
            <w:r w:rsidR="00C664F5">
              <w:t>yj</w:t>
            </w:r>
            <w:r w:rsidRPr="001C2F01">
              <w:t>e nustatyta tvarka Sutartį nutraukti.</w:t>
            </w:r>
          </w:p>
          <w:p w14:paraId="7B9A17A6" w14:textId="6E75DD2E" w:rsidR="008E4C0E" w:rsidRPr="008E4C0E" w:rsidRDefault="008E4C0E" w:rsidP="00C664F5">
            <w:pPr>
              <w:jc w:val="both"/>
              <w:rPr>
                <w:rFonts w:eastAsia="Calibri"/>
                <w:lang w:eastAsia="en-US"/>
              </w:rPr>
            </w:pPr>
            <w:r w:rsidRPr="00E32330">
              <w:rPr>
                <w:rFonts w:eastAsia="Calibri"/>
                <w:b/>
                <w:bCs/>
                <w:lang w:eastAsia="en-US"/>
              </w:rPr>
              <w:t>5</w:t>
            </w:r>
            <w:r w:rsidR="00E32330" w:rsidRPr="00E32330">
              <w:rPr>
                <w:rFonts w:eastAsia="Calibri"/>
                <w:b/>
                <w:bCs/>
                <w:lang w:eastAsia="en-US"/>
              </w:rPr>
              <w:t>.2</w:t>
            </w:r>
            <w:r w:rsidRPr="00E32330">
              <w:rPr>
                <w:rFonts w:eastAsia="Calibri"/>
                <w:b/>
                <w:bCs/>
                <w:lang w:eastAsia="en-US"/>
              </w:rPr>
              <w:t>.</w:t>
            </w:r>
            <w:r w:rsidRPr="008E4C0E">
              <w:rPr>
                <w:rFonts w:eastAsia="Calibri"/>
                <w:bCs/>
                <w:lang w:eastAsia="en-US"/>
              </w:rPr>
              <w:t xml:space="preserve"> </w:t>
            </w:r>
            <w:r w:rsidRPr="008E4C0E">
              <w:rPr>
                <w:rFonts w:eastAsia="Calibri"/>
                <w:b/>
                <w:bCs/>
                <w:lang w:eastAsia="en-US"/>
              </w:rPr>
              <w:t>Teikėjui</w:t>
            </w:r>
            <w:r w:rsidRPr="008E4C0E">
              <w:rPr>
                <w:rFonts w:eastAsia="Calibri"/>
                <w:lang w:eastAsia="en-US"/>
              </w:rPr>
              <w:t xml:space="preserve"> vėluojant </w:t>
            </w:r>
            <w:r w:rsidR="00E32330">
              <w:rPr>
                <w:rFonts w:eastAsia="Calibri"/>
                <w:lang w:eastAsia="en-US"/>
              </w:rPr>
              <w:t>teikti paslaugas daugiau kaip 7 dienas</w:t>
            </w:r>
            <w:r w:rsidRPr="008E4C0E">
              <w:rPr>
                <w:rFonts w:eastAsia="Calibri"/>
                <w:lang w:eastAsia="en-US"/>
              </w:rPr>
              <w:t xml:space="preserve">, </w:t>
            </w:r>
            <w:r w:rsidRPr="008E4C0E">
              <w:rPr>
                <w:rFonts w:eastAsia="Calibri"/>
                <w:b/>
                <w:lang w:eastAsia="en-US"/>
              </w:rPr>
              <w:t>Pirkėjas</w:t>
            </w:r>
            <w:r w:rsidRPr="008E4C0E">
              <w:rPr>
                <w:rFonts w:eastAsia="Calibri"/>
                <w:lang w:eastAsia="en-US"/>
              </w:rPr>
              <w:t xml:space="preserve"> turi teisę Sutarties bendroje dalyje nustatyta tvarka Sutartį nutraukti.</w:t>
            </w:r>
          </w:p>
          <w:p w14:paraId="7B9A17A7" w14:textId="03A58C89" w:rsidR="00134A6E" w:rsidRPr="00723E6C" w:rsidRDefault="00E32330" w:rsidP="008E4C0E">
            <w:pPr>
              <w:jc w:val="both"/>
              <w:rPr>
                <w:b/>
              </w:rPr>
            </w:pPr>
            <w:r>
              <w:rPr>
                <w:rFonts w:eastAsia="Calibri"/>
                <w:b/>
                <w:bCs/>
                <w:lang w:eastAsia="en-US"/>
              </w:rPr>
              <w:t>5.3</w:t>
            </w:r>
            <w:r w:rsidR="008E4C0E" w:rsidRPr="008E4C0E">
              <w:rPr>
                <w:rFonts w:eastAsia="Calibri"/>
                <w:b/>
                <w:bCs/>
                <w:lang w:eastAsia="en-US"/>
              </w:rPr>
              <w:t>.</w:t>
            </w:r>
            <w:r w:rsidR="008E4C0E" w:rsidRPr="008E4C0E">
              <w:rPr>
                <w:rFonts w:eastAsia="Calibri"/>
                <w:lang w:eastAsia="en-US"/>
              </w:rPr>
              <w:t xml:space="preserve"> Kiti vienašalio Sutarties nutraukimo atvejai numatyti Sutarties bendrosios dalies 9.2 </w:t>
            </w:r>
            <w:r w:rsidR="00C664F5">
              <w:rPr>
                <w:rFonts w:eastAsia="Calibri"/>
                <w:lang w:eastAsia="en-US"/>
              </w:rPr>
              <w:t>pa</w:t>
            </w:r>
            <w:r w:rsidR="008E4C0E" w:rsidRPr="008E4C0E">
              <w:rPr>
                <w:rFonts w:eastAsia="Calibri"/>
                <w:lang w:eastAsia="en-US"/>
              </w:rPr>
              <w:t>punkt</w:t>
            </w:r>
            <w:r w:rsidR="00C664F5">
              <w:rPr>
                <w:rFonts w:eastAsia="Calibri"/>
                <w:lang w:eastAsia="en-US"/>
              </w:rPr>
              <w:t>yj</w:t>
            </w:r>
            <w:r w:rsidR="008E4C0E" w:rsidRPr="008E4C0E">
              <w:rPr>
                <w:rFonts w:eastAsia="Calibri"/>
                <w:lang w:eastAsia="en-US"/>
              </w:rPr>
              <w:t>e.</w:t>
            </w:r>
          </w:p>
        </w:tc>
      </w:tr>
      <w:tr w:rsidR="00134A6E" w:rsidRPr="00F3043C" w14:paraId="7B9A17AB" w14:textId="77777777" w:rsidTr="008E4C0E">
        <w:tc>
          <w:tcPr>
            <w:tcW w:w="9923" w:type="dxa"/>
            <w:gridSpan w:val="2"/>
          </w:tcPr>
          <w:p w14:paraId="7B9A17A9" w14:textId="77777777" w:rsidR="00134A6E" w:rsidRPr="007A4D14" w:rsidRDefault="00134A6E" w:rsidP="00134A6E">
            <w:pPr>
              <w:rPr>
                <w:b/>
              </w:rPr>
            </w:pPr>
            <w:r w:rsidRPr="007A4D14">
              <w:rPr>
                <w:b/>
              </w:rPr>
              <w:t>6. Paslaugų kokybė</w:t>
            </w:r>
            <w:r>
              <w:rPr>
                <w:b/>
              </w:rPr>
              <w:t>:</w:t>
            </w:r>
            <w:r w:rsidRPr="007A4D14">
              <w:rPr>
                <w:b/>
              </w:rPr>
              <w:t xml:space="preserve"> </w:t>
            </w:r>
          </w:p>
          <w:p w14:paraId="7B9A17AA" w14:textId="77777777" w:rsidR="00134A6E" w:rsidRPr="005643AA" w:rsidRDefault="00134A6E" w:rsidP="005643AA">
            <w:pPr>
              <w:jc w:val="both"/>
            </w:pPr>
            <w:r w:rsidRPr="00D31F5D">
              <w:rPr>
                <w:b/>
              </w:rPr>
              <w:lastRenderedPageBreak/>
              <w:t>6.</w:t>
            </w:r>
            <w:r>
              <w:rPr>
                <w:b/>
              </w:rPr>
              <w:t>1.</w:t>
            </w:r>
            <w:r>
              <w:t xml:space="preserve"> </w:t>
            </w:r>
            <w:r w:rsidR="005643AA" w:rsidRPr="005643AA">
              <w:t>Teikiamos paslaugos privalo atitikti Sutartyje ir jos prieduose nustatytus</w:t>
            </w:r>
            <w:r w:rsidR="005643AA">
              <w:t xml:space="preserve"> reikalavimus.</w:t>
            </w:r>
          </w:p>
        </w:tc>
      </w:tr>
      <w:tr w:rsidR="00134A6E" w:rsidRPr="00F3043C" w14:paraId="7B9A17AE" w14:textId="77777777" w:rsidTr="008E4C0E">
        <w:tc>
          <w:tcPr>
            <w:tcW w:w="9923" w:type="dxa"/>
            <w:gridSpan w:val="2"/>
          </w:tcPr>
          <w:p w14:paraId="7B9A17AC" w14:textId="77777777" w:rsidR="008E4C0E" w:rsidRPr="008E4C0E" w:rsidRDefault="008E4C0E" w:rsidP="008E4C0E">
            <w:pPr>
              <w:jc w:val="both"/>
              <w:rPr>
                <w:rFonts w:eastAsia="Calibri"/>
                <w:b/>
                <w:bCs/>
              </w:rPr>
            </w:pPr>
            <w:r w:rsidRPr="008E4C0E">
              <w:rPr>
                <w:rFonts w:eastAsia="Calibri"/>
                <w:b/>
                <w:bCs/>
              </w:rPr>
              <w:lastRenderedPageBreak/>
              <w:t>7. Garantiniai įsipareigojimai:</w:t>
            </w:r>
          </w:p>
          <w:p w14:paraId="7B9A17AD" w14:textId="77777777" w:rsidR="00134A6E" w:rsidRPr="00F3043C" w:rsidRDefault="008E4C0E" w:rsidP="008E4C0E">
            <w:pPr>
              <w:jc w:val="both"/>
              <w:rPr>
                <w:b/>
              </w:rPr>
            </w:pPr>
            <w:r w:rsidRPr="008E4C0E">
              <w:rPr>
                <w:rFonts w:eastAsia="Calibri"/>
                <w:b/>
                <w:bCs/>
              </w:rPr>
              <w:t>7.1.</w:t>
            </w:r>
            <w:r w:rsidRPr="008E4C0E">
              <w:rPr>
                <w:rFonts w:eastAsia="Calibri"/>
                <w:i/>
                <w:iCs/>
              </w:rPr>
              <w:t xml:space="preserve"> </w:t>
            </w:r>
            <w:r w:rsidRPr="008E4C0E">
              <w:rPr>
                <w:rFonts w:eastAsia="Calibri"/>
              </w:rPr>
              <w:t xml:space="preserve">Paslaugų priėmimo metu </w:t>
            </w:r>
            <w:r w:rsidRPr="008E4C0E">
              <w:rPr>
                <w:rFonts w:eastAsia="Calibri"/>
                <w:b/>
                <w:bCs/>
              </w:rPr>
              <w:t>Pirkėjui</w:t>
            </w:r>
            <w:r w:rsidRPr="008E4C0E">
              <w:rPr>
                <w:rFonts w:eastAsia="Calibri"/>
              </w:rPr>
              <w:t xml:space="preserve"> pastebėjus trūkumų, surašomas aktas, dalyvaujant </w:t>
            </w:r>
            <w:r w:rsidRPr="008E4C0E">
              <w:rPr>
                <w:rFonts w:eastAsia="Calibri"/>
                <w:b/>
                <w:bCs/>
              </w:rPr>
              <w:t>Teikėjo</w:t>
            </w:r>
            <w:r w:rsidRPr="008E4C0E">
              <w:rPr>
                <w:rFonts w:eastAsia="Calibri"/>
              </w:rPr>
              <w:t xml:space="preserve"> atstovams. </w:t>
            </w:r>
            <w:r w:rsidRPr="008E4C0E">
              <w:rPr>
                <w:rFonts w:eastAsia="Calibri"/>
                <w:b/>
                <w:bCs/>
              </w:rPr>
              <w:t xml:space="preserve">Teikėjas </w:t>
            </w:r>
            <w:r w:rsidRPr="008E4C0E">
              <w:rPr>
                <w:rFonts w:eastAsia="Calibri"/>
              </w:rPr>
              <w:t xml:space="preserve">pašalina rastus trūkumus per 10 darbo dienų bei kompensuoja </w:t>
            </w:r>
            <w:r w:rsidRPr="008E4C0E">
              <w:rPr>
                <w:rFonts w:eastAsia="Calibri"/>
                <w:b/>
                <w:bCs/>
              </w:rPr>
              <w:t>Pirkėjo</w:t>
            </w:r>
            <w:r w:rsidRPr="008E4C0E">
              <w:rPr>
                <w:rFonts w:eastAsia="Calibri"/>
              </w:rPr>
              <w:t xml:space="preserve"> patirtus nuostolius (jeigu tokių buvo).</w:t>
            </w:r>
          </w:p>
        </w:tc>
      </w:tr>
      <w:tr w:rsidR="00134A6E" w:rsidRPr="008E682D" w14:paraId="7B9A17B0" w14:textId="77777777" w:rsidTr="008E4C0E">
        <w:tc>
          <w:tcPr>
            <w:tcW w:w="9923" w:type="dxa"/>
            <w:gridSpan w:val="2"/>
          </w:tcPr>
          <w:p w14:paraId="7B9A17AF" w14:textId="77777777" w:rsidR="00134A6E" w:rsidRPr="004D6A91" w:rsidRDefault="00134A6E" w:rsidP="004D6A91">
            <w:pPr>
              <w:jc w:val="both"/>
              <w:rPr>
                <w:b/>
              </w:rPr>
            </w:pPr>
            <w:r w:rsidRPr="001C10BB">
              <w:rPr>
                <w:b/>
              </w:rPr>
              <w:t xml:space="preserve">8. </w:t>
            </w:r>
            <w:r>
              <w:rPr>
                <w:b/>
              </w:rPr>
              <w:t xml:space="preserve"> </w:t>
            </w:r>
            <w:r w:rsidRPr="004307C9">
              <w:rPr>
                <w:b/>
              </w:rPr>
              <w:t>Papildomas prievolių įvykdymo užtikrinimas</w:t>
            </w:r>
            <w:r w:rsidR="004D6A91">
              <w:rPr>
                <w:b/>
              </w:rPr>
              <w:t xml:space="preserve"> </w:t>
            </w:r>
            <w:r w:rsidR="004D6A91" w:rsidRPr="004D6A91">
              <w:t>n</w:t>
            </w:r>
            <w:r w:rsidRPr="008F3CF7">
              <w:t>etaikomas.</w:t>
            </w:r>
          </w:p>
        </w:tc>
      </w:tr>
      <w:tr w:rsidR="00134A6E" w:rsidRPr="009C623B" w14:paraId="7B9A17BD" w14:textId="77777777" w:rsidTr="008E4C0E">
        <w:tc>
          <w:tcPr>
            <w:tcW w:w="9923" w:type="dxa"/>
            <w:gridSpan w:val="2"/>
          </w:tcPr>
          <w:p w14:paraId="7B9A17B1" w14:textId="77777777" w:rsidR="004F38C9" w:rsidRPr="00072215" w:rsidRDefault="004F38C9" w:rsidP="004F38C9">
            <w:pPr>
              <w:tabs>
                <w:tab w:val="left" w:pos="2040"/>
              </w:tabs>
              <w:jc w:val="both"/>
              <w:rPr>
                <w:b/>
              </w:rPr>
            </w:pPr>
            <w:r w:rsidRPr="00072215">
              <w:rPr>
                <w:b/>
              </w:rPr>
              <w:t>9. Kitos sąlygos</w:t>
            </w:r>
            <w:r>
              <w:rPr>
                <w:b/>
              </w:rPr>
              <w:t>.</w:t>
            </w:r>
            <w:r>
              <w:rPr>
                <w:b/>
              </w:rPr>
              <w:tab/>
            </w:r>
          </w:p>
          <w:p w14:paraId="7B9A17B2" w14:textId="67B68574" w:rsidR="004F38C9" w:rsidRPr="00072215" w:rsidRDefault="00B07E92" w:rsidP="004F38C9">
            <w:pPr>
              <w:jc w:val="both"/>
            </w:pPr>
            <w:r>
              <w:rPr>
                <w:b/>
              </w:rPr>
              <w:t>9.1</w:t>
            </w:r>
            <w:r w:rsidR="004F38C9" w:rsidRPr="001F51B5">
              <w:rPr>
                <w:b/>
              </w:rPr>
              <w:t>.</w:t>
            </w:r>
            <w:r w:rsidR="004F38C9">
              <w:t xml:space="preserve"> </w:t>
            </w:r>
            <w:r w:rsidRPr="00D14114">
              <w:t>S</w:t>
            </w:r>
            <w:r w:rsidR="00C664F5">
              <w:t>utarties bendrosios dalies 11.1 pa</w:t>
            </w:r>
            <w:r w:rsidR="00C664F5" w:rsidRPr="00D14114">
              <w:t>punkt</w:t>
            </w:r>
            <w:r w:rsidR="00C664F5">
              <w:t>yj</w:t>
            </w:r>
            <w:r w:rsidR="00C664F5" w:rsidRPr="00D14114">
              <w:t xml:space="preserve">e </w:t>
            </w:r>
            <w:r w:rsidRPr="00D14114">
              <w:t xml:space="preserve"> nurodytų Šalių iš anksto sutartų minimalių nuostolių dydis </w:t>
            </w:r>
            <w:r w:rsidR="001F51B5">
              <w:t xml:space="preserve">– </w:t>
            </w:r>
            <w:r w:rsidR="00CE57CA">
              <w:t>0,1</w:t>
            </w:r>
            <w:r w:rsidR="004F38C9" w:rsidRPr="00072215">
              <w:t xml:space="preserve"> %.</w:t>
            </w:r>
          </w:p>
          <w:p w14:paraId="7B9A17B3" w14:textId="6F3032D2" w:rsidR="004F38C9" w:rsidRPr="00072215" w:rsidRDefault="00BD6D6C" w:rsidP="00BD6D6C">
            <w:pPr>
              <w:jc w:val="both"/>
            </w:pPr>
            <w:r>
              <w:rPr>
                <w:b/>
              </w:rPr>
              <w:t>9.2</w:t>
            </w:r>
            <w:r w:rsidR="004F38C9" w:rsidRPr="00072215">
              <w:rPr>
                <w:b/>
              </w:rPr>
              <w:t>.</w:t>
            </w:r>
            <w:r w:rsidR="004F38C9" w:rsidRPr="00072215">
              <w:t xml:space="preserve"> </w:t>
            </w:r>
            <w:r w:rsidRPr="00D14114">
              <w:t xml:space="preserve">Sutarties bendrosios dalies 11.2 </w:t>
            </w:r>
            <w:r w:rsidR="00C664F5">
              <w:t>pa</w:t>
            </w:r>
            <w:r w:rsidRPr="00D14114">
              <w:t>punkt</w:t>
            </w:r>
            <w:r w:rsidR="00C664F5">
              <w:t>yj</w:t>
            </w:r>
            <w:r w:rsidRPr="00D14114">
              <w:t xml:space="preserve">e nurodytų Šalių iš anksto sutartų minimalių nuostolių dydis </w:t>
            </w:r>
            <w:r w:rsidR="001F51B5">
              <w:t>–</w:t>
            </w:r>
            <w:r>
              <w:t xml:space="preserve"> 7</w:t>
            </w:r>
            <w:r w:rsidR="000C46E6">
              <w:t xml:space="preserve"> %</w:t>
            </w:r>
            <w:r>
              <w:t xml:space="preserve">  </w:t>
            </w:r>
            <w:r w:rsidR="00B07E92">
              <w:rPr>
                <w:bCs/>
              </w:rPr>
              <w:t>nuo Sutarties</w:t>
            </w:r>
            <w:r w:rsidRPr="00D14114">
              <w:rPr>
                <w:bCs/>
              </w:rPr>
              <w:t xml:space="preserve"> </w:t>
            </w:r>
            <w:r w:rsidRPr="001E58A3">
              <w:rPr>
                <w:bCs/>
              </w:rPr>
              <w:t>kainos</w:t>
            </w:r>
            <w:r w:rsidRPr="001E58A3">
              <w:rPr>
                <w:b/>
                <w:bCs/>
              </w:rPr>
              <w:t xml:space="preserve"> </w:t>
            </w:r>
            <w:r w:rsidRPr="001E58A3">
              <w:rPr>
                <w:bCs/>
              </w:rPr>
              <w:t>be PVM.</w:t>
            </w:r>
            <w:r w:rsidR="004F38C9" w:rsidRPr="00072215">
              <w:t xml:space="preserve"> </w:t>
            </w:r>
          </w:p>
          <w:p w14:paraId="7B9A17B4" w14:textId="5036983D" w:rsidR="008E4C0E" w:rsidRDefault="00995266" w:rsidP="00995266">
            <w:pPr>
              <w:jc w:val="both"/>
              <w:rPr>
                <w:rFonts w:eastAsia="Calibri"/>
              </w:rPr>
            </w:pPr>
            <w:r>
              <w:rPr>
                <w:b/>
              </w:rPr>
              <w:t>9.3</w:t>
            </w:r>
            <w:r w:rsidR="004F38C9" w:rsidRPr="00072215">
              <w:rPr>
                <w:b/>
              </w:rPr>
              <w:t>.</w:t>
            </w:r>
            <w:r w:rsidRPr="00995266">
              <w:t xml:space="preserve"> S</w:t>
            </w:r>
            <w:r w:rsidR="00C664F5">
              <w:t>utarties bendrosios dalies 11.3 pa</w:t>
            </w:r>
            <w:r w:rsidR="00C664F5" w:rsidRPr="00D14114">
              <w:t>punkt</w:t>
            </w:r>
            <w:r w:rsidR="00C664F5">
              <w:t>yj</w:t>
            </w:r>
            <w:r w:rsidR="00C664F5" w:rsidRPr="00D14114">
              <w:t>e</w:t>
            </w:r>
            <w:r w:rsidR="00C664F5" w:rsidRPr="00995266">
              <w:t xml:space="preserve"> </w:t>
            </w:r>
            <w:r w:rsidRPr="00995266">
              <w:t xml:space="preserve"> numatytų Šalių iš anksto sutartų minimalių nuostolių dydis –</w:t>
            </w:r>
            <w:r>
              <w:t xml:space="preserve"> </w:t>
            </w:r>
            <w:r w:rsidR="00E16AD8">
              <w:rPr>
                <w:rFonts w:eastAsia="Calibri"/>
              </w:rPr>
              <w:t>200,00 Eur</w:t>
            </w:r>
            <w:r w:rsidR="008E4C0E">
              <w:rPr>
                <w:rFonts w:eastAsia="Calibri"/>
              </w:rPr>
              <w:t xml:space="preserve"> (du šimtai</w:t>
            </w:r>
            <w:r w:rsidR="00E16AD8">
              <w:rPr>
                <w:rFonts w:eastAsia="Calibri"/>
              </w:rPr>
              <w:t xml:space="preserve"> Eur</w:t>
            </w:r>
            <w:r w:rsidR="008E4C0E" w:rsidRPr="008E4C0E">
              <w:rPr>
                <w:rFonts w:eastAsia="Calibri"/>
              </w:rPr>
              <w:t xml:space="preserve"> 00 ct)</w:t>
            </w:r>
            <w:r w:rsidR="008E4C0E">
              <w:rPr>
                <w:rFonts w:eastAsia="Calibri"/>
              </w:rPr>
              <w:t>.</w:t>
            </w:r>
          </w:p>
          <w:p w14:paraId="7B9A17B5" w14:textId="0C47DADA" w:rsidR="00995266" w:rsidRPr="00995266" w:rsidRDefault="00995266" w:rsidP="00995266">
            <w:pPr>
              <w:jc w:val="both"/>
            </w:pPr>
            <w:r>
              <w:rPr>
                <w:b/>
              </w:rPr>
              <w:t>9.4</w:t>
            </w:r>
            <w:r w:rsidR="004F38C9" w:rsidRPr="00072215">
              <w:rPr>
                <w:b/>
              </w:rPr>
              <w:t>.</w:t>
            </w:r>
            <w:r w:rsidR="004F38C9" w:rsidRPr="00072215">
              <w:t xml:space="preserve"> </w:t>
            </w:r>
            <w:r w:rsidRPr="00995266">
              <w:t xml:space="preserve"> Nenugalimos jėgo</w:t>
            </w:r>
            <w:r>
              <w:t xml:space="preserve">s aplinkybių trukmė – 30 </w:t>
            </w:r>
            <w:r w:rsidRPr="00995266">
              <w:t xml:space="preserve">dienų, taikant Sutarties bendrosios dalies 9.1.2 </w:t>
            </w:r>
            <w:r w:rsidR="00C664F5">
              <w:t>pa</w:t>
            </w:r>
            <w:r w:rsidRPr="00995266">
              <w:t>punk</w:t>
            </w:r>
            <w:r w:rsidR="00C664F5">
              <w:t>či</w:t>
            </w:r>
            <w:r w:rsidRPr="00995266">
              <w:t>o sąlygas.</w:t>
            </w:r>
          </w:p>
          <w:p w14:paraId="7B9A17B6" w14:textId="10E2234B" w:rsidR="00134A6E" w:rsidRDefault="00995266" w:rsidP="004F38C9">
            <w:pPr>
              <w:jc w:val="both"/>
            </w:pPr>
            <w:r>
              <w:rPr>
                <w:b/>
              </w:rPr>
              <w:t>9.5</w:t>
            </w:r>
            <w:r w:rsidR="004F38C9" w:rsidRPr="00072215">
              <w:rPr>
                <w:b/>
              </w:rPr>
              <w:t>.</w:t>
            </w:r>
            <w:r w:rsidR="004F38C9" w:rsidRPr="00072215">
              <w:t xml:space="preserve"> </w:t>
            </w:r>
            <w:r w:rsidRPr="00056A9A">
              <w:rPr>
                <w:b/>
              </w:rPr>
              <w:t xml:space="preserve"> Teikėjo</w:t>
            </w:r>
            <w:r w:rsidRPr="00D14114">
              <w:t xml:space="preserve"> atstovas</w:t>
            </w:r>
            <w:r>
              <w:t xml:space="preserve"> </w:t>
            </w:r>
            <w:r w:rsidRPr="00D14114">
              <w:t>–</w:t>
            </w:r>
            <w:r w:rsidR="000C4D4A">
              <w:t xml:space="preserve"> </w:t>
            </w:r>
          </w:p>
          <w:p w14:paraId="7B9A17B7" w14:textId="4EA02C43" w:rsidR="00995266" w:rsidRDefault="00995266" w:rsidP="004F38C9">
            <w:pPr>
              <w:jc w:val="both"/>
              <w:rPr>
                <w:b/>
              </w:rPr>
            </w:pPr>
            <w:r w:rsidRPr="00995266">
              <w:rPr>
                <w:b/>
              </w:rPr>
              <w:t>9.6.</w:t>
            </w:r>
            <w:r>
              <w:rPr>
                <w:b/>
              </w:rPr>
              <w:t xml:space="preserve">  Pirkėjo </w:t>
            </w:r>
            <w:r w:rsidRPr="00995266">
              <w:t>atstovas</w:t>
            </w:r>
            <w:r>
              <w:rPr>
                <w:b/>
              </w:rPr>
              <w:t xml:space="preserve"> </w:t>
            </w:r>
            <w:r w:rsidR="00194E66">
              <w:rPr>
                <w:b/>
              </w:rPr>
              <w:t>–</w:t>
            </w:r>
            <w:r>
              <w:rPr>
                <w:b/>
              </w:rPr>
              <w:t xml:space="preserve"> </w:t>
            </w:r>
            <w:r w:rsidR="00026DEE" w:rsidRPr="00026DEE">
              <w:t xml:space="preserve">Aidas </w:t>
            </w:r>
            <w:proofErr w:type="spellStart"/>
            <w:r w:rsidR="00026DEE" w:rsidRPr="00026DEE">
              <w:t>Zakarka</w:t>
            </w:r>
            <w:proofErr w:type="spellEnd"/>
            <w:r w:rsidR="001F51B5">
              <w:t>.</w:t>
            </w:r>
          </w:p>
          <w:p w14:paraId="7B9A17B8" w14:textId="0393FACC" w:rsidR="00DA5181" w:rsidRDefault="00DA5181" w:rsidP="004F38C9">
            <w:pPr>
              <w:jc w:val="both"/>
              <w:rPr>
                <w:color w:val="000000"/>
              </w:rPr>
            </w:pPr>
            <w:r>
              <w:rPr>
                <w:b/>
              </w:rPr>
              <w:t xml:space="preserve">9.7. </w:t>
            </w:r>
            <w:r>
              <w:t xml:space="preserve"> A</w:t>
            </w:r>
            <w:r>
              <w:rPr>
                <w:color w:val="000000"/>
              </w:rPr>
              <w:t>smuo, atsakingas už Sutarties ir pakeitimų paskelbimą</w:t>
            </w:r>
            <w:r w:rsidR="00E16AD8">
              <w:rPr>
                <w:color w:val="000000"/>
              </w:rPr>
              <w:t>,</w:t>
            </w:r>
            <w:r>
              <w:rPr>
                <w:color w:val="000000"/>
              </w:rPr>
              <w:t xml:space="preserve"> </w:t>
            </w:r>
            <w:r w:rsidR="00194E66">
              <w:rPr>
                <w:color w:val="000000"/>
              </w:rPr>
              <w:t xml:space="preserve">– </w:t>
            </w:r>
            <w:r w:rsidR="001C7641">
              <w:rPr>
                <w:color w:val="000000"/>
              </w:rPr>
              <w:t>Gintautas Balsevičius</w:t>
            </w:r>
            <w:r w:rsidR="0042613E">
              <w:rPr>
                <w:color w:val="000000"/>
              </w:rPr>
              <w:t>.</w:t>
            </w:r>
          </w:p>
          <w:p w14:paraId="7B9A17B9" w14:textId="77777777" w:rsidR="00D4600C" w:rsidRPr="00D4600C" w:rsidRDefault="00D4600C" w:rsidP="00D4600C">
            <w:pPr>
              <w:jc w:val="both"/>
            </w:pPr>
            <w:r>
              <w:rPr>
                <w:b/>
              </w:rPr>
              <w:t>9.8</w:t>
            </w:r>
            <w:r w:rsidRPr="00D4600C">
              <w:rPr>
                <w:b/>
              </w:rPr>
              <w:t>.</w:t>
            </w:r>
            <w:r w:rsidRPr="00D4600C">
              <w:t xml:space="preserve"> Sutarties priedai:</w:t>
            </w:r>
          </w:p>
          <w:p w14:paraId="7B9A17BA" w14:textId="56683210" w:rsidR="00D4600C" w:rsidRPr="00D4600C" w:rsidRDefault="000C4D4A" w:rsidP="00D4600C">
            <w:pPr>
              <w:jc w:val="both"/>
            </w:pPr>
            <w:r>
              <w:t xml:space="preserve">1 priedas – </w:t>
            </w:r>
            <w:r w:rsidR="006A2B99" w:rsidRPr="00532AA9">
              <w:rPr>
                <w:lang w:eastAsia="ar-SA"/>
              </w:rPr>
              <w:t>Krūmų (</w:t>
            </w:r>
            <w:proofErr w:type="spellStart"/>
            <w:r w:rsidR="006A2B99" w:rsidRPr="00532AA9">
              <w:rPr>
                <w:lang w:eastAsia="ar-SA"/>
              </w:rPr>
              <w:t>savaiminukų</w:t>
            </w:r>
            <w:proofErr w:type="spellEnd"/>
            <w:r w:rsidR="006A2B99" w:rsidRPr="00532AA9">
              <w:rPr>
                <w:lang w:eastAsia="ar-SA"/>
              </w:rPr>
              <w:t xml:space="preserve">) kirtimo (pjovimo) </w:t>
            </w:r>
            <w:r w:rsidR="00C32E51">
              <w:rPr>
                <w:lang w:eastAsia="ar-SA"/>
              </w:rPr>
              <w:t xml:space="preserve">rankiniu būdu </w:t>
            </w:r>
            <w:r w:rsidR="006A2B99" w:rsidRPr="00532AA9">
              <w:rPr>
                <w:lang w:eastAsia="ar-SA"/>
              </w:rPr>
              <w:t>Gaižiūnų poligone</w:t>
            </w:r>
            <w:r w:rsidR="00A424F7">
              <w:t xml:space="preserve"> paslaugų </w:t>
            </w:r>
            <w:r w:rsidR="001F51B5">
              <w:t>į</w:t>
            </w:r>
            <w:r w:rsidR="00D4600C">
              <w:t>kaini</w:t>
            </w:r>
            <w:r w:rsidR="00F136C0">
              <w:t>ų lentelė</w:t>
            </w:r>
            <w:r w:rsidR="00D4600C" w:rsidRPr="00D4600C">
              <w:t>;</w:t>
            </w:r>
          </w:p>
          <w:p w14:paraId="7B9A17BB" w14:textId="3B26B12F" w:rsidR="00D4600C" w:rsidRDefault="00D4600C" w:rsidP="00D4600C">
            <w:pPr>
              <w:jc w:val="both"/>
            </w:pPr>
            <w:r w:rsidRPr="00D4600C">
              <w:t>2</w:t>
            </w:r>
            <w:r>
              <w:t xml:space="preserve"> prie</w:t>
            </w:r>
            <w:r w:rsidR="000C4D4A">
              <w:t xml:space="preserve">das – </w:t>
            </w:r>
            <w:r w:rsidR="006A2B99" w:rsidRPr="00532AA9">
              <w:rPr>
                <w:lang w:eastAsia="ar-SA"/>
              </w:rPr>
              <w:t>Krūmų (</w:t>
            </w:r>
            <w:proofErr w:type="spellStart"/>
            <w:r w:rsidR="006A2B99" w:rsidRPr="00532AA9">
              <w:rPr>
                <w:lang w:eastAsia="ar-SA"/>
              </w:rPr>
              <w:t>savaiminukų</w:t>
            </w:r>
            <w:proofErr w:type="spellEnd"/>
            <w:r w:rsidR="006A2B99" w:rsidRPr="00532AA9">
              <w:rPr>
                <w:lang w:eastAsia="ar-SA"/>
              </w:rPr>
              <w:t xml:space="preserve">) kirtimo (pjovimo) </w:t>
            </w:r>
            <w:r w:rsidR="00C32E51">
              <w:rPr>
                <w:lang w:eastAsia="ar-SA"/>
              </w:rPr>
              <w:t xml:space="preserve">rankiniu būdu </w:t>
            </w:r>
            <w:r w:rsidR="006A2B99" w:rsidRPr="00532AA9">
              <w:rPr>
                <w:lang w:eastAsia="ar-SA"/>
              </w:rPr>
              <w:t>Gaižiūnų poligone</w:t>
            </w:r>
            <w:r>
              <w:t xml:space="preserve"> paslaugų</w:t>
            </w:r>
            <w:r w:rsidR="00157982">
              <w:t xml:space="preserve"> techninė specifikacija</w:t>
            </w:r>
            <w:r w:rsidR="00E16AD8">
              <w:t>;</w:t>
            </w:r>
          </w:p>
          <w:p w14:paraId="7B9A17BC" w14:textId="6FFF95E7" w:rsidR="00157982" w:rsidRPr="00995266" w:rsidRDefault="00157982" w:rsidP="00E16AD8">
            <w:pPr>
              <w:jc w:val="both"/>
              <w:rPr>
                <w:b/>
              </w:rPr>
            </w:pPr>
            <w:r>
              <w:t xml:space="preserve">3 priedas </w:t>
            </w:r>
            <w:r w:rsidR="00E16AD8">
              <w:t>–</w:t>
            </w:r>
            <w:r w:rsidRPr="00532AA9">
              <w:rPr>
                <w:rFonts w:eastAsia="Calibri"/>
                <w:lang w:eastAsia="en-US"/>
              </w:rPr>
              <w:t xml:space="preserve"> Krūmų (</w:t>
            </w:r>
            <w:proofErr w:type="spellStart"/>
            <w:r w:rsidRPr="00532AA9">
              <w:rPr>
                <w:rFonts w:eastAsia="Calibri"/>
                <w:lang w:eastAsia="en-US"/>
              </w:rPr>
              <w:t>savaiminukų</w:t>
            </w:r>
            <w:proofErr w:type="spellEnd"/>
            <w:r w:rsidRPr="00532AA9">
              <w:rPr>
                <w:rFonts w:eastAsia="Calibri"/>
                <w:lang w:eastAsia="en-US"/>
              </w:rPr>
              <w:t xml:space="preserve">) kirtimo (pjovimo) </w:t>
            </w:r>
            <w:r w:rsidR="00C32E51">
              <w:rPr>
                <w:rFonts w:eastAsia="Calibri"/>
                <w:lang w:eastAsia="en-US"/>
              </w:rPr>
              <w:t xml:space="preserve">rankiniu būdu </w:t>
            </w:r>
            <w:r w:rsidRPr="00532AA9">
              <w:rPr>
                <w:rFonts w:eastAsia="Calibri"/>
                <w:lang w:eastAsia="en-US"/>
              </w:rPr>
              <w:t>plotų Gaižiūnų poligone schema.</w:t>
            </w:r>
          </w:p>
        </w:tc>
      </w:tr>
      <w:tr w:rsidR="00AD68C3" w:rsidRPr="00F3043C" w14:paraId="7B9A17C1" w14:textId="77777777" w:rsidTr="008E4C0E">
        <w:tc>
          <w:tcPr>
            <w:tcW w:w="9923" w:type="dxa"/>
            <w:gridSpan w:val="2"/>
          </w:tcPr>
          <w:p w14:paraId="7B9A17BE" w14:textId="77777777" w:rsidR="00921DCE" w:rsidRDefault="00921DCE" w:rsidP="000C69EC">
            <w:pPr>
              <w:jc w:val="both"/>
              <w:rPr>
                <w:b/>
              </w:rPr>
            </w:pPr>
            <w:r>
              <w:rPr>
                <w:b/>
              </w:rPr>
              <w:t>10. Sutarties galiojimas</w:t>
            </w:r>
          </w:p>
          <w:p w14:paraId="34A7310D" w14:textId="77777777" w:rsidR="00894A60" w:rsidRPr="007C748D" w:rsidRDefault="00894A60" w:rsidP="00894A60">
            <w:r w:rsidRPr="007C748D">
              <w:rPr>
                <w:bCs/>
              </w:rPr>
              <w:t xml:space="preserve">10.1. </w:t>
            </w:r>
            <w:r w:rsidRPr="007C748D">
              <w:t>Sutartis galioja iki visiško sutartinių ir garantinių įsipareigojimų įvykdymo.</w:t>
            </w:r>
          </w:p>
          <w:p w14:paraId="7B9A17C0" w14:textId="77777777" w:rsidR="00AD68C3" w:rsidRPr="00F3043C" w:rsidRDefault="007C748D" w:rsidP="007C748D">
            <w:pPr>
              <w:jc w:val="both"/>
              <w:rPr>
                <w:b/>
              </w:rPr>
            </w:pPr>
            <w:r w:rsidRPr="007C748D">
              <w:t>10.2. Sutarties pratęsimas netaikomas.</w:t>
            </w:r>
          </w:p>
        </w:tc>
      </w:tr>
      <w:tr w:rsidR="00042702" w:rsidRPr="00F3043C" w14:paraId="7B9A17D1" w14:textId="77777777" w:rsidTr="008E4C0E">
        <w:tc>
          <w:tcPr>
            <w:tcW w:w="4924" w:type="dxa"/>
          </w:tcPr>
          <w:p w14:paraId="7B9A17C2" w14:textId="77777777" w:rsidR="00042702" w:rsidRDefault="00042702" w:rsidP="00042702">
            <w:pPr>
              <w:rPr>
                <w:b/>
              </w:rPr>
            </w:pPr>
            <w:r w:rsidRPr="00F3043C">
              <w:rPr>
                <w:b/>
              </w:rPr>
              <w:t>11. Pirkėjo rekvizitai</w:t>
            </w:r>
          </w:p>
          <w:p w14:paraId="7B9A17C3" w14:textId="77777777" w:rsidR="00042702" w:rsidRPr="0050645C" w:rsidRDefault="00042702" w:rsidP="00042702">
            <w:pPr>
              <w:rPr>
                <w:sz w:val="22"/>
                <w:szCs w:val="22"/>
              </w:rPr>
            </w:pPr>
            <w:r w:rsidRPr="0050645C">
              <w:rPr>
                <w:sz w:val="22"/>
                <w:szCs w:val="22"/>
              </w:rPr>
              <w:t xml:space="preserve">Lietuvos kariuomenės Didžiojo Lietuvos </w:t>
            </w:r>
          </w:p>
          <w:p w14:paraId="7B9A17C4" w14:textId="77777777" w:rsidR="00042702" w:rsidRPr="0050645C" w:rsidRDefault="00042702" w:rsidP="00042702">
            <w:pPr>
              <w:rPr>
                <w:sz w:val="22"/>
                <w:szCs w:val="22"/>
              </w:rPr>
            </w:pPr>
            <w:r w:rsidRPr="008C7CC2">
              <w:rPr>
                <w:sz w:val="22"/>
                <w:szCs w:val="22"/>
              </w:rPr>
              <w:t>etmono</w:t>
            </w:r>
            <w:r w:rsidRPr="0050645C">
              <w:rPr>
                <w:sz w:val="22"/>
                <w:szCs w:val="22"/>
              </w:rPr>
              <w:t xml:space="preserve"> Jonušo Radvilos mokomasis pulkas</w:t>
            </w:r>
          </w:p>
          <w:p w14:paraId="7B9A17C5" w14:textId="77777777" w:rsidR="00042702" w:rsidRDefault="00042702" w:rsidP="00042702">
            <w:pPr>
              <w:rPr>
                <w:sz w:val="22"/>
                <w:szCs w:val="22"/>
              </w:rPr>
            </w:pPr>
            <w:r>
              <w:rPr>
                <w:sz w:val="22"/>
                <w:szCs w:val="22"/>
              </w:rPr>
              <w:t xml:space="preserve">Įmonės kodas </w:t>
            </w:r>
            <w:r w:rsidRPr="009F147C">
              <w:rPr>
                <w:sz w:val="22"/>
                <w:szCs w:val="22"/>
              </w:rPr>
              <w:t>188728789</w:t>
            </w:r>
          </w:p>
          <w:p w14:paraId="7B9A17C6" w14:textId="77777777" w:rsidR="006629C7" w:rsidRPr="00695F9F" w:rsidRDefault="006629C7" w:rsidP="00042702">
            <w:pPr>
              <w:rPr>
                <w:sz w:val="22"/>
                <w:szCs w:val="22"/>
              </w:rPr>
            </w:pPr>
            <w:r>
              <w:rPr>
                <w:sz w:val="22"/>
                <w:szCs w:val="22"/>
              </w:rPr>
              <w:t>PVM kodas: LT887326716</w:t>
            </w:r>
          </w:p>
          <w:p w14:paraId="7B9A17C7" w14:textId="25401ACA" w:rsidR="00042702" w:rsidRPr="00695F9F" w:rsidRDefault="00042702" w:rsidP="00042702">
            <w:pPr>
              <w:rPr>
                <w:sz w:val="22"/>
                <w:szCs w:val="22"/>
              </w:rPr>
            </w:pPr>
            <w:r w:rsidRPr="00695F9F">
              <w:rPr>
                <w:sz w:val="22"/>
                <w:szCs w:val="22"/>
              </w:rPr>
              <w:t>Ad</w:t>
            </w:r>
            <w:r w:rsidR="00194E66">
              <w:rPr>
                <w:sz w:val="22"/>
                <w:szCs w:val="22"/>
              </w:rPr>
              <w:t xml:space="preserve">resas: </w:t>
            </w:r>
            <w:r w:rsidR="00071125">
              <w:rPr>
                <w:sz w:val="22"/>
                <w:szCs w:val="22"/>
              </w:rPr>
              <w:t xml:space="preserve">Laumės g. 3, </w:t>
            </w:r>
            <w:r w:rsidR="00194E66">
              <w:rPr>
                <w:sz w:val="22"/>
                <w:szCs w:val="22"/>
              </w:rPr>
              <w:t>Rukla,</w:t>
            </w:r>
            <w:r w:rsidRPr="00695F9F">
              <w:rPr>
                <w:sz w:val="22"/>
                <w:szCs w:val="22"/>
              </w:rPr>
              <w:t xml:space="preserve"> Jonavos rajonas </w:t>
            </w:r>
          </w:p>
          <w:p w14:paraId="7B9A17C8" w14:textId="77777777" w:rsidR="00042702" w:rsidRPr="00695F9F" w:rsidRDefault="00042702" w:rsidP="00042702">
            <w:pPr>
              <w:rPr>
                <w:sz w:val="22"/>
                <w:szCs w:val="22"/>
              </w:rPr>
            </w:pPr>
            <w:r w:rsidRPr="00695F9F">
              <w:rPr>
                <w:sz w:val="22"/>
                <w:szCs w:val="22"/>
              </w:rPr>
              <w:t>Asmuo kontaktams:</w:t>
            </w:r>
            <w:r w:rsidRPr="009F147C">
              <w:t xml:space="preserve"> </w:t>
            </w:r>
            <w:r w:rsidR="007C748D">
              <w:rPr>
                <w:sz w:val="22"/>
                <w:szCs w:val="22"/>
              </w:rPr>
              <w:t xml:space="preserve">Aidas </w:t>
            </w:r>
            <w:proofErr w:type="spellStart"/>
            <w:r w:rsidR="007C748D">
              <w:rPr>
                <w:sz w:val="22"/>
                <w:szCs w:val="22"/>
              </w:rPr>
              <w:t>Zakarka</w:t>
            </w:r>
            <w:proofErr w:type="spellEnd"/>
            <w:r w:rsidRPr="009F147C">
              <w:rPr>
                <w:sz w:val="22"/>
                <w:szCs w:val="22"/>
              </w:rPr>
              <w:t xml:space="preserve"> </w:t>
            </w:r>
            <w:r w:rsidRPr="00695F9F">
              <w:rPr>
                <w:sz w:val="22"/>
                <w:szCs w:val="22"/>
              </w:rPr>
              <w:t xml:space="preserve"> </w:t>
            </w:r>
          </w:p>
          <w:p w14:paraId="7B9A17C9" w14:textId="40F09E7F" w:rsidR="00042702" w:rsidRPr="00695F9F" w:rsidRDefault="00042702" w:rsidP="00042702">
            <w:pPr>
              <w:rPr>
                <w:bCs/>
                <w:sz w:val="22"/>
                <w:szCs w:val="22"/>
              </w:rPr>
            </w:pPr>
            <w:r w:rsidRPr="00695F9F">
              <w:rPr>
                <w:bCs/>
                <w:sz w:val="22"/>
                <w:szCs w:val="22"/>
              </w:rPr>
              <w:t>Tel.</w:t>
            </w:r>
            <w:r w:rsidRPr="00695F9F">
              <w:rPr>
                <w:sz w:val="22"/>
                <w:szCs w:val="22"/>
              </w:rPr>
              <w:t xml:space="preserve"> </w:t>
            </w:r>
            <w:r w:rsidR="00050A08">
              <w:rPr>
                <w:rFonts w:eastAsia="Calibri"/>
                <w:sz w:val="22"/>
                <w:szCs w:val="22"/>
              </w:rPr>
              <w:t>0</w:t>
            </w:r>
            <w:r w:rsidR="007C748D" w:rsidRPr="007C748D">
              <w:rPr>
                <w:rFonts w:eastAsia="Calibri"/>
                <w:sz w:val="22"/>
                <w:szCs w:val="22"/>
              </w:rPr>
              <w:t> 616 15</w:t>
            </w:r>
            <w:r w:rsidR="00E16AD8">
              <w:rPr>
                <w:rFonts w:eastAsia="Calibri"/>
                <w:sz w:val="22"/>
                <w:szCs w:val="22"/>
              </w:rPr>
              <w:t xml:space="preserve"> </w:t>
            </w:r>
            <w:r w:rsidR="007C748D" w:rsidRPr="007C748D">
              <w:rPr>
                <w:rFonts w:eastAsia="Calibri"/>
                <w:sz w:val="22"/>
                <w:szCs w:val="22"/>
              </w:rPr>
              <w:t>102</w:t>
            </w:r>
            <w:r w:rsidR="00DA5181">
              <w:rPr>
                <w:sz w:val="22"/>
                <w:szCs w:val="22"/>
              </w:rPr>
              <w:t> </w:t>
            </w:r>
            <w:r w:rsidRPr="00695F9F">
              <w:rPr>
                <w:bCs/>
                <w:sz w:val="22"/>
                <w:szCs w:val="22"/>
              </w:rPr>
              <w:tab/>
            </w:r>
            <w:r w:rsidRPr="00695F9F">
              <w:rPr>
                <w:bCs/>
                <w:sz w:val="22"/>
                <w:szCs w:val="22"/>
              </w:rPr>
              <w:tab/>
            </w:r>
            <w:r w:rsidRPr="00695F9F">
              <w:rPr>
                <w:bCs/>
                <w:sz w:val="22"/>
                <w:szCs w:val="22"/>
              </w:rPr>
              <w:tab/>
              <w:t xml:space="preserve">        </w:t>
            </w:r>
          </w:p>
          <w:p w14:paraId="7B9A17CB" w14:textId="77777777" w:rsidR="00042702" w:rsidRPr="00695F9F" w:rsidRDefault="00042702" w:rsidP="00042702">
            <w:pPr>
              <w:rPr>
                <w:sz w:val="22"/>
                <w:szCs w:val="22"/>
              </w:rPr>
            </w:pPr>
            <w:r w:rsidRPr="00695F9F">
              <w:rPr>
                <w:sz w:val="22"/>
                <w:szCs w:val="22"/>
              </w:rPr>
              <w:t>el. pa</w:t>
            </w:r>
            <w:r w:rsidRPr="00695F9F">
              <w:rPr>
                <w:sz w:val="22"/>
                <w:szCs w:val="22"/>
                <w:lang w:bidi="ar-SY"/>
              </w:rPr>
              <w:t>štas:</w:t>
            </w:r>
            <w:r w:rsidRPr="00695F9F">
              <w:rPr>
                <w:sz w:val="22"/>
                <w:szCs w:val="22"/>
              </w:rPr>
              <w:t xml:space="preserve">  </w:t>
            </w:r>
            <w:hyperlink r:id="rId8" w:history="1">
              <w:r w:rsidR="00254EB1" w:rsidRPr="0047405F">
                <w:rPr>
                  <w:rStyle w:val="Hyperlink"/>
                  <w:sz w:val="22"/>
                  <w:szCs w:val="22"/>
                </w:rPr>
                <w:t>aidas.zakarka@mil.lt</w:t>
              </w:r>
            </w:hyperlink>
            <w:r w:rsidRPr="00695F9F">
              <w:rPr>
                <w:bCs/>
                <w:sz w:val="22"/>
                <w:szCs w:val="22"/>
              </w:rPr>
              <w:tab/>
            </w:r>
          </w:p>
          <w:p w14:paraId="7C2D9EB3" w14:textId="77777777" w:rsidR="003B7F0C" w:rsidRPr="003B7F0C" w:rsidRDefault="003B7F0C" w:rsidP="003B7F0C">
            <w:pPr>
              <w:jc w:val="both"/>
              <w:rPr>
                <w:sz w:val="23"/>
                <w:szCs w:val="23"/>
              </w:rPr>
            </w:pPr>
            <w:r w:rsidRPr="003B7F0C">
              <w:rPr>
                <w:sz w:val="23"/>
                <w:szCs w:val="23"/>
              </w:rPr>
              <w:t>A. s. LT62 4040 0636 1000 1175</w:t>
            </w:r>
          </w:p>
          <w:p w14:paraId="7D2E29DE" w14:textId="77777777" w:rsidR="003B7F0C" w:rsidRPr="003B7F0C" w:rsidRDefault="003B7F0C" w:rsidP="003B7F0C">
            <w:pPr>
              <w:jc w:val="both"/>
              <w:rPr>
                <w:sz w:val="23"/>
                <w:szCs w:val="23"/>
              </w:rPr>
            </w:pPr>
            <w:r w:rsidRPr="003B7F0C">
              <w:rPr>
                <w:sz w:val="23"/>
                <w:szCs w:val="23"/>
              </w:rPr>
              <w:t>Banko pavadinimas: Lietuvos Respublikos finansų ministerija</w:t>
            </w:r>
          </w:p>
          <w:p w14:paraId="6F0918C4" w14:textId="77777777" w:rsidR="003B7F0C" w:rsidRPr="003B7F0C" w:rsidRDefault="003B7F0C" w:rsidP="003B7F0C">
            <w:pPr>
              <w:jc w:val="both"/>
              <w:rPr>
                <w:sz w:val="23"/>
                <w:szCs w:val="23"/>
              </w:rPr>
            </w:pPr>
            <w:r w:rsidRPr="003B7F0C">
              <w:rPr>
                <w:sz w:val="23"/>
                <w:szCs w:val="23"/>
              </w:rPr>
              <w:t>Banko kodas: 40400</w:t>
            </w:r>
          </w:p>
          <w:p w14:paraId="4B07FF6E" w14:textId="77777777" w:rsidR="003B7F0C" w:rsidRPr="003B7F0C" w:rsidRDefault="003B7F0C" w:rsidP="003B7F0C">
            <w:pPr>
              <w:jc w:val="both"/>
              <w:rPr>
                <w:sz w:val="23"/>
                <w:szCs w:val="23"/>
                <w:shd w:val="clear" w:color="auto" w:fill="FFFFFF"/>
              </w:rPr>
            </w:pPr>
            <w:r w:rsidRPr="003B7F0C">
              <w:rPr>
                <w:sz w:val="23"/>
                <w:szCs w:val="23"/>
              </w:rPr>
              <w:t xml:space="preserve">SWIFT kodas: </w:t>
            </w:r>
            <w:r w:rsidRPr="003B7F0C">
              <w:rPr>
                <w:sz w:val="23"/>
                <w:szCs w:val="23"/>
                <w:shd w:val="clear" w:color="auto" w:fill="FFFFFF"/>
              </w:rPr>
              <w:t>MFRLLT22XXX</w:t>
            </w:r>
          </w:p>
          <w:p w14:paraId="7B9A17CE" w14:textId="5F0D3863" w:rsidR="00042702" w:rsidRPr="003B7F0C" w:rsidRDefault="003B7F0C" w:rsidP="003B7F0C">
            <w:pPr>
              <w:jc w:val="both"/>
              <w:rPr>
                <w:sz w:val="23"/>
                <w:szCs w:val="23"/>
              </w:rPr>
            </w:pPr>
            <w:r w:rsidRPr="003B7F0C">
              <w:rPr>
                <w:sz w:val="23"/>
                <w:szCs w:val="23"/>
                <w:shd w:val="clear" w:color="auto" w:fill="FFFFFF"/>
              </w:rPr>
              <w:t>Banko adresas: Lukiškių g. 2, 01512 Vilnius</w:t>
            </w:r>
          </w:p>
        </w:tc>
        <w:tc>
          <w:tcPr>
            <w:tcW w:w="4999" w:type="dxa"/>
          </w:tcPr>
          <w:p w14:paraId="7B9A17CF" w14:textId="3DA57B5A" w:rsidR="00042702" w:rsidRPr="003F4463" w:rsidRDefault="00026DEE" w:rsidP="00042702">
            <w:pPr>
              <w:rPr>
                <w:b/>
              </w:rPr>
            </w:pPr>
            <w:r>
              <w:rPr>
                <w:b/>
              </w:rPr>
              <w:t>12. Teikėjo</w:t>
            </w:r>
            <w:r w:rsidR="00042702" w:rsidRPr="003F4463">
              <w:rPr>
                <w:b/>
              </w:rPr>
              <w:t xml:space="preserve"> rekvizitai</w:t>
            </w:r>
          </w:p>
          <w:p w14:paraId="7B9A17D0" w14:textId="4E70B821" w:rsidR="005E3115" w:rsidRPr="005E3115" w:rsidRDefault="005E3115" w:rsidP="005E3115">
            <w:pPr>
              <w:rPr>
                <w:sz w:val="22"/>
                <w:szCs w:val="22"/>
                <w:highlight w:val="yellow"/>
                <w:lang w:val="en-US"/>
              </w:rPr>
            </w:pPr>
          </w:p>
        </w:tc>
      </w:tr>
    </w:tbl>
    <w:p w14:paraId="7B9A17D2" w14:textId="77777777" w:rsidR="00052638" w:rsidRDefault="00052638" w:rsidP="00052638">
      <w:pPr>
        <w:rPr>
          <w:b/>
        </w:rPr>
      </w:pPr>
    </w:p>
    <w:p w14:paraId="7B9A17D3" w14:textId="77777777" w:rsidR="004F38C9" w:rsidRDefault="004F38C9" w:rsidP="004F38C9">
      <w:pPr>
        <w:suppressAutoHyphens/>
        <w:jc w:val="both"/>
        <w:rPr>
          <w:rFonts w:eastAsia="Arial"/>
          <w:lang w:eastAsia="ar-SA"/>
        </w:rPr>
      </w:pPr>
      <w:r w:rsidRPr="00072215">
        <w:rPr>
          <w:rFonts w:eastAsia="Arial"/>
          <w:lang w:eastAsia="ar-SA"/>
        </w:rPr>
        <w:t>PIRKĖJAS</w:t>
      </w:r>
      <w:r w:rsidRPr="00072215">
        <w:rPr>
          <w:rFonts w:eastAsia="Arial"/>
          <w:lang w:eastAsia="ar-SA"/>
        </w:rPr>
        <w:tab/>
      </w:r>
      <w:r w:rsidRPr="00072215">
        <w:rPr>
          <w:rFonts w:eastAsia="Arial"/>
          <w:lang w:eastAsia="ar-SA"/>
        </w:rPr>
        <w:tab/>
      </w:r>
      <w:r w:rsidRPr="00072215">
        <w:rPr>
          <w:rFonts w:eastAsia="Arial"/>
          <w:lang w:eastAsia="ar-SA"/>
        </w:rPr>
        <w:tab/>
      </w:r>
      <w:r w:rsidRPr="00072215">
        <w:rPr>
          <w:rFonts w:eastAsia="Arial"/>
          <w:lang w:eastAsia="ar-SA"/>
        </w:rPr>
        <w:tab/>
      </w:r>
      <w:r>
        <w:rPr>
          <w:rFonts w:eastAsia="Arial"/>
          <w:lang w:eastAsia="ar-SA"/>
        </w:rPr>
        <w:tab/>
      </w:r>
      <w:r>
        <w:rPr>
          <w:rFonts w:eastAsia="Arial"/>
          <w:lang w:eastAsia="ar-SA"/>
        </w:rPr>
        <w:tab/>
      </w:r>
      <w:r w:rsidRPr="00072215">
        <w:rPr>
          <w:rFonts w:eastAsia="Arial"/>
          <w:lang w:eastAsia="ar-SA"/>
        </w:rPr>
        <w:t>TEIKĖJAS</w:t>
      </w:r>
    </w:p>
    <w:p w14:paraId="7B9A17D4" w14:textId="77777777" w:rsidR="004F38C9" w:rsidRDefault="004F38C9" w:rsidP="004F38C9">
      <w:pPr>
        <w:suppressAutoHyphens/>
        <w:jc w:val="both"/>
        <w:rPr>
          <w:rFonts w:eastAsia="Arial"/>
          <w:lang w:eastAsia="ar-SA"/>
        </w:rPr>
      </w:pPr>
    </w:p>
    <w:p w14:paraId="7B9A17D5" w14:textId="77777777" w:rsidR="004F38C9" w:rsidRPr="00072215" w:rsidRDefault="004F38C9" w:rsidP="004F38C9">
      <w:pPr>
        <w:suppressAutoHyphens/>
        <w:jc w:val="both"/>
        <w:rPr>
          <w:rFonts w:eastAsia="Arial"/>
          <w:lang w:eastAsia="ar-SA"/>
        </w:rPr>
      </w:pPr>
    </w:p>
    <w:p w14:paraId="7B9A17D6" w14:textId="77777777" w:rsidR="00507990" w:rsidRPr="001A751E" w:rsidRDefault="00507990" w:rsidP="00507990">
      <w:pPr>
        <w:rPr>
          <w:b/>
        </w:rPr>
      </w:pPr>
      <w:bookmarkStart w:id="0" w:name="_Hlk225151037"/>
      <w:r w:rsidRPr="001A751E">
        <w:rPr>
          <w:b/>
        </w:rPr>
        <w:t>_______________________________</w:t>
      </w:r>
      <w:r w:rsidRPr="001A751E">
        <w:rPr>
          <w:b/>
        </w:rPr>
        <w:tab/>
      </w:r>
      <w:r w:rsidRPr="001A751E">
        <w:rPr>
          <w:b/>
        </w:rPr>
        <w:tab/>
        <w:t>___________________________</w:t>
      </w:r>
    </w:p>
    <w:p w14:paraId="4CACE126" w14:textId="7B90A7FC" w:rsidR="0042613E" w:rsidRDefault="001C7641" w:rsidP="00D00D66">
      <w:r>
        <w:t>Mokomojo pulko</w:t>
      </w:r>
      <w:r w:rsidR="0042613E">
        <w:t xml:space="preserve"> vadas</w:t>
      </w:r>
    </w:p>
    <w:p w14:paraId="4C40E116" w14:textId="0AEFE992" w:rsidR="00D00D66" w:rsidRPr="00D00D66" w:rsidRDefault="001C7641" w:rsidP="00D00D66">
      <w:r w:rsidRPr="00D00D66">
        <w:t>plk. ltn.</w:t>
      </w:r>
      <w:r>
        <w:t xml:space="preserve"> Vaidas Vasiliauskas</w:t>
      </w:r>
      <w:r w:rsidR="0013631A">
        <w:tab/>
      </w:r>
      <w:r w:rsidR="0013631A">
        <w:tab/>
      </w:r>
      <w:r w:rsidR="0013631A">
        <w:tab/>
      </w:r>
      <w:r w:rsidR="0013631A">
        <w:tab/>
      </w:r>
    </w:p>
    <w:bookmarkEnd w:id="0"/>
    <w:p w14:paraId="7007ECB8" w14:textId="7C76C2CF" w:rsidR="00D00D66" w:rsidRPr="00D00D66" w:rsidRDefault="00D00D66" w:rsidP="00D00D66">
      <w:r w:rsidRPr="00D00D66">
        <w:tab/>
        <w:t xml:space="preserve">                        </w:t>
      </w:r>
      <w:r w:rsidRPr="00D00D66">
        <w:tab/>
      </w:r>
    </w:p>
    <w:p w14:paraId="7B9A17D8" w14:textId="4A4A8543" w:rsidR="00507990" w:rsidRPr="0013631A" w:rsidRDefault="00D00D66" w:rsidP="0013631A">
      <w:pPr>
        <w:suppressAutoHyphens/>
        <w:jc w:val="both"/>
        <w:rPr>
          <w:rFonts w:eastAsia="Arial"/>
          <w:lang w:val="en-GB" w:eastAsia="ar-SA"/>
        </w:rPr>
      </w:pPr>
      <w:r w:rsidRPr="00D00D66">
        <w:rPr>
          <w:rFonts w:eastAsia="Arial"/>
          <w:lang w:val="en-GB" w:eastAsia="ar-SA"/>
        </w:rPr>
        <w:t xml:space="preserve"> </w:t>
      </w:r>
    </w:p>
    <w:p w14:paraId="7B9A17D9" w14:textId="77777777" w:rsidR="00507990" w:rsidRPr="001A751E" w:rsidRDefault="00507990" w:rsidP="00507990"/>
    <w:p w14:paraId="7B9A17DA" w14:textId="77777777" w:rsidR="00507990" w:rsidRPr="001A751E" w:rsidRDefault="00507990" w:rsidP="00507990">
      <w:r w:rsidRPr="001A751E">
        <w:t>A. V.</w:t>
      </w:r>
      <w:r w:rsidRPr="001A751E">
        <w:tab/>
      </w:r>
      <w:r w:rsidRPr="001A751E">
        <w:tab/>
      </w:r>
      <w:r w:rsidRPr="001A751E">
        <w:tab/>
      </w:r>
      <w:r w:rsidRPr="001A751E">
        <w:tab/>
      </w:r>
      <w:r w:rsidRPr="001A751E">
        <w:tab/>
      </w:r>
      <w:r w:rsidRPr="001A751E">
        <w:tab/>
        <w:t>A. V.</w:t>
      </w:r>
    </w:p>
    <w:p w14:paraId="7B9A17DB" w14:textId="19ED878C" w:rsidR="00BD6D6C" w:rsidRPr="00BD6D6C" w:rsidRDefault="008F3CF7" w:rsidP="00BD6D6C">
      <w:pPr>
        <w:jc w:val="center"/>
        <w:rPr>
          <w:b/>
        </w:rPr>
      </w:pPr>
      <w:r>
        <w:br w:type="page"/>
      </w:r>
      <w:r w:rsidR="00BD6D6C" w:rsidRPr="00BD6D6C">
        <w:rPr>
          <w:b/>
        </w:rPr>
        <w:lastRenderedPageBreak/>
        <w:t>PASLAUGŲ PIRKIMO</w:t>
      </w:r>
      <w:r w:rsidR="00E16AD8">
        <w:rPr>
          <w:b/>
        </w:rPr>
        <w:t>–</w:t>
      </w:r>
      <w:r w:rsidR="00BD6D6C" w:rsidRPr="00BD6D6C">
        <w:rPr>
          <w:b/>
        </w:rPr>
        <w:t>PARDAVIMO SUTARTIS</w:t>
      </w:r>
    </w:p>
    <w:p w14:paraId="7B9A17DC" w14:textId="77777777" w:rsidR="00BD6D6C" w:rsidRPr="00BD6D6C" w:rsidRDefault="00BD6D6C" w:rsidP="00BD6D6C">
      <w:pPr>
        <w:jc w:val="center"/>
        <w:rPr>
          <w:b/>
        </w:rPr>
      </w:pPr>
    </w:p>
    <w:p w14:paraId="7B9A17DD" w14:textId="77777777" w:rsidR="00BD6D6C" w:rsidRPr="00BD6D6C" w:rsidRDefault="00BD6D6C" w:rsidP="00BD6D6C">
      <w:pPr>
        <w:jc w:val="center"/>
        <w:rPr>
          <w:b/>
        </w:rPr>
      </w:pPr>
      <w:r w:rsidRPr="00BD6D6C">
        <w:rPr>
          <w:b/>
        </w:rPr>
        <w:t>II. BENDROJI DALIS</w:t>
      </w:r>
    </w:p>
    <w:p w14:paraId="7B9A17DE" w14:textId="77777777" w:rsidR="00BD6D6C" w:rsidRPr="00BD6D6C" w:rsidRDefault="00BD6D6C" w:rsidP="00BD6D6C">
      <w:pPr>
        <w:jc w:val="center"/>
        <w:rPr>
          <w:b/>
        </w:rPr>
      </w:pPr>
    </w:p>
    <w:p w14:paraId="7B9A17DF" w14:textId="77777777" w:rsidR="00BD6D6C" w:rsidRPr="00BD6D6C" w:rsidRDefault="00BD6D6C" w:rsidP="00BD6D6C">
      <w:pPr>
        <w:jc w:val="center"/>
        <w:rPr>
          <w:b/>
        </w:rPr>
      </w:pPr>
    </w:p>
    <w:p w14:paraId="7B9A17E0" w14:textId="77777777" w:rsidR="00BD6D6C" w:rsidRPr="00BD6D6C" w:rsidRDefault="00BD6D6C" w:rsidP="00BD6D6C">
      <w:pPr>
        <w:rPr>
          <w:b/>
        </w:rPr>
      </w:pPr>
    </w:p>
    <w:p w14:paraId="7B9A17E1" w14:textId="77777777" w:rsidR="00BD6D6C" w:rsidRPr="00BD6D6C" w:rsidRDefault="00BD6D6C" w:rsidP="00194E66">
      <w:pPr>
        <w:ind w:firstLine="709"/>
        <w:jc w:val="both"/>
        <w:rPr>
          <w:b/>
        </w:rPr>
      </w:pPr>
      <w:r w:rsidRPr="00BD6D6C">
        <w:rPr>
          <w:b/>
        </w:rPr>
        <w:t>1.</w:t>
      </w:r>
      <w:r w:rsidRPr="00BD6D6C">
        <w:t xml:space="preserve"> </w:t>
      </w:r>
      <w:r w:rsidRPr="00BD6D6C">
        <w:rPr>
          <w:b/>
        </w:rPr>
        <w:t>Sąvokos</w:t>
      </w:r>
    </w:p>
    <w:p w14:paraId="7B9A17E2" w14:textId="77777777" w:rsidR="00BD6D6C" w:rsidRPr="00BD6D6C" w:rsidRDefault="00BD6D6C" w:rsidP="00194E66">
      <w:pPr>
        <w:ind w:firstLine="709"/>
        <w:jc w:val="both"/>
      </w:pPr>
      <w:r w:rsidRPr="00BD6D6C">
        <w:t>1.1. Šioje Sutartyje naudojamos pagrindinės sąvokos:</w:t>
      </w:r>
    </w:p>
    <w:p w14:paraId="7B9A17E3" w14:textId="77777777" w:rsidR="00BD6D6C" w:rsidRPr="00BD6D6C" w:rsidRDefault="00BD6D6C" w:rsidP="00194E66">
      <w:pPr>
        <w:tabs>
          <w:tab w:val="left" w:pos="-360"/>
          <w:tab w:val="left" w:pos="-180"/>
          <w:tab w:val="left" w:pos="0"/>
          <w:tab w:val="left" w:pos="720"/>
        </w:tabs>
        <w:ind w:firstLine="709"/>
        <w:jc w:val="both"/>
      </w:pPr>
      <w:r w:rsidRPr="00BD6D6C">
        <w:t>1.1.1. Sutartis – šios paslaugų viešojo pirkimo</w:t>
      </w:r>
      <w:r w:rsidRPr="00BD6D6C">
        <w:rPr>
          <w:b/>
        </w:rPr>
        <w:t>–</w:t>
      </w:r>
      <w:r w:rsidRPr="00BD6D6C">
        <w:t>pardavimo sutarties bendroji ir specialioji dalys, paslaugų viešojo pirkimo</w:t>
      </w:r>
      <w:r w:rsidRPr="00BD6D6C">
        <w:rPr>
          <w:b/>
        </w:rPr>
        <w:t>–</w:t>
      </w:r>
      <w:r w:rsidRPr="00BD6D6C">
        <w:t xml:space="preserve">pardavimo sutarties priedai. </w:t>
      </w:r>
    </w:p>
    <w:p w14:paraId="7B9A17E4" w14:textId="77777777" w:rsidR="00BD6D6C" w:rsidRPr="00BD6D6C" w:rsidRDefault="00BD6D6C" w:rsidP="00194E66">
      <w:pPr>
        <w:tabs>
          <w:tab w:val="left" w:pos="-180"/>
          <w:tab w:val="left" w:pos="0"/>
          <w:tab w:val="left" w:pos="540"/>
        </w:tabs>
        <w:ind w:firstLine="709"/>
        <w:jc w:val="both"/>
      </w:pPr>
      <w:r w:rsidRPr="00BD6D6C">
        <w:t xml:space="preserve">1.1.2. Sutarties Šalys - </w:t>
      </w:r>
      <w:r w:rsidRPr="00BD6D6C">
        <w:rPr>
          <w:b/>
        </w:rPr>
        <w:t>Pirkėjas</w:t>
      </w:r>
      <w:r w:rsidRPr="00BD6D6C">
        <w:t xml:space="preserve"> ir </w:t>
      </w:r>
      <w:r w:rsidRPr="00BD6D6C">
        <w:rPr>
          <w:b/>
        </w:rPr>
        <w:t>Teikėjas</w:t>
      </w:r>
      <w:r w:rsidRPr="00BD6D6C">
        <w:t>:</w:t>
      </w:r>
    </w:p>
    <w:p w14:paraId="7B9A17E5" w14:textId="77777777" w:rsidR="00BD6D6C" w:rsidRPr="00BD6D6C" w:rsidRDefault="00BD6D6C" w:rsidP="00194E66">
      <w:pPr>
        <w:ind w:firstLine="709"/>
        <w:jc w:val="both"/>
      </w:pPr>
      <w:r w:rsidRPr="00BD6D6C">
        <w:t>1.1.2.1.</w:t>
      </w:r>
      <w:r w:rsidRPr="00BD6D6C">
        <w:rPr>
          <w:b/>
        </w:rPr>
        <w:t xml:space="preserve"> Pirkėjas</w:t>
      </w:r>
      <w:r w:rsidRPr="00BD6D6C">
        <w:t xml:space="preserve"> – tai Sutarties šalis, kurios rekvizitai nurodyti Sutartyje, perkantis Paslaugas šioje Sutartyje nurodytomis sąlygomis;</w:t>
      </w:r>
    </w:p>
    <w:p w14:paraId="7B9A17E6" w14:textId="77777777" w:rsidR="00BD6D6C" w:rsidRPr="00BD6D6C" w:rsidRDefault="00BD6D6C" w:rsidP="00194E66">
      <w:pPr>
        <w:ind w:firstLine="709"/>
        <w:jc w:val="both"/>
      </w:pPr>
      <w:r w:rsidRPr="00BD6D6C">
        <w:t xml:space="preserve">1.1.2.2. </w:t>
      </w:r>
      <w:r w:rsidRPr="00BD6D6C">
        <w:rPr>
          <w:b/>
        </w:rPr>
        <w:t>Teikėjas</w:t>
      </w:r>
      <w:r w:rsidRPr="00BD6D6C">
        <w:t xml:space="preserve"> – tai Sutarties šalis, kurios rekvizitai nurodyti Sutartyje, suteikiantis Paslaugas šioje Sutartyje nurodytomis sąlygomis.</w:t>
      </w:r>
    </w:p>
    <w:p w14:paraId="7B9A17E7" w14:textId="77777777" w:rsidR="00BD6D6C" w:rsidRPr="00BD6D6C" w:rsidRDefault="00BD6D6C" w:rsidP="00194E66">
      <w:pPr>
        <w:ind w:firstLine="709"/>
        <w:jc w:val="both"/>
      </w:pPr>
      <w:r w:rsidRPr="00BD6D6C">
        <w:t>1.1.3.</w:t>
      </w:r>
      <w:r w:rsidRPr="00BD6D6C">
        <w:rPr>
          <w:b/>
        </w:rPr>
        <w:t xml:space="preserve"> Gavėjas</w:t>
      </w:r>
      <w:r w:rsidRPr="00BD6D6C">
        <w:t xml:space="preserve"> – </w:t>
      </w:r>
      <w:r w:rsidRPr="00BD6D6C">
        <w:rPr>
          <w:b/>
        </w:rPr>
        <w:t>Pirkėjo</w:t>
      </w:r>
      <w:r w:rsidRPr="00BD6D6C">
        <w:t xml:space="preserve"> padalinys, nurodytas Sutarties specialiojoje dalyje arba Sutarties priede, kuriam teikiamos paslaugos.</w:t>
      </w:r>
    </w:p>
    <w:p w14:paraId="7B9A17E8" w14:textId="77777777" w:rsidR="00BD6D6C" w:rsidRPr="00BD6D6C" w:rsidRDefault="00BD6D6C" w:rsidP="00194E66">
      <w:pPr>
        <w:ind w:firstLine="709"/>
        <w:jc w:val="both"/>
      </w:pPr>
      <w:r w:rsidRPr="00BD6D6C">
        <w:t xml:space="preserve">1.1.4. Trečiasis asmuo – tai bet kuris fizinis ar juridinis asmuo (taip pat valstybė, valstybės institucijos, savivaldybė, savivaldybės institucijos) išskyrus </w:t>
      </w:r>
      <w:r w:rsidRPr="00BD6D6C">
        <w:rPr>
          <w:b/>
        </w:rPr>
        <w:t>Gavėją</w:t>
      </w:r>
      <w:r w:rsidRPr="00BD6D6C">
        <w:t>, kuris nėra šios Sutarties šalis.</w:t>
      </w:r>
    </w:p>
    <w:p w14:paraId="7B9A17E9" w14:textId="77777777" w:rsidR="00BD6D6C" w:rsidRPr="00BD6D6C" w:rsidRDefault="00BD6D6C" w:rsidP="00194E66">
      <w:pPr>
        <w:ind w:firstLine="709"/>
        <w:jc w:val="both"/>
      </w:pPr>
      <w:r w:rsidRPr="00BD6D6C">
        <w:t xml:space="preserve">1.1.5. Licencijos </w:t>
      </w:r>
      <w:r w:rsidRPr="00BD6D6C">
        <w:rPr>
          <w:b/>
        </w:rPr>
        <w:t xml:space="preserve">- </w:t>
      </w:r>
      <w:r w:rsidRPr="00BD6D6C">
        <w:rPr>
          <w:spacing w:val="-3"/>
        </w:rPr>
        <w:t>visos reikalingos licencijos, patentai ir/arba leidimai būtini Sutarties vykdymui.</w:t>
      </w:r>
    </w:p>
    <w:p w14:paraId="7B9A17EA" w14:textId="77777777" w:rsidR="00BD6D6C" w:rsidRPr="00BD6D6C" w:rsidRDefault="00BD6D6C" w:rsidP="00194E66">
      <w:pPr>
        <w:ind w:firstLine="709"/>
        <w:jc w:val="both"/>
        <w:rPr>
          <w:b/>
        </w:rPr>
      </w:pPr>
      <w:r w:rsidRPr="00BD6D6C">
        <w:t xml:space="preserve">1.1.6. Sutarties objektas - paslaugos ir su jų teikimu susijusios prekės, dėl kurių Sutarties šalys susitarė Sutarties specialiojoje dalyje ir kurios atitinka </w:t>
      </w:r>
      <w:r w:rsidRPr="00BD6D6C">
        <w:rPr>
          <w:b/>
        </w:rPr>
        <w:t>Pirkėjo</w:t>
      </w:r>
      <w:r w:rsidRPr="00BD6D6C">
        <w:t xml:space="preserve"> nustatytus reikalavimus.</w:t>
      </w:r>
    </w:p>
    <w:p w14:paraId="7B9A17EB" w14:textId="77777777" w:rsidR="00BD6D6C" w:rsidRPr="00BD6D6C" w:rsidRDefault="00BD6D6C" w:rsidP="00194E66">
      <w:pPr>
        <w:tabs>
          <w:tab w:val="left" w:pos="540"/>
          <w:tab w:val="num" w:pos="2880"/>
        </w:tabs>
        <w:ind w:firstLine="709"/>
        <w:jc w:val="both"/>
      </w:pPr>
      <w:r w:rsidRPr="00BD6D6C">
        <w:t xml:space="preserve">1.1.7. Šalių iš anksto sutarti minimalūs nuostoliai – tai Sutarties nustatyta arba Sutartyje nustatyta tvarka apskaičiuota ir neginčijama pinigų suma, kurią </w:t>
      </w:r>
      <w:r w:rsidRPr="00BD6D6C">
        <w:rPr>
          <w:b/>
        </w:rPr>
        <w:t>Teikėjas</w:t>
      </w:r>
      <w:r w:rsidRPr="00BD6D6C">
        <w:t xml:space="preserve"> įsipareigoja sumokėti </w:t>
      </w:r>
      <w:r w:rsidRPr="00BD6D6C">
        <w:rPr>
          <w:b/>
        </w:rPr>
        <w:t>Pirkėjui</w:t>
      </w:r>
      <w:r w:rsidRPr="00BD6D6C">
        <w:t>, jeigu sutartiniai įsipareigojimai</w:t>
      </w:r>
      <w:r w:rsidRPr="00BD6D6C" w:rsidDel="00432306">
        <w:t xml:space="preserve"> </w:t>
      </w:r>
      <w:r w:rsidRPr="00BD6D6C">
        <w:t>neįvykdyta\i arba netinkamai įvykdyti.</w:t>
      </w:r>
    </w:p>
    <w:p w14:paraId="7B9A17EC" w14:textId="77777777" w:rsidR="00BD6D6C" w:rsidRPr="00BD6D6C" w:rsidRDefault="00BD6D6C" w:rsidP="00194E66">
      <w:pPr>
        <w:tabs>
          <w:tab w:val="left" w:pos="540"/>
          <w:tab w:val="num" w:pos="2880"/>
        </w:tabs>
        <w:ind w:firstLine="709"/>
        <w:jc w:val="both"/>
      </w:pPr>
      <w:r w:rsidRPr="00BD6D6C">
        <w:t>1.1.8. Kainodaros taisyklės – Sutartyje nustatyta kaina/įkainiai ar Sutarties kainos/įkainių apskaičiavimo bei kainos/įkainių koregavimo taisyklės.</w:t>
      </w:r>
    </w:p>
    <w:p w14:paraId="7B9A17ED" w14:textId="77777777" w:rsidR="00BD6D6C" w:rsidRPr="00BD6D6C" w:rsidRDefault="00BD6D6C" w:rsidP="00194E66">
      <w:pPr>
        <w:tabs>
          <w:tab w:val="left" w:pos="540"/>
          <w:tab w:val="num" w:pos="2880"/>
        </w:tabs>
        <w:ind w:firstLine="709"/>
        <w:jc w:val="both"/>
      </w:pPr>
      <w:r w:rsidRPr="00BD6D6C">
        <w:t>1.1.9. Prekės – paslaugų teikimui naudojamos, kartu su paslaugomis perkamos prekės arba prekės, kurios yra sukuriamos, teikiant paslaugas.</w:t>
      </w:r>
    </w:p>
    <w:p w14:paraId="7B9A17EE" w14:textId="77777777" w:rsidR="00BD6D6C" w:rsidRPr="00BD6D6C" w:rsidRDefault="00BD6D6C" w:rsidP="00194E66">
      <w:pPr>
        <w:tabs>
          <w:tab w:val="left" w:pos="540"/>
          <w:tab w:val="num" w:pos="2880"/>
        </w:tabs>
        <w:ind w:firstLine="709"/>
        <w:jc w:val="both"/>
      </w:pPr>
      <w:r w:rsidRPr="00BD6D6C">
        <w:t>1.1.10. Prekių siunta – tai vienu metu pristatomų prekių kiekis.</w:t>
      </w:r>
    </w:p>
    <w:p w14:paraId="7B9A17EF" w14:textId="77777777" w:rsidR="00BD6D6C" w:rsidRPr="00BD6D6C" w:rsidRDefault="00BD6D6C" w:rsidP="00194E66">
      <w:pPr>
        <w:tabs>
          <w:tab w:val="left" w:pos="540"/>
          <w:tab w:val="num" w:pos="2880"/>
        </w:tabs>
        <w:ind w:firstLine="709"/>
        <w:jc w:val="both"/>
      </w:pPr>
      <w:r w:rsidRPr="00BD6D6C">
        <w:t>1.1.11. Prekių partija – tai iš tos pačios medžiagos partijos pagamintų prekių siuntos.</w:t>
      </w:r>
    </w:p>
    <w:p w14:paraId="7B9A17F0" w14:textId="77777777" w:rsidR="00BD6D6C" w:rsidRPr="00BD6D6C" w:rsidRDefault="00BD6D6C" w:rsidP="00194E66">
      <w:pPr>
        <w:tabs>
          <w:tab w:val="left" w:pos="540"/>
          <w:tab w:val="num" w:pos="2880"/>
        </w:tabs>
        <w:ind w:firstLine="709"/>
        <w:jc w:val="both"/>
        <w:rPr>
          <w:bCs/>
          <w:iCs/>
        </w:rPr>
      </w:pPr>
      <w:r w:rsidRPr="00BD6D6C">
        <w:t>1.1.12. M</w:t>
      </w:r>
      <w:r w:rsidRPr="00BD6D6C">
        <w:rPr>
          <w:bCs/>
        </w:rPr>
        <w:t xml:space="preserve">edžiagų partija – </w:t>
      </w:r>
      <w:r w:rsidRPr="00BD6D6C">
        <w:rPr>
          <w:bCs/>
          <w:iCs/>
        </w:rPr>
        <w:t>tam tikras medžiagos kiekis, pagamintas iš tų pačių žaliavų, gautų iš to paties</w:t>
      </w:r>
      <w:r w:rsidRPr="00BD6D6C">
        <w:rPr>
          <w:b/>
        </w:rPr>
        <w:t xml:space="preserve"> Teikėjo</w:t>
      </w:r>
      <w:r w:rsidRPr="00BD6D6C">
        <w:rPr>
          <w:bCs/>
          <w:iCs/>
        </w:rPr>
        <w:t xml:space="preserve"> pagal tą pačią technologiją, tomis pačiomis sąlygomis. Nustatytos medžiagos partijos kokybę patvirtinančiu įrodymu laikomas atitikties įvertinimo pažymėjimas arba sertifikatas.</w:t>
      </w:r>
    </w:p>
    <w:p w14:paraId="7B9A17F1" w14:textId="77777777" w:rsidR="00BD6D6C" w:rsidRPr="00BD6D6C" w:rsidRDefault="00BD6D6C" w:rsidP="00194E66">
      <w:pPr>
        <w:tabs>
          <w:tab w:val="left" w:pos="540"/>
          <w:tab w:val="num" w:pos="2880"/>
        </w:tabs>
        <w:ind w:firstLine="709"/>
        <w:jc w:val="both"/>
        <w:rPr>
          <w:bCs/>
          <w:iCs/>
        </w:rPr>
      </w:pPr>
      <w:r w:rsidRPr="00BD6D6C">
        <w:rPr>
          <w:bCs/>
          <w:iCs/>
        </w:rPr>
        <w:t xml:space="preserve">1.2. </w:t>
      </w:r>
      <w:r w:rsidRPr="00BD6D6C">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7B9A17F2" w14:textId="77777777" w:rsidR="00BD6D6C" w:rsidRPr="00BD6D6C" w:rsidRDefault="00BD6D6C" w:rsidP="00194E66">
      <w:pPr>
        <w:tabs>
          <w:tab w:val="num" w:pos="540"/>
          <w:tab w:val="left" w:pos="1701"/>
          <w:tab w:val="num" w:pos="2880"/>
        </w:tabs>
        <w:ind w:firstLine="709"/>
        <w:jc w:val="both"/>
      </w:pPr>
      <w:r w:rsidRPr="00BD6D6C">
        <w:rPr>
          <w:bCs/>
          <w:iCs/>
        </w:rPr>
        <w:t xml:space="preserve">1.3. </w:t>
      </w:r>
      <w:r w:rsidRPr="00BD6D6C">
        <w:t>Sutarties dalių ir straipsnių pavadinimai yra naudojami tik nuorodų patogumui, ir aiškinant Sutartį gali būti naudojami tik kaip papildoma priemonė.</w:t>
      </w:r>
    </w:p>
    <w:p w14:paraId="7B9A17F3" w14:textId="77777777" w:rsidR="00BD6D6C" w:rsidRPr="00BD6D6C" w:rsidRDefault="00BD6D6C" w:rsidP="00194E66">
      <w:pPr>
        <w:tabs>
          <w:tab w:val="left" w:pos="360"/>
          <w:tab w:val="num" w:pos="2880"/>
        </w:tabs>
        <w:ind w:firstLine="709"/>
        <w:jc w:val="both"/>
      </w:pPr>
      <w:r w:rsidRPr="00BD6D6C">
        <w:t xml:space="preserve">1.4. Jeigu Sutartyje nenustatyta kitaip, Sutarties trukmė ir kiti terminai yra skaičiuojami kalendorinėmis dienomis. </w:t>
      </w:r>
    </w:p>
    <w:p w14:paraId="7B9A17F4" w14:textId="77777777" w:rsidR="00BD6D6C" w:rsidRPr="00BD6D6C" w:rsidRDefault="00BD6D6C" w:rsidP="00194E66">
      <w:pPr>
        <w:tabs>
          <w:tab w:val="num" w:pos="540"/>
          <w:tab w:val="left" w:pos="1701"/>
          <w:tab w:val="num" w:pos="2880"/>
        </w:tabs>
        <w:ind w:firstLine="709"/>
        <w:jc w:val="both"/>
      </w:pPr>
      <w:r w:rsidRPr="00BD6D6C">
        <w:t xml:space="preserve">1.5. Jeigu mokėjimų ar prievolių įvykdymo terminas sutampa su oficialių švenčių ir ne darbo diena Lietuvos Respublikoje, tai pagal Sutartį prievolės įvykdymo ir mokėjimų terminas yra po to einanti darbo diena. </w:t>
      </w:r>
    </w:p>
    <w:p w14:paraId="7B9A17F5" w14:textId="77777777" w:rsidR="00BD6D6C" w:rsidRPr="00BD6D6C" w:rsidRDefault="00BD6D6C" w:rsidP="00194E66">
      <w:pPr>
        <w:tabs>
          <w:tab w:val="num" w:pos="540"/>
          <w:tab w:val="num" w:pos="792"/>
          <w:tab w:val="left" w:pos="1701"/>
          <w:tab w:val="num" w:pos="2880"/>
        </w:tabs>
        <w:ind w:firstLine="709"/>
        <w:jc w:val="both"/>
      </w:pPr>
      <w:r w:rsidRPr="00BD6D6C">
        <w:t>1.6. Sutartyje, kur reikalauja kontekstas, žodžiai pateikti vienaskaitoje, gali turėti daugiskaitos prasmę ir atvirkščiai.</w:t>
      </w:r>
    </w:p>
    <w:p w14:paraId="7B9A17F6" w14:textId="77777777" w:rsidR="00BD6D6C" w:rsidRPr="00BD6D6C" w:rsidRDefault="00BD6D6C" w:rsidP="00194E66">
      <w:pPr>
        <w:tabs>
          <w:tab w:val="num" w:pos="540"/>
          <w:tab w:val="num" w:pos="792"/>
          <w:tab w:val="left" w:pos="1701"/>
          <w:tab w:val="num" w:pos="2880"/>
        </w:tabs>
        <w:ind w:firstLine="709"/>
        <w:jc w:val="both"/>
      </w:pPr>
      <w:r w:rsidRPr="00BD6D6C">
        <w:t>1.7. Tais atvejais, kai tam tikra prasmė yra skirtinga tarp nurodytosios žodžiais ir nurodytosios skaičiais, vadovaujamasi žodine prasme.</w:t>
      </w:r>
    </w:p>
    <w:p w14:paraId="7B9A17F7" w14:textId="77777777" w:rsidR="00BD6D6C" w:rsidRPr="00BD6D6C" w:rsidRDefault="00BD6D6C" w:rsidP="00194E66">
      <w:pPr>
        <w:ind w:firstLine="709"/>
        <w:jc w:val="both"/>
        <w:rPr>
          <w:b/>
        </w:rPr>
      </w:pPr>
    </w:p>
    <w:p w14:paraId="7B9A17F8" w14:textId="77777777" w:rsidR="00BD6D6C" w:rsidRPr="00BD6D6C" w:rsidRDefault="00BD6D6C" w:rsidP="00194E66">
      <w:pPr>
        <w:ind w:firstLine="709"/>
        <w:jc w:val="both"/>
        <w:rPr>
          <w:b/>
        </w:rPr>
      </w:pPr>
      <w:r w:rsidRPr="00BD6D6C">
        <w:rPr>
          <w:b/>
        </w:rPr>
        <w:t>2. Sutarties kaina/paslaugų įkainiai/kainodaros taisyklės</w:t>
      </w:r>
    </w:p>
    <w:p w14:paraId="7B9A17F9" w14:textId="77777777" w:rsidR="00BD6D6C" w:rsidRPr="00BD6D6C" w:rsidRDefault="00BD6D6C" w:rsidP="00194E66">
      <w:pPr>
        <w:ind w:firstLine="709"/>
        <w:jc w:val="both"/>
      </w:pPr>
      <w:r w:rsidRPr="00BD6D6C">
        <w:t xml:space="preserve">2.1. Sutarties kaina/įkainiai - pinigų suma, kurią </w:t>
      </w:r>
      <w:r w:rsidRPr="00BD6D6C">
        <w:rPr>
          <w:b/>
        </w:rPr>
        <w:t>Pirkėjas</w:t>
      </w:r>
      <w:r w:rsidRPr="00BD6D6C">
        <w:t xml:space="preserve"> Sutartyje nustatyta tvarka ir terminais įsipareigoja sumokėti </w:t>
      </w:r>
      <w:r w:rsidRPr="00BD6D6C">
        <w:rPr>
          <w:b/>
        </w:rPr>
        <w:t>Teikėjui</w:t>
      </w:r>
      <w:r w:rsidRPr="00BD6D6C">
        <w:t>.</w:t>
      </w:r>
    </w:p>
    <w:p w14:paraId="7B9A17FA" w14:textId="77777777" w:rsidR="00BD6D6C" w:rsidRPr="00BD6D6C" w:rsidRDefault="00BD6D6C" w:rsidP="00194E66">
      <w:pPr>
        <w:ind w:firstLine="709"/>
        <w:jc w:val="both"/>
      </w:pPr>
      <w:r w:rsidRPr="00BD6D6C">
        <w:t xml:space="preserve">2.2. Sutarties kaina/įkainiai yra pastovūs ir nekeičiami visą sutarties galiojimo laikotarpį, išskyrus atvejus, kai po Sutarties pasirašymo keičiasi paslaugoms ir su jų teikimu susijusioms prekėms </w:t>
      </w:r>
      <w:r w:rsidRPr="00BD6D6C">
        <w:lastRenderedPageBreak/>
        <w:t>taikomas PVM tarifas. Perskaičiuota kaina/įkainiai įforminami raštišku Šalių susitarimu ir taikomi toms paslaugoms ir su jų teikimu susijusioms prekėms, kurios bus suteiktos po tokio Šalių pasirašyto susitarimo įsigaliojimo dienos</w:t>
      </w:r>
      <w:r w:rsidRPr="00BD6D6C">
        <w:rPr>
          <w:i/>
        </w:rPr>
        <w:t>.</w:t>
      </w:r>
    </w:p>
    <w:p w14:paraId="7B9A17FB" w14:textId="77777777" w:rsidR="00BD6D6C" w:rsidRPr="00BD6D6C" w:rsidRDefault="00BD6D6C" w:rsidP="00194E66">
      <w:pPr>
        <w:ind w:firstLine="709"/>
        <w:jc w:val="both"/>
      </w:pPr>
      <w:r w:rsidRPr="00BD6D6C">
        <w:t xml:space="preserve">2.3. Paslaugų įkainiai keičiami vadovaujantis Sutartyje nustatytomis kainodaros taisyklėmis Perskaičiuoti įkainiai įforminami raštišku Šalių susitarimu ir taikomi paslaugoms, kurios suteikiamos po tokio Šalių pasirašyto susitarimo įsigaliojimo dienos </w:t>
      </w:r>
      <w:r w:rsidRPr="00BD6D6C">
        <w:rPr>
          <w:i/>
        </w:rPr>
        <w:t>(jei spec. dalyje nurodyta, kad ši sąlyga taikoma)</w:t>
      </w:r>
      <w:r w:rsidRPr="00BD6D6C">
        <w:t>.</w:t>
      </w:r>
    </w:p>
    <w:p w14:paraId="7B9A17FC" w14:textId="77777777" w:rsidR="00BD6D6C" w:rsidRPr="00BD6D6C" w:rsidRDefault="00BD6D6C" w:rsidP="00194E66">
      <w:pPr>
        <w:widowControl w:val="0"/>
        <w:shd w:val="clear" w:color="auto" w:fill="FFFFFF"/>
        <w:ind w:firstLine="709"/>
        <w:jc w:val="both"/>
      </w:pPr>
      <w:r w:rsidRPr="00BD6D6C">
        <w:t xml:space="preserve">2.4. </w:t>
      </w:r>
      <w:r w:rsidRPr="00BD6D6C">
        <w:rPr>
          <w:b/>
        </w:rPr>
        <w:t>Teikėjas</w:t>
      </w:r>
      <w:r w:rsidRPr="00BD6D6C">
        <w:t xml:space="preserve"> į Sutarties kainą/paslaugų įkainius privalo įskaičiuoti visas su paslaugų teikimu susijusias išlaidas ir mokesčius, įskaitant, bet neapsiribojant:</w:t>
      </w:r>
    </w:p>
    <w:p w14:paraId="7B9A17FD" w14:textId="77777777" w:rsidR="00BD6D6C" w:rsidRPr="00BD6D6C" w:rsidRDefault="00BD6D6C" w:rsidP="00194E66">
      <w:pPr>
        <w:widowControl w:val="0"/>
        <w:shd w:val="clear" w:color="auto" w:fill="FFFFFF"/>
        <w:ind w:firstLine="709"/>
        <w:jc w:val="both"/>
      </w:pPr>
      <w:r w:rsidRPr="00BD6D6C">
        <w:t>2.4.1. logistikos (transportavimo) išlaidas;</w:t>
      </w:r>
    </w:p>
    <w:p w14:paraId="7B9A17FE" w14:textId="77777777" w:rsidR="00BD6D6C" w:rsidRPr="00BD6D6C" w:rsidRDefault="00BD6D6C" w:rsidP="00194E66">
      <w:pPr>
        <w:widowControl w:val="0"/>
        <w:shd w:val="clear" w:color="auto" w:fill="FFFFFF"/>
        <w:ind w:firstLine="709"/>
        <w:jc w:val="both"/>
      </w:pPr>
      <w:r w:rsidRPr="00BD6D6C">
        <w:t>2.4.2. pakavimo, pakrovimo, tranzito, iškrovimo, išpakavimo, tikrinimo, draudimo ir kitas su paslaugų teikimu susijusias išlaidas;</w:t>
      </w:r>
    </w:p>
    <w:p w14:paraId="7B9A17FF" w14:textId="77777777" w:rsidR="00BD6D6C" w:rsidRPr="00BD6D6C" w:rsidRDefault="00BD6D6C" w:rsidP="00194E66">
      <w:pPr>
        <w:widowControl w:val="0"/>
        <w:shd w:val="clear" w:color="auto" w:fill="FFFFFF"/>
        <w:ind w:firstLine="709"/>
        <w:jc w:val="both"/>
      </w:pPr>
      <w:r w:rsidRPr="00BD6D6C">
        <w:t xml:space="preserve">2.4.3. visas su dokumentų, kurių reikalauja </w:t>
      </w:r>
      <w:r w:rsidRPr="00BD6D6C">
        <w:rPr>
          <w:b/>
        </w:rPr>
        <w:t>Pirkėjas</w:t>
      </w:r>
      <w:r w:rsidRPr="00BD6D6C">
        <w:t>, rengimu ir pateikimu susijusias išlaidas;</w:t>
      </w:r>
    </w:p>
    <w:p w14:paraId="7B9A1800" w14:textId="77777777" w:rsidR="00BD6D6C" w:rsidRPr="00BD6D6C" w:rsidRDefault="00BD6D6C" w:rsidP="00194E66">
      <w:pPr>
        <w:widowControl w:val="0"/>
        <w:shd w:val="clear" w:color="auto" w:fill="FFFFFF"/>
        <w:ind w:firstLine="709"/>
        <w:jc w:val="both"/>
      </w:pPr>
      <w:r w:rsidRPr="00BD6D6C">
        <w:t xml:space="preserve">2.4.4. visas išlaidas susijusias su paslaugų teikimui reikalingų priemonių, įrankių, įrangos, technikos įsigijimu ar nuoma, bei šiame punkte minimos įrangos, technikos priemonių eksploatacines išlaidas; </w:t>
      </w:r>
    </w:p>
    <w:p w14:paraId="7B9A1801" w14:textId="77777777" w:rsidR="00BD6D6C" w:rsidRPr="00BD6D6C" w:rsidRDefault="00BD6D6C" w:rsidP="00194E66">
      <w:pPr>
        <w:widowControl w:val="0"/>
        <w:shd w:val="clear" w:color="auto" w:fill="FFFFFF"/>
        <w:ind w:firstLine="709"/>
        <w:jc w:val="both"/>
      </w:pPr>
      <w:r w:rsidRPr="00BD6D6C">
        <w:t>2.4.5. naudojimo ir priežiūros instrukcijų, numatytų Techninėje specifikacijoje, pateikimo išlaidas;</w:t>
      </w:r>
    </w:p>
    <w:p w14:paraId="7B9A1802" w14:textId="77777777" w:rsidR="00BD6D6C" w:rsidRPr="00BD6D6C" w:rsidRDefault="00BD6D6C" w:rsidP="00194E66">
      <w:pPr>
        <w:widowControl w:val="0"/>
        <w:shd w:val="clear" w:color="auto" w:fill="FFFFFF"/>
        <w:ind w:firstLine="709"/>
        <w:jc w:val="both"/>
      </w:pPr>
      <w:r w:rsidRPr="00BD6D6C">
        <w:t>2.4.6. garantinio remonto išlaidas;</w:t>
      </w:r>
    </w:p>
    <w:p w14:paraId="7B9A1803" w14:textId="77777777" w:rsidR="00BD6D6C" w:rsidRPr="00BD6D6C" w:rsidRDefault="00BD6D6C" w:rsidP="00194E66">
      <w:pPr>
        <w:widowControl w:val="0"/>
        <w:shd w:val="clear" w:color="auto" w:fill="FFFFFF"/>
        <w:ind w:firstLine="709"/>
        <w:jc w:val="both"/>
      </w:pPr>
      <w:r w:rsidRPr="00BD6D6C">
        <w:t xml:space="preserve">2.4.7. visas su darbinių pavyzdžių pagaminimu ir pateikimu </w:t>
      </w:r>
      <w:r w:rsidRPr="00BD6D6C">
        <w:rPr>
          <w:b/>
        </w:rPr>
        <w:t>Pirkėjui</w:t>
      </w:r>
      <w:r w:rsidRPr="00BD6D6C">
        <w:t xml:space="preserve"> susijusias išlaidas;</w:t>
      </w:r>
    </w:p>
    <w:p w14:paraId="7B9A1804" w14:textId="77777777" w:rsidR="00BD6D6C" w:rsidRPr="00BD6D6C" w:rsidRDefault="00BD6D6C" w:rsidP="00194E66">
      <w:pPr>
        <w:widowControl w:val="0"/>
        <w:shd w:val="clear" w:color="auto" w:fill="FFFFFF"/>
        <w:ind w:firstLine="709"/>
        <w:jc w:val="both"/>
      </w:pPr>
      <w:r w:rsidRPr="00BD6D6C">
        <w:t xml:space="preserve">2.4.8. visas su medžiaginių pavyzdžių (pagrindinių ir priedų), kurios naudojamos prekės gamyboje, pagaminimu ir pateikimu </w:t>
      </w:r>
      <w:r w:rsidRPr="00BD6D6C">
        <w:rPr>
          <w:b/>
        </w:rPr>
        <w:t>Pirkėjui</w:t>
      </w:r>
      <w:r w:rsidRPr="00BD6D6C">
        <w:t xml:space="preserve"> susijusias išlaidas.</w:t>
      </w:r>
    </w:p>
    <w:p w14:paraId="7B9A1805" w14:textId="77777777" w:rsidR="00BD6D6C" w:rsidRPr="00BD6D6C" w:rsidRDefault="00BD6D6C" w:rsidP="00194E66">
      <w:pPr>
        <w:ind w:firstLine="709"/>
        <w:jc w:val="both"/>
      </w:pPr>
      <w:r w:rsidRPr="00BD6D6C">
        <w:t xml:space="preserve">2.5. Užsienio valiutų kursų svyravimo, gamintojų kainų keitimo rizika tenka </w:t>
      </w:r>
      <w:r w:rsidRPr="00BD6D6C">
        <w:rPr>
          <w:b/>
        </w:rPr>
        <w:t>Teikėjui</w:t>
      </w:r>
      <w:r w:rsidRPr="00BD6D6C">
        <w:t>.</w:t>
      </w:r>
    </w:p>
    <w:p w14:paraId="7B9A1806" w14:textId="77777777" w:rsidR="00BD6D6C" w:rsidRPr="00BD6D6C" w:rsidRDefault="00BD6D6C" w:rsidP="00194E66">
      <w:pPr>
        <w:ind w:firstLine="709"/>
        <w:jc w:val="both"/>
      </w:pPr>
      <w:r w:rsidRPr="00BD6D6C">
        <w:t>2.6. Su Sutarties specialiojoje dalyje nurodytu Subtiekėju (-</w:t>
      </w:r>
      <w:proofErr w:type="spellStart"/>
      <w:r w:rsidRPr="00BD6D6C">
        <w:t>ais</w:t>
      </w:r>
      <w:proofErr w:type="spellEnd"/>
      <w:r w:rsidRPr="00BD6D6C">
        <w:t xml:space="preserve">) </w:t>
      </w:r>
      <w:r w:rsidRPr="00BD6D6C">
        <w:rPr>
          <w:b/>
        </w:rPr>
        <w:t>Pirkėjas</w:t>
      </w:r>
      <w:r w:rsidRPr="00BD6D6C">
        <w:t xml:space="preserve"> ir </w:t>
      </w:r>
      <w:r w:rsidRPr="00BD6D6C">
        <w:rPr>
          <w:b/>
        </w:rPr>
        <w:t>Teikėjas</w:t>
      </w:r>
      <w:r w:rsidRPr="00BD6D6C">
        <w:t xml:space="preserve"> gali sudaryti trišalę tiesioginio atsiskaitymo sutartį, kuria Šalių ir Subtiekėjo sutarta apimtimi ir sąlygomis </w:t>
      </w:r>
      <w:r w:rsidRPr="00BD6D6C">
        <w:rPr>
          <w:b/>
        </w:rPr>
        <w:t>Teikėjas</w:t>
      </w:r>
      <w:r w:rsidRPr="00BD6D6C">
        <w:t xml:space="preserve"> perleidžia teisę Subtiekėjui reikalauti iš </w:t>
      </w:r>
      <w:r w:rsidRPr="00BD6D6C">
        <w:rPr>
          <w:b/>
        </w:rPr>
        <w:t>Pirkėjo</w:t>
      </w:r>
      <w:r w:rsidRPr="00BD6D6C">
        <w:t xml:space="preserve"> mokėti sutartą dalį Sutarties kainos. Reikalavimo teisės perleidimas Subtiekėjui nesudarius trišalės tiesioginio atsiskaitymo Sutarties negalioja.</w:t>
      </w:r>
    </w:p>
    <w:p w14:paraId="7B9A1807" w14:textId="77777777" w:rsidR="00BD6D6C" w:rsidRPr="00BD6D6C" w:rsidRDefault="00BD6D6C" w:rsidP="00194E66">
      <w:pPr>
        <w:ind w:firstLine="709"/>
        <w:jc w:val="both"/>
      </w:pPr>
      <w:r w:rsidRPr="00BD6D6C">
        <w:t xml:space="preserve">2.7. Subtiekėjas, norėdamas, kad </w:t>
      </w:r>
      <w:r w:rsidRPr="00BD6D6C">
        <w:rPr>
          <w:b/>
        </w:rPr>
        <w:t>Pirkėjas</w:t>
      </w:r>
      <w:r w:rsidRPr="00BD6D6C">
        <w:t xml:space="preserve"> tiesiogiai atsiskaitytų su juo raštu praneša </w:t>
      </w:r>
      <w:r w:rsidRPr="00BD6D6C">
        <w:rPr>
          <w:b/>
        </w:rPr>
        <w:t>Pirkėjui</w:t>
      </w:r>
      <w:r w:rsidRPr="00BD6D6C">
        <w:t>, kad pageidauja sudaryti tiesioginio atsiskaitymo sutartį. Kartu su prašymu sudaryti tiesioginio atsiskaitymo sutartį Subtiekėjas turi būti pateikti:</w:t>
      </w:r>
    </w:p>
    <w:p w14:paraId="7B9A1808" w14:textId="77777777" w:rsidR="00BD6D6C" w:rsidRPr="00BD6D6C" w:rsidRDefault="00BD6D6C" w:rsidP="00194E66">
      <w:pPr>
        <w:ind w:firstLine="709"/>
        <w:jc w:val="both"/>
      </w:pPr>
      <w:r w:rsidRPr="00BD6D6C">
        <w:t xml:space="preserve">2.7.1. Pagrindinės tiesioginio tiekimo sutarties sąlygos nurodytos Sutarties bendrosios dalies 2.8 punkte. </w:t>
      </w:r>
    </w:p>
    <w:p w14:paraId="7B9A1809" w14:textId="77777777" w:rsidR="00BD6D6C" w:rsidRPr="00BD6D6C" w:rsidRDefault="00BD6D6C" w:rsidP="00194E66">
      <w:pPr>
        <w:ind w:firstLine="709"/>
        <w:jc w:val="both"/>
      </w:pPr>
      <w:r w:rsidRPr="00BD6D6C">
        <w:t xml:space="preserve">2.7.2. </w:t>
      </w:r>
      <w:r w:rsidRPr="00BD6D6C">
        <w:rPr>
          <w:b/>
        </w:rPr>
        <w:t>Teikėjo</w:t>
      </w:r>
      <w:r w:rsidRPr="00BD6D6C">
        <w:t xml:space="preserve"> patvirtinimą, kad jis sutinka Subtiekėjo siūlomomis sąlygomis sudaryti tiesioginio atsiskaitymo sutartį. </w:t>
      </w:r>
    </w:p>
    <w:p w14:paraId="7B9A180A" w14:textId="77777777" w:rsidR="00BD6D6C" w:rsidRPr="00BD6D6C" w:rsidRDefault="00BD6D6C" w:rsidP="00194E66">
      <w:pPr>
        <w:ind w:firstLine="709"/>
        <w:jc w:val="both"/>
      </w:pPr>
      <w:r w:rsidRPr="00BD6D6C">
        <w:t>2.7.3. Dokumentai įrodantys, kad nėra Viešųjų pirkimų įstatymo 46 straipsnio 1 dalyje nurodytų pagrindų.</w:t>
      </w:r>
    </w:p>
    <w:p w14:paraId="7B9A180B" w14:textId="77777777" w:rsidR="00BD6D6C" w:rsidRPr="00BD6D6C" w:rsidRDefault="00BD6D6C" w:rsidP="00194E66">
      <w:pPr>
        <w:ind w:firstLine="709"/>
        <w:jc w:val="both"/>
      </w:pPr>
      <w:r w:rsidRPr="00BD6D6C">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BD6D6C">
        <w:rPr>
          <w:b/>
        </w:rPr>
        <w:t>Teikėju</w:t>
      </w:r>
      <w:r w:rsidRPr="00BD6D6C">
        <w:t xml:space="preserve"> ir pateikus šio suderinimo rašytinius įrodymus, Šalių ir Subtiekėjo pareiga informuoti apie rekvizitų pasikeitimus, mokėjimų vykdymo tvarka įvykus ginčui tarp </w:t>
      </w:r>
      <w:r w:rsidRPr="00BD6D6C">
        <w:rPr>
          <w:b/>
        </w:rPr>
        <w:t>Teikėjo</w:t>
      </w:r>
      <w:r w:rsidRPr="00BD6D6C">
        <w:t xml:space="preserve"> ir Subtiekėjo, papildomas prievolių, užtikrinimas (taikoma tik numatant avansinius mokėjimus). </w:t>
      </w:r>
    </w:p>
    <w:p w14:paraId="7B9A180C" w14:textId="77777777" w:rsidR="00BD6D6C" w:rsidRPr="00BD6D6C" w:rsidRDefault="00BD6D6C" w:rsidP="00194E66">
      <w:pPr>
        <w:ind w:firstLine="709"/>
        <w:jc w:val="both"/>
      </w:pPr>
      <w:r w:rsidRPr="00BD6D6C">
        <w:t xml:space="preserve">2.9. Sutartis turi būti sudaryta ne vėliau kaip iki dienos, nuo kurios atsiranda mokėjimo prievolė pagal Sutarties bendrosios dalies 4.1 punktą. </w:t>
      </w:r>
    </w:p>
    <w:p w14:paraId="7B9A180D" w14:textId="77777777" w:rsidR="00BD6D6C" w:rsidRPr="00BD6D6C" w:rsidRDefault="00BD6D6C" w:rsidP="00194E66">
      <w:pPr>
        <w:ind w:firstLine="709"/>
        <w:jc w:val="both"/>
      </w:pPr>
      <w:r w:rsidRPr="00BD6D6C">
        <w:t xml:space="preserve">2.10. Tiesioginis atsiskaitymas su Subtiekėju neatleidžia </w:t>
      </w:r>
      <w:r w:rsidRPr="00BD6D6C">
        <w:rPr>
          <w:b/>
        </w:rPr>
        <w:t>Teikėjo</w:t>
      </w:r>
      <w:r w:rsidRPr="00BD6D6C">
        <w:t xml:space="preserve"> nuo jo prisiimtų įsipareigojimų pagal sudarytą Pirkimo sutartį. Sutartyje numatytos </w:t>
      </w:r>
      <w:r w:rsidRPr="00BD6D6C">
        <w:rPr>
          <w:b/>
        </w:rPr>
        <w:t>Teikėjo</w:t>
      </w:r>
      <w:r w:rsidRPr="00BD6D6C">
        <w:t xml:space="preserve"> teisės, pareigos ir kiti įsipareigojimai nesusiję su reikalavimo teise sumokėti Sutarties kainą perleidimu Subtiekėjui negali būti perduoti.</w:t>
      </w:r>
    </w:p>
    <w:p w14:paraId="7B9A180E" w14:textId="77777777" w:rsidR="00BD6D6C" w:rsidRPr="00BD6D6C" w:rsidRDefault="00BD6D6C" w:rsidP="00194E66">
      <w:pPr>
        <w:ind w:firstLine="709"/>
        <w:jc w:val="both"/>
      </w:pPr>
      <w:r w:rsidRPr="00BD6D6C">
        <w:t xml:space="preserve">2.11. </w:t>
      </w:r>
      <w:r w:rsidRPr="00BD6D6C">
        <w:rPr>
          <w:b/>
        </w:rPr>
        <w:t>Pirkėjas</w:t>
      </w:r>
      <w:r w:rsidRPr="00BD6D6C">
        <w:t xml:space="preserve"> turi teisę reikšti Subtiekėjui visus atsikirtimus, kuriuos jis turėjo teisę reikšti </w:t>
      </w:r>
      <w:r w:rsidRPr="00BD6D6C">
        <w:rPr>
          <w:b/>
        </w:rPr>
        <w:t xml:space="preserve">Teikėjui </w:t>
      </w:r>
      <w:r w:rsidRPr="00BD6D6C">
        <w:t>iki reikalavimo teisės perdavimo.</w:t>
      </w:r>
    </w:p>
    <w:p w14:paraId="7B9A180F" w14:textId="77777777" w:rsidR="00BD6D6C" w:rsidRPr="00BD6D6C" w:rsidRDefault="00BD6D6C" w:rsidP="00194E66">
      <w:pPr>
        <w:ind w:firstLine="709"/>
        <w:jc w:val="both"/>
      </w:pPr>
      <w:r w:rsidRPr="00BD6D6C">
        <w:t xml:space="preserve">2.12. Kilus ginčui tarp </w:t>
      </w:r>
      <w:r w:rsidRPr="00BD6D6C">
        <w:rPr>
          <w:b/>
        </w:rPr>
        <w:t>Teikėjo</w:t>
      </w:r>
      <w:r w:rsidRPr="00BD6D6C">
        <w:t xml:space="preserve"> ir Subtiekėjo dėl tiesioginio atsiskaitymo sutartyje numatytų atsiskaitymų ar jų tvarkos, visos mokėjimo prievolės vykdomos </w:t>
      </w:r>
      <w:r w:rsidRPr="00BD6D6C">
        <w:rPr>
          <w:b/>
        </w:rPr>
        <w:t>Teikėjui</w:t>
      </w:r>
      <w:r w:rsidRPr="00BD6D6C">
        <w:t xml:space="preserve">. Jei Subtiekėjo reikalavimas (sąskaita ar kitas dokumentas) yra nesuderintas su </w:t>
      </w:r>
      <w:r w:rsidRPr="00BD6D6C">
        <w:rPr>
          <w:b/>
        </w:rPr>
        <w:t>Teikėju</w:t>
      </w:r>
      <w:r w:rsidRPr="00BD6D6C">
        <w:t xml:space="preserve">, bus laikoma, kad tarp </w:t>
      </w:r>
      <w:r w:rsidRPr="00BD6D6C">
        <w:rPr>
          <w:b/>
        </w:rPr>
        <w:t>Teikėjo</w:t>
      </w:r>
      <w:r w:rsidRPr="00BD6D6C">
        <w:t xml:space="preserve"> ir Subtiekėjo yra kilęs ginčas. </w:t>
      </w:r>
    </w:p>
    <w:p w14:paraId="7B9A1810" w14:textId="2575813E" w:rsidR="00BD6D6C" w:rsidRPr="00BD6D6C" w:rsidRDefault="00BD6D6C" w:rsidP="00194E66">
      <w:pPr>
        <w:ind w:firstLine="709"/>
        <w:jc w:val="both"/>
      </w:pPr>
      <w:r w:rsidRPr="00BD6D6C">
        <w:lastRenderedPageBreak/>
        <w:t>2.13. Visi Pirkimo sutarties mokėjimų dokumentai yra teikiami naudojantis i</w:t>
      </w:r>
      <w:r w:rsidR="00E73920">
        <w:t>nformacinės sistemos „SABIS</w:t>
      </w:r>
      <w:r w:rsidRPr="00BD6D6C">
        <w:t xml:space="preserve">“ priemonėmis. Pasikeitus teisės aktų nuostatoms dėl mokėjimo dokumentų pateikimo naudojantis </w:t>
      </w:r>
      <w:r w:rsidR="0042613E">
        <w:t>informacine sistema „SABIS</w:t>
      </w:r>
      <w:r w:rsidRPr="00BD6D6C">
        <w:t>“, atitinkamai taikomas tuo metu galiojantis teisinis reguliavimas.</w:t>
      </w:r>
    </w:p>
    <w:p w14:paraId="7B9A1811" w14:textId="77777777" w:rsidR="00BD6D6C" w:rsidRPr="00BD6D6C" w:rsidRDefault="00BD6D6C" w:rsidP="00194E66">
      <w:pPr>
        <w:ind w:firstLine="709"/>
        <w:jc w:val="both"/>
      </w:pPr>
    </w:p>
    <w:p w14:paraId="7B9A1812" w14:textId="77777777" w:rsidR="00BD6D6C" w:rsidRPr="00BD6D6C" w:rsidRDefault="00BD6D6C" w:rsidP="00194E66">
      <w:pPr>
        <w:ind w:firstLine="709"/>
        <w:jc w:val="both"/>
        <w:rPr>
          <w:b/>
        </w:rPr>
      </w:pPr>
      <w:r w:rsidRPr="00BD6D6C">
        <w:rPr>
          <w:b/>
        </w:rPr>
        <w:t>3.</w:t>
      </w:r>
      <w:r w:rsidRPr="00BD6D6C">
        <w:t xml:space="preserve"> </w:t>
      </w:r>
      <w:r w:rsidRPr="00BD6D6C">
        <w:rPr>
          <w:b/>
        </w:rPr>
        <w:t>Paslaugų teikimo terminai ir sąlygos</w:t>
      </w:r>
    </w:p>
    <w:p w14:paraId="7B9A1813" w14:textId="77777777" w:rsidR="00BD6D6C" w:rsidRPr="00BD6D6C" w:rsidRDefault="00BD6D6C" w:rsidP="00194E66">
      <w:pPr>
        <w:ind w:firstLine="709"/>
        <w:jc w:val="both"/>
      </w:pPr>
      <w:r w:rsidRPr="00BD6D6C">
        <w:t>3.1. Paslaugos teikiamos Sutarties specialiojoje dalyje (arba Sutarties priede (-</w:t>
      </w:r>
      <w:proofErr w:type="spellStart"/>
      <w:r w:rsidRPr="00BD6D6C">
        <w:t>uose</w:t>
      </w:r>
      <w:proofErr w:type="spellEnd"/>
      <w:r w:rsidRPr="00BD6D6C">
        <w:t>)) numatytais terminais ir tvarka.</w:t>
      </w:r>
    </w:p>
    <w:p w14:paraId="7B9A1814" w14:textId="77777777" w:rsidR="00BD6D6C" w:rsidRDefault="00BD6D6C" w:rsidP="00194E66">
      <w:pPr>
        <w:ind w:firstLine="709"/>
        <w:jc w:val="both"/>
      </w:pPr>
      <w:r w:rsidRPr="00BD6D6C">
        <w:t xml:space="preserve">3.2. Paslaugas </w:t>
      </w:r>
      <w:r w:rsidRPr="00BD6D6C">
        <w:rPr>
          <w:b/>
        </w:rPr>
        <w:t>Teikėjas</w:t>
      </w:r>
      <w:r w:rsidRPr="00BD6D6C">
        <w:t xml:space="preserve"> teikia savo rizika be papildomo apmokėjimo. Tinkamai suteiktos paslaugos</w:t>
      </w:r>
      <w:r w:rsidRPr="00BD6D6C">
        <w:rPr>
          <w:b/>
        </w:rPr>
        <w:t xml:space="preserve"> </w:t>
      </w:r>
      <w:r w:rsidRPr="00BD6D6C">
        <w:t xml:space="preserve">perduodamos – priimamos abiem Šalims (atskirais atvejais </w:t>
      </w:r>
      <w:r w:rsidRPr="00BD6D6C">
        <w:rPr>
          <w:b/>
        </w:rPr>
        <w:t>Teikėjui</w:t>
      </w:r>
      <w:r w:rsidRPr="00BD6D6C">
        <w:t xml:space="preserve"> ir Gavėjui) pasirašius dokumentą, patvirtinantį paslaugų perdavimą-priėmimą. Šis dokumentas pasirašomas tik tuo atveju, jeigu paslaugos suteiktos kokybiškai ir atitinka Sutartyje ir jos priede (-</w:t>
      </w:r>
      <w:proofErr w:type="spellStart"/>
      <w:r w:rsidRPr="00BD6D6C">
        <w:t>uose</w:t>
      </w:r>
      <w:proofErr w:type="spellEnd"/>
      <w:r w:rsidRPr="00BD6D6C">
        <w:t>) joms</w:t>
      </w:r>
      <w:r w:rsidRPr="00BD6D6C">
        <w:rPr>
          <w:i/>
        </w:rPr>
        <w:t xml:space="preserve"> </w:t>
      </w:r>
      <w:r w:rsidRPr="00BD6D6C">
        <w:t>nustatytus reikalavimus. Kai suteiktos paslaugos yra kokybiškos ir atitinka Sutartyje ir jos priede (-</w:t>
      </w:r>
      <w:proofErr w:type="spellStart"/>
      <w:r w:rsidRPr="00BD6D6C">
        <w:t>uose</w:t>
      </w:r>
      <w:proofErr w:type="spellEnd"/>
      <w:r w:rsidRPr="00BD6D6C">
        <w:t>) joms nustatytus reikalavimus dokumentas, patvirtinantis paslaugų perdavimą-priėmimą, turi būti pasirašomas ne vėliau kaip per 30 dienų.</w:t>
      </w:r>
    </w:p>
    <w:p w14:paraId="7B9A1815" w14:textId="762DBD36" w:rsidR="00BD6D6C" w:rsidRPr="00BD6D6C" w:rsidRDefault="00E73920" w:rsidP="00E73920">
      <w:pPr>
        <w:ind w:firstLine="709"/>
        <w:jc w:val="both"/>
      </w:pPr>
      <w:r w:rsidRPr="0085608B">
        <w:t xml:space="preserve">3.3. </w:t>
      </w:r>
      <w:r w:rsidRPr="0085608B">
        <w:rPr>
          <w:szCs w:val="20"/>
        </w:rPr>
        <w:t>Teikėjas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Teikėjas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Teikėjo atstovai, patekdami į karinę teritoriją, privalo pateikti asmens tapatybę ir pilietybę patvirtinančius dokumentus</w:t>
      </w:r>
      <w:r w:rsidRPr="0085608B">
        <w:t>.</w:t>
      </w:r>
    </w:p>
    <w:p w14:paraId="7B9A1816" w14:textId="77777777" w:rsidR="00BD6D6C" w:rsidRPr="00BD6D6C" w:rsidRDefault="00BD6D6C" w:rsidP="00194E66">
      <w:pPr>
        <w:ind w:firstLine="709"/>
        <w:jc w:val="both"/>
        <w:rPr>
          <w:b/>
        </w:rPr>
      </w:pPr>
      <w:r w:rsidRPr="00BD6D6C">
        <w:rPr>
          <w:b/>
        </w:rPr>
        <w:t>4. Mokėjimo terminai ir sąlygos</w:t>
      </w:r>
    </w:p>
    <w:p w14:paraId="7B9A1817" w14:textId="77777777" w:rsidR="00BD6D6C" w:rsidRPr="00BD6D6C" w:rsidRDefault="00BD6D6C" w:rsidP="00194E66">
      <w:pPr>
        <w:ind w:firstLine="709"/>
        <w:jc w:val="both"/>
      </w:pPr>
      <w:r w:rsidRPr="00BD6D6C">
        <w:t xml:space="preserve">4.1. </w:t>
      </w:r>
      <w:r w:rsidRPr="00BD6D6C">
        <w:rPr>
          <w:b/>
        </w:rPr>
        <w:t>Teikėjui</w:t>
      </w:r>
      <w:r w:rsidRPr="00BD6D6C">
        <w:t xml:space="preserve"> sumokama, kai sutarties objektas, atitinkantis Sutartyje ir jos priede (-</w:t>
      </w:r>
      <w:proofErr w:type="spellStart"/>
      <w:r w:rsidRPr="00BD6D6C">
        <w:t>uose</w:t>
      </w:r>
      <w:proofErr w:type="spellEnd"/>
      <w:r w:rsidRPr="00BD6D6C">
        <w:t>)</w:t>
      </w:r>
      <w:r w:rsidRPr="00BD6D6C">
        <w:rPr>
          <w:i/>
        </w:rPr>
        <w:t xml:space="preserve"> </w:t>
      </w:r>
      <w:r w:rsidRPr="00BD6D6C">
        <w:t xml:space="preserve">nustatytus reikalavimus, perduodamas </w:t>
      </w:r>
      <w:r w:rsidRPr="00BD6D6C">
        <w:rPr>
          <w:b/>
        </w:rPr>
        <w:t>Pirkėjui,</w:t>
      </w:r>
      <w:r w:rsidRPr="00BD6D6C">
        <w:t xml:space="preserve"> </w:t>
      </w:r>
      <w:proofErr w:type="spellStart"/>
      <w:r w:rsidRPr="00BD6D6C">
        <w:t>abiems</w:t>
      </w:r>
      <w:proofErr w:type="spellEnd"/>
      <w:r w:rsidRPr="00BD6D6C">
        <w:t xml:space="preserve"> Šalims pasirašius dokumentą, patvirtinantį paslaugų perdavimą-priėmimą, per 30 (trisdešimt) dienų nuo dokumento, patvirtinančio paslaugų perdavimą-priėmimą pasirašymo</w:t>
      </w:r>
      <w:r w:rsidRPr="00BD6D6C">
        <w:rPr>
          <w:i/>
        </w:rPr>
        <w:t xml:space="preserve"> </w:t>
      </w:r>
      <w:r w:rsidRPr="00BD6D6C">
        <w:t>ir sąskaitos gavimo dienos (sąskaita faktūra turi būti pateikiama Viešųjų pirkimų įstatymo 22 straipsnio 3 dalyje/</w:t>
      </w:r>
      <w:r w:rsidRPr="00BD6D6C">
        <w:rPr>
          <w:bCs/>
        </w:rPr>
        <w:t>Viešųjų pirkimų, atliekamų gynybos ir saugumo srityje, įstatymo 12 straipsnio 10 dalyje</w:t>
      </w:r>
      <w:r w:rsidRPr="00BD6D6C">
        <w:t xml:space="preserve"> numatytomis elektroninėmis priemonėmis). Jei nustatomos kitokios apmokėjimo sąlygos, jos turi būti nustatytos Sutarties specialioje dalyje.</w:t>
      </w:r>
      <w:r w:rsidRPr="00BD6D6C">
        <w:rPr>
          <w:b/>
          <w:color w:val="FF0000"/>
        </w:rPr>
        <w:t xml:space="preserve"> </w:t>
      </w:r>
      <w:r w:rsidRPr="00BD6D6C">
        <w:rPr>
          <w:b/>
          <w:bCs/>
        </w:rPr>
        <w:t xml:space="preserve">Pirkėjui </w:t>
      </w:r>
      <w:r w:rsidRPr="00BD6D6C">
        <w:t>vėluojant atsiskaityti šiame punkte numatytu terminu,</w:t>
      </w:r>
      <w:r w:rsidRPr="00BD6D6C">
        <w:rPr>
          <w:b/>
          <w:bCs/>
        </w:rPr>
        <w:t xml:space="preserve"> Pirkėjas, Teikėjui </w:t>
      </w:r>
      <w:r w:rsidRPr="00BD6D6C">
        <w:t>pareikalavus (ne vėliau kaip per 30 (trisdešimt) dienų nuo pareikalavimo gavimo), moka palūkanas pagal Lietuvos Respublikos mokėjimų, atliekamų pagal komercines sutartis, vėlavimo prevencijos įstatymą.</w:t>
      </w:r>
    </w:p>
    <w:p w14:paraId="7B9A1818" w14:textId="77777777" w:rsidR="00BD6D6C" w:rsidRPr="00BD6D6C" w:rsidRDefault="00BD6D6C" w:rsidP="00194E66">
      <w:pPr>
        <w:ind w:firstLine="709"/>
        <w:jc w:val="both"/>
      </w:pPr>
      <w:r w:rsidRPr="00BD6D6C">
        <w:t>4.2. Jeigu už paslaugas bus mokamas Sutarties specialiojoje dalyje nurodyto dydžio avansas,</w:t>
      </w:r>
      <w:r w:rsidRPr="00BD6D6C">
        <w:rPr>
          <w:b/>
        </w:rPr>
        <w:t xml:space="preserve"> Teikėjas</w:t>
      </w:r>
      <w:r w:rsidRPr="00BD6D6C">
        <w:t xml:space="preserve"> įsipareigoja per 5 (penkias) darbo dienas nuo pranešimo gavimo dienos pateikti </w:t>
      </w:r>
      <w:r w:rsidRPr="00BD6D6C">
        <w:rPr>
          <w:b/>
        </w:rPr>
        <w:t>Pirkėjo</w:t>
      </w:r>
      <w:r w:rsidRPr="00BD6D6C">
        <w:t xml:space="preserve"> sumokamo avanso sumai, avansinio apmokėjimo banko garantiją arba draudimo bendrovės laidavimo raštą (kuri/-</w:t>
      </w:r>
      <w:proofErr w:type="spellStart"/>
      <w:r w:rsidRPr="00BD6D6C">
        <w:t>is</w:t>
      </w:r>
      <w:proofErr w:type="spellEnd"/>
      <w:r w:rsidRPr="00BD6D6C">
        <w:t xml:space="preserve"> galiotų 2 (du) mėnesius ilgiau nei paslaugų suteikimo terminas) ir avansinio mokėjimo sąskaitą.</w:t>
      </w:r>
      <w:r w:rsidRPr="00BD6D6C">
        <w:rPr>
          <w:b/>
          <w:color w:val="FF0000"/>
        </w:rPr>
        <w:t xml:space="preserve"> </w:t>
      </w:r>
      <w:r w:rsidRPr="00BD6D6C">
        <w:rPr>
          <w:b/>
        </w:rPr>
        <w:t>Teikėjas</w:t>
      </w:r>
      <w:r w:rsidRPr="00BD6D6C">
        <w:t xml:space="preserve"> taip pat turi pateikti patvirtinimą iš draudimo bendrovės (apmokėjimą įrodantį dokumentą ar pan.), kad laidavimo raštas yra galiojantis </w:t>
      </w:r>
      <w:r w:rsidRPr="00BD6D6C">
        <w:rPr>
          <w:i/>
        </w:rPr>
        <w:t>(jei spec. dalyje nurodyta, kad sąlyga dėl avanso taikoma).</w:t>
      </w:r>
    </w:p>
    <w:p w14:paraId="7B9A1819" w14:textId="77777777" w:rsidR="00BD6D6C" w:rsidRPr="00BD6D6C" w:rsidRDefault="00BD6D6C" w:rsidP="00194E66">
      <w:pPr>
        <w:ind w:firstLine="709"/>
        <w:jc w:val="both"/>
        <w:rPr>
          <w:lang w:eastAsia="en-US"/>
        </w:rPr>
      </w:pPr>
      <w:r w:rsidRPr="00BD6D6C">
        <w:rPr>
          <w:lang w:eastAsia="en-US"/>
        </w:rPr>
        <w:t xml:space="preserve">4.3. Avansinio mokėjimo banko garantijoje ar laidavimo rašte privalo būti įrašyta, kad garantas/laiduotojas neatšaukiamai ir besąlygiškai įsipareigoja per 14 (keturiolika) dienų nuo raštiško pranešimo, patvirtinančio Sutarties nutraukimą dėl </w:t>
      </w:r>
      <w:r w:rsidRPr="00BD6D6C">
        <w:rPr>
          <w:b/>
          <w:lang w:eastAsia="en-US"/>
        </w:rPr>
        <w:t xml:space="preserve">Teikėjo </w:t>
      </w:r>
      <w:r w:rsidRPr="00BD6D6C">
        <w:rPr>
          <w:lang w:eastAsia="en-US"/>
        </w:rPr>
        <w:t xml:space="preserve">kaltės, iš </w:t>
      </w:r>
      <w:r w:rsidRPr="00BD6D6C">
        <w:rPr>
          <w:b/>
          <w:lang w:eastAsia="en-US"/>
        </w:rPr>
        <w:t xml:space="preserve">Pirkėjo </w:t>
      </w:r>
      <w:r w:rsidRPr="00BD6D6C">
        <w:rPr>
          <w:lang w:eastAsia="en-US"/>
        </w:rPr>
        <w:t xml:space="preserve">gavimo, sumokėti </w:t>
      </w:r>
      <w:r w:rsidRPr="00BD6D6C">
        <w:rPr>
          <w:b/>
          <w:lang w:eastAsia="en-US"/>
        </w:rPr>
        <w:t xml:space="preserve">Pirkėjui </w:t>
      </w:r>
      <w:r w:rsidRPr="00BD6D6C">
        <w:rPr>
          <w:lang w:eastAsia="en-US"/>
        </w:rPr>
        <w:t xml:space="preserve">sumą, neviršijant laidavimo/garantijos sumos, pinigus pervedant į </w:t>
      </w:r>
      <w:r w:rsidRPr="00BD6D6C">
        <w:rPr>
          <w:b/>
          <w:lang w:eastAsia="en-US"/>
        </w:rPr>
        <w:t>Pirkėjo</w:t>
      </w:r>
      <w:r w:rsidRPr="00BD6D6C">
        <w:rPr>
          <w:lang w:eastAsia="en-US"/>
        </w:rPr>
        <w:t xml:space="preserve"> sąskaitą. </w:t>
      </w:r>
    </w:p>
    <w:p w14:paraId="7B9A181A" w14:textId="77777777" w:rsidR="00BD6D6C" w:rsidRPr="00BD6D6C" w:rsidRDefault="00BD6D6C" w:rsidP="00194E66">
      <w:pPr>
        <w:ind w:firstLine="709"/>
        <w:jc w:val="both"/>
        <w:rPr>
          <w:lang w:eastAsia="en-US"/>
        </w:rPr>
      </w:pPr>
      <w:r w:rsidRPr="00BD6D6C">
        <w:rPr>
          <w:lang w:eastAsia="en-US"/>
        </w:rPr>
        <w:t xml:space="preserve">4.4. </w:t>
      </w:r>
      <w:r w:rsidRPr="00532AA9">
        <w:rPr>
          <w:lang w:eastAsia="en-US"/>
        </w:rPr>
        <w:t>Avansinio mokėjimo</w:t>
      </w:r>
      <w:r w:rsidRPr="00532AA9">
        <w:rPr>
          <w:szCs w:val="20"/>
          <w:lang w:eastAsia="en-US"/>
        </w:rPr>
        <w:t xml:space="preserve"> </w:t>
      </w:r>
      <w:r w:rsidRPr="00BD6D6C">
        <w:rPr>
          <w:lang w:eastAsia="en-US"/>
        </w:rPr>
        <w:t xml:space="preserve">banko garantijoje ar laidavimo rašte negali būti nurodyta, kad garantas ar laiduotojas atsako tik už tiesioginių nuostolių atlyginimą. Negali būti įrašytos nuostatos ar sąlygos, kurios įpareigotų </w:t>
      </w:r>
      <w:r w:rsidRPr="00BD6D6C">
        <w:rPr>
          <w:b/>
          <w:lang w:eastAsia="en-US"/>
        </w:rPr>
        <w:t>Pirkėją</w:t>
      </w:r>
      <w:r w:rsidRPr="00BD6D6C">
        <w:rPr>
          <w:lang w:eastAsia="en-US"/>
        </w:rPr>
        <w:t xml:space="preserve"> įrodyti garantiją ar laidavimo raštą išdavusiai įmonei, kad su </w:t>
      </w:r>
      <w:r w:rsidRPr="00BD6D6C">
        <w:rPr>
          <w:b/>
          <w:lang w:eastAsia="en-US"/>
        </w:rPr>
        <w:t xml:space="preserve">Teikėju </w:t>
      </w:r>
      <w:r w:rsidRPr="00BD6D6C">
        <w:rPr>
          <w:lang w:eastAsia="en-US"/>
        </w:rPr>
        <w:t xml:space="preserve">Sutartis </w:t>
      </w:r>
      <w:r w:rsidRPr="00BD6D6C">
        <w:rPr>
          <w:lang w:eastAsia="en-US"/>
        </w:rPr>
        <w:lastRenderedPageBreak/>
        <w:t xml:space="preserve">nutraukta teisėtai arba kitaip leistų garantiją ar laidavimo raštą išdavusiai įmonei nemokėti (arba vilkinti mokėjimą) garantija ar laidavimu užtikrinamos (laiduojamos) sumos. </w:t>
      </w:r>
    </w:p>
    <w:p w14:paraId="7B9A181B" w14:textId="77777777" w:rsidR="00BD6D6C" w:rsidRPr="00BD6D6C" w:rsidRDefault="00BD6D6C" w:rsidP="00194E66">
      <w:pPr>
        <w:ind w:firstLine="709"/>
        <w:jc w:val="both"/>
        <w:rPr>
          <w:szCs w:val="20"/>
        </w:rPr>
      </w:pPr>
      <w:r w:rsidRPr="00BD6D6C">
        <w:rPr>
          <w:szCs w:val="20"/>
        </w:rPr>
        <w:t xml:space="preserve">4.5. </w:t>
      </w:r>
      <w:r w:rsidRPr="00BD6D6C">
        <w:t>Avansinio apmokėjimo</w:t>
      </w:r>
      <w:r w:rsidRPr="00BD6D6C">
        <w:rPr>
          <w:szCs w:val="20"/>
        </w:rPr>
        <w:t xml:space="preserve"> banko garantija arba draudimo bendrovės laidavimo raštas, neatitinkantys Sutarties bendrosios dalies 4.2-4.4. punktuose nustatytų reikalavimų, nebus priimami. Tokiu atveju bus laikoma, kad </w:t>
      </w:r>
      <w:r w:rsidRPr="00BD6D6C">
        <w:rPr>
          <w:b/>
          <w:szCs w:val="20"/>
        </w:rPr>
        <w:t>Teikėjas</w:t>
      </w:r>
      <w:r w:rsidRPr="00BD6D6C">
        <w:rPr>
          <w:szCs w:val="20"/>
        </w:rPr>
        <w:t xml:space="preserve"> </w:t>
      </w:r>
      <w:r w:rsidRPr="00BD6D6C">
        <w:t>avansinio apmokėjimo</w:t>
      </w:r>
      <w:r w:rsidRPr="00BD6D6C">
        <w:rPr>
          <w:szCs w:val="20"/>
        </w:rPr>
        <w:t xml:space="preserve"> banko garantijos arba draudimo bendrovės laidavimo rašto </w:t>
      </w:r>
      <w:r w:rsidRPr="00BD6D6C">
        <w:rPr>
          <w:b/>
          <w:szCs w:val="20"/>
        </w:rPr>
        <w:t>Pirkėjui</w:t>
      </w:r>
      <w:r w:rsidRPr="00BD6D6C">
        <w:rPr>
          <w:szCs w:val="20"/>
        </w:rPr>
        <w:t xml:space="preserve"> nepateikė ir bus atsiskaitoma pagal Sutarties bendrosios dalies 4.1 punktą.</w:t>
      </w:r>
    </w:p>
    <w:p w14:paraId="7B9A181C" w14:textId="77777777" w:rsidR="00BD6D6C" w:rsidRPr="00BD6D6C" w:rsidRDefault="00BD6D6C" w:rsidP="00194E66">
      <w:pPr>
        <w:ind w:firstLine="709"/>
        <w:jc w:val="both"/>
      </w:pPr>
      <w:r w:rsidRPr="00BD6D6C">
        <w:t xml:space="preserve">4.6. </w:t>
      </w:r>
      <w:r w:rsidRPr="00BD6D6C">
        <w:rPr>
          <w:b/>
        </w:rPr>
        <w:t>Pirkėjas</w:t>
      </w:r>
      <w:r w:rsidRPr="00BD6D6C">
        <w:t xml:space="preserve"> avansą sumoka per 10 (dešimt) dienų nuo avansinio apmokėjimo banko garantijos ar draudimo bendrovės laidavimo rašto ir avansinio mokėjimo sąskaitos gavimo </w:t>
      </w:r>
      <w:r w:rsidRPr="00BD6D6C">
        <w:rPr>
          <w:i/>
        </w:rPr>
        <w:t xml:space="preserve">(jei spec. dalyje nurodyta, kad avansas bus mokamas) </w:t>
      </w:r>
      <w:r w:rsidRPr="00BD6D6C">
        <w:t>dienos.</w:t>
      </w:r>
    </w:p>
    <w:p w14:paraId="7B9A181D" w14:textId="77777777" w:rsidR="00BD6D6C" w:rsidRPr="00BD6D6C" w:rsidRDefault="00BD6D6C" w:rsidP="00194E66">
      <w:pPr>
        <w:ind w:firstLine="709"/>
        <w:jc w:val="both"/>
      </w:pPr>
      <w:r w:rsidRPr="00BD6D6C">
        <w:t xml:space="preserve">4.7. Šalys turi teisę sudaryti papildomus susitarimus dėl avansinio apmokėjimo banko garantijoje arba draudimo bendrovės laidavimo rašte numatytos sumos sumažinimo </w:t>
      </w:r>
      <w:r w:rsidRPr="00BD6D6C">
        <w:rPr>
          <w:b/>
        </w:rPr>
        <w:t xml:space="preserve">Teikėjui </w:t>
      </w:r>
      <w:r w:rsidRPr="00BD6D6C">
        <w:t>tinkamai įvykdžius dalį įsipareigojimų.</w:t>
      </w:r>
    </w:p>
    <w:p w14:paraId="7B9A181E" w14:textId="77777777" w:rsidR="00BD6D6C" w:rsidRPr="00BD6D6C" w:rsidRDefault="00BD6D6C" w:rsidP="00194E66">
      <w:pPr>
        <w:ind w:firstLine="709"/>
        <w:jc w:val="both"/>
      </w:pPr>
    </w:p>
    <w:p w14:paraId="7B9A181F" w14:textId="77777777" w:rsidR="00BD6D6C" w:rsidRPr="00BD6D6C" w:rsidRDefault="00BD6D6C" w:rsidP="00194E66">
      <w:pPr>
        <w:ind w:firstLine="709"/>
        <w:jc w:val="both"/>
        <w:rPr>
          <w:b/>
        </w:rPr>
      </w:pPr>
      <w:r w:rsidRPr="00BD6D6C">
        <w:rPr>
          <w:b/>
        </w:rPr>
        <w:t>5. Paslaugų kokybė</w:t>
      </w:r>
    </w:p>
    <w:p w14:paraId="7B9A1820" w14:textId="77777777" w:rsidR="00BD6D6C" w:rsidRPr="00BD6D6C" w:rsidRDefault="00BD6D6C" w:rsidP="00194E66">
      <w:pPr>
        <w:ind w:firstLine="709"/>
        <w:jc w:val="both"/>
      </w:pPr>
      <w:r w:rsidRPr="00BD6D6C">
        <w:t>5.1. Paslaugos turi atitikti Sutartyje ir jos priede (-</w:t>
      </w:r>
      <w:proofErr w:type="spellStart"/>
      <w:r w:rsidRPr="00BD6D6C">
        <w:t>uose</w:t>
      </w:r>
      <w:proofErr w:type="spellEnd"/>
      <w:r w:rsidRPr="00BD6D6C">
        <w:t>)</w:t>
      </w:r>
      <w:r w:rsidRPr="00BD6D6C">
        <w:rPr>
          <w:i/>
        </w:rPr>
        <w:t xml:space="preserve"> </w:t>
      </w:r>
      <w:r w:rsidRPr="00BD6D6C">
        <w:t xml:space="preserve">nurodytus reikalavimus. </w:t>
      </w:r>
    </w:p>
    <w:p w14:paraId="7B9A1821" w14:textId="77777777" w:rsidR="00BD6D6C" w:rsidRPr="00BD6D6C" w:rsidRDefault="00BD6D6C" w:rsidP="00194E66">
      <w:pPr>
        <w:ind w:firstLine="709"/>
        <w:jc w:val="both"/>
        <w:rPr>
          <w:iCs/>
        </w:rPr>
      </w:pPr>
      <w:r w:rsidRPr="00BD6D6C">
        <w:t xml:space="preserve">5.2. </w:t>
      </w:r>
      <w:r w:rsidRPr="00BD6D6C">
        <w:rPr>
          <w:b/>
          <w:iCs/>
        </w:rPr>
        <w:t xml:space="preserve">Pirkėjui </w:t>
      </w:r>
      <w:r w:rsidRPr="00BD6D6C">
        <w:rPr>
          <w:iCs/>
        </w:rPr>
        <w:t xml:space="preserve">paslaugų teikimo metu patikrinus paslaugų teikimo kokybę ir nustačius paslaugų teikimo trūkumus arba faktą, jog buvo vėluojama teikti paslaugas, paslaugos iš viso neteikiamos arba pažeidžiami kiti sutartiniai įsipareigojimai, surašomas patikrinimo aktas, kurį pasirašo </w:t>
      </w:r>
      <w:r w:rsidRPr="00BD6D6C">
        <w:rPr>
          <w:b/>
          <w:iCs/>
        </w:rPr>
        <w:t>Pirkėjo</w:t>
      </w:r>
      <w:r w:rsidRPr="00BD6D6C">
        <w:rPr>
          <w:iCs/>
        </w:rPr>
        <w:t xml:space="preserve"> ir </w:t>
      </w:r>
      <w:r w:rsidRPr="00BD6D6C">
        <w:rPr>
          <w:b/>
          <w:iCs/>
        </w:rPr>
        <w:t>Teikėjo</w:t>
      </w:r>
      <w:r w:rsidRPr="00BD6D6C">
        <w:rPr>
          <w:iCs/>
        </w:rPr>
        <w:t xml:space="preserve"> įgalioti atstovai (</w:t>
      </w:r>
      <w:r w:rsidRPr="00BD6D6C">
        <w:rPr>
          <w:b/>
          <w:iCs/>
        </w:rPr>
        <w:t>Teikėjo</w:t>
      </w:r>
      <w:r w:rsidRPr="00BD6D6C">
        <w:rPr>
          <w:iCs/>
        </w:rPr>
        <w:t xml:space="preserve"> atstovui atsisakius tai padaryti, patikrinimo aktą pasirašo tik </w:t>
      </w:r>
      <w:r w:rsidRPr="00BD6D6C">
        <w:rPr>
          <w:b/>
          <w:iCs/>
        </w:rPr>
        <w:t>Pirkėjo</w:t>
      </w:r>
      <w:r w:rsidRPr="00BD6D6C">
        <w:rPr>
          <w:iCs/>
        </w:rPr>
        <w:t xml:space="preserve"> atstovas), </w:t>
      </w:r>
      <w:r w:rsidRPr="00BD6D6C">
        <w:t xml:space="preserve">o </w:t>
      </w:r>
      <w:r w:rsidRPr="00BD6D6C">
        <w:rPr>
          <w:b/>
        </w:rPr>
        <w:t xml:space="preserve">Teikėjui </w:t>
      </w:r>
      <w:r w:rsidRPr="00BD6D6C">
        <w:t>taikoma sutartinė atsakomybė</w:t>
      </w:r>
      <w:r w:rsidRPr="00BD6D6C">
        <w:rPr>
          <w:iCs/>
        </w:rPr>
        <w:t>.</w:t>
      </w:r>
    </w:p>
    <w:p w14:paraId="7B9A1822" w14:textId="77777777" w:rsidR="00BD6D6C" w:rsidRPr="00BD6D6C" w:rsidRDefault="00BD6D6C" w:rsidP="00194E66">
      <w:pPr>
        <w:ind w:firstLine="709"/>
        <w:jc w:val="both"/>
      </w:pPr>
      <w:r w:rsidRPr="00BD6D6C">
        <w:t>5.3. Tuo atveju, kai konfliktas dėl paslaugų kokybės ir jų atitikimo Sutartyje ir jos priede (-</w:t>
      </w:r>
      <w:proofErr w:type="spellStart"/>
      <w:r w:rsidRPr="00BD6D6C">
        <w:t>uose</w:t>
      </w:r>
      <w:proofErr w:type="spellEnd"/>
      <w:r w:rsidRPr="00BD6D6C">
        <w:t xml:space="preserve">) nustatytiems reikalavimams negali būti išspręstas Sutarties Šalių susitarimu, Šalys turi teisę kviesti nepriklausomus ekspertus. Visas su ekspertu darbu susijusias išlaidas padengia Šalis, kurios nenaudai priimtas ekspertų sprendimas. </w:t>
      </w:r>
    </w:p>
    <w:p w14:paraId="7B9A1823" w14:textId="77777777" w:rsidR="00BD6D6C" w:rsidRPr="00BD6D6C" w:rsidRDefault="00BD6D6C" w:rsidP="00194E66">
      <w:pPr>
        <w:ind w:firstLine="709"/>
        <w:jc w:val="both"/>
      </w:pPr>
      <w:r w:rsidRPr="00BD6D6C">
        <w:t xml:space="preserve">5.4. </w:t>
      </w:r>
      <w:r w:rsidRPr="00BD6D6C">
        <w:rPr>
          <w:b/>
          <w:iCs/>
        </w:rPr>
        <w:t>Teikėjas</w:t>
      </w:r>
      <w:r w:rsidRPr="00BD6D6C">
        <w:rPr>
          <w:iCs/>
        </w:rPr>
        <w:t xml:space="preserve"> įsipareigoja leisti </w:t>
      </w:r>
      <w:r w:rsidRPr="00BD6D6C">
        <w:rPr>
          <w:b/>
          <w:iCs/>
        </w:rPr>
        <w:t>Pirkėjo</w:t>
      </w:r>
      <w:r w:rsidRPr="00BD6D6C">
        <w:rPr>
          <w:iCs/>
        </w:rPr>
        <w:t xml:space="preserve"> atstovui vykdyti paslaugų teikimo kokybės kontrolę gamybos eigoje, tikrinti pagalbines medžiagas bei žaliavas, jų pirminius įsigijimo dokumentus</w:t>
      </w:r>
      <w:r w:rsidRPr="00BD6D6C">
        <w:t>.</w:t>
      </w:r>
    </w:p>
    <w:p w14:paraId="7B9A1824" w14:textId="77777777" w:rsidR="00BD6D6C" w:rsidRPr="00BD6D6C" w:rsidRDefault="00BD6D6C" w:rsidP="00194E66">
      <w:pPr>
        <w:ind w:firstLine="709"/>
        <w:jc w:val="both"/>
        <w:rPr>
          <w:iCs/>
        </w:rPr>
      </w:pPr>
      <w:r w:rsidRPr="00BD6D6C">
        <w:t>5.5. Prekių, kurios yra paslaugų teikimo rezultatas, priėmimo metu pastebėjus jų neatitikimą Sutartyje ir jos priede (-</w:t>
      </w:r>
      <w:proofErr w:type="spellStart"/>
      <w:r w:rsidRPr="00BD6D6C">
        <w:t>uose</w:t>
      </w:r>
      <w:proofErr w:type="spellEnd"/>
      <w:r w:rsidRPr="00BD6D6C">
        <w:t>)</w:t>
      </w:r>
      <w:r w:rsidRPr="00BD6D6C">
        <w:rPr>
          <w:i/>
        </w:rPr>
        <w:t xml:space="preserve"> </w:t>
      </w:r>
      <w:r w:rsidRPr="00BD6D6C">
        <w:t xml:space="preserve">nustatytiems reikalavimams, kviečiami </w:t>
      </w:r>
      <w:r w:rsidRPr="00BD6D6C">
        <w:rPr>
          <w:b/>
        </w:rPr>
        <w:t>Teikėjo</w:t>
      </w:r>
      <w:r w:rsidRPr="00BD6D6C">
        <w:t xml:space="preserve"> atstovai, kuriems dalyvaujant surašomas aktas, prekės nepriimamos, o </w:t>
      </w:r>
      <w:r w:rsidRPr="00BD6D6C">
        <w:rPr>
          <w:b/>
        </w:rPr>
        <w:t xml:space="preserve">Teikėjui </w:t>
      </w:r>
      <w:r w:rsidRPr="00BD6D6C">
        <w:t>taikoma sutartinė atsakomybė (šiuo atveju sutartinė atsakomybė taikoma, jeigu prekių pristatymo terminas jau pasibaigęs) (</w:t>
      </w:r>
      <w:r w:rsidRPr="00BD6D6C">
        <w:rPr>
          <w:i/>
        </w:rPr>
        <w:t>taikoma, jeigu vykdant paslaugų sutartį perduodamos/parduodamos prekės tiesiogiai susijusios su sutarties objektu).</w:t>
      </w:r>
    </w:p>
    <w:p w14:paraId="7B9A1825" w14:textId="77777777" w:rsidR="00BD6D6C" w:rsidRPr="00BD6D6C" w:rsidRDefault="00BD6D6C" w:rsidP="00194E66">
      <w:pPr>
        <w:ind w:firstLine="709"/>
        <w:jc w:val="both"/>
        <w:rPr>
          <w:b/>
        </w:rPr>
      </w:pPr>
    </w:p>
    <w:p w14:paraId="7B9A1826" w14:textId="77777777" w:rsidR="00BD6D6C" w:rsidRPr="00BD6D6C" w:rsidRDefault="00BD6D6C" w:rsidP="00194E66">
      <w:pPr>
        <w:ind w:firstLine="709"/>
        <w:jc w:val="both"/>
      </w:pPr>
      <w:r w:rsidRPr="00BD6D6C">
        <w:rPr>
          <w:b/>
        </w:rPr>
        <w:t>6. Kokybės garantija</w:t>
      </w:r>
      <w:r w:rsidRPr="00BD6D6C">
        <w:rPr>
          <w:b/>
          <w:vertAlign w:val="superscript"/>
        </w:rPr>
        <w:footnoteReference w:id="1"/>
      </w:r>
      <w:r w:rsidRPr="00BD6D6C">
        <w:rPr>
          <w:b/>
        </w:rPr>
        <w:t xml:space="preserve"> </w:t>
      </w:r>
    </w:p>
    <w:p w14:paraId="7B9A1827" w14:textId="77777777" w:rsidR="00BD6D6C" w:rsidRPr="00BD6D6C" w:rsidRDefault="00BD6D6C" w:rsidP="00194E66">
      <w:pPr>
        <w:ind w:firstLine="709"/>
        <w:jc w:val="both"/>
      </w:pPr>
      <w:r w:rsidRPr="00BD6D6C">
        <w:t>6.1. Kokybės garantijos terminas nurodomas Sutarties specialiojoje dalyje (arba Sutarties priede).</w:t>
      </w:r>
    </w:p>
    <w:p w14:paraId="7B9A1828" w14:textId="77777777" w:rsidR="00BD6D6C" w:rsidRPr="00BD6D6C" w:rsidRDefault="00BD6D6C" w:rsidP="00194E66">
      <w:pPr>
        <w:ind w:firstLine="709"/>
        <w:jc w:val="both"/>
      </w:pPr>
      <w:r w:rsidRPr="00BD6D6C">
        <w:t xml:space="preserve">6.2. Kokybės garantijos termino metu </w:t>
      </w:r>
      <w:r w:rsidRPr="00BD6D6C">
        <w:rPr>
          <w:b/>
        </w:rPr>
        <w:t>Teikėjas</w:t>
      </w:r>
      <w:r w:rsidRPr="00BD6D6C">
        <w:t xml:space="preserve"> privalo ne vėliau kaip per Sutarties specialiojoje dalyje nustatytą terminą savo sąskaita vietoj prekės su trūkumais pateikti kitą lygiavertę prekę, (prekė neprivalo būti identiška pagal sutartį gaunamai prekei, tačiau turi galėti vykdyti funkcijas, kurių vykdymui skirta pagal Sutartį gaunama prekė), kuria būtų galima naudotis prekės įsigytos pagal šią Sutartį trūkumų šalinimo laikotarpiu, atitinkančia šioje Sutartyje ir jos priede (-</w:t>
      </w:r>
      <w:proofErr w:type="spellStart"/>
      <w:r w:rsidRPr="00BD6D6C">
        <w:t>uose</w:t>
      </w:r>
      <w:proofErr w:type="spellEnd"/>
      <w:r w:rsidRPr="00BD6D6C">
        <w:t>)</w:t>
      </w:r>
      <w:r w:rsidRPr="00BD6D6C">
        <w:rPr>
          <w:i/>
        </w:rPr>
        <w:t xml:space="preserve"> </w:t>
      </w:r>
      <w:r w:rsidRPr="00BD6D6C">
        <w:t xml:space="preserve">nustatytus reikalavimus </w:t>
      </w:r>
      <w:r w:rsidRPr="00BD6D6C">
        <w:rPr>
          <w:i/>
        </w:rPr>
        <w:t>(jei spec. dalyje nurodyta, kad ši sąlyga taikoma)</w:t>
      </w:r>
      <w:r w:rsidRPr="00BD6D6C">
        <w:t>.</w:t>
      </w:r>
    </w:p>
    <w:p w14:paraId="7B9A1829" w14:textId="77777777" w:rsidR="00BD6D6C" w:rsidRPr="00BD6D6C" w:rsidRDefault="00BD6D6C" w:rsidP="00194E66">
      <w:pPr>
        <w:ind w:firstLine="709"/>
        <w:jc w:val="both"/>
      </w:pPr>
      <w:r w:rsidRPr="00BD6D6C">
        <w:t xml:space="preserve">6.3. Kokybės garantijos termino metu </w:t>
      </w:r>
      <w:r w:rsidRPr="00BD6D6C">
        <w:rPr>
          <w:b/>
        </w:rPr>
        <w:t>Teikėjas</w:t>
      </w:r>
      <w:r w:rsidRPr="00BD6D6C">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sidRPr="00BD6D6C">
        <w:t>uose</w:t>
      </w:r>
      <w:proofErr w:type="spellEnd"/>
      <w:r w:rsidRPr="00BD6D6C">
        <w:t>)</w:t>
      </w:r>
      <w:r w:rsidRPr="00BD6D6C">
        <w:rPr>
          <w:i/>
        </w:rPr>
        <w:t xml:space="preserve"> </w:t>
      </w:r>
      <w:r w:rsidRPr="00BD6D6C">
        <w:t xml:space="preserve">nustatytus reikalavimus </w:t>
      </w:r>
      <w:r w:rsidRPr="00BD6D6C">
        <w:rPr>
          <w:i/>
        </w:rPr>
        <w:t>(jei spec. dalyje nurodyta, kad ši sąlyga taikoma)</w:t>
      </w:r>
      <w:r w:rsidRPr="00BD6D6C">
        <w:t>.</w:t>
      </w:r>
    </w:p>
    <w:p w14:paraId="7B9A182A" w14:textId="77777777" w:rsidR="00BD6D6C" w:rsidRPr="00BD6D6C" w:rsidRDefault="00BD6D6C" w:rsidP="00194E66">
      <w:pPr>
        <w:ind w:firstLine="709"/>
        <w:jc w:val="both"/>
      </w:pPr>
      <w:r w:rsidRPr="00BD6D6C">
        <w:t xml:space="preserve">6.4. Apie kokybės garantijos termino metu pastebėtus prekių trūkumus </w:t>
      </w:r>
      <w:r w:rsidRPr="00BD6D6C">
        <w:rPr>
          <w:b/>
        </w:rPr>
        <w:t>Teikėjas</w:t>
      </w:r>
      <w:r w:rsidRPr="00BD6D6C">
        <w:t xml:space="preserve"> informuojamas raštu (faksu arba paštu). Pareikšti pretenziją dėl kokybės galima viso</w:t>
      </w:r>
      <w:r w:rsidRPr="00BD6D6C">
        <w:rPr>
          <w:b/>
        </w:rPr>
        <w:t xml:space="preserve"> </w:t>
      </w:r>
      <w:r w:rsidRPr="00BD6D6C">
        <w:t>kokybės garantijos termino galiojimo metu.</w:t>
      </w:r>
    </w:p>
    <w:p w14:paraId="7B9A182B" w14:textId="77777777" w:rsidR="00BD6D6C" w:rsidRPr="00BD6D6C" w:rsidRDefault="00BD6D6C" w:rsidP="00194E66">
      <w:pPr>
        <w:ind w:firstLine="709"/>
        <w:jc w:val="both"/>
      </w:pPr>
      <w:r w:rsidRPr="00BD6D6C">
        <w:t xml:space="preserve">6.5. </w:t>
      </w:r>
      <w:r w:rsidRPr="00BD6D6C">
        <w:rPr>
          <w:b/>
        </w:rPr>
        <w:t>Teikėjo</w:t>
      </w:r>
      <w:r w:rsidRPr="00BD6D6C">
        <w:t xml:space="preserve"> pašalintų prekių trūkumų</w:t>
      </w:r>
      <w:r w:rsidRPr="00BD6D6C">
        <w:rPr>
          <w:b/>
        </w:rPr>
        <w:t xml:space="preserve"> </w:t>
      </w:r>
      <w:r w:rsidRPr="00BD6D6C">
        <w:t>kokybės garantijos terminas skaičiuojamas nuo dokumento, patvirtinančio prekių su pašalintais trūkumais perdavimą-priėmimą, pasirašymo dienos.</w:t>
      </w:r>
    </w:p>
    <w:p w14:paraId="7B9A182C" w14:textId="77777777" w:rsidR="00BD6D6C" w:rsidRPr="00BD6D6C" w:rsidRDefault="00BD6D6C" w:rsidP="00194E66">
      <w:pPr>
        <w:ind w:firstLine="709"/>
        <w:jc w:val="both"/>
      </w:pPr>
      <w:r w:rsidRPr="00BD6D6C">
        <w:lastRenderedPageBreak/>
        <w:t>6.6. Jeigu prekė pakeičiama nauja, jai suteikiamas toks pat Sutarties specialiojoje dalyje nurodytas kokybės garantijos terminas, kuris skaičiuojamas nuo dokumento, patvirtinančio naujų prekių perdavimą-priėmimą, pasirašymo dienos.</w:t>
      </w:r>
    </w:p>
    <w:p w14:paraId="7B9A182D" w14:textId="77777777" w:rsidR="00BD6D6C" w:rsidRPr="00BD6D6C" w:rsidRDefault="00BD6D6C" w:rsidP="00194E66">
      <w:pPr>
        <w:ind w:firstLine="709"/>
        <w:jc w:val="both"/>
      </w:pPr>
      <w:r w:rsidRPr="00BD6D6C">
        <w:t xml:space="preserve">6.7. Sutarties specialiojoje dalyje (arba Sutarties priede) nurodyta garantija netaikoma, jeigu </w:t>
      </w:r>
      <w:r w:rsidRPr="00BD6D6C">
        <w:rPr>
          <w:b/>
        </w:rPr>
        <w:t>Teikėjas</w:t>
      </w:r>
      <w:r w:rsidRPr="00BD6D6C">
        <w:t xml:space="preserve"> įrodys, kad prekių trūkumai atsirado dėl neteisingo ar netinkamo </w:t>
      </w:r>
      <w:r w:rsidRPr="00BD6D6C">
        <w:rPr>
          <w:b/>
        </w:rPr>
        <w:t>Pirkėjo</w:t>
      </w:r>
      <w:r w:rsidRPr="00BD6D6C">
        <w:t xml:space="preserve"> elgesio arba trečiųjų asmenų veiklos, arba nenugalimos jėgos.</w:t>
      </w:r>
    </w:p>
    <w:p w14:paraId="7B9A182E" w14:textId="77777777" w:rsidR="00BD6D6C" w:rsidRPr="00BD6D6C" w:rsidRDefault="00BD6D6C" w:rsidP="00194E66">
      <w:pPr>
        <w:ind w:firstLine="709"/>
        <w:jc w:val="both"/>
      </w:pPr>
    </w:p>
    <w:p w14:paraId="7B9A182F" w14:textId="77777777" w:rsidR="00BD6D6C" w:rsidRPr="00BD6D6C" w:rsidRDefault="00BD6D6C" w:rsidP="00194E66">
      <w:pPr>
        <w:ind w:firstLine="709"/>
        <w:jc w:val="both"/>
      </w:pPr>
    </w:p>
    <w:p w14:paraId="7B9A1830" w14:textId="77777777" w:rsidR="00BD6D6C" w:rsidRPr="00BD6D6C" w:rsidRDefault="00BD6D6C" w:rsidP="00194E66">
      <w:pPr>
        <w:ind w:firstLine="709"/>
        <w:jc w:val="both"/>
      </w:pPr>
    </w:p>
    <w:p w14:paraId="7B9A1831" w14:textId="77777777" w:rsidR="00BD6D6C" w:rsidRPr="00BD6D6C" w:rsidRDefault="00BD6D6C" w:rsidP="00194E66">
      <w:pPr>
        <w:ind w:firstLine="709"/>
        <w:jc w:val="both"/>
        <w:rPr>
          <w:b/>
        </w:rPr>
      </w:pPr>
      <w:r w:rsidRPr="00BD6D6C">
        <w:rPr>
          <w:b/>
        </w:rPr>
        <w:t xml:space="preserve">7. Nenugalimos jėgos </w:t>
      </w:r>
      <w:r w:rsidRPr="00BD6D6C">
        <w:rPr>
          <w:b/>
          <w:i/>
        </w:rPr>
        <w:t>(force majeure)</w:t>
      </w:r>
      <w:r w:rsidRPr="00BD6D6C">
        <w:rPr>
          <w:b/>
        </w:rPr>
        <w:t xml:space="preserve"> aplinkybės.</w:t>
      </w:r>
    </w:p>
    <w:p w14:paraId="7B9A1832" w14:textId="77777777" w:rsidR="00BD6D6C" w:rsidRPr="00BD6D6C" w:rsidRDefault="00BD6D6C" w:rsidP="00194E66">
      <w:pPr>
        <w:ind w:firstLine="709"/>
        <w:jc w:val="both"/>
      </w:pPr>
      <w:r w:rsidRPr="00BD6D6C">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BD6D6C">
        <w:rPr>
          <w:i/>
          <w:iCs/>
        </w:rPr>
        <w:t>(force majeure)</w:t>
      </w:r>
      <w:r w:rsidRPr="00BD6D6C">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sidRPr="00BD6D6C">
        <w:rPr>
          <w:i/>
          <w:iCs/>
        </w:rPr>
        <w:t>(force majeure)</w:t>
      </w:r>
      <w:r w:rsidRPr="00BD6D6C">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7B9A1833" w14:textId="77777777" w:rsidR="00BD6D6C" w:rsidRPr="00BD6D6C" w:rsidRDefault="00BD6D6C" w:rsidP="00194E66">
      <w:pPr>
        <w:ind w:firstLine="709"/>
        <w:jc w:val="both"/>
      </w:pPr>
      <w:r w:rsidRPr="00BD6D6C">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7B9A1834" w14:textId="77777777" w:rsidR="00BD6D6C" w:rsidRPr="00BD6D6C" w:rsidRDefault="00BD6D6C" w:rsidP="00194E66">
      <w:pPr>
        <w:ind w:firstLine="709"/>
        <w:jc w:val="both"/>
        <w:rPr>
          <w:b/>
          <w:lang w:eastAsia="en-US"/>
        </w:rPr>
      </w:pPr>
    </w:p>
    <w:p w14:paraId="7B9A1835" w14:textId="77777777" w:rsidR="00BD6D6C" w:rsidRPr="00BD6D6C" w:rsidRDefault="00BD6D6C" w:rsidP="00194E66">
      <w:pPr>
        <w:ind w:firstLine="709"/>
        <w:jc w:val="both"/>
        <w:rPr>
          <w:b/>
          <w:lang w:eastAsia="en-US"/>
        </w:rPr>
      </w:pPr>
      <w:r w:rsidRPr="00BD6D6C">
        <w:rPr>
          <w:b/>
          <w:lang w:eastAsia="en-US"/>
        </w:rPr>
        <w:t xml:space="preserve">8. Kodifikavimas </w:t>
      </w:r>
    </w:p>
    <w:p w14:paraId="7B9A1836" w14:textId="77777777" w:rsidR="00BD6D6C" w:rsidRPr="00BD6D6C" w:rsidRDefault="00BD6D6C" w:rsidP="00194E66">
      <w:pPr>
        <w:ind w:firstLine="709"/>
        <w:jc w:val="both"/>
      </w:pPr>
      <w:r w:rsidRPr="00BD6D6C">
        <w:t xml:space="preserve">8.1. Per 5 (penkias) dienas po Sutarties įsigaliojimo </w:t>
      </w:r>
      <w:r w:rsidRPr="00BD6D6C">
        <w:rPr>
          <w:b/>
          <w:bCs/>
        </w:rPr>
        <w:t>Teikėjas</w:t>
      </w:r>
      <w:r w:rsidRPr="00BD6D6C">
        <w:t xml:space="preserve"> privalo pateikti </w:t>
      </w:r>
      <w:r w:rsidRPr="00BD6D6C">
        <w:rPr>
          <w:b/>
        </w:rPr>
        <w:t xml:space="preserve">Pirkėjui </w:t>
      </w:r>
      <w:r w:rsidRPr="00BD6D6C">
        <w:t xml:space="preserve">jo nurodytu adresu pasirašytos Sutarties kopiją ir perkamoms su paslaugų teikimu susijusioms prekėms identifikuoti reikalingus duomenis pagal šios Sutarties priede pateiktas formas „Kodifikuotinų materialinių vertybių sąrašas“ ir „Informacija apie gamintoją ir tiekėją“. </w:t>
      </w:r>
      <w:r w:rsidRPr="00BD6D6C">
        <w:rPr>
          <w:b/>
          <w:bCs/>
        </w:rPr>
        <w:t>Teikėjas</w:t>
      </w:r>
      <w:r w:rsidRPr="00BD6D6C">
        <w:t xml:space="preserve"> turi pateikti užpildytas ir pasirašytas formas elektroniniu pavidalu arba popierines jų kopijas </w:t>
      </w:r>
      <w:r w:rsidRPr="00BD6D6C">
        <w:rPr>
          <w:i/>
        </w:rPr>
        <w:t>(jei spec. dalyje nurodyta, kad ši sąlyga taikoma)</w:t>
      </w:r>
      <w:r w:rsidRPr="00BD6D6C">
        <w:t>.</w:t>
      </w:r>
    </w:p>
    <w:p w14:paraId="7B9A1837" w14:textId="77777777" w:rsidR="00BD6D6C" w:rsidRPr="00BD6D6C" w:rsidRDefault="00BD6D6C" w:rsidP="00194E66">
      <w:pPr>
        <w:ind w:firstLine="709"/>
        <w:jc w:val="both"/>
        <w:rPr>
          <w:iCs/>
          <w:lang w:eastAsia="en-US"/>
        </w:rPr>
      </w:pPr>
      <w:r w:rsidRPr="00BD6D6C">
        <w:rPr>
          <w:iCs/>
          <w:lang w:eastAsia="en-US"/>
        </w:rPr>
        <w:t xml:space="preserve">8.2. </w:t>
      </w:r>
      <w:r w:rsidRPr="00BD6D6C">
        <w:rPr>
          <w:b/>
          <w:bCs/>
          <w:lang w:eastAsia="en-US"/>
        </w:rPr>
        <w:t>Pirkėjui</w:t>
      </w:r>
      <w:r w:rsidRPr="00BD6D6C">
        <w:rPr>
          <w:lang w:eastAsia="en-US"/>
        </w:rPr>
        <w:t xml:space="preserve"> pareikalavus, </w:t>
      </w:r>
      <w:r w:rsidRPr="00BD6D6C">
        <w:rPr>
          <w:b/>
          <w:bCs/>
          <w:lang w:eastAsia="en-US"/>
        </w:rPr>
        <w:t>Teikėjas</w:t>
      </w:r>
      <w:r w:rsidRPr="00BD6D6C">
        <w:rPr>
          <w:lang w:eastAsia="en-US"/>
        </w:rPr>
        <w:t xml:space="preserve"> privalo per 5 (penkias) dienas nemokamai pateikti kodifikavimui reikalingą papildomą techninę dokumentaciją (pvz. technines charakteristikas, brėžinius, nuotraukas, katalogus, nuorodas ir pan.).</w:t>
      </w:r>
    </w:p>
    <w:p w14:paraId="7B9A1838" w14:textId="77777777" w:rsidR="00BD6D6C" w:rsidRPr="00BD6D6C" w:rsidRDefault="00BD6D6C" w:rsidP="00194E66">
      <w:pPr>
        <w:ind w:firstLine="709"/>
        <w:jc w:val="both"/>
      </w:pPr>
    </w:p>
    <w:p w14:paraId="7B9A1839" w14:textId="77777777" w:rsidR="00BD6D6C" w:rsidRPr="00BD6D6C" w:rsidRDefault="00BD6D6C" w:rsidP="00194E66">
      <w:pPr>
        <w:ind w:firstLine="709"/>
        <w:jc w:val="both"/>
        <w:rPr>
          <w:b/>
        </w:rPr>
      </w:pPr>
      <w:r w:rsidRPr="00BD6D6C">
        <w:rPr>
          <w:b/>
        </w:rPr>
        <w:t>9. Sutarties nutraukimas</w:t>
      </w:r>
    </w:p>
    <w:p w14:paraId="7B9A183A" w14:textId="77777777" w:rsidR="00BD6D6C" w:rsidRPr="00BD6D6C" w:rsidRDefault="00BD6D6C" w:rsidP="00194E66">
      <w:pPr>
        <w:ind w:firstLine="709"/>
        <w:jc w:val="both"/>
      </w:pPr>
      <w:r w:rsidRPr="00BD6D6C">
        <w:t>9.1. Ši Sutartis gali būti nutraukta:</w:t>
      </w:r>
    </w:p>
    <w:p w14:paraId="7B9A183B" w14:textId="77777777" w:rsidR="00BD6D6C" w:rsidRPr="00BD6D6C" w:rsidRDefault="00BD6D6C" w:rsidP="00194E66">
      <w:pPr>
        <w:ind w:firstLine="709"/>
        <w:jc w:val="both"/>
      </w:pPr>
      <w:r w:rsidRPr="00BD6D6C">
        <w:t xml:space="preserve">9.1.1. raštišku </w:t>
      </w:r>
      <w:r w:rsidRPr="00BD6D6C">
        <w:rPr>
          <w:bCs/>
        </w:rPr>
        <w:t>Šalių</w:t>
      </w:r>
      <w:r w:rsidRPr="00BD6D6C">
        <w:t xml:space="preserve"> susitarimu; </w:t>
      </w:r>
    </w:p>
    <w:p w14:paraId="7B9A183C" w14:textId="77777777" w:rsidR="00BD6D6C" w:rsidRPr="00BD6D6C" w:rsidRDefault="00BD6D6C" w:rsidP="00194E66">
      <w:pPr>
        <w:ind w:firstLine="709"/>
        <w:jc w:val="both"/>
      </w:pPr>
      <w:r w:rsidRPr="00BD6D6C">
        <w:t>9.1.2. nenugalimos jėgos aplinkybėms užtrukus ilgiau nei Sutarties specialiojoje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BD6D6C">
        <w:rPr>
          <w:color w:val="FF0000"/>
        </w:rPr>
        <w:t xml:space="preserve"> </w:t>
      </w:r>
      <w:r w:rsidRPr="00BD6D6C">
        <w:t>kiekviena Sutarties šalis gali vienašališkai nutraukti Sutartį, pranešant apie tai kitai Sutarties šaliai raštu ne vėliau kaip prieš 7 (septynias) dienas;</w:t>
      </w:r>
    </w:p>
    <w:p w14:paraId="7B9A183D" w14:textId="77777777" w:rsidR="00BD6D6C" w:rsidRPr="00BD6D6C" w:rsidRDefault="00BD6D6C" w:rsidP="00194E66">
      <w:pPr>
        <w:ind w:firstLine="709"/>
        <w:jc w:val="both"/>
      </w:pPr>
      <w:r w:rsidRPr="00BD6D6C">
        <w:t xml:space="preserve">9.2. </w:t>
      </w:r>
      <w:r w:rsidRPr="00BD6D6C">
        <w:rPr>
          <w:b/>
          <w:bCs/>
        </w:rPr>
        <w:t xml:space="preserve">Pirkėjas, </w:t>
      </w:r>
      <w:r w:rsidRPr="00BD6D6C">
        <w:rPr>
          <w:bCs/>
        </w:rPr>
        <w:t>ne vėliau kaip</w:t>
      </w:r>
      <w:r w:rsidRPr="00BD6D6C">
        <w:rPr>
          <w:b/>
          <w:bCs/>
        </w:rPr>
        <w:t xml:space="preserve"> </w:t>
      </w:r>
      <w:r w:rsidRPr="00BD6D6C">
        <w:t>prieš 7 (septynias) dienas</w:t>
      </w:r>
      <w:r w:rsidRPr="00BD6D6C">
        <w:rPr>
          <w:i/>
        </w:rPr>
        <w:t xml:space="preserve"> (jeigu Sutarties specialiojoje dalyje nenurodytas kitas terminas</w:t>
      </w:r>
      <w:r w:rsidRPr="00BD6D6C">
        <w:t xml:space="preserve">) raštu informavęs </w:t>
      </w:r>
      <w:r w:rsidRPr="00BD6D6C">
        <w:rPr>
          <w:b/>
          <w:bCs/>
        </w:rPr>
        <w:t xml:space="preserve">Teikėją </w:t>
      </w:r>
      <w:r w:rsidRPr="00BD6D6C">
        <w:rPr>
          <w:bCs/>
        </w:rPr>
        <w:t>turi teisę</w:t>
      </w:r>
      <w:r w:rsidRPr="00BD6D6C">
        <w:t xml:space="preserve"> vienašališkai nutraukti Sutartį dėl esminio Sutarties pažeidimo. Esminiu Sutarties pažeidimu laikoma, jeigu:</w:t>
      </w:r>
    </w:p>
    <w:p w14:paraId="7B9A183E" w14:textId="77777777" w:rsidR="00BD6D6C" w:rsidRPr="00BD6D6C" w:rsidRDefault="00BD6D6C" w:rsidP="00194E66">
      <w:pPr>
        <w:ind w:firstLine="709"/>
        <w:jc w:val="both"/>
      </w:pPr>
      <w:r w:rsidRPr="00BD6D6C">
        <w:t xml:space="preserve">9.2.1. </w:t>
      </w:r>
      <w:r w:rsidRPr="00BD6D6C">
        <w:rPr>
          <w:b/>
        </w:rPr>
        <w:t>Teikėjas</w:t>
      </w:r>
      <w:r w:rsidRPr="00BD6D6C">
        <w:t xml:space="preserve"> nepradeda teikti </w:t>
      </w:r>
      <w:r w:rsidRPr="00BD6D6C">
        <w:rPr>
          <w:iCs/>
        </w:rPr>
        <w:t>paslaugų</w:t>
      </w:r>
      <w:r w:rsidRPr="00BD6D6C">
        <w:t xml:space="preserve"> Sutarties specialioje dalyje nurodytu terminu; </w:t>
      </w:r>
    </w:p>
    <w:p w14:paraId="7B9A183F" w14:textId="77777777" w:rsidR="00BD6D6C" w:rsidRPr="00BD6D6C" w:rsidRDefault="00BD6D6C" w:rsidP="00194E66">
      <w:pPr>
        <w:ind w:firstLine="709"/>
        <w:jc w:val="both"/>
      </w:pPr>
      <w:r w:rsidRPr="00BD6D6C">
        <w:lastRenderedPageBreak/>
        <w:t xml:space="preserve">9.2.2. </w:t>
      </w:r>
      <w:r w:rsidRPr="00BD6D6C">
        <w:rPr>
          <w:b/>
        </w:rPr>
        <w:t xml:space="preserve">Teikėjas </w:t>
      </w:r>
      <w:r w:rsidRPr="00BD6D6C">
        <w:t xml:space="preserve">vėluoja teikti (arba informuoja, kad neteiks) </w:t>
      </w:r>
      <w:r w:rsidRPr="00BD6D6C">
        <w:rPr>
          <w:iCs/>
        </w:rPr>
        <w:t>paslaugas</w:t>
      </w:r>
      <w:r w:rsidRPr="00BD6D6C">
        <w:t xml:space="preserve"> Sutarties specialioje dalyje nurodytu terminu/</w:t>
      </w:r>
      <w:proofErr w:type="spellStart"/>
      <w:r w:rsidRPr="00BD6D6C">
        <w:t>ais</w:t>
      </w:r>
      <w:proofErr w:type="spellEnd"/>
      <w:r w:rsidRPr="00BD6D6C">
        <w:t>;</w:t>
      </w:r>
    </w:p>
    <w:p w14:paraId="7B9A1840" w14:textId="77777777" w:rsidR="00BD6D6C" w:rsidRPr="00BD6D6C" w:rsidRDefault="00BD6D6C" w:rsidP="00194E66">
      <w:pPr>
        <w:ind w:firstLine="709"/>
        <w:jc w:val="both"/>
      </w:pPr>
      <w:r w:rsidRPr="00BD6D6C">
        <w:t xml:space="preserve">9.2.3. </w:t>
      </w:r>
      <w:r w:rsidRPr="00BD6D6C">
        <w:rPr>
          <w:b/>
        </w:rPr>
        <w:t>Teikėjas</w:t>
      </w:r>
      <w:r w:rsidRPr="00BD6D6C">
        <w:t xml:space="preserve"> didina paslaugų kainas/įkainius, išskyrus Sutarties bendrosios dalies 2.2 punkte numatytą atvejį;</w:t>
      </w:r>
    </w:p>
    <w:p w14:paraId="7B9A1841" w14:textId="77777777" w:rsidR="00BD6D6C" w:rsidRPr="00BD6D6C" w:rsidRDefault="00BD6D6C" w:rsidP="00194E66">
      <w:pPr>
        <w:ind w:firstLine="709"/>
        <w:jc w:val="both"/>
      </w:pPr>
      <w:r w:rsidRPr="00BD6D6C">
        <w:t xml:space="preserve">9.2.4. </w:t>
      </w:r>
      <w:r w:rsidRPr="00BD6D6C">
        <w:rPr>
          <w:b/>
        </w:rPr>
        <w:t>Teikėjas</w:t>
      </w:r>
      <w:r w:rsidRPr="00BD6D6C">
        <w:t xml:space="preserve"> nevykdo arba netinkamai vykdo Sutarties bendrosios dalies 6 punkte numatytus garantinius įsipareigojimus;</w:t>
      </w:r>
    </w:p>
    <w:p w14:paraId="7B9A1842" w14:textId="77777777" w:rsidR="00BD6D6C" w:rsidRPr="00BD6D6C" w:rsidRDefault="00BD6D6C" w:rsidP="00194E66">
      <w:pPr>
        <w:ind w:firstLine="709"/>
        <w:jc w:val="both"/>
      </w:pPr>
      <w:r w:rsidRPr="00BD6D6C">
        <w:t xml:space="preserve">9.2.5. </w:t>
      </w:r>
      <w:r w:rsidRPr="00BD6D6C">
        <w:rPr>
          <w:b/>
        </w:rPr>
        <w:t>Teikėjas</w:t>
      </w:r>
      <w:r w:rsidRPr="00BD6D6C">
        <w:t xml:space="preserve"> nevykdo Sutarties bendrosios dalies 12.4 punkte numatyto įsipareigojimo (</w:t>
      </w:r>
      <w:r w:rsidRPr="00BD6D6C">
        <w:rPr>
          <w:i/>
        </w:rPr>
        <w:t>jeigu sutarties vykdymas bus užtikrintas laidavimu arba banko garantija</w:t>
      </w:r>
      <w:r w:rsidRPr="00BD6D6C">
        <w:t>);</w:t>
      </w:r>
    </w:p>
    <w:p w14:paraId="7B9A1843" w14:textId="77777777" w:rsidR="00BD6D6C" w:rsidRPr="00BD6D6C" w:rsidRDefault="00BD6D6C" w:rsidP="00194E66">
      <w:pPr>
        <w:ind w:firstLine="709"/>
        <w:jc w:val="both"/>
      </w:pPr>
      <w:r w:rsidRPr="00BD6D6C">
        <w:t xml:space="preserve">9.2.6. </w:t>
      </w:r>
      <w:r w:rsidRPr="00BD6D6C">
        <w:rPr>
          <w:b/>
        </w:rPr>
        <w:t>Teikėjo</w:t>
      </w:r>
      <w:r w:rsidRPr="00BD6D6C">
        <w:t xml:space="preserve"> suteiktos paslaugos neatitinka Sutartyje ir jos priede (-</w:t>
      </w:r>
      <w:proofErr w:type="spellStart"/>
      <w:r w:rsidRPr="00BD6D6C">
        <w:t>uose</w:t>
      </w:r>
      <w:proofErr w:type="spellEnd"/>
      <w:r w:rsidRPr="00BD6D6C">
        <w:t>)</w:t>
      </w:r>
      <w:r w:rsidRPr="00BD6D6C">
        <w:rPr>
          <w:i/>
        </w:rPr>
        <w:t xml:space="preserve"> </w:t>
      </w:r>
      <w:r w:rsidRPr="00BD6D6C">
        <w:t xml:space="preserve">nustatytų reikalavimų ir </w:t>
      </w:r>
      <w:r w:rsidRPr="00BD6D6C">
        <w:rPr>
          <w:b/>
        </w:rPr>
        <w:t>Teikėjas</w:t>
      </w:r>
      <w:r w:rsidRPr="00BD6D6C">
        <w:t xml:space="preserve"> Sutarties specialiojoje dalyje nustatyta tvarka nepašalina suteiktų paslaugų trūkumų; </w:t>
      </w:r>
    </w:p>
    <w:p w14:paraId="7B9A1844" w14:textId="77777777" w:rsidR="00BD6D6C" w:rsidRPr="00BD6D6C" w:rsidRDefault="00BD6D6C" w:rsidP="00194E66">
      <w:pPr>
        <w:ind w:firstLine="709"/>
        <w:jc w:val="both"/>
      </w:pPr>
      <w:r w:rsidRPr="00BD6D6C">
        <w:t xml:space="preserve">9.2.7. </w:t>
      </w:r>
      <w:r w:rsidRPr="00BD6D6C">
        <w:rPr>
          <w:b/>
        </w:rPr>
        <w:t>Teikėjas</w:t>
      </w:r>
      <w:r w:rsidRPr="00BD6D6C">
        <w:t xml:space="preserve"> nustatytu laiku nepateikia avansinio apmokėjimo banko garantijos, kuri galiotų ne mažiau kaip nurodyta Sutarties bendrosios dalies 4.2. punkte (</w:t>
      </w:r>
      <w:r w:rsidRPr="00BD6D6C">
        <w:rPr>
          <w:i/>
        </w:rPr>
        <w:t>jeigu pagal sutarties sąlygas numatytas avanso mokėjimas</w:t>
      </w:r>
      <w:r w:rsidRPr="00BD6D6C">
        <w:t>);</w:t>
      </w:r>
    </w:p>
    <w:p w14:paraId="7B9A1845" w14:textId="77777777" w:rsidR="00BD6D6C" w:rsidRPr="00BD6D6C" w:rsidRDefault="00BD6D6C" w:rsidP="00194E66">
      <w:pPr>
        <w:autoSpaceDE w:val="0"/>
        <w:autoSpaceDN w:val="0"/>
        <w:adjustRightInd w:val="0"/>
        <w:ind w:firstLine="709"/>
        <w:jc w:val="both"/>
        <w:rPr>
          <w:szCs w:val="22"/>
          <w:lang w:eastAsia="en-US"/>
        </w:rPr>
      </w:pPr>
      <w:r w:rsidRPr="00BD6D6C">
        <w:rPr>
          <w:lang w:eastAsia="en-US"/>
        </w:rPr>
        <w:t>9.2.8.</w:t>
      </w:r>
      <w:r w:rsidRPr="00BD6D6C">
        <w:rPr>
          <w:szCs w:val="22"/>
          <w:lang w:eastAsia="en-US"/>
        </w:rPr>
        <w:t xml:space="preserve"> Sutarties galiojimo laikotarpiu </w:t>
      </w:r>
      <w:r w:rsidRPr="00BD6D6C">
        <w:rPr>
          <w:b/>
          <w:szCs w:val="22"/>
          <w:lang w:eastAsia="en-US"/>
        </w:rPr>
        <w:t xml:space="preserve">Teikėjas </w:t>
      </w:r>
      <w:r w:rsidRPr="00BD6D6C">
        <w:rPr>
          <w:szCs w:val="22"/>
          <w:lang w:eastAsia="en-US"/>
        </w:rPr>
        <w:t>yra įtraukiamas į Nepatikimų tiekėjų ar Melagingą informaciją pateikusių tiekėjų sąrašus;</w:t>
      </w:r>
    </w:p>
    <w:p w14:paraId="7B9A1846" w14:textId="77777777" w:rsidR="00BD6D6C" w:rsidRPr="00BD6D6C" w:rsidRDefault="00BD6D6C" w:rsidP="00194E66">
      <w:pPr>
        <w:autoSpaceDE w:val="0"/>
        <w:autoSpaceDN w:val="0"/>
        <w:adjustRightInd w:val="0"/>
        <w:ind w:firstLine="709"/>
        <w:jc w:val="both"/>
      </w:pPr>
      <w:r w:rsidRPr="00BD6D6C">
        <w:rPr>
          <w:lang w:eastAsia="en-US"/>
        </w:rPr>
        <w:t xml:space="preserve">9.2.9. Paaiškėjus, kad </w:t>
      </w:r>
      <w:r w:rsidRPr="00BD6D6C">
        <w:rPr>
          <w:b/>
          <w:szCs w:val="22"/>
          <w:lang w:eastAsia="en-US"/>
        </w:rPr>
        <w:t>Teikėjas</w:t>
      </w:r>
      <w:r w:rsidRPr="00BD6D6C">
        <w:rPr>
          <w:lang w:eastAsia="en-US"/>
        </w:rPr>
        <w:t xml:space="preserve"> </w:t>
      </w:r>
      <w:r w:rsidRPr="00BD6D6C">
        <w:rPr>
          <w:color w:val="000000"/>
          <w:lang w:eastAsia="en-US"/>
        </w:rPr>
        <w:t>ar jo teikiamos prekės ar paslaugos</w:t>
      </w:r>
      <w:r w:rsidRPr="00BD6D6C">
        <w:t xml:space="preserve"> yra nepatikimos ir kelia pavojų nacionaliniam saugumui;</w:t>
      </w:r>
    </w:p>
    <w:p w14:paraId="7B9A1847" w14:textId="77777777" w:rsidR="00BD6D6C" w:rsidRPr="00BD6D6C" w:rsidRDefault="00BD6D6C" w:rsidP="00194E66">
      <w:pPr>
        <w:ind w:firstLine="709"/>
        <w:jc w:val="both"/>
      </w:pPr>
      <w:r w:rsidRPr="00BD6D6C">
        <w:t>9.2.10. Sutarties vykdymo metu paaiškėja Viešųjų pirkimų įstatymo 46 straipsnio 1 dalyje/Viešųjų pirkimų, atliekamų gynybos ir saugumo srityje, įstatymo 34 straipsnio 1 dalyje numatytos aplinkybės;</w:t>
      </w:r>
    </w:p>
    <w:p w14:paraId="7B9A1848" w14:textId="77777777" w:rsidR="00BD6D6C" w:rsidRPr="00BD6D6C" w:rsidRDefault="00BD6D6C" w:rsidP="00194E66">
      <w:pPr>
        <w:ind w:firstLine="709"/>
        <w:jc w:val="both"/>
      </w:pPr>
      <w:r w:rsidRPr="00BD6D6C">
        <w:t>9.2.11. Sutarties vykdymo metu paaiškėja, kad Sutartis buvo pakeista pažeidžiant Viešųjų pirkimų įstatymo 89 straipsnį/Viešųjų pirkimų atliekamų gynybos ir saugumo srityje įstatymo 53 straipsnį.</w:t>
      </w:r>
    </w:p>
    <w:p w14:paraId="7B9A1849" w14:textId="77777777" w:rsidR="00BD6D6C" w:rsidRPr="00BD6D6C" w:rsidRDefault="00BD6D6C" w:rsidP="00194E66">
      <w:pPr>
        <w:autoSpaceDE w:val="0"/>
        <w:autoSpaceDN w:val="0"/>
        <w:adjustRightInd w:val="0"/>
        <w:ind w:firstLine="709"/>
        <w:jc w:val="both"/>
        <w:rPr>
          <w:highlight w:val="yellow"/>
          <w:lang w:eastAsia="en-US"/>
        </w:rPr>
      </w:pPr>
      <w:r w:rsidRPr="00BD6D6C">
        <w:t xml:space="preserve">9.3. </w:t>
      </w:r>
      <w:r w:rsidRPr="00BD6D6C">
        <w:rPr>
          <w:b/>
          <w:bCs/>
        </w:rPr>
        <w:t xml:space="preserve">Pirkėjas, </w:t>
      </w:r>
      <w:r w:rsidRPr="00BD6D6C">
        <w:rPr>
          <w:bCs/>
        </w:rPr>
        <w:t>ne vėliau kaip</w:t>
      </w:r>
      <w:r w:rsidRPr="00BD6D6C">
        <w:rPr>
          <w:b/>
          <w:bCs/>
        </w:rPr>
        <w:t xml:space="preserve"> </w:t>
      </w:r>
      <w:r w:rsidRPr="00BD6D6C">
        <w:t>prieš 7 (septynias) dienas (</w:t>
      </w:r>
      <w:r w:rsidRPr="00BD6D6C">
        <w:rPr>
          <w:i/>
        </w:rPr>
        <w:t>jeigu spec. dalyje nenurodytas kitas terminas</w:t>
      </w:r>
      <w:r w:rsidRPr="00BD6D6C">
        <w:t xml:space="preserve">) raštu informavęs </w:t>
      </w:r>
      <w:r w:rsidRPr="00BD6D6C">
        <w:rPr>
          <w:b/>
          <w:bCs/>
        </w:rPr>
        <w:t xml:space="preserve">Teikėją </w:t>
      </w:r>
      <w:r w:rsidRPr="00BD6D6C">
        <w:rPr>
          <w:bCs/>
        </w:rPr>
        <w:t>turi teisę</w:t>
      </w:r>
      <w:r w:rsidRPr="00BD6D6C">
        <w:t xml:space="preserve"> vienašališkai nutraukti Sutartį, jeigu</w:t>
      </w:r>
      <w:r w:rsidRPr="00BD6D6C">
        <w:rPr>
          <w:b/>
        </w:rPr>
        <w:t xml:space="preserve"> Teikėjas </w:t>
      </w:r>
      <w:r w:rsidRPr="00BD6D6C">
        <w:t>yra</w:t>
      </w:r>
      <w:r w:rsidRPr="00BD6D6C">
        <w:rPr>
          <w:b/>
        </w:rPr>
        <w:t xml:space="preserve"> </w:t>
      </w:r>
      <w:r w:rsidRPr="00BD6D6C">
        <w:rPr>
          <w:lang w:eastAsia="en-US"/>
        </w:rPr>
        <w:t xml:space="preserve">likviduojamas ar kreipiamasi į teismą dėl bankroto ar restruktūrizavimo bylos iškėlimo, arba </w:t>
      </w:r>
      <w:r w:rsidRPr="00BD6D6C">
        <w:t>jam iškelta bankroto ar restruktūrizavimo byla,</w:t>
      </w:r>
      <w:r w:rsidRPr="00BD6D6C">
        <w:rPr>
          <w:lang w:eastAsia="en-US"/>
        </w:rPr>
        <w:t xml:space="preserve"> arba priimamas sprendimas dėl neteisminės bankroto procedūros pradėjimo.</w:t>
      </w:r>
    </w:p>
    <w:p w14:paraId="7B9A184A" w14:textId="77777777" w:rsidR="00BD6D6C" w:rsidRPr="00BD6D6C" w:rsidRDefault="00BD6D6C" w:rsidP="00194E66">
      <w:pPr>
        <w:ind w:firstLine="709"/>
        <w:jc w:val="both"/>
        <w:rPr>
          <w:i/>
        </w:rPr>
      </w:pPr>
      <w:r w:rsidRPr="00BD6D6C">
        <w:t xml:space="preserve">9.4. Nutraukus sutartį, </w:t>
      </w:r>
      <w:r w:rsidRPr="00BD6D6C">
        <w:rPr>
          <w:b/>
        </w:rPr>
        <w:t>Teikėjas</w:t>
      </w:r>
      <w:r w:rsidRPr="00BD6D6C">
        <w:t xml:space="preserve"> per 10 (dešimt) dienų nuo Sutarties nutraukimo dienos turi grąžinti </w:t>
      </w:r>
      <w:r w:rsidRPr="00BD6D6C">
        <w:rPr>
          <w:b/>
        </w:rPr>
        <w:t>Pirkėjui</w:t>
      </w:r>
      <w:r w:rsidRPr="00BD6D6C">
        <w:t xml:space="preserve"> jo sumokėtą avansą (jei toks buvo sumokėtas) už neįvykdytą sutarties dalį. </w:t>
      </w:r>
    </w:p>
    <w:p w14:paraId="7B9A184B" w14:textId="77777777" w:rsidR="00BD6D6C" w:rsidRPr="00BD6D6C" w:rsidRDefault="00BD6D6C" w:rsidP="00194E66">
      <w:pPr>
        <w:ind w:firstLine="709"/>
        <w:jc w:val="both"/>
      </w:pPr>
    </w:p>
    <w:p w14:paraId="7B9A184C" w14:textId="77777777" w:rsidR="00BD6D6C" w:rsidRPr="00BD6D6C" w:rsidRDefault="00BD6D6C" w:rsidP="00194E66">
      <w:pPr>
        <w:ind w:firstLine="709"/>
        <w:rPr>
          <w:b/>
        </w:rPr>
      </w:pPr>
      <w:r w:rsidRPr="00BD6D6C">
        <w:rPr>
          <w:b/>
        </w:rPr>
        <w:t>10. Ginčų sprendimo tvarka</w:t>
      </w:r>
    </w:p>
    <w:p w14:paraId="7B9A184D" w14:textId="77777777" w:rsidR="00BD6D6C" w:rsidRPr="00BD6D6C" w:rsidRDefault="00BD6D6C" w:rsidP="00194E66">
      <w:pPr>
        <w:ind w:firstLine="709"/>
      </w:pPr>
      <w:r w:rsidRPr="00BD6D6C">
        <w:t>10.1. Sutartis sudaryta ir turi būti aiškinama pagal Lietuvos Respublikos teisę.</w:t>
      </w:r>
    </w:p>
    <w:p w14:paraId="7B9A184E" w14:textId="77777777" w:rsidR="00BD6D6C" w:rsidRPr="00BD6D6C" w:rsidRDefault="00BD6D6C" w:rsidP="00194E66">
      <w:pPr>
        <w:ind w:firstLine="709"/>
        <w:jc w:val="both"/>
      </w:pPr>
      <w:r w:rsidRPr="00BD6D6C">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BD6D6C">
        <w:rPr>
          <w:b/>
          <w:bCs/>
        </w:rPr>
        <w:t>Pirkėjo</w:t>
      </w:r>
      <w:r w:rsidRPr="00BD6D6C">
        <w:t xml:space="preserve"> (arba jeigu </w:t>
      </w:r>
      <w:r w:rsidRPr="00BD6D6C">
        <w:rPr>
          <w:b/>
        </w:rPr>
        <w:t>Pirkėjas</w:t>
      </w:r>
      <w:r w:rsidRPr="00BD6D6C">
        <w:t xml:space="preserve"> Lietuvos kariuomenės padalinys </w:t>
      </w:r>
      <w:r w:rsidRPr="00BD6D6C">
        <w:rPr>
          <w:i/>
        </w:rPr>
        <w:t>„pagal juridinio asmens – Lietuvos kariuomenės</w:t>
      </w:r>
      <w:r w:rsidRPr="00BD6D6C">
        <w:t>“) buveinės vietą.</w:t>
      </w:r>
    </w:p>
    <w:p w14:paraId="7B9A184F" w14:textId="77777777" w:rsidR="00BD6D6C" w:rsidRPr="00BD6D6C" w:rsidRDefault="00BD6D6C" w:rsidP="00194E66">
      <w:pPr>
        <w:ind w:firstLine="709"/>
        <w:jc w:val="both"/>
      </w:pPr>
    </w:p>
    <w:p w14:paraId="7B9A1850" w14:textId="77777777" w:rsidR="00BD6D6C" w:rsidRPr="00BD6D6C" w:rsidRDefault="00BD6D6C" w:rsidP="00194E66">
      <w:pPr>
        <w:ind w:firstLine="709"/>
        <w:jc w:val="both"/>
        <w:rPr>
          <w:b/>
        </w:rPr>
      </w:pPr>
      <w:r w:rsidRPr="00BD6D6C">
        <w:rPr>
          <w:b/>
        </w:rPr>
        <w:t>11. Atsakomybė</w:t>
      </w:r>
    </w:p>
    <w:p w14:paraId="7B9A1851" w14:textId="77777777" w:rsidR="00BD6D6C" w:rsidRPr="00BD6D6C" w:rsidRDefault="00BD6D6C" w:rsidP="00194E66">
      <w:pPr>
        <w:ind w:firstLine="709"/>
        <w:jc w:val="both"/>
        <w:rPr>
          <w:lang w:eastAsia="en-US"/>
        </w:rPr>
      </w:pPr>
      <w:r w:rsidRPr="00BD6D6C">
        <w:rPr>
          <w:lang w:eastAsia="en-US"/>
        </w:rPr>
        <w:t xml:space="preserve">11.1. Per Sutarties specialiosios dalies 3 punkte nurodytą terminą pavėlavus suteikti ar per Sutarties specialiosios dalies 7 punkte nurodytą terminą ištaisyti paslaugų teikimo ir/ar prekių trūkumus (jeigu teikiant paslaugas buvo pateiktos/parduotos prekės), </w:t>
      </w:r>
      <w:r w:rsidRPr="00BD6D6C">
        <w:rPr>
          <w:b/>
          <w:lang w:eastAsia="en-US"/>
        </w:rPr>
        <w:t>Teikėjas</w:t>
      </w:r>
      <w:r w:rsidRPr="00BD6D6C">
        <w:rPr>
          <w:lang w:eastAsia="en-US"/>
        </w:rPr>
        <w:t xml:space="preserve"> moka </w:t>
      </w:r>
      <w:r w:rsidRPr="00BD6D6C">
        <w:rPr>
          <w:b/>
          <w:lang w:eastAsia="en-US"/>
        </w:rPr>
        <w:t xml:space="preserve">Pirkėjui </w:t>
      </w:r>
      <w:r w:rsidRPr="00BD6D6C">
        <w:rPr>
          <w:lang w:eastAsia="en-US"/>
        </w:rPr>
        <w:t>nuo 0,05 iki</w:t>
      </w:r>
      <w:r w:rsidRPr="00BD6D6C">
        <w:rPr>
          <w:b/>
          <w:i/>
          <w:lang w:eastAsia="en-US"/>
        </w:rPr>
        <w:t xml:space="preserve"> </w:t>
      </w:r>
      <w:r w:rsidRPr="00BD6D6C">
        <w:rPr>
          <w:lang w:eastAsia="en-US"/>
        </w:rPr>
        <w:t xml:space="preserve">0,2 % dydžio (konkretus dydis nurodomas Sutarties specialiojoje dalyje) nuo per terminą nesuteiktų paslaugų (ir/ar prekių) ar paslaugų (ir/ar prekių), kurių trūkumai neištaisyti, kainos be PVM už kiekvieną uždelstą dieną/valandą </w:t>
      </w:r>
      <w:r w:rsidRPr="00BD6D6C">
        <w:rPr>
          <w:i/>
          <w:lang w:eastAsia="en-US"/>
        </w:rPr>
        <w:t xml:space="preserve">(taikoma priklausomai nuo to, kaip įsipareigojimų terminas yra skaičiuojamas Sutarties specialiojoje dalyje) </w:t>
      </w:r>
      <w:r w:rsidRPr="00BD6D6C">
        <w:rPr>
          <w:lang w:eastAsia="en-US"/>
        </w:rPr>
        <w:t>Šalių iš anksto sutartus minimalius nuostolius,</w:t>
      </w:r>
      <w:r w:rsidRPr="00BD6D6C">
        <w:rPr>
          <w:bCs/>
          <w:lang w:eastAsia="en-US"/>
        </w:rPr>
        <w:t xml:space="preserve"> kurių sumokėjimas neatleidžia </w:t>
      </w:r>
      <w:r w:rsidRPr="00BD6D6C">
        <w:rPr>
          <w:b/>
          <w:bCs/>
          <w:lang w:eastAsia="en-US"/>
        </w:rPr>
        <w:t xml:space="preserve">Teikėjo </w:t>
      </w:r>
      <w:r w:rsidRPr="00BD6D6C">
        <w:rPr>
          <w:bCs/>
          <w:lang w:eastAsia="en-US"/>
        </w:rPr>
        <w:t xml:space="preserve">nuo pareigos atlyginti </w:t>
      </w:r>
      <w:r w:rsidRPr="00BD6D6C">
        <w:rPr>
          <w:b/>
          <w:bCs/>
          <w:lang w:eastAsia="en-US"/>
        </w:rPr>
        <w:t>Pirkėjo</w:t>
      </w:r>
      <w:r w:rsidRPr="00BD6D6C">
        <w:rPr>
          <w:bCs/>
          <w:lang w:eastAsia="en-US"/>
        </w:rPr>
        <w:t xml:space="preserve"> patirtus nuostolius</w:t>
      </w:r>
      <w:r w:rsidRPr="00BD6D6C">
        <w:rPr>
          <w:lang w:eastAsia="en-US"/>
        </w:rPr>
        <w:t xml:space="preserve"> </w:t>
      </w:r>
      <w:r w:rsidRPr="00BD6D6C">
        <w:rPr>
          <w:b/>
          <w:lang w:eastAsia="en-US"/>
        </w:rPr>
        <w:t>Teikėjui</w:t>
      </w:r>
      <w:r w:rsidRPr="00BD6D6C">
        <w:rPr>
          <w:lang w:eastAsia="en-US"/>
        </w:rPr>
        <w:t xml:space="preserve"> nevykdant arba netinkamai vykdant savo įsipareigojimus, susijusius su paslaugų trūkumų šalinimu ir/ar prekių garantija. </w:t>
      </w:r>
      <w:r w:rsidRPr="00BD6D6C">
        <w:rPr>
          <w:color w:val="000000"/>
          <w:lang w:eastAsia="en-US"/>
        </w:rPr>
        <w:t xml:space="preserve">Šalių iš anksto sutartus minimalius nuostolius </w:t>
      </w:r>
      <w:r w:rsidRPr="00BD6D6C">
        <w:rPr>
          <w:b/>
          <w:color w:val="000000"/>
          <w:lang w:eastAsia="en-US"/>
        </w:rPr>
        <w:t>Teikėjas</w:t>
      </w:r>
      <w:r w:rsidRPr="00BD6D6C">
        <w:rPr>
          <w:color w:val="000000"/>
          <w:lang w:eastAsia="en-US"/>
        </w:rPr>
        <w:t xml:space="preserve"> įsipareigoja sumokėti ne vėliau kaip per sąskaitoje faktūroje ar pareikalavime nurodytą terminą.</w:t>
      </w:r>
    </w:p>
    <w:p w14:paraId="7B9A1852" w14:textId="77777777" w:rsidR="00BD6D6C" w:rsidRPr="00BD6D6C" w:rsidRDefault="00BD6D6C" w:rsidP="00194E66">
      <w:pPr>
        <w:ind w:firstLine="709"/>
        <w:jc w:val="both"/>
      </w:pPr>
      <w:r w:rsidRPr="00BD6D6C">
        <w:t>11.2. Nutraukus Sutartį dėl Sutarties bendrojoje dalyje 9.2.1, 9.2.2, 9.2.3, 9.2.4, 9.2.5, 9.2.6, 9.2.7,  9.3 punktuose</w:t>
      </w:r>
      <w:r w:rsidRPr="00BD6D6C">
        <w:rPr>
          <w:color w:val="FF0000"/>
        </w:rPr>
        <w:t xml:space="preserve"> </w:t>
      </w:r>
      <w:r w:rsidRPr="00BD6D6C">
        <w:t xml:space="preserve">ar kitų Sutarties specialiojoje dalyje išvardintų priežasčių, </w:t>
      </w:r>
      <w:r w:rsidRPr="00BD6D6C">
        <w:rPr>
          <w:b/>
        </w:rPr>
        <w:t>Teikėjas</w:t>
      </w:r>
      <w:r w:rsidRPr="00BD6D6C">
        <w:t xml:space="preserve"> per 14 (keturiolika) dienų (skaičiuojant nuo Sutarties nutraukimo dienos) turi sumokėti</w:t>
      </w:r>
      <w:r w:rsidRPr="00BD6D6C">
        <w:rPr>
          <w:b/>
          <w:bCs/>
        </w:rPr>
        <w:t xml:space="preserve"> Pirkėjui</w:t>
      </w:r>
      <w:r w:rsidRPr="00BD6D6C">
        <w:rPr>
          <w:b/>
        </w:rPr>
        <w:t xml:space="preserve"> </w:t>
      </w:r>
      <w:r w:rsidRPr="00BD6D6C">
        <w:t>ne mažiau kaip</w:t>
      </w:r>
      <w:r w:rsidRPr="00BD6D6C">
        <w:rPr>
          <w:b/>
        </w:rPr>
        <w:t xml:space="preserve"> </w:t>
      </w:r>
      <w:r w:rsidRPr="00BD6D6C">
        <w:t xml:space="preserve">5-7 (septynių) % sutarties kainos be PVM (arba bendros pasiūlymo kainos) (konkretus procentinis </w:t>
      </w:r>
      <w:r w:rsidRPr="00BD6D6C">
        <w:lastRenderedPageBreak/>
        <w:t xml:space="preserve">dydis arba konkreti fiksuota suma nurodoma Sutarties specialioje dalyje) </w:t>
      </w:r>
      <w:r w:rsidRPr="00BD6D6C">
        <w:rPr>
          <w:bCs/>
        </w:rPr>
        <w:t xml:space="preserve">Šalių </w:t>
      </w:r>
      <w:r w:rsidRPr="00BD6D6C">
        <w:t>iš anksto sutartų minimalių nuostolių, bet ne daugiau kaip visų pagal šią Sutartį neįvykdytų įsipareigojimų kainos</w:t>
      </w:r>
      <w:r w:rsidRPr="00BD6D6C">
        <w:rPr>
          <w:color w:val="FF0000"/>
        </w:rPr>
        <w:t xml:space="preserve"> </w:t>
      </w:r>
      <w:r w:rsidRPr="00BD6D6C">
        <w:t xml:space="preserve">be PVM. Šalių iš anksto sutartų minimalių nuostolių sumokėjimas neatleidžia </w:t>
      </w:r>
      <w:r w:rsidRPr="00BD6D6C">
        <w:rPr>
          <w:b/>
        </w:rPr>
        <w:t>Teikėjo</w:t>
      </w:r>
      <w:r w:rsidRPr="00BD6D6C">
        <w:t xml:space="preserve"> nuo pareigos atlyginti visus </w:t>
      </w:r>
      <w:r w:rsidRPr="00BD6D6C">
        <w:rPr>
          <w:b/>
          <w:bCs/>
        </w:rPr>
        <w:t>Pirkėjo</w:t>
      </w:r>
      <w:r w:rsidRPr="00BD6D6C">
        <w:t xml:space="preserve"> patirtus nuostolius, </w:t>
      </w:r>
      <w:r w:rsidRPr="00BD6D6C">
        <w:rPr>
          <w:b/>
        </w:rPr>
        <w:t xml:space="preserve">Teikėjui </w:t>
      </w:r>
      <w:r w:rsidRPr="00BD6D6C">
        <w:t>nevykdant ar netinkamai vykdant sutartį.</w:t>
      </w:r>
    </w:p>
    <w:p w14:paraId="7B9A1853" w14:textId="77777777" w:rsidR="00BD6D6C" w:rsidRPr="00BD6D6C" w:rsidRDefault="00BD6D6C" w:rsidP="00194E66">
      <w:pPr>
        <w:ind w:firstLine="709"/>
        <w:jc w:val="both"/>
      </w:pPr>
      <w:r w:rsidRPr="00BD6D6C">
        <w:t>11.3. Jeigu paslaugos nebuvo suteiktos arba paslaugos suteiktos nekokybiškai ir nebėra galimybių paslaugas suteikti arba ištaisyti paslaugų teikimo trūkumus (paslaugų suteikimas praleidus terminą tapo nebeaktualus, objektyviai nebeįmanomas ir pan.), už kiekvienos tokios Sutartyje ir jos priede (-</w:t>
      </w:r>
      <w:proofErr w:type="spellStart"/>
      <w:r w:rsidRPr="00BD6D6C">
        <w:t>uose</w:t>
      </w:r>
      <w:proofErr w:type="spellEnd"/>
      <w:r w:rsidRPr="00BD6D6C">
        <w:t xml:space="preserve">) nurodytos paslaugos nesuteikimą arba suteikimą su trūkumais </w:t>
      </w:r>
      <w:r w:rsidRPr="00BD6D6C">
        <w:rPr>
          <w:b/>
        </w:rPr>
        <w:t>Teikėjas</w:t>
      </w:r>
      <w:r w:rsidRPr="00BD6D6C">
        <w:t xml:space="preserve"> moka </w:t>
      </w:r>
      <w:r w:rsidRPr="00BD6D6C">
        <w:rPr>
          <w:b/>
        </w:rPr>
        <w:t>Pirkėjui</w:t>
      </w:r>
      <w:r w:rsidRPr="00BD6D6C">
        <w:t xml:space="preserve"> Sutarties specialiojoje dalyje nurodytą Šalių iš anksto sutartų minimalių nuostolių sumą. </w:t>
      </w:r>
      <w:r w:rsidRPr="00BD6D6C">
        <w:rPr>
          <w:bCs/>
        </w:rPr>
        <w:t>Šalių</w:t>
      </w:r>
      <w:r w:rsidRPr="00BD6D6C">
        <w:t xml:space="preserve"> iš anksto sutartų minimalių nuostolių sumokėjimas neatleidžia </w:t>
      </w:r>
      <w:r w:rsidRPr="00BD6D6C">
        <w:rPr>
          <w:b/>
          <w:bCs/>
        </w:rPr>
        <w:t>Teikėjo</w:t>
      </w:r>
      <w:r w:rsidRPr="00BD6D6C">
        <w:t xml:space="preserve"> nuo pareigos atlyginti visus </w:t>
      </w:r>
      <w:r w:rsidRPr="00BD6D6C">
        <w:rPr>
          <w:b/>
          <w:bCs/>
        </w:rPr>
        <w:t xml:space="preserve">Pirkėjo </w:t>
      </w:r>
      <w:r w:rsidRPr="00BD6D6C">
        <w:t xml:space="preserve">patirtus nuostolius, </w:t>
      </w:r>
      <w:r w:rsidRPr="00BD6D6C">
        <w:rPr>
          <w:b/>
          <w:bCs/>
        </w:rPr>
        <w:t>Teikėjui</w:t>
      </w:r>
      <w:r w:rsidRPr="00BD6D6C">
        <w:t xml:space="preserve"> nevykdant ar netinkamai vykdant sutartį.</w:t>
      </w:r>
      <w:r w:rsidRPr="00BD6D6C">
        <w:rPr>
          <w:spacing w:val="-1"/>
        </w:rPr>
        <w:t xml:space="preserve"> </w:t>
      </w:r>
      <w:r w:rsidRPr="00BD6D6C">
        <w:t xml:space="preserve">Šalių iš anksto sutartus minimalius nuostolius </w:t>
      </w:r>
      <w:r w:rsidRPr="00BD6D6C">
        <w:rPr>
          <w:b/>
        </w:rPr>
        <w:t>Teikėjas</w:t>
      </w:r>
      <w:r w:rsidRPr="00BD6D6C">
        <w:t xml:space="preserve"> įsipareigoja sumokėti ne vėliau kaip per sąskaitoje faktūroje ar pareikalavime nurodytą terminą </w:t>
      </w:r>
    </w:p>
    <w:p w14:paraId="7B9A1854" w14:textId="77777777" w:rsidR="00BD6D6C" w:rsidRPr="00BD6D6C" w:rsidRDefault="00BD6D6C" w:rsidP="00194E66">
      <w:pPr>
        <w:ind w:firstLine="709"/>
        <w:jc w:val="both"/>
      </w:pPr>
      <w:r w:rsidRPr="00BD6D6C">
        <w:t xml:space="preserve">11.4. Kiti sutartinės atsakomybės taikymo </w:t>
      </w:r>
      <w:r w:rsidRPr="00BD6D6C">
        <w:rPr>
          <w:b/>
        </w:rPr>
        <w:t>Teikėjui</w:t>
      </w:r>
      <w:r w:rsidRPr="00BD6D6C">
        <w:t xml:space="preserve"> atvejai nurodyti Sutarties specialiojoje dalyje. </w:t>
      </w:r>
    </w:p>
    <w:p w14:paraId="7B9A1855" w14:textId="77777777" w:rsidR="00BD6D6C" w:rsidRPr="00532AA9" w:rsidRDefault="00BD6D6C" w:rsidP="00194E66">
      <w:pPr>
        <w:ind w:firstLine="709"/>
        <w:jc w:val="both"/>
        <w:rPr>
          <w:lang w:eastAsia="en-US"/>
        </w:rPr>
      </w:pPr>
      <w:r w:rsidRPr="00532AA9">
        <w:rPr>
          <w:lang w:eastAsia="en-US"/>
        </w:rPr>
        <w:t>11.5</w:t>
      </w:r>
      <w:r w:rsidRPr="00BD6D6C">
        <w:rPr>
          <w:lang w:eastAsia="en-US"/>
        </w:rPr>
        <w:t xml:space="preserve">. </w:t>
      </w:r>
      <w:r w:rsidRPr="00BD6D6C">
        <w:rPr>
          <w:color w:val="000000"/>
          <w:lang w:eastAsia="en-US"/>
        </w:rPr>
        <w:t>Vadovaujantis Lietuvos Respublikos civilinio kodekso 6.253 straipsnio 1 ir 3 dalimis</w:t>
      </w:r>
      <w:r w:rsidRPr="00BD6D6C">
        <w:rPr>
          <w:lang w:eastAsia="en-US"/>
        </w:rPr>
        <w:t xml:space="preserve"> finansavimo vėlavimas iš biudžeto yra sąlyga visiškai atleidžianti </w:t>
      </w:r>
      <w:r w:rsidRPr="00BD6D6C">
        <w:rPr>
          <w:b/>
          <w:lang w:eastAsia="en-US"/>
        </w:rPr>
        <w:t xml:space="preserve">Pirkėją </w:t>
      </w:r>
      <w:r w:rsidRPr="00BD6D6C">
        <w:rPr>
          <w:lang w:eastAsia="en-US"/>
        </w:rPr>
        <w:t xml:space="preserve">nuo civilinės atsakomybės ir palūkanų mokėjimo </w:t>
      </w:r>
      <w:r w:rsidRPr="00BD6D6C">
        <w:rPr>
          <w:b/>
          <w:lang w:eastAsia="en-US"/>
        </w:rPr>
        <w:t xml:space="preserve">Teikėjui </w:t>
      </w:r>
      <w:r w:rsidRPr="00BD6D6C">
        <w:rPr>
          <w:lang w:eastAsia="en-US"/>
        </w:rPr>
        <w:t>už pavėluotą atsiskaitymą.</w:t>
      </w:r>
    </w:p>
    <w:p w14:paraId="7B9A1856" w14:textId="77777777" w:rsidR="00BD6D6C" w:rsidRPr="00BD6D6C" w:rsidRDefault="00BD6D6C" w:rsidP="00194E66">
      <w:pPr>
        <w:ind w:firstLine="709"/>
        <w:jc w:val="both"/>
      </w:pPr>
    </w:p>
    <w:p w14:paraId="7B9A1857" w14:textId="77777777" w:rsidR="00BD6D6C" w:rsidRPr="00BD6D6C" w:rsidRDefault="00BD6D6C" w:rsidP="00194E66">
      <w:pPr>
        <w:ind w:firstLine="709"/>
        <w:jc w:val="both"/>
        <w:rPr>
          <w:b/>
        </w:rPr>
      </w:pPr>
      <w:r w:rsidRPr="00BD6D6C">
        <w:rPr>
          <w:b/>
        </w:rPr>
        <w:t>12. Sutarties galiojimas</w:t>
      </w:r>
    </w:p>
    <w:p w14:paraId="7B9A1858" w14:textId="77777777" w:rsidR="00BD6D6C" w:rsidRPr="00BD6D6C" w:rsidRDefault="00BD6D6C" w:rsidP="00194E66">
      <w:pPr>
        <w:ind w:firstLine="709"/>
        <w:jc w:val="both"/>
      </w:pPr>
      <w:r w:rsidRPr="00BD6D6C">
        <w:t xml:space="preserve">12.1. Sutartis įsigalioja abiem Šalims ją pasirašius ir </w:t>
      </w:r>
      <w:r w:rsidRPr="00BD6D6C">
        <w:rPr>
          <w:b/>
        </w:rPr>
        <w:t xml:space="preserve">Teikėjui </w:t>
      </w:r>
      <w:r w:rsidRPr="00BD6D6C">
        <w:t xml:space="preserve">pateikus </w:t>
      </w:r>
      <w:r w:rsidRPr="00BD6D6C">
        <w:rPr>
          <w:b/>
        </w:rPr>
        <w:t xml:space="preserve">Pirkėjui </w:t>
      </w:r>
      <w:r w:rsidRPr="00BD6D6C">
        <w:t xml:space="preserve">Sutarties įvykdymo užtikrinimo banko garantiją ar draudimo bendrovės laidavimo raštą </w:t>
      </w:r>
      <w:r w:rsidRPr="00BD6D6C">
        <w:rPr>
          <w:i/>
        </w:rPr>
        <w:t>(Sutarties įsigaliojimo kai pateikiamas užtikrinimas sąlyga taikoma, jeigu Sutarties spec. dalyje nurodyta, kad Sutarties vykdymas bus užtikrintas laidavimu arba banko garantija)</w:t>
      </w:r>
      <w:r w:rsidRPr="00BD6D6C">
        <w:t>, užtikrinantį Sutarties bendrosios dalies 11.2 punkte nurodytos sumos sumokėjimą. Banko garantijoje ar draudimo bendrovės laidavimo rašte garantas/laiduotojas turi įsipareigoti sumokėti Sutarties bendrosios dalies 11.2 punkte nurodytą sumą</w:t>
      </w:r>
      <w:r w:rsidRPr="00BD6D6C">
        <w:rPr>
          <w:b/>
        </w:rPr>
        <w:t xml:space="preserve"> Pirkėjui </w:t>
      </w:r>
      <w:r w:rsidRPr="00BD6D6C">
        <w:t>nutraukus Sutartį dėl bent vienos iš 9.2.1 - 9.2.7, 9.3 punktuose ar kitų Sutarties specialiojoje dalyje</w:t>
      </w:r>
      <w:r w:rsidRPr="00BD6D6C">
        <w:rPr>
          <w:color w:val="FF0000"/>
        </w:rPr>
        <w:t xml:space="preserve"> </w:t>
      </w:r>
      <w:r w:rsidRPr="00BD6D6C">
        <w:t>išvardintų priežasčių. Garantijos ar laidavimo raštas, kuriame nurodoma, kad garantas ar laiduotojas atsako tik už tiesioginių nuostolių atlyginimą nebus priimami, kadangi turi būti įsipareigojama atlyginti konkrečią Sutarties įvykdymo užtikrinimo sumą, nurodytą sutarties 11.2 punkte.</w:t>
      </w:r>
    </w:p>
    <w:p w14:paraId="7B9A1859" w14:textId="77777777" w:rsidR="00BD6D6C" w:rsidRPr="00BD6D6C" w:rsidRDefault="00BD6D6C" w:rsidP="00194E66">
      <w:pPr>
        <w:ind w:firstLine="709"/>
        <w:jc w:val="both"/>
      </w:pPr>
      <w:r w:rsidRPr="00BD6D6C">
        <w:t xml:space="preserve">12.2. Garantas/laiduotojas turi neatšaukiamai ir besąlygiškai įsipareigoti ne vėliau kaip per 14 (keturiolika) dienų nuo raštiško pranešimo, patvirtinančio Sutarties nutraukimą dėl Sutartyje numatytų pagrindų esant </w:t>
      </w:r>
      <w:r w:rsidRPr="00BD6D6C">
        <w:rPr>
          <w:b/>
        </w:rPr>
        <w:t>Teikėjo</w:t>
      </w:r>
      <w:r w:rsidRPr="00BD6D6C">
        <w:t xml:space="preserve"> kaltei, įvykdyti prievolę ir sumokėti įsipareigotą sumą, pinigus pervedant į </w:t>
      </w:r>
      <w:r w:rsidRPr="00BD6D6C">
        <w:rPr>
          <w:b/>
        </w:rPr>
        <w:t>Pirkėjo</w:t>
      </w:r>
      <w:r w:rsidRPr="00BD6D6C">
        <w:t xml:space="preserve"> sąskaitą..</w:t>
      </w:r>
    </w:p>
    <w:p w14:paraId="7B9A185A" w14:textId="77777777" w:rsidR="00BD6D6C" w:rsidRPr="00BD6D6C" w:rsidRDefault="00BD6D6C" w:rsidP="00194E66">
      <w:pPr>
        <w:ind w:firstLine="709"/>
        <w:jc w:val="both"/>
        <w:rPr>
          <w:b/>
        </w:rPr>
      </w:pPr>
      <w:r w:rsidRPr="00BD6D6C">
        <w:t xml:space="preserve">12.3. </w:t>
      </w:r>
      <w:r w:rsidRPr="00BD6D6C">
        <w:rPr>
          <w:b/>
        </w:rPr>
        <w:t>Teikėjas</w:t>
      </w:r>
      <w:r w:rsidRPr="00BD6D6C">
        <w:t xml:space="preserve"> ne vėliau kaip</w:t>
      </w:r>
      <w:r w:rsidRPr="00BD6D6C">
        <w:rPr>
          <w:b/>
        </w:rPr>
        <w:t xml:space="preserve"> </w:t>
      </w:r>
      <w:r w:rsidRPr="00BD6D6C">
        <w:t xml:space="preserve">per 5 (penkias) darbo dienas po Sutarties pasirašymo pateikia </w:t>
      </w:r>
      <w:r w:rsidRPr="00BD6D6C">
        <w:rPr>
          <w:b/>
        </w:rPr>
        <w:t xml:space="preserve">Pirkėjui </w:t>
      </w:r>
      <w:r w:rsidRPr="00BD6D6C">
        <w:t xml:space="preserve">Sutarties bendrosios dalies 12.1 punkte nurodytą Sutarties įvykdymo užtikrinimo banko garantiją arba draudimo bendrovės laidavimo raštą, kuris galiotų dviem mėnesiais ilgiau nei Sutarties specialiojoje dalyje nurodytas paslaugų teikimo terminas ar Sutarties galiojimo terminas. </w:t>
      </w:r>
      <w:r w:rsidRPr="00BD6D6C">
        <w:rPr>
          <w:b/>
        </w:rPr>
        <w:t>Teikėjas</w:t>
      </w:r>
      <w:r w:rsidRPr="00BD6D6C">
        <w:t xml:space="preserve"> taip pat turi pateikti patvirtinimą iš draudimo bendrovės (apmokėjimą įrodantį dokumentą ar pan.), kad laidavimo raštas yra galiojantis. Sutarties įvykdymo užtikrinimo banko garantijoje arba draudimo bendrovės laidavimo rašte nurodytos sumos sumokėjimas  neturi būti siejamas su visišku </w:t>
      </w:r>
      <w:r w:rsidRPr="00BD6D6C">
        <w:rPr>
          <w:b/>
        </w:rPr>
        <w:t>Pirkėjo</w:t>
      </w:r>
      <w:r w:rsidRPr="00BD6D6C">
        <w:t xml:space="preserve"> patirtų nuostolių atlyginimu ir neatleidžia </w:t>
      </w:r>
      <w:r w:rsidRPr="00BD6D6C">
        <w:rPr>
          <w:b/>
        </w:rPr>
        <w:t>Teikėjo</w:t>
      </w:r>
      <w:r w:rsidRPr="00BD6D6C">
        <w:t xml:space="preserve"> nuo pareigos juos atlyginti pilnai. </w:t>
      </w:r>
    </w:p>
    <w:p w14:paraId="7B9A185B" w14:textId="77777777" w:rsidR="00BD6D6C" w:rsidRPr="00BD6D6C" w:rsidRDefault="00BD6D6C" w:rsidP="00194E66">
      <w:pPr>
        <w:ind w:firstLine="709"/>
        <w:jc w:val="both"/>
      </w:pPr>
      <w:r w:rsidRPr="00BD6D6C">
        <w:t xml:space="preserve">12.4. Jei Sutarties vykdymo metu Sutarties įvykdymo užtikrinimą išdavęs juridinis asmuo (bankas ar draudimo bendrovė) negali įvykdyti savo įsipareigojimų (sustabdoma veikla, paskelbiamas moratoriumas ir pan.), </w:t>
      </w:r>
      <w:r w:rsidRPr="00BD6D6C">
        <w:rPr>
          <w:b/>
        </w:rPr>
        <w:t>Teikėjas</w:t>
      </w:r>
      <w:r w:rsidRPr="00BD6D6C">
        <w:t xml:space="preserve"> per 10 (dešimt) dienų pateikia naują Sutarties vykdymo užtikrinimą, tokiomis pačiomis sąlygomis kaip ir ankstesnysis. Jei </w:t>
      </w:r>
      <w:r w:rsidRPr="00BD6D6C">
        <w:rPr>
          <w:b/>
        </w:rPr>
        <w:t xml:space="preserve">Teikėjas </w:t>
      </w:r>
      <w:r w:rsidRPr="00BD6D6C">
        <w:t xml:space="preserve">nepateikia naujo sutarties įvykdymo užtikrinimo, </w:t>
      </w:r>
      <w:r w:rsidRPr="00BD6D6C">
        <w:rPr>
          <w:b/>
        </w:rPr>
        <w:t>Pirkėjas</w:t>
      </w:r>
      <w:r w:rsidRPr="00BD6D6C">
        <w:t xml:space="preserve"> turi teisę nutraukti Sutartį, Sutarties bendrosios dalies 9.2.5 punkte nustatyta tvarka.</w:t>
      </w:r>
    </w:p>
    <w:p w14:paraId="7B9A185C" w14:textId="77777777" w:rsidR="00BD6D6C" w:rsidRPr="00BD6D6C" w:rsidRDefault="00BD6D6C" w:rsidP="00194E66">
      <w:pPr>
        <w:ind w:firstLine="709"/>
        <w:jc w:val="both"/>
      </w:pPr>
      <w:r w:rsidRPr="00BD6D6C">
        <w:t xml:space="preserve">12.5. Sutarties įvykdymo užtikrinimas grąžinamas per 10 (dešimt) dienų nuo šio užtikrinimo galiojimo termino pabaigos </w:t>
      </w:r>
      <w:r w:rsidRPr="00BD6D6C">
        <w:rPr>
          <w:b/>
        </w:rPr>
        <w:t>Teikėjui</w:t>
      </w:r>
      <w:r w:rsidRPr="00BD6D6C">
        <w:t xml:space="preserve"> pateikus raštišką prašymą. </w:t>
      </w:r>
    </w:p>
    <w:p w14:paraId="7B9A185D" w14:textId="77777777" w:rsidR="00BD6D6C" w:rsidRPr="00BD6D6C" w:rsidRDefault="00BD6D6C" w:rsidP="00194E66">
      <w:pPr>
        <w:ind w:firstLine="709"/>
        <w:jc w:val="both"/>
      </w:pPr>
      <w:r w:rsidRPr="00BD6D6C">
        <w:t xml:space="preserve">12.6. Sutarties sąlygos pirkimo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7B9A185E" w14:textId="77777777" w:rsidR="00BD6D6C" w:rsidRPr="00BD6D6C" w:rsidRDefault="00BD6D6C" w:rsidP="00194E66">
      <w:pPr>
        <w:ind w:firstLine="709"/>
        <w:jc w:val="both"/>
      </w:pPr>
      <w:r w:rsidRPr="00BD6D6C">
        <w:lastRenderedPageBreak/>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w:t>
      </w:r>
    </w:p>
    <w:p w14:paraId="7B9A185F" w14:textId="77777777" w:rsidR="00BD6D6C" w:rsidRPr="00BD6D6C" w:rsidRDefault="00BD6D6C" w:rsidP="00194E66">
      <w:pPr>
        <w:ind w:firstLine="709"/>
        <w:jc w:val="both"/>
      </w:pPr>
      <w:r w:rsidRPr="00BD6D6C">
        <w:t xml:space="preserve">12.8. Sutartis gali būti pratęsta Sutarties specialiojoje dalyje nustatytomis sąlygomis arba esant poreikiui, </w:t>
      </w:r>
      <w:r w:rsidRPr="00BD6D6C">
        <w:rPr>
          <w:b/>
        </w:rPr>
        <w:t>Pirkėjas</w:t>
      </w:r>
      <w:r w:rsidRPr="00BD6D6C">
        <w:t xml:space="preserve"> turi teisę įsigyti Sutartyje ir jos prieduose nenurodytų, tačiau su pirkimo objektu susijusių paslaugų neviršijant 10 procentų Sutarties specialiosios dalies 2 punkte nurodytos maksimalios Sutarties kainos. Sutartyje ir jos prieduose nenurodytas, tačiau su pirkimo objektu susijusias paslaugas </w:t>
      </w:r>
      <w:r w:rsidRPr="00BD6D6C">
        <w:rPr>
          <w:b/>
        </w:rPr>
        <w:t>Teikėjas</w:t>
      </w:r>
      <w:r w:rsidRPr="00BD6D6C">
        <w:t xml:space="preserve"> gali teikti tik ne didesnėmis nei užsakymo dieną </w:t>
      </w:r>
      <w:r w:rsidRPr="00BD6D6C">
        <w:rPr>
          <w:b/>
        </w:rPr>
        <w:t>Teikėjo</w:t>
      </w:r>
      <w:r w:rsidRPr="00BD6D6C">
        <w:t xml:space="preserve"> prekybos vietoje, kataloge ar interneto svetainėje nurodytomis galiojančiomis šių paslaugų kainomis arba, jei tokios kainos neskelbiamos, </w:t>
      </w:r>
      <w:r w:rsidRPr="00BD6D6C">
        <w:rPr>
          <w:b/>
        </w:rPr>
        <w:t>Teikėjo</w:t>
      </w:r>
      <w:r w:rsidRPr="00BD6D6C">
        <w:t xml:space="preserve"> pasiūlytomis, konkurencingomis ir rinką atitinkančiomis kainomis. Esant poreikiui įsigyti Sutartyje ir jos prieduose nenurodytų, tačiau su pirkimo objektu susijusių paslaugų, </w:t>
      </w:r>
      <w:r w:rsidRPr="00BD6D6C">
        <w:rPr>
          <w:b/>
        </w:rPr>
        <w:t>Pirkėjas</w:t>
      </w:r>
      <w:r w:rsidRPr="00BD6D6C">
        <w:t xml:space="preserve"> ir </w:t>
      </w:r>
      <w:r w:rsidRPr="00BD6D6C">
        <w:rPr>
          <w:b/>
        </w:rPr>
        <w:t>Teikėjas</w:t>
      </w:r>
      <w:r w:rsidRPr="00BD6D6C">
        <w:t xml:space="preserve"> sudaro papildomą rašytinį susitarimą, kurio sąlygos privalo būti analogiškos Sutarties sąlygoms, atitinkamai jas pritaikant prie naujai perkamų paslaugų </w:t>
      </w:r>
      <w:r w:rsidRPr="00BD6D6C">
        <w:rPr>
          <w:i/>
        </w:rPr>
        <w:t>(jei spec. dalyje nurodyta, kad ši sąlyga taikoma)</w:t>
      </w:r>
      <w:r w:rsidRPr="00BD6D6C">
        <w:t>.</w:t>
      </w:r>
    </w:p>
    <w:p w14:paraId="7B9A1860" w14:textId="77777777" w:rsidR="00BD6D6C" w:rsidRPr="00BD6D6C" w:rsidRDefault="00BD6D6C" w:rsidP="00194E66">
      <w:pPr>
        <w:ind w:firstLine="709"/>
        <w:jc w:val="both"/>
      </w:pPr>
      <w:r w:rsidRPr="00BD6D6C">
        <w:t>12.9. Sutarties specialiojoje dalyje numatyta Sutarties galiojimo termino pabaiga nereiškia Šalių prievolių pagal Sutartį pabaigos ir neatleidžia Šalių nuo civilinės atsakomybės už Sutarties pažeidimą.</w:t>
      </w:r>
    </w:p>
    <w:p w14:paraId="7B9A1861" w14:textId="77777777" w:rsidR="00BD6D6C" w:rsidRPr="00BD6D6C" w:rsidRDefault="00BD6D6C" w:rsidP="00194E66">
      <w:pPr>
        <w:ind w:firstLine="709"/>
        <w:jc w:val="both"/>
        <w:rPr>
          <w:b/>
        </w:rPr>
      </w:pPr>
    </w:p>
    <w:p w14:paraId="7B9A1862" w14:textId="77777777" w:rsidR="00BD6D6C" w:rsidRPr="00BD6D6C" w:rsidRDefault="00BD6D6C" w:rsidP="00194E66">
      <w:pPr>
        <w:ind w:right="125" w:firstLine="709"/>
        <w:jc w:val="both"/>
        <w:rPr>
          <w:b/>
          <w:bCs/>
        </w:rPr>
      </w:pPr>
      <w:r w:rsidRPr="00BD6D6C">
        <w:rPr>
          <w:b/>
          <w:bCs/>
        </w:rPr>
        <w:t>13. Susirašinėjimas</w:t>
      </w:r>
    </w:p>
    <w:p w14:paraId="7B9A1863" w14:textId="77777777" w:rsidR="00BD6D6C" w:rsidRPr="00BD6D6C" w:rsidRDefault="00BD6D6C" w:rsidP="00194E66">
      <w:pPr>
        <w:ind w:right="125" w:firstLine="709"/>
        <w:jc w:val="both"/>
      </w:pPr>
      <w:r w:rsidRPr="00BD6D6C">
        <w:t xml:space="preserve">13.1. </w:t>
      </w:r>
      <w:r w:rsidRPr="00BD6D6C">
        <w:rPr>
          <w:b/>
        </w:rPr>
        <w:t>Pirkėjo</w:t>
      </w:r>
      <w:r w:rsidRPr="00BD6D6C">
        <w:t xml:space="preserve"> ir </w:t>
      </w:r>
      <w:r w:rsidRPr="00BD6D6C">
        <w:rPr>
          <w:b/>
        </w:rPr>
        <w:t xml:space="preserve">Teikėjo </w:t>
      </w:r>
      <w:r w:rsidRPr="00BD6D6C">
        <w:t>vienas kitam siunčiami pranešimai lietuvių/anglų (</w:t>
      </w:r>
      <w:r w:rsidRPr="00BD6D6C">
        <w:rPr>
          <w:i/>
        </w:rPr>
        <w:t>taikoma, jeigu sutartis sudaroma anglų kalba</w:t>
      </w:r>
      <w:r w:rsidRPr="00BD6D6C">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7B9A1864" w14:textId="77777777" w:rsidR="00BD6D6C" w:rsidRPr="00BD6D6C" w:rsidRDefault="00BD6D6C" w:rsidP="00194E66">
      <w:pPr>
        <w:ind w:right="125" w:firstLine="709"/>
        <w:jc w:val="both"/>
      </w:pPr>
      <w:r w:rsidRPr="00BD6D6C">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7B9A1865" w14:textId="77777777" w:rsidR="00BD6D6C" w:rsidRPr="00BD6D6C" w:rsidRDefault="00BD6D6C" w:rsidP="00194E66">
      <w:pPr>
        <w:ind w:firstLine="709"/>
        <w:jc w:val="both"/>
        <w:rPr>
          <w:b/>
        </w:rPr>
      </w:pPr>
    </w:p>
    <w:p w14:paraId="7B9A1866" w14:textId="77777777" w:rsidR="00BD6D6C" w:rsidRPr="00BD6D6C" w:rsidRDefault="00BD6D6C" w:rsidP="00194E66">
      <w:pPr>
        <w:ind w:firstLine="709"/>
        <w:jc w:val="both"/>
        <w:rPr>
          <w:b/>
          <w:bCs/>
          <w:lang w:eastAsia="en-US"/>
        </w:rPr>
      </w:pPr>
      <w:r w:rsidRPr="00BD6D6C">
        <w:rPr>
          <w:b/>
        </w:rPr>
        <w:t xml:space="preserve">14. </w:t>
      </w:r>
      <w:r w:rsidRPr="00BD6D6C">
        <w:rPr>
          <w:b/>
          <w:bCs/>
          <w:lang w:eastAsia="en-US"/>
        </w:rPr>
        <w:t>Informacijos konfidencialumas ir asmens duomenys</w:t>
      </w:r>
    </w:p>
    <w:p w14:paraId="7B9A1867" w14:textId="77777777" w:rsidR="00BD6D6C" w:rsidRPr="00BD6D6C" w:rsidRDefault="00BD6D6C" w:rsidP="00194E66">
      <w:pPr>
        <w:ind w:firstLine="709"/>
        <w:jc w:val="both"/>
      </w:pPr>
      <w:r w:rsidRPr="00BD6D6C">
        <w:t xml:space="preserve">14.1. Šalys privalo užtikrinti, kad informacija, kurią jos perduoda viena kitai, bus naudojama tik vykdant Sutartį ir nebus naudojama tokiu būdu, kuris pakenktų informaciją perdavusiai Šaliai. </w:t>
      </w:r>
    </w:p>
    <w:p w14:paraId="7B9A1868" w14:textId="77777777" w:rsidR="00BD6D6C" w:rsidRPr="00BD6D6C" w:rsidRDefault="00BD6D6C" w:rsidP="00194E66">
      <w:pPr>
        <w:ind w:firstLine="709"/>
        <w:jc w:val="both"/>
      </w:pPr>
      <w:r w:rsidRPr="00BD6D6C">
        <w:t xml:space="preserve">14.2. Šalys įsipareigoja užtikrinti visos joms žinomos ir (ar) patikėtos informacijos slaptumą Sutarties galiojimo metu ir pasibaigus Sutarties galiojimo laikotarpiui ar ją nutraukus. </w:t>
      </w:r>
    </w:p>
    <w:p w14:paraId="7B9A1869" w14:textId="77777777" w:rsidR="00BD6D6C" w:rsidRPr="00BD6D6C" w:rsidRDefault="00BD6D6C" w:rsidP="00194E66">
      <w:pPr>
        <w:ind w:firstLine="709"/>
        <w:jc w:val="both"/>
      </w:pPr>
      <w:r w:rsidRPr="00BD6D6C">
        <w:rPr>
          <w:bCs/>
        </w:rPr>
        <w:t>14.3.</w:t>
      </w:r>
      <w:r w:rsidRPr="00BD6D6C">
        <w:rPr>
          <w:b/>
          <w:bCs/>
        </w:rPr>
        <w:t xml:space="preserve"> Teikėjas </w:t>
      </w:r>
      <w:r w:rsidRPr="00BD6D6C">
        <w:t xml:space="preserve">įsipareigoja be </w:t>
      </w:r>
      <w:r w:rsidRPr="00BD6D6C">
        <w:rPr>
          <w:b/>
          <w:bCs/>
        </w:rPr>
        <w:t>Pirkėjo</w:t>
      </w:r>
      <w:r w:rsidRPr="00BD6D6C">
        <w:t xml:space="preserve"> išankstinio rašytinio sutikimo nenaudoti </w:t>
      </w:r>
      <w:r w:rsidRPr="00BD6D6C">
        <w:rPr>
          <w:b/>
        </w:rPr>
        <w:t>Pirkėjo</w:t>
      </w:r>
      <w:r w:rsidRPr="00BD6D6C">
        <w:t xml:space="preserve"> jam pateiktos informacijos nei savo, nei bet kokių trečiųjų asmenų naudai, neatskleisti tokios informacijos kitiems asmenims, išskyrus Lietuvos Respublikos teisės aktų numatytus atvejus.</w:t>
      </w:r>
    </w:p>
    <w:p w14:paraId="7B9A186A" w14:textId="77777777" w:rsidR="00BD6D6C" w:rsidRPr="00BD6D6C" w:rsidRDefault="00BD6D6C" w:rsidP="00194E66">
      <w:pPr>
        <w:ind w:firstLine="709"/>
        <w:jc w:val="both"/>
      </w:pPr>
      <w:r w:rsidRPr="00BD6D6C">
        <w:t xml:space="preserve">14.4. Sutartyje ir jos prieduose nurodyti asmens duomenys (vardai, pavardės, pareigos, el. paštas, ar telefono numeris) gali būti naudojami tik nustatant Šalių ar </w:t>
      </w:r>
      <w:r w:rsidRPr="00BD6D6C">
        <w:rPr>
          <w:b/>
        </w:rPr>
        <w:t>Gavėjo</w:t>
      </w:r>
      <w:r w:rsidRPr="00BD6D6C">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7B9A186B" w14:textId="77777777" w:rsidR="00BD6D6C" w:rsidRPr="00BD6D6C" w:rsidRDefault="00BD6D6C" w:rsidP="00194E66">
      <w:pPr>
        <w:ind w:firstLine="709"/>
        <w:jc w:val="both"/>
      </w:pPr>
      <w:r w:rsidRPr="00BD6D6C">
        <w:t xml:space="preserve">14.5. Sutarties šalys užtikrina, kad su asmens duomenimis tvarkomais vykdant Sutartį susipažins tik tie asmenys, kuriems tai yra būtina vykdant įsipareigojimus pagal Sutartį. </w:t>
      </w:r>
    </w:p>
    <w:p w14:paraId="7B9A186C" w14:textId="77777777" w:rsidR="00BD6D6C" w:rsidRPr="00BD6D6C" w:rsidRDefault="00BD6D6C" w:rsidP="00194E66">
      <w:pPr>
        <w:ind w:firstLine="709"/>
        <w:jc w:val="both"/>
      </w:pPr>
      <w:r w:rsidRPr="00BD6D6C">
        <w:t xml:space="preserve">14.6. Sutartyje ir jos prieduose nurodyti asmens duomenys be atskiro kitos Šalies sutikimo negali būti perduoti tretiesiems asmenims, išskyrus </w:t>
      </w:r>
      <w:r w:rsidRPr="00BD6D6C">
        <w:rPr>
          <w:b/>
        </w:rPr>
        <w:t xml:space="preserve">Teikėjo </w:t>
      </w:r>
      <w:r w:rsidRPr="00BD6D6C">
        <w:t xml:space="preserve">įvardintus subteikėjus ir </w:t>
      </w:r>
      <w:r w:rsidRPr="00BD6D6C">
        <w:rPr>
          <w:b/>
        </w:rPr>
        <w:t>Gavėją</w:t>
      </w:r>
      <w:r w:rsidRPr="00BD6D6C">
        <w:t xml:space="preserve"> (jei toks nurodytas), kurie yra pasitelkiami Sutarties vykdymui ir tik tais atvejais, kai tai yra būtina Sutarties vykdymui arba tokių duomenų neatskleidimas sukeltų itin didelius sunkumus vykdant Sutartį. Jei subteikėjas Sutarties numatyta tvarka yra keičiamas, turi būti gautas atskiras kitos Šalies sutikimas dėl duomenų perdavimo. </w:t>
      </w:r>
    </w:p>
    <w:p w14:paraId="7B9A186D" w14:textId="77777777" w:rsidR="00BD6D6C" w:rsidRPr="00BD6D6C" w:rsidRDefault="00BD6D6C" w:rsidP="00194E66">
      <w:pPr>
        <w:ind w:firstLine="709"/>
        <w:jc w:val="both"/>
      </w:pPr>
      <w:r w:rsidRPr="00BD6D6C">
        <w:lastRenderedPageBreak/>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7B9A186E" w14:textId="77777777" w:rsidR="00BD6D6C" w:rsidRPr="00BD6D6C" w:rsidRDefault="00BD6D6C" w:rsidP="00194E66">
      <w:pPr>
        <w:ind w:firstLine="709"/>
        <w:jc w:val="both"/>
      </w:pPr>
      <w:r w:rsidRPr="00BD6D6C">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7B9A186F" w14:textId="77777777" w:rsidR="00BD6D6C" w:rsidRPr="00BD6D6C" w:rsidRDefault="00BD6D6C" w:rsidP="00194E66">
      <w:pPr>
        <w:ind w:firstLine="709"/>
        <w:jc w:val="both"/>
      </w:pPr>
      <w:r w:rsidRPr="00BD6D6C">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7B9A1870" w14:textId="77777777" w:rsidR="00BD6D6C" w:rsidRPr="00BD6D6C" w:rsidRDefault="00BD6D6C" w:rsidP="00194E66">
      <w:pPr>
        <w:ind w:firstLine="709"/>
        <w:jc w:val="both"/>
      </w:pPr>
      <w:r w:rsidRPr="00BD6D6C">
        <w:t>14.10. Šalys neatlygina viena kitos patirtų išlaidų ir nuostolių dėl asmens duomenų tvarkymo įsipareigojimų pagal šią Sutartį vykdymo.</w:t>
      </w:r>
    </w:p>
    <w:p w14:paraId="7B9A1871" w14:textId="77777777" w:rsidR="00BD6D6C" w:rsidRPr="00BD6D6C" w:rsidRDefault="00BD6D6C" w:rsidP="00194E66">
      <w:pPr>
        <w:ind w:firstLine="709"/>
        <w:jc w:val="both"/>
      </w:pPr>
      <w:r w:rsidRPr="00BD6D6C">
        <w:t xml:space="preserve">14.11. Pažeidęs Sutarties bendrosios dalies 14.3 punkte numatytą įsipareigojimą </w:t>
      </w:r>
      <w:r w:rsidRPr="00BD6D6C">
        <w:rPr>
          <w:b/>
        </w:rPr>
        <w:t xml:space="preserve">Teikėjas </w:t>
      </w:r>
      <w:r w:rsidRPr="00BD6D6C">
        <w:t>privalo</w:t>
      </w:r>
      <w:r w:rsidRPr="00BD6D6C">
        <w:rPr>
          <w:b/>
        </w:rPr>
        <w:t xml:space="preserve"> Pirkėjui </w:t>
      </w:r>
      <w:r w:rsidRPr="00BD6D6C">
        <w:t>sumokėti 10 proc. dydžio maksimalios Sutarties vertės/pasiūlymo</w:t>
      </w:r>
      <w:r w:rsidRPr="00BD6D6C">
        <w:rPr>
          <w:b/>
        </w:rPr>
        <w:t xml:space="preserve"> </w:t>
      </w:r>
      <w:r w:rsidRPr="00BD6D6C">
        <w:t>kainos be PVM Šalių iš anksto sutartų minimalių nuostolių dydžio sumą ir atlyginti kitus dėl tokio pažeidimo padarytus nuostolius.</w:t>
      </w:r>
    </w:p>
    <w:p w14:paraId="7B9A1872" w14:textId="77777777" w:rsidR="00BD6D6C" w:rsidRPr="00BD6D6C" w:rsidRDefault="00BD6D6C" w:rsidP="00194E66">
      <w:pPr>
        <w:ind w:firstLine="709"/>
        <w:jc w:val="both"/>
        <w:rPr>
          <w:b/>
        </w:rPr>
      </w:pPr>
    </w:p>
    <w:p w14:paraId="7B9A1873" w14:textId="77777777" w:rsidR="00BD6D6C" w:rsidRPr="00BD6D6C" w:rsidRDefault="00BD6D6C" w:rsidP="00194E66">
      <w:pPr>
        <w:ind w:firstLine="709"/>
        <w:jc w:val="both"/>
        <w:rPr>
          <w:b/>
        </w:rPr>
      </w:pPr>
      <w:r w:rsidRPr="00BD6D6C">
        <w:rPr>
          <w:b/>
        </w:rPr>
        <w:t>15. Baigiamosios nuostatos</w:t>
      </w:r>
    </w:p>
    <w:p w14:paraId="7B9A1874" w14:textId="77777777" w:rsidR="00BD6D6C" w:rsidRPr="00BD6D6C" w:rsidRDefault="00BD6D6C" w:rsidP="00194E66">
      <w:pPr>
        <w:ind w:firstLine="709"/>
        <w:jc w:val="both"/>
      </w:pPr>
      <w:r w:rsidRPr="00BD6D6C">
        <w:t>15.1. Sutartis sudaryta lietuvių/anglų, lietuvių ir anglų kalba dviem/keturiais egzemplioriais (po vieną/du kiekvienai Šaliai) (</w:t>
      </w:r>
      <w:r w:rsidRPr="00BD6D6C">
        <w:rPr>
          <w:i/>
        </w:rPr>
        <w:t>taikoma priklausomai nuo to</w:t>
      </w:r>
      <w:r w:rsidRPr="00BD6D6C">
        <w:t xml:space="preserve"> </w:t>
      </w:r>
      <w:r w:rsidRPr="00BD6D6C">
        <w:rPr>
          <w:i/>
        </w:rPr>
        <w:t>kokiomis kalbomis bus sudaroma sutartis</w:t>
      </w:r>
      <w:r w:rsidRPr="00BD6D6C">
        <w:t xml:space="preserve">). Abu tekstai autentiški ir turi vienodą teisinę galią. Atsiradus neatitikimams tarp tekstų lietuvių ir anglų kalbomis, pirmenybė teikiama tekstui anglų kalba (taikoma, jeigu sutartis sudaroma </w:t>
      </w:r>
      <w:r w:rsidRPr="00BD6D6C">
        <w:rPr>
          <w:i/>
        </w:rPr>
        <w:t>su užsienio tiekėju</w:t>
      </w:r>
      <w:r w:rsidRPr="00BD6D6C">
        <w:t xml:space="preserve"> </w:t>
      </w:r>
      <w:r w:rsidRPr="00BD6D6C">
        <w:rPr>
          <w:i/>
        </w:rPr>
        <w:t>lietuvių ir anglų kalba</w:t>
      </w:r>
      <w:r w:rsidRPr="00BD6D6C">
        <w:t>).</w:t>
      </w:r>
    </w:p>
    <w:p w14:paraId="7B9A1875" w14:textId="77777777" w:rsidR="00BD6D6C" w:rsidRPr="00BD6D6C" w:rsidRDefault="00BD6D6C" w:rsidP="00194E66">
      <w:pPr>
        <w:ind w:firstLine="709"/>
        <w:jc w:val="both"/>
      </w:pPr>
      <w:r w:rsidRPr="00BD6D6C">
        <w:t xml:space="preserve">15.2. Šią Sutartį sudaro Sutarties bendroji ir specialioji dalys bei Sutarties priedas (-ai). Visi šios Sutarties priedai yra neatskiriama Sutarties dalis. </w:t>
      </w:r>
    </w:p>
    <w:p w14:paraId="7B9A1876" w14:textId="77777777" w:rsidR="00BD6D6C" w:rsidRPr="00BD6D6C" w:rsidRDefault="00BD6D6C" w:rsidP="00194E66">
      <w:pPr>
        <w:ind w:firstLine="709"/>
        <w:jc w:val="both"/>
      </w:pPr>
      <w:r w:rsidRPr="00BD6D6C">
        <w:t>15.3. Nė viena iš Šalių neturi teisės perduoti trečiajam asmeniui teisių ir įsipareigojimų pagal šią Sutartį be išankstinio raštiško kitos Šalies sutikimo.</w:t>
      </w:r>
    </w:p>
    <w:p w14:paraId="7B9A1877" w14:textId="77777777" w:rsidR="00BD6D6C" w:rsidRPr="00BD6D6C" w:rsidRDefault="00BD6D6C" w:rsidP="00194E66">
      <w:pPr>
        <w:ind w:firstLine="709"/>
        <w:jc w:val="both"/>
      </w:pPr>
      <w:r w:rsidRPr="00BD6D6C">
        <w:t xml:space="preserve">15.4. Pažeidęs šios sutarties dalies 15.3 punkte nurodytą įpareigojimą </w:t>
      </w:r>
      <w:r w:rsidRPr="00BD6D6C">
        <w:rPr>
          <w:b/>
        </w:rPr>
        <w:t>Teikėjas</w:t>
      </w:r>
      <w:r w:rsidRPr="00BD6D6C">
        <w:t xml:space="preserve"> moka </w:t>
      </w:r>
      <w:r w:rsidRPr="00BD6D6C">
        <w:rPr>
          <w:b/>
        </w:rPr>
        <w:t xml:space="preserve">Pirkėjui </w:t>
      </w:r>
      <w:r w:rsidRPr="00BD6D6C">
        <w:t>5 proc. maksimalios Sutarties/pasiūlymo</w:t>
      </w:r>
      <w:r w:rsidRPr="00BD6D6C">
        <w:rPr>
          <w:b/>
        </w:rPr>
        <w:t xml:space="preserve"> </w:t>
      </w:r>
      <w:r w:rsidRPr="00BD6D6C">
        <w:t>kainos be PVM dydžio šalių iš anksto sutartų minimalių nuostolių sumą, jeigu Sutarties specialiojoje dalyje nenustatyta kitaip.</w:t>
      </w:r>
    </w:p>
    <w:p w14:paraId="7B9A1878" w14:textId="77777777" w:rsidR="00BD6D6C" w:rsidRPr="00BD6D6C" w:rsidRDefault="00BD6D6C" w:rsidP="00194E66">
      <w:pPr>
        <w:ind w:firstLine="709"/>
        <w:jc w:val="both"/>
      </w:pPr>
      <w:r w:rsidRPr="00BD6D6C">
        <w:t xml:space="preserve">15.5. </w:t>
      </w:r>
      <w:r w:rsidRPr="00BD6D6C">
        <w:rPr>
          <w:b/>
        </w:rPr>
        <w:t>Teikėjas</w:t>
      </w:r>
      <w:r w:rsidRPr="00BD6D6C">
        <w:t xml:space="preserve"> garantuoja, kad turi visas Sutarties įvykdymui reikalingas licencijas. </w:t>
      </w:r>
      <w:r w:rsidRPr="00BD6D6C">
        <w:rPr>
          <w:b/>
        </w:rPr>
        <w:t>Teikėjas</w:t>
      </w:r>
      <w:r w:rsidRPr="00BD6D6C">
        <w:t xml:space="preserve"> įsipareigoja atlyginti </w:t>
      </w:r>
      <w:r w:rsidRPr="00BD6D6C">
        <w:rPr>
          <w:b/>
        </w:rPr>
        <w:t xml:space="preserve">Pirkėjui </w:t>
      </w:r>
      <w:r w:rsidRPr="00BD6D6C">
        <w:t xml:space="preserve">nuostolius, jeigu </w:t>
      </w:r>
      <w:r w:rsidRPr="00BD6D6C">
        <w:rPr>
          <w:b/>
        </w:rPr>
        <w:t>Pirkėjui</w:t>
      </w:r>
      <w:r w:rsidRPr="00BD6D6C">
        <w:t xml:space="preserve"> būtų pateikta pretenzijų ar iškelta bylų dėl patentų ar licencijų pažeidimų, kylančių iš Sutarties ar padarytų ją vykdant. </w:t>
      </w:r>
    </w:p>
    <w:p w14:paraId="7B9A1879" w14:textId="77777777" w:rsidR="00BD6D6C" w:rsidRPr="00BD6D6C" w:rsidRDefault="00BD6D6C" w:rsidP="00194E66">
      <w:pPr>
        <w:tabs>
          <w:tab w:val="left" w:pos="-360"/>
          <w:tab w:val="left" w:pos="0"/>
          <w:tab w:val="left" w:pos="1701"/>
        </w:tabs>
        <w:ind w:firstLine="709"/>
        <w:jc w:val="both"/>
      </w:pPr>
      <w:r w:rsidRPr="00BD6D6C">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7B9A187A" w14:textId="77777777" w:rsidR="00BD6D6C" w:rsidRPr="00BD6D6C" w:rsidRDefault="00BD6D6C" w:rsidP="00194E66">
      <w:pPr>
        <w:ind w:firstLine="709"/>
        <w:jc w:val="both"/>
        <w:rPr>
          <w:bCs/>
        </w:rPr>
      </w:pPr>
      <w:r w:rsidRPr="00BD6D6C">
        <w:t xml:space="preserve">15.7. </w:t>
      </w:r>
      <w:r w:rsidRPr="00BD6D6C">
        <w:rPr>
          <w:bCs/>
        </w:rPr>
        <w:t>Sutarties vykdymas gali būti aiškinamas Šalių raštišku sutarimu nekeičiant Sutarties sąlygų.</w:t>
      </w:r>
    </w:p>
    <w:p w14:paraId="7B9A187B" w14:textId="77777777" w:rsidR="00BD6D6C" w:rsidRPr="00BD6D6C" w:rsidRDefault="00BD6D6C" w:rsidP="00194E66">
      <w:pPr>
        <w:ind w:firstLine="709"/>
        <w:jc w:val="both"/>
      </w:pPr>
      <w:r w:rsidRPr="00BD6D6C">
        <w:rPr>
          <w:bCs/>
        </w:rPr>
        <w:t xml:space="preserve">15.8. </w:t>
      </w:r>
      <w:r w:rsidRPr="00BD6D6C">
        <w:t>Subtiekėjo (-ų)/subteikėjo pavadinimas, jo (-ų) vykdomų sutartinių įsipareigojimų dalis yra nurodyti Sutarties specialiojoje dalyje.</w:t>
      </w:r>
    </w:p>
    <w:p w14:paraId="7B9A187C" w14:textId="77777777" w:rsidR="00BD6D6C" w:rsidRPr="00BD6D6C" w:rsidRDefault="00BD6D6C" w:rsidP="00194E66">
      <w:pPr>
        <w:ind w:firstLine="709"/>
        <w:jc w:val="both"/>
      </w:pPr>
      <w:r w:rsidRPr="00BD6D6C">
        <w:t xml:space="preserve">15.9. </w:t>
      </w:r>
      <w:r w:rsidRPr="00BD6D6C">
        <w:rPr>
          <w:color w:val="000000"/>
        </w:rPr>
        <w:t xml:space="preserve">Sutarties vykdymo metu </w:t>
      </w:r>
      <w:r w:rsidRPr="00BD6D6C">
        <w:t>Sutartyje nurodytas (-i) subtiekėjas (-ai)/subteikėjas (-ai) gali būti keičiamas (-i) kitu (-</w:t>
      </w:r>
      <w:proofErr w:type="spellStart"/>
      <w:r w:rsidRPr="00BD6D6C">
        <w:t>ais</w:t>
      </w:r>
      <w:proofErr w:type="spellEnd"/>
      <w:r w:rsidRPr="00BD6D6C">
        <w:t>) subtiekėju (-</w:t>
      </w:r>
      <w:proofErr w:type="spellStart"/>
      <w:r w:rsidRPr="00BD6D6C">
        <w:t>ais</w:t>
      </w:r>
      <w:proofErr w:type="spellEnd"/>
      <w:r w:rsidRPr="00BD6D6C">
        <w:t>)/subteikėju (-</w:t>
      </w:r>
      <w:proofErr w:type="spellStart"/>
      <w:r w:rsidRPr="00BD6D6C">
        <w:t>ais</w:t>
      </w:r>
      <w:proofErr w:type="spellEnd"/>
      <w:r w:rsidRPr="00BD6D6C">
        <w:t xml:space="preserve">) dėl objektyvių aplinkybių, kurių </w:t>
      </w:r>
      <w:r w:rsidRPr="00BD6D6C">
        <w:rPr>
          <w:b/>
        </w:rPr>
        <w:t>Teikėjui</w:t>
      </w:r>
      <w:r w:rsidRPr="00BD6D6C">
        <w:t xml:space="preserve"> nebuvo galima numatyti paraiškos/pasiūlymo pateikimo momentu. Sutartyje nustatyto subtiekėjo (-ų)/ subteikėjo (-ų) keitimas kitu galimas tik iš anksto raštu suderinus su </w:t>
      </w:r>
      <w:r w:rsidRPr="00BD6D6C">
        <w:rPr>
          <w:b/>
        </w:rPr>
        <w:t>Pirkėju</w:t>
      </w:r>
      <w:r w:rsidRPr="00BD6D6C">
        <w:t xml:space="preserve">.  Prašymas dėl Sutartyje nustatyto subtiekėjo (ų)/ subteikėjo (-ų) keitimo kitu </w:t>
      </w:r>
      <w:r w:rsidRPr="00BD6D6C">
        <w:rPr>
          <w:b/>
        </w:rPr>
        <w:t xml:space="preserve">Pirkėjui </w:t>
      </w:r>
      <w:r w:rsidRPr="00BD6D6C">
        <w:t>pateikiamas raštu, nurodant tokio keitimo priežastis, kartu pateikiant pagrindžiančius dokumentus, kad naujas subtiekėjas (-ai)/subteikėjas (ai) atitinka visus subtiekėjui (-</w:t>
      </w:r>
      <w:proofErr w:type="spellStart"/>
      <w:r w:rsidRPr="00BD6D6C">
        <w:t>ams</w:t>
      </w:r>
      <w:proofErr w:type="spellEnd"/>
      <w:r w:rsidRPr="00BD6D6C">
        <w:t>)/subteikėjui (-</w:t>
      </w:r>
      <w:proofErr w:type="spellStart"/>
      <w:r w:rsidRPr="00BD6D6C">
        <w:t>ams</w:t>
      </w:r>
      <w:proofErr w:type="spellEnd"/>
      <w:r w:rsidRPr="00BD6D6C">
        <w:t xml:space="preserve">)  viešojo pirkimo, kurio pagrindu pasirašyta ši Sutartis, dokumentuose nustatytus reikalavimus, o </w:t>
      </w:r>
      <w:r w:rsidRPr="00BD6D6C">
        <w:rPr>
          <w:b/>
        </w:rPr>
        <w:t xml:space="preserve">Teikėjas </w:t>
      </w:r>
      <w:r w:rsidRPr="00BD6D6C">
        <w:t>dėl subtiekėjo pasikeitimo neprarado pirkimo dokumentuose nustatytos minimalios kvalifikacijos</w:t>
      </w:r>
      <w:r w:rsidRPr="00BD6D6C">
        <w:rPr>
          <w:i/>
        </w:rPr>
        <w:t xml:space="preserve">. </w:t>
      </w:r>
      <w:r w:rsidRPr="00BD6D6C">
        <w:rPr>
          <w:color w:val="000000"/>
        </w:rPr>
        <w:t>Sutartyje nustatyto subtiekėjo (-ų)/subteikėjo (-ų) pakeitimas kitu subtiekėju (-</w:t>
      </w:r>
      <w:proofErr w:type="spellStart"/>
      <w:r w:rsidRPr="00BD6D6C">
        <w:rPr>
          <w:color w:val="000000"/>
        </w:rPr>
        <w:t>ais</w:t>
      </w:r>
      <w:proofErr w:type="spellEnd"/>
      <w:r w:rsidRPr="00BD6D6C">
        <w:rPr>
          <w:color w:val="000000"/>
        </w:rPr>
        <w:t>)/ subteikėju (-</w:t>
      </w:r>
      <w:proofErr w:type="spellStart"/>
      <w:r w:rsidRPr="00BD6D6C">
        <w:rPr>
          <w:color w:val="000000"/>
        </w:rPr>
        <w:t>ais</w:t>
      </w:r>
      <w:proofErr w:type="spellEnd"/>
      <w:r w:rsidRPr="00BD6D6C">
        <w:rPr>
          <w:color w:val="000000"/>
        </w:rPr>
        <w:t xml:space="preserve">) įforminamas rašytiniu Sutarties </w:t>
      </w:r>
      <w:r w:rsidRPr="00BD6D6C">
        <w:rPr>
          <w:color w:val="000000"/>
        </w:rPr>
        <w:lastRenderedPageBreak/>
        <w:t>pakeitimu (</w:t>
      </w:r>
      <w:r w:rsidRPr="00BD6D6C">
        <w:rPr>
          <w:i/>
          <w:color w:val="000000"/>
        </w:rPr>
        <w:t xml:space="preserve">taikoma, jei </w:t>
      </w:r>
      <w:r w:rsidRPr="00BD6D6C">
        <w:rPr>
          <w:b/>
          <w:i/>
          <w:color w:val="000000"/>
        </w:rPr>
        <w:t>Teikėjas</w:t>
      </w:r>
      <w:r w:rsidRPr="00BD6D6C">
        <w:rPr>
          <w:i/>
          <w:color w:val="000000"/>
        </w:rPr>
        <w:t xml:space="preserve"> numato pasitelkti subtiekėjus</w:t>
      </w:r>
      <w:r w:rsidRPr="00BD6D6C">
        <w:rPr>
          <w:color w:val="000000"/>
        </w:rPr>
        <w:t xml:space="preserve">). </w:t>
      </w:r>
      <w:r w:rsidRPr="00BD6D6C">
        <w:t>Sutartyje nustatyto subtiekėjo (-ų)/subteikėjo (-ų) pakeitimas kitu subtiekėju (-</w:t>
      </w:r>
      <w:proofErr w:type="spellStart"/>
      <w:r w:rsidRPr="00BD6D6C">
        <w:t>ais</w:t>
      </w:r>
      <w:proofErr w:type="spellEnd"/>
      <w:r w:rsidRPr="00BD6D6C">
        <w:t>)/ subteikėju (-</w:t>
      </w:r>
      <w:proofErr w:type="spellStart"/>
      <w:r w:rsidRPr="00BD6D6C">
        <w:t>ais</w:t>
      </w:r>
      <w:proofErr w:type="spellEnd"/>
      <w:r w:rsidRPr="00BD6D6C">
        <w:t>) įforminamas rašytiniu Sutarties pakeitimu .</w:t>
      </w:r>
    </w:p>
    <w:p w14:paraId="7B9A187D" w14:textId="77777777" w:rsidR="00BD6D6C" w:rsidRPr="00BD6D6C" w:rsidRDefault="00BD6D6C" w:rsidP="00194E66">
      <w:pPr>
        <w:ind w:firstLine="709"/>
        <w:jc w:val="both"/>
      </w:pPr>
      <w:r w:rsidRPr="00BD6D6C">
        <w:t>15.10.</w:t>
      </w:r>
      <w:r w:rsidRPr="00BD6D6C">
        <w:rPr>
          <w:b/>
        </w:rPr>
        <w:t xml:space="preserve"> Teikėjo </w:t>
      </w:r>
      <w:r w:rsidRPr="00BD6D6C">
        <w:t>paskirtas asmuo/asmenys, kurie atstovauja</w:t>
      </w:r>
      <w:r w:rsidRPr="00BD6D6C">
        <w:rPr>
          <w:b/>
        </w:rPr>
        <w:t xml:space="preserve"> Teikėjui</w:t>
      </w:r>
      <w:r w:rsidRPr="00BD6D6C">
        <w:t>,</w:t>
      </w:r>
      <w:r w:rsidRPr="00BD6D6C">
        <w:rPr>
          <w:b/>
        </w:rPr>
        <w:t xml:space="preserve"> </w:t>
      </w:r>
      <w:r w:rsidRPr="00BD6D6C">
        <w:t>priiminėja ir tvirtina</w:t>
      </w:r>
      <w:r w:rsidRPr="00BD6D6C">
        <w:rPr>
          <w:b/>
        </w:rPr>
        <w:t xml:space="preserve"> Pirkėjo </w:t>
      </w:r>
      <w:r w:rsidRPr="00BD6D6C">
        <w:t xml:space="preserve">teikiamus užsakymus, atsakingas už teikiamų paslaugų kokybę, dalyvauja susitikimuose su </w:t>
      </w:r>
      <w:r w:rsidRPr="00BD6D6C">
        <w:rPr>
          <w:b/>
        </w:rPr>
        <w:t xml:space="preserve">Pirkėju </w:t>
      </w:r>
      <w:r w:rsidRPr="00BD6D6C">
        <w:t xml:space="preserve">ir atlieka kitus veiksmus, būtinus tinkamam šios Sutarties vykdymui yra nurodyti Sutarties specialiojoje dalyje. </w:t>
      </w:r>
    </w:p>
    <w:p w14:paraId="7B9A187E" w14:textId="77777777" w:rsidR="00BD6D6C" w:rsidRPr="00BD6D6C" w:rsidRDefault="00BD6D6C" w:rsidP="00194E66">
      <w:pPr>
        <w:ind w:firstLine="709"/>
        <w:jc w:val="both"/>
      </w:pPr>
      <w:r w:rsidRPr="00BD6D6C">
        <w:t xml:space="preserve">15.11. </w:t>
      </w:r>
      <w:r w:rsidRPr="00BD6D6C">
        <w:rPr>
          <w:b/>
        </w:rPr>
        <w:t xml:space="preserve">Pirkėjo </w:t>
      </w:r>
      <w:r w:rsidRPr="00BD6D6C">
        <w:t>paskirtas asmuo/asmenys, kurie atstovauja</w:t>
      </w:r>
      <w:r w:rsidRPr="00BD6D6C">
        <w:rPr>
          <w:b/>
        </w:rPr>
        <w:t xml:space="preserve"> Pirkėjui, </w:t>
      </w:r>
      <w:r w:rsidRPr="00BD6D6C">
        <w:t>teikia</w:t>
      </w:r>
      <w:r w:rsidRPr="00BD6D6C">
        <w:rPr>
          <w:b/>
        </w:rPr>
        <w:t xml:space="preserve"> Teikėjui</w:t>
      </w:r>
      <w:r w:rsidRPr="00BD6D6C">
        <w:t xml:space="preserve"> užsakymus, dalyvauja susitikimuose su</w:t>
      </w:r>
      <w:r w:rsidRPr="00BD6D6C">
        <w:rPr>
          <w:b/>
        </w:rPr>
        <w:t xml:space="preserve"> Teikėju </w:t>
      </w:r>
      <w:r w:rsidRPr="00BD6D6C">
        <w:t xml:space="preserve">ir atlieka kitus veiksmus, būtinus tinkamam šios Sutarties vykdymui, yra nurodyti Sutarties specialiojoje dalyje. </w:t>
      </w:r>
    </w:p>
    <w:p w14:paraId="7B9A187F" w14:textId="77777777" w:rsidR="001960AA" w:rsidRDefault="001960AA" w:rsidP="00194E66">
      <w:pPr>
        <w:ind w:firstLine="709"/>
        <w:jc w:val="center"/>
      </w:pPr>
    </w:p>
    <w:p w14:paraId="7B9A1880" w14:textId="77777777" w:rsidR="001960AA" w:rsidRDefault="001960AA" w:rsidP="00194E66">
      <w:pPr>
        <w:widowControl w:val="0"/>
        <w:overflowPunct w:val="0"/>
        <w:autoSpaceDE w:val="0"/>
        <w:autoSpaceDN w:val="0"/>
        <w:adjustRightInd w:val="0"/>
        <w:spacing w:line="236" w:lineRule="auto"/>
        <w:ind w:firstLine="709"/>
        <w:jc w:val="center"/>
      </w:pPr>
    </w:p>
    <w:p w14:paraId="4807F4E8" w14:textId="77777777" w:rsidR="0042613E" w:rsidRDefault="0042613E" w:rsidP="00194E66">
      <w:pPr>
        <w:suppressAutoHyphens/>
        <w:jc w:val="both"/>
        <w:rPr>
          <w:rFonts w:eastAsia="Arial"/>
          <w:lang w:eastAsia="ar-SA"/>
        </w:rPr>
      </w:pPr>
    </w:p>
    <w:p w14:paraId="7B9A1881" w14:textId="77777777" w:rsidR="004F38C9" w:rsidRDefault="004F38C9" w:rsidP="00194E66">
      <w:pPr>
        <w:suppressAutoHyphens/>
        <w:jc w:val="both"/>
        <w:rPr>
          <w:rFonts w:eastAsia="Arial"/>
          <w:lang w:eastAsia="ar-SA"/>
        </w:rPr>
      </w:pPr>
      <w:r w:rsidRPr="00072215">
        <w:rPr>
          <w:rFonts w:eastAsia="Arial"/>
          <w:lang w:eastAsia="ar-SA"/>
        </w:rPr>
        <w:t>PIRKĖJAS</w:t>
      </w:r>
      <w:r w:rsidRPr="00072215">
        <w:rPr>
          <w:rFonts w:eastAsia="Arial"/>
          <w:lang w:eastAsia="ar-SA"/>
        </w:rPr>
        <w:tab/>
      </w:r>
      <w:r w:rsidRPr="00072215">
        <w:rPr>
          <w:rFonts w:eastAsia="Arial"/>
          <w:lang w:eastAsia="ar-SA"/>
        </w:rPr>
        <w:tab/>
      </w:r>
      <w:r w:rsidRPr="00072215">
        <w:rPr>
          <w:rFonts w:eastAsia="Arial"/>
          <w:lang w:eastAsia="ar-SA"/>
        </w:rPr>
        <w:tab/>
      </w:r>
      <w:r w:rsidRPr="00072215">
        <w:rPr>
          <w:rFonts w:eastAsia="Arial"/>
          <w:lang w:eastAsia="ar-SA"/>
        </w:rPr>
        <w:tab/>
      </w:r>
      <w:r>
        <w:rPr>
          <w:rFonts w:eastAsia="Arial"/>
          <w:lang w:eastAsia="ar-SA"/>
        </w:rPr>
        <w:tab/>
      </w:r>
      <w:r>
        <w:rPr>
          <w:rFonts w:eastAsia="Arial"/>
          <w:lang w:eastAsia="ar-SA"/>
        </w:rPr>
        <w:tab/>
      </w:r>
      <w:r w:rsidRPr="00072215">
        <w:rPr>
          <w:rFonts w:eastAsia="Arial"/>
          <w:lang w:eastAsia="ar-SA"/>
        </w:rPr>
        <w:t>TEIKĖJAS</w:t>
      </w:r>
    </w:p>
    <w:p w14:paraId="7B9A1882" w14:textId="77777777" w:rsidR="004F38C9" w:rsidRDefault="004F38C9" w:rsidP="00194E66">
      <w:pPr>
        <w:suppressAutoHyphens/>
        <w:ind w:firstLine="709"/>
        <w:jc w:val="both"/>
        <w:rPr>
          <w:rFonts w:eastAsia="Arial"/>
          <w:lang w:eastAsia="ar-SA"/>
        </w:rPr>
      </w:pPr>
    </w:p>
    <w:p w14:paraId="7B9A1883" w14:textId="77777777" w:rsidR="004F38C9" w:rsidRPr="00072215" w:rsidRDefault="004F38C9" w:rsidP="00194E66">
      <w:pPr>
        <w:suppressAutoHyphens/>
        <w:ind w:firstLine="709"/>
        <w:jc w:val="both"/>
        <w:rPr>
          <w:rFonts w:eastAsia="Arial"/>
          <w:lang w:eastAsia="ar-SA"/>
        </w:rPr>
      </w:pPr>
    </w:p>
    <w:p w14:paraId="39845F25" w14:textId="77777777" w:rsidR="001C7641" w:rsidRPr="001A751E" w:rsidRDefault="001C7641" w:rsidP="001C7641">
      <w:pPr>
        <w:rPr>
          <w:b/>
        </w:rPr>
      </w:pPr>
      <w:r w:rsidRPr="001A751E">
        <w:rPr>
          <w:b/>
        </w:rPr>
        <w:t>_______________________________</w:t>
      </w:r>
      <w:r w:rsidRPr="001A751E">
        <w:rPr>
          <w:b/>
        </w:rPr>
        <w:tab/>
      </w:r>
      <w:r w:rsidRPr="001A751E">
        <w:rPr>
          <w:b/>
        </w:rPr>
        <w:tab/>
        <w:t>___________________________</w:t>
      </w:r>
    </w:p>
    <w:p w14:paraId="2642EBBB" w14:textId="77777777" w:rsidR="001C7641" w:rsidRDefault="001C7641" w:rsidP="001C7641">
      <w:r>
        <w:t>Mokomojo pulko vadas</w:t>
      </w:r>
    </w:p>
    <w:p w14:paraId="705A1DE0" w14:textId="77777777" w:rsidR="001C7641" w:rsidRPr="00D00D66" w:rsidRDefault="001C7641" w:rsidP="001C7641">
      <w:r w:rsidRPr="00D00D66">
        <w:t>plk. ltn.</w:t>
      </w:r>
      <w:r>
        <w:t xml:space="preserve"> Vaidas Vasiliauskas</w:t>
      </w:r>
      <w:r>
        <w:tab/>
      </w:r>
      <w:r>
        <w:tab/>
      </w:r>
      <w:r>
        <w:tab/>
      </w:r>
      <w:r>
        <w:tab/>
      </w:r>
    </w:p>
    <w:p w14:paraId="7EE6F92F" w14:textId="1469CA58" w:rsidR="00A829B7" w:rsidRPr="00D00D66" w:rsidRDefault="00A829B7" w:rsidP="0042613E">
      <w:r w:rsidRPr="00D00D66">
        <w:tab/>
      </w:r>
    </w:p>
    <w:p w14:paraId="7B9A1885" w14:textId="77777777" w:rsidR="00507990" w:rsidRPr="001A751E" w:rsidRDefault="001D06BE" w:rsidP="00BB10D3">
      <w:r w:rsidRPr="001D06BE">
        <w:tab/>
      </w:r>
      <w:r w:rsidRPr="001A751E">
        <w:tab/>
      </w:r>
      <w:r w:rsidRPr="001A751E">
        <w:tab/>
      </w:r>
      <w:r w:rsidR="00507990" w:rsidRPr="001A751E">
        <w:tab/>
      </w:r>
      <w:r w:rsidR="00507990" w:rsidRPr="001A751E">
        <w:tab/>
      </w:r>
    </w:p>
    <w:p w14:paraId="7B9A1886" w14:textId="77777777" w:rsidR="00507990" w:rsidRPr="001A751E" w:rsidRDefault="00507990" w:rsidP="00194E66">
      <w:pPr>
        <w:ind w:firstLine="709"/>
      </w:pPr>
    </w:p>
    <w:p w14:paraId="7B9A1887" w14:textId="77777777" w:rsidR="00507990" w:rsidRPr="001A751E" w:rsidRDefault="00507990" w:rsidP="00194E66">
      <w:pPr>
        <w:ind w:firstLine="709"/>
      </w:pPr>
    </w:p>
    <w:p w14:paraId="7B9A1888" w14:textId="77777777" w:rsidR="00507990" w:rsidRPr="001A751E" w:rsidRDefault="00507990" w:rsidP="00194E66">
      <w:r w:rsidRPr="001A751E">
        <w:t>A. V.</w:t>
      </w:r>
      <w:r w:rsidRPr="001A751E">
        <w:tab/>
      </w:r>
      <w:r w:rsidRPr="001A751E">
        <w:tab/>
      </w:r>
      <w:r w:rsidRPr="001A751E">
        <w:tab/>
      </w:r>
      <w:r w:rsidRPr="001A751E">
        <w:tab/>
      </w:r>
      <w:r w:rsidRPr="001A751E">
        <w:tab/>
      </w:r>
      <w:r w:rsidRPr="001A751E">
        <w:tab/>
        <w:t>A. V.</w:t>
      </w:r>
    </w:p>
    <w:p w14:paraId="7B9A1889" w14:textId="77777777" w:rsidR="001960AA" w:rsidRDefault="003F4463" w:rsidP="00194E66">
      <w:pPr>
        <w:ind w:firstLine="709"/>
        <w:rPr>
          <w:szCs w:val="20"/>
          <w:lang w:eastAsia="en-US"/>
        </w:rPr>
      </w:pPr>
      <w:r>
        <w:rPr>
          <w:szCs w:val="20"/>
          <w:lang w:eastAsia="en-US"/>
        </w:rPr>
        <w:t xml:space="preserve">   </w:t>
      </w:r>
    </w:p>
    <w:p w14:paraId="7B9A188A" w14:textId="77777777" w:rsidR="001960AA" w:rsidRDefault="001960AA" w:rsidP="00194E66">
      <w:pPr>
        <w:ind w:firstLine="709"/>
        <w:rPr>
          <w:szCs w:val="20"/>
          <w:lang w:eastAsia="en-US"/>
        </w:rPr>
      </w:pPr>
    </w:p>
    <w:p w14:paraId="7B9A188B" w14:textId="77777777" w:rsidR="001960AA" w:rsidRDefault="001960AA" w:rsidP="00194E66">
      <w:pPr>
        <w:ind w:firstLine="709"/>
        <w:rPr>
          <w:szCs w:val="20"/>
          <w:lang w:eastAsia="en-US"/>
        </w:rPr>
      </w:pPr>
    </w:p>
    <w:p w14:paraId="7B9A188C" w14:textId="77777777" w:rsidR="009850CC" w:rsidRDefault="009850CC" w:rsidP="00194E66">
      <w:pPr>
        <w:ind w:firstLine="709"/>
      </w:pPr>
    </w:p>
    <w:p w14:paraId="7B9A188D" w14:textId="77777777" w:rsidR="001960AA" w:rsidRDefault="001960AA" w:rsidP="00194E66">
      <w:pPr>
        <w:ind w:firstLine="709"/>
      </w:pPr>
    </w:p>
    <w:p w14:paraId="7B9A188E" w14:textId="77777777" w:rsidR="001960AA" w:rsidRDefault="001960AA" w:rsidP="00194E66">
      <w:pPr>
        <w:ind w:firstLine="709"/>
      </w:pPr>
    </w:p>
    <w:p w14:paraId="7B9A188F" w14:textId="77777777" w:rsidR="001960AA" w:rsidRDefault="001960AA" w:rsidP="00194E66">
      <w:pPr>
        <w:ind w:firstLine="709"/>
      </w:pPr>
    </w:p>
    <w:p w14:paraId="7B9A1890" w14:textId="77777777" w:rsidR="001960AA" w:rsidRDefault="001960AA" w:rsidP="008F3CF7"/>
    <w:p w14:paraId="7B9A1891" w14:textId="77777777" w:rsidR="001960AA" w:rsidRDefault="001960AA" w:rsidP="008F3CF7"/>
    <w:p w14:paraId="7B9A1892" w14:textId="77777777" w:rsidR="001960AA" w:rsidRDefault="001960AA" w:rsidP="008F3CF7"/>
    <w:p w14:paraId="7B9A1893" w14:textId="77777777" w:rsidR="001960AA" w:rsidRDefault="001960AA" w:rsidP="008F3CF7"/>
    <w:p w14:paraId="7B9A1894" w14:textId="77777777" w:rsidR="001960AA" w:rsidRDefault="001960AA" w:rsidP="008F3CF7"/>
    <w:p w14:paraId="7B9A1895" w14:textId="77777777" w:rsidR="001960AA" w:rsidRDefault="001960AA" w:rsidP="008F3CF7"/>
    <w:p w14:paraId="7B9A1896" w14:textId="77777777" w:rsidR="001960AA" w:rsidRDefault="001960AA" w:rsidP="008F3CF7"/>
    <w:p w14:paraId="7B9A1897" w14:textId="77777777" w:rsidR="001960AA" w:rsidRDefault="001960AA" w:rsidP="008F3CF7"/>
    <w:p w14:paraId="7B9A1898" w14:textId="77777777" w:rsidR="001960AA" w:rsidRDefault="001960AA" w:rsidP="008F3CF7"/>
    <w:p w14:paraId="35F4B201" w14:textId="77777777" w:rsidR="00E16AD8" w:rsidRDefault="00E16AD8" w:rsidP="008F3CF7"/>
    <w:p w14:paraId="075D9F6B" w14:textId="77777777" w:rsidR="00E16AD8" w:rsidRDefault="00E16AD8" w:rsidP="008F3CF7"/>
    <w:p w14:paraId="2DB97130" w14:textId="77777777" w:rsidR="00E16AD8" w:rsidRDefault="00E16AD8" w:rsidP="008F3CF7"/>
    <w:p w14:paraId="1CD48D1D" w14:textId="77777777" w:rsidR="00DD649E" w:rsidRDefault="00DD649E" w:rsidP="008F3CF7"/>
    <w:p w14:paraId="21363FFE" w14:textId="77777777" w:rsidR="00DD649E" w:rsidRDefault="00DD649E" w:rsidP="008F3CF7"/>
    <w:p w14:paraId="3941BE6D" w14:textId="77777777" w:rsidR="00DD649E" w:rsidRDefault="00DD649E" w:rsidP="008F3CF7"/>
    <w:p w14:paraId="2A333C8E" w14:textId="77777777" w:rsidR="00DD649E" w:rsidRDefault="00DD649E" w:rsidP="008F3CF7"/>
    <w:p w14:paraId="0AA6EF14" w14:textId="77777777" w:rsidR="00DD649E" w:rsidRDefault="00DD649E" w:rsidP="008F3CF7"/>
    <w:p w14:paraId="412E7D6D" w14:textId="77777777" w:rsidR="00DD649E" w:rsidRDefault="00DD649E" w:rsidP="008F3CF7"/>
    <w:p w14:paraId="2F8E8A0D" w14:textId="77777777" w:rsidR="00DD649E" w:rsidRDefault="00DD649E" w:rsidP="008F3CF7"/>
    <w:p w14:paraId="0A52EB32" w14:textId="77777777" w:rsidR="00DD649E" w:rsidRDefault="00DD649E" w:rsidP="008F3CF7"/>
    <w:p w14:paraId="2A1581CE" w14:textId="77777777" w:rsidR="00DD649E" w:rsidRDefault="00DD649E" w:rsidP="008F3CF7"/>
    <w:p w14:paraId="7B9A189F" w14:textId="77777777" w:rsidR="00921DCE" w:rsidRDefault="00921DCE" w:rsidP="0041364D">
      <w:pPr>
        <w:widowControl w:val="0"/>
        <w:overflowPunct w:val="0"/>
        <w:autoSpaceDE w:val="0"/>
        <w:autoSpaceDN w:val="0"/>
        <w:adjustRightInd w:val="0"/>
        <w:spacing w:line="236" w:lineRule="auto"/>
      </w:pPr>
    </w:p>
    <w:p w14:paraId="6056C591" w14:textId="77777777" w:rsidR="0041364D" w:rsidRDefault="0041364D" w:rsidP="0041364D">
      <w:pPr>
        <w:widowControl w:val="0"/>
        <w:overflowPunct w:val="0"/>
        <w:autoSpaceDE w:val="0"/>
        <w:autoSpaceDN w:val="0"/>
        <w:adjustRightInd w:val="0"/>
        <w:spacing w:line="236" w:lineRule="auto"/>
      </w:pPr>
    </w:p>
    <w:p w14:paraId="7B9A18A0" w14:textId="77777777" w:rsidR="00921DCE" w:rsidRDefault="00921DCE" w:rsidP="0041227B">
      <w:pPr>
        <w:widowControl w:val="0"/>
        <w:overflowPunct w:val="0"/>
        <w:autoSpaceDE w:val="0"/>
        <w:autoSpaceDN w:val="0"/>
        <w:adjustRightInd w:val="0"/>
        <w:spacing w:line="236" w:lineRule="auto"/>
        <w:ind w:left="8"/>
      </w:pPr>
    </w:p>
    <w:p w14:paraId="7B9A18A2" w14:textId="25FCC3C3" w:rsidR="004F38C9" w:rsidRPr="009F147C" w:rsidRDefault="004F38C9" w:rsidP="004F38C9">
      <w:pPr>
        <w:ind w:right="-814"/>
        <w:rPr>
          <w:szCs w:val="20"/>
          <w:lang w:eastAsia="en-US"/>
        </w:rPr>
      </w:pPr>
      <w:r w:rsidRPr="009F147C">
        <w:rPr>
          <w:szCs w:val="20"/>
          <w:lang w:eastAsia="en-US"/>
        </w:rPr>
        <w:tab/>
      </w:r>
      <w:r w:rsidRPr="009F147C">
        <w:rPr>
          <w:szCs w:val="20"/>
          <w:lang w:eastAsia="en-US"/>
        </w:rPr>
        <w:tab/>
      </w:r>
      <w:r w:rsidRPr="009F147C">
        <w:rPr>
          <w:szCs w:val="20"/>
          <w:lang w:eastAsia="en-US"/>
        </w:rPr>
        <w:tab/>
      </w:r>
      <w:r w:rsidRPr="009F147C">
        <w:rPr>
          <w:szCs w:val="20"/>
          <w:lang w:eastAsia="en-US"/>
        </w:rPr>
        <w:tab/>
      </w:r>
      <w:r w:rsidRPr="009F147C">
        <w:rPr>
          <w:szCs w:val="20"/>
          <w:lang w:eastAsia="en-US"/>
        </w:rPr>
        <w:tab/>
      </w:r>
      <w:r w:rsidRPr="009F147C">
        <w:rPr>
          <w:szCs w:val="20"/>
          <w:lang w:eastAsia="en-US"/>
        </w:rPr>
        <w:tab/>
      </w:r>
      <w:r w:rsidRPr="009F147C">
        <w:rPr>
          <w:szCs w:val="20"/>
          <w:lang w:eastAsia="en-US"/>
        </w:rPr>
        <w:tab/>
      </w:r>
      <w:r w:rsidRPr="009F147C">
        <w:rPr>
          <w:szCs w:val="20"/>
          <w:lang w:eastAsia="en-US"/>
        </w:rPr>
        <w:tab/>
      </w:r>
      <w:r w:rsidRPr="009F147C">
        <w:rPr>
          <w:szCs w:val="20"/>
          <w:lang w:eastAsia="en-US"/>
        </w:rPr>
        <w:tab/>
      </w:r>
      <w:r w:rsidR="0042613E">
        <w:rPr>
          <w:szCs w:val="20"/>
          <w:lang w:eastAsia="en-US"/>
        </w:rPr>
        <w:t>202</w:t>
      </w:r>
      <w:r w:rsidR="001C7641">
        <w:rPr>
          <w:szCs w:val="20"/>
          <w:lang w:eastAsia="en-US"/>
        </w:rPr>
        <w:t>6</w:t>
      </w:r>
      <w:r w:rsidRPr="009F147C">
        <w:rPr>
          <w:szCs w:val="20"/>
          <w:lang w:eastAsia="en-US"/>
        </w:rPr>
        <w:t xml:space="preserve"> m.                    </w:t>
      </w:r>
      <w:r>
        <w:rPr>
          <w:szCs w:val="20"/>
          <w:lang w:eastAsia="en-US"/>
        </w:rPr>
        <w:t xml:space="preserve">           </w:t>
      </w:r>
      <w:r w:rsidRPr="009F147C">
        <w:rPr>
          <w:szCs w:val="20"/>
          <w:lang w:eastAsia="en-US"/>
        </w:rPr>
        <w:t>d.</w:t>
      </w:r>
    </w:p>
    <w:p w14:paraId="7B9A18A3" w14:textId="77777777" w:rsidR="004F38C9" w:rsidRPr="009F147C" w:rsidRDefault="004F38C9" w:rsidP="004F38C9">
      <w:pPr>
        <w:ind w:right="-814"/>
        <w:rPr>
          <w:szCs w:val="20"/>
          <w:lang w:eastAsia="en-US"/>
        </w:rPr>
      </w:pPr>
      <w:r>
        <w:rPr>
          <w:szCs w:val="20"/>
          <w:lang w:eastAsia="en-US"/>
        </w:rPr>
        <w:tab/>
      </w:r>
      <w:r>
        <w:rPr>
          <w:szCs w:val="20"/>
          <w:lang w:eastAsia="en-US"/>
        </w:rPr>
        <w:tab/>
      </w:r>
      <w:r>
        <w:rPr>
          <w:szCs w:val="20"/>
          <w:lang w:eastAsia="en-US"/>
        </w:rPr>
        <w:tab/>
      </w:r>
      <w:r>
        <w:rPr>
          <w:szCs w:val="20"/>
          <w:lang w:eastAsia="en-US"/>
        </w:rPr>
        <w:tab/>
      </w:r>
      <w:r>
        <w:rPr>
          <w:szCs w:val="20"/>
          <w:lang w:eastAsia="en-US"/>
        </w:rPr>
        <w:tab/>
      </w:r>
      <w:r>
        <w:rPr>
          <w:szCs w:val="20"/>
          <w:lang w:eastAsia="en-US"/>
        </w:rPr>
        <w:tab/>
      </w:r>
      <w:r>
        <w:rPr>
          <w:szCs w:val="20"/>
          <w:lang w:eastAsia="en-US"/>
        </w:rPr>
        <w:tab/>
      </w:r>
      <w:r>
        <w:rPr>
          <w:szCs w:val="20"/>
          <w:lang w:eastAsia="en-US"/>
        </w:rPr>
        <w:tab/>
      </w:r>
      <w:r>
        <w:rPr>
          <w:szCs w:val="20"/>
          <w:lang w:eastAsia="en-US"/>
        </w:rPr>
        <w:tab/>
        <w:t>s</w:t>
      </w:r>
      <w:r w:rsidRPr="009F147C">
        <w:rPr>
          <w:szCs w:val="20"/>
          <w:lang w:eastAsia="en-US"/>
        </w:rPr>
        <w:t>utarties Nr.</w:t>
      </w:r>
      <w:r>
        <w:rPr>
          <w:szCs w:val="20"/>
          <w:lang w:eastAsia="en-US"/>
        </w:rPr>
        <w:t xml:space="preserve"> </w:t>
      </w:r>
    </w:p>
    <w:p w14:paraId="7B9A18A4" w14:textId="77777777" w:rsidR="004F38C9" w:rsidRPr="009F147C" w:rsidRDefault="004F38C9" w:rsidP="004F38C9">
      <w:pPr>
        <w:ind w:right="-814"/>
        <w:rPr>
          <w:szCs w:val="20"/>
          <w:lang w:eastAsia="en-US"/>
        </w:rPr>
      </w:pPr>
      <w:r w:rsidRPr="009F147C">
        <w:rPr>
          <w:szCs w:val="20"/>
          <w:lang w:eastAsia="en-US"/>
        </w:rPr>
        <w:tab/>
      </w:r>
      <w:r w:rsidRPr="009F147C">
        <w:rPr>
          <w:szCs w:val="20"/>
          <w:lang w:eastAsia="en-US"/>
        </w:rPr>
        <w:tab/>
      </w:r>
      <w:r w:rsidRPr="009F147C">
        <w:rPr>
          <w:szCs w:val="20"/>
          <w:lang w:eastAsia="en-US"/>
        </w:rPr>
        <w:tab/>
      </w:r>
      <w:r w:rsidRPr="009F147C">
        <w:rPr>
          <w:szCs w:val="20"/>
          <w:lang w:eastAsia="en-US"/>
        </w:rPr>
        <w:tab/>
      </w:r>
      <w:r w:rsidRPr="009F147C">
        <w:rPr>
          <w:szCs w:val="20"/>
          <w:lang w:eastAsia="en-US"/>
        </w:rPr>
        <w:tab/>
      </w:r>
      <w:r w:rsidRPr="009F147C">
        <w:rPr>
          <w:szCs w:val="20"/>
          <w:lang w:eastAsia="en-US"/>
        </w:rPr>
        <w:tab/>
      </w:r>
      <w:r w:rsidRPr="009F147C">
        <w:rPr>
          <w:szCs w:val="20"/>
          <w:lang w:eastAsia="en-US"/>
        </w:rPr>
        <w:tab/>
      </w:r>
      <w:r w:rsidRPr="009F147C">
        <w:rPr>
          <w:szCs w:val="20"/>
          <w:lang w:eastAsia="en-US"/>
        </w:rPr>
        <w:tab/>
      </w:r>
      <w:r w:rsidRPr="009F147C">
        <w:rPr>
          <w:szCs w:val="20"/>
          <w:lang w:eastAsia="en-US"/>
        </w:rPr>
        <w:tab/>
        <w:t>1</w:t>
      </w:r>
      <w:r>
        <w:rPr>
          <w:szCs w:val="20"/>
          <w:lang w:eastAsia="en-US"/>
        </w:rPr>
        <w:t xml:space="preserve"> p</w:t>
      </w:r>
      <w:r w:rsidRPr="009F147C">
        <w:rPr>
          <w:szCs w:val="20"/>
          <w:lang w:eastAsia="en-US"/>
        </w:rPr>
        <w:t xml:space="preserve">riedas </w:t>
      </w:r>
    </w:p>
    <w:p w14:paraId="7B9A18A5" w14:textId="77777777" w:rsidR="001F0EB8" w:rsidRDefault="001F0EB8" w:rsidP="001F0EB8">
      <w:pPr>
        <w:rPr>
          <w:b/>
        </w:rPr>
      </w:pPr>
    </w:p>
    <w:p w14:paraId="7B9A18A6" w14:textId="77777777" w:rsidR="001F0EB8" w:rsidRPr="009F147C" w:rsidRDefault="001F0EB8" w:rsidP="001F0EB8">
      <w:pPr>
        <w:rPr>
          <w:b/>
        </w:rPr>
      </w:pPr>
    </w:p>
    <w:p w14:paraId="7B9A18A7" w14:textId="2108F601" w:rsidR="008E4C0E" w:rsidRPr="008E4C0E" w:rsidRDefault="008E4C0E" w:rsidP="008E4C0E">
      <w:pPr>
        <w:jc w:val="center"/>
        <w:rPr>
          <w:rFonts w:eastAsia="Calibri"/>
          <w:b/>
          <w:bCs/>
        </w:rPr>
      </w:pPr>
      <w:r w:rsidRPr="008E4C0E">
        <w:rPr>
          <w:b/>
          <w:caps/>
        </w:rPr>
        <w:t xml:space="preserve">KRŪMŲ (SAVAIMINUKŲ) KIRTIMO (PJOVIMO) </w:t>
      </w:r>
      <w:r w:rsidR="00C32E51">
        <w:rPr>
          <w:b/>
          <w:caps/>
        </w:rPr>
        <w:t xml:space="preserve">RANKINIU BŪDU </w:t>
      </w:r>
      <w:r w:rsidRPr="008E4C0E">
        <w:rPr>
          <w:b/>
          <w:caps/>
        </w:rPr>
        <w:t>GAIŽIŪNŲ POLIGONE PASLAUGŲ</w:t>
      </w:r>
      <w:r w:rsidR="00E16AD8">
        <w:rPr>
          <w:rFonts w:eastAsia="Calibri"/>
          <w:b/>
          <w:bCs/>
        </w:rPr>
        <w:t xml:space="preserve"> </w:t>
      </w:r>
      <w:r w:rsidR="001F51B5">
        <w:rPr>
          <w:rFonts w:eastAsia="Calibri"/>
          <w:b/>
          <w:bCs/>
        </w:rPr>
        <w:t>Į</w:t>
      </w:r>
      <w:r w:rsidR="00E16AD8">
        <w:rPr>
          <w:rFonts w:eastAsia="Calibri"/>
          <w:b/>
          <w:bCs/>
        </w:rPr>
        <w:t>KAINIŲ LENTELĖ</w:t>
      </w:r>
    </w:p>
    <w:p w14:paraId="7B9A18A8" w14:textId="77777777" w:rsidR="008E4C0E" w:rsidRPr="008E4C0E" w:rsidRDefault="008E4C0E" w:rsidP="008E4C0E">
      <w:pPr>
        <w:jc w:val="center"/>
        <w:rPr>
          <w:rFonts w:eastAsia="Calibri"/>
          <w:b/>
          <w:bCs/>
        </w:rPr>
      </w:pPr>
    </w:p>
    <w:p w14:paraId="7B9A18AC" w14:textId="77777777" w:rsidR="008E4C0E" w:rsidRPr="008E4C0E" w:rsidRDefault="008E4C0E" w:rsidP="008E4C0E">
      <w:pPr>
        <w:rPr>
          <w:rFonts w:eastAsia="Calibri"/>
          <w:lang w:eastAsia="en-U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3289"/>
        <w:gridCol w:w="992"/>
        <w:gridCol w:w="1247"/>
        <w:gridCol w:w="1984"/>
        <w:gridCol w:w="1843"/>
      </w:tblGrid>
      <w:tr w:rsidR="008E4C0E" w:rsidRPr="008E4C0E" w14:paraId="7B9A18B4" w14:textId="77777777" w:rsidTr="00C664F5">
        <w:tc>
          <w:tcPr>
            <w:tcW w:w="534" w:type="dxa"/>
            <w:shd w:val="clear" w:color="auto" w:fill="auto"/>
          </w:tcPr>
          <w:p w14:paraId="7B9A18AD" w14:textId="77777777" w:rsidR="008E4C0E" w:rsidRPr="008E4C0E" w:rsidRDefault="008E4C0E" w:rsidP="008E4C0E">
            <w:pPr>
              <w:jc w:val="center"/>
              <w:rPr>
                <w:b/>
              </w:rPr>
            </w:pPr>
            <w:r w:rsidRPr="008E4C0E">
              <w:rPr>
                <w:b/>
              </w:rPr>
              <w:t>Eil. Nr.</w:t>
            </w:r>
          </w:p>
        </w:tc>
        <w:tc>
          <w:tcPr>
            <w:tcW w:w="3289" w:type="dxa"/>
            <w:shd w:val="clear" w:color="auto" w:fill="auto"/>
          </w:tcPr>
          <w:p w14:paraId="7B9A18AE" w14:textId="77777777" w:rsidR="008E4C0E" w:rsidRPr="008E4C0E" w:rsidRDefault="008E4C0E" w:rsidP="008E4C0E">
            <w:pPr>
              <w:jc w:val="center"/>
              <w:rPr>
                <w:b/>
              </w:rPr>
            </w:pPr>
            <w:r w:rsidRPr="008E4C0E">
              <w:rPr>
                <w:b/>
              </w:rPr>
              <w:t>Pavadinimas</w:t>
            </w:r>
          </w:p>
        </w:tc>
        <w:tc>
          <w:tcPr>
            <w:tcW w:w="992" w:type="dxa"/>
            <w:shd w:val="clear" w:color="auto" w:fill="auto"/>
          </w:tcPr>
          <w:p w14:paraId="7B9A18AF" w14:textId="77777777" w:rsidR="008E4C0E" w:rsidRPr="008E4C0E" w:rsidRDefault="008E4C0E" w:rsidP="008E4C0E">
            <w:pPr>
              <w:jc w:val="center"/>
              <w:rPr>
                <w:b/>
              </w:rPr>
            </w:pPr>
            <w:r w:rsidRPr="008E4C0E">
              <w:rPr>
                <w:b/>
              </w:rPr>
              <w:t>Mato vnt.</w:t>
            </w:r>
          </w:p>
        </w:tc>
        <w:tc>
          <w:tcPr>
            <w:tcW w:w="1247" w:type="dxa"/>
            <w:shd w:val="clear" w:color="auto" w:fill="auto"/>
          </w:tcPr>
          <w:p w14:paraId="7B9A18B0" w14:textId="77777777" w:rsidR="008E4C0E" w:rsidRPr="008E4C0E" w:rsidRDefault="008E4C0E" w:rsidP="008E4C0E">
            <w:pPr>
              <w:jc w:val="center"/>
              <w:rPr>
                <w:b/>
              </w:rPr>
            </w:pPr>
            <w:r w:rsidRPr="008E4C0E">
              <w:rPr>
                <w:b/>
              </w:rPr>
              <w:t>Kiekis</w:t>
            </w:r>
          </w:p>
        </w:tc>
        <w:tc>
          <w:tcPr>
            <w:tcW w:w="1984" w:type="dxa"/>
            <w:shd w:val="clear" w:color="auto" w:fill="auto"/>
          </w:tcPr>
          <w:p w14:paraId="7B9A18B1" w14:textId="3EB53F0E" w:rsidR="008E4C0E" w:rsidRPr="008E4C0E" w:rsidRDefault="00546500" w:rsidP="008E4C0E">
            <w:pPr>
              <w:jc w:val="center"/>
              <w:rPr>
                <w:b/>
              </w:rPr>
            </w:pPr>
            <w:r>
              <w:rPr>
                <w:b/>
              </w:rPr>
              <w:t>1 ha</w:t>
            </w:r>
            <w:r w:rsidR="008E4C0E">
              <w:rPr>
                <w:b/>
              </w:rPr>
              <w:t xml:space="preserve"> kaina, EUR su</w:t>
            </w:r>
            <w:r w:rsidR="008E4C0E" w:rsidRPr="008E4C0E">
              <w:rPr>
                <w:b/>
              </w:rPr>
              <w:t xml:space="preserve"> PVM</w:t>
            </w:r>
          </w:p>
        </w:tc>
        <w:tc>
          <w:tcPr>
            <w:tcW w:w="1843" w:type="dxa"/>
            <w:shd w:val="clear" w:color="auto" w:fill="auto"/>
          </w:tcPr>
          <w:p w14:paraId="7B9A18B2" w14:textId="77777777" w:rsidR="008E4C0E" w:rsidRPr="008E4C0E" w:rsidRDefault="008E4C0E" w:rsidP="008E4C0E">
            <w:pPr>
              <w:spacing w:before="60" w:after="60"/>
              <w:jc w:val="center"/>
              <w:rPr>
                <w:b/>
                <w:lang w:eastAsia="en-US"/>
              </w:rPr>
            </w:pPr>
            <w:r w:rsidRPr="008E4C0E">
              <w:rPr>
                <w:b/>
                <w:lang w:eastAsia="en-US"/>
              </w:rPr>
              <w:t>Kaina, EUR</w:t>
            </w:r>
            <w:r w:rsidRPr="008E4C0E">
              <w:rPr>
                <w:b/>
                <w:color w:val="FF0000"/>
                <w:lang w:eastAsia="en-US"/>
              </w:rPr>
              <w:t xml:space="preserve"> </w:t>
            </w:r>
            <w:r w:rsidRPr="008E4C0E">
              <w:rPr>
                <w:b/>
                <w:lang w:eastAsia="en-US"/>
              </w:rPr>
              <w:t>su PVM</w:t>
            </w:r>
          </w:p>
          <w:p w14:paraId="7B9A18B3" w14:textId="77777777" w:rsidR="008E4C0E" w:rsidRPr="008E4C0E" w:rsidRDefault="008E4C0E" w:rsidP="008E4C0E">
            <w:pPr>
              <w:jc w:val="center"/>
              <w:rPr>
                <w:b/>
              </w:rPr>
            </w:pPr>
          </w:p>
        </w:tc>
      </w:tr>
      <w:tr w:rsidR="008E4C0E" w:rsidRPr="008E4C0E" w14:paraId="7B9A18BB" w14:textId="77777777" w:rsidTr="00C664F5">
        <w:tc>
          <w:tcPr>
            <w:tcW w:w="534" w:type="dxa"/>
            <w:shd w:val="clear" w:color="auto" w:fill="auto"/>
          </w:tcPr>
          <w:p w14:paraId="7B9A18B5" w14:textId="77777777" w:rsidR="008E4C0E" w:rsidRPr="008E4C0E" w:rsidRDefault="008E4C0E" w:rsidP="008E4C0E">
            <w:pPr>
              <w:jc w:val="center"/>
            </w:pPr>
          </w:p>
        </w:tc>
        <w:tc>
          <w:tcPr>
            <w:tcW w:w="3289" w:type="dxa"/>
            <w:shd w:val="clear" w:color="auto" w:fill="auto"/>
          </w:tcPr>
          <w:p w14:paraId="7B9A18B6" w14:textId="77777777" w:rsidR="008E4C0E" w:rsidRPr="008E4C0E" w:rsidRDefault="008E4C0E" w:rsidP="008E4C0E">
            <w:pPr>
              <w:jc w:val="center"/>
            </w:pPr>
            <w:r w:rsidRPr="008E4C0E">
              <w:t>1</w:t>
            </w:r>
          </w:p>
        </w:tc>
        <w:tc>
          <w:tcPr>
            <w:tcW w:w="992" w:type="dxa"/>
            <w:shd w:val="clear" w:color="auto" w:fill="auto"/>
          </w:tcPr>
          <w:p w14:paraId="7B9A18B7" w14:textId="77777777" w:rsidR="008E4C0E" w:rsidRPr="008E4C0E" w:rsidRDefault="008E4C0E" w:rsidP="008E4C0E">
            <w:pPr>
              <w:jc w:val="center"/>
            </w:pPr>
            <w:r w:rsidRPr="008E4C0E">
              <w:t>2</w:t>
            </w:r>
          </w:p>
        </w:tc>
        <w:tc>
          <w:tcPr>
            <w:tcW w:w="1247" w:type="dxa"/>
            <w:shd w:val="clear" w:color="auto" w:fill="auto"/>
          </w:tcPr>
          <w:p w14:paraId="7B9A18B8" w14:textId="77777777" w:rsidR="008E4C0E" w:rsidRPr="008E4C0E" w:rsidRDefault="008E4C0E" w:rsidP="008E4C0E">
            <w:pPr>
              <w:jc w:val="center"/>
            </w:pPr>
            <w:r w:rsidRPr="008E4C0E">
              <w:t>3</w:t>
            </w:r>
          </w:p>
        </w:tc>
        <w:tc>
          <w:tcPr>
            <w:tcW w:w="1984" w:type="dxa"/>
            <w:shd w:val="clear" w:color="auto" w:fill="auto"/>
          </w:tcPr>
          <w:p w14:paraId="7B9A18B9" w14:textId="77777777" w:rsidR="008E4C0E" w:rsidRPr="008E4C0E" w:rsidRDefault="008E4C0E" w:rsidP="008E4C0E">
            <w:pPr>
              <w:jc w:val="center"/>
            </w:pPr>
            <w:r w:rsidRPr="008E4C0E">
              <w:t>4</w:t>
            </w:r>
          </w:p>
        </w:tc>
        <w:tc>
          <w:tcPr>
            <w:tcW w:w="1843" w:type="dxa"/>
            <w:shd w:val="clear" w:color="auto" w:fill="auto"/>
          </w:tcPr>
          <w:p w14:paraId="7B9A18BA" w14:textId="77777777" w:rsidR="008E4C0E" w:rsidRPr="008E4C0E" w:rsidRDefault="008E4C0E" w:rsidP="008E4C0E">
            <w:pPr>
              <w:jc w:val="center"/>
            </w:pPr>
            <w:r w:rsidRPr="008E4C0E">
              <w:t>6</w:t>
            </w:r>
          </w:p>
        </w:tc>
      </w:tr>
      <w:tr w:rsidR="008E4C0E" w:rsidRPr="008E4C0E" w14:paraId="7B9A18C2" w14:textId="77777777" w:rsidTr="00C664F5">
        <w:tc>
          <w:tcPr>
            <w:tcW w:w="534" w:type="dxa"/>
            <w:shd w:val="clear" w:color="auto" w:fill="auto"/>
          </w:tcPr>
          <w:p w14:paraId="7B9A18BC" w14:textId="77777777" w:rsidR="008E4C0E" w:rsidRPr="008E4C0E" w:rsidRDefault="008E4C0E" w:rsidP="008E4C0E">
            <w:pPr>
              <w:jc w:val="center"/>
            </w:pPr>
            <w:r w:rsidRPr="008E4C0E">
              <w:t>1.</w:t>
            </w:r>
          </w:p>
        </w:tc>
        <w:tc>
          <w:tcPr>
            <w:tcW w:w="3289" w:type="dxa"/>
            <w:shd w:val="clear" w:color="auto" w:fill="auto"/>
          </w:tcPr>
          <w:p w14:paraId="7B9A18BD" w14:textId="6FD24074" w:rsidR="008E4C0E" w:rsidRPr="008E4C0E" w:rsidRDefault="008E4C0E" w:rsidP="008E4C0E">
            <w:proofErr w:type="spellStart"/>
            <w:r w:rsidRPr="008E4C0E">
              <w:rPr>
                <w:lang w:val="en-GB" w:eastAsia="ar-SA"/>
              </w:rPr>
              <w:t>Krūmų</w:t>
            </w:r>
            <w:proofErr w:type="spellEnd"/>
            <w:r w:rsidRPr="008E4C0E">
              <w:rPr>
                <w:lang w:val="en-GB" w:eastAsia="ar-SA"/>
              </w:rPr>
              <w:t xml:space="preserve"> (</w:t>
            </w:r>
            <w:proofErr w:type="spellStart"/>
            <w:r w:rsidRPr="008E4C0E">
              <w:rPr>
                <w:lang w:val="en-GB" w:eastAsia="ar-SA"/>
              </w:rPr>
              <w:t>savaiminukų</w:t>
            </w:r>
            <w:proofErr w:type="spellEnd"/>
            <w:r w:rsidRPr="008E4C0E">
              <w:rPr>
                <w:lang w:val="en-GB" w:eastAsia="ar-SA"/>
              </w:rPr>
              <w:t xml:space="preserve">) </w:t>
            </w:r>
            <w:proofErr w:type="spellStart"/>
            <w:r w:rsidRPr="008E4C0E">
              <w:rPr>
                <w:lang w:val="en-GB" w:eastAsia="ar-SA"/>
              </w:rPr>
              <w:t>kirtimo</w:t>
            </w:r>
            <w:proofErr w:type="spellEnd"/>
            <w:r w:rsidRPr="008E4C0E">
              <w:rPr>
                <w:lang w:val="en-GB" w:eastAsia="ar-SA"/>
              </w:rPr>
              <w:t xml:space="preserve"> (</w:t>
            </w:r>
            <w:proofErr w:type="spellStart"/>
            <w:r w:rsidRPr="008E4C0E">
              <w:rPr>
                <w:lang w:val="en-GB" w:eastAsia="ar-SA"/>
              </w:rPr>
              <w:t>pjovimo</w:t>
            </w:r>
            <w:proofErr w:type="spellEnd"/>
            <w:r w:rsidRPr="008E4C0E">
              <w:rPr>
                <w:lang w:val="en-GB" w:eastAsia="ar-SA"/>
              </w:rPr>
              <w:t xml:space="preserve">) </w:t>
            </w:r>
            <w:proofErr w:type="spellStart"/>
            <w:r w:rsidR="00C32E51">
              <w:rPr>
                <w:lang w:val="en-GB" w:eastAsia="ar-SA"/>
              </w:rPr>
              <w:t>rankiniu</w:t>
            </w:r>
            <w:proofErr w:type="spellEnd"/>
            <w:r w:rsidR="00C32E51">
              <w:rPr>
                <w:lang w:val="en-GB" w:eastAsia="ar-SA"/>
              </w:rPr>
              <w:t xml:space="preserve"> </w:t>
            </w:r>
            <w:proofErr w:type="spellStart"/>
            <w:r w:rsidR="00C32E51">
              <w:rPr>
                <w:lang w:val="en-GB" w:eastAsia="ar-SA"/>
              </w:rPr>
              <w:t>būdu</w:t>
            </w:r>
            <w:proofErr w:type="spellEnd"/>
            <w:r w:rsidR="00C32E51">
              <w:rPr>
                <w:lang w:val="en-GB" w:eastAsia="ar-SA"/>
              </w:rPr>
              <w:t xml:space="preserve"> </w:t>
            </w:r>
            <w:proofErr w:type="spellStart"/>
            <w:r w:rsidRPr="008E4C0E">
              <w:rPr>
                <w:lang w:val="en-GB" w:eastAsia="ar-SA"/>
              </w:rPr>
              <w:t>paslaugos</w:t>
            </w:r>
            <w:proofErr w:type="spellEnd"/>
          </w:p>
        </w:tc>
        <w:tc>
          <w:tcPr>
            <w:tcW w:w="992" w:type="dxa"/>
            <w:shd w:val="clear" w:color="auto" w:fill="auto"/>
            <w:vAlign w:val="center"/>
          </w:tcPr>
          <w:p w14:paraId="7B9A18BE" w14:textId="02ADF7E5" w:rsidR="008E4C0E" w:rsidRPr="008E4C0E" w:rsidRDefault="00E16AD8" w:rsidP="008E4C0E">
            <w:pPr>
              <w:jc w:val="center"/>
            </w:pPr>
            <w:r>
              <w:t>ha</w:t>
            </w:r>
          </w:p>
        </w:tc>
        <w:tc>
          <w:tcPr>
            <w:tcW w:w="1247" w:type="dxa"/>
            <w:shd w:val="clear" w:color="auto" w:fill="auto"/>
            <w:vAlign w:val="center"/>
          </w:tcPr>
          <w:p w14:paraId="7B9A18BF" w14:textId="54F5B775" w:rsidR="008E4C0E" w:rsidRPr="008E4C0E" w:rsidRDefault="001C7641" w:rsidP="008E4C0E">
            <w:pPr>
              <w:jc w:val="center"/>
            </w:pPr>
            <w:r>
              <w:t>103</w:t>
            </w:r>
          </w:p>
        </w:tc>
        <w:tc>
          <w:tcPr>
            <w:tcW w:w="1984" w:type="dxa"/>
            <w:shd w:val="clear" w:color="auto" w:fill="auto"/>
            <w:vAlign w:val="center"/>
          </w:tcPr>
          <w:p w14:paraId="7B9A18C0" w14:textId="60EDB258" w:rsidR="008E4C0E" w:rsidRPr="008E4C0E" w:rsidRDefault="008E4C0E" w:rsidP="008E4C0E">
            <w:pPr>
              <w:jc w:val="center"/>
            </w:pPr>
          </w:p>
        </w:tc>
        <w:tc>
          <w:tcPr>
            <w:tcW w:w="1843" w:type="dxa"/>
            <w:shd w:val="clear" w:color="auto" w:fill="auto"/>
            <w:vAlign w:val="center"/>
          </w:tcPr>
          <w:p w14:paraId="7B9A18C1" w14:textId="50F4F87D" w:rsidR="008E4C0E" w:rsidRPr="008E4C0E" w:rsidRDefault="008E4C0E" w:rsidP="001F51B5">
            <w:pPr>
              <w:jc w:val="center"/>
            </w:pPr>
          </w:p>
        </w:tc>
      </w:tr>
    </w:tbl>
    <w:p w14:paraId="7B9A18C3" w14:textId="77777777" w:rsidR="008E4C0E" w:rsidRPr="008E4C0E" w:rsidRDefault="008E4C0E" w:rsidP="008E4C0E">
      <w:pPr>
        <w:rPr>
          <w:rFonts w:eastAsia="Calibri"/>
          <w:lang w:eastAsia="en-US"/>
        </w:rPr>
      </w:pPr>
    </w:p>
    <w:p w14:paraId="7B9A18C4" w14:textId="77777777" w:rsidR="007A672D" w:rsidRDefault="007A672D" w:rsidP="007A672D">
      <w:pPr>
        <w:suppressAutoHyphens/>
        <w:jc w:val="both"/>
        <w:rPr>
          <w:rFonts w:eastAsia="Arial"/>
          <w:lang w:eastAsia="ar-SA"/>
        </w:rPr>
      </w:pPr>
    </w:p>
    <w:p w14:paraId="7B9A18C5" w14:textId="77777777" w:rsidR="007A672D" w:rsidRDefault="007A672D" w:rsidP="007A672D">
      <w:pPr>
        <w:suppressAutoHyphens/>
        <w:jc w:val="both"/>
        <w:rPr>
          <w:rFonts w:eastAsia="Arial"/>
          <w:lang w:eastAsia="ar-SA"/>
        </w:rPr>
      </w:pPr>
    </w:p>
    <w:p w14:paraId="7B9A18C6" w14:textId="77777777" w:rsidR="007A672D" w:rsidRDefault="007A672D" w:rsidP="007A672D">
      <w:pPr>
        <w:suppressAutoHyphens/>
        <w:jc w:val="both"/>
        <w:rPr>
          <w:rFonts w:eastAsia="Arial"/>
          <w:lang w:eastAsia="ar-SA"/>
        </w:rPr>
      </w:pPr>
    </w:p>
    <w:p w14:paraId="7B9A18C7" w14:textId="77777777" w:rsidR="007A672D" w:rsidRDefault="007A672D" w:rsidP="007A672D">
      <w:pPr>
        <w:suppressAutoHyphens/>
        <w:jc w:val="both"/>
        <w:rPr>
          <w:rFonts w:eastAsia="Arial"/>
          <w:lang w:eastAsia="ar-SA"/>
        </w:rPr>
      </w:pPr>
      <w:r w:rsidRPr="00072215">
        <w:rPr>
          <w:rFonts w:eastAsia="Arial"/>
          <w:lang w:eastAsia="ar-SA"/>
        </w:rPr>
        <w:t>PIRKĖJAS</w:t>
      </w:r>
      <w:r w:rsidRPr="00072215">
        <w:rPr>
          <w:rFonts w:eastAsia="Arial"/>
          <w:lang w:eastAsia="ar-SA"/>
        </w:rPr>
        <w:tab/>
      </w:r>
      <w:r w:rsidRPr="00072215">
        <w:rPr>
          <w:rFonts w:eastAsia="Arial"/>
          <w:lang w:eastAsia="ar-SA"/>
        </w:rPr>
        <w:tab/>
      </w:r>
      <w:r w:rsidRPr="00072215">
        <w:rPr>
          <w:rFonts w:eastAsia="Arial"/>
          <w:lang w:eastAsia="ar-SA"/>
        </w:rPr>
        <w:tab/>
      </w:r>
      <w:r w:rsidRPr="00072215">
        <w:rPr>
          <w:rFonts w:eastAsia="Arial"/>
          <w:lang w:eastAsia="ar-SA"/>
        </w:rPr>
        <w:tab/>
      </w:r>
      <w:r>
        <w:rPr>
          <w:rFonts w:eastAsia="Arial"/>
          <w:lang w:eastAsia="ar-SA"/>
        </w:rPr>
        <w:tab/>
      </w:r>
      <w:r>
        <w:rPr>
          <w:rFonts w:eastAsia="Arial"/>
          <w:lang w:eastAsia="ar-SA"/>
        </w:rPr>
        <w:tab/>
      </w:r>
      <w:r w:rsidRPr="00072215">
        <w:rPr>
          <w:rFonts w:eastAsia="Arial"/>
          <w:lang w:eastAsia="ar-SA"/>
        </w:rPr>
        <w:t>TEIKĖJAS</w:t>
      </w:r>
    </w:p>
    <w:p w14:paraId="7B9A18C8" w14:textId="77777777" w:rsidR="007A672D" w:rsidRDefault="007A672D" w:rsidP="007A672D">
      <w:pPr>
        <w:suppressAutoHyphens/>
        <w:jc w:val="both"/>
        <w:rPr>
          <w:rFonts w:eastAsia="Arial"/>
          <w:lang w:eastAsia="ar-SA"/>
        </w:rPr>
      </w:pPr>
    </w:p>
    <w:p w14:paraId="7B9A18C9" w14:textId="77777777" w:rsidR="007A672D" w:rsidRPr="00072215" w:rsidRDefault="007A672D" w:rsidP="007A672D">
      <w:pPr>
        <w:suppressAutoHyphens/>
        <w:jc w:val="both"/>
        <w:rPr>
          <w:rFonts w:eastAsia="Arial"/>
          <w:lang w:eastAsia="ar-SA"/>
        </w:rPr>
      </w:pPr>
    </w:p>
    <w:p w14:paraId="5AC30A0D" w14:textId="77777777" w:rsidR="001C7641" w:rsidRPr="001A751E" w:rsidRDefault="001C7641" w:rsidP="001C7641">
      <w:pPr>
        <w:rPr>
          <w:b/>
        </w:rPr>
      </w:pPr>
      <w:bookmarkStart w:id="1" w:name="_Toc148336038"/>
      <w:r w:rsidRPr="001A751E">
        <w:rPr>
          <w:b/>
        </w:rPr>
        <w:t>_______________________________</w:t>
      </w:r>
      <w:r w:rsidRPr="001A751E">
        <w:rPr>
          <w:b/>
        </w:rPr>
        <w:tab/>
      </w:r>
      <w:r w:rsidRPr="001A751E">
        <w:rPr>
          <w:b/>
        </w:rPr>
        <w:tab/>
        <w:t>___________________________</w:t>
      </w:r>
    </w:p>
    <w:p w14:paraId="07656C2B" w14:textId="77777777" w:rsidR="001C7641" w:rsidRDefault="001C7641" w:rsidP="001C7641">
      <w:r>
        <w:t>Mokomojo pulko vadas</w:t>
      </w:r>
    </w:p>
    <w:p w14:paraId="58F3601F" w14:textId="77777777" w:rsidR="001C7641" w:rsidRPr="00D00D66" w:rsidRDefault="001C7641" w:rsidP="001C7641">
      <w:r w:rsidRPr="00D00D66">
        <w:t>plk. ltn.</w:t>
      </w:r>
      <w:r>
        <w:t xml:space="preserve"> Vaidas Vasiliauskas</w:t>
      </w:r>
      <w:r>
        <w:tab/>
      </w:r>
      <w:r>
        <w:tab/>
      </w:r>
      <w:r>
        <w:tab/>
      </w:r>
      <w:r>
        <w:tab/>
      </w:r>
    </w:p>
    <w:p w14:paraId="01B8A90C" w14:textId="6FBA57B1" w:rsidR="00A829B7" w:rsidRPr="00D00D66" w:rsidRDefault="00A829B7" w:rsidP="0042613E">
      <w:r w:rsidRPr="00D00D66">
        <w:tab/>
      </w:r>
    </w:p>
    <w:p w14:paraId="7B9A18CB" w14:textId="77777777" w:rsidR="00507990" w:rsidRPr="001A751E" w:rsidRDefault="003606A5" w:rsidP="00BB10D3">
      <w:r w:rsidRPr="001A751E">
        <w:tab/>
      </w:r>
    </w:p>
    <w:p w14:paraId="7B9A18CC" w14:textId="77777777" w:rsidR="00507990" w:rsidRPr="001A751E" w:rsidRDefault="00507990" w:rsidP="00507990"/>
    <w:p w14:paraId="7B9A18CD" w14:textId="77777777" w:rsidR="00507990" w:rsidRPr="001A751E" w:rsidRDefault="00507990" w:rsidP="00507990">
      <w:r w:rsidRPr="001A751E">
        <w:t>A. V.</w:t>
      </w:r>
      <w:r w:rsidRPr="001A751E">
        <w:tab/>
      </w:r>
      <w:r w:rsidRPr="001A751E">
        <w:tab/>
      </w:r>
      <w:r w:rsidRPr="001A751E">
        <w:tab/>
      </w:r>
      <w:r w:rsidRPr="001A751E">
        <w:tab/>
      </w:r>
      <w:r w:rsidRPr="001A751E">
        <w:tab/>
      </w:r>
      <w:r w:rsidRPr="001A751E">
        <w:tab/>
        <w:t>A. V.</w:t>
      </w:r>
    </w:p>
    <w:p w14:paraId="7B9A18CE" w14:textId="77777777" w:rsidR="005F0952" w:rsidRDefault="005F0952" w:rsidP="009F147C">
      <w:pPr>
        <w:ind w:left="5760" w:right="-814" w:firstLine="720"/>
        <w:rPr>
          <w:szCs w:val="20"/>
          <w:lang w:eastAsia="en-US"/>
        </w:rPr>
      </w:pPr>
    </w:p>
    <w:p w14:paraId="7B9A18CF" w14:textId="77777777" w:rsidR="005F0952" w:rsidRDefault="005F0952" w:rsidP="009F147C">
      <w:pPr>
        <w:ind w:left="5760" w:right="-814" w:firstLine="720"/>
        <w:rPr>
          <w:szCs w:val="20"/>
          <w:lang w:eastAsia="en-US"/>
        </w:rPr>
      </w:pPr>
    </w:p>
    <w:p w14:paraId="7B9A18D0" w14:textId="77777777" w:rsidR="005F0952" w:rsidRDefault="005F0952" w:rsidP="009F147C">
      <w:pPr>
        <w:ind w:left="5760" w:right="-814" w:firstLine="720"/>
        <w:rPr>
          <w:szCs w:val="20"/>
          <w:lang w:eastAsia="en-US"/>
        </w:rPr>
      </w:pPr>
    </w:p>
    <w:p w14:paraId="7B9A18D1" w14:textId="77777777" w:rsidR="005F0952" w:rsidRDefault="005F0952" w:rsidP="009F147C">
      <w:pPr>
        <w:ind w:left="5760" w:right="-814" w:firstLine="720"/>
        <w:rPr>
          <w:szCs w:val="20"/>
          <w:lang w:eastAsia="en-US"/>
        </w:rPr>
      </w:pPr>
    </w:p>
    <w:p w14:paraId="7B9A18D2" w14:textId="77777777" w:rsidR="00AA5D36" w:rsidRDefault="00AA5D36" w:rsidP="009F147C">
      <w:pPr>
        <w:ind w:left="5760" w:right="-814" w:firstLine="720"/>
        <w:rPr>
          <w:szCs w:val="20"/>
          <w:lang w:eastAsia="en-US"/>
        </w:rPr>
      </w:pPr>
    </w:p>
    <w:p w14:paraId="7B9A18D3" w14:textId="77777777" w:rsidR="00AA5D36" w:rsidRDefault="00AA5D36" w:rsidP="009F147C">
      <w:pPr>
        <w:ind w:left="5760" w:right="-814" w:firstLine="720"/>
        <w:rPr>
          <w:szCs w:val="20"/>
          <w:lang w:eastAsia="en-US"/>
        </w:rPr>
      </w:pPr>
    </w:p>
    <w:p w14:paraId="7B9A18D4" w14:textId="77777777" w:rsidR="00AA5D36" w:rsidRDefault="00AA5D36" w:rsidP="009F147C">
      <w:pPr>
        <w:ind w:left="5760" w:right="-814" w:firstLine="720"/>
        <w:rPr>
          <w:szCs w:val="20"/>
          <w:lang w:eastAsia="en-US"/>
        </w:rPr>
      </w:pPr>
    </w:p>
    <w:p w14:paraId="7B9A18D5" w14:textId="77777777" w:rsidR="00AA5D36" w:rsidRDefault="00AA5D36" w:rsidP="009F147C">
      <w:pPr>
        <w:ind w:left="5760" w:right="-814" w:firstLine="720"/>
        <w:rPr>
          <w:szCs w:val="20"/>
          <w:lang w:eastAsia="en-US"/>
        </w:rPr>
      </w:pPr>
    </w:p>
    <w:p w14:paraId="7B9A18D6" w14:textId="77777777" w:rsidR="00A53D88" w:rsidRDefault="00A53D88" w:rsidP="009F147C">
      <w:pPr>
        <w:ind w:left="5760" w:right="-814" w:firstLine="720"/>
        <w:rPr>
          <w:szCs w:val="20"/>
          <w:lang w:eastAsia="en-US"/>
        </w:rPr>
      </w:pPr>
    </w:p>
    <w:p w14:paraId="7B9A18D7" w14:textId="77777777" w:rsidR="00A53D88" w:rsidRDefault="00A53D88" w:rsidP="009F147C">
      <w:pPr>
        <w:ind w:left="5760" w:right="-814" w:firstLine="720"/>
        <w:rPr>
          <w:szCs w:val="20"/>
          <w:lang w:eastAsia="en-US"/>
        </w:rPr>
      </w:pPr>
    </w:p>
    <w:p w14:paraId="7B9A18D8" w14:textId="77777777" w:rsidR="00A53D88" w:rsidRDefault="00A53D88" w:rsidP="009F147C">
      <w:pPr>
        <w:ind w:left="5760" w:right="-814" w:firstLine="720"/>
        <w:rPr>
          <w:szCs w:val="20"/>
          <w:lang w:eastAsia="en-US"/>
        </w:rPr>
      </w:pPr>
    </w:p>
    <w:p w14:paraId="7B9A18D9" w14:textId="77777777" w:rsidR="00A53D88" w:rsidRDefault="00A53D88" w:rsidP="009F147C">
      <w:pPr>
        <w:ind w:left="5760" w:right="-814" w:firstLine="720"/>
        <w:rPr>
          <w:szCs w:val="20"/>
          <w:lang w:eastAsia="en-US"/>
        </w:rPr>
      </w:pPr>
    </w:p>
    <w:p w14:paraId="7B9A18DA" w14:textId="77777777" w:rsidR="00A53D88" w:rsidRDefault="00A53D88" w:rsidP="009F147C">
      <w:pPr>
        <w:ind w:left="5760" w:right="-814" w:firstLine="720"/>
        <w:rPr>
          <w:szCs w:val="20"/>
          <w:lang w:eastAsia="en-US"/>
        </w:rPr>
      </w:pPr>
    </w:p>
    <w:p w14:paraId="7B9A18DB" w14:textId="77777777" w:rsidR="00A53D88" w:rsidRDefault="00A53D88" w:rsidP="009F147C">
      <w:pPr>
        <w:ind w:left="5760" w:right="-814" w:firstLine="720"/>
        <w:rPr>
          <w:szCs w:val="20"/>
          <w:lang w:eastAsia="en-US"/>
        </w:rPr>
      </w:pPr>
    </w:p>
    <w:p w14:paraId="7B9A18DC" w14:textId="77777777" w:rsidR="00A53D88" w:rsidRDefault="00A53D88" w:rsidP="009F147C">
      <w:pPr>
        <w:ind w:left="5760" w:right="-814" w:firstLine="720"/>
        <w:rPr>
          <w:szCs w:val="20"/>
          <w:lang w:eastAsia="en-US"/>
        </w:rPr>
      </w:pPr>
    </w:p>
    <w:p w14:paraId="7B9A18DD" w14:textId="77777777" w:rsidR="00A53D88" w:rsidRDefault="00A53D88" w:rsidP="009F147C">
      <w:pPr>
        <w:ind w:left="5760" w:right="-814" w:firstLine="720"/>
        <w:rPr>
          <w:szCs w:val="20"/>
          <w:lang w:eastAsia="en-US"/>
        </w:rPr>
      </w:pPr>
    </w:p>
    <w:p w14:paraId="7B9A18DE" w14:textId="77777777" w:rsidR="00A53D88" w:rsidRDefault="00A53D88" w:rsidP="009F147C">
      <w:pPr>
        <w:ind w:left="5760" w:right="-814" w:firstLine="720"/>
        <w:rPr>
          <w:szCs w:val="20"/>
          <w:lang w:eastAsia="en-US"/>
        </w:rPr>
      </w:pPr>
    </w:p>
    <w:p w14:paraId="7ECF524A" w14:textId="77777777" w:rsidR="00E16AD8" w:rsidRDefault="00E16AD8" w:rsidP="009F147C">
      <w:pPr>
        <w:ind w:left="5760" w:right="-814" w:firstLine="720"/>
        <w:rPr>
          <w:szCs w:val="20"/>
          <w:lang w:eastAsia="en-US"/>
        </w:rPr>
      </w:pPr>
    </w:p>
    <w:p w14:paraId="7294D70B" w14:textId="77777777" w:rsidR="00E16AD8" w:rsidRDefault="00E16AD8" w:rsidP="009F147C">
      <w:pPr>
        <w:ind w:left="5760" w:right="-814" w:firstLine="720"/>
        <w:rPr>
          <w:szCs w:val="20"/>
          <w:lang w:eastAsia="en-US"/>
        </w:rPr>
      </w:pPr>
    </w:p>
    <w:p w14:paraId="60D34C88" w14:textId="77777777" w:rsidR="00DD649E" w:rsidRDefault="00DD649E" w:rsidP="009F147C">
      <w:pPr>
        <w:ind w:left="5760" w:right="-814" w:firstLine="720"/>
        <w:rPr>
          <w:szCs w:val="20"/>
          <w:lang w:eastAsia="en-US"/>
        </w:rPr>
      </w:pPr>
    </w:p>
    <w:p w14:paraId="530AAC11" w14:textId="77777777" w:rsidR="00E16AD8" w:rsidRDefault="00E16AD8" w:rsidP="009F147C">
      <w:pPr>
        <w:ind w:left="5760" w:right="-814" w:firstLine="720"/>
        <w:rPr>
          <w:szCs w:val="20"/>
          <w:lang w:eastAsia="en-US"/>
        </w:rPr>
      </w:pPr>
    </w:p>
    <w:p w14:paraId="7B9A18E1" w14:textId="77777777" w:rsidR="008E4C0E" w:rsidRDefault="008E4C0E" w:rsidP="0041364D">
      <w:pPr>
        <w:ind w:right="-814"/>
        <w:rPr>
          <w:szCs w:val="20"/>
          <w:lang w:eastAsia="en-US"/>
        </w:rPr>
      </w:pPr>
    </w:p>
    <w:p w14:paraId="7B9A18E4" w14:textId="7B073FAD" w:rsidR="007A672D" w:rsidRPr="009F147C" w:rsidRDefault="007A672D" w:rsidP="007A672D">
      <w:pPr>
        <w:ind w:right="-814"/>
        <w:rPr>
          <w:szCs w:val="20"/>
          <w:lang w:eastAsia="en-US"/>
        </w:rPr>
      </w:pPr>
      <w:r w:rsidRPr="009F147C">
        <w:rPr>
          <w:szCs w:val="20"/>
          <w:lang w:eastAsia="en-US"/>
        </w:rPr>
        <w:lastRenderedPageBreak/>
        <w:tab/>
      </w:r>
      <w:r w:rsidRPr="009F147C">
        <w:rPr>
          <w:szCs w:val="20"/>
          <w:lang w:eastAsia="en-US"/>
        </w:rPr>
        <w:tab/>
      </w:r>
      <w:r w:rsidRPr="009F147C">
        <w:rPr>
          <w:szCs w:val="20"/>
          <w:lang w:eastAsia="en-US"/>
        </w:rPr>
        <w:tab/>
      </w:r>
      <w:r w:rsidRPr="009F147C">
        <w:rPr>
          <w:szCs w:val="20"/>
          <w:lang w:eastAsia="en-US"/>
        </w:rPr>
        <w:tab/>
      </w:r>
      <w:r w:rsidRPr="009F147C">
        <w:rPr>
          <w:szCs w:val="20"/>
          <w:lang w:eastAsia="en-US"/>
        </w:rPr>
        <w:tab/>
      </w:r>
      <w:r w:rsidRPr="009F147C">
        <w:rPr>
          <w:szCs w:val="20"/>
          <w:lang w:eastAsia="en-US"/>
        </w:rPr>
        <w:tab/>
      </w:r>
      <w:r w:rsidRPr="009F147C">
        <w:rPr>
          <w:szCs w:val="20"/>
          <w:lang w:eastAsia="en-US"/>
        </w:rPr>
        <w:tab/>
      </w:r>
      <w:r w:rsidRPr="009F147C">
        <w:rPr>
          <w:szCs w:val="20"/>
          <w:lang w:eastAsia="en-US"/>
        </w:rPr>
        <w:tab/>
      </w:r>
      <w:r w:rsidRPr="009F147C">
        <w:rPr>
          <w:szCs w:val="20"/>
          <w:lang w:eastAsia="en-US"/>
        </w:rPr>
        <w:tab/>
      </w:r>
      <w:r w:rsidR="0042613E">
        <w:rPr>
          <w:szCs w:val="20"/>
          <w:lang w:eastAsia="en-US"/>
        </w:rPr>
        <w:t>202</w:t>
      </w:r>
      <w:r w:rsidR="001C7641">
        <w:rPr>
          <w:szCs w:val="20"/>
          <w:lang w:eastAsia="en-US"/>
        </w:rPr>
        <w:t>6</w:t>
      </w:r>
      <w:r w:rsidRPr="009F147C">
        <w:rPr>
          <w:szCs w:val="20"/>
          <w:lang w:eastAsia="en-US"/>
        </w:rPr>
        <w:t xml:space="preserve"> m.                    </w:t>
      </w:r>
      <w:r>
        <w:rPr>
          <w:szCs w:val="20"/>
          <w:lang w:eastAsia="en-US"/>
        </w:rPr>
        <w:t xml:space="preserve">           </w:t>
      </w:r>
      <w:r w:rsidRPr="009F147C">
        <w:rPr>
          <w:szCs w:val="20"/>
          <w:lang w:eastAsia="en-US"/>
        </w:rPr>
        <w:t>d.</w:t>
      </w:r>
    </w:p>
    <w:p w14:paraId="7B9A18E5" w14:textId="77777777" w:rsidR="007A672D" w:rsidRPr="009F147C" w:rsidRDefault="007A672D" w:rsidP="007A672D">
      <w:pPr>
        <w:ind w:right="-814"/>
        <w:rPr>
          <w:szCs w:val="20"/>
          <w:lang w:eastAsia="en-US"/>
        </w:rPr>
      </w:pPr>
      <w:r>
        <w:rPr>
          <w:szCs w:val="20"/>
          <w:lang w:eastAsia="en-US"/>
        </w:rPr>
        <w:tab/>
      </w:r>
      <w:r>
        <w:rPr>
          <w:szCs w:val="20"/>
          <w:lang w:eastAsia="en-US"/>
        </w:rPr>
        <w:tab/>
      </w:r>
      <w:r>
        <w:rPr>
          <w:szCs w:val="20"/>
          <w:lang w:eastAsia="en-US"/>
        </w:rPr>
        <w:tab/>
      </w:r>
      <w:r>
        <w:rPr>
          <w:szCs w:val="20"/>
          <w:lang w:eastAsia="en-US"/>
        </w:rPr>
        <w:tab/>
      </w:r>
      <w:r>
        <w:rPr>
          <w:szCs w:val="20"/>
          <w:lang w:eastAsia="en-US"/>
        </w:rPr>
        <w:tab/>
      </w:r>
      <w:r>
        <w:rPr>
          <w:szCs w:val="20"/>
          <w:lang w:eastAsia="en-US"/>
        </w:rPr>
        <w:tab/>
      </w:r>
      <w:r>
        <w:rPr>
          <w:szCs w:val="20"/>
          <w:lang w:eastAsia="en-US"/>
        </w:rPr>
        <w:tab/>
      </w:r>
      <w:r>
        <w:rPr>
          <w:szCs w:val="20"/>
          <w:lang w:eastAsia="en-US"/>
        </w:rPr>
        <w:tab/>
      </w:r>
      <w:r>
        <w:rPr>
          <w:szCs w:val="20"/>
          <w:lang w:eastAsia="en-US"/>
        </w:rPr>
        <w:tab/>
        <w:t>s</w:t>
      </w:r>
      <w:r w:rsidRPr="009F147C">
        <w:rPr>
          <w:szCs w:val="20"/>
          <w:lang w:eastAsia="en-US"/>
        </w:rPr>
        <w:t>utarties Nr.</w:t>
      </w:r>
      <w:r>
        <w:rPr>
          <w:szCs w:val="20"/>
          <w:lang w:eastAsia="en-US"/>
        </w:rPr>
        <w:t xml:space="preserve"> </w:t>
      </w:r>
    </w:p>
    <w:p w14:paraId="7B9A18E6" w14:textId="77777777" w:rsidR="007A672D" w:rsidRPr="009F147C" w:rsidRDefault="007A672D" w:rsidP="007A672D">
      <w:pPr>
        <w:ind w:right="-814"/>
        <w:rPr>
          <w:szCs w:val="20"/>
          <w:lang w:eastAsia="en-US"/>
        </w:rPr>
      </w:pPr>
      <w:r>
        <w:rPr>
          <w:szCs w:val="20"/>
          <w:lang w:eastAsia="en-US"/>
        </w:rPr>
        <w:tab/>
      </w:r>
      <w:r>
        <w:rPr>
          <w:szCs w:val="20"/>
          <w:lang w:eastAsia="en-US"/>
        </w:rPr>
        <w:tab/>
      </w:r>
      <w:r>
        <w:rPr>
          <w:szCs w:val="20"/>
          <w:lang w:eastAsia="en-US"/>
        </w:rPr>
        <w:tab/>
      </w:r>
      <w:r>
        <w:rPr>
          <w:szCs w:val="20"/>
          <w:lang w:eastAsia="en-US"/>
        </w:rPr>
        <w:tab/>
      </w:r>
      <w:r>
        <w:rPr>
          <w:szCs w:val="20"/>
          <w:lang w:eastAsia="en-US"/>
        </w:rPr>
        <w:tab/>
      </w:r>
      <w:r>
        <w:rPr>
          <w:szCs w:val="20"/>
          <w:lang w:eastAsia="en-US"/>
        </w:rPr>
        <w:tab/>
      </w:r>
      <w:r>
        <w:rPr>
          <w:szCs w:val="20"/>
          <w:lang w:eastAsia="en-US"/>
        </w:rPr>
        <w:tab/>
      </w:r>
      <w:r>
        <w:rPr>
          <w:szCs w:val="20"/>
          <w:lang w:eastAsia="en-US"/>
        </w:rPr>
        <w:tab/>
      </w:r>
      <w:r>
        <w:rPr>
          <w:szCs w:val="20"/>
          <w:lang w:eastAsia="en-US"/>
        </w:rPr>
        <w:tab/>
        <w:t>2 p</w:t>
      </w:r>
      <w:r w:rsidRPr="009F147C">
        <w:rPr>
          <w:szCs w:val="20"/>
          <w:lang w:eastAsia="en-US"/>
        </w:rPr>
        <w:t xml:space="preserve">riedas </w:t>
      </w:r>
    </w:p>
    <w:p w14:paraId="7B9A18E7" w14:textId="77777777" w:rsidR="009F147C" w:rsidRDefault="009F147C" w:rsidP="009F147C">
      <w:pPr>
        <w:jc w:val="center"/>
        <w:rPr>
          <w:b/>
          <w:bCs/>
        </w:rPr>
      </w:pPr>
    </w:p>
    <w:p w14:paraId="7B9A18E8" w14:textId="77777777" w:rsidR="009F147C" w:rsidRDefault="009F147C" w:rsidP="009F147C">
      <w:pPr>
        <w:jc w:val="center"/>
        <w:rPr>
          <w:b/>
          <w:bCs/>
        </w:rPr>
      </w:pPr>
    </w:p>
    <w:p w14:paraId="7B9A18E9" w14:textId="77777777" w:rsidR="009F147C" w:rsidRDefault="009F147C" w:rsidP="009F147C">
      <w:pPr>
        <w:jc w:val="center"/>
        <w:rPr>
          <w:b/>
          <w:bCs/>
        </w:rPr>
      </w:pPr>
    </w:p>
    <w:p w14:paraId="7B9A18EA" w14:textId="77777777" w:rsidR="009F147C" w:rsidRDefault="009F147C" w:rsidP="009F147C">
      <w:pPr>
        <w:jc w:val="center"/>
        <w:rPr>
          <w:b/>
          <w:bCs/>
        </w:rPr>
      </w:pPr>
    </w:p>
    <w:bookmarkEnd w:id="1"/>
    <w:p w14:paraId="7B9A18EB" w14:textId="71BC64E5" w:rsidR="00A53D88" w:rsidRPr="00A53D88" w:rsidRDefault="00A53D88" w:rsidP="00A53D88">
      <w:pPr>
        <w:jc w:val="center"/>
        <w:rPr>
          <w:b/>
          <w:bCs/>
        </w:rPr>
      </w:pPr>
      <w:r w:rsidRPr="00A53D88">
        <w:rPr>
          <w:b/>
          <w:caps/>
        </w:rPr>
        <w:t xml:space="preserve">KRŪMŲ (SAVAIMINUKŲ) KIRTIMO (PJOVIMO) </w:t>
      </w:r>
      <w:r w:rsidR="00CB0C6E">
        <w:rPr>
          <w:b/>
          <w:caps/>
        </w:rPr>
        <w:t xml:space="preserve">RANKINIU BŪDU </w:t>
      </w:r>
      <w:r w:rsidRPr="00A53D88">
        <w:rPr>
          <w:b/>
          <w:caps/>
        </w:rPr>
        <w:t>GAIŽIŪNŲ POLIGONE PASLAUGŲ</w:t>
      </w:r>
      <w:r w:rsidRPr="00A53D88">
        <w:rPr>
          <w:b/>
          <w:bCs/>
        </w:rPr>
        <w:t xml:space="preserve"> </w:t>
      </w:r>
      <w:r w:rsidRPr="00A53D88">
        <w:rPr>
          <w:b/>
          <w:bCs/>
          <w:caps/>
        </w:rPr>
        <w:t>TECHNINĖ specifikacija</w:t>
      </w:r>
    </w:p>
    <w:p w14:paraId="7B9A18EC" w14:textId="77777777" w:rsidR="00A53D88" w:rsidRPr="00A53D88" w:rsidRDefault="00A53D88" w:rsidP="00A53D88">
      <w:pPr>
        <w:jc w:val="both"/>
      </w:pPr>
    </w:p>
    <w:p w14:paraId="20A80113" w14:textId="63778C71" w:rsidR="00546500" w:rsidRPr="00B832E7" w:rsidRDefault="00546500" w:rsidP="00546500">
      <w:pPr>
        <w:ind w:left="180" w:firstLine="709"/>
        <w:jc w:val="both"/>
        <w:rPr>
          <w:b/>
        </w:rPr>
      </w:pPr>
      <w:r w:rsidRPr="00B832E7">
        <w:rPr>
          <w:b/>
        </w:rPr>
        <w:t>1. Reikalavimai krūmų (</w:t>
      </w:r>
      <w:proofErr w:type="spellStart"/>
      <w:r w:rsidRPr="00B832E7">
        <w:rPr>
          <w:b/>
        </w:rPr>
        <w:t>savaiminukų</w:t>
      </w:r>
      <w:proofErr w:type="spellEnd"/>
      <w:r w:rsidRPr="00B832E7">
        <w:rPr>
          <w:b/>
        </w:rPr>
        <w:t xml:space="preserve">) kirtimo (pjovimo) </w:t>
      </w:r>
      <w:r w:rsidR="00CB0C6E">
        <w:rPr>
          <w:b/>
        </w:rPr>
        <w:t xml:space="preserve">rankiniu būdu </w:t>
      </w:r>
      <w:r w:rsidRPr="00B832E7">
        <w:rPr>
          <w:b/>
        </w:rPr>
        <w:t>Gaižiūnų poligone paslaugoms:</w:t>
      </w:r>
    </w:p>
    <w:p w14:paraId="683DF298" w14:textId="77777777" w:rsidR="00546500" w:rsidRPr="00B832E7" w:rsidRDefault="00546500" w:rsidP="00546500">
      <w:pPr>
        <w:ind w:left="180" w:firstLine="709"/>
        <w:jc w:val="both"/>
      </w:pPr>
      <w:r w:rsidRPr="00B832E7">
        <w:t xml:space="preserve">1.1. Gaižiūnų poligono karinėje teritorijoje esančių savaime užsisėjusių sumedėjusių pušies, beržo, drebulės </w:t>
      </w:r>
      <w:proofErr w:type="spellStart"/>
      <w:r w:rsidRPr="00B832E7">
        <w:t>savaiminukų</w:t>
      </w:r>
      <w:proofErr w:type="spellEnd"/>
      <w:r w:rsidRPr="00B832E7">
        <w:t xml:space="preserve"> šalinimas.</w:t>
      </w:r>
    </w:p>
    <w:p w14:paraId="2B909001" w14:textId="65F76955" w:rsidR="00546500" w:rsidRPr="00B832E7" w:rsidRDefault="00546500" w:rsidP="00546500">
      <w:pPr>
        <w:ind w:left="180" w:firstLine="709"/>
        <w:jc w:val="both"/>
      </w:pPr>
      <w:r w:rsidRPr="00B832E7">
        <w:t>1.2. Vietomis su</w:t>
      </w:r>
      <w:r w:rsidR="001F51B5">
        <w:t>žėlusių avietynų šalinimas.</w:t>
      </w:r>
    </w:p>
    <w:p w14:paraId="63F14795" w14:textId="77777777" w:rsidR="00546500" w:rsidRPr="00B832E7" w:rsidRDefault="00546500" w:rsidP="00546500">
      <w:pPr>
        <w:ind w:left="180" w:firstLine="709"/>
        <w:jc w:val="both"/>
      </w:pPr>
      <w:r w:rsidRPr="00B832E7">
        <w:t xml:space="preserve">1.3. Kertamų </w:t>
      </w:r>
      <w:proofErr w:type="spellStart"/>
      <w:r w:rsidRPr="00B832E7">
        <w:t>savaiminukų</w:t>
      </w:r>
      <w:proofErr w:type="spellEnd"/>
      <w:r w:rsidRPr="00B832E7">
        <w:t xml:space="preserve"> diametras nuo 0,5 cm iki 8 cm, aukštis nuo 0,5 m iki 2,5 m.</w:t>
      </w:r>
    </w:p>
    <w:p w14:paraId="3A541B70" w14:textId="77777777" w:rsidR="00546500" w:rsidRPr="00B832E7" w:rsidRDefault="00546500" w:rsidP="00546500">
      <w:pPr>
        <w:ind w:left="180" w:firstLine="709"/>
        <w:jc w:val="both"/>
      </w:pPr>
      <w:r w:rsidRPr="00B832E7">
        <w:t xml:space="preserve">1.4. Nukirstų </w:t>
      </w:r>
      <w:proofErr w:type="spellStart"/>
      <w:r w:rsidRPr="00B832E7">
        <w:t>savaiminukų</w:t>
      </w:r>
      <w:proofErr w:type="spellEnd"/>
      <w:r w:rsidRPr="00B832E7">
        <w:t xml:space="preserve"> kelmelių aukštis po kirtimo negali būti didesnis kaip 10 cm.</w:t>
      </w:r>
    </w:p>
    <w:p w14:paraId="47AD5847" w14:textId="77777777" w:rsidR="00546500" w:rsidRPr="00B832E7" w:rsidRDefault="00546500" w:rsidP="00546500">
      <w:pPr>
        <w:ind w:left="180" w:firstLine="709"/>
        <w:jc w:val="both"/>
      </w:pPr>
      <w:r w:rsidRPr="00B832E7">
        <w:t>1.5. Kertamos, valomos vietos yra pelkėtos, žemės gruntas yra smėlis, juodžemis ir durpė.</w:t>
      </w:r>
    </w:p>
    <w:p w14:paraId="5BD22C19" w14:textId="52F4DC15" w:rsidR="00127260" w:rsidRDefault="00546500" w:rsidP="001F51B5">
      <w:pPr>
        <w:ind w:left="180" w:firstLine="709"/>
        <w:jc w:val="both"/>
        <w:rPr>
          <w:shd w:val="clear" w:color="auto" w:fill="FFFFFF"/>
        </w:rPr>
      </w:pPr>
      <w:r w:rsidRPr="00B832E7">
        <w:t xml:space="preserve">1.6. </w:t>
      </w:r>
      <w:r w:rsidR="00CC5194" w:rsidRPr="00CC5194">
        <w:rPr>
          <w:b/>
        </w:rPr>
        <w:t>Teikėjas paslaugas atlieka nuo 202</w:t>
      </w:r>
      <w:r w:rsidR="00127260">
        <w:rPr>
          <w:b/>
        </w:rPr>
        <w:t>6</w:t>
      </w:r>
      <w:r w:rsidR="00CC5194" w:rsidRPr="00CC5194">
        <w:rPr>
          <w:b/>
        </w:rPr>
        <w:t xml:space="preserve"> m. </w:t>
      </w:r>
      <w:r w:rsidR="0042613E">
        <w:rPr>
          <w:b/>
        </w:rPr>
        <w:t>gegužės</w:t>
      </w:r>
      <w:r w:rsidR="00CC5194" w:rsidRPr="00CC5194">
        <w:rPr>
          <w:b/>
        </w:rPr>
        <w:t xml:space="preserve"> </w:t>
      </w:r>
      <w:r w:rsidR="00127260">
        <w:rPr>
          <w:b/>
        </w:rPr>
        <w:t>4</w:t>
      </w:r>
      <w:r w:rsidR="00CC5194" w:rsidRPr="00CC5194">
        <w:rPr>
          <w:b/>
        </w:rPr>
        <w:t xml:space="preserve"> d. iki 202</w:t>
      </w:r>
      <w:r w:rsidR="006E108F">
        <w:rPr>
          <w:b/>
        </w:rPr>
        <w:t>6</w:t>
      </w:r>
      <w:r w:rsidR="00CC5194" w:rsidRPr="00CC5194">
        <w:rPr>
          <w:b/>
        </w:rPr>
        <w:t xml:space="preserve"> m.</w:t>
      </w:r>
      <w:r w:rsidR="0042613E">
        <w:rPr>
          <w:b/>
        </w:rPr>
        <w:t xml:space="preserve"> gegužės</w:t>
      </w:r>
      <w:r w:rsidR="00CC5194" w:rsidRPr="00CC5194">
        <w:rPr>
          <w:b/>
        </w:rPr>
        <w:t xml:space="preserve"> 1</w:t>
      </w:r>
      <w:r w:rsidR="00127260">
        <w:rPr>
          <w:b/>
        </w:rPr>
        <w:t>7</w:t>
      </w:r>
      <w:r w:rsidR="00CC5194" w:rsidRPr="00CC5194">
        <w:rPr>
          <w:b/>
        </w:rPr>
        <w:t xml:space="preserve"> d</w:t>
      </w:r>
      <w:r w:rsidR="00127260">
        <w:rPr>
          <w:b/>
        </w:rPr>
        <w:t>.,</w:t>
      </w:r>
      <w:r w:rsidR="00CD2FBC" w:rsidRPr="00CD2FBC">
        <w:t xml:space="preserve"> </w:t>
      </w:r>
      <w:r w:rsidR="00127260" w:rsidRPr="00127260">
        <w:rPr>
          <w:b/>
          <w:bCs/>
          <w:shd w:val="clear" w:color="auto" w:fill="FFFFFF"/>
        </w:rPr>
        <w:t>Nespėjus atlikti paslaugų per nurodytą terminą, paslaugos bus atliekamos pagal iš anksto suderintą grafiką (bet neilgesniu kaip 14 dienų laikotarpiu) sutarties galiojimo metu.</w:t>
      </w:r>
      <w:r w:rsidR="00127260" w:rsidRPr="00B461D0">
        <w:rPr>
          <w:shd w:val="clear" w:color="auto" w:fill="FFFFFF"/>
        </w:rPr>
        <w:t xml:space="preserve"> </w:t>
      </w:r>
    </w:p>
    <w:p w14:paraId="55DAF5B7" w14:textId="240E835C" w:rsidR="00546500" w:rsidRPr="00B832E7" w:rsidRDefault="00CC5194" w:rsidP="001F51B5">
      <w:pPr>
        <w:ind w:left="180" w:firstLine="709"/>
        <w:jc w:val="both"/>
      </w:pPr>
      <w:r>
        <w:t>1.7</w:t>
      </w:r>
      <w:r w:rsidR="00546500" w:rsidRPr="00B832E7">
        <w:t>. Teikėjas, atlikdamas darbus ir pastebėjęs sprogmenų, šaudmenų, kitos kovinės amunicijos, turi nedelsdamas stabdyti darbus, radinio vietą pažymėti ir informuoti Gaižiūnų poligono budėtoją.</w:t>
      </w:r>
    </w:p>
    <w:p w14:paraId="4C1156E7" w14:textId="5EFFF636" w:rsidR="00546500" w:rsidRPr="00B832E7" w:rsidRDefault="00CC5194" w:rsidP="001F51B5">
      <w:pPr>
        <w:ind w:left="180" w:firstLine="709"/>
        <w:jc w:val="both"/>
      </w:pPr>
      <w:r>
        <w:t>1.8</w:t>
      </w:r>
      <w:r w:rsidR="00546500" w:rsidRPr="00B832E7">
        <w:t>. Teikėjas visus darbus atlieka naudodamas savo išteklius, priemones, įrankius, inventorių ir techniką.</w:t>
      </w:r>
    </w:p>
    <w:p w14:paraId="503FCB8F" w14:textId="2A912516" w:rsidR="00546500" w:rsidRPr="00B832E7" w:rsidRDefault="00CC5194" w:rsidP="001F51B5">
      <w:pPr>
        <w:ind w:left="180" w:firstLine="709"/>
        <w:jc w:val="both"/>
      </w:pPr>
      <w:r>
        <w:t>1.9</w:t>
      </w:r>
      <w:r w:rsidR="00546500" w:rsidRPr="00B832E7">
        <w:t>. Teikėjas turi laikytis darbų saugos, higienos ir aplinkosaugos reikalavimų.</w:t>
      </w:r>
    </w:p>
    <w:p w14:paraId="3AB31F87" w14:textId="32FAAAE8" w:rsidR="00E32330" w:rsidRDefault="00CC5194" w:rsidP="001F51B5">
      <w:pPr>
        <w:ind w:left="180" w:right="-82" w:firstLine="720"/>
        <w:jc w:val="both"/>
        <w:rPr>
          <w:rFonts w:eastAsia="Calibri"/>
        </w:rPr>
      </w:pPr>
      <w:r>
        <w:rPr>
          <w:rFonts w:eastAsia="Calibri"/>
        </w:rPr>
        <w:t>1.10</w:t>
      </w:r>
      <w:r w:rsidR="00546500" w:rsidRPr="00B832E7">
        <w:rPr>
          <w:rFonts w:eastAsia="Calibri"/>
        </w:rPr>
        <w:t>. Vykdant sutartį, pridėtinės vertės mokesčio sąskaitos faktūros, sąskaitos faktūros turi būti teikiamos naudojantis i</w:t>
      </w:r>
      <w:r w:rsidR="00E73920">
        <w:rPr>
          <w:rFonts w:eastAsia="Calibri"/>
        </w:rPr>
        <w:t>nformacinės sistemos „SABIS</w:t>
      </w:r>
      <w:r w:rsidR="00546500" w:rsidRPr="00B832E7">
        <w:rPr>
          <w:rFonts w:eastAsia="Calibri"/>
        </w:rPr>
        <w:t xml:space="preserve">“ priemonėmis. Jeigu </w:t>
      </w:r>
      <w:r w:rsidR="00546500" w:rsidRPr="00B832E7">
        <w:rPr>
          <w:rFonts w:eastAsia="Calibri"/>
          <w:b/>
        </w:rPr>
        <w:t>Teikėjas</w:t>
      </w:r>
      <w:r w:rsidR="00546500" w:rsidRPr="00B832E7">
        <w:rPr>
          <w:rFonts w:eastAsia="Calibri"/>
        </w:rPr>
        <w:t xml:space="preserve"> nepateikia E.</w:t>
      </w:r>
      <w:r w:rsidR="00C664F5">
        <w:rPr>
          <w:rFonts w:eastAsia="Calibri"/>
        </w:rPr>
        <w:t> </w:t>
      </w:r>
      <w:r w:rsidR="00546500" w:rsidRPr="00B832E7">
        <w:rPr>
          <w:rFonts w:eastAsia="Calibri"/>
        </w:rPr>
        <w:t>sąskaitos, Pirkėjas turi teisę neatlikti m</w:t>
      </w:r>
      <w:r w:rsidR="00E73920">
        <w:rPr>
          <w:rFonts w:eastAsia="Calibri"/>
        </w:rPr>
        <w:t>okėjimo. Neveikiant „SABIS</w:t>
      </w:r>
      <w:r w:rsidR="00546500" w:rsidRPr="00B832E7">
        <w:rPr>
          <w:rFonts w:eastAsia="Calibri"/>
        </w:rPr>
        <w:t>“ sistemai, šiame punkte nurodyti dokumentai Pirkėjui pateikiami Pirkėjo nurodytu vienu ar keliais iš šių būdų (paštu, faksu arba elektroniniu paštu).</w:t>
      </w:r>
    </w:p>
    <w:p w14:paraId="20D2DA61" w14:textId="5C4B7552" w:rsidR="00546500" w:rsidRDefault="00546500" w:rsidP="001F51B5">
      <w:pPr>
        <w:ind w:left="180" w:right="-82" w:firstLine="720"/>
        <w:jc w:val="both"/>
        <w:rPr>
          <w:rFonts w:eastAsia="Calibri"/>
        </w:rPr>
      </w:pPr>
      <w:r w:rsidRPr="00B832E7">
        <w:rPr>
          <w:rFonts w:eastAsia="Calibri"/>
        </w:rPr>
        <w:t>1.1</w:t>
      </w:r>
      <w:r w:rsidR="00CC5194">
        <w:rPr>
          <w:rFonts w:eastAsia="Calibri"/>
        </w:rPr>
        <w:t>1</w:t>
      </w:r>
      <w:r w:rsidRPr="00B832E7">
        <w:rPr>
          <w:rFonts w:eastAsia="Calibri"/>
        </w:rPr>
        <w:t>. Krūmų (</w:t>
      </w:r>
      <w:proofErr w:type="spellStart"/>
      <w:r w:rsidRPr="00B832E7">
        <w:rPr>
          <w:rFonts w:eastAsia="Calibri"/>
        </w:rPr>
        <w:t>savaiminukų</w:t>
      </w:r>
      <w:proofErr w:type="spellEnd"/>
      <w:r w:rsidRPr="00B832E7">
        <w:rPr>
          <w:rFonts w:eastAsia="Calibri"/>
        </w:rPr>
        <w:t xml:space="preserve">) kirtimo (pjovimo) </w:t>
      </w:r>
      <w:r w:rsidR="00CB0C6E">
        <w:rPr>
          <w:rFonts w:eastAsia="Calibri"/>
        </w:rPr>
        <w:t xml:space="preserve">rankiniu būdu </w:t>
      </w:r>
      <w:r w:rsidRPr="00B832E7">
        <w:rPr>
          <w:rFonts w:eastAsia="Calibri"/>
        </w:rPr>
        <w:t>plotų schema pateikta</w:t>
      </w:r>
      <w:r w:rsidR="00E32330">
        <w:rPr>
          <w:rFonts w:eastAsia="Calibri"/>
        </w:rPr>
        <w:t xml:space="preserve"> Sutarties</w:t>
      </w:r>
      <w:r>
        <w:rPr>
          <w:rFonts w:eastAsia="Calibri"/>
        </w:rPr>
        <w:t xml:space="preserve"> </w:t>
      </w:r>
      <w:r w:rsidR="00E32330">
        <w:rPr>
          <w:rFonts w:eastAsia="Calibri"/>
        </w:rPr>
        <w:t>3</w:t>
      </w:r>
      <w:r w:rsidRPr="00B832E7">
        <w:rPr>
          <w:rFonts w:eastAsia="Calibri"/>
        </w:rPr>
        <w:t xml:space="preserve"> priede.</w:t>
      </w:r>
    </w:p>
    <w:p w14:paraId="54108365" w14:textId="3D72108C" w:rsidR="00546500" w:rsidRPr="001D23F2" w:rsidRDefault="00CC5194" w:rsidP="00546500">
      <w:pPr>
        <w:ind w:left="180" w:right="-82" w:firstLine="720"/>
        <w:jc w:val="both"/>
        <w:rPr>
          <w:rFonts w:eastAsia="Calibri"/>
        </w:rPr>
      </w:pPr>
      <w:r w:rsidRPr="001D23F2">
        <w:rPr>
          <w:rFonts w:eastAsia="Calibri"/>
        </w:rPr>
        <w:t>1.12</w:t>
      </w:r>
      <w:r w:rsidR="00546500" w:rsidRPr="001D23F2">
        <w:rPr>
          <w:rFonts w:eastAsia="Calibri"/>
        </w:rPr>
        <w:t>. Minimalus vykdomo krūmų (</w:t>
      </w:r>
      <w:proofErr w:type="spellStart"/>
      <w:r w:rsidR="00546500" w:rsidRPr="001D23F2">
        <w:rPr>
          <w:rFonts w:eastAsia="Calibri"/>
        </w:rPr>
        <w:t>savaiminukų</w:t>
      </w:r>
      <w:proofErr w:type="spellEnd"/>
      <w:r w:rsidR="00546500" w:rsidRPr="001D23F2">
        <w:rPr>
          <w:rFonts w:eastAsia="Calibri"/>
        </w:rPr>
        <w:t xml:space="preserve">) kirtimo (pjovimo) </w:t>
      </w:r>
      <w:r w:rsidR="00CB0C6E" w:rsidRPr="001D23F2">
        <w:rPr>
          <w:rFonts w:eastAsia="Calibri"/>
        </w:rPr>
        <w:t xml:space="preserve">rankiniu būdu </w:t>
      </w:r>
      <w:r w:rsidR="00546500" w:rsidRPr="001D23F2">
        <w:rPr>
          <w:rFonts w:eastAsia="Calibri"/>
        </w:rPr>
        <w:t xml:space="preserve">plotas </w:t>
      </w:r>
      <w:r w:rsidR="001826E6">
        <w:rPr>
          <w:rFonts w:eastAsia="Calibri"/>
        </w:rPr>
        <w:t xml:space="preserve">– </w:t>
      </w:r>
      <w:r w:rsidR="00670FB3">
        <w:rPr>
          <w:rFonts w:eastAsia="Calibri"/>
        </w:rPr>
        <w:t>8</w:t>
      </w:r>
      <w:r w:rsidR="001D23F2" w:rsidRPr="001D23F2">
        <w:rPr>
          <w:rFonts w:eastAsia="Calibri"/>
        </w:rPr>
        <w:t>5</w:t>
      </w:r>
      <w:r w:rsidR="001F51B5" w:rsidRPr="001D23F2">
        <w:rPr>
          <w:rFonts w:eastAsia="Calibri"/>
        </w:rPr>
        <w:t xml:space="preserve"> ha,</w:t>
      </w:r>
      <w:r w:rsidR="00546500" w:rsidRPr="001D23F2">
        <w:rPr>
          <w:rFonts w:eastAsia="Calibri"/>
        </w:rPr>
        <w:t xml:space="preserve"> maksimalus </w:t>
      </w:r>
      <w:r w:rsidR="001F51B5" w:rsidRPr="001D23F2">
        <w:rPr>
          <w:rFonts w:eastAsia="Calibri"/>
        </w:rPr>
        <w:t xml:space="preserve">– </w:t>
      </w:r>
      <w:r w:rsidR="00670FB3">
        <w:rPr>
          <w:rFonts w:eastAsia="Calibri"/>
        </w:rPr>
        <w:t>103</w:t>
      </w:r>
      <w:r w:rsidR="00546500" w:rsidRPr="001D23F2">
        <w:rPr>
          <w:rFonts w:eastAsia="Calibri"/>
        </w:rPr>
        <w:t xml:space="preserve"> ha.</w:t>
      </w:r>
    </w:p>
    <w:p w14:paraId="049D9F33" w14:textId="39A8626F" w:rsidR="00A006F4" w:rsidRPr="00B832E7" w:rsidRDefault="00CC5194" w:rsidP="00546500">
      <w:pPr>
        <w:ind w:left="180" w:right="-82" w:firstLine="720"/>
        <w:jc w:val="both"/>
        <w:rPr>
          <w:rFonts w:eastAsia="Calibri"/>
        </w:rPr>
      </w:pPr>
      <w:r>
        <w:rPr>
          <w:rFonts w:eastAsia="Calibri"/>
        </w:rPr>
        <w:t>1.13</w:t>
      </w:r>
      <w:r w:rsidR="00A006F4">
        <w:rPr>
          <w:rFonts w:eastAsia="Calibri"/>
        </w:rPr>
        <w:t xml:space="preserve">. </w:t>
      </w:r>
      <w:r w:rsidR="00A006F4" w:rsidRPr="00A006F4">
        <w:rPr>
          <w:rFonts w:eastAsia="Calibri"/>
          <w:b/>
        </w:rPr>
        <w:t>Krūmų (</w:t>
      </w:r>
      <w:proofErr w:type="spellStart"/>
      <w:r w:rsidR="00A006F4" w:rsidRPr="00A006F4">
        <w:rPr>
          <w:rFonts w:eastAsia="Calibri"/>
          <w:b/>
        </w:rPr>
        <w:t>savaiminukų</w:t>
      </w:r>
      <w:proofErr w:type="spellEnd"/>
      <w:r w:rsidR="00A006F4" w:rsidRPr="00A006F4">
        <w:rPr>
          <w:rFonts w:eastAsia="Calibri"/>
          <w:b/>
        </w:rPr>
        <w:t>) kirtimo (pjovimo) paslaugo</w:t>
      </w:r>
      <w:r w:rsidR="00A006F4">
        <w:rPr>
          <w:rFonts w:eastAsia="Calibri"/>
          <w:b/>
        </w:rPr>
        <w:t>s</w:t>
      </w:r>
      <w:r w:rsidR="00A006F4" w:rsidRPr="00A006F4">
        <w:rPr>
          <w:rFonts w:eastAsia="Calibri"/>
          <w:b/>
        </w:rPr>
        <w:t xml:space="preserve"> turi būti atliekamos rankiniu būdu nenaudojant technikos.</w:t>
      </w:r>
    </w:p>
    <w:p w14:paraId="188D9076" w14:textId="5868E553" w:rsidR="00546500" w:rsidRDefault="00546500" w:rsidP="00546500">
      <w:pPr>
        <w:ind w:left="180" w:firstLine="720"/>
        <w:jc w:val="both"/>
        <w:rPr>
          <w:rFonts w:eastAsia="Calibri"/>
          <w:b/>
        </w:rPr>
      </w:pPr>
      <w:r w:rsidRPr="00B832E7">
        <w:rPr>
          <w:rFonts w:eastAsia="Calibri"/>
        </w:rPr>
        <w:t>1.1</w:t>
      </w:r>
      <w:r>
        <w:rPr>
          <w:rFonts w:eastAsia="Calibri"/>
        </w:rPr>
        <w:t>4</w:t>
      </w:r>
      <w:r w:rsidRPr="00B832E7">
        <w:rPr>
          <w:rFonts w:eastAsia="Calibri"/>
        </w:rPr>
        <w:t xml:space="preserve">. </w:t>
      </w:r>
      <w:r w:rsidRPr="00B832E7">
        <w:rPr>
          <w:rFonts w:eastAsia="Calibri"/>
          <w:b/>
        </w:rPr>
        <w:t>Kontaktinis asmuo dėl iškilusių klausimų ir teritorijos a</w:t>
      </w:r>
      <w:r>
        <w:rPr>
          <w:rFonts w:eastAsia="Calibri"/>
          <w:b/>
        </w:rPr>
        <w:t xml:space="preserve">pžiūrėjimo – Aidas </w:t>
      </w:r>
      <w:proofErr w:type="spellStart"/>
      <w:r>
        <w:rPr>
          <w:rFonts w:eastAsia="Calibri"/>
          <w:b/>
        </w:rPr>
        <w:t>Zakarka</w:t>
      </w:r>
      <w:proofErr w:type="spellEnd"/>
      <w:r>
        <w:rPr>
          <w:rFonts w:eastAsia="Calibri"/>
          <w:b/>
        </w:rPr>
        <w:t>, mob</w:t>
      </w:r>
      <w:r w:rsidR="001D23F2">
        <w:rPr>
          <w:rFonts w:eastAsia="Calibri"/>
          <w:b/>
        </w:rPr>
        <w:t>. 0</w:t>
      </w:r>
      <w:r w:rsidR="001F51B5">
        <w:rPr>
          <w:rFonts w:eastAsia="Calibri"/>
          <w:b/>
        </w:rPr>
        <w:t> </w:t>
      </w:r>
      <w:r>
        <w:rPr>
          <w:rFonts w:eastAsia="Calibri"/>
          <w:b/>
        </w:rPr>
        <w:t>616</w:t>
      </w:r>
      <w:r w:rsidR="001F51B5">
        <w:rPr>
          <w:rFonts w:eastAsia="Calibri"/>
          <w:b/>
        </w:rPr>
        <w:t> </w:t>
      </w:r>
      <w:r>
        <w:rPr>
          <w:rFonts w:eastAsia="Calibri"/>
          <w:b/>
        </w:rPr>
        <w:t>15</w:t>
      </w:r>
      <w:r w:rsidR="001F51B5">
        <w:rPr>
          <w:rFonts w:eastAsia="Calibri"/>
          <w:b/>
        </w:rPr>
        <w:t> </w:t>
      </w:r>
      <w:r>
        <w:rPr>
          <w:rFonts w:eastAsia="Calibri"/>
          <w:b/>
        </w:rPr>
        <w:t>102</w:t>
      </w:r>
      <w:r w:rsidRPr="00B832E7">
        <w:rPr>
          <w:rFonts w:eastAsia="Calibri"/>
          <w:b/>
        </w:rPr>
        <w:t>.</w:t>
      </w:r>
    </w:p>
    <w:p w14:paraId="5B047705" w14:textId="77777777" w:rsidR="00546500" w:rsidRDefault="00546500" w:rsidP="0041364D">
      <w:pPr>
        <w:widowControl w:val="0"/>
        <w:overflowPunct w:val="0"/>
        <w:autoSpaceDE w:val="0"/>
        <w:autoSpaceDN w:val="0"/>
        <w:adjustRightInd w:val="0"/>
        <w:spacing w:line="236" w:lineRule="auto"/>
      </w:pPr>
    </w:p>
    <w:p w14:paraId="5556DA59" w14:textId="77777777" w:rsidR="00546500" w:rsidRDefault="00546500" w:rsidP="0041227B">
      <w:pPr>
        <w:widowControl w:val="0"/>
        <w:overflowPunct w:val="0"/>
        <w:autoSpaceDE w:val="0"/>
        <w:autoSpaceDN w:val="0"/>
        <w:adjustRightInd w:val="0"/>
        <w:spacing w:line="236" w:lineRule="auto"/>
        <w:ind w:left="8"/>
      </w:pPr>
    </w:p>
    <w:p w14:paraId="000378E1" w14:textId="77777777" w:rsidR="00546500" w:rsidRDefault="00546500" w:rsidP="0041227B">
      <w:pPr>
        <w:widowControl w:val="0"/>
        <w:overflowPunct w:val="0"/>
        <w:autoSpaceDE w:val="0"/>
        <w:autoSpaceDN w:val="0"/>
        <w:adjustRightInd w:val="0"/>
        <w:spacing w:line="236" w:lineRule="auto"/>
        <w:ind w:left="8"/>
      </w:pPr>
    </w:p>
    <w:p w14:paraId="7B9A18FC" w14:textId="77777777" w:rsidR="007A672D" w:rsidRDefault="007A672D" w:rsidP="007A672D">
      <w:pPr>
        <w:suppressAutoHyphens/>
        <w:jc w:val="both"/>
        <w:rPr>
          <w:rFonts w:eastAsia="Arial"/>
          <w:lang w:eastAsia="ar-SA"/>
        </w:rPr>
      </w:pPr>
      <w:r w:rsidRPr="00072215">
        <w:rPr>
          <w:rFonts w:eastAsia="Arial"/>
          <w:lang w:eastAsia="ar-SA"/>
        </w:rPr>
        <w:t>PIRKĖJAS</w:t>
      </w:r>
      <w:r w:rsidRPr="00072215">
        <w:rPr>
          <w:rFonts w:eastAsia="Arial"/>
          <w:lang w:eastAsia="ar-SA"/>
        </w:rPr>
        <w:tab/>
      </w:r>
      <w:r w:rsidRPr="00072215">
        <w:rPr>
          <w:rFonts w:eastAsia="Arial"/>
          <w:lang w:eastAsia="ar-SA"/>
        </w:rPr>
        <w:tab/>
      </w:r>
      <w:r w:rsidRPr="00072215">
        <w:rPr>
          <w:rFonts w:eastAsia="Arial"/>
          <w:lang w:eastAsia="ar-SA"/>
        </w:rPr>
        <w:tab/>
      </w:r>
      <w:r w:rsidRPr="00072215">
        <w:rPr>
          <w:rFonts w:eastAsia="Arial"/>
          <w:lang w:eastAsia="ar-SA"/>
        </w:rPr>
        <w:tab/>
      </w:r>
      <w:r>
        <w:rPr>
          <w:rFonts w:eastAsia="Arial"/>
          <w:lang w:eastAsia="ar-SA"/>
        </w:rPr>
        <w:tab/>
      </w:r>
      <w:r>
        <w:rPr>
          <w:rFonts w:eastAsia="Arial"/>
          <w:lang w:eastAsia="ar-SA"/>
        </w:rPr>
        <w:tab/>
      </w:r>
      <w:r w:rsidRPr="00072215">
        <w:rPr>
          <w:rFonts w:eastAsia="Arial"/>
          <w:lang w:eastAsia="ar-SA"/>
        </w:rPr>
        <w:t>TEIKĖJAS</w:t>
      </w:r>
    </w:p>
    <w:p w14:paraId="7B9A18FD" w14:textId="77777777" w:rsidR="007A672D" w:rsidRDefault="007A672D" w:rsidP="007A672D">
      <w:pPr>
        <w:suppressAutoHyphens/>
        <w:jc w:val="both"/>
        <w:rPr>
          <w:rFonts w:eastAsia="Arial"/>
          <w:lang w:eastAsia="ar-SA"/>
        </w:rPr>
      </w:pPr>
    </w:p>
    <w:p w14:paraId="7B9A18FE" w14:textId="77777777" w:rsidR="007A672D" w:rsidRPr="00072215" w:rsidRDefault="007A672D" w:rsidP="007A672D">
      <w:pPr>
        <w:suppressAutoHyphens/>
        <w:jc w:val="both"/>
        <w:rPr>
          <w:rFonts w:eastAsia="Arial"/>
          <w:lang w:eastAsia="ar-SA"/>
        </w:rPr>
      </w:pPr>
    </w:p>
    <w:p w14:paraId="30AEDDED" w14:textId="77777777" w:rsidR="001C7641" w:rsidRPr="001A751E" w:rsidRDefault="001C7641" w:rsidP="001C7641">
      <w:pPr>
        <w:rPr>
          <w:b/>
        </w:rPr>
      </w:pPr>
      <w:r w:rsidRPr="001A751E">
        <w:rPr>
          <w:b/>
        </w:rPr>
        <w:t>_______________________________</w:t>
      </w:r>
      <w:r w:rsidRPr="001A751E">
        <w:rPr>
          <w:b/>
        </w:rPr>
        <w:tab/>
      </w:r>
      <w:r w:rsidRPr="001A751E">
        <w:rPr>
          <w:b/>
        </w:rPr>
        <w:tab/>
        <w:t>___________________________</w:t>
      </w:r>
    </w:p>
    <w:p w14:paraId="3F849674" w14:textId="77777777" w:rsidR="001C7641" w:rsidRDefault="001C7641" w:rsidP="001C7641">
      <w:r>
        <w:t>Mokomojo pulko vadas</w:t>
      </w:r>
    </w:p>
    <w:p w14:paraId="5C8CB34F" w14:textId="77777777" w:rsidR="001C7641" w:rsidRPr="00D00D66" w:rsidRDefault="001C7641" w:rsidP="001C7641">
      <w:r w:rsidRPr="00D00D66">
        <w:t>plk. ltn.</w:t>
      </w:r>
      <w:r>
        <w:t xml:space="preserve"> Vaidas Vasiliauskas</w:t>
      </w:r>
      <w:r>
        <w:tab/>
      </w:r>
      <w:r>
        <w:tab/>
      </w:r>
      <w:r>
        <w:tab/>
      </w:r>
      <w:r>
        <w:tab/>
      </w:r>
    </w:p>
    <w:p w14:paraId="59C8118A" w14:textId="0BBB6F70" w:rsidR="00A829B7" w:rsidRPr="00D00D66" w:rsidRDefault="00E8061B" w:rsidP="00E8061B">
      <w:r w:rsidRPr="00D00D66">
        <w:tab/>
        <w:t xml:space="preserve">                        </w:t>
      </w:r>
      <w:r w:rsidR="00A829B7" w:rsidRPr="00D00D66">
        <w:tab/>
      </w:r>
    </w:p>
    <w:p w14:paraId="7B9A1900" w14:textId="77777777" w:rsidR="00507990" w:rsidRPr="001A751E" w:rsidRDefault="003606A5" w:rsidP="00BB10D3">
      <w:r w:rsidRPr="001A751E">
        <w:tab/>
      </w:r>
      <w:r w:rsidRPr="001A751E">
        <w:tab/>
      </w:r>
    </w:p>
    <w:p w14:paraId="7B9A1901" w14:textId="77777777" w:rsidR="00507990" w:rsidRPr="001A751E" w:rsidRDefault="00507990" w:rsidP="00507990"/>
    <w:p w14:paraId="54CA8F05" w14:textId="6E23624E" w:rsidR="00DD649E" w:rsidRPr="005435D0" w:rsidRDefault="00507990" w:rsidP="007F31A7">
      <w:r w:rsidRPr="001A751E">
        <w:t>A. V.</w:t>
      </w:r>
      <w:r w:rsidRPr="001A751E">
        <w:tab/>
      </w:r>
      <w:r w:rsidRPr="001A751E">
        <w:tab/>
      </w:r>
      <w:r w:rsidRPr="001A751E">
        <w:tab/>
      </w:r>
      <w:r w:rsidRPr="001A751E">
        <w:tab/>
      </w:r>
      <w:r w:rsidRPr="001A751E">
        <w:tab/>
      </w:r>
      <w:r w:rsidRPr="001A751E">
        <w:tab/>
        <w:t>A. V.</w:t>
      </w:r>
    </w:p>
    <w:p w14:paraId="4FE3555A" w14:textId="77777777" w:rsidR="005435D0" w:rsidRDefault="005435D0" w:rsidP="00E16AD8">
      <w:pPr>
        <w:ind w:left="5760" w:right="-814" w:firstLine="720"/>
        <w:jc w:val="both"/>
        <w:rPr>
          <w:szCs w:val="20"/>
          <w:lang w:eastAsia="en-US"/>
        </w:rPr>
      </w:pPr>
    </w:p>
    <w:p w14:paraId="5645397C" w14:textId="77777777" w:rsidR="005435D0" w:rsidRDefault="005435D0" w:rsidP="00E16AD8">
      <w:pPr>
        <w:ind w:left="5760" w:right="-814" w:firstLine="720"/>
        <w:jc w:val="both"/>
        <w:rPr>
          <w:szCs w:val="20"/>
          <w:lang w:eastAsia="en-US"/>
        </w:rPr>
      </w:pPr>
    </w:p>
    <w:p w14:paraId="7F57A0EE" w14:textId="5F4E349C" w:rsidR="00E16AD8" w:rsidRDefault="0042613E" w:rsidP="00E16AD8">
      <w:pPr>
        <w:ind w:left="5760" w:right="-814" w:firstLine="720"/>
        <w:jc w:val="both"/>
        <w:rPr>
          <w:szCs w:val="20"/>
          <w:lang w:eastAsia="en-US"/>
        </w:rPr>
      </w:pPr>
      <w:r>
        <w:rPr>
          <w:szCs w:val="20"/>
          <w:lang w:eastAsia="en-US"/>
        </w:rPr>
        <w:lastRenderedPageBreak/>
        <w:t>202</w:t>
      </w:r>
      <w:r w:rsidR="001C7641">
        <w:rPr>
          <w:szCs w:val="20"/>
          <w:lang w:eastAsia="en-US"/>
        </w:rPr>
        <w:t>6</w:t>
      </w:r>
      <w:r w:rsidR="00E16AD8" w:rsidRPr="009F147C">
        <w:rPr>
          <w:szCs w:val="20"/>
          <w:lang w:eastAsia="en-US"/>
        </w:rPr>
        <w:t xml:space="preserve"> m.                    </w:t>
      </w:r>
      <w:r w:rsidR="00E16AD8">
        <w:rPr>
          <w:szCs w:val="20"/>
          <w:lang w:eastAsia="en-US"/>
        </w:rPr>
        <w:t xml:space="preserve">           </w:t>
      </w:r>
      <w:r w:rsidR="00E16AD8" w:rsidRPr="009F147C">
        <w:rPr>
          <w:szCs w:val="20"/>
          <w:lang w:eastAsia="en-US"/>
        </w:rPr>
        <w:t>d.</w:t>
      </w:r>
    </w:p>
    <w:p w14:paraId="2582378A" w14:textId="5FC5C27F" w:rsidR="00E16AD8" w:rsidRPr="009F147C" w:rsidRDefault="00E16AD8" w:rsidP="00E16AD8">
      <w:pPr>
        <w:ind w:left="5760" w:right="-814" w:firstLine="720"/>
        <w:jc w:val="both"/>
        <w:rPr>
          <w:szCs w:val="20"/>
          <w:lang w:eastAsia="en-US"/>
        </w:rPr>
      </w:pPr>
      <w:r>
        <w:rPr>
          <w:szCs w:val="20"/>
          <w:lang w:eastAsia="en-US"/>
        </w:rPr>
        <w:t>s</w:t>
      </w:r>
      <w:r w:rsidRPr="009F147C">
        <w:rPr>
          <w:szCs w:val="20"/>
          <w:lang w:eastAsia="en-US"/>
        </w:rPr>
        <w:t>utarties Nr.</w:t>
      </w:r>
      <w:r>
        <w:rPr>
          <w:szCs w:val="20"/>
          <w:lang w:eastAsia="en-US"/>
        </w:rPr>
        <w:t xml:space="preserve"> </w:t>
      </w:r>
    </w:p>
    <w:p w14:paraId="7B9A190D" w14:textId="2EE83DC9" w:rsidR="00EE42CC" w:rsidRPr="00E16AD8" w:rsidRDefault="00EE42CC" w:rsidP="00E16AD8">
      <w:pPr>
        <w:ind w:left="5760" w:firstLine="720"/>
        <w:jc w:val="both"/>
      </w:pPr>
      <w:r w:rsidRPr="00E16AD8">
        <w:t>3 priedas</w:t>
      </w:r>
    </w:p>
    <w:p w14:paraId="7B9A190E" w14:textId="77777777" w:rsidR="00EE42CC" w:rsidRDefault="00EE42CC" w:rsidP="00EE42CC">
      <w:pPr>
        <w:rPr>
          <w:rFonts w:eastAsia="Calibri"/>
        </w:rPr>
      </w:pPr>
    </w:p>
    <w:p w14:paraId="7B9A190F" w14:textId="21CCABFF" w:rsidR="00EE42CC" w:rsidRPr="00E16AD8" w:rsidRDefault="00E16AD8" w:rsidP="00EE42CC">
      <w:pPr>
        <w:jc w:val="center"/>
        <w:rPr>
          <w:b/>
        </w:rPr>
      </w:pPr>
      <w:r w:rsidRPr="00E16AD8">
        <w:rPr>
          <w:rFonts w:eastAsia="Calibri"/>
          <w:b/>
        </w:rPr>
        <w:t xml:space="preserve">KRŪMŲ (SAVAIMINUKŲ) KIRTIMO (PJOVIMO) </w:t>
      </w:r>
      <w:r w:rsidR="00CB0C6E">
        <w:rPr>
          <w:rFonts w:eastAsia="Calibri"/>
          <w:b/>
        </w:rPr>
        <w:t xml:space="preserve">RANKINIU BŪDU </w:t>
      </w:r>
      <w:r w:rsidRPr="00E16AD8">
        <w:rPr>
          <w:rFonts w:eastAsia="Calibri"/>
          <w:b/>
        </w:rPr>
        <w:t>PLOTŲ SCHEMA</w:t>
      </w:r>
    </w:p>
    <w:p w14:paraId="7B9A1910" w14:textId="43EF255C" w:rsidR="00EE42CC" w:rsidRDefault="00EC1C09" w:rsidP="00DD649E">
      <w:pPr>
        <w:pStyle w:val="NormalWeb"/>
        <w:tabs>
          <w:tab w:val="left" w:pos="7995"/>
        </w:tabs>
        <w:ind w:firstLine="1701"/>
        <w:jc w:val="both"/>
        <w:rPr>
          <w:lang w:val="lt-LT"/>
        </w:rPr>
      </w:pPr>
      <w:r>
        <w:rPr>
          <w:b/>
          <w:noProof/>
          <w:lang w:val="lt-LT" w:eastAsia="lt-LT"/>
        </w:rPr>
        <w:drawing>
          <wp:anchor distT="0" distB="0" distL="114300" distR="114300" simplePos="0" relativeHeight="251658240" behindDoc="0" locked="0" layoutInCell="1" allowOverlap="1" wp14:anchorId="447DC70D" wp14:editId="6AF1B363">
            <wp:simplePos x="0" y="0"/>
            <wp:positionH relativeFrom="column">
              <wp:posOffset>-62981</wp:posOffset>
            </wp:positionH>
            <wp:positionV relativeFrom="paragraph">
              <wp:posOffset>26514</wp:posOffset>
            </wp:positionV>
            <wp:extent cx="5491066" cy="5401945"/>
            <wp:effectExtent l="0" t="0" r="0" b="825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06539" cy="541716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9A1911" w14:textId="5BC5AE73" w:rsidR="00EE42CC" w:rsidRDefault="00EE42CC" w:rsidP="00DD649E">
      <w:pPr>
        <w:ind w:firstLine="1701"/>
        <w:rPr>
          <w:noProof/>
        </w:rPr>
      </w:pPr>
    </w:p>
    <w:p w14:paraId="7B9A1912" w14:textId="77777777" w:rsidR="00EE42CC" w:rsidRDefault="00EE42CC" w:rsidP="007F31A7">
      <w:pPr>
        <w:rPr>
          <w:noProof/>
        </w:rPr>
      </w:pPr>
    </w:p>
    <w:p w14:paraId="7B9A1914" w14:textId="77777777" w:rsidR="00EE42CC" w:rsidRDefault="00EE42CC" w:rsidP="007F31A7">
      <w:pPr>
        <w:rPr>
          <w:noProof/>
        </w:rPr>
      </w:pPr>
    </w:p>
    <w:p w14:paraId="7B9A1915" w14:textId="77777777" w:rsidR="00EE42CC" w:rsidRDefault="00EE42CC" w:rsidP="00EE42CC">
      <w:pPr>
        <w:widowControl w:val="0"/>
        <w:overflowPunct w:val="0"/>
        <w:autoSpaceDE w:val="0"/>
        <w:autoSpaceDN w:val="0"/>
        <w:adjustRightInd w:val="0"/>
        <w:spacing w:line="236" w:lineRule="auto"/>
        <w:ind w:left="8"/>
      </w:pPr>
    </w:p>
    <w:p w14:paraId="16DC82B8" w14:textId="77777777" w:rsidR="0042613E" w:rsidRDefault="0042613E" w:rsidP="00EE42CC">
      <w:pPr>
        <w:suppressAutoHyphens/>
        <w:jc w:val="both"/>
        <w:rPr>
          <w:rFonts w:eastAsia="Arial"/>
          <w:lang w:eastAsia="ar-SA"/>
        </w:rPr>
      </w:pPr>
    </w:p>
    <w:p w14:paraId="248F79BA" w14:textId="77777777" w:rsidR="0042613E" w:rsidRDefault="0042613E" w:rsidP="00EE42CC">
      <w:pPr>
        <w:suppressAutoHyphens/>
        <w:jc w:val="both"/>
        <w:rPr>
          <w:rFonts w:eastAsia="Arial"/>
          <w:lang w:eastAsia="ar-SA"/>
        </w:rPr>
      </w:pPr>
    </w:p>
    <w:p w14:paraId="2F3DA6D8" w14:textId="77777777" w:rsidR="0042613E" w:rsidRDefault="0042613E" w:rsidP="00EE42CC">
      <w:pPr>
        <w:suppressAutoHyphens/>
        <w:jc w:val="both"/>
        <w:rPr>
          <w:rFonts w:eastAsia="Arial"/>
          <w:lang w:eastAsia="ar-SA"/>
        </w:rPr>
      </w:pPr>
    </w:p>
    <w:p w14:paraId="6B3670E0" w14:textId="0860F09D" w:rsidR="0042613E" w:rsidRDefault="0042613E" w:rsidP="00EE42CC">
      <w:pPr>
        <w:suppressAutoHyphens/>
        <w:jc w:val="both"/>
        <w:rPr>
          <w:rFonts w:eastAsia="Arial"/>
          <w:lang w:eastAsia="ar-SA"/>
        </w:rPr>
      </w:pPr>
    </w:p>
    <w:p w14:paraId="22953B5C" w14:textId="77777777" w:rsidR="0042613E" w:rsidRDefault="0042613E" w:rsidP="00EE42CC">
      <w:pPr>
        <w:suppressAutoHyphens/>
        <w:jc w:val="both"/>
        <w:rPr>
          <w:rFonts w:eastAsia="Arial"/>
          <w:lang w:eastAsia="ar-SA"/>
        </w:rPr>
      </w:pPr>
    </w:p>
    <w:p w14:paraId="5213072C" w14:textId="77777777" w:rsidR="0042613E" w:rsidRDefault="0042613E" w:rsidP="00EE42CC">
      <w:pPr>
        <w:suppressAutoHyphens/>
        <w:jc w:val="both"/>
        <w:rPr>
          <w:rFonts w:eastAsia="Arial"/>
          <w:lang w:eastAsia="ar-SA"/>
        </w:rPr>
      </w:pPr>
    </w:p>
    <w:p w14:paraId="3F06F927" w14:textId="77777777" w:rsidR="0042613E" w:rsidRDefault="0042613E" w:rsidP="00EE42CC">
      <w:pPr>
        <w:suppressAutoHyphens/>
        <w:jc w:val="both"/>
        <w:rPr>
          <w:rFonts w:eastAsia="Arial"/>
          <w:lang w:eastAsia="ar-SA"/>
        </w:rPr>
      </w:pPr>
    </w:p>
    <w:p w14:paraId="099122AA" w14:textId="77777777" w:rsidR="0042613E" w:rsidRDefault="0042613E" w:rsidP="00EE42CC">
      <w:pPr>
        <w:suppressAutoHyphens/>
        <w:jc w:val="both"/>
        <w:rPr>
          <w:rFonts w:eastAsia="Arial"/>
          <w:lang w:eastAsia="ar-SA"/>
        </w:rPr>
      </w:pPr>
    </w:p>
    <w:p w14:paraId="1FEB90E7" w14:textId="77777777" w:rsidR="0042613E" w:rsidRDefault="0042613E" w:rsidP="00EE42CC">
      <w:pPr>
        <w:suppressAutoHyphens/>
        <w:jc w:val="both"/>
        <w:rPr>
          <w:rFonts w:eastAsia="Arial"/>
          <w:lang w:eastAsia="ar-SA"/>
        </w:rPr>
      </w:pPr>
    </w:p>
    <w:p w14:paraId="2B22A9CA" w14:textId="77777777" w:rsidR="0042613E" w:rsidRDefault="0042613E" w:rsidP="00EE42CC">
      <w:pPr>
        <w:suppressAutoHyphens/>
        <w:jc w:val="both"/>
        <w:rPr>
          <w:rFonts w:eastAsia="Arial"/>
          <w:lang w:eastAsia="ar-SA"/>
        </w:rPr>
      </w:pPr>
    </w:p>
    <w:p w14:paraId="6BD862E0" w14:textId="77777777" w:rsidR="0042613E" w:rsidRDefault="0042613E" w:rsidP="00EE42CC">
      <w:pPr>
        <w:suppressAutoHyphens/>
        <w:jc w:val="both"/>
        <w:rPr>
          <w:rFonts w:eastAsia="Arial"/>
          <w:lang w:eastAsia="ar-SA"/>
        </w:rPr>
      </w:pPr>
    </w:p>
    <w:p w14:paraId="675629ED" w14:textId="77777777" w:rsidR="0042613E" w:rsidRDefault="0042613E" w:rsidP="00EE42CC">
      <w:pPr>
        <w:suppressAutoHyphens/>
        <w:jc w:val="both"/>
        <w:rPr>
          <w:rFonts w:eastAsia="Arial"/>
          <w:lang w:eastAsia="ar-SA"/>
        </w:rPr>
      </w:pPr>
    </w:p>
    <w:p w14:paraId="6F93615B" w14:textId="77777777" w:rsidR="0042613E" w:rsidRDefault="0042613E" w:rsidP="00EE42CC">
      <w:pPr>
        <w:suppressAutoHyphens/>
        <w:jc w:val="both"/>
        <w:rPr>
          <w:rFonts w:eastAsia="Arial"/>
          <w:lang w:eastAsia="ar-SA"/>
        </w:rPr>
      </w:pPr>
    </w:p>
    <w:p w14:paraId="040ACE5B" w14:textId="77777777" w:rsidR="0042613E" w:rsidRDefault="0042613E" w:rsidP="00EE42CC">
      <w:pPr>
        <w:suppressAutoHyphens/>
        <w:jc w:val="both"/>
        <w:rPr>
          <w:rFonts w:eastAsia="Arial"/>
          <w:lang w:eastAsia="ar-SA"/>
        </w:rPr>
      </w:pPr>
    </w:p>
    <w:p w14:paraId="2D9B3AEC" w14:textId="77777777" w:rsidR="0042613E" w:rsidRDefault="0042613E" w:rsidP="00EE42CC">
      <w:pPr>
        <w:suppressAutoHyphens/>
        <w:jc w:val="both"/>
        <w:rPr>
          <w:rFonts w:eastAsia="Arial"/>
          <w:lang w:eastAsia="ar-SA"/>
        </w:rPr>
      </w:pPr>
    </w:p>
    <w:p w14:paraId="37303C9D" w14:textId="77777777" w:rsidR="0042613E" w:rsidRDefault="0042613E" w:rsidP="00EE42CC">
      <w:pPr>
        <w:suppressAutoHyphens/>
        <w:jc w:val="both"/>
        <w:rPr>
          <w:rFonts w:eastAsia="Arial"/>
          <w:lang w:eastAsia="ar-SA"/>
        </w:rPr>
      </w:pPr>
    </w:p>
    <w:p w14:paraId="50921472" w14:textId="77777777" w:rsidR="0042613E" w:rsidRDefault="0042613E" w:rsidP="00EE42CC">
      <w:pPr>
        <w:suppressAutoHyphens/>
        <w:jc w:val="both"/>
        <w:rPr>
          <w:rFonts w:eastAsia="Arial"/>
          <w:lang w:eastAsia="ar-SA"/>
        </w:rPr>
      </w:pPr>
    </w:p>
    <w:p w14:paraId="0F274936" w14:textId="77777777" w:rsidR="0042613E" w:rsidRDefault="0042613E" w:rsidP="00EE42CC">
      <w:pPr>
        <w:suppressAutoHyphens/>
        <w:jc w:val="both"/>
        <w:rPr>
          <w:rFonts w:eastAsia="Arial"/>
          <w:lang w:eastAsia="ar-SA"/>
        </w:rPr>
      </w:pPr>
    </w:p>
    <w:p w14:paraId="71305064" w14:textId="77777777" w:rsidR="0042613E" w:rsidRDefault="0042613E" w:rsidP="00EE42CC">
      <w:pPr>
        <w:suppressAutoHyphens/>
        <w:jc w:val="both"/>
        <w:rPr>
          <w:rFonts w:eastAsia="Arial"/>
          <w:lang w:eastAsia="ar-SA"/>
        </w:rPr>
      </w:pPr>
    </w:p>
    <w:p w14:paraId="6588F9DF" w14:textId="77777777" w:rsidR="0042613E" w:rsidRDefault="0042613E" w:rsidP="00EE42CC">
      <w:pPr>
        <w:suppressAutoHyphens/>
        <w:jc w:val="both"/>
        <w:rPr>
          <w:rFonts w:eastAsia="Arial"/>
          <w:lang w:eastAsia="ar-SA"/>
        </w:rPr>
      </w:pPr>
    </w:p>
    <w:p w14:paraId="52E6CF6E" w14:textId="77777777" w:rsidR="0042613E" w:rsidRDefault="0042613E" w:rsidP="00EE42CC">
      <w:pPr>
        <w:suppressAutoHyphens/>
        <w:jc w:val="both"/>
        <w:rPr>
          <w:rFonts w:eastAsia="Arial"/>
          <w:lang w:eastAsia="ar-SA"/>
        </w:rPr>
      </w:pPr>
    </w:p>
    <w:p w14:paraId="7BB08C9E" w14:textId="77777777" w:rsidR="0042613E" w:rsidRDefault="0042613E" w:rsidP="00EE42CC">
      <w:pPr>
        <w:suppressAutoHyphens/>
        <w:jc w:val="both"/>
        <w:rPr>
          <w:rFonts w:eastAsia="Arial"/>
          <w:lang w:eastAsia="ar-SA"/>
        </w:rPr>
      </w:pPr>
    </w:p>
    <w:p w14:paraId="3F0F8B8D" w14:textId="77777777" w:rsidR="0042613E" w:rsidRDefault="0042613E" w:rsidP="00EE42CC">
      <w:pPr>
        <w:suppressAutoHyphens/>
        <w:jc w:val="both"/>
        <w:rPr>
          <w:rFonts w:eastAsia="Arial"/>
          <w:lang w:eastAsia="ar-SA"/>
        </w:rPr>
      </w:pPr>
    </w:p>
    <w:p w14:paraId="52696754" w14:textId="77777777" w:rsidR="0042613E" w:rsidRDefault="0042613E" w:rsidP="00EE42CC">
      <w:pPr>
        <w:suppressAutoHyphens/>
        <w:jc w:val="both"/>
        <w:rPr>
          <w:rFonts w:eastAsia="Arial"/>
          <w:lang w:eastAsia="ar-SA"/>
        </w:rPr>
      </w:pPr>
    </w:p>
    <w:p w14:paraId="30ADE9D1" w14:textId="77777777" w:rsidR="0042613E" w:rsidRDefault="0042613E" w:rsidP="00EE42CC">
      <w:pPr>
        <w:suppressAutoHyphens/>
        <w:jc w:val="both"/>
        <w:rPr>
          <w:rFonts w:eastAsia="Arial"/>
          <w:lang w:eastAsia="ar-SA"/>
        </w:rPr>
      </w:pPr>
    </w:p>
    <w:p w14:paraId="1AEFCAC6" w14:textId="77777777" w:rsidR="0042613E" w:rsidRDefault="0042613E" w:rsidP="00EE42CC">
      <w:pPr>
        <w:suppressAutoHyphens/>
        <w:jc w:val="both"/>
        <w:rPr>
          <w:rFonts w:eastAsia="Arial"/>
          <w:lang w:eastAsia="ar-SA"/>
        </w:rPr>
      </w:pPr>
    </w:p>
    <w:p w14:paraId="7B9A1916" w14:textId="310BE8D5" w:rsidR="00EE42CC" w:rsidRDefault="00EE42CC" w:rsidP="00EE42CC">
      <w:pPr>
        <w:suppressAutoHyphens/>
        <w:jc w:val="both"/>
        <w:rPr>
          <w:rFonts w:eastAsia="Arial"/>
          <w:lang w:eastAsia="ar-SA"/>
        </w:rPr>
      </w:pPr>
      <w:r w:rsidRPr="00072215">
        <w:rPr>
          <w:rFonts w:eastAsia="Arial"/>
          <w:lang w:eastAsia="ar-SA"/>
        </w:rPr>
        <w:t>PIRKĖJAS</w:t>
      </w:r>
      <w:r w:rsidRPr="00072215">
        <w:rPr>
          <w:rFonts w:eastAsia="Arial"/>
          <w:lang w:eastAsia="ar-SA"/>
        </w:rPr>
        <w:tab/>
      </w:r>
      <w:r w:rsidRPr="00072215">
        <w:rPr>
          <w:rFonts w:eastAsia="Arial"/>
          <w:lang w:eastAsia="ar-SA"/>
        </w:rPr>
        <w:tab/>
      </w:r>
      <w:r w:rsidRPr="00072215">
        <w:rPr>
          <w:rFonts w:eastAsia="Arial"/>
          <w:lang w:eastAsia="ar-SA"/>
        </w:rPr>
        <w:tab/>
      </w:r>
      <w:r>
        <w:rPr>
          <w:rFonts w:eastAsia="Arial"/>
          <w:lang w:eastAsia="ar-SA"/>
        </w:rPr>
        <w:tab/>
      </w:r>
      <w:r>
        <w:rPr>
          <w:rFonts w:eastAsia="Arial"/>
          <w:lang w:eastAsia="ar-SA"/>
        </w:rPr>
        <w:tab/>
      </w:r>
      <w:r>
        <w:rPr>
          <w:rFonts w:eastAsia="Arial"/>
          <w:lang w:eastAsia="ar-SA"/>
        </w:rPr>
        <w:tab/>
      </w:r>
      <w:r w:rsidRPr="00072215">
        <w:rPr>
          <w:rFonts w:eastAsia="Arial"/>
          <w:lang w:eastAsia="ar-SA"/>
        </w:rPr>
        <w:tab/>
        <w:t>TEIKĖJAS</w:t>
      </w:r>
    </w:p>
    <w:p w14:paraId="7B9A1917" w14:textId="77777777" w:rsidR="00EE42CC" w:rsidRDefault="00EE42CC" w:rsidP="00EE42CC">
      <w:pPr>
        <w:suppressAutoHyphens/>
        <w:jc w:val="both"/>
        <w:rPr>
          <w:rFonts w:eastAsia="Arial"/>
          <w:lang w:eastAsia="ar-SA"/>
        </w:rPr>
      </w:pPr>
    </w:p>
    <w:p w14:paraId="7B9A1918" w14:textId="77777777" w:rsidR="00EE42CC" w:rsidRPr="00072215" w:rsidRDefault="00EE42CC" w:rsidP="00EE42CC">
      <w:pPr>
        <w:suppressAutoHyphens/>
        <w:jc w:val="both"/>
        <w:rPr>
          <w:rFonts w:eastAsia="Arial"/>
          <w:lang w:eastAsia="ar-SA"/>
        </w:rPr>
      </w:pPr>
    </w:p>
    <w:p w14:paraId="386B11AE" w14:textId="77777777" w:rsidR="001C7641" w:rsidRPr="001A751E" w:rsidRDefault="001C7641" w:rsidP="001C7641">
      <w:pPr>
        <w:rPr>
          <w:b/>
        </w:rPr>
      </w:pPr>
      <w:r w:rsidRPr="001A751E">
        <w:rPr>
          <w:b/>
        </w:rPr>
        <w:t>_______________________________</w:t>
      </w:r>
      <w:r w:rsidRPr="001A751E">
        <w:rPr>
          <w:b/>
        </w:rPr>
        <w:tab/>
      </w:r>
      <w:r w:rsidRPr="001A751E">
        <w:rPr>
          <w:b/>
        </w:rPr>
        <w:tab/>
        <w:t>___________________________</w:t>
      </w:r>
    </w:p>
    <w:p w14:paraId="7E921374" w14:textId="77777777" w:rsidR="001C7641" w:rsidRDefault="001C7641" w:rsidP="001C7641">
      <w:r>
        <w:t>Mokomojo pulko vadas</w:t>
      </w:r>
    </w:p>
    <w:p w14:paraId="450141C6" w14:textId="77777777" w:rsidR="001C7641" w:rsidRPr="00D00D66" w:rsidRDefault="001C7641" w:rsidP="001C7641">
      <w:r w:rsidRPr="00D00D66">
        <w:t>plk. ltn.</w:t>
      </w:r>
      <w:r>
        <w:t xml:space="preserve"> Vaidas Vasiliauskas</w:t>
      </w:r>
      <w:r>
        <w:tab/>
      </w:r>
      <w:r>
        <w:tab/>
      </w:r>
      <w:r>
        <w:tab/>
      </w:r>
      <w:r>
        <w:tab/>
      </w:r>
    </w:p>
    <w:p w14:paraId="53B3131E" w14:textId="1CC7CF5E" w:rsidR="00A829B7" w:rsidRPr="00D00D66" w:rsidRDefault="00A829B7" w:rsidP="0042613E">
      <w:r w:rsidRPr="00D00D66">
        <w:tab/>
        <w:t xml:space="preserve">                        </w:t>
      </w:r>
      <w:r w:rsidRPr="00D00D66">
        <w:tab/>
      </w:r>
    </w:p>
    <w:p w14:paraId="7B9A191A" w14:textId="77777777" w:rsidR="00EE42CC" w:rsidRPr="001A751E" w:rsidRDefault="00EE42CC" w:rsidP="00EE42CC">
      <w:r w:rsidRPr="001A751E">
        <w:tab/>
      </w:r>
      <w:r w:rsidRPr="001A751E">
        <w:tab/>
      </w:r>
    </w:p>
    <w:p w14:paraId="7B9A191B" w14:textId="77777777" w:rsidR="00EE42CC" w:rsidRPr="001A751E" w:rsidRDefault="00EE42CC" w:rsidP="00EE42CC"/>
    <w:p w14:paraId="7B9A191C" w14:textId="77777777" w:rsidR="00EE42CC" w:rsidRPr="001A751E" w:rsidRDefault="00EE42CC" w:rsidP="00EE42CC">
      <w:r w:rsidRPr="001A751E">
        <w:t>A. V.</w:t>
      </w:r>
      <w:r w:rsidRPr="001A751E">
        <w:tab/>
      </w:r>
      <w:r w:rsidRPr="001A751E">
        <w:tab/>
      </w:r>
      <w:r w:rsidRPr="001A751E">
        <w:tab/>
      </w:r>
      <w:r w:rsidRPr="001A751E">
        <w:tab/>
      </w:r>
      <w:r w:rsidRPr="001A751E">
        <w:tab/>
      </w:r>
      <w:r>
        <w:tab/>
      </w:r>
      <w:r>
        <w:tab/>
      </w:r>
      <w:r>
        <w:tab/>
      </w:r>
      <w:r>
        <w:tab/>
      </w:r>
      <w:r w:rsidRPr="001A751E">
        <w:tab/>
        <w:t>A. V.</w:t>
      </w:r>
    </w:p>
    <w:p w14:paraId="7B9A191D" w14:textId="77777777" w:rsidR="00EE42CC" w:rsidRDefault="00EE42CC" w:rsidP="00EE42CC">
      <w:pPr>
        <w:rPr>
          <w:b/>
        </w:rPr>
      </w:pPr>
    </w:p>
    <w:p w14:paraId="7B9A1921" w14:textId="2C1E8F3D" w:rsidR="00EE42CC" w:rsidRDefault="00EE42CC" w:rsidP="007F31A7">
      <w:pPr>
        <w:rPr>
          <w:b/>
        </w:rPr>
      </w:pPr>
    </w:p>
    <w:sectPr w:rsidR="00EE42CC" w:rsidSect="00DD649E">
      <w:headerReference w:type="even" r:id="rId10"/>
      <w:headerReference w:type="default" r:id="rId11"/>
      <w:pgSz w:w="11906" w:h="16838"/>
      <w:pgMar w:top="1134" w:right="746" w:bottom="709" w:left="126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2BD557" w14:textId="77777777" w:rsidR="00155C9B" w:rsidRDefault="00155C9B">
      <w:r>
        <w:separator/>
      </w:r>
    </w:p>
  </w:endnote>
  <w:endnote w:type="continuationSeparator" w:id="0">
    <w:p w14:paraId="73F04C65" w14:textId="77777777" w:rsidR="00155C9B" w:rsidRDefault="00155C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7A87" w:usb1="80000000" w:usb2="00000008" w:usb3="00000000" w:csb0="000000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31B1A6" w14:textId="77777777" w:rsidR="00155C9B" w:rsidRDefault="00155C9B">
      <w:r>
        <w:separator/>
      </w:r>
    </w:p>
  </w:footnote>
  <w:footnote w:type="continuationSeparator" w:id="0">
    <w:p w14:paraId="7C58370A" w14:textId="77777777" w:rsidR="00155C9B" w:rsidRDefault="00155C9B">
      <w:r>
        <w:continuationSeparator/>
      </w:r>
    </w:p>
  </w:footnote>
  <w:footnote w:id="1">
    <w:p w14:paraId="7B9A192C" w14:textId="77777777" w:rsidR="00BD6D6C" w:rsidRDefault="00BD6D6C" w:rsidP="00BD6D6C">
      <w:pPr>
        <w:pStyle w:val="FootnoteText"/>
      </w:pPr>
      <w:r>
        <w:rPr>
          <w:rStyle w:val="FootnoteReference"/>
        </w:rPr>
        <w:footnoteRef/>
      </w:r>
      <w:r>
        <w:t xml:space="preserve"> Kokybės garantijos terminas </w:t>
      </w:r>
      <w:r w:rsidRPr="000104A7">
        <w:t>nurodoma</w:t>
      </w:r>
      <w:r>
        <w:t>s</w:t>
      </w:r>
      <w:r w:rsidRPr="000104A7">
        <w:t>, kai vykdant paslaugų</w:t>
      </w:r>
      <w:r>
        <w:t xml:space="preserve"> pirkimo - pardavimo</w:t>
      </w:r>
      <w:r w:rsidRPr="000104A7">
        <w:t xml:space="preserve"> sutartį perduodamos/parduodamos prekės tiesiogiai </w:t>
      </w:r>
      <w:r>
        <w:t>susijusios</w:t>
      </w:r>
      <w:r w:rsidRPr="000104A7">
        <w:t xml:space="preserve"> su sutarties objektu</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A1928" w14:textId="77777777" w:rsidR="00612071" w:rsidRDefault="00612071" w:rsidP="008C6D2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B9A1929" w14:textId="77777777" w:rsidR="00612071" w:rsidRDefault="006120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A192A" w14:textId="77777777" w:rsidR="00612071" w:rsidRDefault="00612071" w:rsidP="008C6D2F">
    <w:pPr>
      <w:pStyle w:val="Header"/>
      <w:framePr w:wrap="around" w:vAnchor="text" w:hAnchor="margin" w:xAlign="center" w:y="1"/>
      <w:rPr>
        <w:rStyle w:val="PageNumber"/>
      </w:rPr>
    </w:pPr>
  </w:p>
  <w:p w14:paraId="7B9A192B" w14:textId="77777777" w:rsidR="00612071" w:rsidRDefault="006120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4C2633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E36F42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1661FA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D30BE8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C6A322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04E06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C5C500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8A0688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B10619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BD0260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07B01727"/>
    <w:multiLevelType w:val="hybridMultilevel"/>
    <w:tmpl w:val="2B885F0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08C11090"/>
    <w:multiLevelType w:val="hybridMultilevel"/>
    <w:tmpl w:val="58C28E3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8C30166"/>
    <w:multiLevelType w:val="hybridMultilevel"/>
    <w:tmpl w:val="39DC04F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5D541824"/>
    <w:multiLevelType w:val="hybridMultilevel"/>
    <w:tmpl w:val="26CCCE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16632068">
    <w:abstractNumId w:val="13"/>
  </w:num>
  <w:num w:numId="2" w16cid:durableId="659388518">
    <w:abstractNumId w:val="10"/>
  </w:num>
  <w:num w:numId="3" w16cid:durableId="1366440534">
    <w:abstractNumId w:val="9"/>
  </w:num>
  <w:num w:numId="4" w16cid:durableId="671879317">
    <w:abstractNumId w:val="7"/>
  </w:num>
  <w:num w:numId="5" w16cid:durableId="1447306383">
    <w:abstractNumId w:val="6"/>
  </w:num>
  <w:num w:numId="6" w16cid:durableId="617374615">
    <w:abstractNumId w:val="5"/>
  </w:num>
  <w:num w:numId="7" w16cid:durableId="717515132">
    <w:abstractNumId w:val="4"/>
  </w:num>
  <w:num w:numId="8" w16cid:durableId="524758104">
    <w:abstractNumId w:val="8"/>
  </w:num>
  <w:num w:numId="9" w16cid:durableId="755177903">
    <w:abstractNumId w:val="3"/>
  </w:num>
  <w:num w:numId="10" w16cid:durableId="1873417814">
    <w:abstractNumId w:val="2"/>
  </w:num>
  <w:num w:numId="11" w16cid:durableId="1767728241">
    <w:abstractNumId w:val="1"/>
  </w:num>
  <w:num w:numId="12" w16cid:durableId="843283927">
    <w:abstractNumId w:val="0"/>
  </w:num>
  <w:num w:numId="13" w16cid:durableId="1124537055">
    <w:abstractNumId w:val="12"/>
  </w:num>
  <w:num w:numId="14" w16cid:durableId="2080126122">
    <w:abstractNumId w:val="11"/>
  </w:num>
  <w:num w:numId="15" w16cid:durableId="142136680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4"/>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4413"/>
    <w:rsid w:val="00001E14"/>
    <w:rsid w:val="00004500"/>
    <w:rsid w:val="000070E5"/>
    <w:rsid w:val="00007788"/>
    <w:rsid w:val="0001011C"/>
    <w:rsid w:val="000104A7"/>
    <w:rsid w:val="00014E89"/>
    <w:rsid w:val="00014F80"/>
    <w:rsid w:val="00020D15"/>
    <w:rsid w:val="00023C61"/>
    <w:rsid w:val="00024413"/>
    <w:rsid w:val="000258E6"/>
    <w:rsid w:val="00026225"/>
    <w:rsid w:val="00026DEE"/>
    <w:rsid w:val="00040B1C"/>
    <w:rsid w:val="00041F8F"/>
    <w:rsid w:val="0004215D"/>
    <w:rsid w:val="00042702"/>
    <w:rsid w:val="000445E8"/>
    <w:rsid w:val="000448F7"/>
    <w:rsid w:val="00050A08"/>
    <w:rsid w:val="00052638"/>
    <w:rsid w:val="00054409"/>
    <w:rsid w:val="000632A0"/>
    <w:rsid w:val="00065407"/>
    <w:rsid w:val="00071125"/>
    <w:rsid w:val="00074999"/>
    <w:rsid w:val="000760E7"/>
    <w:rsid w:val="0007692D"/>
    <w:rsid w:val="00085CD2"/>
    <w:rsid w:val="00090732"/>
    <w:rsid w:val="00092783"/>
    <w:rsid w:val="000C2EF7"/>
    <w:rsid w:val="000C3C8E"/>
    <w:rsid w:val="000C46E6"/>
    <w:rsid w:val="000C4D4A"/>
    <w:rsid w:val="000C69EC"/>
    <w:rsid w:val="000D1313"/>
    <w:rsid w:val="000D273A"/>
    <w:rsid w:val="000D6ABC"/>
    <w:rsid w:val="000E29A0"/>
    <w:rsid w:val="000F49D2"/>
    <w:rsid w:val="000F6D99"/>
    <w:rsid w:val="0010702E"/>
    <w:rsid w:val="00111EAD"/>
    <w:rsid w:val="00116502"/>
    <w:rsid w:val="00120A77"/>
    <w:rsid w:val="00127260"/>
    <w:rsid w:val="00131796"/>
    <w:rsid w:val="00131E5C"/>
    <w:rsid w:val="00134A6E"/>
    <w:rsid w:val="00134EA0"/>
    <w:rsid w:val="0013631A"/>
    <w:rsid w:val="00140556"/>
    <w:rsid w:val="00141422"/>
    <w:rsid w:val="00155881"/>
    <w:rsid w:val="00155C9B"/>
    <w:rsid w:val="00157982"/>
    <w:rsid w:val="001608D7"/>
    <w:rsid w:val="00162843"/>
    <w:rsid w:val="0016342A"/>
    <w:rsid w:val="00163FB9"/>
    <w:rsid w:val="00164D40"/>
    <w:rsid w:val="00170B08"/>
    <w:rsid w:val="00170D3B"/>
    <w:rsid w:val="001763B6"/>
    <w:rsid w:val="001768C8"/>
    <w:rsid w:val="001826E6"/>
    <w:rsid w:val="00184576"/>
    <w:rsid w:val="00194E66"/>
    <w:rsid w:val="001956A6"/>
    <w:rsid w:val="001960AA"/>
    <w:rsid w:val="001B14A6"/>
    <w:rsid w:val="001C2F01"/>
    <w:rsid w:val="001C39A9"/>
    <w:rsid w:val="001C7641"/>
    <w:rsid w:val="001D06BE"/>
    <w:rsid w:val="001D23F2"/>
    <w:rsid w:val="001D4B15"/>
    <w:rsid w:val="001E2BF4"/>
    <w:rsid w:val="001E2C99"/>
    <w:rsid w:val="001E2FB7"/>
    <w:rsid w:val="001F0EB8"/>
    <w:rsid w:val="001F51B5"/>
    <w:rsid w:val="002035B2"/>
    <w:rsid w:val="00207DD3"/>
    <w:rsid w:val="00210C24"/>
    <w:rsid w:val="002166BE"/>
    <w:rsid w:val="00216B9D"/>
    <w:rsid w:val="00222C5A"/>
    <w:rsid w:val="00223B47"/>
    <w:rsid w:val="0022491F"/>
    <w:rsid w:val="00225C5B"/>
    <w:rsid w:val="00226D70"/>
    <w:rsid w:val="00251C53"/>
    <w:rsid w:val="002530CF"/>
    <w:rsid w:val="00254ADF"/>
    <w:rsid w:val="00254EB1"/>
    <w:rsid w:val="002648E5"/>
    <w:rsid w:val="00266033"/>
    <w:rsid w:val="00273F5F"/>
    <w:rsid w:val="002752A9"/>
    <w:rsid w:val="0027629B"/>
    <w:rsid w:val="002809B8"/>
    <w:rsid w:val="00293164"/>
    <w:rsid w:val="002976AB"/>
    <w:rsid w:val="002A177A"/>
    <w:rsid w:val="002A198F"/>
    <w:rsid w:val="002B0141"/>
    <w:rsid w:val="002B6162"/>
    <w:rsid w:val="002B786D"/>
    <w:rsid w:val="002D54CF"/>
    <w:rsid w:val="002E0915"/>
    <w:rsid w:val="002E145D"/>
    <w:rsid w:val="002E158A"/>
    <w:rsid w:val="00304C75"/>
    <w:rsid w:val="00304E75"/>
    <w:rsid w:val="003070E1"/>
    <w:rsid w:val="003230E2"/>
    <w:rsid w:val="00324EE5"/>
    <w:rsid w:val="00324FD1"/>
    <w:rsid w:val="00346B76"/>
    <w:rsid w:val="00350ADC"/>
    <w:rsid w:val="003606A5"/>
    <w:rsid w:val="00364D48"/>
    <w:rsid w:val="00374CF0"/>
    <w:rsid w:val="0037682E"/>
    <w:rsid w:val="00383499"/>
    <w:rsid w:val="00386B69"/>
    <w:rsid w:val="00393522"/>
    <w:rsid w:val="00395ABF"/>
    <w:rsid w:val="003A259B"/>
    <w:rsid w:val="003A6000"/>
    <w:rsid w:val="003A7B63"/>
    <w:rsid w:val="003B06D7"/>
    <w:rsid w:val="003B315C"/>
    <w:rsid w:val="003B3D39"/>
    <w:rsid w:val="003B7F0C"/>
    <w:rsid w:val="003C2092"/>
    <w:rsid w:val="003C52D2"/>
    <w:rsid w:val="003C6063"/>
    <w:rsid w:val="003C68C2"/>
    <w:rsid w:val="003E04CF"/>
    <w:rsid w:val="003E0AB4"/>
    <w:rsid w:val="003E14F0"/>
    <w:rsid w:val="003F2CC7"/>
    <w:rsid w:val="003F4463"/>
    <w:rsid w:val="003F5BAE"/>
    <w:rsid w:val="003F7C72"/>
    <w:rsid w:val="0040304F"/>
    <w:rsid w:val="004054DC"/>
    <w:rsid w:val="00406307"/>
    <w:rsid w:val="0041227B"/>
    <w:rsid w:val="0041364D"/>
    <w:rsid w:val="00414EDE"/>
    <w:rsid w:val="00424903"/>
    <w:rsid w:val="004256B2"/>
    <w:rsid w:val="00425765"/>
    <w:rsid w:val="0042613E"/>
    <w:rsid w:val="00434EAB"/>
    <w:rsid w:val="00435A03"/>
    <w:rsid w:val="00437AED"/>
    <w:rsid w:val="0044159B"/>
    <w:rsid w:val="00445E38"/>
    <w:rsid w:val="004500FB"/>
    <w:rsid w:val="004505DA"/>
    <w:rsid w:val="00453F50"/>
    <w:rsid w:val="00457AD3"/>
    <w:rsid w:val="004635A0"/>
    <w:rsid w:val="0046409F"/>
    <w:rsid w:val="00474178"/>
    <w:rsid w:val="00480C66"/>
    <w:rsid w:val="00480CAD"/>
    <w:rsid w:val="004853CA"/>
    <w:rsid w:val="004A79F8"/>
    <w:rsid w:val="004B5031"/>
    <w:rsid w:val="004D445A"/>
    <w:rsid w:val="004D5396"/>
    <w:rsid w:val="004D6A91"/>
    <w:rsid w:val="004E1D41"/>
    <w:rsid w:val="004E367C"/>
    <w:rsid w:val="004E4806"/>
    <w:rsid w:val="004F0014"/>
    <w:rsid w:val="004F3106"/>
    <w:rsid w:val="004F38C9"/>
    <w:rsid w:val="004F7C00"/>
    <w:rsid w:val="0050056A"/>
    <w:rsid w:val="005033EE"/>
    <w:rsid w:val="005061C4"/>
    <w:rsid w:val="0050645C"/>
    <w:rsid w:val="00507990"/>
    <w:rsid w:val="005113CB"/>
    <w:rsid w:val="00516509"/>
    <w:rsid w:val="005174BF"/>
    <w:rsid w:val="00526C9E"/>
    <w:rsid w:val="00532AA9"/>
    <w:rsid w:val="00541E80"/>
    <w:rsid w:val="005435D0"/>
    <w:rsid w:val="00543EA4"/>
    <w:rsid w:val="00546500"/>
    <w:rsid w:val="00550769"/>
    <w:rsid w:val="00550E07"/>
    <w:rsid w:val="00551B59"/>
    <w:rsid w:val="00552257"/>
    <w:rsid w:val="00555E0B"/>
    <w:rsid w:val="005624FA"/>
    <w:rsid w:val="005643AA"/>
    <w:rsid w:val="005656ED"/>
    <w:rsid w:val="005659F2"/>
    <w:rsid w:val="0057259A"/>
    <w:rsid w:val="005828D0"/>
    <w:rsid w:val="0058711E"/>
    <w:rsid w:val="00592029"/>
    <w:rsid w:val="005920C6"/>
    <w:rsid w:val="00597908"/>
    <w:rsid w:val="005A1C01"/>
    <w:rsid w:val="005B6AE8"/>
    <w:rsid w:val="005C2463"/>
    <w:rsid w:val="005C325F"/>
    <w:rsid w:val="005C388A"/>
    <w:rsid w:val="005C62F1"/>
    <w:rsid w:val="005E3115"/>
    <w:rsid w:val="005E606E"/>
    <w:rsid w:val="005E627E"/>
    <w:rsid w:val="005E72B1"/>
    <w:rsid w:val="005F0952"/>
    <w:rsid w:val="005F101E"/>
    <w:rsid w:val="005F5FC4"/>
    <w:rsid w:val="00603D2E"/>
    <w:rsid w:val="00612071"/>
    <w:rsid w:val="006179FB"/>
    <w:rsid w:val="00643742"/>
    <w:rsid w:val="00646365"/>
    <w:rsid w:val="00647D28"/>
    <w:rsid w:val="006629C7"/>
    <w:rsid w:val="006635D6"/>
    <w:rsid w:val="006644F0"/>
    <w:rsid w:val="0066705E"/>
    <w:rsid w:val="00670FB3"/>
    <w:rsid w:val="00677103"/>
    <w:rsid w:val="006778CB"/>
    <w:rsid w:val="00677CFB"/>
    <w:rsid w:val="0068785C"/>
    <w:rsid w:val="00690634"/>
    <w:rsid w:val="00693D54"/>
    <w:rsid w:val="00695F9F"/>
    <w:rsid w:val="006A2B99"/>
    <w:rsid w:val="006A3941"/>
    <w:rsid w:val="006B2790"/>
    <w:rsid w:val="006B4C3C"/>
    <w:rsid w:val="006C7A00"/>
    <w:rsid w:val="006D32E2"/>
    <w:rsid w:val="006D5675"/>
    <w:rsid w:val="006E108F"/>
    <w:rsid w:val="006E5FCE"/>
    <w:rsid w:val="00704F63"/>
    <w:rsid w:val="00716C9A"/>
    <w:rsid w:val="00720B51"/>
    <w:rsid w:val="0072200B"/>
    <w:rsid w:val="007404F0"/>
    <w:rsid w:val="0074128E"/>
    <w:rsid w:val="00751D78"/>
    <w:rsid w:val="00761264"/>
    <w:rsid w:val="00781465"/>
    <w:rsid w:val="0079345C"/>
    <w:rsid w:val="00797E8C"/>
    <w:rsid w:val="007A672D"/>
    <w:rsid w:val="007B1CB8"/>
    <w:rsid w:val="007C1CB2"/>
    <w:rsid w:val="007C738A"/>
    <w:rsid w:val="007C748D"/>
    <w:rsid w:val="007D28EB"/>
    <w:rsid w:val="007E0F46"/>
    <w:rsid w:val="007F31A7"/>
    <w:rsid w:val="007F3FDA"/>
    <w:rsid w:val="008007EA"/>
    <w:rsid w:val="00800EC7"/>
    <w:rsid w:val="00801F18"/>
    <w:rsid w:val="00803CFE"/>
    <w:rsid w:val="00804221"/>
    <w:rsid w:val="00815A84"/>
    <w:rsid w:val="00821712"/>
    <w:rsid w:val="00847DF7"/>
    <w:rsid w:val="00851C3E"/>
    <w:rsid w:val="008548CF"/>
    <w:rsid w:val="00857575"/>
    <w:rsid w:val="00877113"/>
    <w:rsid w:val="0088032B"/>
    <w:rsid w:val="00892113"/>
    <w:rsid w:val="00894A60"/>
    <w:rsid w:val="008A38B1"/>
    <w:rsid w:val="008B25CA"/>
    <w:rsid w:val="008B6661"/>
    <w:rsid w:val="008B677C"/>
    <w:rsid w:val="008C5281"/>
    <w:rsid w:val="008C6D2F"/>
    <w:rsid w:val="008C7CC2"/>
    <w:rsid w:val="008D1081"/>
    <w:rsid w:val="008D2668"/>
    <w:rsid w:val="008D2997"/>
    <w:rsid w:val="008E30AE"/>
    <w:rsid w:val="008E46A0"/>
    <w:rsid w:val="008E4C0E"/>
    <w:rsid w:val="008E4F1B"/>
    <w:rsid w:val="008F34F8"/>
    <w:rsid w:val="008F3CF7"/>
    <w:rsid w:val="00911DDC"/>
    <w:rsid w:val="00911EE3"/>
    <w:rsid w:val="00914129"/>
    <w:rsid w:val="00921672"/>
    <w:rsid w:val="00921DCE"/>
    <w:rsid w:val="00930586"/>
    <w:rsid w:val="009322C2"/>
    <w:rsid w:val="00933055"/>
    <w:rsid w:val="009417F2"/>
    <w:rsid w:val="009617FC"/>
    <w:rsid w:val="00971626"/>
    <w:rsid w:val="00976AA4"/>
    <w:rsid w:val="009777F5"/>
    <w:rsid w:val="00977A8D"/>
    <w:rsid w:val="00980622"/>
    <w:rsid w:val="009850CC"/>
    <w:rsid w:val="00985D35"/>
    <w:rsid w:val="00990D9C"/>
    <w:rsid w:val="00995266"/>
    <w:rsid w:val="009A03DC"/>
    <w:rsid w:val="009A14E6"/>
    <w:rsid w:val="009A27D5"/>
    <w:rsid w:val="009B57E1"/>
    <w:rsid w:val="009C14F4"/>
    <w:rsid w:val="009C1514"/>
    <w:rsid w:val="009C2878"/>
    <w:rsid w:val="009C4586"/>
    <w:rsid w:val="009D270B"/>
    <w:rsid w:val="009E4B6D"/>
    <w:rsid w:val="009F147C"/>
    <w:rsid w:val="009F1B26"/>
    <w:rsid w:val="009F2844"/>
    <w:rsid w:val="009F79E5"/>
    <w:rsid w:val="00A006F4"/>
    <w:rsid w:val="00A015A2"/>
    <w:rsid w:val="00A07670"/>
    <w:rsid w:val="00A12D20"/>
    <w:rsid w:val="00A14C68"/>
    <w:rsid w:val="00A350C3"/>
    <w:rsid w:val="00A424F7"/>
    <w:rsid w:val="00A46006"/>
    <w:rsid w:val="00A464C3"/>
    <w:rsid w:val="00A531FB"/>
    <w:rsid w:val="00A53D88"/>
    <w:rsid w:val="00A5680A"/>
    <w:rsid w:val="00A61C82"/>
    <w:rsid w:val="00A64A50"/>
    <w:rsid w:val="00A8171E"/>
    <w:rsid w:val="00A829B7"/>
    <w:rsid w:val="00A9208F"/>
    <w:rsid w:val="00A92D1B"/>
    <w:rsid w:val="00AA5D36"/>
    <w:rsid w:val="00AB5FFB"/>
    <w:rsid w:val="00AD68C3"/>
    <w:rsid w:val="00AD7FA9"/>
    <w:rsid w:val="00AF49FF"/>
    <w:rsid w:val="00AF51C1"/>
    <w:rsid w:val="00AF6247"/>
    <w:rsid w:val="00B019FD"/>
    <w:rsid w:val="00B07A2E"/>
    <w:rsid w:val="00B07E92"/>
    <w:rsid w:val="00B12138"/>
    <w:rsid w:val="00B15807"/>
    <w:rsid w:val="00B2260B"/>
    <w:rsid w:val="00B27848"/>
    <w:rsid w:val="00B342D8"/>
    <w:rsid w:val="00B427B1"/>
    <w:rsid w:val="00B5367F"/>
    <w:rsid w:val="00B65391"/>
    <w:rsid w:val="00B7193B"/>
    <w:rsid w:val="00B81FA2"/>
    <w:rsid w:val="00B86FB3"/>
    <w:rsid w:val="00BA29F7"/>
    <w:rsid w:val="00BB10D3"/>
    <w:rsid w:val="00BD0C86"/>
    <w:rsid w:val="00BD48FE"/>
    <w:rsid w:val="00BD5856"/>
    <w:rsid w:val="00BD6350"/>
    <w:rsid w:val="00BD6D6C"/>
    <w:rsid w:val="00BE2AC2"/>
    <w:rsid w:val="00BE5FA9"/>
    <w:rsid w:val="00C039A3"/>
    <w:rsid w:val="00C10DE4"/>
    <w:rsid w:val="00C1189A"/>
    <w:rsid w:val="00C13092"/>
    <w:rsid w:val="00C14D01"/>
    <w:rsid w:val="00C17187"/>
    <w:rsid w:val="00C20A0F"/>
    <w:rsid w:val="00C20C89"/>
    <w:rsid w:val="00C24169"/>
    <w:rsid w:val="00C325F8"/>
    <w:rsid w:val="00C32E51"/>
    <w:rsid w:val="00C3591A"/>
    <w:rsid w:val="00C43123"/>
    <w:rsid w:val="00C47A7B"/>
    <w:rsid w:val="00C54FC5"/>
    <w:rsid w:val="00C57282"/>
    <w:rsid w:val="00C57775"/>
    <w:rsid w:val="00C57DE7"/>
    <w:rsid w:val="00C61937"/>
    <w:rsid w:val="00C664F5"/>
    <w:rsid w:val="00C708D3"/>
    <w:rsid w:val="00C759E7"/>
    <w:rsid w:val="00C848FF"/>
    <w:rsid w:val="00CA3104"/>
    <w:rsid w:val="00CA6A55"/>
    <w:rsid w:val="00CB0C6E"/>
    <w:rsid w:val="00CB2527"/>
    <w:rsid w:val="00CC25FE"/>
    <w:rsid w:val="00CC5194"/>
    <w:rsid w:val="00CC5CED"/>
    <w:rsid w:val="00CD2FBC"/>
    <w:rsid w:val="00CD73D7"/>
    <w:rsid w:val="00CE0146"/>
    <w:rsid w:val="00CE57CA"/>
    <w:rsid w:val="00CF093E"/>
    <w:rsid w:val="00CF25C0"/>
    <w:rsid w:val="00D00D66"/>
    <w:rsid w:val="00D145EE"/>
    <w:rsid w:val="00D16B17"/>
    <w:rsid w:val="00D25B27"/>
    <w:rsid w:val="00D32DD6"/>
    <w:rsid w:val="00D34651"/>
    <w:rsid w:val="00D35A56"/>
    <w:rsid w:val="00D35F91"/>
    <w:rsid w:val="00D37D1B"/>
    <w:rsid w:val="00D4600C"/>
    <w:rsid w:val="00D53F1A"/>
    <w:rsid w:val="00D5768F"/>
    <w:rsid w:val="00D57827"/>
    <w:rsid w:val="00D66C05"/>
    <w:rsid w:val="00D74486"/>
    <w:rsid w:val="00D761B5"/>
    <w:rsid w:val="00D81AC3"/>
    <w:rsid w:val="00D83245"/>
    <w:rsid w:val="00D87E27"/>
    <w:rsid w:val="00DA5181"/>
    <w:rsid w:val="00DB1288"/>
    <w:rsid w:val="00DB3DAD"/>
    <w:rsid w:val="00DC4026"/>
    <w:rsid w:val="00DC71E5"/>
    <w:rsid w:val="00DD35CB"/>
    <w:rsid w:val="00DD3793"/>
    <w:rsid w:val="00DD5EDE"/>
    <w:rsid w:val="00DD649E"/>
    <w:rsid w:val="00E01D89"/>
    <w:rsid w:val="00E037AC"/>
    <w:rsid w:val="00E14056"/>
    <w:rsid w:val="00E16AD8"/>
    <w:rsid w:val="00E2047B"/>
    <w:rsid w:val="00E32330"/>
    <w:rsid w:val="00E352D6"/>
    <w:rsid w:val="00E36032"/>
    <w:rsid w:val="00E579B7"/>
    <w:rsid w:val="00E60F05"/>
    <w:rsid w:val="00E73920"/>
    <w:rsid w:val="00E75B74"/>
    <w:rsid w:val="00E8061B"/>
    <w:rsid w:val="00E8248D"/>
    <w:rsid w:val="00E836DF"/>
    <w:rsid w:val="00E87A54"/>
    <w:rsid w:val="00E92577"/>
    <w:rsid w:val="00E93356"/>
    <w:rsid w:val="00EA5B5E"/>
    <w:rsid w:val="00EC1C09"/>
    <w:rsid w:val="00EC4B41"/>
    <w:rsid w:val="00EC508C"/>
    <w:rsid w:val="00EC5FBE"/>
    <w:rsid w:val="00EC6C97"/>
    <w:rsid w:val="00ED15DA"/>
    <w:rsid w:val="00ED1A75"/>
    <w:rsid w:val="00ED44C8"/>
    <w:rsid w:val="00ED512B"/>
    <w:rsid w:val="00ED6167"/>
    <w:rsid w:val="00EE02AF"/>
    <w:rsid w:val="00EE2297"/>
    <w:rsid w:val="00EE42CC"/>
    <w:rsid w:val="00F00433"/>
    <w:rsid w:val="00F04FFA"/>
    <w:rsid w:val="00F136C0"/>
    <w:rsid w:val="00F205F6"/>
    <w:rsid w:val="00F27933"/>
    <w:rsid w:val="00F3211C"/>
    <w:rsid w:val="00F377BA"/>
    <w:rsid w:val="00F6527D"/>
    <w:rsid w:val="00F66872"/>
    <w:rsid w:val="00F70530"/>
    <w:rsid w:val="00F71B2D"/>
    <w:rsid w:val="00F7463F"/>
    <w:rsid w:val="00F77B7F"/>
    <w:rsid w:val="00F829B1"/>
    <w:rsid w:val="00F917A5"/>
    <w:rsid w:val="00F96C38"/>
    <w:rsid w:val="00FA6927"/>
    <w:rsid w:val="00FC684D"/>
    <w:rsid w:val="00FC6D8C"/>
    <w:rsid w:val="00FE3B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A1787"/>
  <w15:chartTrackingRefBased/>
  <w15:docId w15:val="{2C880920-CEC0-4593-9CF2-D5993D7F2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3CF7"/>
    <w:rPr>
      <w:rFonts w:ascii="Times New Roman" w:eastAsia="Times New Roman" w:hAnsi="Times New Roman"/>
      <w:sz w:val="24"/>
      <w:szCs w:val="24"/>
    </w:rPr>
  </w:style>
  <w:style w:type="paragraph" w:styleId="Heading2">
    <w:name w:val="heading 2"/>
    <w:basedOn w:val="Normal"/>
    <w:next w:val="Normal"/>
    <w:qFormat/>
    <w:rsid w:val="006644F0"/>
    <w:pPr>
      <w:keepNext/>
      <w:widowControl w:val="0"/>
      <w:autoSpaceDE w:val="0"/>
      <w:autoSpaceDN w:val="0"/>
      <w:adjustRightInd w:val="0"/>
      <w:jc w:val="both"/>
      <w:outlineLvl w:val="1"/>
    </w:pPr>
    <w:rPr>
      <w:b/>
      <w:szCs w:val="20"/>
      <w:lang w:eastAsia="en-US"/>
    </w:rPr>
  </w:style>
  <w:style w:type="paragraph" w:styleId="Heading3">
    <w:name w:val="heading 3"/>
    <w:basedOn w:val="Normal"/>
    <w:next w:val="Normal"/>
    <w:qFormat/>
    <w:rsid w:val="005B6AE8"/>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024413"/>
    <w:pPr>
      <w:ind w:left="314" w:hanging="314"/>
    </w:pPr>
    <w:rPr>
      <w:i/>
      <w:color w:val="000000"/>
      <w:sz w:val="20"/>
      <w:szCs w:val="20"/>
      <w:lang w:val="en-US" w:eastAsia="en-US"/>
    </w:rPr>
  </w:style>
  <w:style w:type="character" w:customStyle="1" w:styleId="BodyTextIndent2Char">
    <w:name w:val="Body Text Indent 2 Char"/>
    <w:link w:val="BodyTextIndent2"/>
    <w:rsid w:val="00024413"/>
    <w:rPr>
      <w:rFonts w:ascii="Times New Roman" w:eastAsia="Times New Roman" w:hAnsi="Times New Roman" w:cs="Times New Roman"/>
      <w:i/>
      <w:color w:val="000000"/>
      <w:sz w:val="20"/>
      <w:szCs w:val="20"/>
    </w:rPr>
  </w:style>
  <w:style w:type="paragraph" w:styleId="Header">
    <w:name w:val="header"/>
    <w:basedOn w:val="Normal"/>
    <w:link w:val="HeaderChar"/>
    <w:uiPriority w:val="99"/>
    <w:rsid w:val="00024413"/>
    <w:pPr>
      <w:tabs>
        <w:tab w:val="center" w:pos="4819"/>
        <w:tab w:val="right" w:pos="9638"/>
      </w:tabs>
    </w:pPr>
  </w:style>
  <w:style w:type="character" w:customStyle="1" w:styleId="HeaderChar">
    <w:name w:val="Header Char"/>
    <w:link w:val="Header"/>
    <w:uiPriority w:val="99"/>
    <w:rsid w:val="00024413"/>
    <w:rPr>
      <w:rFonts w:ascii="Times New Roman" w:eastAsia="Times New Roman" w:hAnsi="Times New Roman" w:cs="Times New Roman"/>
      <w:sz w:val="24"/>
      <w:szCs w:val="24"/>
      <w:lang w:val="lt-LT" w:eastAsia="lt-LT"/>
    </w:rPr>
  </w:style>
  <w:style w:type="character" w:styleId="PageNumber">
    <w:name w:val="page number"/>
    <w:basedOn w:val="DefaultParagraphFont"/>
    <w:rsid w:val="00024413"/>
  </w:style>
  <w:style w:type="paragraph" w:styleId="BodyText">
    <w:name w:val="Body Text"/>
    <w:basedOn w:val="Normal"/>
    <w:link w:val="BodyTextChar"/>
    <w:rsid w:val="00024413"/>
    <w:pPr>
      <w:spacing w:after="120"/>
    </w:pPr>
  </w:style>
  <w:style w:type="character" w:customStyle="1" w:styleId="BodyTextChar">
    <w:name w:val="Body Text Char"/>
    <w:link w:val="BodyText"/>
    <w:rsid w:val="00024413"/>
    <w:rPr>
      <w:rFonts w:ascii="Times New Roman" w:eastAsia="Times New Roman" w:hAnsi="Times New Roman" w:cs="Times New Roman"/>
      <w:sz w:val="24"/>
      <w:szCs w:val="24"/>
      <w:lang w:val="lt-LT" w:eastAsia="lt-LT"/>
    </w:rPr>
  </w:style>
  <w:style w:type="paragraph" w:styleId="BalloonText">
    <w:name w:val="Balloon Text"/>
    <w:basedOn w:val="Normal"/>
    <w:semiHidden/>
    <w:rsid w:val="00424903"/>
    <w:rPr>
      <w:rFonts w:ascii="Tahoma" w:hAnsi="Tahoma" w:cs="Tahoma"/>
      <w:sz w:val="16"/>
      <w:szCs w:val="16"/>
    </w:rPr>
  </w:style>
  <w:style w:type="character" w:styleId="CommentReference">
    <w:name w:val="annotation reference"/>
    <w:uiPriority w:val="99"/>
    <w:rsid w:val="007404F0"/>
    <w:rPr>
      <w:sz w:val="16"/>
      <w:szCs w:val="16"/>
    </w:rPr>
  </w:style>
  <w:style w:type="paragraph" w:styleId="CommentText">
    <w:name w:val="annotation text"/>
    <w:basedOn w:val="Normal"/>
    <w:link w:val="CommentTextChar"/>
    <w:rsid w:val="007404F0"/>
    <w:rPr>
      <w:sz w:val="20"/>
      <w:szCs w:val="20"/>
    </w:rPr>
  </w:style>
  <w:style w:type="paragraph" w:styleId="CommentSubject">
    <w:name w:val="annotation subject"/>
    <w:basedOn w:val="CommentText"/>
    <w:next w:val="CommentText"/>
    <w:semiHidden/>
    <w:rsid w:val="007404F0"/>
    <w:rPr>
      <w:b/>
      <w:bCs/>
    </w:rPr>
  </w:style>
  <w:style w:type="paragraph" w:styleId="FootnoteText">
    <w:name w:val="footnote text"/>
    <w:basedOn w:val="Normal"/>
    <w:semiHidden/>
    <w:rsid w:val="00DC71E5"/>
    <w:rPr>
      <w:sz w:val="20"/>
      <w:szCs w:val="20"/>
    </w:rPr>
  </w:style>
  <w:style w:type="character" w:styleId="FootnoteReference">
    <w:name w:val="footnote reference"/>
    <w:semiHidden/>
    <w:rsid w:val="00DC71E5"/>
    <w:rPr>
      <w:vertAlign w:val="superscript"/>
    </w:rPr>
  </w:style>
  <w:style w:type="table" w:styleId="TableGrid">
    <w:name w:val="Table Grid"/>
    <w:basedOn w:val="TableNormal"/>
    <w:rsid w:val="0093058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930586"/>
    <w:pPr>
      <w:suppressAutoHyphens/>
      <w:ind w:firstLine="312"/>
      <w:jc w:val="both"/>
    </w:pPr>
    <w:rPr>
      <w:rFonts w:ascii="TIMESLT" w:eastAsia="Arial" w:hAnsi="TIMESLT"/>
      <w:lang w:val="en-GB" w:eastAsia="ar-SA"/>
    </w:rPr>
  </w:style>
  <w:style w:type="paragraph" w:styleId="Footer">
    <w:name w:val="footer"/>
    <w:basedOn w:val="Normal"/>
    <w:rsid w:val="008C6D2F"/>
    <w:pPr>
      <w:tabs>
        <w:tab w:val="center" w:pos="4819"/>
        <w:tab w:val="right" w:pos="9638"/>
      </w:tabs>
    </w:pPr>
  </w:style>
  <w:style w:type="character" w:customStyle="1" w:styleId="Vilmaraslanaite">
    <w:name w:val="Vilma.raslanaite"/>
    <w:semiHidden/>
    <w:rsid w:val="00120A77"/>
    <w:rPr>
      <w:rFonts w:ascii="Arial" w:hAnsi="Arial" w:cs="Arial"/>
      <w:b w:val="0"/>
      <w:bCs w:val="0"/>
      <w:i w:val="0"/>
      <w:iCs w:val="0"/>
      <w:strike w:val="0"/>
      <w:color w:val="0000FF"/>
      <w:sz w:val="20"/>
      <w:szCs w:val="20"/>
      <w:u w:val="none"/>
    </w:rPr>
  </w:style>
  <w:style w:type="character" w:styleId="Hyperlink">
    <w:name w:val="Hyperlink"/>
    <w:rsid w:val="005B6AE8"/>
    <w:rPr>
      <w:color w:val="0000FF"/>
      <w:u w:val="single"/>
    </w:rPr>
  </w:style>
  <w:style w:type="paragraph" w:styleId="BodyTextIndent3">
    <w:name w:val="Body Text Indent 3"/>
    <w:basedOn w:val="Normal"/>
    <w:rsid w:val="00AD68C3"/>
    <w:pPr>
      <w:spacing w:after="120"/>
      <w:ind w:left="283"/>
    </w:pPr>
    <w:rPr>
      <w:sz w:val="16"/>
      <w:szCs w:val="16"/>
      <w:lang w:eastAsia="en-US"/>
    </w:rPr>
  </w:style>
  <w:style w:type="paragraph" w:styleId="BlockText">
    <w:name w:val="Block Text"/>
    <w:basedOn w:val="Normal"/>
    <w:uiPriority w:val="99"/>
    <w:semiHidden/>
    <w:unhideWhenUsed/>
    <w:rsid w:val="00251C53"/>
    <w:pPr>
      <w:spacing w:after="120"/>
      <w:ind w:left="1440" w:right="1440"/>
    </w:pPr>
  </w:style>
  <w:style w:type="paragraph" w:styleId="NoSpacing">
    <w:name w:val="No Spacing"/>
    <w:uiPriority w:val="1"/>
    <w:qFormat/>
    <w:rsid w:val="001960AA"/>
    <w:rPr>
      <w:rFonts w:ascii="Times New Roman" w:eastAsia="Times New Roman" w:hAnsi="Times New Roman"/>
      <w:sz w:val="24"/>
      <w:szCs w:val="24"/>
      <w:lang w:val="en-GB" w:eastAsia="en-US"/>
    </w:rPr>
  </w:style>
  <w:style w:type="numbering" w:customStyle="1" w:styleId="NoList1">
    <w:name w:val="No List1"/>
    <w:next w:val="NoList"/>
    <w:uiPriority w:val="99"/>
    <w:semiHidden/>
    <w:unhideWhenUsed/>
    <w:rsid w:val="00BD6D6C"/>
  </w:style>
  <w:style w:type="table" w:customStyle="1" w:styleId="TableGrid1">
    <w:name w:val="Table Grid1"/>
    <w:basedOn w:val="TableNormal"/>
    <w:next w:val="TableGrid"/>
    <w:rsid w:val="00BD6D6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D6D6C"/>
    <w:pPr>
      <w:spacing w:after="200" w:line="276" w:lineRule="auto"/>
      <w:ind w:left="720"/>
      <w:contextualSpacing/>
    </w:pPr>
    <w:rPr>
      <w:rFonts w:eastAsia="Calibri"/>
      <w:lang w:eastAsia="en-US"/>
    </w:rPr>
  </w:style>
  <w:style w:type="character" w:customStyle="1" w:styleId="CommentTextChar">
    <w:name w:val="Comment Text Char"/>
    <w:link w:val="CommentText"/>
    <w:rsid w:val="00BD6D6C"/>
    <w:rPr>
      <w:rFonts w:ascii="Times New Roman" w:eastAsia="Times New Roman" w:hAnsi="Times New Roman"/>
    </w:rPr>
  </w:style>
  <w:style w:type="paragraph" w:styleId="NormalWeb">
    <w:name w:val="Normal (Web)"/>
    <w:basedOn w:val="Normal"/>
    <w:uiPriority w:val="99"/>
    <w:semiHidden/>
    <w:unhideWhenUsed/>
    <w:rsid w:val="00EE42CC"/>
    <w:pPr>
      <w:spacing w:before="100" w:beforeAutospacing="1" w:after="100" w:afterAutospacing="1"/>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208894">
      <w:bodyDiv w:val="1"/>
      <w:marLeft w:val="0"/>
      <w:marRight w:val="0"/>
      <w:marTop w:val="0"/>
      <w:marBottom w:val="0"/>
      <w:divBdr>
        <w:top w:val="none" w:sz="0" w:space="0" w:color="auto"/>
        <w:left w:val="none" w:sz="0" w:space="0" w:color="auto"/>
        <w:bottom w:val="none" w:sz="0" w:space="0" w:color="auto"/>
        <w:right w:val="none" w:sz="0" w:space="0" w:color="auto"/>
      </w:divBdr>
    </w:div>
    <w:div w:id="491794086">
      <w:bodyDiv w:val="1"/>
      <w:marLeft w:val="0"/>
      <w:marRight w:val="0"/>
      <w:marTop w:val="0"/>
      <w:marBottom w:val="0"/>
      <w:divBdr>
        <w:top w:val="none" w:sz="0" w:space="0" w:color="auto"/>
        <w:left w:val="none" w:sz="0" w:space="0" w:color="auto"/>
        <w:bottom w:val="none" w:sz="0" w:space="0" w:color="auto"/>
        <w:right w:val="none" w:sz="0" w:space="0" w:color="auto"/>
      </w:divBdr>
    </w:div>
    <w:div w:id="977802837">
      <w:bodyDiv w:val="1"/>
      <w:marLeft w:val="0"/>
      <w:marRight w:val="0"/>
      <w:marTop w:val="0"/>
      <w:marBottom w:val="0"/>
      <w:divBdr>
        <w:top w:val="none" w:sz="0" w:space="0" w:color="auto"/>
        <w:left w:val="none" w:sz="0" w:space="0" w:color="auto"/>
        <w:bottom w:val="none" w:sz="0" w:space="0" w:color="auto"/>
        <w:right w:val="none" w:sz="0" w:space="0" w:color="auto"/>
      </w:divBdr>
    </w:div>
    <w:div w:id="1047997744">
      <w:bodyDiv w:val="1"/>
      <w:marLeft w:val="0"/>
      <w:marRight w:val="0"/>
      <w:marTop w:val="0"/>
      <w:marBottom w:val="0"/>
      <w:divBdr>
        <w:top w:val="none" w:sz="0" w:space="0" w:color="auto"/>
        <w:left w:val="none" w:sz="0" w:space="0" w:color="auto"/>
        <w:bottom w:val="none" w:sz="0" w:space="0" w:color="auto"/>
        <w:right w:val="none" w:sz="0" w:space="0" w:color="auto"/>
      </w:divBdr>
      <w:divsChild>
        <w:div w:id="2093164999">
          <w:marLeft w:val="0"/>
          <w:marRight w:val="0"/>
          <w:marTop w:val="0"/>
          <w:marBottom w:val="0"/>
          <w:divBdr>
            <w:top w:val="none" w:sz="0" w:space="0" w:color="auto"/>
            <w:left w:val="none" w:sz="0" w:space="0" w:color="auto"/>
            <w:bottom w:val="none" w:sz="0" w:space="0" w:color="auto"/>
            <w:right w:val="none" w:sz="0" w:space="0" w:color="auto"/>
          </w:divBdr>
        </w:div>
      </w:divsChild>
    </w:div>
    <w:div w:id="1364987076">
      <w:bodyDiv w:val="1"/>
      <w:marLeft w:val="0"/>
      <w:marRight w:val="0"/>
      <w:marTop w:val="0"/>
      <w:marBottom w:val="0"/>
      <w:divBdr>
        <w:top w:val="none" w:sz="0" w:space="0" w:color="auto"/>
        <w:left w:val="none" w:sz="0" w:space="0" w:color="auto"/>
        <w:bottom w:val="none" w:sz="0" w:space="0" w:color="auto"/>
        <w:right w:val="none" w:sz="0" w:space="0" w:color="auto"/>
      </w:divBdr>
    </w:div>
    <w:div w:id="1981421527">
      <w:bodyDiv w:val="1"/>
      <w:marLeft w:val="0"/>
      <w:marRight w:val="0"/>
      <w:marTop w:val="0"/>
      <w:marBottom w:val="0"/>
      <w:divBdr>
        <w:top w:val="none" w:sz="0" w:space="0" w:color="auto"/>
        <w:left w:val="none" w:sz="0" w:space="0" w:color="auto"/>
        <w:bottom w:val="none" w:sz="0" w:space="0" w:color="auto"/>
        <w:right w:val="none" w:sz="0" w:space="0" w:color="auto"/>
      </w:divBdr>
      <w:divsChild>
        <w:div w:id="122116299">
          <w:marLeft w:val="0"/>
          <w:marRight w:val="0"/>
          <w:marTop w:val="0"/>
          <w:marBottom w:val="0"/>
          <w:divBdr>
            <w:top w:val="none" w:sz="0" w:space="0" w:color="auto"/>
            <w:left w:val="none" w:sz="0" w:space="0" w:color="auto"/>
            <w:bottom w:val="none" w:sz="0" w:space="0" w:color="auto"/>
            <w:right w:val="none" w:sz="0" w:space="0" w:color="auto"/>
          </w:divBdr>
        </w:div>
      </w:divsChild>
    </w:div>
    <w:div w:id="2109345121">
      <w:bodyDiv w:val="1"/>
      <w:marLeft w:val="0"/>
      <w:marRight w:val="0"/>
      <w:marTop w:val="0"/>
      <w:marBottom w:val="0"/>
      <w:divBdr>
        <w:top w:val="none" w:sz="0" w:space="0" w:color="auto"/>
        <w:left w:val="none" w:sz="0" w:space="0" w:color="auto"/>
        <w:bottom w:val="none" w:sz="0" w:space="0" w:color="auto"/>
        <w:right w:val="none" w:sz="0" w:space="0" w:color="auto"/>
      </w:divBdr>
      <w:divsChild>
        <w:div w:id="13172212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idas.zakarka@mil.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C22AC7-6F44-4A0E-ADFD-1F87D47733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15</Pages>
  <Words>30807</Words>
  <Characters>17561</Characters>
  <Application>Microsoft Office Word</Application>
  <DocSecurity>0</DocSecurity>
  <Lines>146</Lines>
  <Paragraphs>96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Grizli777</Company>
  <LinksUpToDate>false</LinksUpToDate>
  <CharactersWithSpaces>48272</CharactersWithSpaces>
  <SharedDoc>false</SharedDoc>
  <HLinks>
    <vt:vector size="6" baseType="variant">
      <vt:variant>
        <vt:i4>8060928</vt:i4>
      </vt:variant>
      <vt:variant>
        <vt:i4>0</vt:i4>
      </vt:variant>
      <vt:variant>
        <vt:i4>0</vt:i4>
      </vt:variant>
      <vt:variant>
        <vt:i4>5</vt:i4>
      </vt:variant>
      <vt:variant>
        <vt:lpwstr>mailto:aidas.zakarka@mil.lt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dc:creator>
  <cp:lastModifiedBy>Gintautas Balsevicius</cp:lastModifiedBy>
  <cp:revision>20</cp:revision>
  <cp:lastPrinted>2019-02-25T11:51:00Z</cp:lastPrinted>
  <dcterms:created xsi:type="dcterms:W3CDTF">2024-04-09T07:37:00Z</dcterms:created>
  <dcterms:modified xsi:type="dcterms:W3CDTF">2026-03-23T08:47:00Z</dcterms:modified>
</cp:coreProperties>
</file>