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C809" w14:textId="2BA223B1" w:rsidR="00EE3B02" w:rsidRPr="00653715" w:rsidRDefault="00552836" w:rsidP="00EE3B02">
      <w:pPr>
        <w:pStyle w:val="Body2"/>
        <w:spacing w:after="0"/>
        <w:ind w:firstLine="709"/>
        <w:jc w:val="right"/>
        <w:rPr>
          <w:color w:val="auto"/>
          <w:sz w:val="24"/>
          <w:szCs w:val="24"/>
          <w:lang w:val="lt-LT"/>
        </w:rPr>
      </w:pPr>
      <w:r>
        <w:tab/>
      </w:r>
      <w:r>
        <w:tab/>
      </w:r>
      <w:r>
        <w:tab/>
      </w:r>
      <w:r w:rsidR="00EE3B02" w:rsidRPr="00653715">
        <w:rPr>
          <w:color w:val="002060"/>
          <w:sz w:val="24"/>
          <w:szCs w:val="24"/>
          <w:lang w:val="lt-LT"/>
        </w:rPr>
        <w:t xml:space="preserve">Pirkimo sąlygų </w:t>
      </w:r>
      <w:r w:rsidR="00653715">
        <w:rPr>
          <w:color w:val="002060"/>
          <w:sz w:val="24"/>
          <w:szCs w:val="24"/>
          <w:lang w:val="lt-LT"/>
        </w:rPr>
        <w:t>2</w:t>
      </w:r>
      <w:r w:rsidR="00EE3B02" w:rsidRPr="00653715">
        <w:rPr>
          <w:color w:val="002060"/>
          <w:sz w:val="24"/>
          <w:szCs w:val="24"/>
          <w:lang w:val="lt-LT"/>
        </w:rPr>
        <w:t xml:space="preserve"> priedas</w:t>
      </w:r>
    </w:p>
    <w:p w14:paraId="6A4FA006" w14:textId="77777777" w:rsidR="002548DA" w:rsidRPr="00E26F7F" w:rsidRDefault="002548DA" w:rsidP="142821DE">
      <w:pPr>
        <w:spacing w:after="0" w:line="276" w:lineRule="auto"/>
        <w:jc w:val="left"/>
        <w:rPr>
          <w:b/>
          <w:bCs/>
          <w:lang w:eastAsia="lt-LT"/>
        </w:rPr>
      </w:pPr>
    </w:p>
    <w:p w14:paraId="2ECDA1F1" w14:textId="75D5CF4B" w:rsidR="00334A10" w:rsidRPr="00E26F7F" w:rsidRDefault="00F7514F" w:rsidP="007D4F46">
      <w:pPr>
        <w:spacing w:after="0" w:line="276" w:lineRule="auto"/>
        <w:jc w:val="center"/>
        <w:rPr>
          <w:b/>
          <w:bCs/>
          <w:lang w:eastAsia="lt-LT"/>
        </w:rPr>
      </w:pPr>
      <w:r w:rsidRPr="00E26F7F">
        <w:rPr>
          <w:b/>
          <w:bCs/>
          <w:lang w:eastAsia="lt-LT"/>
        </w:rPr>
        <w:t xml:space="preserve">ILGALAIKĖS </w:t>
      </w:r>
      <w:r w:rsidR="00957A0A" w:rsidRPr="00E26F7F">
        <w:rPr>
          <w:b/>
          <w:bCs/>
          <w:lang w:eastAsia="lt-LT"/>
        </w:rPr>
        <w:t xml:space="preserve">ŠVIETIMO ĮSTAIGŲ </w:t>
      </w:r>
      <w:r w:rsidR="000F6BB7" w:rsidRPr="00E26F7F">
        <w:rPr>
          <w:b/>
          <w:bCs/>
          <w:lang w:eastAsia="lt-LT"/>
        </w:rPr>
        <w:t xml:space="preserve">(IŠSKYRUS AUKŠTĄSIAS MOKYKLAS) </w:t>
      </w:r>
      <w:r w:rsidR="00661AA1" w:rsidRPr="00E26F7F">
        <w:rPr>
          <w:b/>
          <w:bCs/>
          <w:lang w:eastAsia="lt-LT"/>
        </w:rPr>
        <w:t>VADOVŲ</w:t>
      </w:r>
    </w:p>
    <w:p w14:paraId="28B98141" w14:textId="174213E2" w:rsidR="00F7514F" w:rsidRPr="00E26F7F" w:rsidRDefault="70BDAC94" w:rsidP="142821DE">
      <w:pPr>
        <w:spacing w:after="0" w:line="276" w:lineRule="auto"/>
        <w:jc w:val="center"/>
        <w:rPr>
          <w:b/>
          <w:bCs/>
          <w:caps/>
          <w:lang w:eastAsia="lt-LT"/>
        </w:rPr>
      </w:pPr>
      <w:r w:rsidRPr="00E26F7F">
        <w:rPr>
          <w:b/>
          <w:bCs/>
          <w:lang w:eastAsia="lt-LT"/>
        </w:rPr>
        <w:t>MENTORYSTĖS PASLAUG</w:t>
      </w:r>
      <w:r w:rsidR="45EE6480" w:rsidRPr="00E26F7F">
        <w:rPr>
          <w:b/>
          <w:bCs/>
          <w:lang w:eastAsia="lt-LT"/>
        </w:rPr>
        <w:t>Ų</w:t>
      </w:r>
      <w:r w:rsidR="290BE51F" w:rsidRPr="00E26F7F">
        <w:rPr>
          <w:b/>
          <w:bCs/>
          <w:lang w:eastAsia="lt-LT"/>
        </w:rPr>
        <w:t xml:space="preserve"> </w:t>
      </w:r>
      <w:r w:rsidR="472E4720" w:rsidRPr="00E26F7F">
        <w:rPr>
          <w:b/>
          <w:bCs/>
          <w:lang w:eastAsia="lt-LT"/>
        </w:rPr>
        <w:t>PIRMUS</w:t>
      </w:r>
      <w:r w:rsidR="004926E7">
        <w:rPr>
          <w:b/>
          <w:bCs/>
          <w:lang w:eastAsia="lt-LT"/>
        </w:rPr>
        <w:t xml:space="preserve"> </w:t>
      </w:r>
      <w:r w:rsidR="472E4720" w:rsidRPr="00E26F7F">
        <w:rPr>
          <w:b/>
          <w:bCs/>
          <w:lang w:eastAsia="lt-LT"/>
        </w:rPr>
        <w:t>DVEJUS METUS DIRBANTIEMS VADOVAMS</w:t>
      </w:r>
      <w:r w:rsidRPr="00E26F7F">
        <w:rPr>
          <w:b/>
          <w:bCs/>
          <w:lang w:eastAsia="lt-LT"/>
        </w:rPr>
        <w:t xml:space="preserve"> TECHNINĖ SPECIFIKACIJA</w:t>
      </w:r>
    </w:p>
    <w:p w14:paraId="6FA07559" w14:textId="0E403EAB" w:rsidR="00F7514F" w:rsidRPr="00E26F7F" w:rsidRDefault="00F7514F" w:rsidP="002548DA">
      <w:pPr>
        <w:spacing w:after="0" w:line="276" w:lineRule="auto"/>
        <w:rPr>
          <w:lang w:eastAsia="lt-LT"/>
        </w:rPr>
      </w:pPr>
    </w:p>
    <w:p w14:paraId="79C2D642" w14:textId="674E9F10" w:rsidR="00F7514F" w:rsidRPr="00E26F7F" w:rsidRDefault="00F7514F" w:rsidP="007D4F46">
      <w:pPr>
        <w:pStyle w:val="Betarp"/>
        <w:spacing w:line="276" w:lineRule="auto"/>
        <w:jc w:val="center"/>
        <w:rPr>
          <w:rFonts w:ascii="Times New Roman" w:hAnsi="Times New Roman" w:cs="Times New Roman"/>
          <w:b/>
          <w:bCs/>
          <w:sz w:val="24"/>
          <w:szCs w:val="24"/>
        </w:rPr>
      </w:pPr>
      <w:r w:rsidRPr="00E26F7F">
        <w:rPr>
          <w:rFonts w:ascii="Times New Roman" w:hAnsi="Times New Roman" w:cs="Times New Roman"/>
          <w:b/>
          <w:bCs/>
          <w:sz w:val="24"/>
          <w:szCs w:val="24"/>
        </w:rPr>
        <w:t>1. ĮVADINĖ INFORMACIJA</w:t>
      </w:r>
    </w:p>
    <w:p w14:paraId="272D21AD" w14:textId="77777777" w:rsidR="009D35C4" w:rsidRPr="00E26F7F" w:rsidRDefault="009D35C4" w:rsidP="007D4F46">
      <w:pPr>
        <w:pStyle w:val="Betarp"/>
        <w:spacing w:line="276" w:lineRule="auto"/>
        <w:jc w:val="center"/>
        <w:rPr>
          <w:rFonts w:ascii="Times New Roman" w:hAnsi="Times New Roman" w:cs="Times New Roman"/>
          <w:b/>
          <w:bCs/>
          <w:sz w:val="24"/>
          <w:szCs w:val="24"/>
        </w:rPr>
      </w:pPr>
    </w:p>
    <w:p w14:paraId="001B64D2" w14:textId="77777777" w:rsidR="009D35C4" w:rsidRPr="00E26F7F" w:rsidRDefault="00F7514F" w:rsidP="00E27FCA">
      <w:pPr>
        <w:pStyle w:val="Betarp"/>
        <w:spacing w:line="276" w:lineRule="auto"/>
        <w:ind w:firstLine="426"/>
        <w:jc w:val="both"/>
        <w:rPr>
          <w:rFonts w:ascii="Times New Roman" w:hAnsi="Times New Roman" w:cs="Times New Roman"/>
          <w:sz w:val="24"/>
          <w:szCs w:val="24"/>
        </w:rPr>
      </w:pPr>
      <w:r w:rsidRPr="00E26F7F">
        <w:rPr>
          <w:rFonts w:ascii="Times New Roman" w:hAnsi="Times New Roman" w:cs="Times New Roman"/>
          <w:sz w:val="24"/>
          <w:szCs w:val="24"/>
        </w:rPr>
        <w:t>1.1. Perkančioji organizacija – Nacionalinė švietimo agentūra (toliau – Užsakovas), K. Kalinausko g. 7, Vilnius 03106.</w:t>
      </w:r>
    </w:p>
    <w:p w14:paraId="0C4F367A" w14:textId="77777777" w:rsidR="00FC2E86" w:rsidRPr="00E26F7F" w:rsidRDefault="00FC2E86" w:rsidP="007D4F46">
      <w:pPr>
        <w:pStyle w:val="Betarp"/>
        <w:spacing w:line="276" w:lineRule="auto"/>
        <w:rPr>
          <w:rFonts w:ascii="Times New Roman" w:hAnsi="Times New Roman" w:cs="Times New Roman"/>
          <w:b/>
          <w:bCs/>
          <w:sz w:val="24"/>
          <w:szCs w:val="24"/>
        </w:rPr>
      </w:pPr>
    </w:p>
    <w:p w14:paraId="727FA41D" w14:textId="4E391D07" w:rsidR="00F7514F" w:rsidRPr="00E26F7F" w:rsidRDefault="00F7514F" w:rsidP="007D4F46">
      <w:pPr>
        <w:pStyle w:val="Betarp"/>
        <w:spacing w:line="276" w:lineRule="auto"/>
        <w:jc w:val="center"/>
        <w:rPr>
          <w:rFonts w:ascii="Times New Roman" w:hAnsi="Times New Roman" w:cs="Times New Roman"/>
          <w:b/>
          <w:bCs/>
          <w:sz w:val="24"/>
          <w:szCs w:val="24"/>
        </w:rPr>
      </w:pPr>
      <w:r w:rsidRPr="00E26F7F">
        <w:rPr>
          <w:rFonts w:ascii="Times New Roman" w:hAnsi="Times New Roman" w:cs="Times New Roman"/>
          <w:b/>
          <w:bCs/>
          <w:sz w:val="24"/>
          <w:szCs w:val="24"/>
        </w:rPr>
        <w:t xml:space="preserve">2. BENDRA </w:t>
      </w:r>
      <w:r w:rsidR="00334A10" w:rsidRPr="00E26F7F">
        <w:rPr>
          <w:rFonts w:ascii="Times New Roman" w:hAnsi="Times New Roman" w:cs="Times New Roman"/>
          <w:b/>
          <w:bCs/>
          <w:sz w:val="24"/>
          <w:szCs w:val="24"/>
        </w:rPr>
        <w:t>INFORMACIJA APIE PROJEKTĄ</w:t>
      </w:r>
    </w:p>
    <w:p w14:paraId="6E6DD6AB" w14:textId="77777777" w:rsidR="00FC2E86" w:rsidRPr="00E26F7F" w:rsidRDefault="00FC2E86" w:rsidP="007D4F46">
      <w:pPr>
        <w:pStyle w:val="Betarp"/>
        <w:spacing w:line="276" w:lineRule="auto"/>
        <w:jc w:val="center"/>
        <w:rPr>
          <w:rFonts w:ascii="Times New Roman" w:hAnsi="Times New Roman" w:cs="Times New Roman"/>
          <w:sz w:val="24"/>
          <w:szCs w:val="24"/>
        </w:rPr>
      </w:pPr>
    </w:p>
    <w:p w14:paraId="232C2C44" w14:textId="77777777" w:rsidR="00334A10" w:rsidRPr="00E26F7F" w:rsidRDefault="00F7514F" w:rsidP="00E27FCA">
      <w:pPr>
        <w:pStyle w:val="Betarp"/>
        <w:spacing w:line="276" w:lineRule="auto"/>
        <w:ind w:firstLine="426"/>
        <w:jc w:val="both"/>
        <w:rPr>
          <w:rFonts w:ascii="Times New Roman" w:hAnsi="Times New Roman" w:cs="Times New Roman"/>
          <w:sz w:val="24"/>
          <w:szCs w:val="24"/>
        </w:rPr>
      </w:pPr>
      <w:r w:rsidRPr="00E26F7F">
        <w:rPr>
          <w:rFonts w:ascii="Times New Roman" w:hAnsi="Times New Roman" w:cs="Times New Roman"/>
          <w:sz w:val="24"/>
          <w:szCs w:val="24"/>
        </w:rPr>
        <w:t xml:space="preserve">2.1. </w:t>
      </w:r>
      <w:r w:rsidR="00334A10" w:rsidRPr="00E26F7F">
        <w:rPr>
          <w:rFonts w:ascii="Times New Roman" w:hAnsi="Times New Roman" w:cs="Times New Roman"/>
          <w:sz w:val="24"/>
          <w:szCs w:val="24"/>
        </w:rPr>
        <w:t>Projektas „Tęsk: ateik, tobulėk, prisidėk!“ Nr. 10-045-P-0001 vykdomas pagal 2021–2030 m. plėtros programos valdytojos Lietuvos Respublikos švietimo, mokslo ir sporto ministerijos švietimo plėtros programos pažangos priemonę Nr. 12-003-03-06-01 „Pirmiausia – mokytojas“, finansuojamas Europos socialinio fondo + ir Europos Sąjungos bendrojo finansavimo lėšomis.</w:t>
      </w:r>
    </w:p>
    <w:p w14:paraId="0242A910" w14:textId="77777777" w:rsidR="009D35C4" w:rsidRPr="00E26F7F" w:rsidRDefault="4435AFD7" w:rsidP="00F66E0C">
      <w:pPr>
        <w:pStyle w:val="Betarp"/>
        <w:spacing w:line="276" w:lineRule="auto"/>
        <w:ind w:firstLine="426"/>
        <w:jc w:val="both"/>
        <w:rPr>
          <w:rFonts w:ascii="Times New Roman" w:hAnsi="Times New Roman" w:cs="Times New Roman"/>
          <w:sz w:val="24"/>
          <w:szCs w:val="24"/>
        </w:rPr>
      </w:pPr>
      <w:r w:rsidRPr="29DBAA74">
        <w:rPr>
          <w:rFonts w:ascii="Times New Roman" w:hAnsi="Times New Roman" w:cs="Times New Roman"/>
          <w:sz w:val="24"/>
          <w:szCs w:val="24"/>
        </w:rPr>
        <w:t>2.</w:t>
      </w:r>
      <w:r w:rsidR="04A288AE" w:rsidRPr="29DBAA74">
        <w:rPr>
          <w:rFonts w:ascii="Times New Roman" w:hAnsi="Times New Roman" w:cs="Times New Roman"/>
          <w:sz w:val="24"/>
          <w:szCs w:val="24"/>
        </w:rPr>
        <w:t>2</w:t>
      </w:r>
      <w:r w:rsidRPr="29DBAA74">
        <w:rPr>
          <w:rFonts w:ascii="Times New Roman" w:hAnsi="Times New Roman" w:cs="Times New Roman"/>
          <w:sz w:val="24"/>
          <w:szCs w:val="24"/>
        </w:rPr>
        <w:t>. Pagrindinis projekto tikslas – stiprinti švietimo sistemą suteikiant reikiamas kompetencijas pedagoginiams darbuotojams ir alternatyviuoju būdu pritraukiant mokytojus į mokyklas.</w:t>
      </w:r>
    </w:p>
    <w:p w14:paraId="3E970EE4" w14:textId="77777777" w:rsidR="009D35C4" w:rsidRPr="00E26F7F" w:rsidRDefault="009D35C4" w:rsidP="007D4F46">
      <w:pPr>
        <w:pStyle w:val="Betarp"/>
        <w:spacing w:line="276" w:lineRule="auto"/>
        <w:rPr>
          <w:rFonts w:ascii="Times New Roman" w:hAnsi="Times New Roman" w:cs="Times New Roman"/>
          <w:sz w:val="24"/>
          <w:szCs w:val="24"/>
        </w:rPr>
      </w:pPr>
    </w:p>
    <w:p w14:paraId="2E907E02" w14:textId="525C6B8E" w:rsidR="00334A10" w:rsidRPr="00E26F7F" w:rsidRDefault="00334A10" w:rsidP="007D4F46">
      <w:pPr>
        <w:pStyle w:val="Betarp"/>
        <w:spacing w:line="276" w:lineRule="auto"/>
        <w:jc w:val="center"/>
        <w:rPr>
          <w:rFonts w:ascii="Times New Roman" w:hAnsi="Times New Roman" w:cs="Times New Roman"/>
          <w:b/>
          <w:bCs/>
          <w:sz w:val="24"/>
          <w:szCs w:val="24"/>
        </w:rPr>
      </w:pPr>
      <w:r w:rsidRPr="00E26F7F">
        <w:rPr>
          <w:rFonts w:ascii="Times New Roman" w:hAnsi="Times New Roman" w:cs="Times New Roman"/>
          <w:b/>
          <w:bCs/>
          <w:sz w:val="24"/>
          <w:szCs w:val="24"/>
        </w:rPr>
        <w:t>3. PIRKIMO TIKSLAS</w:t>
      </w:r>
    </w:p>
    <w:p w14:paraId="53492979" w14:textId="77777777" w:rsidR="00334A10" w:rsidRPr="00E26F7F" w:rsidRDefault="00334A10" w:rsidP="007D4F46">
      <w:pPr>
        <w:autoSpaceDE w:val="0"/>
        <w:autoSpaceDN w:val="0"/>
        <w:adjustRightInd w:val="0"/>
        <w:spacing w:after="0" w:line="276" w:lineRule="auto"/>
        <w:ind w:firstLine="360"/>
      </w:pPr>
    </w:p>
    <w:p w14:paraId="53049A95" w14:textId="4003D654" w:rsidR="00A45A75" w:rsidRPr="00E26F7F" w:rsidRDefault="7300CF14" w:rsidP="007D4F46">
      <w:pPr>
        <w:autoSpaceDE w:val="0"/>
        <w:autoSpaceDN w:val="0"/>
        <w:adjustRightInd w:val="0"/>
        <w:spacing w:after="0" w:line="276" w:lineRule="auto"/>
        <w:ind w:firstLine="360"/>
        <w:rPr>
          <w:rFonts w:eastAsia="Times New Roman"/>
          <w:color w:val="000000" w:themeColor="text1"/>
        </w:rPr>
      </w:pPr>
      <w:r w:rsidRPr="00E26F7F">
        <w:rPr>
          <w:color w:val="000000"/>
        </w:rPr>
        <w:t xml:space="preserve">3.1. </w:t>
      </w:r>
      <w:r w:rsidR="694EE692" w:rsidRPr="00E26F7F">
        <w:rPr>
          <w:color w:val="000000"/>
        </w:rPr>
        <w:t>Pirkimo tikslas</w:t>
      </w:r>
      <w:r w:rsidR="694EE692" w:rsidRPr="00E26F7F">
        <w:rPr>
          <w:b/>
          <w:bCs/>
          <w:color w:val="000000"/>
        </w:rPr>
        <w:t xml:space="preserve"> </w:t>
      </w:r>
      <w:r w:rsidR="694EE692" w:rsidRPr="00E26F7F">
        <w:rPr>
          <w:color w:val="000000"/>
        </w:rPr>
        <w:t>–</w:t>
      </w:r>
      <w:r w:rsidR="694EE692" w:rsidRPr="00E26F7F">
        <w:rPr>
          <w:b/>
          <w:bCs/>
          <w:color w:val="000000"/>
        </w:rPr>
        <w:t xml:space="preserve"> </w:t>
      </w:r>
      <w:r w:rsidR="694EE692" w:rsidRPr="00E26F7F">
        <w:t xml:space="preserve">teikti </w:t>
      </w:r>
      <w:r w:rsidR="2B8E03E6" w:rsidRPr="00E26F7F">
        <w:t>ilgalaikės m</w:t>
      </w:r>
      <w:r w:rsidR="694EE692" w:rsidRPr="00E26F7F">
        <w:rPr>
          <w:color w:val="000000"/>
          <w:shd w:val="clear" w:color="auto" w:fill="FFFFFF" w:themeFill="background1"/>
        </w:rPr>
        <w:t>entor</w:t>
      </w:r>
      <w:r w:rsidR="0BDE70B7" w:rsidRPr="00E26F7F">
        <w:rPr>
          <w:color w:val="000000"/>
          <w:shd w:val="clear" w:color="auto" w:fill="FFFFFF" w:themeFill="background1"/>
        </w:rPr>
        <w:t>ystės</w:t>
      </w:r>
      <w:r w:rsidR="58045C50" w:rsidRPr="00E26F7F">
        <w:t xml:space="preserve"> </w:t>
      </w:r>
      <w:r w:rsidR="0BDE70B7" w:rsidRPr="00E26F7F">
        <w:rPr>
          <w:shd w:val="clear" w:color="auto" w:fill="FFFFFF" w:themeFill="background1"/>
        </w:rPr>
        <w:t>p</w:t>
      </w:r>
      <w:r w:rsidR="694EE692" w:rsidRPr="00E26F7F">
        <w:rPr>
          <w:shd w:val="clear" w:color="auto" w:fill="FFFFFF" w:themeFill="background1"/>
        </w:rPr>
        <w:t>aslaugas</w:t>
      </w:r>
      <w:r w:rsidR="694EE692" w:rsidRPr="00E26F7F">
        <w:t xml:space="preserve"> </w:t>
      </w:r>
      <w:r w:rsidR="0BECBAAC" w:rsidRPr="00E26F7F">
        <w:t xml:space="preserve">(toliau – Paslaugos) </w:t>
      </w:r>
      <w:r w:rsidR="694EE692" w:rsidRPr="00E26F7F">
        <w:t>pirmus</w:t>
      </w:r>
      <w:r w:rsidR="233424C7">
        <w:t xml:space="preserve"> </w:t>
      </w:r>
      <w:r w:rsidR="694EE692" w:rsidRPr="00E26F7F">
        <w:t xml:space="preserve">dvejus metus dirbantiems švietimo įstaigų (išskyrus aukštąsias) vadovams (toliau – </w:t>
      </w:r>
      <w:r w:rsidR="50C4CFB8" w:rsidRPr="00E26F7F">
        <w:t>V</w:t>
      </w:r>
      <w:r w:rsidR="694EE692" w:rsidRPr="00E26F7F">
        <w:t xml:space="preserve">adovas). </w:t>
      </w:r>
      <w:r w:rsidR="102BEE35" w:rsidRPr="00E26F7F">
        <w:t>Pirmus</w:t>
      </w:r>
      <w:r w:rsidR="233424C7">
        <w:t xml:space="preserve"> </w:t>
      </w:r>
      <w:r w:rsidR="102BEE35" w:rsidRPr="00E26F7F">
        <w:t xml:space="preserve">dvejus metus dirbantis švietimo įstaigos vadovas </w:t>
      </w:r>
      <w:r w:rsidR="6984EB0D" w:rsidRPr="00E26F7F">
        <w:t xml:space="preserve">yra vadovas, kurio </w:t>
      </w:r>
      <w:r w:rsidR="3523ACAE" w:rsidRPr="00E26F7F">
        <w:t>vadovo pareig</w:t>
      </w:r>
      <w:r w:rsidR="66D173E1" w:rsidRPr="00E26F7F">
        <w:t>ų ėjimo</w:t>
      </w:r>
      <w:r w:rsidR="3523ACAE" w:rsidRPr="00E26F7F">
        <w:t xml:space="preserve"> </w:t>
      </w:r>
      <w:r w:rsidR="6984EB0D" w:rsidRPr="00E26F7F">
        <w:rPr>
          <w:rFonts w:eastAsia="Times New Roman"/>
        </w:rPr>
        <w:t xml:space="preserve">trukmė </w:t>
      </w:r>
      <w:r w:rsidR="3D90FDCC" w:rsidRPr="00E26F7F">
        <w:rPr>
          <w:rFonts w:eastAsia="Times New Roman"/>
        </w:rPr>
        <w:t xml:space="preserve">yra ne ilgesnė nei </w:t>
      </w:r>
      <w:r w:rsidR="6984EB0D" w:rsidRPr="00E26F7F">
        <w:rPr>
          <w:rFonts w:eastAsia="Times New Roman"/>
          <w:color w:val="000000" w:themeColor="text1"/>
        </w:rPr>
        <w:t xml:space="preserve">24 mėnesiai nuo paskyrimo </w:t>
      </w:r>
      <w:r w:rsidR="550984B0" w:rsidRPr="00E26F7F">
        <w:rPr>
          <w:rFonts w:eastAsia="Times New Roman"/>
          <w:color w:val="000000" w:themeColor="text1"/>
        </w:rPr>
        <w:t xml:space="preserve">į vadovo pareigas </w:t>
      </w:r>
      <w:r w:rsidR="6984EB0D" w:rsidRPr="00E26F7F">
        <w:rPr>
          <w:rFonts w:eastAsia="Times New Roman"/>
          <w:color w:val="000000" w:themeColor="text1"/>
        </w:rPr>
        <w:t xml:space="preserve">dienos iki </w:t>
      </w:r>
      <w:r w:rsidR="65109B41" w:rsidRPr="00E26F7F">
        <w:rPr>
          <w:rFonts w:eastAsia="Times New Roman"/>
          <w:color w:val="000000" w:themeColor="text1"/>
        </w:rPr>
        <w:t>P</w:t>
      </w:r>
      <w:r w:rsidR="6984EB0D" w:rsidRPr="00E26F7F">
        <w:rPr>
          <w:rFonts w:eastAsia="Times New Roman"/>
          <w:color w:val="000000" w:themeColor="text1"/>
        </w:rPr>
        <w:t>aslaug</w:t>
      </w:r>
      <w:r w:rsidR="0F05AD0C" w:rsidRPr="00E26F7F">
        <w:rPr>
          <w:rFonts w:eastAsia="Times New Roman"/>
          <w:color w:val="000000" w:themeColor="text1"/>
        </w:rPr>
        <w:t>ų</w:t>
      </w:r>
      <w:r w:rsidR="6984EB0D" w:rsidRPr="00E26F7F">
        <w:rPr>
          <w:rFonts w:eastAsia="Times New Roman"/>
          <w:color w:val="000000" w:themeColor="text1"/>
        </w:rPr>
        <w:t xml:space="preserve"> teikimo sutarties </w:t>
      </w:r>
      <w:r w:rsidR="3F9C5B56" w:rsidRPr="00E26F7F">
        <w:rPr>
          <w:rFonts w:eastAsia="Times New Roman"/>
          <w:color w:val="000000" w:themeColor="text1"/>
        </w:rPr>
        <w:t>(toliau – S</w:t>
      </w:r>
      <w:r w:rsidR="336D3081" w:rsidRPr="00E26F7F">
        <w:rPr>
          <w:rFonts w:eastAsia="Times New Roman"/>
          <w:color w:val="000000" w:themeColor="text1"/>
        </w:rPr>
        <w:t xml:space="preserve">utartis) </w:t>
      </w:r>
      <w:r w:rsidR="6984EB0D" w:rsidRPr="00E26F7F">
        <w:rPr>
          <w:rFonts w:eastAsia="Times New Roman"/>
          <w:color w:val="000000" w:themeColor="text1"/>
        </w:rPr>
        <w:t>sudarymo dienos.</w:t>
      </w:r>
    </w:p>
    <w:p w14:paraId="5A668BBB" w14:textId="70C55AFA" w:rsidR="00911AD7" w:rsidRPr="00E26F7F" w:rsidRDefault="1981ED31" w:rsidP="142821DE">
      <w:pPr>
        <w:autoSpaceDE w:val="0"/>
        <w:autoSpaceDN w:val="0"/>
        <w:adjustRightInd w:val="0"/>
        <w:spacing w:after="0" w:line="276" w:lineRule="auto"/>
        <w:ind w:firstLine="360"/>
        <w:rPr>
          <w:rFonts w:eastAsia="Calibri"/>
        </w:rPr>
      </w:pPr>
      <w:r w:rsidRPr="00E26F7F">
        <w:t>3.2. Paslaugos perkamos</w:t>
      </w:r>
      <w:r w:rsidR="57BB85FA" w:rsidRPr="00E26F7F">
        <w:t xml:space="preserve"> </w:t>
      </w:r>
      <w:r w:rsidRPr="00E26F7F">
        <w:t xml:space="preserve">vadovaujantis </w:t>
      </w:r>
      <w:r w:rsidR="16B634FF" w:rsidRPr="00E26F7F">
        <w:rPr>
          <w:rFonts w:eastAsia="Times New Roman"/>
          <w:color w:val="000000" w:themeColor="text1"/>
        </w:rPr>
        <w:t>Valstybinių ir savivaldybių švietimo įstaigų (išskyrus aukštąsias mokyklas) vadovų mentorystės ir palydėjimo į profesinę veiklą tvarkos aprašo, patvirtinto</w:t>
      </w:r>
      <w:r w:rsidR="16B634FF" w:rsidRPr="00E26F7F">
        <w:rPr>
          <w:rFonts w:eastAsia="Times New Roman"/>
        </w:rPr>
        <w:t xml:space="preserve"> </w:t>
      </w:r>
      <w:r w:rsidRPr="00E26F7F">
        <w:rPr>
          <w:rFonts w:eastAsia="Calibri"/>
        </w:rPr>
        <w:t>Lietuvos Respublikos švietimo, mokslo ir sporto ministro 2025 m. sausio 15 d. įsakym</w:t>
      </w:r>
      <w:r w:rsidR="08F09674" w:rsidRPr="00E26F7F">
        <w:rPr>
          <w:rFonts w:eastAsia="Calibri"/>
        </w:rPr>
        <w:t>u</w:t>
      </w:r>
      <w:r w:rsidRPr="00E26F7F">
        <w:rPr>
          <w:rFonts w:eastAsia="Calibri"/>
        </w:rPr>
        <w:t xml:space="preserve"> Nr. V-28 „Dėl Valstybinių ir savivaldybių švietimo įstaigų (išskyrus aukštąsias mokyklas) vadovų mentorystės ir palydėjimo į profesinę veiklą tvarkos aprašo  patvirtinimo“</w:t>
      </w:r>
      <w:r w:rsidR="428090BE" w:rsidRPr="00E26F7F">
        <w:rPr>
          <w:rFonts w:eastAsia="Calibri"/>
        </w:rPr>
        <w:t>,</w:t>
      </w:r>
      <w:r w:rsidRPr="00E26F7F">
        <w:rPr>
          <w:rFonts w:eastAsia="Calibri"/>
        </w:rPr>
        <w:t xml:space="preserve"> </w:t>
      </w:r>
      <w:r w:rsidRPr="00E26F7F">
        <w:t xml:space="preserve"> II ir III  skyrių nuostatomis ir </w:t>
      </w:r>
      <w:r w:rsidR="0E81E818" w:rsidRPr="00E26F7F">
        <w:rPr>
          <w:rFonts w:eastAsia="Times New Roman"/>
          <w:color w:val="000000" w:themeColor="text1"/>
        </w:rPr>
        <w:t>Švietimo įstaigų vadovų rezervo reglamento, patvirtinto</w:t>
      </w:r>
      <w:r w:rsidR="0E81E818" w:rsidRPr="00E26F7F">
        <w:rPr>
          <w:rFonts w:eastAsia="Times New Roman"/>
        </w:rPr>
        <w:t xml:space="preserve"> </w:t>
      </w:r>
      <w:r w:rsidRPr="00E26F7F">
        <w:rPr>
          <w:rFonts w:eastAsia="Calibri"/>
        </w:rPr>
        <w:t>Lietuvos Respublikos švietimo, mokslo ir sporto ministro 2018 m. balandžio 23 d. įsakym</w:t>
      </w:r>
      <w:r w:rsidR="01C5BCCA" w:rsidRPr="00E26F7F">
        <w:rPr>
          <w:rFonts w:eastAsia="Calibri"/>
        </w:rPr>
        <w:t>u</w:t>
      </w:r>
      <w:r w:rsidRPr="00E26F7F">
        <w:rPr>
          <w:rFonts w:eastAsia="Calibri"/>
        </w:rPr>
        <w:t xml:space="preserve"> Nr. V-393 „Dėl </w:t>
      </w:r>
      <w:r w:rsidRPr="00E26F7F">
        <w:t>Švietimo įstaigų vadovų rezervo reglamento patvirtinimo</w:t>
      </w:r>
      <w:r w:rsidRPr="00E26F7F">
        <w:rPr>
          <w:rFonts w:eastAsia="Calibri"/>
        </w:rPr>
        <w:t>“</w:t>
      </w:r>
      <w:r w:rsidR="5C8FD8EE" w:rsidRPr="00E26F7F">
        <w:rPr>
          <w:rFonts w:eastAsia="Calibri"/>
        </w:rPr>
        <w:t>,</w:t>
      </w:r>
      <w:r w:rsidRPr="00E26F7F">
        <w:rPr>
          <w:rFonts w:eastAsia="Calibri"/>
        </w:rPr>
        <w:t xml:space="preserve"> 6.6 papunkčiu.</w:t>
      </w:r>
    </w:p>
    <w:p w14:paraId="09564BB9" w14:textId="3860CDD3" w:rsidR="002548DA" w:rsidRPr="00E26F7F" w:rsidRDefault="5AB43AFB" w:rsidP="0C35159F">
      <w:pPr>
        <w:spacing w:after="0" w:line="276" w:lineRule="auto"/>
        <w:ind w:firstLine="360"/>
        <w:sectPr w:rsidR="002548DA" w:rsidRPr="00E26F7F" w:rsidSect="00552836">
          <w:headerReference w:type="default" r:id="rId8"/>
          <w:footerReference w:type="default" r:id="rId9"/>
          <w:pgSz w:w="11906" w:h="16838"/>
          <w:pgMar w:top="1134" w:right="567" w:bottom="851" w:left="1701" w:header="567" w:footer="567" w:gutter="0"/>
          <w:pgNumType w:start="2"/>
          <w:cols w:space="1296"/>
          <w:docGrid w:linePitch="360"/>
        </w:sectPr>
      </w:pPr>
      <w:r w:rsidRPr="0C35159F">
        <w:rPr>
          <w:color w:val="000000" w:themeColor="text1"/>
        </w:rPr>
        <w:t>3.</w:t>
      </w:r>
      <w:r w:rsidR="2AC30662" w:rsidRPr="0C35159F">
        <w:rPr>
          <w:color w:val="000000" w:themeColor="text1"/>
        </w:rPr>
        <w:t>3</w:t>
      </w:r>
      <w:r w:rsidRPr="0C35159F">
        <w:rPr>
          <w:color w:val="000000" w:themeColor="text1"/>
        </w:rPr>
        <w:t xml:space="preserve">. </w:t>
      </w:r>
      <w:r>
        <w:t xml:space="preserve">Vadovaujantis </w:t>
      </w:r>
      <w:hyperlink r:id="rId10">
        <w:r w:rsidR="00F8576B" w:rsidRPr="0C35159F">
          <w:rPr>
            <w:rStyle w:val="Hipersaitas"/>
            <w:rFonts w:eastAsia="Times New Roman"/>
            <w:color w:val="auto"/>
            <w:u w:val="none"/>
          </w:rPr>
          <w:t>Aplinkos apsaugos kriterijų taikymo, vykdant žaliuosius pirkimus, tvarkos aprašo</w:t>
        </w:r>
      </w:hyperlink>
      <w:r w:rsidR="00F8576B" w:rsidRPr="0C35159F">
        <w:rPr>
          <w:rFonts w:eastAsia="Times New Roman"/>
        </w:rPr>
        <w:t>, patvirtinto Lietuvos Respublikos aplinkos ministro 2011 m. birželio 28 d. įsakymu Nr. D1-508 „Dėl Aplinkos apsaugos kriterijų taikymo, vykdant žaliuosius pirkimus, tvarkos aprašo patvirtinimo“,</w:t>
      </w:r>
      <w:r>
        <w:t xml:space="preserve"> </w:t>
      </w:r>
      <w:r w:rsidR="3F2B0D0B">
        <w:t xml:space="preserve">4 punktu, </w:t>
      </w:r>
      <w:r w:rsidR="44814ED1">
        <w:t>p</w:t>
      </w:r>
      <w:r>
        <w:t xml:space="preserve">irkimas </w:t>
      </w:r>
      <w:r w:rsidR="1011E3E1">
        <w:t xml:space="preserve">(toliau – Pirkimas) </w:t>
      </w:r>
      <w:r>
        <w:t>laikomas žaliuoju, nes tenkina 4.4.3 p</w:t>
      </w:r>
      <w:r w:rsidR="7FFDDF3A">
        <w:t>ap</w:t>
      </w:r>
      <w:r>
        <w:t>unkt</w:t>
      </w:r>
      <w:r w:rsidR="64FEAA07">
        <w:t>yj</w:t>
      </w:r>
      <w:r>
        <w:t>e nustatytą sąlygą, t.</w:t>
      </w:r>
      <w:r w:rsidR="17BB8147">
        <w:t xml:space="preserve"> </w:t>
      </w:r>
      <w:r>
        <w:t xml:space="preserve">y. perkama tik nematerialaus pobūdžio (intelektinė) paslauga, nesusijusi su materialaus objekto kūrimu, kurios teikimo metu nėra numatomas reikšmingas neigiamas poveikis aplinkai, nesukuriamas taršos šaltinis ir </w:t>
      </w:r>
      <w:r w:rsidR="3F2B0D0B">
        <w:t>negeneruojamos atliekos, todėl P</w:t>
      </w:r>
      <w:r>
        <w:t>irkimo objek</w:t>
      </w:r>
      <w:r w:rsidR="3F9C5B56">
        <w:t xml:space="preserve">tui, tiekėjų kvalifikacijos </w:t>
      </w:r>
      <w:r>
        <w:t>reikalavimams, pa</w:t>
      </w:r>
      <w:r w:rsidR="3F2B0D0B">
        <w:t>siūlymų vertinimo kriterijams, P</w:t>
      </w:r>
      <w:r>
        <w:t>irkimo sutarties vykdymo sąlygoms ar kitiems reikalavimams kiti aplinkos apsaugos (žalieji) kriterijai nėra nustatomi.</w:t>
      </w:r>
    </w:p>
    <w:p w14:paraId="22FCE2D2" w14:textId="51B0DE8B" w:rsidR="00393DD9" w:rsidRPr="00E26F7F" w:rsidRDefault="1FCD5CB3" w:rsidP="3DF93408">
      <w:pPr>
        <w:spacing w:after="0" w:line="276" w:lineRule="auto"/>
        <w:ind w:firstLine="360"/>
        <w:jc w:val="center"/>
        <w:rPr>
          <w:b/>
          <w:bCs/>
        </w:rPr>
      </w:pPr>
      <w:r w:rsidRPr="3DF93408">
        <w:rPr>
          <w:b/>
          <w:bCs/>
        </w:rPr>
        <w:lastRenderedPageBreak/>
        <w:t xml:space="preserve">4. PASLAUGŲ </w:t>
      </w:r>
      <w:r w:rsidR="214A20DC" w:rsidRPr="3DF93408">
        <w:rPr>
          <w:b/>
          <w:bCs/>
        </w:rPr>
        <w:t>SU</w:t>
      </w:r>
      <w:r w:rsidRPr="3DF93408">
        <w:rPr>
          <w:b/>
          <w:bCs/>
        </w:rPr>
        <w:t xml:space="preserve">TEIKIMO </w:t>
      </w:r>
      <w:r w:rsidR="214A20DC" w:rsidRPr="3DF93408">
        <w:rPr>
          <w:b/>
          <w:bCs/>
        </w:rPr>
        <w:t>TERMINAI</w:t>
      </w:r>
    </w:p>
    <w:p w14:paraId="1A783A01" w14:textId="77777777" w:rsidR="00393DD9" w:rsidRPr="00E26F7F" w:rsidRDefault="00393DD9" w:rsidP="007D4F46">
      <w:pPr>
        <w:spacing w:after="0" w:line="276" w:lineRule="auto"/>
        <w:ind w:firstLine="360"/>
        <w:jc w:val="center"/>
        <w:rPr>
          <w:rFonts w:eastAsia="Times New Roman"/>
        </w:rPr>
      </w:pPr>
    </w:p>
    <w:p w14:paraId="36ED681C" w14:textId="52E4917E" w:rsidR="00F7514F" w:rsidRDefault="00393DD9" w:rsidP="00911AD7">
      <w:pPr>
        <w:autoSpaceDE w:val="0"/>
        <w:autoSpaceDN w:val="0"/>
        <w:adjustRightInd w:val="0"/>
        <w:spacing w:after="0" w:line="276" w:lineRule="auto"/>
        <w:ind w:firstLine="360"/>
      </w:pPr>
      <w:r w:rsidRPr="00E26F7F">
        <w:t>4</w:t>
      </w:r>
      <w:r w:rsidR="00F7514F" w:rsidRPr="00E26F7F">
        <w:t>.</w:t>
      </w:r>
      <w:r w:rsidRPr="00E26F7F">
        <w:t>1</w:t>
      </w:r>
      <w:r w:rsidR="00F7514F" w:rsidRPr="00E26F7F">
        <w:t xml:space="preserve">. </w:t>
      </w:r>
      <w:r w:rsidR="00911AD7" w:rsidRPr="00E26F7F">
        <w:t xml:space="preserve">Visos </w:t>
      </w:r>
      <w:r w:rsidR="00921BB9">
        <w:t>P</w:t>
      </w:r>
      <w:r w:rsidR="00911AD7" w:rsidRPr="00E26F7F">
        <w:t xml:space="preserve">aslaugos turi būti suteiktos per 12 </w:t>
      </w:r>
      <w:r w:rsidR="00921BB9">
        <w:t xml:space="preserve">(dvylika) </w:t>
      </w:r>
      <w:r w:rsidR="00911AD7" w:rsidRPr="00E26F7F">
        <w:t>mėn.</w:t>
      </w:r>
      <w:r w:rsidR="00921BB9">
        <w:t xml:space="preserve"> </w:t>
      </w:r>
      <w:r w:rsidR="00911AD7" w:rsidRPr="00E26F7F">
        <w:t xml:space="preserve"> nuo</w:t>
      </w:r>
      <w:r w:rsidR="00552836">
        <w:t xml:space="preserve"> sutarties įsigaliojimo dienos</w:t>
      </w:r>
      <w:r w:rsidR="00911AD7" w:rsidRPr="00117216">
        <w:t>.</w:t>
      </w:r>
      <w:r w:rsidR="00F7514F" w:rsidRPr="00E26F7F">
        <w:t xml:space="preserve">  </w:t>
      </w:r>
    </w:p>
    <w:p w14:paraId="01C58620" w14:textId="77777777" w:rsidR="009E7790" w:rsidRPr="00E26F7F" w:rsidRDefault="009E7790" w:rsidP="00561A4F">
      <w:pPr>
        <w:autoSpaceDE w:val="0"/>
        <w:autoSpaceDN w:val="0"/>
        <w:adjustRightInd w:val="0"/>
        <w:spacing w:after="0" w:line="276" w:lineRule="auto"/>
        <w:rPr>
          <w:bCs/>
        </w:rPr>
      </w:pPr>
    </w:p>
    <w:p w14:paraId="7CA4067B" w14:textId="2B46EB7F" w:rsidR="00A45A75" w:rsidRPr="00E26F7F" w:rsidRDefault="00A45A75" w:rsidP="007D4F46">
      <w:pPr>
        <w:spacing w:after="0" w:line="276" w:lineRule="auto"/>
        <w:ind w:firstLine="360"/>
        <w:jc w:val="center"/>
        <w:rPr>
          <w:b/>
        </w:rPr>
      </w:pPr>
      <w:r w:rsidRPr="00E26F7F">
        <w:rPr>
          <w:b/>
        </w:rPr>
        <w:t>5. PIRKIMO OBJEKTAS</w:t>
      </w:r>
    </w:p>
    <w:p w14:paraId="5AC5324A" w14:textId="77777777" w:rsidR="00A45A75" w:rsidRPr="00E26F7F" w:rsidRDefault="00A45A75" w:rsidP="007D4F46">
      <w:pPr>
        <w:spacing w:after="0" w:line="276" w:lineRule="auto"/>
        <w:ind w:firstLine="360"/>
        <w:jc w:val="center"/>
        <w:rPr>
          <w:b/>
        </w:rPr>
      </w:pPr>
    </w:p>
    <w:p w14:paraId="0FEC5E4A" w14:textId="71710547" w:rsidR="00E27FCA" w:rsidRPr="00E26F7F" w:rsidRDefault="00A45A75" w:rsidP="00E27FCA">
      <w:pPr>
        <w:autoSpaceDE w:val="0"/>
        <w:autoSpaceDN w:val="0"/>
        <w:adjustRightInd w:val="0"/>
        <w:spacing w:after="0" w:line="276" w:lineRule="auto"/>
        <w:ind w:firstLine="357"/>
      </w:pPr>
      <w:r w:rsidRPr="00E26F7F">
        <w:t xml:space="preserve">5.1. Pirkimo objektas – </w:t>
      </w:r>
      <w:r w:rsidRPr="00E26F7F">
        <w:rPr>
          <w:color w:val="000000"/>
        </w:rPr>
        <w:t>švietimo įstaigų (išskyrus aukštąsias mokyklas) vadovų mentorių</w:t>
      </w:r>
      <w:r w:rsidRPr="00E26F7F">
        <w:t xml:space="preserve"> </w:t>
      </w:r>
      <w:r w:rsidRPr="00E26F7F">
        <w:rPr>
          <w:color w:val="000000"/>
        </w:rPr>
        <w:t xml:space="preserve">(toliau – Mentorius) </w:t>
      </w:r>
      <w:r w:rsidR="00921BB9">
        <w:t>P</w:t>
      </w:r>
      <w:r w:rsidRPr="00E26F7F">
        <w:t>aslaugos ilgalaikei mentorystei vykdyti</w:t>
      </w:r>
      <w:r w:rsidRPr="00E26F7F">
        <w:rPr>
          <w:color w:val="000000"/>
        </w:rPr>
        <w:t>.</w:t>
      </w:r>
    </w:p>
    <w:p w14:paraId="48E7DB5C" w14:textId="399D710D" w:rsidR="0098215D" w:rsidRDefault="002F2ECA" w:rsidP="00561A4F">
      <w:pPr>
        <w:autoSpaceDE w:val="0"/>
        <w:autoSpaceDN w:val="0"/>
        <w:adjustRightInd w:val="0"/>
        <w:spacing w:after="0" w:line="240" w:lineRule="auto"/>
        <w:ind w:firstLine="357"/>
      </w:pPr>
      <w:r>
        <w:t>5.2.</w:t>
      </w:r>
      <w:r w:rsidRPr="042AB19C">
        <w:t xml:space="preserve"> Pirkim</w:t>
      </w:r>
      <w:r>
        <w:t>o objektas skaidomas į 15 pirkimo objekto dalių. K</w:t>
      </w:r>
      <w:r w:rsidRPr="042AB19C">
        <w:t>iekvienai pirkimo daliai bus sudaroma atskira pirkimo sutartis:</w:t>
      </w:r>
    </w:p>
    <w:p w14:paraId="246A97BA" w14:textId="7A0AC0F9" w:rsidR="00561A4F" w:rsidRDefault="43400654" w:rsidP="00561A4F">
      <w:pPr>
        <w:spacing w:after="0" w:line="240" w:lineRule="auto"/>
        <w:ind w:firstLine="357"/>
      </w:pPr>
      <w:r>
        <w:t>5.2.</w:t>
      </w:r>
      <w:r w:rsidR="1E0AF2E9">
        <w:t>1</w:t>
      </w:r>
      <w:r>
        <w:t>. I pirkimo objekto dalis. „Ilgalaikės mentorystės paslaugų suteikimas Elektrėnų vaikų lopšelio</w:t>
      </w:r>
      <w:r w:rsidR="66700FCA">
        <w:t>-</w:t>
      </w:r>
      <w:r>
        <w:t>darželio „Drugelis“ vadovui</w:t>
      </w:r>
      <w:r w:rsidR="4EF2E2F8">
        <w:t xml:space="preserve"> </w:t>
      </w:r>
      <w:r w:rsidR="1E0AF2E9">
        <w:t>(-ei)</w:t>
      </w:r>
      <w:r>
        <w:t>“;</w:t>
      </w:r>
    </w:p>
    <w:p w14:paraId="62EF7DD3" w14:textId="09A9559E" w:rsidR="00561A4F" w:rsidRDefault="551481F0" w:rsidP="00561A4F">
      <w:pPr>
        <w:autoSpaceDE w:val="0"/>
        <w:autoSpaceDN w:val="0"/>
        <w:adjustRightInd w:val="0"/>
        <w:spacing w:after="0" w:line="240" w:lineRule="auto"/>
        <w:ind w:firstLine="357"/>
      </w:pPr>
      <w:r>
        <w:t>5.2.2. II pirkimo objekto dalis. „Ilgalaikės mentorystės paslaugų suteikimas Jonavos r</w:t>
      </w:r>
      <w:r w:rsidR="7156A05C">
        <w:t xml:space="preserve">ajono </w:t>
      </w:r>
      <w:r>
        <w:t>Šveicarijos progimnazijos vadovui(</w:t>
      </w:r>
      <w:r w:rsidR="40928719">
        <w:t xml:space="preserve"> </w:t>
      </w:r>
      <w:r>
        <w:t>-ei)“;</w:t>
      </w:r>
    </w:p>
    <w:p w14:paraId="383FBF8C" w14:textId="396A2F31" w:rsidR="0098215D" w:rsidRDefault="551481F0" w:rsidP="00561A4F">
      <w:pPr>
        <w:autoSpaceDE w:val="0"/>
        <w:autoSpaceDN w:val="0"/>
        <w:adjustRightInd w:val="0"/>
        <w:spacing w:after="0" w:line="240" w:lineRule="auto"/>
        <w:ind w:firstLine="357"/>
      </w:pPr>
      <w:r>
        <w:t xml:space="preserve">5.2.3. III pirkimo objekto dalis. </w:t>
      </w:r>
      <w:bookmarkStart w:id="0" w:name="_Hlk115078152"/>
      <w:r>
        <w:t xml:space="preserve">„Ilgalaikės mentorystės paslaugų </w:t>
      </w:r>
      <w:bookmarkEnd w:id="0"/>
      <w:r>
        <w:t>suteikimas Joniškio „Saulės“ pagrindinės mokyklos vadovui</w:t>
      </w:r>
      <w:r w:rsidR="6E5F30B3">
        <w:t xml:space="preserve"> </w:t>
      </w:r>
      <w:r>
        <w:t>(-ei)“;</w:t>
      </w:r>
    </w:p>
    <w:p w14:paraId="228876DC" w14:textId="37E3F2A9" w:rsidR="0098215D" w:rsidRDefault="3E09DF22" w:rsidP="0098215D">
      <w:pPr>
        <w:autoSpaceDE w:val="0"/>
        <w:autoSpaceDN w:val="0"/>
        <w:adjustRightInd w:val="0"/>
        <w:spacing w:after="0" w:line="240" w:lineRule="auto"/>
        <w:ind w:firstLine="357"/>
      </w:pPr>
      <w:r>
        <w:t xml:space="preserve">5.2.4. IV pirkimo objekto dalis. „Ilgalaikės mentorystės paslaugų suteikimas Kaišiadorių lopšelio-darželio „Spindulys“ </w:t>
      </w:r>
      <w:r w:rsidR="551481F0">
        <w:t>vadovui</w:t>
      </w:r>
      <w:r w:rsidR="353FEB67">
        <w:t xml:space="preserve"> </w:t>
      </w:r>
      <w:r w:rsidR="551481F0">
        <w:t>(-ei)“;</w:t>
      </w:r>
    </w:p>
    <w:p w14:paraId="76652D51" w14:textId="43270852" w:rsidR="0098215D" w:rsidRDefault="3E09DF22" w:rsidP="00561A4F">
      <w:pPr>
        <w:autoSpaceDE w:val="0"/>
        <w:autoSpaceDN w:val="0"/>
        <w:adjustRightInd w:val="0"/>
        <w:spacing w:after="0" w:line="240" w:lineRule="auto"/>
        <w:ind w:firstLine="357"/>
      </w:pPr>
      <w:r>
        <w:t xml:space="preserve">5.2.5. V pirkimo objekto dalis. „Ilgalaikės mentorystės paslaugų suteikimas Kaišiadorių meno mokyklos </w:t>
      </w:r>
      <w:r w:rsidR="551481F0">
        <w:t>vadovui</w:t>
      </w:r>
      <w:r w:rsidR="3EC849E1">
        <w:t xml:space="preserve"> </w:t>
      </w:r>
      <w:r w:rsidR="551481F0">
        <w:t>(-ei)“;</w:t>
      </w:r>
    </w:p>
    <w:p w14:paraId="1C9A05BA" w14:textId="15D506C3" w:rsidR="002F2ECA" w:rsidRDefault="30FECA31" w:rsidP="002F2ECA">
      <w:pPr>
        <w:autoSpaceDE w:val="0"/>
        <w:autoSpaceDN w:val="0"/>
        <w:adjustRightInd w:val="0"/>
        <w:spacing w:after="0" w:line="240" w:lineRule="auto"/>
        <w:ind w:firstLine="357"/>
      </w:pPr>
      <w:r>
        <w:t>5.2.</w:t>
      </w:r>
      <w:r w:rsidR="551481F0">
        <w:t>6</w:t>
      </w:r>
      <w:r>
        <w:t>. V</w:t>
      </w:r>
      <w:r w:rsidR="551481F0">
        <w:t>I</w:t>
      </w:r>
      <w:r>
        <w:t xml:space="preserve"> pirkimo objekto dalis. </w:t>
      </w:r>
      <w:bookmarkStart w:id="1" w:name="_Hlk115078559"/>
      <w:r>
        <w:t xml:space="preserve">„Ilgalaikės mentorystės paslaugų </w:t>
      </w:r>
      <w:bookmarkEnd w:id="1"/>
      <w:r>
        <w:t>suteikimas Klaipėdos</w:t>
      </w:r>
      <w:r w:rsidR="3E09DF22">
        <w:t xml:space="preserve"> lopšelio-darželio „Žiburėlis“ </w:t>
      </w:r>
      <w:r w:rsidR="551481F0">
        <w:t>vadovui</w:t>
      </w:r>
      <w:r w:rsidR="05E42FA5">
        <w:t xml:space="preserve"> </w:t>
      </w:r>
      <w:r w:rsidR="551481F0">
        <w:t>(-ei)“;</w:t>
      </w:r>
    </w:p>
    <w:p w14:paraId="5BDA7ECB" w14:textId="674B1D3D" w:rsidR="002F2ECA" w:rsidRDefault="30FECA31" w:rsidP="002F2ECA">
      <w:pPr>
        <w:autoSpaceDE w:val="0"/>
        <w:autoSpaceDN w:val="0"/>
        <w:adjustRightInd w:val="0"/>
        <w:spacing w:after="0" w:line="240" w:lineRule="auto"/>
        <w:ind w:firstLine="357"/>
      </w:pPr>
      <w:r>
        <w:t>5.2.</w:t>
      </w:r>
      <w:r w:rsidR="551481F0">
        <w:t>7</w:t>
      </w:r>
      <w:r>
        <w:t>. V</w:t>
      </w:r>
      <w:r w:rsidR="551481F0">
        <w:t>II</w:t>
      </w:r>
      <w:r>
        <w:t xml:space="preserve"> pirkimo objekto dalis. „Ilgalaikės mentorystės paslaugų suteikimas </w:t>
      </w:r>
      <w:r w:rsidR="3E09DF22">
        <w:t>Klaipėdos lopšelio-darželio „Obelėlė“</w:t>
      </w:r>
      <w:r>
        <w:t xml:space="preserve"> </w:t>
      </w:r>
      <w:r w:rsidR="551481F0">
        <w:t>vadovui</w:t>
      </w:r>
      <w:r w:rsidR="4916EAA5">
        <w:t xml:space="preserve"> </w:t>
      </w:r>
      <w:r w:rsidR="551481F0">
        <w:t>(-ei)“;</w:t>
      </w:r>
    </w:p>
    <w:p w14:paraId="683F23DC" w14:textId="6AEA971A" w:rsidR="002F2ECA" w:rsidRDefault="30FECA31" w:rsidP="002F2ECA">
      <w:pPr>
        <w:autoSpaceDE w:val="0"/>
        <w:autoSpaceDN w:val="0"/>
        <w:adjustRightInd w:val="0"/>
        <w:spacing w:after="0" w:line="240" w:lineRule="auto"/>
        <w:ind w:firstLine="357"/>
      </w:pPr>
      <w:r>
        <w:t>5.2.</w:t>
      </w:r>
      <w:r w:rsidR="551481F0">
        <w:t>8</w:t>
      </w:r>
      <w:r>
        <w:t>. VI</w:t>
      </w:r>
      <w:r w:rsidR="551481F0">
        <w:t>II</w:t>
      </w:r>
      <w:r>
        <w:t xml:space="preserve"> pirkimo objekto dalis. „Ilgalaikės mentorystės paslaugų suteikimas </w:t>
      </w:r>
      <w:r w:rsidR="3E09DF22">
        <w:t xml:space="preserve">Klaipėdos lopšelio-darželio „Nykštukas“ </w:t>
      </w:r>
      <w:r w:rsidR="551481F0">
        <w:t>vadovui</w:t>
      </w:r>
      <w:r w:rsidR="346006EB">
        <w:t xml:space="preserve"> </w:t>
      </w:r>
      <w:r w:rsidR="551481F0">
        <w:t>(-ei)“;</w:t>
      </w:r>
    </w:p>
    <w:p w14:paraId="594FA143" w14:textId="3324F574" w:rsidR="002F2ECA" w:rsidRDefault="30FECA31" w:rsidP="002F2ECA">
      <w:pPr>
        <w:autoSpaceDE w:val="0"/>
        <w:autoSpaceDN w:val="0"/>
        <w:adjustRightInd w:val="0"/>
        <w:spacing w:after="0" w:line="240" w:lineRule="auto"/>
        <w:ind w:firstLine="357"/>
      </w:pPr>
      <w:r>
        <w:t>5.2.</w:t>
      </w:r>
      <w:r w:rsidR="551481F0">
        <w:t>9</w:t>
      </w:r>
      <w:r>
        <w:t xml:space="preserve">. </w:t>
      </w:r>
      <w:r w:rsidR="551481F0">
        <w:t>IX</w:t>
      </w:r>
      <w:r>
        <w:t xml:space="preserve"> pirkimo objekto dalis. „Ilgalaikės mentorystės paslaugų suteikimas </w:t>
      </w:r>
      <w:r w:rsidR="3E09DF22">
        <w:t xml:space="preserve">Klaipėdos regos ugdymo centro </w:t>
      </w:r>
      <w:r w:rsidR="551481F0">
        <w:t>vadovui</w:t>
      </w:r>
      <w:r w:rsidR="71865B32">
        <w:t xml:space="preserve"> </w:t>
      </w:r>
      <w:r w:rsidR="551481F0">
        <w:t>(-ei)“;</w:t>
      </w:r>
    </w:p>
    <w:p w14:paraId="34C6500D" w14:textId="01EC00CE" w:rsidR="0098215D" w:rsidRDefault="30FECA31" w:rsidP="00561A4F">
      <w:pPr>
        <w:autoSpaceDE w:val="0"/>
        <w:autoSpaceDN w:val="0"/>
        <w:adjustRightInd w:val="0"/>
        <w:spacing w:after="0" w:line="240" w:lineRule="auto"/>
        <w:ind w:firstLine="357"/>
      </w:pPr>
      <w:r>
        <w:t>5.2.</w:t>
      </w:r>
      <w:r w:rsidR="551481F0">
        <w:t>10</w:t>
      </w:r>
      <w:r>
        <w:t xml:space="preserve">. </w:t>
      </w:r>
      <w:r w:rsidR="551481F0">
        <w:t>X</w:t>
      </w:r>
      <w:r>
        <w:t xml:space="preserve"> pirkimo objekto dalis. „</w:t>
      </w:r>
      <w:bookmarkStart w:id="2" w:name="_Hlk115079318"/>
      <w:r>
        <w:t xml:space="preserve">Ilgalaikės mentorystės paslaugų </w:t>
      </w:r>
      <w:bookmarkEnd w:id="2"/>
      <w:r>
        <w:t xml:space="preserve">suteikimas </w:t>
      </w:r>
      <w:r w:rsidR="3E09DF22">
        <w:t>Klaipėdos „Saulėtekio“ progimnazijos</w:t>
      </w:r>
      <w:r>
        <w:t xml:space="preserve"> </w:t>
      </w:r>
      <w:r w:rsidR="551481F0">
        <w:t>vadovui</w:t>
      </w:r>
      <w:r w:rsidR="52901916">
        <w:t xml:space="preserve"> </w:t>
      </w:r>
      <w:r w:rsidR="551481F0">
        <w:t>(-ei)“;</w:t>
      </w:r>
    </w:p>
    <w:p w14:paraId="2C8645CC" w14:textId="07D54747" w:rsidR="002F2ECA" w:rsidRPr="00995A33" w:rsidRDefault="551481F0" w:rsidP="002F2ECA">
      <w:pPr>
        <w:autoSpaceDE w:val="0"/>
        <w:autoSpaceDN w:val="0"/>
        <w:adjustRightInd w:val="0"/>
        <w:spacing w:after="0" w:line="240" w:lineRule="auto"/>
        <w:ind w:firstLine="357"/>
      </w:pPr>
      <w:r>
        <w:t>5.2.1</w:t>
      </w:r>
      <w:r w:rsidR="38FD1EC2">
        <w:t>1</w:t>
      </w:r>
      <w:r>
        <w:t xml:space="preserve">. </w:t>
      </w:r>
      <w:r w:rsidR="002F2ECA">
        <w:t xml:space="preserve">XI </w:t>
      </w:r>
      <w:r w:rsidR="002F2ECA" w:rsidRPr="49F3F748">
        <w:t xml:space="preserve">pirkimo </w:t>
      </w:r>
      <w:r w:rsidR="002F2ECA">
        <w:t>objekto</w:t>
      </w:r>
      <w:r w:rsidR="002F2ECA" w:rsidRPr="2AD71866">
        <w:t xml:space="preserve"> dalis. „Ilgalaikės mentorystės paslaugų </w:t>
      </w:r>
      <w:r w:rsidR="002F2ECA">
        <w:t xml:space="preserve">suteikimas Telšių Žemaitės gimnazijos </w:t>
      </w:r>
      <w:r w:rsidR="00561A4F">
        <w:t>vadovui(-ei)“;</w:t>
      </w:r>
    </w:p>
    <w:p w14:paraId="36307442" w14:textId="73FA08BB" w:rsidR="002F2ECA" w:rsidRDefault="30FECA31" w:rsidP="002F2ECA">
      <w:pPr>
        <w:autoSpaceDE w:val="0"/>
        <w:autoSpaceDN w:val="0"/>
        <w:adjustRightInd w:val="0"/>
        <w:spacing w:after="0" w:line="240" w:lineRule="auto"/>
        <w:ind w:firstLine="357"/>
      </w:pPr>
      <w:r>
        <w:t>5.2.1</w:t>
      </w:r>
      <w:r w:rsidR="007001C2">
        <w:t>2</w:t>
      </w:r>
      <w:r>
        <w:t>. X</w:t>
      </w:r>
      <w:r w:rsidR="551481F0">
        <w:t>I</w:t>
      </w:r>
      <w:r w:rsidR="38FD1EC2">
        <w:t>I</w:t>
      </w:r>
      <w:r>
        <w:t xml:space="preserve"> pirkimo objekto dalis. „Ilgalaikės mentorystės paslaugų suteikimas Telšių švietimo centro </w:t>
      </w:r>
      <w:r w:rsidR="551481F0">
        <w:t>vadovui</w:t>
      </w:r>
      <w:r w:rsidR="288457CF">
        <w:t xml:space="preserve"> </w:t>
      </w:r>
      <w:r w:rsidR="551481F0">
        <w:t>(-ei)“;</w:t>
      </w:r>
    </w:p>
    <w:p w14:paraId="17F32ABA" w14:textId="16A74281" w:rsidR="00CB240C" w:rsidRDefault="38FD1EC2" w:rsidP="00CB240C">
      <w:pPr>
        <w:autoSpaceDE w:val="0"/>
        <w:autoSpaceDN w:val="0"/>
        <w:adjustRightInd w:val="0"/>
        <w:spacing w:after="0" w:line="240" w:lineRule="auto"/>
        <w:ind w:firstLine="357"/>
      </w:pPr>
      <w:r>
        <w:t>5.2.</w:t>
      </w:r>
      <w:r w:rsidR="007B735C">
        <w:t>1</w:t>
      </w:r>
      <w:r w:rsidR="007001C2">
        <w:t>3</w:t>
      </w:r>
      <w:r>
        <w:t>. XI</w:t>
      </w:r>
      <w:r w:rsidR="007001C2">
        <w:t>II</w:t>
      </w:r>
      <w:r>
        <w:t xml:space="preserve"> pirkimo objekto dalis. „Ilgalaikės mentorystės paslaugų suteikimas Trakų r</w:t>
      </w:r>
      <w:r w:rsidR="00F66E0C">
        <w:t>ajono</w:t>
      </w:r>
      <w:r>
        <w:t xml:space="preserve"> Lentvario pradinės mokyklos vadovui</w:t>
      </w:r>
      <w:r w:rsidR="2ED07A34">
        <w:t xml:space="preserve"> </w:t>
      </w:r>
      <w:r>
        <w:t>(-ei)“;</w:t>
      </w:r>
    </w:p>
    <w:p w14:paraId="2617DBDF" w14:textId="04FF82E5" w:rsidR="00561A4F" w:rsidRDefault="007001C2" w:rsidP="00561A4F">
      <w:pPr>
        <w:autoSpaceDE w:val="0"/>
        <w:autoSpaceDN w:val="0"/>
        <w:adjustRightInd w:val="0"/>
        <w:spacing w:after="0" w:line="240" w:lineRule="auto"/>
        <w:ind w:firstLine="357"/>
      </w:pPr>
      <w:r>
        <w:t>5.2.14</w:t>
      </w:r>
      <w:r w:rsidR="551481F0">
        <w:t>. X</w:t>
      </w:r>
      <w:r>
        <w:t>I</w:t>
      </w:r>
      <w:r w:rsidR="551481F0">
        <w:t>V pirkimo objekto dalis. „Ilgalaikės mentorystės paslaugų suteikimas Vilniaus r</w:t>
      </w:r>
      <w:r w:rsidR="00F66E0C">
        <w:t>ajono</w:t>
      </w:r>
      <w:r w:rsidR="551481F0">
        <w:t xml:space="preserve"> </w:t>
      </w:r>
      <w:proofErr w:type="spellStart"/>
      <w:r w:rsidR="551481F0">
        <w:t>Valčiūnų</w:t>
      </w:r>
      <w:proofErr w:type="spellEnd"/>
      <w:r w:rsidR="551481F0">
        <w:t xml:space="preserve"> vaikų lopšelio-darželio vadovui</w:t>
      </w:r>
      <w:r w:rsidR="67C2A506">
        <w:t xml:space="preserve"> </w:t>
      </w:r>
      <w:r>
        <w:t>(-ei)“;</w:t>
      </w:r>
    </w:p>
    <w:p w14:paraId="63E7607E" w14:textId="0F46370F" w:rsidR="007001C2" w:rsidRDefault="007001C2" w:rsidP="00561A4F">
      <w:pPr>
        <w:autoSpaceDE w:val="0"/>
        <w:autoSpaceDN w:val="0"/>
        <w:adjustRightInd w:val="0"/>
        <w:spacing w:after="0" w:line="240" w:lineRule="auto"/>
        <w:ind w:firstLine="357"/>
      </w:pPr>
      <w:r>
        <w:t>5.2.15. XV pirkimo objekto dalis. „Ilgalaikės mentorystės paslaugų suteikimas Šilalės rajono Kvėdarnos darželio „Saulutė“ vadovui (-ei)“;</w:t>
      </w:r>
    </w:p>
    <w:p w14:paraId="603F1141" w14:textId="3819DD8D" w:rsidR="00921BB9" w:rsidRDefault="00921BB9" w:rsidP="00921BB9">
      <w:pPr>
        <w:autoSpaceDE w:val="0"/>
        <w:autoSpaceDN w:val="0"/>
        <w:adjustRightInd w:val="0"/>
        <w:spacing w:after="0" w:line="240" w:lineRule="auto"/>
        <w:ind w:firstLine="357"/>
      </w:pPr>
      <w:r>
        <w:t>5.3. K</w:t>
      </w:r>
      <w:r w:rsidRPr="042AB19C">
        <w:t xml:space="preserve">iekvienai pirkimo daliai bus sudaroma atskira </w:t>
      </w:r>
      <w:r>
        <w:t>Il</w:t>
      </w:r>
      <w:r w:rsidRPr="00403533">
        <w:rPr>
          <w:iCs/>
        </w:rPr>
        <w:t>galaikės švietimo įstaigų (išskyrus aukštąsias mokyklas) vadovų mentorystė</w:t>
      </w:r>
      <w:r w:rsidRPr="00403533">
        <w:t>s</w:t>
      </w:r>
      <w:r w:rsidRPr="00403533">
        <w:rPr>
          <w:iCs/>
        </w:rPr>
        <w:t xml:space="preserve"> paslaugų teikimo</w:t>
      </w:r>
      <w:r w:rsidRPr="00403533">
        <w:rPr>
          <w:iCs/>
          <w:lang w:bidi="en-US"/>
        </w:rPr>
        <w:t xml:space="preserve"> sutartis</w:t>
      </w:r>
      <w:r w:rsidR="00980895">
        <w:rPr>
          <w:iCs/>
          <w:lang w:bidi="en-US"/>
        </w:rPr>
        <w:t xml:space="preserve"> (toliau – Sutartis)</w:t>
      </w:r>
      <w:r>
        <w:rPr>
          <w:iCs/>
          <w:lang w:bidi="en-US"/>
        </w:rPr>
        <w:t>.</w:t>
      </w:r>
    </w:p>
    <w:p w14:paraId="0B5C468E" w14:textId="77777777" w:rsidR="009E7790" w:rsidRPr="00E26F7F" w:rsidRDefault="009E7790" w:rsidP="007D4F46">
      <w:pPr>
        <w:autoSpaceDE w:val="0"/>
        <w:autoSpaceDN w:val="0"/>
        <w:adjustRightInd w:val="0"/>
        <w:spacing w:after="0" w:line="276" w:lineRule="auto"/>
      </w:pPr>
    </w:p>
    <w:p w14:paraId="1A6006D1" w14:textId="56EC3E1B" w:rsidR="00F7514F" w:rsidRPr="00E26F7F" w:rsidRDefault="09970762" w:rsidP="007D4F46">
      <w:pPr>
        <w:spacing w:after="0" w:line="276" w:lineRule="auto"/>
        <w:ind w:firstLine="284"/>
        <w:jc w:val="center"/>
        <w:rPr>
          <w:rFonts w:eastAsia="Calibri"/>
          <w:b/>
          <w:bCs/>
        </w:rPr>
      </w:pPr>
      <w:r w:rsidRPr="00E26F7F">
        <w:rPr>
          <w:rFonts w:eastAsia="Calibri"/>
          <w:b/>
          <w:bCs/>
        </w:rPr>
        <w:t xml:space="preserve">6. </w:t>
      </w:r>
      <w:r w:rsidR="00DF7C46" w:rsidRPr="00E26F7F">
        <w:rPr>
          <w:rFonts w:eastAsia="Calibri"/>
          <w:b/>
          <w:bCs/>
        </w:rPr>
        <w:t xml:space="preserve">REIKALAVIMAI </w:t>
      </w:r>
      <w:bookmarkStart w:id="3" w:name="_Hlk156226254"/>
      <w:r w:rsidR="00DF7C46" w:rsidRPr="00E26F7F">
        <w:rPr>
          <w:rFonts w:eastAsia="Calibri"/>
          <w:b/>
          <w:bCs/>
        </w:rPr>
        <w:t xml:space="preserve">MENTORIAUS </w:t>
      </w:r>
      <w:r w:rsidR="00BE79B9" w:rsidRPr="00E26F7F">
        <w:rPr>
          <w:rFonts w:eastAsia="Calibri"/>
          <w:b/>
          <w:bCs/>
        </w:rPr>
        <w:t xml:space="preserve">TEIKIAMOMS </w:t>
      </w:r>
      <w:r w:rsidR="00DF7C46" w:rsidRPr="00E26F7F">
        <w:rPr>
          <w:rFonts w:eastAsia="Calibri"/>
          <w:b/>
          <w:bCs/>
        </w:rPr>
        <w:t>PASLAUGOMS</w:t>
      </w:r>
    </w:p>
    <w:p w14:paraId="1402D623" w14:textId="77777777" w:rsidR="00097D54" w:rsidRPr="00E26F7F" w:rsidRDefault="00097D54" w:rsidP="007D4F46">
      <w:pPr>
        <w:spacing w:after="0" w:line="276" w:lineRule="auto"/>
        <w:ind w:firstLine="284"/>
        <w:jc w:val="center"/>
        <w:rPr>
          <w:rFonts w:eastAsia="Calibri"/>
          <w:b/>
          <w:bCs/>
          <w:highlight w:val="green"/>
        </w:rPr>
      </w:pPr>
    </w:p>
    <w:p w14:paraId="0137B008" w14:textId="3F0B121C" w:rsidR="00BC3861" w:rsidRPr="00E26F7F" w:rsidRDefault="006F3ED3" w:rsidP="007D4F46">
      <w:pPr>
        <w:tabs>
          <w:tab w:val="left" w:pos="851"/>
        </w:tabs>
        <w:autoSpaceDN w:val="0"/>
        <w:spacing w:after="0" w:line="276" w:lineRule="auto"/>
      </w:pPr>
      <w:r w:rsidRPr="00E26F7F">
        <w:t xml:space="preserve">     </w:t>
      </w:r>
      <w:r w:rsidR="00001F6B" w:rsidRPr="00E26F7F">
        <w:t>6.1.</w:t>
      </w:r>
      <w:r w:rsidR="005C072A" w:rsidRPr="00E26F7F">
        <w:t xml:space="preserve"> </w:t>
      </w:r>
      <w:r w:rsidR="006A4279" w:rsidRPr="00E26F7F">
        <w:t>Vykd</w:t>
      </w:r>
      <w:r w:rsidR="00514661" w:rsidRPr="00E26F7F">
        <w:t xml:space="preserve">yti </w:t>
      </w:r>
      <w:r w:rsidR="0084647A" w:rsidRPr="00E26F7F">
        <w:t>ilgalaik</w:t>
      </w:r>
      <w:r w:rsidR="00150976" w:rsidRPr="00E26F7F">
        <w:t>ę</w:t>
      </w:r>
      <w:r w:rsidR="0084647A" w:rsidRPr="00E26F7F">
        <w:t xml:space="preserve"> mentoryst</w:t>
      </w:r>
      <w:r w:rsidR="00150976" w:rsidRPr="00E26F7F">
        <w:t xml:space="preserve">ę </w:t>
      </w:r>
      <w:r w:rsidR="00514661" w:rsidRPr="00E26F7F">
        <w:t xml:space="preserve">pagal </w:t>
      </w:r>
      <w:r w:rsidR="006F7CEE" w:rsidRPr="00E26F7F">
        <w:t>nustatytus etapus</w:t>
      </w:r>
      <w:r w:rsidR="005C072A" w:rsidRPr="00E26F7F">
        <w:t xml:space="preserve">: </w:t>
      </w:r>
    </w:p>
    <w:p w14:paraId="083EF053" w14:textId="77777777" w:rsidR="00F119EE" w:rsidRPr="00E26F7F" w:rsidRDefault="00BC3861" w:rsidP="00F119EE">
      <w:pPr>
        <w:tabs>
          <w:tab w:val="left" w:pos="851"/>
        </w:tabs>
        <w:autoSpaceDN w:val="0"/>
        <w:spacing w:after="0" w:line="276" w:lineRule="auto"/>
        <w:ind w:firstLine="284"/>
      </w:pPr>
      <w:r w:rsidRPr="00E26F7F">
        <w:t xml:space="preserve">6.1.1. </w:t>
      </w:r>
      <w:r w:rsidR="0084647A" w:rsidRPr="00E26F7F">
        <w:t>a</w:t>
      </w:r>
      <w:r w:rsidR="005C072A" w:rsidRPr="00E26F7F">
        <w:t xml:space="preserve">pibrėžiama problema, suderinami Mentoriaus ir </w:t>
      </w:r>
      <w:r w:rsidR="00551A90" w:rsidRPr="00E26F7F">
        <w:t>V</w:t>
      </w:r>
      <w:r w:rsidR="005C072A" w:rsidRPr="00E26F7F">
        <w:t>adovo tikslai ir lūkesčiai</w:t>
      </w:r>
      <w:r w:rsidRPr="00E26F7F">
        <w:t xml:space="preserve">; </w:t>
      </w:r>
    </w:p>
    <w:p w14:paraId="18108C6E" w14:textId="77777777" w:rsidR="00F119EE" w:rsidRPr="00E26F7F" w:rsidRDefault="00BC3861" w:rsidP="00F119EE">
      <w:pPr>
        <w:tabs>
          <w:tab w:val="left" w:pos="851"/>
        </w:tabs>
        <w:autoSpaceDN w:val="0"/>
        <w:spacing w:after="0" w:line="276" w:lineRule="auto"/>
        <w:ind w:firstLine="284"/>
      </w:pPr>
      <w:r w:rsidRPr="00E26F7F">
        <w:t xml:space="preserve">6.1.2. </w:t>
      </w:r>
      <w:r w:rsidR="00F119EE" w:rsidRPr="00E26F7F">
        <w:t xml:space="preserve">renkama, analizuojama ir apibendrinama informacija apie konkrečią situaciją ir </w:t>
      </w:r>
      <w:r w:rsidR="00F119EE" w:rsidRPr="00E26F7F">
        <w:rPr>
          <w:color w:val="000000" w:themeColor="text1"/>
        </w:rPr>
        <w:t xml:space="preserve">ieškoma galimų ir veiksmingų sprendimo variantų, </w:t>
      </w:r>
      <w:r w:rsidR="005C072A" w:rsidRPr="00E26F7F">
        <w:t xml:space="preserve">įtraukiant </w:t>
      </w:r>
      <w:r w:rsidR="00551A90" w:rsidRPr="00E26F7F">
        <w:t>V</w:t>
      </w:r>
      <w:r w:rsidR="005C072A" w:rsidRPr="00E26F7F">
        <w:t xml:space="preserve">adovą; </w:t>
      </w:r>
    </w:p>
    <w:p w14:paraId="676C1A33" w14:textId="77777777" w:rsidR="00F119EE" w:rsidRPr="00E26F7F" w:rsidRDefault="00BC3861" w:rsidP="00F119EE">
      <w:pPr>
        <w:tabs>
          <w:tab w:val="left" w:pos="851"/>
        </w:tabs>
        <w:autoSpaceDN w:val="0"/>
        <w:spacing w:after="0" w:line="276" w:lineRule="auto"/>
        <w:ind w:firstLine="284"/>
      </w:pPr>
      <w:r w:rsidRPr="00E26F7F">
        <w:lastRenderedPageBreak/>
        <w:t xml:space="preserve">6.1.3. </w:t>
      </w:r>
      <w:r w:rsidR="00F119EE" w:rsidRPr="00E26F7F">
        <w:t>Vadovas pasirenka sprendimą ir planuoja veiklą, tiksliai numatydamas pokyčių žingsnius, veiklas, dalyvius, išteklius, terminus, rizikas ir jų valdymo priemones. Mentorius konsultuoja;</w:t>
      </w:r>
    </w:p>
    <w:p w14:paraId="4A248820" w14:textId="07635C9A" w:rsidR="005B6B73" w:rsidRPr="00E26F7F" w:rsidRDefault="171F5824" w:rsidP="005B6B73">
      <w:pPr>
        <w:tabs>
          <w:tab w:val="left" w:pos="851"/>
        </w:tabs>
        <w:autoSpaceDN w:val="0"/>
        <w:spacing w:after="0" w:line="276" w:lineRule="auto"/>
        <w:ind w:firstLine="284"/>
        <w:rPr>
          <w:rFonts w:eastAsia="Calibri"/>
        </w:rPr>
      </w:pPr>
      <w:r>
        <w:t xml:space="preserve">6.1.4. </w:t>
      </w:r>
      <w:r w:rsidR="73E7AE3E">
        <w:t xml:space="preserve">Vadovas įgyvendina pasirinktą vadybinės veiklos planą (veiklas), o </w:t>
      </w:r>
      <w:r w:rsidR="64B27407">
        <w:t>M</w:t>
      </w:r>
      <w:r w:rsidR="73E7AE3E">
        <w:t>entorius konsultuoja ir (ar) stebi. Po kiekvienos įvykdytos plano vadybinės veiklos ar jos dalies vyksta aptarimas ar (ir) trumpa refleksija, kai Vadovas įsivertina, o Mentorius padeda išskirti sėkmes ir tobulintinus dalykus ir suplanuoti (pakoreguoti) tolimesnius vadybinius veiksmus;</w:t>
      </w:r>
    </w:p>
    <w:p w14:paraId="048A5007" w14:textId="01CF9661" w:rsidR="00DD7527" w:rsidRPr="00E26F7F" w:rsidRDefault="171F5824" w:rsidP="00DD7527">
      <w:pPr>
        <w:tabs>
          <w:tab w:val="left" w:pos="851"/>
        </w:tabs>
        <w:autoSpaceDN w:val="0"/>
        <w:spacing w:after="0" w:line="276" w:lineRule="auto"/>
        <w:ind w:firstLine="284"/>
        <w:rPr>
          <w:rFonts w:eastAsia="Calibri"/>
        </w:rPr>
      </w:pPr>
      <w:r w:rsidRPr="3DF93408">
        <w:rPr>
          <w:rFonts w:eastAsia="Calibri"/>
        </w:rPr>
        <w:t xml:space="preserve">6.1.5. </w:t>
      </w:r>
      <w:r w:rsidR="73E7AE3E">
        <w:t xml:space="preserve">iš anksto sutartu metu vyksta įgyvendinimo pokyčio rezultatų aptarimas ir vertinimas. Mentorius ir </w:t>
      </w:r>
      <w:r w:rsidR="7722F1DA">
        <w:t>V</w:t>
      </w:r>
      <w:r w:rsidR="73E7AE3E">
        <w:t xml:space="preserve">adovas įsivertina veiklas. Parengiama </w:t>
      </w:r>
      <w:r w:rsidR="00980895">
        <w:t xml:space="preserve">ilgalaikės </w:t>
      </w:r>
      <w:r w:rsidR="73E7AE3E">
        <w:t>mentorystės ataskaita, kurioje atsispindi tiek Mentoriaus, tiek Vadovo veikla ir įžvalgos. Šiame etape dalyvauja Užsakovo atstovas – o</w:t>
      </w:r>
      <w:r w:rsidR="73E7AE3E" w:rsidRPr="3DF93408">
        <w:rPr>
          <w:rFonts w:eastAsia="Calibri"/>
        </w:rPr>
        <w:t>rganizuojamas vienas Vadovo ir Mentoriaus susitikimas (trukmė ne mažiau kaip 0,5 akad. val.) su už Sutarties vykdymą Užsakovo atsakingu asmeniu dėl</w:t>
      </w:r>
      <w:r w:rsidR="00980895">
        <w:rPr>
          <w:rFonts w:eastAsia="Calibri"/>
        </w:rPr>
        <w:t xml:space="preserve"> S</w:t>
      </w:r>
      <w:r w:rsidR="73E7AE3E" w:rsidRPr="3DF93408">
        <w:rPr>
          <w:rFonts w:eastAsia="Calibri"/>
        </w:rPr>
        <w:t xml:space="preserve">utarties įgyvendinimo rezultatų ir </w:t>
      </w:r>
      <w:r w:rsidR="00980895">
        <w:rPr>
          <w:rFonts w:eastAsia="Calibri"/>
        </w:rPr>
        <w:t xml:space="preserve">ilgalaikės </w:t>
      </w:r>
      <w:r w:rsidR="73E7AE3E" w:rsidRPr="3DF93408">
        <w:rPr>
          <w:rFonts w:eastAsia="Calibri"/>
        </w:rPr>
        <w:t>mentorystės ataskaitos aptarimo.</w:t>
      </w:r>
    </w:p>
    <w:p w14:paraId="654FD938" w14:textId="40BD2DB9" w:rsidR="00DD7527" w:rsidRPr="00E26F7F" w:rsidRDefault="00001F6B" w:rsidP="00DD7527">
      <w:pPr>
        <w:tabs>
          <w:tab w:val="left" w:pos="851"/>
        </w:tabs>
        <w:autoSpaceDN w:val="0"/>
        <w:spacing w:after="0" w:line="276" w:lineRule="auto"/>
        <w:ind w:firstLine="284"/>
        <w:rPr>
          <w:rFonts w:eastAsia="Calibri"/>
        </w:rPr>
      </w:pPr>
      <w:r w:rsidRPr="00E26F7F">
        <w:rPr>
          <w:rFonts w:eastAsia="Calibri"/>
          <w:lang w:eastAsia="ar-SA"/>
        </w:rPr>
        <w:t xml:space="preserve">6.2. </w:t>
      </w:r>
      <w:r w:rsidR="00B25229" w:rsidRPr="00E26F7F">
        <w:rPr>
          <w:rFonts w:eastAsia="Calibri"/>
          <w:lang w:eastAsia="ar-SA"/>
        </w:rPr>
        <w:t>Vykdom</w:t>
      </w:r>
      <w:r w:rsidR="00661AA1" w:rsidRPr="00E26F7F">
        <w:rPr>
          <w:rFonts w:eastAsia="Calibri"/>
          <w:lang w:eastAsia="ar-SA"/>
        </w:rPr>
        <w:t>o</w:t>
      </w:r>
      <w:r w:rsidR="00B25229" w:rsidRPr="00E26F7F">
        <w:rPr>
          <w:rFonts w:eastAsia="Calibri"/>
          <w:lang w:eastAsia="ar-SA"/>
        </w:rPr>
        <w:t xml:space="preserve">s veiklos </w:t>
      </w:r>
      <w:r w:rsidR="00661AA1" w:rsidRPr="00E26F7F">
        <w:rPr>
          <w:rFonts w:eastAsia="Calibri"/>
          <w:lang w:eastAsia="ar-SA"/>
        </w:rPr>
        <w:t>į</w:t>
      </w:r>
      <w:r w:rsidR="001B23BA" w:rsidRPr="00E26F7F">
        <w:rPr>
          <w:rFonts w:eastAsia="Calibri"/>
          <w:lang w:eastAsia="ar-SA"/>
        </w:rPr>
        <w:t>gyvendinim</w:t>
      </w:r>
      <w:r w:rsidR="00B25229" w:rsidRPr="00E26F7F">
        <w:rPr>
          <w:rFonts w:eastAsia="Calibri"/>
          <w:lang w:eastAsia="ar-SA"/>
        </w:rPr>
        <w:t xml:space="preserve">as </w:t>
      </w:r>
      <w:r w:rsidR="001B23BA" w:rsidRPr="00E26F7F">
        <w:rPr>
          <w:rFonts w:eastAsia="Calibri"/>
          <w:lang w:eastAsia="ar-SA"/>
        </w:rPr>
        <w:t>turi apimti</w:t>
      </w:r>
      <w:r w:rsidR="001B23BA" w:rsidRPr="00E26F7F">
        <w:rPr>
          <w:rFonts w:eastAsia="Calibri"/>
        </w:rPr>
        <w:t xml:space="preserve"> keturis Mentoriaus vizitus (vieno vizito trukmė ne mažiau kaip 3 akad. val.) į </w:t>
      </w:r>
      <w:r w:rsidR="00336E71" w:rsidRPr="00E26F7F">
        <w:rPr>
          <w:rFonts w:eastAsia="Calibri"/>
        </w:rPr>
        <w:t>V</w:t>
      </w:r>
      <w:r w:rsidR="001B23BA" w:rsidRPr="00E26F7F">
        <w:rPr>
          <w:rFonts w:eastAsia="Calibri"/>
        </w:rPr>
        <w:t>adovo švietimo įstaigą</w:t>
      </w:r>
      <w:r w:rsidR="009A671A" w:rsidRPr="00E26F7F">
        <w:rPr>
          <w:rFonts w:eastAsia="Calibri"/>
        </w:rPr>
        <w:t xml:space="preserve"> ir</w:t>
      </w:r>
      <w:r w:rsidR="001B23BA" w:rsidRPr="00E26F7F">
        <w:rPr>
          <w:rFonts w:eastAsia="Calibri"/>
        </w:rPr>
        <w:t xml:space="preserve"> vieną </w:t>
      </w:r>
      <w:r w:rsidR="00336E71" w:rsidRPr="00E26F7F">
        <w:rPr>
          <w:rFonts w:eastAsia="Calibri"/>
        </w:rPr>
        <w:t>V</w:t>
      </w:r>
      <w:r w:rsidR="001B23BA" w:rsidRPr="00E26F7F">
        <w:rPr>
          <w:rFonts w:eastAsia="Calibri"/>
        </w:rPr>
        <w:t>adovo vizitą  (vizito trukmė  ne mažiau kaip 3 akad. val.) į Mentoriaus švietimo įstaigą</w:t>
      </w:r>
      <w:r w:rsidR="00D03771" w:rsidRPr="00E26F7F">
        <w:rPr>
          <w:rFonts w:eastAsia="Calibri"/>
        </w:rPr>
        <w:t>.</w:t>
      </w:r>
    </w:p>
    <w:p w14:paraId="7A63D209" w14:textId="77777777" w:rsidR="00DD7527" w:rsidRPr="00E26F7F" w:rsidRDefault="00001F6B" w:rsidP="00DD7527">
      <w:pPr>
        <w:tabs>
          <w:tab w:val="left" w:pos="851"/>
        </w:tabs>
        <w:autoSpaceDN w:val="0"/>
        <w:spacing w:after="0" w:line="276" w:lineRule="auto"/>
        <w:ind w:firstLine="284"/>
        <w:rPr>
          <w:rFonts w:eastAsia="Calibri"/>
        </w:rPr>
      </w:pPr>
      <w:r w:rsidRPr="00E26F7F">
        <w:rPr>
          <w:rFonts w:eastAsia="Calibri"/>
          <w:bCs/>
        </w:rPr>
        <w:t xml:space="preserve">6.3. </w:t>
      </w:r>
      <w:r w:rsidR="00DD7527" w:rsidRPr="00E26F7F">
        <w:rPr>
          <w:rFonts w:eastAsia="Calibri"/>
        </w:rPr>
        <w:t xml:space="preserve">Vizitai į švietimo įstaigas vyksta kontaktiniu būdu (ekstremalios situacijos ir (ar) karantino metu vizitai gali būti keičiami nuotoliniais susitikimais). </w:t>
      </w:r>
    </w:p>
    <w:p w14:paraId="418F2E56" w14:textId="1645FA80" w:rsidR="00DD7527" w:rsidRPr="00E26F7F" w:rsidRDefault="7BCD7AB6" w:rsidP="00DD7527">
      <w:pPr>
        <w:tabs>
          <w:tab w:val="left" w:pos="851"/>
        </w:tabs>
        <w:autoSpaceDN w:val="0"/>
        <w:spacing w:after="0" w:line="276" w:lineRule="auto"/>
        <w:ind w:firstLine="284"/>
        <w:rPr>
          <w:rFonts w:eastAsia="Calibri"/>
        </w:rPr>
      </w:pPr>
      <w:r w:rsidRPr="00E26F7F">
        <w:rPr>
          <w:rFonts w:eastAsia="Calibri"/>
        </w:rPr>
        <w:t>6.4.</w:t>
      </w:r>
      <w:r w:rsidR="631156D8" w:rsidRPr="00E26F7F">
        <w:rPr>
          <w:rFonts w:eastAsia="Calibri"/>
        </w:rPr>
        <w:t xml:space="preserve"> Tarp vizitų Mentorius ir Vadovas bendradarbiauja nuotoliniu būdu, jei Vadovas ir Mentorius nesusitaria kitaip.</w:t>
      </w:r>
      <w:r w:rsidR="007B63E3" w:rsidRPr="00E26F7F">
        <w:rPr>
          <w:rFonts w:eastAsia="Calibri"/>
        </w:rPr>
        <w:t xml:space="preserve"> </w:t>
      </w:r>
    </w:p>
    <w:p w14:paraId="44B3B48A" w14:textId="77777777" w:rsidR="009E7790" w:rsidRPr="00E26F7F" w:rsidRDefault="009E7790" w:rsidP="007D4F46">
      <w:pPr>
        <w:tabs>
          <w:tab w:val="left" w:pos="851"/>
        </w:tabs>
        <w:spacing w:after="0" w:line="276" w:lineRule="auto"/>
        <w:rPr>
          <w:rFonts w:eastAsia="Calibri"/>
        </w:rPr>
      </w:pPr>
    </w:p>
    <w:p w14:paraId="72CEAE36" w14:textId="777EFA6C" w:rsidR="00CA6A6D" w:rsidRPr="00E26F7F" w:rsidRDefault="00CA6A6D" w:rsidP="007D4F46">
      <w:pPr>
        <w:spacing w:after="0" w:line="276" w:lineRule="auto"/>
        <w:ind w:firstLine="284"/>
        <w:jc w:val="center"/>
        <w:rPr>
          <w:rFonts w:eastAsia="Calibri"/>
          <w:b/>
          <w:bCs/>
        </w:rPr>
      </w:pPr>
      <w:r w:rsidRPr="00E26F7F">
        <w:rPr>
          <w:rFonts w:eastAsia="Calibri"/>
          <w:b/>
          <w:bCs/>
        </w:rPr>
        <w:t xml:space="preserve">7. MENTORIAUS </w:t>
      </w:r>
      <w:r w:rsidR="00DB3C1E" w:rsidRPr="00E26F7F">
        <w:rPr>
          <w:rFonts w:eastAsia="Calibri"/>
          <w:b/>
          <w:bCs/>
        </w:rPr>
        <w:t xml:space="preserve">VYKDOMOS VEIKLOS IR </w:t>
      </w:r>
      <w:r w:rsidRPr="00E26F7F">
        <w:rPr>
          <w:rFonts w:eastAsia="Calibri"/>
          <w:b/>
          <w:bCs/>
        </w:rPr>
        <w:t>ĮSIPAREIGOJIMAI</w:t>
      </w:r>
    </w:p>
    <w:p w14:paraId="0C801371" w14:textId="77777777" w:rsidR="00CA6A6D" w:rsidRPr="00E26F7F" w:rsidRDefault="00CA6A6D" w:rsidP="007D4F46">
      <w:pPr>
        <w:tabs>
          <w:tab w:val="left" w:pos="851"/>
        </w:tabs>
        <w:spacing w:after="0" w:line="276" w:lineRule="auto"/>
        <w:rPr>
          <w:rFonts w:eastAsia="Calibri"/>
        </w:rPr>
      </w:pPr>
    </w:p>
    <w:bookmarkEnd w:id="3"/>
    <w:p w14:paraId="2E4DD581" w14:textId="6EA7F790" w:rsidR="00DB3C1E" w:rsidRPr="00E26F7F" w:rsidRDefault="00DA3FB9" w:rsidP="00DB3C1E">
      <w:pPr>
        <w:pStyle w:val="Komentarotekstas"/>
        <w:spacing w:after="0" w:line="276" w:lineRule="auto"/>
        <w:ind w:firstLine="284"/>
        <w:rPr>
          <w:sz w:val="24"/>
          <w:szCs w:val="24"/>
        </w:rPr>
      </w:pPr>
      <w:r w:rsidRPr="00E26F7F">
        <w:rPr>
          <w:sz w:val="24"/>
          <w:szCs w:val="24"/>
        </w:rPr>
        <w:t>7.1</w:t>
      </w:r>
      <w:r w:rsidR="00566F98" w:rsidRPr="00E26F7F">
        <w:rPr>
          <w:sz w:val="24"/>
          <w:szCs w:val="24"/>
        </w:rPr>
        <w:t>. Mentorius</w:t>
      </w:r>
      <w:r w:rsidR="00DB3C1E" w:rsidRPr="00E26F7F">
        <w:rPr>
          <w:sz w:val="24"/>
          <w:szCs w:val="24"/>
        </w:rPr>
        <w:t>,</w:t>
      </w:r>
      <w:r w:rsidR="005F0F6B" w:rsidRPr="00E26F7F">
        <w:rPr>
          <w:sz w:val="24"/>
          <w:szCs w:val="24"/>
        </w:rPr>
        <w:t xml:space="preserve"> </w:t>
      </w:r>
      <w:r w:rsidR="00DB3C1E" w:rsidRPr="00E26F7F">
        <w:rPr>
          <w:sz w:val="24"/>
          <w:szCs w:val="24"/>
        </w:rPr>
        <w:t>dalyvaudamas mentorystės procese, vykdo</w:t>
      </w:r>
      <w:r w:rsidR="00566F98" w:rsidRPr="00E26F7F">
        <w:rPr>
          <w:sz w:val="24"/>
          <w:szCs w:val="24"/>
        </w:rPr>
        <w:t xml:space="preserve"> šias veiklas: </w:t>
      </w:r>
    </w:p>
    <w:p w14:paraId="1AADD1CF" w14:textId="26A4AA85" w:rsidR="00066E8D" w:rsidRPr="00E26F7F" w:rsidRDefault="03EF02A4" w:rsidP="00066E8D">
      <w:pPr>
        <w:pStyle w:val="Komentarotekstas"/>
        <w:spacing w:after="0" w:line="276" w:lineRule="auto"/>
        <w:ind w:firstLine="284"/>
        <w:rPr>
          <w:sz w:val="24"/>
          <w:szCs w:val="24"/>
        </w:rPr>
      </w:pPr>
      <w:r w:rsidRPr="3DF93408">
        <w:rPr>
          <w:sz w:val="24"/>
          <w:szCs w:val="24"/>
        </w:rPr>
        <w:t xml:space="preserve">7.1.1. </w:t>
      </w:r>
      <w:r w:rsidR="66AE1A53" w:rsidRPr="3DF93408">
        <w:rPr>
          <w:sz w:val="24"/>
          <w:szCs w:val="24"/>
        </w:rPr>
        <w:t xml:space="preserve">pataria ir konsultuoja </w:t>
      </w:r>
      <w:r w:rsidR="6D6E84BA" w:rsidRPr="3DF93408">
        <w:rPr>
          <w:sz w:val="24"/>
          <w:szCs w:val="24"/>
        </w:rPr>
        <w:t>V</w:t>
      </w:r>
      <w:r w:rsidR="66AE1A53" w:rsidRPr="3DF93408">
        <w:rPr>
          <w:sz w:val="24"/>
          <w:szCs w:val="24"/>
        </w:rPr>
        <w:t xml:space="preserve">adovą (aptaria su </w:t>
      </w:r>
      <w:r w:rsidR="3AF5F029" w:rsidRPr="3DF93408">
        <w:rPr>
          <w:sz w:val="24"/>
          <w:szCs w:val="24"/>
        </w:rPr>
        <w:t>V</w:t>
      </w:r>
      <w:r w:rsidR="66AE1A53" w:rsidRPr="3DF93408">
        <w:rPr>
          <w:sz w:val="24"/>
          <w:szCs w:val="24"/>
        </w:rPr>
        <w:t xml:space="preserve">adovu veiklos tikslus, kompetencijų tobulinimo sritis ir strategijas, išklauso, analizuoja, skatina </w:t>
      </w:r>
      <w:r w:rsidR="3D925B84" w:rsidRPr="3DF93408">
        <w:rPr>
          <w:sz w:val="24"/>
          <w:szCs w:val="24"/>
        </w:rPr>
        <w:t>V</w:t>
      </w:r>
      <w:r w:rsidR="66AE1A53" w:rsidRPr="3DF93408">
        <w:rPr>
          <w:sz w:val="24"/>
          <w:szCs w:val="24"/>
        </w:rPr>
        <w:t>adovą reflektuoti ir pan.</w:t>
      </w:r>
      <w:r w:rsidR="382A030F" w:rsidRPr="3DF93408">
        <w:rPr>
          <w:sz w:val="24"/>
          <w:szCs w:val="24"/>
        </w:rPr>
        <w:t>)</w:t>
      </w:r>
      <w:r w:rsidRPr="3DF93408">
        <w:rPr>
          <w:sz w:val="24"/>
          <w:szCs w:val="24"/>
        </w:rPr>
        <w:t>;</w:t>
      </w:r>
    </w:p>
    <w:p w14:paraId="00215C01" w14:textId="77777777" w:rsidR="00066E8D" w:rsidRPr="00E26F7F" w:rsidRDefault="008167E6" w:rsidP="00066E8D">
      <w:pPr>
        <w:pStyle w:val="Komentarotekstas"/>
        <w:spacing w:after="0" w:line="276" w:lineRule="auto"/>
        <w:ind w:firstLine="284"/>
        <w:rPr>
          <w:sz w:val="24"/>
          <w:szCs w:val="24"/>
        </w:rPr>
      </w:pPr>
      <w:r w:rsidRPr="00E26F7F">
        <w:rPr>
          <w:sz w:val="24"/>
          <w:szCs w:val="24"/>
        </w:rPr>
        <w:t xml:space="preserve">7.1.2. </w:t>
      </w:r>
      <w:r w:rsidR="00566F98" w:rsidRPr="00E26F7F">
        <w:rPr>
          <w:sz w:val="24"/>
          <w:szCs w:val="24"/>
        </w:rPr>
        <w:t>padeda atrasti ir spręsti problemas (nustato pagalbos poreikį, teikia grįžtamąjį ryšį</w:t>
      </w:r>
      <w:r w:rsidR="00DB3C1E" w:rsidRPr="00E26F7F">
        <w:rPr>
          <w:sz w:val="24"/>
          <w:szCs w:val="24"/>
        </w:rPr>
        <w:t xml:space="preserve"> ir pan.</w:t>
      </w:r>
      <w:r w:rsidR="00566F98" w:rsidRPr="00E26F7F">
        <w:rPr>
          <w:sz w:val="24"/>
          <w:szCs w:val="24"/>
        </w:rPr>
        <w:t>)</w:t>
      </w:r>
      <w:r w:rsidRPr="00E26F7F">
        <w:rPr>
          <w:sz w:val="24"/>
          <w:szCs w:val="24"/>
        </w:rPr>
        <w:t>;</w:t>
      </w:r>
    </w:p>
    <w:p w14:paraId="4AC5023F" w14:textId="77777777" w:rsidR="00066E8D" w:rsidRPr="00E26F7F" w:rsidRDefault="008167E6" w:rsidP="00066E8D">
      <w:pPr>
        <w:pStyle w:val="Komentarotekstas"/>
        <w:spacing w:after="0" w:line="276" w:lineRule="auto"/>
        <w:ind w:firstLine="284"/>
        <w:rPr>
          <w:sz w:val="24"/>
          <w:szCs w:val="24"/>
        </w:rPr>
      </w:pPr>
      <w:r w:rsidRPr="00E26F7F">
        <w:rPr>
          <w:sz w:val="24"/>
          <w:szCs w:val="24"/>
        </w:rPr>
        <w:t>7.1.3.</w:t>
      </w:r>
      <w:r w:rsidR="004A5A01" w:rsidRPr="00E26F7F">
        <w:rPr>
          <w:sz w:val="24"/>
          <w:szCs w:val="24"/>
        </w:rPr>
        <w:t xml:space="preserve"> </w:t>
      </w:r>
      <w:r w:rsidR="00566F98" w:rsidRPr="00E26F7F">
        <w:rPr>
          <w:sz w:val="24"/>
          <w:szCs w:val="24"/>
        </w:rPr>
        <w:t xml:space="preserve">tarpininkauja (padeda </w:t>
      </w:r>
      <w:r w:rsidR="00F96CE2" w:rsidRPr="00E26F7F">
        <w:rPr>
          <w:sz w:val="24"/>
          <w:szCs w:val="24"/>
        </w:rPr>
        <w:t>V</w:t>
      </w:r>
      <w:r w:rsidR="00566F98" w:rsidRPr="00E26F7F">
        <w:rPr>
          <w:sz w:val="24"/>
          <w:szCs w:val="24"/>
        </w:rPr>
        <w:t>adovui tapti švietimo įstaigos lyderiu, mokytis iš kolegų, užmegzti profesinius ryšius bendruomenėje</w:t>
      </w:r>
      <w:r w:rsidR="00DB3C1E" w:rsidRPr="00E26F7F">
        <w:rPr>
          <w:sz w:val="24"/>
          <w:szCs w:val="24"/>
        </w:rPr>
        <w:t xml:space="preserve"> ir pan.</w:t>
      </w:r>
      <w:r w:rsidR="00566F98" w:rsidRPr="00E26F7F">
        <w:rPr>
          <w:sz w:val="24"/>
          <w:szCs w:val="24"/>
        </w:rPr>
        <w:t>)</w:t>
      </w:r>
      <w:r w:rsidR="004A5A01" w:rsidRPr="00E26F7F">
        <w:rPr>
          <w:sz w:val="24"/>
          <w:szCs w:val="24"/>
        </w:rPr>
        <w:t>;</w:t>
      </w:r>
    </w:p>
    <w:p w14:paraId="087B3033" w14:textId="77777777" w:rsidR="00066E8D" w:rsidRPr="00E26F7F" w:rsidRDefault="004A5A01" w:rsidP="00066E8D">
      <w:pPr>
        <w:pStyle w:val="Komentarotekstas"/>
        <w:spacing w:after="0" w:line="276" w:lineRule="auto"/>
        <w:ind w:firstLine="284"/>
        <w:rPr>
          <w:sz w:val="24"/>
          <w:szCs w:val="24"/>
        </w:rPr>
      </w:pPr>
      <w:r w:rsidRPr="00E26F7F">
        <w:rPr>
          <w:sz w:val="24"/>
          <w:szCs w:val="24"/>
        </w:rPr>
        <w:t xml:space="preserve">7.1.4. </w:t>
      </w:r>
      <w:r w:rsidR="00566F98" w:rsidRPr="00E26F7F">
        <w:rPr>
          <w:sz w:val="24"/>
          <w:szCs w:val="24"/>
        </w:rPr>
        <w:t xml:space="preserve">vertina </w:t>
      </w:r>
      <w:r w:rsidR="00F96CE2" w:rsidRPr="00E26F7F">
        <w:rPr>
          <w:sz w:val="24"/>
          <w:szCs w:val="24"/>
        </w:rPr>
        <w:t>V</w:t>
      </w:r>
      <w:r w:rsidR="00566F98" w:rsidRPr="00E26F7F">
        <w:rPr>
          <w:sz w:val="24"/>
          <w:szCs w:val="24"/>
        </w:rPr>
        <w:t xml:space="preserve">adovo pažangą (skatina </w:t>
      </w:r>
      <w:r w:rsidR="00F96CE2" w:rsidRPr="00E26F7F">
        <w:rPr>
          <w:sz w:val="24"/>
          <w:szCs w:val="24"/>
        </w:rPr>
        <w:t>V</w:t>
      </w:r>
      <w:r w:rsidR="00566F98" w:rsidRPr="00E26F7F">
        <w:rPr>
          <w:sz w:val="24"/>
          <w:szCs w:val="24"/>
        </w:rPr>
        <w:t xml:space="preserve">adovą įsivertinti, įvertina </w:t>
      </w:r>
      <w:r w:rsidR="00F96CE2" w:rsidRPr="00E26F7F">
        <w:rPr>
          <w:sz w:val="24"/>
          <w:szCs w:val="24"/>
        </w:rPr>
        <w:t>V</w:t>
      </w:r>
      <w:r w:rsidR="00566F98" w:rsidRPr="00E26F7F">
        <w:rPr>
          <w:sz w:val="24"/>
          <w:szCs w:val="24"/>
        </w:rPr>
        <w:t>adovo pažangą, teikia grįžtamąjį ryšį</w:t>
      </w:r>
      <w:r w:rsidR="00DB3C1E" w:rsidRPr="00E26F7F">
        <w:rPr>
          <w:sz w:val="24"/>
          <w:szCs w:val="24"/>
        </w:rPr>
        <w:t xml:space="preserve"> ir pan.</w:t>
      </w:r>
      <w:r w:rsidR="00566F98" w:rsidRPr="00E26F7F">
        <w:rPr>
          <w:sz w:val="24"/>
          <w:szCs w:val="24"/>
        </w:rPr>
        <w:t>).</w:t>
      </w:r>
    </w:p>
    <w:p w14:paraId="13D3AA24" w14:textId="04EBCA97" w:rsidR="00066E8D" w:rsidRPr="00E26F7F" w:rsidRDefault="00DA3FB9" w:rsidP="00066E8D">
      <w:pPr>
        <w:pStyle w:val="Komentarotekstas"/>
        <w:spacing w:after="0" w:line="276" w:lineRule="auto"/>
        <w:ind w:firstLine="284"/>
        <w:rPr>
          <w:rFonts w:eastAsia="Calibri"/>
          <w:bCs/>
          <w:sz w:val="24"/>
          <w:szCs w:val="24"/>
        </w:rPr>
      </w:pPr>
      <w:r w:rsidRPr="00E26F7F">
        <w:rPr>
          <w:rFonts w:eastAsia="Calibri"/>
          <w:bCs/>
          <w:sz w:val="24"/>
          <w:szCs w:val="24"/>
        </w:rPr>
        <w:t>7.2</w:t>
      </w:r>
      <w:r w:rsidR="00CF4050" w:rsidRPr="00E26F7F">
        <w:rPr>
          <w:rFonts w:eastAsia="Calibri"/>
          <w:bCs/>
          <w:sz w:val="24"/>
          <w:szCs w:val="24"/>
        </w:rPr>
        <w:t xml:space="preserve">. </w:t>
      </w:r>
      <w:r w:rsidR="00AB3B36" w:rsidRPr="00E26F7F">
        <w:rPr>
          <w:rFonts w:eastAsia="Calibri"/>
          <w:bCs/>
          <w:sz w:val="24"/>
          <w:szCs w:val="24"/>
        </w:rPr>
        <w:t>Mentorius</w:t>
      </w:r>
      <w:r w:rsidR="00066E8D" w:rsidRPr="00E26F7F">
        <w:rPr>
          <w:rFonts w:eastAsia="Calibri"/>
          <w:bCs/>
          <w:sz w:val="24"/>
          <w:szCs w:val="24"/>
        </w:rPr>
        <w:t>, vykdydamas savo veiklas,</w:t>
      </w:r>
      <w:r w:rsidR="00AB3B36" w:rsidRPr="00E26F7F">
        <w:rPr>
          <w:rFonts w:eastAsia="Calibri"/>
          <w:bCs/>
          <w:sz w:val="24"/>
          <w:szCs w:val="24"/>
        </w:rPr>
        <w:t xml:space="preserve"> įsipareigoja:</w:t>
      </w:r>
    </w:p>
    <w:p w14:paraId="6C55A52F" w14:textId="77777777" w:rsidR="00066E8D" w:rsidRPr="00E26F7F" w:rsidRDefault="00DA3FB9" w:rsidP="00066E8D">
      <w:pPr>
        <w:pStyle w:val="Komentarotekstas"/>
        <w:spacing w:after="0" w:line="276" w:lineRule="auto"/>
        <w:ind w:firstLine="284"/>
        <w:rPr>
          <w:sz w:val="24"/>
          <w:szCs w:val="24"/>
        </w:rPr>
      </w:pPr>
      <w:r w:rsidRPr="00E26F7F">
        <w:rPr>
          <w:rFonts w:eastAsia="Calibri"/>
          <w:sz w:val="24"/>
          <w:szCs w:val="24"/>
        </w:rPr>
        <w:t>7.2</w:t>
      </w:r>
      <w:r w:rsidR="00AB3B36" w:rsidRPr="00E26F7F">
        <w:rPr>
          <w:rFonts w:eastAsia="Calibri"/>
          <w:sz w:val="24"/>
          <w:szCs w:val="24"/>
        </w:rPr>
        <w:t xml:space="preserve">.1. </w:t>
      </w:r>
      <w:r w:rsidR="00066E8D" w:rsidRPr="00E26F7F">
        <w:rPr>
          <w:sz w:val="24"/>
          <w:szCs w:val="24"/>
        </w:rPr>
        <w:t>dalyvauti profesinio tobulėjimo veiklose;</w:t>
      </w:r>
    </w:p>
    <w:p w14:paraId="24E9D0AC" w14:textId="64C7C743" w:rsidR="00066E8D" w:rsidRPr="00E26F7F" w:rsidRDefault="00DA3FB9" w:rsidP="00066E8D">
      <w:pPr>
        <w:pStyle w:val="Komentarotekstas"/>
        <w:spacing w:after="0" w:line="276" w:lineRule="auto"/>
        <w:ind w:firstLine="284"/>
        <w:rPr>
          <w:sz w:val="24"/>
          <w:szCs w:val="24"/>
        </w:rPr>
      </w:pPr>
      <w:r w:rsidRPr="00E26F7F">
        <w:rPr>
          <w:sz w:val="24"/>
          <w:szCs w:val="24"/>
        </w:rPr>
        <w:t>7.2</w:t>
      </w:r>
      <w:r w:rsidR="00AB3B36" w:rsidRPr="00E26F7F">
        <w:rPr>
          <w:sz w:val="24"/>
          <w:szCs w:val="24"/>
        </w:rPr>
        <w:t>.2. dalintis savo įgytomis žiniomis su vadovais ir kitais mentoriais;</w:t>
      </w:r>
    </w:p>
    <w:p w14:paraId="7ED6DC08" w14:textId="77777777" w:rsidR="00066E8D" w:rsidRPr="00E26F7F" w:rsidRDefault="00DA3FB9" w:rsidP="00066E8D">
      <w:pPr>
        <w:pStyle w:val="Komentarotekstas"/>
        <w:spacing w:after="0" w:line="276" w:lineRule="auto"/>
        <w:ind w:firstLine="284"/>
        <w:rPr>
          <w:sz w:val="24"/>
          <w:szCs w:val="24"/>
        </w:rPr>
      </w:pPr>
      <w:r w:rsidRPr="00E26F7F">
        <w:rPr>
          <w:sz w:val="24"/>
          <w:szCs w:val="24"/>
        </w:rPr>
        <w:t>7.2</w:t>
      </w:r>
      <w:r w:rsidR="00CF4050" w:rsidRPr="00E26F7F">
        <w:rPr>
          <w:sz w:val="24"/>
          <w:szCs w:val="24"/>
        </w:rPr>
        <w:t>.</w:t>
      </w:r>
      <w:r w:rsidR="00AB3B36" w:rsidRPr="00E26F7F">
        <w:rPr>
          <w:sz w:val="24"/>
          <w:szCs w:val="24"/>
        </w:rPr>
        <w:t xml:space="preserve">3. būti empatiškas, klausytis </w:t>
      </w:r>
      <w:r w:rsidR="007E218A" w:rsidRPr="00E26F7F">
        <w:rPr>
          <w:sz w:val="24"/>
          <w:szCs w:val="24"/>
        </w:rPr>
        <w:t>V</w:t>
      </w:r>
      <w:r w:rsidR="00AB3B36" w:rsidRPr="00E26F7F">
        <w:rPr>
          <w:sz w:val="24"/>
          <w:szCs w:val="24"/>
        </w:rPr>
        <w:t>adovo, padėti jam atpažinti problemas, keliant tikslingus klausimus;</w:t>
      </w:r>
    </w:p>
    <w:p w14:paraId="779C4E53" w14:textId="5F344F52" w:rsidR="00066E8D" w:rsidRPr="00E26F7F" w:rsidRDefault="00DA3FB9" w:rsidP="00066E8D">
      <w:pPr>
        <w:pStyle w:val="Komentarotekstas"/>
        <w:spacing w:after="0" w:line="276" w:lineRule="auto"/>
        <w:ind w:firstLine="284"/>
        <w:rPr>
          <w:sz w:val="24"/>
          <w:szCs w:val="24"/>
        </w:rPr>
      </w:pPr>
      <w:r w:rsidRPr="00E26F7F">
        <w:rPr>
          <w:sz w:val="24"/>
          <w:szCs w:val="24"/>
        </w:rPr>
        <w:t>7.2</w:t>
      </w:r>
      <w:r w:rsidR="00CF4050" w:rsidRPr="00E26F7F">
        <w:rPr>
          <w:sz w:val="24"/>
          <w:szCs w:val="24"/>
        </w:rPr>
        <w:t>.</w:t>
      </w:r>
      <w:r w:rsidR="00AB3B36" w:rsidRPr="00E26F7F">
        <w:rPr>
          <w:sz w:val="24"/>
          <w:szCs w:val="24"/>
        </w:rPr>
        <w:t xml:space="preserve">4. konsultuoti </w:t>
      </w:r>
      <w:r w:rsidR="007E218A" w:rsidRPr="00E26F7F">
        <w:rPr>
          <w:sz w:val="24"/>
          <w:szCs w:val="24"/>
        </w:rPr>
        <w:t>V</w:t>
      </w:r>
      <w:r w:rsidR="00AB3B36" w:rsidRPr="00E26F7F">
        <w:rPr>
          <w:sz w:val="24"/>
          <w:szCs w:val="24"/>
        </w:rPr>
        <w:t>adovą, ieškant alternatyvių problemų sprendimo būdų ir pateikiant sėkmingų veiklos pavyzdžių;</w:t>
      </w:r>
    </w:p>
    <w:p w14:paraId="0C89CF43" w14:textId="74D3F1E6" w:rsidR="00066E8D" w:rsidRPr="00E26F7F" w:rsidRDefault="00DA3FB9" w:rsidP="00066E8D">
      <w:pPr>
        <w:pStyle w:val="Komentarotekstas"/>
        <w:spacing w:after="0" w:line="276" w:lineRule="auto"/>
        <w:ind w:firstLine="284"/>
        <w:rPr>
          <w:sz w:val="24"/>
          <w:szCs w:val="24"/>
        </w:rPr>
      </w:pPr>
      <w:r w:rsidRPr="00E26F7F">
        <w:rPr>
          <w:sz w:val="24"/>
          <w:szCs w:val="24"/>
        </w:rPr>
        <w:t>7.2</w:t>
      </w:r>
      <w:r w:rsidR="00CF4050" w:rsidRPr="00E26F7F">
        <w:rPr>
          <w:sz w:val="24"/>
          <w:szCs w:val="24"/>
        </w:rPr>
        <w:t>.</w:t>
      </w:r>
      <w:r w:rsidR="00AB3B36" w:rsidRPr="00E26F7F">
        <w:rPr>
          <w:sz w:val="24"/>
          <w:szCs w:val="24"/>
        </w:rPr>
        <w:t xml:space="preserve">5. inicijuoti </w:t>
      </w:r>
      <w:r w:rsidR="00D87123" w:rsidRPr="00E26F7F">
        <w:rPr>
          <w:sz w:val="24"/>
          <w:szCs w:val="24"/>
        </w:rPr>
        <w:t>bei</w:t>
      </w:r>
      <w:r w:rsidR="00AB3B36" w:rsidRPr="00E26F7F">
        <w:rPr>
          <w:sz w:val="24"/>
          <w:szCs w:val="24"/>
        </w:rPr>
        <w:t xml:space="preserve"> motyvuoti </w:t>
      </w:r>
      <w:r w:rsidR="007E218A" w:rsidRPr="00E26F7F">
        <w:rPr>
          <w:sz w:val="24"/>
          <w:szCs w:val="24"/>
        </w:rPr>
        <w:t>V</w:t>
      </w:r>
      <w:r w:rsidR="00AB3B36" w:rsidRPr="00E26F7F">
        <w:rPr>
          <w:sz w:val="24"/>
          <w:szCs w:val="24"/>
        </w:rPr>
        <w:t>adovą susidaryti realistinį ir konkretų veiklos planą;</w:t>
      </w:r>
    </w:p>
    <w:p w14:paraId="1E8C7971" w14:textId="01F40117" w:rsidR="00066E8D" w:rsidRPr="00E26F7F" w:rsidRDefault="00DA3FB9" w:rsidP="00066E8D">
      <w:pPr>
        <w:pStyle w:val="Komentarotekstas"/>
        <w:spacing w:after="0" w:line="276" w:lineRule="auto"/>
        <w:ind w:firstLine="284"/>
        <w:rPr>
          <w:sz w:val="24"/>
          <w:szCs w:val="24"/>
        </w:rPr>
      </w:pPr>
      <w:r w:rsidRPr="00E26F7F">
        <w:rPr>
          <w:sz w:val="24"/>
          <w:szCs w:val="24"/>
        </w:rPr>
        <w:t>7.2</w:t>
      </w:r>
      <w:r w:rsidR="00AB3B36" w:rsidRPr="00E26F7F">
        <w:rPr>
          <w:sz w:val="24"/>
          <w:szCs w:val="24"/>
        </w:rPr>
        <w:t>.6. prireikus tarpininkauti ieškant trečiųjų asmenų pagalbos;</w:t>
      </w:r>
    </w:p>
    <w:p w14:paraId="1D9F5D30" w14:textId="08DA7EA4" w:rsidR="00066E8D" w:rsidRPr="00E26F7F" w:rsidRDefault="00DA3FB9" w:rsidP="00066E8D">
      <w:pPr>
        <w:pStyle w:val="Komentarotekstas"/>
        <w:spacing w:after="0" w:line="276" w:lineRule="auto"/>
        <w:ind w:firstLine="284"/>
        <w:rPr>
          <w:sz w:val="24"/>
          <w:szCs w:val="24"/>
        </w:rPr>
      </w:pPr>
      <w:r w:rsidRPr="00E26F7F">
        <w:rPr>
          <w:sz w:val="24"/>
          <w:szCs w:val="24"/>
        </w:rPr>
        <w:t>7.2</w:t>
      </w:r>
      <w:r w:rsidR="00AB3B36" w:rsidRPr="00E26F7F">
        <w:rPr>
          <w:sz w:val="24"/>
          <w:szCs w:val="24"/>
        </w:rPr>
        <w:t xml:space="preserve">.7. skatinti </w:t>
      </w:r>
      <w:r w:rsidR="007E218A" w:rsidRPr="00E26F7F">
        <w:rPr>
          <w:sz w:val="24"/>
          <w:szCs w:val="24"/>
        </w:rPr>
        <w:t>V</w:t>
      </w:r>
      <w:r w:rsidR="00AB3B36" w:rsidRPr="00E26F7F">
        <w:rPr>
          <w:sz w:val="24"/>
          <w:szCs w:val="24"/>
        </w:rPr>
        <w:t>adovo atsakomybę imantis situacijų kontrolės;</w:t>
      </w:r>
    </w:p>
    <w:p w14:paraId="01A42A68" w14:textId="4138FE4C" w:rsidR="00066E8D" w:rsidRPr="00E26F7F" w:rsidRDefault="00DA3FB9" w:rsidP="00066E8D">
      <w:pPr>
        <w:pStyle w:val="Komentarotekstas"/>
        <w:spacing w:after="0" w:line="276" w:lineRule="auto"/>
        <w:ind w:firstLine="284"/>
        <w:rPr>
          <w:sz w:val="24"/>
          <w:szCs w:val="24"/>
        </w:rPr>
      </w:pPr>
      <w:r w:rsidRPr="00E26F7F">
        <w:rPr>
          <w:sz w:val="24"/>
          <w:szCs w:val="24"/>
        </w:rPr>
        <w:t>7.2</w:t>
      </w:r>
      <w:r w:rsidR="00CF4050" w:rsidRPr="00E26F7F">
        <w:rPr>
          <w:sz w:val="24"/>
          <w:szCs w:val="24"/>
        </w:rPr>
        <w:t>.</w:t>
      </w:r>
      <w:r w:rsidR="00AB3B36" w:rsidRPr="00E26F7F">
        <w:rPr>
          <w:sz w:val="24"/>
          <w:szCs w:val="24"/>
        </w:rPr>
        <w:t>8. konstruktyviai išsakyti kritiką ir laikytis konfidencialumo;</w:t>
      </w:r>
    </w:p>
    <w:p w14:paraId="50F29285" w14:textId="4280743B" w:rsidR="00066E8D" w:rsidRPr="00E26F7F" w:rsidRDefault="00DA3FB9" w:rsidP="00066E8D">
      <w:pPr>
        <w:pStyle w:val="Komentarotekstas"/>
        <w:spacing w:after="0" w:line="276" w:lineRule="auto"/>
        <w:ind w:firstLine="284"/>
        <w:rPr>
          <w:sz w:val="24"/>
          <w:szCs w:val="24"/>
        </w:rPr>
      </w:pPr>
      <w:r w:rsidRPr="00E26F7F">
        <w:rPr>
          <w:sz w:val="24"/>
          <w:szCs w:val="24"/>
        </w:rPr>
        <w:t>7.2</w:t>
      </w:r>
      <w:r w:rsidR="00CF4050" w:rsidRPr="00E26F7F">
        <w:rPr>
          <w:sz w:val="24"/>
          <w:szCs w:val="24"/>
        </w:rPr>
        <w:t>.</w:t>
      </w:r>
      <w:r w:rsidR="00AB3B36" w:rsidRPr="00E26F7F">
        <w:rPr>
          <w:sz w:val="24"/>
          <w:szCs w:val="24"/>
        </w:rPr>
        <w:t xml:space="preserve">9. reflektuoti savo veiklą ir </w:t>
      </w:r>
      <w:r w:rsidR="007E218A" w:rsidRPr="00E26F7F">
        <w:rPr>
          <w:sz w:val="24"/>
          <w:szCs w:val="24"/>
        </w:rPr>
        <w:t>V</w:t>
      </w:r>
      <w:r w:rsidR="00AB3B36" w:rsidRPr="00E26F7F">
        <w:rPr>
          <w:sz w:val="24"/>
          <w:szCs w:val="24"/>
        </w:rPr>
        <w:t>adovo veiklos pokytį;</w:t>
      </w:r>
    </w:p>
    <w:p w14:paraId="216CA666" w14:textId="3B171302" w:rsidR="00CA6A6D" w:rsidRPr="00E26F7F" w:rsidRDefault="1EF1A22E" w:rsidP="00066E8D">
      <w:pPr>
        <w:pStyle w:val="Komentarotekstas"/>
        <w:spacing w:after="0" w:line="276" w:lineRule="auto"/>
        <w:ind w:firstLine="284"/>
        <w:rPr>
          <w:rFonts w:eastAsia="Calibri"/>
          <w:sz w:val="24"/>
          <w:szCs w:val="24"/>
        </w:rPr>
      </w:pPr>
      <w:r w:rsidRPr="00E26F7F">
        <w:rPr>
          <w:rFonts w:eastAsia="Calibri"/>
          <w:sz w:val="24"/>
          <w:szCs w:val="24"/>
        </w:rPr>
        <w:t>7.2</w:t>
      </w:r>
      <w:r w:rsidR="404D1C0B" w:rsidRPr="00E26F7F">
        <w:rPr>
          <w:rFonts w:eastAsia="Calibri"/>
          <w:sz w:val="24"/>
          <w:szCs w:val="24"/>
        </w:rPr>
        <w:t>.</w:t>
      </w:r>
      <w:r w:rsidR="1EE03F0C" w:rsidRPr="00E26F7F">
        <w:rPr>
          <w:rFonts w:eastAsia="Calibri"/>
          <w:sz w:val="24"/>
          <w:szCs w:val="24"/>
        </w:rPr>
        <w:t xml:space="preserve">10. fiksuoti </w:t>
      </w:r>
      <w:r w:rsidR="00980895">
        <w:rPr>
          <w:rFonts w:eastAsia="Calibri"/>
          <w:sz w:val="24"/>
          <w:szCs w:val="24"/>
        </w:rPr>
        <w:t>P</w:t>
      </w:r>
      <w:r w:rsidR="1EE03F0C" w:rsidRPr="00E26F7F">
        <w:rPr>
          <w:rFonts w:eastAsia="Calibri"/>
          <w:sz w:val="24"/>
          <w:szCs w:val="24"/>
        </w:rPr>
        <w:t>aslaugų teikimą</w:t>
      </w:r>
      <w:r w:rsidR="005539A0">
        <w:rPr>
          <w:rFonts w:eastAsia="Calibri"/>
          <w:sz w:val="24"/>
          <w:szCs w:val="24"/>
        </w:rPr>
        <w:t>,</w:t>
      </w:r>
      <w:r w:rsidR="1EE03F0C" w:rsidRPr="00E26F7F">
        <w:rPr>
          <w:rFonts w:eastAsia="Calibri"/>
          <w:sz w:val="24"/>
          <w:szCs w:val="24"/>
        </w:rPr>
        <w:t xml:space="preserve"> kartu su </w:t>
      </w:r>
      <w:r w:rsidR="1389A936" w:rsidRPr="00E26F7F">
        <w:rPr>
          <w:rFonts w:eastAsia="Calibri"/>
          <w:sz w:val="24"/>
          <w:szCs w:val="24"/>
        </w:rPr>
        <w:t>V</w:t>
      </w:r>
      <w:r w:rsidR="1EE03F0C" w:rsidRPr="00E26F7F">
        <w:rPr>
          <w:rFonts w:eastAsia="Calibri"/>
          <w:sz w:val="24"/>
          <w:szCs w:val="24"/>
        </w:rPr>
        <w:t xml:space="preserve">adovu pildant </w:t>
      </w:r>
      <w:r w:rsidR="00980895">
        <w:rPr>
          <w:rFonts w:eastAsia="Calibri"/>
          <w:sz w:val="24"/>
          <w:szCs w:val="24"/>
        </w:rPr>
        <w:t>ilgalaikės m</w:t>
      </w:r>
      <w:r w:rsidR="1EE03F0C" w:rsidRPr="00E26F7F">
        <w:rPr>
          <w:rFonts w:eastAsia="Calibri"/>
          <w:sz w:val="24"/>
          <w:szCs w:val="24"/>
        </w:rPr>
        <w:t xml:space="preserve">entorystės ataskaitą pagal </w:t>
      </w:r>
      <w:r w:rsidR="42389EAD" w:rsidRPr="00E26F7F">
        <w:rPr>
          <w:rFonts w:eastAsia="Calibri"/>
          <w:sz w:val="24"/>
          <w:szCs w:val="24"/>
        </w:rPr>
        <w:t>nustatytą</w:t>
      </w:r>
      <w:r w:rsidR="005539A0">
        <w:rPr>
          <w:rFonts w:eastAsia="Calibri"/>
          <w:sz w:val="24"/>
          <w:szCs w:val="24"/>
        </w:rPr>
        <w:t xml:space="preserve"> formą (</w:t>
      </w:r>
      <w:r w:rsidR="000E1343" w:rsidRPr="000E1343">
        <w:rPr>
          <w:rFonts w:eastAsia="Times New Roman"/>
          <w:iCs/>
          <w:sz w:val="24"/>
          <w:szCs w:val="24"/>
        </w:rPr>
        <w:t>Ilgalaikės švietimo įstaigų (išskyrus aukštąsias mokyklas) vadovų mentorystė</w:t>
      </w:r>
      <w:r w:rsidR="000E1343" w:rsidRPr="000E1343">
        <w:rPr>
          <w:sz w:val="24"/>
          <w:szCs w:val="24"/>
        </w:rPr>
        <w:t>s</w:t>
      </w:r>
      <w:r w:rsidR="000E1343" w:rsidRPr="000E1343">
        <w:rPr>
          <w:rFonts w:eastAsia="Times New Roman"/>
          <w:iCs/>
          <w:sz w:val="24"/>
          <w:szCs w:val="24"/>
        </w:rPr>
        <w:t xml:space="preserve"> paslaugų teikimo</w:t>
      </w:r>
      <w:r w:rsidR="000E1343" w:rsidRPr="000E1343">
        <w:rPr>
          <w:rFonts w:eastAsia="Times New Roman"/>
          <w:iCs/>
          <w:sz w:val="24"/>
          <w:szCs w:val="24"/>
          <w:lang w:bidi="en-US"/>
        </w:rPr>
        <w:t xml:space="preserve"> sutarties </w:t>
      </w:r>
      <w:r w:rsidR="005539A0" w:rsidRPr="000E1343">
        <w:rPr>
          <w:rFonts w:eastAsia="Calibri"/>
          <w:sz w:val="24"/>
          <w:szCs w:val="24"/>
        </w:rPr>
        <w:t>1</w:t>
      </w:r>
      <w:r w:rsidR="00D945F9" w:rsidRPr="000E1343">
        <w:rPr>
          <w:rFonts w:eastAsia="Calibri"/>
          <w:sz w:val="24"/>
          <w:szCs w:val="24"/>
        </w:rPr>
        <w:t xml:space="preserve"> priedas</w:t>
      </w:r>
      <w:r w:rsidR="1EE03F0C" w:rsidRPr="00E26F7F">
        <w:rPr>
          <w:rFonts w:eastAsia="Calibri"/>
          <w:sz w:val="24"/>
          <w:szCs w:val="24"/>
        </w:rPr>
        <w:t xml:space="preserve">). Ši ataskaita, pasirašyta Mentoriaus ir </w:t>
      </w:r>
      <w:r w:rsidR="1389A936" w:rsidRPr="00E26F7F">
        <w:rPr>
          <w:rFonts w:eastAsia="Calibri"/>
          <w:sz w:val="24"/>
          <w:szCs w:val="24"/>
        </w:rPr>
        <w:t>V</w:t>
      </w:r>
      <w:r w:rsidR="1EE03F0C" w:rsidRPr="00E26F7F">
        <w:rPr>
          <w:rFonts w:eastAsia="Calibri"/>
          <w:sz w:val="24"/>
          <w:szCs w:val="24"/>
        </w:rPr>
        <w:t xml:space="preserve">adovo, pateikiama </w:t>
      </w:r>
      <w:r w:rsidR="720B5CCA" w:rsidRPr="00E26F7F">
        <w:rPr>
          <w:rFonts w:eastAsia="Calibri"/>
          <w:sz w:val="24"/>
          <w:szCs w:val="24"/>
        </w:rPr>
        <w:lastRenderedPageBreak/>
        <w:t xml:space="preserve">Užsakovui </w:t>
      </w:r>
      <w:r w:rsidR="1EE03F0C" w:rsidRPr="00E26F7F">
        <w:rPr>
          <w:rFonts w:eastAsia="Calibri"/>
          <w:sz w:val="24"/>
          <w:szCs w:val="24"/>
        </w:rPr>
        <w:t>Sutarties vykdymo pabaigoje arba ja</w:t>
      </w:r>
      <w:r w:rsidR="6388AED3" w:rsidRPr="00E26F7F">
        <w:rPr>
          <w:rFonts w:eastAsia="Calibri"/>
          <w:sz w:val="24"/>
          <w:szCs w:val="24"/>
        </w:rPr>
        <w:t>m</w:t>
      </w:r>
      <w:r w:rsidR="00E7506E">
        <w:rPr>
          <w:rFonts w:eastAsia="Calibri"/>
          <w:sz w:val="24"/>
          <w:szCs w:val="24"/>
        </w:rPr>
        <w:t xml:space="preserve"> paprašius S</w:t>
      </w:r>
      <w:r w:rsidR="1EE03F0C" w:rsidRPr="00E26F7F">
        <w:rPr>
          <w:rFonts w:eastAsia="Calibri"/>
          <w:sz w:val="24"/>
          <w:szCs w:val="24"/>
        </w:rPr>
        <w:t>utarties vykdymo laikotarpiu. Ataskaitoje turi būti užpildyti visi privalomi laukai, joje aiškiai turi būti atspindėta veikla ir įžvalgos visuose įvykdytos mentorystės proceso etapuose.</w:t>
      </w:r>
    </w:p>
    <w:p w14:paraId="73A0FE02" w14:textId="3989C250" w:rsidR="00E27C66" w:rsidRPr="00E26F7F" w:rsidRDefault="00E27C66" w:rsidP="00FC6129">
      <w:pPr>
        <w:pStyle w:val="Komentarotekstas"/>
        <w:spacing w:after="0" w:line="276" w:lineRule="auto"/>
        <w:ind w:firstLine="284"/>
        <w:rPr>
          <w:sz w:val="24"/>
          <w:szCs w:val="24"/>
          <w:lang w:eastAsia="en-GB"/>
        </w:rPr>
      </w:pPr>
      <w:r w:rsidRPr="00E26F7F">
        <w:rPr>
          <w:rFonts w:eastAsia="Calibri"/>
          <w:sz w:val="24"/>
          <w:szCs w:val="24"/>
        </w:rPr>
        <w:t xml:space="preserve">7.2.11. </w:t>
      </w:r>
      <w:r w:rsidRPr="00E26F7F">
        <w:rPr>
          <w:sz w:val="24"/>
          <w:szCs w:val="24"/>
          <w:lang w:eastAsia="en-GB"/>
        </w:rPr>
        <w:t>Užsakovo prašymu pranešti informaciją apie Paslaugų teikimo eigą, neviešinant konfidencialios informacijos</w:t>
      </w:r>
      <w:r w:rsidR="00FC6129" w:rsidRPr="00E26F7F">
        <w:rPr>
          <w:sz w:val="24"/>
          <w:szCs w:val="24"/>
          <w:lang w:eastAsia="en-GB"/>
        </w:rPr>
        <w:t xml:space="preserve">, </w:t>
      </w:r>
      <w:r w:rsidRPr="00E26F7F">
        <w:rPr>
          <w:sz w:val="24"/>
          <w:szCs w:val="24"/>
          <w:lang w:eastAsia="en-GB"/>
        </w:rPr>
        <w:t>raštu informuoti Užsakovą apie rekvizitų pakeitimus;</w:t>
      </w:r>
    </w:p>
    <w:p w14:paraId="023D91CF" w14:textId="5A563DB2" w:rsidR="00E27C66" w:rsidRPr="00E26F7F" w:rsidRDefault="00E27C66" w:rsidP="00E27C66">
      <w:pPr>
        <w:spacing w:after="0" w:line="276" w:lineRule="auto"/>
        <w:rPr>
          <w:lang w:eastAsia="en-GB"/>
        </w:rPr>
      </w:pPr>
      <w:r w:rsidRPr="00E26F7F">
        <w:rPr>
          <w:lang w:eastAsia="en-GB"/>
        </w:rPr>
        <w:t xml:space="preserve">     </w:t>
      </w:r>
      <w:r w:rsidR="00FC6129" w:rsidRPr="00E26F7F">
        <w:rPr>
          <w:rFonts w:eastAsia="Calibri"/>
        </w:rPr>
        <w:t xml:space="preserve">7.2.12. </w:t>
      </w:r>
      <w:r w:rsidRPr="00E26F7F">
        <w:rPr>
          <w:lang w:eastAsia="en-GB"/>
        </w:rPr>
        <w:t>nedelsiant elektroniniu paštu informuoti Užsakovą ir Vadovą, jei negali suteikti Paslaugų Sutartyje numatytu laiku ar apimtimi;</w:t>
      </w:r>
    </w:p>
    <w:p w14:paraId="0F0F6813" w14:textId="47ACA7A2" w:rsidR="00E27C66" w:rsidRPr="00E26F7F" w:rsidRDefault="00E27C66" w:rsidP="00E27C66">
      <w:pPr>
        <w:spacing w:after="0" w:line="276" w:lineRule="auto"/>
        <w:rPr>
          <w:lang w:eastAsia="en-GB"/>
        </w:rPr>
      </w:pPr>
      <w:r w:rsidRPr="00E26F7F">
        <w:rPr>
          <w:lang w:eastAsia="en-GB"/>
        </w:rPr>
        <w:t xml:space="preserve">     </w:t>
      </w:r>
      <w:r w:rsidR="00FC6129" w:rsidRPr="00E26F7F">
        <w:rPr>
          <w:rFonts w:eastAsia="Calibri"/>
        </w:rPr>
        <w:t xml:space="preserve">7.2.13. </w:t>
      </w:r>
      <w:r w:rsidRPr="00E26F7F">
        <w:rPr>
          <w:lang w:eastAsia="en-GB"/>
        </w:rPr>
        <w:t>kilus ginčui tarp Mentoriaus ir Vadovo, dėti visas pastangas, kad ginčas būtų išspręstas taikiai per protingą terminą apie tai informavus Užsakovo atstovą;</w:t>
      </w:r>
    </w:p>
    <w:p w14:paraId="480511CC" w14:textId="153C6A73" w:rsidR="00F66E0C" w:rsidRDefault="00E27C66" w:rsidP="00E27C66">
      <w:pPr>
        <w:tabs>
          <w:tab w:val="left" w:pos="851"/>
        </w:tabs>
        <w:spacing w:after="0" w:line="276" w:lineRule="auto"/>
        <w:rPr>
          <w:lang w:eastAsia="en-GB"/>
        </w:rPr>
      </w:pPr>
      <w:r w:rsidRPr="00E26F7F">
        <w:rPr>
          <w:lang w:eastAsia="en-GB"/>
        </w:rPr>
        <w:t xml:space="preserve">     </w:t>
      </w:r>
      <w:r w:rsidR="00FC6129" w:rsidRPr="00E26F7F">
        <w:rPr>
          <w:rFonts w:eastAsia="Calibri"/>
        </w:rPr>
        <w:t xml:space="preserve">7.2.14. </w:t>
      </w:r>
      <w:r w:rsidRPr="00E26F7F">
        <w:rPr>
          <w:lang w:eastAsia="en-GB"/>
        </w:rPr>
        <w:t>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w:t>
      </w:r>
      <w:r w:rsidR="008F0E95">
        <w:rPr>
          <w:lang w:eastAsia="en-GB"/>
        </w:rPr>
        <w:t xml:space="preserve"> </w:t>
      </w:r>
      <w:r w:rsidRPr="00E26F7F">
        <w:rPr>
          <w:lang w:eastAsia="en-GB"/>
        </w:rPr>
        <w:t>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r w:rsidR="008F0E95">
        <w:rPr>
          <w:lang w:eastAsia="en-GB"/>
        </w:rPr>
        <w:t>.</w:t>
      </w:r>
      <w:r w:rsidR="00A7419E">
        <w:rPr>
          <w:lang w:eastAsia="en-GB"/>
        </w:rPr>
        <w:t xml:space="preserve"> Mentorius pasirašo Konfidencialumo pasižadėjimą </w:t>
      </w:r>
      <w:r w:rsidR="00A7419E">
        <w:rPr>
          <w:rFonts w:eastAsia="Calibri"/>
        </w:rPr>
        <w:t>(</w:t>
      </w:r>
      <w:r w:rsidR="00543A29" w:rsidRPr="001C3271">
        <w:rPr>
          <w:rFonts w:eastAsia="Times New Roman"/>
          <w:iCs/>
        </w:rPr>
        <w:t>Ilgalaikės švietimo įstaigų (išskyrus aukštąsias mokyklas) vadovų mentorystė</w:t>
      </w:r>
      <w:r w:rsidR="00543A29" w:rsidRPr="001C3271">
        <w:t>s</w:t>
      </w:r>
      <w:r w:rsidR="00543A29" w:rsidRPr="001C3271">
        <w:rPr>
          <w:rFonts w:eastAsia="Times New Roman"/>
          <w:iCs/>
        </w:rPr>
        <w:t xml:space="preserve"> paslaugų teikimo</w:t>
      </w:r>
      <w:r w:rsidR="00543A29" w:rsidRPr="001C3271">
        <w:rPr>
          <w:rFonts w:eastAsia="Times New Roman"/>
          <w:iCs/>
          <w:lang w:bidi="en-US"/>
        </w:rPr>
        <w:t xml:space="preserve"> sutarti</w:t>
      </w:r>
      <w:r w:rsidR="00543A29">
        <w:rPr>
          <w:rFonts w:eastAsia="Times New Roman"/>
          <w:iCs/>
          <w:lang w:bidi="en-US"/>
        </w:rPr>
        <w:t xml:space="preserve">es </w:t>
      </w:r>
      <w:r w:rsidR="00A7419E">
        <w:rPr>
          <w:rFonts w:eastAsia="Calibri"/>
        </w:rPr>
        <w:t>2 priedas</w:t>
      </w:r>
      <w:r w:rsidR="00A7419E" w:rsidRPr="00E26F7F">
        <w:rPr>
          <w:rFonts w:eastAsia="Calibri"/>
        </w:rPr>
        <w:t>).</w:t>
      </w:r>
    </w:p>
    <w:p w14:paraId="5D186B62" w14:textId="389C2DB0" w:rsidR="00E27C66" w:rsidRPr="005539A0" w:rsidRDefault="00F66E0C" w:rsidP="005539A0">
      <w:pPr>
        <w:tabs>
          <w:tab w:val="left" w:pos="720"/>
        </w:tabs>
        <w:spacing w:after="0" w:line="276" w:lineRule="auto"/>
        <w:ind w:firstLine="360"/>
        <w:rPr>
          <w:rFonts w:eastAsia="Calibri"/>
        </w:rPr>
      </w:pPr>
      <w:r w:rsidRPr="00F66E0C">
        <w:rPr>
          <w:rFonts w:eastAsia="Calibri"/>
        </w:rPr>
        <w:t>7.</w:t>
      </w:r>
      <w:r w:rsidR="00921BB9">
        <w:rPr>
          <w:rFonts w:eastAsia="Calibri"/>
        </w:rPr>
        <w:t>3</w:t>
      </w:r>
      <w:r w:rsidRPr="00F66E0C">
        <w:rPr>
          <w:rFonts w:eastAsia="Calibri"/>
        </w:rPr>
        <w:t xml:space="preserve">. </w:t>
      </w:r>
      <w:r w:rsidR="00921BB9">
        <w:rPr>
          <w:rFonts w:eastAsia="Calibri"/>
        </w:rPr>
        <w:t>V</w:t>
      </w:r>
      <w:r w:rsidRPr="00F66E0C">
        <w:rPr>
          <w:rFonts w:eastAsia="Calibri"/>
        </w:rPr>
        <w:t>isos su Paslaugų teikimu susijusios išlaidos (kanceliarinės prekės, ryšio išlaidos, kopijavimo, transporto, nakvynės ir kt. reikalingos išlaidos) yra</w:t>
      </w:r>
      <w:r w:rsidRPr="00355FA2">
        <w:rPr>
          <w:rFonts w:eastAsia="Calibri"/>
        </w:rPr>
        <w:t xml:space="preserve"> Mentoriaus atsakomybė</w:t>
      </w:r>
      <w:r w:rsidRPr="00F66E0C">
        <w:rPr>
          <w:rFonts w:eastAsia="Calibri"/>
        </w:rPr>
        <w:t>.</w:t>
      </w:r>
    </w:p>
    <w:p w14:paraId="237D713C" w14:textId="1E6DDC79" w:rsidR="00E27C66" w:rsidRPr="00E26F7F" w:rsidRDefault="00E27C66" w:rsidP="007D4F46">
      <w:pPr>
        <w:pStyle w:val="Komentarotekstas"/>
        <w:spacing w:after="0" w:line="276" w:lineRule="auto"/>
        <w:rPr>
          <w:rFonts w:eastAsia="Calibri"/>
          <w:sz w:val="24"/>
          <w:szCs w:val="24"/>
        </w:rPr>
      </w:pPr>
    </w:p>
    <w:p w14:paraId="75D9B430" w14:textId="55C4158D" w:rsidR="00E27C66" w:rsidRPr="00E26F7F" w:rsidRDefault="00E27C66" w:rsidP="00E27C66">
      <w:pPr>
        <w:spacing w:after="0" w:line="276" w:lineRule="auto"/>
        <w:ind w:firstLine="284"/>
        <w:jc w:val="center"/>
        <w:rPr>
          <w:rFonts w:eastAsia="Calibri"/>
          <w:b/>
          <w:bCs/>
        </w:rPr>
      </w:pPr>
      <w:r w:rsidRPr="00E26F7F">
        <w:rPr>
          <w:rFonts w:eastAsia="Calibri"/>
          <w:b/>
          <w:bCs/>
        </w:rPr>
        <w:t>8. VADOVO ĮSIPAREIGOJIMAI</w:t>
      </w:r>
    </w:p>
    <w:p w14:paraId="3BE29424" w14:textId="77777777" w:rsidR="00E27C66" w:rsidRPr="00E26F7F" w:rsidRDefault="00E27C66" w:rsidP="00E27C66">
      <w:pPr>
        <w:pStyle w:val="Komentarotekstas"/>
        <w:spacing w:after="0" w:line="276" w:lineRule="auto"/>
        <w:jc w:val="center"/>
        <w:rPr>
          <w:rFonts w:eastAsia="Calibri"/>
          <w:sz w:val="24"/>
          <w:szCs w:val="24"/>
        </w:rPr>
      </w:pPr>
    </w:p>
    <w:p w14:paraId="5F588E95" w14:textId="6362DFD7" w:rsidR="00E27C66" w:rsidRPr="00E26F7F" w:rsidRDefault="00E27C66" w:rsidP="00E27C66">
      <w:pPr>
        <w:spacing w:after="0" w:line="276" w:lineRule="auto"/>
        <w:ind w:right="-20" w:firstLine="284"/>
        <w:rPr>
          <w:rFonts w:eastAsia="Calibri"/>
          <w:b/>
          <w:bCs/>
        </w:rPr>
      </w:pPr>
      <w:r w:rsidRPr="00E26F7F">
        <w:rPr>
          <w:rFonts w:eastAsia="Calibri"/>
        </w:rPr>
        <w:t>8.1.</w:t>
      </w:r>
      <w:r w:rsidRPr="00E26F7F">
        <w:rPr>
          <w:rFonts w:eastAsia="Calibri"/>
          <w:b/>
          <w:bCs/>
        </w:rPr>
        <w:t xml:space="preserve"> </w:t>
      </w:r>
      <w:r w:rsidRPr="00E26F7F">
        <w:t>Vadovas, dalyvaudamas mentorystės procese, įsipareigoja:</w:t>
      </w:r>
    </w:p>
    <w:p w14:paraId="60815ADF" w14:textId="558B9614" w:rsidR="00E27C66" w:rsidRPr="00E26F7F" w:rsidRDefault="00E27C66" w:rsidP="00E27C66">
      <w:pPr>
        <w:spacing w:after="0" w:line="276" w:lineRule="auto"/>
        <w:ind w:right="-20" w:firstLine="284"/>
        <w:rPr>
          <w:rFonts w:eastAsia="Calibri"/>
          <w:b/>
          <w:bCs/>
        </w:rPr>
      </w:pPr>
      <w:r w:rsidRPr="00E26F7F">
        <w:rPr>
          <w:lang w:eastAsia="en-GB"/>
        </w:rPr>
        <w:t xml:space="preserve">8.1.1. </w:t>
      </w:r>
      <w:r w:rsidRPr="00E26F7F">
        <w:t xml:space="preserve">atvirai komunikuoti su </w:t>
      </w:r>
      <w:r w:rsidR="00217F80" w:rsidRPr="00E26F7F">
        <w:t>M</w:t>
      </w:r>
      <w:r w:rsidRPr="00E26F7F">
        <w:t xml:space="preserve">entoriumi apie iškylančias profesines problemas; </w:t>
      </w:r>
    </w:p>
    <w:p w14:paraId="69B0E4EC" w14:textId="77777777" w:rsidR="00E27C66" w:rsidRPr="00E26F7F" w:rsidRDefault="00E27C66" w:rsidP="00E27C66">
      <w:pPr>
        <w:spacing w:after="0" w:line="276" w:lineRule="auto"/>
        <w:ind w:right="-20" w:firstLine="284"/>
        <w:rPr>
          <w:rFonts w:eastAsia="Calibri"/>
          <w:b/>
          <w:bCs/>
        </w:rPr>
      </w:pPr>
      <w:r w:rsidRPr="00E26F7F">
        <w:rPr>
          <w:rFonts w:eastAsia="Calibri"/>
        </w:rPr>
        <w:t xml:space="preserve">8.1.2. </w:t>
      </w:r>
      <w:r w:rsidRPr="00E26F7F">
        <w:t xml:space="preserve">stengtis problemas apibrėžti realiomis sąlygomis, kurios padėtų konkrečiai veikti; </w:t>
      </w:r>
    </w:p>
    <w:p w14:paraId="12C065A0" w14:textId="195C6076" w:rsidR="00E27C66" w:rsidRPr="00E26F7F" w:rsidRDefault="24C614C3" w:rsidP="00E27C66">
      <w:pPr>
        <w:spacing w:after="0" w:line="276" w:lineRule="auto"/>
        <w:ind w:right="-20" w:firstLine="284"/>
        <w:rPr>
          <w:rFonts w:eastAsia="Calibri"/>
          <w:b/>
          <w:bCs/>
        </w:rPr>
      </w:pPr>
      <w:r w:rsidRPr="00E26F7F">
        <w:t>8.</w:t>
      </w:r>
      <w:r w:rsidR="6A545D2A" w:rsidRPr="00E26F7F">
        <w:t>1</w:t>
      </w:r>
      <w:r w:rsidRPr="00E26F7F">
        <w:t xml:space="preserve">.3. reaguoti į konstruktyvią </w:t>
      </w:r>
      <w:r w:rsidR="335222DC" w:rsidRPr="00E26F7F">
        <w:t>M</w:t>
      </w:r>
      <w:r w:rsidRPr="00E26F7F">
        <w:t xml:space="preserve">entoriaus kritiką, lanksčiai ieškoti sąlyčio taškų; </w:t>
      </w:r>
    </w:p>
    <w:p w14:paraId="4A9D9163" w14:textId="348436BA" w:rsidR="00E27C66" w:rsidRPr="00E26F7F" w:rsidRDefault="24C614C3" w:rsidP="00E27C66">
      <w:pPr>
        <w:spacing w:after="0" w:line="276" w:lineRule="auto"/>
        <w:ind w:right="-20" w:firstLine="284"/>
        <w:rPr>
          <w:rFonts w:eastAsia="Calibri"/>
          <w:b/>
          <w:bCs/>
        </w:rPr>
      </w:pPr>
      <w:r w:rsidRPr="00E26F7F">
        <w:rPr>
          <w:rFonts w:eastAsia="Calibri"/>
        </w:rPr>
        <w:t>8.</w:t>
      </w:r>
      <w:r w:rsidR="550CA6D8" w:rsidRPr="00E26F7F">
        <w:rPr>
          <w:rFonts w:eastAsia="Calibri"/>
        </w:rPr>
        <w:t>1</w:t>
      </w:r>
      <w:r w:rsidRPr="00E26F7F">
        <w:rPr>
          <w:rFonts w:eastAsia="Calibri"/>
        </w:rPr>
        <w:t>.</w:t>
      </w:r>
      <w:r w:rsidR="0B74D278" w:rsidRPr="00E26F7F">
        <w:rPr>
          <w:rFonts w:eastAsia="Calibri"/>
        </w:rPr>
        <w:t>4</w:t>
      </w:r>
      <w:r w:rsidRPr="00E26F7F">
        <w:rPr>
          <w:rFonts w:eastAsia="Calibri"/>
        </w:rPr>
        <w:t xml:space="preserve">. </w:t>
      </w:r>
      <w:r w:rsidRPr="00E26F7F">
        <w:t xml:space="preserve">išsakyti </w:t>
      </w:r>
      <w:r w:rsidR="335222DC" w:rsidRPr="00E26F7F">
        <w:t>M</w:t>
      </w:r>
      <w:r w:rsidRPr="00E26F7F">
        <w:t>entoriui pageidavimus papildomai komunikacijai, kuri nebuvo numatyta sudarytame plane</w:t>
      </w:r>
      <w:r w:rsidR="335222DC" w:rsidRPr="00E26F7F">
        <w:t>,</w:t>
      </w:r>
      <w:r w:rsidRPr="00E26F7F">
        <w:t xml:space="preserve"> imtis atsakomybės už savo veiksmus; </w:t>
      </w:r>
    </w:p>
    <w:p w14:paraId="50765901" w14:textId="63015EFB" w:rsidR="00085712" w:rsidRPr="00085712" w:rsidRDefault="24C614C3" w:rsidP="00085712">
      <w:pPr>
        <w:spacing w:after="0" w:line="276" w:lineRule="auto"/>
        <w:ind w:right="-20" w:firstLine="284"/>
        <w:rPr>
          <w:lang w:eastAsia="en-GB"/>
        </w:rPr>
      </w:pPr>
      <w:r w:rsidRPr="00E26F7F">
        <w:rPr>
          <w:rFonts w:eastAsia="Calibri"/>
        </w:rPr>
        <w:t>8.</w:t>
      </w:r>
      <w:r w:rsidR="5B870307" w:rsidRPr="00E26F7F">
        <w:rPr>
          <w:rFonts w:eastAsia="Calibri"/>
        </w:rPr>
        <w:t>1</w:t>
      </w:r>
      <w:r w:rsidRPr="00E26F7F">
        <w:rPr>
          <w:rFonts w:eastAsia="Calibri"/>
        </w:rPr>
        <w:t>.</w:t>
      </w:r>
      <w:r w:rsidR="423C1432" w:rsidRPr="00E26F7F">
        <w:rPr>
          <w:rFonts w:eastAsia="Calibri"/>
        </w:rPr>
        <w:t>5</w:t>
      </w:r>
      <w:r w:rsidRPr="00E26F7F">
        <w:rPr>
          <w:rFonts w:eastAsia="Calibri"/>
        </w:rPr>
        <w:t>. l</w:t>
      </w:r>
      <w:r w:rsidRPr="00E26F7F">
        <w:t>aikytis konfidencialumo</w:t>
      </w:r>
      <w:r w:rsidR="00085712">
        <w:t xml:space="preserve">. </w:t>
      </w:r>
      <w:r w:rsidR="00085712">
        <w:rPr>
          <w:lang w:eastAsia="en-GB"/>
        </w:rPr>
        <w:t xml:space="preserve">Vadovas pasirašo Konfidencialumo pasižadėjimą </w:t>
      </w:r>
      <w:r w:rsidR="00085712">
        <w:rPr>
          <w:rFonts w:eastAsia="Calibri"/>
        </w:rPr>
        <w:t>(</w:t>
      </w:r>
      <w:r w:rsidR="0017595A" w:rsidRPr="001C3271">
        <w:rPr>
          <w:rFonts w:eastAsia="Times New Roman"/>
          <w:iCs/>
        </w:rPr>
        <w:t>Ilgalaikės švietimo įstaigų (išskyrus aukštąsias mokyklas) vadovų mentorystė</w:t>
      </w:r>
      <w:r w:rsidR="0017595A" w:rsidRPr="001C3271">
        <w:t>s</w:t>
      </w:r>
      <w:r w:rsidR="0017595A" w:rsidRPr="001C3271">
        <w:rPr>
          <w:rFonts w:eastAsia="Times New Roman"/>
          <w:iCs/>
        </w:rPr>
        <w:t xml:space="preserve"> paslaugų teikimo</w:t>
      </w:r>
      <w:r w:rsidR="0017595A" w:rsidRPr="001C3271">
        <w:rPr>
          <w:rFonts w:eastAsia="Times New Roman"/>
          <w:iCs/>
          <w:lang w:bidi="en-US"/>
        </w:rPr>
        <w:t xml:space="preserve"> sutarti</w:t>
      </w:r>
      <w:r w:rsidR="0017595A">
        <w:rPr>
          <w:rFonts w:eastAsia="Times New Roman"/>
          <w:iCs/>
          <w:lang w:bidi="en-US"/>
        </w:rPr>
        <w:t xml:space="preserve">es </w:t>
      </w:r>
      <w:r w:rsidR="00A6604A">
        <w:rPr>
          <w:rFonts w:eastAsia="Calibri"/>
        </w:rPr>
        <w:t>3</w:t>
      </w:r>
      <w:r w:rsidR="00085712">
        <w:rPr>
          <w:rFonts w:eastAsia="Calibri"/>
        </w:rPr>
        <w:t xml:space="preserve"> priedas</w:t>
      </w:r>
      <w:r w:rsidR="00085712" w:rsidRPr="00E26F7F">
        <w:rPr>
          <w:rFonts w:eastAsia="Calibri"/>
        </w:rPr>
        <w:t>).</w:t>
      </w:r>
    </w:p>
    <w:p w14:paraId="747D1008" w14:textId="1FB8EEEC" w:rsidR="00E27C66" w:rsidRPr="00E26F7F" w:rsidRDefault="24C614C3" w:rsidP="00E27C66">
      <w:pPr>
        <w:spacing w:after="0" w:line="276" w:lineRule="auto"/>
        <w:ind w:right="-20" w:firstLine="284"/>
        <w:rPr>
          <w:rFonts w:eastAsia="Calibri"/>
          <w:b/>
          <w:bCs/>
        </w:rPr>
      </w:pPr>
      <w:r w:rsidRPr="00E26F7F">
        <w:rPr>
          <w:rFonts w:eastAsia="Calibri"/>
        </w:rPr>
        <w:t>8.</w:t>
      </w:r>
      <w:r w:rsidR="6EEC0119" w:rsidRPr="00E26F7F">
        <w:rPr>
          <w:rFonts w:eastAsia="Calibri"/>
        </w:rPr>
        <w:t>1</w:t>
      </w:r>
      <w:r w:rsidRPr="00E26F7F">
        <w:rPr>
          <w:rFonts w:eastAsia="Calibri"/>
        </w:rPr>
        <w:t>.</w:t>
      </w:r>
      <w:r w:rsidR="79546F9C" w:rsidRPr="00E26F7F">
        <w:rPr>
          <w:rFonts w:eastAsia="Calibri"/>
        </w:rPr>
        <w:t>6</w:t>
      </w:r>
      <w:r w:rsidRPr="00E26F7F">
        <w:rPr>
          <w:rFonts w:eastAsia="Calibri"/>
        </w:rPr>
        <w:t xml:space="preserve">. </w:t>
      </w:r>
      <w:r w:rsidRPr="00E26F7F">
        <w:t>reflektuoti savo veiklą ir pokytį, įvykusį per mentorystės laiką.</w:t>
      </w:r>
    </w:p>
    <w:p w14:paraId="7DA75C37" w14:textId="77777777" w:rsidR="009E7790" w:rsidRPr="00E26F7F" w:rsidRDefault="009E7790" w:rsidP="007D4F46">
      <w:pPr>
        <w:tabs>
          <w:tab w:val="left" w:pos="851"/>
        </w:tabs>
        <w:spacing w:after="0" w:line="276" w:lineRule="auto"/>
        <w:rPr>
          <w:lang w:eastAsia="en-GB"/>
        </w:rPr>
      </w:pPr>
    </w:p>
    <w:p w14:paraId="10E05420" w14:textId="0B2F3D4D" w:rsidR="00CA6A6D" w:rsidRPr="00E26F7F" w:rsidRDefault="00CA6A6D" w:rsidP="007D4F46">
      <w:pPr>
        <w:spacing w:after="0" w:line="276" w:lineRule="auto"/>
        <w:ind w:firstLine="284"/>
        <w:jc w:val="center"/>
        <w:rPr>
          <w:rFonts w:eastAsia="Calibri"/>
          <w:b/>
          <w:bCs/>
        </w:rPr>
      </w:pPr>
      <w:r w:rsidRPr="00E26F7F">
        <w:rPr>
          <w:rFonts w:eastAsia="Calibri"/>
          <w:b/>
          <w:bCs/>
        </w:rPr>
        <w:t>9. UŽSAKOVO TEISĖS</w:t>
      </w:r>
      <w:r w:rsidR="00195DE7">
        <w:rPr>
          <w:rFonts w:eastAsia="Calibri"/>
          <w:b/>
          <w:bCs/>
        </w:rPr>
        <w:t xml:space="preserve"> IR PASLAUGŲ TEIKIMO </w:t>
      </w:r>
      <w:r w:rsidR="00321B7B">
        <w:rPr>
          <w:rFonts w:eastAsia="Calibri"/>
          <w:b/>
          <w:bCs/>
        </w:rPr>
        <w:t>STEBĖSENA</w:t>
      </w:r>
    </w:p>
    <w:p w14:paraId="62B33AB6" w14:textId="77777777" w:rsidR="00CA6A6D" w:rsidRPr="00E26F7F" w:rsidRDefault="00CA6A6D" w:rsidP="007D4F46">
      <w:pPr>
        <w:tabs>
          <w:tab w:val="left" w:pos="851"/>
        </w:tabs>
        <w:spacing w:after="0" w:line="276" w:lineRule="auto"/>
        <w:jc w:val="center"/>
        <w:rPr>
          <w:lang w:eastAsia="en-GB"/>
        </w:rPr>
      </w:pPr>
    </w:p>
    <w:p w14:paraId="5E88AEF0" w14:textId="28B69B80" w:rsidR="00FC6129" w:rsidRPr="00E26F7F" w:rsidRDefault="1EF1A22E" w:rsidP="142821DE">
      <w:pPr>
        <w:spacing w:after="0" w:line="276" w:lineRule="auto"/>
        <w:ind w:firstLine="284"/>
        <w:rPr>
          <w:rFonts w:eastAsia="Calibri"/>
        </w:rPr>
      </w:pPr>
      <w:r w:rsidRPr="00E26F7F">
        <w:rPr>
          <w:lang w:eastAsia="en-GB"/>
        </w:rPr>
        <w:t>9.</w:t>
      </w:r>
      <w:r w:rsidR="431026F1" w:rsidRPr="00E26F7F">
        <w:rPr>
          <w:lang w:eastAsia="en-GB"/>
        </w:rPr>
        <w:t>1</w:t>
      </w:r>
      <w:r w:rsidR="2BC49F10" w:rsidRPr="00E26F7F">
        <w:rPr>
          <w:lang w:eastAsia="en-GB"/>
        </w:rPr>
        <w:t xml:space="preserve">. </w:t>
      </w:r>
      <w:r w:rsidR="3BE23C3B" w:rsidRPr="00E26F7F">
        <w:t xml:space="preserve">Užsakovas </w:t>
      </w:r>
      <w:r w:rsidR="3AFA3548" w:rsidRPr="00E26F7F">
        <w:t>turi teisę:</w:t>
      </w:r>
    </w:p>
    <w:p w14:paraId="6CCA9843" w14:textId="3454DA68" w:rsidR="00FC6129" w:rsidRPr="00321B7B" w:rsidRDefault="1EF1A22E" w:rsidP="00321B7B">
      <w:pPr>
        <w:spacing w:after="0" w:line="276" w:lineRule="auto"/>
        <w:ind w:firstLine="284"/>
      </w:pPr>
      <w:r w:rsidRPr="00E26F7F">
        <w:t>9.1</w:t>
      </w:r>
      <w:r w:rsidR="2DCFA7AA" w:rsidRPr="00E26F7F">
        <w:t>.1.</w:t>
      </w:r>
      <w:r w:rsidR="5062BF7C" w:rsidRPr="00E26F7F">
        <w:t xml:space="preserve"> </w:t>
      </w:r>
      <w:r w:rsidR="00552836">
        <w:t>v</w:t>
      </w:r>
      <w:r w:rsidR="710F1F84" w:rsidRPr="00E26F7F">
        <w:t xml:space="preserve">ykdyti </w:t>
      </w:r>
      <w:r w:rsidR="00195DE7">
        <w:t xml:space="preserve">Mentoriaus teikiamų paslaugų </w:t>
      </w:r>
      <w:r w:rsidR="005539A0">
        <w:t>stebėseną</w:t>
      </w:r>
      <w:r w:rsidR="00321B7B">
        <w:t xml:space="preserve"> </w:t>
      </w:r>
      <w:r w:rsidR="00195DE7">
        <w:t xml:space="preserve">organizuojant nuotolinius susitikimus su Mentoriumi ir Vadovu, kurių metu būtų aptariama </w:t>
      </w:r>
      <w:r w:rsidR="00195DE7" w:rsidRPr="00E26F7F">
        <w:t>vykdomos ilgalaikės mentorystės procesų eig</w:t>
      </w:r>
      <w:r w:rsidR="00195DE7">
        <w:t>a</w:t>
      </w:r>
      <w:r w:rsidR="00321B7B">
        <w:t xml:space="preserve">, pristatomi rezultatai apie </w:t>
      </w:r>
      <w:r w:rsidR="00321B7B" w:rsidRPr="00E26F7F">
        <w:t>įvykdyt</w:t>
      </w:r>
      <w:r w:rsidR="00321B7B">
        <w:t>ą</w:t>
      </w:r>
      <w:r w:rsidR="00321B7B" w:rsidRPr="00E26F7F">
        <w:t xml:space="preserve"> plano vadybin</w:t>
      </w:r>
      <w:r w:rsidR="00321B7B">
        <w:t>ę</w:t>
      </w:r>
      <w:r w:rsidR="00321B7B" w:rsidRPr="00E26F7F">
        <w:t xml:space="preserve"> veikl</w:t>
      </w:r>
      <w:r w:rsidR="00321B7B">
        <w:t>ą</w:t>
      </w:r>
      <w:r w:rsidR="00321B7B" w:rsidRPr="00E26F7F">
        <w:t xml:space="preserve"> ar jos dal</w:t>
      </w:r>
      <w:r w:rsidR="00321B7B">
        <w:t>į</w:t>
      </w:r>
      <w:r w:rsidR="3AFA3548" w:rsidRPr="00E26F7F">
        <w:t xml:space="preserve">; </w:t>
      </w:r>
    </w:p>
    <w:p w14:paraId="5408BB1D" w14:textId="399D2453" w:rsidR="00FC6129" w:rsidRPr="00E26F7F" w:rsidRDefault="1EF1A22E" w:rsidP="00FC6129">
      <w:pPr>
        <w:spacing w:after="0" w:line="276" w:lineRule="auto"/>
        <w:ind w:firstLine="284"/>
        <w:rPr>
          <w:rFonts w:eastAsia="Calibri"/>
          <w:b/>
          <w:bCs/>
        </w:rPr>
      </w:pPr>
      <w:r w:rsidRPr="00E26F7F">
        <w:t>9.1</w:t>
      </w:r>
      <w:r w:rsidR="2DCFA7AA" w:rsidRPr="00E26F7F">
        <w:t>.2</w:t>
      </w:r>
      <w:r w:rsidR="3AFA3548" w:rsidRPr="00E26F7F">
        <w:t xml:space="preserve">. </w:t>
      </w:r>
      <w:r w:rsidR="00321B7B">
        <w:t xml:space="preserve">konsultuoti </w:t>
      </w:r>
      <w:r w:rsidR="00321B7B" w:rsidRPr="00E26F7F">
        <w:t xml:space="preserve">Mentorių bei Vadovą </w:t>
      </w:r>
      <w:r w:rsidR="00321B7B">
        <w:t xml:space="preserve">ilgalaikės </w:t>
      </w:r>
      <w:r w:rsidR="00321B7B" w:rsidRPr="00E26F7F">
        <w:t xml:space="preserve">mentorystės </w:t>
      </w:r>
      <w:r w:rsidR="00321B7B">
        <w:t>proceso kokybės užtikrinimo k</w:t>
      </w:r>
      <w:r w:rsidR="00321B7B" w:rsidRPr="00E26F7F">
        <w:t>lausimais</w:t>
      </w:r>
      <w:r w:rsidR="00321B7B">
        <w:t>;</w:t>
      </w:r>
    </w:p>
    <w:p w14:paraId="0C00D34B" w14:textId="7B74BD72" w:rsidR="00FC6129" w:rsidRPr="00897728" w:rsidRDefault="1EF1A22E" w:rsidP="00897728">
      <w:pPr>
        <w:spacing w:after="0" w:line="276" w:lineRule="auto"/>
        <w:ind w:right="-20" w:firstLine="284"/>
        <w:rPr>
          <w:lang w:eastAsia="en-GB"/>
        </w:rPr>
      </w:pPr>
      <w:r w:rsidRPr="00E26F7F">
        <w:rPr>
          <w:lang w:eastAsia="en-GB"/>
        </w:rPr>
        <w:t>9.1</w:t>
      </w:r>
      <w:r w:rsidR="007B63E3" w:rsidRPr="00E26F7F">
        <w:rPr>
          <w:lang w:eastAsia="en-GB"/>
        </w:rPr>
        <w:t>.3</w:t>
      </w:r>
      <w:r w:rsidR="2DCFA7AA" w:rsidRPr="00E26F7F">
        <w:rPr>
          <w:lang w:eastAsia="en-GB"/>
        </w:rPr>
        <w:t>.</w:t>
      </w:r>
      <w:r w:rsidR="2BC49F10" w:rsidRPr="00E26F7F">
        <w:rPr>
          <w:lang w:eastAsia="en-GB"/>
        </w:rPr>
        <w:t xml:space="preserve"> vertinti </w:t>
      </w:r>
      <w:r w:rsidR="00CC48A5" w:rsidRPr="00E26F7F">
        <w:rPr>
          <w:lang w:eastAsia="en-GB"/>
        </w:rPr>
        <w:t>S</w:t>
      </w:r>
      <w:r w:rsidR="2BC49F10" w:rsidRPr="00E26F7F">
        <w:rPr>
          <w:lang w:eastAsia="en-GB"/>
        </w:rPr>
        <w:t>utarties įgyvendinimą ir</w:t>
      </w:r>
      <w:r w:rsidR="1E0B7B00" w:rsidRPr="00E26F7F">
        <w:rPr>
          <w:lang w:eastAsia="en-GB"/>
        </w:rPr>
        <w:t xml:space="preserve"> ilgalaikės m</w:t>
      </w:r>
      <w:r w:rsidR="2BC49F10" w:rsidRPr="00E26F7F">
        <w:rPr>
          <w:lang w:eastAsia="en-GB"/>
        </w:rPr>
        <w:t>entorystės ataskait</w:t>
      </w:r>
      <w:r w:rsidR="00195DE7">
        <w:rPr>
          <w:lang w:eastAsia="en-GB"/>
        </w:rPr>
        <w:t>ą</w:t>
      </w:r>
      <w:r w:rsidR="00897728">
        <w:rPr>
          <w:lang w:eastAsia="en-GB"/>
        </w:rPr>
        <w:t xml:space="preserve"> </w:t>
      </w:r>
      <w:r w:rsidR="00897728">
        <w:rPr>
          <w:rFonts w:eastAsia="Calibri"/>
        </w:rPr>
        <w:t>(pirkimo sutarties 1 priedas)</w:t>
      </w:r>
      <w:r w:rsidR="2BC49F10" w:rsidRPr="00E26F7F">
        <w:rPr>
          <w:lang w:eastAsia="en-GB"/>
        </w:rPr>
        <w:t>;</w:t>
      </w:r>
    </w:p>
    <w:p w14:paraId="6CEDA88F" w14:textId="415244B7" w:rsidR="00FC6129" w:rsidRPr="00E26F7F" w:rsidRDefault="1EF1A22E" w:rsidP="00FC6129">
      <w:pPr>
        <w:spacing w:after="0" w:line="276" w:lineRule="auto"/>
        <w:ind w:firstLine="284"/>
        <w:rPr>
          <w:rFonts w:eastAsia="Calibri"/>
          <w:b/>
          <w:bCs/>
        </w:rPr>
      </w:pPr>
      <w:r w:rsidRPr="00E26F7F">
        <w:rPr>
          <w:lang w:eastAsia="en-GB"/>
        </w:rPr>
        <w:lastRenderedPageBreak/>
        <w:t>9.1</w:t>
      </w:r>
      <w:r w:rsidR="2DCFA7AA" w:rsidRPr="00E26F7F">
        <w:rPr>
          <w:lang w:eastAsia="en-GB"/>
        </w:rPr>
        <w:t>.</w:t>
      </w:r>
      <w:r w:rsidR="007B63E3" w:rsidRPr="00E26F7F">
        <w:rPr>
          <w:lang w:eastAsia="en-GB"/>
        </w:rPr>
        <w:t>4.</w:t>
      </w:r>
      <w:r w:rsidR="5062BF7C" w:rsidRPr="00E26F7F">
        <w:rPr>
          <w:lang w:eastAsia="en-GB"/>
        </w:rPr>
        <w:t xml:space="preserve">  </w:t>
      </w:r>
      <w:r w:rsidR="2BC49F10" w:rsidRPr="00E26F7F">
        <w:rPr>
          <w:lang w:eastAsia="en-GB"/>
        </w:rPr>
        <w:t xml:space="preserve">nustačius Paslaugų trūkumus, reikalauti, kad Mentorius neatlygintinai pašalintų Paslaugų trūkumus per </w:t>
      </w:r>
      <w:r w:rsidR="3BE23C3B" w:rsidRPr="00E26F7F">
        <w:rPr>
          <w:lang w:eastAsia="en-GB"/>
        </w:rPr>
        <w:t>Užsakovo</w:t>
      </w:r>
      <w:r w:rsidR="2BC49F10" w:rsidRPr="00E26F7F">
        <w:rPr>
          <w:lang w:eastAsia="en-GB"/>
        </w:rPr>
        <w:t xml:space="preserve"> nustatytą ir su Vadovu suderintą terminą ir (ar) atlygintų nuostolius, susijusius su netinkamu </w:t>
      </w:r>
      <w:r w:rsidR="00CC48A5" w:rsidRPr="00E26F7F">
        <w:rPr>
          <w:lang w:eastAsia="en-GB"/>
        </w:rPr>
        <w:t>S</w:t>
      </w:r>
      <w:r w:rsidR="2BC49F10" w:rsidRPr="00E26F7F">
        <w:rPr>
          <w:lang w:eastAsia="en-GB"/>
        </w:rPr>
        <w:t>utarties vykdymu;</w:t>
      </w:r>
    </w:p>
    <w:p w14:paraId="2B107B41" w14:textId="06265815" w:rsidR="00F7514F" w:rsidRPr="004E0DF4" w:rsidRDefault="1EF1A22E" w:rsidP="00FC6129">
      <w:pPr>
        <w:spacing w:after="0" w:line="276" w:lineRule="auto"/>
        <w:ind w:firstLine="284"/>
        <w:rPr>
          <w:rFonts w:eastAsia="Calibri"/>
          <w:b/>
          <w:bCs/>
        </w:rPr>
      </w:pPr>
      <w:r w:rsidRPr="00E26F7F">
        <w:rPr>
          <w:lang w:eastAsia="en-GB"/>
        </w:rPr>
        <w:t>9.1</w:t>
      </w:r>
      <w:r w:rsidR="007B63E3" w:rsidRPr="00E26F7F">
        <w:rPr>
          <w:lang w:eastAsia="en-GB"/>
        </w:rPr>
        <w:t>.5</w:t>
      </w:r>
      <w:r w:rsidR="6B6C5CAC" w:rsidRPr="00E26F7F">
        <w:rPr>
          <w:lang w:eastAsia="en-GB"/>
        </w:rPr>
        <w:t>.</w:t>
      </w:r>
      <w:r w:rsidR="2BC49F10" w:rsidRPr="00E26F7F">
        <w:rPr>
          <w:lang w:eastAsia="en-GB"/>
        </w:rPr>
        <w:t xml:space="preserve"> Mentoriui neįvykdžius Užsakovo </w:t>
      </w:r>
      <w:r w:rsidR="267E0C7F" w:rsidRPr="00E26F7F">
        <w:rPr>
          <w:lang w:eastAsia="en-GB"/>
        </w:rPr>
        <w:t xml:space="preserve">6 ir 7 punktuose nurodytų reikalavimų ir įsipareigojimų </w:t>
      </w:r>
      <w:r w:rsidR="2BC49F10" w:rsidRPr="00E26F7F">
        <w:rPr>
          <w:lang w:eastAsia="en-GB"/>
        </w:rPr>
        <w:t xml:space="preserve">ar Mentoriui nevykdant Paslaugų, vienašališkai nutraukti </w:t>
      </w:r>
      <w:r w:rsidR="00CC48A5" w:rsidRPr="00E26F7F">
        <w:rPr>
          <w:lang w:eastAsia="en-GB"/>
        </w:rPr>
        <w:t>S</w:t>
      </w:r>
      <w:r w:rsidR="2BC49F10" w:rsidRPr="00E26F7F">
        <w:rPr>
          <w:lang w:eastAsia="en-GB"/>
        </w:rPr>
        <w:t>utartį apie tai informavus Vadovą.</w:t>
      </w:r>
    </w:p>
    <w:p w14:paraId="0B96AC29" w14:textId="426198A0" w:rsidR="00F7514F" w:rsidRDefault="00DA3FB9" w:rsidP="007D4F46">
      <w:pPr>
        <w:tabs>
          <w:tab w:val="left" w:pos="720"/>
        </w:tabs>
        <w:spacing w:after="0" w:line="276" w:lineRule="auto"/>
        <w:ind w:firstLine="360"/>
        <w:rPr>
          <w:rFonts w:eastAsia="Calibri"/>
        </w:rPr>
      </w:pPr>
      <w:r w:rsidRPr="00E26F7F">
        <w:rPr>
          <w:rFonts w:eastAsia="Calibri"/>
        </w:rPr>
        <w:t>9.</w:t>
      </w:r>
      <w:r w:rsidR="00D119CA" w:rsidRPr="00E26F7F">
        <w:rPr>
          <w:rFonts w:eastAsia="Calibri"/>
        </w:rPr>
        <w:t>2</w:t>
      </w:r>
      <w:r w:rsidR="09970762" w:rsidRPr="00E26F7F">
        <w:rPr>
          <w:rFonts w:eastAsia="Calibri"/>
        </w:rPr>
        <w:t xml:space="preserve">. </w:t>
      </w:r>
      <w:r w:rsidR="43D6463E" w:rsidRPr="00E26F7F">
        <w:rPr>
          <w:rFonts w:eastAsia="Calibri"/>
        </w:rPr>
        <w:t>Užsakovas</w:t>
      </w:r>
      <w:r w:rsidR="2BC49F10" w:rsidRPr="00E26F7F">
        <w:rPr>
          <w:rFonts w:eastAsia="Calibri"/>
        </w:rPr>
        <w:t xml:space="preserve"> atmeta pasiūlymą, kaip neatitinkantį pirkimo dokumentuose nustatytų reikalavimų, jeigu jame nurodyta </w:t>
      </w:r>
      <w:r w:rsidR="267E0C7F" w:rsidRPr="00E26F7F">
        <w:rPr>
          <w:rFonts w:eastAsia="Calibri"/>
        </w:rPr>
        <w:t>m</w:t>
      </w:r>
      <w:r w:rsidR="2BC49F10" w:rsidRPr="00E26F7F">
        <w:rPr>
          <w:rFonts w:eastAsia="Calibri"/>
        </w:rPr>
        <w:t>entor</w:t>
      </w:r>
      <w:r w:rsidR="11211D39" w:rsidRPr="00E26F7F">
        <w:rPr>
          <w:rFonts w:eastAsia="Calibri"/>
        </w:rPr>
        <w:t>ystės</w:t>
      </w:r>
      <w:r w:rsidR="2BC49F10" w:rsidRPr="00E26F7F">
        <w:rPr>
          <w:rFonts w:eastAsia="Calibri"/>
        </w:rPr>
        <w:t xml:space="preserve"> </w:t>
      </w:r>
      <w:r w:rsidR="11211D39" w:rsidRPr="00E26F7F">
        <w:rPr>
          <w:rFonts w:eastAsia="Calibri"/>
        </w:rPr>
        <w:t>p</w:t>
      </w:r>
      <w:r w:rsidR="2BC49F10" w:rsidRPr="00E26F7F">
        <w:rPr>
          <w:rFonts w:eastAsia="Calibri"/>
        </w:rPr>
        <w:t>aslaugų kaina</w:t>
      </w:r>
      <w:r w:rsidR="758E4A9A" w:rsidRPr="00E26F7F">
        <w:rPr>
          <w:rFonts w:eastAsia="Calibri"/>
        </w:rPr>
        <w:t xml:space="preserve"> </w:t>
      </w:r>
      <w:r w:rsidR="2BC49F10" w:rsidRPr="00E26F7F">
        <w:rPr>
          <w:rFonts w:eastAsia="Calibri"/>
        </w:rPr>
        <w:t>viršija nurodyt</w:t>
      </w:r>
      <w:r w:rsidR="267E0C7F" w:rsidRPr="00E26F7F">
        <w:rPr>
          <w:rFonts w:eastAsia="Calibri"/>
        </w:rPr>
        <w:t>ą</w:t>
      </w:r>
      <w:r w:rsidR="2BC49F10" w:rsidRPr="00E26F7F">
        <w:rPr>
          <w:rFonts w:eastAsia="Calibri"/>
        </w:rPr>
        <w:t xml:space="preserve"> maksimali</w:t>
      </w:r>
      <w:r w:rsidR="267E0C7F" w:rsidRPr="00E26F7F">
        <w:rPr>
          <w:rFonts w:eastAsia="Calibri"/>
        </w:rPr>
        <w:t>ą</w:t>
      </w:r>
      <w:r w:rsidR="2BC49F10" w:rsidRPr="00E26F7F">
        <w:rPr>
          <w:rFonts w:eastAsia="Calibri"/>
        </w:rPr>
        <w:t xml:space="preserve"> kainos rib</w:t>
      </w:r>
      <w:r w:rsidR="267E0C7F" w:rsidRPr="00E26F7F">
        <w:rPr>
          <w:rFonts w:eastAsia="Calibri"/>
        </w:rPr>
        <w:t>ą</w:t>
      </w:r>
      <w:r w:rsidR="2BC49F10" w:rsidRPr="00E26F7F">
        <w:rPr>
          <w:rFonts w:eastAsia="Calibri"/>
        </w:rPr>
        <w:t xml:space="preserve"> – </w:t>
      </w:r>
      <w:r w:rsidR="63A27662" w:rsidRPr="00E26F7F">
        <w:rPr>
          <w:rFonts w:eastAsia="Calibri"/>
        </w:rPr>
        <w:t>2090</w:t>
      </w:r>
      <w:r w:rsidR="068D88F2" w:rsidRPr="00E26F7F">
        <w:rPr>
          <w:rFonts w:eastAsia="Calibri"/>
        </w:rPr>
        <w:t>,00</w:t>
      </w:r>
      <w:r w:rsidR="2BC49F10" w:rsidRPr="00E26F7F">
        <w:rPr>
          <w:rFonts w:eastAsia="Calibri"/>
        </w:rPr>
        <w:t xml:space="preserve"> Eur</w:t>
      </w:r>
      <w:r w:rsidR="252B2331" w:rsidRPr="00E26F7F">
        <w:rPr>
          <w:rFonts w:eastAsia="Calibri"/>
        </w:rPr>
        <w:t xml:space="preserve"> (</w:t>
      </w:r>
      <w:r w:rsidR="00911CA7">
        <w:rPr>
          <w:rFonts w:eastAsia="Calibri"/>
        </w:rPr>
        <w:t>d</w:t>
      </w:r>
      <w:r w:rsidR="00EB6374" w:rsidRPr="00E26F7F">
        <w:rPr>
          <w:rFonts w:eastAsia="Calibri"/>
        </w:rPr>
        <w:t>u tūkstančiai</w:t>
      </w:r>
      <w:r w:rsidR="7E4E9A1B" w:rsidRPr="00E26F7F">
        <w:rPr>
          <w:rFonts w:eastAsia="Calibri"/>
        </w:rPr>
        <w:t xml:space="preserve"> devyniasdešimt</w:t>
      </w:r>
      <w:r w:rsidR="4C49A5EF" w:rsidRPr="00E26F7F">
        <w:rPr>
          <w:rFonts w:eastAsia="Calibri"/>
        </w:rPr>
        <w:t xml:space="preserve"> </w:t>
      </w:r>
      <w:r w:rsidR="068D88F2" w:rsidRPr="00E26F7F">
        <w:rPr>
          <w:rFonts w:eastAsia="Calibri"/>
        </w:rPr>
        <w:t>eur</w:t>
      </w:r>
      <w:r w:rsidR="6C0F7D93" w:rsidRPr="00E26F7F">
        <w:rPr>
          <w:rFonts w:eastAsia="Calibri"/>
        </w:rPr>
        <w:t>ų</w:t>
      </w:r>
      <w:r w:rsidR="068D88F2" w:rsidRPr="00E26F7F">
        <w:rPr>
          <w:rFonts w:eastAsia="Calibri"/>
        </w:rPr>
        <w:t xml:space="preserve"> 00 ct)</w:t>
      </w:r>
      <w:r w:rsidR="2BC49F10" w:rsidRPr="00E26F7F">
        <w:rPr>
          <w:rFonts w:eastAsia="Calibri"/>
        </w:rPr>
        <w:t>.</w:t>
      </w:r>
    </w:p>
    <w:p w14:paraId="1DE39409" w14:textId="77777777" w:rsidR="00921BB9" w:rsidRPr="00E26F7F" w:rsidRDefault="00921BB9" w:rsidP="007D4F46">
      <w:pPr>
        <w:tabs>
          <w:tab w:val="left" w:pos="720"/>
        </w:tabs>
        <w:spacing w:after="0" w:line="276" w:lineRule="auto"/>
        <w:ind w:firstLine="360"/>
        <w:rPr>
          <w:rFonts w:eastAsia="Calibri"/>
          <w:b/>
          <w:bCs/>
        </w:rPr>
      </w:pPr>
    </w:p>
    <w:p w14:paraId="656C3D30" w14:textId="23DE32FD" w:rsidR="00CA6A6D" w:rsidRPr="00E26F7F" w:rsidRDefault="00CA6A6D" w:rsidP="007D4F46">
      <w:pPr>
        <w:spacing w:after="0" w:line="276" w:lineRule="auto"/>
        <w:ind w:firstLine="284"/>
        <w:jc w:val="center"/>
        <w:rPr>
          <w:rFonts w:eastAsia="Calibri"/>
          <w:b/>
          <w:bCs/>
        </w:rPr>
      </w:pPr>
      <w:r w:rsidRPr="00E26F7F">
        <w:rPr>
          <w:rFonts w:eastAsia="Calibri"/>
          <w:b/>
          <w:bCs/>
        </w:rPr>
        <w:t>10. APMOKĖJIMAS UŽ SUTEIKTAS PASLAUGAS</w:t>
      </w:r>
    </w:p>
    <w:p w14:paraId="0FEBD58D" w14:textId="77777777" w:rsidR="00CA6A6D" w:rsidRPr="00E26F7F" w:rsidRDefault="00CA6A6D" w:rsidP="007D4F46">
      <w:pPr>
        <w:tabs>
          <w:tab w:val="left" w:pos="720"/>
        </w:tabs>
        <w:spacing w:after="0" w:line="276" w:lineRule="auto"/>
        <w:ind w:firstLine="360"/>
        <w:jc w:val="center"/>
        <w:rPr>
          <w:rFonts w:eastAsia="Calibri"/>
        </w:rPr>
      </w:pPr>
    </w:p>
    <w:p w14:paraId="3AEC23DF" w14:textId="77777777" w:rsidR="006E328D" w:rsidRPr="00E26F7F" w:rsidRDefault="00E24B80" w:rsidP="00357F4F">
      <w:pPr>
        <w:keepNext/>
        <w:keepLines/>
        <w:widowControl w:val="0"/>
        <w:autoSpaceDE w:val="0"/>
        <w:autoSpaceDN w:val="0"/>
        <w:adjustRightInd w:val="0"/>
        <w:spacing w:after="0" w:line="276" w:lineRule="auto"/>
        <w:ind w:left="360" w:right="-1"/>
        <w:rPr>
          <w:rFonts w:eastAsia="Times New Roman"/>
        </w:rPr>
      </w:pPr>
      <w:r w:rsidRPr="00E26F7F">
        <w:rPr>
          <w:lang w:eastAsia="en-GB"/>
        </w:rPr>
        <w:t>10.1</w:t>
      </w:r>
      <w:r w:rsidR="09970762" w:rsidRPr="00E26F7F">
        <w:rPr>
          <w:lang w:eastAsia="en-GB"/>
        </w:rPr>
        <w:t xml:space="preserve">. </w:t>
      </w:r>
      <w:r w:rsidR="09970762" w:rsidRPr="00E26F7F">
        <w:rPr>
          <w:rFonts w:eastAsia="Times New Roman"/>
        </w:rPr>
        <w:t xml:space="preserve">Apmokėjimas už suteiktas </w:t>
      </w:r>
      <w:r w:rsidR="164DF7CF" w:rsidRPr="00E26F7F">
        <w:rPr>
          <w:rFonts w:eastAsia="Times New Roman"/>
        </w:rPr>
        <w:t>P</w:t>
      </w:r>
      <w:r w:rsidR="09970762" w:rsidRPr="00E26F7F">
        <w:rPr>
          <w:rFonts w:eastAsia="Times New Roman"/>
        </w:rPr>
        <w:t>aslaugas bus vykdomas tokia tvarka:</w:t>
      </w:r>
    </w:p>
    <w:p w14:paraId="644EBCCC" w14:textId="26824830" w:rsidR="00AE7957" w:rsidRDefault="4F681D22" w:rsidP="00AE7957">
      <w:pPr>
        <w:keepNext/>
        <w:keepLines/>
        <w:widowControl w:val="0"/>
        <w:autoSpaceDE w:val="0"/>
        <w:autoSpaceDN w:val="0"/>
        <w:adjustRightInd w:val="0"/>
        <w:spacing w:after="0" w:line="276" w:lineRule="auto"/>
        <w:ind w:right="-1" w:firstLine="360"/>
        <w:rPr>
          <w:rFonts w:eastAsia="Times New Roman"/>
          <w:lang w:eastAsia="lt-LT"/>
        </w:rPr>
      </w:pPr>
      <w:r w:rsidRPr="3DF93408">
        <w:rPr>
          <w:rFonts w:eastAsia="Times New Roman"/>
          <w:lang w:eastAsia="lt-LT"/>
        </w:rPr>
        <w:t>10</w:t>
      </w:r>
      <w:r w:rsidR="713E7527" w:rsidRPr="3DF93408">
        <w:rPr>
          <w:rFonts w:eastAsia="Times New Roman"/>
          <w:lang w:eastAsia="lt-LT"/>
        </w:rPr>
        <w:t>.</w:t>
      </w:r>
      <w:r w:rsidRPr="3DF93408">
        <w:rPr>
          <w:rFonts w:eastAsia="Times New Roman"/>
          <w:lang w:eastAsia="lt-LT"/>
        </w:rPr>
        <w:t>1.</w:t>
      </w:r>
      <w:r w:rsidR="713E7527" w:rsidRPr="3DF93408">
        <w:rPr>
          <w:rFonts w:eastAsia="Times New Roman"/>
          <w:lang w:eastAsia="lt-LT"/>
        </w:rPr>
        <w:t xml:space="preserve">1. </w:t>
      </w:r>
      <w:r w:rsidR="00921BB9">
        <w:rPr>
          <w:rFonts w:eastAsia="Times New Roman"/>
          <w:lang w:eastAsia="lt-LT"/>
        </w:rPr>
        <w:t>atsiskaitydamas už</w:t>
      </w:r>
      <w:r w:rsidR="1FE02FDE" w:rsidRPr="3DF93408">
        <w:rPr>
          <w:rFonts w:eastAsia="Times New Roman"/>
          <w:lang w:eastAsia="lt-LT"/>
        </w:rPr>
        <w:t xml:space="preserve"> laiku </w:t>
      </w:r>
      <w:r w:rsidR="6BCF27F7" w:rsidRPr="3DF93408">
        <w:rPr>
          <w:rFonts w:eastAsia="Times New Roman"/>
          <w:lang w:eastAsia="lt-LT"/>
        </w:rPr>
        <w:t xml:space="preserve">suteiktas paslaugas Mentorius pateikia su Užsakovu suderintą </w:t>
      </w:r>
      <w:r w:rsidR="00746DF7">
        <w:rPr>
          <w:rFonts w:eastAsia="Times New Roman"/>
          <w:lang w:eastAsia="lt-LT"/>
        </w:rPr>
        <w:t>i</w:t>
      </w:r>
      <w:r w:rsidR="00E7506E">
        <w:rPr>
          <w:rFonts w:eastAsia="Times New Roman"/>
          <w:lang w:eastAsia="lt-LT"/>
        </w:rPr>
        <w:t>lgalaikės m</w:t>
      </w:r>
      <w:r w:rsidR="6BCF27F7" w:rsidRPr="3DF93408">
        <w:rPr>
          <w:rFonts w:eastAsia="Times New Roman"/>
          <w:lang w:eastAsia="lt-LT"/>
        </w:rPr>
        <w:t>e</w:t>
      </w:r>
      <w:r w:rsidR="53543BDA" w:rsidRPr="3DF93408">
        <w:rPr>
          <w:rFonts w:eastAsia="Times New Roman"/>
          <w:lang w:eastAsia="lt-LT"/>
        </w:rPr>
        <w:t>ntorystės ataskait</w:t>
      </w:r>
      <w:r w:rsidR="77A13246" w:rsidRPr="3DF93408">
        <w:rPr>
          <w:rFonts w:eastAsia="Times New Roman"/>
          <w:lang w:eastAsia="lt-LT"/>
        </w:rPr>
        <w:t>ą</w:t>
      </w:r>
      <w:r w:rsidR="6BCF27F7" w:rsidRPr="3DF93408">
        <w:rPr>
          <w:rFonts w:eastAsia="Times New Roman"/>
          <w:lang w:eastAsia="lt-LT"/>
        </w:rPr>
        <w:t xml:space="preserve"> ir Paslaugų perdavimo</w:t>
      </w:r>
      <w:r w:rsidR="004E0DF4" w:rsidRPr="00E26F7F">
        <w:rPr>
          <w:color w:val="000000"/>
        </w:rPr>
        <w:t>–</w:t>
      </w:r>
      <w:r w:rsidR="6BCF27F7" w:rsidRPr="3DF93408">
        <w:rPr>
          <w:rFonts w:eastAsia="Times New Roman"/>
          <w:lang w:eastAsia="lt-LT"/>
        </w:rPr>
        <w:t>priėmimo aktą;</w:t>
      </w:r>
    </w:p>
    <w:p w14:paraId="2F573FDA" w14:textId="494B21A2" w:rsidR="00AE7957" w:rsidRPr="00E26F7F" w:rsidRDefault="00AE7957" w:rsidP="00AE7957">
      <w:pPr>
        <w:keepNext/>
        <w:keepLines/>
        <w:widowControl w:val="0"/>
        <w:autoSpaceDE w:val="0"/>
        <w:autoSpaceDN w:val="0"/>
        <w:adjustRightInd w:val="0"/>
        <w:spacing w:after="0" w:line="276" w:lineRule="auto"/>
        <w:ind w:right="-1" w:firstLine="360"/>
        <w:rPr>
          <w:rFonts w:eastAsia="Times New Roman"/>
        </w:rPr>
      </w:pPr>
      <w:r>
        <w:rPr>
          <w:rFonts w:eastAsia="Times New Roman"/>
          <w:lang w:eastAsia="lt-LT"/>
        </w:rPr>
        <w:t>1</w:t>
      </w:r>
      <w:r w:rsidR="00E24B80" w:rsidRPr="00E26F7F">
        <w:rPr>
          <w:rFonts w:eastAsia="Times New Roman"/>
        </w:rPr>
        <w:t>0.1</w:t>
      </w:r>
      <w:r w:rsidR="09970762" w:rsidRPr="00E26F7F">
        <w:rPr>
          <w:rFonts w:eastAsia="Times New Roman"/>
        </w:rPr>
        <w:t xml:space="preserve">.2. </w:t>
      </w:r>
      <w:r>
        <w:t>Užsakovas,</w:t>
      </w:r>
      <w:r w:rsidRPr="00F47B3B">
        <w:t xml:space="preserve"> gav</w:t>
      </w:r>
      <w:r>
        <w:t xml:space="preserve">ęs </w:t>
      </w:r>
      <w:r w:rsidR="00746DF7">
        <w:rPr>
          <w:rFonts w:eastAsia="Times New Roman"/>
          <w:lang w:eastAsia="lt-LT"/>
        </w:rPr>
        <w:t>ilgalaikės m</w:t>
      </w:r>
      <w:r w:rsidR="00746DF7" w:rsidRPr="3DF93408">
        <w:rPr>
          <w:rFonts w:eastAsia="Times New Roman"/>
          <w:lang w:eastAsia="lt-LT"/>
        </w:rPr>
        <w:t xml:space="preserve">entorystės </w:t>
      </w:r>
      <w:r w:rsidR="00D21444" w:rsidRPr="00E26F7F">
        <w:rPr>
          <w:rFonts w:eastAsia="Times New Roman"/>
          <w:lang w:eastAsia="lt-LT"/>
        </w:rPr>
        <w:t>ataskaitą</w:t>
      </w:r>
      <w:r w:rsidR="00D21444">
        <w:rPr>
          <w:rFonts w:eastAsia="Times New Roman"/>
          <w:lang w:eastAsia="lt-LT"/>
        </w:rPr>
        <w:t xml:space="preserve"> ir </w:t>
      </w:r>
      <w:r>
        <w:t xml:space="preserve">Paslaugų </w:t>
      </w:r>
      <w:r w:rsidRPr="00E26F7F">
        <w:rPr>
          <w:rFonts w:eastAsia="Times New Roman"/>
          <w:lang w:eastAsia="lt-LT"/>
        </w:rPr>
        <w:t>perdavimo</w:t>
      </w:r>
      <w:r w:rsidR="005539A0">
        <w:rPr>
          <w:rFonts w:eastAsia="Times New Roman"/>
          <w:lang w:eastAsia="lt-LT"/>
        </w:rPr>
        <w:t>-</w:t>
      </w:r>
      <w:r w:rsidRPr="00E26F7F">
        <w:rPr>
          <w:rFonts w:eastAsia="Times New Roman"/>
          <w:lang w:eastAsia="lt-LT"/>
        </w:rPr>
        <w:t xml:space="preserve">priėmimo </w:t>
      </w:r>
      <w:r w:rsidRPr="00F47B3B">
        <w:t>aktą</w:t>
      </w:r>
      <w:r>
        <w:t>,</w:t>
      </w:r>
      <w:r w:rsidRPr="00F47B3B">
        <w:t xml:space="preserve"> per </w:t>
      </w:r>
      <w:r w:rsidR="00993125">
        <w:t>5</w:t>
      </w:r>
      <w:r w:rsidR="005539A0">
        <w:t xml:space="preserve"> (</w:t>
      </w:r>
      <w:r w:rsidR="00993125">
        <w:t>penkias</w:t>
      </w:r>
      <w:r w:rsidR="005539A0">
        <w:t>) darbo dienas</w:t>
      </w:r>
      <w:r w:rsidRPr="00F47B3B">
        <w:t xml:space="preserve"> įvertin</w:t>
      </w:r>
      <w:r>
        <w:t>a</w:t>
      </w:r>
      <w:r w:rsidRPr="00F47B3B">
        <w:t xml:space="preserve"> suteiktas paslaugas ir pasiraš</w:t>
      </w:r>
      <w:r>
        <w:t>o</w:t>
      </w:r>
      <w:r w:rsidRPr="00F47B3B">
        <w:t xml:space="preserve"> </w:t>
      </w:r>
      <w:r>
        <w:t xml:space="preserve">Paslaugų </w:t>
      </w:r>
      <w:r w:rsidRPr="00E26F7F">
        <w:rPr>
          <w:rFonts w:eastAsia="Times New Roman"/>
          <w:lang w:eastAsia="lt-LT"/>
        </w:rPr>
        <w:t>perdavimo</w:t>
      </w:r>
      <w:r w:rsidR="005539A0">
        <w:rPr>
          <w:rFonts w:eastAsia="Times New Roman"/>
          <w:lang w:eastAsia="lt-LT"/>
        </w:rPr>
        <w:t>-p</w:t>
      </w:r>
      <w:r w:rsidRPr="00E26F7F">
        <w:rPr>
          <w:rFonts w:eastAsia="Times New Roman"/>
          <w:lang w:eastAsia="lt-LT"/>
        </w:rPr>
        <w:t xml:space="preserve">riėmimo </w:t>
      </w:r>
      <w:r w:rsidRPr="00F47B3B">
        <w:t>aktą arba nustačius trūkum</w:t>
      </w:r>
      <w:r>
        <w:t>us</w:t>
      </w:r>
      <w:r w:rsidRPr="00F47B3B">
        <w:t xml:space="preserve"> teik</w:t>
      </w:r>
      <w:r>
        <w:t>ia</w:t>
      </w:r>
      <w:r w:rsidRPr="00F47B3B">
        <w:t xml:space="preserve"> pastabas </w:t>
      </w:r>
      <w:r>
        <w:t>Mentoriui</w:t>
      </w:r>
      <w:r w:rsidRPr="00F47B3B">
        <w:t xml:space="preserve">, kuris per </w:t>
      </w:r>
      <w:r w:rsidR="00663096">
        <w:t xml:space="preserve">5 (penkias) </w:t>
      </w:r>
      <w:r w:rsidR="005539A0">
        <w:t xml:space="preserve">darbo dienas </w:t>
      </w:r>
      <w:r w:rsidRPr="00F47B3B">
        <w:t>turi ištaisyti trūkumus</w:t>
      </w:r>
      <w:r w:rsidRPr="00E26F7F">
        <w:rPr>
          <w:rFonts w:eastAsia="Times New Roman"/>
          <w:lang w:eastAsia="lt-LT"/>
        </w:rPr>
        <w:t>;</w:t>
      </w:r>
    </w:p>
    <w:p w14:paraId="73FD9F75" w14:textId="45AF3FF9" w:rsidR="00AE7957" w:rsidRDefault="00A53A05" w:rsidP="00AE7957">
      <w:pPr>
        <w:keepNext/>
        <w:keepLines/>
        <w:widowControl w:val="0"/>
        <w:autoSpaceDE w:val="0"/>
        <w:autoSpaceDN w:val="0"/>
        <w:adjustRightInd w:val="0"/>
        <w:spacing w:after="0" w:line="276" w:lineRule="auto"/>
        <w:ind w:right="-1" w:firstLine="360"/>
        <w:rPr>
          <w:rFonts w:eastAsia="Times New Roman"/>
          <w:lang w:eastAsia="lt-LT"/>
        </w:rPr>
      </w:pPr>
      <w:r w:rsidRPr="00E26F7F">
        <w:rPr>
          <w:rFonts w:eastAsia="Times New Roman"/>
        </w:rPr>
        <w:t xml:space="preserve">10.1.3. </w:t>
      </w:r>
      <w:r w:rsidR="00AE7957" w:rsidRPr="00F47B3B">
        <w:t xml:space="preserve">pasirašius </w:t>
      </w:r>
      <w:r w:rsidR="00AE7957">
        <w:t xml:space="preserve">Paslaugų </w:t>
      </w:r>
      <w:r w:rsidR="00AE7957" w:rsidRPr="00E26F7F">
        <w:rPr>
          <w:rFonts w:eastAsia="Times New Roman"/>
          <w:lang w:eastAsia="lt-LT"/>
        </w:rPr>
        <w:t>perdavimo</w:t>
      </w:r>
      <w:r w:rsidR="004E0DF4" w:rsidRPr="00E26F7F">
        <w:rPr>
          <w:color w:val="000000"/>
        </w:rPr>
        <w:t>–</w:t>
      </w:r>
      <w:r w:rsidR="00AE7957" w:rsidRPr="00E26F7F">
        <w:rPr>
          <w:rFonts w:eastAsia="Times New Roman"/>
          <w:lang w:eastAsia="lt-LT"/>
        </w:rPr>
        <w:t xml:space="preserve">priėmimo </w:t>
      </w:r>
      <w:r w:rsidR="00AE7957" w:rsidRPr="00F47B3B">
        <w:t>aktą, teikiama sąskaita</w:t>
      </w:r>
      <w:r w:rsidR="004E0DF4">
        <w:t xml:space="preserve"> </w:t>
      </w:r>
      <w:r w:rsidR="00AE7957" w:rsidRPr="00F47B3B">
        <w:t>faktūra.</w:t>
      </w:r>
      <w:r w:rsidR="00AE7957" w:rsidRPr="00AE7957">
        <w:rPr>
          <w:rFonts w:eastAsia="Times New Roman"/>
        </w:rPr>
        <w:t xml:space="preserve"> </w:t>
      </w:r>
      <w:r w:rsidR="00AE7957" w:rsidRPr="00E26F7F">
        <w:rPr>
          <w:rFonts w:eastAsia="Times New Roman"/>
        </w:rPr>
        <w:t xml:space="preserve">Mentoriui bus </w:t>
      </w:r>
      <w:r w:rsidR="00AE7957" w:rsidRPr="00E26F7F">
        <w:rPr>
          <w:rFonts w:eastAsia="Times New Roman"/>
          <w:lang w:eastAsia="lt-LT"/>
        </w:rPr>
        <w:t xml:space="preserve">sumokama ne vėliau kaip per 30 (trisdešimt) kalendorinių dienų nuo </w:t>
      </w:r>
      <w:r w:rsidR="00AE7957">
        <w:rPr>
          <w:rFonts w:eastAsia="Times New Roman"/>
          <w:lang w:eastAsia="lt-LT"/>
        </w:rPr>
        <w:t>P</w:t>
      </w:r>
      <w:r w:rsidR="00AE7957" w:rsidRPr="00E26F7F">
        <w:rPr>
          <w:rFonts w:eastAsia="Times New Roman"/>
          <w:lang w:eastAsia="lt-LT"/>
        </w:rPr>
        <w:t>aslaugų perdavimo</w:t>
      </w:r>
      <w:r w:rsidR="004E0DF4" w:rsidRPr="00E26F7F">
        <w:rPr>
          <w:color w:val="000000"/>
        </w:rPr>
        <w:t>–</w:t>
      </w:r>
      <w:r w:rsidR="00AE7957" w:rsidRPr="00E26F7F">
        <w:rPr>
          <w:rFonts w:eastAsia="Times New Roman"/>
          <w:lang w:eastAsia="lt-LT"/>
        </w:rPr>
        <w:t>priėmimo akto pasirašymo ir sąskaitos</w:t>
      </w:r>
      <w:r w:rsidR="004E0DF4">
        <w:rPr>
          <w:rFonts w:eastAsia="Times New Roman"/>
          <w:lang w:eastAsia="lt-LT"/>
        </w:rPr>
        <w:t xml:space="preserve"> </w:t>
      </w:r>
      <w:r w:rsidR="00AE7957" w:rsidRPr="00E26F7F">
        <w:rPr>
          <w:rFonts w:eastAsia="Times New Roman"/>
          <w:lang w:eastAsia="lt-LT"/>
        </w:rPr>
        <w:t>faktūros gavimo dienos.</w:t>
      </w:r>
    </w:p>
    <w:p w14:paraId="7055FB1A" w14:textId="576BCC44" w:rsidR="009E7790" w:rsidRPr="00E26F7F" w:rsidRDefault="00ED34AB" w:rsidP="00357F4F">
      <w:pPr>
        <w:keepNext/>
        <w:keepLines/>
        <w:widowControl w:val="0"/>
        <w:autoSpaceDE w:val="0"/>
        <w:autoSpaceDN w:val="0"/>
        <w:adjustRightInd w:val="0"/>
        <w:spacing w:after="0" w:line="276" w:lineRule="auto"/>
        <w:ind w:right="-1" w:firstLine="360"/>
        <w:rPr>
          <w:lang w:eastAsia="lt-LT"/>
        </w:rPr>
      </w:pPr>
      <w:r w:rsidRPr="00E26F7F">
        <w:rPr>
          <w:rFonts w:eastAsia="Times New Roman"/>
        </w:rPr>
        <w:t>10.1.</w:t>
      </w:r>
      <w:r>
        <w:rPr>
          <w:rFonts w:eastAsia="Times New Roman"/>
        </w:rPr>
        <w:t>4</w:t>
      </w:r>
      <w:r w:rsidRPr="00E26F7F">
        <w:rPr>
          <w:rFonts w:eastAsia="Times New Roman"/>
        </w:rPr>
        <w:t>.</w:t>
      </w:r>
      <w:r>
        <w:rPr>
          <w:rFonts w:eastAsia="Times New Roman"/>
        </w:rPr>
        <w:t xml:space="preserve"> </w:t>
      </w:r>
      <w:r w:rsidR="00A53A05" w:rsidRPr="00E26F7F">
        <w:rPr>
          <w:rFonts w:eastAsia="Times New Roman"/>
        </w:rPr>
        <w:t xml:space="preserve">Užsakovas </w:t>
      </w:r>
      <w:r w:rsidR="00C652EE" w:rsidRPr="00E26F7F">
        <w:rPr>
          <w:lang w:eastAsia="lt-LT"/>
        </w:rPr>
        <w:t>elektronines sąskaitas faktūras priima ir apdoroja naudodamasi</w:t>
      </w:r>
      <w:r w:rsidR="00A53A05" w:rsidRPr="00E26F7F">
        <w:rPr>
          <w:lang w:eastAsia="lt-LT"/>
        </w:rPr>
        <w:t>s</w:t>
      </w:r>
      <w:r w:rsidR="00C652EE" w:rsidRPr="00E26F7F">
        <w:rPr>
          <w:lang w:eastAsia="lt-LT"/>
        </w:rPr>
        <w:t xml:space="preserve"> informacinės sistemos SABIS priemonėmis, išskyrus jeigu mobilizacijos, karo ar nepaprastosios padėties atveju yra informacinės sistemos SABIS pažeidimų, dėl kurių negalimas Perkančiosios organizacijos ir Tiekėjo bendravimas ir keitimasis informacija naudojantis SABIS.</w:t>
      </w:r>
    </w:p>
    <w:p w14:paraId="3B40D302" w14:textId="7F452A9F" w:rsidR="00CA6A6D" w:rsidRPr="00E26F7F" w:rsidRDefault="00DA3FB9" w:rsidP="007D4F46">
      <w:pPr>
        <w:tabs>
          <w:tab w:val="left" w:pos="720"/>
        </w:tabs>
        <w:spacing w:after="0" w:line="276" w:lineRule="auto"/>
        <w:ind w:firstLine="360"/>
        <w:jc w:val="center"/>
        <w:rPr>
          <w:rFonts w:eastAsia="Calibri"/>
        </w:rPr>
      </w:pPr>
      <w:r w:rsidRPr="00E26F7F">
        <w:rPr>
          <w:rFonts w:eastAsia="Calibri"/>
        </w:rPr>
        <w:t>__________________________</w:t>
      </w:r>
    </w:p>
    <w:p w14:paraId="46FB17F7" w14:textId="29D33281" w:rsidR="00B664EC" w:rsidRPr="00E26F7F" w:rsidRDefault="00B664EC" w:rsidP="006E328D">
      <w:pPr>
        <w:tabs>
          <w:tab w:val="left" w:pos="720"/>
        </w:tabs>
        <w:spacing w:after="0"/>
        <w:rPr>
          <w:rFonts w:eastAsia="Calibri"/>
        </w:rPr>
      </w:pPr>
    </w:p>
    <w:sectPr w:rsidR="00B664EC" w:rsidRPr="00E26F7F" w:rsidSect="002548DA">
      <w:footerReference w:type="default" r:id="rId11"/>
      <w:pgSz w:w="11906" w:h="16838"/>
      <w:pgMar w:top="1471" w:right="567" w:bottom="851"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6E2AF" w14:textId="77777777" w:rsidR="00417250" w:rsidRDefault="00417250" w:rsidP="006A24A0">
      <w:pPr>
        <w:spacing w:after="0" w:line="240" w:lineRule="auto"/>
      </w:pPr>
      <w:r>
        <w:separator/>
      </w:r>
    </w:p>
  </w:endnote>
  <w:endnote w:type="continuationSeparator" w:id="0">
    <w:p w14:paraId="666AFDA9" w14:textId="77777777" w:rsidR="00417250" w:rsidRDefault="00417250" w:rsidP="006A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E2BA" w14:textId="66EF78F2" w:rsidR="002548DA" w:rsidRDefault="002548DA">
    <w:pPr>
      <w:pStyle w:val="Porat"/>
      <w:jc w:val="center"/>
    </w:pPr>
  </w:p>
  <w:p w14:paraId="76497713" w14:textId="77777777" w:rsidR="002548DA" w:rsidRDefault="002548D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385403"/>
      <w:docPartObj>
        <w:docPartGallery w:val="Page Numbers (Bottom of Page)"/>
        <w:docPartUnique/>
      </w:docPartObj>
    </w:sdtPr>
    <w:sdtEndPr/>
    <w:sdtContent>
      <w:p w14:paraId="2FBD0DC2" w14:textId="506E99DD" w:rsidR="002548DA" w:rsidRDefault="002548DA">
        <w:pPr>
          <w:pStyle w:val="Porat"/>
          <w:jc w:val="center"/>
        </w:pPr>
        <w:r>
          <w:fldChar w:fldCharType="begin"/>
        </w:r>
        <w:r>
          <w:instrText>PAGE   \* MERGEFORMAT</w:instrText>
        </w:r>
        <w:r>
          <w:fldChar w:fldCharType="separate"/>
        </w:r>
        <w:r w:rsidR="00D92C31">
          <w:rPr>
            <w:noProof/>
          </w:rPr>
          <w:t>5</w:t>
        </w:r>
        <w:r>
          <w:fldChar w:fldCharType="end"/>
        </w:r>
      </w:p>
    </w:sdtContent>
  </w:sdt>
  <w:p w14:paraId="02C58D45" w14:textId="77777777" w:rsidR="002548DA" w:rsidRDefault="002548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F891A" w14:textId="77777777" w:rsidR="00417250" w:rsidRDefault="00417250" w:rsidP="006A24A0">
      <w:pPr>
        <w:spacing w:after="0" w:line="240" w:lineRule="auto"/>
      </w:pPr>
      <w:r>
        <w:separator/>
      </w:r>
    </w:p>
  </w:footnote>
  <w:footnote w:type="continuationSeparator" w:id="0">
    <w:p w14:paraId="348C58DA" w14:textId="77777777" w:rsidR="00417250" w:rsidRDefault="00417250" w:rsidP="006A2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9DE1" w14:textId="7E2F2F04" w:rsidR="00656F57" w:rsidRDefault="00656F57">
    <w:pPr>
      <w:pStyle w:val="Antrats"/>
      <w:jc w:val="center"/>
    </w:pPr>
  </w:p>
  <w:p w14:paraId="5DC3A7FD" w14:textId="77777777" w:rsidR="00656F57" w:rsidRDefault="00656F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2C2"/>
    <w:multiLevelType w:val="hybridMultilevel"/>
    <w:tmpl w:val="B9C2DF06"/>
    <w:lvl w:ilvl="0" w:tplc="9F62D9EA">
      <w:start w:val="1"/>
      <w:numFmt w:val="decimal"/>
      <w:lvlText w:val="%1."/>
      <w:lvlJc w:val="left"/>
      <w:pPr>
        <w:ind w:left="720" w:hanging="360"/>
      </w:pPr>
    </w:lvl>
    <w:lvl w:ilvl="1" w:tplc="7AE4211A">
      <w:start w:val="1"/>
      <w:numFmt w:val="lowerLetter"/>
      <w:lvlText w:val="%2."/>
      <w:lvlJc w:val="left"/>
      <w:pPr>
        <w:ind w:left="1440" w:hanging="360"/>
      </w:pPr>
    </w:lvl>
    <w:lvl w:ilvl="2" w:tplc="641A9052">
      <w:start w:val="2"/>
      <w:numFmt w:val="decimal"/>
      <w:lvlText w:val="%3.4.5."/>
      <w:lvlJc w:val="left"/>
      <w:pPr>
        <w:ind w:left="2160" w:hanging="180"/>
      </w:pPr>
    </w:lvl>
    <w:lvl w:ilvl="3" w:tplc="14EC121C">
      <w:start w:val="1"/>
      <w:numFmt w:val="decimal"/>
      <w:lvlText w:val="%4."/>
      <w:lvlJc w:val="left"/>
      <w:pPr>
        <w:ind w:left="2880" w:hanging="360"/>
      </w:pPr>
    </w:lvl>
    <w:lvl w:ilvl="4" w:tplc="07EEB2A4">
      <w:start w:val="1"/>
      <w:numFmt w:val="lowerLetter"/>
      <w:lvlText w:val="%5."/>
      <w:lvlJc w:val="left"/>
      <w:pPr>
        <w:ind w:left="3600" w:hanging="360"/>
      </w:pPr>
    </w:lvl>
    <w:lvl w:ilvl="5" w:tplc="CE309B3C">
      <w:start w:val="1"/>
      <w:numFmt w:val="lowerRoman"/>
      <w:lvlText w:val="%6."/>
      <w:lvlJc w:val="right"/>
      <w:pPr>
        <w:ind w:left="4320" w:hanging="180"/>
      </w:pPr>
    </w:lvl>
    <w:lvl w:ilvl="6" w:tplc="E0D265B4">
      <w:start w:val="1"/>
      <w:numFmt w:val="decimal"/>
      <w:lvlText w:val="%7."/>
      <w:lvlJc w:val="left"/>
      <w:pPr>
        <w:ind w:left="5040" w:hanging="360"/>
      </w:pPr>
    </w:lvl>
    <w:lvl w:ilvl="7" w:tplc="2250BFB2">
      <w:start w:val="1"/>
      <w:numFmt w:val="lowerLetter"/>
      <w:lvlText w:val="%8."/>
      <w:lvlJc w:val="left"/>
      <w:pPr>
        <w:ind w:left="5760" w:hanging="360"/>
      </w:pPr>
    </w:lvl>
    <w:lvl w:ilvl="8" w:tplc="C95EB42E">
      <w:start w:val="1"/>
      <w:numFmt w:val="lowerRoman"/>
      <w:lvlText w:val="%9."/>
      <w:lvlJc w:val="right"/>
      <w:pPr>
        <w:ind w:left="6480" w:hanging="180"/>
      </w:pPr>
    </w:lvl>
  </w:abstractNum>
  <w:abstractNum w:abstractNumId="1" w15:restartNumberingAfterBreak="0">
    <w:nsid w:val="049C13C6"/>
    <w:multiLevelType w:val="hybridMultilevel"/>
    <w:tmpl w:val="4FF4A1BC"/>
    <w:lvl w:ilvl="0" w:tplc="45AC4C44">
      <w:start w:val="1"/>
      <w:numFmt w:val="decimal"/>
      <w:lvlText w:val="%1."/>
      <w:lvlJc w:val="left"/>
      <w:pPr>
        <w:ind w:left="720" w:hanging="360"/>
      </w:pPr>
    </w:lvl>
    <w:lvl w:ilvl="1" w:tplc="5EB8160E">
      <w:start w:val="2"/>
      <w:numFmt w:val="decimal"/>
      <w:lvlText w:val="%2.6."/>
      <w:lvlJc w:val="left"/>
      <w:pPr>
        <w:ind w:left="1440" w:hanging="360"/>
      </w:pPr>
    </w:lvl>
    <w:lvl w:ilvl="2" w:tplc="588E9456">
      <w:start w:val="1"/>
      <w:numFmt w:val="lowerRoman"/>
      <w:lvlText w:val="%3."/>
      <w:lvlJc w:val="right"/>
      <w:pPr>
        <w:ind w:left="2160" w:hanging="180"/>
      </w:pPr>
    </w:lvl>
    <w:lvl w:ilvl="3" w:tplc="31BEB664">
      <w:start w:val="1"/>
      <w:numFmt w:val="decimal"/>
      <w:lvlText w:val="%4."/>
      <w:lvlJc w:val="left"/>
      <w:pPr>
        <w:ind w:left="2880" w:hanging="360"/>
      </w:pPr>
    </w:lvl>
    <w:lvl w:ilvl="4" w:tplc="CD1071D2">
      <w:start w:val="1"/>
      <w:numFmt w:val="lowerLetter"/>
      <w:lvlText w:val="%5."/>
      <w:lvlJc w:val="left"/>
      <w:pPr>
        <w:ind w:left="3600" w:hanging="360"/>
      </w:pPr>
    </w:lvl>
    <w:lvl w:ilvl="5" w:tplc="F2960A96">
      <w:start w:val="1"/>
      <w:numFmt w:val="lowerRoman"/>
      <w:lvlText w:val="%6."/>
      <w:lvlJc w:val="right"/>
      <w:pPr>
        <w:ind w:left="4320" w:hanging="180"/>
      </w:pPr>
    </w:lvl>
    <w:lvl w:ilvl="6" w:tplc="8744A470">
      <w:start w:val="1"/>
      <w:numFmt w:val="decimal"/>
      <w:lvlText w:val="%7."/>
      <w:lvlJc w:val="left"/>
      <w:pPr>
        <w:ind w:left="5040" w:hanging="360"/>
      </w:pPr>
    </w:lvl>
    <w:lvl w:ilvl="7" w:tplc="F78A02A4">
      <w:start w:val="1"/>
      <w:numFmt w:val="lowerLetter"/>
      <w:lvlText w:val="%8."/>
      <w:lvlJc w:val="left"/>
      <w:pPr>
        <w:ind w:left="5760" w:hanging="360"/>
      </w:pPr>
    </w:lvl>
    <w:lvl w:ilvl="8" w:tplc="925650E4">
      <w:start w:val="1"/>
      <w:numFmt w:val="lowerRoman"/>
      <w:lvlText w:val="%9."/>
      <w:lvlJc w:val="right"/>
      <w:pPr>
        <w:ind w:left="6480" w:hanging="180"/>
      </w:pPr>
    </w:lvl>
  </w:abstractNum>
  <w:abstractNum w:abstractNumId="2" w15:restartNumberingAfterBreak="0">
    <w:nsid w:val="1041FF03"/>
    <w:multiLevelType w:val="hybridMultilevel"/>
    <w:tmpl w:val="018CB1FA"/>
    <w:lvl w:ilvl="0" w:tplc="48122EAC">
      <w:start w:val="1"/>
      <w:numFmt w:val="decimal"/>
      <w:lvlText w:val="%1."/>
      <w:lvlJc w:val="left"/>
      <w:pPr>
        <w:ind w:left="720" w:hanging="360"/>
      </w:pPr>
    </w:lvl>
    <w:lvl w:ilvl="1" w:tplc="CD803FE6">
      <w:start w:val="2"/>
      <w:numFmt w:val="decimal"/>
      <w:lvlText w:val="%2.4."/>
      <w:lvlJc w:val="left"/>
      <w:pPr>
        <w:ind w:left="1440" w:hanging="360"/>
      </w:pPr>
    </w:lvl>
    <w:lvl w:ilvl="2" w:tplc="DB469F72">
      <w:start w:val="1"/>
      <w:numFmt w:val="lowerRoman"/>
      <w:lvlText w:val="%3."/>
      <w:lvlJc w:val="right"/>
      <w:pPr>
        <w:ind w:left="2160" w:hanging="180"/>
      </w:pPr>
    </w:lvl>
    <w:lvl w:ilvl="3" w:tplc="54D0470C">
      <w:start w:val="1"/>
      <w:numFmt w:val="decimal"/>
      <w:lvlText w:val="%4."/>
      <w:lvlJc w:val="left"/>
      <w:pPr>
        <w:ind w:left="2880" w:hanging="360"/>
      </w:pPr>
    </w:lvl>
    <w:lvl w:ilvl="4" w:tplc="13C23928">
      <w:start w:val="1"/>
      <w:numFmt w:val="lowerLetter"/>
      <w:lvlText w:val="%5."/>
      <w:lvlJc w:val="left"/>
      <w:pPr>
        <w:ind w:left="3600" w:hanging="360"/>
      </w:pPr>
    </w:lvl>
    <w:lvl w:ilvl="5" w:tplc="1AD844C0">
      <w:start w:val="1"/>
      <w:numFmt w:val="lowerRoman"/>
      <w:lvlText w:val="%6."/>
      <w:lvlJc w:val="right"/>
      <w:pPr>
        <w:ind w:left="4320" w:hanging="180"/>
      </w:pPr>
    </w:lvl>
    <w:lvl w:ilvl="6" w:tplc="E3362F06">
      <w:start w:val="1"/>
      <w:numFmt w:val="decimal"/>
      <w:lvlText w:val="%7."/>
      <w:lvlJc w:val="left"/>
      <w:pPr>
        <w:ind w:left="5040" w:hanging="360"/>
      </w:pPr>
    </w:lvl>
    <w:lvl w:ilvl="7" w:tplc="6AFCA40A">
      <w:start w:val="1"/>
      <w:numFmt w:val="lowerLetter"/>
      <w:lvlText w:val="%8."/>
      <w:lvlJc w:val="left"/>
      <w:pPr>
        <w:ind w:left="5760" w:hanging="360"/>
      </w:pPr>
    </w:lvl>
    <w:lvl w:ilvl="8" w:tplc="7B72320A">
      <w:start w:val="1"/>
      <w:numFmt w:val="lowerRoman"/>
      <w:lvlText w:val="%9."/>
      <w:lvlJc w:val="right"/>
      <w:pPr>
        <w:ind w:left="6480" w:hanging="180"/>
      </w:pPr>
    </w:lvl>
  </w:abstractNum>
  <w:abstractNum w:abstractNumId="3" w15:restartNumberingAfterBreak="0">
    <w:nsid w:val="1B615F5E"/>
    <w:multiLevelType w:val="hybridMultilevel"/>
    <w:tmpl w:val="19B47E08"/>
    <w:lvl w:ilvl="0" w:tplc="7242EF0C">
      <w:start w:val="1"/>
      <w:numFmt w:val="decimal"/>
      <w:lvlText w:val="%1."/>
      <w:lvlJc w:val="left"/>
      <w:pPr>
        <w:ind w:left="720" w:hanging="360"/>
      </w:pPr>
    </w:lvl>
    <w:lvl w:ilvl="1" w:tplc="58EE3E66">
      <w:start w:val="1"/>
      <w:numFmt w:val="decimal"/>
      <w:lvlText w:val="%2.5."/>
      <w:lvlJc w:val="left"/>
      <w:pPr>
        <w:ind w:left="1440" w:hanging="360"/>
      </w:pPr>
    </w:lvl>
    <w:lvl w:ilvl="2" w:tplc="4A1227BE">
      <w:start w:val="2"/>
      <w:numFmt w:val="decimal"/>
      <w:lvlText w:val="%3.4.1."/>
      <w:lvlJc w:val="left"/>
      <w:pPr>
        <w:ind w:left="2160" w:hanging="180"/>
      </w:pPr>
    </w:lvl>
    <w:lvl w:ilvl="3" w:tplc="0B225324">
      <w:start w:val="1"/>
      <w:numFmt w:val="decimal"/>
      <w:lvlText w:val="%4."/>
      <w:lvlJc w:val="left"/>
      <w:pPr>
        <w:ind w:left="2880" w:hanging="360"/>
      </w:pPr>
    </w:lvl>
    <w:lvl w:ilvl="4" w:tplc="1D90A29E">
      <w:start w:val="1"/>
      <w:numFmt w:val="lowerLetter"/>
      <w:lvlText w:val="%5."/>
      <w:lvlJc w:val="left"/>
      <w:pPr>
        <w:ind w:left="3600" w:hanging="360"/>
      </w:pPr>
    </w:lvl>
    <w:lvl w:ilvl="5" w:tplc="2FB80E08">
      <w:start w:val="1"/>
      <w:numFmt w:val="lowerRoman"/>
      <w:lvlText w:val="%6."/>
      <w:lvlJc w:val="right"/>
      <w:pPr>
        <w:ind w:left="4320" w:hanging="180"/>
      </w:pPr>
    </w:lvl>
    <w:lvl w:ilvl="6" w:tplc="BD1C7996">
      <w:start w:val="1"/>
      <w:numFmt w:val="decimal"/>
      <w:lvlText w:val="%7."/>
      <w:lvlJc w:val="left"/>
      <w:pPr>
        <w:ind w:left="5040" w:hanging="360"/>
      </w:pPr>
    </w:lvl>
    <w:lvl w:ilvl="7" w:tplc="152CB150">
      <w:start w:val="1"/>
      <w:numFmt w:val="lowerLetter"/>
      <w:lvlText w:val="%8."/>
      <w:lvlJc w:val="left"/>
      <w:pPr>
        <w:ind w:left="5760" w:hanging="360"/>
      </w:pPr>
    </w:lvl>
    <w:lvl w:ilvl="8" w:tplc="E66AF72E">
      <w:start w:val="1"/>
      <w:numFmt w:val="lowerRoman"/>
      <w:lvlText w:val="%9."/>
      <w:lvlJc w:val="right"/>
      <w:pPr>
        <w:ind w:left="6480" w:hanging="180"/>
      </w:pPr>
    </w:lvl>
  </w:abstractNum>
  <w:abstractNum w:abstractNumId="4"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5" w15:restartNumberingAfterBreak="0">
    <w:nsid w:val="253C1066"/>
    <w:multiLevelType w:val="hybridMultilevel"/>
    <w:tmpl w:val="5074C80A"/>
    <w:lvl w:ilvl="0" w:tplc="CEC26CC6">
      <w:start w:val="1"/>
      <w:numFmt w:val="decimal"/>
      <w:lvlText w:val="%1."/>
      <w:lvlJc w:val="left"/>
      <w:pPr>
        <w:ind w:left="720" w:hanging="360"/>
      </w:pPr>
    </w:lvl>
    <w:lvl w:ilvl="1" w:tplc="7E449CDE">
      <w:start w:val="1"/>
      <w:numFmt w:val="decimal"/>
      <w:lvlText w:val="%2.1."/>
      <w:lvlJc w:val="left"/>
      <w:pPr>
        <w:ind w:left="1440" w:hanging="360"/>
      </w:pPr>
    </w:lvl>
    <w:lvl w:ilvl="2" w:tplc="92A8A754">
      <w:start w:val="1"/>
      <w:numFmt w:val="lowerRoman"/>
      <w:lvlText w:val="%3."/>
      <w:lvlJc w:val="right"/>
      <w:pPr>
        <w:ind w:left="2160" w:hanging="180"/>
      </w:pPr>
    </w:lvl>
    <w:lvl w:ilvl="3" w:tplc="AFB8C83C">
      <w:start w:val="1"/>
      <w:numFmt w:val="decimal"/>
      <w:lvlText w:val="%4."/>
      <w:lvlJc w:val="left"/>
      <w:pPr>
        <w:ind w:left="2880" w:hanging="360"/>
      </w:pPr>
    </w:lvl>
    <w:lvl w:ilvl="4" w:tplc="498E45D0">
      <w:start w:val="1"/>
      <w:numFmt w:val="lowerLetter"/>
      <w:lvlText w:val="%5."/>
      <w:lvlJc w:val="left"/>
      <w:pPr>
        <w:ind w:left="3600" w:hanging="360"/>
      </w:pPr>
    </w:lvl>
    <w:lvl w:ilvl="5" w:tplc="91EEC004">
      <w:start w:val="1"/>
      <w:numFmt w:val="lowerRoman"/>
      <w:lvlText w:val="%6."/>
      <w:lvlJc w:val="right"/>
      <w:pPr>
        <w:ind w:left="4320" w:hanging="180"/>
      </w:pPr>
    </w:lvl>
    <w:lvl w:ilvl="6" w:tplc="E946C162">
      <w:start w:val="1"/>
      <w:numFmt w:val="decimal"/>
      <w:lvlText w:val="%7."/>
      <w:lvlJc w:val="left"/>
      <w:pPr>
        <w:ind w:left="5040" w:hanging="360"/>
      </w:pPr>
    </w:lvl>
    <w:lvl w:ilvl="7" w:tplc="3FFE5B56">
      <w:start w:val="1"/>
      <w:numFmt w:val="lowerLetter"/>
      <w:lvlText w:val="%8."/>
      <w:lvlJc w:val="left"/>
      <w:pPr>
        <w:ind w:left="5760" w:hanging="360"/>
      </w:pPr>
    </w:lvl>
    <w:lvl w:ilvl="8" w:tplc="52F879E4">
      <w:start w:val="1"/>
      <w:numFmt w:val="lowerRoman"/>
      <w:lvlText w:val="%9."/>
      <w:lvlJc w:val="right"/>
      <w:pPr>
        <w:ind w:left="6480" w:hanging="180"/>
      </w:pPr>
    </w:lvl>
  </w:abstractNum>
  <w:abstractNum w:abstractNumId="6" w15:restartNumberingAfterBreak="0">
    <w:nsid w:val="35215695"/>
    <w:multiLevelType w:val="hybridMultilevel"/>
    <w:tmpl w:val="A09269A2"/>
    <w:lvl w:ilvl="0" w:tplc="ED52108A">
      <w:start w:val="1"/>
      <w:numFmt w:val="decimal"/>
      <w:lvlText w:val="%1."/>
      <w:lvlJc w:val="left"/>
      <w:pPr>
        <w:ind w:left="720" w:hanging="360"/>
      </w:pPr>
    </w:lvl>
    <w:lvl w:ilvl="1" w:tplc="E3C0E03C">
      <w:start w:val="1"/>
      <w:numFmt w:val="lowerLetter"/>
      <w:lvlText w:val="%2."/>
      <w:lvlJc w:val="left"/>
      <w:pPr>
        <w:ind w:left="1440" w:hanging="360"/>
      </w:pPr>
    </w:lvl>
    <w:lvl w:ilvl="2" w:tplc="12605B32">
      <w:start w:val="2"/>
      <w:numFmt w:val="decimal"/>
      <w:lvlText w:val="%3.4.7."/>
      <w:lvlJc w:val="left"/>
      <w:pPr>
        <w:ind w:left="2160" w:hanging="180"/>
      </w:pPr>
    </w:lvl>
    <w:lvl w:ilvl="3" w:tplc="F9C0C724">
      <w:start w:val="1"/>
      <w:numFmt w:val="decimal"/>
      <w:lvlText w:val="%4."/>
      <w:lvlJc w:val="left"/>
      <w:pPr>
        <w:ind w:left="2880" w:hanging="360"/>
      </w:pPr>
    </w:lvl>
    <w:lvl w:ilvl="4" w:tplc="42A64366">
      <w:start w:val="1"/>
      <w:numFmt w:val="lowerLetter"/>
      <w:lvlText w:val="%5."/>
      <w:lvlJc w:val="left"/>
      <w:pPr>
        <w:ind w:left="3600" w:hanging="360"/>
      </w:pPr>
    </w:lvl>
    <w:lvl w:ilvl="5" w:tplc="163A099E">
      <w:start w:val="1"/>
      <w:numFmt w:val="lowerRoman"/>
      <w:lvlText w:val="%6."/>
      <w:lvlJc w:val="right"/>
      <w:pPr>
        <w:ind w:left="4320" w:hanging="180"/>
      </w:pPr>
    </w:lvl>
    <w:lvl w:ilvl="6" w:tplc="6DF4A558">
      <w:start w:val="1"/>
      <w:numFmt w:val="decimal"/>
      <w:lvlText w:val="%7."/>
      <w:lvlJc w:val="left"/>
      <w:pPr>
        <w:ind w:left="5040" w:hanging="360"/>
      </w:pPr>
    </w:lvl>
    <w:lvl w:ilvl="7" w:tplc="8CAC1CD8">
      <w:start w:val="1"/>
      <w:numFmt w:val="lowerLetter"/>
      <w:lvlText w:val="%8."/>
      <w:lvlJc w:val="left"/>
      <w:pPr>
        <w:ind w:left="5760" w:hanging="360"/>
      </w:pPr>
    </w:lvl>
    <w:lvl w:ilvl="8" w:tplc="E8B89C12">
      <w:start w:val="1"/>
      <w:numFmt w:val="lowerRoman"/>
      <w:lvlText w:val="%9."/>
      <w:lvlJc w:val="right"/>
      <w:pPr>
        <w:ind w:left="6480" w:hanging="180"/>
      </w:pPr>
    </w:lvl>
  </w:abstractNum>
  <w:abstractNum w:abstractNumId="7" w15:restartNumberingAfterBreak="0">
    <w:nsid w:val="4ACABBCB"/>
    <w:multiLevelType w:val="hybridMultilevel"/>
    <w:tmpl w:val="F196CD9A"/>
    <w:lvl w:ilvl="0" w:tplc="11C4E476">
      <w:start w:val="1"/>
      <w:numFmt w:val="decimal"/>
      <w:lvlText w:val="%1."/>
      <w:lvlJc w:val="left"/>
      <w:pPr>
        <w:ind w:left="720" w:hanging="360"/>
      </w:pPr>
    </w:lvl>
    <w:lvl w:ilvl="1" w:tplc="3C948DE4">
      <w:start w:val="1"/>
      <w:numFmt w:val="lowerLetter"/>
      <w:lvlText w:val="%2."/>
      <w:lvlJc w:val="left"/>
      <w:pPr>
        <w:ind w:left="1440" w:hanging="360"/>
      </w:pPr>
    </w:lvl>
    <w:lvl w:ilvl="2" w:tplc="F0AEF0CE">
      <w:start w:val="2"/>
      <w:numFmt w:val="decimal"/>
      <w:lvlText w:val="%3.4.4."/>
      <w:lvlJc w:val="left"/>
      <w:pPr>
        <w:ind w:left="2160" w:hanging="180"/>
      </w:pPr>
    </w:lvl>
    <w:lvl w:ilvl="3" w:tplc="AC54A3D2">
      <w:start w:val="1"/>
      <w:numFmt w:val="decimal"/>
      <w:lvlText w:val="%4."/>
      <w:lvlJc w:val="left"/>
      <w:pPr>
        <w:ind w:left="2880" w:hanging="360"/>
      </w:pPr>
    </w:lvl>
    <w:lvl w:ilvl="4" w:tplc="4478421C">
      <w:start w:val="1"/>
      <w:numFmt w:val="lowerLetter"/>
      <w:lvlText w:val="%5."/>
      <w:lvlJc w:val="left"/>
      <w:pPr>
        <w:ind w:left="3600" w:hanging="360"/>
      </w:pPr>
    </w:lvl>
    <w:lvl w:ilvl="5" w:tplc="9F54EAF6">
      <w:start w:val="1"/>
      <w:numFmt w:val="lowerRoman"/>
      <w:lvlText w:val="%6."/>
      <w:lvlJc w:val="right"/>
      <w:pPr>
        <w:ind w:left="4320" w:hanging="180"/>
      </w:pPr>
    </w:lvl>
    <w:lvl w:ilvl="6" w:tplc="77A2E378">
      <w:start w:val="1"/>
      <w:numFmt w:val="decimal"/>
      <w:lvlText w:val="%7."/>
      <w:lvlJc w:val="left"/>
      <w:pPr>
        <w:ind w:left="5040" w:hanging="360"/>
      </w:pPr>
    </w:lvl>
    <w:lvl w:ilvl="7" w:tplc="259C552C">
      <w:start w:val="1"/>
      <w:numFmt w:val="lowerLetter"/>
      <w:lvlText w:val="%8."/>
      <w:lvlJc w:val="left"/>
      <w:pPr>
        <w:ind w:left="5760" w:hanging="360"/>
      </w:pPr>
    </w:lvl>
    <w:lvl w:ilvl="8" w:tplc="D9E60628">
      <w:start w:val="1"/>
      <w:numFmt w:val="lowerRoman"/>
      <w:lvlText w:val="%9."/>
      <w:lvlJc w:val="right"/>
      <w:pPr>
        <w:ind w:left="6480" w:hanging="180"/>
      </w:pPr>
    </w:lvl>
  </w:abstractNum>
  <w:abstractNum w:abstractNumId="8" w15:restartNumberingAfterBreak="0">
    <w:nsid w:val="51796685"/>
    <w:multiLevelType w:val="hybridMultilevel"/>
    <w:tmpl w:val="0E32E0D0"/>
    <w:lvl w:ilvl="0" w:tplc="16EE0C62">
      <w:start w:val="1"/>
      <w:numFmt w:val="decimal"/>
      <w:lvlText w:val="%1."/>
      <w:lvlJc w:val="left"/>
      <w:pPr>
        <w:ind w:left="720" w:hanging="360"/>
      </w:pPr>
    </w:lvl>
    <w:lvl w:ilvl="1" w:tplc="5A3640D8">
      <w:start w:val="1"/>
      <w:numFmt w:val="lowerLetter"/>
      <w:lvlText w:val="%2."/>
      <w:lvlJc w:val="left"/>
      <w:pPr>
        <w:ind w:left="1440" w:hanging="360"/>
      </w:pPr>
    </w:lvl>
    <w:lvl w:ilvl="2" w:tplc="27147BF8">
      <w:start w:val="2"/>
      <w:numFmt w:val="decimal"/>
      <w:lvlText w:val="%3.4.1."/>
      <w:lvlJc w:val="left"/>
      <w:pPr>
        <w:ind w:left="2160" w:hanging="180"/>
      </w:pPr>
    </w:lvl>
    <w:lvl w:ilvl="3" w:tplc="52BC4B3E">
      <w:start w:val="1"/>
      <w:numFmt w:val="decimal"/>
      <w:lvlText w:val="%4."/>
      <w:lvlJc w:val="left"/>
      <w:pPr>
        <w:ind w:left="2880" w:hanging="360"/>
      </w:pPr>
    </w:lvl>
    <w:lvl w:ilvl="4" w:tplc="EAEC01F4">
      <w:start w:val="1"/>
      <w:numFmt w:val="lowerLetter"/>
      <w:lvlText w:val="%5."/>
      <w:lvlJc w:val="left"/>
      <w:pPr>
        <w:ind w:left="3600" w:hanging="360"/>
      </w:pPr>
    </w:lvl>
    <w:lvl w:ilvl="5" w:tplc="3DCC290C">
      <w:start w:val="1"/>
      <w:numFmt w:val="lowerRoman"/>
      <w:lvlText w:val="%6."/>
      <w:lvlJc w:val="right"/>
      <w:pPr>
        <w:ind w:left="4320" w:hanging="180"/>
      </w:pPr>
    </w:lvl>
    <w:lvl w:ilvl="6" w:tplc="071AB0B4">
      <w:start w:val="1"/>
      <w:numFmt w:val="decimal"/>
      <w:lvlText w:val="%7."/>
      <w:lvlJc w:val="left"/>
      <w:pPr>
        <w:ind w:left="5040" w:hanging="360"/>
      </w:pPr>
    </w:lvl>
    <w:lvl w:ilvl="7" w:tplc="8C1A491C">
      <w:start w:val="1"/>
      <w:numFmt w:val="lowerLetter"/>
      <w:lvlText w:val="%8."/>
      <w:lvlJc w:val="left"/>
      <w:pPr>
        <w:ind w:left="5760" w:hanging="360"/>
      </w:pPr>
    </w:lvl>
    <w:lvl w:ilvl="8" w:tplc="17C2D4C0">
      <w:start w:val="1"/>
      <w:numFmt w:val="lowerRoman"/>
      <w:lvlText w:val="%9."/>
      <w:lvlJc w:val="right"/>
      <w:pPr>
        <w:ind w:left="6480" w:hanging="180"/>
      </w:pPr>
    </w:lvl>
  </w:abstractNum>
  <w:abstractNum w:abstractNumId="9" w15:restartNumberingAfterBreak="0">
    <w:nsid w:val="57F92311"/>
    <w:multiLevelType w:val="multilevel"/>
    <w:tmpl w:val="FAE83C16"/>
    <w:lvl w:ilvl="0">
      <w:start w:val="1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5A0D8969"/>
    <w:multiLevelType w:val="hybridMultilevel"/>
    <w:tmpl w:val="D5525498"/>
    <w:lvl w:ilvl="0" w:tplc="A746C96C">
      <w:start w:val="1"/>
      <w:numFmt w:val="decimal"/>
      <w:lvlText w:val="%1."/>
      <w:lvlJc w:val="left"/>
      <w:pPr>
        <w:ind w:left="720" w:hanging="360"/>
      </w:pPr>
    </w:lvl>
    <w:lvl w:ilvl="1" w:tplc="BCA6B45A">
      <w:start w:val="1"/>
      <w:numFmt w:val="lowerLetter"/>
      <w:lvlText w:val="%2."/>
      <w:lvlJc w:val="left"/>
      <w:pPr>
        <w:ind w:left="1440" w:hanging="360"/>
      </w:pPr>
    </w:lvl>
    <w:lvl w:ilvl="2" w:tplc="7188DCA6">
      <w:start w:val="2"/>
      <w:numFmt w:val="decimal"/>
      <w:lvlText w:val="%3.4.6."/>
      <w:lvlJc w:val="left"/>
      <w:pPr>
        <w:ind w:left="2160" w:hanging="180"/>
      </w:pPr>
    </w:lvl>
    <w:lvl w:ilvl="3" w:tplc="46B4E64C">
      <w:start w:val="1"/>
      <w:numFmt w:val="decimal"/>
      <w:lvlText w:val="%4."/>
      <w:lvlJc w:val="left"/>
      <w:pPr>
        <w:ind w:left="2880" w:hanging="360"/>
      </w:pPr>
    </w:lvl>
    <w:lvl w:ilvl="4" w:tplc="8D4C34B2">
      <w:start w:val="1"/>
      <w:numFmt w:val="lowerLetter"/>
      <w:lvlText w:val="%5."/>
      <w:lvlJc w:val="left"/>
      <w:pPr>
        <w:ind w:left="3600" w:hanging="360"/>
      </w:pPr>
    </w:lvl>
    <w:lvl w:ilvl="5" w:tplc="E6C24692">
      <w:start w:val="1"/>
      <w:numFmt w:val="lowerRoman"/>
      <w:lvlText w:val="%6."/>
      <w:lvlJc w:val="right"/>
      <w:pPr>
        <w:ind w:left="4320" w:hanging="180"/>
      </w:pPr>
    </w:lvl>
    <w:lvl w:ilvl="6" w:tplc="C0086DB4">
      <w:start w:val="1"/>
      <w:numFmt w:val="decimal"/>
      <w:lvlText w:val="%7."/>
      <w:lvlJc w:val="left"/>
      <w:pPr>
        <w:ind w:left="5040" w:hanging="360"/>
      </w:pPr>
    </w:lvl>
    <w:lvl w:ilvl="7" w:tplc="032ABE08">
      <w:start w:val="1"/>
      <w:numFmt w:val="lowerLetter"/>
      <w:lvlText w:val="%8."/>
      <w:lvlJc w:val="left"/>
      <w:pPr>
        <w:ind w:left="5760" w:hanging="360"/>
      </w:pPr>
    </w:lvl>
    <w:lvl w:ilvl="8" w:tplc="E52ED832">
      <w:start w:val="1"/>
      <w:numFmt w:val="lowerRoman"/>
      <w:lvlText w:val="%9."/>
      <w:lvlJc w:val="right"/>
      <w:pPr>
        <w:ind w:left="6480" w:hanging="180"/>
      </w:pPr>
    </w:lvl>
  </w:abstractNum>
  <w:abstractNum w:abstractNumId="11" w15:restartNumberingAfterBreak="0">
    <w:nsid w:val="5E8A70B2"/>
    <w:multiLevelType w:val="hybridMultilevel"/>
    <w:tmpl w:val="7B96C70C"/>
    <w:lvl w:ilvl="0" w:tplc="AA04FA50">
      <w:start w:val="1"/>
      <w:numFmt w:val="decimal"/>
      <w:lvlText w:val="%1."/>
      <w:lvlJc w:val="left"/>
      <w:pPr>
        <w:ind w:left="720" w:hanging="360"/>
      </w:pPr>
    </w:lvl>
    <w:lvl w:ilvl="1" w:tplc="795C5E38">
      <w:start w:val="1"/>
      <w:numFmt w:val="lowerLetter"/>
      <w:lvlText w:val="%2."/>
      <w:lvlJc w:val="left"/>
      <w:pPr>
        <w:ind w:left="1440" w:hanging="360"/>
      </w:pPr>
    </w:lvl>
    <w:lvl w:ilvl="2" w:tplc="DDBCF54A">
      <w:start w:val="2"/>
      <w:numFmt w:val="decimal"/>
      <w:lvlText w:val="%3.4.3."/>
      <w:lvlJc w:val="left"/>
      <w:pPr>
        <w:ind w:left="2160" w:hanging="180"/>
      </w:pPr>
    </w:lvl>
    <w:lvl w:ilvl="3" w:tplc="D988F38A">
      <w:start w:val="1"/>
      <w:numFmt w:val="decimal"/>
      <w:lvlText w:val="%4."/>
      <w:lvlJc w:val="left"/>
      <w:pPr>
        <w:ind w:left="2880" w:hanging="360"/>
      </w:pPr>
    </w:lvl>
    <w:lvl w:ilvl="4" w:tplc="7F660B02">
      <w:start w:val="1"/>
      <w:numFmt w:val="lowerLetter"/>
      <w:lvlText w:val="%5."/>
      <w:lvlJc w:val="left"/>
      <w:pPr>
        <w:ind w:left="3600" w:hanging="360"/>
      </w:pPr>
    </w:lvl>
    <w:lvl w:ilvl="5" w:tplc="9D346346">
      <w:start w:val="1"/>
      <w:numFmt w:val="lowerRoman"/>
      <w:lvlText w:val="%6."/>
      <w:lvlJc w:val="right"/>
      <w:pPr>
        <w:ind w:left="4320" w:hanging="180"/>
      </w:pPr>
    </w:lvl>
    <w:lvl w:ilvl="6" w:tplc="FE48BD7E">
      <w:start w:val="1"/>
      <w:numFmt w:val="decimal"/>
      <w:lvlText w:val="%7."/>
      <w:lvlJc w:val="left"/>
      <w:pPr>
        <w:ind w:left="5040" w:hanging="360"/>
      </w:pPr>
    </w:lvl>
    <w:lvl w:ilvl="7" w:tplc="2B301FF0">
      <w:start w:val="1"/>
      <w:numFmt w:val="lowerLetter"/>
      <w:lvlText w:val="%8."/>
      <w:lvlJc w:val="left"/>
      <w:pPr>
        <w:ind w:left="5760" w:hanging="360"/>
      </w:pPr>
    </w:lvl>
    <w:lvl w:ilvl="8" w:tplc="92985472">
      <w:start w:val="1"/>
      <w:numFmt w:val="lowerRoman"/>
      <w:lvlText w:val="%9."/>
      <w:lvlJc w:val="right"/>
      <w:pPr>
        <w:ind w:left="6480" w:hanging="180"/>
      </w:pPr>
    </w:lvl>
  </w:abstractNum>
  <w:abstractNum w:abstractNumId="12" w15:restartNumberingAfterBreak="0">
    <w:nsid w:val="6F778D6E"/>
    <w:multiLevelType w:val="hybridMultilevel"/>
    <w:tmpl w:val="F85A5460"/>
    <w:lvl w:ilvl="0" w:tplc="68F4DB8A">
      <w:start w:val="1"/>
      <w:numFmt w:val="decimal"/>
      <w:lvlText w:val="%1."/>
      <w:lvlJc w:val="left"/>
      <w:pPr>
        <w:ind w:left="720" w:hanging="360"/>
      </w:pPr>
    </w:lvl>
    <w:lvl w:ilvl="1" w:tplc="EC806B78">
      <w:start w:val="1"/>
      <w:numFmt w:val="lowerLetter"/>
      <w:lvlText w:val="%2."/>
      <w:lvlJc w:val="left"/>
      <w:pPr>
        <w:ind w:left="1440" w:hanging="360"/>
      </w:pPr>
    </w:lvl>
    <w:lvl w:ilvl="2" w:tplc="4C8264B0">
      <w:start w:val="2"/>
      <w:numFmt w:val="decimal"/>
      <w:lvlText w:val="%3.4.2."/>
      <w:lvlJc w:val="left"/>
      <w:pPr>
        <w:ind w:left="2160" w:hanging="180"/>
      </w:pPr>
    </w:lvl>
    <w:lvl w:ilvl="3" w:tplc="19645684">
      <w:start w:val="1"/>
      <w:numFmt w:val="decimal"/>
      <w:lvlText w:val="%4."/>
      <w:lvlJc w:val="left"/>
      <w:pPr>
        <w:ind w:left="2880" w:hanging="360"/>
      </w:pPr>
    </w:lvl>
    <w:lvl w:ilvl="4" w:tplc="63A07028">
      <w:start w:val="1"/>
      <w:numFmt w:val="lowerLetter"/>
      <w:lvlText w:val="%5."/>
      <w:lvlJc w:val="left"/>
      <w:pPr>
        <w:ind w:left="3600" w:hanging="360"/>
      </w:pPr>
    </w:lvl>
    <w:lvl w:ilvl="5" w:tplc="35A430FA">
      <w:start w:val="1"/>
      <w:numFmt w:val="lowerRoman"/>
      <w:lvlText w:val="%6."/>
      <w:lvlJc w:val="right"/>
      <w:pPr>
        <w:ind w:left="4320" w:hanging="180"/>
      </w:pPr>
    </w:lvl>
    <w:lvl w:ilvl="6" w:tplc="626AF378">
      <w:start w:val="1"/>
      <w:numFmt w:val="decimal"/>
      <w:lvlText w:val="%7."/>
      <w:lvlJc w:val="left"/>
      <w:pPr>
        <w:ind w:left="5040" w:hanging="360"/>
      </w:pPr>
    </w:lvl>
    <w:lvl w:ilvl="7" w:tplc="D2DCFDFE">
      <w:start w:val="1"/>
      <w:numFmt w:val="lowerLetter"/>
      <w:lvlText w:val="%8."/>
      <w:lvlJc w:val="left"/>
      <w:pPr>
        <w:ind w:left="5760" w:hanging="360"/>
      </w:pPr>
    </w:lvl>
    <w:lvl w:ilvl="8" w:tplc="99D037EE">
      <w:start w:val="1"/>
      <w:numFmt w:val="lowerRoman"/>
      <w:lvlText w:val="%9."/>
      <w:lvlJc w:val="right"/>
      <w:pPr>
        <w:ind w:left="6480" w:hanging="180"/>
      </w:pPr>
    </w:lvl>
  </w:abstractNum>
  <w:abstractNum w:abstractNumId="13"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num w:numId="1" w16cid:durableId="466969950">
    <w:abstractNumId w:val="2"/>
  </w:num>
  <w:num w:numId="2" w16cid:durableId="1352336599">
    <w:abstractNumId w:val="8"/>
  </w:num>
  <w:num w:numId="3" w16cid:durableId="2014915437">
    <w:abstractNumId w:val="1"/>
  </w:num>
  <w:num w:numId="4" w16cid:durableId="269632923">
    <w:abstractNumId w:val="6"/>
  </w:num>
  <w:num w:numId="5" w16cid:durableId="1250962673">
    <w:abstractNumId w:val="10"/>
  </w:num>
  <w:num w:numId="6" w16cid:durableId="1283077513">
    <w:abstractNumId w:val="0"/>
  </w:num>
  <w:num w:numId="7" w16cid:durableId="1661077066">
    <w:abstractNumId w:val="7"/>
  </w:num>
  <w:num w:numId="8" w16cid:durableId="1762919161">
    <w:abstractNumId w:val="11"/>
  </w:num>
  <w:num w:numId="9" w16cid:durableId="1681808457">
    <w:abstractNumId w:val="12"/>
  </w:num>
  <w:num w:numId="10" w16cid:durableId="86973073">
    <w:abstractNumId w:val="3"/>
  </w:num>
  <w:num w:numId="11" w16cid:durableId="2091151372">
    <w:abstractNumId w:val="5"/>
  </w:num>
  <w:num w:numId="12" w16cid:durableId="1566377341">
    <w:abstractNumId w:val="4"/>
  </w:num>
  <w:num w:numId="13" w16cid:durableId="635986028">
    <w:abstractNumId w:val="13"/>
  </w:num>
  <w:num w:numId="14" w16cid:durableId="151532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6CB"/>
    <w:rsid w:val="00001F6B"/>
    <w:rsid w:val="0001623B"/>
    <w:rsid w:val="00023650"/>
    <w:rsid w:val="000314A5"/>
    <w:rsid w:val="00031505"/>
    <w:rsid w:val="00044A96"/>
    <w:rsid w:val="0005378F"/>
    <w:rsid w:val="00056870"/>
    <w:rsid w:val="00066E8D"/>
    <w:rsid w:val="000732C0"/>
    <w:rsid w:val="0008021E"/>
    <w:rsid w:val="00085712"/>
    <w:rsid w:val="0009707B"/>
    <w:rsid w:val="00097D54"/>
    <w:rsid w:val="000A3698"/>
    <w:rsid w:val="000B011C"/>
    <w:rsid w:val="000B2E40"/>
    <w:rsid w:val="000B6D15"/>
    <w:rsid w:val="000B73B4"/>
    <w:rsid w:val="000C2E08"/>
    <w:rsid w:val="000E1343"/>
    <w:rsid w:val="000E6EA9"/>
    <w:rsid w:val="000F6BB7"/>
    <w:rsid w:val="000F6ED3"/>
    <w:rsid w:val="001120CD"/>
    <w:rsid w:val="001155A7"/>
    <w:rsid w:val="00117216"/>
    <w:rsid w:val="001324B4"/>
    <w:rsid w:val="00132E3C"/>
    <w:rsid w:val="001427B1"/>
    <w:rsid w:val="00150976"/>
    <w:rsid w:val="00163F77"/>
    <w:rsid w:val="0017595A"/>
    <w:rsid w:val="00193768"/>
    <w:rsid w:val="00195DE7"/>
    <w:rsid w:val="001A385F"/>
    <w:rsid w:val="001B02AF"/>
    <w:rsid w:val="001B23BA"/>
    <w:rsid w:val="001B35E2"/>
    <w:rsid w:val="001B7858"/>
    <w:rsid w:val="001C78E6"/>
    <w:rsid w:val="001D1485"/>
    <w:rsid w:val="001D509E"/>
    <w:rsid w:val="001D71BB"/>
    <w:rsid w:val="001E44FC"/>
    <w:rsid w:val="001E7650"/>
    <w:rsid w:val="001E78EC"/>
    <w:rsid w:val="00200576"/>
    <w:rsid w:val="00201C05"/>
    <w:rsid w:val="002031B6"/>
    <w:rsid w:val="00217F80"/>
    <w:rsid w:val="0022579A"/>
    <w:rsid w:val="00227DEC"/>
    <w:rsid w:val="002356CB"/>
    <w:rsid w:val="00243C34"/>
    <w:rsid w:val="0024651A"/>
    <w:rsid w:val="00247ADE"/>
    <w:rsid w:val="002548DA"/>
    <w:rsid w:val="00265205"/>
    <w:rsid w:val="00291D3A"/>
    <w:rsid w:val="002979A2"/>
    <w:rsid w:val="00297D8E"/>
    <w:rsid w:val="002B32F7"/>
    <w:rsid w:val="002B3480"/>
    <w:rsid w:val="002B3B1A"/>
    <w:rsid w:val="002B74EF"/>
    <w:rsid w:val="002C1E13"/>
    <w:rsid w:val="002C32B4"/>
    <w:rsid w:val="002C5DB2"/>
    <w:rsid w:val="002E03E5"/>
    <w:rsid w:val="002F2ECA"/>
    <w:rsid w:val="0030011E"/>
    <w:rsid w:val="0030168A"/>
    <w:rsid w:val="0030252A"/>
    <w:rsid w:val="00320529"/>
    <w:rsid w:val="00321B7B"/>
    <w:rsid w:val="00324031"/>
    <w:rsid w:val="00330027"/>
    <w:rsid w:val="00334A10"/>
    <w:rsid w:val="00336815"/>
    <w:rsid w:val="00336E71"/>
    <w:rsid w:val="003446A8"/>
    <w:rsid w:val="003466F3"/>
    <w:rsid w:val="00355FA2"/>
    <w:rsid w:val="00357E2B"/>
    <w:rsid w:val="00357F4F"/>
    <w:rsid w:val="003659D5"/>
    <w:rsid w:val="00365E98"/>
    <w:rsid w:val="00367C67"/>
    <w:rsid w:val="003760A8"/>
    <w:rsid w:val="003809E1"/>
    <w:rsid w:val="00385145"/>
    <w:rsid w:val="003853FB"/>
    <w:rsid w:val="00387E88"/>
    <w:rsid w:val="003903E1"/>
    <w:rsid w:val="00393306"/>
    <w:rsid w:val="00393DD9"/>
    <w:rsid w:val="003A0EB2"/>
    <w:rsid w:val="003A521F"/>
    <w:rsid w:val="003B3EF0"/>
    <w:rsid w:val="003D0F7B"/>
    <w:rsid w:val="003D57AC"/>
    <w:rsid w:val="003D6A58"/>
    <w:rsid w:val="003E0A64"/>
    <w:rsid w:val="003E76CF"/>
    <w:rsid w:val="003F0F1A"/>
    <w:rsid w:val="003F2D7B"/>
    <w:rsid w:val="003F4EEA"/>
    <w:rsid w:val="003F7C73"/>
    <w:rsid w:val="0040083D"/>
    <w:rsid w:val="00413CD5"/>
    <w:rsid w:val="00417250"/>
    <w:rsid w:val="00437E42"/>
    <w:rsid w:val="0045511F"/>
    <w:rsid w:val="00456238"/>
    <w:rsid w:val="00461451"/>
    <w:rsid w:val="00491C63"/>
    <w:rsid w:val="004926E7"/>
    <w:rsid w:val="004A5A01"/>
    <w:rsid w:val="004C189A"/>
    <w:rsid w:val="004D1077"/>
    <w:rsid w:val="004D7E38"/>
    <w:rsid w:val="004E0DF4"/>
    <w:rsid w:val="004F37C0"/>
    <w:rsid w:val="004F79D5"/>
    <w:rsid w:val="0050355C"/>
    <w:rsid w:val="0050631F"/>
    <w:rsid w:val="00514661"/>
    <w:rsid w:val="005224D9"/>
    <w:rsid w:val="0052334B"/>
    <w:rsid w:val="00523A95"/>
    <w:rsid w:val="00540A93"/>
    <w:rsid w:val="00543A29"/>
    <w:rsid w:val="00543CE1"/>
    <w:rsid w:val="00550D53"/>
    <w:rsid w:val="00551A90"/>
    <w:rsid w:val="00552836"/>
    <w:rsid w:val="00553401"/>
    <w:rsid w:val="005539A0"/>
    <w:rsid w:val="00561A4F"/>
    <w:rsid w:val="00566F98"/>
    <w:rsid w:val="00571FC1"/>
    <w:rsid w:val="0057318A"/>
    <w:rsid w:val="00576B8C"/>
    <w:rsid w:val="00580F72"/>
    <w:rsid w:val="00584A63"/>
    <w:rsid w:val="00592E13"/>
    <w:rsid w:val="00594908"/>
    <w:rsid w:val="005B3DB2"/>
    <w:rsid w:val="005B6AC7"/>
    <w:rsid w:val="005B6B73"/>
    <w:rsid w:val="005C072A"/>
    <w:rsid w:val="005C6780"/>
    <w:rsid w:val="005D24ED"/>
    <w:rsid w:val="005D717A"/>
    <w:rsid w:val="005E0958"/>
    <w:rsid w:val="005E2E0D"/>
    <w:rsid w:val="005F0F6B"/>
    <w:rsid w:val="005F13C0"/>
    <w:rsid w:val="005F1FAD"/>
    <w:rsid w:val="00602877"/>
    <w:rsid w:val="00613BEC"/>
    <w:rsid w:val="00615B85"/>
    <w:rsid w:val="006160B1"/>
    <w:rsid w:val="00620444"/>
    <w:rsid w:val="00624DDF"/>
    <w:rsid w:val="00626ACE"/>
    <w:rsid w:val="00647EE5"/>
    <w:rsid w:val="00653715"/>
    <w:rsid w:val="0065519D"/>
    <w:rsid w:val="00656F57"/>
    <w:rsid w:val="00661AA1"/>
    <w:rsid w:val="00663096"/>
    <w:rsid w:val="0066586B"/>
    <w:rsid w:val="00672ADB"/>
    <w:rsid w:val="00674A52"/>
    <w:rsid w:val="006767F9"/>
    <w:rsid w:val="00680436"/>
    <w:rsid w:val="006804B2"/>
    <w:rsid w:val="006936CA"/>
    <w:rsid w:val="006A0F5F"/>
    <w:rsid w:val="006A24A0"/>
    <w:rsid w:val="006A4279"/>
    <w:rsid w:val="006B2310"/>
    <w:rsid w:val="006B3027"/>
    <w:rsid w:val="006B6437"/>
    <w:rsid w:val="006C5274"/>
    <w:rsid w:val="006D4D15"/>
    <w:rsid w:val="006E328D"/>
    <w:rsid w:val="006E3A3D"/>
    <w:rsid w:val="006F3ED3"/>
    <w:rsid w:val="006F7CEE"/>
    <w:rsid w:val="007001C2"/>
    <w:rsid w:val="00703255"/>
    <w:rsid w:val="007039F5"/>
    <w:rsid w:val="0070647B"/>
    <w:rsid w:val="00716526"/>
    <w:rsid w:val="00717B60"/>
    <w:rsid w:val="00731B4A"/>
    <w:rsid w:val="007348E6"/>
    <w:rsid w:val="00746DF7"/>
    <w:rsid w:val="00757F4E"/>
    <w:rsid w:val="007624C4"/>
    <w:rsid w:val="00773C70"/>
    <w:rsid w:val="00774E13"/>
    <w:rsid w:val="00794C3A"/>
    <w:rsid w:val="0079685F"/>
    <w:rsid w:val="007A5A52"/>
    <w:rsid w:val="007B124C"/>
    <w:rsid w:val="007B63E3"/>
    <w:rsid w:val="007B735C"/>
    <w:rsid w:val="007B7989"/>
    <w:rsid w:val="007C093D"/>
    <w:rsid w:val="007D0E11"/>
    <w:rsid w:val="007D4F46"/>
    <w:rsid w:val="007D6322"/>
    <w:rsid w:val="007D70FD"/>
    <w:rsid w:val="007E218A"/>
    <w:rsid w:val="007F4960"/>
    <w:rsid w:val="00804A11"/>
    <w:rsid w:val="00804DF7"/>
    <w:rsid w:val="008112D8"/>
    <w:rsid w:val="008167E6"/>
    <w:rsid w:val="00824853"/>
    <w:rsid w:val="00824888"/>
    <w:rsid w:val="008349B0"/>
    <w:rsid w:val="0084647A"/>
    <w:rsid w:val="00846F81"/>
    <w:rsid w:val="00847A58"/>
    <w:rsid w:val="00847DBE"/>
    <w:rsid w:val="00851F78"/>
    <w:rsid w:val="00857F0B"/>
    <w:rsid w:val="00872259"/>
    <w:rsid w:val="00873C91"/>
    <w:rsid w:val="0088470D"/>
    <w:rsid w:val="00885FEB"/>
    <w:rsid w:val="00886F97"/>
    <w:rsid w:val="0089227F"/>
    <w:rsid w:val="00893081"/>
    <w:rsid w:val="00897728"/>
    <w:rsid w:val="008A3793"/>
    <w:rsid w:val="008A795A"/>
    <w:rsid w:val="008D4E58"/>
    <w:rsid w:val="008E6FAE"/>
    <w:rsid w:val="008F0E95"/>
    <w:rsid w:val="008F7973"/>
    <w:rsid w:val="009017C6"/>
    <w:rsid w:val="00907502"/>
    <w:rsid w:val="00911AD7"/>
    <w:rsid w:val="00911CA7"/>
    <w:rsid w:val="009169AE"/>
    <w:rsid w:val="00917CD4"/>
    <w:rsid w:val="00921BB9"/>
    <w:rsid w:val="009235F6"/>
    <w:rsid w:val="0093050D"/>
    <w:rsid w:val="00932FE2"/>
    <w:rsid w:val="00943B61"/>
    <w:rsid w:val="009463F8"/>
    <w:rsid w:val="00957A0A"/>
    <w:rsid w:val="0096319F"/>
    <w:rsid w:val="00977CD8"/>
    <w:rsid w:val="00980895"/>
    <w:rsid w:val="0098215D"/>
    <w:rsid w:val="00992EF0"/>
    <w:rsid w:val="00993125"/>
    <w:rsid w:val="0099336C"/>
    <w:rsid w:val="0099477F"/>
    <w:rsid w:val="009A0E24"/>
    <w:rsid w:val="009A671A"/>
    <w:rsid w:val="009C3944"/>
    <w:rsid w:val="009D2AF5"/>
    <w:rsid w:val="009D35C4"/>
    <w:rsid w:val="009D7EEF"/>
    <w:rsid w:val="009D7FDF"/>
    <w:rsid w:val="009E65E1"/>
    <w:rsid w:val="009E6F05"/>
    <w:rsid w:val="009E75A3"/>
    <w:rsid w:val="009E7790"/>
    <w:rsid w:val="009F2F51"/>
    <w:rsid w:val="00A138AB"/>
    <w:rsid w:val="00A24611"/>
    <w:rsid w:val="00A31C59"/>
    <w:rsid w:val="00A343A3"/>
    <w:rsid w:val="00A34AB5"/>
    <w:rsid w:val="00A37656"/>
    <w:rsid w:val="00A4549D"/>
    <w:rsid w:val="00A45A75"/>
    <w:rsid w:val="00A46896"/>
    <w:rsid w:val="00A51C13"/>
    <w:rsid w:val="00A53A05"/>
    <w:rsid w:val="00A61ABF"/>
    <w:rsid w:val="00A645C3"/>
    <w:rsid w:val="00A6604A"/>
    <w:rsid w:val="00A7419E"/>
    <w:rsid w:val="00AA4F70"/>
    <w:rsid w:val="00AA6DFB"/>
    <w:rsid w:val="00AA77FB"/>
    <w:rsid w:val="00AB3B36"/>
    <w:rsid w:val="00AB3BCA"/>
    <w:rsid w:val="00AB76A7"/>
    <w:rsid w:val="00AD0612"/>
    <w:rsid w:val="00AD2B5D"/>
    <w:rsid w:val="00AE754D"/>
    <w:rsid w:val="00AE7957"/>
    <w:rsid w:val="00B02446"/>
    <w:rsid w:val="00B032D2"/>
    <w:rsid w:val="00B04D8C"/>
    <w:rsid w:val="00B05A25"/>
    <w:rsid w:val="00B11C66"/>
    <w:rsid w:val="00B12935"/>
    <w:rsid w:val="00B23735"/>
    <w:rsid w:val="00B25229"/>
    <w:rsid w:val="00B33EB6"/>
    <w:rsid w:val="00B343D1"/>
    <w:rsid w:val="00B350A3"/>
    <w:rsid w:val="00B355C2"/>
    <w:rsid w:val="00B6022C"/>
    <w:rsid w:val="00B618E1"/>
    <w:rsid w:val="00B63582"/>
    <w:rsid w:val="00B664EC"/>
    <w:rsid w:val="00B726DB"/>
    <w:rsid w:val="00B74CDE"/>
    <w:rsid w:val="00B776AA"/>
    <w:rsid w:val="00B85C02"/>
    <w:rsid w:val="00B87795"/>
    <w:rsid w:val="00B949FE"/>
    <w:rsid w:val="00BA0A73"/>
    <w:rsid w:val="00BA2B97"/>
    <w:rsid w:val="00BB0B8E"/>
    <w:rsid w:val="00BB0FE8"/>
    <w:rsid w:val="00BB6E0D"/>
    <w:rsid w:val="00BB7EF5"/>
    <w:rsid w:val="00BC21BF"/>
    <w:rsid w:val="00BC29B2"/>
    <w:rsid w:val="00BC3861"/>
    <w:rsid w:val="00BE45B4"/>
    <w:rsid w:val="00BE79B9"/>
    <w:rsid w:val="00C02188"/>
    <w:rsid w:val="00C038FD"/>
    <w:rsid w:val="00C07532"/>
    <w:rsid w:val="00C302C9"/>
    <w:rsid w:val="00C33D3F"/>
    <w:rsid w:val="00C51291"/>
    <w:rsid w:val="00C56C9F"/>
    <w:rsid w:val="00C652EE"/>
    <w:rsid w:val="00C77009"/>
    <w:rsid w:val="00C770D8"/>
    <w:rsid w:val="00C80160"/>
    <w:rsid w:val="00C86627"/>
    <w:rsid w:val="00C871A7"/>
    <w:rsid w:val="00CA44E8"/>
    <w:rsid w:val="00CA640F"/>
    <w:rsid w:val="00CA6A6D"/>
    <w:rsid w:val="00CB240C"/>
    <w:rsid w:val="00CB3A62"/>
    <w:rsid w:val="00CC2A77"/>
    <w:rsid w:val="00CC48A5"/>
    <w:rsid w:val="00CD19D7"/>
    <w:rsid w:val="00CD1E78"/>
    <w:rsid w:val="00CE5794"/>
    <w:rsid w:val="00CF02EB"/>
    <w:rsid w:val="00CF1421"/>
    <w:rsid w:val="00CF2E01"/>
    <w:rsid w:val="00CF4050"/>
    <w:rsid w:val="00D03771"/>
    <w:rsid w:val="00D119CA"/>
    <w:rsid w:val="00D21444"/>
    <w:rsid w:val="00D356E4"/>
    <w:rsid w:val="00D35973"/>
    <w:rsid w:val="00D4345E"/>
    <w:rsid w:val="00D47986"/>
    <w:rsid w:val="00D50728"/>
    <w:rsid w:val="00D52570"/>
    <w:rsid w:val="00D53A72"/>
    <w:rsid w:val="00D629A1"/>
    <w:rsid w:val="00D7215F"/>
    <w:rsid w:val="00D75E2E"/>
    <w:rsid w:val="00D86EA8"/>
    <w:rsid w:val="00D87123"/>
    <w:rsid w:val="00D92C31"/>
    <w:rsid w:val="00D93721"/>
    <w:rsid w:val="00D94330"/>
    <w:rsid w:val="00D945F9"/>
    <w:rsid w:val="00D97E1C"/>
    <w:rsid w:val="00DA3FB9"/>
    <w:rsid w:val="00DA50AB"/>
    <w:rsid w:val="00DB3C1E"/>
    <w:rsid w:val="00DB761F"/>
    <w:rsid w:val="00DB7B37"/>
    <w:rsid w:val="00DC2C67"/>
    <w:rsid w:val="00DD46B8"/>
    <w:rsid w:val="00DD7527"/>
    <w:rsid w:val="00DE3351"/>
    <w:rsid w:val="00DE3F2C"/>
    <w:rsid w:val="00DE3F5B"/>
    <w:rsid w:val="00DF1C1C"/>
    <w:rsid w:val="00DF7C46"/>
    <w:rsid w:val="00E01B1A"/>
    <w:rsid w:val="00E0220E"/>
    <w:rsid w:val="00E05471"/>
    <w:rsid w:val="00E16005"/>
    <w:rsid w:val="00E16D4F"/>
    <w:rsid w:val="00E22091"/>
    <w:rsid w:val="00E23CDA"/>
    <w:rsid w:val="00E24B80"/>
    <w:rsid w:val="00E26F7F"/>
    <w:rsid w:val="00E27C66"/>
    <w:rsid w:val="00E27FCA"/>
    <w:rsid w:val="00E329EA"/>
    <w:rsid w:val="00E468E4"/>
    <w:rsid w:val="00E46A0F"/>
    <w:rsid w:val="00E55624"/>
    <w:rsid w:val="00E5649D"/>
    <w:rsid w:val="00E660EC"/>
    <w:rsid w:val="00E7506E"/>
    <w:rsid w:val="00E75A10"/>
    <w:rsid w:val="00E8550B"/>
    <w:rsid w:val="00E90962"/>
    <w:rsid w:val="00E94C74"/>
    <w:rsid w:val="00E97259"/>
    <w:rsid w:val="00EA69F3"/>
    <w:rsid w:val="00EB6374"/>
    <w:rsid w:val="00ED34AB"/>
    <w:rsid w:val="00EE3841"/>
    <w:rsid w:val="00EE3B02"/>
    <w:rsid w:val="00EF0041"/>
    <w:rsid w:val="00EF387C"/>
    <w:rsid w:val="00EF7BF1"/>
    <w:rsid w:val="00F078FC"/>
    <w:rsid w:val="00F07A90"/>
    <w:rsid w:val="00F119EE"/>
    <w:rsid w:val="00F17112"/>
    <w:rsid w:val="00F27C2B"/>
    <w:rsid w:val="00F324C3"/>
    <w:rsid w:val="00F33B2B"/>
    <w:rsid w:val="00F403A6"/>
    <w:rsid w:val="00F41977"/>
    <w:rsid w:val="00F62ACE"/>
    <w:rsid w:val="00F66E0C"/>
    <w:rsid w:val="00F72655"/>
    <w:rsid w:val="00F736ED"/>
    <w:rsid w:val="00F7514F"/>
    <w:rsid w:val="00F81C73"/>
    <w:rsid w:val="00F8576B"/>
    <w:rsid w:val="00F9362C"/>
    <w:rsid w:val="00F96CE2"/>
    <w:rsid w:val="00FA5270"/>
    <w:rsid w:val="00FC2E86"/>
    <w:rsid w:val="00FC588C"/>
    <w:rsid w:val="00FC6129"/>
    <w:rsid w:val="00FE4858"/>
    <w:rsid w:val="0117A334"/>
    <w:rsid w:val="019B054D"/>
    <w:rsid w:val="01BB2B84"/>
    <w:rsid w:val="01C5BCCA"/>
    <w:rsid w:val="02831327"/>
    <w:rsid w:val="02D85057"/>
    <w:rsid w:val="03645EFE"/>
    <w:rsid w:val="03D7FDD5"/>
    <w:rsid w:val="03EF02A4"/>
    <w:rsid w:val="042AB19C"/>
    <w:rsid w:val="04428267"/>
    <w:rsid w:val="04A288AE"/>
    <w:rsid w:val="0517B7C2"/>
    <w:rsid w:val="0569158B"/>
    <w:rsid w:val="056CC93A"/>
    <w:rsid w:val="058606A8"/>
    <w:rsid w:val="05A4DAFC"/>
    <w:rsid w:val="05BD5F87"/>
    <w:rsid w:val="05BD9051"/>
    <w:rsid w:val="05E42FA5"/>
    <w:rsid w:val="05EB1457"/>
    <w:rsid w:val="06832294"/>
    <w:rsid w:val="068D88F2"/>
    <w:rsid w:val="069861DD"/>
    <w:rsid w:val="06B9E5E7"/>
    <w:rsid w:val="06CB02AE"/>
    <w:rsid w:val="06DADD8F"/>
    <w:rsid w:val="0808C8B6"/>
    <w:rsid w:val="0834323E"/>
    <w:rsid w:val="087F7376"/>
    <w:rsid w:val="08F09674"/>
    <w:rsid w:val="0934DC50"/>
    <w:rsid w:val="0978BC63"/>
    <w:rsid w:val="09970762"/>
    <w:rsid w:val="09D0029F"/>
    <w:rsid w:val="09F1E5B2"/>
    <w:rsid w:val="0A4B7041"/>
    <w:rsid w:val="0AAD7C69"/>
    <w:rsid w:val="0ACBF9A6"/>
    <w:rsid w:val="0B41BB17"/>
    <w:rsid w:val="0B56CEEB"/>
    <w:rsid w:val="0B74D278"/>
    <w:rsid w:val="0B8681B5"/>
    <w:rsid w:val="0BDB0818"/>
    <w:rsid w:val="0BDE70B7"/>
    <w:rsid w:val="0BECBAAC"/>
    <w:rsid w:val="0C35159F"/>
    <w:rsid w:val="0CB5B85A"/>
    <w:rsid w:val="0CEE29AC"/>
    <w:rsid w:val="0D0C70BE"/>
    <w:rsid w:val="0D59FCDA"/>
    <w:rsid w:val="0D5EA90C"/>
    <w:rsid w:val="0D7ACDD3"/>
    <w:rsid w:val="0DF7F0B4"/>
    <w:rsid w:val="0E1F146A"/>
    <w:rsid w:val="0E81E818"/>
    <w:rsid w:val="0EA79ED4"/>
    <w:rsid w:val="0EEB0EB5"/>
    <w:rsid w:val="0F05AD0C"/>
    <w:rsid w:val="0FD45FDA"/>
    <w:rsid w:val="10116BBC"/>
    <w:rsid w:val="1011E3E1"/>
    <w:rsid w:val="102BEE35"/>
    <w:rsid w:val="11211D39"/>
    <w:rsid w:val="1292609D"/>
    <w:rsid w:val="12ACF28B"/>
    <w:rsid w:val="12E8623A"/>
    <w:rsid w:val="12EBFBB4"/>
    <w:rsid w:val="1301438D"/>
    <w:rsid w:val="1389A936"/>
    <w:rsid w:val="142821DE"/>
    <w:rsid w:val="145D7D4B"/>
    <w:rsid w:val="152D0B7A"/>
    <w:rsid w:val="164DF7CF"/>
    <w:rsid w:val="16B634FF"/>
    <w:rsid w:val="171F5824"/>
    <w:rsid w:val="179E72F7"/>
    <w:rsid w:val="17BB8147"/>
    <w:rsid w:val="17DF8C6C"/>
    <w:rsid w:val="1852438E"/>
    <w:rsid w:val="185A325B"/>
    <w:rsid w:val="18FE9A7E"/>
    <w:rsid w:val="193FB774"/>
    <w:rsid w:val="1981ED31"/>
    <w:rsid w:val="19B59E47"/>
    <w:rsid w:val="19EE13EF"/>
    <w:rsid w:val="1A0A37C6"/>
    <w:rsid w:val="1ADA23B5"/>
    <w:rsid w:val="1B27C3AE"/>
    <w:rsid w:val="1B2CF3F4"/>
    <w:rsid w:val="1B53CA58"/>
    <w:rsid w:val="1BB73C3F"/>
    <w:rsid w:val="1BBF62AB"/>
    <w:rsid w:val="1C22F2B9"/>
    <w:rsid w:val="1C32A5F3"/>
    <w:rsid w:val="1CBA0ECC"/>
    <w:rsid w:val="1CFFB6D9"/>
    <w:rsid w:val="1D30956B"/>
    <w:rsid w:val="1D655FD6"/>
    <w:rsid w:val="1D6812A2"/>
    <w:rsid w:val="1D905952"/>
    <w:rsid w:val="1DAA35E3"/>
    <w:rsid w:val="1DAED581"/>
    <w:rsid w:val="1E0AF2E9"/>
    <w:rsid w:val="1E0B7B00"/>
    <w:rsid w:val="1E46FB78"/>
    <w:rsid w:val="1EA85CB5"/>
    <w:rsid w:val="1EDA47E7"/>
    <w:rsid w:val="1EE03F0C"/>
    <w:rsid w:val="1EE7176D"/>
    <w:rsid w:val="1EF1A22E"/>
    <w:rsid w:val="1F0CDB92"/>
    <w:rsid w:val="1F335D6C"/>
    <w:rsid w:val="1F72DA53"/>
    <w:rsid w:val="1FCD5CB3"/>
    <w:rsid w:val="1FE02FDE"/>
    <w:rsid w:val="201FD921"/>
    <w:rsid w:val="206EDCE3"/>
    <w:rsid w:val="20BC87F7"/>
    <w:rsid w:val="20CB4062"/>
    <w:rsid w:val="20F4280A"/>
    <w:rsid w:val="210B59D0"/>
    <w:rsid w:val="214A20DC"/>
    <w:rsid w:val="214F110F"/>
    <w:rsid w:val="2182C2AF"/>
    <w:rsid w:val="219D2F29"/>
    <w:rsid w:val="2260CCB9"/>
    <w:rsid w:val="22E10B1B"/>
    <w:rsid w:val="233424C7"/>
    <w:rsid w:val="23711AD1"/>
    <w:rsid w:val="23913CCB"/>
    <w:rsid w:val="23C5827E"/>
    <w:rsid w:val="24484A5F"/>
    <w:rsid w:val="2467A345"/>
    <w:rsid w:val="247AEAE4"/>
    <w:rsid w:val="24C614C3"/>
    <w:rsid w:val="2519F314"/>
    <w:rsid w:val="252B2331"/>
    <w:rsid w:val="2551D175"/>
    <w:rsid w:val="25773263"/>
    <w:rsid w:val="25FD4B3B"/>
    <w:rsid w:val="267E0C7F"/>
    <w:rsid w:val="276B9945"/>
    <w:rsid w:val="2856F13A"/>
    <w:rsid w:val="28612531"/>
    <w:rsid w:val="288457CF"/>
    <w:rsid w:val="2891CB71"/>
    <w:rsid w:val="290BE51F"/>
    <w:rsid w:val="298BF2F3"/>
    <w:rsid w:val="29C4D4BC"/>
    <w:rsid w:val="29DBAA74"/>
    <w:rsid w:val="2A1BC139"/>
    <w:rsid w:val="2A5346E4"/>
    <w:rsid w:val="2AC30662"/>
    <w:rsid w:val="2AD71866"/>
    <w:rsid w:val="2AE5479B"/>
    <w:rsid w:val="2AEDC6E0"/>
    <w:rsid w:val="2AFA4CBF"/>
    <w:rsid w:val="2B19BC41"/>
    <w:rsid w:val="2B50BA6A"/>
    <w:rsid w:val="2B8E03E6"/>
    <w:rsid w:val="2BC49F10"/>
    <w:rsid w:val="2C89620E"/>
    <w:rsid w:val="2C99C12E"/>
    <w:rsid w:val="2CEB29FC"/>
    <w:rsid w:val="2D13ECCF"/>
    <w:rsid w:val="2DCFA7AA"/>
    <w:rsid w:val="2DEC87A4"/>
    <w:rsid w:val="2EA57E1B"/>
    <w:rsid w:val="2EBA8454"/>
    <w:rsid w:val="2ED07A34"/>
    <w:rsid w:val="2F879934"/>
    <w:rsid w:val="306A1F4C"/>
    <w:rsid w:val="30A0C64D"/>
    <w:rsid w:val="30BEF923"/>
    <w:rsid w:val="30E7F10C"/>
    <w:rsid w:val="30FECA31"/>
    <w:rsid w:val="3164499A"/>
    <w:rsid w:val="316A39CB"/>
    <w:rsid w:val="323C96AE"/>
    <w:rsid w:val="33382DBD"/>
    <w:rsid w:val="335222DC"/>
    <w:rsid w:val="336D3081"/>
    <w:rsid w:val="3374036A"/>
    <w:rsid w:val="33F1FAB1"/>
    <w:rsid w:val="346006EB"/>
    <w:rsid w:val="349B5B70"/>
    <w:rsid w:val="35211AB8"/>
    <w:rsid w:val="3523ACAE"/>
    <w:rsid w:val="353FEB67"/>
    <w:rsid w:val="355C3E48"/>
    <w:rsid w:val="35B5993B"/>
    <w:rsid w:val="3626EC19"/>
    <w:rsid w:val="3671D8A8"/>
    <w:rsid w:val="3675098F"/>
    <w:rsid w:val="369B12AE"/>
    <w:rsid w:val="37370F3E"/>
    <w:rsid w:val="382A030F"/>
    <w:rsid w:val="383AB7BA"/>
    <w:rsid w:val="385687A4"/>
    <w:rsid w:val="386E1D7B"/>
    <w:rsid w:val="38B4086F"/>
    <w:rsid w:val="38FD1EC2"/>
    <w:rsid w:val="3900DCFE"/>
    <w:rsid w:val="39DBC524"/>
    <w:rsid w:val="39ED44DB"/>
    <w:rsid w:val="3A09EDDC"/>
    <w:rsid w:val="3A22396F"/>
    <w:rsid w:val="3AF5F029"/>
    <w:rsid w:val="3AFA3548"/>
    <w:rsid w:val="3B3B1BF4"/>
    <w:rsid w:val="3BE23C3B"/>
    <w:rsid w:val="3C90C67A"/>
    <w:rsid w:val="3CAD75D9"/>
    <w:rsid w:val="3D092FEA"/>
    <w:rsid w:val="3D90FDCC"/>
    <w:rsid w:val="3D925B84"/>
    <w:rsid w:val="3D9AFE4D"/>
    <w:rsid w:val="3D9DA5A2"/>
    <w:rsid w:val="3DB17EDA"/>
    <w:rsid w:val="3DF93408"/>
    <w:rsid w:val="3E09DF22"/>
    <w:rsid w:val="3E2C96DB"/>
    <w:rsid w:val="3EC849E1"/>
    <w:rsid w:val="3F2B0D0B"/>
    <w:rsid w:val="3F4FD652"/>
    <w:rsid w:val="3F79815B"/>
    <w:rsid w:val="3F9C5B56"/>
    <w:rsid w:val="404D1C0B"/>
    <w:rsid w:val="40928719"/>
    <w:rsid w:val="40D87DC5"/>
    <w:rsid w:val="42389EAD"/>
    <w:rsid w:val="423C1432"/>
    <w:rsid w:val="42577F11"/>
    <w:rsid w:val="428090BE"/>
    <w:rsid w:val="431026F1"/>
    <w:rsid w:val="433E8A89"/>
    <w:rsid w:val="43400654"/>
    <w:rsid w:val="4370D3A0"/>
    <w:rsid w:val="43B0B727"/>
    <w:rsid w:val="43D6463E"/>
    <w:rsid w:val="43F05E38"/>
    <w:rsid w:val="4435AFD7"/>
    <w:rsid w:val="44441FD5"/>
    <w:rsid w:val="447BE339"/>
    <w:rsid w:val="44814ED1"/>
    <w:rsid w:val="44A0E2C9"/>
    <w:rsid w:val="44BDC5DE"/>
    <w:rsid w:val="44DB15AE"/>
    <w:rsid w:val="4503A2AA"/>
    <w:rsid w:val="45B8B8A7"/>
    <w:rsid w:val="45D64295"/>
    <w:rsid w:val="45EE6480"/>
    <w:rsid w:val="46097C4E"/>
    <w:rsid w:val="464C97BC"/>
    <w:rsid w:val="465294C3"/>
    <w:rsid w:val="4664F6DB"/>
    <w:rsid w:val="46EF03B2"/>
    <w:rsid w:val="472E4720"/>
    <w:rsid w:val="479D22BC"/>
    <w:rsid w:val="4884AE0E"/>
    <w:rsid w:val="4916EAA5"/>
    <w:rsid w:val="491AB152"/>
    <w:rsid w:val="492FB9EE"/>
    <w:rsid w:val="493E08F8"/>
    <w:rsid w:val="495E0EAB"/>
    <w:rsid w:val="4978DF82"/>
    <w:rsid w:val="4983E5FC"/>
    <w:rsid w:val="49CC5773"/>
    <w:rsid w:val="49F3F748"/>
    <w:rsid w:val="4A6468AC"/>
    <w:rsid w:val="4AC3F8B1"/>
    <w:rsid w:val="4B212821"/>
    <w:rsid w:val="4B2DE050"/>
    <w:rsid w:val="4BB44E62"/>
    <w:rsid w:val="4BC06563"/>
    <w:rsid w:val="4C49A5EF"/>
    <w:rsid w:val="4C730EDF"/>
    <w:rsid w:val="4C7AD89D"/>
    <w:rsid w:val="4CD86B81"/>
    <w:rsid w:val="4DC8A41D"/>
    <w:rsid w:val="4E642EC0"/>
    <w:rsid w:val="4EF2E2F8"/>
    <w:rsid w:val="4F07C3DE"/>
    <w:rsid w:val="4F681D22"/>
    <w:rsid w:val="50396C7C"/>
    <w:rsid w:val="5062BF7C"/>
    <w:rsid w:val="506FE0D8"/>
    <w:rsid w:val="507611D2"/>
    <w:rsid w:val="507E1853"/>
    <w:rsid w:val="509740B0"/>
    <w:rsid w:val="50C4CFB8"/>
    <w:rsid w:val="50D9BEDC"/>
    <w:rsid w:val="50E209B1"/>
    <w:rsid w:val="5121676E"/>
    <w:rsid w:val="525C3D26"/>
    <w:rsid w:val="52901916"/>
    <w:rsid w:val="53543BDA"/>
    <w:rsid w:val="53AFA322"/>
    <w:rsid w:val="53D0D61F"/>
    <w:rsid w:val="53F0C65E"/>
    <w:rsid w:val="53F73624"/>
    <w:rsid w:val="548A1D4C"/>
    <w:rsid w:val="550984B0"/>
    <w:rsid w:val="550CA6D8"/>
    <w:rsid w:val="551481F0"/>
    <w:rsid w:val="5555EEBD"/>
    <w:rsid w:val="56315A0F"/>
    <w:rsid w:val="567614E5"/>
    <w:rsid w:val="56E55356"/>
    <w:rsid w:val="57017315"/>
    <w:rsid w:val="57112BE3"/>
    <w:rsid w:val="57AD14E6"/>
    <w:rsid w:val="57BB85FA"/>
    <w:rsid w:val="58045C50"/>
    <w:rsid w:val="584B98FF"/>
    <w:rsid w:val="588123B7"/>
    <w:rsid w:val="58BA7ECE"/>
    <w:rsid w:val="58C43781"/>
    <w:rsid w:val="58D168DB"/>
    <w:rsid w:val="58EC038F"/>
    <w:rsid w:val="5948E547"/>
    <w:rsid w:val="59FED5B2"/>
    <w:rsid w:val="5A89528B"/>
    <w:rsid w:val="5AB02A7B"/>
    <w:rsid w:val="5AB43AFB"/>
    <w:rsid w:val="5ACFC6D6"/>
    <w:rsid w:val="5B3406D8"/>
    <w:rsid w:val="5B567843"/>
    <w:rsid w:val="5B870307"/>
    <w:rsid w:val="5C4BD1C4"/>
    <w:rsid w:val="5C8FD8EE"/>
    <w:rsid w:val="5D4F3CBB"/>
    <w:rsid w:val="5D7075A1"/>
    <w:rsid w:val="5DB58130"/>
    <w:rsid w:val="5DFBF57B"/>
    <w:rsid w:val="5E6B4EDB"/>
    <w:rsid w:val="5E805678"/>
    <w:rsid w:val="5E96D844"/>
    <w:rsid w:val="5EB9769D"/>
    <w:rsid w:val="5FB826CB"/>
    <w:rsid w:val="5FEC2EAF"/>
    <w:rsid w:val="6018A4B1"/>
    <w:rsid w:val="606DE33B"/>
    <w:rsid w:val="612FED74"/>
    <w:rsid w:val="6187FF10"/>
    <w:rsid w:val="61F2E416"/>
    <w:rsid w:val="6246148C"/>
    <w:rsid w:val="62A36818"/>
    <w:rsid w:val="62F9345E"/>
    <w:rsid w:val="631156D8"/>
    <w:rsid w:val="636014DB"/>
    <w:rsid w:val="6368A376"/>
    <w:rsid w:val="636BE55C"/>
    <w:rsid w:val="6388AED3"/>
    <w:rsid w:val="63A27662"/>
    <w:rsid w:val="6492B727"/>
    <w:rsid w:val="64B27407"/>
    <w:rsid w:val="64C68848"/>
    <w:rsid w:val="64FEAA07"/>
    <w:rsid w:val="65109B41"/>
    <w:rsid w:val="65155C6C"/>
    <w:rsid w:val="651FF12F"/>
    <w:rsid w:val="654DEC4A"/>
    <w:rsid w:val="66178D96"/>
    <w:rsid w:val="66696AF3"/>
    <w:rsid w:val="66700FCA"/>
    <w:rsid w:val="667DA0AC"/>
    <w:rsid w:val="6688BB3F"/>
    <w:rsid w:val="66AE1A53"/>
    <w:rsid w:val="66C57CC8"/>
    <w:rsid w:val="66D173E1"/>
    <w:rsid w:val="66D9D15B"/>
    <w:rsid w:val="6724135E"/>
    <w:rsid w:val="672B0BAE"/>
    <w:rsid w:val="67C2A506"/>
    <w:rsid w:val="67D324EE"/>
    <w:rsid w:val="67DD749B"/>
    <w:rsid w:val="688563ED"/>
    <w:rsid w:val="68874EE8"/>
    <w:rsid w:val="694EE692"/>
    <w:rsid w:val="697B526B"/>
    <w:rsid w:val="6984EB0D"/>
    <w:rsid w:val="6A183026"/>
    <w:rsid w:val="6A545D2A"/>
    <w:rsid w:val="6A6CB5AE"/>
    <w:rsid w:val="6ADAA7A6"/>
    <w:rsid w:val="6B2900B4"/>
    <w:rsid w:val="6B6C5CAC"/>
    <w:rsid w:val="6BCF27F7"/>
    <w:rsid w:val="6C0F7D93"/>
    <w:rsid w:val="6CA5CF14"/>
    <w:rsid w:val="6D01E057"/>
    <w:rsid w:val="6D04B83C"/>
    <w:rsid w:val="6D47BA6B"/>
    <w:rsid w:val="6D6E84BA"/>
    <w:rsid w:val="6DD39B61"/>
    <w:rsid w:val="6E5F30B3"/>
    <w:rsid w:val="6EA187DF"/>
    <w:rsid w:val="6EEC0119"/>
    <w:rsid w:val="6F1F399B"/>
    <w:rsid w:val="6F30A902"/>
    <w:rsid w:val="6F47DD3B"/>
    <w:rsid w:val="6F592B8A"/>
    <w:rsid w:val="6FD190CC"/>
    <w:rsid w:val="6FD5E030"/>
    <w:rsid w:val="6FD6381B"/>
    <w:rsid w:val="70602D94"/>
    <w:rsid w:val="70A7A9DD"/>
    <w:rsid w:val="70BD0BE8"/>
    <w:rsid w:val="70BDAC94"/>
    <w:rsid w:val="70D8BB9B"/>
    <w:rsid w:val="710F1F84"/>
    <w:rsid w:val="713E7527"/>
    <w:rsid w:val="7156A05C"/>
    <w:rsid w:val="7172087C"/>
    <w:rsid w:val="71865B32"/>
    <w:rsid w:val="720B5CCA"/>
    <w:rsid w:val="7284A674"/>
    <w:rsid w:val="72C09521"/>
    <w:rsid w:val="72C09F59"/>
    <w:rsid w:val="7300CF14"/>
    <w:rsid w:val="730DD8DD"/>
    <w:rsid w:val="73E7AE3E"/>
    <w:rsid w:val="74286A1F"/>
    <w:rsid w:val="758E4A9A"/>
    <w:rsid w:val="75C063FB"/>
    <w:rsid w:val="7645799F"/>
    <w:rsid w:val="769F702A"/>
    <w:rsid w:val="76C5FCE2"/>
    <w:rsid w:val="7713C7AB"/>
    <w:rsid w:val="7722F1DA"/>
    <w:rsid w:val="7782839E"/>
    <w:rsid w:val="7792779E"/>
    <w:rsid w:val="77A13246"/>
    <w:rsid w:val="78922A0C"/>
    <w:rsid w:val="79546F9C"/>
    <w:rsid w:val="79B4FDC9"/>
    <w:rsid w:val="7A2C964D"/>
    <w:rsid w:val="7B1FC8DA"/>
    <w:rsid w:val="7BACD8FA"/>
    <w:rsid w:val="7BCD7AB6"/>
    <w:rsid w:val="7BCE125A"/>
    <w:rsid w:val="7C2BE3FB"/>
    <w:rsid w:val="7C3D4ABA"/>
    <w:rsid w:val="7C5E99C8"/>
    <w:rsid w:val="7C797F31"/>
    <w:rsid w:val="7D759C89"/>
    <w:rsid w:val="7D9F8675"/>
    <w:rsid w:val="7DE00271"/>
    <w:rsid w:val="7E4E9A1B"/>
    <w:rsid w:val="7EB7FA38"/>
    <w:rsid w:val="7F1F6BE7"/>
    <w:rsid w:val="7F85FA48"/>
    <w:rsid w:val="7FF0649C"/>
    <w:rsid w:val="7FF962B8"/>
    <w:rsid w:val="7FFDD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D6B5"/>
  <w15:chartTrackingRefBased/>
  <w15:docId w15:val="{58419D19-4368-4B73-BFE2-FB9FDF8A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514F"/>
    <w:pPr>
      <w:spacing w:line="252"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F7514F"/>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957A0A"/>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B23BA"/>
  </w:style>
  <w:style w:type="paragraph" w:styleId="Pataisymai">
    <w:name w:val="Revision"/>
    <w:hidden/>
    <w:uiPriority w:val="99"/>
    <w:semiHidden/>
    <w:rsid w:val="001D1485"/>
    <w:pPr>
      <w:spacing w:after="0" w:line="240" w:lineRule="auto"/>
    </w:pPr>
    <w:rPr>
      <w:rFonts w:eastAsiaTheme="minorEastAsia"/>
      <w:lang w:val="en-US"/>
    </w:rPr>
  </w:style>
  <w:style w:type="character" w:styleId="Perirtashipersaitas">
    <w:name w:val="FollowedHyperlink"/>
    <w:basedOn w:val="Numatytasispastraiposriftas"/>
    <w:uiPriority w:val="99"/>
    <w:semiHidden/>
    <w:unhideWhenUsed/>
    <w:rsid w:val="003853FB"/>
    <w:rPr>
      <w:color w:val="954F72" w:themeColor="followedHyperlink"/>
      <w:u w:val="single"/>
    </w:rPr>
  </w:style>
  <w:style w:type="paragraph" w:styleId="Debesliotekstas">
    <w:name w:val="Balloon Text"/>
    <w:basedOn w:val="prastasis"/>
    <w:link w:val="DebesliotekstasDiagrama"/>
    <w:uiPriority w:val="99"/>
    <w:semiHidden/>
    <w:unhideWhenUsed/>
    <w:rsid w:val="00CF14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1421"/>
    <w:rPr>
      <w:rFonts w:ascii="Segoe UI" w:eastAsiaTheme="minorEastAsia" w:hAnsi="Segoe UI" w:cs="Segoe UI"/>
      <w:sz w:val="18"/>
      <w:szCs w:val="18"/>
      <w:lang w:val="en-US"/>
    </w:rPr>
  </w:style>
  <w:style w:type="paragraph" w:styleId="Betarp">
    <w:name w:val="No Spacing"/>
    <w:link w:val="BetarpDiagrama"/>
    <w:uiPriority w:val="1"/>
    <w:qFormat/>
    <w:rsid w:val="006804B2"/>
    <w:pPr>
      <w:suppressAutoHyphens/>
      <w:spacing w:after="0" w:line="240" w:lineRule="auto"/>
    </w:pPr>
    <w:rPr>
      <w:rFonts w:asciiTheme="minorHAnsi" w:hAnsiTheme="minorHAnsi" w:cstheme="minorBidi"/>
      <w:sz w:val="22"/>
      <w:szCs w:val="22"/>
    </w:rPr>
  </w:style>
  <w:style w:type="character" w:customStyle="1" w:styleId="BetarpDiagrama">
    <w:name w:val="Be tarpų Diagrama"/>
    <w:basedOn w:val="Numatytasispastraiposriftas"/>
    <w:link w:val="Betarp"/>
    <w:uiPriority w:val="1"/>
    <w:qFormat/>
    <w:rsid w:val="006804B2"/>
    <w:rPr>
      <w:rFonts w:asciiTheme="minorHAnsi" w:hAnsiTheme="minorHAnsi" w:cstheme="minorBidi"/>
      <w:sz w:val="22"/>
      <w:szCs w:val="22"/>
    </w:rPr>
  </w:style>
  <w:style w:type="paragraph" w:styleId="prastasiniatinklio">
    <w:name w:val="Normal (Web)"/>
    <w:basedOn w:val="prastasis"/>
    <w:uiPriority w:val="99"/>
    <w:unhideWhenUsed/>
    <w:qFormat/>
    <w:rsid w:val="00C652EE"/>
    <w:pPr>
      <w:suppressAutoHyphens/>
      <w:spacing w:beforeAutospacing="1" w:afterAutospacing="1" w:line="240" w:lineRule="auto"/>
      <w:jc w:val="left"/>
    </w:pPr>
    <w:rPr>
      <w:rFonts w:eastAsia="Times New Roman"/>
      <w:lang w:eastAsia="en-GB"/>
    </w:rPr>
  </w:style>
  <w:style w:type="paragraph" w:styleId="Antrats">
    <w:name w:val="header"/>
    <w:basedOn w:val="prastasis"/>
    <w:link w:val="AntratsDiagrama"/>
    <w:uiPriority w:val="99"/>
    <w:unhideWhenUsed/>
    <w:rsid w:val="006A24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24A0"/>
  </w:style>
  <w:style w:type="paragraph" w:styleId="Porat">
    <w:name w:val="footer"/>
    <w:basedOn w:val="prastasis"/>
    <w:link w:val="PoratDiagrama"/>
    <w:uiPriority w:val="99"/>
    <w:unhideWhenUsed/>
    <w:rsid w:val="006A24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24A0"/>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B23735"/>
    <w:rPr>
      <w:b/>
      <w:bCs/>
    </w:rPr>
  </w:style>
  <w:style w:type="character" w:customStyle="1" w:styleId="KomentarotemaDiagrama">
    <w:name w:val="Komentaro tema Diagrama"/>
    <w:basedOn w:val="KomentarotekstasDiagrama"/>
    <w:link w:val="Komentarotema"/>
    <w:uiPriority w:val="99"/>
    <w:semiHidden/>
    <w:rsid w:val="00B23735"/>
    <w:rPr>
      <w:b/>
      <w:bCs/>
      <w:sz w:val="20"/>
      <w:szCs w:val="20"/>
    </w:rPr>
  </w:style>
  <w:style w:type="paragraph" w:styleId="Pavadinimas">
    <w:name w:val="Title"/>
    <w:basedOn w:val="prastasis"/>
    <w:link w:val="PavadinimasDiagrama"/>
    <w:qFormat/>
    <w:rsid w:val="00A7419E"/>
    <w:pPr>
      <w:spacing w:after="0" w:line="240" w:lineRule="auto"/>
      <w:jc w:val="center"/>
    </w:pPr>
    <w:rPr>
      <w:rFonts w:eastAsia="Times New Roman"/>
      <w:caps/>
      <w:szCs w:val="20"/>
    </w:rPr>
  </w:style>
  <w:style w:type="character" w:customStyle="1" w:styleId="PavadinimasDiagrama">
    <w:name w:val="Pavadinimas Diagrama"/>
    <w:basedOn w:val="Numatytasispastraiposriftas"/>
    <w:link w:val="Pavadinimas"/>
    <w:rsid w:val="00A7419E"/>
    <w:rPr>
      <w:rFonts w:eastAsia="Times New Roman"/>
      <w:caps/>
      <w:szCs w:val="20"/>
    </w:rPr>
  </w:style>
  <w:style w:type="paragraph" w:customStyle="1" w:styleId="Body2">
    <w:name w:val="Body 2"/>
    <w:qFormat/>
    <w:rsid w:val="00EE3B02"/>
    <w:pPr>
      <w:suppressAutoHyphens/>
      <w:spacing w:after="40" w:line="240" w:lineRule="auto"/>
      <w:jc w:val="both"/>
    </w:pPr>
    <w:rPr>
      <w:rFonts w:eastAsia="Arial Unicode MS" w:cs="Arial Unicode M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3788">
      <w:bodyDiv w:val="1"/>
      <w:marLeft w:val="0"/>
      <w:marRight w:val="0"/>
      <w:marTop w:val="0"/>
      <w:marBottom w:val="0"/>
      <w:divBdr>
        <w:top w:val="none" w:sz="0" w:space="0" w:color="auto"/>
        <w:left w:val="none" w:sz="0" w:space="0" w:color="auto"/>
        <w:bottom w:val="none" w:sz="0" w:space="0" w:color="auto"/>
        <w:right w:val="none" w:sz="0" w:space="0" w:color="auto"/>
      </w:divBdr>
    </w:div>
    <w:div w:id="438066606">
      <w:bodyDiv w:val="1"/>
      <w:marLeft w:val="0"/>
      <w:marRight w:val="0"/>
      <w:marTop w:val="0"/>
      <w:marBottom w:val="0"/>
      <w:divBdr>
        <w:top w:val="none" w:sz="0" w:space="0" w:color="auto"/>
        <w:left w:val="none" w:sz="0" w:space="0" w:color="auto"/>
        <w:bottom w:val="none" w:sz="0" w:space="0" w:color="auto"/>
        <w:right w:val="none" w:sz="0" w:space="0" w:color="auto"/>
      </w:divBdr>
      <w:divsChild>
        <w:div w:id="78451911">
          <w:marLeft w:val="0"/>
          <w:marRight w:val="0"/>
          <w:marTop w:val="0"/>
          <w:marBottom w:val="0"/>
          <w:divBdr>
            <w:top w:val="none" w:sz="0" w:space="0" w:color="auto"/>
            <w:left w:val="none" w:sz="0" w:space="0" w:color="auto"/>
            <w:bottom w:val="none" w:sz="0" w:space="0" w:color="auto"/>
            <w:right w:val="none" w:sz="0" w:space="0" w:color="auto"/>
          </w:divBdr>
        </w:div>
      </w:divsChild>
    </w:div>
    <w:div w:id="840314597">
      <w:bodyDiv w:val="1"/>
      <w:marLeft w:val="0"/>
      <w:marRight w:val="0"/>
      <w:marTop w:val="0"/>
      <w:marBottom w:val="0"/>
      <w:divBdr>
        <w:top w:val="none" w:sz="0" w:space="0" w:color="auto"/>
        <w:left w:val="none" w:sz="0" w:space="0" w:color="auto"/>
        <w:bottom w:val="none" w:sz="0" w:space="0" w:color="auto"/>
        <w:right w:val="none" w:sz="0" w:space="0" w:color="auto"/>
      </w:divBdr>
    </w:div>
    <w:div w:id="1690719810">
      <w:bodyDiv w:val="1"/>
      <w:marLeft w:val="0"/>
      <w:marRight w:val="0"/>
      <w:marTop w:val="0"/>
      <w:marBottom w:val="0"/>
      <w:divBdr>
        <w:top w:val="none" w:sz="0" w:space="0" w:color="auto"/>
        <w:left w:val="none" w:sz="0" w:space="0" w:color="auto"/>
        <w:bottom w:val="none" w:sz="0" w:space="0" w:color="auto"/>
        <w:right w:val="none" w:sz="0" w:space="0" w:color="auto"/>
      </w:divBdr>
    </w:div>
    <w:div w:id="18588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6BD86-9212-A54A-839E-353EEAB9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1673</Words>
  <Characters>12358</Characters>
  <Application>Microsoft Office Word</Application>
  <DocSecurity>0</DocSecurity>
  <Lines>209</Lines>
  <Paragraphs>88</Paragraphs>
  <ScaleCrop>false</ScaleCrop>
  <HeadingPairs>
    <vt:vector size="2" baseType="variant">
      <vt:variant>
        <vt:lpstr>Title</vt:lpstr>
      </vt:variant>
      <vt:variant>
        <vt:i4>1</vt:i4>
      </vt:variant>
    </vt:vector>
  </HeadingPairs>
  <TitlesOfParts>
    <vt:vector size="1" baseType="lpstr">
      <vt:lpstr/>
    </vt:vector>
  </TitlesOfParts>
  <Company>Nacionaline svietimo agentura</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Kazragytė</dc:creator>
  <cp:keywords/>
  <dc:description/>
  <cp:lastModifiedBy>Henrikas Vaicekauskas</cp:lastModifiedBy>
  <cp:revision>80</cp:revision>
  <cp:lastPrinted>2024-01-31T21:50:00Z</cp:lastPrinted>
  <dcterms:created xsi:type="dcterms:W3CDTF">2026-02-26T16:51:00Z</dcterms:created>
  <dcterms:modified xsi:type="dcterms:W3CDTF">2026-03-22T16:48:00Z</dcterms:modified>
</cp:coreProperties>
</file>