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BE642B">
            <w:pPr>
              <w:spacing w:after="0" w:line="240" w:lineRule="auto"/>
              <w:jc w:val="center"/>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4A0B1463" w:rsidR="006E6665" w:rsidRPr="00E8513A" w:rsidRDefault="006E6665" w:rsidP="006E6665">
      <w:pPr>
        <w:spacing w:after="0" w:line="240" w:lineRule="auto"/>
        <w:rPr>
          <w:rFonts w:ascii="Calibri Light" w:hAnsi="Calibri Light" w:cs="Calibri Light"/>
          <w:sz w:val="22"/>
        </w:rPr>
      </w:pPr>
    </w:p>
    <w:p w14:paraId="7D7B953F" w14:textId="77777777" w:rsidR="006E6665" w:rsidRPr="00E8513A"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E8513A" w14:paraId="4B570B6E" w14:textId="77777777" w:rsidTr="00AF0B46">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74D2C6D" w:rsidR="00B046D0" w:rsidRPr="00B26218" w:rsidRDefault="005E54F7" w:rsidP="00BB303C">
            <w:pPr>
              <w:spacing w:line="270" w:lineRule="atLeast"/>
              <w:jc w:val="center"/>
              <w:rPr>
                <w:rFonts w:ascii="Calibri Light" w:hAnsi="Calibri Light" w:cs="Calibri Light"/>
                <w:b/>
                <w:bCs/>
                <w:szCs w:val="24"/>
              </w:rPr>
            </w:pPr>
            <w:r w:rsidRPr="00B26218">
              <w:rPr>
                <w:rFonts w:ascii="Calibri Light" w:hAnsi="Calibri Light" w:cs="Calibri Light"/>
                <w:b/>
                <w:bCs/>
                <w:color w:val="000000" w:themeColor="text1"/>
                <w:szCs w:val="24"/>
              </w:rPr>
              <w:t xml:space="preserve">Nešiojamieji spausdintuvai </w:t>
            </w:r>
            <w:r w:rsidR="00EF6412" w:rsidRPr="00B26218">
              <w:rPr>
                <w:rFonts w:ascii="Calibri Light" w:hAnsi="Calibri Light" w:cs="Calibri Light"/>
                <w:b/>
                <w:bCs/>
                <w:szCs w:val="24"/>
              </w:rPr>
              <w:t>(PPR-</w:t>
            </w:r>
            <w:r w:rsidRPr="00B26218">
              <w:rPr>
                <w:rFonts w:ascii="Calibri Light" w:hAnsi="Calibri Light" w:cs="Calibri Light"/>
                <w:b/>
                <w:bCs/>
                <w:szCs w:val="24"/>
              </w:rPr>
              <w:t>209</w:t>
            </w:r>
            <w:r w:rsidR="00EF6412" w:rsidRPr="00B26218">
              <w:rPr>
                <w:rFonts w:ascii="Calibri Light" w:hAnsi="Calibri Light" w:cs="Calibri Light"/>
                <w:b/>
                <w:bCs/>
                <w:szCs w:val="24"/>
              </w:rPr>
              <w:t>)</w:t>
            </w:r>
          </w:p>
        </w:tc>
      </w:tr>
    </w:tbl>
    <w:p w14:paraId="655E64C2" w14:textId="00F4CA29" w:rsidR="00B046D0" w:rsidRDefault="00AF0B46" w:rsidP="00AF0B46">
      <w:pPr>
        <w:spacing w:after="0" w:line="240" w:lineRule="auto"/>
        <w:jc w:val="center"/>
        <w:rPr>
          <w:rFonts w:ascii="Calibri Light" w:hAnsi="Calibri Light" w:cs="Calibri Light"/>
          <w:sz w:val="22"/>
        </w:rPr>
      </w:pPr>
      <w:r w:rsidRPr="00241866">
        <w:rPr>
          <w:rFonts w:ascii="Calibri Light" w:hAnsi="Calibri Light" w:cs="Calibri Light"/>
          <w:b/>
          <w:noProof/>
        </w:rPr>
        <w:drawing>
          <wp:inline distT="0" distB="0" distL="0" distR="0" wp14:anchorId="49FC2551" wp14:editId="0BA8F160">
            <wp:extent cx="3049806" cy="881498"/>
            <wp:effectExtent l="0" t="0" r="635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9806" cy="881498"/>
                    </a:xfrm>
                    <a:prstGeom prst="rect">
                      <a:avLst/>
                    </a:prstGeom>
                  </pic:spPr>
                </pic:pic>
              </a:graphicData>
            </a:graphic>
          </wp:inline>
        </w:drawing>
      </w:r>
    </w:p>
    <w:p w14:paraId="7314BFFE" w14:textId="77777777" w:rsidR="00DF32AF" w:rsidRDefault="00DF32AF" w:rsidP="00AF0B46">
      <w:pPr>
        <w:spacing w:after="0" w:line="240" w:lineRule="auto"/>
        <w:jc w:val="center"/>
        <w:rPr>
          <w:rFonts w:ascii="Calibri Light" w:hAnsi="Calibri Light" w:cs="Calibri Light"/>
          <w:sz w:val="22"/>
        </w:rPr>
      </w:pPr>
    </w:p>
    <w:p w14:paraId="01F9FEF5" w14:textId="77777777" w:rsidR="00DF32AF" w:rsidRPr="00DF32AF" w:rsidRDefault="00DF32AF" w:rsidP="00DF32AF">
      <w:pPr>
        <w:rPr>
          <w:rFonts w:ascii="Calibri Light" w:hAnsi="Calibri Light" w:cs="Calibri Light"/>
          <w:sz w:val="22"/>
        </w:rPr>
      </w:pPr>
      <w:r w:rsidRPr="00DF32AF">
        <w:rPr>
          <w:rFonts w:ascii="Calibri Light" w:eastAsia="Calibri" w:hAnsi="Calibri Light" w:cs="Calibri Light"/>
          <w:sz w:val="22"/>
        </w:rPr>
        <w:t xml:space="preserve">Pirkimas finansuojama iš </w:t>
      </w:r>
      <w:bookmarkStart w:id="0" w:name="fld_NurProjektasStr"/>
      <w:r w:rsidRPr="00DF32AF">
        <w:rPr>
          <w:rFonts w:ascii="Calibri Light" w:eastAsia="Times New Roman" w:hAnsi="Calibri Light" w:cs="Calibri Light"/>
          <w:bCs/>
          <w:color w:val="000000" w:themeColor="text1"/>
          <w:sz w:val="22"/>
        </w:rPr>
        <w:t>Sienų valdymo ir vizų politikos finansinės paramos priemonės, įtrauktos į Integruoto sienų valdymo fondą (SVVP), 2021-2027 m. programos projektas Nr. SVVP/2026/11617 „Biometrinės įrangos įsigijimas“</w:t>
      </w:r>
      <w:bookmarkEnd w:id="0"/>
    </w:p>
    <w:tbl>
      <w:tblPr>
        <w:tblStyle w:val="Lentelstinklelis"/>
        <w:tblW w:w="0" w:type="auto"/>
        <w:tblLook w:val="04A0" w:firstRow="1" w:lastRow="0" w:firstColumn="1" w:lastColumn="0" w:noHBand="0" w:noVBand="1"/>
      </w:tblPr>
      <w:tblGrid>
        <w:gridCol w:w="9628"/>
      </w:tblGrid>
      <w:tr w:rsidR="00BB1B33" w:rsidRPr="00E8513A" w14:paraId="1809958B" w14:textId="77777777" w:rsidTr="00DF32AF">
        <w:trPr>
          <w:trHeight w:val="109"/>
        </w:trPr>
        <w:tc>
          <w:tcPr>
            <w:tcW w:w="9628"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3DF2A01F"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EF6412" w:rsidRPr="00E8513A">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 xml:space="preserve">specialistė Marina Sosnovskaja (Šventaragio g. 2, Vilnius, 234 kab., tel. +370 5271 8832, el. paštas: </w:t>
                </w:r>
                <w:proofErr w:type="spellStart"/>
                <w:r w:rsidRPr="00E8513A">
                  <w:rPr>
                    <w:rFonts w:ascii="Calibri Light" w:hAnsi="Calibri Light" w:cs="Calibri Light"/>
                    <w:b/>
                    <w:bCs/>
                    <w:sz w:val="22"/>
                  </w:rPr>
                  <w:t>marina.sosnovskaja@vrm.lt</w:t>
                </w:r>
                <w:proofErr w:type="spellEnd"/>
                <w:r w:rsidRPr="00E8513A">
                  <w:rPr>
                    <w:rFonts w:ascii="Calibri Light" w:hAnsi="Calibri Light" w:cs="Calibri Light"/>
                    <w:b/>
                    <w:bCs/>
                    <w:sz w:val="22"/>
                  </w:rPr>
                  <w: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B5645">
        <w:tc>
          <w:tcPr>
            <w:tcW w:w="3964" w:type="dxa"/>
            <w:shd w:val="clear" w:color="auto" w:fill="F2F2F2" w:themeFill="background1" w:themeFillShade="F2"/>
            <w:vAlign w:val="center"/>
          </w:tcPr>
          <w:p w14:paraId="61FA0021" w14:textId="77777777" w:rsidR="007E44B8" w:rsidRPr="00E8513A"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5FE6B26F"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5E54F7">
                  <w:rPr>
                    <w:rFonts w:ascii="Calibri Light" w:hAnsi="Calibri Light" w:cs="Calibri Light"/>
                    <w:b/>
                    <w:sz w:val="22"/>
                    <w:szCs w:val="22"/>
                    <w:lang w:val="lt-LT"/>
                  </w:rPr>
                  <w:t>Prekės</w:t>
                </w:r>
              </w:sdtContent>
            </w:sdt>
            <w:r w:rsidR="007E44B8" w:rsidRPr="00E8513A">
              <w:rPr>
                <w:rFonts w:ascii="Calibri Light" w:hAnsi="Calibri Light" w:cs="Calibri Light"/>
                <w:b/>
                <w:sz w:val="22"/>
                <w:szCs w:val="22"/>
                <w:lang w:val="lt-LT"/>
              </w:rPr>
              <w:t>.</w:t>
            </w:r>
          </w:p>
        </w:tc>
      </w:tr>
      <w:tr w:rsidR="00A8272C" w:rsidRPr="00E8513A" w14:paraId="36186C9E" w14:textId="77777777" w:rsidTr="00BB5645">
        <w:tc>
          <w:tcPr>
            <w:tcW w:w="3964" w:type="dxa"/>
            <w:shd w:val="clear" w:color="auto" w:fill="F2F2F2" w:themeFill="background1" w:themeFillShade="F2"/>
            <w:vAlign w:val="center"/>
          </w:tcPr>
          <w:p w14:paraId="7A173D3B" w14:textId="77777777" w:rsidR="00A8272C" w:rsidRPr="00E8513A"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59EB710C" w:rsidR="00A8272C" w:rsidRPr="00B26218" w:rsidRDefault="005E54F7" w:rsidP="00E92819">
            <w:pPr>
              <w:spacing w:line="270" w:lineRule="atLeast"/>
              <w:jc w:val="both"/>
              <w:rPr>
                <w:rFonts w:ascii="Calibri Light" w:hAnsi="Calibri Light" w:cs="Calibri Light"/>
                <w:b/>
                <w:bCs/>
                <w:sz w:val="22"/>
              </w:rPr>
            </w:pPr>
            <w:bookmarkStart w:id="1" w:name="tekstoAntraste"/>
            <w:r w:rsidRPr="00B26218">
              <w:rPr>
                <w:rFonts w:ascii="Calibri Light" w:hAnsi="Calibri Light" w:cs="Calibri Light"/>
                <w:b/>
                <w:bCs/>
                <w:color w:val="000000" w:themeColor="text1"/>
                <w:sz w:val="22"/>
              </w:rPr>
              <w:t>Nešiojamieji spausdintuvai  (EURODAC darbo vietoms)</w:t>
            </w:r>
            <w:bookmarkEnd w:id="1"/>
          </w:p>
        </w:tc>
      </w:tr>
      <w:tr w:rsidR="00A8272C" w:rsidRPr="00E8513A" w14:paraId="39B96D58" w14:textId="77777777" w:rsidTr="00BB5645">
        <w:tc>
          <w:tcPr>
            <w:tcW w:w="3964" w:type="dxa"/>
            <w:shd w:val="clear" w:color="auto" w:fill="F2F2F2" w:themeFill="background1" w:themeFillShade="F2"/>
            <w:vAlign w:val="center"/>
          </w:tcPr>
          <w:p w14:paraId="620BB513" w14:textId="77777777" w:rsidR="00A8272C" w:rsidRPr="00E8513A"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E8513A">
                  <w:rPr>
                    <w:rFonts w:ascii="Calibri Light" w:hAnsi="Calibri Light" w:cs="Calibri Light"/>
                    <w:b/>
                    <w:sz w:val="22"/>
                    <w:szCs w:val="22"/>
                    <w:lang w:val="lt-LT"/>
                  </w:rPr>
                  <w:t xml:space="preserve">Ne. </w:t>
                </w:r>
              </w:sdtContent>
            </w:sdt>
          </w:p>
        </w:tc>
      </w:tr>
      <w:tr w:rsidR="00A8272C" w:rsidRPr="00E8513A" w14:paraId="41716D80" w14:textId="77777777" w:rsidTr="00BB5645">
        <w:tc>
          <w:tcPr>
            <w:tcW w:w="3964" w:type="dxa"/>
            <w:shd w:val="clear" w:color="auto" w:fill="F2F2F2" w:themeFill="background1" w:themeFillShade="F2"/>
            <w:vAlign w:val="center"/>
          </w:tcPr>
          <w:p w14:paraId="19A48AC2"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B5645">
        <w:tc>
          <w:tcPr>
            <w:tcW w:w="3964" w:type="dxa"/>
            <w:shd w:val="clear" w:color="auto" w:fill="F2F2F2" w:themeFill="background1" w:themeFillShade="F2"/>
            <w:vAlign w:val="center"/>
          </w:tcPr>
          <w:p w14:paraId="3782908E"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B5645">
        <w:tc>
          <w:tcPr>
            <w:tcW w:w="3964" w:type="dxa"/>
            <w:shd w:val="clear" w:color="auto" w:fill="F2F2F2" w:themeFill="background1" w:themeFillShade="F2"/>
            <w:vAlign w:val="center"/>
          </w:tcPr>
          <w:p w14:paraId="25B52CE2"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B5645">
        <w:tc>
          <w:tcPr>
            <w:tcW w:w="3964" w:type="dxa"/>
            <w:shd w:val="clear" w:color="auto" w:fill="F2F2F2" w:themeFill="background1" w:themeFillShade="F2"/>
            <w:vAlign w:val="center"/>
          </w:tcPr>
          <w:p w14:paraId="2EB65725"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w:t>
            </w:r>
            <w:r w:rsidRPr="00E8513A">
              <w:rPr>
                <w:rFonts w:ascii="Calibri Light" w:hAnsi="Calibri Light" w:cs="Calibri Light"/>
                <w:sz w:val="22"/>
                <w:szCs w:val="22"/>
                <w:lang w:val="lt-LT"/>
              </w:rPr>
              <w:lastRenderedPageBreak/>
              <w:t>tiekėjas, kuris pasiūlė ekonomiškai naudingiausią galutinį pasiūlymą.</w:t>
            </w:r>
          </w:p>
        </w:tc>
      </w:tr>
      <w:tr w:rsidR="00A8272C" w:rsidRPr="00E8513A" w14:paraId="23DF02DC" w14:textId="77777777" w:rsidTr="00BB5645">
        <w:tc>
          <w:tcPr>
            <w:tcW w:w="3964" w:type="dxa"/>
            <w:shd w:val="clear" w:color="auto" w:fill="F2F2F2" w:themeFill="background1" w:themeFillShade="F2"/>
            <w:vAlign w:val="center"/>
          </w:tcPr>
          <w:p w14:paraId="475CD9AA" w14:textId="6304860B" w:rsidR="00A8272C" w:rsidRPr="00E8513A"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Taikomi aplinkos apsaugos reikalavimai ir (arba) kriterijai ir jeigu taip, nurodoma kur nustatyta:</w:t>
            </w:r>
          </w:p>
        </w:tc>
        <w:tc>
          <w:tcPr>
            <w:tcW w:w="5664" w:type="dxa"/>
            <w:vAlign w:val="center"/>
          </w:tcPr>
          <w:p w14:paraId="4F4E340D" w14:textId="2F511B77" w:rsidR="009E31AD" w:rsidRPr="00703DA9" w:rsidRDefault="00AB77DD" w:rsidP="009E31AD">
            <w:pPr>
              <w:jc w:val="both"/>
              <w:rPr>
                <w:rFonts w:ascii="Calibri Light" w:hAnsi="Calibri Light" w:cs="Calibri Light"/>
              </w:rPr>
            </w:pPr>
            <w:r w:rsidRPr="00B26218">
              <w:rPr>
                <w:rFonts w:ascii="Calibri Light" w:hAnsi="Calibri Light" w:cs="Calibri Light"/>
                <w:b/>
                <w:color w:val="EE0000"/>
                <w:sz w:val="22"/>
              </w:rPr>
              <w:t>Taip.</w:t>
            </w:r>
            <w:r w:rsidRPr="00B26218">
              <w:rPr>
                <w:rFonts w:ascii="Calibri Light" w:hAnsi="Calibri Light" w:cs="Calibri Light"/>
                <w:color w:val="EE0000"/>
                <w:sz w:val="22"/>
              </w:rPr>
              <w:t xml:space="preserve"> </w:t>
            </w:r>
            <w:r w:rsidR="009E31AD" w:rsidRPr="00703DA9">
              <w:rPr>
                <w:rFonts w:ascii="Calibri Light" w:hAnsi="Calibri Light" w:cs="Calibri Ligh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9E31AD" w:rsidRPr="009E31AD">
              <w:rPr>
                <w:rFonts w:ascii="Calibri Light" w:hAnsi="Calibri Light" w:cs="Calibri Light"/>
              </w:rPr>
              <w:t>4.4.4 papunkčiu. Sutarties specialiosios sąlygos- 13.1 punktas.</w:t>
            </w:r>
          </w:p>
          <w:p w14:paraId="3348BD43" w14:textId="062FAC85" w:rsidR="00BB5645" w:rsidRPr="00B26218" w:rsidRDefault="00BB5645" w:rsidP="00BB5645">
            <w:pPr>
              <w:rPr>
                <w:rFonts w:ascii="Calibri Light" w:hAnsi="Calibri Light" w:cs="Calibri Light"/>
                <w:color w:val="EE0000"/>
                <w:sz w:val="22"/>
              </w:rPr>
            </w:pPr>
          </w:p>
          <w:p w14:paraId="50172B25" w14:textId="0891743B" w:rsidR="002449A3" w:rsidRPr="00B26218" w:rsidRDefault="002449A3" w:rsidP="00C51428">
            <w:pPr>
              <w:rPr>
                <w:rFonts w:ascii="Calibri Light" w:hAnsi="Calibri Light" w:cs="Calibri Light"/>
                <w:color w:val="EE0000"/>
                <w:sz w:val="22"/>
              </w:rPr>
            </w:pPr>
          </w:p>
        </w:tc>
      </w:tr>
      <w:tr w:rsidR="00A8272C" w:rsidRPr="00E8513A" w14:paraId="6D8E9D27" w14:textId="77777777" w:rsidTr="00BB5645">
        <w:tc>
          <w:tcPr>
            <w:tcW w:w="3964" w:type="dxa"/>
            <w:shd w:val="clear" w:color="auto" w:fill="F2F2F2" w:themeFill="background1" w:themeFillShade="F2"/>
            <w:vAlign w:val="center"/>
          </w:tcPr>
          <w:p w14:paraId="3D7D7249" w14:textId="77777777" w:rsidR="00A8272C" w:rsidRPr="00E8513A"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B5645">
        <w:tc>
          <w:tcPr>
            <w:tcW w:w="3964" w:type="dxa"/>
            <w:shd w:val="clear" w:color="auto" w:fill="F2F2F2" w:themeFill="background1" w:themeFillShade="F2"/>
            <w:vAlign w:val="center"/>
          </w:tcPr>
          <w:p w14:paraId="132FC979" w14:textId="77777777" w:rsidR="00A8272C" w:rsidRPr="00E8513A"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r w:rsidR="002F2A0A" w:rsidRPr="00E8513A" w14:paraId="70FC5867" w14:textId="77777777" w:rsidTr="002F2A0A">
        <w:tc>
          <w:tcPr>
            <w:tcW w:w="3964" w:type="dxa"/>
            <w:shd w:val="clear" w:color="auto" w:fill="F2F2F2" w:themeFill="background1" w:themeFillShade="F2"/>
            <w:vAlign w:val="center"/>
          </w:tcPr>
          <w:p w14:paraId="1BD8611B" w14:textId="77777777" w:rsidR="002F2A0A" w:rsidRPr="00E8513A" w:rsidRDefault="002F2A0A">
            <w:pPr>
              <w:pStyle w:val="Sraopastraipa"/>
              <w:numPr>
                <w:ilvl w:val="0"/>
                <w:numId w:val="5"/>
              </w:numPr>
              <w:tabs>
                <w:tab w:val="left" w:pos="360"/>
              </w:tabs>
              <w:spacing w:beforeLines="60" w:before="144" w:afterLines="60" w:after="144"/>
              <w:ind w:hanging="698"/>
              <w:contextualSpacing w:val="0"/>
              <w:rPr>
                <w:rFonts w:cstheme="minorHAnsi"/>
                <w:sz w:val="22"/>
                <w:szCs w:val="22"/>
                <w:lang w:val="lt-LT"/>
              </w:rPr>
            </w:pPr>
            <w:r w:rsidRPr="00E8513A">
              <w:rPr>
                <w:rFonts w:cstheme="minorHAnsi"/>
                <w:sz w:val="22"/>
                <w:szCs w:val="22"/>
                <w:lang w:val="lt-LT"/>
              </w:rPr>
              <w:t>Kiti pasiūlymo reikalavimai nenurodyti BS</w:t>
            </w:r>
          </w:p>
          <w:p w14:paraId="63B226AF" w14:textId="77777777" w:rsidR="002F2A0A" w:rsidRPr="00E8513A"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E8513A"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lastRenderedPageBreak/>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Pr>
                    <w:rFonts w:ascii="Calibri Light" w:hAnsi="Calibri Light" w:cs="Calibri Light"/>
                    <w:b/>
                    <w:sz w:val="22"/>
                    <w:szCs w:val="22"/>
                    <w:lang w:val="lt-LT"/>
                  </w:rPr>
                  <w:t>Kainą.</w:t>
                </w:r>
              </w:sdtContent>
            </w:sdt>
          </w:p>
        </w:tc>
      </w:tr>
    </w:tbl>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2EA232B7" w14:textId="77777777" w:rsidR="00FE4131" w:rsidRPr="00E8513A" w:rsidRDefault="00FE4131" w:rsidP="00FE4131">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DF193DE" w14:textId="4EE6484F" w:rsidR="00C51428" w:rsidRPr="00C51428" w:rsidRDefault="00FE4131" w:rsidP="00C51428">
      <w:pPr>
        <w:pStyle w:val="Sraopastraipa"/>
        <w:tabs>
          <w:tab w:val="left" w:pos="284"/>
        </w:tabs>
        <w:ind w:left="0"/>
        <w:jc w:val="both"/>
        <w:rPr>
          <w:rFonts w:ascii="Calibri Light" w:hAnsi="Calibri Light" w:cs="Calibri Light"/>
          <w:b/>
          <w:bCs/>
          <w:sz w:val="22"/>
          <w:lang w:val="lt-LT"/>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C51428">
            <w:rPr>
              <w:rFonts w:ascii="Calibri Light" w:hAnsi="Calibri Light" w:cs="Calibri Light"/>
              <w:b/>
              <w:bCs/>
              <w:sz w:val="22"/>
              <w:lang w:val="lt-LT"/>
            </w:rPr>
            <w:t>keliami ir taikomi.</w:t>
          </w:r>
        </w:sdtContent>
      </w:sdt>
      <w:bookmarkStart w:id="2" w:name="_Hlk187227911"/>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C51428" w:rsidRPr="00692FF1" w14:paraId="3FA41A42" w14:textId="77777777" w:rsidTr="00B15B11">
        <w:trPr>
          <w:trHeight w:val="257"/>
        </w:trPr>
        <w:tc>
          <w:tcPr>
            <w:tcW w:w="5000" w:type="pct"/>
            <w:gridSpan w:val="3"/>
            <w:shd w:val="clear" w:color="auto" w:fill="F2F2F2" w:themeFill="background1" w:themeFillShade="F2"/>
            <w:vAlign w:val="center"/>
          </w:tcPr>
          <w:bookmarkEnd w:id="2"/>
          <w:p w14:paraId="37C29A3E" w14:textId="77777777" w:rsidR="00C51428" w:rsidRPr="00692FF1" w:rsidRDefault="00C51428" w:rsidP="00B15B11">
            <w:pPr>
              <w:spacing w:after="0" w:line="240" w:lineRule="auto"/>
              <w:jc w:val="center"/>
              <w:rPr>
                <w:rFonts w:ascii="Calibri Light" w:hAnsi="Calibri Light" w:cs="Calibri Light"/>
                <w:sz w:val="22"/>
              </w:rPr>
            </w:pPr>
            <w:r w:rsidRPr="00692FF1">
              <w:rPr>
                <w:rFonts w:ascii="Calibri Light" w:eastAsia="Calibri" w:hAnsi="Calibri Light" w:cs="Calibri Light"/>
                <w:b/>
                <w:iCs/>
                <w:sz w:val="22"/>
              </w:rPr>
              <w:t>Reikalavimai, susiję su nacionaliniu saugumu</w:t>
            </w:r>
          </w:p>
        </w:tc>
      </w:tr>
      <w:tr w:rsidR="00C51428" w:rsidRPr="00692FF1" w14:paraId="4DAC8C3D" w14:textId="77777777" w:rsidTr="00B15B11">
        <w:trPr>
          <w:trHeight w:val="257"/>
        </w:trPr>
        <w:tc>
          <w:tcPr>
            <w:tcW w:w="522" w:type="pct"/>
            <w:shd w:val="clear" w:color="auto" w:fill="F2F2F2" w:themeFill="background1" w:themeFillShade="F2"/>
          </w:tcPr>
          <w:p w14:paraId="159038BC" w14:textId="77777777" w:rsidR="00C51428" w:rsidRPr="00692FF1" w:rsidRDefault="00C51428" w:rsidP="00B15B11">
            <w:pPr>
              <w:pStyle w:val="Sraopastraipa"/>
              <w:tabs>
                <w:tab w:val="left" w:pos="284"/>
                <w:tab w:val="left" w:pos="459"/>
              </w:tabs>
              <w:ind w:left="0"/>
              <w:jc w:val="center"/>
              <w:rPr>
                <w:rFonts w:ascii="Calibri Light" w:hAnsi="Calibri Light" w:cs="Calibri Light"/>
                <w:sz w:val="22"/>
                <w:szCs w:val="22"/>
                <w:lang w:val="lt-LT"/>
              </w:rPr>
            </w:pPr>
            <w:r w:rsidRPr="00692FF1">
              <w:rPr>
                <w:rFonts w:ascii="Calibri Light" w:hAnsi="Calibri Light" w:cs="Calibri Light"/>
                <w:sz w:val="22"/>
                <w:szCs w:val="22"/>
                <w:lang w:val="lt-LT"/>
              </w:rPr>
              <w:t>7.1.2.</w:t>
            </w:r>
            <w:r>
              <w:rPr>
                <w:rFonts w:ascii="Calibri Light" w:hAnsi="Calibri Light" w:cs="Calibri Light"/>
                <w:sz w:val="22"/>
                <w:szCs w:val="22"/>
                <w:lang w:val="lt-LT"/>
              </w:rPr>
              <w:t>1</w:t>
            </w:r>
          </w:p>
        </w:tc>
        <w:tc>
          <w:tcPr>
            <w:tcW w:w="2051" w:type="pct"/>
          </w:tcPr>
          <w:p w14:paraId="58DD4735"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tcPr>
          <w:p w14:paraId="3C019DF6"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Perkančioji organizacija iš tiekėjo reikalauja šių (vieno ar kelių) dokumentų:</w:t>
            </w:r>
          </w:p>
          <w:p w14:paraId="2515BAD0"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51428" w:rsidRPr="00692FF1" w14:paraId="1620AA4B" w14:textId="77777777" w:rsidTr="00B15B11">
        <w:trPr>
          <w:trHeight w:val="257"/>
        </w:trPr>
        <w:tc>
          <w:tcPr>
            <w:tcW w:w="5000" w:type="pct"/>
            <w:gridSpan w:val="3"/>
            <w:shd w:val="clear" w:color="auto" w:fill="F2F2F2" w:themeFill="background1" w:themeFillShade="F2"/>
          </w:tcPr>
          <w:p w14:paraId="6F8CCF5B"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Pastabos:</w:t>
            </w:r>
          </w:p>
          <w:p w14:paraId="07FBD60A"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1) Lentelės 7.1.2.</w:t>
            </w:r>
            <w:r>
              <w:rPr>
                <w:rFonts w:eastAsia="Calibri" w:cs="Times New Roman"/>
                <w:i/>
                <w:szCs w:val="24"/>
              </w:rPr>
              <w:t>1</w:t>
            </w:r>
            <w:r w:rsidRPr="00692FF1">
              <w:rPr>
                <w:rFonts w:eastAsia="Calibri" w:cs="Times New Roman"/>
                <w:i/>
                <w:szCs w:val="24"/>
              </w:rPr>
              <w:t xml:space="preserve"> punkt</w:t>
            </w:r>
            <w:r>
              <w:rPr>
                <w:rFonts w:eastAsia="Calibri" w:cs="Times New Roman"/>
                <w:i/>
                <w:szCs w:val="24"/>
              </w:rPr>
              <w:t>e</w:t>
            </w:r>
            <w:r w:rsidRPr="00692FF1">
              <w:rPr>
                <w:rFonts w:eastAsia="Calibri" w:cs="Times New Roman"/>
                <w:i/>
                <w:szCs w:val="24"/>
              </w:rPr>
              <w:t xml:space="preserve"> nustatyt</w:t>
            </w:r>
            <w:r>
              <w:rPr>
                <w:rFonts w:eastAsia="Calibri" w:cs="Times New Roman"/>
                <w:i/>
                <w:szCs w:val="24"/>
              </w:rPr>
              <w:t>as</w:t>
            </w:r>
            <w:r w:rsidRPr="00692FF1">
              <w:rPr>
                <w:rFonts w:eastAsia="Calibri" w:cs="Times New Roman"/>
                <w:i/>
                <w:szCs w:val="24"/>
              </w:rPr>
              <w:t xml:space="preserve"> kvalifikacijos reikalavima</w:t>
            </w:r>
            <w:r>
              <w:rPr>
                <w:rFonts w:eastAsia="Calibri" w:cs="Times New Roman"/>
                <w:i/>
                <w:szCs w:val="24"/>
              </w:rPr>
              <w:t>s</w:t>
            </w:r>
            <w:r w:rsidRPr="00692FF1">
              <w:rPr>
                <w:rFonts w:eastAsia="Calibri" w:cs="Times New Roman"/>
                <w:i/>
                <w:szCs w:val="24"/>
              </w:rPr>
              <w:t xml:space="preserve"> taikom</w:t>
            </w:r>
            <w:r>
              <w:rPr>
                <w:rFonts w:eastAsia="Calibri" w:cs="Times New Roman"/>
                <w:i/>
                <w:szCs w:val="24"/>
              </w:rPr>
              <w:t>as</w:t>
            </w:r>
            <w:r w:rsidRPr="00692FF1">
              <w:rPr>
                <w:rFonts w:eastAsia="Calibri" w:cs="Times New Roman"/>
                <w:i/>
                <w:szCs w:val="24"/>
              </w:rPr>
              <w:t xml:space="preserve"> visiems ūkio subjektams (tiekėjui, jungtinės veiklos partneriams [jeigu pasiūlymą teikia ūkio subjektų grupė] ir/ar kitiems ūkio subjektams, kurių pajėgumais remiamasi, subtiekėjams), kiekvienas atskirai juos turi atitikti.</w:t>
            </w:r>
          </w:p>
          <w:p w14:paraId="634EFA66"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 xml:space="preserve">2) </w:t>
            </w:r>
            <w:r w:rsidRPr="00692FF1">
              <w:rPr>
                <w:rFonts w:eastAsia="Calibri" w:cs="Times New Roman"/>
                <w:bCs/>
                <w: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7.</w:t>
            </w:r>
            <w:r>
              <w:rPr>
                <w:rFonts w:eastAsia="Calibri" w:cs="Times New Roman"/>
                <w:bCs/>
                <w:i/>
                <w:szCs w:val="24"/>
              </w:rPr>
              <w:t>1</w:t>
            </w:r>
            <w:r w:rsidRPr="00692FF1">
              <w:rPr>
                <w:rFonts w:eastAsia="Calibri" w:cs="Times New Roman"/>
                <w:bCs/>
                <w:i/>
                <w:szCs w:val="24"/>
              </w:rPr>
              <w:t>.</w:t>
            </w:r>
            <w:r>
              <w:rPr>
                <w:rFonts w:eastAsia="Calibri" w:cs="Times New Roman"/>
                <w:bCs/>
                <w:i/>
                <w:szCs w:val="24"/>
              </w:rPr>
              <w:t>2</w:t>
            </w:r>
            <w:r w:rsidRPr="00692FF1">
              <w:rPr>
                <w:rFonts w:eastAsia="Calibri" w:cs="Times New Roman"/>
                <w:bCs/>
                <w:i/>
                <w:szCs w:val="24"/>
              </w:rPr>
              <w:t>.1 punkte nustatytas kvalifikacijos reikalavimas (VPĮ 47 straipsnio 9 dalis) yra netaikomas.</w:t>
            </w:r>
          </w:p>
          <w:p w14:paraId="67E900CE" w14:textId="77777777" w:rsidR="00C51428" w:rsidRPr="00692FF1" w:rsidRDefault="00C51428" w:rsidP="00B15B11">
            <w:pPr>
              <w:spacing w:after="0" w:line="240" w:lineRule="auto"/>
              <w:jc w:val="both"/>
              <w:rPr>
                <w:rFonts w:cs="Times New Roman"/>
                <w:i/>
                <w:szCs w:val="24"/>
              </w:rPr>
            </w:pPr>
            <w:r w:rsidRPr="00692FF1">
              <w:rPr>
                <w:rFonts w:eastAsia="Calibri" w:cs="Times New Roman"/>
                <w:bCs/>
                <w:i/>
                <w:szCs w:val="24"/>
              </w:rPr>
              <w:t xml:space="preserve">3) </w:t>
            </w:r>
            <w:r w:rsidRPr="00692FF1">
              <w:rPr>
                <w:rFonts w:eastAsia="Calibri" w:cs="Times New Roman"/>
                <w:b/>
                <w:bCs/>
                <w:i/>
                <w:szCs w:val="24"/>
              </w:rPr>
              <w:t>Tiekėjas 7.</w:t>
            </w:r>
            <w:r>
              <w:rPr>
                <w:rFonts w:eastAsia="Calibri" w:cs="Times New Roman"/>
                <w:b/>
                <w:bCs/>
                <w:i/>
                <w:szCs w:val="24"/>
              </w:rPr>
              <w:t>1</w:t>
            </w:r>
            <w:r w:rsidRPr="00692FF1">
              <w:rPr>
                <w:rFonts w:eastAsia="Calibri" w:cs="Times New Roman"/>
                <w:b/>
                <w:bCs/>
                <w:i/>
                <w:szCs w:val="24"/>
              </w:rPr>
              <w:t>.</w:t>
            </w:r>
            <w:r>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punkte nustatyto kvalifikacijos reikalavimo KARTU SU PASIŪLYMU privalo</w:t>
            </w:r>
            <w:r w:rsidRPr="00692FF1">
              <w:rPr>
                <w:rFonts w:eastAsia="Calibri" w:cs="Times New Roman"/>
                <w:bCs/>
                <w:i/>
                <w:szCs w:val="24"/>
              </w:rPr>
              <w:t xml:space="preserve"> </w:t>
            </w:r>
            <w:r w:rsidRPr="00692FF1">
              <w:rPr>
                <w:rFonts w:eastAsia="Calibri" w:cs="Times New Roman"/>
                <w:b/>
                <w:bCs/>
                <w:i/>
                <w:szCs w:val="24"/>
              </w:rPr>
              <w:t>PATEIKTI užpildytą pirkimo dokumentą „</w:t>
            </w:r>
            <w:r w:rsidRPr="00692FF1">
              <w:rPr>
                <w:rFonts w:cs="Times New Roman"/>
                <w:b/>
                <w:bCs/>
                <w:i/>
                <w:szCs w:val="24"/>
              </w:rPr>
              <w:t>5</w:t>
            </w:r>
            <w:r w:rsidRPr="00692FF1">
              <w:rPr>
                <w:rFonts w:eastAsia="Calibri" w:cs="Times New Roman"/>
                <w:b/>
                <w:bCs/>
                <w:i/>
                <w:szCs w:val="24"/>
              </w:rPr>
              <w:t xml:space="preserve"> IA PD ATITIKTIES DEKLARACIJA“.</w:t>
            </w:r>
            <w:r w:rsidRPr="00692FF1">
              <w:rPr>
                <w:rFonts w:eastAsia="Calibri" w:cs="Times New Roman"/>
                <w:bCs/>
                <w:i/>
                <w:szCs w:val="24"/>
              </w:rPr>
              <w:t xml:space="preserve"> </w:t>
            </w:r>
            <w:r w:rsidRPr="00692FF1">
              <w:rPr>
                <w:rFonts w:eastAsia="Calibri" w:cs="Times New Roman"/>
                <w:b/>
                <w:bCs/>
                <w:i/>
                <w:szCs w:val="24"/>
              </w:rPr>
              <w:t xml:space="preserve">Lentelės </w:t>
            </w:r>
            <w:r w:rsidRPr="00692FF1">
              <w:rPr>
                <w:rFonts w:eastAsia="Calibri" w:cs="Times New Roman"/>
                <w:b/>
                <w:bCs/>
                <w:i/>
                <w:szCs w:val="24"/>
              </w:rPr>
              <w:lastRenderedPageBreak/>
              <w:t>7.</w:t>
            </w:r>
            <w:r>
              <w:rPr>
                <w:rFonts w:eastAsia="Calibri" w:cs="Times New Roman"/>
                <w:b/>
                <w:bCs/>
                <w:i/>
                <w:szCs w:val="24"/>
              </w:rPr>
              <w:t>1</w:t>
            </w:r>
            <w:r w:rsidRPr="00692FF1">
              <w:rPr>
                <w:rFonts w:eastAsia="Calibri" w:cs="Times New Roman"/>
                <w:b/>
                <w:bCs/>
                <w:i/>
                <w:szCs w:val="24"/>
              </w:rPr>
              <w:t>.</w:t>
            </w:r>
            <w:r>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70D0D24C" w14:textId="77777777" w:rsidR="00C51428" w:rsidRPr="00692FF1" w:rsidRDefault="00C51428" w:rsidP="00B15B11">
            <w:pPr>
              <w:spacing w:after="0" w:line="240" w:lineRule="auto"/>
              <w:jc w:val="both"/>
            </w:pPr>
            <w:r w:rsidRPr="00692FF1">
              <w:rPr>
                <w:rFonts w:eastAsia="Calibri" w:cs="Times New Roman"/>
                <w:bCs/>
                <w:i/>
                <w:szCs w:val="24"/>
              </w:rPr>
              <w:t>4) Lentelės 7.</w:t>
            </w:r>
            <w:r>
              <w:rPr>
                <w:rFonts w:eastAsia="Calibri" w:cs="Times New Roman"/>
                <w:bCs/>
                <w:i/>
                <w:szCs w:val="24"/>
              </w:rPr>
              <w:t>1</w:t>
            </w:r>
            <w:r w:rsidRPr="00692FF1">
              <w:rPr>
                <w:rFonts w:eastAsia="Calibri" w:cs="Times New Roman"/>
                <w:bCs/>
                <w:i/>
                <w:szCs w:val="24"/>
              </w:rPr>
              <w:t>.</w:t>
            </w:r>
            <w:r>
              <w:rPr>
                <w:rFonts w:eastAsia="Calibri" w:cs="Times New Roman"/>
                <w:bCs/>
                <w:i/>
                <w:szCs w:val="24"/>
              </w:rPr>
              <w:t>2</w:t>
            </w:r>
            <w:r w:rsidRPr="00692FF1">
              <w:rPr>
                <w:rFonts w:eastAsia="Calibri" w:cs="Times New Roman"/>
                <w:bCs/>
                <w:i/>
                <w:szCs w:val="24"/>
              </w:rPr>
              <w:t>.</w:t>
            </w:r>
            <w:r>
              <w:rPr>
                <w:rFonts w:eastAsia="Calibri" w:cs="Times New Roman"/>
                <w:bCs/>
                <w:i/>
                <w:szCs w:val="24"/>
              </w:rPr>
              <w:t>1</w:t>
            </w:r>
            <w:r w:rsidRPr="00692FF1">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E31BC4F" w14:textId="77777777" w:rsidR="00C51428" w:rsidRPr="00692FF1" w:rsidRDefault="00C51428" w:rsidP="00C51428">
      <w:pPr>
        <w:tabs>
          <w:tab w:val="left" w:pos="567"/>
          <w:tab w:val="left" w:pos="1134"/>
        </w:tabs>
        <w:spacing w:after="0" w:line="240" w:lineRule="auto"/>
        <w:jc w:val="both"/>
        <w:rPr>
          <w:rFonts w:ascii="Calibri Light" w:hAnsi="Calibri Light" w:cs="Calibri Light"/>
          <w:sz w:val="22"/>
        </w:rPr>
      </w:pPr>
    </w:p>
    <w:p w14:paraId="20818CC6" w14:textId="55122453"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Kainodaros būdas: </w:t>
            </w:r>
          </w:p>
        </w:tc>
        <w:tc>
          <w:tcPr>
            <w:tcW w:w="5664" w:type="dxa"/>
            <w:vAlign w:val="center"/>
          </w:tcPr>
          <w:p w14:paraId="187497F7" w14:textId="70D1B3D6"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2E59C5">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1AD2110B" w:rsidR="00C917BD" w:rsidRPr="00E8513A" w:rsidRDefault="00C917BD" w:rsidP="00414EDB">
                <w:pPr>
                  <w:pStyle w:val="Sraopastraipa"/>
                  <w:tabs>
                    <w:tab w:val="left" w:pos="567"/>
                  </w:tabs>
                  <w:ind w:left="0"/>
                  <w:contextualSpacing w:val="0"/>
                  <w:jc w:val="both"/>
                  <w:rPr>
                    <w:rFonts w:ascii="Calibri Light" w:eastAsia="Times New Roman" w:hAnsi="Calibri Light" w:cs="Calibri Light"/>
                    <w:b/>
                    <w:sz w:val="22"/>
                    <w:szCs w:val="22"/>
                    <w:lang w:val="lt-LT"/>
                  </w:rPr>
                </w:pP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pPr>
              <w:pStyle w:val="Sraopastraipa"/>
              <w:numPr>
                <w:ilvl w:val="0"/>
                <w:numId w:val="3"/>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DB2BC3">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58DAEF26"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PREKIŲ PIRKIMO</w:t>
      </w:r>
      <w:r w:rsidRPr="00703DA9">
        <w:rPr>
          <w:rFonts w:ascii="Calibri Light" w:hAnsi="Calibri Light" w:cs="Calibri Light"/>
        </w:rPr>
        <w:t>–</w:t>
      </w:r>
      <w:r w:rsidRPr="00703DA9">
        <w:rPr>
          <w:rFonts w:ascii="Calibri Light" w:hAnsi="Calibri Light" w:cs="Calibri Light"/>
          <w:b/>
          <w:bCs/>
        </w:rPr>
        <w:t>PARDAVIMO SUTARTIES BENDROSIOS SĄLYGOS</w:t>
      </w:r>
    </w:p>
    <w:p w14:paraId="621557D3" w14:textId="77777777" w:rsidR="00231690" w:rsidRPr="00703DA9" w:rsidRDefault="00231690" w:rsidP="00231690">
      <w:pPr>
        <w:jc w:val="center"/>
        <w:rPr>
          <w:rFonts w:ascii="Calibri Light" w:hAnsi="Calibri Light" w:cs="Calibri Light"/>
        </w:rPr>
      </w:pPr>
    </w:p>
    <w:p w14:paraId="67D71D61"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  PAGRINDINĖS SĄVOKOS IR SUTARTIES AIŠKINIMAS</w:t>
      </w:r>
    </w:p>
    <w:p w14:paraId="428F0960" w14:textId="77777777" w:rsidR="00231690" w:rsidRPr="00703DA9" w:rsidRDefault="00231690" w:rsidP="00231690">
      <w:pPr>
        <w:jc w:val="center"/>
        <w:rPr>
          <w:rFonts w:ascii="Calibri Light" w:hAnsi="Calibri Light" w:cs="Calibri Light"/>
        </w:rPr>
      </w:pPr>
    </w:p>
    <w:p w14:paraId="04677A60"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1.1. Sąvokos</w:t>
      </w:r>
    </w:p>
    <w:p w14:paraId="10CE67D4" w14:textId="77777777" w:rsidR="00231690" w:rsidRPr="00703DA9" w:rsidRDefault="00231690" w:rsidP="00231690">
      <w:pPr>
        <w:jc w:val="both"/>
        <w:rPr>
          <w:rFonts w:ascii="Calibri Light" w:hAnsi="Calibri Light" w:cs="Calibri Light"/>
        </w:rPr>
      </w:pPr>
    </w:p>
    <w:p w14:paraId="5971F74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 Šioje Sutartyje didžiąja raide rašomos sąvokos turi paskiau nurodytas reikšmes:</w:t>
      </w:r>
    </w:p>
    <w:p w14:paraId="0428084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1.1.1.1. </w:t>
      </w:r>
      <w:r w:rsidRPr="00703DA9">
        <w:rPr>
          <w:rFonts w:ascii="Calibri Light" w:hAnsi="Calibri Light" w:cs="Calibri Light"/>
          <w:b/>
          <w:bCs/>
        </w:rPr>
        <w:t>Bendrosios sąlygos</w:t>
      </w:r>
      <w:r w:rsidRPr="00703DA9">
        <w:rPr>
          <w:rFonts w:ascii="Calibri Light" w:hAnsi="Calibri Light" w:cs="Calibri Light"/>
        </w:rPr>
        <w:t> –  Sutarties dalis, kuri vadinasi „Prekių pirkimo–pardavimo sutarties Bendrosios sąlygos“;</w:t>
      </w:r>
    </w:p>
    <w:p w14:paraId="0ED363F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1.1.1.2. </w:t>
      </w:r>
      <w:r w:rsidRPr="00703DA9">
        <w:rPr>
          <w:rFonts w:ascii="Calibri Light" w:hAnsi="Calibri Light" w:cs="Calibri Light"/>
          <w:b/>
          <w:bCs/>
        </w:rPr>
        <w:t>Pirkėjas</w:t>
      </w:r>
      <w:r w:rsidRPr="00703DA9">
        <w:rPr>
          <w:rFonts w:ascii="Calibri Light" w:hAnsi="Calibri Light" w:cs="Calibri Light"/>
        </w:rPr>
        <w:t> – asmuo, kuris Specialiosiose sąlygose yra įvardytas kaip Pirkėjas, įsigyjantis Specialiosiose sąlygose ir Sutarties prieduose nurodytas Prekes;</w:t>
      </w:r>
    </w:p>
    <w:p w14:paraId="5EADD29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1.1.1.3. </w:t>
      </w:r>
      <w:r w:rsidRPr="00703DA9">
        <w:rPr>
          <w:rFonts w:ascii="Calibri Light" w:hAnsi="Calibri Light" w:cs="Calibri Light"/>
          <w:b/>
          <w:bCs/>
        </w:rPr>
        <w:t>Pradinės sutarties vertė </w:t>
      </w:r>
      <w:r w:rsidRPr="00703DA9">
        <w:rPr>
          <w:rFonts w:ascii="Calibri Light" w:hAnsi="Calibri Light" w:cs="Calibri Light"/>
        </w:rPr>
        <w:t>– Specialiosiose sąlygose nurodyta</w:t>
      </w:r>
      <w:r w:rsidRPr="00703DA9">
        <w:rPr>
          <w:rFonts w:ascii="Calibri Light" w:hAnsi="Calibri Light" w:cs="Calibri Light"/>
          <w:b/>
          <w:bCs/>
        </w:rPr>
        <w:t> </w:t>
      </w:r>
      <w:r w:rsidRPr="00703DA9">
        <w:rPr>
          <w:rFonts w:ascii="Calibri Light" w:hAnsi="Calibri Light" w:cs="Calibri Light"/>
        </w:rPr>
        <w:t>vertė be pridėtinės vertės mokesčio (toliau – PVM);</w:t>
      </w:r>
    </w:p>
    <w:p w14:paraId="4D74D3F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1.1.1.4. </w:t>
      </w:r>
      <w:r w:rsidRPr="00703DA9">
        <w:rPr>
          <w:rFonts w:ascii="Calibri Light" w:hAnsi="Calibri Light" w:cs="Calibri Light"/>
          <w:b/>
          <w:bCs/>
        </w:rPr>
        <w:t>Prekės</w:t>
      </w:r>
      <w:r w:rsidRPr="00703DA9">
        <w:rPr>
          <w:rFonts w:ascii="Calibri Light" w:hAnsi="Calibri Light" w:cs="Calibri Ligh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517F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1.1.1.5. </w:t>
      </w:r>
      <w:r w:rsidRPr="00703DA9">
        <w:rPr>
          <w:rFonts w:ascii="Calibri Light" w:hAnsi="Calibri Light" w:cs="Calibri Light"/>
          <w:b/>
          <w:bCs/>
        </w:rPr>
        <w:t>Prekių perdavimo–priėmimo aktas </w:t>
      </w:r>
      <w:r w:rsidRPr="00703DA9">
        <w:rPr>
          <w:rFonts w:ascii="Calibri Light" w:hAnsi="Calibri Light" w:cs="Calibri Light"/>
        </w:rPr>
        <w:t>– dokumentas,</w:t>
      </w:r>
      <w:r w:rsidRPr="00703DA9">
        <w:rPr>
          <w:rFonts w:ascii="Calibri Light" w:hAnsi="Calibri Light" w:cs="Calibri Light"/>
          <w:b/>
          <w:bCs/>
        </w:rPr>
        <w:t> </w:t>
      </w:r>
      <w:r w:rsidRPr="00703DA9">
        <w:rPr>
          <w:rFonts w:ascii="Calibri Light" w:hAnsi="Calibri Light" w:cs="Calibri Ligh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A4C85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1.1.1.6. </w:t>
      </w:r>
      <w:r w:rsidRPr="00703DA9">
        <w:rPr>
          <w:rFonts w:ascii="Calibri Light" w:hAnsi="Calibri Light" w:cs="Calibri Light"/>
          <w:b/>
          <w:bCs/>
        </w:rPr>
        <w:t>Prekių trūkumai</w:t>
      </w:r>
      <w:r w:rsidRPr="00703DA9">
        <w:rPr>
          <w:rFonts w:ascii="Calibri Light" w:hAnsi="Calibri Light" w:cs="Calibri Ligh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A60C7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1.1.1.7. </w:t>
      </w:r>
      <w:r w:rsidRPr="00703DA9">
        <w:rPr>
          <w:rFonts w:ascii="Calibri Light" w:hAnsi="Calibri Light" w:cs="Calibri Light"/>
          <w:b/>
          <w:bCs/>
        </w:rPr>
        <w:t>Sąskaita </w:t>
      </w:r>
      <w:r w:rsidRPr="00703DA9">
        <w:rPr>
          <w:rFonts w:ascii="Calibri Light" w:hAnsi="Calibri Light" w:cs="Calibri Light"/>
        </w:rPr>
        <w:t>–</w:t>
      </w:r>
      <w:r w:rsidRPr="00703DA9">
        <w:rPr>
          <w:rFonts w:ascii="Calibri Light" w:hAnsi="Calibri Light" w:cs="Calibri Light"/>
          <w:b/>
          <w:bCs/>
        </w:rPr>
        <w:t> </w:t>
      </w:r>
      <w:r w:rsidRPr="00703DA9">
        <w:rPr>
          <w:rFonts w:ascii="Calibri Light" w:hAnsi="Calibri Light" w:cs="Calibri Ligh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38214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1.1.1.8. </w:t>
      </w:r>
      <w:r w:rsidRPr="00703DA9">
        <w:rPr>
          <w:rFonts w:ascii="Calibri Light" w:hAnsi="Calibri Light" w:cs="Calibri Light"/>
          <w:b/>
          <w:bCs/>
        </w:rPr>
        <w:t>Specialiosios sąlygos</w:t>
      </w:r>
      <w:r w:rsidRPr="00703DA9">
        <w:rPr>
          <w:rFonts w:ascii="Calibri Light" w:hAnsi="Calibri Light" w:cs="Calibri Ligh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6216B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1.1.1.9. </w:t>
      </w:r>
      <w:r w:rsidRPr="00703DA9">
        <w:rPr>
          <w:rFonts w:ascii="Calibri Light" w:hAnsi="Calibri Light" w:cs="Calibri Light"/>
          <w:b/>
          <w:bCs/>
        </w:rPr>
        <w:t>Susitarimas </w:t>
      </w:r>
      <w:r w:rsidRPr="00703DA9">
        <w:rPr>
          <w:rFonts w:ascii="Calibri Light" w:hAnsi="Calibri Light" w:cs="Calibri Light"/>
        </w:rPr>
        <w:t>– tai dokumentas, kurį Šalys sudaro keisdamos Sutarties sąlygas VPĮ leidžiama apimtimi;</w:t>
      </w:r>
    </w:p>
    <w:p w14:paraId="390DFD2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1.1.1.10. </w:t>
      </w:r>
      <w:r w:rsidRPr="00703DA9">
        <w:rPr>
          <w:rFonts w:ascii="Calibri Light" w:hAnsi="Calibri Light" w:cs="Calibri Light"/>
          <w:b/>
          <w:bCs/>
        </w:rPr>
        <w:t>Sutarties kaina</w:t>
      </w:r>
      <w:r w:rsidRPr="00703DA9">
        <w:rPr>
          <w:rFonts w:ascii="Calibri Light" w:hAnsi="Calibri Light" w:cs="Calibri Light"/>
        </w:rPr>
        <w:t> – pagal Sutartį Tiekėjui mokėtina suma, įskaitant visus privalomus mokesčius ir išlaidas;</w:t>
      </w:r>
    </w:p>
    <w:p w14:paraId="68B50A5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1.1.1.11. </w:t>
      </w:r>
      <w:r w:rsidRPr="00703DA9">
        <w:rPr>
          <w:rFonts w:ascii="Calibri Light" w:hAnsi="Calibri Light" w:cs="Calibri Light"/>
          <w:b/>
          <w:bCs/>
        </w:rPr>
        <w:t>Sutarties sąlygos </w:t>
      </w:r>
      <w:r w:rsidRPr="00703DA9">
        <w:rPr>
          <w:rFonts w:ascii="Calibri Light" w:hAnsi="Calibri Light" w:cs="Calibri Light"/>
        </w:rPr>
        <w:t>– Bendrosios sąlygos ir Specialiosios sąlygos kartu;</w:t>
      </w:r>
    </w:p>
    <w:p w14:paraId="0459C72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1.1.1.12. </w:t>
      </w:r>
      <w:r w:rsidRPr="00703DA9">
        <w:rPr>
          <w:rFonts w:ascii="Calibri Light" w:hAnsi="Calibri Light" w:cs="Calibri Light"/>
          <w:b/>
          <w:bCs/>
        </w:rPr>
        <w:t>Sutartis </w:t>
      </w:r>
      <w:r w:rsidRPr="00703DA9">
        <w:rPr>
          <w:rFonts w:ascii="Calibri Light" w:hAnsi="Calibri Light" w:cs="Calibri Light"/>
        </w:rPr>
        <w:t>– Prekių pirkimo–pardavimo sutartis, kurią sudaro Sutarties sąlygos, Specialiosiose sąlygose išvardyti priedai ir Susitarimai;</w:t>
      </w:r>
    </w:p>
    <w:p w14:paraId="0339009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1.1.1.13. </w:t>
      </w:r>
      <w:r w:rsidRPr="00703DA9">
        <w:rPr>
          <w:rFonts w:ascii="Calibri Light" w:hAnsi="Calibri Light" w:cs="Calibri Light"/>
          <w:b/>
          <w:bCs/>
        </w:rPr>
        <w:t>Šalis</w:t>
      </w:r>
      <w:r w:rsidRPr="00703DA9">
        <w:rPr>
          <w:rFonts w:ascii="Calibri Light" w:hAnsi="Calibri Light" w:cs="Calibri Light"/>
        </w:rPr>
        <w:t> – Pirkėjas arba Tiekėjas, kiekvienas atskirai, priklausomai nuo konteksto;</w:t>
      </w:r>
    </w:p>
    <w:p w14:paraId="3CD7DB1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1.1.1.14. </w:t>
      </w:r>
      <w:r w:rsidRPr="00703DA9">
        <w:rPr>
          <w:rFonts w:ascii="Calibri Light" w:hAnsi="Calibri Light" w:cs="Calibri Light"/>
          <w:b/>
          <w:bCs/>
        </w:rPr>
        <w:t>Šalys</w:t>
      </w:r>
      <w:r w:rsidRPr="00703DA9">
        <w:rPr>
          <w:rFonts w:ascii="Calibri Light" w:hAnsi="Calibri Light" w:cs="Calibri Light"/>
        </w:rPr>
        <w:t> – Pirkėjas ir Tiekėjas kartu;</w:t>
      </w:r>
    </w:p>
    <w:p w14:paraId="3FFD23C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1.1.1.15. </w:t>
      </w:r>
      <w:r w:rsidRPr="00703DA9">
        <w:rPr>
          <w:rFonts w:ascii="Calibri Light" w:hAnsi="Calibri Light" w:cs="Calibri Light"/>
          <w:b/>
          <w:bCs/>
        </w:rPr>
        <w:t>Tiekėjas</w:t>
      </w:r>
      <w:r w:rsidRPr="00703DA9">
        <w:rPr>
          <w:rFonts w:ascii="Calibri Light" w:hAnsi="Calibri Light" w:cs="Calibri Light"/>
        </w:rPr>
        <w:t> – asmuo, kuris Specialiosiose sąlygose yra įvardytas kaip Tiekėjas, tiekiantis Specialiosiose sąlygose nurodytas Prekes;</w:t>
      </w:r>
    </w:p>
    <w:p w14:paraId="6D53588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1.1.1.16. </w:t>
      </w:r>
      <w:r w:rsidRPr="00703DA9">
        <w:rPr>
          <w:rFonts w:ascii="Calibri Light" w:hAnsi="Calibri Light" w:cs="Calibri Light"/>
          <w:b/>
          <w:bCs/>
        </w:rPr>
        <w:t>VPĮ </w:t>
      </w:r>
      <w:r w:rsidRPr="00703DA9">
        <w:rPr>
          <w:rFonts w:ascii="Calibri Light" w:hAnsi="Calibri Light" w:cs="Calibri Light"/>
        </w:rPr>
        <w:t>– Lietuvos Respublikos viešųjų pirkimų įstatymas.</w:t>
      </w:r>
    </w:p>
    <w:p w14:paraId="3177D97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1.1.1.17. Kitų Sutartyje didžiąja raide rašomų sąvokų reikšmės yra nurodytos Sutarties tekste.</w:t>
      </w:r>
    </w:p>
    <w:p w14:paraId="5DDF249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1.1.1.18. Sutartyje neapibrėžtos sąvokos suprantamos ir aiškinamos taip, kaip jas apibrėžia VPĮ ir kiti įstatymai bei teisės aktai, galiojantys Sutarties sudarymo ir vykdymo metu.</w:t>
      </w:r>
    </w:p>
    <w:p w14:paraId="548AA33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1.1.1.19. Kitos Sutartyje vartojamos sąvokos ir terminai turi bendrinę reikšmę arba artimiausią Sutarties pobūdžiui specialiąją reikšmę, jei Sutartyje nėra nustatyta ir paaiškinta kitokia jų reikšmė.</w:t>
      </w:r>
    </w:p>
    <w:p w14:paraId="65A38ACE" w14:textId="77777777" w:rsidR="00231690" w:rsidRPr="00703DA9" w:rsidRDefault="00231690" w:rsidP="00231690">
      <w:pPr>
        <w:jc w:val="both"/>
        <w:rPr>
          <w:rFonts w:ascii="Calibri Light" w:hAnsi="Calibri Light" w:cs="Calibri Light"/>
        </w:rPr>
      </w:pPr>
    </w:p>
    <w:p w14:paraId="4E10F247"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1.2.  Sutarties aiškinimas</w:t>
      </w:r>
    </w:p>
    <w:p w14:paraId="7B2B67C7" w14:textId="77777777" w:rsidR="00231690" w:rsidRPr="00703DA9" w:rsidRDefault="00231690" w:rsidP="00231690">
      <w:pPr>
        <w:jc w:val="both"/>
        <w:rPr>
          <w:rFonts w:ascii="Calibri Light" w:hAnsi="Calibri Light" w:cs="Calibri Light"/>
        </w:rPr>
      </w:pPr>
    </w:p>
    <w:p w14:paraId="4B39434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 Sutartis yra sudaryta ir turi būti aiškinama pagal Lietuvos Respublikos teisės aktus.</w:t>
      </w:r>
    </w:p>
    <w:p w14:paraId="6ED658D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 Jei Bendrosios sąlygos ir (ar) Specialiosios sąlygos prieštarauja VPĮ ir kitų teisės aktų reikalavimams, taikomos VPĮ ir kitų teisės aktų nuostatos.</w:t>
      </w:r>
    </w:p>
    <w:p w14:paraId="301B722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1.2.3. Diena Sutartyje reiškia kalendorinę dieną.</w:t>
      </w:r>
    </w:p>
    <w:p w14:paraId="27F7C6D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1.2.4. Darbo diena Sutartyje reiškia bet kurią dieną, išskyrus šeštadienį, sekmadienį ir švenčių dienas Lietuvoje, nurodytas Lietuvos Respublikos darbo kodekse.</w:t>
      </w:r>
    </w:p>
    <w:p w14:paraId="6794238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1.2.5. Terminai pagal Sutartį yra skaičiuojami metais, mėnesiais, savaitėmis, darbo dienomis, kalendorinėmis dienomis ir valandomis ir minutėmis.</w:t>
      </w:r>
    </w:p>
    <w:p w14:paraId="39241B2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1.2.6. Kvalifikacija, rėmimasis kitų ūkio subjektų pajėgumais, Prekių apimtis, peržiūra suprantami taip, kaip nustatyta VPĮ bei jį įgyvendinančiuose teisės aktuose.</w:t>
      </w:r>
    </w:p>
    <w:p w14:paraId="3932A5F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151BA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1.2.8. Informuoti, pranešti, įspėti arba atsakyti reiškia pateikti informaciją, pranešimą, įspėjimą arba atsakymą Bendrosiose ir (ar) Specialiosiose sąlygose nustatyta tvarka.</w:t>
      </w:r>
    </w:p>
    <w:p w14:paraId="2FD23D8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1.2.9. Patvirtinti reiškia pateikti patvirtinimą raštu arba pasirašyti dokumentą be išlygų ar su išlygomis, išskyrus atvejus, kai asmuo, pasirašydamas dokumentą, nurodo, jog atsisako jį patvirtinti.</w:t>
      </w:r>
    </w:p>
    <w:p w14:paraId="2F8FC49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6303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1.2.11. Jeigu Sutartyje nurodyta reikšmė skaičiais ir žodžiais skiriasi, vadovaujamasi žodžiais nurodyta reikšme.</w:t>
      </w:r>
    </w:p>
    <w:p w14:paraId="0625B4B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1.2.12. Jei pateikiamos nuorodos į teisės aktus, turi būti taikomos aktualios teisės aktų redakcijos, jeigu nenurodyta kitaip.</w:t>
      </w:r>
    </w:p>
    <w:p w14:paraId="6F934D96" w14:textId="77777777" w:rsidR="00231690" w:rsidRPr="00703DA9" w:rsidRDefault="00231690" w:rsidP="00231690">
      <w:pPr>
        <w:jc w:val="both"/>
        <w:rPr>
          <w:rFonts w:ascii="Calibri Light" w:hAnsi="Calibri Light" w:cs="Calibri Light"/>
        </w:rPr>
      </w:pPr>
    </w:p>
    <w:p w14:paraId="011463AA"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1.3. Dokumentų viršenybė</w:t>
      </w:r>
    </w:p>
    <w:p w14:paraId="06402117" w14:textId="77777777" w:rsidR="00231690" w:rsidRPr="00703DA9" w:rsidRDefault="00231690" w:rsidP="00231690">
      <w:pPr>
        <w:jc w:val="both"/>
        <w:rPr>
          <w:rFonts w:ascii="Calibri Light" w:hAnsi="Calibri Light" w:cs="Calibri Light"/>
        </w:rPr>
      </w:pPr>
    </w:p>
    <w:p w14:paraId="654228E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 Sutartį sudarantys dokumentai turi būti suprantami kaip papildantys vienas kitą. Bet kokio Sutarties dokumentų sąlygų neatitikimo ar neaiškumo atveju, toks neatitikimas ar neaiškumas pašalinamas dokumentus aiškinant tokia eilės tvarka:</w:t>
      </w:r>
    </w:p>
    <w:p w14:paraId="3627F81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1.3.1.1. Techninė specifikacija;</w:t>
      </w:r>
    </w:p>
    <w:p w14:paraId="3664B67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1.3.1.2. Specialiosios sąlygos;</w:t>
      </w:r>
    </w:p>
    <w:p w14:paraId="50B7AFB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1.3.1.3. Bendrosios sąlygos;</w:t>
      </w:r>
    </w:p>
    <w:p w14:paraId="31DDE9A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1.3.1.4. Pirkimo dokumentai (išskyrus techninę specifikaciją);</w:t>
      </w:r>
    </w:p>
    <w:p w14:paraId="295ABA5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1.3.1.5. Pasiūlymas;</w:t>
      </w:r>
    </w:p>
    <w:p w14:paraId="18AC48D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1.3.1.6. Kiti Specialiosiose sąlygose išvardinti priedai.</w:t>
      </w:r>
    </w:p>
    <w:p w14:paraId="24725B4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1.3.2. Tuo atveju, kai Šalių Susitarimu yra keičiamos Sutarties sąlygos, naujai sutartos Sutarties sąlygos turi viršenybę prieš pakeistąsias.</w:t>
      </w:r>
    </w:p>
    <w:p w14:paraId="5223CAF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1.3.3. Jeigu Šalys susitaria dėl Sutarties sąlygų arba priedo papildymo nauja sąlyga, neatitikimo ar neaiškumo atveju tokia sąlyga turi viršenybę atitinkamai kitų Sutarties sąlygų arba kitų to priedo sąlygų atžvilgiu.</w:t>
      </w:r>
    </w:p>
    <w:p w14:paraId="422D62D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3DA9">
        <w:rPr>
          <w:rFonts w:ascii="Calibri Light" w:hAnsi="Calibri Light" w:cs="Calibri Light"/>
          <w:vertAlign w:val="superscript"/>
        </w:rPr>
        <w:t>1</w:t>
      </w:r>
      <w:r w:rsidRPr="00703DA9">
        <w:rPr>
          <w:rFonts w:ascii="Calibri Light" w:hAnsi="Calibri Light" w:cs="Calibri Light"/>
        </w:rPr>
        <w:t>).</w:t>
      </w:r>
    </w:p>
    <w:p w14:paraId="623552B4" w14:textId="77777777" w:rsidR="00231690" w:rsidRPr="00703DA9" w:rsidRDefault="00231690" w:rsidP="00231690">
      <w:pPr>
        <w:jc w:val="both"/>
        <w:rPr>
          <w:rFonts w:ascii="Calibri Light" w:hAnsi="Calibri Light" w:cs="Calibri Light"/>
        </w:rPr>
      </w:pPr>
    </w:p>
    <w:p w14:paraId="32B2AE9D"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  SUTARTIES DALYKAS</w:t>
      </w:r>
    </w:p>
    <w:p w14:paraId="0BE1941B" w14:textId="77777777" w:rsidR="00231690" w:rsidRPr="00703DA9" w:rsidRDefault="00231690" w:rsidP="00231690">
      <w:pPr>
        <w:jc w:val="both"/>
        <w:rPr>
          <w:rFonts w:ascii="Calibri Light" w:hAnsi="Calibri Light" w:cs="Calibri Light"/>
        </w:rPr>
      </w:pPr>
    </w:p>
    <w:p w14:paraId="67FB85D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4A14C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0C967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F57AEB" w14:textId="77777777" w:rsidR="00231690" w:rsidRPr="00703DA9" w:rsidRDefault="00231690" w:rsidP="00231690">
      <w:pPr>
        <w:jc w:val="center"/>
        <w:rPr>
          <w:rFonts w:ascii="Calibri Light" w:hAnsi="Calibri Light" w:cs="Calibri Light"/>
        </w:rPr>
      </w:pPr>
    </w:p>
    <w:p w14:paraId="7D7976D7"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3.  TIEKĖJAS IR KITI SUTARTIES VYKDYMUI PASITELKIAMI ASMENYS</w:t>
      </w:r>
    </w:p>
    <w:p w14:paraId="37D0FE7B" w14:textId="77777777" w:rsidR="00231690" w:rsidRPr="00703DA9" w:rsidRDefault="00231690" w:rsidP="00231690">
      <w:pPr>
        <w:jc w:val="center"/>
        <w:rPr>
          <w:rFonts w:ascii="Calibri Light" w:hAnsi="Calibri Light" w:cs="Calibri Light"/>
        </w:rPr>
      </w:pPr>
    </w:p>
    <w:p w14:paraId="67BF8F92"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3.1.  Kvalifikacija ir kiti Tiekėjo pasiūlymu prisiimti įsipareigojimai</w:t>
      </w:r>
    </w:p>
    <w:p w14:paraId="3AF3BA8B" w14:textId="77777777" w:rsidR="00231690" w:rsidRPr="00703DA9" w:rsidRDefault="00231690" w:rsidP="00231690">
      <w:pPr>
        <w:jc w:val="both"/>
        <w:rPr>
          <w:rFonts w:ascii="Calibri Light" w:hAnsi="Calibri Light" w:cs="Calibri Light"/>
        </w:rPr>
      </w:pPr>
    </w:p>
    <w:p w14:paraId="33482C8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3.1.1. Tiekėjas atsako už tai, kad visą Sutarties vykdymo laikotarpį Tiekėjas būtų kompetentingas, patikimas ir pajėgus (įskaitant ūkio subjektų, kurių pajėgumais remiasi Tiekėjas, pajėgumus) įvykdyti Sutarties reikalavimus:</w:t>
      </w:r>
    </w:p>
    <w:p w14:paraId="72E2170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3.1.1.1. turėtų teisę verstis ta veikla, kuri yra reikalinga Sutarčiai įvykdyti. Pirkėjui pareikalavus, Tiekėjas turi pateikti dokumentus, įrodančius, kad Sutartį vykdo tik tokią teisę turintys asmenys;</w:t>
      </w:r>
    </w:p>
    <w:p w14:paraId="669B5B4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3.1.1.2. atitiktų tiekėjų kvalifikacijai pirkimo dokumentuose nustatytus reikalavimus bei neturėtų pirkimo dokumentuose nustatytų pašalinimo pagrindų;</w:t>
      </w:r>
    </w:p>
    <w:p w14:paraId="7108F7D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3.1.1.3. laikytųsi Tiekėjo pasiūlyme nurodytų įsipareigojimų, įskaitant, bet neapsiribojant – atitiktų pasiūlyme nurodytų kriterijų, dėl kurių jo pasiūlymas buvo išrinktas ekonomiškai naudingiausiu (toliau – </w:t>
      </w:r>
      <w:r w:rsidRPr="00703DA9">
        <w:rPr>
          <w:rFonts w:ascii="Calibri Light" w:hAnsi="Calibri Light" w:cs="Calibri Light"/>
          <w:b/>
          <w:bCs/>
        </w:rPr>
        <w:t>Kokybiniai kriterijai</w:t>
      </w:r>
      <w:r w:rsidRPr="00703DA9">
        <w:rPr>
          <w:rFonts w:ascii="Calibri Light" w:hAnsi="Calibri Light" w:cs="Calibri Light"/>
        </w:rPr>
        <w:t>), reikšmes ir parametrus. Šiame papunktyje nurodytų įsipareigojimų laikymosi tikrinimo tvarka nustatoma Specialiosiose sąlygose;</w:t>
      </w:r>
    </w:p>
    <w:p w14:paraId="0018355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3.1.1.4. užtikrintų nustatytų kokybės vadybos sistemos ir (arba) aplinkos apsaugos vadybos sistemos standartų taikymą, jeigu to reikalaujama pirkimo dokumentuose, ir turėtų tą patvirtinančius dokumentus;</w:t>
      </w:r>
    </w:p>
    <w:p w14:paraId="3BC4173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3.1.1.5. atitiktų nacionalinio saugumo interesus bei nebūtų registruotas (nuolat gyvenantis ar turintis pilietybę) nepatikimomis laikomose valstybėse ar teritorijose, jei tokie reikalavimai buvo numatyti pirkimo dokumentuose.</w:t>
      </w:r>
    </w:p>
    <w:p w14:paraId="6CBB581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3.1.2. Tuo atveju, kai Tiekėjas yra jungtinės veiklos sutarties pagrindu veikianti tiekėjų grupė, jos nariai Pirkėjui už Sutarties vykdymą atsako solidariai. Jeigu Tiekėjas remiasi ūkio subjektų pajėgumais, </w:t>
      </w:r>
      <w:r w:rsidRPr="00703DA9">
        <w:rPr>
          <w:rFonts w:ascii="Calibri Light" w:hAnsi="Calibri Light" w:cs="Calibri Light"/>
        </w:rPr>
        <w:lastRenderedPageBreak/>
        <w:t>siekdamas atitikti finansinio ir ekonominio pajėgumo reikalavimus, Tiekėjas su tokiais ūkio subjektais už Sutarties vykdymą atsako solidariai (jeigu to buvo reikalaujama pirkimo dokumentuose).</w:t>
      </w:r>
    </w:p>
    <w:p w14:paraId="6A2E8FC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4E3B55" w14:textId="77777777" w:rsidR="00231690" w:rsidRPr="00703DA9" w:rsidRDefault="00231690" w:rsidP="00231690">
      <w:pPr>
        <w:jc w:val="both"/>
        <w:rPr>
          <w:rFonts w:ascii="Calibri Light" w:hAnsi="Calibri Light" w:cs="Calibri Light"/>
        </w:rPr>
      </w:pPr>
    </w:p>
    <w:p w14:paraId="2F46D949"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3.2.</w:t>
      </w:r>
      <w:r w:rsidRPr="00703DA9">
        <w:rPr>
          <w:rFonts w:ascii="Calibri Light" w:hAnsi="Calibri Light" w:cs="Calibri Light"/>
        </w:rPr>
        <w:t xml:space="preserve">  </w:t>
      </w:r>
      <w:r w:rsidRPr="00703DA9">
        <w:rPr>
          <w:rFonts w:ascii="Calibri Light" w:hAnsi="Calibri Light" w:cs="Calibri Light"/>
          <w:b/>
          <w:bCs/>
        </w:rPr>
        <w:t>Subtiekėjų bei specialistų pasitelkimas ir keitimas</w:t>
      </w:r>
    </w:p>
    <w:p w14:paraId="4C0AA235" w14:textId="77777777" w:rsidR="00231690" w:rsidRPr="00703DA9" w:rsidRDefault="00231690" w:rsidP="00231690">
      <w:pPr>
        <w:jc w:val="both"/>
        <w:rPr>
          <w:rFonts w:ascii="Calibri Light" w:hAnsi="Calibri Light" w:cs="Calibri Light"/>
        </w:rPr>
      </w:pPr>
    </w:p>
    <w:p w14:paraId="4EFD992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1EA4FF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3.2.2. Sutarties vykdymui pasitelkiami subtiekėjai ir (ar) specialistai (jeigu tokie pasitelkiami) nurodomi Specialiosiose sąlygose.</w:t>
      </w:r>
    </w:p>
    <w:p w14:paraId="450A201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3.2.3. Tiekėjas gali keisti ir (ar) pasitelkti subtiekėjus ir (ar) specialistus šiame Sutarties poskyryje nustatytais atvejais ir tvarka.</w:t>
      </w:r>
    </w:p>
    <w:p w14:paraId="307E64F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3.2.4. Naujas subtiekėjas ar specialistas gali pradėti vykdyti jiems Tiekėjo pavestus įsipareigojimus pagal Sutartį ne anksčiau, nei bus pasirašytas Susitarimas.</w:t>
      </w:r>
    </w:p>
    <w:p w14:paraId="7BF4BB5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6C4B1E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3.2.6. Tiekėjas turi teisę Sutarties vykdymui pasitelkti naujus, Specialiosiose sąlygose nenurodytus subtiekėjus, kurių pajėgumais Tiekėjas nesirėmė pirkimo dokumentuose numatytiems kvalifikacijos reikalavimams pagrįsti.</w:t>
      </w:r>
    </w:p>
    <w:p w14:paraId="72E8EF8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D39484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3.2.8. Tiekėjas, bet kuriuo Sutarties vykdymo metu, subtiekėjus, kurių pajėgumais Tiekėjas nesirėmė pirkimo dokumentuose numatytiems kvalifikacijos reikalavimams pagrįsti, gali keisti savo nuožiūra.</w:t>
      </w:r>
    </w:p>
    <w:p w14:paraId="4996EE5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E414C2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3.2.10. Subtiekėjai, kurių pajėgumais Tiekėjas rėmėsi, kad atitiktų pirkimo dokumentuose nustatytus kvalifikacijos reikalavimus, gali būti keičiami tik šiais atvejais:</w:t>
      </w:r>
    </w:p>
    <w:p w14:paraId="6A134CE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179565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3.2.10.2. kai subtiekėjas dėl objektyvių priežasčių (pavyzdžiui, subtiekėjui atsisakius dalyvauti Sutarties vykdyme, nutrūkus teisiniams santykiams su Tiekėju ir pan.) nebegali vykdyti visų ar dalies Sutartyje numatytų įsipareigojimų;</w:t>
      </w:r>
    </w:p>
    <w:p w14:paraId="26F2121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3.2.10.3. Tiekėjas ar subtiekėjas privalo pakeisti subtiekėją, jei paaiškėja, kad jis neatitinka jam pirkimo dokumentuose keliamų reikalavimų.</w:t>
      </w:r>
    </w:p>
    <w:p w14:paraId="2FAC9E9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3.2.11. </w:t>
      </w:r>
      <w:r w:rsidRPr="00703DA9">
        <w:rPr>
          <w:rFonts w:ascii="Calibri Light" w:hAnsi="Calibri Light" w:cs="Calibri Light"/>
        </w:rPr>
        <w:tab/>
        <w:t>Tiekėjo (ar subtiekėjų) specialistai, vykdantys Sutartį, gali būti keičiami šiais atvejais:</w:t>
      </w:r>
    </w:p>
    <w:p w14:paraId="0C4D394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9BF56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3.2.11.2. Pirkėjo iniciatyva, jei Pirkėjas turi pagrįstų įtarimų, kad Tiekėjo Sutarties vykdymui paskirtas specialistas nekompetentingas vykdyti nustatytas pareigas;</w:t>
      </w:r>
    </w:p>
    <w:p w14:paraId="3F22825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3.2.11.3. Tiekėjas ar subtiekėjas privalo pakeisti specialistą, jei paaiškėja, kad jis neatitinka jam pirkimo dokumentuose keliamų reikalavimų.</w:t>
      </w:r>
    </w:p>
    <w:p w14:paraId="29EF26D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3.2.12. Naujas specialistas ir (ar) subtiekėjas Tiekėjo prašymo pakeisti specialistą ir (ar) subtiekėją pateikimo metu turi atitikti pirkimo dokumentuose specialistui ir (ar) subtiekėjui keliamus </w:t>
      </w:r>
      <w:proofErr w:type="spellStart"/>
      <w:r w:rsidRPr="00703DA9">
        <w:rPr>
          <w:rFonts w:ascii="Calibri Light" w:hAnsi="Calibri Light" w:cs="Calibri Light"/>
        </w:rPr>
        <w:t>reikalavimusir</w:t>
      </w:r>
      <w:proofErr w:type="spellEnd"/>
      <w:r w:rsidRPr="00703DA9">
        <w:rPr>
          <w:rFonts w:ascii="Calibri Light" w:hAnsi="Calibri Light" w:cs="Calibri Light"/>
        </w:rPr>
        <w:t xml:space="preserve"> Tiekėjo pasiūlyme nurodytas Kokybinių kriterijų reikšmes.</w:t>
      </w:r>
    </w:p>
    <w:p w14:paraId="56B22FE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CE42E9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3.2.13.1. argumentuotą rašytinį prašymą pakeisti subtiekėją ir (ar) specialistą, paaiškinant keitimo aplinkybę. Pirkėjas pasilieka teisę paprašyti įrodymų, pagrindžiančių keitimo aplinkybę;</w:t>
      </w:r>
    </w:p>
    <w:p w14:paraId="28DC653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23F3A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04827FD" w14:textId="77777777" w:rsidR="00231690" w:rsidRPr="00703DA9" w:rsidRDefault="00231690" w:rsidP="00231690">
      <w:pPr>
        <w:jc w:val="both"/>
        <w:rPr>
          <w:rFonts w:ascii="Calibri Light" w:hAnsi="Calibri Light" w:cs="Calibri Light"/>
        </w:rPr>
      </w:pPr>
    </w:p>
    <w:p w14:paraId="2B32DD38"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3.3. Jungtinės veiklos partnerių keitimas</w:t>
      </w:r>
    </w:p>
    <w:p w14:paraId="595D6BAF" w14:textId="77777777" w:rsidR="00231690" w:rsidRPr="00703DA9" w:rsidRDefault="00231690" w:rsidP="00231690">
      <w:pPr>
        <w:jc w:val="both"/>
        <w:rPr>
          <w:rFonts w:ascii="Calibri Light" w:hAnsi="Calibri Light" w:cs="Calibri Light"/>
        </w:rPr>
      </w:pPr>
    </w:p>
    <w:p w14:paraId="6FF8F73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3095E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F39D4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3.3.3. Tiekėjas privalo ne vėliau nei prieš 10 (dešimt) darbo dienų iki numatomo Partnerio keitimo arba atsisakymo pateikti Pirkėjui šiuos dokumentus:</w:t>
      </w:r>
    </w:p>
    <w:p w14:paraId="1BE4946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3.3.3.1. argumentuotą prašymą pakeisti Tiekėjo sudėtį ir įrodymus, pagrindžiančius bent vieną Partnerio atsisakymo ar keitimo aplinkybę, nurodytą Sutartyje;</w:t>
      </w:r>
    </w:p>
    <w:p w14:paraId="2B1D88A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0F938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3.3.3.3. pasiliekančiojo ar naujai pasitelkiamo Partnerio kvalifikaciją patvirtinančius dokumentus. Visais atvejais pasiliekančiojo Partnerio ar naujai pasitelkto Partnerio kvalifikacija turi būti ne žemesnė </w:t>
      </w:r>
      <w:r w:rsidRPr="00703DA9">
        <w:rPr>
          <w:rFonts w:ascii="Calibri Light" w:hAnsi="Calibri Light" w:cs="Calibri Light"/>
        </w:rPr>
        <w:lastRenderedPageBreak/>
        <w:t>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B9C8D3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E286FE" w14:textId="77777777" w:rsidR="00231690" w:rsidRPr="00703DA9" w:rsidRDefault="00231690" w:rsidP="00231690">
      <w:pPr>
        <w:jc w:val="both"/>
        <w:rPr>
          <w:rFonts w:ascii="Calibri Light" w:hAnsi="Calibri Light" w:cs="Calibri Light"/>
        </w:rPr>
      </w:pPr>
    </w:p>
    <w:p w14:paraId="10619C76" w14:textId="77777777" w:rsidR="00231690" w:rsidRPr="00703DA9" w:rsidRDefault="00231690" w:rsidP="00231690">
      <w:pPr>
        <w:jc w:val="both"/>
        <w:rPr>
          <w:rFonts w:ascii="Calibri Light" w:hAnsi="Calibri Light" w:cs="Calibri Light"/>
        </w:rPr>
      </w:pPr>
    </w:p>
    <w:p w14:paraId="0BBC1AB6"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3.4.  Susitarimai dėl tiesioginio atsiskaitymo su subtiekėjais</w:t>
      </w:r>
    </w:p>
    <w:p w14:paraId="4A59624D" w14:textId="77777777" w:rsidR="00231690" w:rsidRPr="00703DA9" w:rsidRDefault="00231690" w:rsidP="00231690">
      <w:pPr>
        <w:jc w:val="both"/>
        <w:rPr>
          <w:rFonts w:ascii="Calibri Light" w:hAnsi="Calibri Light" w:cs="Calibri Light"/>
        </w:rPr>
      </w:pPr>
    </w:p>
    <w:p w14:paraId="621D07E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3.4.1. Subtiekėjams pageidaujant, Pirkėjas su jais atsiskaitys tiesiogiai. Pirkėjas numato tiesioginio atsiskaitymo galimybę su Sutartyje nurodytais subtiekėjais tokiomis sąlygomis ir tvarka: </w:t>
      </w:r>
    </w:p>
    <w:p w14:paraId="0EC5F4C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03DA9">
        <w:rPr>
          <w:rFonts w:ascii="Calibri Light" w:hAnsi="Calibri Light" w:cs="Calibri Light"/>
          <w:b/>
          <w:bCs/>
        </w:rPr>
        <w:t> </w:t>
      </w:r>
      <w:r w:rsidRPr="00703DA9">
        <w:rPr>
          <w:rFonts w:ascii="Calibri Light" w:hAnsi="Calibri Light" w:cs="Calibri Light"/>
        </w:rPr>
        <w:t>naujų subtiekėjų pasitelkimą visu Sutarties vykdymo metu;</w:t>
      </w:r>
    </w:p>
    <w:p w14:paraId="5B4C3C6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3.4.1.2. Pirkėjas ne vėliau kaip per 3 (tris) darbo dienas nuo Bendrųjų sąlygų 3.4.1.1 papunktyje nurodytos informacijos gavimo dienos raštu informuoja subtiekėjus apie tiesioginio atsiskaitymo galimybę;</w:t>
      </w:r>
    </w:p>
    <w:p w14:paraId="16B6FC0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3DA9">
        <w:rPr>
          <w:rFonts w:ascii="Calibri Light" w:hAnsi="Calibri Light" w:cs="Calibri Light"/>
        </w:rPr>
        <w:t>subtiekimo</w:t>
      </w:r>
      <w:proofErr w:type="spellEnd"/>
      <w:r w:rsidRPr="00703DA9">
        <w:rPr>
          <w:rFonts w:ascii="Calibri Light" w:hAnsi="Calibri Light" w:cs="Calibri Light"/>
        </w:rPr>
        <w:t xml:space="preserve"> sutartyje nustatytus reikalavimus;</w:t>
      </w:r>
    </w:p>
    <w:p w14:paraId="04EFC85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3.4.1.4. tiesioginio atsiskaitymo su subtiekėjais galimybė nekeičia Tiekėjo atsakomybės dėl Sutarties įvykdymo.</w:t>
      </w:r>
    </w:p>
    <w:p w14:paraId="7DE4F6EF" w14:textId="77777777" w:rsidR="00231690" w:rsidRPr="00703DA9" w:rsidRDefault="00231690" w:rsidP="00231690">
      <w:pPr>
        <w:jc w:val="both"/>
        <w:rPr>
          <w:rFonts w:ascii="Calibri Light" w:hAnsi="Calibri Light" w:cs="Calibri Light"/>
        </w:rPr>
      </w:pPr>
    </w:p>
    <w:p w14:paraId="53E22669"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4.  ŠALIŲ BENDRADARBIAVIMAS</w:t>
      </w:r>
    </w:p>
    <w:p w14:paraId="25E86017" w14:textId="77777777" w:rsidR="00231690" w:rsidRPr="00703DA9" w:rsidRDefault="00231690" w:rsidP="00231690">
      <w:pPr>
        <w:jc w:val="center"/>
        <w:rPr>
          <w:rFonts w:ascii="Calibri Light" w:hAnsi="Calibri Light" w:cs="Calibri Light"/>
        </w:rPr>
      </w:pPr>
    </w:p>
    <w:p w14:paraId="5EBB12F1"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lastRenderedPageBreak/>
        <w:t>4.1.  Šalių bendradarbiavimo pareiga</w:t>
      </w:r>
    </w:p>
    <w:p w14:paraId="49D2976B" w14:textId="77777777" w:rsidR="00231690" w:rsidRPr="00703DA9" w:rsidRDefault="00231690" w:rsidP="00231690">
      <w:pPr>
        <w:jc w:val="both"/>
        <w:rPr>
          <w:rFonts w:ascii="Calibri Light" w:hAnsi="Calibri Light" w:cs="Calibri Light"/>
        </w:rPr>
      </w:pPr>
    </w:p>
    <w:p w14:paraId="2F07C4F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1C943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4.1.2. Šalys įsipareigoja užtikrinti, kad viena kitai teiks dokumentus ir (ar) kitą informaciją, kurie yra būtini Šalių tinkamam įsipareigojimų įvykdymui pagal Sutartį.</w:t>
      </w:r>
    </w:p>
    <w:p w14:paraId="5B6FFE2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27683D2" w14:textId="77777777" w:rsidR="00231690" w:rsidRPr="00703DA9" w:rsidRDefault="00231690" w:rsidP="00231690">
      <w:pPr>
        <w:jc w:val="both"/>
        <w:rPr>
          <w:rFonts w:ascii="Calibri Light" w:hAnsi="Calibri Light" w:cs="Calibri Light"/>
        </w:rPr>
      </w:pPr>
    </w:p>
    <w:p w14:paraId="47AC0514"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4.2.  Kontaktiniai asmenys</w:t>
      </w:r>
    </w:p>
    <w:p w14:paraId="2D4B986C" w14:textId="77777777" w:rsidR="00231690" w:rsidRPr="00703DA9" w:rsidRDefault="00231690" w:rsidP="00231690">
      <w:pPr>
        <w:jc w:val="both"/>
        <w:rPr>
          <w:rFonts w:ascii="Calibri Light" w:hAnsi="Calibri Light" w:cs="Calibri Light"/>
        </w:rPr>
      </w:pPr>
    </w:p>
    <w:p w14:paraId="48233E0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0E6CE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373B64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2480A8" w14:textId="77777777" w:rsidR="00231690" w:rsidRPr="00703DA9" w:rsidRDefault="00231690" w:rsidP="00231690">
      <w:pPr>
        <w:jc w:val="both"/>
        <w:rPr>
          <w:rFonts w:ascii="Calibri Light" w:hAnsi="Calibri Light" w:cs="Calibri Light"/>
        </w:rPr>
      </w:pPr>
    </w:p>
    <w:p w14:paraId="18689615"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5.  SUTARTIES VYKDYMO METU PATEIKIAMI DOKUMENTAI</w:t>
      </w:r>
    </w:p>
    <w:p w14:paraId="7F52706D" w14:textId="77777777" w:rsidR="00231690" w:rsidRPr="00703DA9" w:rsidRDefault="00231690" w:rsidP="00231690">
      <w:pPr>
        <w:jc w:val="both"/>
        <w:rPr>
          <w:rFonts w:ascii="Calibri Light" w:hAnsi="Calibri Light" w:cs="Calibri Light"/>
        </w:rPr>
      </w:pPr>
    </w:p>
    <w:p w14:paraId="18B00CC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5.1. Jeigu Tiekėjas turi parengti ir (ar) pateikti Pirkėjui Prekių naudojimo instrukcijas, jos turi būti aiškios ir detalios, kad Pirkėjas, vadovaudamasis jomis, galėtų tinkamai naudoti patiektas Prekes.</w:t>
      </w:r>
    </w:p>
    <w:p w14:paraId="34E6AF1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5.2. Tuo atveju, kai pagal Sutartį turi būti vykdomi mokymai ir (arba) atliekami bandymai, Tiekėjas privalo perduoti Pirkėjui naudojimo instrukcijas prieš tokius mokymus ir (arba) bandymus, o po </w:t>
      </w:r>
      <w:r w:rsidRPr="00703DA9">
        <w:rPr>
          <w:rFonts w:ascii="Calibri Light" w:hAnsi="Calibri Light" w:cs="Calibri Light"/>
        </w:rPr>
        <w:lastRenderedPageBreak/>
        <w:t>mokymų ir (arba) bandymų patikslinti ir papildyti naudojimo instrukcijas, atsižvelgdamas į mokymų ir (arba) bandymų eigą ir rezultatus.</w:t>
      </w:r>
    </w:p>
    <w:p w14:paraId="10D8EBA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5.3. Jei Prekių naudojimui būtiniems dokumentams reikalingas vertimas, su tuo susijusios išlaidos tenka Tiekėjui. Jei Tiekėjas Prekių naudojimui būtinus dokumentus verčia savarankiškai, jis atsako už šių dokumentų vertimo tikslumą.</w:t>
      </w:r>
    </w:p>
    <w:p w14:paraId="6CD5A375" w14:textId="77777777" w:rsidR="00231690" w:rsidRPr="00703DA9" w:rsidRDefault="00231690" w:rsidP="00231690">
      <w:pPr>
        <w:jc w:val="both"/>
        <w:rPr>
          <w:rFonts w:ascii="Calibri Light" w:hAnsi="Calibri Light" w:cs="Calibri Light"/>
        </w:rPr>
      </w:pPr>
    </w:p>
    <w:p w14:paraId="5AECC360"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6.  PREKIŲ TIEKIMO PABAIGA IR PREKIŲ PRIĖMIMAS</w:t>
      </w:r>
    </w:p>
    <w:p w14:paraId="48102E17" w14:textId="77777777" w:rsidR="00231690" w:rsidRPr="00703DA9" w:rsidRDefault="00231690" w:rsidP="00231690">
      <w:pPr>
        <w:jc w:val="center"/>
        <w:rPr>
          <w:rFonts w:ascii="Calibri Light" w:hAnsi="Calibri Light" w:cs="Calibri Light"/>
        </w:rPr>
      </w:pPr>
    </w:p>
    <w:p w14:paraId="2FC4F7A2"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6.1.  Prekių tiekimo pabaiga</w:t>
      </w:r>
    </w:p>
    <w:p w14:paraId="325CBC12" w14:textId="77777777" w:rsidR="00231690" w:rsidRPr="00703DA9" w:rsidRDefault="00231690" w:rsidP="00231690">
      <w:pPr>
        <w:jc w:val="both"/>
        <w:rPr>
          <w:rFonts w:ascii="Calibri Light" w:hAnsi="Calibri Light" w:cs="Calibri Light"/>
        </w:rPr>
      </w:pPr>
    </w:p>
    <w:p w14:paraId="2AA7DD8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6.1.1. Prekių tiekimas laikomas užbaigtu, kai yra įvykdytos visos šios sąlygos:</w:t>
      </w:r>
    </w:p>
    <w:p w14:paraId="04EB29F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6.1.1.1. Tiekėjas pristatė visas Prekes pagal Sutarties ir įstatymų bei kitų teisės aktų reikalavimus (ir kai suteiktos visos su Prekėmis susijusios paslaugos, jei to reikalaujama);</w:t>
      </w:r>
    </w:p>
    <w:p w14:paraId="4CB6987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6.1.1.2. Tiekėjas perdavė Pirkėjui visą reikalingą dokumentaciją, įskaitant naudojimo instrukcijas, sertifikatus ir garantijas (jei to reikalaujama);</w:t>
      </w:r>
    </w:p>
    <w:p w14:paraId="1404DB7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6.1.1.3. Tiekėjas apmokė Pirkėjo personalą, kaip naudoti Prekes (jeigu to reikalaujama);</w:t>
      </w:r>
    </w:p>
    <w:p w14:paraId="1965095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6.1.1.4. buvo pasirašytas Prekių perdavimo-priėmimo aktas ar Prekių perdavimo–priėmimo aktai, jei numatytas Prekių pristatymas dalimis, ar kitas Sutartyje numatytas dokumentas, nuo kurio pasirašymo laikoma, kad Prekės buvo priimtos;</w:t>
      </w:r>
    </w:p>
    <w:p w14:paraId="54248B5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02C461" w14:textId="77777777" w:rsidR="00231690" w:rsidRPr="00703DA9" w:rsidRDefault="00231690" w:rsidP="00231690">
      <w:pPr>
        <w:jc w:val="both"/>
        <w:rPr>
          <w:rFonts w:ascii="Calibri Light" w:hAnsi="Calibri Light" w:cs="Calibri Light"/>
        </w:rPr>
      </w:pPr>
    </w:p>
    <w:p w14:paraId="1A34780F"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6.2.  Prekių perdavimas–priėmimas</w:t>
      </w:r>
    </w:p>
    <w:p w14:paraId="69EEA17A" w14:textId="77777777" w:rsidR="00231690" w:rsidRPr="00703DA9" w:rsidRDefault="00231690" w:rsidP="00231690">
      <w:pPr>
        <w:jc w:val="both"/>
        <w:rPr>
          <w:rFonts w:ascii="Calibri Light" w:hAnsi="Calibri Light" w:cs="Calibri Light"/>
        </w:rPr>
      </w:pPr>
    </w:p>
    <w:p w14:paraId="02B5B0D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4E1B0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70674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6.2.3. Tiekėjui pristačius Prekes, Pirkėjas atlieka jų patikrinimą ir privalo:</w:t>
      </w:r>
    </w:p>
    <w:p w14:paraId="6D36664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6.2.3.1. ne vėliau kaip per 5 (penkias) darbo dienas nuo faktinio Prekių perdavimo priimti Prekes, pasirašydamas Prekių perdavimo–priėmimo aktą; arba</w:t>
      </w:r>
    </w:p>
    <w:p w14:paraId="5AFDC18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3DA9">
        <w:rPr>
          <w:rFonts w:ascii="Calibri Light" w:hAnsi="Calibri Light" w:cs="Calibri Light"/>
          <w:b/>
          <w:bCs/>
        </w:rPr>
        <w:t>Defektų aktas</w:t>
      </w:r>
      <w:r w:rsidRPr="00703DA9">
        <w:rPr>
          <w:rFonts w:ascii="Calibri Light" w:hAnsi="Calibri Light" w:cs="Calibri Light"/>
        </w:rPr>
        <w:t>); arba</w:t>
      </w:r>
    </w:p>
    <w:p w14:paraId="53F7147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6.2.3.3. atsisakyti priimti Prekes ar jų dalį ir įteikti (arba išsiųsti) Defektų aktą Tiekėjui dėl netinkamų Prekių ar jų dalies. </w:t>
      </w:r>
    </w:p>
    <w:p w14:paraId="48D8F5B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6.2.4. Prekių perdavimo–priėmimo akte turi būti nurodoma data, kada Tiekėjas pristatė visas Prekes (ar atitinkamą jų dalį, kai Sutartyje numatytas pristatymas dalimis) ir pateikė visus reikiamus dokumentus.</w:t>
      </w:r>
    </w:p>
    <w:p w14:paraId="465666A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AE2A2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395020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6.2.7. Jeigu Pirkėjas per 5 (penkias) darbo dienas nuo Prekių perdavimo–priėmimo akto gavimo nepateikia (neišsiunčia) Tiekėjui Defektų akto, laikoma, kad Pirkėjas Prekes priėmė ir joms pretenzijų neturi.</w:t>
      </w:r>
    </w:p>
    <w:p w14:paraId="667C706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6.2.8. Prekių praradimo ar sugadinimo ar atsitiktinio žuvimo rizika Pirkėjui iš Tiekėjo pereina nuo faktinio tokių Prekių priėmimo momento.</w:t>
      </w:r>
    </w:p>
    <w:p w14:paraId="4EF03A4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6.2.9. Pirkėjas turi teisę naudotis Prekėmis tik po Prekių perdavimo-priėmimo akto pasirašymo.</w:t>
      </w:r>
    </w:p>
    <w:p w14:paraId="70F8144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2FA064" w14:textId="77777777" w:rsidR="00231690" w:rsidRPr="00703DA9" w:rsidRDefault="00231690" w:rsidP="00231690">
      <w:pPr>
        <w:jc w:val="both"/>
        <w:rPr>
          <w:rFonts w:ascii="Calibri Light" w:hAnsi="Calibri Light" w:cs="Calibri Light"/>
        </w:rPr>
      </w:pPr>
    </w:p>
    <w:p w14:paraId="56291509"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7.  TIEKĖJO GARANTINIAI ĮSIPAREIGOJIMAI</w:t>
      </w:r>
    </w:p>
    <w:p w14:paraId="0118EC17" w14:textId="77777777" w:rsidR="00231690" w:rsidRPr="00703DA9" w:rsidRDefault="00231690" w:rsidP="00231690">
      <w:pPr>
        <w:jc w:val="center"/>
        <w:rPr>
          <w:rFonts w:ascii="Calibri Light" w:hAnsi="Calibri Light" w:cs="Calibri Light"/>
        </w:rPr>
      </w:pPr>
    </w:p>
    <w:p w14:paraId="3425DE76"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lastRenderedPageBreak/>
        <w:t>7.1.  Garantiniai terminai (jei taikoma)</w:t>
      </w:r>
    </w:p>
    <w:p w14:paraId="2BD41FE0" w14:textId="77777777" w:rsidR="00231690" w:rsidRPr="00703DA9" w:rsidRDefault="00231690" w:rsidP="00231690">
      <w:pPr>
        <w:jc w:val="both"/>
        <w:rPr>
          <w:rFonts w:ascii="Calibri Light" w:hAnsi="Calibri Light" w:cs="Calibri Light"/>
        </w:rPr>
      </w:pPr>
    </w:p>
    <w:p w14:paraId="03D78C8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372FC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31033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54C792" w14:textId="77777777" w:rsidR="00231690" w:rsidRPr="00703DA9" w:rsidRDefault="00231690" w:rsidP="00231690">
      <w:pPr>
        <w:jc w:val="both"/>
        <w:rPr>
          <w:rFonts w:ascii="Calibri Light" w:hAnsi="Calibri Light" w:cs="Calibri Light"/>
        </w:rPr>
      </w:pPr>
    </w:p>
    <w:p w14:paraId="7178F22C"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7.2.  Pretenzijos dėl Prekių trūkumų</w:t>
      </w:r>
    </w:p>
    <w:p w14:paraId="47EF736B" w14:textId="77777777" w:rsidR="00231690" w:rsidRPr="00703DA9" w:rsidRDefault="00231690" w:rsidP="00231690">
      <w:pPr>
        <w:jc w:val="both"/>
        <w:rPr>
          <w:rFonts w:ascii="Calibri Light" w:hAnsi="Calibri Light" w:cs="Calibri Light"/>
        </w:rPr>
      </w:pPr>
    </w:p>
    <w:p w14:paraId="482B9AB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DB96A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22F70A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01139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7.2.3.1. jei Prekės atitinka Sutartyje ir įstatymuose bei kituose teisės aktuose nurodytus reikalavimus – Pirkėjas;</w:t>
      </w:r>
    </w:p>
    <w:p w14:paraId="1159D47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7.2.3.2. jei Prekės neatitinka Sutartyje ir įstatymuose bei kituose teisės aktuose nurodytų reikalavimų – Tiekėjas.</w:t>
      </w:r>
    </w:p>
    <w:p w14:paraId="3E39753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7.2.4. Ekspertizės išvados Šalims yra privalomos.</w:t>
      </w:r>
    </w:p>
    <w:p w14:paraId="3D525C2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A52AB8"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7.3.  Prekių trūkumų šalinimas</w:t>
      </w:r>
    </w:p>
    <w:p w14:paraId="2A648852" w14:textId="77777777" w:rsidR="00231690" w:rsidRPr="00703DA9" w:rsidRDefault="00231690" w:rsidP="00231690">
      <w:pPr>
        <w:jc w:val="both"/>
        <w:rPr>
          <w:rFonts w:ascii="Calibri Light" w:hAnsi="Calibri Light" w:cs="Calibri Light"/>
        </w:rPr>
      </w:pPr>
    </w:p>
    <w:p w14:paraId="6DCE837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7.3.1. Tiekėjas privalo nemokamai pašalinti Prekių trūkumus, sutaisydamas Prekes ar jų dalį arba pakeisdamas Prekę nauja Preke ar jos dalimi.</w:t>
      </w:r>
    </w:p>
    <w:p w14:paraId="26961F4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839F54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7.3.3. Sutaisytoje Prekių dalyje pakartotinai nustačius Prekių trūkumų, Tiekėjas privalo pakeisti Prekes naujomis kokybiškomis Prekėmis, nebent Pirkėjas raštu sutiktų Prekes dar kartą taisyti.</w:t>
      </w:r>
    </w:p>
    <w:p w14:paraId="1283778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7.3.4. Pašalinus Prekių trūkumus, garantinis terminas sutaisytajai Prekių daliai ar naujoms Prekėms vėl pradedamas skaičiuoti nuo tinkamai sutaisytų ar pakeistų Prekių (ar jų dalių) perdavimo Pirkėjui dienos.</w:t>
      </w:r>
    </w:p>
    <w:p w14:paraId="588CCAC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C4D487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7.3.6. Tiekėjas, pašalinęs visus Prekių trūkumus, privalo apie tai informuoti Pirkėją.</w:t>
      </w:r>
    </w:p>
    <w:p w14:paraId="2BE1818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7.3.7. Pirkėjas per 5 (penkias) darbo dienas po Tiekėjo pranešimo apie Prekių trūkumų pašalinimą gavimo privalo patikrinti trūkumus, nurodytus Defektų akte arba Pirkėjo pretenzijoje, ir raštu patvirtinti, kurie Prekių trūkumai buvo pašalinti.</w:t>
      </w:r>
    </w:p>
    <w:p w14:paraId="0531F2E8" w14:textId="77777777" w:rsidR="00231690" w:rsidRPr="00703DA9" w:rsidRDefault="00231690" w:rsidP="00231690">
      <w:pPr>
        <w:jc w:val="both"/>
        <w:rPr>
          <w:rFonts w:ascii="Calibri Light" w:hAnsi="Calibri Light" w:cs="Calibri Light"/>
        </w:rPr>
      </w:pPr>
    </w:p>
    <w:p w14:paraId="684054DE"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7.4.  Pirkėjo teisės, Tiekėjui nepašalinus Prekių trūkumų</w:t>
      </w:r>
    </w:p>
    <w:p w14:paraId="0704B765" w14:textId="77777777" w:rsidR="00231690" w:rsidRPr="00703DA9" w:rsidRDefault="00231690" w:rsidP="00231690">
      <w:pPr>
        <w:jc w:val="both"/>
        <w:rPr>
          <w:rFonts w:ascii="Calibri Light" w:hAnsi="Calibri Light" w:cs="Calibri Light"/>
        </w:rPr>
      </w:pPr>
    </w:p>
    <w:p w14:paraId="5AFC630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7.4.1. Jeigu Tiekėjas atsisako pašalinti arba nepašalina Prekių trūkumų per Pirkėjo nustatytus protingus terminus, Pirkėjas turi teisę:</w:t>
      </w:r>
    </w:p>
    <w:p w14:paraId="1F6ED18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968789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37E7F9B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7.4.1.3. grąžinti Prekes Tiekėjui ir nemokėti už tokias Prekes ar reikalauti grąžinti už Prekes sumokėtą sumą bei nutraukti Sutartį.</w:t>
      </w:r>
    </w:p>
    <w:p w14:paraId="596319C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9E0A14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7.4.3. Tiekėjas privalo patenkinti Pirkėjo pagal Bendrųjų sąlygų 7.4.4 punktą pareikštą piniginį reikalavimą per 30 (trisdešimt) dienų arba per ilgesnį Pirkėjo reikalavime nurodytą protingą terminą.</w:t>
      </w:r>
    </w:p>
    <w:p w14:paraId="49985DF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7.4.4. Už vėlavimą pašalinti Prekių trūkumus Pirkėjas privalo reikalauti Tiekėjo sumokėti Specialiosiose sąlygose nustatyto dydžio netesybas.</w:t>
      </w:r>
    </w:p>
    <w:p w14:paraId="755A7F09" w14:textId="77777777" w:rsidR="00231690" w:rsidRPr="00703DA9" w:rsidRDefault="00231690" w:rsidP="00231690">
      <w:pPr>
        <w:jc w:val="both"/>
        <w:rPr>
          <w:rFonts w:ascii="Calibri Light" w:hAnsi="Calibri Light" w:cs="Calibri Light"/>
        </w:rPr>
      </w:pPr>
    </w:p>
    <w:p w14:paraId="2BC86B17"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8.  PRISTATYMO TERMINAI</w:t>
      </w:r>
    </w:p>
    <w:p w14:paraId="42C11DB5" w14:textId="77777777" w:rsidR="00231690" w:rsidRPr="00703DA9" w:rsidRDefault="00231690" w:rsidP="00231690">
      <w:pPr>
        <w:jc w:val="center"/>
        <w:rPr>
          <w:rFonts w:ascii="Calibri Light" w:hAnsi="Calibri Light" w:cs="Calibri Light"/>
        </w:rPr>
      </w:pPr>
    </w:p>
    <w:p w14:paraId="059D861E"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8.1.  Pristatymo terminai ir Prekių tiekimo grafikas</w:t>
      </w:r>
    </w:p>
    <w:p w14:paraId="072EECD1" w14:textId="77777777" w:rsidR="00231690" w:rsidRPr="00703DA9" w:rsidRDefault="00231690" w:rsidP="00231690">
      <w:pPr>
        <w:jc w:val="both"/>
        <w:rPr>
          <w:rFonts w:ascii="Calibri Light" w:hAnsi="Calibri Light" w:cs="Calibri Light"/>
        </w:rPr>
      </w:pPr>
    </w:p>
    <w:p w14:paraId="2E3FBF1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8.1.1. Tiekėjas privalo pristatyti Prekes laikydamasis terminų, nurodytų Specialiosiose sąlygose.</w:t>
      </w:r>
    </w:p>
    <w:p w14:paraId="5E92421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8.1.2. Jei taikytina, Pirkėjas privalo ne vėliau kaip per 14 (keturiolika) darbo dienų nuo Sutarties įsigaliojimo arba per kitą pirkimo dokumentuose nurodytą terminą parengti ir pateikti Tiekėjui suderinimui Prekių tiekimo grafiką (toliau – </w:t>
      </w:r>
      <w:r w:rsidRPr="00703DA9">
        <w:rPr>
          <w:rFonts w:ascii="Calibri Light" w:hAnsi="Calibri Light" w:cs="Calibri Light"/>
          <w:b/>
          <w:bCs/>
        </w:rPr>
        <w:t>Grafikas</w:t>
      </w:r>
      <w:r w:rsidRPr="00703DA9">
        <w:rPr>
          <w:rFonts w:ascii="Calibri Light" w:hAnsi="Calibri Light" w:cs="Calibri Light"/>
        </w:rPr>
        <w:t>).</w:t>
      </w:r>
    </w:p>
    <w:p w14:paraId="2BFE9F2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8.1.3. Jei aktualu, Grafike turi būti pažymėta, kurios Prekės gali būti pristatomos lygiagrečiai, o kurios gali būti pristatomos tik numatytu eiliškumu.</w:t>
      </w:r>
    </w:p>
    <w:p w14:paraId="622BC453" w14:textId="77777777" w:rsidR="00231690" w:rsidRPr="00703DA9" w:rsidRDefault="00231690" w:rsidP="00231690">
      <w:pPr>
        <w:jc w:val="both"/>
        <w:rPr>
          <w:rFonts w:ascii="Calibri Light" w:hAnsi="Calibri Light" w:cs="Calibri Light"/>
        </w:rPr>
      </w:pPr>
    </w:p>
    <w:p w14:paraId="44179059"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8.2.  Netesybos už Prekių pristatymo vėlavimą</w:t>
      </w:r>
    </w:p>
    <w:p w14:paraId="57098B42" w14:textId="77777777" w:rsidR="00231690" w:rsidRPr="00703DA9" w:rsidRDefault="00231690" w:rsidP="00231690">
      <w:pPr>
        <w:jc w:val="both"/>
        <w:rPr>
          <w:rFonts w:ascii="Calibri Light" w:hAnsi="Calibri Light" w:cs="Calibri Light"/>
        </w:rPr>
      </w:pPr>
    </w:p>
    <w:p w14:paraId="2430568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8.2.1. Jeigu Tiekėjas praleidžia Prekių pristatymo terminus, nustatytus Specialiosiose sąlygose, Tiekėjui iki Prekių pristatymo datos taikomos Specialiosiose sąlygose nurodyto dydžio netesybos.</w:t>
      </w:r>
    </w:p>
    <w:p w14:paraId="6D73E33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8.2.2. Tiekėjui praleidus Prekių dalies pristatymo terminą, netesybos skaičiuojamos nuo Prekių dalies pristatymo termino pabaigos (neįskaitytinai) iki Prekių dalies pristatymo datos (įskaitytinai), nustatytos pagal Prekių perdavimo–priėmimo aktus.</w:t>
      </w:r>
    </w:p>
    <w:p w14:paraId="11E17A7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24293C" w14:textId="77777777" w:rsidR="00231690" w:rsidRPr="00703DA9" w:rsidRDefault="00231690" w:rsidP="00231690">
      <w:pPr>
        <w:jc w:val="both"/>
        <w:rPr>
          <w:rFonts w:ascii="Calibri Light" w:hAnsi="Calibri Light" w:cs="Calibri Light"/>
        </w:rPr>
      </w:pPr>
    </w:p>
    <w:p w14:paraId="104E9BE5"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9.  PRIEVOLIŲ PAGAL SUTARTĮ ĮVYKDYMO UŽTIKRINIMO BŪDAI</w:t>
      </w:r>
    </w:p>
    <w:p w14:paraId="32BF6367" w14:textId="77777777" w:rsidR="00231690" w:rsidRPr="00703DA9" w:rsidRDefault="00231690" w:rsidP="00231690">
      <w:pPr>
        <w:jc w:val="both"/>
        <w:rPr>
          <w:rFonts w:ascii="Calibri Light" w:hAnsi="Calibri Light" w:cs="Calibri Light"/>
        </w:rPr>
      </w:pPr>
    </w:p>
    <w:p w14:paraId="73553DA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2A5A2D" w14:textId="77777777" w:rsidR="00231690" w:rsidRPr="00703DA9" w:rsidRDefault="00231690" w:rsidP="00231690">
      <w:pPr>
        <w:jc w:val="both"/>
        <w:rPr>
          <w:rFonts w:ascii="Calibri Light" w:hAnsi="Calibri Light" w:cs="Calibri Light"/>
        </w:rPr>
      </w:pPr>
    </w:p>
    <w:p w14:paraId="7BD24098"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10.  SUTARTIES ĮVYKDYMO UŽTIKRINIMAS (JEI TAIKOMA)</w:t>
      </w:r>
    </w:p>
    <w:p w14:paraId="4C04F5AA" w14:textId="77777777" w:rsidR="00231690" w:rsidRPr="00703DA9" w:rsidRDefault="00231690" w:rsidP="00231690">
      <w:pPr>
        <w:jc w:val="both"/>
        <w:rPr>
          <w:rFonts w:ascii="Calibri Light" w:hAnsi="Calibri Light" w:cs="Calibri Light"/>
        </w:rPr>
      </w:pPr>
    </w:p>
    <w:p w14:paraId="75514AB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ABD453" w14:textId="77777777" w:rsidR="00231690" w:rsidRPr="00703DA9" w:rsidRDefault="00231690" w:rsidP="00231690">
      <w:pPr>
        <w:jc w:val="both"/>
        <w:rPr>
          <w:rFonts w:ascii="Calibri Light" w:hAnsi="Calibri Light" w:cs="Calibri Light"/>
        </w:rPr>
      </w:pPr>
      <w:r w:rsidRPr="00703DA9">
        <w:rPr>
          <w:rFonts w:ascii="Calibri Light" w:hAnsi="Calibri Light" w:cs="Calibri Light"/>
          <w:b/>
          <w:bCs/>
        </w:rPr>
        <w:t>Pastaba.</w:t>
      </w:r>
      <w:r w:rsidRPr="00703DA9">
        <w:rPr>
          <w:rFonts w:ascii="Calibri Light" w:hAnsi="Calibri Light" w:cs="Calibri Light"/>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FD549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03DA9">
        <w:rPr>
          <w:rFonts w:ascii="Calibri Light" w:hAnsi="Calibri Light" w:cs="Calibri Light"/>
          <w:b/>
          <w:bCs/>
        </w:rPr>
        <w:t>Sutarties įvykdymo užtikrinimas</w:t>
      </w:r>
      <w:r w:rsidRPr="00703DA9">
        <w:rPr>
          <w:rFonts w:ascii="Calibri Light" w:hAnsi="Calibri Light" w:cs="Calibri Light"/>
        </w:rPr>
        <w:t>).</w:t>
      </w:r>
    </w:p>
    <w:p w14:paraId="5DA2CF9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01B5A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A3C36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8C358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EEB0E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10.7. Sutarties įvykdymo užtikrinimas turi įsigalioti ne vėliau negu jo pateikimo Pirkėjui dieną. </w:t>
      </w:r>
    </w:p>
    <w:p w14:paraId="2C0613A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10.8. Sutarties įvykdymo užtikrinimo suma turi būti nurodoma ir išmokama eurais. </w:t>
      </w:r>
    </w:p>
    <w:p w14:paraId="002C667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10.9. Sutarties įvykdymo užtikrinimas turi būti surašytas lietuvių arba kita kalba (esant Pirkėjo prašymui, turi būti pateiktas vertimas į lietuvių kalbą). </w:t>
      </w:r>
    </w:p>
    <w:p w14:paraId="42641F6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10.10. Sutarties įvykdymo užtikrinime nurodytas jo galiojimo terminas turi būti ne trumpesnis nei nurodytas Specialiosiose sąlygose. </w:t>
      </w:r>
    </w:p>
    <w:p w14:paraId="1614838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708F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EEEE2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33178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1A42D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8370A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10.16. Pirkėjas gali pasinaudoti Sutarties įvykdymo užtikrinimu, esant bet kuriai iš žemiau nurodytų aplinkybių:  </w:t>
      </w:r>
    </w:p>
    <w:p w14:paraId="7B8566C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10.16.1. Tiekėjas neįvykdė, nevykdo arba netinkamai vykdo savo įsipareigojimus pagal Sutartį;  </w:t>
      </w:r>
    </w:p>
    <w:p w14:paraId="47C484E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10.16.2. Tiekėjas per protingai nustatytą laikotarpį neįvykdo Pirkėjo nurodymo ištaisyti Prekių trūkumus;  </w:t>
      </w:r>
    </w:p>
    <w:p w14:paraId="592C97E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CFD1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10.16.4. Tiekėjas be pateisinamos priežasties (ne Sutartyje nustatytais atvejais) vienašališkai nutraukia Sutartį. </w:t>
      </w:r>
    </w:p>
    <w:p w14:paraId="39156831" w14:textId="77777777" w:rsidR="00231690" w:rsidRPr="00703DA9" w:rsidRDefault="00231690" w:rsidP="00231690">
      <w:pPr>
        <w:jc w:val="both"/>
        <w:rPr>
          <w:rFonts w:ascii="Calibri Light" w:hAnsi="Calibri Light" w:cs="Calibri Light"/>
        </w:rPr>
      </w:pPr>
    </w:p>
    <w:p w14:paraId="054AF2AD"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11.  SUTARTIES KAINA IR JOS PERSKAIČIAVIMAS</w:t>
      </w:r>
    </w:p>
    <w:p w14:paraId="274C8647" w14:textId="77777777" w:rsidR="00231690" w:rsidRPr="00703DA9" w:rsidRDefault="00231690" w:rsidP="00231690">
      <w:pPr>
        <w:jc w:val="both"/>
        <w:rPr>
          <w:rFonts w:ascii="Calibri Light" w:hAnsi="Calibri Light" w:cs="Calibri Light"/>
        </w:rPr>
      </w:pPr>
    </w:p>
    <w:p w14:paraId="3DC82AC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1F18F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11.2. Pradinės sutarties vertė yra nurodyta Specialiosiose sąlygose.</w:t>
      </w:r>
    </w:p>
    <w:p w14:paraId="1B0CDC4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6B338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11.4. Sutarties kainos peržiūra atliekama Specialiosiose sąlygose nustatyta tvarka.</w:t>
      </w:r>
    </w:p>
    <w:p w14:paraId="46A4DAE6" w14:textId="77777777" w:rsidR="00231690" w:rsidRPr="00703DA9" w:rsidRDefault="00231690" w:rsidP="00231690">
      <w:pPr>
        <w:jc w:val="both"/>
        <w:rPr>
          <w:rFonts w:ascii="Calibri Light" w:hAnsi="Calibri Light" w:cs="Calibri Light"/>
        </w:rPr>
      </w:pPr>
    </w:p>
    <w:p w14:paraId="3D6E7203"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12.  ATSISKAITYMO TVARKA</w:t>
      </w:r>
    </w:p>
    <w:p w14:paraId="5118A95E" w14:textId="77777777" w:rsidR="00231690" w:rsidRPr="00703DA9" w:rsidRDefault="00231690" w:rsidP="00231690">
      <w:pPr>
        <w:jc w:val="center"/>
        <w:rPr>
          <w:rFonts w:ascii="Calibri Light" w:hAnsi="Calibri Light" w:cs="Calibri Light"/>
        </w:rPr>
      </w:pPr>
    </w:p>
    <w:p w14:paraId="3A26518B"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12.1.  Išankstinis mokėjimas (avansas) (jei taikoma)</w:t>
      </w:r>
    </w:p>
    <w:p w14:paraId="6B130587" w14:textId="77777777" w:rsidR="00231690" w:rsidRPr="00703DA9" w:rsidRDefault="00231690" w:rsidP="00231690">
      <w:pPr>
        <w:jc w:val="both"/>
        <w:rPr>
          <w:rFonts w:ascii="Calibri Light" w:hAnsi="Calibri Light" w:cs="Calibri Light"/>
        </w:rPr>
      </w:pPr>
    </w:p>
    <w:p w14:paraId="53C8098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 xml:space="preserve">12.1.1. Bendrųjų sąlygų 12.1 poskyrio sąlygos taikomos tuo atveju, jei Specialiosiose sąlygose yra nurodyta, kad Tiekėjui mokamas išankstinis mokėjimas (avansas) (toliau – </w:t>
      </w:r>
      <w:r w:rsidRPr="00703DA9">
        <w:rPr>
          <w:rFonts w:ascii="Calibri Light" w:hAnsi="Calibri Light" w:cs="Calibri Light"/>
          <w:b/>
          <w:bCs/>
        </w:rPr>
        <w:t>Avansas</w:t>
      </w:r>
      <w:r w:rsidRPr="00703DA9">
        <w:rPr>
          <w:rFonts w:ascii="Calibri Light" w:hAnsi="Calibri Light" w:cs="Calibri Light"/>
        </w:rPr>
        <w:t>). </w:t>
      </w:r>
    </w:p>
    <w:p w14:paraId="3C23234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12.1.2. Pirkėjas sumoka Tiekėjui ne didesnį kaip Specialiosiose sąlygose nurodyto dydžio Avansą.</w:t>
      </w:r>
    </w:p>
    <w:p w14:paraId="2B0DA92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03DA9">
        <w:rPr>
          <w:rFonts w:ascii="Calibri Light" w:hAnsi="Calibri Light" w:cs="Calibri Light"/>
          <w:b/>
          <w:bCs/>
        </w:rPr>
        <w:t>Avanso užtikrinimas</w:t>
      </w:r>
      <w:r w:rsidRPr="00703DA9">
        <w:rPr>
          <w:rFonts w:ascii="Calibri Light" w:hAnsi="Calibri Light" w:cs="Calibri Light"/>
        </w:rPr>
        <w:t>). </w:t>
      </w:r>
    </w:p>
    <w:p w14:paraId="461ED36C" w14:textId="77777777" w:rsidR="00231690" w:rsidRPr="00703DA9" w:rsidRDefault="00231690" w:rsidP="00231690">
      <w:pPr>
        <w:jc w:val="both"/>
        <w:rPr>
          <w:rFonts w:ascii="Calibri Light" w:hAnsi="Calibri Light" w:cs="Calibri Light"/>
        </w:rPr>
      </w:pPr>
      <w:r w:rsidRPr="00703DA9">
        <w:rPr>
          <w:rFonts w:ascii="Calibri Light" w:hAnsi="Calibri Light" w:cs="Calibri Light"/>
          <w:b/>
          <w:bCs/>
        </w:rPr>
        <w:t>Pastaba.</w:t>
      </w:r>
      <w:r w:rsidRPr="00703DA9">
        <w:rPr>
          <w:rFonts w:ascii="Calibri Light" w:hAnsi="Calibri Light" w:cs="Calibri Light"/>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7A1AE0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9EFE1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85A7B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810E8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12.1.7. Avanso užtikrinimo suma turi būti nurodoma ir išmokama eurais. </w:t>
      </w:r>
    </w:p>
    <w:p w14:paraId="2A1607D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12.1.8. Avanso užtikrinimas turi būti surašytas lietuvių arba kita kalba (esant Pirkėjo prašymui, turi būti pateiktas vertimas į lietuvių kalbą). </w:t>
      </w:r>
    </w:p>
    <w:p w14:paraId="2A38681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12.1.9. Avanso užtikrinimas, neatitinkantis šiame Sutarties poskyryje nustatytų reikalavimų, nebus priimamas. </w:t>
      </w:r>
    </w:p>
    <w:p w14:paraId="50FD82F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96CE7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12.1.11. Pirkėjas sumoka Tiekėjui avansą per Specialiosiose sąlygose numatytą terminą nuo išankstinio mokėjimo sąskaitos ir Avanso užtikrinimo (jei taikoma) gavimo dienos. Sumokėto avanso suma išskaitoma iš mokėtinos sumos. </w:t>
      </w:r>
    </w:p>
    <w:p w14:paraId="3C7BB20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69879D" w14:textId="77777777" w:rsidR="00231690" w:rsidRPr="00703DA9" w:rsidRDefault="00231690" w:rsidP="00231690">
      <w:pPr>
        <w:jc w:val="both"/>
        <w:rPr>
          <w:rFonts w:ascii="Calibri Light" w:hAnsi="Calibri Light" w:cs="Calibri Light"/>
        </w:rPr>
      </w:pPr>
    </w:p>
    <w:p w14:paraId="1B848068"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12.2.  Mokėjimų tvarka</w:t>
      </w:r>
    </w:p>
    <w:p w14:paraId="453EDEB0" w14:textId="77777777" w:rsidR="00231690" w:rsidRPr="00703DA9" w:rsidRDefault="00231690" w:rsidP="00231690">
      <w:pPr>
        <w:jc w:val="both"/>
        <w:rPr>
          <w:rFonts w:ascii="Calibri Light" w:hAnsi="Calibri Light" w:cs="Calibri Light"/>
        </w:rPr>
      </w:pPr>
    </w:p>
    <w:p w14:paraId="17F1D5A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12.2.1. Tiekėjas išrašo Sąskaitą tik Šalims pasirašius Prekių perdavimo–priėmimo aktą, jeigu kitaip nenumatyta Specialiosiose sąlygose:</w:t>
      </w:r>
    </w:p>
    <w:p w14:paraId="339E986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12.2.1.1. elektroninę sąskaitą faktūrą, atitinkančią Europos elektroninių sąskaitų faktūrų standartą, kurio nuoroda paskelbta 2017 m. spalio 16 d. Komisijos įgyvendinimo sprendime </w:t>
      </w:r>
      <w:r w:rsidRPr="00703DA9">
        <w:rPr>
          <w:rFonts w:ascii="Calibri Light" w:hAnsi="Calibri Light" w:cs="Calibri Light"/>
          <w:u w:val="single"/>
        </w:rPr>
        <w:t>(ES) 2017/1870</w:t>
      </w:r>
      <w:r w:rsidRPr="00703DA9">
        <w:rPr>
          <w:rFonts w:ascii="Calibri Light" w:hAnsi="Calibri Light" w:cs="Calibri Light"/>
        </w:rPr>
        <w:t xml:space="preserve"> dėl nuorodos į Europos elektroninių sąskaitų faktūrų standartą ir sintaksių sąrašo paskelbimo pagal Europos Parlamento ir Tarybos direktyvą </w:t>
      </w:r>
      <w:r w:rsidRPr="00703DA9">
        <w:rPr>
          <w:rFonts w:ascii="Calibri Light" w:hAnsi="Calibri Light" w:cs="Calibri Light"/>
          <w:u w:val="single"/>
        </w:rPr>
        <w:t>2014/55/ES</w:t>
      </w:r>
      <w:r w:rsidRPr="00703DA9">
        <w:rPr>
          <w:rFonts w:ascii="Calibri Light" w:hAnsi="Calibri Light" w:cs="Calibri Light"/>
        </w:rPr>
        <w:t> (toliau – </w:t>
      </w:r>
      <w:r w:rsidRPr="00703DA9">
        <w:rPr>
          <w:rFonts w:ascii="Calibri Light" w:hAnsi="Calibri Light" w:cs="Calibri Light"/>
          <w:b/>
          <w:bCs/>
        </w:rPr>
        <w:t>Europos elektroninių sąskaitų faktūrų</w:t>
      </w:r>
      <w:r w:rsidRPr="00703DA9">
        <w:rPr>
          <w:rFonts w:ascii="Calibri Light" w:hAnsi="Calibri Light" w:cs="Calibri Light"/>
        </w:rPr>
        <w:t> </w:t>
      </w:r>
      <w:r w:rsidRPr="00703DA9">
        <w:rPr>
          <w:rFonts w:ascii="Calibri Light" w:hAnsi="Calibri Light" w:cs="Calibri Light"/>
          <w:b/>
          <w:bCs/>
        </w:rPr>
        <w:t>standartas</w:t>
      </w:r>
      <w:r w:rsidRPr="00703DA9">
        <w:rPr>
          <w:rFonts w:ascii="Calibri Light" w:hAnsi="Calibri Light" w:cs="Calibri Light"/>
        </w:rPr>
        <w:t>), Tiekėjas gali pateikti pasirinktomis priemonėmis;</w:t>
      </w:r>
    </w:p>
    <w:p w14:paraId="664A53E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12.2.1.2. Europos elektroninių sąskaitų faktūrų standarto neatitinkančią elektroninę sąskaitą faktūrą Tiekėjas gali teikti tik naudodamasis Sąskaitų administravimo bendrosios informacinės sistemos (toliau – </w:t>
      </w:r>
      <w:r w:rsidRPr="00703DA9">
        <w:rPr>
          <w:rFonts w:ascii="Calibri Light" w:hAnsi="Calibri Light" w:cs="Calibri Light"/>
          <w:b/>
          <w:bCs/>
        </w:rPr>
        <w:t>SABIS</w:t>
      </w:r>
      <w:r w:rsidRPr="00703DA9">
        <w:rPr>
          <w:rFonts w:ascii="Calibri Light" w:hAnsi="Calibri Light" w:cs="Calibri Light"/>
        </w:rPr>
        <w:t>) priemonėmis.</w:t>
      </w:r>
    </w:p>
    <w:p w14:paraId="4C80C71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637E5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12.2.3. Išankstinio mokėjimo sąskaitas (jeigu Specialiosiose sąlygose yra numatytas Avanso mokėjimas) Tiekėjas privalo pateikti šiame Sutarties poskyryje nustatyta tvarka.</w:t>
      </w:r>
    </w:p>
    <w:p w14:paraId="1AF2FBD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12.2.4. Pirkėjas atlieka mokėjimus už Prekes Specialiosiose sąlygose nustatytais terminais.</w:t>
      </w:r>
    </w:p>
    <w:p w14:paraId="76B53DD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12.2.5. Už mokėjimų pagal Sutartį vėlavimus, Pirkėjui taikomos netesybos Specialiosiose sąlygose nustatyta tvarka.</w:t>
      </w:r>
    </w:p>
    <w:p w14:paraId="2211C11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12.2.6. Jei Prekės pristatomos dalimis, aukščiau nurodyta atsiskaitymo tvarka galioja kiekvienai tokiai daliai, jei Specialiosiose sąlygose nenustatyta kitaip.</w:t>
      </w:r>
    </w:p>
    <w:p w14:paraId="1E2A39F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FDCC88" w14:textId="77777777" w:rsidR="00231690" w:rsidRPr="00703DA9" w:rsidRDefault="00231690" w:rsidP="00231690">
      <w:pPr>
        <w:jc w:val="both"/>
        <w:rPr>
          <w:rFonts w:ascii="Calibri Light" w:hAnsi="Calibri Light" w:cs="Calibri Light"/>
        </w:rPr>
      </w:pPr>
    </w:p>
    <w:p w14:paraId="279C7285"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lastRenderedPageBreak/>
        <w:t>12.3.  Kiti atsiskaitymo klausimai</w:t>
      </w:r>
    </w:p>
    <w:p w14:paraId="37E22E7C" w14:textId="77777777" w:rsidR="00231690" w:rsidRPr="00703DA9" w:rsidRDefault="00231690" w:rsidP="00231690">
      <w:pPr>
        <w:jc w:val="both"/>
        <w:rPr>
          <w:rFonts w:ascii="Calibri Light" w:hAnsi="Calibri Light" w:cs="Calibri Light"/>
        </w:rPr>
      </w:pPr>
    </w:p>
    <w:p w14:paraId="7B1E208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12.3.1. Pirkėjas privalo pervesti mokėjimus Tiekėjui į Tiekėjo banko sąskaitą, nurodytą Specialiosiose sąlygose.</w:t>
      </w:r>
    </w:p>
    <w:p w14:paraId="4DD331A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241C7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12.3.3. Visi mokėjimai pagal Sutartį atliekami eurais.</w:t>
      </w:r>
    </w:p>
    <w:p w14:paraId="1664204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12.3.4. Už pavėluotus mokėjimus pagal Sutartį mokančioji Šalis privalo sumokėti kitai Šaliai Specialiosiose sąlygose nurodyto dydžio netesybas.</w:t>
      </w:r>
    </w:p>
    <w:p w14:paraId="1A36F59F" w14:textId="77777777" w:rsidR="00231690" w:rsidRPr="00703DA9" w:rsidRDefault="00231690" w:rsidP="00231690">
      <w:pPr>
        <w:jc w:val="both"/>
        <w:rPr>
          <w:rFonts w:ascii="Calibri Light" w:hAnsi="Calibri Light" w:cs="Calibri Light"/>
        </w:rPr>
      </w:pPr>
    </w:p>
    <w:p w14:paraId="4979A695"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13.  KONFIDENCIALI INFORMACIJA</w:t>
      </w:r>
    </w:p>
    <w:p w14:paraId="5AF88974" w14:textId="77777777" w:rsidR="00231690" w:rsidRPr="00703DA9" w:rsidRDefault="00231690" w:rsidP="00231690">
      <w:pPr>
        <w:jc w:val="both"/>
        <w:rPr>
          <w:rFonts w:ascii="Calibri Light" w:hAnsi="Calibri Light" w:cs="Calibri Light"/>
        </w:rPr>
      </w:pPr>
    </w:p>
    <w:p w14:paraId="0BBE137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FE6EE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13.2.  Šalis turi teisę atskleisti kitos Šalies konfidencialią informaciją šiais atvejais:</w:t>
      </w:r>
    </w:p>
    <w:p w14:paraId="5CF1CBF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29BA9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2E7E4C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3FBF4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13.4. Šalis atsako:</w:t>
      </w:r>
    </w:p>
    <w:p w14:paraId="799976E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13.4.1. už bet kokį neteisėtą, įskaitant atsitiktinį, kitos Šalies konfidencialios informacijos ar bet kurios jos dalies atskleidimą ar perdavimą arba konfidencialios informacijos neteisėtą naudojimą;</w:t>
      </w:r>
    </w:p>
    <w:p w14:paraId="0F738F0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13.4.2. už tai, kad nesiėmė visų protingų veiksmų, kad išsaugotų ir apsaugotų kitos Šalies konfidencialią informaciją ar bet kurią jos dalį, užkirstų kelią tolesniam jos neteisėtam atskleidimui, perdavimui ar naudojimui.</w:t>
      </w:r>
    </w:p>
    <w:p w14:paraId="5F41E26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13.5. Šalis nepagrįstai atskleidusi kitos Šalies konfidencialią informaciją privalo sumokėti kitai Šaliai Specialiosiose sąlygose nurodyto dydžio baudą.</w:t>
      </w:r>
    </w:p>
    <w:p w14:paraId="7D980087" w14:textId="77777777" w:rsidR="00231690" w:rsidRPr="00703DA9" w:rsidRDefault="00231690" w:rsidP="00231690">
      <w:pPr>
        <w:jc w:val="both"/>
        <w:rPr>
          <w:rFonts w:ascii="Calibri Light" w:hAnsi="Calibri Light" w:cs="Calibri Light"/>
        </w:rPr>
      </w:pPr>
    </w:p>
    <w:p w14:paraId="4B593D31"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14.  ASMENS DUOMENŲ APSAUGA</w:t>
      </w:r>
    </w:p>
    <w:p w14:paraId="398D6E46" w14:textId="77777777" w:rsidR="00231690" w:rsidRPr="00703DA9" w:rsidRDefault="00231690" w:rsidP="00231690">
      <w:pPr>
        <w:jc w:val="both"/>
        <w:rPr>
          <w:rFonts w:ascii="Calibri Light" w:hAnsi="Calibri Light" w:cs="Calibri Light"/>
        </w:rPr>
      </w:pPr>
    </w:p>
    <w:p w14:paraId="01CC355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14.1. Šalys įsipareigoja užtikrinti asmens duomenų saugumą bei asmens duomenų tvarkymą vykdyti teisėtai, vadovaujantis 2016 m. balandžio 27 d. priimto Europos Parlamento ir Tarybos reglamento </w:t>
      </w:r>
      <w:r w:rsidRPr="00703DA9">
        <w:rPr>
          <w:rFonts w:ascii="Calibri Light" w:hAnsi="Calibri Light" w:cs="Calibri Light"/>
          <w:u w:val="single"/>
        </w:rPr>
        <w:t>(ES) 2016/679</w:t>
      </w:r>
      <w:r w:rsidRPr="00703DA9">
        <w:rPr>
          <w:rFonts w:ascii="Calibri Light" w:hAnsi="Calibri Light" w:cs="Calibri Light"/>
        </w:rPr>
        <w:t> dėl fizinių asmenų apsaugos tvarkant asmens duomenis ir dėl laisvo tokių duomenų judėjimo ir kuriuo panaikinama Direktyva </w:t>
      </w:r>
      <w:r w:rsidRPr="00703DA9">
        <w:rPr>
          <w:rFonts w:ascii="Calibri Light" w:hAnsi="Calibri Light" w:cs="Calibri Light"/>
          <w:u w:val="single"/>
        </w:rPr>
        <w:t>95/46/EB</w:t>
      </w:r>
      <w:r w:rsidRPr="00703DA9">
        <w:rPr>
          <w:rFonts w:ascii="Calibri Light" w:hAnsi="Calibri Light" w:cs="Calibri Light"/>
        </w:rPr>
        <w:t xml:space="preserve"> (Bendrasis duomenų apsaugos reglamentas) ir kitų teisės aktų, </w:t>
      </w:r>
    </w:p>
    <w:p w14:paraId="12282AF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reglamentuojančių asmens duomenų tvarkymą, nuostatomis.</w:t>
      </w:r>
    </w:p>
    <w:p w14:paraId="2A0635E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4FCC45" w14:textId="77777777" w:rsidR="00231690" w:rsidRPr="00703DA9" w:rsidRDefault="00231690" w:rsidP="00231690">
      <w:pPr>
        <w:jc w:val="both"/>
        <w:rPr>
          <w:rFonts w:ascii="Calibri Light" w:hAnsi="Calibri Light" w:cs="Calibri Light"/>
        </w:rPr>
      </w:pPr>
    </w:p>
    <w:p w14:paraId="4F5C409E"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15.  INTELEKTINĖ NUOSAVYBĖ</w:t>
      </w:r>
    </w:p>
    <w:p w14:paraId="2127C72A" w14:textId="77777777" w:rsidR="00231690" w:rsidRPr="00703DA9" w:rsidRDefault="00231690" w:rsidP="00231690">
      <w:pPr>
        <w:jc w:val="both"/>
        <w:rPr>
          <w:rFonts w:ascii="Calibri Light" w:hAnsi="Calibri Light" w:cs="Calibri Light"/>
        </w:rPr>
      </w:pPr>
    </w:p>
    <w:p w14:paraId="0E1060F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649AE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3DA9">
        <w:rPr>
          <w:rFonts w:ascii="Calibri Light" w:hAnsi="Calibri Light" w:cs="Calibri Light"/>
          <w:i/>
          <w:iCs/>
        </w:rPr>
        <w:t>sui</w:t>
      </w:r>
      <w:proofErr w:type="spellEnd"/>
      <w:r w:rsidRPr="00703DA9">
        <w:rPr>
          <w:rFonts w:ascii="Calibri Light" w:hAnsi="Calibri Light" w:cs="Calibri Light"/>
          <w:i/>
          <w:iCs/>
        </w:rPr>
        <w:t xml:space="preserve"> </w:t>
      </w:r>
      <w:proofErr w:type="spellStart"/>
      <w:r w:rsidRPr="00703DA9">
        <w:rPr>
          <w:rFonts w:ascii="Calibri Light" w:hAnsi="Calibri Light" w:cs="Calibri Light"/>
          <w:i/>
          <w:iCs/>
        </w:rPr>
        <w:t>generis</w:t>
      </w:r>
      <w:proofErr w:type="spellEnd"/>
      <w:r w:rsidRPr="00703DA9">
        <w:rPr>
          <w:rFonts w:ascii="Calibri Light" w:hAnsi="Calibri Light" w:cs="Calibri Light"/>
        </w:rPr>
        <w:t xml:space="preserve">) teisės, firmų, įmonių, organizacijų, verslo pavadinimų ar vardų savininkų ir kitos panašios teisės ar įsipareigojimai, </w:t>
      </w:r>
      <w:r w:rsidRPr="00703DA9">
        <w:rPr>
          <w:rFonts w:ascii="Calibri Light" w:hAnsi="Calibri Light" w:cs="Calibri Light"/>
        </w:rPr>
        <w:lastRenderedPageBreak/>
        <w:t>nepriklausomai nuo to, ar jie registruoti Lietuvos Respublikoje, ar kitose šalyse, ar neregistruotini, kaip numatyta Sutartyje, išskyrus atvejus, kai toks pažeidimas atsiranda dėl Pirkėjo kaltės. </w:t>
      </w:r>
    </w:p>
    <w:p w14:paraId="1F96779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76AB21" w14:textId="77777777" w:rsidR="00231690" w:rsidRPr="00703DA9" w:rsidRDefault="00231690" w:rsidP="00231690">
      <w:pPr>
        <w:jc w:val="both"/>
        <w:rPr>
          <w:rFonts w:ascii="Calibri Light" w:hAnsi="Calibri Light" w:cs="Calibri Light"/>
        </w:rPr>
      </w:pPr>
    </w:p>
    <w:p w14:paraId="658FF192"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16.  PAREIŠKIMAI IR GARANTIJOS</w:t>
      </w:r>
    </w:p>
    <w:p w14:paraId="5E334D0C" w14:textId="77777777" w:rsidR="00231690" w:rsidRPr="00703DA9" w:rsidRDefault="00231690" w:rsidP="00231690">
      <w:pPr>
        <w:jc w:val="both"/>
        <w:rPr>
          <w:rFonts w:ascii="Calibri Light" w:hAnsi="Calibri Light" w:cs="Calibri Light"/>
        </w:rPr>
      </w:pPr>
    </w:p>
    <w:p w14:paraId="711FAB7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16.1. Kiekviena iš Šalių pareiškia ir garantuoja kitai Šaliai, kad:</w:t>
      </w:r>
    </w:p>
    <w:p w14:paraId="6702A3F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16.1.1. yra teisėtai priimti ir galioja visi būtini sprendimai, gauti leidimai bei sutikimai, taip pat teisėtai atlikti ir galioja kiti teisiniai veiksmai, reikalingi Sutarties sudarymui, galiojimui ir vykdymui;</w:t>
      </w:r>
    </w:p>
    <w:p w14:paraId="6B5A092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1D509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A998C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57081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E7FF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16.1.6. visi Šalies pareiškimai ir garantijos yra išsamūs ir nepalieka nutylėtų jokių aplinkybių, kurios darytų šiuos pareiškimus ar garantijas neteisingais.</w:t>
      </w:r>
    </w:p>
    <w:p w14:paraId="43DF511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36A19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16.3. Tiekėjas pareiškia, kad parduodamų Prekių disponavimo, valdymo ir naudojimosi teisės nėra apribotos ir jokie tretieji asmenys neturi pretenzijų į Sutartimi perduodamas Prekes (įkeitimai, areštai ar pan.).</w:t>
      </w:r>
    </w:p>
    <w:p w14:paraId="6FE20D9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4E2F9392" w14:textId="77777777" w:rsidR="00231690" w:rsidRPr="00703DA9" w:rsidRDefault="00231690" w:rsidP="00231690">
      <w:pPr>
        <w:jc w:val="both"/>
        <w:rPr>
          <w:rFonts w:ascii="Calibri Light" w:hAnsi="Calibri Light" w:cs="Calibri Light"/>
        </w:rPr>
      </w:pPr>
    </w:p>
    <w:p w14:paraId="123D39DC"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17.  BENDRIEJI ATSAKOMYBĖS KLAUSIMAI</w:t>
      </w:r>
    </w:p>
    <w:p w14:paraId="51E15D06" w14:textId="77777777" w:rsidR="00231690" w:rsidRPr="00703DA9" w:rsidRDefault="00231690" w:rsidP="00231690">
      <w:pPr>
        <w:jc w:val="both"/>
        <w:rPr>
          <w:rFonts w:ascii="Calibri Light" w:hAnsi="Calibri Light" w:cs="Calibri Light"/>
        </w:rPr>
      </w:pPr>
    </w:p>
    <w:p w14:paraId="4DBAA08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17.1. Netesybų sumokėjimas už vėlavimą ar pareigų pagal Sutartį pažeidimą neatleidžia Šalies nuo Sutartyje numatytų jos pareigų vykdymo.</w:t>
      </w:r>
    </w:p>
    <w:p w14:paraId="0BADEDE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A8BB47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97305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17.4. Šioje Sutartyje numatytos teisių gynybos priemonės neapriboja Šalių teisės pasinaudoti kitomis teisėtomis teisių gynybos priemonėmis.</w:t>
      </w:r>
    </w:p>
    <w:p w14:paraId="5F2758A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808B4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6B2A3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400FAC" w14:textId="77777777" w:rsidR="00231690" w:rsidRPr="00703DA9" w:rsidRDefault="00231690" w:rsidP="00231690">
      <w:pPr>
        <w:jc w:val="both"/>
        <w:rPr>
          <w:rFonts w:ascii="Calibri Light" w:hAnsi="Calibri Light" w:cs="Calibri Light"/>
        </w:rPr>
      </w:pPr>
    </w:p>
    <w:p w14:paraId="53A6053C"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18.  NENUGALIMA JĖGA (FORCE MAJEURE)</w:t>
      </w:r>
    </w:p>
    <w:p w14:paraId="2323C124" w14:textId="77777777" w:rsidR="00231690" w:rsidRPr="00703DA9" w:rsidRDefault="00231690" w:rsidP="00231690">
      <w:pPr>
        <w:jc w:val="both"/>
        <w:rPr>
          <w:rFonts w:ascii="Calibri Light" w:hAnsi="Calibri Light" w:cs="Calibri Light"/>
        </w:rPr>
      </w:pPr>
    </w:p>
    <w:p w14:paraId="2DB53C9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18.1.</w:t>
      </w:r>
      <w:r w:rsidRPr="00703DA9">
        <w:rPr>
          <w:rFonts w:ascii="Calibri Light" w:hAnsi="Calibri Light" w:cs="Calibri Light"/>
          <w:b/>
          <w:bCs/>
        </w:rPr>
        <w:t> </w:t>
      </w:r>
      <w:r w:rsidRPr="00703DA9">
        <w:rPr>
          <w:rFonts w:ascii="Calibri Light" w:hAnsi="Calibri Light" w:cs="Calibri Light"/>
        </w:rPr>
        <w:t>Atsakomybė pagal Sutartį netaikoma, taip pat Šalys gali būti visiškai ar iš dalies atleistos nuo civilinės atsakomybės šiais pagrindais:</w:t>
      </w:r>
    </w:p>
    <w:p w14:paraId="1CE28E1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18.1.1. dėl nenugalimos jėgos (</w:t>
      </w:r>
      <w:r w:rsidRPr="00703DA9">
        <w:rPr>
          <w:rFonts w:ascii="Calibri Light" w:hAnsi="Calibri Light" w:cs="Calibri Light"/>
          <w:i/>
          <w:iCs/>
        </w:rPr>
        <w:t>force majeure</w:t>
      </w:r>
      <w:r w:rsidRPr="00703DA9">
        <w:rPr>
          <w:rFonts w:ascii="Calibri Light" w:hAnsi="Calibri Light" w:cs="Calibri Light"/>
        </w:rPr>
        <w:t>) – taikomos Lietuvos Respublikos civilinio kodekso 6.212 straipsnio ir Lietuvos Respublikos Vyriausybės 1996 m. liepos 15 d. nutarimu Nr. 840 „Dėl Atleidimo nuo atsakomybės esant nenugalimos jėgos (</w:t>
      </w:r>
      <w:r w:rsidRPr="00703DA9">
        <w:rPr>
          <w:rFonts w:ascii="Calibri Light" w:hAnsi="Calibri Light" w:cs="Calibri Light"/>
          <w:i/>
          <w:iCs/>
        </w:rPr>
        <w:t>force majeure</w:t>
      </w:r>
      <w:r w:rsidRPr="00703DA9">
        <w:rPr>
          <w:rFonts w:ascii="Calibri Light" w:hAnsi="Calibri Light" w:cs="Calibri Light"/>
        </w:rPr>
        <w:t>) aplinkybėms taisyklių patvirtinimo” patvirtintų taisyklių nuostatos;</w:t>
      </w:r>
    </w:p>
    <w:p w14:paraId="3A72511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9DAA6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18.2.</w:t>
      </w:r>
      <w:r w:rsidRPr="00703DA9">
        <w:rPr>
          <w:rFonts w:ascii="Calibri Light" w:hAnsi="Calibri Light" w:cs="Calibri Light"/>
          <w:b/>
          <w:bCs/>
        </w:rPr>
        <w:t> </w:t>
      </w:r>
      <w:r w:rsidRPr="00703DA9">
        <w:rPr>
          <w:rFonts w:ascii="Calibri Light" w:hAnsi="Calibri Light" w:cs="Calibri Ligh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A03E5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18.3.</w:t>
      </w:r>
      <w:r w:rsidRPr="00703DA9">
        <w:rPr>
          <w:rFonts w:ascii="Calibri Light" w:hAnsi="Calibri Light" w:cs="Calibri Light"/>
          <w:b/>
          <w:bCs/>
        </w:rPr>
        <w:t> </w:t>
      </w:r>
      <w:r w:rsidRPr="00703DA9">
        <w:rPr>
          <w:rFonts w:ascii="Calibri Light" w:hAnsi="Calibri Light" w:cs="Calibri Ligh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8362A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18.4. Jeigu nenugalimos jėgos (</w:t>
      </w:r>
      <w:r w:rsidRPr="00703DA9">
        <w:rPr>
          <w:rFonts w:ascii="Calibri Light" w:hAnsi="Calibri Light" w:cs="Calibri Light"/>
          <w:i/>
          <w:iCs/>
        </w:rPr>
        <w:t>force majeure</w:t>
      </w:r>
      <w:r w:rsidRPr="00703DA9">
        <w:rPr>
          <w:rFonts w:ascii="Calibri Light" w:hAnsi="Calibri Light" w:cs="Calibri Ligh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6D31A3" w14:textId="77777777" w:rsidR="00231690" w:rsidRPr="00703DA9" w:rsidRDefault="00231690" w:rsidP="00231690">
      <w:pPr>
        <w:jc w:val="both"/>
        <w:rPr>
          <w:rFonts w:ascii="Calibri Light" w:hAnsi="Calibri Light" w:cs="Calibri Light"/>
        </w:rPr>
      </w:pPr>
    </w:p>
    <w:p w14:paraId="1A15E2D4"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19.  SUTARTIES NUOSTATŲ NEGALIOJIMAS</w:t>
      </w:r>
    </w:p>
    <w:p w14:paraId="54ABA3B9" w14:textId="77777777" w:rsidR="00231690" w:rsidRPr="00703DA9" w:rsidRDefault="00231690" w:rsidP="00231690">
      <w:pPr>
        <w:jc w:val="both"/>
        <w:rPr>
          <w:rFonts w:ascii="Calibri Light" w:hAnsi="Calibri Light" w:cs="Calibri Light"/>
        </w:rPr>
      </w:pPr>
    </w:p>
    <w:p w14:paraId="57B4DFB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F6BAA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6396B3" w14:textId="77777777" w:rsidR="00231690" w:rsidRPr="00703DA9" w:rsidRDefault="00231690" w:rsidP="00231690">
      <w:pPr>
        <w:jc w:val="both"/>
        <w:rPr>
          <w:rFonts w:ascii="Calibri Light" w:hAnsi="Calibri Light" w:cs="Calibri Light"/>
        </w:rPr>
      </w:pPr>
    </w:p>
    <w:p w14:paraId="1B991870"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20.  SUTARTIES PAKEITIMAI</w:t>
      </w:r>
    </w:p>
    <w:p w14:paraId="5B4B3822" w14:textId="77777777" w:rsidR="00231690" w:rsidRPr="00703DA9" w:rsidRDefault="00231690" w:rsidP="00231690">
      <w:pPr>
        <w:jc w:val="both"/>
        <w:rPr>
          <w:rFonts w:ascii="Calibri Light" w:hAnsi="Calibri Light" w:cs="Calibri Light"/>
        </w:rPr>
      </w:pPr>
    </w:p>
    <w:p w14:paraId="6FB55A1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20.1. Sutarties sąlygos Sutarties galiojimo laikotarpiu negali būti keičiamos, išskyrus tokias Sutarties sąlygas, kurių keitimas numatytas Sutartyje ir (ar) galimas vadovaujantis VPĮ nuostatomis.</w:t>
      </w:r>
    </w:p>
    <w:p w14:paraId="1B4D700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20.2. Sutarties pakeitimai įforminami Šalims sudarant Susitarimą.</w:t>
      </w:r>
    </w:p>
    <w:p w14:paraId="04D0AB5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49214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20.4. Susitarimai įsigalioja nuo jų sudarymo, jei Susitarime nenurodyta kitaip. Susitarimą Pirkėjas privalo paviešinti VPĮ 33 ir 86 straipsniuose nustatyta tvarka.</w:t>
      </w:r>
    </w:p>
    <w:p w14:paraId="148EC5B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43A8F0" w14:textId="77777777" w:rsidR="00231690" w:rsidRPr="00703DA9" w:rsidRDefault="00231690" w:rsidP="00231690">
      <w:pPr>
        <w:jc w:val="both"/>
        <w:rPr>
          <w:rFonts w:ascii="Calibri Light" w:hAnsi="Calibri Light" w:cs="Calibri Light"/>
        </w:rPr>
      </w:pPr>
    </w:p>
    <w:p w14:paraId="72B4E683"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21.  SUTARTIES SUSTABDYMAS</w:t>
      </w:r>
    </w:p>
    <w:p w14:paraId="20FC1BF0" w14:textId="77777777" w:rsidR="00231690" w:rsidRPr="00703DA9" w:rsidRDefault="00231690" w:rsidP="00231690">
      <w:pPr>
        <w:jc w:val="both"/>
        <w:rPr>
          <w:rFonts w:ascii="Calibri Light" w:hAnsi="Calibri Light" w:cs="Calibri Light"/>
        </w:rPr>
      </w:pPr>
    </w:p>
    <w:p w14:paraId="02C892D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B614F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 Prekių (jų dalies) tiekimas gali būti stabdomas esant bent vienai iš šių aplinkybių: </w:t>
      </w:r>
    </w:p>
    <w:p w14:paraId="5B4F909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6BC70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21.2.2. Pirkėjas Sutartyje nurodyta tvarka negali priimti Prekių (pavyzdžiui, nebaigta įrengti patalpa, kurioje turi būti įmontuojamos Prekės), o Tiekėjas dėl to negali vykdyti Sutarties; </w:t>
      </w:r>
    </w:p>
    <w:p w14:paraId="3FC02CC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21.2.3. dėl nenumatytų prekių, paslaugų ir (ar) darbų, susijusių su perkamu objektu, kurių poreikis paaiškėjo tik vykdant Sutartį; </w:t>
      </w:r>
    </w:p>
    <w:p w14:paraId="4A823C6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21.2.4. ne dėl Pirkėjo kaltės vėluoja kitos Pirkėjo pirkimo sutarties, turinčios tiesioginės įtakos šiai Sutarčiai, vykdymas;  </w:t>
      </w:r>
    </w:p>
    <w:p w14:paraId="01536C0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21.2.5. esant įrodymais pagrįstoms kliūtims ar trukdymams, sukeltiems Tiekėjui kitų trečiųjų asmenų ne dėl Tiekėjo ne laiku ar netinkamai pagal Sutarties sąlygas ir tvarką įvykdytų sutartinių įsipareigojimų; </w:t>
      </w:r>
    </w:p>
    <w:p w14:paraId="7862DAC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21.2.6. pasikeitus galiojančiam teisės aktui ar įsigaliojus naujam teisės aktui, kuris turi įtakos šios Sutarties vykdymui; </w:t>
      </w:r>
    </w:p>
    <w:p w14:paraId="037090B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21.2.7. sutartinių įsipareigojimų stabdymo būtinybė atsirado dėl sustabdyto / perskirstyto / negauto ir panašiai Pirkėjo Prekių pirkimui skirto finansavimo arba finansavimo trūkumo; </w:t>
      </w:r>
    </w:p>
    <w:p w14:paraId="106B876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21.2.8. dėl teisminių (arbitražinių) ginčų su Pirkėju ar trečiaisiais asmenimis, kurių dalykas yra tiesiogiai susijęs su Sutarties vykdymu. </w:t>
      </w:r>
    </w:p>
    <w:p w14:paraId="08356D1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4A7689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5655E0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21.5. Sutartinių įsipareigojimų vykdymas gali būti stabdomas tik Sutarties galiojimo laikotarpiu tokia tvarka:</w:t>
      </w:r>
    </w:p>
    <w:p w14:paraId="3CD3EF5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92493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1027B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2D1463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7E990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21.7. Sutartinių įsipareigojimų vykdymas stabdomas ne ilgesniam kaip konkrečios, pagrįstos aplinkybės egzistavimo laikotarpiui.</w:t>
      </w:r>
    </w:p>
    <w:p w14:paraId="20C233A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43926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54A7B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21.10. Atnaujinus Sutarties vykdymą, neįvykdytų prievolių (jų dalies) įvykdymo terminai ir Sutarties galiojimas nukeliami tokiam terminui, kiek buvo likę laiko jų įvykdymui (Sutarties galiojimui) jų sustabdymo metu. </w:t>
      </w:r>
    </w:p>
    <w:p w14:paraId="76B26AE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BBD079" w14:textId="77777777" w:rsidR="00231690" w:rsidRPr="00703DA9" w:rsidRDefault="00231690" w:rsidP="00231690">
      <w:pPr>
        <w:jc w:val="both"/>
        <w:rPr>
          <w:rFonts w:ascii="Calibri Light" w:hAnsi="Calibri Light" w:cs="Calibri Light"/>
        </w:rPr>
      </w:pPr>
    </w:p>
    <w:p w14:paraId="01398069"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22.  SUTARTIES NUTRAUKIMAS</w:t>
      </w:r>
    </w:p>
    <w:p w14:paraId="15FFF671" w14:textId="77777777" w:rsidR="00231690" w:rsidRPr="00703DA9" w:rsidRDefault="00231690" w:rsidP="00231690">
      <w:pPr>
        <w:jc w:val="both"/>
        <w:rPr>
          <w:rFonts w:ascii="Calibri Light" w:hAnsi="Calibri Light" w:cs="Calibri Light"/>
        </w:rPr>
      </w:pPr>
    </w:p>
    <w:p w14:paraId="179E0CA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Sutartis gali būti nutraukiama VPĮ 90 straipsnyje ir Sutartyje numatytais atvejais, įskaitant galimybę nutraukti Sutartį Šalių susitarimu.</w:t>
      </w:r>
    </w:p>
    <w:p w14:paraId="2558C344" w14:textId="77777777" w:rsidR="00231690" w:rsidRPr="00703DA9" w:rsidRDefault="00231690" w:rsidP="00231690">
      <w:pPr>
        <w:jc w:val="both"/>
        <w:rPr>
          <w:rFonts w:ascii="Calibri Light" w:hAnsi="Calibri Light" w:cs="Calibri Light"/>
        </w:rPr>
      </w:pPr>
    </w:p>
    <w:p w14:paraId="5947E04E"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22.1.  Pretenzijos dėl Sutarties pažeidimų</w:t>
      </w:r>
    </w:p>
    <w:p w14:paraId="3574F54E" w14:textId="77777777" w:rsidR="00231690" w:rsidRPr="00703DA9" w:rsidRDefault="00231690" w:rsidP="00231690">
      <w:pPr>
        <w:jc w:val="both"/>
        <w:rPr>
          <w:rFonts w:ascii="Calibri Light" w:hAnsi="Calibri Light" w:cs="Calibri Light"/>
        </w:rPr>
      </w:pPr>
    </w:p>
    <w:p w14:paraId="62F36EC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EDA00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3DA9">
        <w:rPr>
          <w:rFonts w:ascii="Calibri Light" w:hAnsi="Calibri Light" w:cs="Calibri Light"/>
          <w:b/>
          <w:bCs/>
        </w:rPr>
        <w:t> </w:t>
      </w:r>
      <w:r w:rsidRPr="00703DA9">
        <w:rPr>
          <w:rFonts w:ascii="Calibri Light" w:hAnsi="Calibri Light" w:cs="Calibri Light"/>
        </w:rPr>
        <w:t>Tiekėjo teisė siūlyti kitą terminą nelaikoma Pirkėjo pareiga tą terminą priimti. Pretenziją gavusios Šalies pasiūlytasis terminas pakeičia terminą, nurodytą pretenzijoje, tik jeigu kita Šalis jį patvirtina. </w:t>
      </w:r>
    </w:p>
    <w:p w14:paraId="4A2147A5" w14:textId="77777777" w:rsidR="00231690" w:rsidRPr="00703DA9" w:rsidRDefault="00231690" w:rsidP="00231690">
      <w:pPr>
        <w:jc w:val="both"/>
        <w:rPr>
          <w:rFonts w:ascii="Calibri Light" w:hAnsi="Calibri Light" w:cs="Calibri Light"/>
        </w:rPr>
      </w:pPr>
    </w:p>
    <w:p w14:paraId="79C65EA1"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22.2.  Sutarties nutraukimas Pirkėjo iniciatyva</w:t>
      </w:r>
    </w:p>
    <w:p w14:paraId="4A293096" w14:textId="77777777" w:rsidR="00231690" w:rsidRPr="00703DA9" w:rsidRDefault="00231690" w:rsidP="00231690">
      <w:pPr>
        <w:jc w:val="both"/>
        <w:rPr>
          <w:rFonts w:ascii="Calibri Light" w:hAnsi="Calibri Light" w:cs="Calibri Light"/>
        </w:rPr>
      </w:pPr>
    </w:p>
    <w:p w14:paraId="2939CC2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58B51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 Pirkėjas turi teisę vienašališkai nutraukti Sutartį ar jos dalį raštu įspėjęs Tiekėją prieš ne trumpesnį nei 10 (dešimties) dienų terminą, jeigu: </w:t>
      </w:r>
    </w:p>
    <w:p w14:paraId="4B28793E"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22.2.2.1. Tiekėjui yra iškelta bankroto byla, pradėtas bankroto procesas ne teismo tvarka, jis tampa nemokus arba yra nemokumo tikimybė, sustabdo ūkinę veiklą ar susidaro</w:t>
      </w:r>
      <w:r w:rsidRPr="00703DA9">
        <w:rPr>
          <w:rFonts w:ascii="Calibri Light" w:hAnsi="Calibri Light" w:cs="Calibri Light"/>
          <w:b/>
          <w:bCs/>
        </w:rPr>
        <w:t> </w:t>
      </w:r>
      <w:r w:rsidRPr="00703DA9">
        <w:rPr>
          <w:rFonts w:ascii="Calibri Light" w:hAnsi="Calibri Light" w:cs="Calibri Light"/>
        </w:rPr>
        <w:t>įstatymuose ir kituose teisės aktuose nustatyta tvarka analogiška situacija; </w:t>
      </w:r>
    </w:p>
    <w:p w14:paraId="6AC00E5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22.2.2.2. Tiekėjo padėtis pasikeičia ir jis atitinka pirkimo dokumentuose nustatytą pašalinimo pagrindą;</w:t>
      </w:r>
    </w:p>
    <w:p w14:paraId="64F3497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22.2.2.3. pasikeičia teisės aktai, susiję su Sutarties objektu, Sutarties vykdymu, ar su Pirkėjo vykdoma veikla, kuriai buvo sudaryta Sutartis, ir dėl tokių pakeitimų Pirkėjas nusprendžia nutraukti Sutartį;  </w:t>
      </w:r>
    </w:p>
    <w:p w14:paraId="645651F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22.2.2.4. Pirkėjas nusprendžia nebevykdyti veiklos, kurios vykdymui Sutartimi įsigyjamos Prekės ir Sutarties poreikis išnyksta; </w:t>
      </w:r>
    </w:p>
    <w:p w14:paraId="5E93549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22.2.2.5. Pirkėjo valdymo organas priima sprendimą, dėl kurio Sutarties poreikis išnyksta; </w:t>
      </w:r>
    </w:p>
    <w:p w14:paraId="5521C36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22.2.2.6. pasikeičia (pablogėja) Pirkėjo finansinė padėtis ar Pirkėjas negauna arba netenka finansavimo ir dėl šios priežasties nusprendžia nutraukti Sutartį; </w:t>
      </w:r>
    </w:p>
    <w:p w14:paraId="0B5150D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22.2.2.7. keičiasi Pirkėjo organizacinė struktūra – juridinis statusas, pobūdis ar valdymo struktūra ir tai gali turėti įtakos tinkamam Sutarties įvykdymui arba Sutarties poreikiui; </w:t>
      </w:r>
    </w:p>
    <w:p w14:paraId="4997BB9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22.2.2.8. nebelieka perkamų Prekių poreikio; </w:t>
      </w:r>
    </w:p>
    <w:p w14:paraId="5D05A95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22.2.2.9. Pirkėjas iš pirkimų priežiūrą atliekančių institucijų gauna nurodymą ar rekomendaciją nutraukti Sutartį;</w:t>
      </w:r>
    </w:p>
    <w:p w14:paraId="3D3E3BA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22.2.2.10. Tiekėjas vėluoja pateikti Sutarties įvykdymo užtikrinimo pratęsimą ilgiau kaip 10 (dešimt) darbo dienų nuo paskutinio Sutarties įvykdymo užtikrinimo galiojimo termino pabaigos arba atsisako jį pateikti;</w:t>
      </w:r>
    </w:p>
    <w:p w14:paraId="1782853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22.2.2.11. Tiekėjas atsisako pašalinti arba nepašalina Prekių trūkumų per Pirkėjo nustatytus protingus terminus;</w:t>
      </w:r>
    </w:p>
    <w:p w14:paraId="053CDD1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22.2.2.12. Tiekėjas pažeidžia Sutartį arba įstatymus bei kitus teisės aktus ir per Pirkėjo rašytinėje pretenzijoje nurodytą terminą neištaiso pažeidimo;</w:t>
      </w:r>
    </w:p>
    <w:p w14:paraId="0AFA232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2375AC"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22.2.2.14. paaiškėja VPĮ 37 straipsnio 8 dalyje ir (ar) 47 straipsnio 8 dalyje nurodytos aplinkybės.</w:t>
      </w:r>
    </w:p>
    <w:p w14:paraId="20660D8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2260F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EECAE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EB04B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22.2.6. Pirkėjas turi teisę vienašališkai nutraukti Sutartį ir kitais Specialiosiose sąlygose (jei taikoma) ir įstatymuose bei kituose teisės aktuose įtvirtintais atvejais. </w:t>
      </w:r>
    </w:p>
    <w:p w14:paraId="711FCF0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22.2.7. Sutartis laikoma nutraukta kitą dieną po to, kai pasibaigia įspėjimo apie Sutarties nutraukimą terminas.  </w:t>
      </w:r>
    </w:p>
    <w:p w14:paraId="6C56C38B"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79890B9" w14:textId="77777777" w:rsidR="00231690" w:rsidRPr="00703DA9" w:rsidRDefault="00231690" w:rsidP="00231690">
      <w:pPr>
        <w:jc w:val="both"/>
        <w:rPr>
          <w:rFonts w:ascii="Calibri Light" w:hAnsi="Calibri Light" w:cs="Calibri Light"/>
        </w:rPr>
      </w:pPr>
    </w:p>
    <w:p w14:paraId="12F4F256"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22.3.  Sutarties nutraukimas Tiekėjo iniciatyva</w:t>
      </w:r>
    </w:p>
    <w:p w14:paraId="5A017AA6" w14:textId="77777777" w:rsidR="00231690" w:rsidRPr="00703DA9" w:rsidRDefault="00231690" w:rsidP="00231690">
      <w:pPr>
        <w:jc w:val="both"/>
        <w:rPr>
          <w:rFonts w:ascii="Calibri Light" w:hAnsi="Calibri Light" w:cs="Calibri Light"/>
        </w:rPr>
      </w:pPr>
    </w:p>
    <w:p w14:paraId="05CB0EF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AF43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22.3.2. Tiekėjas turi teisę vienašališkai nutraukti Sutartį, įspėjęs Pirkėją raštu prieš ne trumpesnį nei 10 (dešimties) dienų terminą, jeigu:</w:t>
      </w:r>
    </w:p>
    <w:p w14:paraId="71471EC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74480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22.3.2.2. Pirkėjas pažeidžia Sutartį arba įstatymus bei kitus teisės aktus ir per Tiekėjo rašytinėje pretenzijoje nurodytą terminą neištaiso pažeidimo, išskyrus Bendrųjų sąlygų 22.3.1 punkte nustatytą atvejį. </w:t>
      </w:r>
    </w:p>
    <w:p w14:paraId="17FC1414"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22.3.3. Jeigu Bendrųjų sąlygų 22.3.1 punkte nurodytos aplinkybės yra susijusios tik su atskira dalimi arba atskiru Susitarimu, Tiekėjas turi teisę nutraukti Sutartį tik tos dalies atžvilgiu arba nutraukti tik tokį Susitarimą. </w:t>
      </w:r>
    </w:p>
    <w:p w14:paraId="3C9B0D7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22.3.4. Tiekėjas turi teisę vienašališkai nutraukti Sutartį ir kitais įstatymuose bei kituose teisės aktuose įtvirtintais atvejais. </w:t>
      </w:r>
    </w:p>
    <w:p w14:paraId="235FA18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6C3E2E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22.3.6. Sutartis laikoma nutraukta kitą dieną po to, kai pasibaigia įspėjimo apie Sutarties nutraukimą terminas. </w:t>
      </w:r>
    </w:p>
    <w:p w14:paraId="43E56AC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 xml:space="preserve">22.3.7. Tais atvejais, kai per įspėjimo apie Sutarties nutraukimą terminą Pirkėjas pašalina pažeidimą arba išnyksta aplinkybės, dėl kurių buvo inicijuota Sutarties nutraukimo procedūra, Sutartis negali </w:t>
      </w:r>
      <w:r w:rsidRPr="00703DA9">
        <w:rPr>
          <w:rFonts w:ascii="Calibri Light" w:hAnsi="Calibri Light" w:cs="Calibri Light"/>
        </w:rPr>
        <w:lastRenderedPageBreak/>
        <w:t>būti nutraukiama ir įspėjimas apie Sutarties nutraukimą netenka galios, jei Pirkėjas pateikia informaciją apie pažeidimo pašalinimą ar išnykusias aplinkybes, dėl kurių buvo inicijuota Sutarties nutraukimo procedūra. </w:t>
      </w:r>
    </w:p>
    <w:p w14:paraId="533D1A9F" w14:textId="77777777" w:rsidR="00231690" w:rsidRPr="00703DA9" w:rsidRDefault="00231690" w:rsidP="00231690">
      <w:pPr>
        <w:jc w:val="both"/>
        <w:rPr>
          <w:rFonts w:ascii="Calibri Light" w:hAnsi="Calibri Light" w:cs="Calibri Light"/>
        </w:rPr>
      </w:pPr>
    </w:p>
    <w:p w14:paraId="6A331B8D"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22.4.  Šalių teisės ir pareigos Sutarties nutraukimo atveju</w:t>
      </w:r>
    </w:p>
    <w:p w14:paraId="45B4EF9A" w14:textId="77777777" w:rsidR="00231690" w:rsidRPr="00703DA9" w:rsidRDefault="00231690" w:rsidP="00231690">
      <w:pPr>
        <w:jc w:val="both"/>
        <w:rPr>
          <w:rFonts w:ascii="Calibri Light" w:hAnsi="Calibri Light" w:cs="Calibri Light"/>
        </w:rPr>
      </w:pPr>
    </w:p>
    <w:p w14:paraId="4958B8B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22.4.1. Sutarties nutraukimas neturi įtakos ginčų nagrinėjimo tvarką nustatančių Sutarties sąlygų ir kitų Sutarties sąlygų, kurios pagal savo esmę lieka galioti ir po Sutarties nutraukimo, galiojimui. </w:t>
      </w:r>
    </w:p>
    <w:p w14:paraId="6BB23EA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22.4.2. Nutraukus Sutartį, Šalys privalo: </w:t>
      </w:r>
    </w:p>
    <w:p w14:paraId="301AA38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22.4.2.1. įsitikinti, jog iki Sutarties nutraukimo dienos pristatytos Prekės ir kiti atlikti veiksmai atitinka Sutarties reikalavimus ir Šalys dėl to viena kitai nebereikš pretenzijų; </w:t>
      </w:r>
    </w:p>
    <w:p w14:paraId="08FF31B5"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22.4.2.2. atsiskaityti už iki Sutarties nutraukimo pristatytas Prekes, atitinkančias Sutarties reikalavimus; </w:t>
      </w:r>
    </w:p>
    <w:p w14:paraId="412295D1"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22.4.2.3. per 10 (dešimt) dienų nuo pranešimo apie Sutarties nutraukimą gavimo dienos ar Susitarimo dėl Sutarties nutraukimo sudarymo dienos</w:t>
      </w:r>
      <w:r w:rsidRPr="00703DA9">
        <w:rPr>
          <w:rFonts w:ascii="Calibri Light" w:hAnsi="Calibri Light" w:cs="Calibri Light"/>
          <w:b/>
          <w:bCs/>
        </w:rPr>
        <w:t> </w:t>
      </w:r>
      <w:r w:rsidRPr="00703DA9">
        <w:rPr>
          <w:rFonts w:ascii="Calibri Light" w:hAnsi="Calibri Light" w:cs="Calibri Light"/>
        </w:rPr>
        <w:t>perduoti viena kitai visus dokumentus, kuriuos buvo būtina perduoti pagal Sutarties nuostatas. </w:t>
      </w:r>
    </w:p>
    <w:p w14:paraId="66DA3B14" w14:textId="77777777" w:rsidR="00231690" w:rsidRPr="00703DA9" w:rsidRDefault="00231690" w:rsidP="00231690">
      <w:pPr>
        <w:jc w:val="both"/>
        <w:rPr>
          <w:rFonts w:ascii="Calibri Light" w:hAnsi="Calibri Light" w:cs="Calibri Light"/>
        </w:rPr>
      </w:pPr>
    </w:p>
    <w:p w14:paraId="5D196B65"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23.  PREKIŲ MODELIO AR GAMINTOJO KEITIMAS</w:t>
      </w:r>
    </w:p>
    <w:p w14:paraId="3339E892" w14:textId="77777777" w:rsidR="00231690" w:rsidRPr="00703DA9" w:rsidRDefault="00231690" w:rsidP="00231690">
      <w:pPr>
        <w:jc w:val="both"/>
        <w:rPr>
          <w:rFonts w:ascii="Calibri Light" w:hAnsi="Calibri Light" w:cs="Calibri Light"/>
        </w:rPr>
      </w:pPr>
    </w:p>
    <w:p w14:paraId="4F9BEB93"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23.1. Tiekėjas turi teisę keisti Prekių modelį ir (ar) gamintoją, jei yra visos toliau nurodytos sąlygos:</w:t>
      </w:r>
    </w:p>
    <w:p w14:paraId="2BA94BA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3DA9">
        <w:rPr>
          <w:rFonts w:ascii="Calibri Light" w:hAnsi="Calibri Light" w:cs="Calibri Light"/>
          <w:vertAlign w:val="superscript"/>
        </w:rPr>
        <w:t>1 </w:t>
      </w:r>
      <w:r w:rsidRPr="00703DA9">
        <w:rPr>
          <w:rFonts w:ascii="Calibri Light" w:hAnsi="Calibri Light" w:cs="Calibri Light"/>
        </w:rPr>
        <w:t>dalies nuostatų;</w:t>
      </w:r>
    </w:p>
    <w:p w14:paraId="18C7488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36A2F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B158BA2"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lastRenderedPageBreak/>
        <w:t>23.1.4. Šalys sudarė rašytinį Susitarimą prie Sutarties dėl Prekių keitimo.</w:t>
      </w:r>
    </w:p>
    <w:p w14:paraId="449A9367"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23.2. Šiame Bendrųjų sąlygų skyriuje nurodytu atveju Prekės turi būti pristatytos už ne didesnę nei pasiūlyme nurodytą kainą.</w:t>
      </w:r>
    </w:p>
    <w:p w14:paraId="7915B02E" w14:textId="77777777" w:rsidR="00231690" w:rsidRPr="00703DA9" w:rsidRDefault="00231690" w:rsidP="00231690">
      <w:pPr>
        <w:jc w:val="both"/>
        <w:rPr>
          <w:rFonts w:ascii="Calibri Light" w:hAnsi="Calibri Light" w:cs="Calibri Light"/>
        </w:rPr>
      </w:pPr>
    </w:p>
    <w:p w14:paraId="5014C5C7"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24.  BENDRAVIMO TVARKA IR KALBA</w:t>
      </w:r>
    </w:p>
    <w:p w14:paraId="47F440E1" w14:textId="77777777" w:rsidR="00231690" w:rsidRPr="00703DA9" w:rsidRDefault="00231690" w:rsidP="00231690">
      <w:pPr>
        <w:jc w:val="both"/>
        <w:rPr>
          <w:rFonts w:ascii="Calibri Light" w:hAnsi="Calibri Light" w:cs="Calibri Light"/>
        </w:rPr>
      </w:pPr>
    </w:p>
    <w:p w14:paraId="0069CC90"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5D9551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A2A768"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24.3. Jeigu pranešimas yra įteikiamas asmeniškai arba siunčiamas paštu ar per kurjerį, jis turi būti įteikiamas pasirašytinai ir laikomas gautu gavimo patvirtinime nurodytą dieną.</w:t>
      </w:r>
    </w:p>
    <w:p w14:paraId="53FD044A"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24.4. Jeigu pranešimas siunčiamas el. paštu, laikoma, kad Šalis jį gavo kitą darbo dieną.</w:t>
      </w:r>
    </w:p>
    <w:p w14:paraId="2C9A7DF9"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24.5. Jeigu pranešimas siunčiamas keliais skirtingais būdais, laikoma, kad gavėjas jį gavo tada, kai jis gavo pirmesnįjį pranešimą.</w:t>
      </w:r>
    </w:p>
    <w:p w14:paraId="3DDF934C" w14:textId="77777777" w:rsidR="00231690" w:rsidRPr="00703DA9" w:rsidRDefault="00231690" w:rsidP="00231690">
      <w:pPr>
        <w:jc w:val="both"/>
        <w:rPr>
          <w:rFonts w:ascii="Calibri Light" w:hAnsi="Calibri Light" w:cs="Calibri Light"/>
        </w:rPr>
      </w:pPr>
    </w:p>
    <w:p w14:paraId="45229C48" w14:textId="77777777" w:rsidR="00231690" w:rsidRPr="00703DA9" w:rsidRDefault="00231690" w:rsidP="00231690">
      <w:pPr>
        <w:jc w:val="center"/>
        <w:rPr>
          <w:rFonts w:ascii="Calibri Light" w:hAnsi="Calibri Light" w:cs="Calibri Light"/>
        </w:rPr>
      </w:pPr>
      <w:r w:rsidRPr="00703DA9">
        <w:rPr>
          <w:rFonts w:ascii="Calibri Light" w:hAnsi="Calibri Light" w:cs="Calibri Light"/>
          <w:b/>
          <w:bCs/>
        </w:rPr>
        <w:t>25.  PRETENZIJOS IR GINČŲ SPRENDIMAS</w:t>
      </w:r>
    </w:p>
    <w:p w14:paraId="5BD24F8B" w14:textId="77777777" w:rsidR="00231690" w:rsidRPr="00703DA9" w:rsidRDefault="00231690" w:rsidP="00231690">
      <w:pPr>
        <w:jc w:val="both"/>
        <w:rPr>
          <w:rFonts w:ascii="Calibri Light" w:hAnsi="Calibri Light" w:cs="Calibri Light"/>
        </w:rPr>
      </w:pPr>
    </w:p>
    <w:p w14:paraId="2E427C16"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25.1. Bet kokie ginčai, nesutarimai ar reikalavimai, kylantys iš Sutarties arba susiję su Sutartimi, jos pažeidimu, nutraukimu ar galiojimu, visų pirma privalo būti sprendžiami derybomis tarp Šalių vadovų arba jų įgaliotų asmenų.</w:t>
      </w:r>
    </w:p>
    <w:p w14:paraId="479F23BF"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2B225D" w14:textId="77777777" w:rsidR="00231690" w:rsidRPr="00703DA9" w:rsidRDefault="00231690" w:rsidP="00231690">
      <w:pPr>
        <w:jc w:val="both"/>
        <w:rPr>
          <w:rFonts w:ascii="Calibri Light" w:hAnsi="Calibri Light" w:cs="Calibri Light"/>
        </w:rPr>
      </w:pPr>
      <w:r w:rsidRPr="00703DA9">
        <w:rPr>
          <w:rFonts w:ascii="Calibri Light" w:hAnsi="Calibri Light" w:cs="Calibri Light"/>
        </w:rPr>
        <w:t>25.3. Kilę ginčai nesudaro pagrindo Šalims atsisakyti vykdyti savo prievoles pagal Sutartį.</w:t>
      </w:r>
    </w:p>
    <w:p w14:paraId="74D22AAA" w14:textId="77777777" w:rsidR="00231690" w:rsidRPr="00703DA9" w:rsidRDefault="00231690" w:rsidP="00231690">
      <w:pPr>
        <w:jc w:val="both"/>
        <w:rPr>
          <w:rFonts w:ascii="Calibri Light" w:hAnsi="Calibri Light" w:cs="Calibri Light"/>
          <w:b/>
          <w:bCs/>
        </w:rPr>
      </w:pPr>
    </w:p>
    <w:p w14:paraId="3DBBB6A4" w14:textId="77777777" w:rsidR="00231690" w:rsidRPr="00703DA9" w:rsidRDefault="00231690" w:rsidP="00231690">
      <w:pPr>
        <w:jc w:val="both"/>
        <w:rPr>
          <w:rFonts w:ascii="Calibri Light" w:hAnsi="Calibri Light" w:cs="Calibri Light"/>
        </w:rPr>
      </w:pPr>
      <w:r w:rsidRPr="00703DA9">
        <w:rPr>
          <w:rFonts w:ascii="Calibri Light" w:hAnsi="Calibri Light" w:cs="Calibri Light"/>
          <w:b/>
        </w:rPr>
        <w:t xml:space="preserve">Prekių pirkimo-pardavimo sutarties </w:t>
      </w:r>
      <w:r w:rsidRPr="00703DA9">
        <w:rPr>
          <w:rFonts w:ascii="Calibri Light" w:hAnsi="Calibri Light" w:cs="Calibri Light"/>
          <w:b/>
          <w:bCs/>
        </w:rPr>
        <w:t>Specialiosios</w:t>
      </w:r>
      <w:r w:rsidRPr="00703DA9">
        <w:rPr>
          <w:rFonts w:ascii="Calibri Light" w:hAnsi="Calibri Light" w:cs="Calibri Light"/>
          <w:b/>
        </w:rPr>
        <w:t xml:space="preserve"> sąlygos</w:t>
      </w:r>
      <w:r w:rsidRPr="00703DA9">
        <w:rPr>
          <w:rFonts w:ascii="Calibri Light" w:hAnsi="Calibri Light" w:cs="Calibri Light"/>
        </w:rPr>
        <w:t xml:space="preserve"> </w:t>
      </w:r>
    </w:p>
    <w:p w14:paraId="655A8738" w14:textId="77777777" w:rsidR="00231690" w:rsidRPr="00703DA9" w:rsidRDefault="00231690" w:rsidP="00231690">
      <w:pPr>
        <w:jc w:val="both"/>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93"/>
        <w:gridCol w:w="2380"/>
        <w:gridCol w:w="2588"/>
      </w:tblGrid>
      <w:tr w:rsidR="00231690" w:rsidRPr="00703DA9" w14:paraId="425D0156" w14:textId="77777777" w:rsidTr="00E808A4">
        <w:tc>
          <w:tcPr>
            <w:tcW w:w="1281" w:type="pct"/>
            <w:tcBorders>
              <w:top w:val="single" w:sz="4" w:space="0" w:color="auto"/>
              <w:left w:val="single" w:sz="4" w:space="0" w:color="auto"/>
              <w:bottom w:val="single" w:sz="4" w:space="0" w:color="auto"/>
              <w:right w:val="single" w:sz="4" w:space="0" w:color="auto"/>
            </w:tcBorders>
            <w:hideMark/>
          </w:tcPr>
          <w:p w14:paraId="5D0260C9"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Sutarties pavadinimas</w:t>
            </w:r>
          </w:p>
        </w:tc>
        <w:tc>
          <w:tcPr>
            <w:tcW w:w="3719" w:type="pct"/>
            <w:gridSpan w:val="3"/>
            <w:tcBorders>
              <w:top w:val="single" w:sz="4" w:space="0" w:color="auto"/>
              <w:left w:val="single" w:sz="4" w:space="0" w:color="auto"/>
              <w:bottom w:val="single" w:sz="4" w:space="0" w:color="auto"/>
              <w:right w:val="single" w:sz="4" w:space="0" w:color="auto"/>
            </w:tcBorders>
            <w:hideMark/>
          </w:tcPr>
          <w:p w14:paraId="3F47D902"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Prekių pirkimo–pardavimo sutartis</w:t>
            </w:r>
          </w:p>
        </w:tc>
      </w:tr>
      <w:tr w:rsidR="00231690" w:rsidRPr="00703DA9" w14:paraId="2A7F760A" w14:textId="77777777" w:rsidTr="00E808A4">
        <w:tc>
          <w:tcPr>
            <w:tcW w:w="1281" w:type="pct"/>
            <w:tcBorders>
              <w:top w:val="single" w:sz="4" w:space="0" w:color="auto"/>
              <w:left w:val="single" w:sz="4" w:space="0" w:color="auto"/>
              <w:bottom w:val="single" w:sz="4" w:space="0" w:color="auto"/>
              <w:right w:val="single" w:sz="4" w:space="0" w:color="auto"/>
            </w:tcBorders>
            <w:hideMark/>
          </w:tcPr>
          <w:p w14:paraId="0509116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Sutarties data</w:t>
            </w:r>
          </w:p>
        </w:tc>
        <w:tc>
          <w:tcPr>
            <w:tcW w:w="1139" w:type="pct"/>
            <w:tcBorders>
              <w:top w:val="single" w:sz="4" w:space="0" w:color="auto"/>
              <w:left w:val="single" w:sz="4" w:space="0" w:color="auto"/>
              <w:bottom w:val="single" w:sz="4" w:space="0" w:color="auto"/>
              <w:right w:val="single" w:sz="4" w:space="0" w:color="auto"/>
            </w:tcBorders>
          </w:tcPr>
          <w:p w14:paraId="47ECF84D" w14:textId="77777777" w:rsidR="00231690" w:rsidRPr="00703DA9" w:rsidRDefault="00231690" w:rsidP="00E808A4">
            <w:pPr>
              <w:jc w:val="both"/>
              <w:rPr>
                <w:rFonts w:ascii="Calibri Light" w:hAnsi="Calibri Light" w:cs="Calibri Light"/>
              </w:rPr>
            </w:pPr>
          </w:p>
        </w:tc>
        <w:tc>
          <w:tcPr>
            <w:tcW w:w="1236" w:type="pct"/>
            <w:tcBorders>
              <w:top w:val="single" w:sz="4" w:space="0" w:color="auto"/>
              <w:left w:val="single" w:sz="4" w:space="0" w:color="auto"/>
              <w:bottom w:val="single" w:sz="4" w:space="0" w:color="auto"/>
              <w:right w:val="single" w:sz="4" w:space="0" w:color="auto"/>
            </w:tcBorders>
            <w:hideMark/>
          </w:tcPr>
          <w:p w14:paraId="68FE8D0B"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Sutarties numeris</w:t>
            </w:r>
          </w:p>
        </w:tc>
        <w:tc>
          <w:tcPr>
            <w:tcW w:w="1345" w:type="pct"/>
            <w:tcBorders>
              <w:top w:val="single" w:sz="4" w:space="0" w:color="auto"/>
              <w:left w:val="single" w:sz="4" w:space="0" w:color="auto"/>
              <w:bottom w:val="single" w:sz="4" w:space="0" w:color="auto"/>
              <w:right w:val="single" w:sz="4" w:space="0" w:color="auto"/>
            </w:tcBorders>
          </w:tcPr>
          <w:p w14:paraId="0875CE7E" w14:textId="77777777" w:rsidR="00231690" w:rsidRPr="00703DA9" w:rsidRDefault="00231690" w:rsidP="00E808A4">
            <w:pPr>
              <w:jc w:val="both"/>
              <w:rPr>
                <w:rFonts w:ascii="Calibri Light" w:hAnsi="Calibri Light" w:cs="Calibri Light"/>
              </w:rPr>
            </w:pPr>
          </w:p>
        </w:tc>
      </w:tr>
    </w:tbl>
    <w:p w14:paraId="76E0354C" w14:textId="77777777" w:rsidR="00231690" w:rsidRPr="00703DA9" w:rsidRDefault="00231690" w:rsidP="00231690">
      <w:pPr>
        <w:jc w:val="both"/>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5"/>
      </w:tblGrid>
      <w:tr w:rsidR="00231690" w:rsidRPr="00703DA9" w14:paraId="7721711F" w14:textId="77777777" w:rsidTr="00E808A4">
        <w:tc>
          <w:tcPr>
            <w:tcW w:w="5000" w:type="pct"/>
            <w:gridSpan w:val="3"/>
            <w:tcBorders>
              <w:top w:val="single" w:sz="4" w:space="0" w:color="auto"/>
              <w:left w:val="single" w:sz="4" w:space="0" w:color="auto"/>
              <w:bottom w:val="single" w:sz="4" w:space="0" w:color="auto"/>
              <w:right w:val="single" w:sz="4" w:space="0" w:color="auto"/>
            </w:tcBorders>
            <w:hideMark/>
          </w:tcPr>
          <w:p w14:paraId="12699262"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 SUTARTIES ŠALYS</w:t>
            </w:r>
          </w:p>
        </w:tc>
      </w:tr>
      <w:tr w:rsidR="00231690" w:rsidRPr="00703DA9" w14:paraId="09A5B717" w14:textId="77777777" w:rsidTr="00E808A4">
        <w:tc>
          <w:tcPr>
            <w:tcW w:w="1469" w:type="pct"/>
            <w:vMerge w:val="restart"/>
            <w:tcBorders>
              <w:top w:val="single" w:sz="4" w:space="0" w:color="auto"/>
              <w:left w:val="single" w:sz="4" w:space="0" w:color="auto"/>
              <w:bottom w:val="single" w:sz="4" w:space="0" w:color="auto"/>
              <w:right w:val="single" w:sz="4" w:space="0" w:color="auto"/>
            </w:tcBorders>
          </w:tcPr>
          <w:p w14:paraId="58FDA2F4" w14:textId="77777777" w:rsidR="00231690" w:rsidRPr="00703DA9" w:rsidRDefault="00231690" w:rsidP="00E808A4">
            <w:pPr>
              <w:jc w:val="both"/>
              <w:rPr>
                <w:rFonts w:ascii="Calibri Light" w:hAnsi="Calibri Light" w:cs="Calibri Light"/>
                <w:b/>
                <w:bCs/>
              </w:rPr>
            </w:pPr>
          </w:p>
          <w:p w14:paraId="15614BAD" w14:textId="77777777" w:rsidR="00231690" w:rsidRPr="00703DA9" w:rsidRDefault="00231690" w:rsidP="00E808A4">
            <w:pPr>
              <w:jc w:val="both"/>
              <w:rPr>
                <w:rFonts w:ascii="Calibri Light" w:hAnsi="Calibri Light" w:cs="Calibri Light"/>
                <w:b/>
                <w:bCs/>
              </w:rPr>
            </w:pPr>
          </w:p>
          <w:p w14:paraId="50A0E7F1" w14:textId="77777777" w:rsidR="00231690" w:rsidRPr="00703DA9" w:rsidRDefault="00231690" w:rsidP="00E808A4">
            <w:pPr>
              <w:jc w:val="both"/>
              <w:rPr>
                <w:rFonts w:ascii="Calibri Light" w:hAnsi="Calibri Light" w:cs="Calibri Light"/>
                <w:b/>
                <w:bCs/>
              </w:rPr>
            </w:pPr>
          </w:p>
          <w:p w14:paraId="47EED5F4" w14:textId="77777777" w:rsidR="00231690" w:rsidRPr="00703DA9" w:rsidRDefault="00231690" w:rsidP="00E808A4">
            <w:pPr>
              <w:jc w:val="both"/>
              <w:rPr>
                <w:rFonts w:ascii="Calibri Light" w:hAnsi="Calibri Light" w:cs="Calibri Light"/>
                <w:b/>
                <w:bCs/>
              </w:rPr>
            </w:pPr>
          </w:p>
          <w:p w14:paraId="3092BD78"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087B778B"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1.1.1. Pavadinimas</w:t>
            </w:r>
          </w:p>
        </w:tc>
        <w:tc>
          <w:tcPr>
            <w:tcW w:w="1836" w:type="pct"/>
            <w:tcBorders>
              <w:top w:val="single" w:sz="4" w:space="0" w:color="auto"/>
              <w:left w:val="single" w:sz="4" w:space="0" w:color="auto"/>
              <w:bottom w:val="single" w:sz="4" w:space="0" w:color="auto"/>
              <w:right w:val="single" w:sz="4" w:space="0" w:color="auto"/>
            </w:tcBorders>
            <w:hideMark/>
          </w:tcPr>
          <w:p w14:paraId="03A5C5E6"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Migracijos departamentas prie Lietuvos Respublikos vidaus reikalų ministerijos</w:t>
            </w:r>
          </w:p>
        </w:tc>
      </w:tr>
      <w:tr w:rsidR="00231690" w:rsidRPr="00703DA9" w14:paraId="3ED282E0"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356D991D"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4897CA5F"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1.1.2. Juridinio asmens kodas</w:t>
            </w:r>
          </w:p>
        </w:tc>
        <w:tc>
          <w:tcPr>
            <w:tcW w:w="1836" w:type="pct"/>
            <w:tcBorders>
              <w:top w:val="single" w:sz="4" w:space="0" w:color="auto"/>
              <w:left w:val="single" w:sz="4" w:space="0" w:color="auto"/>
              <w:bottom w:val="single" w:sz="4" w:space="0" w:color="auto"/>
              <w:right w:val="single" w:sz="4" w:space="0" w:color="auto"/>
            </w:tcBorders>
            <w:hideMark/>
          </w:tcPr>
          <w:p w14:paraId="023B7A61"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188610666</w:t>
            </w:r>
          </w:p>
        </w:tc>
      </w:tr>
      <w:tr w:rsidR="00231690" w:rsidRPr="00703DA9" w14:paraId="2332833C"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2CF3A897"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1A9771D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1.1.3. Adresas</w:t>
            </w:r>
          </w:p>
        </w:tc>
        <w:tc>
          <w:tcPr>
            <w:tcW w:w="1836" w:type="pct"/>
            <w:tcBorders>
              <w:top w:val="single" w:sz="4" w:space="0" w:color="auto"/>
              <w:left w:val="single" w:sz="4" w:space="0" w:color="auto"/>
              <w:bottom w:val="single" w:sz="4" w:space="0" w:color="auto"/>
              <w:right w:val="single" w:sz="4" w:space="0" w:color="auto"/>
            </w:tcBorders>
            <w:hideMark/>
          </w:tcPr>
          <w:p w14:paraId="3EF6F56F"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L. Sapiegos g. 1, 10312 Vilnius</w:t>
            </w:r>
          </w:p>
        </w:tc>
      </w:tr>
      <w:tr w:rsidR="00231690" w:rsidRPr="00703DA9" w14:paraId="700C88DF"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63E15B74"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577E55FE"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1.1.4. PVM mokėtojo kodas</w:t>
            </w:r>
          </w:p>
        </w:tc>
        <w:tc>
          <w:tcPr>
            <w:tcW w:w="1836" w:type="pct"/>
            <w:tcBorders>
              <w:top w:val="single" w:sz="4" w:space="0" w:color="auto"/>
              <w:left w:val="single" w:sz="4" w:space="0" w:color="auto"/>
              <w:bottom w:val="single" w:sz="4" w:space="0" w:color="auto"/>
              <w:right w:val="single" w:sz="4" w:space="0" w:color="auto"/>
            </w:tcBorders>
            <w:hideMark/>
          </w:tcPr>
          <w:p w14:paraId="24B5DDD9"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LT100013621913</w:t>
            </w:r>
          </w:p>
        </w:tc>
      </w:tr>
      <w:tr w:rsidR="00231690" w:rsidRPr="00703DA9" w14:paraId="67AC0B5A"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2BEBD850"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11D62DF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1.1.5. Atsiskaitomoji sąskaita</w:t>
            </w:r>
          </w:p>
        </w:tc>
        <w:tc>
          <w:tcPr>
            <w:tcW w:w="1836" w:type="pct"/>
            <w:tcBorders>
              <w:top w:val="single" w:sz="4" w:space="0" w:color="auto"/>
              <w:left w:val="single" w:sz="4" w:space="0" w:color="auto"/>
              <w:bottom w:val="single" w:sz="4" w:space="0" w:color="auto"/>
              <w:right w:val="single" w:sz="4" w:space="0" w:color="auto"/>
            </w:tcBorders>
            <w:hideMark/>
          </w:tcPr>
          <w:p w14:paraId="60ACFE7E"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LT23 4040 0636 1000 1004</w:t>
            </w:r>
          </w:p>
        </w:tc>
      </w:tr>
      <w:tr w:rsidR="00231690" w:rsidRPr="00703DA9" w14:paraId="103528FF"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4E3C64E5"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7DF77FED"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1.1.6. Bankas, banko kodas</w:t>
            </w:r>
          </w:p>
        </w:tc>
        <w:tc>
          <w:tcPr>
            <w:tcW w:w="1836" w:type="pct"/>
            <w:tcBorders>
              <w:top w:val="single" w:sz="4" w:space="0" w:color="auto"/>
              <w:left w:val="single" w:sz="4" w:space="0" w:color="auto"/>
              <w:bottom w:val="single" w:sz="4" w:space="0" w:color="auto"/>
              <w:right w:val="single" w:sz="4" w:space="0" w:color="auto"/>
            </w:tcBorders>
            <w:hideMark/>
          </w:tcPr>
          <w:p w14:paraId="1AF3A60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Lietuvos Respublikos finansų ministerija, 40400</w:t>
            </w:r>
          </w:p>
        </w:tc>
      </w:tr>
      <w:tr w:rsidR="00231690" w:rsidRPr="00703DA9" w14:paraId="4197A09E"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627278EE"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5C96287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1.1.7. Telefonas</w:t>
            </w:r>
          </w:p>
        </w:tc>
        <w:tc>
          <w:tcPr>
            <w:tcW w:w="1836" w:type="pct"/>
            <w:tcBorders>
              <w:top w:val="single" w:sz="4" w:space="0" w:color="auto"/>
              <w:left w:val="single" w:sz="4" w:space="0" w:color="auto"/>
              <w:bottom w:val="single" w:sz="4" w:space="0" w:color="auto"/>
              <w:right w:val="single" w:sz="4" w:space="0" w:color="auto"/>
            </w:tcBorders>
            <w:hideMark/>
          </w:tcPr>
          <w:p w14:paraId="079A32B3"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+370 707 67000</w:t>
            </w:r>
          </w:p>
        </w:tc>
      </w:tr>
      <w:tr w:rsidR="00231690" w:rsidRPr="00703DA9" w14:paraId="209FD4A9"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70F9B1F3"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362CAE5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1.1.8. El. paštas</w:t>
            </w:r>
          </w:p>
        </w:tc>
        <w:tc>
          <w:tcPr>
            <w:tcW w:w="1836" w:type="pct"/>
            <w:tcBorders>
              <w:top w:val="single" w:sz="4" w:space="0" w:color="auto"/>
              <w:left w:val="single" w:sz="4" w:space="0" w:color="auto"/>
              <w:bottom w:val="single" w:sz="4" w:space="0" w:color="auto"/>
              <w:right w:val="single" w:sz="4" w:space="0" w:color="auto"/>
            </w:tcBorders>
            <w:hideMark/>
          </w:tcPr>
          <w:p w14:paraId="6B290B35"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info@migracija.gov.lt</w:t>
            </w:r>
          </w:p>
        </w:tc>
      </w:tr>
      <w:tr w:rsidR="00231690" w:rsidRPr="00703DA9" w14:paraId="42AE9352"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2EAE1A28"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682E444D"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1.1.9. Šalies atstovas</w:t>
            </w:r>
          </w:p>
        </w:tc>
        <w:tc>
          <w:tcPr>
            <w:tcW w:w="1836" w:type="pct"/>
            <w:tcBorders>
              <w:top w:val="single" w:sz="4" w:space="0" w:color="auto"/>
              <w:left w:val="single" w:sz="4" w:space="0" w:color="auto"/>
              <w:bottom w:val="single" w:sz="4" w:space="0" w:color="auto"/>
              <w:right w:val="single" w:sz="4" w:space="0" w:color="auto"/>
            </w:tcBorders>
            <w:hideMark/>
          </w:tcPr>
          <w:p w14:paraId="51FF1AA8" w14:textId="77777777" w:rsidR="00231690" w:rsidRPr="00703DA9" w:rsidRDefault="00231690" w:rsidP="00E808A4">
            <w:pPr>
              <w:jc w:val="both"/>
              <w:rPr>
                <w:rFonts w:ascii="Calibri Light" w:hAnsi="Calibri Light" w:cs="Calibri Light"/>
              </w:rPr>
            </w:pPr>
            <w:r w:rsidRPr="00703DA9">
              <w:rPr>
                <w:rFonts w:ascii="Calibri Light" w:hAnsi="Calibri Light" w:cs="Calibri Light"/>
                <w:bCs/>
              </w:rPr>
              <w:t>Kanclerė Rita Mikučionienė</w:t>
            </w:r>
          </w:p>
        </w:tc>
      </w:tr>
      <w:tr w:rsidR="00231690" w:rsidRPr="00703DA9" w14:paraId="5A8FAF03"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3E568708"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18871A5F"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1.1.10. Atstovavimo pagrindas</w:t>
            </w:r>
          </w:p>
        </w:tc>
        <w:tc>
          <w:tcPr>
            <w:tcW w:w="1836" w:type="pct"/>
            <w:tcBorders>
              <w:top w:val="single" w:sz="4" w:space="0" w:color="auto"/>
              <w:left w:val="single" w:sz="4" w:space="0" w:color="auto"/>
              <w:bottom w:val="single" w:sz="4" w:space="0" w:color="auto"/>
              <w:right w:val="single" w:sz="4" w:space="0" w:color="auto"/>
            </w:tcBorders>
            <w:hideMark/>
          </w:tcPr>
          <w:p w14:paraId="120B6789"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Migracijos departamento prie Lietuvos Respublikos vidaus reikalų ministerijos direktoriaus 2026 m. sausio 16 d. įsakymas Nr. 3K-10</w:t>
            </w:r>
          </w:p>
        </w:tc>
      </w:tr>
      <w:tr w:rsidR="00231690" w:rsidRPr="00703DA9" w14:paraId="26038065" w14:textId="77777777" w:rsidTr="00E808A4">
        <w:tc>
          <w:tcPr>
            <w:tcW w:w="1469" w:type="pct"/>
            <w:vMerge w:val="restart"/>
            <w:tcBorders>
              <w:top w:val="single" w:sz="4" w:space="0" w:color="auto"/>
              <w:left w:val="single" w:sz="4" w:space="0" w:color="auto"/>
              <w:bottom w:val="single" w:sz="4" w:space="0" w:color="auto"/>
              <w:right w:val="single" w:sz="4" w:space="0" w:color="auto"/>
            </w:tcBorders>
          </w:tcPr>
          <w:p w14:paraId="5539E16D" w14:textId="77777777" w:rsidR="00231690" w:rsidRPr="00703DA9" w:rsidRDefault="00231690" w:rsidP="00E808A4">
            <w:pPr>
              <w:jc w:val="both"/>
              <w:rPr>
                <w:rFonts w:ascii="Calibri Light" w:hAnsi="Calibri Light" w:cs="Calibri Light"/>
                <w:b/>
                <w:bCs/>
              </w:rPr>
            </w:pPr>
          </w:p>
          <w:p w14:paraId="2889FC8C" w14:textId="77777777" w:rsidR="00231690" w:rsidRPr="00703DA9" w:rsidRDefault="00231690" w:rsidP="00E808A4">
            <w:pPr>
              <w:jc w:val="both"/>
              <w:rPr>
                <w:rFonts w:ascii="Calibri Light" w:hAnsi="Calibri Light" w:cs="Calibri Light"/>
                <w:b/>
                <w:bCs/>
              </w:rPr>
            </w:pPr>
          </w:p>
          <w:p w14:paraId="50AA5A8E" w14:textId="77777777" w:rsidR="00231690" w:rsidRPr="00703DA9" w:rsidRDefault="00231690" w:rsidP="00E808A4">
            <w:pPr>
              <w:jc w:val="both"/>
              <w:rPr>
                <w:rFonts w:ascii="Calibri Light" w:hAnsi="Calibri Light" w:cs="Calibri Light"/>
                <w:b/>
                <w:bCs/>
              </w:rPr>
            </w:pPr>
          </w:p>
          <w:p w14:paraId="3260CF4E"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1.2. Tiekėjas</w:t>
            </w:r>
          </w:p>
          <w:p w14:paraId="46FDB562"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0E244679"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1.2.1. Pavadinimas</w:t>
            </w:r>
          </w:p>
        </w:tc>
        <w:tc>
          <w:tcPr>
            <w:tcW w:w="1836" w:type="pct"/>
            <w:tcBorders>
              <w:top w:val="single" w:sz="4" w:space="0" w:color="auto"/>
              <w:left w:val="single" w:sz="4" w:space="0" w:color="auto"/>
              <w:bottom w:val="single" w:sz="4" w:space="0" w:color="auto"/>
              <w:right w:val="single" w:sz="4" w:space="0" w:color="auto"/>
            </w:tcBorders>
          </w:tcPr>
          <w:p w14:paraId="20B04994" w14:textId="77777777" w:rsidR="00231690" w:rsidRPr="00703DA9" w:rsidRDefault="00231690" w:rsidP="00E808A4">
            <w:pPr>
              <w:jc w:val="both"/>
              <w:rPr>
                <w:rFonts w:ascii="Calibri Light" w:hAnsi="Calibri Light" w:cs="Calibri Light"/>
              </w:rPr>
            </w:pPr>
          </w:p>
        </w:tc>
      </w:tr>
      <w:tr w:rsidR="00231690" w:rsidRPr="00703DA9" w14:paraId="474914D6"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6F615D0F"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053BF566"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684201B9" w14:textId="77777777" w:rsidR="00231690" w:rsidRPr="00703DA9" w:rsidRDefault="00231690" w:rsidP="00E808A4">
            <w:pPr>
              <w:jc w:val="both"/>
              <w:rPr>
                <w:rFonts w:ascii="Calibri Light" w:hAnsi="Calibri Light" w:cs="Calibri Light"/>
              </w:rPr>
            </w:pPr>
          </w:p>
        </w:tc>
      </w:tr>
      <w:tr w:rsidR="00231690" w:rsidRPr="00703DA9" w14:paraId="09722EC0"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59B12E88"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7D52FA9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1.2.3. Adresas</w:t>
            </w:r>
          </w:p>
        </w:tc>
        <w:tc>
          <w:tcPr>
            <w:tcW w:w="1836" w:type="pct"/>
            <w:tcBorders>
              <w:top w:val="single" w:sz="4" w:space="0" w:color="auto"/>
              <w:left w:val="single" w:sz="4" w:space="0" w:color="auto"/>
              <w:bottom w:val="single" w:sz="4" w:space="0" w:color="auto"/>
              <w:right w:val="single" w:sz="4" w:space="0" w:color="auto"/>
            </w:tcBorders>
          </w:tcPr>
          <w:p w14:paraId="73651F64" w14:textId="77777777" w:rsidR="00231690" w:rsidRPr="00703DA9" w:rsidRDefault="00231690" w:rsidP="00E808A4">
            <w:pPr>
              <w:jc w:val="both"/>
              <w:rPr>
                <w:rFonts w:ascii="Calibri Light" w:hAnsi="Calibri Light" w:cs="Calibri Light"/>
              </w:rPr>
            </w:pPr>
          </w:p>
        </w:tc>
      </w:tr>
      <w:tr w:rsidR="00231690" w:rsidRPr="00703DA9" w14:paraId="79BF8204"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7C78331E"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2A4E0F05"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0FA2F5E1" w14:textId="77777777" w:rsidR="00231690" w:rsidRPr="00703DA9" w:rsidRDefault="00231690" w:rsidP="00E808A4">
            <w:pPr>
              <w:jc w:val="both"/>
              <w:rPr>
                <w:rFonts w:ascii="Calibri Light" w:hAnsi="Calibri Light" w:cs="Calibri Light"/>
              </w:rPr>
            </w:pPr>
          </w:p>
        </w:tc>
      </w:tr>
      <w:tr w:rsidR="00231690" w:rsidRPr="00703DA9" w14:paraId="4BA102DE"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42EBC605"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6A187D5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488C5B8D" w14:textId="77777777" w:rsidR="00231690" w:rsidRPr="00703DA9" w:rsidRDefault="00231690" w:rsidP="00E808A4">
            <w:pPr>
              <w:jc w:val="both"/>
              <w:rPr>
                <w:rFonts w:ascii="Calibri Light" w:hAnsi="Calibri Light" w:cs="Calibri Light"/>
              </w:rPr>
            </w:pPr>
          </w:p>
        </w:tc>
      </w:tr>
      <w:tr w:rsidR="00231690" w:rsidRPr="00703DA9" w14:paraId="778C1234"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7AF7E5E5"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133B8DF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6EC0DA85" w14:textId="77777777" w:rsidR="00231690" w:rsidRPr="00703DA9" w:rsidRDefault="00231690" w:rsidP="00E808A4">
            <w:pPr>
              <w:jc w:val="both"/>
              <w:rPr>
                <w:rFonts w:ascii="Calibri Light" w:hAnsi="Calibri Light" w:cs="Calibri Light"/>
              </w:rPr>
            </w:pPr>
          </w:p>
        </w:tc>
      </w:tr>
      <w:tr w:rsidR="00231690" w:rsidRPr="00703DA9" w14:paraId="623618B1"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53A358B0"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3C8E4542"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1.2.7. Telefonas</w:t>
            </w:r>
          </w:p>
        </w:tc>
        <w:tc>
          <w:tcPr>
            <w:tcW w:w="1836" w:type="pct"/>
            <w:tcBorders>
              <w:top w:val="single" w:sz="4" w:space="0" w:color="auto"/>
              <w:left w:val="single" w:sz="4" w:space="0" w:color="auto"/>
              <w:bottom w:val="single" w:sz="4" w:space="0" w:color="auto"/>
              <w:right w:val="single" w:sz="4" w:space="0" w:color="auto"/>
            </w:tcBorders>
          </w:tcPr>
          <w:p w14:paraId="3903CF57" w14:textId="77777777" w:rsidR="00231690" w:rsidRPr="00703DA9" w:rsidRDefault="00231690" w:rsidP="00E808A4">
            <w:pPr>
              <w:jc w:val="both"/>
              <w:rPr>
                <w:rFonts w:ascii="Calibri Light" w:hAnsi="Calibri Light" w:cs="Calibri Light"/>
              </w:rPr>
            </w:pPr>
          </w:p>
        </w:tc>
      </w:tr>
      <w:tr w:rsidR="00231690" w:rsidRPr="00703DA9" w14:paraId="0F9DBCD7"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505E2135"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462CBF1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1.2.8. El. paštas</w:t>
            </w:r>
          </w:p>
        </w:tc>
        <w:tc>
          <w:tcPr>
            <w:tcW w:w="1836" w:type="pct"/>
            <w:tcBorders>
              <w:top w:val="single" w:sz="4" w:space="0" w:color="auto"/>
              <w:left w:val="single" w:sz="4" w:space="0" w:color="auto"/>
              <w:bottom w:val="single" w:sz="4" w:space="0" w:color="auto"/>
              <w:right w:val="single" w:sz="4" w:space="0" w:color="auto"/>
            </w:tcBorders>
          </w:tcPr>
          <w:p w14:paraId="3DAC21E9" w14:textId="77777777" w:rsidR="00231690" w:rsidRPr="00703DA9" w:rsidRDefault="00231690" w:rsidP="00E808A4">
            <w:pPr>
              <w:jc w:val="both"/>
              <w:rPr>
                <w:rFonts w:ascii="Calibri Light" w:hAnsi="Calibri Light" w:cs="Calibri Light"/>
              </w:rPr>
            </w:pPr>
          </w:p>
        </w:tc>
      </w:tr>
      <w:tr w:rsidR="00231690" w:rsidRPr="00703DA9" w14:paraId="4B84000E"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31624BBD"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23005E04"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1.2.9. Šalies atstovas</w:t>
            </w:r>
          </w:p>
        </w:tc>
        <w:tc>
          <w:tcPr>
            <w:tcW w:w="1836" w:type="pct"/>
            <w:tcBorders>
              <w:top w:val="single" w:sz="4" w:space="0" w:color="auto"/>
              <w:left w:val="single" w:sz="4" w:space="0" w:color="auto"/>
              <w:bottom w:val="single" w:sz="4" w:space="0" w:color="auto"/>
              <w:right w:val="single" w:sz="4" w:space="0" w:color="auto"/>
            </w:tcBorders>
          </w:tcPr>
          <w:p w14:paraId="60237673" w14:textId="77777777" w:rsidR="00231690" w:rsidRPr="00703DA9" w:rsidRDefault="00231690" w:rsidP="00E808A4">
            <w:pPr>
              <w:jc w:val="both"/>
              <w:rPr>
                <w:rFonts w:ascii="Calibri Light" w:hAnsi="Calibri Light" w:cs="Calibri Light"/>
              </w:rPr>
            </w:pPr>
          </w:p>
        </w:tc>
      </w:tr>
      <w:tr w:rsidR="00231690" w:rsidRPr="00703DA9" w14:paraId="3D1E6BF2" w14:textId="77777777" w:rsidTr="00E808A4">
        <w:tc>
          <w:tcPr>
            <w:tcW w:w="0" w:type="auto"/>
            <w:vMerge/>
            <w:tcBorders>
              <w:top w:val="single" w:sz="4" w:space="0" w:color="auto"/>
              <w:left w:val="single" w:sz="4" w:space="0" w:color="auto"/>
              <w:bottom w:val="single" w:sz="4" w:space="0" w:color="auto"/>
              <w:right w:val="single" w:sz="4" w:space="0" w:color="auto"/>
            </w:tcBorders>
            <w:vAlign w:val="center"/>
            <w:hideMark/>
          </w:tcPr>
          <w:p w14:paraId="2202F09B" w14:textId="77777777" w:rsidR="00231690" w:rsidRPr="00703DA9" w:rsidRDefault="00231690" w:rsidP="00E808A4">
            <w:pPr>
              <w:jc w:val="both"/>
              <w:rPr>
                <w:rFonts w:ascii="Calibri Light" w:hAnsi="Calibri Light" w:cs="Calibri Light"/>
                <w:b/>
                <w:bCs/>
              </w:rPr>
            </w:pPr>
          </w:p>
        </w:tc>
        <w:tc>
          <w:tcPr>
            <w:tcW w:w="1695" w:type="pct"/>
            <w:tcBorders>
              <w:top w:val="single" w:sz="4" w:space="0" w:color="auto"/>
              <w:left w:val="single" w:sz="4" w:space="0" w:color="auto"/>
              <w:bottom w:val="single" w:sz="4" w:space="0" w:color="auto"/>
              <w:right w:val="single" w:sz="4" w:space="0" w:color="auto"/>
            </w:tcBorders>
            <w:hideMark/>
          </w:tcPr>
          <w:p w14:paraId="65D523C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3CCA6F59" w14:textId="77777777" w:rsidR="00231690" w:rsidRPr="00703DA9" w:rsidRDefault="00231690" w:rsidP="00E808A4">
            <w:pPr>
              <w:jc w:val="both"/>
              <w:rPr>
                <w:rFonts w:ascii="Calibri Light" w:hAnsi="Calibri Light" w:cs="Calibri Light"/>
              </w:rPr>
            </w:pPr>
          </w:p>
        </w:tc>
      </w:tr>
    </w:tbl>
    <w:p w14:paraId="531FE8BF" w14:textId="77777777" w:rsidR="00231690" w:rsidRPr="00703DA9" w:rsidRDefault="00231690" w:rsidP="00231690">
      <w:pPr>
        <w:jc w:val="both"/>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5"/>
        <w:gridCol w:w="2101"/>
        <w:gridCol w:w="4797"/>
      </w:tblGrid>
      <w:tr w:rsidR="00231690" w:rsidRPr="00703DA9" w14:paraId="0D1B0C9B"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A30CC52"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2. ATSAKINGI ASMENYS</w:t>
            </w:r>
          </w:p>
        </w:tc>
      </w:tr>
      <w:tr w:rsidR="00231690" w:rsidRPr="00703DA9" w14:paraId="0B135E15"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1BF4D3B"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2.1. Pirkėjo kontaktiniai asmenys, atsakingi už Sutarties vykdymą, Prekių priėmimą, Sąskaitų per informacinę sistemą „E. sąskaita“ priėmimą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0302AFBF"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Administravimo skyriaus finansų ir viešųjų pirkimų specialistė Rasa Kvarinskienė, tel. (0 707) 48461,</w:t>
            </w:r>
          </w:p>
          <w:p w14:paraId="191CE7A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el. paštas </w:t>
            </w:r>
            <w:proofErr w:type="spellStart"/>
            <w:r w:rsidRPr="00703DA9">
              <w:rPr>
                <w:rFonts w:ascii="Calibri Light" w:hAnsi="Calibri Light" w:cs="Calibri Light"/>
              </w:rPr>
              <w:t>rasa.kvarinskiene@migracija.gov.lt</w:t>
            </w:r>
            <w:proofErr w:type="spellEnd"/>
            <w:r w:rsidRPr="00703DA9">
              <w:rPr>
                <w:rFonts w:ascii="Calibri Light" w:hAnsi="Calibri Light" w:cs="Calibri Light"/>
              </w:rPr>
              <w:t>,</w:t>
            </w:r>
          </w:p>
          <w:p w14:paraId="04F01DD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Administravimo skyriaus finansų ir viešųjų pirkimų specialistė Violeta </w:t>
            </w:r>
            <w:proofErr w:type="spellStart"/>
            <w:r w:rsidRPr="00703DA9">
              <w:rPr>
                <w:rFonts w:ascii="Calibri Light" w:hAnsi="Calibri Light" w:cs="Calibri Light"/>
              </w:rPr>
              <w:t>Brasiunienė</w:t>
            </w:r>
            <w:proofErr w:type="spellEnd"/>
            <w:r w:rsidRPr="00703DA9">
              <w:rPr>
                <w:rFonts w:ascii="Calibri Light" w:hAnsi="Calibri Light" w:cs="Calibri Light"/>
              </w:rPr>
              <w:t>, tel. (0 707) 48450,</w:t>
            </w:r>
          </w:p>
          <w:p w14:paraId="0AB634C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el. paštas </w:t>
            </w:r>
            <w:proofErr w:type="spellStart"/>
            <w:r w:rsidRPr="00703DA9">
              <w:rPr>
                <w:rFonts w:ascii="Calibri Light" w:hAnsi="Calibri Light" w:cs="Calibri Light"/>
              </w:rPr>
              <w:t>violeta.brasiuniene@migracija.gov.lt</w:t>
            </w:r>
            <w:proofErr w:type="spellEnd"/>
            <w:r w:rsidRPr="00703DA9">
              <w:rPr>
                <w:rFonts w:ascii="Calibri Light" w:hAnsi="Calibri Light" w:cs="Calibri Light"/>
              </w:rPr>
              <w:t>.</w:t>
            </w:r>
          </w:p>
        </w:tc>
      </w:tr>
      <w:tr w:rsidR="00231690" w:rsidRPr="00703DA9" w14:paraId="1F0E54D2"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0D106B"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tcPr>
          <w:p w14:paraId="6D3B829B" w14:textId="77777777" w:rsidR="00231690" w:rsidRPr="00703DA9" w:rsidRDefault="00231690" w:rsidP="00E808A4">
            <w:pPr>
              <w:jc w:val="both"/>
              <w:rPr>
                <w:rFonts w:ascii="Calibri Light" w:hAnsi="Calibri Light" w:cs="Calibri Light"/>
              </w:rPr>
            </w:pPr>
          </w:p>
        </w:tc>
      </w:tr>
      <w:tr w:rsidR="00231690" w:rsidRPr="00703DA9" w14:paraId="2C517310"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3D8B982"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3. SUTARTIES DALYKAS</w:t>
            </w:r>
          </w:p>
        </w:tc>
      </w:tr>
      <w:tr w:rsidR="00231690" w:rsidRPr="00703DA9" w14:paraId="0D309760"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BB8078D"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hideMark/>
          </w:tcPr>
          <w:p w14:paraId="6E0684C9"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Tiekėjas įsipareigoja Sutartyje numatytomis sąlygomis perduoti Pirkėjui Prekes: </w:t>
            </w:r>
            <w:r>
              <w:rPr>
                <w:rFonts w:ascii="Calibri Light" w:hAnsi="Calibri Light" w:cs="Calibri Light"/>
              </w:rPr>
              <w:t>nešiojamieji spausdintuvai</w:t>
            </w:r>
            <w:r w:rsidRPr="00703DA9">
              <w:rPr>
                <w:rFonts w:ascii="Calibri Light" w:hAnsi="Calibri Light" w:cs="Calibri Light"/>
              </w:rPr>
              <w:t xml:space="preserve">, </w:t>
            </w:r>
            <w:r>
              <w:rPr>
                <w:rFonts w:ascii="Calibri Light" w:hAnsi="Calibri Light" w:cs="Calibri Light"/>
              </w:rPr>
              <w:t>28</w:t>
            </w:r>
            <w:r w:rsidRPr="00703DA9">
              <w:rPr>
                <w:rFonts w:ascii="Calibri Light" w:hAnsi="Calibri Light" w:cs="Calibri Light"/>
              </w:rPr>
              <w:t xml:space="preserve"> vnt. (toliau – Prekės).</w:t>
            </w:r>
          </w:p>
          <w:p w14:paraId="0B2107B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Išsamus Prekių aprašymas ir kiti reikalavimai tiekiamoms Prekėms nustatyti Sutarties priede Nr. 1 „Techninė specifikacija“ (toliau – Techninė specifikacija) ir Sutarties priede Nr. 2 „Pasiūlymas“.</w:t>
            </w:r>
          </w:p>
        </w:tc>
      </w:tr>
      <w:tr w:rsidR="00231690" w:rsidRPr="00703DA9" w14:paraId="673BB09C"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C2BE657"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3.2. Pirkimo pavadinimas ir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5B304E60" w14:textId="4A21C850" w:rsidR="00231690" w:rsidRPr="00703DA9" w:rsidRDefault="00231690" w:rsidP="00E808A4">
            <w:pPr>
              <w:jc w:val="both"/>
              <w:rPr>
                <w:rFonts w:ascii="Calibri Light" w:hAnsi="Calibri Light" w:cs="Calibri Light"/>
                <w:bCs/>
              </w:rPr>
            </w:pPr>
            <w:r>
              <w:rPr>
                <w:rFonts w:ascii="Calibri Light" w:hAnsi="Calibri Light" w:cs="Calibri Light"/>
                <w:bCs/>
              </w:rPr>
              <w:t>Nešiojamieji spausdintuvai</w:t>
            </w:r>
            <w:r w:rsidRPr="00703DA9">
              <w:rPr>
                <w:rFonts w:ascii="Calibri Light" w:hAnsi="Calibri Light" w:cs="Calibri Light"/>
                <w:bCs/>
              </w:rPr>
              <w:t xml:space="preserve"> (PPR-</w:t>
            </w:r>
            <w:r w:rsidR="007A2880">
              <w:rPr>
                <w:rFonts w:ascii="Calibri Light" w:hAnsi="Calibri Light" w:cs="Calibri Light"/>
                <w:bCs/>
              </w:rPr>
              <w:t>209</w:t>
            </w:r>
            <w:r w:rsidRPr="00703DA9">
              <w:rPr>
                <w:rFonts w:ascii="Calibri Light" w:hAnsi="Calibri Light" w:cs="Calibri Light"/>
                <w:bCs/>
              </w:rPr>
              <w:t>), pirkimo ID. CVP IS -</w:t>
            </w:r>
            <w:r w:rsidRPr="003D5627">
              <w:rPr>
                <w:rFonts w:ascii="Calibri Light" w:hAnsi="Calibri Light" w:cs="Calibri Light"/>
                <w:bCs/>
                <w:highlight w:val="yellow"/>
              </w:rPr>
              <w:t>xx</w:t>
            </w:r>
            <w:r w:rsidRPr="00703DA9">
              <w:rPr>
                <w:rFonts w:ascii="Calibri Light" w:hAnsi="Calibri Light" w:cs="Calibri Light"/>
                <w:bCs/>
              </w:rPr>
              <w:t xml:space="preserve">          .</w:t>
            </w:r>
          </w:p>
        </w:tc>
      </w:tr>
      <w:tr w:rsidR="00231690" w:rsidRPr="00703DA9" w14:paraId="09BC1215"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7F3348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3.3. Informacija apie Europos Sąjungos 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hideMark/>
          </w:tcPr>
          <w:p w14:paraId="4833E3EF" w14:textId="77777777" w:rsidR="00231690" w:rsidRPr="00703DA9" w:rsidRDefault="00231690" w:rsidP="00E808A4">
            <w:pPr>
              <w:jc w:val="both"/>
              <w:rPr>
                <w:rFonts w:ascii="Calibri Light" w:hAnsi="Calibri Light" w:cs="Calibri Light"/>
              </w:rPr>
            </w:pPr>
            <w:r w:rsidRPr="003D5627">
              <w:rPr>
                <w:rFonts w:ascii="Calibri Light" w:hAnsi="Calibri Light" w:cs="Calibri Light"/>
              </w:rPr>
              <w:t xml:space="preserve">Sienų valdymo ir vizų politikos finansinės paramos priemonės, įtrauktos į </w:t>
            </w:r>
            <w:r>
              <w:rPr>
                <w:rFonts w:ascii="Calibri Light" w:hAnsi="Calibri Light" w:cs="Calibri Light"/>
              </w:rPr>
              <w:t>I</w:t>
            </w:r>
            <w:r w:rsidRPr="003D5627">
              <w:rPr>
                <w:rFonts w:ascii="Calibri Light" w:hAnsi="Calibri Light" w:cs="Calibri Light"/>
              </w:rPr>
              <w:t>ntegruoto sienų valdymo fondą, 2021–2027 m. programos projektas Nr. SVVP/2026/11617 „Biometrinės įrangos įsigijimas“</w:t>
            </w:r>
          </w:p>
        </w:tc>
      </w:tr>
      <w:tr w:rsidR="00231690" w:rsidRPr="00703DA9" w14:paraId="36057418"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F0E635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4. PREKIŲ PRISTATYMO TERMINAI IR PREKIŲ PERDAVIMO - PRIĖMIMO TVARKA</w:t>
            </w:r>
          </w:p>
        </w:tc>
      </w:tr>
      <w:tr w:rsidR="00231690" w:rsidRPr="00703DA9" w14:paraId="41B59AD9"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A4389C0"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4.1. Prekių pristatymo terminas, kai Prekės pristatomos vienu kartu</w:t>
            </w:r>
          </w:p>
        </w:tc>
        <w:tc>
          <w:tcPr>
            <w:tcW w:w="3582" w:type="pct"/>
            <w:gridSpan w:val="2"/>
            <w:tcBorders>
              <w:top w:val="single" w:sz="4" w:space="0" w:color="auto"/>
              <w:left w:val="single" w:sz="4" w:space="0" w:color="auto"/>
              <w:bottom w:val="single" w:sz="4" w:space="0" w:color="auto"/>
              <w:right w:val="single" w:sz="4" w:space="0" w:color="auto"/>
            </w:tcBorders>
            <w:hideMark/>
          </w:tcPr>
          <w:p w14:paraId="5C0833B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Tiekėjas Prekes (visą Prekių kiekį) įsipareigoja pristatyti </w:t>
            </w:r>
            <w:r w:rsidRPr="00703DA9">
              <w:rPr>
                <w:rFonts w:ascii="Calibri Light" w:hAnsi="Calibri Light" w:cs="Calibri Light"/>
                <w:b/>
                <w:bCs/>
              </w:rPr>
              <w:t xml:space="preserve">ne vėliau kaip iki 2026 m. balandžio </w:t>
            </w:r>
            <w:r>
              <w:rPr>
                <w:rFonts w:ascii="Calibri Light" w:hAnsi="Calibri Light" w:cs="Calibri Light"/>
                <w:b/>
                <w:bCs/>
              </w:rPr>
              <w:t>2</w:t>
            </w:r>
            <w:r w:rsidRPr="00703DA9">
              <w:rPr>
                <w:rFonts w:ascii="Calibri Light" w:hAnsi="Calibri Light" w:cs="Calibri Light"/>
                <w:b/>
                <w:bCs/>
              </w:rPr>
              <w:t>0 d.</w:t>
            </w:r>
            <w:r w:rsidRPr="00703DA9">
              <w:rPr>
                <w:rFonts w:ascii="Calibri Light" w:hAnsi="Calibri Light" w:cs="Calibri Light"/>
              </w:rPr>
              <w:t xml:space="preserve"> šiuo adresu: L. Sapiegos g. 1, Vilnius.</w:t>
            </w:r>
          </w:p>
        </w:tc>
      </w:tr>
      <w:tr w:rsidR="00231690" w:rsidRPr="00703DA9" w14:paraId="0C2F91CD"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F0251B8"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4705E658"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4862AA64" w14:textId="77777777" w:rsidR="00231690" w:rsidRPr="00703DA9" w:rsidRDefault="00231690" w:rsidP="00E808A4">
            <w:pPr>
              <w:jc w:val="both"/>
              <w:rPr>
                <w:rFonts w:ascii="Calibri Light" w:hAnsi="Calibri Light" w:cs="Calibri Light"/>
              </w:rPr>
            </w:pPr>
          </w:p>
        </w:tc>
      </w:tr>
      <w:tr w:rsidR="00231690" w:rsidRPr="00703DA9" w14:paraId="19172B35"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7F9264A"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4C3E9CEE"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16188379"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8E15471"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4.4. Dėl minimalios užsakymo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tcPr>
          <w:p w14:paraId="677131C4"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7C8F0750" w14:textId="77777777" w:rsidR="00231690" w:rsidRPr="00703DA9" w:rsidRDefault="00231690" w:rsidP="00E808A4">
            <w:pPr>
              <w:jc w:val="both"/>
              <w:rPr>
                <w:rFonts w:ascii="Calibri Light" w:hAnsi="Calibri Light" w:cs="Calibri Light"/>
              </w:rPr>
            </w:pPr>
          </w:p>
        </w:tc>
      </w:tr>
      <w:tr w:rsidR="00231690" w:rsidRPr="00703DA9" w14:paraId="0A5B61D8"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57872BA"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38D62522"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Kartu su Prekėmis pateikiami šie dokumentai: Prekių perdavimo-priėmimo aktas, naudojimosi instrukcija lietuvių kalba, Sąskaita. Tiekėjui nepateikus nurodytų dokumentų, laikoma, kad Prekės neatitinka Sutartyje nustatytų reikalavimų.</w:t>
            </w:r>
          </w:p>
        </w:tc>
      </w:tr>
      <w:tr w:rsidR="00231690" w:rsidRPr="00703DA9" w14:paraId="256C2951"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EC562C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 SUTARTIES KAINA IR ATSISKAITYMO TVARKA</w:t>
            </w:r>
          </w:p>
        </w:tc>
      </w:tr>
      <w:tr w:rsidR="00231690" w:rsidRPr="00703DA9" w14:paraId="5FA35587"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79CFF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tcPr>
          <w:p w14:paraId="792CBBED"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Fiksuotos kainos kainodara.</w:t>
            </w:r>
          </w:p>
          <w:p w14:paraId="44327AF1" w14:textId="77777777" w:rsidR="00231690" w:rsidRPr="00703DA9" w:rsidRDefault="00231690" w:rsidP="00E808A4">
            <w:pPr>
              <w:jc w:val="both"/>
              <w:rPr>
                <w:rFonts w:ascii="Calibri Light" w:hAnsi="Calibri Light" w:cs="Calibri Light"/>
              </w:rPr>
            </w:pPr>
          </w:p>
        </w:tc>
      </w:tr>
      <w:tr w:rsidR="00231690" w:rsidRPr="00703DA9" w14:paraId="0C9C7556"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1814FE0D"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5.2. Pradinės Sutarties vertė ir Sutarties kaina, kai taikoma </w:t>
            </w:r>
            <w:r w:rsidRPr="00703DA9">
              <w:rPr>
                <w:rFonts w:ascii="Calibri Light" w:hAnsi="Calibri Light" w:cs="Calibri Light"/>
                <w:b/>
                <w:bCs/>
                <w:u w:val="single"/>
              </w:rPr>
              <w:t>fiksuotos kainos</w:t>
            </w:r>
            <w:r w:rsidRPr="00703DA9">
              <w:rPr>
                <w:rFonts w:ascii="Calibri Light" w:hAnsi="Calibri Light" w:cs="Calibri Light"/>
                <w:b/>
                <w:bCs/>
              </w:rPr>
              <w:t xml:space="preserve"> kainodara</w:t>
            </w:r>
          </w:p>
          <w:p w14:paraId="786302AC" w14:textId="77777777" w:rsidR="00231690" w:rsidRPr="00703DA9" w:rsidRDefault="00231690" w:rsidP="00E808A4">
            <w:pPr>
              <w:jc w:val="both"/>
              <w:rPr>
                <w:rFonts w:ascii="Calibri Light" w:hAnsi="Calibri Light" w:cs="Calibri Light"/>
                <w:b/>
                <w:bCs/>
              </w:rPr>
            </w:pPr>
          </w:p>
        </w:tc>
        <w:tc>
          <w:tcPr>
            <w:tcW w:w="3582" w:type="pct"/>
            <w:gridSpan w:val="2"/>
            <w:tcBorders>
              <w:top w:val="single" w:sz="4" w:space="0" w:color="auto"/>
              <w:left w:val="single" w:sz="4" w:space="0" w:color="auto"/>
              <w:bottom w:val="single" w:sz="4" w:space="0" w:color="auto"/>
              <w:right w:val="single" w:sz="4" w:space="0" w:color="auto"/>
            </w:tcBorders>
          </w:tcPr>
          <w:p w14:paraId="096A8B68"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Pradinės Sutarties vertė yra </w:t>
            </w:r>
            <w:r w:rsidRPr="006B03D3">
              <w:rPr>
                <w:rFonts w:ascii="Calibri Light" w:hAnsi="Calibri Light" w:cs="Calibri Light"/>
                <w:highlight w:val="yellow"/>
              </w:rPr>
              <w:t>xxx</w:t>
            </w:r>
            <w:r w:rsidRPr="00703DA9">
              <w:rPr>
                <w:rFonts w:ascii="Calibri Light" w:hAnsi="Calibri Light" w:cs="Calibri Light"/>
              </w:rPr>
              <w:t xml:space="preserve"> Eur (</w:t>
            </w:r>
            <w:r w:rsidRPr="006B03D3">
              <w:rPr>
                <w:rFonts w:ascii="Calibri Light" w:hAnsi="Calibri Light" w:cs="Calibri Light"/>
                <w:highlight w:val="yellow"/>
              </w:rPr>
              <w:t>xxx</w:t>
            </w:r>
            <w:r w:rsidRPr="00703DA9">
              <w:rPr>
                <w:rFonts w:ascii="Calibri Light" w:hAnsi="Calibri Light" w:cs="Calibri Light"/>
              </w:rPr>
              <w:t xml:space="preserve"> eurai) be pridėtinės vertės mokesčio (toliau – PVM).</w:t>
            </w:r>
          </w:p>
          <w:p w14:paraId="5772BF44" w14:textId="77777777" w:rsidR="00231690" w:rsidRPr="00703DA9" w:rsidRDefault="00231690" w:rsidP="00E808A4">
            <w:pPr>
              <w:jc w:val="both"/>
              <w:rPr>
                <w:rFonts w:ascii="Calibri Light" w:hAnsi="Calibri Light" w:cs="Calibri Light"/>
              </w:rPr>
            </w:pPr>
          </w:p>
          <w:p w14:paraId="68206D2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PVM sudaro </w:t>
            </w:r>
            <w:r w:rsidRPr="006B03D3">
              <w:rPr>
                <w:rFonts w:ascii="Calibri Light" w:hAnsi="Calibri Light" w:cs="Calibri Light"/>
                <w:highlight w:val="yellow"/>
              </w:rPr>
              <w:t>xxx</w:t>
            </w:r>
            <w:r w:rsidRPr="00703DA9">
              <w:rPr>
                <w:rFonts w:ascii="Calibri Light" w:hAnsi="Calibri Light" w:cs="Calibri Light"/>
              </w:rPr>
              <w:t xml:space="preserve"> Eur (</w:t>
            </w:r>
            <w:r w:rsidRPr="006B03D3">
              <w:rPr>
                <w:rFonts w:ascii="Calibri Light" w:hAnsi="Calibri Light" w:cs="Calibri Light"/>
                <w:highlight w:val="yellow"/>
              </w:rPr>
              <w:t>xxx</w:t>
            </w:r>
            <w:r w:rsidRPr="00703DA9">
              <w:rPr>
                <w:rFonts w:ascii="Calibri Light" w:hAnsi="Calibri Light" w:cs="Calibri Light"/>
              </w:rPr>
              <w:t xml:space="preserve"> eura</w:t>
            </w:r>
            <w:r>
              <w:rPr>
                <w:rFonts w:ascii="Calibri Light" w:hAnsi="Calibri Light" w:cs="Calibri Light"/>
              </w:rPr>
              <w:t>i</w:t>
            </w:r>
            <w:r w:rsidRPr="00703DA9">
              <w:rPr>
                <w:rFonts w:ascii="Calibri Light" w:hAnsi="Calibri Light" w:cs="Calibri Light"/>
              </w:rPr>
              <w:t>).</w:t>
            </w:r>
          </w:p>
          <w:p w14:paraId="3F08DFD1" w14:textId="77777777" w:rsidR="00231690" w:rsidRPr="00703DA9" w:rsidRDefault="00231690" w:rsidP="00E808A4">
            <w:pPr>
              <w:jc w:val="both"/>
              <w:rPr>
                <w:rFonts w:ascii="Calibri Light" w:hAnsi="Calibri Light" w:cs="Calibri Light"/>
              </w:rPr>
            </w:pPr>
          </w:p>
          <w:p w14:paraId="527F1C8E"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Sutarties kaina yra </w:t>
            </w:r>
            <w:r w:rsidRPr="006B03D3">
              <w:rPr>
                <w:rFonts w:ascii="Calibri Light" w:hAnsi="Calibri Light" w:cs="Calibri Light"/>
                <w:highlight w:val="yellow"/>
              </w:rPr>
              <w:t>xxx</w:t>
            </w:r>
            <w:r w:rsidRPr="00703DA9">
              <w:rPr>
                <w:rFonts w:ascii="Calibri Light" w:hAnsi="Calibri Light" w:cs="Calibri Light"/>
              </w:rPr>
              <w:t xml:space="preserve"> Eur (</w:t>
            </w:r>
            <w:r w:rsidRPr="006B03D3">
              <w:rPr>
                <w:rFonts w:ascii="Calibri Light" w:hAnsi="Calibri Light" w:cs="Calibri Light"/>
                <w:highlight w:val="yellow"/>
              </w:rPr>
              <w:t>xxx</w:t>
            </w:r>
            <w:r w:rsidRPr="00703DA9">
              <w:rPr>
                <w:rFonts w:ascii="Calibri Light" w:hAnsi="Calibri Light" w:cs="Calibri Light"/>
              </w:rPr>
              <w:t xml:space="preserve"> </w:t>
            </w:r>
            <w:proofErr w:type="spellStart"/>
            <w:r w:rsidRPr="00703DA9">
              <w:rPr>
                <w:rFonts w:ascii="Calibri Light" w:hAnsi="Calibri Light" w:cs="Calibri Light"/>
              </w:rPr>
              <w:t>eura</w:t>
            </w:r>
            <w:proofErr w:type="spellEnd"/>
            <w:r w:rsidRPr="00703DA9">
              <w:rPr>
                <w:rFonts w:ascii="Calibri Light" w:hAnsi="Calibri Light" w:cs="Calibri Light"/>
              </w:rPr>
              <w:t>) su PVM.</w:t>
            </w:r>
          </w:p>
          <w:p w14:paraId="7177664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Šioje Sutartyje Pradinės Sutarties vertė yra lygi Tiekėjo pasiūlymo kainai be PVM, nurodytai už visą pirkimo dokumentuose ir Sutartyje nurodytą Prekių kiekį ir (ar) apimtį.</w:t>
            </w:r>
          </w:p>
        </w:tc>
      </w:tr>
      <w:tr w:rsidR="00231690" w:rsidRPr="00703DA9" w14:paraId="233B4371"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694E244E"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5.3. Sutarties kainos / įkainių perskaičiavimas taikant </w:t>
            </w:r>
            <w:r w:rsidRPr="00703DA9">
              <w:rPr>
                <w:rFonts w:ascii="Calibri Light" w:hAnsi="Calibri Light" w:cs="Calibri Light"/>
                <w:b/>
                <w:bCs/>
                <w:u w:val="single"/>
              </w:rPr>
              <w:t>peržiūros</w:t>
            </w:r>
            <w:r w:rsidRPr="00703DA9">
              <w:rPr>
                <w:rFonts w:ascii="Calibri Light" w:hAnsi="Calibri Light" w:cs="Calibri Light"/>
                <w:b/>
                <w:bCs/>
              </w:rPr>
              <w:t xml:space="preserve"> taisykles</w:t>
            </w:r>
          </w:p>
          <w:p w14:paraId="75D3A9C9" w14:textId="77777777" w:rsidR="00231690" w:rsidRPr="00703DA9" w:rsidRDefault="00231690" w:rsidP="00E808A4">
            <w:pPr>
              <w:jc w:val="both"/>
              <w:rPr>
                <w:rFonts w:ascii="Calibri Light" w:hAnsi="Calibri Light" w:cs="Calibri Light"/>
                <w:b/>
                <w:bCs/>
              </w:rPr>
            </w:pPr>
          </w:p>
          <w:p w14:paraId="542581F9" w14:textId="77777777" w:rsidR="00231690" w:rsidRPr="00703DA9" w:rsidRDefault="00231690" w:rsidP="00E808A4">
            <w:pPr>
              <w:jc w:val="both"/>
              <w:rPr>
                <w:rFonts w:ascii="Calibri Light" w:hAnsi="Calibri Light" w:cs="Calibri Light"/>
              </w:rPr>
            </w:pPr>
          </w:p>
        </w:tc>
        <w:tc>
          <w:tcPr>
            <w:tcW w:w="3582" w:type="pct"/>
            <w:gridSpan w:val="2"/>
            <w:tcBorders>
              <w:top w:val="single" w:sz="4" w:space="0" w:color="auto"/>
              <w:left w:val="single" w:sz="4" w:space="0" w:color="auto"/>
              <w:bottom w:val="single" w:sz="4" w:space="0" w:color="auto"/>
              <w:right w:val="single" w:sz="4" w:space="0" w:color="auto"/>
            </w:tcBorders>
          </w:tcPr>
          <w:p w14:paraId="3DF81456"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Sutarties kaina bus perskaičiuojama:</w:t>
            </w:r>
          </w:p>
          <w:p w14:paraId="7130E9C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5.3.1. dėl PVM tarifo pasikeitimo.</w:t>
            </w:r>
          </w:p>
          <w:p w14:paraId="7C855C85" w14:textId="77777777" w:rsidR="00231690" w:rsidRPr="00703DA9" w:rsidRDefault="00231690" w:rsidP="00E808A4">
            <w:pPr>
              <w:jc w:val="both"/>
              <w:rPr>
                <w:rFonts w:ascii="Calibri Light" w:hAnsi="Calibri Light" w:cs="Calibri Light"/>
              </w:rPr>
            </w:pPr>
          </w:p>
        </w:tc>
      </w:tr>
      <w:tr w:rsidR="00231690" w:rsidRPr="00703DA9" w14:paraId="48C6C652"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39719E6"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46C949D9"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22D3A3" w14:textId="77777777" w:rsidR="00231690" w:rsidRPr="00703DA9" w:rsidRDefault="00231690" w:rsidP="00E808A4">
            <w:pPr>
              <w:jc w:val="both"/>
              <w:rPr>
                <w:rFonts w:ascii="Calibri Light" w:hAnsi="Calibri Light" w:cs="Calibri Light"/>
              </w:rPr>
            </w:pPr>
          </w:p>
          <w:p w14:paraId="5A1DEAD5"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lastRenderedPageBreak/>
              <w:t>Perskaičiavimas įforminamas Susitarimu ne vėliau kaip per 10 (dešimt) dienų nuo PVM mokėjimą reglamentuojančių teisės aktų pasikeitimo, kuris tampa neatskiriama Sutarties dalimi. Perskaičiuota (-</w:t>
            </w:r>
            <w:proofErr w:type="spellStart"/>
            <w:r w:rsidRPr="00703DA9">
              <w:rPr>
                <w:rFonts w:ascii="Calibri Light" w:hAnsi="Calibri Light" w:cs="Calibri Light"/>
              </w:rPr>
              <w:t>as</w:t>
            </w:r>
            <w:proofErr w:type="spellEnd"/>
            <w:r w:rsidRPr="00703DA9">
              <w:rPr>
                <w:rFonts w:ascii="Calibri Light" w:hAnsi="Calibri Light" w:cs="Calibri Light"/>
              </w:rPr>
              <w:t>) Sutarties kaina/įkainis taikoma (-</w:t>
            </w:r>
            <w:proofErr w:type="spellStart"/>
            <w:r w:rsidRPr="00703DA9">
              <w:rPr>
                <w:rFonts w:ascii="Calibri Light" w:hAnsi="Calibri Light" w:cs="Calibri Light"/>
              </w:rPr>
              <w:t>as</w:t>
            </w:r>
            <w:proofErr w:type="spellEnd"/>
            <w:r w:rsidRPr="00703DA9">
              <w:rPr>
                <w:rFonts w:ascii="Calibri Light" w:hAnsi="Calibri Light" w:cs="Calibri Light"/>
              </w:rPr>
              <w:t xml:space="preserve">) už tą Prekių dalį, kurios bus tiekiamos nuo Šalių pasirašyto Susitarimo įsigaliojimo dienos. </w:t>
            </w:r>
          </w:p>
        </w:tc>
      </w:tr>
      <w:tr w:rsidR="00231690" w:rsidRPr="00703DA9" w14:paraId="39471D43"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CB30292" w14:textId="77777777" w:rsidR="00231690" w:rsidRPr="00703DA9" w:rsidRDefault="00231690" w:rsidP="00E808A4">
            <w:pPr>
              <w:jc w:val="both"/>
              <w:rPr>
                <w:rFonts w:ascii="Calibri Light" w:hAnsi="Calibri Light" w:cs="Calibri Light"/>
              </w:rPr>
            </w:pPr>
            <w:r w:rsidRPr="00703DA9">
              <w:rPr>
                <w:rFonts w:ascii="Calibri Light" w:hAnsi="Calibri Light" w:cs="Calibri Light"/>
                <w:b/>
                <w:bCs/>
              </w:rPr>
              <w:lastRenderedPageBreak/>
              <w:t>5.3.2.</w:t>
            </w:r>
            <w:r w:rsidRPr="00703DA9">
              <w:rPr>
                <w:rFonts w:ascii="Calibri Light" w:hAnsi="Calibri Light" w:cs="Calibri Light"/>
              </w:rPr>
              <w:t xml:space="preserve"> </w:t>
            </w:r>
            <w:r w:rsidRPr="00703DA9">
              <w:rPr>
                <w:rFonts w:ascii="Calibri Light" w:hAnsi="Calibri Light" w:cs="Calibri Light"/>
                <w:b/>
                <w:bCs/>
              </w:rPr>
              <w:t>Sutarties kainos / įkainių peržiūra dėl kitų mokesčių, lemiančių 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4A765928"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390271BD"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783A62F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5.3.3. Sutarties kainos / įkainių peržiūra dėl kainų lygio pokyčio</w:t>
            </w:r>
          </w:p>
          <w:p w14:paraId="72F460F8" w14:textId="77777777" w:rsidR="00231690" w:rsidRPr="00703DA9" w:rsidRDefault="00231690" w:rsidP="00E808A4">
            <w:pPr>
              <w:jc w:val="both"/>
              <w:rPr>
                <w:rFonts w:ascii="Calibri Light" w:hAnsi="Calibri Light" w:cs="Calibri Light"/>
                <w:b/>
                <w:bCs/>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2438FB03"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6A85D3D1"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DD23CB9"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tcPr>
          <w:p w14:paraId="75704F9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70AAFBAB" w14:textId="77777777" w:rsidR="00231690" w:rsidRPr="00703DA9" w:rsidRDefault="00231690" w:rsidP="00E808A4">
            <w:pPr>
              <w:jc w:val="both"/>
              <w:rPr>
                <w:rFonts w:ascii="Calibri Light" w:hAnsi="Calibri Light" w:cs="Calibri Light"/>
              </w:rPr>
            </w:pPr>
          </w:p>
        </w:tc>
      </w:tr>
      <w:tr w:rsidR="00231690" w:rsidRPr="00703DA9" w14:paraId="6E555646"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B1BED24"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5.4. Sutarties kainos / įkainių apskaičiavimas taikant </w:t>
            </w:r>
            <w:r w:rsidRPr="00703DA9">
              <w:rPr>
                <w:rFonts w:ascii="Calibri Light" w:hAnsi="Calibri Light" w:cs="Calibri Light"/>
                <w:b/>
                <w:bCs/>
                <w:u w:val="single"/>
              </w:rPr>
              <w:t>kiekio (apimties)</w:t>
            </w:r>
            <w:r w:rsidRPr="00703DA9">
              <w:rPr>
                <w:rFonts w:ascii="Calibri Light" w:hAnsi="Calibri Light" w:cs="Calibri Light"/>
                <w:b/>
                <w:bCs/>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69654D5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74D0B86A"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ADBC0CD"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3B805E9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Pirkėjas atsiskaito su Tiekėju ne vėliau kaip per 30 (trisdešimt) dienų nuo Sąskaitos gavimo dienos.</w:t>
            </w:r>
          </w:p>
          <w:p w14:paraId="46BA0386" w14:textId="77777777" w:rsidR="00231690" w:rsidRPr="00703DA9" w:rsidRDefault="00231690" w:rsidP="00E808A4">
            <w:pPr>
              <w:jc w:val="both"/>
              <w:rPr>
                <w:rFonts w:ascii="Calibri Light" w:hAnsi="Calibri Light" w:cs="Calibri Light"/>
              </w:rPr>
            </w:pPr>
          </w:p>
          <w:p w14:paraId="692613C1"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Apmokėjimo sąlygos: įvykdžius visus sutartinius įsipareigojimus, sumokama visa Sutarties kaina. </w:t>
            </w:r>
          </w:p>
        </w:tc>
      </w:tr>
      <w:tr w:rsidR="00231690" w:rsidRPr="00703DA9" w14:paraId="512ECF3F"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63FAA88"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5.6. Avansas</w:t>
            </w:r>
          </w:p>
        </w:tc>
        <w:tc>
          <w:tcPr>
            <w:tcW w:w="3582" w:type="pct"/>
            <w:gridSpan w:val="2"/>
            <w:tcBorders>
              <w:top w:val="single" w:sz="4" w:space="0" w:color="auto"/>
              <w:left w:val="single" w:sz="4" w:space="0" w:color="auto"/>
              <w:bottom w:val="single" w:sz="4" w:space="0" w:color="auto"/>
              <w:right w:val="single" w:sz="4" w:space="0" w:color="auto"/>
            </w:tcBorders>
          </w:tcPr>
          <w:p w14:paraId="537DC5C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1B1A0B43" w14:textId="77777777" w:rsidR="00231690" w:rsidRPr="00703DA9" w:rsidRDefault="00231690" w:rsidP="00E808A4">
            <w:pPr>
              <w:jc w:val="both"/>
              <w:rPr>
                <w:rFonts w:ascii="Calibri Light" w:hAnsi="Calibri Light" w:cs="Calibri Light"/>
              </w:rPr>
            </w:pPr>
          </w:p>
        </w:tc>
      </w:tr>
      <w:tr w:rsidR="00231690" w:rsidRPr="00703DA9" w14:paraId="2EA3811A"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D18FC9"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185DB14"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07324591"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 </w:t>
            </w:r>
          </w:p>
        </w:tc>
      </w:tr>
      <w:tr w:rsidR="00231690" w:rsidRPr="00703DA9" w14:paraId="7F0C2ACC"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19C94FA"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6. PREKIŲ KOKYBĖ IR GARANTINIAI ĮSIPAREIGOJIMAI</w:t>
            </w:r>
          </w:p>
        </w:tc>
      </w:tr>
      <w:tr w:rsidR="00231690" w:rsidRPr="00703DA9" w14:paraId="7A9273C3"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D2D2E4"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6.1. Garantinis terminas</w:t>
            </w:r>
          </w:p>
        </w:tc>
        <w:tc>
          <w:tcPr>
            <w:tcW w:w="3582" w:type="pct"/>
            <w:gridSpan w:val="2"/>
            <w:tcBorders>
              <w:top w:val="single" w:sz="4" w:space="0" w:color="auto"/>
              <w:left w:val="single" w:sz="4" w:space="0" w:color="auto"/>
              <w:bottom w:val="single" w:sz="4" w:space="0" w:color="auto"/>
              <w:right w:val="single" w:sz="4" w:space="0" w:color="auto"/>
            </w:tcBorders>
            <w:hideMark/>
          </w:tcPr>
          <w:p w14:paraId="02F13532"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Prekėms nustatomas Tiekėjo pasiūlytas arba Prekių gamintojo taikomas Garantinis terminas, tačiau bet kokiu atveju </w:t>
            </w:r>
            <w:r w:rsidRPr="00703DA9">
              <w:rPr>
                <w:rFonts w:ascii="Calibri Light" w:hAnsi="Calibri Light" w:cs="Calibri Light"/>
                <w:b/>
                <w:bCs/>
              </w:rPr>
              <w:t xml:space="preserve">ne trumpesnis </w:t>
            </w:r>
            <w:r w:rsidRPr="00703DA9">
              <w:rPr>
                <w:rFonts w:ascii="Calibri Light" w:hAnsi="Calibri Light" w:cs="Calibri Light"/>
                <w:b/>
                <w:bCs/>
              </w:rPr>
              <w:lastRenderedPageBreak/>
              <w:t>kaip</w:t>
            </w:r>
            <w:r w:rsidRPr="00703DA9">
              <w:rPr>
                <w:rFonts w:ascii="Calibri Light" w:hAnsi="Calibri Light" w:cs="Calibri Light"/>
              </w:rPr>
              <w:t xml:space="preserve"> 36 (trisdešimt šešių) mėnesių. Garantinis terminas, skaičiuojamas nuo Prekių perdavimo–priėmimo akto ar Sąskaitos (kai Prekių perdavimo–priėmimo aktas nėra pasirašomas) pasirašymo dienos.</w:t>
            </w:r>
          </w:p>
        </w:tc>
      </w:tr>
      <w:tr w:rsidR="00231690" w:rsidRPr="00703DA9" w14:paraId="46617D8F"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F6FED50"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63EFEF0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Garantinio termino laikotarpiu nustačius Prekių trūkumų, Tiekėjas privalo pašalinti trūkumus </w:t>
            </w:r>
            <w:r w:rsidRPr="00703DA9">
              <w:rPr>
                <w:rFonts w:ascii="Calibri Light" w:hAnsi="Calibri Light" w:cs="Calibri Light"/>
                <w:b/>
              </w:rPr>
              <w:t>ne vėliau kaip</w:t>
            </w:r>
            <w:r w:rsidRPr="00703DA9">
              <w:rPr>
                <w:rFonts w:ascii="Calibri Light" w:hAnsi="Calibri Light" w:cs="Calibri Light"/>
              </w:rPr>
              <w:t xml:space="preserve"> per 15 darbo dienų nuo rašytinės pretenzijos gavimo dienos pašalinti Prekių trūkumus.</w:t>
            </w:r>
          </w:p>
          <w:p w14:paraId="06B0C425"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Prekių trūkumų nustatymo bei šalinimo tvarka nustatyta Bendrųjų sąlygų 7 skyriuje.</w:t>
            </w:r>
          </w:p>
        </w:tc>
      </w:tr>
      <w:tr w:rsidR="00231690" w:rsidRPr="00703DA9" w14:paraId="67E18EFB"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1AA0AE"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6.3. Kokybinių kriterijų įgyvendinimo ir tikrinimo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099302DD"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056B0948"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33723F3"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7. SUTARTIES VYKDYMUI PASITELKIAMI SUBTIEKĖJAI</w:t>
            </w:r>
          </w:p>
        </w:tc>
      </w:tr>
      <w:tr w:rsidR="00231690" w:rsidRPr="00703DA9" w14:paraId="5114D5AA"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64FC720"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tcPr>
          <w:p w14:paraId="6D970AC3"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Sutarties vykdymui subtiekėjai ir (ar) specialistai nepasitelkiami.</w:t>
            </w:r>
          </w:p>
          <w:p w14:paraId="5684C9A8" w14:textId="77777777" w:rsidR="00231690" w:rsidRPr="000050EA" w:rsidRDefault="00231690" w:rsidP="00E808A4">
            <w:pPr>
              <w:spacing w:after="0" w:line="240" w:lineRule="auto"/>
              <w:rPr>
                <w:rFonts w:ascii="Calibri Light" w:eastAsia="Times New Roman" w:hAnsi="Calibri Light" w:cs="Calibri Light"/>
              </w:rPr>
            </w:pPr>
            <w:r w:rsidRPr="00CA6E98">
              <w:rPr>
                <w:rFonts w:ascii="Calibri Light" w:eastAsia="Times New Roman" w:hAnsi="Calibri Light" w:cs="Calibri Light"/>
              </w:rPr>
              <w:t>arba</w:t>
            </w:r>
            <w:r w:rsidRPr="000050EA">
              <w:rPr>
                <w:rFonts w:ascii="Calibri Light" w:eastAsia="Times New Roman" w:hAnsi="Calibri Light" w:cs="Calibri Light"/>
              </w:rPr>
              <w:t xml:space="preserve"> </w:t>
            </w:r>
          </w:p>
          <w:p w14:paraId="3F3924BF" w14:textId="77777777" w:rsidR="00231690" w:rsidRPr="006B03D3" w:rsidRDefault="00231690" w:rsidP="00E808A4">
            <w:pPr>
              <w:spacing w:after="0" w:line="240" w:lineRule="auto"/>
              <w:rPr>
                <w:rFonts w:ascii="Calibri Light" w:eastAsia="Times New Roman" w:hAnsi="Calibri Light" w:cs="Calibri Light"/>
              </w:rPr>
            </w:pPr>
          </w:p>
          <w:p w14:paraId="0E4390C0" w14:textId="609B1A96" w:rsidR="00231690" w:rsidRPr="00703DA9" w:rsidRDefault="000050EA" w:rsidP="00E808A4">
            <w:pPr>
              <w:jc w:val="both"/>
              <w:rPr>
                <w:rFonts w:ascii="Calibri Light" w:hAnsi="Calibri Light" w:cs="Calibri Light"/>
                <w:b/>
                <w:bCs/>
              </w:rPr>
            </w:pPr>
            <w:r w:rsidRPr="000050EA">
              <w:rPr>
                <w:rFonts w:ascii="Calibri Light" w:eastAsia="Times New Roman" w:hAnsi="Calibri Light" w:cs="Calibri Light"/>
              </w:rPr>
              <w:t>Sutarties vykdymui pasitelkiami subtiekėjai ir (ar) specialistai yra nurodyti Sutarties priede Nr. [...] „Sutarties vykdymui pasitelkiami subtiekėjai ir (ar) specialistai“.</w:t>
            </w:r>
          </w:p>
        </w:tc>
      </w:tr>
      <w:tr w:rsidR="00231690" w:rsidRPr="00703DA9" w14:paraId="1DA50744"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755B247"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8. PRIEVOLIŲ PAGAL SUTARTĮ ĮVYKDYMO UŽTIKRINIMAS</w:t>
            </w:r>
          </w:p>
        </w:tc>
      </w:tr>
      <w:tr w:rsidR="00231690" w:rsidRPr="00703DA9" w14:paraId="7DE7B665"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F147B64"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tcPr>
          <w:p w14:paraId="2FCE944E"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Prievolių pagal Sutartį įvykdymas užtikrinamas:</w:t>
            </w:r>
          </w:p>
          <w:p w14:paraId="231C3A2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Netesybomis (delspinigiais, bauda).</w:t>
            </w:r>
          </w:p>
          <w:p w14:paraId="0CF0688E" w14:textId="77777777" w:rsidR="00231690" w:rsidRPr="00703DA9" w:rsidRDefault="00231690" w:rsidP="00E808A4">
            <w:pPr>
              <w:jc w:val="both"/>
              <w:rPr>
                <w:rFonts w:ascii="Calibri Light" w:hAnsi="Calibri Light" w:cs="Calibri Light"/>
              </w:rPr>
            </w:pPr>
          </w:p>
        </w:tc>
      </w:tr>
      <w:tr w:rsidR="00231690" w:rsidRPr="00703DA9" w14:paraId="221E3B4B"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D4D4457"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58439CFD"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34EA7884" w14:textId="77777777" w:rsidR="00231690" w:rsidRPr="00703DA9" w:rsidRDefault="00231690" w:rsidP="00E808A4">
            <w:pPr>
              <w:jc w:val="both"/>
              <w:rPr>
                <w:rFonts w:ascii="Calibri Light" w:hAnsi="Calibri Light" w:cs="Calibri Light"/>
              </w:rPr>
            </w:pPr>
          </w:p>
        </w:tc>
      </w:tr>
      <w:tr w:rsidR="00231690" w:rsidRPr="00703DA9" w14:paraId="063238B3"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CD56FD4"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8.3.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23301213"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0F062DF6"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FB5DDAE"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9. ŠALIŲ ATSAKOMYBĖ</w:t>
            </w:r>
            <w:r w:rsidRPr="00703DA9">
              <w:rPr>
                <w:rFonts w:ascii="Calibri Light" w:hAnsi="Calibri Light" w:cs="Calibri Light"/>
                <w:b/>
                <w:bCs/>
              </w:rPr>
              <w:tab/>
            </w:r>
          </w:p>
        </w:tc>
      </w:tr>
      <w:tr w:rsidR="00231690" w:rsidRPr="00703DA9" w14:paraId="400B9C08"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B1DF05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469AE9E4"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231690" w:rsidRPr="00703DA9" w14:paraId="7D480B56"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86DAE5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42C5BB09"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9.2.1. Jeigu Tiekėjas vėluoja suteikti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36A51F0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7A4832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rPr>
              <w:t xml:space="preserve">9.2.3. Tiekėjas privalo sumokėti Pirkėjui netesybas per 5 (penkias) dienas nuo Pirkėjo pareikalavimo, jeigu netesybų suma nėra išskaitoma iš Tiekėjui mokėtinos sumos. </w:t>
            </w:r>
          </w:p>
        </w:tc>
      </w:tr>
      <w:tr w:rsidR="00231690" w:rsidRPr="00703DA9" w14:paraId="6E29C089"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FE7EDD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9.3. Tiekėjui / Pirkėjui taikoma bauda nutraukus Sutartį dėl esminio Sutarties pažeidimo </w:t>
            </w:r>
            <w:r w:rsidRPr="00703DA9">
              <w:rPr>
                <w:rFonts w:ascii="Calibri Light" w:hAnsi="Calibri Light" w:cs="Calibri Light"/>
                <w:b/>
              </w:rPr>
              <w:t>ar nepagrįstai nutraukus Sutarties vykdymą ne Sutartyje nustatyta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0F9BED82"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9.3.1. Nutraukus Sutartį dėl esminio Sutarties pažeidimo, nustatyto Sutarties Specialiosiose sąlygose, mokama 5 (penkių) procentų dydžio bauda nuo Pradinės Sutarties vertės be PVM, nurodytos Specialiųjų sąlygų 5.2 papunktyje.</w:t>
            </w:r>
          </w:p>
          <w:p w14:paraId="6BF341A1"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9.3.2. Nepagrįstai nutraukus Sutarties vykdymą ne Sutartyje nustatyta tvarka, 5 (penkių) procentų dydžio bauda nuo Pradinės Sutarties vertės, nurodytos Specialiųjų sąlygų 5.2 punkte.</w:t>
            </w:r>
          </w:p>
        </w:tc>
      </w:tr>
      <w:tr w:rsidR="00231690" w:rsidRPr="00703DA9" w14:paraId="6FCD1551"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2CC3C22"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tcPr>
          <w:p w14:paraId="002BC1A4"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29B06986" w14:textId="77777777" w:rsidR="00231690" w:rsidRPr="00703DA9" w:rsidRDefault="00231690" w:rsidP="00E808A4">
            <w:pPr>
              <w:jc w:val="both"/>
              <w:rPr>
                <w:rFonts w:ascii="Calibri Light" w:hAnsi="Calibri Light" w:cs="Calibri Light"/>
              </w:rPr>
            </w:pPr>
          </w:p>
        </w:tc>
      </w:tr>
      <w:tr w:rsidR="00231690" w:rsidRPr="00703DA9" w14:paraId="0998ECDA"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9B7B246"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tcPr>
          <w:p w14:paraId="073EE600" w14:textId="77777777" w:rsidR="00231690" w:rsidRPr="00703DA9" w:rsidRDefault="00231690" w:rsidP="00E808A4">
            <w:pPr>
              <w:jc w:val="both"/>
              <w:rPr>
                <w:rFonts w:ascii="Calibri Light" w:hAnsi="Calibri Light" w:cs="Calibri Light"/>
              </w:rPr>
            </w:pPr>
            <w:r>
              <w:rPr>
                <w:rFonts w:ascii="Calibri Light" w:hAnsi="Calibri Light" w:cs="Calibri Light"/>
              </w:rPr>
              <w:t>5</w:t>
            </w:r>
            <w:r w:rsidRPr="00703DA9">
              <w:rPr>
                <w:rFonts w:ascii="Calibri Light" w:hAnsi="Calibri Light" w:cs="Calibri Light"/>
              </w:rPr>
              <w:t>00,00 Eur (</w:t>
            </w:r>
            <w:r>
              <w:rPr>
                <w:rFonts w:ascii="Calibri Light" w:hAnsi="Calibri Light" w:cs="Calibri Light"/>
              </w:rPr>
              <w:t>penki šimtai</w:t>
            </w:r>
            <w:r w:rsidRPr="00703DA9">
              <w:rPr>
                <w:rFonts w:ascii="Calibri Light" w:hAnsi="Calibri Light" w:cs="Calibri Light"/>
              </w:rPr>
              <w:t xml:space="preserve"> eurų ir nulis centų)</w:t>
            </w:r>
          </w:p>
          <w:p w14:paraId="130A34D1" w14:textId="77777777" w:rsidR="00231690" w:rsidRPr="00703DA9" w:rsidRDefault="00231690" w:rsidP="00E808A4">
            <w:pPr>
              <w:jc w:val="both"/>
              <w:rPr>
                <w:rFonts w:ascii="Calibri Light" w:hAnsi="Calibri Light" w:cs="Calibri Light"/>
              </w:rPr>
            </w:pPr>
          </w:p>
        </w:tc>
      </w:tr>
      <w:tr w:rsidR="00231690" w:rsidRPr="00703DA9" w14:paraId="481DABF0"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AC32024"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3AB4E0B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1 000,00 Eur (vienas tūkstantis eurų ir nulis centų).</w:t>
            </w:r>
          </w:p>
        </w:tc>
      </w:tr>
      <w:tr w:rsidR="00231690" w:rsidRPr="00703DA9" w14:paraId="02D32E52"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59FFC3"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9.7. Tiekėjui taikomos netesybos dėl pirkimo dokumentuose nustatytų kokybinių kriterijų </w:t>
            </w:r>
            <w:proofErr w:type="spellStart"/>
            <w:r w:rsidRPr="00703DA9">
              <w:rPr>
                <w:rFonts w:ascii="Calibri Light" w:hAnsi="Calibri Light" w:cs="Calibri Light"/>
                <w:b/>
                <w:bCs/>
              </w:rPr>
              <w:t>nepasiekimo</w:t>
            </w:r>
            <w:proofErr w:type="spellEnd"/>
            <w:r w:rsidRPr="00703DA9">
              <w:rPr>
                <w:rFonts w:ascii="Calibri Light" w:hAnsi="Calibri Light" w:cs="Calibri Light"/>
                <w:b/>
                <w:bCs/>
              </w:rPr>
              <w:t xml:space="preserve"> Sutarties vykdymo metu</w:t>
            </w:r>
          </w:p>
        </w:tc>
        <w:tc>
          <w:tcPr>
            <w:tcW w:w="3582" w:type="pct"/>
            <w:gridSpan w:val="2"/>
            <w:tcBorders>
              <w:top w:val="single" w:sz="4" w:space="0" w:color="auto"/>
              <w:left w:val="single" w:sz="4" w:space="0" w:color="auto"/>
              <w:bottom w:val="single" w:sz="4" w:space="0" w:color="auto"/>
              <w:right w:val="single" w:sz="4" w:space="0" w:color="auto"/>
            </w:tcBorders>
          </w:tcPr>
          <w:p w14:paraId="58B5B30E"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4DA30A69" w14:textId="77777777" w:rsidR="00231690" w:rsidRPr="00703DA9" w:rsidRDefault="00231690" w:rsidP="00E808A4">
            <w:pPr>
              <w:jc w:val="both"/>
              <w:rPr>
                <w:rFonts w:ascii="Calibri Light" w:hAnsi="Calibri Light" w:cs="Calibri Light"/>
              </w:rPr>
            </w:pPr>
          </w:p>
        </w:tc>
      </w:tr>
      <w:tr w:rsidR="00231690" w:rsidRPr="00703DA9" w14:paraId="34343900"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AA4C0E6"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tcPr>
          <w:p w14:paraId="1D8931D8"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3349E072" w14:textId="77777777" w:rsidR="00231690" w:rsidRPr="00703DA9" w:rsidRDefault="00231690" w:rsidP="00E808A4">
            <w:pPr>
              <w:jc w:val="both"/>
              <w:rPr>
                <w:rFonts w:ascii="Calibri Light" w:hAnsi="Calibri Light" w:cs="Calibri Light"/>
              </w:rPr>
            </w:pPr>
          </w:p>
        </w:tc>
      </w:tr>
      <w:tr w:rsidR="00231690" w:rsidRPr="00703DA9" w14:paraId="442783A6"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27B88B2"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9.9. Tiekėjui taikoma bauda dėl Pirkėjo simbolių, pavadinimo ir ženklo reklamoje ar rinkodaroje naudojimo reikalavimų nesilaikymo bei draudimo naudotis Pirkėjo sukurtais intelektiniais veiklos rezultatais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6837EA61"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7305A7B7"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AF24D2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9.10.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7C8770F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0EA1DA6D"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B001E94"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rPr>
              <w:t>10. ESMINĖS SUTARTIES SĄLYGOS</w:t>
            </w:r>
          </w:p>
        </w:tc>
      </w:tr>
      <w:tr w:rsidR="00231690" w:rsidRPr="00703DA9" w14:paraId="212C28A7"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2454616"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10.1. Esminės Sutarties sąlygos</w:t>
            </w:r>
          </w:p>
        </w:tc>
        <w:tc>
          <w:tcPr>
            <w:tcW w:w="3582" w:type="pct"/>
            <w:gridSpan w:val="2"/>
            <w:tcBorders>
              <w:top w:val="single" w:sz="4" w:space="0" w:color="auto"/>
              <w:left w:val="single" w:sz="4" w:space="0" w:color="auto"/>
              <w:bottom w:val="single" w:sz="4" w:space="0" w:color="auto"/>
              <w:right w:val="single" w:sz="4" w:space="0" w:color="auto"/>
            </w:tcBorders>
          </w:tcPr>
          <w:p w14:paraId="669EA69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p w14:paraId="6F68C3CB" w14:textId="77777777" w:rsidR="00231690" w:rsidRPr="00703DA9" w:rsidRDefault="00231690" w:rsidP="00E808A4">
            <w:pPr>
              <w:jc w:val="both"/>
              <w:rPr>
                <w:rFonts w:ascii="Calibri Light" w:hAnsi="Calibri Light" w:cs="Calibri Light"/>
                <w:b/>
                <w:bCs/>
              </w:rPr>
            </w:pPr>
          </w:p>
        </w:tc>
      </w:tr>
      <w:tr w:rsidR="00231690" w:rsidRPr="00703DA9" w14:paraId="0DBF7192"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6204358"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10.2. Dideli arba nuolatiniai esminės Sutarties sąlygos vykdymo trūkumai</w:t>
            </w:r>
          </w:p>
        </w:tc>
        <w:tc>
          <w:tcPr>
            <w:tcW w:w="3582" w:type="pct"/>
            <w:gridSpan w:val="2"/>
            <w:tcBorders>
              <w:top w:val="single" w:sz="4" w:space="0" w:color="auto"/>
              <w:left w:val="single" w:sz="4" w:space="0" w:color="auto"/>
              <w:bottom w:val="single" w:sz="4" w:space="0" w:color="auto"/>
              <w:right w:val="single" w:sz="4" w:space="0" w:color="auto"/>
            </w:tcBorders>
          </w:tcPr>
          <w:p w14:paraId="0EC4550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Netaikoma </w:t>
            </w:r>
          </w:p>
          <w:p w14:paraId="1CFF6B2D" w14:textId="77777777" w:rsidR="00231690" w:rsidRPr="00703DA9" w:rsidRDefault="00231690" w:rsidP="00E808A4">
            <w:pPr>
              <w:jc w:val="both"/>
              <w:rPr>
                <w:rFonts w:ascii="Calibri Light" w:hAnsi="Calibri Light" w:cs="Calibri Light"/>
              </w:rPr>
            </w:pPr>
          </w:p>
        </w:tc>
      </w:tr>
      <w:tr w:rsidR="00231690" w:rsidRPr="00703DA9" w14:paraId="0A568BC4"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474A7D0"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11. SUTARTIES GALIOJIMAS IR KEITIMAS</w:t>
            </w:r>
          </w:p>
        </w:tc>
      </w:tr>
      <w:tr w:rsidR="00231690" w:rsidRPr="00703DA9" w14:paraId="5AD7FAFB"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3C905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11.1.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tcPr>
          <w:p w14:paraId="6F79D435"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Ši Sutartis laikoma sudaryta ir įsigalioja nuo Sutarties pasirašymo dienos (antrosios Šalies pasirašymo dieną).</w:t>
            </w:r>
          </w:p>
          <w:p w14:paraId="2FCEF276"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lastRenderedPageBreak/>
              <w:t xml:space="preserve">Sutartis galioja iki visiško prievolių įvykdymo (kol bus išnaudota Pradinės Sutarties vertė, bet jos terminas negali būti ilgesnis kaip </w:t>
            </w:r>
            <w:r>
              <w:rPr>
                <w:rFonts w:ascii="Calibri Light" w:hAnsi="Calibri Light" w:cs="Calibri Light"/>
              </w:rPr>
              <w:t>2</w:t>
            </w:r>
            <w:r w:rsidRPr="00703DA9">
              <w:rPr>
                <w:rFonts w:ascii="Calibri Light" w:hAnsi="Calibri Light" w:cs="Calibri Light"/>
              </w:rPr>
              <w:t xml:space="preserve"> (</w:t>
            </w:r>
            <w:r>
              <w:rPr>
                <w:rFonts w:ascii="Calibri Light" w:hAnsi="Calibri Light" w:cs="Calibri Light"/>
              </w:rPr>
              <w:t>du</w:t>
            </w:r>
            <w:r w:rsidRPr="00703DA9">
              <w:rPr>
                <w:rFonts w:ascii="Calibri Light" w:hAnsi="Calibri Light" w:cs="Calibri Light"/>
              </w:rPr>
              <w:t>) mėnesiai.</w:t>
            </w:r>
          </w:p>
          <w:p w14:paraId="3138606D" w14:textId="77777777" w:rsidR="00231690" w:rsidRPr="00703DA9" w:rsidRDefault="00231690" w:rsidP="00E808A4">
            <w:pPr>
              <w:jc w:val="both"/>
              <w:rPr>
                <w:rFonts w:ascii="Calibri Light" w:hAnsi="Calibri Light" w:cs="Calibri Light"/>
              </w:rPr>
            </w:pPr>
          </w:p>
        </w:tc>
      </w:tr>
      <w:tr w:rsidR="00231690" w:rsidRPr="00703DA9" w14:paraId="5D63816E" w14:textId="77777777" w:rsidTr="00E808A4">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AC450AB"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11.2.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48576FA9"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5BCB263C"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D694D66"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12. SUTARTIES NUTRAUKIMAS</w:t>
            </w:r>
          </w:p>
        </w:tc>
      </w:tr>
      <w:tr w:rsidR="00231690" w:rsidRPr="00703DA9" w14:paraId="43335094"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1B86A00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12.1.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tcPr>
          <w:p w14:paraId="16B5999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Sutartis gali būti nutraukiama rašytiniu Šalių susitarimu arba vienašališkai, Bendrosiose sąlygose nustatyta tvarka.</w:t>
            </w:r>
          </w:p>
          <w:p w14:paraId="4FD1EB0E" w14:textId="77777777" w:rsidR="00231690" w:rsidRPr="00703DA9" w:rsidRDefault="00231690" w:rsidP="00E808A4">
            <w:pPr>
              <w:jc w:val="both"/>
              <w:rPr>
                <w:rFonts w:ascii="Calibri Light" w:hAnsi="Calibri Light" w:cs="Calibri Light"/>
              </w:rPr>
            </w:pPr>
          </w:p>
        </w:tc>
      </w:tr>
      <w:tr w:rsidR="00231690" w:rsidRPr="00703DA9" w14:paraId="038FC8DB"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tcPr>
          <w:p w14:paraId="22A70519"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12.2. Esminiai Sutarties pažeidimai</w:t>
            </w:r>
          </w:p>
          <w:p w14:paraId="7C7B66EC" w14:textId="77777777" w:rsidR="00231690" w:rsidRPr="00703DA9" w:rsidRDefault="00231690" w:rsidP="00E808A4">
            <w:pPr>
              <w:jc w:val="both"/>
              <w:rPr>
                <w:rFonts w:ascii="Calibri Light" w:hAnsi="Calibri Light" w:cs="Calibri Light"/>
                <w:b/>
                <w:bCs/>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25285995"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11.2.1. jeigu Tiekėjas nevykdo prisiimtų įsipareigojimų už Sutartyje nustatytą Sutarties kainą / įkainius;</w:t>
            </w:r>
          </w:p>
          <w:p w14:paraId="180167B2"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11.2.2. jeigu Tiekėjas nesilaiko Sutartyje nustatytų Prekių tiekimo terminų 2 (du) kartus iš eilės arba vėluoja pristatyti Prekes daugiau nei 10 darbo dienų Sutartyje nustatytas Prekių pristatymo terminas;</w:t>
            </w:r>
          </w:p>
          <w:p w14:paraId="08F3E4D8"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11.2.3. jeigu Tiekėjas pažeidžia Prekių pristatymo terminus ir priskaičiuotų netesybų už vėlavimą suma viršija 20 (dvidešimt) procentų Pradinės sutarties vertės;</w:t>
            </w:r>
          </w:p>
          <w:p w14:paraId="0F9EE965"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11.2.4. Tiekėjas daugiau kaip 2 (du) kartus pristato Prekes, kurios neatitinka Sutartyje ir (ar) Įstatymuose nustatytų reikalavimų Prekėms;</w:t>
            </w:r>
          </w:p>
          <w:p w14:paraId="5E6C80A3"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11.2.5. Tiekėjas pažeidžia šios Sutarties nuostatas, reglamentuojančias konkurenciją, intelektinės nuosavybės ar konfidencialios informacijos valdymą.</w:t>
            </w:r>
          </w:p>
        </w:tc>
      </w:tr>
      <w:tr w:rsidR="00231690" w:rsidRPr="00703DA9" w14:paraId="67B91A3D"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E1932A8" w14:textId="77777777" w:rsidR="00231690" w:rsidRPr="00703DA9" w:rsidRDefault="00231690" w:rsidP="00E808A4">
            <w:pPr>
              <w:jc w:val="both"/>
              <w:rPr>
                <w:rFonts w:ascii="Calibri Light" w:hAnsi="Calibri Light" w:cs="Calibri Light"/>
              </w:rPr>
            </w:pPr>
            <w:r w:rsidRPr="00703DA9">
              <w:rPr>
                <w:rFonts w:ascii="Calibri Light" w:hAnsi="Calibri Light" w:cs="Calibri Light"/>
                <w:b/>
                <w:bCs/>
              </w:rPr>
              <w:t xml:space="preserve">13. APLINKOSAUGINIAI IR SOCIALINIAI KRITERIJAI </w:t>
            </w:r>
            <w:r w:rsidRPr="00703DA9">
              <w:rPr>
                <w:rFonts w:ascii="Calibri Light" w:hAnsi="Calibri Light" w:cs="Calibri Light"/>
              </w:rPr>
              <w:t>(taikoma, jeigu aplinkosauginiai ir (arba) socialiniai kriterijai nustatomi kaip Sutarties vykdymo sąlygos)</w:t>
            </w:r>
          </w:p>
        </w:tc>
      </w:tr>
      <w:tr w:rsidR="00231690" w:rsidRPr="00703DA9" w14:paraId="51A109B5"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433093BD"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13.1.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39A0A3FC"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62BFCAB8" w14:textId="77777777" w:rsidR="00231690" w:rsidRDefault="00231690" w:rsidP="00E808A4">
            <w:pPr>
              <w:jc w:val="both"/>
              <w:rPr>
                <w:rFonts w:ascii="Calibri Light" w:hAnsi="Calibri Light" w:cs="Calibri Light"/>
              </w:rPr>
            </w:pPr>
            <w:r w:rsidRPr="00703DA9">
              <w:rPr>
                <w:rFonts w:ascii="Calibri Light" w:hAnsi="Calibri Light" w:cs="Calibri Light"/>
              </w:rPr>
              <w:t xml:space="preserve">Tiekėjas privalo Prekes atvežti Pirkėjui ne kelių eismo piko valandomis, pirmadieniais − ketvirtadieniais nuo 14:30 iki 16:00 val., ir trumpiausiais galimais maršrutais. Už Prekių priėmimą atsakingas Pirkėjo atstovas, nurodytas šios Specialiųjų sąlygų 2.1 </w:t>
            </w:r>
            <w:r w:rsidRPr="00703DA9">
              <w:rPr>
                <w:rFonts w:ascii="Calibri Light" w:hAnsi="Calibri Light" w:cs="Calibri Light"/>
              </w:rPr>
              <w:lastRenderedPageBreak/>
              <w:t>punkte  priimdamas Prekes fiziškai įsitikina, ar Tiekėjas Prekes pristatė ne kelių eismo piko valandomis. Pirkėjas turi teisę Sutarties vykdymo metu pareikalauti trumpiausio galimo maršruto pasirinkimą įrodančių dokumentų.</w:t>
            </w:r>
          </w:p>
          <w:p w14:paraId="3C1BA139" w14:textId="54AC75D2" w:rsidR="00085B5E" w:rsidRDefault="00085B5E" w:rsidP="00E808A4">
            <w:pPr>
              <w:jc w:val="both"/>
              <w:rPr>
                <w:rFonts w:ascii="Calibri Light" w:hAnsi="Calibri Light" w:cs="Calibri Light"/>
              </w:rPr>
            </w:pPr>
            <w:r w:rsidRPr="00085B5E">
              <w:rPr>
                <w:rFonts w:ascii="Calibri Light" w:hAnsi="Calibri Light" w:cs="Calibri Light"/>
              </w:rPr>
              <w:t>Prekės turi būti pateikiamos perdirbamoje ir (ar) vienalytėje (homogeniškoje) pakuotėje, pagamintoje iš vienos rūšies medžiagos. Pakuotė turi būti tik tokia, kuri būtina saugiam Prekių transportavimui ir apsaugai nuo pažeidimų. Sutarties vykdymo metu Pirkėjo prašymu pateikiami gamintojo ar tiekėjo dokumentai, patvirtinantys pakuotės atitiktį šiam reikalavimui.</w:t>
            </w:r>
          </w:p>
          <w:p w14:paraId="4E5FC32B" w14:textId="77777777" w:rsidR="00085B5E" w:rsidRPr="00703DA9" w:rsidRDefault="00085B5E" w:rsidP="00E808A4">
            <w:pPr>
              <w:jc w:val="both"/>
              <w:rPr>
                <w:rFonts w:ascii="Calibri Light" w:hAnsi="Calibri Light" w:cs="Calibri Light"/>
              </w:rPr>
            </w:pPr>
          </w:p>
          <w:p w14:paraId="72D0DC51"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rPr>
              <w:t>Nustačius, kad Tiekėjas šiame papunktyje nustatyto kriterijaus (-jų) nesilaiko, Tiekėjui taikoma Specialiųjų sąlygų 9.5 punkte nurodyto dydžio bauda.</w:t>
            </w:r>
          </w:p>
        </w:tc>
      </w:tr>
      <w:tr w:rsidR="00231690" w:rsidRPr="00703DA9" w14:paraId="2BAE91BA"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29FE4F61"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13.2.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1C3801ED"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Netaikoma.</w:t>
            </w:r>
          </w:p>
        </w:tc>
      </w:tr>
      <w:tr w:rsidR="00231690" w:rsidRPr="00703DA9" w14:paraId="707E12C3"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31961FD"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14. BENDRŲJŲ SĄLYGŲ PAKEITIMAI IR PAPILDYMAI </w:t>
            </w:r>
          </w:p>
          <w:p w14:paraId="5FD10372"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 xml:space="preserve">(jeigu būtina dėl konkretaus Sutarties dalyko specifikos) </w:t>
            </w:r>
          </w:p>
        </w:tc>
      </w:tr>
      <w:tr w:rsidR="00231690" w:rsidRPr="00703DA9" w14:paraId="6D8E7946"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2FA2C7B0"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 xml:space="preserve">14.1. </w:t>
            </w:r>
          </w:p>
        </w:tc>
        <w:tc>
          <w:tcPr>
            <w:tcW w:w="3590" w:type="pct"/>
            <w:gridSpan w:val="3"/>
            <w:tcBorders>
              <w:top w:val="single" w:sz="4" w:space="0" w:color="auto"/>
              <w:left w:val="single" w:sz="4" w:space="0" w:color="auto"/>
              <w:bottom w:val="single" w:sz="4" w:space="0" w:color="auto"/>
              <w:right w:val="single" w:sz="4" w:space="0" w:color="auto"/>
            </w:tcBorders>
            <w:hideMark/>
          </w:tcPr>
          <w:p w14:paraId="12D386B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(pildyti jei keičiamas Sutarties Bendrųjų sąlygų punktas, jį išdėstant nauja redakcija):</w:t>
            </w:r>
          </w:p>
          <w:p w14:paraId="57E4549A"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Šalys susitaria pakeisti nurodytą Sutarties Bendrųjų sąlygų punktą ir išdėstyti jį nauja redakcija: ____.</w:t>
            </w:r>
          </w:p>
        </w:tc>
      </w:tr>
      <w:tr w:rsidR="00231690" w:rsidRPr="00703DA9" w14:paraId="4A68077A"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0DCF70C3"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14.2.</w:t>
            </w:r>
          </w:p>
        </w:tc>
        <w:tc>
          <w:tcPr>
            <w:tcW w:w="3590" w:type="pct"/>
            <w:gridSpan w:val="3"/>
            <w:tcBorders>
              <w:top w:val="single" w:sz="4" w:space="0" w:color="auto"/>
              <w:left w:val="single" w:sz="4" w:space="0" w:color="auto"/>
              <w:bottom w:val="single" w:sz="4" w:space="0" w:color="auto"/>
              <w:right w:val="single" w:sz="4" w:space="0" w:color="auto"/>
            </w:tcBorders>
            <w:hideMark/>
          </w:tcPr>
          <w:p w14:paraId="6A25A5E7"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(pildyti jei papildomos Sutarties Bendrosios sąlygos naujomis nuostatomis):</w:t>
            </w:r>
          </w:p>
          <w:p w14:paraId="415A908B"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Šalys susitaria papildyti Sutarties Bendrąsias sąlygas nurodytu punktu, tačiau kitų punktų numeracijos nekeisti: ________.</w:t>
            </w:r>
          </w:p>
        </w:tc>
      </w:tr>
      <w:tr w:rsidR="00231690" w:rsidRPr="00703DA9" w14:paraId="64F62FED"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13F3AB24"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14.3.</w:t>
            </w:r>
          </w:p>
        </w:tc>
        <w:tc>
          <w:tcPr>
            <w:tcW w:w="3590" w:type="pct"/>
            <w:gridSpan w:val="3"/>
            <w:tcBorders>
              <w:top w:val="single" w:sz="4" w:space="0" w:color="auto"/>
              <w:left w:val="single" w:sz="4" w:space="0" w:color="auto"/>
              <w:bottom w:val="single" w:sz="4" w:space="0" w:color="auto"/>
              <w:right w:val="single" w:sz="4" w:space="0" w:color="auto"/>
            </w:tcBorders>
            <w:hideMark/>
          </w:tcPr>
          <w:p w14:paraId="05F93310"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(pildyti jei išbraukiamas Sutarties Bendrųjų sąlygų atitinkamas punktas:</w:t>
            </w:r>
          </w:p>
          <w:p w14:paraId="44289C04"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Šalys susitaria išbraukti nurodytą Sutarties Bendrųjų sąlygų punktą, tačiau kitų punktų numeracijos nekeisti: _____.</w:t>
            </w:r>
          </w:p>
        </w:tc>
      </w:tr>
      <w:tr w:rsidR="00231690" w:rsidRPr="00703DA9" w14:paraId="426CFD14"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5399753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14.4.</w:t>
            </w:r>
          </w:p>
        </w:tc>
        <w:tc>
          <w:tcPr>
            <w:tcW w:w="3590" w:type="pct"/>
            <w:gridSpan w:val="3"/>
            <w:tcBorders>
              <w:top w:val="single" w:sz="4" w:space="0" w:color="auto"/>
              <w:left w:val="single" w:sz="4" w:space="0" w:color="auto"/>
              <w:bottom w:val="single" w:sz="4" w:space="0" w:color="auto"/>
              <w:right w:val="single" w:sz="4" w:space="0" w:color="auto"/>
            </w:tcBorders>
            <w:hideMark/>
          </w:tcPr>
          <w:p w14:paraId="4132517D"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(pildyti jei nustatomos kitokios nei Sutarties Bendrosiose sąlygose nustatytos nuostatos dėl Prekių intelektinės nuosavybės):</w:t>
            </w:r>
          </w:p>
        </w:tc>
      </w:tr>
      <w:tr w:rsidR="00231690" w:rsidRPr="00703DA9" w14:paraId="433EA8DC"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6A35CBD8"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lastRenderedPageBreak/>
              <w:t>14.5.</w:t>
            </w:r>
          </w:p>
        </w:tc>
        <w:tc>
          <w:tcPr>
            <w:tcW w:w="3590" w:type="pct"/>
            <w:gridSpan w:val="3"/>
            <w:tcBorders>
              <w:top w:val="single" w:sz="4" w:space="0" w:color="auto"/>
              <w:left w:val="single" w:sz="4" w:space="0" w:color="auto"/>
              <w:bottom w:val="single" w:sz="4" w:space="0" w:color="auto"/>
              <w:right w:val="single" w:sz="4" w:space="0" w:color="auto"/>
            </w:tcBorders>
            <w:hideMark/>
          </w:tcPr>
          <w:p w14:paraId="2CDA06AB" w14:textId="77777777" w:rsidR="00231690" w:rsidRPr="00703DA9" w:rsidRDefault="00231690" w:rsidP="00E808A4">
            <w:pPr>
              <w:jc w:val="both"/>
              <w:rPr>
                <w:rFonts w:ascii="Calibri Light" w:hAnsi="Calibri Light" w:cs="Calibri Light"/>
              </w:rPr>
            </w:pPr>
            <w:r w:rsidRPr="00703DA9">
              <w:rPr>
                <w:rFonts w:ascii="Calibri Light" w:hAnsi="Calibri Light" w:cs="Calibri Light"/>
              </w:rPr>
              <w:t>Sutarties Bendrosiose sąlygose nurodytos alternatyvios nuostatos (su prierašu „jei taikoma“ ir pan.) taikomos tik tokiu atveju, jeigu jos konkrečiai aprašomos Sutarties Specialiosiose sąlygose.</w:t>
            </w:r>
          </w:p>
        </w:tc>
      </w:tr>
      <w:tr w:rsidR="00231690" w:rsidRPr="00703DA9" w14:paraId="2DDE01B6" w14:textId="77777777" w:rsidTr="00E808A4">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5E0D87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15. SUTARTIES PRIEDAI</w:t>
            </w:r>
          </w:p>
        </w:tc>
      </w:tr>
      <w:tr w:rsidR="00231690" w:rsidRPr="00703DA9" w14:paraId="25B53EA0"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38F475D7"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15.1. Priedas Nr. 1</w:t>
            </w:r>
          </w:p>
        </w:tc>
        <w:tc>
          <w:tcPr>
            <w:tcW w:w="3590" w:type="pct"/>
            <w:gridSpan w:val="3"/>
            <w:tcBorders>
              <w:top w:val="single" w:sz="4" w:space="0" w:color="auto"/>
              <w:left w:val="single" w:sz="4" w:space="0" w:color="auto"/>
              <w:bottom w:val="single" w:sz="4" w:space="0" w:color="auto"/>
              <w:right w:val="single" w:sz="4" w:space="0" w:color="auto"/>
            </w:tcBorders>
            <w:hideMark/>
          </w:tcPr>
          <w:p w14:paraId="155980F7" w14:textId="77777777" w:rsidR="00231690" w:rsidRPr="00703DA9" w:rsidRDefault="00231690" w:rsidP="00E808A4">
            <w:pPr>
              <w:jc w:val="both"/>
              <w:rPr>
                <w:rFonts w:ascii="Calibri Light" w:hAnsi="Calibri Light" w:cs="Calibri Light"/>
                <w:bCs/>
              </w:rPr>
            </w:pPr>
            <w:r w:rsidRPr="00703DA9">
              <w:rPr>
                <w:rFonts w:ascii="Calibri Light" w:hAnsi="Calibri Light" w:cs="Calibri Light"/>
                <w:bCs/>
              </w:rPr>
              <w:t xml:space="preserve">Techninė specifikacija, </w:t>
            </w:r>
            <w:r w:rsidRPr="00E12FA4">
              <w:rPr>
                <w:rFonts w:ascii="Calibri Light" w:hAnsi="Calibri Light" w:cs="Calibri Light"/>
                <w:bCs/>
                <w:highlight w:val="yellow"/>
              </w:rPr>
              <w:t>xx</w:t>
            </w:r>
            <w:r w:rsidRPr="00703DA9">
              <w:rPr>
                <w:rFonts w:ascii="Calibri Light" w:hAnsi="Calibri Light" w:cs="Calibri Light"/>
                <w:bCs/>
              </w:rPr>
              <w:t xml:space="preserve"> lapai;</w:t>
            </w:r>
          </w:p>
        </w:tc>
      </w:tr>
      <w:tr w:rsidR="00231690" w:rsidRPr="00703DA9" w14:paraId="690ABBB5"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35305120"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15.2. Priedas Nr. 2</w:t>
            </w:r>
          </w:p>
        </w:tc>
        <w:tc>
          <w:tcPr>
            <w:tcW w:w="3590" w:type="pct"/>
            <w:gridSpan w:val="3"/>
            <w:tcBorders>
              <w:top w:val="single" w:sz="4" w:space="0" w:color="auto"/>
              <w:left w:val="single" w:sz="4" w:space="0" w:color="auto"/>
              <w:bottom w:val="single" w:sz="4" w:space="0" w:color="auto"/>
              <w:right w:val="single" w:sz="4" w:space="0" w:color="auto"/>
            </w:tcBorders>
            <w:hideMark/>
          </w:tcPr>
          <w:p w14:paraId="19A4F9AA" w14:textId="77777777" w:rsidR="00231690" w:rsidRPr="00703DA9" w:rsidRDefault="00231690" w:rsidP="00E808A4">
            <w:pPr>
              <w:jc w:val="both"/>
              <w:rPr>
                <w:rFonts w:ascii="Calibri Light" w:hAnsi="Calibri Light" w:cs="Calibri Light"/>
                <w:bCs/>
              </w:rPr>
            </w:pPr>
            <w:r w:rsidRPr="00703DA9">
              <w:rPr>
                <w:rFonts w:ascii="Calibri Light" w:hAnsi="Calibri Light" w:cs="Calibri Light"/>
                <w:bCs/>
              </w:rPr>
              <w:t xml:space="preserve">Pasiūlymas, </w:t>
            </w:r>
            <w:r w:rsidRPr="00E12FA4">
              <w:rPr>
                <w:rFonts w:ascii="Calibri Light" w:hAnsi="Calibri Light" w:cs="Calibri Light"/>
                <w:bCs/>
                <w:highlight w:val="yellow"/>
              </w:rPr>
              <w:t>xx</w:t>
            </w:r>
            <w:r w:rsidRPr="00703DA9">
              <w:rPr>
                <w:rFonts w:ascii="Calibri Light" w:hAnsi="Calibri Light" w:cs="Calibri Light"/>
                <w:bCs/>
              </w:rPr>
              <w:t xml:space="preserve"> lapai.</w:t>
            </w:r>
          </w:p>
        </w:tc>
      </w:tr>
      <w:tr w:rsidR="00231690" w:rsidRPr="00703DA9" w14:paraId="1AEFCBB7"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5BCFFD7F"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15.3. Priedas Nr. 3</w:t>
            </w:r>
          </w:p>
        </w:tc>
        <w:tc>
          <w:tcPr>
            <w:tcW w:w="3590" w:type="pct"/>
            <w:gridSpan w:val="3"/>
            <w:tcBorders>
              <w:top w:val="single" w:sz="4" w:space="0" w:color="auto"/>
              <w:left w:val="single" w:sz="4" w:space="0" w:color="auto"/>
              <w:bottom w:val="single" w:sz="4" w:space="0" w:color="auto"/>
              <w:right w:val="single" w:sz="4" w:space="0" w:color="auto"/>
            </w:tcBorders>
          </w:tcPr>
          <w:p w14:paraId="553CDCCF" w14:textId="77777777" w:rsidR="00231690" w:rsidRPr="00703DA9" w:rsidRDefault="00231690" w:rsidP="00E808A4">
            <w:pPr>
              <w:jc w:val="both"/>
              <w:rPr>
                <w:rFonts w:ascii="Calibri Light" w:hAnsi="Calibri Light" w:cs="Calibri Light"/>
                <w:b/>
                <w:bCs/>
              </w:rPr>
            </w:pPr>
          </w:p>
        </w:tc>
      </w:tr>
      <w:tr w:rsidR="00231690" w:rsidRPr="00703DA9" w14:paraId="2268D4C6"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7C66EF23"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15.4. Priedas Nr. 4</w:t>
            </w:r>
          </w:p>
        </w:tc>
        <w:tc>
          <w:tcPr>
            <w:tcW w:w="3590" w:type="pct"/>
            <w:gridSpan w:val="3"/>
            <w:tcBorders>
              <w:top w:val="single" w:sz="4" w:space="0" w:color="auto"/>
              <w:left w:val="single" w:sz="4" w:space="0" w:color="auto"/>
              <w:bottom w:val="single" w:sz="4" w:space="0" w:color="auto"/>
              <w:right w:val="single" w:sz="4" w:space="0" w:color="auto"/>
            </w:tcBorders>
          </w:tcPr>
          <w:p w14:paraId="13F112BF" w14:textId="77777777" w:rsidR="00231690" w:rsidRPr="00703DA9" w:rsidRDefault="00231690" w:rsidP="00E808A4">
            <w:pPr>
              <w:jc w:val="both"/>
              <w:rPr>
                <w:rFonts w:ascii="Calibri Light" w:hAnsi="Calibri Light" w:cs="Calibri Light"/>
                <w:b/>
                <w:bCs/>
              </w:rPr>
            </w:pPr>
          </w:p>
        </w:tc>
      </w:tr>
      <w:tr w:rsidR="00231690" w:rsidRPr="00703DA9" w14:paraId="70BB5E04" w14:textId="77777777" w:rsidTr="00E808A4">
        <w:trPr>
          <w:trHeight w:val="300"/>
        </w:trPr>
        <w:tc>
          <w:tcPr>
            <w:tcW w:w="1410" w:type="pct"/>
            <w:tcBorders>
              <w:top w:val="single" w:sz="4" w:space="0" w:color="auto"/>
              <w:left w:val="single" w:sz="4" w:space="0" w:color="auto"/>
              <w:bottom w:val="single" w:sz="4" w:space="0" w:color="auto"/>
              <w:right w:val="single" w:sz="4" w:space="0" w:color="auto"/>
            </w:tcBorders>
            <w:hideMark/>
          </w:tcPr>
          <w:p w14:paraId="2AB769ED"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15.5. Priedas Nr. 5</w:t>
            </w:r>
          </w:p>
        </w:tc>
        <w:tc>
          <w:tcPr>
            <w:tcW w:w="3590" w:type="pct"/>
            <w:gridSpan w:val="3"/>
            <w:tcBorders>
              <w:top w:val="single" w:sz="4" w:space="0" w:color="auto"/>
              <w:left w:val="single" w:sz="4" w:space="0" w:color="auto"/>
              <w:bottom w:val="single" w:sz="4" w:space="0" w:color="auto"/>
              <w:right w:val="single" w:sz="4" w:space="0" w:color="auto"/>
            </w:tcBorders>
          </w:tcPr>
          <w:p w14:paraId="59677333" w14:textId="77777777" w:rsidR="00231690" w:rsidRPr="00703DA9" w:rsidRDefault="00231690" w:rsidP="00E808A4">
            <w:pPr>
              <w:jc w:val="both"/>
              <w:rPr>
                <w:rFonts w:ascii="Calibri Light" w:hAnsi="Calibri Light" w:cs="Calibri Light"/>
                <w:b/>
                <w:bCs/>
              </w:rPr>
            </w:pPr>
          </w:p>
        </w:tc>
      </w:tr>
      <w:tr w:rsidR="00231690" w:rsidRPr="00703DA9" w14:paraId="6AB47FC8" w14:textId="77777777" w:rsidTr="00E808A4">
        <w:tc>
          <w:tcPr>
            <w:tcW w:w="5000" w:type="pct"/>
            <w:gridSpan w:val="4"/>
            <w:tcBorders>
              <w:top w:val="single" w:sz="4" w:space="0" w:color="auto"/>
              <w:left w:val="single" w:sz="4" w:space="0" w:color="auto"/>
              <w:bottom w:val="single" w:sz="4" w:space="0" w:color="auto"/>
              <w:right w:val="single" w:sz="4" w:space="0" w:color="auto"/>
            </w:tcBorders>
            <w:hideMark/>
          </w:tcPr>
          <w:p w14:paraId="5F12AE4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15. ŠALIŲ ATSTOVŲ PARAŠAI</w:t>
            </w:r>
          </w:p>
        </w:tc>
      </w:tr>
      <w:tr w:rsidR="00231690" w:rsidRPr="00703DA9" w14:paraId="54488173" w14:textId="77777777" w:rsidTr="00E808A4">
        <w:tc>
          <w:tcPr>
            <w:tcW w:w="2509" w:type="pct"/>
            <w:gridSpan w:val="3"/>
            <w:tcBorders>
              <w:top w:val="single" w:sz="4" w:space="0" w:color="auto"/>
              <w:left w:val="single" w:sz="4" w:space="0" w:color="auto"/>
              <w:bottom w:val="single" w:sz="4" w:space="0" w:color="auto"/>
              <w:right w:val="single" w:sz="4" w:space="0" w:color="auto"/>
            </w:tcBorders>
            <w:hideMark/>
          </w:tcPr>
          <w:p w14:paraId="2996F905"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PIRKĖJAS</w:t>
            </w:r>
          </w:p>
        </w:tc>
        <w:tc>
          <w:tcPr>
            <w:tcW w:w="2491" w:type="pct"/>
            <w:tcBorders>
              <w:top w:val="single" w:sz="4" w:space="0" w:color="auto"/>
              <w:left w:val="single" w:sz="4" w:space="0" w:color="auto"/>
              <w:bottom w:val="single" w:sz="4" w:space="0" w:color="auto"/>
              <w:right w:val="single" w:sz="4" w:space="0" w:color="auto"/>
            </w:tcBorders>
            <w:hideMark/>
          </w:tcPr>
          <w:p w14:paraId="1FDBF4BC"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TIEKĖJAS</w:t>
            </w:r>
          </w:p>
        </w:tc>
      </w:tr>
      <w:tr w:rsidR="00231690" w:rsidRPr="00E12FA4" w14:paraId="207EC855" w14:textId="77777777" w:rsidTr="00E808A4">
        <w:tc>
          <w:tcPr>
            <w:tcW w:w="2509" w:type="pct"/>
            <w:gridSpan w:val="3"/>
            <w:tcBorders>
              <w:top w:val="single" w:sz="4" w:space="0" w:color="auto"/>
              <w:left w:val="single" w:sz="4" w:space="0" w:color="auto"/>
              <w:bottom w:val="single" w:sz="4" w:space="0" w:color="auto"/>
              <w:right w:val="single" w:sz="4" w:space="0" w:color="auto"/>
            </w:tcBorders>
            <w:hideMark/>
          </w:tcPr>
          <w:p w14:paraId="7C9AF89B" w14:textId="77777777" w:rsidR="00231690" w:rsidRPr="00E12FA4" w:rsidRDefault="00231690" w:rsidP="00E808A4">
            <w:pPr>
              <w:jc w:val="both"/>
              <w:rPr>
                <w:rFonts w:ascii="Calibri Light" w:hAnsi="Calibri Light" w:cs="Calibri Light"/>
                <w:b/>
                <w:bCs/>
              </w:rPr>
            </w:pPr>
            <w:r w:rsidRPr="00E12FA4">
              <w:rPr>
                <w:rFonts w:ascii="Calibri Light" w:hAnsi="Calibri Light" w:cs="Calibri Light"/>
                <w:b/>
                <w:bCs/>
              </w:rPr>
              <w:t>Kanclerė Rita Mikučionienė</w:t>
            </w:r>
          </w:p>
        </w:tc>
        <w:tc>
          <w:tcPr>
            <w:tcW w:w="2491" w:type="pct"/>
            <w:tcBorders>
              <w:top w:val="single" w:sz="4" w:space="0" w:color="auto"/>
              <w:left w:val="single" w:sz="4" w:space="0" w:color="auto"/>
              <w:bottom w:val="single" w:sz="4" w:space="0" w:color="auto"/>
              <w:right w:val="single" w:sz="4" w:space="0" w:color="auto"/>
            </w:tcBorders>
          </w:tcPr>
          <w:p w14:paraId="60405EB9" w14:textId="77777777" w:rsidR="00231690" w:rsidRPr="00E12FA4" w:rsidRDefault="00231690" w:rsidP="00E808A4">
            <w:pPr>
              <w:jc w:val="both"/>
              <w:rPr>
                <w:rFonts w:ascii="Calibri Light" w:hAnsi="Calibri Light" w:cs="Calibri Light"/>
                <w:b/>
                <w:bCs/>
              </w:rPr>
            </w:pPr>
          </w:p>
        </w:tc>
      </w:tr>
      <w:tr w:rsidR="00231690" w:rsidRPr="00703DA9" w14:paraId="61EDDBB4" w14:textId="77777777" w:rsidTr="00E808A4">
        <w:tc>
          <w:tcPr>
            <w:tcW w:w="2509" w:type="pct"/>
            <w:gridSpan w:val="3"/>
            <w:tcBorders>
              <w:top w:val="single" w:sz="4" w:space="0" w:color="auto"/>
              <w:left w:val="single" w:sz="4" w:space="0" w:color="auto"/>
              <w:bottom w:val="single" w:sz="4" w:space="0" w:color="auto"/>
              <w:right w:val="single" w:sz="4" w:space="0" w:color="auto"/>
            </w:tcBorders>
          </w:tcPr>
          <w:p w14:paraId="3AD838A6" w14:textId="77777777" w:rsidR="00231690" w:rsidRPr="00703DA9" w:rsidRDefault="00231690" w:rsidP="00E808A4">
            <w:pPr>
              <w:jc w:val="both"/>
              <w:rPr>
                <w:rFonts w:ascii="Calibri Light" w:hAnsi="Calibri Light" w:cs="Calibri Light"/>
                <w:b/>
                <w:bCs/>
              </w:rPr>
            </w:pPr>
          </w:p>
          <w:p w14:paraId="140214FE"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(parašas)</w:t>
            </w:r>
          </w:p>
          <w:p w14:paraId="2EEC2233" w14:textId="77777777" w:rsidR="00231690" w:rsidRPr="00703DA9" w:rsidRDefault="00231690" w:rsidP="00E808A4">
            <w:pPr>
              <w:jc w:val="both"/>
              <w:rPr>
                <w:rFonts w:ascii="Calibri Light" w:hAnsi="Calibri Light" w:cs="Calibri Light"/>
                <w:b/>
                <w:bCs/>
              </w:rPr>
            </w:pPr>
          </w:p>
          <w:p w14:paraId="33E8D4C5" w14:textId="77777777" w:rsidR="00231690" w:rsidRPr="00703DA9" w:rsidRDefault="00231690" w:rsidP="00E808A4">
            <w:pPr>
              <w:jc w:val="both"/>
              <w:rPr>
                <w:rFonts w:ascii="Calibri Light" w:hAnsi="Calibri Light" w:cs="Calibri Light"/>
                <w:b/>
                <w:bCs/>
              </w:rPr>
            </w:pPr>
          </w:p>
        </w:tc>
        <w:tc>
          <w:tcPr>
            <w:tcW w:w="2491" w:type="pct"/>
            <w:tcBorders>
              <w:top w:val="single" w:sz="4" w:space="0" w:color="auto"/>
              <w:left w:val="single" w:sz="4" w:space="0" w:color="auto"/>
              <w:bottom w:val="single" w:sz="4" w:space="0" w:color="auto"/>
              <w:right w:val="single" w:sz="4" w:space="0" w:color="auto"/>
            </w:tcBorders>
          </w:tcPr>
          <w:p w14:paraId="06376608" w14:textId="77777777" w:rsidR="00231690" w:rsidRPr="00703DA9" w:rsidRDefault="00231690" w:rsidP="00E808A4">
            <w:pPr>
              <w:jc w:val="both"/>
              <w:rPr>
                <w:rFonts w:ascii="Calibri Light" w:hAnsi="Calibri Light" w:cs="Calibri Light"/>
                <w:b/>
                <w:bCs/>
              </w:rPr>
            </w:pPr>
          </w:p>
          <w:p w14:paraId="1651F9EE" w14:textId="77777777" w:rsidR="00231690" w:rsidRPr="00703DA9" w:rsidRDefault="00231690" w:rsidP="00E808A4">
            <w:pPr>
              <w:jc w:val="both"/>
              <w:rPr>
                <w:rFonts w:ascii="Calibri Light" w:hAnsi="Calibri Light" w:cs="Calibri Light"/>
                <w:b/>
                <w:bCs/>
              </w:rPr>
            </w:pPr>
            <w:r w:rsidRPr="00703DA9">
              <w:rPr>
                <w:rFonts w:ascii="Calibri Light" w:hAnsi="Calibri Light" w:cs="Calibri Light"/>
                <w:b/>
                <w:bCs/>
              </w:rPr>
              <w:t>(parašas)</w:t>
            </w:r>
          </w:p>
        </w:tc>
      </w:tr>
    </w:tbl>
    <w:p w14:paraId="7D1263BA" w14:textId="77777777" w:rsidR="00231690" w:rsidRPr="00703DA9" w:rsidRDefault="00231690" w:rsidP="00231690">
      <w:pPr>
        <w:rPr>
          <w:rFonts w:ascii="Calibri Light" w:hAnsi="Calibri Light" w:cs="Calibri Light"/>
        </w:rPr>
      </w:pPr>
    </w:p>
    <w:p w14:paraId="4588C085" w14:textId="77777777" w:rsidR="00231690" w:rsidRPr="00703DA9" w:rsidRDefault="00231690" w:rsidP="00231690">
      <w:pPr>
        <w:rPr>
          <w:rFonts w:ascii="Calibri Light" w:hAnsi="Calibri Light" w:cs="Calibri Light"/>
        </w:rPr>
      </w:pPr>
    </w:p>
    <w:p w14:paraId="68932B5B" w14:textId="77777777" w:rsidR="0012478F" w:rsidRPr="00E8513A" w:rsidRDefault="0012478F" w:rsidP="00231690">
      <w:pPr>
        <w:spacing w:after="0" w:line="240" w:lineRule="auto"/>
        <w:jc w:val="center"/>
        <w:rPr>
          <w:rFonts w:ascii="Calibri Light" w:hAnsi="Calibri Light" w:cs="Calibri Light"/>
          <w:color w:val="000000"/>
          <w:szCs w:val="24"/>
        </w:rPr>
      </w:pPr>
    </w:p>
    <w:sectPr w:rsidR="0012478F" w:rsidRPr="00E8513A"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4278" w14:textId="77777777" w:rsidR="00114A54" w:rsidRDefault="00114A54">
      <w:pPr>
        <w:spacing w:after="0" w:line="240" w:lineRule="auto"/>
      </w:pPr>
      <w:r>
        <w:separator/>
      </w:r>
    </w:p>
  </w:endnote>
  <w:endnote w:type="continuationSeparator" w:id="0">
    <w:p w14:paraId="132FB991" w14:textId="77777777" w:rsidR="00114A54" w:rsidRDefault="0011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A80A" w14:textId="77777777" w:rsidR="00114A54" w:rsidRDefault="00114A54">
      <w:pPr>
        <w:spacing w:after="0" w:line="240" w:lineRule="auto"/>
      </w:pPr>
      <w:r>
        <w:separator/>
      </w:r>
    </w:p>
  </w:footnote>
  <w:footnote w:type="continuationSeparator" w:id="0">
    <w:p w14:paraId="50C18BD8" w14:textId="77777777" w:rsidR="00114A54" w:rsidRDefault="0011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2"/>
  </w:num>
  <w:num w:numId="2" w16cid:durableId="1255094113">
    <w:abstractNumId w:val="11"/>
  </w:num>
  <w:num w:numId="3" w16cid:durableId="578370478">
    <w:abstractNumId w:val="10"/>
  </w:num>
  <w:num w:numId="4" w16cid:durableId="1296252730">
    <w:abstractNumId w:val="5"/>
  </w:num>
  <w:num w:numId="5" w16cid:durableId="1501970794">
    <w:abstractNumId w:val="9"/>
  </w:num>
  <w:num w:numId="6" w16cid:durableId="467750621">
    <w:abstractNumId w:val="7"/>
  </w:num>
  <w:num w:numId="7" w16cid:durableId="1243568970">
    <w:abstractNumId w:val="4"/>
  </w:num>
  <w:num w:numId="8" w16cid:durableId="1480079014">
    <w:abstractNumId w:val="3"/>
  </w:num>
  <w:num w:numId="9" w16cid:durableId="1318651630">
    <w:abstractNumId w:val="2"/>
  </w:num>
  <w:num w:numId="10" w16cid:durableId="1669943131">
    <w:abstractNumId w:val="1"/>
  </w:num>
  <w:num w:numId="11" w16cid:durableId="1156262723">
    <w:abstractNumId w:val="0"/>
  </w:num>
  <w:num w:numId="12" w16cid:durableId="1535581907">
    <w:abstractNumId w:val="6"/>
  </w:num>
  <w:num w:numId="13" w16cid:durableId="850743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0EA"/>
    <w:rsid w:val="00005220"/>
    <w:rsid w:val="000054F9"/>
    <w:rsid w:val="00005D1D"/>
    <w:rsid w:val="000074A1"/>
    <w:rsid w:val="000100AD"/>
    <w:rsid w:val="00011ABC"/>
    <w:rsid w:val="000125BB"/>
    <w:rsid w:val="000148C7"/>
    <w:rsid w:val="00022118"/>
    <w:rsid w:val="00026A0E"/>
    <w:rsid w:val="00027245"/>
    <w:rsid w:val="0003030E"/>
    <w:rsid w:val="00030C5E"/>
    <w:rsid w:val="000379AC"/>
    <w:rsid w:val="00042C6B"/>
    <w:rsid w:val="00044A6A"/>
    <w:rsid w:val="00047921"/>
    <w:rsid w:val="0005296A"/>
    <w:rsid w:val="00053414"/>
    <w:rsid w:val="00053B54"/>
    <w:rsid w:val="0005479B"/>
    <w:rsid w:val="0005480F"/>
    <w:rsid w:val="000603E7"/>
    <w:rsid w:val="00062106"/>
    <w:rsid w:val="00065990"/>
    <w:rsid w:val="000669C1"/>
    <w:rsid w:val="00067A0A"/>
    <w:rsid w:val="00071BBE"/>
    <w:rsid w:val="00073EEF"/>
    <w:rsid w:val="00077203"/>
    <w:rsid w:val="000801D7"/>
    <w:rsid w:val="000827A9"/>
    <w:rsid w:val="00084AA8"/>
    <w:rsid w:val="00085B5E"/>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4A54"/>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2E42"/>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1690"/>
    <w:rsid w:val="002347ED"/>
    <w:rsid w:val="00243808"/>
    <w:rsid w:val="002449A3"/>
    <w:rsid w:val="00244CCB"/>
    <w:rsid w:val="00250E21"/>
    <w:rsid w:val="002525F6"/>
    <w:rsid w:val="0025539E"/>
    <w:rsid w:val="0026235A"/>
    <w:rsid w:val="0026702F"/>
    <w:rsid w:val="00272112"/>
    <w:rsid w:val="002733B3"/>
    <w:rsid w:val="0027593F"/>
    <w:rsid w:val="00275B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59C5"/>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C77CC"/>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1F5C"/>
    <w:rsid w:val="00507EA2"/>
    <w:rsid w:val="0051041C"/>
    <w:rsid w:val="005132E4"/>
    <w:rsid w:val="0051433D"/>
    <w:rsid w:val="00517AD4"/>
    <w:rsid w:val="00517B7F"/>
    <w:rsid w:val="00517BF5"/>
    <w:rsid w:val="00522C5F"/>
    <w:rsid w:val="005238CC"/>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2FE"/>
    <w:rsid w:val="005A0C97"/>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E54F7"/>
    <w:rsid w:val="005F24B8"/>
    <w:rsid w:val="005F3BCF"/>
    <w:rsid w:val="00600E2C"/>
    <w:rsid w:val="00611868"/>
    <w:rsid w:val="00620625"/>
    <w:rsid w:val="00621AC3"/>
    <w:rsid w:val="00627EB3"/>
    <w:rsid w:val="00627FC4"/>
    <w:rsid w:val="006326C9"/>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11F2"/>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2880"/>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31AD"/>
    <w:rsid w:val="009E4EC9"/>
    <w:rsid w:val="009E5128"/>
    <w:rsid w:val="009E7666"/>
    <w:rsid w:val="009E76D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01F6"/>
    <w:rsid w:val="00A8272C"/>
    <w:rsid w:val="00A83CB5"/>
    <w:rsid w:val="00A92171"/>
    <w:rsid w:val="00A92A6A"/>
    <w:rsid w:val="00A92F49"/>
    <w:rsid w:val="00A949A6"/>
    <w:rsid w:val="00A96599"/>
    <w:rsid w:val="00A972EE"/>
    <w:rsid w:val="00A97DE2"/>
    <w:rsid w:val="00AA0184"/>
    <w:rsid w:val="00AA106E"/>
    <w:rsid w:val="00AA3AF4"/>
    <w:rsid w:val="00AA4DB5"/>
    <w:rsid w:val="00AA5E28"/>
    <w:rsid w:val="00AA5F7E"/>
    <w:rsid w:val="00AB000E"/>
    <w:rsid w:val="00AB1D6D"/>
    <w:rsid w:val="00AB287F"/>
    <w:rsid w:val="00AB4941"/>
    <w:rsid w:val="00AB6408"/>
    <w:rsid w:val="00AB6FF5"/>
    <w:rsid w:val="00AB7686"/>
    <w:rsid w:val="00AB77DD"/>
    <w:rsid w:val="00AC42AB"/>
    <w:rsid w:val="00AC51AF"/>
    <w:rsid w:val="00AC6141"/>
    <w:rsid w:val="00AC6B56"/>
    <w:rsid w:val="00AD5B83"/>
    <w:rsid w:val="00AE0C24"/>
    <w:rsid w:val="00AE294C"/>
    <w:rsid w:val="00AE4FED"/>
    <w:rsid w:val="00AE58D6"/>
    <w:rsid w:val="00AE7A9D"/>
    <w:rsid w:val="00AE7DE3"/>
    <w:rsid w:val="00AF0B46"/>
    <w:rsid w:val="00AF2D70"/>
    <w:rsid w:val="00AF666D"/>
    <w:rsid w:val="00AF6DB4"/>
    <w:rsid w:val="00B0082A"/>
    <w:rsid w:val="00B01F96"/>
    <w:rsid w:val="00B0446A"/>
    <w:rsid w:val="00B044CE"/>
    <w:rsid w:val="00B046D0"/>
    <w:rsid w:val="00B05836"/>
    <w:rsid w:val="00B156C8"/>
    <w:rsid w:val="00B16B4D"/>
    <w:rsid w:val="00B26218"/>
    <w:rsid w:val="00B279CC"/>
    <w:rsid w:val="00B33CB9"/>
    <w:rsid w:val="00B34914"/>
    <w:rsid w:val="00B421B0"/>
    <w:rsid w:val="00B42F06"/>
    <w:rsid w:val="00B43A77"/>
    <w:rsid w:val="00B442E7"/>
    <w:rsid w:val="00B4597F"/>
    <w:rsid w:val="00B46994"/>
    <w:rsid w:val="00B5256F"/>
    <w:rsid w:val="00B5483B"/>
    <w:rsid w:val="00B647C2"/>
    <w:rsid w:val="00B66F1F"/>
    <w:rsid w:val="00B67058"/>
    <w:rsid w:val="00B67DC5"/>
    <w:rsid w:val="00B70383"/>
    <w:rsid w:val="00B70388"/>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5B0D"/>
    <w:rsid w:val="00BE642B"/>
    <w:rsid w:val="00BE6E6D"/>
    <w:rsid w:val="00BF1A6E"/>
    <w:rsid w:val="00BF3E0F"/>
    <w:rsid w:val="00BF5D05"/>
    <w:rsid w:val="00BF5EA4"/>
    <w:rsid w:val="00BF76D0"/>
    <w:rsid w:val="00BF7873"/>
    <w:rsid w:val="00C046BF"/>
    <w:rsid w:val="00C068DD"/>
    <w:rsid w:val="00C07DF6"/>
    <w:rsid w:val="00C12871"/>
    <w:rsid w:val="00C1313F"/>
    <w:rsid w:val="00C133A0"/>
    <w:rsid w:val="00C218E5"/>
    <w:rsid w:val="00C22008"/>
    <w:rsid w:val="00C23A66"/>
    <w:rsid w:val="00C26D17"/>
    <w:rsid w:val="00C32B4F"/>
    <w:rsid w:val="00C340D2"/>
    <w:rsid w:val="00C355B5"/>
    <w:rsid w:val="00C40750"/>
    <w:rsid w:val="00C4156A"/>
    <w:rsid w:val="00C455BF"/>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6E98"/>
    <w:rsid w:val="00CA78E2"/>
    <w:rsid w:val="00CB610F"/>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32AF"/>
    <w:rsid w:val="00DF6321"/>
    <w:rsid w:val="00DF7133"/>
    <w:rsid w:val="00E000ED"/>
    <w:rsid w:val="00E04D69"/>
    <w:rsid w:val="00E21229"/>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1001"/>
    <w:rsid w:val="00F23DD5"/>
    <w:rsid w:val="00F26216"/>
    <w:rsid w:val="00F27EC6"/>
    <w:rsid w:val="00F33FB8"/>
    <w:rsid w:val="00F347A7"/>
    <w:rsid w:val="00F36321"/>
    <w:rsid w:val="00F37B43"/>
    <w:rsid w:val="00F51334"/>
    <w:rsid w:val="00F57305"/>
    <w:rsid w:val="00F60477"/>
    <w:rsid w:val="00F610BE"/>
    <w:rsid w:val="00F618C3"/>
    <w:rsid w:val="00F645C1"/>
    <w:rsid w:val="00F65DC9"/>
    <w:rsid w:val="00F7097A"/>
    <w:rsid w:val="00F70BD0"/>
    <w:rsid w:val="00F73A22"/>
    <w:rsid w:val="00F7576E"/>
    <w:rsid w:val="00F76B8E"/>
    <w:rsid w:val="00F80D6B"/>
    <w:rsid w:val="00F829A1"/>
    <w:rsid w:val="00F840FB"/>
    <w:rsid w:val="00F93B2F"/>
    <w:rsid w:val="00F94F33"/>
    <w:rsid w:val="00F9765D"/>
    <w:rsid w:val="00FA22D7"/>
    <w:rsid w:val="00FA2EC4"/>
    <w:rsid w:val="00FA3127"/>
    <w:rsid w:val="00FA4535"/>
    <w:rsid w:val="00FA5680"/>
    <w:rsid w:val="00FA5EC4"/>
    <w:rsid w:val="00FB08DD"/>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uiPriority w:val="99"/>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uiPriority w:val="99"/>
    <w:rsid w:val="006D3D6D"/>
    <w:pPr>
      <w:spacing w:after="140" w:line="288" w:lineRule="auto"/>
    </w:pPr>
  </w:style>
  <w:style w:type="paragraph" w:styleId="Sraas">
    <w:name w:val="List"/>
    <w:basedOn w:val="Pagrindinistekstas"/>
    <w:uiPriority w:val="99"/>
    <w:rsid w:val="006D3D6D"/>
    <w:rPr>
      <w:rFonts w:cs="Arial"/>
    </w:rPr>
  </w:style>
  <w:style w:type="paragraph" w:styleId="Antrat">
    <w:name w:val="caption"/>
    <w:basedOn w:val="prastasis"/>
    <w:uiPriority w:val="99"/>
    <w:qFormat/>
    <w:rsid w:val="006D3D6D"/>
    <w:pPr>
      <w:suppressLineNumbers/>
      <w:spacing w:before="120" w:after="120"/>
    </w:pPr>
    <w:rPr>
      <w:rFonts w:cs="Arial"/>
      <w:i/>
      <w:iCs/>
      <w:szCs w:val="24"/>
    </w:rPr>
  </w:style>
  <w:style w:type="paragraph" w:customStyle="1" w:styleId="Index">
    <w:name w:val="Index"/>
    <w:basedOn w:val="prastasis"/>
    <w:uiPriority w:val="99"/>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uiPriority w:val="99"/>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8"/>
      </w:numPr>
      <w:tabs>
        <w:tab w:val="clear" w:pos="72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9"/>
      </w:numPr>
      <w:tabs>
        <w:tab w:val="clear" w:pos="108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10"/>
      </w:numPr>
      <w:tabs>
        <w:tab w:val="clear" w:pos="144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11"/>
      </w:numPr>
      <w:tabs>
        <w:tab w:val="clear" w:pos="180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12"/>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uiPriority w:val="99"/>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paragraph" w:customStyle="1" w:styleId="msonormal0">
    <w:name w:val="msonormal"/>
    <w:basedOn w:val="prastasis"/>
    <w:uiPriority w:val="99"/>
    <w:semiHidden/>
    <w:rsid w:val="00231690"/>
    <w:pPr>
      <w:spacing w:after="160" w:line="252" w:lineRule="auto"/>
      <w:jc w:val="both"/>
    </w:pPr>
    <w:rPr>
      <w:rFonts w:eastAsiaTheme="minorEastAsia" w:cs="Times New Roman"/>
      <w:lang w:val="en-US"/>
    </w:rPr>
  </w:style>
  <w:style w:type="paragraph" w:customStyle="1" w:styleId="pf0">
    <w:name w:val="pf0"/>
    <w:basedOn w:val="prastasis"/>
    <w:uiPriority w:val="99"/>
    <w:semiHidden/>
    <w:rsid w:val="00231690"/>
    <w:pPr>
      <w:spacing w:before="100" w:beforeAutospacing="1" w:after="100" w:afterAutospacing="1" w:line="240" w:lineRule="auto"/>
    </w:pPr>
    <w:rPr>
      <w:rFonts w:ascii="Aptos"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50F61"/>
    <w:rsid w:val="0015746F"/>
    <w:rsid w:val="00163C17"/>
    <w:rsid w:val="001704A2"/>
    <w:rsid w:val="00170E31"/>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06B1C"/>
    <w:rsid w:val="00210D8B"/>
    <w:rsid w:val="00212C1C"/>
    <w:rsid w:val="00220D05"/>
    <w:rsid w:val="00230E38"/>
    <w:rsid w:val="00241978"/>
    <w:rsid w:val="00250F36"/>
    <w:rsid w:val="002558DE"/>
    <w:rsid w:val="00275B3F"/>
    <w:rsid w:val="00286218"/>
    <w:rsid w:val="00292687"/>
    <w:rsid w:val="00294913"/>
    <w:rsid w:val="00296908"/>
    <w:rsid w:val="002A4036"/>
    <w:rsid w:val="002C0DEC"/>
    <w:rsid w:val="002D6729"/>
    <w:rsid w:val="002D7550"/>
    <w:rsid w:val="00330A0C"/>
    <w:rsid w:val="00360D7F"/>
    <w:rsid w:val="0037732F"/>
    <w:rsid w:val="00380E21"/>
    <w:rsid w:val="003830D5"/>
    <w:rsid w:val="003916D3"/>
    <w:rsid w:val="003965B1"/>
    <w:rsid w:val="003B3B81"/>
    <w:rsid w:val="003C03B6"/>
    <w:rsid w:val="003C2F50"/>
    <w:rsid w:val="003E1EC7"/>
    <w:rsid w:val="003E68CB"/>
    <w:rsid w:val="003F14A8"/>
    <w:rsid w:val="00401E72"/>
    <w:rsid w:val="00403546"/>
    <w:rsid w:val="004129DB"/>
    <w:rsid w:val="00412C07"/>
    <w:rsid w:val="00430151"/>
    <w:rsid w:val="00467FDB"/>
    <w:rsid w:val="004765D7"/>
    <w:rsid w:val="0048104B"/>
    <w:rsid w:val="00492144"/>
    <w:rsid w:val="00494751"/>
    <w:rsid w:val="00497126"/>
    <w:rsid w:val="004B5BA9"/>
    <w:rsid w:val="004C6C09"/>
    <w:rsid w:val="004D617C"/>
    <w:rsid w:val="004E4E5A"/>
    <w:rsid w:val="004F20F0"/>
    <w:rsid w:val="004F2493"/>
    <w:rsid w:val="005024CD"/>
    <w:rsid w:val="00504300"/>
    <w:rsid w:val="005059D1"/>
    <w:rsid w:val="00517B3F"/>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D0F71"/>
    <w:rsid w:val="005E58D1"/>
    <w:rsid w:val="005F38AF"/>
    <w:rsid w:val="00621AC3"/>
    <w:rsid w:val="006231B3"/>
    <w:rsid w:val="0064390B"/>
    <w:rsid w:val="0064559B"/>
    <w:rsid w:val="0065790E"/>
    <w:rsid w:val="00665B71"/>
    <w:rsid w:val="00691FCF"/>
    <w:rsid w:val="006A082A"/>
    <w:rsid w:val="006A474D"/>
    <w:rsid w:val="006A5356"/>
    <w:rsid w:val="006C14C5"/>
    <w:rsid w:val="006D0E9C"/>
    <w:rsid w:val="006D5F69"/>
    <w:rsid w:val="006F7B96"/>
    <w:rsid w:val="00700CDF"/>
    <w:rsid w:val="00702116"/>
    <w:rsid w:val="007138B9"/>
    <w:rsid w:val="00716CB2"/>
    <w:rsid w:val="00722B20"/>
    <w:rsid w:val="00743C49"/>
    <w:rsid w:val="00751F1D"/>
    <w:rsid w:val="00754DDF"/>
    <w:rsid w:val="00766D03"/>
    <w:rsid w:val="00770215"/>
    <w:rsid w:val="00794877"/>
    <w:rsid w:val="007C2519"/>
    <w:rsid w:val="007E21C0"/>
    <w:rsid w:val="007E5BA5"/>
    <w:rsid w:val="007F0CD1"/>
    <w:rsid w:val="007F67CD"/>
    <w:rsid w:val="00807147"/>
    <w:rsid w:val="00832C3D"/>
    <w:rsid w:val="008534DC"/>
    <w:rsid w:val="0086096E"/>
    <w:rsid w:val="00862741"/>
    <w:rsid w:val="008634E2"/>
    <w:rsid w:val="00864EA0"/>
    <w:rsid w:val="008676ED"/>
    <w:rsid w:val="008873A8"/>
    <w:rsid w:val="00892BFA"/>
    <w:rsid w:val="008A3EF5"/>
    <w:rsid w:val="008A72EF"/>
    <w:rsid w:val="008A7652"/>
    <w:rsid w:val="008B11AB"/>
    <w:rsid w:val="008C3AB7"/>
    <w:rsid w:val="008D37BE"/>
    <w:rsid w:val="008E19F0"/>
    <w:rsid w:val="009053A1"/>
    <w:rsid w:val="00906E53"/>
    <w:rsid w:val="0091337C"/>
    <w:rsid w:val="00916ADD"/>
    <w:rsid w:val="009254DA"/>
    <w:rsid w:val="00937FF3"/>
    <w:rsid w:val="0094296B"/>
    <w:rsid w:val="009730DA"/>
    <w:rsid w:val="00982680"/>
    <w:rsid w:val="00986E79"/>
    <w:rsid w:val="00994832"/>
    <w:rsid w:val="009950FA"/>
    <w:rsid w:val="009B1AA1"/>
    <w:rsid w:val="009B3E69"/>
    <w:rsid w:val="009C344F"/>
    <w:rsid w:val="009D32CD"/>
    <w:rsid w:val="009D5D0C"/>
    <w:rsid w:val="009E3C0D"/>
    <w:rsid w:val="009E76DB"/>
    <w:rsid w:val="009F2CE8"/>
    <w:rsid w:val="009F42B6"/>
    <w:rsid w:val="00A14FC4"/>
    <w:rsid w:val="00A30A2C"/>
    <w:rsid w:val="00A41E79"/>
    <w:rsid w:val="00A448F9"/>
    <w:rsid w:val="00A45274"/>
    <w:rsid w:val="00A60712"/>
    <w:rsid w:val="00A801F6"/>
    <w:rsid w:val="00A92300"/>
    <w:rsid w:val="00A93187"/>
    <w:rsid w:val="00A949A6"/>
    <w:rsid w:val="00A954EC"/>
    <w:rsid w:val="00AB1D6D"/>
    <w:rsid w:val="00AB382C"/>
    <w:rsid w:val="00AB6408"/>
    <w:rsid w:val="00AD304D"/>
    <w:rsid w:val="00AD488F"/>
    <w:rsid w:val="00AD6E10"/>
    <w:rsid w:val="00AD7BBC"/>
    <w:rsid w:val="00AF74C3"/>
    <w:rsid w:val="00AF7818"/>
    <w:rsid w:val="00B00059"/>
    <w:rsid w:val="00B0082A"/>
    <w:rsid w:val="00B01F87"/>
    <w:rsid w:val="00B03E6B"/>
    <w:rsid w:val="00B2195E"/>
    <w:rsid w:val="00B34914"/>
    <w:rsid w:val="00B362DC"/>
    <w:rsid w:val="00B5551F"/>
    <w:rsid w:val="00B555E2"/>
    <w:rsid w:val="00B70388"/>
    <w:rsid w:val="00B83E94"/>
    <w:rsid w:val="00B92E39"/>
    <w:rsid w:val="00BA1D35"/>
    <w:rsid w:val="00BA74D4"/>
    <w:rsid w:val="00BC79A6"/>
    <w:rsid w:val="00BF5D05"/>
    <w:rsid w:val="00BF76D0"/>
    <w:rsid w:val="00C061D0"/>
    <w:rsid w:val="00C07138"/>
    <w:rsid w:val="00C07DF6"/>
    <w:rsid w:val="00C1225A"/>
    <w:rsid w:val="00C1225B"/>
    <w:rsid w:val="00C1526F"/>
    <w:rsid w:val="00C209E8"/>
    <w:rsid w:val="00C31CE6"/>
    <w:rsid w:val="00C8202F"/>
    <w:rsid w:val="00C9637B"/>
    <w:rsid w:val="00CA0F51"/>
    <w:rsid w:val="00CA475C"/>
    <w:rsid w:val="00CC4C8B"/>
    <w:rsid w:val="00CD46EE"/>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E026A9"/>
    <w:rsid w:val="00E1414D"/>
    <w:rsid w:val="00E142B2"/>
    <w:rsid w:val="00E402F9"/>
    <w:rsid w:val="00E62F9C"/>
    <w:rsid w:val="00E73A41"/>
    <w:rsid w:val="00E862B2"/>
    <w:rsid w:val="00E91C75"/>
    <w:rsid w:val="00EA07FC"/>
    <w:rsid w:val="00EC5ECE"/>
    <w:rsid w:val="00EC636D"/>
    <w:rsid w:val="00EF0637"/>
    <w:rsid w:val="00F05E80"/>
    <w:rsid w:val="00F15BBB"/>
    <w:rsid w:val="00F21001"/>
    <w:rsid w:val="00F24D77"/>
    <w:rsid w:val="00F32B9B"/>
    <w:rsid w:val="00F46F49"/>
    <w:rsid w:val="00F5420D"/>
    <w:rsid w:val="00F60477"/>
    <w:rsid w:val="00F7097A"/>
    <w:rsid w:val="00F736E4"/>
    <w:rsid w:val="00F90CEC"/>
    <w:rsid w:val="00F9780F"/>
    <w:rsid w:val="00FB14CC"/>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02F9"/>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67939</Words>
  <Characters>38726</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cp:revision>
  <cp:lastPrinted>2017-07-19T11:49:00Z</cp:lastPrinted>
  <dcterms:created xsi:type="dcterms:W3CDTF">2026-03-23T08:59:00Z</dcterms:created>
  <dcterms:modified xsi:type="dcterms:W3CDTF">2026-03-23T08:59:00Z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