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166400F" w14:textId="0F289CB9" w:rsidR="00D55038" w:rsidRDefault="00D55038" w:rsidP="00D55038">
          <w:pPr>
            <w:pStyle w:val="Antrats"/>
            <w:spacing w:line="240" w:lineRule="auto"/>
            <w:ind w:firstLine="4678"/>
            <w:rPr>
              <w:rFonts w:ascii="TimesLT" w:hAnsi="TimesLT"/>
              <w:sz w:val="16"/>
              <w:szCs w:val="16"/>
            </w:rPr>
          </w:pPr>
        </w:p>
        <w:p w14:paraId="7D504DC1" w14:textId="5B1A45BB" w:rsidR="00D55038" w:rsidRPr="00F90D6D" w:rsidRDefault="00D55038" w:rsidP="00D55038">
          <w:pPr>
            <w:jc w:val="center"/>
          </w:pPr>
          <w:r w:rsidRPr="00F90D6D">
            <w:rPr>
              <w:noProof/>
            </w:rPr>
            <w:drawing>
              <wp:inline distT="0" distB="0" distL="0" distR="0" wp14:anchorId="7E98C7B2" wp14:editId="4631E1B0">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0CC3DC8D" w14:textId="77777777" w:rsidR="00D55038" w:rsidRPr="00D55038" w:rsidRDefault="00D55038" w:rsidP="00D55038">
          <w:pPr>
            <w:jc w:val="center"/>
            <w:rPr>
              <w:rFonts w:ascii="Times New Roman" w:hAnsi="Times New Roman" w:cs="Times New Roman"/>
              <w:b/>
              <w:sz w:val="24"/>
              <w:szCs w:val="24"/>
            </w:rPr>
          </w:pPr>
          <w:r w:rsidRPr="00D55038">
            <w:rPr>
              <w:rFonts w:ascii="Times New Roman" w:hAnsi="Times New Roman" w:cs="Times New Roman"/>
              <w:b/>
              <w:sz w:val="24"/>
              <w:szCs w:val="24"/>
            </w:rPr>
            <w:t>UAB ,,UTENOS BUTŲ ŪKIS“</w:t>
          </w:r>
        </w:p>
        <w:p w14:paraId="60A183DB" w14:textId="7AB469D8" w:rsidR="00B44051" w:rsidRPr="002F1FEB" w:rsidRDefault="00B44051" w:rsidP="00D55038">
          <w:pPr>
            <w:spacing w:after="120"/>
            <w:ind w:left="567" w:firstLine="0"/>
            <w:contextualSpacing/>
            <w:jc w:val="center"/>
            <w:rPr>
              <w:rFonts w:ascii="Times New Roman" w:hAnsi="Times New Roman" w:cs="Times New Roman"/>
              <w:sz w:val="20"/>
              <w:szCs w:val="20"/>
            </w:rPr>
          </w:pPr>
        </w:p>
        <w:p w14:paraId="7350A7E2" w14:textId="78457EBC" w:rsidR="00D526C8" w:rsidRPr="001A2892" w:rsidRDefault="00D526C8" w:rsidP="00D55038">
          <w:pPr>
            <w:spacing w:after="120"/>
            <w:ind w:left="567" w:firstLine="0"/>
            <w:contextualSpacing/>
            <w:rPr>
              <w:rFonts w:cstheme="minorHAnsi"/>
              <w:sz w:val="28"/>
              <w:szCs w:val="28"/>
            </w:rPr>
          </w:pPr>
        </w:p>
        <w:p w14:paraId="1D1BF965" w14:textId="7FFF47C5" w:rsidR="00D526C8" w:rsidRPr="0092538A" w:rsidRDefault="00C006CB" w:rsidP="001A2892">
          <w:pPr>
            <w:spacing w:after="120" w:line="240" w:lineRule="auto"/>
            <w:ind w:left="567" w:firstLine="0"/>
            <w:contextualSpacing/>
            <w:jc w:val="center"/>
            <w:rPr>
              <w:rFonts w:ascii="Times New Roman" w:hAnsi="Times New Roman" w:cs="Times New Roman"/>
              <w:b/>
              <w:bCs/>
              <w:sz w:val="24"/>
              <w:szCs w:val="24"/>
            </w:rPr>
          </w:pPr>
          <w:r w:rsidRPr="0092538A">
            <w:rPr>
              <w:rFonts w:ascii="Times New Roman" w:hAnsi="Times New Roman" w:cs="Times New Roman"/>
              <w:b/>
              <w:bCs/>
              <w:sz w:val="24"/>
              <w:szCs w:val="24"/>
            </w:rPr>
            <w:t xml:space="preserve">MAŽOS VERTĖS </w:t>
          </w:r>
          <w:r w:rsidR="00D526C8" w:rsidRPr="0092538A">
            <w:rPr>
              <w:rFonts w:ascii="Times New Roman" w:hAnsi="Times New Roman" w:cs="Times New Roman"/>
              <w:b/>
              <w:bCs/>
              <w:sz w:val="24"/>
              <w:szCs w:val="24"/>
            </w:rPr>
            <w:t>VIEŠOJO PIRKIMO „</w:t>
          </w:r>
          <w:r w:rsidR="00B44051" w:rsidRPr="0092538A">
            <w:rPr>
              <w:rFonts w:ascii="Times New Roman" w:hAnsi="Times New Roman" w:cs="Times New Roman"/>
              <w:b/>
              <w:bCs/>
              <w:sz w:val="24"/>
              <w:szCs w:val="24"/>
            </w:rPr>
            <w:t>DARBUOTOJŲ SAUGOS IR SVEIKATOS TARNYBOS FUNKCIJŲ VYKDYM</w:t>
          </w:r>
          <w:r w:rsidR="0079076A">
            <w:rPr>
              <w:rFonts w:ascii="Times New Roman" w:hAnsi="Times New Roman" w:cs="Times New Roman"/>
              <w:b/>
              <w:bCs/>
              <w:sz w:val="24"/>
              <w:szCs w:val="24"/>
            </w:rPr>
            <w:t>AS</w:t>
          </w:r>
          <w:r w:rsidR="00B44051" w:rsidRPr="0092538A">
            <w:rPr>
              <w:rFonts w:ascii="Times New Roman" w:hAnsi="Times New Roman" w:cs="Times New Roman"/>
              <w:b/>
              <w:bCs/>
              <w:sz w:val="24"/>
              <w:szCs w:val="24"/>
            </w:rPr>
            <w:t xml:space="preserve"> IR GAISRINĖS SAUGOS PASLAUGOS</w:t>
          </w:r>
          <w:r w:rsidR="00D526C8" w:rsidRPr="0092538A">
            <w:rPr>
              <w:rFonts w:ascii="Times New Roman" w:hAnsi="Times New Roman" w:cs="Times New Roman"/>
              <w:b/>
              <w:bCs/>
              <w:sz w:val="24"/>
              <w:szCs w:val="24"/>
            </w:rPr>
            <w:t>“</w:t>
          </w:r>
        </w:p>
        <w:p w14:paraId="517C01D9" w14:textId="6A6C21CC" w:rsidR="001C24BC" w:rsidRPr="0092538A" w:rsidRDefault="00DF1318" w:rsidP="001A2892">
          <w:pPr>
            <w:spacing w:after="120" w:line="240" w:lineRule="auto"/>
            <w:ind w:left="567" w:firstLine="0"/>
            <w:contextualSpacing/>
            <w:jc w:val="center"/>
            <w:rPr>
              <w:rFonts w:ascii="Times New Roman" w:hAnsi="Times New Roman" w:cs="Times New Roman"/>
              <w:b/>
              <w:bCs/>
              <w:sz w:val="24"/>
              <w:szCs w:val="24"/>
            </w:rPr>
          </w:pPr>
          <w:r w:rsidRPr="0092538A">
            <w:rPr>
              <w:rFonts w:ascii="Times New Roman" w:hAnsi="Times New Roman" w:cs="Times New Roman"/>
              <w:b/>
              <w:bCs/>
              <w:sz w:val="24"/>
              <w:szCs w:val="24"/>
            </w:rPr>
            <w:t>SKELBIAM</w:t>
          </w:r>
          <w:r w:rsidR="0019623B" w:rsidRPr="0092538A">
            <w:rPr>
              <w:rFonts w:ascii="Times New Roman" w:hAnsi="Times New Roman" w:cs="Times New Roman"/>
              <w:b/>
              <w:bCs/>
              <w:sz w:val="24"/>
              <w:szCs w:val="24"/>
            </w:rPr>
            <w:t>OS APKLAUSOS</w:t>
          </w:r>
          <w:r w:rsidR="00D526C8" w:rsidRPr="0092538A">
            <w:rPr>
              <w:rFonts w:ascii="Times New Roman" w:hAnsi="Times New Roman" w:cs="Times New Roman"/>
              <w:b/>
              <w:bCs/>
              <w:sz w:val="24"/>
              <w:szCs w:val="24"/>
            </w:rPr>
            <w:t xml:space="preserve"> </w:t>
          </w:r>
          <w:r w:rsidR="00E861F5" w:rsidRPr="0092538A">
            <w:rPr>
              <w:rFonts w:ascii="Times New Roman" w:hAnsi="Times New Roman" w:cs="Times New Roman"/>
              <w:b/>
              <w:bCs/>
              <w:sz w:val="24"/>
              <w:szCs w:val="24"/>
            </w:rPr>
            <w:t xml:space="preserve">SPECIALIOSIOS </w:t>
          </w:r>
          <w:r w:rsidR="00D526C8" w:rsidRPr="0092538A">
            <w:rPr>
              <w:rFonts w:ascii="Times New Roman" w:hAnsi="Times New Roman" w:cs="Times New Roman"/>
              <w:b/>
              <w:bCs/>
              <w:sz w:val="24"/>
              <w:szCs w:val="24"/>
            </w:rPr>
            <w:t>SĄLYGOS</w:t>
          </w:r>
          <w:r w:rsidR="00110582" w:rsidRPr="0092538A">
            <w:rPr>
              <w:rFonts w:ascii="Times New Roman" w:hAnsi="Times New Roman" w:cs="Times New Roman"/>
              <w:b/>
              <w:bCs/>
              <w:sz w:val="24"/>
              <w:szCs w:val="24"/>
            </w:rPr>
            <w:t xml:space="preserve"> </w:t>
          </w:r>
          <w:r w:rsidR="00D53BF4" w:rsidRPr="0092538A">
            <w:rPr>
              <w:rFonts w:ascii="Times New Roman" w:hAnsi="Times New Roman" w:cs="Times New Roman"/>
              <w:b/>
              <w:bCs/>
              <w:sz w:val="24"/>
              <w:szCs w:val="24"/>
            </w:rPr>
            <w:t>V</w:t>
          </w:r>
          <w:r w:rsidR="00755F3B" w:rsidRPr="0092538A">
            <w:rPr>
              <w:rFonts w:ascii="Times New Roman" w:hAnsi="Times New Roman" w:cs="Times New Roman"/>
              <w:b/>
              <w:bCs/>
              <w:sz w:val="24"/>
              <w:szCs w:val="24"/>
            </w:rPr>
            <w:t>ersija</w:t>
          </w:r>
          <w:r w:rsidR="00D53BF4" w:rsidRPr="0092538A">
            <w:rPr>
              <w:rFonts w:ascii="Times New Roman" w:hAnsi="Times New Roman" w:cs="Times New Roman"/>
              <w:b/>
              <w:bCs/>
              <w:sz w:val="24"/>
              <w:szCs w:val="24"/>
            </w:rPr>
            <w:t xml:space="preserve"> Nr. </w:t>
          </w:r>
          <w:r w:rsidR="00B44051" w:rsidRPr="0092538A">
            <w:rPr>
              <w:rFonts w:ascii="Times New Roman" w:hAnsi="Times New Roman" w:cs="Times New Roman"/>
              <w:b/>
              <w:bCs/>
              <w:sz w:val="24"/>
              <w:szCs w:val="24"/>
            </w:rPr>
            <w:t>1.</w:t>
          </w:r>
        </w:p>
        <w:p w14:paraId="70B40612" w14:textId="77777777" w:rsidR="00B44051" w:rsidRPr="0092538A" w:rsidRDefault="00B44051" w:rsidP="001A2892">
          <w:pPr>
            <w:spacing w:after="120" w:line="240" w:lineRule="auto"/>
            <w:ind w:left="567"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92538A" w:rsidRDefault="00173FBA" w:rsidP="00581B14">
              <w:pPr>
                <w:pStyle w:val="Turinioantrat"/>
                <w:tabs>
                  <w:tab w:val="left" w:pos="6555"/>
                </w:tabs>
                <w:rPr>
                  <w:rFonts w:ascii="Times New Roman" w:hAnsi="Times New Roman" w:cs="Times New Roman"/>
                  <w:sz w:val="24"/>
                  <w:szCs w:val="24"/>
                </w:rPr>
              </w:pPr>
              <w:r w:rsidRPr="0092538A">
                <w:rPr>
                  <w:rFonts w:ascii="Times New Roman" w:hAnsi="Times New Roman" w:cs="Times New Roman"/>
                  <w:sz w:val="24"/>
                  <w:szCs w:val="24"/>
                </w:rPr>
                <w:t>T</w:t>
              </w:r>
              <w:r w:rsidR="00F42EC8" w:rsidRPr="0092538A">
                <w:rPr>
                  <w:rFonts w:ascii="Times New Roman" w:hAnsi="Times New Roman" w:cs="Times New Roman"/>
                  <w:sz w:val="24"/>
                  <w:szCs w:val="24"/>
                </w:rPr>
                <w:t>URINYS</w:t>
              </w:r>
              <w:r w:rsidR="00581B14" w:rsidRPr="0092538A">
                <w:rPr>
                  <w:rFonts w:ascii="Times New Roman" w:hAnsi="Times New Roman" w:cs="Times New Roman"/>
                  <w:sz w:val="24"/>
                  <w:szCs w:val="24"/>
                </w:rPr>
                <w:tab/>
              </w:r>
            </w:p>
            <w:p w14:paraId="64303EC1" w14:textId="13C6691E" w:rsidR="00E76E1F" w:rsidRPr="0092538A" w:rsidRDefault="00173FBA">
              <w:pPr>
                <w:pStyle w:val="Turinys1"/>
                <w:rPr>
                  <w:rFonts w:ascii="Times New Roman" w:hAnsi="Times New Roman" w:cs="Times New Roman"/>
                  <w:noProof/>
                  <w:sz w:val="24"/>
                  <w:szCs w:val="24"/>
                  <w:lang w:val="en-US" w:eastAsia="en-US"/>
                </w:rPr>
              </w:pPr>
              <w:r w:rsidRPr="0092538A">
                <w:rPr>
                  <w:rFonts w:ascii="Times New Roman" w:hAnsi="Times New Roman" w:cs="Times New Roman"/>
                  <w:sz w:val="24"/>
                  <w:szCs w:val="24"/>
                </w:rPr>
                <w:fldChar w:fldCharType="begin"/>
              </w:r>
              <w:r w:rsidRPr="0092538A">
                <w:rPr>
                  <w:rFonts w:ascii="Times New Roman" w:hAnsi="Times New Roman" w:cs="Times New Roman"/>
                  <w:sz w:val="24"/>
                  <w:szCs w:val="24"/>
                </w:rPr>
                <w:instrText xml:space="preserve"> TOC \o "1-3" \h \z \u </w:instrText>
              </w:r>
              <w:r w:rsidRPr="0092538A">
                <w:rPr>
                  <w:rFonts w:ascii="Times New Roman" w:hAnsi="Times New Roman" w:cs="Times New Roman"/>
                  <w:sz w:val="24"/>
                  <w:szCs w:val="24"/>
                </w:rPr>
                <w:fldChar w:fldCharType="separate"/>
              </w:r>
              <w:hyperlink w:anchor="_Toc137194947" w:history="1">
                <w:r w:rsidR="00E76E1F" w:rsidRPr="0092538A">
                  <w:rPr>
                    <w:rStyle w:val="Hipersaitas"/>
                    <w:rFonts w:ascii="Times New Roman" w:hAnsi="Times New Roman" w:cs="Times New Roman"/>
                    <w:noProof/>
                    <w:sz w:val="24"/>
                    <w:szCs w:val="24"/>
                  </w:rPr>
                  <w:t>1.</w:t>
                </w:r>
                <w:r w:rsidR="00E76E1F" w:rsidRPr="0092538A">
                  <w:rPr>
                    <w:rFonts w:ascii="Times New Roman" w:hAnsi="Times New Roman" w:cs="Times New Roman"/>
                    <w:noProof/>
                    <w:sz w:val="24"/>
                    <w:szCs w:val="24"/>
                    <w:lang w:val="en-US" w:eastAsia="en-US"/>
                  </w:rPr>
                  <w:tab/>
                </w:r>
                <w:r w:rsidR="00E76E1F" w:rsidRPr="0092538A">
                  <w:rPr>
                    <w:rStyle w:val="Hipersaitas"/>
                    <w:rFonts w:ascii="Times New Roman" w:hAnsi="Times New Roman" w:cs="Times New Roman"/>
                    <w:noProof/>
                    <w:sz w:val="24"/>
                    <w:szCs w:val="24"/>
                  </w:rPr>
                  <w:t>Bendra informacija</w:t>
                </w:r>
                <w:r w:rsidR="00E76E1F" w:rsidRPr="0092538A">
                  <w:rPr>
                    <w:rFonts w:ascii="Times New Roman" w:hAnsi="Times New Roman" w:cs="Times New Roman"/>
                    <w:noProof/>
                    <w:webHidden/>
                    <w:sz w:val="24"/>
                    <w:szCs w:val="24"/>
                  </w:rPr>
                  <w:tab/>
                </w:r>
                <w:r w:rsidR="00E76E1F" w:rsidRPr="0092538A">
                  <w:rPr>
                    <w:rFonts w:ascii="Times New Roman" w:hAnsi="Times New Roman" w:cs="Times New Roman"/>
                    <w:noProof/>
                    <w:webHidden/>
                    <w:sz w:val="24"/>
                    <w:szCs w:val="24"/>
                  </w:rPr>
                  <w:fldChar w:fldCharType="begin"/>
                </w:r>
                <w:r w:rsidR="00E76E1F" w:rsidRPr="0092538A">
                  <w:rPr>
                    <w:rFonts w:ascii="Times New Roman" w:hAnsi="Times New Roman" w:cs="Times New Roman"/>
                    <w:noProof/>
                    <w:webHidden/>
                    <w:sz w:val="24"/>
                    <w:szCs w:val="24"/>
                  </w:rPr>
                  <w:instrText xml:space="preserve"> PAGEREF _Toc137194947 \h </w:instrText>
                </w:r>
                <w:r w:rsidR="00E76E1F" w:rsidRPr="0092538A">
                  <w:rPr>
                    <w:rFonts w:ascii="Times New Roman" w:hAnsi="Times New Roman" w:cs="Times New Roman"/>
                    <w:noProof/>
                    <w:webHidden/>
                    <w:sz w:val="24"/>
                    <w:szCs w:val="24"/>
                  </w:rPr>
                </w:r>
                <w:r w:rsidR="00E76E1F"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0</w:t>
                </w:r>
                <w:r w:rsidR="00E76E1F" w:rsidRPr="0092538A">
                  <w:rPr>
                    <w:rFonts w:ascii="Times New Roman" w:hAnsi="Times New Roman" w:cs="Times New Roman"/>
                    <w:noProof/>
                    <w:webHidden/>
                    <w:sz w:val="24"/>
                    <w:szCs w:val="24"/>
                  </w:rPr>
                  <w:fldChar w:fldCharType="end"/>
                </w:r>
              </w:hyperlink>
            </w:p>
            <w:p w14:paraId="29E46CFF" w14:textId="36550709" w:rsidR="00E76E1F" w:rsidRPr="0092538A" w:rsidRDefault="00E76E1F">
              <w:pPr>
                <w:pStyle w:val="Turinys1"/>
                <w:rPr>
                  <w:rFonts w:ascii="Times New Roman" w:hAnsi="Times New Roman" w:cs="Times New Roman"/>
                  <w:noProof/>
                  <w:sz w:val="24"/>
                  <w:szCs w:val="24"/>
                  <w:lang w:val="en-US" w:eastAsia="en-US"/>
                </w:rPr>
              </w:pPr>
              <w:hyperlink w:anchor="_Toc137194948" w:history="1">
                <w:r w:rsidRPr="0092538A">
                  <w:rPr>
                    <w:rStyle w:val="Hipersaitas"/>
                    <w:rFonts w:ascii="Times New Roman" w:eastAsia="Calibri" w:hAnsi="Times New Roman" w:cs="Times New Roman"/>
                    <w:noProof/>
                    <w:sz w:val="24"/>
                    <w:szCs w:val="24"/>
                  </w:rPr>
                  <w:t>2.</w:t>
                </w:r>
                <w:r w:rsidRPr="0092538A">
                  <w:rPr>
                    <w:rFonts w:ascii="Times New Roman" w:hAnsi="Times New Roman" w:cs="Times New Roman"/>
                    <w:noProof/>
                    <w:sz w:val="24"/>
                    <w:szCs w:val="24"/>
                    <w:lang w:val="en-US" w:eastAsia="en-US"/>
                  </w:rPr>
                  <w:tab/>
                </w:r>
                <w:r w:rsidRPr="0092538A">
                  <w:rPr>
                    <w:rStyle w:val="Hipersaitas"/>
                    <w:rFonts w:ascii="Times New Roman" w:hAnsi="Times New Roman" w:cs="Times New Roman"/>
                    <w:noProof/>
                    <w:sz w:val="24"/>
                    <w:szCs w:val="24"/>
                  </w:rPr>
                  <w:t>Pirkimo objektas</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_Toc137194948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0</w:t>
                </w:r>
                <w:r w:rsidRPr="0092538A">
                  <w:rPr>
                    <w:rFonts w:ascii="Times New Roman" w:hAnsi="Times New Roman" w:cs="Times New Roman"/>
                    <w:noProof/>
                    <w:webHidden/>
                    <w:sz w:val="24"/>
                    <w:szCs w:val="24"/>
                  </w:rPr>
                  <w:fldChar w:fldCharType="end"/>
                </w:r>
              </w:hyperlink>
            </w:p>
            <w:p w14:paraId="3B364848" w14:textId="2F54F0E7" w:rsidR="00E76E1F" w:rsidRPr="0092538A" w:rsidRDefault="00E76E1F">
              <w:pPr>
                <w:pStyle w:val="Turinys1"/>
                <w:rPr>
                  <w:rFonts w:ascii="Times New Roman" w:hAnsi="Times New Roman" w:cs="Times New Roman"/>
                  <w:noProof/>
                  <w:sz w:val="24"/>
                  <w:szCs w:val="24"/>
                  <w:lang w:val="en-US" w:eastAsia="en-US"/>
                </w:rPr>
              </w:pPr>
              <w:hyperlink w:anchor="_Toc137194949" w:history="1">
                <w:r w:rsidRPr="0092538A">
                  <w:rPr>
                    <w:rStyle w:val="Hipersaitas"/>
                    <w:rFonts w:ascii="Times New Roman" w:eastAsia="Calibri" w:hAnsi="Times New Roman" w:cs="Times New Roman"/>
                    <w:noProof/>
                    <w:sz w:val="24"/>
                    <w:szCs w:val="24"/>
                  </w:rPr>
                  <w:t>3.</w:t>
                </w:r>
                <w:r w:rsidRPr="0092538A">
                  <w:rPr>
                    <w:rFonts w:ascii="Times New Roman" w:hAnsi="Times New Roman" w:cs="Times New Roman"/>
                    <w:noProof/>
                    <w:sz w:val="24"/>
                    <w:szCs w:val="24"/>
                    <w:lang w:val="en-US" w:eastAsia="en-US"/>
                  </w:rPr>
                  <w:tab/>
                </w:r>
                <w:r w:rsidRPr="0092538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_Toc137194949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1</w:t>
                </w:r>
                <w:r w:rsidRPr="0092538A">
                  <w:rPr>
                    <w:rFonts w:ascii="Times New Roman" w:hAnsi="Times New Roman" w:cs="Times New Roman"/>
                    <w:noProof/>
                    <w:webHidden/>
                    <w:sz w:val="24"/>
                    <w:szCs w:val="24"/>
                  </w:rPr>
                  <w:fldChar w:fldCharType="end"/>
                </w:r>
              </w:hyperlink>
            </w:p>
            <w:p w14:paraId="2C7FBD3C" w14:textId="72AB34E9" w:rsidR="00E76E1F" w:rsidRPr="0092538A" w:rsidRDefault="00E76E1F">
              <w:pPr>
                <w:pStyle w:val="Turinys1"/>
                <w:rPr>
                  <w:rFonts w:ascii="Times New Roman" w:hAnsi="Times New Roman" w:cs="Times New Roman"/>
                  <w:noProof/>
                  <w:sz w:val="24"/>
                  <w:szCs w:val="24"/>
                  <w:lang w:val="en-US" w:eastAsia="en-US"/>
                </w:rPr>
              </w:pPr>
              <w:hyperlink w:anchor="_Toc137194950" w:history="1">
                <w:r w:rsidRPr="0092538A">
                  <w:rPr>
                    <w:rStyle w:val="Hipersaitas"/>
                    <w:rFonts w:ascii="Times New Roman" w:eastAsia="Calibri" w:hAnsi="Times New Roman" w:cs="Times New Roman"/>
                    <w:noProof/>
                    <w:sz w:val="24"/>
                    <w:szCs w:val="24"/>
                  </w:rPr>
                  <w:t>4.</w:t>
                </w:r>
                <w:r w:rsidRPr="0092538A">
                  <w:rPr>
                    <w:rFonts w:ascii="Times New Roman" w:hAnsi="Times New Roman" w:cs="Times New Roman"/>
                    <w:noProof/>
                    <w:sz w:val="24"/>
                    <w:szCs w:val="24"/>
                    <w:lang w:val="en-US" w:eastAsia="en-US"/>
                  </w:rPr>
                  <w:tab/>
                </w:r>
                <w:r w:rsidRPr="0092538A">
                  <w:rPr>
                    <w:rStyle w:val="Hipersaitas"/>
                    <w:rFonts w:ascii="Times New Roman" w:hAnsi="Times New Roman" w:cs="Times New Roman"/>
                    <w:noProof/>
                    <w:sz w:val="24"/>
                    <w:szCs w:val="24"/>
                  </w:rPr>
                  <w:t>Reikalavimai, susiję su nacionaliniu saugumu</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_Toc137194950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1</w:t>
                </w:r>
                <w:r w:rsidRPr="0092538A">
                  <w:rPr>
                    <w:rFonts w:ascii="Times New Roman" w:hAnsi="Times New Roman" w:cs="Times New Roman"/>
                    <w:noProof/>
                    <w:webHidden/>
                    <w:sz w:val="24"/>
                    <w:szCs w:val="24"/>
                  </w:rPr>
                  <w:fldChar w:fldCharType="end"/>
                </w:r>
              </w:hyperlink>
            </w:p>
            <w:p w14:paraId="3B8B80C9" w14:textId="4E6C9741" w:rsidR="00E76E1F" w:rsidRPr="0092538A" w:rsidRDefault="00E76E1F">
              <w:pPr>
                <w:pStyle w:val="Turinys1"/>
                <w:rPr>
                  <w:rFonts w:ascii="Times New Roman" w:hAnsi="Times New Roman" w:cs="Times New Roman"/>
                  <w:noProof/>
                  <w:sz w:val="24"/>
                  <w:szCs w:val="24"/>
                  <w:lang w:val="en-US" w:eastAsia="en-US"/>
                </w:rPr>
              </w:pPr>
              <w:hyperlink w:anchor="_Toc137194951" w:history="1">
                <w:r w:rsidRPr="0092538A">
                  <w:rPr>
                    <w:rStyle w:val="Hipersaitas"/>
                    <w:rFonts w:ascii="Times New Roman" w:eastAsia="Calibri" w:hAnsi="Times New Roman" w:cs="Times New Roman"/>
                    <w:noProof/>
                    <w:sz w:val="24"/>
                    <w:szCs w:val="24"/>
                  </w:rPr>
                  <w:t>5.</w:t>
                </w:r>
                <w:r w:rsidRPr="0092538A">
                  <w:rPr>
                    <w:rFonts w:ascii="Times New Roman" w:hAnsi="Times New Roman" w:cs="Times New Roman"/>
                    <w:noProof/>
                    <w:sz w:val="24"/>
                    <w:szCs w:val="24"/>
                    <w:lang w:val="en-US" w:eastAsia="en-US"/>
                  </w:rPr>
                  <w:tab/>
                </w:r>
                <w:r w:rsidRPr="0092538A">
                  <w:rPr>
                    <w:rStyle w:val="Hipersaitas"/>
                    <w:rFonts w:ascii="Times New Roman" w:hAnsi="Times New Roman" w:cs="Times New Roman"/>
                    <w:noProof/>
                    <w:sz w:val="24"/>
                    <w:szCs w:val="24"/>
                  </w:rPr>
                  <w:t>Specialieji reikalavimai pasiūlymų rengimui ir pateikimui</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_Toc137194951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1</w:t>
                </w:r>
                <w:r w:rsidRPr="0092538A">
                  <w:rPr>
                    <w:rFonts w:ascii="Times New Roman" w:hAnsi="Times New Roman" w:cs="Times New Roman"/>
                    <w:noProof/>
                    <w:webHidden/>
                    <w:sz w:val="24"/>
                    <w:szCs w:val="24"/>
                  </w:rPr>
                  <w:fldChar w:fldCharType="end"/>
                </w:r>
              </w:hyperlink>
            </w:p>
            <w:p w14:paraId="71D87EA0" w14:textId="3809D4D1" w:rsidR="00E76E1F" w:rsidRPr="0092538A" w:rsidRDefault="00E76E1F">
              <w:pPr>
                <w:pStyle w:val="Turinys1"/>
                <w:rPr>
                  <w:rFonts w:ascii="Times New Roman" w:hAnsi="Times New Roman" w:cs="Times New Roman"/>
                  <w:noProof/>
                  <w:sz w:val="24"/>
                  <w:szCs w:val="24"/>
                  <w:lang w:val="en-US" w:eastAsia="en-US"/>
                </w:rPr>
              </w:pPr>
              <w:hyperlink w:anchor="_Toc137194952" w:history="1">
                <w:r w:rsidRPr="0092538A">
                  <w:rPr>
                    <w:rStyle w:val="Hipersaitas"/>
                    <w:rFonts w:ascii="Times New Roman" w:hAnsi="Times New Roman" w:cs="Times New Roman"/>
                    <w:noProof/>
                    <w:sz w:val="24"/>
                    <w:szCs w:val="24"/>
                  </w:rPr>
                  <w:t>6.     Pasiūlymo galiojimo užtikrinimas</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_Toc137194952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2</w:t>
                </w:r>
                <w:r w:rsidRPr="0092538A">
                  <w:rPr>
                    <w:rFonts w:ascii="Times New Roman" w:hAnsi="Times New Roman" w:cs="Times New Roman"/>
                    <w:noProof/>
                    <w:webHidden/>
                    <w:sz w:val="24"/>
                    <w:szCs w:val="24"/>
                  </w:rPr>
                  <w:fldChar w:fldCharType="end"/>
                </w:r>
              </w:hyperlink>
            </w:p>
            <w:p w14:paraId="197EB7A3" w14:textId="75746824" w:rsidR="00E76E1F" w:rsidRPr="0092538A" w:rsidRDefault="00E76E1F">
              <w:pPr>
                <w:pStyle w:val="Turinys1"/>
                <w:rPr>
                  <w:rFonts w:ascii="Times New Roman" w:hAnsi="Times New Roman" w:cs="Times New Roman"/>
                  <w:noProof/>
                  <w:sz w:val="24"/>
                  <w:szCs w:val="24"/>
                  <w:lang w:val="en-US" w:eastAsia="en-US"/>
                </w:rPr>
              </w:pPr>
              <w:hyperlink w:anchor="_Toc137194953" w:history="1">
                <w:r w:rsidRPr="0092538A">
                  <w:rPr>
                    <w:rStyle w:val="Hipersaitas"/>
                    <w:rFonts w:ascii="Times New Roman" w:hAnsi="Times New Roman" w:cs="Times New Roman"/>
                    <w:noProof/>
                    <w:sz w:val="24"/>
                    <w:szCs w:val="24"/>
                  </w:rPr>
                  <w:t>7.</w:t>
                </w:r>
                <w:r w:rsidRPr="0092538A">
                  <w:rPr>
                    <w:rFonts w:ascii="Times New Roman" w:hAnsi="Times New Roman" w:cs="Times New Roman"/>
                    <w:noProof/>
                    <w:sz w:val="24"/>
                    <w:szCs w:val="24"/>
                    <w:lang w:val="en-US" w:eastAsia="en-US"/>
                  </w:rPr>
                  <w:tab/>
                </w:r>
                <w:r w:rsidRPr="0092538A">
                  <w:rPr>
                    <w:rStyle w:val="Hipersaitas"/>
                    <w:rFonts w:ascii="Times New Roman" w:hAnsi="Times New Roman" w:cs="Times New Roman"/>
                    <w:noProof/>
                    <w:sz w:val="24"/>
                    <w:szCs w:val="24"/>
                  </w:rPr>
                  <w:t>Pasiūlymų vertinimas</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_Toc137194953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2</w:t>
                </w:r>
                <w:r w:rsidRPr="0092538A">
                  <w:rPr>
                    <w:rFonts w:ascii="Times New Roman" w:hAnsi="Times New Roman" w:cs="Times New Roman"/>
                    <w:noProof/>
                    <w:webHidden/>
                    <w:sz w:val="24"/>
                    <w:szCs w:val="24"/>
                  </w:rPr>
                  <w:fldChar w:fldCharType="end"/>
                </w:r>
              </w:hyperlink>
            </w:p>
            <w:p w14:paraId="2D57B744" w14:textId="6A45D3AE" w:rsidR="00E76E1F" w:rsidRPr="0092538A" w:rsidRDefault="00E76E1F">
              <w:pPr>
                <w:pStyle w:val="Turinys1"/>
                <w:rPr>
                  <w:rFonts w:ascii="Times New Roman" w:hAnsi="Times New Roman" w:cs="Times New Roman"/>
                  <w:noProof/>
                  <w:sz w:val="24"/>
                  <w:szCs w:val="24"/>
                  <w:lang w:val="en-US" w:eastAsia="en-US"/>
                </w:rPr>
              </w:pPr>
              <w:hyperlink w:anchor="_Toc137194954" w:history="1">
                <w:r w:rsidRPr="0092538A">
                  <w:rPr>
                    <w:rStyle w:val="Hipersaitas"/>
                    <w:rFonts w:ascii="Times New Roman" w:hAnsi="Times New Roman" w:cs="Times New Roman"/>
                    <w:noProof/>
                    <w:sz w:val="24"/>
                    <w:szCs w:val="24"/>
                  </w:rPr>
                  <w:t xml:space="preserve">8. </w:t>
                </w:r>
                <w:r w:rsidR="00581B14" w:rsidRPr="0092538A">
                  <w:rPr>
                    <w:rStyle w:val="Hipersaitas"/>
                    <w:rFonts w:ascii="Times New Roman" w:hAnsi="Times New Roman" w:cs="Times New Roman"/>
                    <w:noProof/>
                    <w:sz w:val="24"/>
                    <w:szCs w:val="24"/>
                  </w:rPr>
                  <w:t xml:space="preserve">    </w:t>
                </w:r>
                <w:r w:rsidRPr="0092538A">
                  <w:rPr>
                    <w:rStyle w:val="Hipersaitas"/>
                    <w:rFonts w:ascii="Times New Roman" w:hAnsi="Times New Roman" w:cs="Times New Roman"/>
                    <w:noProof/>
                    <w:sz w:val="24"/>
                    <w:szCs w:val="24"/>
                  </w:rPr>
                  <w:t>Sutarties sudarymas</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_Toc137194954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2</w:t>
                </w:r>
                <w:r w:rsidRPr="0092538A">
                  <w:rPr>
                    <w:rFonts w:ascii="Times New Roman" w:hAnsi="Times New Roman" w:cs="Times New Roman"/>
                    <w:noProof/>
                    <w:webHidden/>
                    <w:sz w:val="24"/>
                    <w:szCs w:val="24"/>
                  </w:rPr>
                  <w:fldChar w:fldCharType="end"/>
                </w:r>
              </w:hyperlink>
            </w:p>
            <w:p w14:paraId="191E7762" w14:textId="2E3637A4" w:rsidR="00E76E1F" w:rsidRPr="0092538A" w:rsidRDefault="00E76E1F">
              <w:pPr>
                <w:pStyle w:val="Turinys1"/>
                <w:rPr>
                  <w:rFonts w:ascii="Times New Roman" w:hAnsi="Times New Roman" w:cs="Times New Roman"/>
                  <w:noProof/>
                  <w:sz w:val="24"/>
                  <w:szCs w:val="24"/>
                  <w:lang w:val="en-US" w:eastAsia="en-US"/>
                </w:rPr>
              </w:pPr>
              <w:hyperlink w:anchor="_Toc137194955" w:history="1">
                <w:r w:rsidRPr="0092538A">
                  <w:rPr>
                    <w:rStyle w:val="Hipersaitas"/>
                    <w:rFonts w:ascii="Times New Roman" w:hAnsi="Times New Roman" w:cs="Times New Roman"/>
                    <w:noProof/>
                    <w:sz w:val="24"/>
                    <w:szCs w:val="24"/>
                  </w:rPr>
                  <w:t xml:space="preserve">9. </w:t>
                </w:r>
                <w:r w:rsidR="00581B14" w:rsidRPr="0092538A">
                  <w:rPr>
                    <w:rStyle w:val="Hipersaitas"/>
                    <w:rFonts w:ascii="Times New Roman" w:hAnsi="Times New Roman" w:cs="Times New Roman"/>
                    <w:noProof/>
                    <w:sz w:val="24"/>
                    <w:szCs w:val="24"/>
                  </w:rPr>
                  <w:t xml:space="preserve">    </w:t>
                </w:r>
                <w:r w:rsidRPr="0092538A">
                  <w:rPr>
                    <w:rStyle w:val="Hipersaitas"/>
                    <w:rFonts w:ascii="Times New Roman" w:hAnsi="Times New Roman" w:cs="Times New Roman"/>
                    <w:noProof/>
                    <w:sz w:val="24"/>
                    <w:szCs w:val="24"/>
                  </w:rPr>
                  <w:t>Kitos sąlygos</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_Toc137194955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3</w:t>
                </w:r>
                <w:r w:rsidRPr="0092538A">
                  <w:rPr>
                    <w:rFonts w:ascii="Times New Roman" w:hAnsi="Times New Roman" w:cs="Times New Roman"/>
                    <w:noProof/>
                    <w:webHidden/>
                    <w:sz w:val="24"/>
                    <w:szCs w:val="24"/>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2538A">
                <w:rPr>
                  <w:rFonts w:ascii="Times New Roman" w:hAnsi="Times New Roman" w:cs="Times New Roman"/>
                  <w:noProof/>
                  <w:sz w:val="24"/>
                  <w:szCs w:val="24"/>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92538A"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2538A">
        <w:rPr>
          <w:rFonts w:ascii="Times New Roman" w:hAnsi="Times New Roman" w:cs="Times New Roman"/>
          <w:b/>
          <w:bCs/>
          <w:color w:val="auto"/>
          <w:sz w:val="24"/>
          <w:szCs w:val="24"/>
        </w:rPr>
        <w:t>Bendra informacij</w:t>
      </w:r>
      <w:r w:rsidR="00B076FD" w:rsidRPr="0092538A">
        <w:rPr>
          <w:rFonts w:ascii="Times New Roman" w:hAnsi="Times New Roman" w:cs="Times New Roman"/>
          <w:b/>
          <w:bCs/>
          <w:color w:val="auto"/>
          <w:sz w:val="24"/>
          <w:szCs w:val="24"/>
        </w:rPr>
        <w:t>a</w:t>
      </w:r>
      <w:bookmarkEnd w:id="5"/>
      <w:r w:rsidR="6B81CCAC" w:rsidRPr="0092538A">
        <w:rPr>
          <w:rFonts w:ascii="Times New Roman" w:hAnsi="Times New Roman" w:cs="Times New Roman"/>
          <w:b/>
          <w:bCs/>
          <w:color w:val="auto"/>
          <w:sz w:val="24"/>
          <w:szCs w:val="24"/>
        </w:rPr>
        <w:t xml:space="preserve"> </w:t>
      </w:r>
    </w:p>
    <w:p w14:paraId="698C5E70" w14:textId="490FD0EB" w:rsidR="00746BAF" w:rsidRDefault="00746BAF" w:rsidP="00746BAF">
      <w:pPr>
        <w:ind w:firstLine="0"/>
      </w:pPr>
    </w:p>
    <w:p w14:paraId="3C2B83DD" w14:textId="5951DC91" w:rsidR="00FB3C75" w:rsidRPr="00663FEC" w:rsidRDefault="002902C1" w:rsidP="00F77A5D">
      <w:pPr>
        <w:spacing w:line="240" w:lineRule="auto"/>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 xml:space="preserve">1.1. </w:t>
      </w:r>
      <w:r w:rsidR="639AD35A" w:rsidRPr="00663FEC">
        <w:rPr>
          <w:rFonts w:ascii="Times New Roman" w:hAnsi="Times New Roman" w:cs="Times New Roman"/>
          <w:color w:val="000000" w:themeColor="text1"/>
          <w:sz w:val="24"/>
          <w:szCs w:val="24"/>
        </w:rPr>
        <w:t>P</w:t>
      </w:r>
      <w:r w:rsidR="00B312C4" w:rsidRPr="00663FEC">
        <w:rPr>
          <w:rFonts w:ascii="Times New Roman" w:hAnsi="Times New Roman" w:cs="Times New Roman"/>
          <w:color w:val="000000" w:themeColor="text1"/>
          <w:sz w:val="24"/>
          <w:szCs w:val="24"/>
        </w:rPr>
        <w:t>erkančioji organizacija</w:t>
      </w:r>
      <w:r w:rsidR="00291EAC" w:rsidRPr="00663FEC">
        <w:rPr>
          <w:rFonts w:ascii="Times New Roman" w:hAnsi="Times New Roman" w:cs="Times New Roman"/>
          <w:color w:val="000000" w:themeColor="text1"/>
          <w:sz w:val="24"/>
          <w:szCs w:val="24"/>
        </w:rPr>
        <w:t xml:space="preserve"> </w:t>
      </w:r>
      <w:r w:rsidR="00FB3C75" w:rsidRPr="00663FEC">
        <w:rPr>
          <w:rFonts w:ascii="Times New Roman" w:hAnsi="Times New Roman" w:cs="Times New Roman"/>
          <w:color w:val="000000" w:themeColor="text1"/>
          <w:sz w:val="24"/>
          <w:szCs w:val="24"/>
        </w:rPr>
        <w:t xml:space="preserve">– </w:t>
      </w:r>
      <w:r w:rsidR="00B44051" w:rsidRPr="00663FEC">
        <w:rPr>
          <w:rFonts w:ascii="Times New Roman" w:hAnsi="Times New Roman" w:cs="Times New Roman"/>
          <w:color w:val="000000" w:themeColor="text1"/>
          <w:sz w:val="24"/>
          <w:szCs w:val="24"/>
        </w:rPr>
        <w:t>UAB</w:t>
      </w:r>
      <w:r w:rsidR="007D3011">
        <w:rPr>
          <w:rFonts w:ascii="Times New Roman" w:hAnsi="Times New Roman" w:cs="Times New Roman"/>
          <w:color w:val="000000" w:themeColor="text1"/>
          <w:sz w:val="24"/>
          <w:szCs w:val="24"/>
        </w:rPr>
        <w:t xml:space="preserve"> </w:t>
      </w:r>
      <w:r w:rsidR="00B44051" w:rsidRPr="00663FEC">
        <w:rPr>
          <w:rFonts w:ascii="Times New Roman" w:hAnsi="Times New Roman" w:cs="Times New Roman"/>
          <w:color w:val="000000" w:themeColor="text1"/>
          <w:sz w:val="24"/>
          <w:szCs w:val="24"/>
        </w:rPr>
        <w:t>„</w:t>
      </w:r>
      <w:r w:rsidR="00D55038">
        <w:rPr>
          <w:rFonts w:ascii="Times New Roman" w:hAnsi="Times New Roman" w:cs="Times New Roman"/>
          <w:color w:val="000000" w:themeColor="text1"/>
          <w:sz w:val="24"/>
          <w:szCs w:val="24"/>
        </w:rPr>
        <w:t>Utenos butų ūkis</w:t>
      </w:r>
      <w:r w:rsidR="00B44051" w:rsidRPr="00663FEC">
        <w:rPr>
          <w:rFonts w:ascii="Times New Roman" w:hAnsi="Times New Roman" w:cs="Times New Roman"/>
          <w:color w:val="000000" w:themeColor="text1"/>
          <w:sz w:val="24"/>
          <w:szCs w:val="24"/>
        </w:rPr>
        <w:t>“</w:t>
      </w:r>
      <w:r w:rsidR="00FB3C75" w:rsidRPr="00663FEC">
        <w:rPr>
          <w:rFonts w:ascii="Times New Roman" w:hAnsi="Times New Roman" w:cs="Times New Roman"/>
          <w:color w:val="000000" w:themeColor="text1"/>
          <w:sz w:val="24"/>
          <w:szCs w:val="24"/>
        </w:rPr>
        <w:t>, juridinio asmens kodas</w:t>
      </w:r>
      <w:r w:rsidR="00B44051" w:rsidRPr="00663FEC">
        <w:rPr>
          <w:rFonts w:ascii="Times New Roman" w:hAnsi="Times New Roman" w:cs="Times New Roman"/>
          <w:color w:val="000000" w:themeColor="text1"/>
          <w:sz w:val="24"/>
          <w:szCs w:val="24"/>
        </w:rPr>
        <w:t xml:space="preserve"> 18</w:t>
      </w:r>
      <w:r w:rsidR="00D55038">
        <w:rPr>
          <w:rFonts w:ascii="Times New Roman" w:hAnsi="Times New Roman" w:cs="Times New Roman"/>
          <w:color w:val="000000" w:themeColor="text1"/>
          <w:sz w:val="24"/>
          <w:szCs w:val="24"/>
        </w:rPr>
        <w:t>3605327</w:t>
      </w:r>
      <w:r w:rsidR="00FB3C75" w:rsidRPr="00663FEC">
        <w:rPr>
          <w:rFonts w:ascii="Times New Roman" w:hAnsi="Times New Roman" w:cs="Times New Roman"/>
          <w:color w:val="000000" w:themeColor="text1"/>
          <w:sz w:val="24"/>
          <w:szCs w:val="24"/>
        </w:rPr>
        <w:t>, adresas</w:t>
      </w:r>
      <w:r w:rsidR="00B44051" w:rsidRPr="00663FEC">
        <w:rPr>
          <w:rFonts w:ascii="Times New Roman" w:hAnsi="Times New Roman" w:cs="Times New Roman"/>
          <w:color w:val="000000" w:themeColor="text1"/>
          <w:sz w:val="24"/>
          <w:szCs w:val="24"/>
        </w:rPr>
        <w:t xml:space="preserve"> </w:t>
      </w:r>
      <w:proofErr w:type="spellStart"/>
      <w:r w:rsidR="00B44051" w:rsidRPr="00663FEC">
        <w:rPr>
          <w:rFonts w:ascii="Times New Roman" w:hAnsi="Times New Roman" w:cs="Times New Roman"/>
          <w:color w:val="000000" w:themeColor="text1"/>
          <w:sz w:val="24"/>
          <w:szCs w:val="24"/>
        </w:rPr>
        <w:t>Rašės</w:t>
      </w:r>
      <w:proofErr w:type="spellEnd"/>
      <w:r w:rsidR="00B44051" w:rsidRPr="00663FEC">
        <w:rPr>
          <w:rFonts w:ascii="Times New Roman" w:hAnsi="Times New Roman" w:cs="Times New Roman"/>
          <w:color w:val="000000" w:themeColor="text1"/>
          <w:sz w:val="24"/>
          <w:szCs w:val="24"/>
        </w:rPr>
        <w:t xml:space="preserve"> g. </w:t>
      </w:r>
      <w:r w:rsidR="00D55038">
        <w:rPr>
          <w:rFonts w:ascii="Times New Roman" w:hAnsi="Times New Roman" w:cs="Times New Roman"/>
          <w:color w:val="000000" w:themeColor="text1"/>
          <w:sz w:val="24"/>
          <w:szCs w:val="24"/>
        </w:rPr>
        <w:t>1</w:t>
      </w:r>
      <w:r w:rsidR="00B44051" w:rsidRPr="00663FEC">
        <w:rPr>
          <w:rFonts w:ascii="Times New Roman" w:hAnsi="Times New Roman" w:cs="Times New Roman"/>
          <w:color w:val="000000" w:themeColor="text1"/>
          <w:sz w:val="24"/>
          <w:szCs w:val="24"/>
        </w:rPr>
        <w:t>, Utena</w:t>
      </w:r>
      <w:r w:rsidR="00FB3C75" w:rsidRPr="00663FEC">
        <w:rPr>
          <w:rFonts w:ascii="Times New Roman" w:hAnsi="Times New Roman" w:cs="Times New Roman"/>
          <w:color w:val="000000" w:themeColor="text1"/>
          <w:sz w:val="24"/>
          <w:szCs w:val="24"/>
        </w:rPr>
        <w:t xml:space="preserve">, darbo laikas </w:t>
      </w:r>
      <w:r w:rsidR="00B44051" w:rsidRPr="00663FEC">
        <w:rPr>
          <w:rFonts w:ascii="Times New Roman" w:hAnsi="Times New Roman" w:cs="Times New Roman"/>
          <w:color w:val="000000" w:themeColor="text1"/>
          <w:sz w:val="24"/>
          <w:szCs w:val="24"/>
        </w:rPr>
        <w:t>Pr. – K. – 7.</w:t>
      </w:r>
      <w:r w:rsidR="00D55038">
        <w:rPr>
          <w:rFonts w:ascii="Times New Roman" w:hAnsi="Times New Roman" w:cs="Times New Roman"/>
          <w:color w:val="000000" w:themeColor="text1"/>
          <w:sz w:val="24"/>
          <w:szCs w:val="24"/>
        </w:rPr>
        <w:t>3</w:t>
      </w:r>
      <w:r w:rsidR="00B44051" w:rsidRPr="00663FEC">
        <w:rPr>
          <w:rFonts w:ascii="Times New Roman" w:hAnsi="Times New Roman" w:cs="Times New Roman"/>
          <w:color w:val="000000" w:themeColor="text1"/>
          <w:sz w:val="24"/>
          <w:szCs w:val="24"/>
        </w:rPr>
        <w:t>0 – 16.</w:t>
      </w:r>
      <w:r w:rsidR="00D55038">
        <w:rPr>
          <w:rFonts w:ascii="Times New Roman" w:hAnsi="Times New Roman" w:cs="Times New Roman"/>
          <w:color w:val="000000" w:themeColor="text1"/>
          <w:sz w:val="24"/>
          <w:szCs w:val="24"/>
        </w:rPr>
        <w:t>3</w:t>
      </w:r>
      <w:r w:rsidR="00B44051" w:rsidRPr="00663FEC">
        <w:rPr>
          <w:rFonts w:ascii="Times New Roman" w:hAnsi="Times New Roman" w:cs="Times New Roman"/>
          <w:color w:val="000000" w:themeColor="text1"/>
          <w:sz w:val="24"/>
          <w:szCs w:val="24"/>
        </w:rPr>
        <w:t>0 ; P – 7.</w:t>
      </w:r>
      <w:r w:rsidR="00D55038">
        <w:rPr>
          <w:rFonts w:ascii="Times New Roman" w:hAnsi="Times New Roman" w:cs="Times New Roman"/>
          <w:color w:val="000000" w:themeColor="text1"/>
          <w:sz w:val="24"/>
          <w:szCs w:val="24"/>
        </w:rPr>
        <w:t>3</w:t>
      </w:r>
      <w:r w:rsidR="00B44051" w:rsidRPr="00663FEC">
        <w:rPr>
          <w:rFonts w:ascii="Times New Roman" w:hAnsi="Times New Roman" w:cs="Times New Roman"/>
          <w:color w:val="000000" w:themeColor="text1"/>
          <w:sz w:val="24"/>
          <w:szCs w:val="24"/>
        </w:rPr>
        <w:t>0-1</w:t>
      </w:r>
      <w:r w:rsidR="00D55038">
        <w:rPr>
          <w:rFonts w:ascii="Times New Roman" w:hAnsi="Times New Roman" w:cs="Times New Roman"/>
          <w:color w:val="000000" w:themeColor="text1"/>
          <w:sz w:val="24"/>
          <w:szCs w:val="24"/>
        </w:rPr>
        <w:t>5</w:t>
      </w:r>
      <w:r w:rsidR="00B44051" w:rsidRPr="00663FEC">
        <w:rPr>
          <w:rFonts w:ascii="Times New Roman" w:hAnsi="Times New Roman" w:cs="Times New Roman"/>
          <w:color w:val="000000" w:themeColor="text1"/>
          <w:sz w:val="24"/>
          <w:szCs w:val="24"/>
        </w:rPr>
        <w:t>.</w:t>
      </w:r>
      <w:r w:rsidR="00D55038">
        <w:rPr>
          <w:rFonts w:ascii="Times New Roman" w:hAnsi="Times New Roman" w:cs="Times New Roman"/>
          <w:color w:val="000000" w:themeColor="text1"/>
          <w:sz w:val="24"/>
          <w:szCs w:val="24"/>
        </w:rPr>
        <w:t>15</w:t>
      </w:r>
      <w:r w:rsidR="00B44051" w:rsidRPr="00663FEC">
        <w:rPr>
          <w:rFonts w:ascii="Times New Roman" w:hAnsi="Times New Roman" w:cs="Times New Roman"/>
          <w:color w:val="000000" w:themeColor="text1"/>
          <w:sz w:val="24"/>
          <w:szCs w:val="24"/>
        </w:rPr>
        <w:t xml:space="preserve"> , pietų pertrauka – 11.</w:t>
      </w:r>
      <w:r w:rsidR="00D55038">
        <w:rPr>
          <w:rFonts w:ascii="Times New Roman" w:hAnsi="Times New Roman" w:cs="Times New Roman"/>
          <w:color w:val="000000" w:themeColor="text1"/>
          <w:sz w:val="24"/>
          <w:szCs w:val="24"/>
        </w:rPr>
        <w:t>3</w:t>
      </w:r>
      <w:r w:rsidR="00B44051" w:rsidRPr="00663FEC">
        <w:rPr>
          <w:rFonts w:ascii="Times New Roman" w:hAnsi="Times New Roman" w:cs="Times New Roman"/>
          <w:color w:val="000000" w:themeColor="text1"/>
          <w:sz w:val="24"/>
          <w:szCs w:val="24"/>
        </w:rPr>
        <w:t>0 – 1</w:t>
      </w:r>
      <w:r w:rsidR="00D55038">
        <w:rPr>
          <w:rFonts w:ascii="Times New Roman" w:hAnsi="Times New Roman" w:cs="Times New Roman"/>
          <w:color w:val="000000" w:themeColor="text1"/>
          <w:sz w:val="24"/>
          <w:szCs w:val="24"/>
        </w:rPr>
        <w:t>2</w:t>
      </w:r>
      <w:r w:rsidR="00B44051" w:rsidRPr="00663FEC">
        <w:rPr>
          <w:rFonts w:ascii="Times New Roman" w:hAnsi="Times New Roman" w:cs="Times New Roman"/>
          <w:color w:val="000000" w:themeColor="text1"/>
          <w:sz w:val="24"/>
          <w:szCs w:val="24"/>
        </w:rPr>
        <w:t>.</w:t>
      </w:r>
      <w:r w:rsidR="00D55038">
        <w:rPr>
          <w:rFonts w:ascii="Times New Roman" w:hAnsi="Times New Roman" w:cs="Times New Roman"/>
          <w:color w:val="000000" w:themeColor="text1"/>
          <w:sz w:val="24"/>
          <w:szCs w:val="24"/>
        </w:rPr>
        <w:t>1</w:t>
      </w:r>
      <w:r w:rsidR="00B44051" w:rsidRPr="00663FEC">
        <w:rPr>
          <w:rFonts w:ascii="Times New Roman" w:hAnsi="Times New Roman" w:cs="Times New Roman"/>
          <w:color w:val="000000" w:themeColor="text1"/>
          <w:sz w:val="24"/>
          <w:szCs w:val="24"/>
        </w:rPr>
        <w:t>5</w:t>
      </w:r>
      <w:r w:rsidR="00FB3C75" w:rsidRPr="00663FEC">
        <w:rPr>
          <w:rFonts w:ascii="Times New Roman" w:hAnsi="Times New Roman" w:cs="Times New Roman"/>
          <w:color w:val="000000" w:themeColor="text1"/>
          <w:sz w:val="24"/>
          <w:szCs w:val="24"/>
        </w:rPr>
        <w:t xml:space="preserve">. </w:t>
      </w:r>
      <w:r w:rsidR="4A61FFE7" w:rsidRPr="00663FEC">
        <w:rPr>
          <w:rFonts w:ascii="Times New Roman" w:hAnsi="Times New Roman" w:cs="Times New Roman"/>
          <w:color w:val="000000" w:themeColor="text1"/>
          <w:sz w:val="24"/>
          <w:szCs w:val="24"/>
        </w:rPr>
        <w:t>P</w:t>
      </w:r>
      <w:r w:rsidR="00020176" w:rsidRPr="00663FEC">
        <w:rPr>
          <w:rFonts w:ascii="Times New Roman" w:hAnsi="Times New Roman" w:cs="Times New Roman"/>
          <w:color w:val="000000" w:themeColor="text1"/>
          <w:sz w:val="24"/>
          <w:szCs w:val="24"/>
        </w:rPr>
        <w:t>erkančioji organizacija</w:t>
      </w:r>
      <w:r w:rsidR="00FB3C75" w:rsidRPr="00663FEC">
        <w:rPr>
          <w:rFonts w:ascii="Times New Roman" w:hAnsi="Times New Roman" w:cs="Times New Roman"/>
          <w:color w:val="000000" w:themeColor="text1"/>
          <w:sz w:val="24"/>
          <w:szCs w:val="24"/>
        </w:rPr>
        <w:t xml:space="preserve"> yra PVM mokėtoja.</w:t>
      </w:r>
    </w:p>
    <w:p w14:paraId="43304316" w14:textId="7224F1E6" w:rsidR="00020DD7" w:rsidRPr="00663FEC" w:rsidRDefault="00FB3C75">
      <w:pPr>
        <w:pStyle w:val="Sraopastraipa"/>
        <w:numPr>
          <w:ilvl w:val="1"/>
          <w:numId w:val="9"/>
        </w:numPr>
        <w:spacing w:line="240" w:lineRule="auto"/>
        <w:ind w:left="0" w:firstLine="710"/>
        <w:rPr>
          <w:rFonts w:ascii="Times New Roman" w:hAnsi="Times New Roman" w:cs="Times New Roman"/>
          <w:color w:val="000000" w:themeColor="text1"/>
          <w:sz w:val="24"/>
          <w:szCs w:val="24"/>
        </w:rPr>
      </w:pPr>
      <w:r w:rsidRPr="00663FEC">
        <w:rPr>
          <w:rFonts w:ascii="Times New Roman" w:eastAsia="Calibri" w:hAnsi="Times New Roman" w:cs="Times New Roman"/>
          <w:color w:val="000000" w:themeColor="text1"/>
          <w:sz w:val="24"/>
          <w:szCs w:val="24"/>
        </w:rPr>
        <w:t xml:space="preserve">Sutartį pasirašys </w:t>
      </w:r>
      <w:r w:rsidR="006B3563" w:rsidRPr="00663FEC">
        <w:rPr>
          <w:rFonts w:ascii="Times New Roman" w:hAnsi="Times New Roman" w:cs="Times New Roman"/>
          <w:color w:val="000000" w:themeColor="text1"/>
          <w:sz w:val="24"/>
          <w:szCs w:val="24"/>
        </w:rPr>
        <w:t>perkančioji organizacija</w:t>
      </w:r>
      <w:r w:rsidRPr="00663FEC">
        <w:rPr>
          <w:rFonts w:ascii="Times New Roman" w:eastAsia="Calibri" w:hAnsi="Times New Roman" w:cs="Times New Roman"/>
          <w:color w:val="000000" w:themeColor="text1"/>
          <w:sz w:val="24"/>
          <w:szCs w:val="24"/>
        </w:rPr>
        <w:t>.</w:t>
      </w:r>
      <w:r w:rsidR="00A56E33" w:rsidRPr="00663FEC">
        <w:rPr>
          <w:rFonts w:ascii="Times New Roman" w:eastAsia="Calibri" w:hAnsi="Times New Roman" w:cs="Times New Roman"/>
          <w:color w:val="000000" w:themeColor="text1"/>
          <w:sz w:val="24"/>
          <w:szCs w:val="24"/>
        </w:rPr>
        <w:t xml:space="preserve"> </w:t>
      </w:r>
    </w:p>
    <w:p w14:paraId="6669709E" w14:textId="61BB3EB2" w:rsidR="00316D64" w:rsidRPr="00663FEC" w:rsidRDefault="00CA0CC5">
      <w:pPr>
        <w:pStyle w:val="Sraopastraipa"/>
        <w:numPr>
          <w:ilvl w:val="1"/>
          <w:numId w:val="9"/>
        </w:numPr>
        <w:spacing w:line="240" w:lineRule="auto"/>
        <w:ind w:left="0" w:firstLine="710"/>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 xml:space="preserve">Pirkimas neatliekamas naudojantis centralizuotų pirkimų katalogu, nes </w:t>
      </w:r>
      <w:proofErr w:type="spellStart"/>
      <w:r w:rsidR="00B44051" w:rsidRPr="00663FEC">
        <w:rPr>
          <w:rFonts w:ascii="Times New Roman" w:hAnsi="Times New Roman" w:cs="Times New Roman"/>
          <w:color w:val="000000" w:themeColor="text1"/>
          <w:sz w:val="24"/>
          <w:szCs w:val="24"/>
        </w:rPr>
        <w:t>CPO.lt</w:t>
      </w:r>
      <w:proofErr w:type="spellEnd"/>
      <w:r w:rsidR="00B44051" w:rsidRPr="00663FEC">
        <w:rPr>
          <w:rFonts w:ascii="Times New Roman" w:hAnsi="Times New Roman" w:cs="Times New Roman"/>
          <w:color w:val="000000" w:themeColor="text1"/>
          <w:sz w:val="24"/>
          <w:szCs w:val="24"/>
        </w:rPr>
        <w:t xml:space="preserve"> nesiūlo perkančiosios organizacijos poreikius atitinkančių techninių specifikacijų. </w:t>
      </w:r>
      <w:r w:rsidRPr="00663FEC">
        <w:rPr>
          <w:rFonts w:ascii="Times New Roman" w:hAnsi="Times New Roman" w:cs="Times New Roman"/>
          <w:color w:val="000000" w:themeColor="text1"/>
          <w:sz w:val="24"/>
          <w:szCs w:val="24"/>
        </w:rPr>
        <w:t xml:space="preserve">  </w:t>
      </w:r>
    </w:p>
    <w:p w14:paraId="52EA068B" w14:textId="11D03B0A" w:rsidR="00C71C6F" w:rsidRPr="00663FEC" w:rsidRDefault="00503A5B" w:rsidP="00F77A5D">
      <w:pPr>
        <w:spacing w:line="240" w:lineRule="auto"/>
        <w:ind w:left="697" w:firstLine="0"/>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1.</w:t>
      </w:r>
      <w:r w:rsidR="00362DF0" w:rsidRPr="00663FEC">
        <w:rPr>
          <w:rFonts w:ascii="Times New Roman" w:hAnsi="Times New Roman" w:cs="Times New Roman"/>
          <w:color w:val="000000" w:themeColor="text1"/>
          <w:sz w:val="24"/>
          <w:szCs w:val="24"/>
        </w:rPr>
        <w:t>4</w:t>
      </w:r>
      <w:r w:rsidRPr="00663FEC">
        <w:rPr>
          <w:rFonts w:ascii="Times New Roman" w:hAnsi="Times New Roman" w:cs="Times New Roman"/>
          <w:color w:val="000000" w:themeColor="text1"/>
          <w:sz w:val="24"/>
          <w:szCs w:val="24"/>
        </w:rPr>
        <w:t xml:space="preserve">. </w:t>
      </w:r>
      <w:r w:rsidR="00091F01" w:rsidRPr="00663FEC">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B44051" w:rsidRPr="00663FEC">
            <w:rPr>
              <w:rFonts w:ascii="Times New Roman" w:hAnsi="Times New Roman" w:cs="Times New Roman"/>
              <w:color w:val="000000" w:themeColor="text1"/>
              <w:sz w:val="24"/>
              <w:szCs w:val="24"/>
            </w:rPr>
            <w:t>nėra</w:t>
          </w:r>
        </w:sdtContent>
      </w:sdt>
      <w:r w:rsidR="00A100C8" w:rsidRPr="00663FEC" w:rsidDel="00A100C8">
        <w:rPr>
          <w:rFonts w:ascii="Times New Roman" w:hAnsi="Times New Roman" w:cs="Times New Roman"/>
          <w:color w:val="000000" w:themeColor="text1"/>
          <w:sz w:val="24"/>
          <w:szCs w:val="24"/>
        </w:rPr>
        <w:t xml:space="preserve"> </w:t>
      </w:r>
      <w:r w:rsidR="00091F01" w:rsidRPr="00663FEC">
        <w:rPr>
          <w:rFonts w:ascii="Times New Roman" w:hAnsi="Times New Roman" w:cs="Times New Roman"/>
          <w:color w:val="000000" w:themeColor="text1"/>
          <w:sz w:val="24"/>
          <w:szCs w:val="24"/>
        </w:rPr>
        <w:t xml:space="preserve">sudaroma. </w:t>
      </w:r>
    </w:p>
    <w:p w14:paraId="16DB9CE8" w14:textId="0574C731" w:rsidR="001045C0" w:rsidRPr="00663FEC" w:rsidRDefault="004F6423" w:rsidP="007A6EAB">
      <w:pPr>
        <w:pStyle w:val="Sraopastraipa"/>
        <w:spacing w:line="240" w:lineRule="auto"/>
        <w:ind w:left="0" w:firstLine="709"/>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1.5.</w:t>
      </w:r>
      <w:r w:rsidR="00D459E3" w:rsidRPr="00663FEC">
        <w:rPr>
          <w:rFonts w:ascii="Times New Roman" w:hAnsi="Times New Roman" w:cs="Times New Roman"/>
          <w:color w:val="000000" w:themeColor="text1"/>
          <w:sz w:val="24"/>
          <w:szCs w:val="24"/>
        </w:rPr>
        <w:t xml:space="preserve">Atliekamas žaliasis pirkimas. Pirkimas vykdomas vadovaujantis </w:t>
      </w:r>
      <w:hyperlink r:id="rId15" w:history="1">
        <w:r w:rsidR="009B66AB" w:rsidRPr="00663FEC">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663FEC">
        <w:rPr>
          <w:rFonts w:ascii="Times New Roman" w:hAnsi="Times New Roman" w:cs="Times New Roman"/>
          <w:color w:val="000000" w:themeColor="text1"/>
          <w:sz w:val="24"/>
          <w:szCs w:val="24"/>
        </w:rPr>
        <w:t xml:space="preserve"> </w:t>
      </w:r>
      <w:r w:rsidR="002E4679" w:rsidRPr="00663FEC">
        <w:rPr>
          <w:rFonts w:ascii="Times New Roman" w:hAnsi="Times New Roman" w:cs="Times New Roman"/>
          <w:color w:val="000000" w:themeColor="text1"/>
          <w:sz w:val="24"/>
          <w:szCs w:val="24"/>
        </w:rPr>
        <w:t xml:space="preserve">4 punkto </w:t>
      </w:r>
      <w:r w:rsidR="00B44051" w:rsidRPr="00663FEC">
        <w:rPr>
          <w:rFonts w:ascii="Times New Roman" w:hAnsi="Times New Roman" w:cs="Times New Roman"/>
          <w:color w:val="000000" w:themeColor="text1"/>
          <w:sz w:val="24"/>
          <w:szCs w:val="24"/>
        </w:rPr>
        <w:t xml:space="preserve">4.4.3. </w:t>
      </w:r>
      <w:r w:rsidR="00D8621D" w:rsidRPr="00663FEC">
        <w:rPr>
          <w:rFonts w:ascii="Times New Roman" w:hAnsi="Times New Roman" w:cs="Times New Roman"/>
          <w:color w:val="000000" w:themeColor="text1"/>
          <w:sz w:val="24"/>
          <w:szCs w:val="24"/>
        </w:rPr>
        <w:t xml:space="preserve">papunkčiu </w:t>
      </w:r>
      <w:r w:rsidR="00D459E3" w:rsidRPr="00663FEC">
        <w:rPr>
          <w:rFonts w:ascii="Times New Roman" w:hAnsi="Times New Roman" w:cs="Times New Roman"/>
          <w:color w:val="000000" w:themeColor="text1"/>
          <w:sz w:val="24"/>
          <w:szCs w:val="24"/>
        </w:rPr>
        <w:t>(-</w:t>
      </w:r>
      <w:proofErr w:type="spellStart"/>
      <w:r w:rsidR="00D8621D" w:rsidRPr="00663FEC">
        <w:rPr>
          <w:rFonts w:ascii="Times New Roman" w:hAnsi="Times New Roman" w:cs="Times New Roman"/>
          <w:color w:val="000000" w:themeColor="text1"/>
          <w:sz w:val="24"/>
          <w:szCs w:val="24"/>
        </w:rPr>
        <w:t>i</w:t>
      </w:r>
      <w:r w:rsidR="00D459E3" w:rsidRPr="00663FEC">
        <w:rPr>
          <w:rFonts w:ascii="Times New Roman" w:hAnsi="Times New Roman" w:cs="Times New Roman"/>
          <w:color w:val="000000" w:themeColor="text1"/>
          <w:sz w:val="24"/>
          <w:szCs w:val="24"/>
        </w:rPr>
        <w:t>ais</w:t>
      </w:r>
      <w:proofErr w:type="spellEnd"/>
      <w:r w:rsidR="00D459E3" w:rsidRPr="00663FEC">
        <w:rPr>
          <w:rFonts w:ascii="Times New Roman" w:hAnsi="Times New Roman" w:cs="Times New Roman"/>
          <w:color w:val="000000" w:themeColor="text1"/>
          <w:sz w:val="24"/>
          <w:szCs w:val="24"/>
        </w:rPr>
        <w:t xml:space="preserve">). Aplinkos apaugos kriterijai nustatyti </w:t>
      </w:r>
      <w:r w:rsidR="00B44051" w:rsidRPr="00663FEC">
        <w:rPr>
          <w:rFonts w:ascii="Times New Roman" w:hAnsi="Times New Roman" w:cs="Times New Roman"/>
          <w:color w:val="000000" w:themeColor="text1"/>
          <w:sz w:val="24"/>
          <w:szCs w:val="24"/>
        </w:rPr>
        <w:t xml:space="preserve">Techninėje specifikacijoje (4 priedas). </w:t>
      </w:r>
    </w:p>
    <w:p w14:paraId="15179C0E" w14:textId="00F38B11" w:rsidR="00257685" w:rsidRPr="00663FEC" w:rsidRDefault="003D3DF5" w:rsidP="007A6EAB">
      <w:pPr>
        <w:spacing w:line="240" w:lineRule="auto"/>
        <w:ind w:firstLine="567"/>
        <w:rPr>
          <w:rFonts w:ascii="Times New Roman" w:hAnsi="Times New Roman" w:cs="Times New Roman"/>
          <w:color w:val="000000" w:themeColor="text1"/>
          <w:sz w:val="24"/>
          <w:szCs w:val="24"/>
        </w:rPr>
      </w:pPr>
      <w:r w:rsidRPr="00663FEC">
        <w:rPr>
          <w:rFonts w:ascii="Times New Roman" w:eastAsia="Arial" w:hAnsi="Times New Roman" w:cs="Times New Roman"/>
          <w:color w:val="000000" w:themeColor="text1"/>
          <w:sz w:val="24"/>
          <w:szCs w:val="24"/>
        </w:rPr>
        <w:t>1.</w:t>
      </w:r>
      <w:r w:rsidR="00B44051" w:rsidRPr="00663FEC">
        <w:rPr>
          <w:rFonts w:ascii="Times New Roman" w:eastAsia="Arial" w:hAnsi="Times New Roman" w:cs="Times New Roman"/>
          <w:color w:val="000000" w:themeColor="text1"/>
          <w:sz w:val="24"/>
          <w:szCs w:val="24"/>
        </w:rPr>
        <w:t>6</w:t>
      </w:r>
      <w:r w:rsidRPr="00663FEC">
        <w:rPr>
          <w:rFonts w:ascii="Times New Roman" w:eastAsia="Arial" w:hAnsi="Times New Roman" w:cs="Times New Roman"/>
          <w:color w:val="000000" w:themeColor="text1"/>
          <w:sz w:val="24"/>
          <w:szCs w:val="24"/>
        </w:rPr>
        <w:t>.</w:t>
      </w:r>
      <w:r w:rsidR="00CA1A1C" w:rsidRPr="00663FEC">
        <w:rPr>
          <w:rFonts w:ascii="Times New Roman" w:eastAsia="Arial" w:hAnsi="Times New Roman" w:cs="Times New Roman"/>
          <w:color w:val="000000" w:themeColor="text1"/>
          <w:sz w:val="24"/>
          <w:szCs w:val="24"/>
        </w:rPr>
        <w:t xml:space="preserve"> </w:t>
      </w:r>
      <w:r w:rsidR="4B7098B6" w:rsidRPr="00663FEC">
        <w:rPr>
          <w:rFonts w:ascii="Times New Roman" w:eastAsia="Arial" w:hAnsi="Times New Roman" w:cs="Times New Roman"/>
          <w:color w:val="000000" w:themeColor="text1"/>
          <w:sz w:val="24"/>
          <w:szCs w:val="24"/>
        </w:rPr>
        <w:t>Bendrosios</w:t>
      </w:r>
      <w:r w:rsidR="00931CA2" w:rsidRPr="00663FEC">
        <w:rPr>
          <w:rFonts w:ascii="Times New Roman" w:eastAsia="Arial" w:hAnsi="Times New Roman" w:cs="Times New Roman"/>
          <w:color w:val="000000" w:themeColor="text1"/>
          <w:sz w:val="24"/>
          <w:szCs w:val="24"/>
        </w:rPr>
        <w:t xml:space="preserve"> pirkimo</w:t>
      </w:r>
      <w:r w:rsidR="4B7098B6" w:rsidRPr="00663FEC">
        <w:rPr>
          <w:rFonts w:ascii="Times New Roman" w:eastAsia="Arial" w:hAnsi="Times New Roman" w:cs="Times New Roman"/>
          <w:color w:val="000000" w:themeColor="text1"/>
          <w:sz w:val="24"/>
          <w:szCs w:val="24"/>
        </w:rPr>
        <w:t xml:space="preserve"> sąlygos yra neatskiriama ši</w:t>
      </w:r>
      <w:r w:rsidR="00931CA2" w:rsidRPr="00663FEC">
        <w:rPr>
          <w:rFonts w:ascii="Times New Roman" w:eastAsia="Arial" w:hAnsi="Times New Roman" w:cs="Times New Roman"/>
          <w:color w:val="000000" w:themeColor="text1"/>
          <w:sz w:val="24"/>
          <w:szCs w:val="24"/>
        </w:rPr>
        <w:t>ų</w:t>
      </w:r>
      <w:r w:rsidR="4B7098B6" w:rsidRPr="00663FEC">
        <w:rPr>
          <w:rFonts w:ascii="Times New Roman" w:eastAsia="Arial" w:hAnsi="Times New Roman" w:cs="Times New Roman"/>
          <w:color w:val="000000" w:themeColor="text1"/>
          <w:sz w:val="24"/>
          <w:szCs w:val="24"/>
        </w:rPr>
        <w:t xml:space="preserve"> pirkimo sąlygų dalis.</w:t>
      </w:r>
    </w:p>
    <w:p w14:paraId="4ED932F3" w14:textId="2CE07367" w:rsidR="00FB3C75" w:rsidRPr="0092538A" w:rsidRDefault="00244994">
      <w:pPr>
        <w:pStyle w:val="Antrat1"/>
        <w:numPr>
          <w:ilvl w:val="0"/>
          <w:numId w:val="7"/>
        </w:numPr>
        <w:spacing w:before="720" w:after="0" w:line="300" w:lineRule="auto"/>
        <w:rPr>
          <w:rFonts w:ascii="Times New Roman" w:hAnsi="Times New Roman" w:cs="Times New Roman"/>
          <w:b/>
          <w:bCs/>
          <w:color w:val="auto"/>
          <w:sz w:val="24"/>
          <w:szCs w:val="24"/>
        </w:rPr>
      </w:pPr>
      <w:bookmarkStart w:id="10" w:name="_Toc137194948"/>
      <w:r w:rsidRPr="0092538A">
        <w:rPr>
          <w:rFonts w:ascii="Times New Roman" w:hAnsi="Times New Roman" w:cs="Times New Roman"/>
          <w:b/>
          <w:bCs/>
          <w:color w:val="auto"/>
          <w:sz w:val="24"/>
          <w:szCs w:val="24"/>
        </w:rPr>
        <w:t>Pirkimo objektas</w:t>
      </w:r>
      <w:bookmarkEnd w:id="10"/>
    </w:p>
    <w:p w14:paraId="7D847502" w14:textId="77777777" w:rsidR="00FB3C75" w:rsidRDefault="00FB3C75" w:rsidP="00E62E95">
      <w:pPr>
        <w:spacing w:line="240" w:lineRule="auto"/>
        <w:ind w:firstLine="0"/>
      </w:pPr>
    </w:p>
    <w:p w14:paraId="0AEFEE07" w14:textId="0BDF044B" w:rsidR="00FB3C75" w:rsidRPr="00663FEC"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 xml:space="preserve"> </w:t>
      </w:r>
      <w:r w:rsidR="00651664" w:rsidRPr="00663FEC">
        <w:rPr>
          <w:rFonts w:ascii="Times New Roman" w:hAnsi="Times New Roman" w:cs="Times New Roman"/>
          <w:color w:val="000000" w:themeColor="text1"/>
          <w:sz w:val="24"/>
          <w:szCs w:val="24"/>
        </w:rPr>
        <w:t xml:space="preserve">Perkančioji organizacija </w:t>
      </w:r>
      <w:r w:rsidR="00FB3C75" w:rsidRPr="00663FEC">
        <w:rPr>
          <w:rFonts w:ascii="Times New Roman" w:eastAsia="Calibri" w:hAnsi="Times New Roman" w:cs="Times New Roman"/>
          <w:color w:val="000000" w:themeColor="text1"/>
          <w:sz w:val="24"/>
          <w:szCs w:val="24"/>
        </w:rPr>
        <w:t xml:space="preserve">numato įsigyti </w:t>
      </w:r>
      <w:r w:rsidR="00B44051" w:rsidRPr="00663FEC">
        <w:rPr>
          <w:rFonts w:ascii="Times New Roman" w:hAnsi="Times New Roman" w:cs="Times New Roman"/>
          <w:color w:val="000000" w:themeColor="text1"/>
          <w:sz w:val="24"/>
          <w:szCs w:val="24"/>
        </w:rPr>
        <w:t>darbuotojų saugos ir sveikatos tarnybos funkcijų vykdymo ir gaisrinės saugos paslaugas</w:t>
      </w:r>
      <w:r w:rsidR="00FB3C75" w:rsidRPr="00663FEC">
        <w:rPr>
          <w:rFonts w:ascii="Times New Roman" w:eastAsia="Calibri" w:hAnsi="Times New Roman" w:cs="Times New Roman"/>
          <w:color w:val="000000" w:themeColor="text1"/>
          <w:sz w:val="24"/>
          <w:szCs w:val="24"/>
        </w:rPr>
        <w:t>.</w:t>
      </w:r>
      <w:r w:rsidR="00FB3C75" w:rsidRPr="00663FEC">
        <w:rPr>
          <w:rFonts w:ascii="Times New Roman" w:hAnsi="Times New Roman" w:cs="Times New Roman"/>
          <w:color w:val="000000" w:themeColor="text1"/>
          <w:sz w:val="24"/>
          <w:szCs w:val="24"/>
        </w:rPr>
        <w:t xml:space="preserve"> Reikalavimai </w:t>
      </w:r>
      <w:r w:rsidR="00966703" w:rsidRPr="00663FEC">
        <w:rPr>
          <w:rFonts w:ascii="Times New Roman" w:hAnsi="Times New Roman" w:cs="Times New Roman"/>
          <w:color w:val="000000" w:themeColor="text1"/>
          <w:sz w:val="24"/>
          <w:szCs w:val="24"/>
        </w:rPr>
        <w:t>p</w:t>
      </w:r>
      <w:r w:rsidR="00FB3C75" w:rsidRPr="00663FEC">
        <w:rPr>
          <w:rFonts w:ascii="Times New Roman" w:hAnsi="Times New Roman" w:cs="Times New Roman"/>
          <w:color w:val="000000" w:themeColor="text1"/>
          <w:sz w:val="24"/>
          <w:szCs w:val="24"/>
        </w:rPr>
        <w:t>irkimo objektui nustatyti</w:t>
      </w:r>
      <w:r w:rsidR="00AE2AEF" w:rsidRPr="00663FEC">
        <w:rPr>
          <w:rFonts w:ascii="Times New Roman" w:hAnsi="Times New Roman" w:cs="Times New Roman"/>
          <w:color w:val="000000" w:themeColor="text1"/>
          <w:sz w:val="24"/>
          <w:szCs w:val="24"/>
        </w:rPr>
        <w:t xml:space="preserve"> </w:t>
      </w:r>
      <w:r w:rsidR="00966703" w:rsidRPr="00663FEC">
        <w:rPr>
          <w:rFonts w:ascii="Times New Roman" w:hAnsi="Times New Roman" w:cs="Times New Roman"/>
          <w:color w:val="000000" w:themeColor="text1"/>
          <w:sz w:val="24"/>
          <w:szCs w:val="24"/>
        </w:rPr>
        <w:t>s</w:t>
      </w:r>
      <w:r w:rsidR="00044836" w:rsidRPr="00663FEC">
        <w:rPr>
          <w:rFonts w:ascii="Times New Roman" w:hAnsi="Times New Roman" w:cs="Times New Roman"/>
          <w:color w:val="000000" w:themeColor="text1"/>
          <w:sz w:val="24"/>
          <w:szCs w:val="24"/>
        </w:rPr>
        <w:t>pecialiųjų p</w:t>
      </w:r>
      <w:r w:rsidR="00AE2AEF" w:rsidRPr="00663FEC">
        <w:rPr>
          <w:rFonts w:ascii="Times New Roman" w:hAnsi="Times New Roman" w:cs="Times New Roman"/>
          <w:color w:val="000000" w:themeColor="text1"/>
          <w:sz w:val="24"/>
          <w:szCs w:val="24"/>
        </w:rPr>
        <w:t xml:space="preserve">irkimo sąlygų </w:t>
      </w:r>
      <w:r w:rsidR="006F7E8D" w:rsidRPr="00663FEC">
        <w:rPr>
          <w:rFonts w:ascii="Times New Roman" w:hAnsi="Times New Roman" w:cs="Times New Roman"/>
          <w:color w:val="000000" w:themeColor="text1"/>
          <w:sz w:val="24"/>
          <w:szCs w:val="24"/>
        </w:rPr>
        <w:t>4</w:t>
      </w:r>
      <w:r w:rsidR="00AE2AEF" w:rsidRPr="00663FEC">
        <w:rPr>
          <w:rFonts w:ascii="Times New Roman" w:hAnsi="Times New Roman" w:cs="Times New Roman"/>
          <w:color w:val="000000" w:themeColor="text1"/>
          <w:sz w:val="24"/>
          <w:szCs w:val="24"/>
        </w:rPr>
        <w:t xml:space="preserve"> priede.</w:t>
      </w:r>
    </w:p>
    <w:p w14:paraId="49117D58" w14:textId="76324BBC" w:rsidR="005D280D" w:rsidRPr="00663FEC" w:rsidRDefault="002C41AA" w:rsidP="00F77A5D">
      <w:pPr>
        <w:pStyle w:val="Betarp"/>
        <w:contextualSpacing/>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2.2.</w:t>
      </w:r>
      <w:r w:rsidR="00ED1C85" w:rsidRPr="00663FEC">
        <w:rPr>
          <w:rFonts w:ascii="Times New Roman" w:hAnsi="Times New Roman" w:cs="Times New Roman"/>
          <w:color w:val="000000" w:themeColor="text1"/>
          <w:sz w:val="24"/>
          <w:szCs w:val="24"/>
        </w:rPr>
        <w:t xml:space="preserve"> </w:t>
      </w:r>
      <w:r w:rsidR="00FB3C75" w:rsidRPr="00663FEC">
        <w:rPr>
          <w:rFonts w:ascii="Times New Roman" w:hAnsi="Times New Roman" w:cs="Times New Roman"/>
          <w:color w:val="000000" w:themeColor="text1"/>
          <w:sz w:val="24"/>
          <w:szCs w:val="24"/>
        </w:rPr>
        <w:t>Pirkimo objektas į dalis neskaidomas.</w:t>
      </w:r>
      <w:r w:rsidR="00702B7B" w:rsidRPr="00663FEC">
        <w:rPr>
          <w:rFonts w:ascii="Times New Roman" w:hAnsi="Times New Roman" w:cs="Times New Roman"/>
          <w:color w:val="000000" w:themeColor="text1"/>
          <w:sz w:val="24"/>
          <w:szCs w:val="24"/>
        </w:rPr>
        <w:t xml:space="preserve"> Pirkimo apimtys, reikalavimai ir techninė specifikacija apibrėžti </w:t>
      </w:r>
      <w:r w:rsidR="00C314B2" w:rsidRPr="00663FEC">
        <w:rPr>
          <w:rFonts w:ascii="Times New Roman" w:hAnsi="Times New Roman" w:cs="Times New Roman"/>
          <w:color w:val="000000" w:themeColor="text1"/>
          <w:sz w:val="24"/>
          <w:szCs w:val="24"/>
        </w:rPr>
        <w:t>s</w:t>
      </w:r>
      <w:r w:rsidR="000B6976" w:rsidRPr="00663FEC">
        <w:rPr>
          <w:rFonts w:ascii="Times New Roman" w:hAnsi="Times New Roman" w:cs="Times New Roman"/>
          <w:color w:val="000000" w:themeColor="text1"/>
          <w:sz w:val="24"/>
          <w:szCs w:val="24"/>
        </w:rPr>
        <w:t>pecialiųjų p</w:t>
      </w:r>
      <w:r w:rsidR="00702B7B" w:rsidRPr="00663FEC">
        <w:rPr>
          <w:rFonts w:ascii="Times New Roman" w:hAnsi="Times New Roman" w:cs="Times New Roman"/>
          <w:color w:val="000000" w:themeColor="text1"/>
          <w:sz w:val="24"/>
          <w:szCs w:val="24"/>
        </w:rPr>
        <w:t xml:space="preserve">irkimo sąlygų </w:t>
      </w:r>
      <w:r w:rsidR="006F7E8D" w:rsidRPr="00663FEC">
        <w:rPr>
          <w:rFonts w:ascii="Times New Roman" w:hAnsi="Times New Roman" w:cs="Times New Roman"/>
          <w:color w:val="000000" w:themeColor="text1"/>
          <w:sz w:val="24"/>
          <w:szCs w:val="24"/>
        </w:rPr>
        <w:t>4</w:t>
      </w:r>
      <w:r w:rsidR="00702B7B" w:rsidRPr="00663FEC">
        <w:rPr>
          <w:rFonts w:ascii="Times New Roman" w:hAnsi="Times New Roman" w:cs="Times New Roman"/>
          <w:color w:val="000000" w:themeColor="text1"/>
          <w:sz w:val="24"/>
          <w:szCs w:val="24"/>
        </w:rPr>
        <w:t xml:space="preserve"> priede.</w:t>
      </w:r>
    </w:p>
    <w:p w14:paraId="2B9FCCA2" w14:textId="34073C68" w:rsidR="003943EC" w:rsidRPr="00663FEC" w:rsidRDefault="003943EC" w:rsidP="00F77A5D">
      <w:pPr>
        <w:pStyle w:val="Sraopastraipa"/>
        <w:spacing w:line="240" w:lineRule="auto"/>
        <w:ind w:left="0" w:firstLine="709"/>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2.</w:t>
      </w:r>
      <w:r w:rsidR="001F568A" w:rsidRPr="00663FEC">
        <w:rPr>
          <w:rFonts w:ascii="Times New Roman" w:hAnsi="Times New Roman" w:cs="Times New Roman"/>
          <w:color w:val="000000" w:themeColor="text1"/>
          <w:sz w:val="24"/>
          <w:szCs w:val="24"/>
        </w:rPr>
        <w:t>3</w:t>
      </w:r>
      <w:r w:rsidRPr="00663FEC">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63FEC" w:rsidRDefault="003943EC" w:rsidP="00F77A5D">
      <w:pPr>
        <w:pStyle w:val="Sraopastraipa"/>
        <w:spacing w:line="240" w:lineRule="auto"/>
        <w:ind w:left="0" w:firstLine="709"/>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2.</w:t>
      </w:r>
      <w:r w:rsidR="001F568A" w:rsidRPr="00663FEC">
        <w:rPr>
          <w:rFonts w:ascii="Times New Roman" w:hAnsi="Times New Roman" w:cs="Times New Roman"/>
          <w:color w:val="000000" w:themeColor="text1"/>
          <w:sz w:val="24"/>
          <w:szCs w:val="24"/>
        </w:rPr>
        <w:t>4</w:t>
      </w:r>
      <w:r w:rsidRPr="00663FEC">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2538A" w:rsidRDefault="00BF3638">
      <w:pPr>
        <w:pStyle w:val="Antrat1"/>
        <w:numPr>
          <w:ilvl w:val="0"/>
          <w:numId w:val="7"/>
        </w:numPr>
        <w:spacing w:before="720" w:after="0"/>
        <w:ind w:left="357" w:hanging="357"/>
        <w:rPr>
          <w:rFonts w:ascii="Times New Roman" w:hAnsi="Times New Roman" w:cs="Times New Roman"/>
          <w:b/>
          <w:bCs/>
          <w:color w:val="auto"/>
          <w:sz w:val="24"/>
          <w:szCs w:val="24"/>
        </w:rPr>
      </w:pPr>
      <w:bookmarkStart w:id="11" w:name="_Toc137194949"/>
      <w:r w:rsidRPr="0092538A">
        <w:rPr>
          <w:rFonts w:ascii="Times New Roman" w:hAnsi="Times New Roman" w:cs="Times New Roman"/>
          <w:b/>
          <w:bCs/>
          <w:color w:val="auto"/>
          <w:sz w:val="24"/>
          <w:szCs w:val="24"/>
        </w:rPr>
        <w:t>Tiekėjų pašalinimo pagrindai</w:t>
      </w:r>
      <w:r w:rsidR="00E201D8" w:rsidRPr="0092538A">
        <w:rPr>
          <w:rFonts w:ascii="Times New Roman" w:hAnsi="Times New Roman" w:cs="Times New Roman"/>
          <w:b/>
          <w:bCs/>
          <w:color w:val="auto"/>
          <w:sz w:val="24"/>
          <w:szCs w:val="24"/>
        </w:rPr>
        <w:t>, kvalifikacijos reikalavimai ir reikalaujami kokybės vadybos sistemos ir (ar</w:t>
      </w:r>
      <w:r w:rsidR="00817AB9" w:rsidRPr="0092538A">
        <w:rPr>
          <w:rFonts w:ascii="Times New Roman" w:hAnsi="Times New Roman" w:cs="Times New Roman"/>
          <w:b/>
          <w:bCs/>
          <w:color w:val="auto"/>
          <w:sz w:val="24"/>
          <w:szCs w:val="24"/>
        </w:rPr>
        <w:t>ba</w:t>
      </w:r>
      <w:r w:rsidR="00E201D8" w:rsidRPr="0092538A">
        <w:rPr>
          <w:rFonts w:ascii="Times New Roman" w:hAnsi="Times New Roman" w:cs="Times New Roman"/>
          <w:b/>
          <w:bCs/>
          <w:color w:val="auto"/>
          <w:sz w:val="24"/>
          <w:szCs w:val="24"/>
        </w:rPr>
        <w:t xml:space="preserve">) </w:t>
      </w:r>
      <w:r w:rsidR="00817AB9" w:rsidRPr="0092538A">
        <w:rPr>
          <w:rFonts w:ascii="Times New Roman" w:hAnsi="Times New Roman" w:cs="Times New Roman"/>
          <w:b/>
          <w:bCs/>
          <w:color w:val="auto"/>
          <w:sz w:val="24"/>
          <w:szCs w:val="24"/>
        </w:rPr>
        <w:t>aplinkos apsaugos vadybos sistemos standartai</w:t>
      </w:r>
      <w:bookmarkEnd w:id="11"/>
      <w:r w:rsidR="00817AB9" w:rsidRPr="0092538A">
        <w:rPr>
          <w:rFonts w:ascii="Times New Roman" w:hAnsi="Times New Roman" w:cs="Times New Roman"/>
          <w:b/>
          <w:bCs/>
          <w:color w:val="auto"/>
          <w:sz w:val="24"/>
          <w:szCs w:val="24"/>
        </w:rPr>
        <w:t xml:space="preserve"> </w:t>
      </w:r>
    </w:p>
    <w:p w14:paraId="0ED6AD78" w14:textId="723DA34A" w:rsidR="00FB3C75" w:rsidRDefault="00FB3C75" w:rsidP="00E62E95">
      <w:pPr>
        <w:spacing w:line="240" w:lineRule="auto"/>
        <w:ind w:firstLine="0"/>
      </w:pPr>
    </w:p>
    <w:p w14:paraId="603A5358" w14:textId="521A6375" w:rsidR="00AA5F07" w:rsidRPr="00663FEC"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663FEC">
        <w:rPr>
          <w:rFonts w:ascii="Times New Roman" w:hAnsi="Times New Roman" w:cs="Times New Roman"/>
          <w:sz w:val="24"/>
          <w:szCs w:val="24"/>
        </w:rPr>
        <w:lastRenderedPageBreak/>
        <w:t>Reikalavimai dėl tiekėjo ir</w:t>
      </w:r>
      <w:r w:rsidR="00F17EDA" w:rsidRPr="00663FEC">
        <w:rPr>
          <w:rFonts w:ascii="Times New Roman" w:hAnsi="Times New Roman" w:cs="Times New Roman"/>
          <w:sz w:val="24"/>
          <w:szCs w:val="24"/>
        </w:rPr>
        <w:t xml:space="preserve"> </w:t>
      </w:r>
      <w:r w:rsidRPr="00663FEC">
        <w:rPr>
          <w:rFonts w:ascii="Times New Roman" w:hAnsi="Times New Roman" w:cs="Times New Roman"/>
          <w:sz w:val="24"/>
          <w:szCs w:val="24"/>
        </w:rPr>
        <w:t>subtiekėjų</w:t>
      </w:r>
      <w:r w:rsidR="00DF6485" w:rsidRPr="00663FEC">
        <w:rPr>
          <w:rFonts w:ascii="Times New Roman" w:hAnsi="Times New Roman" w:cs="Times New Roman"/>
          <w:sz w:val="24"/>
          <w:szCs w:val="24"/>
        </w:rPr>
        <w:t xml:space="preserve"> (jeigu taikoma)</w:t>
      </w:r>
      <w:r w:rsidR="00A857C4" w:rsidRPr="00663FEC">
        <w:rPr>
          <w:rFonts w:ascii="Times New Roman" w:hAnsi="Times New Roman" w:cs="Times New Roman"/>
          <w:sz w:val="24"/>
          <w:szCs w:val="24"/>
        </w:rPr>
        <w:t xml:space="preserve">, ūkio subjektų, kurių pajėgumais </w:t>
      </w:r>
      <w:r w:rsidR="00CF1B69" w:rsidRPr="00663FEC">
        <w:rPr>
          <w:rFonts w:ascii="Times New Roman" w:hAnsi="Times New Roman" w:cs="Times New Roman"/>
          <w:sz w:val="24"/>
          <w:szCs w:val="24"/>
        </w:rPr>
        <w:t>tiekėjas remiasi,</w:t>
      </w:r>
      <w:r w:rsidR="00FB4B5E" w:rsidRPr="00663FEC">
        <w:rPr>
          <w:rFonts w:ascii="Times New Roman" w:hAnsi="Times New Roman" w:cs="Times New Roman"/>
          <w:sz w:val="24"/>
          <w:szCs w:val="24"/>
        </w:rPr>
        <w:t xml:space="preserve"> </w:t>
      </w:r>
      <w:r w:rsidRPr="00663FEC">
        <w:rPr>
          <w:rFonts w:ascii="Times New Roman" w:hAnsi="Times New Roman" w:cs="Times New Roman"/>
          <w:sz w:val="24"/>
          <w:szCs w:val="24"/>
        </w:rPr>
        <w:t>pašalinimo pagrindų nebuvimo</w:t>
      </w:r>
      <w:r w:rsidR="004A415C" w:rsidRPr="00663FEC">
        <w:rPr>
          <w:rFonts w:ascii="Times New Roman" w:hAnsi="Times New Roman" w:cs="Times New Roman"/>
          <w:sz w:val="24"/>
          <w:szCs w:val="24"/>
        </w:rPr>
        <w:t xml:space="preserve"> </w:t>
      </w:r>
      <w:r w:rsidRPr="00663FEC">
        <w:rPr>
          <w:rFonts w:ascii="Times New Roman" w:hAnsi="Times New Roman" w:cs="Times New Roman"/>
          <w:sz w:val="24"/>
          <w:szCs w:val="24"/>
        </w:rPr>
        <w:t xml:space="preserve">bei jų nebuvimą patvirtinantys dokumentai nurodyti </w:t>
      </w:r>
      <w:r w:rsidR="00CF1B69" w:rsidRPr="00663FEC">
        <w:rPr>
          <w:rFonts w:ascii="Times New Roman" w:hAnsi="Times New Roman" w:cs="Times New Roman"/>
          <w:sz w:val="24"/>
          <w:szCs w:val="24"/>
        </w:rPr>
        <w:t>s</w:t>
      </w:r>
      <w:r w:rsidR="0035091B" w:rsidRPr="00663FEC">
        <w:rPr>
          <w:rFonts w:ascii="Times New Roman" w:hAnsi="Times New Roman" w:cs="Times New Roman"/>
          <w:sz w:val="24"/>
          <w:szCs w:val="24"/>
        </w:rPr>
        <w:t>pecialiųjų p</w:t>
      </w:r>
      <w:r w:rsidRPr="00663FEC">
        <w:rPr>
          <w:rFonts w:ascii="Times New Roman" w:hAnsi="Times New Roman" w:cs="Times New Roman"/>
          <w:sz w:val="24"/>
          <w:szCs w:val="24"/>
        </w:rPr>
        <w:t xml:space="preserve">irkimo sąlygų </w:t>
      </w:r>
      <w:r w:rsidR="006F7E8D" w:rsidRPr="0092538A">
        <w:rPr>
          <w:rFonts w:ascii="Times New Roman" w:hAnsi="Times New Roman" w:cs="Times New Roman"/>
          <w:sz w:val="24"/>
          <w:szCs w:val="24"/>
        </w:rPr>
        <w:t>1</w:t>
      </w:r>
      <w:r w:rsidRPr="0092538A">
        <w:rPr>
          <w:rFonts w:ascii="Times New Roman" w:hAnsi="Times New Roman" w:cs="Times New Roman"/>
          <w:sz w:val="24"/>
          <w:szCs w:val="24"/>
        </w:rPr>
        <w:t xml:space="preserve"> pr</w:t>
      </w:r>
      <w:r w:rsidRPr="00663FEC">
        <w:rPr>
          <w:rFonts w:ascii="Times New Roman" w:hAnsi="Times New Roman" w:cs="Times New Roman"/>
          <w:sz w:val="24"/>
          <w:szCs w:val="24"/>
        </w:rPr>
        <w:t xml:space="preserve">iede. </w:t>
      </w:r>
    </w:p>
    <w:p w14:paraId="7F713EF5" w14:textId="77777777" w:rsidR="006F7E8D" w:rsidRPr="00663FEC" w:rsidRDefault="00464D07" w:rsidP="006F7E8D">
      <w:pPr>
        <w:spacing w:line="240" w:lineRule="auto"/>
        <w:ind w:firstLine="709"/>
        <w:rPr>
          <w:rFonts w:ascii="Times New Roman" w:hAnsi="Times New Roman" w:cs="Times New Roman"/>
          <w:sz w:val="24"/>
          <w:szCs w:val="24"/>
        </w:rPr>
      </w:pPr>
      <w:r w:rsidRPr="00663FEC">
        <w:rPr>
          <w:rFonts w:ascii="Times New Roman" w:hAnsi="Times New Roman" w:cs="Times New Roman"/>
          <w:sz w:val="24"/>
          <w:szCs w:val="24"/>
        </w:rPr>
        <w:t>3.</w:t>
      </w:r>
      <w:r w:rsidR="001B5CAB" w:rsidRPr="00663FEC">
        <w:rPr>
          <w:rFonts w:ascii="Times New Roman" w:hAnsi="Times New Roman" w:cs="Times New Roman"/>
          <w:sz w:val="24"/>
          <w:szCs w:val="24"/>
        </w:rPr>
        <w:t>2.</w:t>
      </w:r>
      <w:r w:rsidRPr="00663FEC">
        <w:rPr>
          <w:rFonts w:ascii="Times New Roman" w:hAnsi="Times New Roman" w:cs="Times New Roman"/>
          <w:sz w:val="24"/>
          <w:szCs w:val="24"/>
        </w:rPr>
        <w:t xml:space="preserve"> Tiekėjams nustatomi kvalifikacijos reikalavimai,</w:t>
      </w:r>
      <w:r w:rsidR="00774FA3" w:rsidRPr="00663FEC">
        <w:rPr>
          <w:rFonts w:ascii="Times New Roman" w:hAnsi="Times New Roman" w:cs="Times New Roman"/>
          <w:sz w:val="24"/>
          <w:szCs w:val="24"/>
        </w:rPr>
        <w:t xml:space="preserve"> </w:t>
      </w:r>
      <w:r w:rsidRPr="00663FE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663FEC">
        <w:rPr>
          <w:rFonts w:ascii="Times New Roman" w:hAnsi="Times New Roman" w:cs="Times New Roman"/>
          <w:sz w:val="24"/>
          <w:szCs w:val="24"/>
        </w:rPr>
        <w:t>s</w:t>
      </w:r>
      <w:r w:rsidR="006E42EC" w:rsidRPr="00663FEC">
        <w:rPr>
          <w:rFonts w:ascii="Times New Roman" w:hAnsi="Times New Roman" w:cs="Times New Roman"/>
          <w:sz w:val="24"/>
          <w:szCs w:val="24"/>
        </w:rPr>
        <w:t>pecialiųjų p</w:t>
      </w:r>
      <w:r w:rsidRPr="00663FEC">
        <w:rPr>
          <w:rFonts w:ascii="Times New Roman" w:hAnsi="Times New Roman" w:cs="Times New Roman"/>
          <w:sz w:val="24"/>
          <w:szCs w:val="24"/>
        </w:rPr>
        <w:t xml:space="preserve">irkimo sąlygų </w:t>
      </w:r>
      <w:r w:rsidR="006F7E8D" w:rsidRPr="0092538A">
        <w:rPr>
          <w:rFonts w:ascii="Times New Roman" w:hAnsi="Times New Roman" w:cs="Times New Roman"/>
          <w:sz w:val="24"/>
          <w:szCs w:val="24"/>
        </w:rPr>
        <w:t>2</w:t>
      </w:r>
      <w:r w:rsidRPr="0092538A">
        <w:rPr>
          <w:rFonts w:ascii="Times New Roman" w:hAnsi="Times New Roman" w:cs="Times New Roman"/>
          <w:sz w:val="24"/>
          <w:szCs w:val="24"/>
        </w:rPr>
        <w:t xml:space="preserve"> </w:t>
      </w:r>
      <w:r w:rsidRPr="00663FEC">
        <w:rPr>
          <w:rFonts w:ascii="Times New Roman" w:hAnsi="Times New Roman" w:cs="Times New Roman"/>
          <w:sz w:val="24"/>
          <w:szCs w:val="24"/>
        </w:rPr>
        <w:t>priede. Tiekėjas, teikdamas pasiūlymą</w:t>
      </w:r>
      <w:r w:rsidR="00FD0F2E" w:rsidRPr="00663FEC">
        <w:rPr>
          <w:rFonts w:ascii="Times New Roman" w:hAnsi="Times New Roman" w:cs="Times New Roman"/>
          <w:sz w:val="24"/>
          <w:szCs w:val="24"/>
        </w:rPr>
        <w:t>,</w:t>
      </w:r>
      <w:r w:rsidRPr="00663FEC">
        <w:rPr>
          <w:rFonts w:ascii="Times New Roman" w:hAnsi="Times New Roman" w:cs="Times New Roman"/>
          <w:sz w:val="24"/>
          <w:szCs w:val="24"/>
        </w:rPr>
        <w:t xml:space="preserve"> įsipareigoja, kad sutartį vykdys tik teisę verstis atitinkama veikla turintys asmenys</w:t>
      </w:r>
      <w:r w:rsidR="006F7E8D" w:rsidRPr="00663FEC">
        <w:rPr>
          <w:rFonts w:ascii="Times New Roman" w:hAnsi="Times New Roman" w:cs="Times New Roman"/>
          <w:sz w:val="24"/>
          <w:szCs w:val="24"/>
        </w:rPr>
        <w:t>.</w:t>
      </w:r>
    </w:p>
    <w:p w14:paraId="4A97CF29" w14:textId="32519942" w:rsidR="009F7690" w:rsidRPr="00663FEC" w:rsidRDefault="006F7E8D" w:rsidP="006F7E8D">
      <w:pPr>
        <w:spacing w:line="240" w:lineRule="auto"/>
        <w:ind w:firstLine="709"/>
        <w:rPr>
          <w:rFonts w:ascii="Times New Roman" w:eastAsia="Arial" w:hAnsi="Times New Roman" w:cs="Times New Roman"/>
          <w:sz w:val="24"/>
          <w:szCs w:val="24"/>
        </w:rPr>
      </w:pPr>
      <w:r w:rsidRPr="00663FEC">
        <w:rPr>
          <w:rFonts w:ascii="Times New Roman" w:eastAsia="Arial" w:hAnsi="Times New Roman" w:cs="Times New Roman"/>
          <w:sz w:val="24"/>
          <w:szCs w:val="24"/>
        </w:rPr>
        <w:t xml:space="preserve">3.3. </w:t>
      </w:r>
      <w:r w:rsidR="00245C47" w:rsidRPr="00663FEC">
        <w:rPr>
          <w:rFonts w:ascii="Times New Roman" w:eastAsia="Arial" w:hAnsi="Times New Roman" w:cs="Times New Roman"/>
          <w:sz w:val="24"/>
          <w:szCs w:val="24"/>
        </w:rPr>
        <w:t xml:space="preserve">Tiekėjas teikdamas </w:t>
      </w:r>
      <w:r w:rsidR="00A95620" w:rsidRPr="00663FEC">
        <w:rPr>
          <w:rFonts w:ascii="Times New Roman" w:eastAsia="Arial" w:hAnsi="Times New Roman" w:cs="Times New Roman"/>
          <w:sz w:val="24"/>
          <w:szCs w:val="24"/>
        </w:rPr>
        <w:t>p</w:t>
      </w:r>
      <w:r w:rsidR="00245C47" w:rsidRPr="00663FEC">
        <w:rPr>
          <w:rFonts w:ascii="Times New Roman" w:eastAsia="Arial" w:hAnsi="Times New Roman" w:cs="Times New Roman"/>
          <w:sz w:val="24"/>
          <w:szCs w:val="24"/>
        </w:rPr>
        <w:t xml:space="preserve">asiūlymą turi pateikti </w:t>
      </w:r>
      <w:r w:rsidR="00DB35AF" w:rsidRPr="00663FEC">
        <w:rPr>
          <w:rFonts w:ascii="Times New Roman" w:eastAsia="Arial" w:hAnsi="Times New Roman" w:cs="Times New Roman"/>
          <w:sz w:val="24"/>
          <w:szCs w:val="24"/>
        </w:rPr>
        <w:t>EBVPD – aktualią</w:t>
      </w:r>
      <w:r w:rsidR="00C57DBB" w:rsidRPr="00663FEC">
        <w:rPr>
          <w:rFonts w:ascii="Times New Roman" w:eastAsia="Arial" w:hAnsi="Times New Roman" w:cs="Times New Roman"/>
          <w:sz w:val="24"/>
          <w:szCs w:val="24"/>
        </w:rPr>
        <w:t xml:space="preserve"> deklaraciją,</w:t>
      </w:r>
      <w:r w:rsidR="00DB35AF" w:rsidRPr="00663FEC">
        <w:rPr>
          <w:rFonts w:ascii="Times New Roman" w:eastAsia="Arial" w:hAnsi="Times New Roman" w:cs="Times New Roman"/>
          <w:sz w:val="24"/>
          <w:szCs w:val="24"/>
        </w:rPr>
        <w:t xml:space="preserve"> </w:t>
      </w:r>
      <w:r w:rsidR="00C57DBB" w:rsidRPr="00663FEC">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663FEC">
        <w:rPr>
          <w:rFonts w:ascii="Times New Roman" w:hAnsi="Times New Roman" w:cs="Times New Roman"/>
          <w:sz w:val="24"/>
          <w:szCs w:val="24"/>
        </w:rPr>
        <w:t xml:space="preserve"> </w:t>
      </w:r>
      <w:r w:rsidR="00C57DBB" w:rsidRPr="00663FEC">
        <w:rPr>
          <w:rFonts w:ascii="Times New Roman" w:hAnsi="Times New Roman" w:cs="Times New Roman"/>
          <w:sz w:val="24"/>
          <w:szCs w:val="24"/>
        </w:rPr>
        <w:t xml:space="preserve">straipsnį, atitinka </w:t>
      </w:r>
      <w:r w:rsidR="001256F0" w:rsidRPr="00663FEC">
        <w:rPr>
          <w:rFonts w:ascii="Times New Roman" w:hAnsi="Times New Roman" w:cs="Times New Roman"/>
          <w:sz w:val="24"/>
          <w:szCs w:val="24"/>
        </w:rPr>
        <w:t>p</w:t>
      </w:r>
      <w:r w:rsidR="00C57DBB" w:rsidRPr="00663FEC">
        <w:rPr>
          <w:rFonts w:ascii="Times New Roman" w:hAnsi="Times New Roman" w:cs="Times New Roman"/>
          <w:sz w:val="24"/>
          <w:szCs w:val="24"/>
        </w:rPr>
        <w:t xml:space="preserve">irkimo dokumentuose pagal VPĮ 46, 47, 48 straipsnius nustatytus reikalavimus dėl pašalinimo pagrindų nebuvimo, </w:t>
      </w:r>
      <w:r w:rsidR="00DF7D95" w:rsidRPr="00663FEC">
        <w:rPr>
          <w:rFonts w:ascii="Times New Roman" w:hAnsi="Times New Roman" w:cs="Times New Roman"/>
          <w:sz w:val="24"/>
          <w:szCs w:val="24"/>
        </w:rPr>
        <w:t xml:space="preserve">jei taikoma, </w:t>
      </w:r>
      <w:r w:rsidR="00C57DBB" w:rsidRPr="00663FEC">
        <w:rPr>
          <w:rFonts w:ascii="Times New Roman" w:hAnsi="Times New Roman" w:cs="Times New Roman"/>
          <w:sz w:val="24"/>
          <w:szCs w:val="24"/>
        </w:rPr>
        <w:t>kvalifikacijos reikalavimus, reikalavimus dėl kokybės vadybos sistemos ir (arba) aplinkos apsaugos vadybos sistemos standartų laikymosi</w:t>
      </w:r>
      <w:r w:rsidR="00AB76FA" w:rsidRPr="00663FEC">
        <w:rPr>
          <w:rFonts w:ascii="Times New Roman" w:hAnsi="Times New Roman" w:cs="Times New Roman"/>
          <w:sz w:val="24"/>
          <w:szCs w:val="24"/>
        </w:rPr>
        <w:t xml:space="preserve"> (toliau – Reikalavimai)</w:t>
      </w:r>
      <w:r w:rsidR="00404031" w:rsidRPr="00663FEC">
        <w:rPr>
          <w:rFonts w:ascii="Times New Roman" w:hAnsi="Times New Roman" w:cs="Times New Roman"/>
          <w:sz w:val="24"/>
          <w:szCs w:val="24"/>
        </w:rPr>
        <w:t>.</w:t>
      </w:r>
      <w:r w:rsidR="00955876" w:rsidRPr="00663FEC">
        <w:rPr>
          <w:rFonts w:ascii="Times New Roman" w:hAnsi="Times New Roman" w:cs="Times New Roman"/>
          <w:sz w:val="24"/>
          <w:szCs w:val="24"/>
        </w:rPr>
        <w:t xml:space="preserve"> Pažymų, patvirtinančių tiekėjo pašalinimo pagrindų nebuvimą, nereikalaujama, išskyrus atvejus, kai kyla pagrįstų abejonių dėl tiekėjo patikimumo.</w:t>
      </w:r>
    </w:p>
    <w:p w14:paraId="69360CD7" w14:textId="6915587E" w:rsidR="00894FEF" w:rsidRPr="0092538A" w:rsidRDefault="00817AB9">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2" w:name="_Toc137194950"/>
      <w:r w:rsidRPr="0092538A">
        <w:rPr>
          <w:rFonts w:ascii="Times New Roman" w:hAnsi="Times New Roman" w:cs="Times New Roman"/>
          <w:b/>
          <w:bCs/>
          <w:color w:val="auto"/>
          <w:sz w:val="24"/>
          <w:szCs w:val="24"/>
        </w:rPr>
        <w:t>Reikalavima</w:t>
      </w:r>
      <w:r w:rsidR="00202139" w:rsidRPr="0092538A">
        <w:rPr>
          <w:rFonts w:ascii="Times New Roman" w:hAnsi="Times New Roman" w:cs="Times New Roman"/>
          <w:b/>
          <w:bCs/>
          <w:color w:val="auto"/>
          <w:sz w:val="24"/>
          <w:szCs w:val="24"/>
        </w:rPr>
        <w:t xml:space="preserve">i, </w:t>
      </w:r>
      <w:r w:rsidRPr="0092538A">
        <w:rPr>
          <w:rFonts w:ascii="Times New Roman" w:hAnsi="Times New Roman" w:cs="Times New Roman"/>
          <w:b/>
          <w:bCs/>
          <w:color w:val="auto"/>
          <w:sz w:val="24"/>
          <w:szCs w:val="24"/>
        </w:rPr>
        <w:t>susiję su nacionaliniu saugumu</w:t>
      </w:r>
      <w:bookmarkEnd w:id="12"/>
      <w:r w:rsidRPr="0092538A">
        <w:rPr>
          <w:rFonts w:ascii="Times New Roman" w:hAnsi="Times New Roman" w:cs="Times New Roman"/>
          <w:b/>
          <w:bCs/>
          <w:color w:val="auto"/>
          <w:sz w:val="24"/>
          <w:szCs w:val="24"/>
        </w:rPr>
        <w:t xml:space="preserve"> </w:t>
      </w:r>
    </w:p>
    <w:p w14:paraId="0A3E7F23" w14:textId="59AA16A0" w:rsidR="00894FEF" w:rsidRPr="00687CA8" w:rsidRDefault="00687CA8">
      <w:pPr>
        <w:pStyle w:val="Sraopastraipa"/>
        <w:numPr>
          <w:ilvl w:val="1"/>
          <w:numId w:val="7"/>
        </w:numPr>
        <w:spacing w:line="20" w:lineRule="atLeast"/>
        <w:rPr>
          <w:rFonts w:ascii="Times New Roman" w:hAnsi="Times New Roman" w:cs="Times New Roman"/>
          <w:sz w:val="24"/>
          <w:szCs w:val="24"/>
        </w:rPr>
      </w:pPr>
      <w:r>
        <w:rPr>
          <w:rFonts w:ascii="Times New Roman" w:hAnsi="Times New Roman" w:cs="Times New Roman"/>
          <w:sz w:val="24"/>
          <w:szCs w:val="24"/>
        </w:rPr>
        <w:t xml:space="preserve"> </w:t>
      </w:r>
      <w:r w:rsidR="003628EF" w:rsidRPr="00687CA8">
        <w:rPr>
          <w:rFonts w:ascii="Times New Roman" w:hAnsi="Times New Roman" w:cs="Times New Roman"/>
          <w:sz w:val="24"/>
          <w:szCs w:val="24"/>
        </w:rPr>
        <w:t>Netaikoma.</w:t>
      </w:r>
    </w:p>
    <w:p w14:paraId="490591E3" w14:textId="4440F86E" w:rsidR="006D3202" w:rsidRPr="0092538A" w:rsidRDefault="003630A0">
      <w:pPr>
        <w:pStyle w:val="Antrat1"/>
        <w:numPr>
          <w:ilvl w:val="0"/>
          <w:numId w:val="7"/>
        </w:numPr>
        <w:spacing w:before="720" w:after="0" w:line="300" w:lineRule="auto"/>
        <w:rPr>
          <w:rFonts w:ascii="Times New Roman" w:hAnsi="Times New Roman" w:cs="Times New Roman"/>
          <w:b/>
          <w:bCs/>
          <w:color w:val="auto"/>
          <w:sz w:val="24"/>
          <w:szCs w:val="24"/>
        </w:rPr>
      </w:pPr>
      <w:bookmarkStart w:id="13" w:name="_Toc137194951"/>
      <w:r w:rsidRPr="0092538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D99EC48" w14:textId="77777777" w:rsidR="00300E63" w:rsidRPr="007D3011" w:rsidRDefault="000010DA" w:rsidP="00300E63">
      <w:pPr>
        <w:pStyle w:val="Sraopastraipa"/>
        <w:ind w:left="0" w:firstLine="709"/>
        <w:rPr>
          <w:rFonts w:ascii="Times New Roman" w:hAnsi="Times New Roman" w:cs="Times New Roman"/>
          <w:sz w:val="24"/>
          <w:szCs w:val="24"/>
        </w:rPr>
      </w:pPr>
      <w:r w:rsidRPr="001621A8">
        <w:rPr>
          <w:rFonts w:ascii="Times New Roman" w:hAnsi="Times New Roman" w:cs="Times New Roman"/>
          <w:sz w:val="24"/>
          <w:szCs w:val="24"/>
        </w:rPr>
        <w:t>5</w:t>
      </w:r>
      <w:r w:rsidR="00CC654F" w:rsidRPr="001621A8">
        <w:rPr>
          <w:rFonts w:ascii="Times New Roman" w:hAnsi="Times New Roman" w:cs="Times New Roman"/>
          <w:sz w:val="24"/>
          <w:szCs w:val="24"/>
        </w:rPr>
        <w:t>.</w:t>
      </w:r>
      <w:r w:rsidR="00BD2E81" w:rsidRPr="001621A8">
        <w:rPr>
          <w:rFonts w:ascii="Times New Roman" w:hAnsi="Times New Roman" w:cs="Times New Roman"/>
          <w:sz w:val="24"/>
          <w:szCs w:val="24"/>
        </w:rPr>
        <w:t>1</w:t>
      </w:r>
      <w:r w:rsidR="00CC654F" w:rsidRPr="001621A8">
        <w:rPr>
          <w:rFonts w:ascii="Times New Roman" w:hAnsi="Times New Roman" w:cs="Times New Roman"/>
          <w:sz w:val="24"/>
          <w:szCs w:val="24"/>
        </w:rPr>
        <w:t>.</w:t>
      </w:r>
      <w:r w:rsidR="00291C92" w:rsidRPr="001621A8">
        <w:rPr>
          <w:rFonts w:ascii="Times New Roman" w:hAnsi="Times New Roman" w:cs="Times New Roman"/>
          <w:sz w:val="24"/>
          <w:szCs w:val="24"/>
        </w:rPr>
        <w:t xml:space="preserve"> </w:t>
      </w:r>
      <w:r w:rsidR="00D41416" w:rsidRPr="001621A8">
        <w:rPr>
          <w:rFonts w:ascii="Times New Roman" w:hAnsi="Times New Roman" w:cs="Times New Roman"/>
          <w:b/>
          <w:bCs/>
          <w:sz w:val="24"/>
          <w:szCs w:val="24"/>
        </w:rPr>
        <w:t xml:space="preserve">CVP IS pasiūlymo lango </w:t>
      </w:r>
      <w:r w:rsidR="00F16BEB" w:rsidRPr="001621A8">
        <w:rPr>
          <w:rFonts w:ascii="Times New Roman" w:hAnsi="Times New Roman" w:cs="Times New Roman"/>
          <w:b/>
          <w:bCs/>
          <w:sz w:val="24"/>
          <w:szCs w:val="24"/>
        </w:rPr>
        <w:t xml:space="preserve">eilutėje </w:t>
      </w:r>
      <w:r w:rsidR="008D277C" w:rsidRPr="001621A8">
        <w:rPr>
          <w:rFonts w:ascii="Times New Roman" w:hAnsi="Times New Roman" w:cs="Times New Roman"/>
          <w:b/>
          <w:bCs/>
          <w:sz w:val="24"/>
          <w:szCs w:val="24"/>
        </w:rPr>
        <w:t>„Prisegti dokument</w:t>
      </w:r>
      <w:r w:rsidR="00B7716A" w:rsidRPr="001621A8">
        <w:rPr>
          <w:rFonts w:ascii="Times New Roman" w:hAnsi="Times New Roman" w:cs="Times New Roman"/>
          <w:b/>
          <w:bCs/>
          <w:sz w:val="24"/>
          <w:szCs w:val="24"/>
        </w:rPr>
        <w:t>us</w:t>
      </w:r>
      <w:r w:rsidR="008D277C" w:rsidRPr="001621A8">
        <w:rPr>
          <w:rFonts w:ascii="Times New Roman" w:hAnsi="Times New Roman" w:cs="Times New Roman"/>
          <w:b/>
          <w:bCs/>
          <w:sz w:val="24"/>
          <w:szCs w:val="24"/>
        </w:rPr>
        <w:t>“ pateikiama</w:t>
      </w:r>
      <w:r w:rsidR="005964CC" w:rsidRPr="001621A8">
        <w:rPr>
          <w:rFonts w:ascii="Times New Roman" w:hAnsi="Times New Roman" w:cs="Times New Roman"/>
          <w:b/>
          <w:bCs/>
          <w:sz w:val="24"/>
          <w:szCs w:val="24"/>
        </w:rPr>
        <w:t>s</w:t>
      </w:r>
      <w:r w:rsidR="005964CC" w:rsidRPr="001621A8">
        <w:rPr>
          <w:rFonts w:ascii="Times New Roman" w:hAnsi="Times New Roman" w:cs="Times New Roman"/>
          <w:sz w:val="24"/>
          <w:szCs w:val="24"/>
        </w:rPr>
        <w:t xml:space="preserve"> </w:t>
      </w:r>
      <w:r w:rsidR="005A5204" w:rsidRPr="001621A8">
        <w:rPr>
          <w:rFonts w:ascii="Times New Roman" w:hAnsi="Times New Roman" w:cs="Times New Roman"/>
          <w:sz w:val="24"/>
          <w:szCs w:val="24"/>
        </w:rPr>
        <w:t xml:space="preserve">tiekėjo pasirašytas pasiūlymas, parengtas pagal </w:t>
      </w:r>
      <w:r w:rsidR="00820787" w:rsidRPr="001621A8">
        <w:rPr>
          <w:rFonts w:ascii="Times New Roman" w:hAnsi="Times New Roman" w:cs="Times New Roman"/>
          <w:sz w:val="24"/>
          <w:szCs w:val="24"/>
        </w:rPr>
        <w:t>s</w:t>
      </w:r>
      <w:r w:rsidR="00D85943" w:rsidRPr="001621A8">
        <w:rPr>
          <w:rFonts w:ascii="Times New Roman" w:hAnsi="Times New Roman" w:cs="Times New Roman"/>
          <w:sz w:val="24"/>
          <w:szCs w:val="24"/>
        </w:rPr>
        <w:t xml:space="preserve">pecialiųjų </w:t>
      </w:r>
      <w:r w:rsidR="005A5204" w:rsidRPr="007D3011">
        <w:rPr>
          <w:rFonts w:ascii="Times New Roman" w:hAnsi="Times New Roman" w:cs="Times New Roman"/>
          <w:sz w:val="24"/>
          <w:szCs w:val="24"/>
        </w:rPr>
        <w:fldChar w:fldCharType="begin"/>
      </w:r>
      <w:r w:rsidR="005A5204" w:rsidRPr="007D3011">
        <w:rPr>
          <w:rFonts w:ascii="Times New Roman" w:hAnsi="Times New Roman" w:cs="Times New Roman"/>
          <w:sz w:val="24"/>
          <w:szCs w:val="24"/>
        </w:rPr>
        <w:instrText xml:space="preserve"> REF _Ref38540913 \h  \* MERGEFORMAT </w:instrText>
      </w:r>
      <w:r w:rsidR="005A5204" w:rsidRPr="007D3011">
        <w:rPr>
          <w:rFonts w:ascii="Times New Roman" w:hAnsi="Times New Roman" w:cs="Times New Roman"/>
          <w:sz w:val="24"/>
          <w:szCs w:val="24"/>
        </w:rPr>
      </w:r>
      <w:r w:rsidR="005A5204" w:rsidRPr="007D3011">
        <w:rPr>
          <w:rFonts w:ascii="Times New Roman" w:hAnsi="Times New Roman" w:cs="Times New Roman"/>
          <w:sz w:val="24"/>
          <w:szCs w:val="24"/>
        </w:rPr>
        <w:fldChar w:fldCharType="separate"/>
      </w:r>
      <w:r w:rsidR="00300E63" w:rsidRPr="007D3011">
        <w:rPr>
          <w:rFonts w:ascii="Times New Roman" w:hAnsi="Times New Roman" w:cs="Times New Roman"/>
          <w:sz w:val="24"/>
          <w:szCs w:val="24"/>
        </w:rPr>
        <w:t>Pirkimo sąlygų 5</w:t>
      </w:r>
      <w:r w:rsidR="00300E63" w:rsidRPr="007D3011">
        <w:rPr>
          <w:rFonts w:ascii="Times New Roman" w:hAnsi="Times New Roman" w:cs="Times New Roman"/>
          <w:sz w:val="24"/>
          <w:szCs w:val="24"/>
          <w:shd w:val="clear" w:color="auto" w:fill="FFFFFF"/>
        </w:rPr>
        <w:t xml:space="preserve"> </w:t>
      </w:r>
      <w:r w:rsidR="00300E63" w:rsidRPr="007D3011">
        <w:rPr>
          <w:rFonts w:ascii="Times New Roman" w:hAnsi="Times New Roman" w:cs="Times New Roman"/>
          <w:sz w:val="24"/>
          <w:szCs w:val="24"/>
        </w:rPr>
        <w:t>priedas „Pasiūlymo forma“</w:t>
      </w:r>
    </w:p>
    <w:p w14:paraId="42752441" w14:textId="3B6EFFE8" w:rsidR="008B12C0" w:rsidRPr="001621A8" w:rsidRDefault="005A5204" w:rsidP="009B4FB1">
      <w:pPr>
        <w:pStyle w:val="Sraopastraipa"/>
        <w:spacing w:line="240" w:lineRule="auto"/>
        <w:ind w:left="0" w:firstLine="709"/>
        <w:rPr>
          <w:rFonts w:ascii="Times New Roman" w:hAnsi="Times New Roman" w:cs="Times New Roman"/>
          <w:sz w:val="24"/>
          <w:szCs w:val="24"/>
        </w:rPr>
      </w:pPr>
      <w:r w:rsidRPr="007D3011">
        <w:rPr>
          <w:rFonts w:ascii="Times New Roman" w:hAnsi="Times New Roman" w:cs="Times New Roman"/>
          <w:sz w:val="24"/>
          <w:szCs w:val="24"/>
        </w:rPr>
        <w:fldChar w:fldCharType="end"/>
      </w:r>
      <w:r w:rsidR="008339CC" w:rsidRPr="001621A8">
        <w:rPr>
          <w:rFonts w:ascii="Times New Roman" w:hAnsi="Times New Roman" w:cs="Times New Roman"/>
          <w:sz w:val="24"/>
          <w:szCs w:val="24"/>
        </w:rPr>
        <w:t xml:space="preserve">priede </w:t>
      </w:r>
      <w:r w:rsidRPr="001621A8">
        <w:rPr>
          <w:rFonts w:ascii="Times New Roman" w:hAnsi="Times New Roman" w:cs="Times New Roman"/>
          <w:sz w:val="24"/>
          <w:szCs w:val="24"/>
        </w:rPr>
        <w:t>pateiktą pasiūlymo formą ir pasiūlymo formoje nurodyti ir kiti, tiekėjo nuomone, būtini dokumentai (jų kopijos).</w:t>
      </w:r>
    </w:p>
    <w:p w14:paraId="2648D765" w14:textId="77777777" w:rsidR="00521A8B" w:rsidRPr="001621A8" w:rsidRDefault="00521A8B" w:rsidP="00F77A5D">
      <w:pPr>
        <w:tabs>
          <w:tab w:val="left" w:pos="567"/>
        </w:tabs>
        <w:spacing w:line="240" w:lineRule="auto"/>
        <w:ind w:firstLine="0"/>
        <w:rPr>
          <w:rFonts w:ascii="Times New Roman" w:hAnsi="Times New Roman" w:cs="Times New Roman"/>
          <w:vanish/>
          <w:color w:val="7030A0"/>
          <w:sz w:val="24"/>
          <w:szCs w:val="24"/>
        </w:rPr>
      </w:pPr>
    </w:p>
    <w:p w14:paraId="06734795" w14:textId="2754715A" w:rsidR="00AD4F1A" w:rsidRPr="001621A8" w:rsidRDefault="00B9060D" w:rsidP="00F77A5D">
      <w:pPr>
        <w:pStyle w:val="Sraopastraipa"/>
        <w:spacing w:line="240" w:lineRule="auto"/>
        <w:ind w:left="0"/>
        <w:rPr>
          <w:rFonts w:ascii="Times New Roman" w:hAnsi="Times New Roman" w:cs="Times New Roman"/>
          <w:bCs/>
          <w:iCs/>
          <w:sz w:val="24"/>
          <w:szCs w:val="24"/>
          <w:u w:val="single"/>
        </w:rPr>
      </w:pPr>
      <w:r w:rsidRPr="001621A8">
        <w:rPr>
          <w:rFonts w:ascii="Times New Roman" w:eastAsia="Calibri" w:hAnsi="Times New Roman" w:cs="Times New Roman"/>
          <w:iCs/>
          <w:sz w:val="24"/>
          <w:szCs w:val="24"/>
        </w:rPr>
        <w:t>5</w:t>
      </w:r>
      <w:r w:rsidR="00F77B99" w:rsidRPr="001621A8">
        <w:rPr>
          <w:rFonts w:ascii="Times New Roman" w:eastAsia="Calibri" w:hAnsi="Times New Roman" w:cs="Times New Roman"/>
          <w:iCs/>
          <w:sz w:val="24"/>
          <w:szCs w:val="24"/>
        </w:rPr>
        <w:t>.</w:t>
      </w:r>
      <w:r w:rsidRPr="001621A8">
        <w:rPr>
          <w:rFonts w:ascii="Times New Roman" w:eastAsia="Calibri" w:hAnsi="Times New Roman" w:cs="Times New Roman"/>
          <w:iCs/>
          <w:sz w:val="24"/>
          <w:szCs w:val="24"/>
        </w:rPr>
        <w:t>2</w:t>
      </w:r>
      <w:r w:rsidR="00F77B99" w:rsidRPr="001621A8">
        <w:rPr>
          <w:rFonts w:ascii="Times New Roman" w:eastAsia="Calibri" w:hAnsi="Times New Roman" w:cs="Times New Roman"/>
          <w:iCs/>
          <w:sz w:val="24"/>
          <w:szCs w:val="24"/>
        </w:rPr>
        <w:t xml:space="preserve">. </w:t>
      </w:r>
      <w:r w:rsidR="00AD4F1A" w:rsidRPr="001621A8">
        <w:rPr>
          <w:rFonts w:ascii="Times New Roman" w:eastAsia="Calibri" w:hAnsi="Times New Roman" w:cs="Times New Roman"/>
          <w:iCs/>
          <w:sz w:val="24"/>
          <w:szCs w:val="24"/>
        </w:rPr>
        <w:t xml:space="preserve">Visas </w:t>
      </w:r>
      <w:r w:rsidR="00054712" w:rsidRPr="001621A8">
        <w:rPr>
          <w:rFonts w:ascii="Times New Roman" w:eastAsia="Calibri" w:hAnsi="Times New Roman" w:cs="Times New Roman"/>
          <w:iCs/>
          <w:sz w:val="24"/>
          <w:szCs w:val="24"/>
        </w:rPr>
        <w:t>p</w:t>
      </w:r>
      <w:r w:rsidR="00AD4F1A" w:rsidRPr="001621A8">
        <w:rPr>
          <w:rFonts w:ascii="Times New Roman" w:eastAsia="Calibri" w:hAnsi="Times New Roman" w:cs="Times New Roman"/>
          <w:iCs/>
          <w:sz w:val="24"/>
          <w:szCs w:val="24"/>
        </w:rPr>
        <w:t>asiūlymas privalo būti pasirašytas kvalifikuotu elektroniniu parašu, atitinkančiu VPĮ 22</w:t>
      </w:r>
      <w:r w:rsidR="00F77B99" w:rsidRPr="001621A8">
        <w:rPr>
          <w:rFonts w:ascii="Times New Roman" w:eastAsia="Calibri" w:hAnsi="Times New Roman" w:cs="Times New Roman"/>
          <w:iCs/>
          <w:sz w:val="24"/>
          <w:szCs w:val="24"/>
        </w:rPr>
        <w:t xml:space="preserve"> </w:t>
      </w:r>
      <w:r w:rsidR="00AD4F1A" w:rsidRPr="001621A8">
        <w:rPr>
          <w:rFonts w:ascii="Times New Roman" w:eastAsia="Calibri" w:hAnsi="Times New Roman" w:cs="Times New Roman"/>
          <w:iCs/>
          <w:sz w:val="24"/>
          <w:szCs w:val="24"/>
        </w:rPr>
        <w:t xml:space="preserve">straipsnio 11 dalies 2 ir 3 punktuose nustatytus reikalavimus. </w:t>
      </w:r>
      <w:r w:rsidR="00AD4F1A" w:rsidRPr="001621A8">
        <w:rPr>
          <w:rFonts w:ascii="Times New Roman" w:eastAsia="Calibri" w:hAnsi="Times New Roman" w:cs="Times New Roman"/>
          <w:sz w:val="24"/>
          <w:szCs w:val="24"/>
        </w:rPr>
        <w:t xml:space="preserve">Kvalifikuotu elektroniniu parašu </w:t>
      </w:r>
      <w:r w:rsidR="00AC59AF" w:rsidRPr="001621A8">
        <w:rPr>
          <w:rFonts w:ascii="Times New Roman" w:eastAsia="Calibri" w:hAnsi="Times New Roman" w:cs="Times New Roman"/>
          <w:sz w:val="24"/>
          <w:szCs w:val="24"/>
        </w:rPr>
        <w:t xml:space="preserve">tiekėjo </w:t>
      </w:r>
      <w:r w:rsidR="00AD4F1A" w:rsidRPr="001621A8">
        <w:rPr>
          <w:rFonts w:ascii="Times New Roman" w:eastAsia="Calibri" w:hAnsi="Times New Roman" w:cs="Times New Roman"/>
          <w:sz w:val="24"/>
          <w:szCs w:val="24"/>
        </w:rPr>
        <w:t xml:space="preserve">vadovas ar jo įgaliotas asmuo turi patvirtinti visą </w:t>
      </w:r>
      <w:r w:rsidR="00AC59AF" w:rsidRPr="001621A8">
        <w:rPr>
          <w:rFonts w:ascii="Times New Roman" w:eastAsia="Calibri" w:hAnsi="Times New Roman" w:cs="Times New Roman"/>
          <w:sz w:val="24"/>
          <w:szCs w:val="24"/>
        </w:rPr>
        <w:t>p</w:t>
      </w:r>
      <w:r w:rsidR="00AD4F1A" w:rsidRPr="001621A8">
        <w:rPr>
          <w:rFonts w:ascii="Times New Roman" w:eastAsia="Calibri" w:hAnsi="Times New Roman" w:cs="Times New Roman"/>
          <w:sz w:val="24"/>
          <w:szCs w:val="24"/>
        </w:rPr>
        <w:t xml:space="preserve">asiūlymą, atskirai kiekvienos dokumentų kopijos pasirašyti kvalifikuotu elektroniniu parašu nereikia (jei </w:t>
      </w:r>
      <w:r w:rsidR="005576C1" w:rsidRPr="001621A8">
        <w:rPr>
          <w:rFonts w:ascii="Times New Roman" w:eastAsia="Calibri" w:hAnsi="Times New Roman" w:cs="Times New Roman"/>
          <w:sz w:val="24"/>
          <w:szCs w:val="24"/>
        </w:rPr>
        <w:t xml:space="preserve">pirkimo sąlygose </w:t>
      </w:r>
      <w:r w:rsidR="00AD4F1A" w:rsidRPr="001621A8">
        <w:rPr>
          <w:rFonts w:ascii="Times New Roman" w:eastAsia="Calibri" w:hAnsi="Times New Roman" w:cs="Times New Roman"/>
          <w:sz w:val="24"/>
          <w:szCs w:val="24"/>
        </w:rPr>
        <w:t xml:space="preserve">nenumatyta kitaip). </w:t>
      </w:r>
      <w:r w:rsidR="00AD4F1A" w:rsidRPr="001621A8">
        <w:rPr>
          <w:rFonts w:ascii="Times New Roman" w:eastAsia="Calibri" w:hAnsi="Times New Roman" w:cs="Times New Roman"/>
          <w:bCs/>
          <w:iCs/>
          <w:sz w:val="24"/>
          <w:szCs w:val="24"/>
        </w:rPr>
        <w:t>Gali būti pateikiami:</w:t>
      </w:r>
    </w:p>
    <w:p w14:paraId="4E3EB4F2" w14:textId="2EE1621F" w:rsidR="004E3415" w:rsidRPr="001621A8" w:rsidRDefault="009C4B4E" w:rsidP="00F77A5D">
      <w:pPr>
        <w:pStyle w:val="Sraopastraipa"/>
        <w:spacing w:line="240" w:lineRule="auto"/>
        <w:ind w:left="0"/>
        <w:rPr>
          <w:rFonts w:ascii="Times New Roman" w:hAnsi="Times New Roman" w:cs="Times New Roman"/>
          <w:bCs/>
          <w:iCs/>
          <w:sz w:val="24"/>
          <w:szCs w:val="24"/>
          <w:u w:val="single"/>
        </w:rPr>
      </w:pPr>
      <w:r w:rsidRPr="001621A8">
        <w:rPr>
          <w:rFonts w:ascii="Times New Roman" w:eastAsia="Calibri" w:hAnsi="Times New Roman" w:cs="Times New Roman"/>
          <w:bCs/>
          <w:iCs/>
          <w:sz w:val="24"/>
          <w:szCs w:val="24"/>
        </w:rPr>
        <w:t>5</w:t>
      </w:r>
      <w:r w:rsidR="005325B5" w:rsidRPr="001621A8">
        <w:rPr>
          <w:rFonts w:ascii="Times New Roman" w:eastAsia="Calibri" w:hAnsi="Times New Roman" w:cs="Times New Roman"/>
          <w:bCs/>
          <w:iCs/>
          <w:sz w:val="24"/>
          <w:szCs w:val="24"/>
        </w:rPr>
        <w:t>.</w:t>
      </w:r>
      <w:r w:rsidR="00751116" w:rsidRPr="001621A8">
        <w:rPr>
          <w:rFonts w:ascii="Times New Roman" w:eastAsia="Calibri" w:hAnsi="Times New Roman" w:cs="Times New Roman"/>
          <w:bCs/>
          <w:iCs/>
          <w:sz w:val="24"/>
          <w:szCs w:val="24"/>
        </w:rPr>
        <w:t>2</w:t>
      </w:r>
      <w:r w:rsidR="005325B5" w:rsidRPr="001621A8">
        <w:rPr>
          <w:rFonts w:ascii="Times New Roman" w:eastAsia="Calibri" w:hAnsi="Times New Roman" w:cs="Times New Roman"/>
          <w:bCs/>
          <w:iCs/>
          <w:sz w:val="24"/>
          <w:szCs w:val="24"/>
        </w:rPr>
        <w:t xml:space="preserve">.1. </w:t>
      </w:r>
      <w:r w:rsidR="00AD4F1A" w:rsidRPr="001621A8">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1621A8">
        <w:rPr>
          <w:rFonts w:ascii="Times New Roman" w:eastAsia="Calibri" w:hAnsi="Times New Roman" w:cs="Times New Roman"/>
          <w:bCs/>
          <w:iCs/>
          <w:sz w:val="24"/>
          <w:szCs w:val="24"/>
        </w:rPr>
        <w:t xml:space="preserve">tiekėją </w:t>
      </w:r>
      <w:r w:rsidR="00AD4F1A" w:rsidRPr="001621A8">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1621A8">
        <w:rPr>
          <w:rFonts w:ascii="Times New Roman" w:eastAsia="Calibri" w:hAnsi="Times New Roman" w:cs="Times New Roman"/>
          <w:bCs/>
          <w:iCs/>
          <w:sz w:val="24"/>
          <w:szCs w:val="24"/>
        </w:rPr>
        <w:t>;</w:t>
      </w:r>
    </w:p>
    <w:p w14:paraId="3A29202B" w14:textId="6394DB37" w:rsidR="004E3415" w:rsidRPr="001621A8" w:rsidRDefault="00751116" w:rsidP="00F77A5D">
      <w:pPr>
        <w:pStyle w:val="Sraopastraipa"/>
        <w:spacing w:line="240" w:lineRule="auto"/>
        <w:ind w:left="0"/>
        <w:rPr>
          <w:rFonts w:ascii="Times New Roman" w:eastAsiaTheme="minorHAnsi" w:hAnsi="Times New Roman" w:cs="Times New Roman"/>
          <w:bCs/>
          <w:iCs/>
          <w:sz w:val="24"/>
          <w:szCs w:val="24"/>
        </w:rPr>
      </w:pPr>
      <w:r w:rsidRPr="001621A8">
        <w:rPr>
          <w:rFonts w:ascii="Times New Roman" w:eastAsia="Calibri" w:hAnsi="Times New Roman" w:cs="Times New Roman"/>
          <w:bCs/>
          <w:iCs/>
          <w:sz w:val="24"/>
          <w:szCs w:val="24"/>
        </w:rPr>
        <w:t>5</w:t>
      </w:r>
      <w:r w:rsidR="005325B5" w:rsidRPr="001621A8">
        <w:rPr>
          <w:rFonts w:ascii="Times New Roman" w:eastAsia="Calibri" w:hAnsi="Times New Roman" w:cs="Times New Roman"/>
          <w:bCs/>
          <w:iCs/>
          <w:sz w:val="24"/>
          <w:szCs w:val="24"/>
        </w:rPr>
        <w:t>.</w:t>
      </w:r>
      <w:r w:rsidRPr="001621A8">
        <w:rPr>
          <w:rFonts w:ascii="Times New Roman" w:eastAsia="Calibri" w:hAnsi="Times New Roman" w:cs="Times New Roman"/>
          <w:bCs/>
          <w:iCs/>
          <w:sz w:val="24"/>
          <w:szCs w:val="24"/>
        </w:rPr>
        <w:t>2</w:t>
      </w:r>
      <w:r w:rsidR="005325B5" w:rsidRPr="001621A8">
        <w:rPr>
          <w:rFonts w:ascii="Times New Roman" w:eastAsia="Calibri" w:hAnsi="Times New Roman" w:cs="Times New Roman"/>
          <w:bCs/>
          <w:iCs/>
          <w:sz w:val="24"/>
          <w:szCs w:val="24"/>
        </w:rPr>
        <w:t xml:space="preserve">.2. </w:t>
      </w:r>
      <w:r w:rsidR="00AD4F1A" w:rsidRPr="001621A8">
        <w:rPr>
          <w:rFonts w:ascii="Times New Roman" w:eastAsia="Calibri" w:hAnsi="Times New Roman" w:cs="Times New Roman"/>
          <w:bCs/>
          <w:iCs/>
          <w:sz w:val="24"/>
          <w:szCs w:val="24"/>
        </w:rPr>
        <w:t xml:space="preserve">elektroninėmis priemonėmis suformuoti dokumentai (kai </w:t>
      </w:r>
      <w:r w:rsidR="00FA2925" w:rsidRPr="001621A8">
        <w:rPr>
          <w:rFonts w:ascii="Times New Roman" w:eastAsia="Calibri" w:hAnsi="Times New Roman" w:cs="Times New Roman"/>
          <w:bCs/>
          <w:iCs/>
          <w:sz w:val="24"/>
          <w:szCs w:val="24"/>
        </w:rPr>
        <w:t xml:space="preserve">tiekėją </w:t>
      </w:r>
      <w:r w:rsidR="00AD4F1A" w:rsidRPr="001621A8">
        <w:rPr>
          <w:rFonts w:ascii="Times New Roman" w:eastAsia="Calibri" w:hAnsi="Times New Roman" w:cs="Times New Roman"/>
          <w:bCs/>
          <w:iCs/>
          <w:sz w:val="24"/>
          <w:szCs w:val="24"/>
        </w:rPr>
        <w:t xml:space="preserve">atstovaujantis ir visą </w:t>
      </w:r>
      <w:r w:rsidR="00FA2925" w:rsidRPr="001621A8">
        <w:rPr>
          <w:rFonts w:ascii="Times New Roman" w:eastAsia="Calibri" w:hAnsi="Times New Roman" w:cs="Times New Roman"/>
          <w:bCs/>
          <w:iCs/>
          <w:sz w:val="24"/>
          <w:szCs w:val="24"/>
        </w:rPr>
        <w:t>p</w:t>
      </w:r>
      <w:r w:rsidR="00AD4F1A" w:rsidRPr="001621A8">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1621A8" w:rsidRDefault="00751116" w:rsidP="00F77A5D">
      <w:pPr>
        <w:spacing w:line="240" w:lineRule="auto"/>
        <w:ind w:firstLine="709"/>
        <w:rPr>
          <w:rFonts w:ascii="Times New Roman" w:eastAsiaTheme="minorHAnsi" w:hAnsi="Times New Roman" w:cs="Times New Roman"/>
          <w:bCs/>
          <w:iCs/>
          <w:sz w:val="24"/>
          <w:szCs w:val="24"/>
        </w:rPr>
      </w:pPr>
      <w:r w:rsidRPr="001621A8">
        <w:rPr>
          <w:rFonts w:ascii="Times New Roman" w:eastAsia="Calibri" w:hAnsi="Times New Roman" w:cs="Times New Roman"/>
          <w:bCs/>
          <w:iCs/>
          <w:sz w:val="24"/>
          <w:szCs w:val="24"/>
        </w:rPr>
        <w:t>5</w:t>
      </w:r>
      <w:r w:rsidR="005325B5" w:rsidRPr="001621A8">
        <w:rPr>
          <w:rFonts w:ascii="Times New Roman" w:eastAsia="Calibri" w:hAnsi="Times New Roman" w:cs="Times New Roman"/>
          <w:bCs/>
          <w:iCs/>
          <w:sz w:val="24"/>
          <w:szCs w:val="24"/>
        </w:rPr>
        <w:t>.</w:t>
      </w:r>
      <w:r w:rsidRPr="001621A8">
        <w:rPr>
          <w:rFonts w:ascii="Times New Roman" w:eastAsia="Calibri" w:hAnsi="Times New Roman" w:cs="Times New Roman"/>
          <w:bCs/>
          <w:iCs/>
          <w:sz w:val="24"/>
          <w:szCs w:val="24"/>
        </w:rPr>
        <w:t>2</w:t>
      </w:r>
      <w:r w:rsidR="005325B5" w:rsidRPr="001621A8">
        <w:rPr>
          <w:rFonts w:ascii="Times New Roman" w:eastAsia="Calibri" w:hAnsi="Times New Roman" w:cs="Times New Roman"/>
          <w:bCs/>
          <w:iCs/>
          <w:sz w:val="24"/>
          <w:szCs w:val="24"/>
        </w:rPr>
        <w:t xml:space="preserve">.3. </w:t>
      </w:r>
      <w:r w:rsidR="00AD4F1A" w:rsidRPr="001621A8">
        <w:rPr>
          <w:rFonts w:ascii="Times New Roman" w:eastAsia="Calibri" w:hAnsi="Times New Roman" w:cs="Times New Roman"/>
          <w:bCs/>
          <w:iCs/>
          <w:sz w:val="24"/>
          <w:szCs w:val="24"/>
        </w:rPr>
        <w:t>skaitmeninės dokumentų kopijos (</w:t>
      </w:r>
      <w:r w:rsidR="00AD4F1A" w:rsidRPr="001621A8">
        <w:rPr>
          <w:rFonts w:ascii="Times New Roman" w:eastAsia="Calibri" w:hAnsi="Times New Roman" w:cs="Times New Roman"/>
          <w:iCs/>
          <w:sz w:val="24"/>
          <w:szCs w:val="24"/>
        </w:rPr>
        <w:t xml:space="preserve">fiziniu asmens, nesutampančio, su </w:t>
      </w:r>
      <w:r w:rsidR="00DE0779" w:rsidRPr="001621A8">
        <w:rPr>
          <w:rFonts w:ascii="Times New Roman" w:eastAsia="Calibri" w:hAnsi="Times New Roman" w:cs="Times New Roman"/>
          <w:iCs/>
          <w:sz w:val="24"/>
          <w:szCs w:val="24"/>
        </w:rPr>
        <w:t>p</w:t>
      </w:r>
      <w:r w:rsidR="00AD4F1A" w:rsidRPr="001621A8">
        <w:rPr>
          <w:rFonts w:ascii="Times New Roman" w:eastAsia="Calibri" w:hAnsi="Times New Roman" w:cs="Times New Roman"/>
          <w:iCs/>
          <w:sz w:val="24"/>
          <w:szCs w:val="24"/>
        </w:rPr>
        <w:t>asiūlymą pasirašančiu asmeniu, parašu tvirtinami dokumentai turi būti pateikiami pasirašyti ir nuskenuoti)</w:t>
      </w:r>
      <w:r w:rsidR="00AD4F1A" w:rsidRPr="001621A8">
        <w:rPr>
          <w:rFonts w:ascii="Times New Roman" w:eastAsia="Calibri" w:hAnsi="Times New Roman" w:cs="Times New Roman"/>
          <w:bCs/>
          <w:iCs/>
          <w:sz w:val="24"/>
          <w:szCs w:val="24"/>
        </w:rPr>
        <w:t>.</w:t>
      </w:r>
    </w:p>
    <w:p w14:paraId="25741C16" w14:textId="17A88057" w:rsidR="00EB0E73" w:rsidRPr="001621A8" w:rsidRDefault="00392458" w:rsidP="00F77A5D">
      <w:pPr>
        <w:pStyle w:val="Sraopastraipa"/>
        <w:spacing w:line="240" w:lineRule="auto"/>
        <w:ind w:left="0"/>
        <w:rPr>
          <w:rFonts w:ascii="Times New Roman" w:hAnsi="Times New Roman" w:cs="Times New Roman"/>
          <w:sz w:val="24"/>
          <w:szCs w:val="24"/>
        </w:rPr>
      </w:pPr>
      <w:r w:rsidRPr="001621A8">
        <w:rPr>
          <w:rFonts w:ascii="Times New Roman" w:eastAsia="Arial" w:hAnsi="Times New Roman" w:cs="Times New Roman"/>
          <w:sz w:val="24"/>
          <w:szCs w:val="24"/>
        </w:rPr>
        <w:t xml:space="preserve">5.3. </w:t>
      </w:r>
      <w:r w:rsidR="00D61DED" w:rsidRPr="001621A8">
        <w:rPr>
          <w:rFonts w:ascii="Times New Roman" w:eastAsia="Arial" w:hAnsi="Times New Roman" w:cs="Times New Roman"/>
          <w:sz w:val="24"/>
          <w:szCs w:val="24"/>
        </w:rPr>
        <w:t>Pasiūlyma</w:t>
      </w:r>
      <w:r w:rsidR="00543400" w:rsidRPr="001621A8">
        <w:rPr>
          <w:rFonts w:ascii="Times New Roman" w:eastAsia="Arial" w:hAnsi="Times New Roman" w:cs="Times New Roman"/>
          <w:sz w:val="24"/>
          <w:szCs w:val="24"/>
        </w:rPr>
        <w:t>s turi būti parengtas</w:t>
      </w:r>
      <w:r w:rsidR="00D61DED" w:rsidRPr="001621A8">
        <w:rPr>
          <w:rFonts w:ascii="Times New Roman" w:eastAsia="Arial" w:hAnsi="Times New Roman" w:cs="Times New Roman"/>
          <w:sz w:val="24"/>
          <w:szCs w:val="24"/>
        </w:rPr>
        <w:t xml:space="preserve"> lietuvių arba </w:t>
      </w:r>
      <w:r w:rsidR="00543400" w:rsidRPr="001621A8">
        <w:rPr>
          <w:rFonts w:ascii="Times New Roman" w:eastAsia="Arial" w:hAnsi="Times New Roman" w:cs="Times New Roman"/>
          <w:sz w:val="24"/>
          <w:szCs w:val="24"/>
        </w:rPr>
        <w:t xml:space="preserve">anglų </w:t>
      </w:r>
      <w:r w:rsidR="00D61DED" w:rsidRPr="001621A8">
        <w:rPr>
          <w:rFonts w:ascii="Times New Roman" w:eastAsia="Arial" w:hAnsi="Times New Roman" w:cs="Times New Roman"/>
          <w:sz w:val="24"/>
          <w:szCs w:val="24"/>
        </w:rPr>
        <w:t xml:space="preserve">kalbomis. </w:t>
      </w:r>
      <w:r w:rsidR="000A3108" w:rsidRPr="001621A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621A8" w:rsidRDefault="00AB0036" w:rsidP="00F77A5D">
      <w:pPr>
        <w:pStyle w:val="Sraopastraipa"/>
        <w:spacing w:line="240" w:lineRule="auto"/>
        <w:ind w:left="0"/>
        <w:rPr>
          <w:rFonts w:ascii="Times New Roman" w:hAnsi="Times New Roman" w:cs="Times New Roman"/>
          <w:sz w:val="24"/>
          <w:szCs w:val="24"/>
        </w:rPr>
      </w:pPr>
      <w:r w:rsidRPr="001621A8">
        <w:rPr>
          <w:rFonts w:ascii="Times New Roman" w:hAnsi="Times New Roman" w:cs="Times New Roman"/>
          <w:sz w:val="24"/>
          <w:szCs w:val="24"/>
        </w:rPr>
        <w:t xml:space="preserve">5.4. </w:t>
      </w:r>
      <w:r w:rsidR="0032046A" w:rsidRPr="001621A8">
        <w:rPr>
          <w:rFonts w:ascii="Times New Roman" w:hAnsi="Times New Roman" w:cs="Times New Roman"/>
          <w:sz w:val="24"/>
          <w:szCs w:val="24"/>
        </w:rPr>
        <w:t>Pasiūlym</w:t>
      </w:r>
      <w:r w:rsidR="00990A2D" w:rsidRPr="001621A8">
        <w:rPr>
          <w:rFonts w:ascii="Times New Roman" w:hAnsi="Times New Roman" w:cs="Times New Roman"/>
          <w:sz w:val="24"/>
          <w:szCs w:val="24"/>
        </w:rPr>
        <w:t xml:space="preserve">uose nurodytos kainos </w:t>
      </w:r>
      <w:r w:rsidR="003C09C7" w:rsidRPr="001621A8">
        <w:rPr>
          <w:rFonts w:ascii="Times New Roman" w:hAnsi="Times New Roman" w:cs="Times New Roman"/>
          <w:sz w:val="24"/>
          <w:szCs w:val="24"/>
        </w:rPr>
        <w:t xml:space="preserve">bus vertinamos </w:t>
      </w:r>
      <w:r w:rsidR="0032046A" w:rsidRPr="001621A8">
        <w:rPr>
          <w:rFonts w:ascii="Times New Roman" w:hAnsi="Times New Roman" w:cs="Times New Roman"/>
          <w:sz w:val="24"/>
          <w:szCs w:val="24"/>
        </w:rPr>
        <w:t>eurais</w:t>
      </w:r>
      <w:r w:rsidR="0032046A" w:rsidRPr="001621A8">
        <w:rPr>
          <w:rFonts w:ascii="Times New Roman" w:eastAsia="Calibri" w:hAnsi="Times New Roman" w:cs="Times New Roman"/>
          <w:sz w:val="24"/>
          <w:szCs w:val="24"/>
        </w:rPr>
        <w:t>.</w:t>
      </w:r>
      <w:r w:rsidR="0032046A" w:rsidRPr="001621A8">
        <w:rPr>
          <w:rFonts w:ascii="Times New Roman" w:hAnsi="Times New Roman" w:cs="Times New Roman"/>
          <w:sz w:val="24"/>
          <w:szCs w:val="24"/>
        </w:rPr>
        <w:t xml:space="preserve"> Jeigu </w:t>
      </w:r>
      <w:r w:rsidR="005B57A2" w:rsidRPr="001621A8">
        <w:rPr>
          <w:rFonts w:ascii="Times New Roman" w:hAnsi="Times New Roman" w:cs="Times New Roman"/>
          <w:sz w:val="24"/>
          <w:szCs w:val="24"/>
        </w:rPr>
        <w:t>p</w:t>
      </w:r>
      <w:r w:rsidR="0032046A" w:rsidRPr="001621A8">
        <w:rPr>
          <w:rFonts w:ascii="Times New Roman" w:hAnsi="Times New Roman" w:cs="Times New Roman"/>
          <w:sz w:val="24"/>
          <w:szCs w:val="24"/>
        </w:rPr>
        <w:t xml:space="preserve">asiūlymuose kainos nurodytos užsienio valiuta, jos </w:t>
      </w:r>
      <w:r w:rsidR="003C09C7" w:rsidRPr="001621A8">
        <w:rPr>
          <w:rFonts w:ascii="Times New Roman" w:hAnsi="Times New Roman" w:cs="Times New Roman"/>
          <w:sz w:val="24"/>
          <w:szCs w:val="24"/>
        </w:rPr>
        <w:t>bus</w:t>
      </w:r>
      <w:r w:rsidR="0032046A" w:rsidRPr="001621A8">
        <w:rPr>
          <w:rFonts w:ascii="Times New Roman" w:hAnsi="Times New Roman" w:cs="Times New Roman"/>
          <w:sz w:val="24"/>
          <w:szCs w:val="24"/>
        </w:rPr>
        <w:t xml:space="preserve"> perskaičiuojamos </w:t>
      </w:r>
      <w:r w:rsidR="003C09C7" w:rsidRPr="001621A8">
        <w:rPr>
          <w:rFonts w:ascii="Times New Roman" w:hAnsi="Times New Roman" w:cs="Times New Roman"/>
          <w:sz w:val="24"/>
          <w:szCs w:val="24"/>
        </w:rPr>
        <w:t>eurais</w:t>
      </w:r>
      <w:r w:rsidR="0032046A" w:rsidRPr="001621A8">
        <w:rPr>
          <w:rFonts w:ascii="Times New Roman" w:hAnsi="Times New Roman" w:cs="Times New Roman"/>
          <w:sz w:val="24"/>
          <w:szCs w:val="24"/>
        </w:rPr>
        <w:t xml:space="preserve"> pagal Europos Centrinio Banko skelbiamą orientacinį </w:t>
      </w:r>
      <w:r w:rsidR="0032046A" w:rsidRPr="001621A8">
        <w:rPr>
          <w:rFonts w:ascii="Times New Roman" w:hAnsi="Times New Roman" w:cs="Times New Roman"/>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621A8">
        <w:rPr>
          <w:rFonts w:ascii="Times New Roman" w:hAnsi="Times New Roman" w:cs="Times New Roman"/>
          <w:sz w:val="24"/>
          <w:szCs w:val="24"/>
        </w:rPr>
        <w:t>.</w:t>
      </w:r>
    </w:p>
    <w:p w14:paraId="1070E42B" w14:textId="77777777" w:rsidR="00D55038" w:rsidRDefault="00AB0036" w:rsidP="00D55038">
      <w:pPr>
        <w:pStyle w:val="Sraopastraipa"/>
        <w:spacing w:after="160" w:line="240" w:lineRule="auto"/>
        <w:ind w:left="0" w:firstLine="710"/>
        <w:rPr>
          <w:rFonts w:ascii="Times New Roman" w:eastAsia="Arial" w:hAnsi="Times New Roman" w:cs="Times New Roman"/>
          <w:sz w:val="24"/>
          <w:szCs w:val="24"/>
        </w:rPr>
      </w:pPr>
      <w:r w:rsidRPr="001621A8">
        <w:rPr>
          <w:rFonts w:ascii="Times New Roman" w:eastAsia="Arial" w:hAnsi="Times New Roman" w:cs="Times New Roman"/>
          <w:sz w:val="24"/>
          <w:szCs w:val="24"/>
        </w:rPr>
        <w:t>5.5.</w:t>
      </w:r>
      <w:r w:rsidR="006A6A5B" w:rsidRPr="001621A8">
        <w:rPr>
          <w:rFonts w:ascii="Times New Roman" w:eastAsia="Arial" w:hAnsi="Times New Roman" w:cs="Times New Roman"/>
          <w:sz w:val="24"/>
          <w:szCs w:val="24"/>
        </w:rPr>
        <w:t xml:space="preserve"> Bendra pasiūlymo kaina (sąnaudos) su PVM  turi būti nurodoma dviejų </w:t>
      </w:r>
      <w:r w:rsidR="00EE7D60" w:rsidRPr="001621A8">
        <w:rPr>
          <w:rFonts w:ascii="Times New Roman" w:eastAsia="Arial" w:hAnsi="Times New Roman" w:cs="Times New Roman"/>
          <w:sz w:val="24"/>
          <w:szCs w:val="24"/>
        </w:rPr>
        <w:t>skaitmenų</w:t>
      </w:r>
      <w:r w:rsidR="006A6A5B" w:rsidRPr="001621A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621A8">
        <w:rPr>
          <w:rFonts w:ascii="Times New Roman" w:eastAsia="Arial" w:hAnsi="Times New Roman" w:cs="Times New Roman"/>
          <w:sz w:val="24"/>
          <w:szCs w:val="24"/>
        </w:rPr>
        <w:t>i</w:t>
      </w:r>
      <w:r w:rsidR="006A6A5B" w:rsidRPr="001621A8">
        <w:rPr>
          <w:rFonts w:ascii="Times New Roman" w:eastAsia="Arial" w:hAnsi="Times New Roman" w:cs="Times New Roman"/>
          <w:sz w:val="24"/>
          <w:szCs w:val="24"/>
        </w:rPr>
        <w:t xml:space="preserve"> neribojant </w:t>
      </w:r>
      <w:r w:rsidR="00EE7D60" w:rsidRPr="001621A8">
        <w:rPr>
          <w:rFonts w:ascii="Times New Roman" w:eastAsia="Arial" w:hAnsi="Times New Roman" w:cs="Times New Roman"/>
          <w:sz w:val="24"/>
          <w:szCs w:val="24"/>
        </w:rPr>
        <w:t>skaitmenų</w:t>
      </w:r>
      <w:r w:rsidR="006A6A5B" w:rsidRPr="001621A8">
        <w:rPr>
          <w:rFonts w:ascii="Times New Roman" w:eastAsia="Arial" w:hAnsi="Times New Roman" w:cs="Times New Roman"/>
          <w:sz w:val="24"/>
          <w:szCs w:val="24"/>
        </w:rPr>
        <w:t xml:space="preserve"> po kablelio kiekio. </w:t>
      </w:r>
    </w:p>
    <w:p w14:paraId="129309B3" w14:textId="4AD2B4DA" w:rsidR="009C66EF" w:rsidRPr="00D55038" w:rsidRDefault="009C66EF" w:rsidP="00D55038">
      <w:pPr>
        <w:pStyle w:val="Sraopastraipa"/>
        <w:spacing w:after="160" w:line="240" w:lineRule="auto"/>
        <w:ind w:left="0" w:firstLine="710"/>
        <w:rPr>
          <w:rFonts w:ascii="Times New Roman" w:eastAsia="Arial" w:hAnsi="Times New Roman" w:cs="Times New Roman"/>
          <w:color w:val="7030A0"/>
          <w:sz w:val="24"/>
          <w:szCs w:val="24"/>
        </w:rPr>
      </w:pPr>
      <w:r w:rsidRPr="00D55038">
        <w:rPr>
          <w:rFonts w:ascii="Times New Roman" w:eastAsia="Arial" w:hAnsi="Times New Roman" w:cs="Times New Roman"/>
          <w:sz w:val="24"/>
          <w:szCs w:val="24"/>
        </w:rPr>
        <w:t xml:space="preserve">5.6. Tiekėjų pasiūlymuose nurodytos kainos bus vertinamos </w:t>
      </w:r>
      <w:r w:rsidRPr="00D55038">
        <w:rPr>
          <w:rFonts w:ascii="Times New Roman" w:hAnsi="Times New Roman" w:cs="Times New Roman"/>
          <w:sz w:val="24"/>
          <w:szCs w:val="24"/>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3946E33E" w14:textId="65B6C219" w:rsidR="00F527B1" w:rsidRPr="0092538A" w:rsidRDefault="00E85882" w:rsidP="003F5D40">
      <w:pPr>
        <w:pStyle w:val="Antrat1"/>
        <w:spacing w:before="0" w:after="0" w:line="300" w:lineRule="auto"/>
        <w:ind w:left="357" w:firstLine="0"/>
        <w:rPr>
          <w:rFonts w:ascii="Times New Roman" w:hAnsi="Times New Roman" w:cs="Times New Roman"/>
          <w:b/>
          <w:bCs/>
          <w:color w:val="auto"/>
          <w:sz w:val="24"/>
          <w:szCs w:val="24"/>
        </w:rPr>
      </w:pPr>
      <w:bookmarkStart w:id="14" w:name="_Toc137194952"/>
      <w:r w:rsidRPr="0092538A">
        <w:rPr>
          <w:rFonts w:ascii="Times New Roman" w:hAnsi="Times New Roman" w:cs="Times New Roman"/>
          <w:b/>
          <w:bCs/>
          <w:color w:val="auto"/>
          <w:sz w:val="24"/>
          <w:szCs w:val="24"/>
        </w:rPr>
        <w:t>6</w:t>
      </w:r>
      <w:r w:rsidR="003F5D40" w:rsidRPr="0092538A">
        <w:rPr>
          <w:rFonts w:ascii="Times New Roman" w:hAnsi="Times New Roman" w:cs="Times New Roman"/>
          <w:b/>
          <w:bCs/>
          <w:color w:val="auto"/>
          <w:sz w:val="24"/>
          <w:szCs w:val="24"/>
        </w:rPr>
        <w:t xml:space="preserve">. </w:t>
      </w:r>
      <w:r w:rsidR="00E62E95" w:rsidRPr="0092538A">
        <w:rPr>
          <w:rFonts w:ascii="Times New Roman" w:hAnsi="Times New Roman" w:cs="Times New Roman"/>
          <w:b/>
          <w:bCs/>
          <w:color w:val="auto"/>
          <w:sz w:val="24"/>
          <w:szCs w:val="24"/>
        </w:rPr>
        <w:t>Pasiūlymo galiojimo užtikrinimas</w:t>
      </w:r>
      <w:bookmarkEnd w:id="14"/>
    </w:p>
    <w:p w14:paraId="7A210472" w14:textId="77777777" w:rsidR="003D73C2" w:rsidRPr="001621A8" w:rsidRDefault="003D73C2" w:rsidP="00C17335">
      <w:pPr>
        <w:ind w:firstLine="0"/>
        <w:rPr>
          <w:rFonts w:ascii="Times New Roman" w:hAnsi="Times New Roman" w:cs="Times New Roman"/>
          <w:i/>
          <w:iCs/>
          <w:color w:val="7030A0"/>
          <w:sz w:val="24"/>
          <w:szCs w:val="24"/>
        </w:rPr>
      </w:pPr>
    </w:p>
    <w:p w14:paraId="7203423F" w14:textId="40194AE5" w:rsidR="00F527B1" w:rsidRPr="001621A8" w:rsidRDefault="007F65C2" w:rsidP="00F77A5D">
      <w:pPr>
        <w:pStyle w:val="Sraopastraipa"/>
        <w:spacing w:line="240" w:lineRule="auto"/>
        <w:ind w:left="0" w:firstLine="567"/>
        <w:rPr>
          <w:rFonts w:ascii="Times New Roman" w:hAnsi="Times New Roman" w:cs="Times New Roman"/>
          <w:sz w:val="24"/>
          <w:szCs w:val="24"/>
        </w:rPr>
      </w:pPr>
      <w:r w:rsidRPr="001621A8">
        <w:rPr>
          <w:rFonts w:ascii="Times New Roman" w:hAnsi="Times New Roman" w:cs="Times New Roman"/>
          <w:sz w:val="24"/>
          <w:szCs w:val="24"/>
        </w:rPr>
        <w:t>6</w:t>
      </w:r>
      <w:r w:rsidR="003F5D40" w:rsidRPr="001621A8">
        <w:rPr>
          <w:rFonts w:ascii="Times New Roman" w:hAnsi="Times New Roman" w:cs="Times New Roman"/>
          <w:sz w:val="24"/>
          <w:szCs w:val="24"/>
        </w:rPr>
        <w:t xml:space="preserve">.1. </w:t>
      </w:r>
      <w:r w:rsidR="0AA88C09" w:rsidRPr="001621A8">
        <w:rPr>
          <w:rFonts w:ascii="Times New Roman" w:hAnsi="Times New Roman" w:cs="Times New Roman"/>
          <w:sz w:val="24"/>
          <w:szCs w:val="24"/>
        </w:rPr>
        <w:t xml:space="preserve"> </w:t>
      </w:r>
      <w:r w:rsidR="00504AD9" w:rsidRPr="001621A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92538A" w:rsidRDefault="00B52705">
      <w:pPr>
        <w:pStyle w:val="Antrat1"/>
        <w:numPr>
          <w:ilvl w:val="0"/>
          <w:numId w:val="6"/>
        </w:numPr>
        <w:spacing w:before="0" w:after="0" w:line="300" w:lineRule="auto"/>
        <w:ind w:left="425" w:firstLine="0"/>
        <w:rPr>
          <w:rFonts w:ascii="Times New Roman" w:hAnsi="Times New Roman" w:cs="Times New Roman"/>
          <w:b/>
          <w:bCs/>
          <w:sz w:val="24"/>
          <w:szCs w:val="24"/>
        </w:rPr>
      </w:pPr>
      <w:bookmarkStart w:id="15" w:name="_Toc15392775"/>
      <w:bookmarkStart w:id="16" w:name="_Toc137194953"/>
      <w:r w:rsidRPr="0092538A">
        <w:rPr>
          <w:rFonts w:ascii="Times New Roman" w:hAnsi="Times New Roman" w:cs="Times New Roman"/>
          <w:b/>
          <w:bCs/>
          <w:color w:val="auto"/>
          <w:sz w:val="24"/>
          <w:szCs w:val="24"/>
        </w:rPr>
        <w:t>P</w:t>
      </w:r>
      <w:bookmarkEnd w:id="15"/>
      <w:r w:rsidR="00E62E95" w:rsidRPr="0092538A">
        <w:rPr>
          <w:rFonts w:ascii="Times New Roman" w:hAnsi="Times New Roman" w:cs="Times New Roman"/>
          <w:b/>
          <w:bCs/>
          <w:color w:val="auto"/>
          <w:sz w:val="24"/>
          <w:szCs w:val="24"/>
        </w:rPr>
        <w:t xml:space="preserve">asiūlymų </w:t>
      </w:r>
      <w:r w:rsidR="00A84437" w:rsidRPr="0092538A">
        <w:rPr>
          <w:rFonts w:ascii="Times New Roman" w:hAnsi="Times New Roman" w:cs="Times New Roman"/>
          <w:b/>
          <w:bCs/>
          <w:color w:val="auto"/>
          <w:sz w:val="24"/>
          <w:szCs w:val="24"/>
        </w:rPr>
        <w:t>vertinimas</w:t>
      </w:r>
      <w:bookmarkEnd w:id="16"/>
    </w:p>
    <w:p w14:paraId="0C1B0E3A" w14:textId="77777777" w:rsidR="00E85882" w:rsidRPr="001621A8" w:rsidRDefault="00E85882" w:rsidP="00F77A5D">
      <w:pPr>
        <w:spacing w:line="240" w:lineRule="auto"/>
        <w:ind w:firstLine="0"/>
        <w:rPr>
          <w:rFonts w:ascii="Times New Roman" w:hAnsi="Times New Roman" w:cs="Times New Roman"/>
          <w:vanish/>
          <w:sz w:val="24"/>
          <w:szCs w:val="24"/>
        </w:rPr>
      </w:pPr>
    </w:p>
    <w:p w14:paraId="2DFF0A66" w14:textId="573252CB" w:rsidR="00CD2CC2" w:rsidRPr="001621A8" w:rsidRDefault="005A4255" w:rsidP="00F77A5D">
      <w:pPr>
        <w:pStyle w:val="Sraopastraipa"/>
        <w:spacing w:line="240" w:lineRule="auto"/>
        <w:ind w:left="0" w:firstLine="709"/>
        <w:rPr>
          <w:rFonts w:ascii="Times New Roman" w:eastAsia="Calibri" w:hAnsi="Times New Roman" w:cs="Times New Roman"/>
          <w:sz w:val="24"/>
          <w:szCs w:val="24"/>
        </w:rPr>
      </w:pPr>
      <w:r w:rsidRPr="001621A8">
        <w:rPr>
          <w:rFonts w:ascii="Times New Roman" w:eastAsia="Calibri" w:hAnsi="Times New Roman" w:cs="Times New Roman"/>
          <w:sz w:val="24"/>
          <w:szCs w:val="24"/>
        </w:rPr>
        <w:t>7</w:t>
      </w:r>
      <w:r w:rsidR="0010148D" w:rsidRPr="001621A8">
        <w:rPr>
          <w:rFonts w:ascii="Times New Roman" w:eastAsia="Calibri" w:hAnsi="Times New Roman" w:cs="Times New Roman"/>
          <w:sz w:val="24"/>
          <w:szCs w:val="24"/>
        </w:rPr>
        <w:t xml:space="preserve">.1. </w:t>
      </w:r>
      <w:r w:rsidR="00CD2CC2" w:rsidRPr="001621A8">
        <w:rPr>
          <w:rFonts w:ascii="Times New Roman" w:eastAsia="Calibri" w:hAnsi="Times New Roman" w:cs="Times New Roman"/>
          <w:sz w:val="24"/>
          <w:szCs w:val="24"/>
        </w:rPr>
        <w:t xml:space="preserve"> </w:t>
      </w:r>
      <w:r w:rsidR="3CB1384C" w:rsidRPr="001621A8">
        <w:rPr>
          <w:rFonts w:ascii="Times New Roman" w:hAnsi="Times New Roman" w:cs="Times New Roman"/>
          <w:sz w:val="24"/>
          <w:szCs w:val="24"/>
        </w:rPr>
        <w:t>P</w:t>
      </w:r>
      <w:r w:rsidR="000B220A" w:rsidRPr="001621A8">
        <w:rPr>
          <w:rFonts w:ascii="Times New Roman" w:hAnsi="Times New Roman" w:cs="Times New Roman"/>
          <w:sz w:val="24"/>
          <w:szCs w:val="24"/>
        </w:rPr>
        <w:t>erkančioji organizacija</w:t>
      </w:r>
      <w:r w:rsidR="00831133" w:rsidRPr="001621A8">
        <w:rPr>
          <w:rFonts w:ascii="Times New Roman" w:eastAsia="Calibri" w:hAnsi="Times New Roman" w:cs="Times New Roman"/>
          <w:sz w:val="24"/>
          <w:szCs w:val="24"/>
        </w:rPr>
        <w:t xml:space="preserve"> ekonomiškai naudingiausią </w:t>
      </w:r>
      <w:r w:rsidR="000B220A" w:rsidRPr="001621A8">
        <w:rPr>
          <w:rFonts w:ascii="Times New Roman" w:eastAsia="Calibri" w:hAnsi="Times New Roman" w:cs="Times New Roman"/>
          <w:sz w:val="24"/>
          <w:szCs w:val="24"/>
        </w:rPr>
        <w:t>p</w:t>
      </w:r>
      <w:r w:rsidR="00831133" w:rsidRPr="001621A8">
        <w:rPr>
          <w:rFonts w:ascii="Times New Roman" w:eastAsia="Calibri" w:hAnsi="Times New Roman" w:cs="Times New Roman"/>
          <w:sz w:val="24"/>
          <w:szCs w:val="24"/>
        </w:rPr>
        <w:t xml:space="preserve">asiūlymą išrenka pagal </w:t>
      </w:r>
      <w:r w:rsidR="000B220A" w:rsidRPr="001621A8">
        <w:rPr>
          <w:rFonts w:ascii="Times New Roman" w:eastAsia="Calibri" w:hAnsi="Times New Roman" w:cs="Times New Roman"/>
          <w:sz w:val="24"/>
          <w:szCs w:val="24"/>
        </w:rPr>
        <w:t>tiekėjo p</w:t>
      </w:r>
      <w:r w:rsidR="00831133" w:rsidRPr="001621A8">
        <w:rPr>
          <w:rFonts w:ascii="Times New Roman" w:eastAsia="Calibri" w:hAnsi="Times New Roman" w:cs="Times New Roman"/>
          <w:sz w:val="24"/>
          <w:szCs w:val="24"/>
        </w:rPr>
        <w:t>asiūlyme nurodytą kainą, kuri turi būti apskaičiuota ir nurodyta taip, kaip reikalaujama</w:t>
      </w:r>
      <w:r w:rsidR="00DE051B" w:rsidRPr="001621A8">
        <w:rPr>
          <w:rFonts w:ascii="Times New Roman" w:eastAsia="Calibri" w:hAnsi="Times New Roman" w:cs="Times New Roman"/>
          <w:sz w:val="24"/>
          <w:szCs w:val="24"/>
        </w:rPr>
        <w:t xml:space="preserve"> </w:t>
      </w:r>
      <w:r w:rsidR="00023019" w:rsidRPr="001621A8">
        <w:rPr>
          <w:rFonts w:ascii="Times New Roman" w:eastAsia="Calibri" w:hAnsi="Times New Roman" w:cs="Times New Roman"/>
          <w:sz w:val="24"/>
          <w:szCs w:val="24"/>
        </w:rPr>
        <w:t>specialiųjų p</w:t>
      </w:r>
      <w:r w:rsidR="00DE051B" w:rsidRPr="001621A8">
        <w:rPr>
          <w:rFonts w:ascii="Times New Roman" w:eastAsia="Calibri" w:hAnsi="Times New Roman" w:cs="Times New Roman"/>
          <w:sz w:val="24"/>
          <w:szCs w:val="24"/>
        </w:rPr>
        <w:t xml:space="preserve">irkimo sąlygų priede </w:t>
      </w:r>
      <w:r w:rsidR="00911B27" w:rsidRPr="001621A8">
        <w:rPr>
          <w:rFonts w:ascii="Times New Roman" w:eastAsia="Calibri" w:hAnsi="Times New Roman" w:cs="Times New Roman"/>
          <w:sz w:val="24"/>
          <w:szCs w:val="24"/>
        </w:rPr>
        <w:t xml:space="preserve">4. </w:t>
      </w:r>
    </w:p>
    <w:p w14:paraId="69CC295B" w14:textId="50B9F5D6" w:rsidR="009C5AA9" w:rsidRPr="00300E63" w:rsidRDefault="00660FD8" w:rsidP="00F77A5D">
      <w:pPr>
        <w:pStyle w:val="Sraopastraipa"/>
        <w:spacing w:line="240" w:lineRule="auto"/>
        <w:ind w:left="0"/>
        <w:rPr>
          <w:rFonts w:ascii="Times New Roman" w:hAnsi="Times New Roman" w:cs="Times New Roman"/>
          <w:sz w:val="24"/>
          <w:szCs w:val="24"/>
        </w:rPr>
      </w:pPr>
      <w:r w:rsidRPr="00300E63">
        <w:rPr>
          <w:rFonts w:ascii="Times New Roman" w:hAnsi="Times New Roman" w:cs="Times New Roman"/>
          <w:sz w:val="24"/>
          <w:szCs w:val="24"/>
        </w:rPr>
        <w:t>7</w:t>
      </w:r>
      <w:r w:rsidR="001404CC" w:rsidRPr="00300E63">
        <w:rPr>
          <w:rFonts w:ascii="Times New Roman" w:hAnsi="Times New Roman" w:cs="Times New Roman"/>
          <w:sz w:val="24"/>
          <w:szCs w:val="24"/>
        </w:rPr>
        <w:t xml:space="preserve">.2. </w:t>
      </w:r>
      <w:r w:rsidR="00D734C6" w:rsidRPr="00300E63">
        <w:rPr>
          <w:rFonts w:ascii="Times New Roman" w:hAnsi="Times New Roman" w:cs="Times New Roman"/>
          <w:sz w:val="24"/>
          <w:szCs w:val="24"/>
        </w:rPr>
        <w:t xml:space="preserve">Laimėjusiu </w:t>
      </w:r>
      <w:r w:rsidR="00996FBB" w:rsidRPr="00300E63">
        <w:rPr>
          <w:rFonts w:ascii="Times New Roman" w:hAnsi="Times New Roman" w:cs="Times New Roman"/>
          <w:sz w:val="24"/>
          <w:szCs w:val="24"/>
        </w:rPr>
        <w:t>p</w:t>
      </w:r>
      <w:r w:rsidR="005D7D8C" w:rsidRPr="00300E63">
        <w:rPr>
          <w:rFonts w:ascii="Times New Roman" w:hAnsi="Times New Roman" w:cs="Times New Roman"/>
          <w:sz w:val="24"/>
          <w:szCs w:val="24"/>
        </w:rPr>
        <w:t>asiūlymu</w:t>
      </w:r>
      <w:r w:rsidR="00D734C6" w:rsidRPr="00300E63">
        <w:rPr>
          <w:rFonts w:ascii="Times New Roman" w:hAnsi="Times New Roman" w:cs="Times New Roman"/>
          <w:sz w:val="24"/>
          <w:szCs w:val="24"/>
        </w:rPr>
        <w:t xml:space="preserve"> galės būti pripažintas tik 1 (vienas) </w:t>
      </w:r>
      <w:r w:rsidR="005D7D8C" w:rsidRPr="00300E63">
        <w:rPr>
          <w:rFonts w:ascii="Times New Roman" w:hAnsi="Times New Roman" w:cs="Times New Roman"/>
          <w:sz w:val="24"/>
          <w:szCs w:val="24"/>
        </w:rPr>
        <w:t xml:space="preserve">ekonomiškai naudingiausias </w:t>
      </w:r>
      <w:r w:rsidR="00A36CC9" w:rsidRPr="00300E63">
        <w:rPr>
          <w:rFonts w:ascii="Times New Roman" w:hAnsi="Times New Roman" w:cs="Times New Roman"/>
          <w:sz w:val="24"/>
          <w:szCs w:val="24"/>
        </w:rPr>
        <w:t>p</w:t>
      </w:r>
      <w:r w:rsidR="005D7D8C" w:rsidRPr="00300E63">
        <w:rPr>
          <w:rFonts w:ascii="Times New Roman" w:hAnsi="Times New Roman" w:cs="Times New Roman"/>
          <w:sz w:val="24"/>
          <w:szCs w:val="24"/>
        </w:rPr>
        <w:t>asiūlymas, esantis pasiūlymų eilės pirmojoje vietoje</w:t>
      </w:r>
      <w:r w:rsidR="00D734C6" w:rsidRPr="00300E63">
        <w:rPr>
          <w:rFonts w:ascii="Times New Roman" w:hAnsi="Times New Roman" w:cs="Times New Roman"/>
          <w:sz w:val="24"/>
          <w:szCs w:val="24"/>
        </w:rPr>
        <w:t xml:space="preserve">. </w:t>
      </w:r>
    </w:p>
    <w:p w14:paraId="4CFAC41F" w14:textId="5A3D78C7" w:rsidR="00D83C57" w:rsidRPr="0092538A"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92538A">
        <w:rPr>
          <w:rFonts w:ascii="Times New Roman" w:hAnsi="Times New Roman" w:cs="Times New Roman"/>
          <w:b/>
          <w:bCs/>
          <w:sz w:val="24"/>
          <w:szCs w:val="24"/>
        </w:rPr>
        <w:t>8. Sutarties sudarymas</w:t>
      </w:r>
      <w:bookmarkEnd w:id="17"/>
      <w:bookmarkEnd w:id="18"/>
      <w:bookmarkEnd w:id="19"/>
      <w:bookmarkEnd w:id="20"/>
    </w:p>
    <w:p w14:paraId="4006AD6A" w14:textId="365E7B80" w:rsidR="00D83C57" w:rsidRPr="00AE6A71"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AE6A71">
        <w:rPr>
          <w:rFonts w:ascii="Times New Roman" w:hAnsi="Times New Roman" w:cs="Times New Roman"/>
          <w:color w:val="000000" w:themeColor="text1"/>
          <w:sz w:val="24"/>
          <w:szCs w:val="24"/>
        </w:rPr>
        <w:t xml:space="preserve">8.1. </w:t>
      </w:r>
      <w:r w:rsidR="00D83C57" w:rsidRPr="00AE6A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E6A71">
        <w:rPr>
          <w:rFonts w:ascii="Times New Roman" w:hAnsi="Times New Roman" w:cs="Times New Roman"/>
          <w:color w:val="0070C0"/>
          <w:sz w:val="24"/>
          <w:szCs w:val="24"/>
        </w:rPr>
        <w:t xml:space="preserve"> </w:t>
      </w:r>
      <w:r w:rsidR="00D83C57" w:rsidRPr="00AE6A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E6A71">
        <w:rPr>
          <w:rFonts w:ascii="Times New Roman" w:hAnsi="Times New Roman" w:cs="Times New Roman"/>
          <w:sz w:val="24"/>
          <w:szCs w:val="24"/>
        </w:rPr>
        <w:t>Sutarties sąlygos pateikiamos</w:t>
      </w:r>
      <w:r w:rsidR="00F56579" w:rsidRPr="00AE6A71">
        <w:rPr>
          <w:rFonts w:ascii="Times New Roman" w:hAnsi="Times New Roman" w:cs="Times New Roman"/>
          <w:sz w:val="24"/>
          <w:szCs w:val="24"/>
        </w:rPr>
        <w:t xml:space="preserve"> specialiųjų pirkimo sąlygų</w:t>
      </w:r>
      <w:r w:rsidR="00D83C57" w:rsidRPr="00AE6A71">
        <w:rPr>
          <w:rFonts w:ascii="Times New Roman" w:hAnsi="Times New Roman" w:cs="Times New Roman"/>
          <w:sz w:val="24"/>
          <w:szCs w:val="24"/>
        </w:rPr>
        <w:t xml:space="preserve"> </w:t>
      </w:r>
      <w:r w:rsidR="004F2B8C" w:rsidRPr="00AE6A71">
        <w:rPr>
          <w:rFonts w:ascii="Times New Roman" w:hAnsi="Times New Roman" w:cs="Times New Roman"/>
          <w:color w:val="00B050"/>
          <w:sz w:val="24"/>
          <w:szCs w:val="24"/>
        </w:rPr>
        <w:t>7</w:t>
      </w:r>
      <w:r w:rsidR="00F56579" w:rsidRPr="00AE6A71">
        <w:rPr>
          <w:rFonts w:ascii="Times New Roman" w:hAnsi="Times New Roman" w:cs="Times New Roman"/>
          <w:color w:val="00B050"/>
          <w:sz w:val="24"/>
          <w:szCs w:val="24"/>
        </w:rPr>
        <w:t xml:space="preserve"> </w:t>
      </w:r>
      <w:r w:rsidR="00F56579" w:rsidRPr="00AE6A71">
        <w:rPr>
          <w:rFonts w:ascii="Times New Roman" w:hAnsi="Times New Roman" w:cs="Times New Roman"/>
          <w:sz w:val="24"/>
          <w:szCs w:val="24"/>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B316373" w14:textId="5974697B" w:rsidR="000D5039" w:rsidRPr="0092538A"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1" w:name="_Toc137194955"/>
      <w:r w:rsidRPr="0092538A">
        <w:rPr>
          <w:rFonts w:ascii="Times New Roman" w:hAnsi="Times New Roman" w:cs="Times New Roman"/>
          <w:b/>
          <w:bCs/>
          <w:color w:val="auto"/>
          <w:sz w:val="24"/>
          <w:szCs w:val="24"/>
        </w:rPr>
        <w:t xml:space="preserve">9. </w:t>
      </w:r>
      <w:r w:rsidR="00274B64" w:rsidRPr="0092538A">
        <w:rPr>
          <w:rFonts w:ascii="Times New Roman" w:hAnsi="Times New Roman" w:cs="Times New Roman"/>
          <w:b/>
          <w:bCs/>
          <w:color w:val="auto"/>
          <w:sz w:val="24"/>
          <w:szCs w:val="24"/>
        </w:rPr>
        <w:t>K</w:t>
      </w:r>
      <w:r w:rsidR="00A84437" w:rsidRPr="0092538A">
        <w:rPr>
          <w:rFonts w:ascii="Times New Roman" w:hAnsi="Times New Roman" w:cs="Times New Roman"/>
          <w:b/>
          <w:bCs/>
          <w:color w:val="auto"/>
          <w:sz w:val="24"/>
          <w:szCs w:val="24"/>
        </w:rPr>
        <w:t>itos sąlygos</w:t>
      </w:r>
      <w:bookmarkEnd w:id="21"/>
      <w:r w:rsidR="00A84437" w:rsidRPr="0092538A">
        <w:rPr>
          <w:rFonts w:ascii="Times New Roman" w:hAnsi="Times New Roman" w:cs="Times New Roman"/>
          <w:b/>
          <w:bCs/>
          <w:color w:val="auto"/>
          <w:sz w:val="24"/>
          <w:szCs w:val="24"/>
        </w:rPr>
        <w:t xml:space="preserve"> </w:t>
      </w:r>
    </w:p>
    <w:p w14:paraId="229A419C" w14:textId="77777777" w:rsidR="0008378B" w:rsidRPr="00AE6A71"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1DA6345E" w:rsidR="00E250DF" w:rsidRPr="004F2B8C" w:rsidRDefault="004F2B8C" w:rsidP="00F77A5D">
      <w:pPr>
        <w:pStyle w:val="Betarp"/>
        <w:spacing w:line="276" w:lineRule="auto"/>
        <w:ind w:firstLine="0"/>
        <w:contextualSpacing/>
        <w:rPr>
          <w:rFonts w:ascii="Arial" w:eastAsiaTheme="minorHAnsi" w:hAnsi="Arial" w:cs="Arial"/>
        </w:rPr>
      </w:pPr>
      <w:r w:rsidRPr="00AE6A71">
        <w:rPr>
          <w:rFonts w:ascii="Times New Roman" w:eastAsia="Times New Roman" w:hAnsi="Times New Roman" w:cs="Times New Roman"/>
          <w:sz w:val="24"/>
          <w:szCs w:val="24"/>
        </w:rPr>
        <w:t>9.1. Netaikoma.</w:t>
      </w:r>
      <w:r w:rsidRPr="004F2B8C">
        <w:rPr>
          <w:rFonts w:eastAsia="Times New Roman" w:cstheme="minorHAnsi"/>
        </w:rPr>
        <w:t xml:space="preserve"> </w:t>
      </w:r>
      <w:r w:rsidR="00EE68F7" w:rsidRPr="004F2B8C">
        <w:rPr>
          <w:rFonts w:ascii="Arial" w:eastAsiaTheme="minorHAnsi" w:hAnsi="Arial" w:cs="Arial"/>
        </w:rPr>
        <w:br w:type="page"/>
      </w:r>
    </w:p>
    <w:p w14:paraId="66DDC448" w14:textId="77777777" w:rsidR="00300E63" w:rsidRDefault="00300E63" w:rsidP="00112F92">
      <w:pPr>
        <w:spacing w:line="240" w:lineRule="auto"/>
        <w:ind w:left="7314" w:firstLine="0"/>
        <w:rPr>
          <w:rFonts w:cstheme="minorHAnsi"/>
        </w:rPr>
        <w:sectPr w:rsidR="00300E63" w:rsidSect="0094708F">
          <w:headerReference w:type="first" r:id="rId16"/>
          <w:pgSz w:w="12240" w:h="15840"/>
          <w:pgMar w:top="1134" w:right="567" w:bottom="1134" w:left="1701" w:header="720" w:footer="720" w:gutter="0"/>
          <w:pgNumType w:start="0"/>
          <w:cols w:space="720"/>
          <w:titlePg/>
          <w:docGrid w:linePitch="360"/>
        </w:sectPr>
      </w:pPr>
    </w:p>
    <w:p w14:paraId="729EDC83" w14:textId="4F1054B1" w:rsidR="00112F92" w:rsidRPr="00AC0420" w:rsidRDefault="00300E63" w:rsidP="00112F92">
      <w:pPr>
        <w:spacing w:line="240" w:lineRule="auto"/>
        <w:ind w:left="7314" w:firstLine="0"/>
        <w:rPr>
          <w:rFonts w:cstheme="minorHAnsi"/>
        </w:rPr>
      </w:pPr>
      <w:r>
        <w:rPr>
          <w:rFonts w:cstheme="minorHAnsi"/>
        </w:rPr>
        <w:lastRenderedPageBreak/>
        <w:t xml:space="preserve">                               </w:t>
      </w:r>
      <w:r w:rsidR="005450B5">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92538A" w:rsidRDefault="00112F92" w:rsidP="00112F92">
      <w:pPr>
        <w:spacing w:after="240" w:line="276" w:lineRule="auto"/>
        <w:jc w:val="center"/>
        <w:rPr>
          <w:rFonts w:ascii="Times New Roman" w:eastAsia="Arial" w:hAnsi="Times New Roman" w:cs="Times New Roman"/>
          <w:b/>
          <w:bCs/>
          <w:smallCaps/>
          <w:color w:val="404040"/>
          <w:sz w:val="24"/>
          <w:szCs w:val="24"/>
        </w:rPr>
      </w:pPr>
      <w:r w:rsidRPr="0092538A">
        <w:rPr>
          <w:rFonts w:ascii="Times New Roman" w:eastAsia="Arial" w:hAnsi="Times New Roman" w:cs="Times New Roman"/>
          <w:b/>
          <w:bCs/>
          <w:smallCaps/>
          <w:color w:val="404040"/>
          <w:sz w:val="24"/>
          <w:szCs w:val="24"/>
        </w:rPr>
        <w:t>TIEKĖJŲ PAŠALINIMO PAGRINDAI</w:t>
      </w:r>
    </w:p>
    <w:p w14:paraId="0971CB65" w14:textId="77777777" w:rsidR="00300E63" w:rsidRPr="0092538A" w:rsidRDefault="00300E63" w:rsidP="00300E63">
      <w:pPr>
        <w:pStyle w:val="Betarp"/>
        <w:numPr>
          <w:ilvl w:val="0"/>
          <w:numId w:val="18"/>
        </w:numPr>
        <w:ind w:left="0" w:firstLine="851"/>
        <w:rPr>
          <w:rFonts w:ascii="Times New Roman" w:hAnsi="Times New Roman" w:cs="Times New Roman"/>
          <w:sz w:val="24"/>
          <w:szCs w:val="24"/>
        </w:rPr>
      </w:pPr>
      <w:r w:rsidRPr="0092538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D94A161" w14:textId="77777777" w:rsidR="00300E63" w:rsidRPr="0092538A" w:rsidRDefault="00300E63" w:rsidP="00300E63">
      <w:pPr>
        <w:pStyle w:val="Betarp"/>
        <w:numPr>
          <w:ilvl w:val="0"/>
          <w:numId w:val="18"/>
        </w:numPr>
        <w:ind w:left="0" w:firstLine="851"/>
        <w:rPr>
          <w:rFonts w:ascii="Times New Roman" w:hAnsi="Times New Roman" w:cs="Times New Roman"/>
          <w:sz w:val="24"/>
          <w:szCs w:val="24"/>
        </w:rPr>
      </w:pPr>
      <w:r w:rsidRPr="0092538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79FFEF36" w14:textId="77777777" w:rsidR="00300E63" w:rsidRPr="0092538A" w:rsidRDefault="00300E63" w:rsidP="00300E63">
      <w:pPr>
        <w:pStyle w:val="Betarp"/>
        <w:numPr>
          <w:ilvl w:val="0"/>
          <w:numId w:val="18"/>
        </w:numPr>
        <w:ind w:left="0" w:firstLine="851"/>
        <w:rPr>
          <w:rFonts w:ascii="Times New Roman" w:eastAsia="Verdana" w:hAnsi="Times New Roman" w:cs="Times New Roman"/>
          <w:sz w:val="24"/>
          <w:szCs w:val="24"/>
        </w:rPr>
      </w:pPr>
      <w:r w:rsidRPr="0092538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2538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A88D6E3" w14:textId="77777777" w:rsidR="00300E63" w:rsidRPr="0092538A" w:rsidRDefault="00300E63" w:rsidP="00300E63">
      <w:pPr>
        <w:pStyle w:val="Betarp"/>
        <w:numPr>
          <w:ilvl w:val="0"/>
          <w:numId w:val="18"/>
        </w:numPr>
        <w:ind w:left="0" w:firstLine="851"/>
        <w:rPr>
          <w:rFonts w:ascii="Times New Roman" w:eastAsia="Verdana" w:hAnsi="Times New Roman" w:cs="Times New Roman"/>
          <w:sz w:val="24"/>
          <w:szCs w:val="24"/>
        </w:rPr>
      </w:pPr>
      <w:r w:rsidRPr="0092538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A8AE70" w14:textId="77777777" w:rsidR="00300E63" w:rsidRPr="0092538A" w:rsidRDefault="00300E63" w:rsidP="00300E63">
      <w:pPr>
        <w:pStyle w:val="Betarp"/>
        <w:numPr>
          <w:ilvl w:val="0"/>
          <w:numId w:val="18"/>
        </w:numPr>
        <w:ind w:left="0" w:firstLine="851"/>
        <w:rPr>
          <w:rFonts w:ascii="Times New Roman" w:hAnsi="Times New Roman" w:cs="Times New Roman"/>
          <w:sz w:val="24"/>
          <w:szCs w:val="24"/>
        </w:rPr>
      </w:pPr>
      <w:r w:rsidRPr="0092538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2538A">
        <w:rPr>
          <w:rFonts w:ascii="Times New Roman" w:eastAsia="Verdana" w:hAnsi="Times New Roman" w:cs="Times New Roman"/>
          <w:sz w:val="24"/>
          <w:szCs w:val="24"/>
        </w:rPr>
        <w:t>Certis</w:t>
      </w:r>
      <w:proofErr w:type="spellEnd"/>
      <w:r w:rsidRPr="0092538A">
        <w:rPr>
          <w:rFonts w:ascii="Times New Roman" w:eastAsia="Verdana" w:hAnsi="Times New Roman" w:cs="Times New Roman"/>
          <w:sz w:val="24"/>
          <w:szCs w:val="24"/>
        </w:rPr>
        <w:t>“. Lentelės ketvirtame stulpelyje nurodomi doku</w:t>
      </w:r>
      <w:r w:rsidRPr="0092538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2538A">
        <w:rPr>
          <w:rFonts w:ascii="Times New Roman" w:hAnsi="Times New Roman" w:cs="Times New Roman"/>
          <w:sz w:val="24"/>
          <w:szCs w:val="24"/>
        </w:rPr>
        <w:t>Certis</w:t>
      </w:r>
      <w:proofErr w:type="spellEnd"/>
      <w:r w:rsidRPr="0092538A">
        <w:rPr>
          <w:rFonts w:ascii="Times New Roman" w:hAnsi="Times New Roman" w:cs="Times New Roman"/>
          <w:sz w:val="24"/>
          <w:szCs w:val="24"/>
        </w:rPr>
        <w:t xml:space="preserve">“, adresu </w:t>
      </w:r>
      <w:hyperlink r:id="rId17" w:history="1">
        <w:r w:rsidRPr="0092538A">
          <w:rPr>
            <w:rStyle w:val="Hipersaitas"/>
            <w:rFonts w:ascii="Times New Roman" w:eastAsia="Calibri" w:hAnsi="Times New Roman" w:cs="Times New Roman"/>
            <w:sz w:val="24"/>
            <w:szCs w:val="24"/>
          </w:rPr>
          <w:t>https://ec.europa.eu/tools/ecertis/</w:t>
        </w:r>
      </w:hyperlink>
      <w:r w:rsidRPr="0092538A">
        <w:rPr>
          <w:rFonts w:ascii="Times New Roman" w:hAnsi="Times New Roman" w:cs="Times New Roman"/>
          <w:sz w:val="24"/>
          <w:szCs w:val="24"/>
        </w:rPr>
        <w:t xml:space="preserve">. </w:t>
      </w:r>
    </w:p>
    <w:p w14:paraId="4838CEB6" w14:textId="77777777" w:rsidR="00300E63" w:rsidRPr="0092538A" w:rsidRDefault="00300E63" w:rsidP="00300E63">
      <w:pPr>
        <w:pStyle w:val="Betarp"/>
        <w:ind w:firstLine="851"/>
        <w:rPr>
          <w:rFonts w:ascii="Times New Roman" w:hAnsi="Times New Roman" w:cs="Times New Roman"/>
          <w:sz w:val="24"/>
          <w:szCs w:val="24"/>
        </w:rPr>
      </w:pPr>
      <w:r w:rsidRPr="0092538A">
        <w:rPr>
          <w:rFonts w:ascii="Times New Roman" w:hAnsi="Times New Roman" w:cs="Times New Roman"/>
          <w:sz w:val="24"/>
          <w:szCs w:val="24"/>
        </w:rPr>
        <w:t>6</w:t>
      </w:r>
      <w:r w:rsidRPr="0092538A">
        <w:rPr>
          <w:rStyle w:val="Puslapioinaosnuoroda"/>
          <w:rFonts w:ascii="Times New Roman" w:hAnsi="Times New Roman" w:cs="Times New Roman"/>
          <w:sz w:val="24"/>
          <w:szCs w:val="24"/>
        </w:rPr>
        <w:t>2</w:t>
      </w:r>
      <w:r w:rsidRPr="0092538A">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65EF5A8" w14:textId="77777777" w:rsidR="00300E63" w:rsidRPr="0092538A" w:rsidRDefault="00300E63" w:rsidP="00300E63">
      <w:pPr>
        <w:pStyle w:val="Betarp"/>
        <w:ind w:firstLine="851"/>
        <w:rPr>
          <w:rFonts w:ascii="Times New Roman" w:hAnsi="Times New Roman" w:cs="Times New Roman"/>
          <w:sz w:val="24"/>
          <w:szCs w:val="24"/>
        </w:rPr>
      </w:pPr>
      <w:r w:rsidRPr="0092538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030A31" w14:textId="77777777" w:rsidR="00300E63" w:rsidRPr="0092538A" w:rsidRDefault="00300E63" w:rsidP="00300E63">
      <w:pPr>
        <w:pStyle w:val="Betarp"/>
        <w:numPr>
          <w:ilvl w:val="1"/>
          <w:numId w:val="22"/>
        </w:numPr>
        <w:rPr>
          <w:rFonts w:ascii="Times New Roman" w:hAnsi="Times New Roman" w:cs="Times New Roman"/>
          <w:sz w:val="24"/>
          <w:szCs w:val="24"/>
        </w:rPr>
      </w:pPr>
      <w:r w:rsidRPr="0092538A">
        <w:rPr>
          <w:rFonts w:ascii="Times New Roman" w:hAnsi="Times New Roman" w:cs="Times New Roman"/>
          <w:sz w:val="24"/>
          <w:szCs w:val="24"/>
        </w:rPr>
        <w:t>priesaikos deklaracija;</w:t>
      </w:r>
    </w:p>
    <w:p w14:paraId="43AAE3AD" w14:textId="77777777" w:rsidR="00300E63" w:rsidRPr="00300E63" w:rsidRDefault="00300E63" w:rsidP="009D0F4E">
      <w:pPr>
        <w:spacing w:line="240" w:lineRule="auto"/>
        <w:ind w:firstLine="851"/>
        <w:rPr>
          <w:rFonts w:ascii="Times New Roman" w:hAnsi="Times New Roman" w:cs="Times New Roman"/>
          <w:sz w:val="24"/>
          <w:szCs w:val="24"/>
        </w:rPr>
      </w:pPr>
      <w:r w:rsidRPr="00300E63">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ED3094" w14:textId="77777777" w:rsidR="00300E63" w:rsidRPr="00300E63" w:rsidRDefault="00300E63" w:rsidP="00300E63">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00E63" w:rsidRPr="00300E63" w14:paraId="1B067430"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D513D" w14:textId="77777777" w:rsidR="00300E63" w:rsidRPr="00300E63" w:rsidRDefault="00300E63" w:rsidP="002B61F9">
            <w:pPr>
              <w:pStyle w:val="Betarp"/>
              <w:ind w:left="32"/>
              <w:jc w:val="center"/>
              <w:rPr>
                <w:rFonts w:ascii="Times New Roman" w:hAnsi="Times New Roman" w:cs="Times New Roman"/>
                <w:b/>
                <w:bCs/>
                <w:sz w:val="24"/>
                <w:szCs w:val="24"/>
              </w:rPr>
            </w:pPr>
            <w:r w:rsidRPr="00300E63">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D28931" w14:textId="77777777" w:rsidR="00300E63" w:rsidRPr="00300E63" w:rsidRDefault="00300E63" w:rsidP="002B61F9">
            <w:pPr>
              <w:pStyle w:val="Betarp"/>
              <w:jc w:val="center"/>
              <w:rPr>
                <w:rFonts w:ascii="Times New Roman" w:hAnsi="Times New Roman" w:cs="Times New Roman"/>
                <w:bCs/>
                <w:sz w:val="24"/>
                <w:szCs w:val="24"/>
                <w:lang w:eastAsia="en-US"/>
              </w:rPr>
            </w:pPr>
            <w:r w:rsidRPr="00300E63">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E61C8E" w14:textId="77777777" w:rsidR="00300E63" w:rsidRPr="00300E63" w:rsidRDefault="00300E63" w:rsidP="002B61F9">
            <w:pPr>
              <w:pStyle w:val="Betarp"/>
              <w:jc w:val="center"/>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E241E2" w14:textId="77777777" w:rsidR="00300E63" w:rsidRPr="00300E63" w:rsidRDefault="00300E63" w:rsidP="002B61F9">
            <w:pPr>
              <w:pStyle w:val="Betarp"/>
              <w:jc w:val="center"/>
              <w:rPr>
                <w:rFonts w:ascii="Times New Roman" w:hAnsi="Times New Roman" w:cs="Times New Roman"/>
                <w:bCs/>
                <w:iCs/>
                <w:sz w:val="24"/>
                <w:szCs w:val="24"/>
                <w:lang w:eastAsia="en-US"/>
              </w:rPr>
            </w:pPr>
            <w:r w:rsidRPr="00300E63">
              <w:rPr>
                <w:rFonts w:ascii="Times New Roman" w:hAnsi="Times New Roman" w:cs="Times New Roman"/>
                <w:b/>
                <w:sz w:val="24"/>
                <w:szCs w:val="24"/>
              </w:rPr>
              <w:t>Pašalinimo pagrindų nebuvimą įrodantys dokumentai</w:t>
            </w:r>
          </w:p>
        </w:tc>
      </w:tr>
      <w:tr w:rsidR="00300E63" w:rsidRPr="00300E63" w14:paraId="7004A780" w14:textId="77777777" w:rsidTr="002B61F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41D4B"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b/>
                <w:bCs/>
                <w:color w:val="7030A0"/>
                <w:sz w:val="24"/>
                <w:szCs w:val="24"/>
                <w:lang w:eastAsia="en-US"/>
              </w:rPr>
              <w:t>Privalomi</w:t>
            </w:r>
            <w:r w:rsidRPr="00300E63">
              <w:rPr>
                <w:rStyle w:val="Puslapioinaosnuoroda"/>
                <w:rFonts w:ascii="Times New Roman" w:hAnsi="Times New Roman" w:cs="Times New Roman"/>
                <w:b/>
                <w:bCs/>
                <w:color w:val="7030A0"/>
                <w:sz w:val="24"/>
                <w:szCs w:val="24"/>
                <w:lang w:eastAsia="en-US"/>
              </w:rPr>
              <w:footnoteReference w:id="2"/>
            </w:r>
            <w:r w:rsidRPr="00300E63">
              <w:rPr>
                <w:rFonts w:ascii="Times New Roman" w:hAnsi="Times New Roman" w:cs="Times New Roman"/>
                <w:b/>
                <w:bCs/>
                <w:color w:val="7030A0"/>
                <w:sz w:val="24"/>
                <w:szCs w:val="24"/>
                <w:lang w:eastAsia="en-US"/>
              </w:rPr>
              <w:t xml:space="preserve"> pašalinimo pagrindai pagal VPĮ 46 straipsnio 1 – 4 dalių nuostatas</w:t>
            </w:r>
          </w:p>
        </w:tc>
      </w:tr>
      <w:tr w:rsidR="00300E63" w:rsidRPr="00300E63" w14:paraId="2CFA72F4"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AD0DB"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B6F66"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sz w:val="24"/>
                <w:szCs w:val="24"/>
                <w:lang w:eastAsia="en-US"/>
              </w:rPr>
              <w:t>Tiekėjas arba jo atsakingas asmuo, nurodytas VPĮ 46 straipsnio 2 dalies 2 punkte, nuteistas už šią nusikalstamą veiką:</w:t>
            </w:r>
          </w:p>
          <w:p w14:paraId="63FD700C"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1) dalyvavimą nusikalstamame susivienijime, jo organizavimą ar vadovavimą jam;</w:t>
            </w:r>
          </w:p>
          <w:p w14:paraId="0CC06DF4"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2) kyšininkavimą, prekybą poveikiu, papirkimą;</w:t>
            </w:r>
          </w:p>
          <w:p w14:paraId="4D46EB34"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300E63">
              <w:rPr>
                <w:rFonts w:ascii="Times New Roman" w:hAnsi="Times New Roman" w:cs="Times New Roman"/>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BA0142"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4) nusikalstamą bankrotą;</w:t>
            </w:r>
          </w:p>
          <w:p w14:paraId="5ECF12DF"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5) teroristinį ir su teroristine veikla susijusį nusikaltimą;</w:t>
            </w:r>
          </w:p>
          <w:p w14:paraId="4913E34E"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6) nusikalstamu būdu gauto turto legalizavimą;</w:t>
            </w:r>
          </w:p>
          <w:p w14:paraId="1B040F90"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7) prekybą žmonėmis, vaiko pirkimą arba pardavimą;</w:t>
            </w:r>
          </w:p>
          <w:p w14:paraId="05D5D431"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73A1D36" w14:textId="77777777" w:rsidR="00300E63" w:rsidRPr="00300E63" w:rsidRDefault="00300E63" w:rsidP="002B61F9">
            <w:pPr>
              <w:pStyle w:val="Betarp"/>
              <w:rPr>
                <w:rFonts w:ascii="Times New Roman" w:hAnsi="Times New Roman" w:cs="Times New Roman"/>
                <w:b/>
                <w:bCs/>
                <w:sz w:val="24"/>
                <w:szCs w:val="24"/>
                <w:lang w:eastAsia="en-US"/>
              </w:rPr>
            </w:pPr>
          </w:p>
          <w:p w14:paraId="0B7F906A"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Laikoma, kad tiekėjas arba jo atsakingas asmuo nuteistas už aukščiau nurodytą nusikalstamą veiką, kai dėl:</w:t>
            </w:r>
          </w:p>
          <w:p w14:paraId="573645B3" w14:textId="36B65F15"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4E2DA55" w14:textId="77777777" w:rsidR="00300E63" w:rsidRPr="0092538A" w:rsidRDefault="00300E63" w:rsidP="002B61F9">
            <w:pPr>
              <w:pStyle w:val="Betarp"/>
              <w:rPr>
                <w:rFonts w:ascii="Times New Roman" w:hAnsi="Times New Roman" w:cs="Times New Roman"/>
                <w:sz w:val="24"/>
                <w:szCs w:val="24"/>
                <w:lang w:eastAsia="en-US"/>
              </w:rPr>
            </w:pPr>
            <w:r w:rsidRPr="0092538A">
              <w:rPr>
                <w:rFonts w:ascii="Times New Roman" w:hAnsi="Times New Roman" w:cs="Times New Roman"/>
                <w:sz w:val="24"/>
                <w:szCs w:val="24"/>
                <w:lang w:eastAsia="en-US"/>
              </w:rPr>
              <w:t xml:space="preserve">2) tiekėjo, kuris yra juridinis asmuo, kita organizacija ar jos </w:t>
            </w:r>
            <w:r w:rsidRPr="0092538A">
              <w:rPr>
                <w:rFonts w:ascii="Times New Roman" w:hAnsi="Times New Roman" w:cs="Times New Roman"/>
                <w:b/>
                <w:bCs/>
                <w:sz w:val="24"/>
                <w:szCs w:val="24"/>
                <w:lang w:eastAsia="en-US"/>
              </w:rPr>
              <w:t>struktūrinis</w:t>
            </w:r>
            <w:r w:rsidRPr="0092538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92538A">
              <w:rPr>
                <w:rFonts w:ascii="Times New Roman" w:hAnsi="Times New Roman" w:cs="Times New Roman"/>
                <w:sz w:val="24"/>
                <w:szCs w:val="24"/>
                <w:lang w:eastAsia="en-US"/>
              </w:rPr>
              <w:lastRenderedPageBreak/>
              <w:t>nuosprendis ir šis asmuo turi neišnykusį ar nepanaikintą teistumą;</w:t>
            </w:r>
          </w:p>
          <w:p w14:paraId="588F4283" w14:textId="77777777" w:rsidR="00300E63" w:rsidRPr="00300E63" w:rsidRDefault="00300E63" w:rsidP="002B61F9">
            <w:pPr>
              <w:pStyle w:val="Betarp"/>
              <w:rPr>
                <w:rFonts w:ascii="Times New Roman" w:hAnsi="Times New Roman" w:cs="Times New Roman"/>
                <w:b/>
                <w:bCs/>
                <w:sz w:val="24"/>
                <w:szCs w:val="24"/>
                <w:lang w:eastAsia="en-US"/>
              </w:rPr>
            </w:pPr>
            <w:r w:rsidRPr="0092538A">
              <w:rPr>
                <w:rFonts w:ascii="Times New Roman" w:hAnsi="Times New Roman" w:cs="Times New Roman"/>
                <w:bCs/>
                <w:sz w:val="24"/>
                <w:szCs w:val="24"/>
                <w:lang w:eastAsia="en-US"/>
              </w:rPr>
              <w:t xml:space="preserve">3) tiekėjo, kuris yra juridinis asmuo, kita organizacija ar jos </w:t>
            </w:r>
            <w:r w:rsidRPr="0092538A">
              <w:rPr>
                <w:rFonts w:ascii="Times New Roman" w:hAnsi="Times New Roman" w:cs="Times New Roman"/>
                <w:b/>
                <w:sz w:val="24"/>
                <w:szCs w:val="24"/>
                <w:lang w:eastAsia="en-US"/>
              </w:rPr>
              <w:t>struktūrinis</w:t>
            </w:r>
            <w:r w:rsidRPr="0092538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772E3" w14:textId="77777777" w:rsidR="00300E63" w:rsidRPr="00300E63" w:rsidRDefault="00300E63" w:rsidP="002B61F9">
            <w:pPr>
              <w:pStyle w:val="Betarp"/>
              <w:rPr>
                <w:rFonts w:ascii="Times New Roman" w:eastAsia="Yu Mincho" w:hAnsi="Times New Roman" w:cs="Times New Roman"/>
                <w:b/>
                <w:bCs/>
                <w:sz w:val="24"/>
                <w:szCs w:val="24"/>
                <w:lang w:eastAsia="en-US"/>
              </w:rPr>
            </w:pPr>
            <w:r w:rsidRPr="00300E63">
              <w:rPr>
                <w:rFonts w:ascii="Times New Roman" w:eastAsia="Yu Mincho" w:hAnsi="Times New Roman" w:cs="Times New Roman"/>
                <w:b/>
                <w:bCs/>
                <w:sz w:val="24"/>
                <w:szCs w:val="24"/>
                <w:lang w:eastAsia="en-US"/>
              </w:rPr>
              <w:lastRenderedPageBreak/>
              <w:t>VPĮ 46 straipsnio 1 dalis</w:t>
            </w:r>
          </w:p>
          <w:p w14:paraId="51FF2A08" w14:textId="77777777" w:rsidR="00300E63" w:rsidRPr="00300E63" w:rsidRDefault="00300E63" w:rsidP="002B61F9">
            <w:pPr>
              <w:pStyle w:val="Betarp"/>
              <w:rPr>
                <w:rFonts w:ascii="Times New Roman" w:eastAsia="Yu Mincho" w:hAnsi="Times New Roman" w:cs="Times New Roman"/>
                <w:sz w:val="24"/>
                <w:szCs w:val="24"/>
                <w:lang w:eastAsia="en-US"/>
              </w:rPr>
            </w:pPr>
          </w:p>
          <w:p w14:paraId="44FC5E41"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lang w:eastAsia="en-US"/>
              </w:rPr>
              <w:t>EBVPD III dalies A1-A6 punktai</w:t>
            </w:r>
          </w:p>
          <w:p w14:paraId="20B8CC4A" w14:textId="77777777" w:rsidR="00300E63" w:rsidRPr="00300E63" w:rsidRDefault="00300E63" w:rsidP="002B61F9">
            <w:pPr>
              <w:pStyle w:val="Betarp"/>
              <w:rPr>
                <w:rFonts w:ascii="Times New Roman" w:eastAsia="Yu Mincho" w:hAnsi="Times New Roman" w:cs="Times New Roman"/>
                <w:sz w:val="24"/>
                <w:szCs w:val="24"/>
                <w:lang w:eastAsia="en-US"/>
              </w:rPr>
            </w:pPr>
          </w:p>
          <w:p w14:paraId="6C820334"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1D74D"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lang w:eastAsia="en-US"/>
              </w:rPr>
              <w:t>Iš Lietuvoje įsteigtų subjektų reikalaujama:</w:t>
            </w:r>
          </w:p>
          <w:p w14:paraId="716D9716" w14:textId="77777777" w:rsidR="00300E63" w:rsidRPr="00300E63" w:rsidRDefault="00300E63" w:rsidP="00300E63">
            <w:pPr>
              <w:pStyle w:val="Betarp"/>
              <w:numPr>
                <w:ilvl w:val="0"/>
                <w:numId w:val="16"/>
              </w:numPr>
              <w:ind w:left="314"/>
              <w:rPr>
                <w:rFonts w:ascii="Times New Roman" w:hAnsi="Times New Roman" w:cs="Times New Roman"/>
                <w:b/>
                <w:bCs/>
                <w:sz w:val="24"/>
                <w:szCs w:val="24"/>
              </w:rPr>
            </w:pPr>
            <w:r w:rsidRPr="00300E63">
              <w:rPr>
                <w:rFonts w:ascii="Times New Roman" w:hAnsi="Times New Roman" w:cs="Times New Roman"/>
                <w:sz w:val="24"/>
                <w:szCs w:val="24"/>
              </w:rPr>
              <w:t>išrašo iš teismo sprendimo arba</w:t>
            </w:r>
          </w:p>
          <w:p w14:paraId="144A1956" w14:textId="77777777" w:rsidR="00300E63" w:rsidRPr="00300E63" w:rsidRDefault="00300E63" w:rsidP="00300E63">
            <w:pPr>
              <w:pStyle w:val="Betarp"/>
              <w:numPr>
                <w:ilvl w:val="0"/>
                <w:numId w:val="16"/>
              </w:numPr>
              <w:ind w:left="314"/>
              <w:rPr>
                <w:rFonts w:ascii="Times New Roman" w:hAnsi="Times New Roman" w:cs="Times New Roman"/>
                <w:b/>
                <w:bCs/>
                <w:sz w:val="24"/>
                <w:szCs w:val="24"/>
              </w:rPr>
            </w:pPr>
            <w:r w:rsidRPr="00300E63">
              <w:rPr>
                <w:rFonts w:ascii="Times New Roman" w:hAnsi="Times New Roman" w:cs="Times New Roman"/>
                <w:sz w:val="24"/>
                <w:szCs w:val="24"/>
              </w:rPr>
              <w:t>Informatikos ir ryšių departamento prie Vidaus reikalų ministerijos pažymos, arba</w:t>
            </w:r>
          </w:p>
          <w:p w14:paraId="79BAB2E8" w14:textId="77777777" w:rsidR="00300E63" w:rsidRPr="00300E63" w:rsidRDefault="00300E63" w:rsidP="00300E63">
            <w:pPr>
              <w:pStyle w:val="Betarp"/>
              <w:numPr>
                <w:ilvl w:val="0"/>
                <w:numId w:val="16"/>
              </w:numPr>
              <w:ind w:left="314"/>
              <w:rPr>
                <w:rFonts w:ascii="Times New Roman" w:hAnsi="Times New Roman" w:cs="Times New Roman"/>
                <w:b/>
                <w:bCs/>
                <w:sz w:val="24"/>
                <w:szCs w:val="24"/>
              </w:rPr>
            </w:pPr>
            <w:r w:rsidRPr="00300E6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A6E771B" w14:textId="77777777" w:rsidR="00300E63" w:rsidRPr="00300E63" w:rsidRDefault="00300E63" w:rsidP="002B61F9">
            <w:pPr>
              <w:pStyle w:val="Betarp"/>
              <w:rPr>
                <w:rFonts w:ascii="Times New Roman" w:hAnsi="Times New Roman" w:cs="Times New Roman"/>
                <w:sz w:val="24"/>
                <w:szCs w:val="24"/>
                <w:lang w:eastAsia="en-US"/>
              </w:rPr>
            </w:pPr>
          </w:p>
          <w:p w14:paraId="4ADBEDFF"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lang w:eastAsia="en-US"/>
              </w:rPr>
              <w:t>Iš ne Lietuvoje įsteigtų subjektų reikalaujama:</w:t>
            </w:r>
          </w:p>
          <w:p w14:paraId="72462966" w14:textId="77777777" w:rsidR="00300E63" w:rsidRPr="00300E63" w:rsidRDefault="00300E63" w:rsidP="00300E63">
            <w:pPr>
              <w:pStyle w:val="Betarp"/>
              <w:numPr>
                <w:ilvl w:val="0"/>
                <w:numId w:val="16"/>
              </w:numPr>
              <w:ind w:left="314"/>
              <w:rPr>
                <w:rFonts w:ascii="Times New Roman" w:hAnsi="Times New Roman" w:cs="Times New Roman"/>
                <w:b/>
                <w:bCs/>
                <w:sz w:val="24"/>
                <w:szCs w:val="24"/>
              </w:rPr>
            </w:pPr>
            <w:r w:rsidRPr="00300E63">
              <w:rPr>
                <w:rFonts w:ascii="Times New Roman" w:hAnsi="Times New Roman" w:cs="Times New Roman"/>
                <w:sz w:val="24"/>
                <w:szCs w:val="24"/>
              </w:rPr>
              <w:t>atitinkamos užsienio šalies institucijos dokumento</w:t>
            </w:r>
            <w:r w:rsidRPr="00300E63">
              <w:rPr>
                <w:rStyle w:val="Puslapioinaosnuoroda"/>
                <w:rFonts w:ascii="Times New Roman" w:hAnsi="Times New Roman" w:cs="Times New Roman"/>
                <w:sz w:val="24"/>
                <w:szCs w:val="24"/>
              </w:rPr>
              <w:footnoteReference w:id="3"/>
            </w:r>
            <w:r w:rsidRPr="00300E63">
              <w:rPr>
                <w:rFonts w:ascii="Times New Roman" w:hAnsi="Times New Roman" w:cs="Times New Roman"/>
                <w:sz w:val="24"/>
                <w:szCs w:val="24"/>
              </w:rPr>
              <w:t>.</w:t>
            </w:r>
          </w:p>
          <w:p w14:paraId="08AF1F20" w14:textId="77777777" w:rsidR="00300E63" w:rsidRPr="00300E63" w:rsidRDefault="00300E63" w:rsidP="002B61F9">
            <w:pPr>
              <w:pStyle w:val="Betarp"/>
              <w:rPr>
                <w:rFonts w:ascii="Times New Roman" w:hAnsi="Times New Roman" w:cs="Times New Roman"/>
                <w:sz w:val="24"/>
                <w:szCs w:val="24"/>
              </w:rPr>
            </w:pPr>
          </w:p>
          <w:p w14:paraId="4149C5D9" w14:textId="77777777" w:rsidR="00300E63" w:rsidRPr="00300E63" w:rsidRDefault="00300E63" w:rsidP="002B61F9">
            <w:pPr>
              <w:pStyle w:val="Betarp"/>
              <w:rPr>
                <w:rFonts w:ascii="Times New Roman" w:hAnsi="Times New Roman" w:cs="Times New Roman"/>
                <w:color w:val="7030A0"/>
                <w:sz w:val="24"/>
                <w:szCs w:val="24"/>
              </w:rPr>
            </w:pPr>
            <w:r w:rsidRPr="00300E63">
              <w:rPr>
                <w:rFonts w:ascii="Times New Roman" w:hAnsi="Times New Roman" w:cs="Times New Roman"/>
                <w:sz w:val="24"/>
                <w:szCs w:val="24"/>
              </w:rPr>
              <w:t xml:space="preserve">Nurodyti dokumentai turi būti išduoti ne anksčiau kaip </w:t>
            </w:r>
            <w:r w:rsidRPr="00300E63">
              <w:rPr>
                <w:rFonts w:ascii="Times New Roman" w:hAnsi="Times New Roman" w:cs="Times New Roman"/>
                <w:color w:val="00B050"/>
                <w:sz w:val="24"/>
                <w:szCs w:val="24"/>
              </w:rPr>
              <w:t xml:space="preserve">180 dienų </w:t>
            </w:r>
            <w:r w:rsidRPr="00300E63">
              <w:rPr>
                <w:rFonts w:ascii="Times New Roman" w:hAnsi="Times New Roman" w:cs="Times New Roman"/>
                <w:sz w:val="24"/>
                <w:szCs w:val="24"/>
              </w:rPr>
              <w:t xml:space="preserve">iki </w:t>
            </w:r>
            <w:r w:rsidRPr="00300E63">
              <w:rPr>
                <w:rFonts w:ascii="Times New Roman" w:eastAsia="Times New Roman" w:hAnsi="Times New Roman" w:cs="Times New Roman"/>
                <w:i/>
                <w:iCs/>
                <w:sz w:val="24"/>
                <w:szCs w:val="24"/>
              </w:rPr>
              <w:t xml:space="preserve">tos dienos, kai tiekėjas perkančiosios </w:t>
            </w:r>
            <w:r w:rsidRPr="00300E63">
              <w:rPr>
                <w:rFonts w:ascii="Times New Roman" w:eastAsia="Times New Roman" w:hAnsi="Times New Roman" w:cs="Times New Roman"/>
                <w:i/>
                <w:iCs/>
                <w:sz w:val="24"/>
                <w:szCs w:val="24"/>
              </w:rPr>
              <w:lastRenderedPageBreak/>
              <w:t>organizacijos prašymu turės pateikti pašalinimo pagrindų nebuvimą patvirtinančius dok</w:t>
            </w:r>
            <w:r w:rsidRPr="00300E63">
              <w:rPr>
                <w:rFonts w:ascii="Times New Roman" w:eastAsia="Times New Roman" w:hAnsi="Times New Roman" w:cs="Times New Roman"/>
                <w:sz w:val="24"/>
                <w:szCs w:val="24"/>
              </w:rPr>
              <w:t>umentus</w:t>
            </w:r>
            <w:r w:rsidRPr="00300E63">
              <w:rPr>
                <w:rFonts w:ascii="Times New Roman" w:hAnsi="Times New Roman" w:cs="Times New Roman"/>
                <w:sz w:val="24"/>
                <w:szCs w:val="24"/>
              </w:rPr>
              <w:t xml:space="preserve">. </w:t>
            </w:r>
            <w:r w:rsidRPr="00300E63">
              <w:rPr>
                <w:rFonts w:ascii="Times New Roman" w:hAnsi="Times New Roman" w:cs="Times New Roman"/>
                <w:b/>
                <w:bCs/>
                <w:i/>
                <w:iCs/>
                <w:color w:val="000000" w:themeColor="text1"/>
                <w:sz w:val="24"/>
                <w:szCs w:val="24"/>
              </w:rPr>
              <w:t>Pavyzdys</w:t>
            </w:r>
            <w:r w:rsidRPr="00300E6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37EAA7" w14:textId="77777777" w:rsidR="00300E63" w:rsidRPr="00300E63" w:rsidRDefault="00300E63" w:rsidP="002B61F9">
            <w:pPr>
              <w:pStyle w:val="Betarp"/>
              <w:rPr>
                <w:rFonts w:ascii="Times New Roman" w:hAnsi="Times New Roman" w:cs="Times New Roman"/>
                <w:b/>
                <w:bCs/>
                <w:sz w:val="24"/>
                <w:szCs w:val="24"/>
              </w:rPr>
            </w:pPr>
          </w:p>
          <w:p w14:paraId="6A31D3D2" w14:textId="77777777" w:rsidR="00300E63" w:rsidRPr="00300E63" w:rsidRDefault="00300E63" w:rsidP="002B61F9">
            <w:pPr>
              <w:pStyle w:val="Betarp"/>
              <w:rPr>
                <w:rFonts w:ascii="Times New Roman" w:hAnsi="Times New Roman" w:cs="Times New Roman"/>
                <w:bCs/>
                <w:sz w:val="24"/>
                <w:szCs w:val="24"/>
              </w:rPr>
            </w:pPr>
            <w:r w:rsidRPr="00300E6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980040" w14:textId="77777777" w:rsidR="00300E63" w:rsidRPr="00300E63" w:rsidRDefault="00300E63" w:rsidP="002B61F9">
            <w:pPr>
              <w:pStyle w:val="Betarp"/>
              <w:rPr>
                <w:rFonts w:ascii="Times New Roman" w:hAnsi="Times New Roman" w:cs="Times New Roman"/>
                <w:bCs/>
                <w:sz w:val="24"/>
                <w:szCs w:val="24"/>
              </w:rPr>
            </w:pPr>
          </w:p>
          <w:p w14:paraId="0FED7B25" w14:textId="77777777" w:rsidR="00300E63" w:rsidRPr="0092538A" w:rsidRDefault="00300E63" w:rsidP="002B61F9">
            <w:pPr>
              <w:pStyle w:val="Betarp"/>
              <w:rPr>
                <w:rFonts w:ascii="Times New Roman" w:hAnsi="Times New Roman" w:cs="Times New Roman"/>
                <w:b/>
                <w:bCs/>
                <w:i/>
                <w:iCs/>
                <w:sz w:val="24"/>
                <w:szCs w:val="24"/>
              </w:rPr>
            </w:pPr>
            <w:r w:rsidRPr="0092538A">
              <w:rPr>
                <w:rFonts w:ascii="Times New Roman" w:hAnsi="Times New Roman" w:cs="Times New Roman"/>
                <w:b/>
                <w:bCs/>
                <w:i/>
                <w:iCs/>
                <w:sz w:val="24"/>
                <w:szCs w:val="24"/>
              </w:rPr>
              <w:t>PASTABA</w:t>
            </w:r>
          </w:p>
          <w:p w14:paraId="2499F7CF" w14:textId="77777777" w:rsidR="00300E63" w:rsidRPr="0092538A" w:rsidRDefault="00300E63" w:rsidP="002B61F9">
            <w:pPr>
              <w:pStyle w:val="Betarp"/>
              <w:rPr>
                <w:rFonts w:ascii="Times New Roman" w:hAnsi="Times New Roman" w:cs="Times New Roman"/>
                <w:sz w:val="24"/>
                <w:szCs w:val="24"/>
              </w:rPr>
            </w:pPr>
            <w:r w:rsidRPr="0092538A">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41C490F9" w14:textId="77777777" w:rsidR="00300E63" w:rsidRPr="00300E63" w:rsidRDefault="00300E63" w:rsidP="002B61F9">
            <w:pPr>
              <w:pStyle w:val="Betarp"/>
              <w:rPr>
                <w:rFonts w:ascii="Times New Roman" w:hAnsi="Times New Roman" w:cs="Times New Roman"/>
                <w:b/>
                <w:bCs/>
                <w:sz w:val="24"/>
                <w:szCs w:val="24"/>
              </w:rPr>
            </w:pPr>
          </w:p>
        </w:tc>
      </w:tr>
      <w:tr w:rsidR="00300E63" w:rsidRPr="00300E63" w14:paraId="6169EA2C"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8D3F5"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A4B38" w14:textId="77777777" w:rsidR="00300E63" w:rsidRPr="0092538A" w:rsidRDefault="00300E63" w:rsidP="002B61F9">
            <w:pPr>
              <w:pStyle w:val="Betarp"/>
              <w:rPr>
                <w:rFonts w:ascii="Times New Roman" w:hAnsi="Times New Roman" w:cs="Times New Roman"/>
                <w:sz w:val="24"/>
                <w:szCs w:val="24"/>
                <w:lang w:eastAsia="en-US"/>
              </w:rPr>
            </w:pPr>
            <w:r w:rsidRPr="0092538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44896" w14:textId="77777777" w:rsidR="00300E63" w:rsidRPr="0092538A" w:rsidRDefault="00300E63" w:rsidP="002B61F9">
            <w:pPr>
              <w:pStyle w:val="Betarp"/>
              <w:rPr>
                <w:rFonts w:ascii="Times New Roman" w:eastAsia="Yu Mincho" w:hAnsi="Times New Roman" w:cs="Times New Roman"/>
                <w:b/>
                <w:bCs/>
                <w:sz w:val="24"/>
                <w:szCs w:val="24"/>
                <w:lang w:eastAsia="en-US"/>
              </w:rPr>
            </w:pPr>
            <w:r w:rsidRPr="0092538A">
              <w:rPr>
                <w:rFonts w:ascii="Times New Roman" w:eastAsia="Yu Mincho" w:hAnsi="Times New Roman" w:cs="Times New Roman"/>
                <w:b/>
                <w:bCs/>
                <w:sz w:val="24"/>
                <w:szCs w:val="24"/>
                <w:lang w:eastAsia="en-US"/>
              </w:rPr>
              <w:t>VPĮ 46 straipsnio 2¹ dalis</w:t>
            </w:r>
          </w:p>
          <w:p w14:paraId="27916089" w14:textId="77777777" w:rsidR="00300E63" w:rsidRPr="0092538A" w:rsidRDefault="00300E63" w:rsidP="002B61F9">
            <w:pPr>
              <w:pStyle w:val="Betarp"/>
              <w:rPr>
                <w:rFonts w:ascii="Times New Roman" w:eastAsia="Yu Mincho" w:hAnsi="Times New Roman" w:cs="Times New Roman"/>
                <w:b/>
                <w:bCs/>
                <w:sz w:val="24"/>
                <w:szCs w:val="24"/>
              </w:rPr>
            </w:pPr>
          </w:p>
          <w:p w14:paraId="0F31382C" w14:textId="77777777" w:rsidR="00300E63" w:rsidRPr="0092538A" w:rsidRDefault="00300E63" w:rsidP="002B61F9">
            <w:pPr>
              <w:pStyle w:val="Betarp"/>
              <w:rPr>
                <w:rFonts w:ascii="Times New Roman" w:eastAsia="Yu Mincho" w:hAnsi="Times New Roman" w:cs="Times New Roman"/>
                <w:b/>
                <w:bCs/>
                <w:sz w:val="24"/>
                <w:szCs w:val="24"/>
              </w:rPr>
            </w:pPr>
            <w:r w:rsidRPr="0092538A">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49FA3" w14:textId="77777777" w:rsidR="00300E63" w:rsidRPr="0092538A" w:rsidRDefault="00300E63" w:rsidP="002B61F9">
            <w:pPr>
              <w:pStyle w:val="Betarp"/>
              <w:rPr>
                <w:rFonts w:ascii="Times New Roman" w:hAnsi="Times New Roman" w:cs="Times New Roman"/>
                <w:sz w:val="24"/>
                <w:szCs w:val="24"/>
                <w:lang w:eastAsia="en-US"/>
              </w:rPr>
            </w:pPr>
            <w:r w:rsidRPr="0092538A">
              <w:rPr>
                <w:rFonts w:ascii="Times New Roman" w:hAnsi="Times New Roman" w:cs="Times New Roman"/>
                <w:sz w:val="24"/>
                <w:szCs w:val="24"/>
                <w:lang w:eastAsia="en-US"/>
              </w:rPr>
              <w:t>Iš Lietuvoje įsteigtų subjektų įrodančių dokumentų nereikalaujama. Užtenka pateikto EBVPD.</w:t>
            </w:r>
          </w:p>
          <w:p w14:paraId="59AD1E22" w14:textId="77777777" w:rsidR="00300E63" w:rsidRPr="0092538A" w:rsidRDefault="00300E63" w:rsidP="002B61F9">
            <w:pPr>
              <w:pStyle w:val="Betarp"/>
              <w:rPr>
                <w:rFonts w:ascii="Times New Roman" w:hAnsi="Times New Roman" w:cs="Times New Roman"/>
                <w:sz w:val="24"/>
                <w:szCs w:val="24"/>
              </w:rPr>
            </w:pPr>
          </w:p>
        </w:tc>
      </w:tr>
      <w:tr w:rsidR="00300E63" w:rsidRPr="00300E63" w14:paraId="2506A8B1"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9826F"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bookmarkStart w:id="2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DBE1C"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12ED3A" w14:textId="77777777" w:rsidR="00300E63" w:rsidRPr="00300E63" w:rsidRDefault="00300E63" w:rsidP="002B61F9">
            <w:pPr>
              <w:pStyle w:val="Betarp"/>
              <w:rPr>
                <w:rFonts w:ascii="Times New Roman" w:hAnsi="Times New Roman" w:cs="Times New Roman"/>
                <w:b/>
                <w:bCs/>
                <w:sz w:val="24"/>
                <w:szCs w:val="24"/>
                <w:lang w:eastAsia="en-US"/>
              </w:rPr>
            </w:pPr>
          </w:p>
          <w:p w14:paraId="2B236E43"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Laikoma, kad tiekėjas nuteistas už aukščiau nurodytą nusikalstamą veiką, kai dėl:</w:t>
            </w:r>
          </w:p>
          <w:p w14:paraId="0949CFEB" w14:textId="77777777" w:rsidR="00300E63" w:rsidRPr="00300E63" w:rsidRDefault="00300E63" w:rsidP="002B61F9">
            <w:pPr>
              <w:pStyle w:val="Betarp"/>
              <w:rPr>
                <w:rFonts w:ascii="Times New Roman" w:hAnsi="Times New Roman" w:cs="Times New Roman"/>
                <w:bCs/>
                <w:sz w:val="24"/>
                <w:szCs w:val="24"/>
                <w:lang w:eastAsia="en-US"/>
              </w:rPr>
            </w:pPr>
            <w:r w:rsidRPr="00300E6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BA311A" w14:textId="77777777" w:rsidR="00300E63" w:rsidRPr="00300E63" w:rsidRDefault="00300E63" w:rsidP="002B61F9">
            <w:pPr>
              <w:pStyle w:val="Betarp"/>
              <w:rPr>
                <w:rFonts w:ascii="Times New Roman" w:hAnsi="Times New Roman" w:cs="Times New Roman"/>
                <w:b/>
                <w:bCs/>
                <w:sz w:val="24"/>
                <w:szCs w:val="24"/>
                <w:lang w:eastAsia="en-US"/>
              </w:rPr>
            </w:pPr>
          </w:p>
          <w:p w14:paraId="019BBCD3" w14:textId="77777777" w:rsidR="00300E63" w:rsidRPr="00300E63" w:rsidRDefault="00300E63" w:rsidP="002B61F9">
            <w:pPr>
              <w:pStyle w:val="Betarp"/>
              <w:rPr>
                <w:rFonts w:ascii="Times New Roman" w:hAnsi="Times New Roman" w:cs="Times New Roman"/>
                <w:b/>
                <w:bCs/>
                <w:sz w:val="24"/>
                <w:szCs w:val="24"/>
                <w:lang w:eastAsia="en-US"/>
              </w:rPr>
            </w:pPr>
          </w:p>
          <w:p w14:paraId="0F086E10" w14:textId="77777777" w:rsidR="00300E63" w:rsidRPr="0092538A" w:rsidRDefault="00300E63" w:rsidP="002B61F9">
            <w:pPr>
              <w:pStyle w:val="Betarp"/>
              <w:rPr>
                <w:rFonts w:ascii="Times New Roman" w:hAnsi="Times New Roman" w:cs="Times New Roman"/>
                <w:b/>
                <w:bCs/>
                <w:sz w:val="24"/>
                <w:szCs w:val="24"/>
                <w:lang w:eastAsia="en-US"/>
              </w:rPr>
            </w:pPr>
            <w:r w:rsidRPr="0092538A">
              <w:rPr>
                <w:rFonts w:ascii="Times New Roman" w:hAnsi="Times New Roman" w:cs="Times New Roman"/>
                <w:bCs/>
                <w:sz w:val="24"/>
                <w:szCs w:val="24"/>
                <w:lang w:eastAsia="en-US"/>
              </w:rPr>
              <w:lastRenderedPageBreak/>
              <w:t xml:space="preserve">2) tiekėjo, kuris yra juridinis asmuo, kita organizacija ar jos </w:t>
            </w:r>
            <w:r w:rsidRPr="0092538A">
              <w:rPr>
                <w:rFonts w:ascii="Times New Roman" w:hAnsi="Times New Roman" w:cs="Times New Roman"/>
                <w:b/>
                <w:sz w:val="24"/>
                <w:szCs w:val="24"/>
                <w:lang w:eastAsia="en-US"/>
              </w:rPr>
              <w:t>struktūrinis</w:t>
            </w:r>
            <w:r w:rsidRPr="0092538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730CF7"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Tačiau ši nuostata netaikoma, jeigu:</w:t>
            </w:r>
          </w:p>
          <w:p w14:paraId="45C53F90"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B245D5E"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2) įsiskolinimo suma neviršija 50 Eur (penkiasdešimt eurų);</w:t>
            </w:r>
          </w:p>
          <w:p w14:paraId="7D1EA1C2"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w:t>
            </w:r>
            <w:r w:rsidRPr="00300E63">
              <w:rPr>
                <w:rFonts w:ascii="Times New Roman" w:hAnsi="Times New Roman" w:cs="Times New Roman"/>
                <w:bCs/>
                <w:sz w:val="24"/>
                <w:szCs w:val="24"/>
                <w:lang w:eastAsia="en-US"/>
              </w:rPr>
              <w:lastRenderedPageBreak/>
              <w:t>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07BAD"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lastRenderedPageBreak/>
              <w:t>VPĮ 46 straipsnio 3 dalis</w:t>
            </w:r>
          </w:p>
          <w:p w14:paraId="2E055A6A" w14:textId="77777777" w:rsidR="00300E63" w:rsidRPr="00300E63" w:rsidRDefault="00300E63" w:rsidP="002B61F9">
            <w:pPr>
              <w:pStyle w:val="Betarp"/>
              <w:rPr>
                <w:rFonts w:ascii="Times New Roman" w:eastAsia="Arial" w:hAnsi="Times New Roman" w:cs="Times New Roman"/>
                <w:sz w:val="24"/>
                <w:szCs w:val="24"/>
              </w:rPr>
            </w:pPr>
          </w:p>
          <w:p w14:paraId="1E6A61B0" w14:textId="77777777" w:rsidR="00300E63" w:rsidRPr="00300E63" w:rsidRDefault="00300E63" w:rsidP="002B61F9">
            <w:pPr>
              <w:pStyle w:val="Betarp"/>
              <w:rPr>
                <w:rFonts w:ascii="Times New Roman" w:eastAsia="Yu Mincho" w:hAnsi="Times New Roman" w:cs="Times New Roman"/>
                <w:sz w:val="24"/>
                <w:szCs w:val="24"/>
              </w:rPr>
            </w:pPr>
            <w:r w:rsidRPr="00300E63">
              <w:rPr>
                <w:rFonts w:ascii="Times New Roman" w:eastAsia="Arial" w:hAnsi="Times New Roman" w:cs="Times New Roman"/>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253DB"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lang w:eastAsia="en-US"/>
              </w:rPr>
              <w:t>Iš Lietuvoje įsteigtų subjektų reikalaujama:</w:t>
            </w:r>
          </w:p>
          <w:p w14:paraId="0FC7FE3C"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1) Dėl įsipareigojimų, susijusių su mokesčių mokėjimu, įvykdymo i</w:t>
            </w:r>
            <w:r w:rsidRPr="00300E63">
              <w:rPr>
                <w:rFonts w:ascii="Times New Roman" w:hAnsi="Times New Roman" w:cs="Times New Roman"/>
                <w:sz w:val="24"/>
                <w:szCs w:val="24"/>
                <w:lang w:eastAsia="en-US"/>
              </w:rPr>
              <w:t xml:space="preserve">š Lietuvoje įsteigtų subjektų </w:t>
            </w:r>
            <w:r w:rsidRPr="00300E63">
              <w:rPr>
                <w:rFonts w:ascii="Times New Roman" w:hAnsi="Times New Roman" w:cs="Times New Roman"/>
                <w:sz w:val="24"/>
                <w:szCs w:val="24"/>
              </w:rPr>
              <w:t>prašoma:</w:t>
            </w:r>
          </w:p>
          <w:p w14:paraId="0670F913" w14:textId="77777777" w:rsidR="00300E63" w:rsidRPr="00300E63" w:rsidRDefault="00300E63" w:rsidP="002B61F9">
            <w:pPr>
              <w:pStyle w:val="Betarp"/>
              <w:rPr>
                <w:rFonts w:ascii="Times New Roman" w:hAnsi="Times New Roman" w:cs="Times New Roman"/>
                <w:b/>
                <w:bCs/>
                <w:sz w:val="24"/>
                <w:szCs w:val="24"/>
              </w:rPr>
            </w:pPr>
          </w:p>
          <w:p w14:paraId="37100700" w14:textId="77777777" w:rsidR="00300E63" w:rsidRPr="00300E63" w:rsidRDefault="00300E63" w:rsidP="00300E63">
            <w:pPr>
              <w:pStyle w:val="Betarp"/>
              <w:numPr>
                <w:ilvl w:val="0"/>
                <w:numId w:val="15"/>
              </w:numPr>
              <w:rPr>
                <w:rFonts w:ascii="Times New Roman" w:hAnsi="Times New Roman" w:cs="Times New Roman"/>
                <w:sz w:val="24"/>
                <w:szCs w:val="24"/>
              </w:rPr>
            </w:pPr>
            <w:r w:rsidRPr="00300E63">
              <w:rPr>
                <w:rFonts w:ascii="Times New Roman" w:hAnsi="Times New Roman" w:cs="Times New Roman"/>
                <w:sz w:val="24"/>
                <w:szCs w:val="24"/>
              </w:rPr>
              <w:t xml:space="preserve">išrašo iš teismo sprendimo (jei toks yra) </w:t>
            </w:r>
          </w:p>
          <w:p w14:paraId="7CE94E35" w14:textId="77777777" w:rsidR="00300E63" w:rsidRPr="00300E63" w:rsidRDefault="00300E63" w:rsidP="00300E63">
            <w:pPr>
              <w:pStyle w:val="Betarp"/>
              <w:numPr>
                <w:ilvl w:val="0"/>
                <w:numId w:val="15"/>
              </w:numPr>
              <w:rPr>
                <w:rFonts w:ascii="Times New Roman" w:hAnsi="Times New Roman" w:cs="Times New Roman"/>
                <w:sz w:val="24"/>
                <w:szCs w:val="24"/>
              </w:rPr>
            </w:pPr>
            <w:r w:rsidRPr="00300E63">
              <w:rPr>
                <w:rFonts w:ascii="Times New Roman" w:hAnsi="Times New Roman" w:cs="Times New Roman"/>
                <w:sz w:val="24"/>
                <w:szCs w:val="24"/>
              </w:rPr>
              <w:t>arba Valstybinės mokesčių inspekcijos prie Lietuvos Respublikos finansų ministerijos išduoto dokumento,</w:t>
            </w:r>
          </w:p>
          <w:p w14:paraId="1D6A44D6" w14:textId="77777777" w:rsidR="00300E63" w:rsidRPr="00300E63" w:rsidRDefault="00300E63" w:rsidP="00300E63">
            <w:pPr>
              <w:pStyle w:val="Betarp"/>
              <w:numPr>
                <w:ilvl w:val="0"/>
                <w:numId w:val="14"/>
              </w:numPr>
              <w:rPr>
                <w:rFonts w:ascii="Times New Roman" w:hAnsi="Times New Roman" w:cs="Times New Roman"/>
                <w:sz w:val="24"/>
                <w:szCs w:val="24"/>
              </w:rPr>
            </w:pPr>
            <w:r w:rsidRPr="00300E6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0DF89B5" w14:textId="77777777" w:rsidR="00300E63" w:rsidRPr="00300E63" w:rsidRDefault="00300E63" w:rsidP="002B61F9">
            <w:pPr>
              <w:pStyle w:val="Betarp"/>
              <w:rPr>
                <w:rFonts w:ascii="Times New Roman" w:hAnsi="Times New Roman" w:cs="Times New Roman"/>
                <w:sz w:val="24"/>
                <w:szCs w:val="24"/>
              </w:rPr>
            </w:pPr>
          </w:p>
          <w:p w14:paraId="6AB28E90"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lang w:eastAsia="en-US"/>
              </w:rPr>
              <w:t>Iš ne Lietuvoje įsteigtų subjektų reikalaujama:</w:t>
            </w:r>
          </w:p>
          <w:p w14:paraId="5F1411C9" w14:textId="77777777" w:rsidR="00300E63" w:rsidRPr="00300E63" w:rsidRDefault="00300E63" w:rsidP="00300E63">
            <w:pPr>
              <w:pStyle w:val="Betarp"/>
              <w:numPr>
                <w:ilvl w:val="0"/>
                <w:numId w:val="16"/>
              </w:numPr>
              <w:ind w:left="314"/>
              <w:rPr>
                <w:rFonts w:ascii="Times New Roman" w:hAnsi="Times New Roman" w:cs="Times New Roman"/>
                <w:b/>
                <w:bCs/>
                <w:sz w:val="24"/>
                <w:szCs w:val="24"/>
              </w:rPr>
            </w:pPr>
            <w:r w:rsidRPr="00300E63">
              <w:rPr>
                <w:rFonts w:ascii="Times New Roman" w:hAnsi="Times New Roman" w:cs="Times New Roman"/>
                <w:sz w:val="24"/>
                <w:szCs w:val="24"/>
              </w:rPr>
              <w:lastRenderedPageBreak/>
              <w:t>atitinkamos užsienio šalies institucijos dokumento</w:t>
            </w:r>
            <w:r w:rsidRPr="00300E63">
              <w:rPr>
                <w:rStyle w:val="Puslapioinaosnuoroda"/>
                <w:rFonts w:ascii="Times New Roman" w:hAnsi="Times New Roman" w:cs="Times New Roman"/>
                <w:sz w:val="24"/>
                <w:szCs w:val="24"/>
              </w:rPr>
              <w:footnoteReference w:id="4"/>
            </w:r>
            <w:r w:rsidRPr="00300E63">
              <w:rPr>
                <w:rFonts w:ascii="Times New Roman" w:hAnsi="Times New Roman" w:cs="Times New Roman"/>
                <w:sz w:val="24"/>
                <w:szCs w:val="24"/>
              </w:rPr>
              <w:t>.</w:t>
            </w:r>
          </w:p>
          <w:p w14:paraId="1FFB464E" w14:textId="77777777" w:rsidR="00300E63" w:rsidRPr="00300E63" w:rsidRDefault="00300E63" w:rsidP="002B61F9">
            <w:pPr>
              <w:pStyle w:val="Betarp"/>
              <w:rPr>
                <w:rFonts w:ascii="Times New Roman" w:eastAsia="Yu Mincho" w:hAnsi="Times New Roman" w:cs="Times New Roman"/>
                <w:sz w:val="24"/>
                <w:szCs w:val="24"/>
              </w:rPr>
            </w:pPr>
          </w:p>
          <w:p w14:paraId="05C4E299" w14:textId="77777777" w:rsidR="00300E63" w:rsidRPr="00300E63" w:rsidRDefault="00300E63" w:rsidP="002B61F9">
            <w:pPr>
              <w:pStyle w:val="Betarp"/>
              <w:rPr>
                <w:rFonts w:ascii="Times New Roman" w:hAnsi="Times New Roman" w:cs="Times New Roman"/>
                <w:i/>
                <w:iCs/>
                <w:color w:val="000000" w:themeColor="text1"/>
                <w:sz w:val="24"/>
                <w:szCs w:val="24"/>
              </w:rPr>
            </w:pPr>
            <w:r w:rsidRPr="00300E63">
              <w:rPr>
                <w:rFonts w:ascii="Times New Roman" w:hAnsi="Times New Roman" w:cs="Times New Roman"/>
                <w:sz w:val="24"/>
                <w:szCs w:val="24"/>
              </w:rPr>
              <w:t xml:space="preserve">Nurodyti dokumentai turi būti  išduoti ne anksčiau kaip </w:t>
            </w:r>
            <w:r w:rsidRPr="0092538A">
              <w:rPr>
                <w:rFonts w:ascii="Times New Roman" w:hAnsi="Times New Roman" w:cs="Times New Roman"/>
                <w:sz w:val="24"/>
                <w:szCs w:val="24"/>
              </w:rPr>
              <w:t xml:space="preserve">120 dienų </w:t>
            </w:r>
            <w:r w:rsidRPr="00300E63">
              <w:rPr>
                <w:rFonts w:ascii="Times New Roman" w:hAnsi="Times New Roman" w:cs="Times New Roman"/>
                <w:sz w:val="24"/>
                <w:szCs w:val="24"/>
              </w:rPr>
              <w:t xml:space="preserve">iki </w:t>
            </w:r>
            <w:r w:rsidRPr="00300E6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00E63">
              <w:rPr>
                <w:rFonts w:ascii="Times New Roman" w:eastAsia="Times New Roman" w:hAnsi="Times New Roman" w:cs="Times New Roman"/>
                <w:sz w:val="24"/>
                <w:szCs w:val="24"/>
              </w:rPr>
              <w:t>umentus</w:t>
            </w:r>
            <w:r w:rsidRPr="00300E63">
              <w:rPr>
                <w:rFonts w:ascii="Times New Roman" w:hAnsi="Times New Roman" w:cs="Times New Roman"/>
                <w:sz w:val="24"/>
                <w:szCs w:val="24"/>
              </w:rPr>
              <w:t xml:space="preserve">. </w:t>
            </w:r>
            <w:r w:rsidRPr="00300E63">
              <w:rPr>
                <w:rFonts w:ascii="Times New Roman" w:hAnsi="Times New Roman" w:cs="Times New Roman"/>
                <w:b/>
                <w:bCs/>
                <w:i/>
                <w:iCs/>
                <w:color w:val="000000" w:themeColor="text1"/>
                <w:sz w:val="24"/>
                <w:szCs w:val="24"/>
              </w:rPr>
              <w:t>Pavyzdys</w:t>
            </w:r>
            <w:r w:rsidRPr="00300E6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D35CD43" w14:textId="77777777" w:rsidR="00300E63" w:rsidRPr="00300E63" w:rsidRDefault="00300E63" w:rsidP="002B61F9">
            <w:pPr>
              <w:pStyle w:val="Betarp"/>
              <w:rPr>
                <w:rFonts w:ascii="Times New Roman" w:hAnsi="Times New Roman" w:cs="Times New Roman"/>
                <w:i/>
                <w:iCs/>
                <w:color w:val="7030A0"/>
                <w:sz w:val="24"/>
                <w:szCs w:val="24"/>
              </w:rPr>
            </w:pPr>
          </w:p>
          <w:p w14:paraId="441080B2"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260228" w14:textId="77777777" w:rsidR="00300E63" w:rsidRPr="00300E63" w:rsidRDefault="00300E63" w:rsidP="002B61F9">
            <w:pPr>
              <w:pStyle w:val="Betarp"/>
              <w:rPr>
                <w:rFonts w:ascii="Times New Roman" w:hAnsi="Times New Roman" w:cs="Times New Roman"/>
                <w:b/>
                <w:bCs/>
                <w:sz w:val="24"/>
                <w:szCs w:val="24"/>
              </w:rPr>
            </w:pPr>
          </w:p>
          <w:p w14:paraId="752D9C08"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bCs/>
                <w:sz w:val="24"/>
                <w:szCs w:val="24"/>
              </w:rPr>
              <w:t>2) Dėl įsipareigojimų, susijusių su socialinio draudimo įmokų mokėjimu, įvykdymo i</w:t>
            </w:r>
            <w:r w:rsidRPr="00300E63">
              <w:rPr>
                <w:rFonts w:ascii="Times New Roman" w:hAnsi="Times New Roman" w:cs="Times New Roman"/>
                <w:sz w:val="24"/>
                <w:szCs w:val="24"/>
                <w:lang w:eastAsia="en-US"/>
              </w:rPr>
              <w:t xml:space="preserve">š Lietuvoje įsteigtų subjektų </w:t>
            </w:r>
            <w:r w:rsidRPr="00300E63">
              <w:rPr>
                <w:rFonts w:ascii="Times New Roman" w:hAnsi="Times New Roman" w:cs="Times New Roman"/>
                <w:bCs/>
                <w:sz w:val="24"/>
                <w:szCs w:val="24"/>
              </w:rPr>
              <w:t>prašoma:</w:t>
            </w:r>
          </w:p>
          <w:p w14:paraId="71C7E77F" w14:textId="77777777" w:rsidR="00300E63" w:rsidRPr="00300E63" w:rsidRDefault="00300E63" w:rsidP="002B61F9">
            <w:pPr>
              <w:pStyle w:val="Betarp"/>
              <w:rPr>
                <w:rFonts w:ascii="Times New Roman" w:hAnsi="Times New Roman" w:cs="Times New Roman"/>
                <w:bCs/>
                <w:sz w:val="24"/>
                <w:szCs w:val="24"/>
              </w:rPr>
            </w:pPr>
            <w:r w:rsidRPr="00300E6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300E63">
              <w:rPr>
                <w:rFonts w:ascii="Times New Roman" w:hAnsi="Times New Roman" w:cs="Times New Roman"/>
                <w:bCs/>
                <w:sz w:val="24"/>
                <w:szCs w:val="24"/>
              </w:rPr>
              <w:lastRenderedPageBreak/>
              <w:t xml:space="preserve">bazėje,  adresu </w:t>
            </w:r>
            <w:hyperlink r:id="rId18" w:history="1">
              <w:r w:rsidRPr="00300E63">
                <w:rPr>
                  <w:rStyle w:val="Hipersaitas"/>
                  <w:rFonts w:ascii="Times New Roman" w:hAnsi="Times New Roman" w:cs="Times New Roman"/>
                  <w:bCs/>
                  <w:sz w:val="24"/>
                  <w:szCs w:val="24"/>
                  <w:u w:val="single"/>
                </w:rPr>
                <w:t>http://draudejai.sodra.lt/draudeju_viesi_duomenys/</w:t>
              </w:r>
            </w:hyperlink>
            <w:r w:rsidRPr="00300E63">
              <w:rPr>
                <w:rFonts w:ascii="Times New Roman" w:hAnsi="Times New Roman" w:cs="Times New Roman"/>
                <w:bCs/>
                <w:sz w:val="24"/>
                <w:szCs w:val="24"/>
              </w:rPr>
              <w:t>.</w:t>
            </w:r>
          </w:p>
          <w:p w14:paraId="1D08F870" w14:textId="77777777" w:rsidR="00300E63" w:rsidRPr="00300E63" w:rsidRDefault="00300E63" w:rsidP="002B61F9">
            <w:pPr>
              <w:pStyle w:val="Betarp"/>
              <w:rPr>
                <w:rFonts w:ascii="Times New Roman" w:hAnsi="Times New Roman" w:cs="Times New Roman"/>
                <w:b/>
                <w:bCs/>
                <w:sz w:val="24"/>
                <w:szCs w:val="24"/>
              </w:rPr>
            </w:pPr>
          </w:p>
          <w:p w14:paraId="7C2F998E"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22D79E" w14:textId="77777777" w:rsidR="00300E63" w:rsidRPr="00300E63" w:rsidRDefault="00300E63" w:rsidP="002B61F9">
            <w:pPr>
              <w:pStyle w:val="Betarp"/>
              <w:rPr>
                <w:rFonts w:ascii="Times New Roman" w:hAnsi="Times New Roman" w:cs="Times New Roman"/>
                <w:b/>
                <w:bCs/>
                <w:sz w:val="24"/>
                <w:szCs w:val="24"/>
              </w:rPr>
            </w:pPr>
          </w:p>
          <w:p w14:paraId="58B6AC20"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F63EC2" w14:textId="77777777" w:rsidR="00300E63" w:rsidRPr="00300E63" w:rsidRDefault="00300E63" w:rsidP="002B61F9">
            <w:pPr>
              <w:pStyle w:val="Betarp"/>
              <w:rPr>
                <w:rFonts w:ascii="Times New Roman" w:hAnsi="Times New Roman" w:cs="Times New Roman"/>
                <w:b/>
                <w:bCs/>
                <w:sz w:val="24"/>
                <w:szCs w:val="24"/>
              </w:rPr>
            </w:pPr>
          </w:p>
          <w:p w14:paraId="6BD29155"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lang w:eastAsia="en-US"/>
              </w:rPr>
              <w:t>Iš ne Lietuvoje įsteigtų subjektų reikalaujama:</w:t>
            </w:r>
          </w:p>
          <w:p w14:paraId="081E69A3" w14:textId="77777777" w:rsidR="00300E63" w:rsidRPr="00300E63" w:rsidRDefault="00300E63" w:rsidP="00300E63">
            <w:pPr>
              <w:pStyle w:val="Betarp"/>
              <w:numPr>
                <w:ilvl w:val="0"/>
                <w:numId w:val="16"/>
              </w:numPr>
              <w:ind w:left="314"/>
              <w:rPr>
                <w:rFonts w:ascii="Times New Roman" w:hAnsi="Times New Roman" w:cs="Times New Roman"/>
                <w:b/>
                <w:bCs/>
                <w:sz w:val="24"/>
                <w:szCs w:val="24"/>
              </w:rPr>
            </w:pPr>
            <w:r w:rsidRPr="00300E63">
              <w:rPr>
                <w:rFonts w:ascii="Times New Roman" w:hAnsi="Times New Roman" w:cs="Times New Roman"/>
                <w:sz w:val="24"/>
                <w:szCs w:val="24"/>
              </w:rPr>
              <w:t>atitinkamos užsienio šalies kompetentingos institucijos dokumento</w:t>
            </w:r>
            <w:r w:rsidRPr="00300E63">
              <w:rPr>
                <w:rStyle w:val="Puslapioinaosnuoroda"/>
                <w:rFonts w:ascii="Times New Roman" w:hAnsi="Times New Roman" w:cs="Times New Roman"/>
                <w:sz w:val="24"/>
                <w:szCs w:val="24"/>
              </w:rPr>
              <w:footnoteReference w:id="5"/>
            </w:r>
            <w:r w:rsidRPr="00300E63">
              <w:rPr>
                <w:rFonts w:ascii="Times New Roman" w:hAnsi="Times New Roman" w:cs="Times New Roman"/>
                <w:sz w:val="24"/>
                <w:szCs w:val="24"/>
              </w:rPr>
              <w:t>.</w:t>
            </w:r>
          </w:p>
          <w:p w14:paraId="11C73A28" w14:textId="77777777" w:rsidR="00300E63" w:rsidRPr="00300E63" w:rsidRDefault="00300E63" w:rsidP="002B61F9">
            <w:pPr>
              <w:pStyle w:val="Betarp"/>
              <w:rPr>
                <w:rFonts w:ascii="Times New Roman" w:hAnsi="Times New Roman" w:cs="Times New Roman"/>
                <w:b/>
                <w:bCs/>
                <w:sz w:val="24"/>
                <w:szCs w:val="24"/>
              </w:rPr>
            </w:pPr>
          </w:p>
          <w:p w14:paraId="230EBCE4" w14:textId="77777777" w:rsidR="00300E63" w:rsidRPr="00300E63" w:rsidRDefault="00300E63" w:rsidP="002B61F9">
            <w:pPr>
              <w:pStyle w:val="Betarp"/>
              <w:rPr>
                <w:rFonts w:ascii="Times New Roman" w:hAnsi="Times New Roman" w:cs="Times New Roman"/>
                <w:i/>
                <w:iCs/>
                <w:color w:val="7030A0"/>
                <w:sz w:val="24"/>
                <w:szCs w:val="24"/>
              </w:rPr>
            </w:pPr>
            <w:r w:rsidRPr="00300E63">
              <w:rPr>
                <w:rFonts w:ascii="Times New Roman" w:hAnsi="Times New Roman" w:cs="Times New Roman"/>
                <w:sz w:val="24"/>
                <w:szCs w:val="24"/>
              </w:rPr>
              <w:t xml:space="preserve">Nurodyti dokumentai turi būti  išduoti ne anksčiau kaip </w:t>
            </w:r>
            <w:r w:rsidRPr="0092538A">
              <w:rPr>
                <w:rFonts w:ascii="Times New Roman" w:hAnsi="Times New Roman" w:cs="Times New Roman"/>
                <w:sz w:val="24"/>
                <w:szCs w:val="24"/>
              </w:rPr>
              <w:t xml:space="preserve">120 dienų </w:t>
            </w:r>
            <w:r w:rsidRPr="00300E63">
              <w:rPr>
                <w:rFonts w:ascii="Times New Roman" w:hAnsi="Times New Roman" w:cs="Times New Roman"/>
                <w:sz w:val="24"/>
                <w:szCs w:val="24"/>
              </w:rPr>
              <w:t xml:space="preserve">iki </w:t>
            </w:r>
            <w:r w:rsidRPr="00300E6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00E63">
              <w:rPr>
                <w:rFonts w:ascii="Times New Roman" w:eastAsia="Times New Roman" w:hAnsi="Times New Roman" w:cs="Times New Roman"/>
                <w:sz w:val="24"/>
                <w:szCs w:val="24"/>
              </w:rPr>
              <w:t>umentus</w:t>
            </w:r>
            <w:r w:rsidRPr="00300E63">
              <w:rPr>
                <w:rFonts w:ascii="Times New Roman" w:hAnsi="Times New Roman" w:cs="Times New Roman"/>
                <w:sz w:val="24"/>
                <w:szCs w:val="24"/>
              </w:rPr>
              <w:t xml:space="preserve">. </w:t>
            </w:r>
            <w:r w:rsidRPr="00300E63">
              <w:rPr>
                <w:rFonts w:ascii="Times New Roman" w:hAnsi="Times New Roman" w:cs="Times New Roman"/>
                <w:b/>
                <w:bCs/>
                <w:i/>
                <w:iCs/>
                <w:color w:val="000000" w:themeColor="text1"/>
                <w:sz w:val="24"/>
                <w:szCs w:val="24"/>
              </w:rPr>
              <w:t>Pavyzdys</w:t>
            </w:r>
            <w:r w:rsidRPr="00300E6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7713EB0" w14:textId="77777777" w:rsidR="00300E63" w:rsidRPr="00300E63" w:rsidRDefault="00300E63" w:rsidP="002B61F9">
            <w:pPr>
              <w:pStyle w:val="Betarp"/>
              <w:rPr>
                <w:rFonts w:ascii="Times New Roman" w:hAnsi="Times New Roman" w:cs="Times New Roman"/>
                <w:b/>
                <w:bCs/>
                <w:sz w:val="24"/>
                <w:szCs w:val="24"/>
              </w:rPr>
            </w:pPr>
          </w:p>
          <w:p w14:paraId="1E7EA0D5"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ECDC60" w14:textId="77777777" w:rsidR="00300E63" w:rsidRPr="00300E63" w:rsidRDefault="00300E63" w:rsidP="002B61F9">
            <w:pPr>
              <w:pStyle w:val="Betarp"/>
              <w:rPr>
                <w:rFonts w:ascii="Times New Roman" w:hAnsi="Times New Roman" w:cs="Times New Roman"/>
                <w:sz w:val="24"/>
                <w:szCs w:val="24"/>
              </w:rPr>
            </w:pPr>
          </w:p>
          <w:p w14:paraId="6BCF3646" w14:textId="77777777" w:rsidR="00300E63" w:rsidRPr="00300E63" w:rsidRDefault="00300E63" w:rsidP="002B61F9">
            <w:pPr>
              <w:pStyle w:val="Betarp"/>
              <w:rPr>
                <w:rFonts w:ascii="Times New Roman" w:hAnsi="Times New Roman" w:cs="Times New Roman"/>
                <w:b/>
                <w:bCs/>
                <w:sz w:val="24"/>
                <w:szCs w:val="24"/>
              </w:rPr>
            </w:pPr>
          </w:p>
          <w:p w14:paraId="57DC7DD7" w14:textId="77777777" w:rsidR="00300E63" w:rsidRPr="0092538A" w:rsidRDefault="00300E63" w:rsidP="002B61F9">
            <w:pPr>
              <w:pStyle w:val="Betarp"/>
              <w:rPr>
                <w:rFonts w:ascii="Times New Roman" w:hAnsi="Times New Roman" w:cs="Times New Roman"/>
                <w:b/>
                <w:bCs/>
                <w:i/>
                <w:iCs/>
                <w:sz w:val="24"/>
                <w:szCs w:val="24"/>
              </w:rPr>
            </w:pPr>
            <w:r w:rsidRPr="0092538A">
              <w:rPr>
                <w:rFonts w:ascii="Times New Roman" w:hAnsi="Times New Roman" w:cs="Times New Roman"/>
                <w:b/>
                <w:bCs/>
                <w:i/>
                <w:iCs/>
                <w:sz w:val="24"/>
                <w:szCs w:val="24"/>
              </w:rPr>
              <w:t>PASTABA</w:t>
            </w:r>
          </w:p>
          <w:p w14:paraId="40D493BF" w14:textId="77777777" w:rsidR="00300E63" w:rsidRPr="0092538A" w:rsidRDefault="00300E63" w:rsidP="002B61F9">
            <w:pPr>
              <w:pStyle w:val="Betarp"/>
              <w:rPr>
                <w:rFonts w:ascii="Times New Roman" w:hAnsi="Times New Roman" w:cs="Times New Roman"/>
                <w:sz w:val="24"/>
                <w:szCs w:val="24"/>
              </w:rPr>
            </w:pPr>
            <w:r w:rsidRPr="0092538A">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3634DCC8" w14:textId="77777777" w:rsidR="00300E63" w:rsidRPr="00300E63" w:rsidRDefault="00300E63" w:rsidP="002B61F9">
            <w:pPr>
              <w:pStyle w:val="Betarp"/>
              <w:rPr>
                <w:rFonts w:ascii="Times New Roman" w:hAnsi="Times New Roman" w:cs="Times New Roman"/>
                <w:b/>
                <w:bCs/>
                <w:sz w:val="24"/>
                <w:szCs w:val="24"/>
              </w:rPr>
            </w:pPr>
          </w:p>
        </w:tc>
      </w:tr>
      <w:bookmarkEnd w:id="22"/>
      <w:tr w:rsidR="00300E63" w:rsidRPr="00300E63" w14:paraId="580134E6"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26572"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7A8368"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00114"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VPĮ 46 straipsnio 4 dalies 1 punktas</w:t>
            </w:r>
          </w:p>
          <w:p w14:paraId="00061D02" w14:textId="77777777" w:rsidR="00300E63" w:rsidRPr="00300E63" w:rsidRDefault="00300E63" w:rsidP="002B61F9">
            <w:pPr>
              <w:pStyle w:val="Betarp"/>
              <w:rPr>
                <w:rFonts w:ascii="Times New Roman" w:eastAsia="Yu Mincho" w:hAnsi="Times New Roman" w:cs="Times New Roman"/>
                <w:sz w:val="24"/>
                <w:szCs w:val="24"/>
              </w:rPr>
            </w:pPr>
          </w:p>
          <w:p w14:paraId="059386CF"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765B5"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3BF57BDB" w14:textId="77777777" w:rsidR="00300E63" w:rsidRPr="00300E63" w:rsidRDefault="00300E63" w:rsidP="002B61F9">
            <w:pPr>
              <w:pStyle w:val="Betarp"/>
              <w:rPr>
                <w:rFonts w:ascii="Times New Roman" w:hAnsi="Times New Roman" w:cs="Times New Roman"/>
                <w:bCs/>
                <w:iCs/>
                <w:sz w:val="24"/>
                <w:szCs w:val="24"/>
                <w:lang w:eastAsia="en-US"/>
              </w:rPr>
            </w:pPr>
          </w:p>
          <w:p w14:paraId="539D638F" w14:textId="77777777" w:rsidR="00300E63" w:rsidRPr="00300E63" w:rsidRDefault="00300E63" w:rsidP="002B61F9">
            <w:pPr>
              <w:pStyle w:val="Betarp"/>
              <w:rPr>
                <w:rFonts w:ascii="Times New Roman" w:hAnsi="Times New Roman" w:cs="Times New Roman"/>
                <w:b/>
                <w:bCs/>
                <w:iCs/>
                <w:sz w:val="24"/>
                <w:szCs w:val="24"/>
                <w:lang w:eastAsia="en-US"/>
              </w:rPr>
            </w:pPr>
          </w:p>
        </w:tc>
      </w:tr>
      <w:tr w:rsidR="00300E63" w:rsidRPr="00300E63" w14:paraId="1B38C4C0"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72E20"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161E8"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65EAC9"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CCAE8"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VPĮ 46 straipsnio 4 dalies 2 punktas</w:t>
            </w:r>
          </w:p>
          <w:p w14:paraId="6330EE5C" w14:textId="77777777" w:rsidR="00300E63" w:rsidRPr="00300E63" w:rsidRDefault="00300E63" w:rsidP="002B61F9">
            <w:pPr>
              <w:pStyle w:val="Betarp"/>
              <w:rPr>
                <w:rFonts w:ascii="Times New Roman" w:eastAsia="Yu Mincho" w:hAnsi="Times New Roman" w:cs="Times New Roman"/>
                <w:sz w:val="24"/>
                <w:szCs w:val="24"/>
              </w:rPr>
            </w:pPr>
          </w:p>
          <w:p w14:paraId="67353595" w14:textId="77777777" w:rsidR="00300E63" w:rsidRPr="00300E63" w:rsidRDefault="00300E63" w:rsidP="002B61F9">
            <w:pPr>
              <w:pStyle w:val="Betarp"/>
              <w:rPr>
                <w:rFonts w:ascii="Times New Roman" w:eastAsia="Yu Mincho" w:hAnsi="Times New Roman" w:cs="Times New Roman"/>
                <w:sz w:val="24"/>
                <w:szCs w:val="24"/>
              </w:rPr>
            </w:pPr>
            <w:r w:rsidRPr="00300E63">
              <w:rPr>
                <w:rFonts w:ascii="Times New Roman" w:eastAsia="Yu Mincho" w:hAnsi="Times New Roman" w:cs="Times New Roman"/>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5801F"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0E213427" w14:textId="77777777" w:rsidR="00300E63" w:rsidRPr="00300E63" w:rsidRDefault="00300E63" w:rsidP="002B61F9">
            <w:pPr>
              <w:pStyle w:val="Betarp"/>
              <w:rPr>
                <w:rFonts w:ascii="Times New Roman" w:hAnsi="Times New Roman" w:cs="Times New Roman"/>
                <w:bCs/>
                <w:iCs/>
                <w:sz w:val="24"/>
                <w:szCs w:val="24"/>
                <w:lang w:eastAsia="en-US"/>
              </w:rPr>
            </w:pPr>
          </w:p>
          <w:p w14:paraId="2ADA7EA2" w14:textId="77777777" w:rsidR="00300E63" w:rsidRPr="00300E63" w:rsidRDefault="00300E63" w:rsidP="002B61F9">
            <w:pPr>
              <w:pStyle w:val="Betarp"/>
              <w:rPr>
                <w:rFonts w:ascii="Times New Roman" w:hAnsi="Times New Roman" w:cs="Times New Roman"/>
                <w:b/>
                <w:bCs/>
                <w:iCs/>
                <w:sz w:val="24"/>
                <w:szCs w:val="24"/>
                <w:lang w:eastAsia="en-US"/>
              </w:rPr>
            </w:pPr>
          </w:p>
        </w:tc>
      </w:tr>
      <w:tr w:rsidR="00300E63" w:rsidRPr="00300E63" w14:paraId="1C3DEF79"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E0C08E"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7FA61"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D1934"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VPĮ 46 straipsnio 4 dalies 3 punktas</w:t>
            </w:r>
          </w:p>
          <w:p w14:paraId="4A9CC20C" w14:textId="77777777" w:rsidR="00300E63" w:rsidRPr="00300E63" w:rsidRDefault="00300E63" w:rsidP="002B61F9">
            <w:pPr>
              <w:pStyle w:val="Betarp"/>
              <w:rPr>
                <w:rFonts w:ascii="Times New Roman" w:eastAsia="Yu Mincho" w:hAnsi="Times New Roman" w:cs="Times New Roman"/>
                <w:sz w:val="24"/>
                <w:szCs w:val="24"/>
              </w:rPr>
            </w:pPr>
          </w:p>
          <w:p w14:paraId="7ACD1E66"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rPr>
              <w:t>EBVPD III dalies C13 punktas</w:t>
            </w:r>
            <w:r w:rsidRPr="00300E63">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4194E"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601B8EB0" w14:textId="77777777" w:rsidR="00300E63" w:rsidRPr="00300E63" w:rsidRDefault="00300E63" w:rsidP="002B61F9">
            <w:pPr>
              <w:pStyle w:val="Betarp"/>
              <w:rPr>
                <w:rFonts w:ascii="Times New Roman" w:hAnsi="Times New Roman" w:cs="Times New Roman"/>
                <w:b/>
                <w:bCs/>
                <w:iCs/>
                <w:sz w:val="24"/>
                <w:szCs w:val="24"/>
                <w:lang w:eastAsia="en-US"/>
              </w:rPr>
            </w:pPr>
          </w:p>
        </w:tc>
      </w:tr>
      <w:tr w:rsidR="00300E63" w:rsidRPr="00300E63" w14:paraId="2383C8CE"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8C043"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492DF"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D34842" w14:textId="77777777" w:rsidR="00300E63" w:rsidRPr="00300E63" w:rsidRDefault="00300E63" w:rsidP="002B61F9">
            <w:pPr>
              <w:pStyle w:val="Betarp"/>
              <w:rPr>
                <w:rFonts w:ascii="Times New Roman" w:hAnsi="Times New Roman" w:cs="Times New Roman"/>
                <w:bCs/>
                <w:sz w:val="24"/>
                <w:szCs w:val="24"/>
              </w:rPr>
            </w:pPr>
            <w:r w:rsidRPr="00300E6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300E63">
              <w:rPr>
                <w:rFonts w:ascii="Times New Roman" w:hAnsi="Times New Roman" w:cs="Times New Roman"/>
                <w:bCs/>
                <w:sz w:val="24"/>
                <w:szCs w:val="24"/>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0587DE40" w14:textId="77777777" w:rsidR="00300E63" w:rsidRPr="00300E63" w:rsidRDefault="00300E63" w:rsidP="002B61F9">
            <w:pPr>
              <w:pStyle w:val="Betarp"/>
              <w:rPr>
                <w:rFonts w:ascii="Times New Roman" w:hAnsi="Times New Roman" w:cs="Times New Roman"/>
                <w:bCs/>
                <w:sz w:val="24"/>
                <w:szCs w:val="24"/>
              </w:rPr>
            </w:pPr>
            <w:r w:rsidRPr="00300E6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01A9"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lastRenderedPageBreak/>
              <w:t>VPĮ 46 straipsnio 4 dalies 4 punktas</w:t>
            </w:r>
          </w:p>
          <w:p w14:paraId="0C5A8405" w14:textId="77777777" w:rsidR="00300E63" w:rsidRPr="00300E63" w:rsidRDefault="00300E63" w:rsidP="002B61F9">
            <w:pPr>
              <w:pStyle w:val="Betarp"/>
              <w:rPr>
                <w:rFonts w:ascii="Times New Roman" w:eastAsia="Yu Mincho" w:hAnsi="Times New Roman" w:cs="Times New Roman"/>
                <w:sz w:val="24"/>
                <w:szCs w:val="24"/>
              </w:rPr>
            </w:pPr>
          </w:p>
          <w:p w14:paraId="07875C35"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rPr>
              <w:t>EBVPD III dalies C15 punktas</w:t>
            </w:r>
            <w:r w:rsidRPr="00300E63">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90D0E"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7DA6CDF0" w14:textId="77777777" w:rsidR="00300E63" w:rsidRPr="00300E63" w:rsidRDefault="00300E63" w:rsidP="002B61F9">
            <w:pPr>
              <w:pStyle w:val="Betarp"/>
              <w:rPr>
                <w:rFonts w:ascii="Times New Roman" w:hAnsi="Times New Roman" w:cs="Times New Roman"/>
                <w:bCs/>
                <w:iCs/>
                <w:sz w:val="24"/>
                <w:szCs w:val="24"/>
                <w:lang w:eastAsia="en-US"/>
              </w:rPr>
            </w:pPr>
          </w:p>
          <w:p w14:paraId="03377A22" w14:textId="77777777" w:rsidR="00300E63" w:rsidRPr="00300E63" w:rsidRDefault="00300E63" w:rsidP="002B61F9">
            <w:pPr>
              <w:pStyle w:val="Betarp"/>
              <w:rPr>
                <w:rFonts w:ascii="Times New Roman" w:hAnsi="Times New Roman" w:cs="Times New Roman"/>
                <w:bCs/>
                <w:iCs/>
                <w:sz w:val="24"/>
                <w:szCs w:val="24"/>
                <w:lang w:eastAsia="en-US"/>
              </w:rPr>
            </w:pPr>
          </w:p>
          <w:p w14:paraId="02552D44"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8B6450D" w14:textId="77777777" w:rsidR="00300E63" w:rsidRPr="00300E63" w:rsidRDefault="00300E63" w:rsidP="002B61F9">
            <w:pPr>
              <w:pStyle w:val="Betarp"/>
              <w:rPr>
                <w:rFonts w:ascii="Times New Roman" w:hAnsi="Times New Roman" w:cs="Times New Roman"/>
                <w:sz w:val="24"/>
                <w:szCs w:val="24"/>
              </w:rPr>
            </w:pPr>
            <w:hyperlink r:id="rId19" w:history="1">
              <w:r w:rsidRPr="00300E63">
                <w:rPr>
                  <w:rStyle w:val="Hipersaitas"/>
                  <w:rFonts w:ascii="Times New Roman" w:hAnsi="Times New Roman" w:cs="Times New Roman"/>
                  <w:sz w:val="24"/>
                  <w:szCs w:val="24"/>
                </w:rPr>
                <w:t>https://vpt.lrv.lt/lt/nuorodos/kiti-duomenys/powerbi/melaginga-informacija-pateikusiu-tiekeju-sarasas-3/</w:t>
              </w:r>
            </w:hyperlink>
          </w:p>
        </w:tc>
      </w:tr>
      <w:tr w:rsidR="00300E63" w:rsidRPr="00300E63" w14:paraId="16131CF3"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B44D3"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C0694"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530E2"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VPĮ 46 straipsnio 4 dalies 5 punktas</w:t>
            </w:r>
          </w:p>
          <w:p w14:paraId="17513521" w14:textId="77777777" w:rsidR="00300E63" w:rsidRPr="00300E63" w:rsidRDefault="00300E63" w:rsidP="002B61F9">
            <w:pPr>
              <w:pStyle w:val="Betarp"/>
              <w:rPr>
                <w:rFonts w:ascii="Times New Roman" w:eastAsia="Yu Mincho" w:hAnsi="Times New Roman" w:cs="Times New Roman"/>
                <w:sz w:val="24"/>
                <w:szCs w:val="24"/>
              </w:rPr>
            </w:pPr>
          </w:p>
          <w:p w14:paraId="2170038A" w14:textId="77777777" w:rsidR="00300E63" w:rsidRPr="00300E63" w:rsidRDefault="00300E63" w:rsidP="002B61F9">
            <w:pPr>
              <w:pStyle w:val="Betarp"/>
              <w:rPr>
                <w:rFonts w:ascii="Times New Roman" w:eastAsia="Yu Mincho" w:hAnsi="Times New Roman" w:cs="Times New Roman"/>
                <w:sz w:val="24"/>
                <w:szCs w:val="24"/>
              </w:rPr>
            </w:pPr>
            <w:r w:rsidRPr="00300E63">
              <w:rPr>
                <w:rFonts w:ascii="Times New Roman" w:eastAsia="Yu Mincho" w:hAnsi="Times New Roman" w:cs="Times New Roman"/>
                <w:sz w:val="24"/>
                <w:szCs w:val="24"/>
              </w:rPr>
              <w:t>EBVPD</w:t>
            </w:r>
            <w:r w:rsidRPr="00300E63">
              <w:rPr>
                <w:rFonts w:ascii="Times New Roman" w:eastAsia="Arial" w:hAnsi="Times New Roman" w:cs="Times New Roman"/>
                <w:sz w:val="24"/>
                <w:szCs w:val="24"/>
              </w:rPr>
              <w:t xml:space="preserve"> III dalies C15 punktas</w:t>
            </w:r>
          </w:p>
          <w:p w14:paraId="614482B9" w14:textId="77777777" w:rsidR="00300E63" w:rsidRPr="00300E63" w:rsidRDefault="00300E63" w:rsidP="002B61F9">
            <w:pPr>
              <w:pStyle w:val="Betarp"/>
              <w:rPr>
                <w:rFonts w:ascii="Times New Roman" w:eastAsia="Yu Mincho" w:hAnsi="Times New Roman" w:cs="Times New Roman"/>
                <w:sz w:val="24"/>
                <w:szCs w:val="24"/>
                <w:lang w:eastAsia="en-US"/>
              </w:rPr>
            </w:pPr>
          </w:p>
          <w:p w14:paraId="1C57D8E3" w14:textId="77777777" w:rsidR="00300E63" w:rsidRPr="00300E63" w:rsidRDefault="00300E63" w:rsidP="002B61F9">
            <w:pPr>
              <w:pStyle w:val="Betarp"/>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84298"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308FC206" w14:textId="77777777" w:rsidR="00300E63" w:rsidRPr="00300E63" w:rsidRDefault="00300E63" w:rsidP="002B61F9">
            <w:pPr>
              <w:pStyle w:val="Betarp"/>
              <w:rPr>
                <w:rFonts w:ascii="Times New Roman" w:hAnsi="Times New Roman" w:cs="Times New Roman"/>
                <w:b/>
                <w:bCs/>
                <w:iCs/>
                <w:sz w:val="24"/>
                <w:szCs w:val="24"/>
                <w:lang w:eastAsia="en-US"/>
              </w:rPr>
            </w:pPr>
          </w:p>
        </w:tc>
      </w:tr>
      <w:tr w:rsidR="00300E63" w:rsidRPr="00300E63" w14:paraId="18E1D634"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A55AA"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54E3A" w14:textId="77777777" w:rsidR="00300E63" w:rsidRPr="00300E63" w:rsidRDefault="00300E63" w:rsidP="002B61F9">
            <w:pPr>
              <w:spacing w:line="240" w:lineRule="auto"/>
              <w:rPr>
                <w:rFonts w:ascii="Times New Roman" w:hAnsi="Times New Roman" w:cs="Times New Roman"/>
                <w:sz w:val="24"/>
                <w:szCs w:val="24"/>
              </w:rPr>
            </w:pPr>
            <w:r w:rsidRPr="00300E6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300E63">
              <w:rPr>
                <w:rFonts w:ascii="Times New Roman" w:hAnsi="Times New Roman" w:cs="Times New Roman"/>
                <w:sz w:val="24"/>
                <w:szCs w:val="24"/>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56B719" w14:textId="77777777" w:rsidR="00300E63" w:rsidRPr="00300E63" w:rsidRDefault="00300E63" w:rsidP="002B61F9">
            <w:pPr>
              <w:spacing w:line="240" w:lineRule="auto"/>
              <w:rPr>
                <w:rFonts w:ascii="Times New Roman" w:hAnsi="Times New Roman" w:cs="Times New Roman"/>
                <w:sz w:val="24"/>
                <w:szCs w:val="24"/>
              </w:rPr>
            </w:pPr>
            <w:r w:rsidRPr="00300E6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B247C"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lastRenderedPageBreak/>
              <w:t>VPĮ 46 straipsnio 4 dalies 6 punktas</w:t>
            </w:r>
          </w:p>
          <w:p w14:paraId="537359D3" w14:textId="77777777" w:rsidR="00300E63" w:rsidRPr="00300E63" w:rsidRDefault="00300E63" w:rsidP="002B61F9">
            <w:pPr>
              <w:pStyle w:val="Betarp"/>
              <w:rPr>
                <w:rFonts w:ascii="Times New Roman" w:eastAsia="Yu Mincho" w:hAnsi="Times New Roman" w:cs="Times New Roman"/>
                <w:sz w:val="24"/>
                <w:szCs w:val="24"/>
              </w:rPr>
            </w:pPr>
          </w:p>
          <w:p w14:paraId="0B49D703" w14:textId="77777777" w:rsidR="00300E63" w:rsidRPr="00300E63" w:rsidRDefault="00300E63" w:rsidP="002B61F9">
            <w:pPr>
              <w:pStyle w:val="Betarp"/>
              <w:rPr>
                <w:rFonts w:ascii="Times New Roman" w:eastAsia="Yu Mincho" w:hAnsi="Times New Roman" w:cs="Times New Roman"/>
                <w:sz w:val="24"/>
                <w:szCs w:val="24"/>
              </w:rPr>
            </w:pPr>
            <w:r w:rsidRPr="00300E63">
              <w:rPr>
                <w:rFonts w:ascii="Times New Roman" w:eastAsia="Yu Mincho" w:hAnsi="Times New Roman" w:cs="Times New Roman"/>
                <w:sz w:val="24"/>
                <w:szCs w:val="24"/>
              </w:rPr>
              <w:t>EBVPD</w:t>
            </w:r>
            <w:r w:rsidRPr="00300E63">
              <w:rPr>
                <w:rFonts w:ascii="Times New Roman" w:eastAsia="Arial" w:hAnsi="Times New Roman" w:cs="Times New Roman"/>
                <w:sz w:val="24"/>
                <w:szCs w:val="24"/>
              </w:rPr>
              <w:t xml:space="preserve"> III dalies C14 punktas</w:t>
            </w:r>
          </w:p>
          <w:p w14:paraId="2ACA3C06" w14:textId="77777777" w:rsidR="00300E63" w:rsidRPr="00300E63" w:rsidRDefault="00300E63" w:rsidP="002B61F9">
            <w:pPr>
              <w:pStyle w:val="Betarp"/>
              <w:rPr>
                <w:rFonts w:ascii="Times New Roman" w:eastAsia="Yu Mincho" w:hAnsi="Times New Roman" w:cs="Times New Roman"/>
                <w:sz w:val="24"/>
                <w:szCs w:val="24"/>
                <w:lang w:eastAsia="en-US"/>
              </w:rPr>
            </w:pPr>
          </w:p>
          <w:p w14:paraId="2B6D72EB" w14:textId="77777777" w:rsidR="00300E63" w:rsidRPr="00300E63" w:rsidRDefault="00300E63" w:rsidP="002B61F9">
            <w:pPr>
              <w:pStyle w:val="Betarp"/>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E78D1"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11CD9C6E" w14:textId="77777777" w:rsidR="00300E63" w:rsidRPr="00300E63" w:rsidRDefault="00300E63" w:rsidP="002B61F9">
            <w:pPr>
              <w:pStyle w:val="Betarp"/>
              <w:rPr>
                <w:rFonts w:ascii="Times New Roman" w:hAnsi="Times New Roman" w:cs="Times New Roman"/>
                <w:bCs/>
                <w:iCs/>
                <w:sz w:val="24"/>
                <w:szCs w:val="24"/>
                <w:lang w:eastAsia="en-US"/>
              </w:rPr>
            </w:pPr>
          </w:p>
          <w:p w14:paraId="17F6EBC6"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6BFCD2A" w14:textId="77777777" w:rsidR="00300E63" w:rsidRPr="00300E63" w:rsidRDefault="00300E63" w:rsidP="002B61F9">
            <w:pPr>
              <w:pStyle w:val="Betarp"/>
              <w:rPr>
                <w:rFonts w:ascii="Times New Roman" w:hAnsi="Times New Roman" w:cs="Times New Roman"/>
                <w:sz w:val="24"/>
                <w:szCs w:val="24"/>
              </w:rPr>
            </w:pPr>
          </w:p>
          <w:p w14:paraId="372EB3FA" w14:textId="77777777" w:rsidR="00300E63" w:rsidRPr="00300E63" w:rsidRDefault="00300E63" w:rsidP="002B61F9">
            <w:pPr>
              <w:pStyle w:val="Betarp"/>
              <w:rPr>
                <w:rFonts w:ascii="Times New Roman" w:hAnsi="Times New Roman" w:cs="Times New Roman"/>
                <w:sz w:val="24"/>
                <w:szCs w:val="24"/>
              </w:rPr>
            </w:pPr>
            <w:hyperlink r:id="rId20" w:history="1">
              <w:r w:rsidRPr="00300E63">
                <w:rPr>
                  <w:rStyle w:val="Hipersaitas"/>
                  <w:rFonts w:ascii="Times New Roman" w:hAnsi="Times New Roman" w:cs="Times New Roman"/>
                  <w:sz w:val="24"/>
                  <w:szCs w:val="24"/>
                </w:rPr>
                <w:t>https://vpt.lrv.lt/lt/nuorodos/kiti-duomenys/powerbi/nepatikimi-tiekejai-1/</w:t>
              </w:r>
            </w:hyperlink>
          </w:p>
          <w:p w14:paraId="15BB5112" w14:textId="77777777" w:rsidR="00300E63" w:rsidRPr="00300E63" w:rsidRDefault="00300E63" w:rsidP="002B61F9">
            <w:pPr>
              <w:pStyle w:val="Betarp"/>
              <w:rPr>
                <w:rFonts w:ascii="Times New Roman" w:hAnsi="Times New Roman" w:cs="Times New Roman"/>
                <w:sz w:val="24"/>
                <w:szCs w:val="24"/>
              </w:rPr>
            </w:pPr>
          </w:p>
          <w:p w14:paraId="4E21CB72" w14:textId="77777777" w:rsidR="00300E63" w:rsidRPr="00300E63" w:rsidRDefault="00300E63" w:rsidP="002B61F9">
            <w:pPr>
              <w:pStyle w:val="Betarp"/>
              <w:rPr>
                <w:rFonts w:ascii="Times New Roman" w:hAnsi="Times New Roman" w:cs="Times New Roman"/>
                <w:sz w:val="24"/>
                <w:szCs w:val="24"/>
              </w:rPr>
            </w:pPr>
            <w:hyperlink r:id="rId21" w:history="1">
              <w:r w:rsidRPr="00300E63">
                <w:rPr>
                  <w:rStyle w:val="Hipersaitas"/>
                  <w:rFonts w:ascii="Times New Roman" w:hAnsi="Times New Roman" w:cs="Times New Roman"/>
                  <w:sz w:val="24"/>
                  <w:szCs w:val="24"/>
                </w:rPr>
                <w:t>https://vpt.lrv.lt/lt/pasalinimo-pagrindai-1/nepatikimu-koncesininku-sarasas-1/nepatikimu-koncesininku-sarasas/</w:t>
              </w:r>
            </w:hyperlink>
          </w:p>
          <w:p w14:paraId="0186BF31" w14:textId="77777777" w:rsidR="00300E63" w:rsidRPr="00300E63" w:rsidRDefault="00300E63" w:rsidP="002B61F9">
            <w:pPr>
              <w:pStyle w:val="Betarp"/>
              <w:rPr>
                <w:rFonts w:ascii="Times New Roman" w:hAnsi="Times New Roman" w:cs="Times New Roman"/>
                <w:bCs/>
                <w:sz w:val="24"/>
                <w:szCs w:val="24"/>
              </w:rPr>
            </w:pPr>
          </w:p>
          <w:p w14:paraId="2961680F" w14:textId="77777777" w:rsidR="00300E63" w:rsidRPr="00300E63" w:rsidRDefault="00300E63" w:rsidP="002B61F9">
            <w:pPr>
              <w:pStyle w:val="Betarp"/>
              <w:rPr>
                <w:rFonts w:ascii="Times New Roman" w:hAnsi="Times New Roman" w:cs="Times New Roman"/>
                <w:b/>
                <w:bCs/>
                <w:sz w:val="24"/>
                <w:szCs w:val="24"/>
              </w:rPr>
            </w:pPr>
          </w:p>
        </w:tc>
      </w:tr>
      <w:tr w:rsidR="00300E63" w:rsidRPr="00300E63" w14:paraId="742D6BCC"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34433" w14:textId="77777777" w:rsidR="00300E63" w:rsidRPr="00300E63" w:rsidRDefault="00300E63" w:rsidP="00300E63">
            <w:pPr>
              <w:pStyle w:val="Betarp"/>
              <w:numPr>
                <w:ilvl w:val="0"/>
                <w:numId w:val="17"/>
              </w:numPr>
              <w:jc w:val="left"/>
              <w:rPr>
                <w:rFonts w:ascii="Times New Roman" w:hAnsi="Times New Roman" w:cs="Times New Roman"/>
                <w:sz w:val="24"/>
                <w:szCs w:val="24"/>
              </w:rPr>
            </w:pPr>
          </w:p>
          <w:p w14:paraId="6BBC164E" w14:textId="77777777" w:rsidR="00300E63" w:rsidRPr="00300E63" w:rsidRDefault="00300E63" w:rsidP="002B61F9">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9241"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t>Tiekėjas yra padaręs rimtą profesinį pažeidimą, dėl kurio perkančioji organizacija abejoja tiekėjo sąžiningumu, kai jis</w:t>
            </w:r>
            <w:bookmarkStart w:id="23" w:name="part_030e6c6c64ba4f96a23474e439d1b80c"/>
            <w:bookmarkEnd w:id="23"/>
            <w:r w:rsidRPr="00300E6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5E796A9" w14:textId="77777777" w:rsidR="00300E63" w:rsidRPr="00300E63" w:rsidRDefault="00300E63" w:rsidP="002B61F9">
            <w:pPr>
              <w:spacing w:line="240" w:lineRule="auto"/>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BC36F"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lastRenderedPageBreak/>
              <w:t>VPĮ 46 straipsnio 4 dalies 7 punkto a papunktis</w:t>
            </w:r>
          </w:p>
          <w:p w14:paraId="1CD564D9" w14:textId="77777777" w:rsidR="00300E63" w:rsidRPr="00300E63" w:rsidRDefault="00300E63" w:rsidP="002B61F9">
            <w:pPr>
              <w:pStyle w:val="Betarp"/>
              <w:rPr>
                <w:rFonts w:ascii="Times New Roman" w:eastAsia="Yu Mincho" w:hAnsi="Times New Roman" w:cs="Times New Roman"/>
                <w:sz w:val="24"/>
                <w:szCs w:val="24"/>
              </w:rPr>
            </w:pPr>
          </w:p>
          <w:p w14:paraId="418AA569" w14:textId="77777777" w:rsidR="00300E63" w:rsidRPr="00300E63" w:rsidRDefault="00300E63" w:rsidP="002B61F9">
            <w:pPr>
              <w:pStyle w:val="Betarp"/>
              <w:rPr>
                <w:rFonts w:ascii="Times New Roman" w:eastAsia="Yu Mincho" w:hAnsi="Times New Roman" w:cs="Times New Roman"/>
                <w:sz w:val="24"/>
                <w:szCs w:val="24"/>
              </w:rPr>
            </w:pPr>
            <w:r w:rsidRPr="00300E63">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8790B"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lang w:eastAsia="en-US"/>
              </w:rPr>
              <w:t xml:space="preserve">Iš Lietuvoje įsteigtų subjektų įrodančių dokumentų nereikalaujama. Užtenka pateikto EBVPD. </w:t>
            </w:r>
            <w:r w:rsidRPr="00300E63">
              <w:rPr>
                <w:rFonts w:ascii="Times New Roman" w:hAnsi="Times New Roman" w:cs="Times New Roman"/>
                <w:sz w:val="24"/>
                <w:szCs w:val="24"/>
              </w:rPr>
              <w:t>Priimant sprendimus dėl tiekėjo pašalinimo iš pirkimo procedūros šiame punkte nurodytu pašalinimo pagrindu, be kita ko, atsižvelgiama į</w:t>
            </w:r>
            <w:r w:rsidRPr="00300E63">
              <w:rPr>
                <w:rFonts w:ascii="Times New Roman" w:hAnsi="Times New Roman" w:cs="Times New Roman"/>
                <w:b/>
                <w:bCs/>
                <w:sz w:val="24"/>
                <w:szCs w:val="24"/>
              </w:rPr>
              <w:t xml:space="preserve"> </w:t>
            </w:r>
            <w:r w:rsidRPr="00300E63">
              <w:rPr>
                <w:rFonts w:ascii="Times New Roman" w:hAnsi="Times New Roman" w:cs="Times New Roman"/>
                <w:sz w:val="24"/>
                <w:szCs w:val="24"/>
              </w:rPr>
              <w:t xml:space="preserve">nacionalinėje duomenų bazėje adresu: </w:t>
            </w:r>
            <w:hyperlink r:id="rId22" w:history="1">
              <w:r w:rsidRPr="00300E63">
                <w:rPr>
                  <w:rStyle w:val="Hipersaitas"/>
                  <w:rFonts w:ascii="Times New Roman" w:hAnsi="Times New Roman" w:cs="Times New Roman"/>
                  <w:sz w:val="24"/>
                  <w:szCs w:val="24"/>
                  <w:u w:val="single"/>
                </w:rPr>
                <w:t>https://www.registrucentras.lt/jar/p/index.php</w:t>
              </w:r>
            </w:hyperlink>
          </w:p>
          <w:p w14:paraId="1D489B47"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lastRenderedPageBreak/>
              <w:t>paskelbtą informaciją, taip pat į šiame informaciniame pranešime pateiktą informaciją:</w:t>
            </w:r>
          </w:p>
          <w:p w14:paraId="0579A513" w14:textId="77777777" w:rsidR="00300E63" w:rsidRPr="00300E63" w:rsidRDefault="00300E63" w:rsidP="002B61F9">
            <w:pPr>
              <w:pStyle w:val="Betarp"/>
              <w:rPr>
                <w:rFonts w:ascii="Times New Roman" w:hAnsi="Times New Roman" w:cs="Times New Roman"/>
                <w:sz w:val="24"/>
                <w:szCs w:val="24"/>
              </w:rPr>
            </w:pPr>
            <w:hyperlink r:id="rId23" w:history="1">
              <w:r w:rsidRPr="00300E63">
                <w:rPr>
                  <w:rStyle w:val="Hipersaitas"/>
                  <w:rFonts w:ascii="Times New Roman" w:hAnsi="Times New Roman" w:cs="Times New Roman"/>
                  <w:sz w:val="24"/>
                  <w:szCs w:val="24"/>
                </w:rPr>
                <w:t>https://vpt.lrv.lt/lt/naujienos-3/finansiniu-ataskaitu-nepateikimas-gali-tapti-kliutimi-dalyvauti-viesuosiuose-pirkimuose/</w:t>
              </w:r>
            </w:hyperlink>
          </w:p>
          <w:p w14:paraId="26BE78CF" w14:textId="77777777" w:rsidR="00300E63" w:rsidRPr="00300E63" w:rsidRDefault="00300E63" w:rsidP="002B61F9">
            <w:pPr>
              <w:pStyle w:val="Betarp"/>
              <w:rPr>
                <w:rFonts w:ascii="Times New Roman" w:hAnsi="Times New Roman" w:cs="Times New Roman"/>
                <w:b/>
                <w:bCs/>
                <w:iCs/>
                <w:sz w:val="24"/>
                <w:szCs w:val="24"/>
              </w:rPr>
            </w:pPr>
          </w:p>
        </w:tc>
      </w:tr>
      <w:tr w:rsidR="00300E63" w:rsidRPr="00300E63" w14:paraId="03239540"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D5FB5" w14:textId="77777777" w:rsidR="00300E63" w:rsidRPr="00300E63" w:rsidRDefault="00300E63" w:rsidP="00300E63">
            <w:pPr>
              <w:pStyle w:val="Betarp"/>
              <w:numPr>
                <w:ilvl w:val="0"/>
                <w:numId w:val="17"/>
              </w:numPr>
              <w:jc w:val="left"/>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D5A21"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 xml:space="preserve">Tiekėjas yra padaręs rimtą profesinį pažeidimą, dėl kurio perkančioji organizacija abejoja tiekėjo sąžiningumu, </w:t>
            </w:r>
            <w:r w:rsidRPr="00300E6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00E63">
              <w:rPr>
                <w:rFonts w:ascii="Times New Roman" w:eastAsia="Times New Roman" w:hAnsi="Times New Roman" w:cs="Times New Roman"/>
                <w:sz w:val="24"/>
                <w:szCs w:val="24"/>
                <w:vertAlign w:val="superscript"/>
              </w:rPr>
              <w:t>1</w:t>
            </w:r>
            <w:r w:rsidRPr="00300E63">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76061"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VPĮ 46 straipsnio 4 dalies 7 punkto b papunktis</w:t>
            </w:r>
          </w:p>
          <w:p w14:paraId="38595283" w14:textId="77777777" w:rsidR="00300E63" w:rsidRPr="00300E63" w:rsidRDefault="00300E63" w:rsidP="002B61F9">
            <w:pPr>
              <w:pStyle w:val="Betarp"/>
              <w:rPr>
                <w:rFonts w:ascii="Times New Roman" w:eastAsia="Yu Mincho" w:hAnsi="Times New Roman" w:cs="Times New Roman"/>
                <w:sz w:val="24"/>
                <w:szCs w:val="24"/>
              </w:rPr>
            </w:pPr>
          </w:p>
          <w:p w14:paraId="55BF4D4C"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5310E"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0D37B4C4" w14:textId="77777777" w:rsidR="00300E63" w:rsidRPr="00300E63" w:rsidRDefault="00300E63" w:rsidP="002B61F9">
            <w:pPr>
              <w:pStyle w:val="Betarp"/>
              <w:rPr>
                <w:rFonts w:ascii="Times New Roman" w:hAnsi="Times New Roman" w:cs="Times New Roman"/>
                <w:b/>
                <w:bCs/>
                <w:iCs/>
                <w:sz w:val="24"/>
                <w:szCs w:val="24"/>
                <w:lang w:eastAsia="en-US"/>
              </w:rPr>
            </w:pPr>
          </w:p>
          <w:p w14:paraId="2D1E6C0A"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Priimant sprendimus dėl tiekėjo pašalinimo iš pirkimo procedūros šiame punkte nurodytu pašalinimo pagrindu, be kita ko, atsižvelgiama į</w:t>
            </w:r>
            <w:r w:rsidRPr="00300E63">
              <w:rPr>
                <w:rFonts w:ascii="Times New Roman" w:hAnsi="Times New Roman" w:cs="Times New Roman"/>
                <w:b/>
                <w:bCs/>
                <w:sz w:val="24"/>
                <w:szCs w:val="24"/>
              </w:rPr>
              <w:t xml:space="preserve"> </w:t>
            </w:r>
            <w:r w:rsidRPr="00300E63">
              <w:rPr>
                <w:rFonts w:ascii="Times New Roman" w:hAnsi="Times New Roman" w:cs="Times New Roman"/>
                <w:sz w:val="24"/>
                <w:szCs w:val="24"/>
              </w:rPr>
              <w:t xml:space="preserve">nacionalinėje duomenų bazėje adresu </w:t>
            </w:r>
            <w:hyperlink r:id="rId24">
              <w:r w:rsidRPr="00300E63">
                <w:rPr>
                  <w:rStyle w:val="Hipersaitas"/>
                  <w:rFonts w:ascii="Times New Roman" w:hAnsi="Times New Roman" w:cs="Times New Roman"/>
                  <w:sz w:val="24"/>
                  <w:szCs w:val="24"/>
                  <w:u w:val="single"/>
                </w:rPr>
                <w:t>https://www.vmi.lt/evmi/mokesciu-moketoju-informacija</w:t>
              </w:r>
            </w:hyperlink>
            <w:r w:rsidRPr="00300E63">
              <w:rPr>
                <w:rFonts w:ascii="Times New Roman" w:hAnsi="Times New Roman" w:cs="Times New Roman"/>
                <w:sz w:val="24"/>
                <w:szCs w:val="24"/>
              </w:rPr>
              <w:t xml:space="preserve"> skelbiamą informaciją.</w:t>
            </w:r>
          </w:p>
        </w:tc>
      </w:tr>
      <w:tr w:rsidR="00300E63" w:rsidRPr="00300E63" w14:paraId="474BA030"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17505" w14:textId="77777777" w:rsidR="00300E63" w:rsidRPr="00300E63" w:rsidRDefault="00300E63" w:rsidP="00300E63">
            <w:pPr>
              <w:pStyle w:val="Betarp"/>
              <w:numPr>
                <w:ilvl w:val="0"/>
                <w:numId w:val="17"/>
              </w:numPr>
              <w:jc w:val="left"/>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30036"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t>Tiekėjas yra padaręs rimtą profesinį pažeidimą, dėl kurio perkančioji organizacija abejoja tiekėjo sąžiningumu,</w:t>
            </w:r>
            <w:r w:rsidRPr="00300E63">
              <w:rPr>
                <w:rFonts w:ascii="Times New Roman" w:eastAsia="Times New Roman" w:hAnsi="Times New Roman" w:cs="Times New Roman"/>
                <w:sz w:val="24"/>
                <w:szCs w:val="24"/>
              </w:rPr>
              <w:t xml:space="preserve"> kai jis </w:t>
            </w:r>
            <w:r w:rsidRPr="00300E6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BD55A"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VPĮ 46 straipsnio 4 dalies 7 punkto c papunktis</w:t>
            </w:r>
          </w:p>
          <w:p w14:paraId="34B49BB3" w14:textId="77777777" w:rsidR="00300E63" w:rsidRPr="00300E63" w:rsidRDefault="00300E63" w:rsidP="002B61F9">
            <w:pPr>
              <w:pStyle w:val="Betarp"/>
              <w:rPr>
                <w:rFonts w:ascii="Times New Roman" w:eastAsia="Yu Mincho" w:hAnsi="Times New Roman" w:cs="Times New Roman"/>
                <w:sz w:val="24"/>
                <w:szCs w:val="24"/>
              </w:rPr>
            </w:pPr>
          </w:p>
          <w:p w14:paraId="0FC5F47D"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1220F"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35C475F3" w14:textId="77777777" w:rsidR="00300E63" w:rsidRPr="00300E63" w:rsidRDefault="00300E63" w:rsidP="002B61F9">
            <w:pPr>
              <w:pStyle w:val="Betarp"/>
              <w:rPr>
                <w:rFonts w:ascii="Times New Roman" w:hAnsi="Times New Roman" w:cs="Times New Roman"/>
                <w:bCs/>
                <w:iCs/>
                <w:sz w:val="24"/>
                <w:szCs w:val="24"/>
                <w:lang w:eastAsia="en-US"/>
              </w:rPr>
            </w:pPr>
          </w:p>
          <w:p w14:paraId="4CEDBB00" w14:textId="77777777" w:rsidR="00300E63" w:rsidRPr="00300E63" w:rsidRDefault="00300E63" w:rsidP="002B61F9">
            <w:pPr>
              <w:rPr>
                <w:rFonts w:ascii="Times New Roman" w:hAnsi="Times New Roman" w:cs="Times New Roman"/>
                <w:b/>
                <w:bCs/>
                <w:sz w:val="24"/>
                <w:szCs w:val="24"/>
              </w:rPr>
            </w:pPr>
            <w:r w:rsidRPr="00300E6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2BD307" w14:textId="77777777" w:rsidR="00300E63" w:rsidRPr="00300E63" w:rsidRDefault="00300E63" w:rsidP="002B61F9">
            <w:pPr>
              <w:rPr>
                <w:rFonts w:ascii="Times New Roman" w:hAnsi="Times New Roman" w:cs="Times New Roman"/>
                <w:bCs/>
                <w:iCs/>
                <w:sz w:val="24"/>
                <w:szCs w:val="24"/>
                <w:lang w:eastAsia="en-US"/>
              </w:rPr>
            </w:pPr>
            <w:hyperlink r:id="rId25" w:history="1">
              <w:r w:rsidRPr="00300E63">
                <w:rPr>
                  <w:rStyle w:val="Hipersaitas"/>
                  <w:rFonts w:ascii="Times New Roman" w:hAnsi="Times New Roman" w:cs="Times New Roman"/>
                  <w:sz w:val="24"/>
                  <w:szCs w:val="24"/>
                  <w:u w:val="single"/>
                </w:rPr>
                <w:t>https://kt.gov.lt/lt/atviri-duomenys/diskvalifikavimas-is-viesuju-pirkimu</w:t>
              </w:r>
            </w:hyperlink>
            <w:r w:rsidRPr="00300E63">
              <w:rPr>
                <w:rFonts w:ascii="Times New Roman" w:hAnsi="Times New Roman" w:cs="Times New Roman"/>
                <w:sz w:val="24"/>
                <w:szCs w:val="24"/>
              </w:rPr>
              <w:t xml:space="preserve"> skelbiamą informaciją. </w:t>
            </w:r>
          </w:p>
        </w:tc>
      </w:tr>
    </w:tbl>
    <w:p w14:paraId="3B4D39D0" w14:textId="77777777" w:rsidR="00300E63" w:rsidRPr="00300E63" w:rsidRDefault="00300E63" w:rsidP="00300E63">
      <w:pPr>
        <w:spacing w:line="240" w:lineRule="auto"/>
        <w:rPr>
          <w:rFonts w:ascii="Times New Roman" w:hAnsi="Times New Roman" w:cs="Times New Roman"/>
          <w:sz w:val="24"/>
          <w:szCs w:val="24"/>
        </w:rPr>
      </w:pPr>
    </w:p>
    <w:p w14:paraId="56E4AF4C" w14:textId="77777777" w:rsidR="007D644F" w:rsidRPr="00300E63"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300E63" w:rsidRDefault="00112F92" w:rsidP="00992F47">
      <w:pPr>
        <w:spacing w:after="160" w:line="276" w:lineRule="auto"/>
        <w:ind w:firstLine="0"/>
        <w:jc w:val="center"/>
        <w:rPr>
          <w:rFonts w:ascii="Times New Roman" w:eastAsia="Arial" w:hAnsi="Times New Roman" w:cs="Times New Roman"/>
          <w:smallCaps/>
          <w:sz w:val="24"/>
          <w:szCs w:val="24"/>
        </w:rPr>
      </w:pPr>
      <w:r w:rsidRPr="00300E63">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3087CCE" w14:textId="77777777" w:rsidR="00300E63" w:rsidRDefault="00300E63" w:rsidP="00112F92">
      <w:pPr>
        <w:spacing w:line="240" w:lineRule="auto"/>
        <w:ind w:left="7314" w:firstLine="0"/>
        <w:rPr>
          <w:rFonts w:cstheme="minorHAnsi"/>
        </w:rPr>
        <w:sectPr w:rsidR="00300E63" w:rsidSect="00300E63">
          <w:pgSz w:w="15840" w:h="12240" w:orient="landscape"/>
          <w:pgMar w:top="1701" w:right="1134" w:bottom="567" w:left="1134" w:header="720" w:footer="720" w:gutter="0"/>
          <w:pgNumType w:start="0"/>
          <w:cols w:space="720"/>
          <w:titlePg/>
          <w:docGrid w:linePitch="360"/>
        </w:sectPr>
      </w:pPr>
    </w:p>
    <w:p w14:paraId="3DBF3DE0" w14:textId="77777777" w:rsidR="00112F92"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4B0D7C67" w14:textId="77777777" w:rsidR="0092538A" w:rsidRDefault="0092538A" w:rsidP="00112F92">
      <w:pPr>
        <w:spacing w:line="240" w:lineRule="auto"/>
        <w:ind w:left="7314" w:firstLine="0"/>
        <w:rPr>
          <w:rFonts w:cstheme="minorHAnsi"/>
        </w:rPr>
      </w:pPr>
    </w:p>
    <w:p w14:paraId="0D21D8FB" w14:textId="77777777" w:rsidR="0092538A" w:rsidRPr="00AA05AD" w:rsidRDefault="0092538A" w:rsidP="00112F92">
      <w:pPr>
        <w:spacing w:line="240" w:lineRule="auto"/>
        <w:ind w:left="7314" w:firstLine="0"/>
        <w:rPr>
          <w:rFonts w:cstheme="minorHAnsi"/>
        </w:rPr>
      </w:pPr>
    </w:p>
    <w:p w14:paraId="3486EF8E" w14:textId="77777777" w:rsidR="007D23B2" w:rsidRDefault="007D23B2" w:rsidP="007D23B2">
      <w:pPr>
        <w:spacing w:after="240"/>
        <w:jc w:val="center"/>
        <w:rPr>
          <w:rFonts w:ascii="Times New Roman" w:eastAsia="Arial" w:hAnsi="Times New Roman" w:cs="Times New Roman"/>
          <w:b/>
          <w:bCs/>
          <w:smallCaps/>
          <w:color w:val="404040"/>
          <w:sz w:val="24"/>
          <w:szCs w:val="24"/>
        </w:rPr>
      </w:pPr>
      <w:r w:rsidRPr="007D23B2">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2F237D8B" w14:textId="47D79549" w:rsidR="00112F92" w:rsidRPr="007D23B2" w:rsidRDefault="00000000" w:rsidP="007D23B2">
      <w:pPr>
        <w:spacing w:after="240"/>
        <w:jc w:val="center"/>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7D23B2">
            <w:rPr>
              <w:rFonts w:ascii="Times New Roman" w:hAnsi="Times New Roman" w:cs="Times New Roman"/>
              <w:sz w:val="24"/>
              <w:szCs w:val="24"/>
            </w:rPr>
            <w:t>1.</w:t>
          </w:r>
        </w:sdtContent>
      </w:sdt>
      <w:r w:rsidR="00112F92" w:rsidRPr="007D23B2">
        <w:rPr>
          <w:rFonts w:ascii="Times New Roman" w:eastAsia="Arial" w:hAnsi="Times New Roman" w:cs="Times New Roman"/>
          <w:sz w:val="24"/>
          <w:szCs w:val="24"/>
        </w:rPr>
        <w:t xml:space="preserve">Tiekėjo kvalifikacija turi atitikti šiame priede nustatytus reikalavimus kvalifikacijai. </w:t>
      </w:r>
    </w:p>
    <w:p w14:paraId="37FDDEB4" w14:textId="77777777" w:rsidR="00AE7102" w:rsidRPr="007D23B2" w:rsidRDefault="00AE7102" w:rsidP="00CD2FF0">
      <w:pPr>
        <w:tabs>
          <w:tab w:val="left" w:pos="568"/>
        </w:tabs>
        <w:spacing w:line="276" w:lineRule="auto"/>
        <w:ind w:firstLine="0"/>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701"/>
        <w:gridCol w:w="2554"/>
        <w:gridCol w:w="3969"/>
        <w:gridCol w:w="2738"/>
      </w:tblGrid>
      <w:tr w:rsidR="00C45334" w:rsidRPr="00CB20ED" w14:paraId="30B8C4F0" w14:textId="77777777" w:rsidTr="0092538A">
        <w:trPr>
          <w:cantSplit/>
          <w:tblHeader/>
        </w:trPr>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6"/>
            </w:r>
          </w:p>
        </w:tc>
        <w:tc>
          <w:tcPr>
            <w:tcW w:w="19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2BA950F8" w:rsidR="001A4191" w:rsidRPr="00CB20ED" w:rsidRDefault="001A4191" w:rsidP="00866E87">
            <w:pPr>
              <w:autoSpaceDE w:val="0"/>
              <w:autoSpaceDN w:val="0"/>
              <w:adjustRightInd w:val="0"/>
              <w:ind w:firstLine="0"/>
              <w:jc w:val="left"/>
              <w:rPr>
                <w:rFonts w:cstheme="minorHAnsi"/>
                <w:b/>
                <w:bCs/>
                <w:color w:val="000000"/>
              </w:rPr>
            </w:pPr>
          </w:p>
        </w:tc>
      </w:tr>
      <w:tr w:rsidR="000B1465" w:rsidRPr="00CB20ED" w14:paraId="2EBA6F6B" w14:textId="77777777" w:rsidTr="0092538A">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64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45334" w:rsidRPr="00CB20ED" w14:paraId="114BEBF9" w14:textId="77777777" w:rsidTr="0092538A">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32392EE5" w14:textId="7D4E3560" w:rsidR="00300E63" w:rsidRPr="00FC28C5" w:rsidRDefault="00300E63" w:rsidP="00300E63">
            <w:pPr>
              <w:spacing w:after="160" w:line="259" w:lineRule="auto"/>
              <w:ind w:firstLine="0"/>
              <w:rPr>
                <w:sz w:val="24"/>
                <w:szCs w:val="24"/>
              </w:rPr>
            </w:pPr>
            <w:r w:rsidRPr="00FC28C5">
              <w:rPr>
                <w:sz w:val="24"/>
                <w:szCs w:val="24"/>
              </w:rPr>
              <w:t xml:space="preserve">Tiekėjas pirkimo sutarties vykdymui turi paskirti ne mažiau kaip </w:t>
            </w:r>
            <w:r w:rsidR="00C45334" w:rsidRPr="00FC28C5">
              <w:rPr>
                <w:sz w:val="24"/>
                <w:szCs w:val="24"/>
              </w:rPr>
              <w:t>1</w:t>
            </w:r>
            <w:r w:rsidRPr="00FC28C5">
              <w:rPr>
                <w:sz w:val="24"/>
                <w:szCs w:val="24"/>
              </w:rPr>
              <w:t xml:space="preserve"> (</w:t>
            </w:r>
            <w:r w:rsidR="00C45334" w:rsidRPr="00FC28C5">
              <w:rPr>
                <w:sz w:val="24"/>
                <w:szCs w:val="24"/>
              </w:rPr>
              <w:t>vieną)</w:t>
            </w:r>
            <w:r w:rsidRPr="00FC28C5">
              <w:rPr>
                <w:sz w:val="24"/>
                <w:szCs w:val="24"/>
              </w:rPr>
              <w:t xml:space="preserve"> saugos ir sveikatos (DSS) specialist</w:t>
            </w:r>
            <w:r w:rsidR="00C45334" w:rsidRPr="00FC28C5">
              <w:rPr>
                <w:sz w:val="24"/>
                <w:szCs w:val="24"/>
              </w:rPr>
              <w:t>ą,</w:t>
            </w:r>
            <w:r w:rsidRPr="00FC28C5">
              <w:rPr>
                <w:sz w:val="24"/>
                <w:szCs w:val="24"/>
              </w:rPr>
              <w:t xml:space="preserve">  kuri</w:t>
            </w:r>
            <w:r w:rsidR="00C45334" w:rsidRPr="00FC28C5">
              <w:rPr>
                <w:sz w:val="24"/>
                <w:szCs w:val="24"/>
              </w:rPr>
              <w:t>o</w:t>
            </w:r>
            <w:r w:rsidRPr="00FC28C5">
              <w:rPr>
                <w:sz w:val="24"/>
                <w:szCs w:val="24"/>
              </w:rPr>
              <w:t xml:space="preserve"> kvalifikacija atitinka Lietuvos Respublikos Socialinės apsaugos ir darbo ministro įsakymu Nr. A1-60 ,,Dėl kvalifikacinių reikalavimų darbuotojų saugos ir sveikatos specialistams, darbuotojų saugos ir sveikatos tarnybos darbuotojų saugos ir sveikatos specialistams, juridinio asmens darbuotojų saugos ir sveikatos specialistams ar fiziniams asmenims, atliekantiems darbuotojų saugos ir sveikatos tarnybos funkcijas ar jų dalį, nustatymo“ patvirtintus reikalavimus.</w:t>
            </w:r>
          </w:p>
          <w:p w14:paraId="64C5C316" w14:textId="77777777" w:rsidR="00300E63" w:rsidRPr="00FC28C5" w:rsidRDefault="00300E63" w:rsidP="00300E63">
            <w:pPr>
              <w:pStyle w:val="Sraopastraipa"/>
              <w:rPr>
                <w:sz w:val="24"/>
                <w:szCs w:val="24"/>
              </w:rPr>
            </w:pPr>
          </w:p>
          <w:p w14:paraId="11DA0334" w14:textId="77777777" w:rsidR="00300E63" w:rsidRPr="00FC28C5" w:rsidRDefault="00300E63" w:rsidP="00300E63">
            <w:pPr>
              <w:pStyle w:val="Sraopastraipa"/>
              <w:rPr>
                <w:sz w:val="24"/>
                <w:szCs w:val="24"/>
              </w:rPr>
            </w:pPr>
          </w:p>
          <w:p w14:paraId="02B4F653" w14:textId="77777777" w:rsidR="00300E63" w:rsidRPr="00FC28C5" w:rsidRDefault="00300E63" w:rsidP="00300E63">
            <w:pPr>
              <w:pStyle w:val="Sraopastraipa"/>
              <w:rPr>
                <w:sz w:val="24"/>
                <w:szCs w:val="24"/>
              </w:rPr>
            </w:pPr>
          </w:p>
          <w:p w14:paraId="735A92DC" w14:textId="77777777" w:rsidR="00300E63" w:rsidRPr="00FC28C5" w:rsidRDefault="00300E63" w:rsidP="00300E63">
            <w:pPr>
              <w:pStyle w:val="Sraopastraipa"/>
              <w:rPr>
                <w:sz w:val="24"/>
                <w:szCs w:val="24"/>
              </w:rPr>
            </w:pPr>
          </w:p>
          <w:p w14:paraId="61F6CAC3" w14:textId="77777777" w:rsidR="000B1465" w:rsidRPr="00FC28C5" w:rsidRDefault="000B1465" w:rsidP="000B1465">
            <w:pPr>
              <w:autoSpaceDE w:val="0"/>
              <w:autoSpaceDN w:val="0"/>
              <w:adjustRightInd w:val="0"/>
              <w:rPr>
                <w:rFonts w:asciiTheme="minorHAnsi" w:hAnsiTheme="minorHAnsi" w:cstheme="minorHAnsi"/>
                <w:color w:val="000000"/>
                <w:sz w:val="24"/>
                <w:szCs w:val="24"/>
              </w:rPr>
            </w:pPr>
          </w:p>
        </w:tc>
        <w:tc>
          <w:tcPr>
            <w:tcW w:w="1992" w:type="pct"/>
            <w:tcBorders>
              <w:top w:val="single" w:sz="4" w:space="0" w:color="000000" w:themeColor="text1"/>
              <w:left w:val="single" w:sz="4" w:space="0" w:color="auto"/>
              <w:bottom w:val="single" w:sz="4" w:space="0" w:color="000000" w:themeColor="text1"/>
              <w:right w:val="single" w:sz="4" w:space="0" w:color="000000" w:themeColor="text1"/>
            </w:tcBorders>
          </w:tcPr>
          <w:p w14:paraId="2589D418" w14:textId="77777777" w:rsidR="00300E63" w:rsidRPr="00FC28C5" w:rsidRDefault="00300E63" w:rsidP="00C45334">
            <w:pPr>
              <w:ind w:firstLine="0"/>
              <w:rPr>
                <w:sz w:val="24"/>
                <w:szCs w:val="24"/>
              </w:rPr>
            </w:pPr>
            <w:r w:rsidRPr="00FC28C5">
              <w:rPr>
                <w:sz w:val="24"/>
                <w:szCs w:val="24"/>
              </w:rPr>
              <w:t>1.1. aukštąjį universitetinį išsilavinimą pagal specialias darbuotojų saugos ir sveikatos mokymo programas arba</w:t>
            </w:r>
          </w:p>
          <w:p w14:paraId="23D5A0F7" w14:textId="41BCAA3E" w:rsidR="00300E63" w:rsidRPr="00FC28C5" w:rsidRDefault="00300E63" w:rsidP="00C45334">
            <w:pPr>
              <w:ind w:firstLine="0"/>
              <w:rPr>
                <w:sz w:val="24"/>
                <w:szCs w:val="24"/>
              </w:rPr>
            </w:pPr>
            <w:r w:rsidRPr="00FC28C5">
              <w:rPr>
                <w:sz w:val="24"/>
                <w:szCs w:val="24"/>
              </w:rPr>
              <w:t xml:space="preserve">1.2. aukštąjį universitetinį ar  aukštąjį koleginį išsilavinimą arba jam prilygintą išsilavinimą ir: </w:t>
            </w:r>
          </w:p>
          <w:p w14:paraId="0FBF9690" w14:textId="46CC629F" w:rsidR="00C45334" w:rsidRPr="00FC28C5" w:rsidRDefault="00300E63" w:rsidP="00C45334">
            <w:pPr>
              <w:ind w:firstLine="0"/>
              <w:rPr>
                <w:sz w:val="24"/>
                <w:szCs w:val="24"/>
              </w:rPr>
            </w:pPr>
            <w:r w:rsidRPr="00FC28C5">
              <w:rPr>
                <w:sz w:val="24"/>
                <w:szCs w:val="24"/>
              </w:rPr>
              <w:t>1.2.1. iki 2017 m. birželio 30 d. mokyklos ar mokymo įstaigos išduotą pažymėjimą, patvirtinantį gebėjimą dirbti darbuotojų saugos ir sveikatos specialistu konkrečios (konkrečių) ekonominės veiklos išduotą pažymėjimą, patvirtinantį gebėjimą dirbti darbuotojų saugos ir sveikatos specialistu konkrečios (konkrečių) ekonominės veiklos</w:t>
            </w:r>
            <w:r w:rsidR="00C45334" w:rsidRPr="00FC28C5">
              <w:rPr>
                <w:sz w:val="24"/>
                <w:szCs w:val="24"/>
              </w:rPr>
              <w:t xml:space="preserve"> rūšies (rūšių) įmonėse, arba </w:t>
            </w:r>
          </w:p>
          <w:p w14:paraId="6260501F" w14:textId="77777777" w:rsidR="00C45334" w:rsidRPr="00FC28C5" w:rsidRDefault="00C45334" w:rsidP="00C45334">
            <w:pPr>
              <w:ind w:firstLine="0"/>
              <w:rPr>
                <w:sz w:val="24"/>
                <w:szCs w:val="24"/>
              </w:rPr>
            </w:pPr>
            <w:r w:rsidRPr="00FC28C5">
              <w:rPr>
                <w:sz w:val="24"/>
                <w:szCs w:val="24"/>
              </w:rPr>
              <w:t>1.2.2. nuo 2017 m. liepos 1 d. būti baigę mokymus ir jų žinios darbuotojų saugos ir sveikatos klausimais turi būti patikrintos Lietuvos Respublikos valstybinėje darbo inspekcijoje prie Socialinės apsaugos ir darbo ministerijos (toliau – Valstybinė darbo inspekcija) Lietuvos Respublikos socialinės apsaugos ir darbo ministro patvirtintų Mokymo ir žinių darbuotojų saugos ir sveikatos klausimais tikrinimo bendrųjų nuostatų nustatyta tvarka(toliau – Mokymo ir žinių tikrinimo nuostatai), arba</w:t>
            </w:r>
          </w:p>
          <w:p w14:paraId="6DBA10F4" w14:textId="77777777" w:rsidR="00C45334" w:rsidRPr="00FC28C5" w:rsidRDefault="00C45334" w:rsidP="00C45334">
            <w:pPr>
              <w:ind w:firstLine="0"/>
              <w:rPr>
                <w:sz w:val="24"/>
                <w:szCs w:val="24"/>
              </w:rPr>
            </w:pPr>
            <w:r w:rsidRPr="00FC28C5">
              <w:rPr>
                <w:sz w:val="24"/>
                <w:szCs w:val="24"/>
              </w:rPr>
              <w:t>1.2.3. būti baigę aukštojo mokslo studijų programos modulį, kuriame yra  įtrauktos visos temos, nurodytos Mokymo ir žinių tikrinimo nuostatų 2 priede, ir turėti:</w:t>
            </w:r>
          </w:p>
          <w:p w14:paraId="5BEF77EC" w14:textId="580FB5B0" w:rsidR="00C45334" w:rsidRPr="00FC28C5" w:rsidRDefault="00C45334" w:rsidP="00C45334">
            <w:pPr>
              <w:ind w:firstLine="0"/>
              <w:rPr>
                <w:sz w:val="24"/>
                <w:szCs w:val="24"/>
              </w:rPr>
            </w:pPr>
            <w:r w:rsidRPr="00FC28C5">
              <w:rPr>
                <w:sz w:val="24"/>
                <w:szCs w:val="24"/>
              </w:rPr>
              <w:lastRenderedPageBreak/>
              <w:t>1.2.3.1 aukštojo mokslo diplomo priedėlį,  kuriame nurodytas atsiskaitytas darbuotojų saugos ir sveikatos specialisto modulis (dalykas) ir ekonominės veiklos sritys, kuriose šis specialistas turi kompetenciją vykdyti veiklą, arba;</w:t>
            </w:r>
          </w:p>
          <w:p w14:paraId="2C895C23" w14:textId="16294FB0" w:rsidR="00C45334" w:rsidRPr="00FC28C5" w:rsidRDefault="00C45334" w:rsidP="00C45334">
            <w:pPr>
              <w:ind w:firstLine="0"/>
              <w:rPr>
                <w:sz w:val="24"/>
                <w:szCs w:val="24"/>
              </w:rPr>
            </w:pPr>
            <w:r w:rsidRPr="00FC28C5">
              <w:rPr>
                <w:sz w:val="24"/>
                <w:szCs w:val="24"/>
              </w:rPr>
              <w:t xml:space="preserve">1.2.3.2 aukštojo mokslo studijų pažymėjimą, kuriame nurodyta darbuotojų saugos ir sveikatos specialisto kvalifikacija arba  yra įrašas apie suteiktą teisę vykdyti darbuotojų saugos ir sveikatos specialisto veiklą ir nurodytos ekonominės veiklos sritys, kuriose šis specialistas turi kompetenciją vykdyti veiklą, arba; </w:t>
            </w:r>
          </w:p>
          <w:p w14:paraId="02D7B0CA" w14:textId="232AEE5D" w:rsidR="00C45334" w:rsidRDefault="00C45334" w:rsidP="00FC28C5">
            <w:pPr>
              <w:ind w:firstLine="0"/>
              <w:rPr>
                <w:sz w:val="24"/>
                <w:szCs w:val="24"/>
              </w:rPr>
            </w:pPr>
            <w:r w:rsidRPr="00FC28C5">
              <w:rPr>
                <w:sz w:val="24"/>
                <w:szCs w:val="24"/>
              </w:rPr>
              <w:t xml:space="preserve">1.2.4. ne mažesnę kaip pastarųjų penkerių metų darbo darbuotojų saugos ir sveikatos srityje patirtį iki žinių darbuotojų saugos ir sveikatos klausimais patikrinimo ir jų žinios šiais klausimais turi būti patikrintos Valstybinėje darbo inspekcijoje Mokymo ir žinių tikrinimo nuostatų nustatyta tvarka. </w:t>
            </w:r>
          </w:p>
          <w:p w14:paraId="75C4AFB8" w14:textId="77777777" w:rsidR="007D23B2" w:rsidRDefault="007D23B2" w:rsidP="00FC28C5">
            <w:pPr>
              <w:ind w:firstLine="0"/>
              <w:rPr>
                <w:sz w:val="24"/>
                <w:szCs w:val="24"/>
              </w:rPr>
            </w:pPr>
          </w:p>
          <w:p w14:paraId="3872D7D2" w14:textId="286313A3" w:rsidR="007D23B2" w:rsidRPr="007D23B2" w:rsidRDefault="007D23B2" w:rsidP="00FC28C5">
            <w:pPr>
              <w:ind w:firstLine="0"/>
              <w:rPr>
                <w:b/>
                <w:bCs/>
                <w:i/>
                <w:iCs/>
                <w:sz w:val="24"/>
                <w:szCs w:val="24"/>
              </w:rPr>
            </w:pPr>
            <w:r w:rsidRPr="007D23B2">
              <w:rPr>
                <w:rFonts w:eastAsia="Arial"/>
                <w:b/>
                <w:bCs/>
                <w:i/>
                <w:iCs/>
                <w:sz w:val="24"/>
                <w:szCs w:val="24"/>
              </w:rPr>
              <w:t>Įvertinus pasiūlymus ir nustačius galimą laimėtoją, tik jo bus prašoma pateikti atitiktį</w:t>
            </w:r>
            <w:r>
              <w:rPr>
                <w:rFonts w:asciiTheme="minorHAnsi" w:eastAsia="Arial" w:hAnsiTheme="minorHAnsi" w:cstheme="minorHAnsi"/>
                <w:sz w:val="24"/>
                <w:szCs w:val="24"/>
              </w:rPr>
              <w:t xml:space="preserve"> </w:t>
            </w:r>
            <w:r w:rsidRPr="007D23B2">
              <w:rPr>
                <w:rFonts w:eastAsia="Arial"/>
                <w:b/>
                <w:bCs/>
                <w:i/>
                <w:iCs/>
                <w:sz w:val="24"/>
                <w:szCs w:val="24"/>
              </w:rPr>
              <w:t>reikalavimams įrodančius dokumentus.</w:t>
            </w:r>
          </w:p>
          <w:p w14:paraId="28B103FB" w14:textId="27A5EABC" w:rsidR="000B1465" w:rsidRPr="00FC28C5" w:rsidRDefault="000B1465" w:rsidP="00C45334">
            <w:pPr>
              <w:autoSpaceDE w:val="0"/>
              <w:autoSpaceDN w:val="0"/>
              <w:adjustRightInd w:val="0"/>
              <w:rPr>
                <w:rFonts w:cstheme="minorHAnsi"/>
                <w:color w:val="000000"/>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FE6A1" w14:textId="77777777" w:rsidR="000B1465" w:rsidRDefault="00300E63" w:rsidP="00300E63">
            <w:pPr>
              <w:autoSpaceDE w:val="0"/>
              <w:autoSpaceDN w:val="0"/>
              <w:adjustRightInd w:val="0"/>
              <w:ind w:firstLine="0"/>
              <w:rPr>
                <w:rFonts w:eastAsia="Arial" w:cstheme="minorHAnsi"/>
                <w:sz w:val="24"/>
                <w:szCs w:val="24"/>
              </w:rPr>
            </w:pPr>
            <w:r w:rsidRPr="00FC28C5">
              <w:rPr>
                <w:rFonts w:eastAsia="Arial" w:cstheme="minorHAnsi"/>
                <w:sz w:val="24"/>
                <w:szCs w:val="24"/>
              </w:rPr>
              <w:lastRenderedPageBreak/>
              <w:t>Jei pasiūlymas teikiamas tiekėjų grupės jungtinės veiklos sutarties pagrindu, bent vienas tiekėjų grupės narys arba visi tiekėjų grupės nariai kartu turi atitikti šiame priede nustatytus reikalavimus ir pateikti nurodytus dokumentus</w:t>
            </w:r>
            <w:r w:rsidR="00FC28C5">
              <w:rPr>
                <w:rFonts w:eastAsia="Arial" w:cstheme="minorHAnsi"/>
                <w:sz w:val="24"/>
                <w:szCs w:val="24"/>
              </w:rPr>
              <w:t xml:space="preserve">. </w:t>
            </w:r>
          </w:p>
          <w:p w14:paraId="4ACE8461" w14:textId="77777777" w:rsidR="007D23B2" w:rsidRDefault="007D23B2" w:rsidP="00300E63">
            <w:pPr>
              <w:autoSpaceDE w:val="0"/>
              <w:autoSpaceDN w:val="0"/>
              <w:adjustRightInd w:val="0"/>
              <w:ind w:firstLine="0"/>
              <w:rPr>
                <w:rFonts w:asciiTheme="minorHAnsi" w:eastAsia="Arial" w:hAnsiTheme="minorHAnsi" w:cstheme="minorHAnsi"/>
                <w:sz w:val="24"/>
                <w:szCs w:val="24"/>
              </w:rPr>
            </w:pPr>
          </w:p>
          <w:p w14:paraId="35905D74" w14:textId="77777777" w:rsidR="007D23B2" w:rsidRDefault="007D23B2" w:rsidP="00300E63">
            <w:pPr>
              <w:autoSpaceDE w:val="0"/>
              <w:autoSpaceDN w:val="0"/>
              <w:adjustRightInd w:val="0"/>
              <w:ind w:firstLine="0"/>
              <w:rPr>
                <w:rFonts w:asciiTheme="minorHAnsi" w:eastAsia="Arial" w:hAnsiTheme="minorHAnsi" w:cstheme="minorHAnsi"/>
                <w:sz w:val="24"/>
                <w:szCs w:val="24"/>
              </w:rPr>
            </w:pPr>
          </w:p>
          <w:p w14:paraId="53CD97F8" w14:textId="4280650C" w:rsidR="007D23B2" w:rsidRPr="00FC28C5" w:rsidRDefault="007D23B2" w:rsidP="00300E63">
            <w:pPr>
              <w:autoSpaceDE w:val="0"/>
              <w:autoSpaceDN w:val="0"/>
              <w:adjustRightInd w:val="0"/>
              <w:ind w:firstLine="0"/>
              <w:rPr>
                <w:rFonts w:asciiTheme="minorHAnsi" w:hAnsiTheme="minorHAnsi" w:cstheme="minorHAnsi"/>
                <w:color w:val="000000"/>
                <w:sz w:val="24"/>
                <w:szCs w:val="24"/>
              </w:rPr>
            </w:pPr>
          </w:p>
        </w:tc>
      </w:tr>
      <w:tr w:rsidR="00C45334" w:rsidRPr="00CB20ED" w14:paraId="5E388851" w14:textId="1BF24638" w:rsidTr="0092538A">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97A79" w14:textId="77777777" w:rsidR="00C45334" w:rsidRPr="00CB20ED" w:rsidRDefault="00C45334">
            <w:pPr>
              <w:pStyle w:val="Sraopastraipa"/>
              <w:numPr>
                <w:ilvl w:val="1"/>
                <w:numId w:val="10"/>
              </w:numPr>
              <w:spacing w:before="60" w:after="60" w:line="257" w:lineRule="auto"/>
              <w:ind w:left="357" w:hanging="357"/>
              <w:jc w:val="right"/>
              <w:rPr>
                <w:rFonts w:eastAsiaTheme="minorHAnsi" w:cstheme="minorHAnsi"/>
              </w:rPr>
            </w:pP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92663" w14:textId="37C33AC9" w:rsidR="00C45334" w:rsidRPr="00FC28C5" w:rsidRDefault="00C45334" w:rsidP="00FC28C5">
            <w:pPr>
              <w:spacing w:after="160" w:line="259" w:lineRule="auto"/>
              <w:ind w:firstLine="0"/>
              <w:rPr>
                <w:sz w:val="24"/>
                <w:szCs w:val="24"/>
              </w:rPr>
            </w:pPr>
            <w:r w:rsidRPr="00FC28C5">
              <w:rPr>
                <w:sz w:val="24"/>
                <w:szCs w:val="24"/>
              </w:rPr>
              <w:t xml:space="preserve">Tiekėjas pirkimo sutarties vykdymui turi paskirti bent 1 (vieną) gaisrinės saugos (GS) specialistą, kuris turi galiojantį gaisrinės saugos specialisto pažymėjimą. Pastaba: šį kvalifikacinį reikalavimą gali atitikti ir bet kuris iš siūlomų saugos ir sveikatos ar </w:t>
            </w:r>
            <w:r w:rsidRPr="00FC28C5">
              <w:rPr>
                <w:sz w:val="24"/>
                <w:szCs w:val="24"/>
              </w:rPr>
              <w:lastRenderedPageBreak/>
              <w:t>profesinės sveikatos specialistų.</w:t>
            </w:r>
          </w:p>
          <w:p w14:paraId="66BC3B37" w14:textId="3B72A225" w:rsidR="00C45334" w:rsidRPr="00CB20ED" w:rsidRDefault="00C45334" w:rsidP="000B1465">
            <w:pPr>
              <w:autoSpaceDE w:val="0"/>
              <w:autoSpaceDN w:val="0"/>
              <w:adjustRightInd w:val="0"/>
              <w:ind w:firstLine="0"/>
              <w:rPr>
                <w:rFonts w:cstheme="minorHAnsi"/>
                <w:b/>
                <w:bCs/>
                <w:color w:val="000000"/>
              </w:rPr>
            </w:pPr>
          </w:p>
        </w:tc>
        <w:tc>
          <w:tcPr>
            <w:tcW w:w="1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583F7" w14:textId="77777777" w:rsidR="00C45334" w:rsidRDefault="00FC28C5" w:rsidP="000B1465">
            <w:pPr>
              <w:autoSpaceDE w:val="0"/>
              <w:autoSpaceDN w:val="0"/>
              <w:adjustRightInd w:val="0"/>
              <w:ind w:firstLine="0"/>
              <w:rPr>
                <w:sz w:val="24"/>
                <w:szCs w:val="24"/>
              </w:rPr>
            </w:pPr>
            <w:r w:rsidRPr="00B135BC">
              <w:rPr>
                <w:sz w:val="24"/>
                <w:szCs w:val="24"/>
              </w:rPr>
              <w:lastRenderedPageBreak/>
              <w:t>Pateikiamas įmonių, įstaigų ir organizacijų</w:t>
            </w:r>
            <w:r>
              <w:rPr>
                <w:sz w:val="24"/>
                <w:szCs w:val="24"/>
              </w:rPr>
              <w:t xml:space="preserve"> </w:t>
            </w:r>
            <w:r w:rsidRPr="00B135BC">
              <w:rPr>
                <w:sz w:val="24"/>
                <w:szCs w:val="24"/>
              </w:rPr>
              <w:t>vadovų priešgaisrinės saugos mokymo programos arba atitinkamai įmonių, įstaigų ir organizacijų vadovų ir atsakingų asmenų, kuriems pavesta</w:t>
            </w:r>
            <w:r>
              <w:rPr>
                <w:sz w:val="24"/>
                <w:szCs w:val="24"/>
              </w:rPr>
              <w:t xml:space="preserve"> </w:t>
            </w:r>
            <w:r w:rsidRPr="00B135BC">
              <w:rPr>
                <w:sz w:val="24"/>
                <w:szCs w:val="24"/>
              </w:rPr>
              <w:t xml:space="preserve"> kontroliuoti objekto priešgaisrinę būklę ir imtis priemonių priešgaisrinės saugos reikalavimams vykdyti, priešgaisrinės saugos mokymo programos baigimo pažymėjimas.</w:t>
            </w:r>
          </w:p>
          <w:p w14:paraId="4D80A4D3" w14:textId="77777777" w:rsidR="007D23B2" w:rsidRDefault="007D23B2" w:rsidP="000B1465">
            <w:pPr>
              <w:autoSpaceDE w:val="0"/>
              <w:autoSpaceDN w:val="0"/>
              <w:adjustRightInd w:val="0"/>
              <w:ind w:firstLine="0"/>
              <w:rPr>
                <w:b/>
                <w:bCs/>
                <w:color w:val="000000"/>
              </w:rPr>
            </w:pPr>
          </w:p>
          <w:p w14:paraId="426E57FB" w14:textId="77777777" w:rsidR="007D23B2" w:rsidRDefault="007D23B2" w:rsidP="000B1465">
            <w:pPr>
              <w:autoSpaceDE w:val="0"/>
              <w:autoSpaceDN w:val="0"/>
              <w:adjustRightInd w:val="0"/>
              <w:ind w:firstLine="0"/>
              <w:rPr>
                <w:b/>
                <w:bCs/>
                <w:color w:val="000000"/>
              </w:rPr>
            </w:pPr>
          </w:p>
          <w:p w14:paraId="49572D5C" w14:textId="6C28AD71" w:rsidR="007D23B2" w:rsidRPr="007D23B2" w:rsidRDefault="007D23B2" w:rsidP="007D23B2">
            <w:pPr>
              <w:ind w:firstLine="0"/>
              <w:rPr>
                <w:b/>
                <w:bCs/>
                <w:i/>
                <w:iCs/>
                <w:sz w:val="24"/>
                <w:szCs w:val="24"/>
              </w:rPr>
            </w:pPr>
            <w:r w:rsidRPr="007D23B2">
              <w:rPr>
                <w:rFonts w:eastAsia="Arial"/>
                <w:b/>
                <w:bCs/>
                <w:i/>
                <w:iCs/>
                <w:sz w:val="24"/>
                <w:szCs w:val="24"/>
              </w:rPr>
              <w:lastRenderedPageBreak/>
              <w:t>Įvertinus pasiūlymus ir nustačius galimą laimėtoją, tik jo bus prašoma pateikti atitiktį</w:t>
            </w:r>
            <w:r>
              <w:rPr>
                <w:rFonts w:eastAsia="Arial"/>
                <w:b/>
                <w:bCs/>
                <w:i/>
                <w:iCs/>
                <w:sz w:val="24"/>
                <w:szCs w:val="24"/>
              </w:rPr>
              <w:t xml:space="preserve"> </w:t>
            </w:r>
            <w:r w:rsidRPr="007D23B2">
              <w:rPr>
                <w:rFonts w:eastAsia="Arial"/>
                <w:b/>
                <w:bCs/>
                <w:i/>
                <w:iCs/>
                <w:sz w:val="24"/>
                <w:szCs w:val="24"/>
              </w:rPr>
              <w:t xml:space="preserve"> reikalavimams įrodančius dokumentus.</w:t>
            </w:r>
          </w:p>
          <w:p w14:paraId="159CB274" w14:textId="3073F91D" w:rsidR="007D23B2" w:rsidRPr="00CB20ED" w:rsidRDefault="007D23B2" w:rsidP="000B1465">
            <w:pPr>
              <w:autoSpaceDE w:val="0"/>
              <w:autoSpaceDN w:val="0"/>
              <w:adjustRightInd w:val="0"/>
              <w:ind w:firstLine="0"/>
              <w:rPr>
                <w:rFonts w:cstheme="minorHAnsi"/>
                <w:b/>
                <w:bCs/>
                <w:color w:val="000000"/>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C93AF" w14:textId="3C87998A" w:rsidR="00C45334" w:rsidRPr="00CB20ED" w:rsidRDefault="00FC28C5" w:rsidP="000B1465">
            <w:pPr>
              <w:autoSpaceDE w:val="0"/>
              <w:autoSpaceDN w:val="0"/>
              <w:adjustRightInd w:val="0"/>
              <w:ind w:firstLine="0"/>
              <w:rPr>
                <w:rFonts w:cstheme="minorHAnsi"/>
                <w:b/>
                <w:bCs/>
                <w:color w:val="000000"/>
              </w:rPr>
            </w:pPr>
            <w:r w:rsidRPr="00FC28C5">
              <w:rPr>
                <w:rFonts w:eastAsia="Arial" w:cstheme="minorHAnsi"/>
                <w:sz w:val="24"/>
                <w:szCs w:val="24"/>
              </w:rPr>
              <w:lastRenderedPageBreak/>
              <w:t>Jei pasiūlymas teikiamas tiekėjų grupės jungtinės veiklos sutarties pagrindu, bent vienas tiekėjų grupės narys arba visi tiekėjų grupės nariai kartu turi atitikti šiame priede nustatytus reikalavimus ir pateikti nurodytus dokumentus</w:t>
            </w:r>
            <w:r>
              <w:rPr>
                <w:rFonts w:eastAsia="Arial" w:cstheme="minorHAnsi"/>
                <w:sz w:val="24"/>
                <w:szCs w:val="24"/>
              </w:rPr>
              <w:t>.</w:t>
            </w:r>
          </w:p>
        </w:tc>
      </w:tr>
      <w:tr w:rsidR="00FC28C5" w:rsidRPr="00CB20ED" w14:paraId="43EE7385" w14:textId="77777777" w:rsidTr="0092538A">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19E4B167" w:rsidR="00FC28C5" w:rsidRPr="00FC28C5" w:rsidRDefault="00FC28C5" w:rsidP="00FC28C5">
            <w:pPr>
              <w:pStyle w:val="Sraopastraipa"/>
              <w:numPr>
                <w:ilvl w:val="0"/>
                <w:numId w:val="10"/>
              </w:numPr>
              <w:spacing w:before="60" w:after="60" w:line="257" w:lineRule="auto"/>
              <w:rPr>
                <w:rFonts w:eastAsiaTheme="minorHAnsi" w:cstheme="minorHAnsi"/>
              </w:rPr>
            </w:pPr>
          </w:p>
        </w:tc>
        <w:tc>
          <w:tcPr>
            <w:tcW w:w="464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8671" w14:textId="3336EC9E" w:rsidR="00FC28C5" w:rsidRPr="00FC28C5" w:rsidRDefault="00FC28C5" w:rsidP="00FC28C5">
            <w:pPr>
              <w:autoSpaceDE w:val="0"/>
              <w:autoSpaceDN w:val="0"/>
              <w:adjustRightInd w:val="0"/>
              <w:ind w:firstLine="0"/>
              <w:rPr>
                <w:rFonts w:asciiTheme="minorHAnsi" w:hAnsiTheme="minorHAnsi" w:cstheme="minorHAnsi"/>
                <w:b/>
                <w:bCs/>
                <w:color w:val="000000"/>
                <w:sz w:val="21"/>
                <w:szCs w:val="21"/>
              </w:rPr>
            </w:pPr>
            <w:r w:rsidRPr="00FC28C5">
              <w:rPr>
                <w:b/>
                <w:bCs/>
                <w:sz w:val="24"/>
                <w:szCs w:val="24"/>
              </w:rPr>
              <w:t>Profesinės civilinės atsakomybės draudimas</w:t>
            </w:r>
          </w:p>
        </w:tc>
      </w:tr>
      <w:tr w:rsidR="00FC28C5" w:rsidRPr="00CB20ED" w14:paraId="7CCD9496" w14:textId="63C37DB7" w:rsidTr="0092538A">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3E090" w14:textId="298C2BCE" w:rsidR="00FC28C5" w:rsidRPr="00FC28C5" w:rsidRDefault="00FC28C5" w:rsidP="00FC28C5">
            <w:pPr>
              <w:pStyle w:val="Sraopastraipa"/>
              <w:numPr>
                <w:ilvl w:val="1"/>
                <w:numId w:val="10"/>
              </w:numPr>
              <w:spacing w:before="60" w:after="60" w:line="257" w:lineRule="auto"/>
              <w:rPr>
                <w:rFonts w:eastAsiaTheme="minorHAnsi" w:cstheme="minorHAnsi"/>
              </w:rPr>
            </w:pP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63AD3" w14:textId="6859E6EB" w:rsidR="00FC28C5" w:rsidRPr="00FC28C5" w:rsidRDefault="00FC28C5" w:rsidP="00FC28C5">
            <w:pPr>
              <w:spacing w:after="160" w:line="259" w:lineRule="auto"/>
              <w:ind w:firstLine="0"/>
              <w:rPr>
                <w:sz w:val="24"/>
                <w:szCs w:val="24"/>
              </w:rPr>
            </w:pPr>
            <w:r w:rsidRPr="00FC28C5">
              <w:rPr>
                <w:sz w:val="24"/>
                <w:szCs w:val="24"/>
              </w:rPr>
              <w:t xml:space="preserve">Tiekėjas turi būti apsidraudęs profesiniu civilinės atsakomybės draudimu. Tiekėjo profesinė civilinė atsakomybė turi būti apdrausta ne mažesnei kaip 100 000 Eur. Sumai  ir turi būti apdrausta visu sutarties galiojimo laikotarpiu. </w:t>
            </w:r>
          </w:p>
          <w:p w14:paraId="274AD4AC" w14:textId="262B5B4A" w:rsidR="00FC28C5" w:rsidRPr="00FC28C5" w:rsidRDefault="00FC28C5" w:rsidP="00FC28C5">
            <w:pPr>
              <w:autoSpaceDE w:val="0"/>
              <w:autoSpaceDN w:val="0"/>
              <w:adjustRightInd w:val="0"/>
              <w:ind w:firstLine="0"/>
              <w:rPr>
                <w:b/>
                <w:bCs/>
                <w:sz w:val="24"/>
                <w:szCs w:val="24"/>
              </w:rPr>
            </w:pPr>
          </w:p>
        </w:tc>
        <w:tc>
          <w:tcPr>
            <w:tcW w:w="1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DB3AE" w14:textId="77777777" w:rsidR="00FC28C5" w:rsidRPr="00FC28C5" w:rsidRDefault="00FC28C5" w:rsidP="00FC28C5">
            <w:pPr>
              <w:ind w:firstLine="0"/>
              <w:rPr>
                <w:sz w:val="24"/>
                <w:szCs w:val="24"/>
              </w:rPr>
            </w:pPr>
            <w:r w:rsidRPr="00FC28C5">
              <w:rPr>
                <w:sz w:val="24"/>
                <w:szCs w:val="24"/>
              </w:rPr>
              <w:t>Draudimo įmonės liudijimo kopija ar kiti įrodymai, kad tiekėjas yra apsidraudęs profesiniu civilinės atsakomybės draudimu.</w:t>
            </w:r>
          </w:p>
          <w:p w14:paraId="3503C0D9" w14:textId="77777777" w:rsidR="00FC28C5" w:rsidRDefault="00FC28C5" w:rsidP="00FC28C5">
            <w:pPr>
              <w:autoSpaceDE w:val="0"/>
              <w:autoSpaceDN w:val="0"/>
              <w:adjustRightInd w:val="0"/>
              <w:ind w:firstLine="0"/>
              <w:rPr>
                <w:b/>
                <w:bCs/>
                <w:sz w:val="24"/>
                <w:szCs w:val="24"/>
              </w:rPr>
            </w:pPr>
          </w:p>
          <w:p w14:paraId="57174E65" w14:textId="77777777" w:rsidR="007D23B2" w:rsidRDefault="007D23B2" w:rsidP="007D23B2">
            <w:pPr>
              <w:rPr>
                <w:b/>
                <w:bCs/>
                <w:sz w:val="24"/>
                <w:szCs w:val="24"/>
              </w:rPr>
            </w:pPr>
          </w:p>
          <w:p w14:paraId="342754C8" w14:textId="77777777" w:rsidR="007D23B2" w:rsidRPr="007D23B2" w:rsidRDefault="007D23B2" w:rsidP="007D23B2">
            <w:pPr>
              <w:ind w:firstLine="0"/>
              <w:rPr>
                <w:b/>
                <w:bCs/>
                <w:i/>
                <w:iCs/>
                <w:sz w:val="24"/>
                <w:szCs w:val="24"/>
              </w:rPr>
            </w:pPr>
            <w:r w:rsidRPr="007D23B2">
              <w:rPr>
                <w:rFonts w:eastAsia="Arial"/>
                <w:b/>
                <w:bCs/>
                <w:i/>
                <w:iCs/>
                <w:sz w:val="24"/>
                <w:szCs w:val="24"/>
              </w:rPr>
              <w:t>Įvertinus pasiūlymus ir nustačius galimą laimėtoją, tik jo bus prašoma pateikti atitiktį</w:t>
            </w:r>
            <w:r>
              <w:rPr>
                <w:rFonts w:eastAsia="Arial"/>
                <w:b/>
                <w:bCs/>
                <w:i/>
                <w:iCs/>
                <w:sz w:val="24"/>
                <w:szCs w:val="24"/>
              </w:rPr>
              <w:t xml:space="preserve"> </w:t>
            </w:r>
            <w:r w:rsidRPr="007D23B2">
              <w:rPr>
                <w:rFonts w:eastAsia="Arial"/>
                <w:b/>
                <w:bCs/>
                <w:i/>
                <w:iCs/>
                <w:sz w:val="24"/>
                <w:szCs w:val="24"/>
              </w:rPr>
              <w:t xml:space="preserve"> reikalavimams įrodančius dokumentus.</w:t>
            </w:r>
          </w:p>
          <w:p w14:paraId="5411D6E6" w14:textId="77777777" w:rsidR="007D23B2" w:rsidRPr="007D23B2" w:rsidRDefault="007D23B2" w:rsidP="007D23B2">
            <w:pPr>
              <w:rPr>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AB277" w14:textId="723A2AC4" w:rsidR="00FC28C5" w:rsidRPr="00FC28C5" w:rsidRDefault="00FC28C5" w:rsidP="00FC28C5">
            <w:pPr>
              <w:autoSpaceDE w:val="0"/>
              <w:autoSpaceDN w:val="0"/>
              <w:adjustRightInd w:val="0"/>
              <w:ind w:firstLine="0"/>
              <w:rPr>
                <w:b/>
                <w:bCs/>
                <w:sz w:val="24"/>
                <w:szCs w:val="24"/>
              </w:rPr>
            </w:pPr>
            <w:r w:rsidRPr="00FC28C5">
              <w:rPr>
                <w:rFonts w:eastAsia="Arial" w:cstheme="minorHAnsi"/>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Pr>
                <w:rFonts w:eastAsia="Arial" w:cstheme="minorHAnsi"/>
                <w:sz w:val="24"/>
                <w:szCs w:val="24"/>
              </w:rPr>
              <w:t>.</w:t>
            </w:r>
          </w:p>
        </w:tc>
      </w:tr>
    </w:tbl>
    <w:p w14:paraId="0CA03745" w14:textId="77777777" w:rsidR="007C483C" w:rsidRDefault="007C483C" w:rsidP="007C483C">
      <w:pPr>
        <w:spacing w:before="60" w:after="60" w:line="256" w:lineRule="auto"/>
        <w:jc w:val="center"/>
        <w:rPr>
          <w:rFonts w:eastAsiaTheme="minorHAnsi" w:cstheme="minorHAnsi"/>
          <w:b/>
          <w:bCs/>
        </w:rPr>
      </w:pPr>
    </w:p>
    <w:p w14:paraId="18880100" w14:textId="77777777" w:rsidR="00FC28C5" w:rsidRPr="00FC28C5" w:rsidRDefault="00FC28C5" w:rsidP="00FC28C5">
      <w:pPr>
        <w:rPr>
          <w:rFonts w:eastAsiaTheme="minorHAnsi" w:cstheme="minorHAnsi"/>
        </w:rPr>
      </w:pPr>
    </w:p>
    <w:p w14:paraId="567AEE34" w14:textId="77777777" w:rsidR="00FC28C5" w:rsidRPr="00FC28C5" w:rsidRDefault="00FC28C5" w:rsidP="00FC28C5">
      <w:pPr>
        <w:rPr>
          <w:rFonts w:eastAsiaTheme="minorHAnsi" w:cstheme="minorHAnsi"/>
        </w:rPr>
      </w:pPr>
    </w:p>
    <w:p w14:paraId="3DE4B677" w14:textId="39781AE6" w:rsidR="00FC28C5" w:rsidRPr="00FC28C5" w:rsidRDefault="00FC28C5" w:rsidP="00FC28C5">
      <w:pPr>
        <w:tabs>
          <w:tab w:val="left" w:pos="4704"/>
        </w:tabs>
        <w:jc w:val="center"/>
        <w:rPr>
          <w:rFonts w:eastAsiaTheme="minorHAnsi" w:cstheme="minorHAnsi"/>
        </w:rPr>
      </w:pPr>
      <w:r w:rsidRPr="00FC28C5">
        <w:rPr>
          <w:rFonts w:eastAsiaTheme="minorHAnsi" w:cstheme="minorHAnsi"/>
        </w:rPr>
        <w:t>_________________________________</w:t>
      </w:r>
    </w:p>
    <w:p w14:paraId="3F52679F" w14:textId="4FACBBD3" w:rsidR="00FC28C5" w:rsidRPr="00FC28C5" w:rsidRDefault="00FC28C5" w:rsidP="00FC28C5">
      <w:pPr>
        <w:tabs>
          <w:tab w:val="left" w:pos="4704"/>
        </w:tabs>
        <w:jc w:val="center"/>
        <w:rPr>
          <w:rFonts w:eastAsiaTheme="minorHAnsi" w:cstheme="minorHAnsi"/>
        </w:rPr>
        <w:sectPr w:rsidR="00FC28C5" w:rsidRPr="00FC28C5" w:rsidSect="00300E63">
          <w:pgSz w:w="12240" w:h="15840"/>
          <w:pgMar w:top="1134" w:right="567" w:bottom="1134" w:left="1701" w:header="720" w:footer="720" w:gutter="0"/>
          <w:pgNumType w:start="0"/>
          <w:cols w:space="720"/>
          <w:titlePg/>
          <w:docGrid w:linePitch="360"/>
        </w:sectPr>
      </w:pPr>
    </w:p>
    <w:p w14:paraId="708DD0AE" w14:textId="77777777" w:rsidR="00D26F9A" w:rsidRPr="00FC28C5"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FC28C5">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FC28C5"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FC28C5" w:rsidRDefault="00D75609" w:rsidP="00D75609">
      <w:pPr>
        <w:tabs>
          <w:tab w:val="left" w:pos="720"/>
        </w:tabs>
        <w:spacing w:line="240" w:lineRule="auto"/>
        <w:ind w:firstLine="567"/>
        <w:rPr>
          <w:rFonts w:ascii="Times New Roman" w:eastAsia="Calibri" w:hAnsi="Times New Roman" w:cs="Times New Roman"/>
          <w:i/>
          <w:iCs/>
          <w:sz w:val="24"/>
          <w:szCs w:val="24"/>
          <w:lang w:eastAsia="en-US"/>
        </w:rPr>
      </w:pPr>
      <w:bookmarkStart w:id="24" w:name="_heading=h.3rdcrjn" w:colFirst="0" w:colLast="0"/>
      <w:bookmarkEnd w:id="24"/>
    </w:p>
    <w:p w14:paraId="0E8BDFBC" w14:textId="23154BD4" w:rsidR="00112F92" w:rsidRPr="00FC28C5" w:rsidRDefault="00DC1269" w:rsidP="00F77A5D">
      <w:pPr>
        <w:spacing w:line="240" w:lineRule="auto"/>
        <w:ind w:left="567"/>
        <w:rPr>
          <w:rFonts w:ascii="Times New Roman" w:eastAsia="Arial" w:hAnsi="Times New Roman" w:cs="Times New Roman"/>
          <w:sz w:val="24"/>
          <w:szCs w:val="24"/>
        </w:rPr>
      </w:pPr>
      <w:r w:rsidRPr="00FC28C5">
        <w:rPr>
          <w:rFonts w:ascii="Times New Roman" w:eastAsia="Arial" w:hAnsi="Times New Roman" w:cs="Times New Roman"/>
          <w:sz w:val="24"/>
          <w:szCs w:val="24"/>
        </w:rPr>
        <w:t>1</w:t>
      </w:r>
      <w:r w:rsidR="00C62A41" w:rsidRPr="00FC28C5">
        <w:rPr>
          <w:rFonts w:ascii="Times New Roman" w:eastAsia="Arial" w:hAnsi="Times New Roman" w:cs="Times New Roman"/>
          <w:sz w:val="24"/>
          <w:szCs w:val="24"/>
        </w:rPr>
        <w:t>.</w:t>
      </w:r>
      <w:r w:rsidR="2976AC31" w:rsidRPr="00FC28C5">
        <w:rPr>
          <w:rFonts w:ascii="Times New Roman" w:eastAsia="Arial" w:hAnsi="Times New Roman" w:cs="Times New Roman"/>
          <w:sz w:val="24"/>
          <w:szCs w:val="24"/>
        </w:rPr>
        <w:t xml:space="preserve"> </w:t>
      </w:r>
      <w:r w:rsidRPr="00FC28C5">
        <w:rPr>
          <w:rFonts w:ascii="Times New Roman" w:eastAsia="Arial" w:hAnsi="Times New Roman" w:cs="Times New Roman"/>
          <w:sz w:val="24"/>
          <w:szCs w:val="24"/>
        </w:rPr>
        <w:t xml:space="preserve">Perkančioji organizacija </w:t>
      </w:r>
      <w:r w:rsidR="00112F92" w:rsidRPr="00FC28C5">
        <w:rPr>
          <w:rFonts w:ascii="Times New Roman" w:eastAsia="Arial" w:hAnsi="Times New Roman" w:cs="Times New Roman"/>
          <w:sz w:val="24"/>
          <w:szCs w:val="24"/>
        </w:rPr>
        <w:t>nereikalauja, kad tiekėjai laikytųsi kokybės vadybos sistemos ir (arba) aplinkos apsaugos vadybos sistemos standartų.</w:t>
      </w:r>
    </w:p>
    <w:p w14:paraId="10688D3F" w14:textId="30AE786D" w:rsidR="00112F92" w:rsidRDefault="00E71E41" w:rsidP="00FC28C5">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5" w:name="_heading=h.26in1rg" w:colFirst="0" w:colLast="0"/>
      <w:bookmarkStart w:id="26" w:name="ketvpriedas"/>
      <w:bookmarkStart w:id="27" w:name="_Toc85439812"/>
      <w:bookmarkEnd w:id="25"/>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58575018" w14:textId="77777777" w:rsidR="00FC28C5" w:rsidRDefault="00FC28C5" w:rsidP="00A040B5"/>
    <w:p w14:paraId="63189FF5" w14:textId="77777777" w:rsidR="00FC28C5" w:rsidRDefault="00FC28C5" w:rsidP="00A040B5"/>
    <w:p w14:paraId="75B92674" w14:textId="77777777" w:rsidR="00FC28C5" w:rsidRDefault="00FC28C5" w:rsidP="00A040B5"/>
    <w:p w14:paraId="71DD091F" w14:textId="77777777" w:rsidR="00FC28C5" w:rsidRDefault="00FC28C5" w:rsidP="00A040B5"/>
    <w:p w14:paraId="5D19BED5" w14:textId="77777777" w:rsidR="00FC28C5" w:rsidRDefault="00FC28C5" w:rsidP="00A040B5"/>
    <w:p w14:paraId="010C5BBA" w14:textId="77777777" w:rsidR="00FC28C5" w:rsidRDefault="00FC28C5" w:rsidP="00A040B5"/>
    <w:p w14:paraId="57CDBD85" w14:textId="77777777" w:rsidR="00FC28C5" w:rsidRDefault="00FC28C5" w:rsidP="00A040B5"/>
    <w:p w14:paraId="2D44CB9E" w14:textId="77777777" w:rsidR="00FC28C5" w:rsidRDefault="00FC28C5" w:rsidP="00A040B5"/>
    <w:p w14:paraId="29B54CF6" w14:textId="77777777" w:rsidR="00FC28C5" w:rsidRDefault="00FC28C5" w:rsidP="00A040B5"/>
    <w:p w14:paraId="24DDA250" w14:textId="77777777" w:rsidR="00FC28C5" w:rsidRDefault="00FC28C5" w:rsidP="00A040B5"/>
    <w:p w14:paraId="1294AB3B" w14:textId="77777777" w:rsidR="00FC28C5" w:rsidRDefault="00FC28C5" w:rsidP="00A040B5"/>
    <w:p w14:paraId="163DF5DE" w14:textId="77777777" w:rsidR="00FC28C5" w:rsidRDefault="00FC28C5" w:rsidP="00A040B5"/>
    <w:p w14:paraId="4C859905" w14:textId="77777777" w:rsidR="00FC28C5" w:rsidRDefault="00FC28C5" w:rsidP="00A040B5"/>
    <w:p w14:paraId="54F3CEAE" w14:textId="77777777" w:rsidR="00FC28C5" w:rsidRDefault="00FC28C5" w:rsidP="00A040B5"/>
    <w:p w14:paraId="2639807F" w14:textId="77777777" w:rsidR="00FC28C5" w:rsidRDefault="00FC28C5" w:rsidP="00A040B5"/>
    <w:p w14:paraId="25C75D08" w14:textId="77777777" w:rsidR="00FC28C5" w:rsidRDefault="00FC28C5" w:rsidP="00A040B5"/>
    <w:p w14:paraId="3E967094" w14:textId="77777777" w:rsidR="00FC28C5" w:rsidRDefault="00FC28C5" w:rsidP="00A040B5"/>
    <w:p w14:paraId="70AF7037" w14:textId="77777777" w:rsidR="00FC28C5" w:rsidRDefault="00FC28C5" w:rsidP="00A040B5"/>
    <w:p w14:paraId="28E70D64" w14:textId="77777777" w:rsidR="00FC28C5" w:rsidRDefault="00FC28C5" w:rsidP="00A040B5"/>
    <w:p w14:paraId="78FF2CEC" w14:textId="77777777" w:rsidR="00FC28C5" w:rsidRDefault="00FC28C5" w:rsidP="00A040B5"/>
    <w:p w14:paraId="602CCC1B" w14:textId="77777777" w:rsidR="00FC28C5" w:rsidRDefault="00FC28C5" w:rsidP="00A040B5"/>
    <w:p w14:paraId="3C6B0AD7" w14:textId="77777777" w:rsidR="00FC28C5" w:rsidRDefault="00FC28C5" w:rsidP="00A040B5"/>
    <w:p w14:paraId="14EDFA55" w14:textId="77777777" w:rsidR="00FC28C5" w:rsidRDefault="00FC28C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6"/>
    <w:bookmarkEnd w:id="27"/>
    <w:p w14:paraId="13F645DA" w14:textId="77777777" w:rsidR="00112F92" w:rsidRPr="00E508D6" w:rsidRDefault="00112F92" w:rsidP="00112F92">
      <w:pPr>
        <w:pStyle w:val="Paantrat"/>
        <w:jc w:val="center"/>
        <w:rPr>
          <w:rFonts w:eastAsia="Arial" w:cstheme="minorHAnsi"/>
        </w:rPr>
      </w:pPr>
    </w:p>
    <w:p w14:paraId="69E26FD2" w14:textId="77777777" w:rsidR="00112F92" w:rsidRPr="00FC28C5" w:rsidRDefault="00112F92" w:rsidP="00112F92">
      <w:pPr>
        <w:pStyle w:val="Paantrat"/>
        <w:jc w:val="center"/>
        <w:rPr>
          <w:rFonts w:ascii="Times New Roman" w:eastAsia="Arial" w:hAnsi="Times New Roman" w:cs="Times New Roman"/>
          <w:b/>
          <w:bCs/>
          <w:sz w:val="24"/>
          <w:szCs w:val="24"/>
        </w:rPr>
      </w:pPr>
      <w:r w:rsidRPr="00FC28C5">
        <w:rPr>
          <w:rFonts w:ascii="Times New Roman" w:eastAsia="Arial" w:hAnsi="Times New Roman" w:cs="Times New Roman"/>
          <w:b/>
          <w:bCs/>
          <w:sz w:val="24"/>
          <w:szCs w:val="24"/>
        </w:rPr>
        <w:t>EUROPOS BENDRASIS VIEŠŲJŲ PIRKIMŲ DOKUMENTAS</w:t>
      </w:r>
    </w:p>
    <w:p w14:paraId="2EE8AAE6" w14:textId="77777777" w:rsidR="00112F92" w:rsidRPr="00A534CF" w:rsidRDefault="00112F92" w:rsidP="00112F92">
      <w:pPr>
        <w:rPr>
          <w:rFonts w:ascii="Times New Roman" w:hAnsi="Times New Roman" w:cs="Times New Roman"/>
          <w:sz w:val="24"/>
          <w:szCs w:val="24"/>
          <w:lang w:val="es-ES"/>
        </w:rPr>
      </w:pPr>
    </w:p>
    <w:p w14:paraId="2EF10AB4" w14:textId="77777777" w:rsidR="00112F92" w:rsidRPr="00FC28C5" w:rsidRDefault="00112F92" w:rsidP="00DB3CE2">
      <w:pPr>
        <w:jc w:val="left"/>
        <w:rPr>
          <w:rFonts w:ascii="Times New Roman" w:eastAsia="Arial" w:hAnsi="Times New Roman" w:cs="Times New Roman"/>
          <w:sz w:val="24"/>
          <w:szCs w:val="24"/>
        </w:rPr>
      </w:pPr>
      <w:r w:rsidRPr="00FC28C5">
        <w:rPr>
          <w:rFonts w:ascii="Times New Roman" w:eastAsia="Arial" w:hAnsi="Times New Roman" w:cs="Times New Roman"/>
          <w:sz w:val="24"/>
          <w:szCs w:val="24"/>
        </w:rPr>
        <w:t>„Europos bendrasis viešųjų pirkimų dokumentas (EBVPD)“ pateikiamas .</w:t>
      </w:r>
      <w:proofErr w:type="spellStart"/>
      <w:r w:rsidRPr="00FC28C5">
        <w:rPr>
          <w:rFonts w:ascii="Times New Roman" w:eastAsia="Arial" w:hAnsi="Times New Roman" w:cs="Times New Roman"/>
          <w:sz w:val="24"/>
          <w:szCs w:val="24"/>
        </w:rPr>
        <w:t>xml</w:t>
      </w:r>
      <w:proofErr w:type="spellEnd"/>
      <w:r w:rsidRPr="00FC28C5">
        <w:rPr>
          <w:rFonts w:ascii="Times New Roman" w:eastAsia="Arial" w:hAnsi="Times New Roman" w:cs="Times New Roman"/>
          <w:sz w:val="24"/>
          <w:szCs w:val="24"/>
        </w:rPr>
        <w:t xml:space="preserve"> formatu.</w:t>
      </w:r>
    </w:p>
    <w:p w14:paraId="70346A5D" w14:textId="77777777" w:rsidR="00112F92" w:rsidRPr="00FC28C5" w:rsidRDefault="00112F92" w:rsidP="00112F92">
      <w:pPr>
        <w:jc w:val="center"/>
        <w:rPr>
          <w:rFonts w:ascii="Times New Roman" w:eastAsia="Arial" w:hAnsi="Times New Roman" w:cs="Times New Roman"/>
          <w:smallCaps/>
          <w:sz w:val="24"/>
          <w:szCs w:val="24"/>
        </w:rPr>
      </w:pPr>
      <w:r w:rsidRPr="00FC28C5">
        <w:rPr>
          <w:rFonts w:ascii="Times New Roman" w:eastAsia="Arial" w:hAnsi="Times New Roman" w:cs="Times New Roman"/>
          <w:smallCaps/>
          <w:sz w:val="24"/>
          <w:szCs w:val="24"/>
        </w:rPr>
        <w:t>__________</w:t>
      </w:r>
    </w:p>
    <w:p w14:paraId="231299BB" w14:textId="5035DED3" w:rsidR="003D35C4" w:rsidRDefault="00112F92"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C70E3A" w:rsidRDefault="00C70E3A" w:rsidP="00C70E3A">
      <w:pPr>
        <w:jc w:val="right"/>
        <w:rPr>
          <w:rFonts w:ascii="Arial" w:eastAsia="Arial" w:hAnsi="Arial" w:cs="Arial"/>
          <w:b/>
          <w:smallCaps/>
        </w:rPr>
      </w:pPr>
    </w:p>
    <w:bookmarkEnd w:id="28"/>
    <w:bookmarkEnd w:id="29"/>
    <w:bookmarkEnd w:id="30"/>
    <w:bookmarkEnd w:id="31"/>
    <w:bookmarkEnd w:id="32"/>
    <w:bookmarkEnd w:id="33"/>
    <w:bookmarkEnd w:id="34"/>
    <w:p w14:paraId="0E058E60" w14:textId="77777777" w:rsidR="00CC45CD" w:rsidRPr="00F42071" w:rsidRDefault="00CC45CD" w:rsidP="00CC45CD">
      <w:pPr>
        <w:spacing w:line="240" w:lineRule="auto"/>
        <w:ind w:left="7314" w:firstLine="0"/>
        <w:rPr>
          <w:rFonts w:ascii="Times New Roman" w:hAnsi="Times New Roman" w:cs="Times New Roman"/>
          <w:sz w:val="24"/>
          <w:szCs w:val="24"/>
        </w:rPr>
      </w:pPr>
      <w:r w:rsidRPr="00F42071">
        <w:rPr>
          <w:rFonts w:ascii="Times New Roman" w:hAnsi="Times New Roman" w:cs="Times New Roman"/>
          <w:sz w:val="24"/>
          <w:szCs w:val="24"/>
        </w:rPr>
        <w:t>Pirkimo sąlygų 4 priedas „Techninė specifikacija“</w:t>
      </w:r>
    </w:p>
    <w:p w14:paraId="0633C156" w14:textId="77777777" w:rsidR="00CC45CD" w:rsidRPr="00F42071" w:rsidRDefault="00CC45CD" w:rsidP="00CC45CD">
      <w:pPr>
        <w:jc w:val="center"/>
        <w:rPr>
          <w:rFonts w:ascii="Times New Roman" w:hAnsi="Times New Roman" w:cs="Times New Roman"/>
          <w:sz w:val="24"/>
          <w:szCs w:val="24"/>
        </w:rPr>
      </w:pPr>
    </w:p>
    <w:p w14:paraId="0A8CA629" w14:textId="77777777" w:rsidR="00CC45CD" w:rsidRPr="00F42071" w:rsidRDefault="00CC45CD" w:rsidP="00CC45CD">
      <w:pPr>
        <w:spacing w:line="240" w:lineRule="auto"/>
        <w:jc w:val="center"/>
        <w:rPr>
          <w:rFonts w:ascii="Times New Roman" w:hAnsi="Times New Roman" w:cs="Times New Roman"/>
          <w:b/>
          <w:bCs/>
          <w:sz w:val="24"/>
          <w:szCs w:val="24"/>
        </w:rPr>
      </w:pPr>
      <w:r w:rsidRPr="00F42071">
        <w:rPr>
          <w:rFonts w:ascii="Times New Roman" w:hAnsi="Times New Roman" w:cs="Times New Roman"/>
          <w:b/>
          <w:bCs/>
          <w:sz w:val="24"/>
          <w:szCs w:val="24"/>
        </w:rPr>
        <w:t>TECHNINĖ SPECIFIKACIJA</w:t>
      </w:r>
    </w:p>
    <w:p w14:paraId="50CF22EC" w14:textId="77777777" w:rsidR="00CC45CD" w:rsidRPr="00F42071" w:rsidRDefault="00CC45CD" w:rsidP="00CC45CD">
      <w:pPr>
        <w:tabs>
          <w:tab w:val="num" w:pos="960"/>
          <w:tab w:val="left" w:pos="1134"/>
        </w:tabs>
        <w:spacing w:line="240" w:lineRule="auto"/>
        <w:jc w:val="center"/>
        <w:rPr>
          <w:rFonts w:ascii="Times New Roman" w:hAnsi="Times New Roman" w:cs="Times New Roman"/>
          <w:b/>
          <w:bCs/>
          <w:color w:val="000000" w:themeColor="text1"/>
          <w:sz w:val="24"/>
          <w:szCs w:val="24"/>
        </w:rPr>
      </w:pPr>
      <w:r w:rsidRPr="00F42071">
        <w:rPr>
          <w:rFonts w:ascii="Times New Roman" w:hAnsi="Times New Roman" w:cs="Times New Roman"/>
          <w:b/>
          <w:bCs/>
          <w:sz w:val="24"/>
          <w:szCs w:val="24"/>
        </w:rPr>
        <w:t xml:space="preserve">DARBUOTOJŲ SAUGOS IR SVEIKATOS TARNYBOS FUNKCIJŲ VYKDYMO, </w:t>
      </w:r>
      <w:r w:rsidRPr="00F42071">
        <w:rPr>
          <w:rFonts w:ascii="Times New Roman" w:hAnsi="Times New Roman" w:cs="Times New Roman"/>
          <w:b/>
          <w:bCs/>
          <w:color w:val="000000" w:themeColor="text1"/>
          <w:sz w:val="24"/>
          <w:szCs w:val="24"/>
        </w:rPr>
        <w:t>GAISRINĖS SAUGOS PASLAUGOS</w:t>
      </w:r>
    </w:p>
    <w:p w14:paraId="357BA222" w14:textId="77777777" w:rsidR="00CC45CD" w:rsidRPr="00F42071" w:rsidRDefault="00CC45CD" w:rsidP="00CC45CD">
      <w:pPr>
        <w:jc w:val="center"/>
        <w:rPr>
          <w:rFonts w:ascii="Times New Roman" w:hAnsi="Times New Roman" w:cs="Times New Roman"/>
          <w:b/>
          <w:bCs/>
          <w:sz w:val="24"/>
          <w:szCs w:val="24"/>
        </w:rPr>
      </w:pPr>
    </w:p>
    <w:p w14:paraId="6307C97E" w14:textId="77777777" w:rsidR="00CC45CD" w:rsidRPr="00F42071" w:rsidRDefault="00CC45CD" w:rsidP="00CC45CD">
      <w:pPr>
        <w:pStyle w:val="Sraopastraipa"/>
        <w:numPr>
          <w:ilvl w:val="0"/>
          <w:numId w:val="11"/>
        </w:numPr>
        <w:spacing w:line="240" w:lineRule="auto"/>
        <w:rPr>
          <w:rFonts w:ascii="Times New Roman" w:hAnsi="Times New Roman" w:cs="Times New Roman"/>
          <w:sz w:val="24"/>
          <w:szCs w:val="24"/>
        </w:rPr>
      </w:pPr>
      <w:r w:rsidRPr="00F42071">
        <w:rPr>
          <w:rFonts w:ascii="Times New Roman" w:hAnsi="Times New Roman" w:cs="Times New Roman"/>
          <w:b/>
          <w:sz w:val="24"/>
          <w:szCs w:val="24"/>
        </w:rPr>
        <w:t>PIRKIMO OBJEKTAS.</w:t>
      </w:r>
      <w:r w:rsidRPr="00F42071">
        <w:rPr>
          <w:rFonts w:ascii="Times New Roman" w:hAnsi="Times New Roman" w:cs="Times New Roman"/>
          <w:sz w:val="24"/>
          <w:szCs w:val="24"/>
        </w:rPr>
        <w:t xml:space="preserve"> </w:t>
      </w:r>
    </w:p>
    <w:p w14:paraId="3CC9CA21" w14:textId="77777777" w:rsidR="00CC45CD" w:rsidRPr="00F42071" w:rsidRDefault="00CC45CD" w:rsidP="00CC45CD">
      <w:pPr>
        <w:pStyle w:val="Sraopastraipa"/>
        <w:numPr>
          <w:ilvl w:val="1"/>
          <w:numId w:val="11"/>
        </w:numPr>
        <w:spacing w:line="240" w:lineRule="auto"/>
        <w:rPr>
          <w:rFonts w:ascii="Times New Roman" w:hAnsi="Times New Roman" w:cs="Times New Roman"/>
          <w:color w:val="000000"/>
          <w:sz w:val="24"/>
          <w:szCs w:val="24"/>
        </w:rPr>
      </w:pPr>
      <w:r w:rsidRPr="00F42071">
        <w:rPr>
          <w:rFonts w:ascii="Times New Roman" w:hAnsi="Times New Roman" w:cs="Times New Roman"/>
          <w:sz w:val="24"/>
          <w:szCs w:val="24"/>
        </w:rPr>
        <w:t xml:space="preserve">UAB „Utenos butų ūkis“ (toliau – perkančioji organizacija, PO), kurios buveinės adresas yra </w:t>
      </w:r>
      <w:proofErr w:type="spellStart"/>
      <w:r w:rsidRPr="00F42071">
        <w:rPr>
          <w:rFonts w:ascii="Times New Roman" w:hAnsi="Times New Roman" w:cs="Times New Roman"/>
          <w:sz w:val="24"/>
          <w:szCs w:val="24"/>
        </w:rPr>
        <w:t>Rašės</w:t>
      </w:r>
      <w:proofErr w:type="spellEnd"/>
      <w:r w:rsidRPr="00F42071">
        <w:rPr>
          <w:rFonts w:ascii="Times New Roman" w:hAnsi="Times New Roman" w:cs="Times New Roman"/>
          <w:sz w:val="24"/>
          <w:szCs w:val="24"/>
        </w:rPr>
        <w:t xml:space="preserve"> g. 1, Utena, perka darbuotojų saugos ir sveikatos tarnybos funkcijų vykdymo paslaugas (priskiriama BVPŽ kodui – 71317210-8</w:t>
      </w:r>
      <w:r w:rsidRPr="00F42071">
        <w:rPr>
          <w:rFonts w:ascii="Times New Roman" w:hAnsi="Times New Roman" w:cs="Times New Roman"/>
          <w:color w:val="000000"/>
          <w:sz w:val="24"/>
          <w:szCs w:val="24"/>
        </w:rPr>
        <w:t xml:space="preserve">) pilna apimtimi, kaip jos įvardintos Lietuvos Respublikos darbuotojų saugos ir sveikatos įstatymo ir kituose teisės aktuose. </w:t>
      </w:r>
    </w:p>
    <w:p w14:paraId="245C2849" w14:textId="77777777" w:rsidR="00CC45CD" w:rsidRPr="00F42071" w:rsidRDefault="00CC45CD" w:rsidP="00CC45CD">
      <w:pPr>
        <w:pStyle w:val="Sraopastraipa"/>
        <w:numPr>
          <w:ilvl w:val="1"/>
          <w:numId w:val="11"/>
        </w:numPr>
        <w:spacing w:line="240" w:lineRule="auto"/>
        <w:rPr>
          <w:rFonts w:ascii="Times New Roman" w:hAnsi="Times New Roman" w:cs="Times New Roman"/>
          <w:color w:val="000000"/>
          <w:sz w:val="24"/>
          <w:szCs w:val="24"/>
        </w:rPr>
      </w:pPr>
      <w:r w:rsidRPr="00F42071">
        <w:rPr>
          <w:rFonts w:ascii="Times New Roman" w:hAnsi="Times New Roman" w:cs="Times New Roman"/>
          <w:sz w:val="24"/>
          <w:szCs w:val="24"/>
        </w:rPr>
        <w:t xml:space="preserve">PO savo veiklą vykdo Utenos mieste ir Utenos apskrityje. Pagrindinės PO veiklos vieta – Utenos miestas. Įmonė veiklą vykdo atskirose sritys ir turi atskirus skyrius (pridedamas įmonės skyrių sąrašas).  </w:t>
      </w:r>
    </w:p>
    <w:p w14:paraId="7E823941" w14:textId="77777777" w:rsidR="00CC45CD" w:rsidRPr="00F42071" w:rsidRDefault="00CC45CD" w:rsidP="00CC45CD">
      <w:pPr>
        <w:pStyle w:val="Sraopastraipa"/>
        <w:numPr>
          <w:ilvl w:val="1"/>
          <w:numId w:val="11"/>
        </w:numPr>
        <w:spacing w:line="240" w:lineRule="auto"/>
        <w:rPr>
          <w:rFonts w:ascii="Times New Roman" w:hAnsi="Times New Roman" w:cs="Times New Roman"/>
          <w:color w:val="000000"/>
          <w:sz w:val="24"/>
          <w:szCs w:val="24"/>
        </w:rPr>
      </w:pPr>
      <w:r w:rsidRPr="00F42071">
        <w:rPr>
          <w:rFonts w:ascii="Times New Roman" w:hAnsi="Times New Roman" w:cs="Times New Roman"/>
          <w:sz w:val="24"/>
          <w:szCs w:val="24"/>
        </w:rPr>
        <w:t>PO dirba 51 nuolatinių darbuotojų. PO eksploatuoja 12 transporto priemonių, bei įvairios paskirties įrankius mechanizmus (elektrinius, akumuliatorinius, su benzininiais varikliais).</w:t>
      </w:r>
      <w:r w:rsidRPr="00F42071">
        <w:rPr>
          <w:rFonts w:ascii="Times New Roman" w:hAnsi="Times New Roman" w:cs="Times New Roman"/>
          <w:color w:val="000000"/>
          <w:sz w:val="24"/>
          <w:szCs w:val="24"/>
        </w:rPr>
        <w:t xml:space="preserve"> </w:t>
      </w:r>
    </w:p>
    <w:p w14:paraId="64DB706A" w14:textId="77777777" w:rsidR="00CC45CD" w:rsidRPr="00F42071" w:rsidRDefault="00CC45CD" w:rsidP="00CC45CD">
      <w:pPr>
        <w:pStyle w:val="Sraopastraipa"/>
        <w:numPr>
          <w:ilvl w:val="1"/>
          <w:numId w:val="11"/>
        </w:numPr>
        <w:spacing w:line="240" w:lineRule="auto"/>
        <w:rPr>
          <w:rFonts w:ascii="Times New Roman" w:hAnsi="Times New Roman" w:cs="Times New Roman"/>
          <w:color w:val="000000"/>
          <w:sz w:val="24"/>
          <w:szCs w:val="24"/>
        </w:rPr>
      </w:pPr>
      <w:r w:rsidRPr="00F42071">
        <w:rPr>
          <w:rFonts w:ascii="Times New Roman" w:hAnsi="Times New Roman" w:cs="Times New Roman"/>
          <w:color w:val="000000"/>
          <w:sz w:val="24"/>
          <w:szCs w:val="24"/>
        </w:rPr>
        <w:t xml:space="preserve">Vadovaujantis aukščiau išdėstytomis nuostatomis, Paslaugos teikėjas sudarydamas paslaugų teikimo sutartį privalo deklaruoti įsipareigojimą vykdyti pilna apimtimi PO darbuotojų </w:t>
      </w:r>
      <w:r w:rsidRPr="00F42071">
        <w:rPr>
          <w:rFonts w:ascii="Times New Roman" w:hAnsi="Times New Roman" w:cs="Times New Roman"/>
          <w:sz w:val="24"/>
          <w:szCs w:val="24"/>
        </w:rPr>
        <w:t xml:space="preserve">saugos ir sveikatos tarnybos funkcijų, bei prisiimti visas su tuo susijusias rizikas ir atsakomybę, taip kaip nustato teisės aktai. </w:t>
      </w:r>
    </w:p>
    <w:p w14:paraId="517491CF" w14:textId="77777777" w:rsidR="00CC45CD" w:rsidRPr="00F42071" w:rsidRDefault="00CC45CD" w:rsidP="00CC45CD">
      <w:pPr>
        <w:pStyle w:val="Sraopastraipa"/>
        <w:numPr>
          <w:ilvl w:val="1"/>
          <w:numId w:val="11"/>
        </w:numPr>
        <w:spacing w:line="240" w:lineRule="auto"/>
        <w:rPr>
          <w:rFonts w:ascii="Times New Roman" w:hAnsi="Times New Roman" w:cs="Times New Roman"/>
          <w:color w:val="000000"/>
          <w:sz w:val="24"/>
          <w:szCs w:val="24"/>
        </w:rPr>
      </w:pPr>
      <w:r w:rsidRPr="00F42071">
        <w:rPr>
          <w:rFonts w:ascii="Times New Roman" w:hAnsi="Times New Roman" w:cs="Times New Roman"/>
          <w:sz w:val="24"/>
          <w:szCs w:val="24"/>
        </w:rPr>
        <w:t xml:space="preserve">Pirkimo objektas į dalis neskaidomas. </w:t>
      </w:r>
    </w:p>
    <w:p w14:paraId="000AA358" w14:textId="77777777" w:rsidR="00CC45CD" w:rsidRPr="00F42071" w:rsidRDefault="00CC45CD" w:rsidP="00CC45CD">
      <w:pPr>
        <w:pStyle w:val="Sraopastraipa"/>
        <w:numPr>
          <w:ilvl w:val="1"/>
          <w:numId w:val="11"/>
        </w:numPr>
        <w:spacing w:line="240" w:lineRule="auto"/>
        <w:rPr>
          <w:rFonts w:ascii="Times New Roman" w:hAnsi="Times New Roman" w:cs="Times New Roman"/>
          <w:color w:val="000000"/>
          <w:sz w:val="24"/>
          <w:szCs w:val="24"/>
        </w:rPr>
      </w:pPr>
      <w:r w:rsidRPr="00F42071">
        <w:rPr>
          <w:rFonts w:ascii="Times New Roman" w:hAnsi="Times New Roman" w:cs="Times New Roman"/>
          <w:sz w:val="24"/>
          <w:szCs w:val="24"/>
        </w:rPr>
        <w:t xml:space="preserve">Numatoma sutarties trukmė – 37 mėn., paslaugų teikimo laikotarpis – 36 mėn. </w:t>
      </w:r>
    </w:p>
    <w:p w14:paraId="33292516" w14:textId="77777777" w:rsidR="00CC45CD" w:rsidRPr="00F42071" w:rsidRDefault="00CC45CD" w:rsidP="00CC45CD">
      <w:pPr>
        <w:pStyle w:val="Sraopastraipa"/>
        <w:numPr>
          <w:ilvl w:val="0"/>
          <w:numId w:val="11"/>
        </w:numPr>
        <w:spacing w:line="240" w:lineRule="auto"/>
        <w:rPr>
          <w:rFonts w:ascii="Times New Roman" w:hAnsi="Times New Roman" w:cs="Times New Roman"/>
          <w:sz w:val="24"/>
          <w:szCs w:val="24"/>
        </w:rPr>
      </w:pPr>
      <w:r w:rsidRPr="00F42071">
        <w:rPr>
          <w:rFonts w:ascii="Times New Roman" w:hAnsi="Times New Roman" w:cs="Times New Roman"/>
          <w:b/>
          <w:color w:val="000000"/>
          <w:sz w:val="24"/>
          <w:szCs w:val="24"/>
        </w:rPr>
        <w:t>REIKALAVIMAI PIRKIMO OBJEKTUI.</w:t>
      </w:r>
    </w:p>
    <w:p w14:paraId="4C8086B9" w14:textId="77777777" w:rsidR="00CC45CD" w:rsidRPr="00F42071" w:rsidRDefault="00CC45CD" w:rsidP="00CC45CD">
      <w:pPr>
        <w:pStyle w:val="Sraopastraipa"/>
        <w:numPr>
          <w:ilvl w:val="1"/>
          <w:numId w:val="11"/>
        </w:numPr>
        <w:spacing w:line="240" w:lineRule="auto"/>
        <w:rPr>
          <w:rFonts w:ascii="Times New Roman" w:hAnsi="Times New Roman" w:cs="Times New Roman"/>
          <w:sz w:val="24"/>
          <w:szCs w:val="24"/>
        </w:rPr>
      </w:pPr>
      <w:r w:rsidRPr="00F42071">
        <w:rPr>
          <w:rFonts w:ascii="Times New Roman" w:hAnsi="Times New Roman" w:cs="Times New Roman"/>
          <w:sz w:val="24"/>
          <w:szCs w:val="24"/>
        </w:rPr>
        <w:t xml:space="preserve">Visą sutarties vykdymo laikotarpį, paslaugos teikiamos laikantis Lietuvos Respublikos teisės aktų, reglamentuojančių </w:t>
      </w:r>
      <w:r w:rsidRPr="00F42071">
        <w:rPr>
          <w:rFonts w:ascii="Times New Roman" w:hAnsi="Times New Roman" w:cs="Times New Roman"/>
          <w:color w:val="000000"/>
          <w:sz w:val="24"/>
          <w:szCs w:val="24"/>
        </w:rPr>
        <w:t xml:space="preserve"> darbuotojų saugos ir sveikatos saugos vykdymą ir kontrolę perkančiojoje organizacijoje. </w:t>
      </w:r>
    </w:p>
    <w:p w14:paraId="79BD447D" w14:textId="77777777" w:rsidR="00CC45CD" w:rsidRPr="00F42071" w:rsidRDefault="00CC45CD" w:rsidP="00CC45CD">
      <w:pPr>
        <w:pStyle w:val="Sraopastraipa"/>
        <w:numPr>
          <w:ilvl w:val="1"/>
          <w:numId w:val="11"/>
        </w:numPr>
        <w:spacing w:line="240" w:lineRule="auto"/>
        <w:rPr>
          <w:rFonts w:ascii="Times New Roman" w:hAnsi="Times New Roman" w:cs="Times New Roman"/>
          <w:sz w:val="24"/>
          <w:szCs w:val="24"/>
        </w:rPr>
      </w:pPr>
      <w:r w:rsidRPr="00F42071">
        <w:rPr>
          <w:rFonts w:ascii="Times New Roman" w:hAnsi="Times New Roman" w:cs="Times New Roman"/>
          <w:color w:val="000000"/>
          <w:sz w:val="24"/>
          <w:szCs w:val="24"/>
        </w:rPr>
        <w:t>Paslaugos teikėjas privalo turėti kvalifikuotą personalą (</w:t>
      </w:r>
      <w:r w:rsidRPr="00F42071">
        <w:rPr>
          <w:rFonts w:ascii="Times New Roman" w:hAnsi="Times New Roman" w:cs="Times New Roman"/>
          <w:sz w:val="24"/>
          <w:szCs w:val="24"/>
        </w:rPr>
        <w:t>t. y. vadovaujantis Lietuvos Respublikos sveikatos apsaugos ministro 2011 m. birželio 2 d. įsakymu Nr. A1-266/V-575, aktuali redakcija)</w:t>
      </w:r>
      <w:r w:rsidRPr="00F42071">
        <w:rPr>
          <w:rFonts w:ascii="Times New Roman" w:hAnsi="Times New Roman" w:cs="Times New Roman"/>
          <w:color w:val="000000"/>
          <w:sz w:val="24"/>
          <w:szCs w:val="24"/>
        </w:rPr>
        <w:t>, kuriam reikalavimai nurodyti pirkimo dokumentuose, ir kuris galėtų pilnai vykdyti techninėje specifikacijoje nurodytas funkcijas.</w:t>
      </w:r>
    </w:p>
    <w:p w14:paraId="6CF97514" w14:textId="77777777" w:rsidR="00CC45CD" w:rsidRPr="00F42071" w:rsidRDefault="00CC45CD" w:rsidP="00CC45CD">
      <w:pPr>
        <w:pStyle w:val="Sraopastraipa"/>
        <w:numPr>
          <w:ilvl w:val="1"/>
          <w:numId w:val="11"/>
        </w:numPr>
        <w:spacing w:line="240" w:lineRule="auto"/>
        <w:rPr>
          <w:rFonts w:ascii="Times New Roman" w:hAnsi="Times New Roman" w:cs="Times New Roman"/>
          <w:sz w:val="24"/>
          <w:szCs w:val="24"/>
        </w:rPr>
      </w:pPr>
      <w:r w:rsidRPr="00F42071">
        <w:rPr>
          <w:rFonts w:ascii="Times New Roman" w:hAnsi="Times New Roman" w:cs="Times New Roman"/>
          <w:color w:val="000000"/>
          <w:sz w:val="24"/>
          <w:szCs w:val="24"/>
        </w:rPr>
        <w:t xml:space="preserve">Sutarties vykdymo laikotarpiu, Paslaugos teikėjas, bendraudamas su PO atstovais, nuolat turi sekti ir fiksuoti įmonėje vykstančius pasikeitimus (struktūrinius, personalo, darbuotojų pareigų ir funkcijų, rizikos veiksnių, technologijų, darbo pobūdžio, darbo vietų, darbuotojų sveikatos būklės bei kitus pasikeitimus) ir atitinkamai rengti bei savalaikiai koreguoti vedamą dokumentaciją (sveikatos tikrinimo grafikus, darbuotojų mokymo DSS, GS mokymo planus, instrukcijas, tvarkas ir kt. dokumentus rengiamus pagal techninės specifikacijos reikalavimus). Apie planuojamus priimti darbuotojus ir jiems nustatytas darbo vietas, o taip pat apie įrengtas naujas darbo vietas, PO įsipareigoja pati informuoti Paslaugos teikėją; </w:t>
      </w:r>
    </w:p>
    <w:p w14:paraId="390D8244" w14:textId="77777777" w:rsidR="00CC45CD" w:rsidRPr="00F42071" w:rsidRDefault="00CC45CD" w:rsidP="00CC45CD">
      <w:pPr>
        <w:pStyle w:val="Sraopastraipa"/>
        <w:numPr>
          <w:ilvl w:val="1"/>
          <w:numId w:val="11"/>
        </w:numPr>
        <w:spacing w:line="240" w:lineRule="auto"/>
        <w:rPr>
          <w:rFonts w:ascii="Times New Roman" w:hAnsi="Times New Roman" w:cs="Times New Roman"/>
          <w:sz w:val="24"/>
          <w:szCs w:val="24"/>
        </w:rPr>
      </w:pPr>
      <w:r w:rsidRPr="00F42071">
        <w:rPr>
          <w:rFonts w:ascii="Times New Roman" w:hAnsi="Times New Roman" w:cs="Times New Roman"/>
          <w:color w:val="000000"/>
          <w:sz w:val="24"/>
          <w:szCs w:val="24"/>
        </w:rPr>
        <w:t xml:space="preserve">Perkamų paslaugų detalizavimas: </w:t>
      </w:r>
    </w:p>
    <w:p w14:paraId="564B4A3C" w14:textId="77777777" w:rsidR="00CC45CD" w:rsidRPr="00F42071" w:rsidRDefault="00CC45CD" w:rsidP="00CC45CD">
      <w:pPr>
        <w:ind w:left="60"/>
        <w:rPr>
          <w:rFonts w:ascii="Times New Roman" w:hAnsi="Times New Roman" w:cs="Times New Roman"/>
          <w:sz w:val="24"/>
          <w:szCs w:val="24"/>
        </w:rPr>
      </w:pPr>
    </w:p>
    <w:p w14:paraId="216BD057" w14:textId="77777777" w:rsidR="00CC45CD" w:rsidRPr="00F42071" w:rsidRDefault="00CC45CD" w:rsidP="00CC45CD">
      <w:pPr>
        <w:ind w:left="60"/>
        <w:rPr>
          <w:rFonts w:ascii="Times New Roman" w:hAnsi="Times New Roman" w:cs="Times New Roman"/>
          <w:sz w:val="24"/>
          <w:szCs w:val="24"/>
        </w:rPr>
      </w:pPr>
    </w:p>
    <w:tbl>
      <w:tblPr>
        <w:tblpPr w:leftFromText="180" w:rightFromText="180" w:vertAnchor="text" w:horzAnchor="page" w:tblpX="1697" w:tblpY="-118"/>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050"/>
        <w:gridCol w:w="5503"/>
      </w:tblGrid>
      <w:tr w:rsidR="00CC45CD" w:rsidRPr="00F42071" w14:paraId="67365A93" w14:textId="77777777" w:rsidTr="00802260">
        <w:tc>
          <w:tcPr>
            <w:tcW w:w="914" w:type="dxa"/>
          </w:tcPr>
          <w:p w14:paraId="40246CB4" w14:textId="77777777" w:rsidR="00CC45CD" w:rsidRPr="00F42071" w:rsidRDefault="00CC45CD" w:rsidP="00802260">
            <w:pPr>
              <w:spacing w:line="240" w:lineRule="auto"/>
              <w:ind w:right="41" w:firstLine="0"/>
              <w:rPr>
                <w:rFonts w:ascii="Times New Roman" w:hAnsi="Times New Roman" w:cs="Times New Roman"/>
                <w:b/>
                <w:sz w:val="24"/>
                <w:szCs w:val="24"/>
              </w:rPr>
            </w:pPr>
            <w:r w:rsidRPr="00F42071">
              <w:rPr>
                <w:rFonts w:ascii="Times New Roman" w:hAnsi="Times New Roman" w:cs="Times New Roman"/>
                <w:b/>
                <w:sz w:val="24"/>
                <w:szCs w:val="24"/>
              </w:rPr>
              <w:lastRenderedPageBreak/>
              <w:t>Eil. Nr.</w:t>
            </w:r>
          </w:p>
        </w:tc>
        <w:tc>
          <w:tcPr>
            <w:tcW w:w="3050" w:type="dxa"/>
          </w:tcPr>
          <w:p w14:paraId="506AF9B9" w14:textId="77777777" w:rsidR="00CC45CD" w:rsidRPr="00F42071" w:rsidRDefault="00CC45CD" w:rsidP="00802260">
            <w:pPr>
              <w:spacing w:line="240" w:lineRule="auto"/>
              <w:jc w:val="center"/>
              <w:rPr>
                <w:rFonts w:ascii="Times New Roman" w:hAnsi="Times New Roman" w:cs="Times New Roman"/>
                <w:b/>
                <w:sz w:val="24"/>
                <w:szCs w:val="24"/>
              </w:rPr>
            </w:pPr>
            <w:r w:rsidRPr="00F42071">
              <w:rPr>
                <w:rFonts w:ascii="Times New Roman" w:hAnsi="Times New Roman" w:cs="Times New Roman"/>
                <w:b/>
                <w:sz w:val="24"/>
                <w:szCs w:val="24"/>
              </w:rPr>
              <w:t>Funkcija</w:t>
            </w:r>
          </w:p>
        </w:tc>
        <w:tc>
          <w:tcPr>
            <w:tcW w:w="5503" w:type="dxa"/>
          </w:tcPr>
          <w:p w14:paraId="32FB2139" w14:textId="77777777" w:rsidR="00CC45CD" w:rsidRPr="00F42071" w:rsidRDefault="00CC45CD" w:rsidP="00802260">
            <w:pPr>
              <w:spacing w:line="240" w:lineRule="auto"/>
              <w:jc w:val="center"/>
              <w:rPr>
                <w:rFonts w:ascii="Times New Roman" w:hAnsi="Times New Roman" w:cs="Times New Roman"/>
                <w:b/>
                <w:sz w:val="24"/>
                <w:szCs w:val="24"/>
              </w:rPr>
            </w:pPr>
            <w:r w:rsidRPr="00F42071">
              <w:rPr>
                <w:rFonts w:ascii="Times New Roman" w:hAnsi="Times New Roman" w:cs="Times New Roman"/>
                <w:b/>
                <w:sz w:val="24"/>
                <w:szCs w:val="24"/>
              </w:rPr>
              <w:t>Vykdymas</w:t>
            </w:r>
          </w:p>
        </w:tc>
      </w:tr>
      <w:tr w:rsidR="00CC45CD" w:rsidRPr="00F42071" w14:paraId="740B08C0" w14:textId="77777777" w:rsidTr="00802260">
        <w:tc>
          <w:tcPr>
            <w:tcW w:w="914" w:type="dxa"/>
            <w:vMerge w:val="restart"/>
          </w:tcPr>
          <w:p w14:paraId="2B3DB58F" w14:textId="77777777" w:rsidR="00CC45CD" w:rsidRPr="00F42071" w:rsidRDefault="00CC45CD" w:rsidP="00CC45CD">
            <w:pPr>
              <w:pStyle w:val="Sraopastraipa"/>
              <w:numPr>
                <w:ilvl w:val="0"/>
                <w:numId w:val="12"/>
              </w:numPr>
              <w:spacing w:line="240" w:lineRule="auto"/>
              <w:jc w:val="left"/>
              <w:rPr>
                <w:rFonts w:ascii="Times New Roman" w:hAnsi="Times New Roman" w:cs="Times New Roman"/>
                <w:color w:val="000000" w:themeColor="text1"/>
                <w:sz w:val="24"/>
                <w:szCs w:val="24"/>
              </w:rPr>
            </w:pPr>
          </w:p>
        </w:tc>
        <w:tc>
          <w:tcPr>
            <w:tcW w:w="3050" w:type="dxa"/>
            <w:vMerge w:val="restart"/>
          </w:tcPr>
          <w:p w14:paraId="796B07F6"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Darbuotojų saugos ir sveikatos (toliau –DSS) ir gaisrinės saugos (toliau -GS) būklės atitikimo norminiams teisės aktams įvertinimas (toliau – auditas) ir koregavimas </w:t>
            </w:r>
          </w:p>
        </w:tc>
        <w:tc>
          <w:tcPr>
            <w:tcW w:w="5503" w:type="dxa"/>
          </w:tcPr>
          <w:p w14:paraId="1A1D607B"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Išanalizuoti esamą DSS ir GS būklę, nurodyti esamus trūkumus ir neatitikimus Lietuvos Respublikos teisės aktų reikalavimams </w:t>
            </w:r>
          </w:p>
        </w:tc>
      </w:tr>
      <w:tr w:rsidR="00CC45CD" w:rsidRPr="00F42071" w14:paraId="20A66D6D" w14:textId="77777777" w:rsidTr="00802260">
        <w:trPr>
          <w:trHeight w:val="132"/>
        </w:trPr>
        <w:tc>
          <w:tcPr>
            <w:tcW w:w="914" w:type="dxa"/>
            <w:vMerge/>
          </w:tcPr>
          <w:p w14:paraId="665BA52F"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3050" w:type="dxa"/>
            <w:vMerge/>
          </w:tcPr>
          <w:p w14:paraId="64DCEA97"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0A209FFD"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Pateikti raštu ataskaitą, kurioje nurodomi audito metu pastebėti pažeidimai ir neatitikimai Lietuvos Respublikos teisės aktų reikalavimams DSS ir GS srityje. </w:t>
            </w:r>
          </w:p>
        </w:tc>
      </w:tr>
      <w:tr w:rsidR="00CC45CD" w:rsidRPr="00F42071" w14:paraId="402336BA" w14:textId="77777777" w:rsidTr="00802260">
        <w:tc>
          <w:tcPr>
            <w:tcW w:w="914" w:type="dxa"/>
            <w:vMerge/>
          </w:tcPr>
          <w:p w14:paraId="2BC0B123"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3050" w:type="dxa"/>
            <w:vMerge/>
          </w:tcPr>
          <w:p w14:paraId="1A584A95"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4831F8D1"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Sudaryti/atnaujinti metinį DSS ir GS darbų planą, raštiškai supažindinti  įmonės vadovą.</w:t>
            </w:r>
          </w:p>
        </w:tc>
      </w:tr>
      <w:tr w:rsidR="00CC45CD" w:rsidRPr="00F42071" w14:paraId="66901B82" w14:textId="77777777" w:rsidTr="00802260">
        <w:tc>
          <w:tcPr>
            <w:tcW w:w="914" w:type="dxa"/>
            <w:vMerge/>
          </w:tcPr>
          <w:p w14:paraId="21F75E61"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3050" w:type="dxa"/>
            <w:vMerge/>
          </w:tcPr>
          <w:p w14:paraId="29EC7CCA"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707C2B25"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Įmonės atsakingiems asmenims teikti įpareigojimus elektroniniu paštu, raštu apie apsilankymo įmonėje metu, pastebėtus darbuotojų saugos ir sveikatos pažeidimus. </w:t>
            </w:r>
          </w:p>
        </w:tc>
      </w:tr>
      <w:tr w:rsidR="00CC45CD" w:rsidRPr="00F42071" w14:paraId="44B1E212" w14:textId="77777777" w:rsidTr="00802260">
        <w:tc>
          <w:tcPr>
            <w:tcW w:w="914" w:type="dxa"/>
            <w:vMerge/>
          </w:tcPr>
          <w:p w14:paraId="417C27D0"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3050" w:type="dxa"/>
            <w:vMerge/>
          </w:tcPr>
          <w:p w14:paraId="53102B61"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2E5D19C2"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Informuoti žodžiu arba pageidaujant raštu </w:t>
            </w:r>
            <w:proofErr w:type="spellStart"/>
            <w:r w:rsidRPr="00F42071">
              <w:rPr>
                <w:rFonts w:ascii="Times New Roman" w:hAnsi="Times New Roman" w:cs="Times New Roman"/>
                <w:color w:val="000000" w:themeColor="text1"/>
                <w:sz w:val="24"/>
                <w:szCs w:val="24"/>
              </w:rPr>
              <w:t>el.paštu</w:t>
            </w:r>
            <w:proofErr w:type="spellEnd"/>
            <w:r w:rsidRPr="00F42071">
              <w:rPr>
                <w:rFonts w:ascii="Times New Roman" w:hAnsi="Times New Roman" w:cs="Times New Roman"/>
                <w:color w:val="000000" w:themeColor="text1"/>
                <w:sz w:val="24"/>
                <w:szCs w:val="24"/>
              </w:rPr>
              <w:t xml:space="preserve">, apie įmonei aktualius priimtus DSS ir GS teisės aktus ir jų pakeitimus. </w:t>
            </w:r>
          </w:p>
        </w:tc>
      </w:tr>
      <w:tr w:rsidR="00CC45CD" w:rsidRPr="00F42071" w14:paraId="72D027F4" w14:textId="77777777" w:rsidTr="00802260">
        <w:tc>
          <w:tcPr>
            <w:tcW w:w="914" w:type="dxa"/>
            <w:vMerge w:val="restart"/>
          </w:tcPr>
          <w:p w14:paraId="773AA806" w14:textId="77777777" w:rsidR="00CC45CD" w:rsidRPr="00F42071" w:rsidRDefault="00CC45CD" w:rsidP="00CC45CD">
            <w:pPr>
              <w:pStyle w:val="Sraopastraipa"/>
              <w:numPr>
                <w:ilvl w:val="0"/>
                <w:numId w:val="12"/>
              </w:numPr>
              <w:spacing w:line="240" w:lineRule="auto"/>
              <w:jc w:val="center"/>
              <w:rPr>
                <w:rFonts w:ascii="Times New Roman" w:hAnsi="Times New Roman" w:cs="Times New Roman"/>
                <w:color w:val="000000" w:themeColor="text1"/>
                <w:sz w:val="24"/>
                <w:szCs w:val="24"/>
              </w:rPr>
            </w:pPr>
          </w:p>
        </w:tc>
        <w:tc>
          <w:tcPr>
            <w:tcW w:w="3050" w:type="dxa"/>
            <w:vMerge w:val="restart"/>
          </w:tcPr>
          <w:p w14:paraId="204CE611"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Dalyvavimas Valstybinės darbo inspekcijos ir Priešgaisrinės gelbėjimo tarnybos patikrinimuose</w:t>
            </w:r>
          </w:p>
        </w:tc>
        <w:tc>
          <w:tcPr>
            <w:tcW w:w="5503" w:type="dxa"/>
          </w:tcPr>
          <w:p w14:paraId="4122E5A1"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Kartu su įmonės atstovais dalyvauti Valstybinės darbo inspekcijos (toliau – VDI) ir Priešgaisrinės gelbėjimo tarnybos (PGT) patikrinimuose. </w:t>
            </w:r>
          </w:p>
        </w:tc>
      </w:tr>
      <w:tr w:rsidR="00CC45CD" w:rsidRPr="00F42071" w14:paraId="56370890" w14:textId="77777777" w:rsidTr="00802260">
        <w:tc>
          <w:tcPr>
            <w:tcW w:w="914" w:type="dxa"/>
            <w:vMerge/>
          </w:tcPr>
          <w:p w14:paraId="3699AD02" w14:textId="77777777" w:rsidR="00CC45CD" w:rsidRPr="00F42071" w:rsidRDefault="00CC45CD" w:rsidP="00802260">
            <w:pPr>
              <w:pStyle w:val="Sraopastraipa"/>
              <w:spacing w:line="240" w:lineRule="auto"/>
              <w:ind w:left="0"/>
              <w:jc w:val="center"/>
              <w:rPr>
                <w:rFonts w:ascii="Times New Roman" w:hAnsi="Times New Roman" w:cs="Times New Roman"/>
                <w:color w:val="000000" w:themeColor="text1"/>
                <w:sz w:val="24"/>
                <w:szCs w:val="24"/>
              </w:rPr>
            </w:pPr>
          </w:p>
        </w:tc>
        <w:tc>
          <w:tcPr>
            <w:tcW w:w="3050" w:type="dxa"/>
            <w:vMerge/>
          </w:tcPr>
          <w:p w14:paraId="408EF8D3" w14:textId="77777777" w:rsidR="00CC45CD" w:rsidRPr="00F42071" w:rsidRDefault="00CC45CD" w:rsidP="00802260">
            <w:pPr>
              <w:pStyle w:val="Sraopastraipa"/>
              <w:spacing w:line="240" w:lineRule="auto"/>
              <w:ind w:left="0"/>
              <w:rPr>
                <w:rFonts w:ascii="Times New Roman" w:hAnsi="Times New Roman" w:cs="Times New Roman"/>
                <w:color w:val="000000" w:themeColor="text1"/>
                <w:sz w:val="24"/>
                <w:szCs w:val="24"/>
              </w:rPr>
            </w:pPr>
          </w:p>
        </w:tc>
        <w:tc>
          <w:tcPr>
            <w:tcW w:w="5503" w:type="dxa"/>
          </w:tcPr>
          <w:p w14:paraId="47EC7AFD"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Rengti atsakymus į surašytus įmonei VDI ir PGT reikalavimus. </w:t>
            </w:r>
          </w:p>
        </w:tc>
      </w:tr>
      <w:tr w:rsidR="00CC45CD" w:rsidRPr="00F42071" w14:paraId="54115FD4" w14:textId="77777777" w:rsidTr="00802260">
        <w:tc>
          <w:tcPr>
            <w:tcW w:w="914" w:type="dxa"/>
          </w:tcPr>
          <w:p w14:paraId="18504F30"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3.</w:t>
            </w:r>
          </w:p>
        </w:tc>
        <w:tc>
          <w:tcPr>
            <w:tcW w:w="3050" w:type="dxa"/>
          </w:tcPr>
          <w:p w14:paraId="5BFA93DE"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Nuolatinė DSS ir GS reikalavimų laikymosi priežiūra ir kontrolė</w:t>
            </w:r>
          </w:p>
        </w:tc>
        <w:tc>
          <w:tcPr>
            <w:tcW w:w="5503" w:type="dxa"/>
          </w:tcPr>
          <w:p w14:paraId="370784AA"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Periodinių apsilankymų (ne rečiau, nei 1 kartą per mėnesį) PO administracinėse patalpose su Užsakovu suderintu laiku , vykdyti DSS ir GS teisės aktų reikalavimų laikymosi priežiūrą ir kontrolę. Ne rečiau kaip kartą per mėnesį iki einamojo mėnesio 10 dienos pateikti PO raštišką atskaitą, kurioje turi būti nurodyta mėnesio bėgyje atlikti darbai, siūlomos prevencinės priemonės darbuotojų darbingumui, sveikatai ir gyvybei išsaugoti.</w:t>
            </w:r>
          </w:p>
          <w:p w14:paraId="36793F81" w14:textId="77777777" w:rsidR="00CC45CD" w:rsidRPr="00F42071" w:rsidRDefault="00CC45CD" w:rsidP="00802260">
            <w:pPr>
              <w:autoSpaceDE w:val="0"/>
              <w:autoSpaceDN w:val="0"/>
              <w:adjustRightInd w:val="0"/>
              <w:spacing w:line="240" w:lineRule="auto"/>
              <w:ind w:firstLine="0"/>
              <w:rPr>
                <w:rFonts w:ascii="Times New Roman" w:hAnsi="Times New Roman" w:cs="Times New Roman"/>
                <w:color w:val="EE0000"/>
                <w:sz w:val="24"/>
                <w:szCs w:val="24"/>
              </w:rPr>
            </w:pPr>
            <w:r w:rsidRPr="00F42071">
              <w:rPr>
                <w:rFonts w:ascii="Times New Roman" w:hAnsi="Times New Roman" w:cs="Times New Roman"/>
                <w:color w:val="000000" w:themeColor="text1"/>
                <w:sz w:val="24"/>
                <w:szCs w:val="24"/>
              </w:rPr>
              <w:t>Apsilankymo metu (pagal suderintą grafiką, ne rečiau nei 1 kartą per mėnesį) Užsakovo pagrindinėje buveinėje ir nurodytame objekte (objektus derinant su darbų vadovais):</w:t>
            </w:r>
          </w:p>
          <w:p w14:paraId="64861838" w14:textId="77777777" w:rsidR="00CC45CD" w:rsidRPr="00F42071" w:rsidRDefault="00CC45CD" w:rsidP="00802260">
            <w:pPr>
              <w:autoSpaceDE w:val="0"/>
              <w:autoSpaceDN w:val="0"/>
              <w:adjustRightInd w:val="0"/>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-kontroliuoti, kaip saugiai darbuotojai atlieka darbus darbo vietose, kaip vykdo DSS bei GS reikalavimus, ar dėvi visas reikiamas ir tinkamas asmens apsaugos priemones (AAP);</w:t>
            </w:r>
          </w:p>
          <w:p w14:paraId="075C0CD1" w14:textId="77777777" w:rsidR="00CC45CD" w:rsidRPr="00F42071" w:rsidRDefault="00CC45CD" w:rsidP="00802260">
            <w:pPr>
              <w:autoSpaceDE w:val="0"/>
              <w:autoSpaceDN w:val="0"/>
              <w:adjustRightInd w:val="0"/>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informuoti darbuotojus ir jų tiesioginius vadovus apie darbuotojų daromas klaidas DSS ir GS klausimais, tuo pat metu paaiškinant, kaip tą veiksmą ar darbą reikėtų atlikti saugiai;</w:t>
            </w:r>
          </w:p>
          <w:p w14:paraId="716453B0" w14:textId="77777777" w:rsidR="00CC45CD" w:rsidRPr="00F42071" w:rsidRDefault="00CC45CD" w:rsidP="00802260">
            <w:pPr>
              <w:autoSpaceDE w:val="0"/>
              <w:autoSpaceDN w:val="0"/>
              <w:adjustRightInd w:val="0"/>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sekti ir kontroliuoti kaip vykdomas audito metu pateiktų pastabų ir rekomendacijų įgyvendinimas;</w:t>
            </w:r>
          </w:p>
          <w:p w14:paraId="30EB75C2" w14:textId="77777777" w:rsidR="00CC45CD" w:rsidRPr="00F42071" w:rsidRDefault="00CC45CD" w:rsidP="00802260">
            <w:pPr>
              <w:pStyle w:val="Sraopastraipa"/>
              <w:spacing w:line="240" w:lineRule="auto"/>
              <w:ind w:left="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informaciją apie pastebėjimus pateikti raštu.</w:t>
            </w:r>
          </w:p>
        </w:tc>
      </w:tr>
      <w:tr w:rsidR="00CC45CD" w:rsidRPr="00F42071" w14:paraId="0712B669" w14:textId="77777777" w:rsidTr="00802260">
        <w:tc>
          <w:tcPr>
            <w:tcW w:w="914" w:type="dxa"/>
          </w:tcPr>
          <w:p w14:paraId="39962561"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lastRenderedPageBreak/>
              <w:t xml:space="preserve">       4.</w:t>
            </w:r>
          </w:p>
        </w:tc>
        <w:tc>
          <w:tcPr>
            <w:tcW w:w="3050" w:type="dxa"/>
          </w:tcPr>
          <w:p w14:paraId="5024BA27"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Darbuotojų instruktavimas DSS ir GS  klausimais</w:t>
            </w:r>
          </w:p>
        </w:tc>
        <w:tc>
          <w:tcPr>
            <w:tcW w:w="5503" w:type="dxa"/>
          </w:tcPr>
          <w:p w14:paraId="2C0641B0"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Kontroliuoti ar laiku atliekami instruktavimai DSS ir GS klausimais darbo vietoje. </w:t>
            </w:r>
          </w:p>
        </w:tc>
      </w:tr>
      <w:tr w:rsidR="00CC45CD" w:rsidRPr="00F42071" w14:paraId="301728A1" w14:textId="77777777" w:rsidTr="00802260">
        <w:tc>
          <w:tcPr>
            <w:tcW w:w="914" w:type="dxa"/>
            <w:vMerge w:val="restart"/>
          </w:tcPr>
          <w:p w14:paraId="73EC99D5" w14:textId="77777777" w:rsidR="00CC45CD" w:rsidRPr="00F42071" w:rsidRDefault="00CC45CD" w:rsidP="00802260">
            <w:pPr>
              <w:pStyle w:val="Sraopastraipa"/>
              <w:spacing w:line="240" w:lineRule="auto"/>
              <w:ind w:left="0"/>
              <w:jc w:val="center"/>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5.</w:t>
            </w:r>
          </w:p>
        </w:tc>
        <w:tc>
          <w:tcPr>
            <w:tcW w:w="3050" w:type="dxa"/>
            <w:vMerge w:val="restart"/>
          </w:tcPr>
          <w:p w14:paraId="56D6695A"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Darbuotojų mokymas DSS ir GS klausimais</w:t>
            </w:r>
          </w:p>
        </w:tc>
        <w:tc>
          <w:tcPr>
            <w:tcW w:w="5503" w:type="dxa"/>
          </w:tcPr>
          <w:p w14:paraId="7A948DF7"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Sudaryti apmokytų DSS ir GS klausimais įmonėje darbuotojų turimų pažymėjimų sąrašą (registrą) </w:t>
            </w:r>
          </w:p>
        </w:tc>
      </w:tr>
      <w:tr w:rsidR="00CC45CD" w:rsidRPr="00F42071" w14:paraId="35ED39D2" w14:textId="77777777" w:rsidTr="00802260">
        <w:tc>
          <w:tcPr>
            <w:tcW w:w="914" w:type="dxa"/>
            <w:vMerge/>
          </w:tcPr>
          <w:p w14:paraId="037E718C" w14:textId="77777777" w:rsidR="00CC45CD" w:rsidRPr="00F42071" w:rsidRDefault="00CC45CD" w:rsidP="00802260">
            <w:pPr>
              <w:pStyle w:val="Sraopastraipa"/>
              <w:spacing w:line="240" w:lineRule="auto"/>
              <w:ind w:left="0"/>
              <w:rPr>
                <w:rFonts w:ascii="Times New Roman" w:hAnsi="Times New Roman" w:cs="Times New Roman"/>
                <w:color w:val="000000" w:themeColor="text1"/>
                <w:sz w:val="24"/>
                <w:szCs w:val="24"/>
              </w:rPr>
            </w:pPr>
          </w:p>
        </w:tc>
        <w:tc>
          <w:tcPr>
            <w:tcW w:w="3050" w:type="dxa"/>
            <w:vMerge/>
          </w:tcPr>
          <w:p w14:paraId="24D6BF29" w14:textId="77777777" w:rsidR="00CC45CD" w:rsidRPr="00F42071" w:rsidRDefault="00CC45CD" w:rsidP="00802260">
            <w:pPr>
              <w:pStyle w:val="Sraopastraipa"/>
              <w:spacing w:line="240" w:lineRule="auto"/>
              <w:ind w:left="0"/>
              <w:rPr>
                <w:rFonts w:ascii="Times New Roman" w:hAnsi="Times New Roman" w:cs="Times New Roman"/>
                <w:color w:val="000000" w:themeColor="text1"/>
                <w:sz w:val="24"/>
                <w:szCs w:val="24"/>
              </w:rPr>
            </w:pPr>
          </w:p>
        </w:tc>
        <w:tc>
          <w:tcPr>
            <w:tcW w:w="5503" w:type="dxa"/>
          </w:tcPr>
          <w:p w14:paraId="5D703D51"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Vykdyti darbuotojų turimų DSS ir GS pažymėjimų (padalinių vadovų, darbuotojų, dirbančių darbus, susijusius su didesne rizika, darbuotojų, dirbančių su potencialiai pavojingais įrenginiais) galiojimo laiko kontrolę. </w:t>
            </w:r>
          </w:p>
        </w:tc>
      </w:tr>
      <w:tr w:rsidR="00CC45CD" w:rsidRPr="00F42071" w14:paraId="1DD17B86" w14:textId="77777777" w:rsidTr="00802260">
        <w:tc>
          <w:tcPr>
            <w:tcW w:w="914" w:type="dxa"/>
            <w:vMerge w:val="restart"/>
          </w:tcPr>
          <w:p w14:paraId="68D00E9E"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6. </w:t>
            </w:r>
          </w:p>
        </w:tc>
        <w:tc>
          <w:tcPr>
            <w:tcW w:w="3050" w:type="dxa"/>
            <w:vMerge w:val="restart"/>
          </w:tcPr>
          <w:p w14:paraId="10CDC1BB"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Darbuotojų sveikatos patikrinimas </w:t>
            </w:r>
          </w:p>
        </w:tc>
        <w:tc>
          <w:tcPr>
            <w:tcW w:w="5503" w:type="dxa"/>
          </w:tcPr>
          <w:p w14:paraId="408DDFDA"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Pagal pareigybes ir atliekamus darbus, sudaryti kenksmingų veiksnių sąrašus, kurie įrašomi į asmens medicinines knygeles ir pagal kuriuos periodiškai tikrinama sveikata darbuotojams. </w:t>
            </w:r>
          </w:p>
        </w:tc>
      </w:tr>
      <w:tr w:rsidR="00CC45CD" w:rsidRPr="00F42071" w14:paraId="50D37E6C" w14:textId="77777777" w:rsidTr="00802260">
        <w:tc>
          <w:tcPr>
            <w:tcW w:w="914" w:type="dxa"/>
            <w:vMerge/>
          </w:tcPr>
          <w:p w14:paraId="087C888B"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2C8EED33"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022E99EB"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Sudaryti darbuotojų, kuriems privalomai turi būti tikrinama sveikata, sąrašus ir grafikus. </w:t>
            </w:r>
          </w:p>
        </w:tc>
      </w:tr>
      <w:tr w:rsidR="00CC45CD" w:rsidRPr="00F42071" w14:paraId="3590FE48" w14:textId="77777777" w:rsidTr="00802260">
        <w:tc>
          <w:tcPr>
            <w:tcW w:w="914" w:type="dxa"/>
            <w:vMerge/>
          </w:tcPr>
          <w:p w14:paraId="5CA5DBF6"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61F45E55"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76D3C748"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Kontroliuoti, kad būtų laiku tikrinama darbuotojų sveikata. </w:t>
            </w:r>
          </w:p>
        </w:tc>
      </w:tr>
      <w:tr w:rsidR="00CC45CD" w:rsidRPr="00F42071" w14:paraId="3EA7F55C" w14:textId="77777777" w:rsidTr="00802260">
        <w:tc>
          <w:tcPr>
            <w:tcW w:w="914" w:type="dxa"/>
            <w:vMerge w:val="restart"/>
          </w:tcPr>
          <w:p w14:paraId="1677E401"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7. </w:t>
            </w:r>
          </w:p>
        </w:tc>
        <w:tc>
          <w:tcPr>
            <w:tcW w:w="3050" w:type="dxa"/>
            <w:vMerge w:val="restart"/>
          </w:tcPr>
          <w:p w14:paraId="1072B7A8"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Asmeninės apsaugos priemonės</w:t>
            </w:r>
          </w:p>
        </w:tc>
        <w:tc>
          <w:tcPr>
            <w:tcW w:w="5503" w:type="dxa"/>
          </w:tcPr>
          <w:p w14:paraId="1BFC71D7"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Įmonės vadovo pageidavimu, konsultuoti parenkant ir įsigyjant asmens apsaugos priemones (toliau – AAP), kolektyvines apsaugos priemones.  </w:t>
            </w:r>
          </w:p>
        </w:tc>
      </w:tr>
      <w:tr w:rsidR="00CC45CD" w:rsidRPr="00F42071" w14:paraId="1496067A" w14:textId="77777777" w:rsidTr="00802260">
        <w:tc>
          <w:tcPr>
            <w:tcW w:w="914" w:type="dxa"/>
            <w:vMerge/>
          </w:tcPr>
          <w:p w14:paraId="4C7CA35C"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6493F190"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1AA705CB"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Pagal pareigybes sudaryti/atnaujinti nemokamai išduodamų AAP sąrašus. </w:t>
            </w:r>
          </w:p>
        </w:tc>
      </w:tr>
      <w:tr w:rsidR="00CC45CD" w:rsidRPr="00F42071" w14:paraId="6E9E38E6" w14:textId="77777777" w:rsidTr="00802260">
        <w:tc>
          <w:tcPr>
            <w:tcW w:w="914" w:type="dxa"/>
            <w:vMerge w:val="restart"/>
          </w:tcPr>
          <w:p w14:paraId="5A8345F8"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8. </w:t>
            </w:r>
          </w:p>
        </w:tc>
        <w:tc>
          <w:tcPr>
            <w:tcW w:w="3050" w:type="dxa"/>
            <w:vMerge w:val="restart"/>
          </w:tcPr>
          <w:p w14:paraId="79201827"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Profesinė rizika </w:t>
            </w:r>
          </w:p>
        </w:tc>
        <w:tc>
          <w:tcPr>
            <w:tcW w:w="5503" w:type="dxa"/>
          </w:tcPr>
          <w:p w14:paraId="5F4B80EF"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Konsultuoti profesinės rizikos identifikavimo ir vertinimo klausimais. </w:t>
            </w:r>
          </w:p>
        </w:tc>
      </w:tr>
      <w:tr w:rsidR="00CC45CD" w:rsidRPr="00F42071" w14:paraId="183F61C0" w14:textId="77777777" w:rsidTr="00802260">
        <w:tc>
          <w:tcPr>
            <w:tcW w:w="914" w:type="dxa"/>
            <w:vMerge/>
          </w:tcPr>
          <w:p w14:paraId="46F9B4DC"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749C2593"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255A6773"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Kontroliuoti ar darbuotojai susipažino su profesinės rizikos vertinimo rezultatais </w:t>
            </w:r>
          </w:p>
        </w:tc>
      </w:tr>
      <w:tr w:rsidR="00CC45CD" w:rsidRPr="00F42071" w14:paraId="00D145AB" w14:textId="77777777" w:rsidTr="00802260">
        <w:tc>
          <w:tcPr>
            <w:tcW w:w="914" w:type="dxa"/>
            <w:vMerge/>
          </w:tcPr>
          <w:p w14:paraId="5295B45A"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5434C3F9"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074F1B26"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Vykdyti profesinės rizikos mažinimo ir šalinimo priemonių plano įgyvendinimo kontrolę. </w:t>
            </w:r>
          </w:p>
        </w:tc>
      </w:tr>
      <w:tr w:rsidR="00CC45CD" w:rsidRPr="00F42071" w14:paraId="67A9AF0A" w14:textId="77777777" w:rsidTr="00802260">
        <w:tc>
          <w:tcPr>
            <w:tcW w:w="914" w:type="dxa"/>
            <w:vMerge w:val="restart"/>
          </w:tcPr>
          <w:p w14:paraId="776A61D2"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9. </w:t>
            </w:r>
          </w:p>
        </w:tc>
        <w:tc>
          <w:tcPr>
            <w:tcW w:w="3050" w:type="dxa"/>
            <w:vMerge w:val="restart"/>
          </w:tcPr>
          <w:p w14:paraId="4737B80A"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DSS ir GS dokumentai </w:t>
            </w:r>
          </w:p>
        </w:tc>
        <w:tc>
          <w:tcPr>
            <w:tcW w:w="5503" w:type="dxa"/>
          </w:tcPr>
          <w:p w14:paraId="3F9C3BAA"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Kontroliuoti rengiant įmonės vidinius DSS ir GS dokumentų projektus. </w:t>
            </w:r>
          </w:p>
        </w:tc>
      </w:tr>
      <w:tr w:rsidR="00CC45CD" w:rsidRPr="00F42071" w14:paraId="3A1B254E" w14:textId="77777777" w:rsidTr="00802260">
        <w:trPr>
          <w:trHeight w:val="4810"/>
        </w:trPr>
        <w:tc>
          <w:tcPr>
            <w:tcW w:w="914" w:type="dxa"/>
            <w:vMerge/>
          </w:tcPr>
          <w:p w14:paraId="73ACFB01"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4E26568A"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2FD2CBAB"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Rengti/atnaujinti DSS ir GS dokumentų projektus:</w:t>
            </w:r>
          </w:p>
          <w:p w14:paraId="44DC294D"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DSS tarnybos steigimo dokumentus;</w:t>
            </w:r>
          </w:p>
          <w:p w14:paraId="4D294211"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DSS ir GS instrukcijas;</w:t>
            </w:r>
          </w:p>
          <w:p w14:paraId="42D870E0"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įmonės DSS specialistų pareiginius nuostatus; </w:t>
            </w:r>
          </w:p>
          <w:p w14:paraId="046F0E08"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darbuotojų atstovų saugai ir sveikatai bei GS rinkimų dokumentus;</w:t>
            </w:r>
          </w:p>
          <w:p w14:paraId="3379F56A"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DSS ir GS komiteto rinkimų dokumentus;</w:t>
            </w:r>
          </w:p>
          <w:p w14:paraId="68C8B94C"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asmeninių apsaugos priemonių parinkimo ir apskaitos dokumentus;</w:t>
            </w:r>
          </w:p>
          <w:p w14:paraId="777997FC"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darbuotojų instruktavimo DSS ir GS klausimais tvarkos aprašą; </w:t>
            </w:r>
          </w:p>
          <w:p w14:paraId="0EC896A9"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darbuotojų mokymo ir žinių iš DSS ir GS srities tikrinimo tvarkos aprašą; </w:t>
            </w:r>
          </w:p>
          <w:p w14:paraId="40488B77"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neblaivumo (girtumo) nustatymo ir darbuotojų nušalinimo nuo darbo tvarkos aprašą.</w:t>
            </w:r>
          </w:p>
        </w:tc>
      </w:tr>
      <w:tr w:rsidR="00CC45CD" w:rsidRPr="00F42071" w14:paraId="73CBBB38" w14:textId="77777777" w:rsidTr="00802260">
        <w:tc>
          <w:tcPr>
            <w:tcW w:w="914" w:type="dxa"/>
            <w:vMerge w:val="restart"/>
          </w:tcPr>
          <w:p w14:paraId="3E72E958"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lastRenderedPageBreak/>
              <w:t xml:space="preserve">      10. </w:t>
            </w:r>
          </w:p>
        </w:tc>
        <w:tc>
          <w:tcPr>
            <w:tcW w:w="3050" w:type="dxa"/>
            <w:vMerge w:val="restart"/>
          </w:tcPr>
          <w:p w14:paraId="596E9DCC"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Nelaimingi atsitikimai, incidentai ir profesinės ligos</w:t>
            </w:r>
          </w:p>
        </w:tc>
        <w:tc>
          <w:tcPr>
            <w:tcW w:w="5503" w:type="dxa"/>
          </w:tcPr>
          <w:p w14:paraId="03A88A3B"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Dalyvauti atliekant nelaimingų atsitikimų darbe, pakeliui į/iš darbo, incidentų bei profesinių ligų tyrimą.  </w:t>
            </w:r>
          </w:p>
        </w:tc>
      </w:tr>
      <w:tr w:rsidR="00CC45CD" w:rsidRPr="00F42071" w14:paraId="6615514A" w14:textId="77777777" w:rsidTr="00802260">
        <w:tc>
          <w:tcPr>
            <w:tcW w:w="914" w:type="dxa"/>
            <w:vMerge/>
          </w:tcPr>
          <w:p w14:paraId="69DA3F9D"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74C75601"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1E3B5AC1"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Analizuoti nelaimingų atsitikimų darbe, profesinių ligų bei incidentų aplinkybes ir priežastis. </w:t>
            </w:r>
          </w:p>
        </w:tc>
      </w:tr>
      <w:tr w:rsidR="00CC45CD" w:rsidRPr="00F42071" w14:paraId="176C4E81" w14:textId="77777777" w:rsidTr="00802260">
        <w:tc>
          <w:tcPr>
            <w:tcW w:w="914" w:type="dxa"/>
            <w:vMerge/>
          </w:tcPr>
          <w:p w14:paraId="5ADC600B"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535D6FDE"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42998ABD"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Įmonės vadovo pavedimu, pristatyti reikalingus dokumentus į VDI </w:t>
            </w:r>
          </w:p>
        </w:tc>
      </w:tr>
      <w:tr w:rsidR="00CC45CD" w:rsidRPr="00F42071" w14:paraId="6355E532" w14:textId="77777777" w:rsidTr="00802260">
        <w:tc>
          <w:tcPr>
            <w:tcW w:w="914" w:type="dxa"/>
            <w:vMerge/>
          </w:tcPr>
          <w:p w14:paraId="310C562C"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4152AF60"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1C1EC41A"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Registruoti įmonėje įvykusius nelaimingus atsitikimus darbe, profesines ligas bei incidentus.</w:t>
            </w:r>
          </w:p>
        </w:tc>
      </w:tr>
      <w:tr w:rsidR="00CC45CD" w:rsidRPr="00F42071" w14:paraId="55E702CB" w14:textId="77777777" w:rsidTr="00802260">
        <w:tc>
          <w:tcPr>
            <w:tcW w:w="914" w:type="dxa"/>
            <w:vMerge/>
          </w:tcPr>
          <w:p w14:paraId="7146A180"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3DAEB2BF"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720C1DFA"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Kontroliuoti ar sudaromi prevencinių priemonių planai. </w:t>
            </w:r>
          </w:p>
        </w:tc>
      </w:tr>
      <w:tr w:rsidR="00CC45CD" w:rsidRPr="00F42071" w14:paraId="3BECDE40" w14:textId="77777777" w:rsidTr="00802260">
        <w:tc>
          <w:tcPr>
            <w:tcW w:w="914" w:type="dxa"/>
          </w:tcPr>
          <w:p w14:paraId="1A631312"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11. </w:t>
            </w:r>
          </w:p>
        </w:tc>
        <w:tc>
          <w:tcPr>
            <w:tcW w:w="3050" w:type="dxa"/>
          </w:tcPr>
          <w:p w14:paraId="65DF4D8A"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Žalieji reikalavimai paslaugoms</w:t>
            </w:r>
          </w:p>
        </w:tc>
        <w:tc>
          <w:tcPr>
            <w:tcW w:w="5503" w:type="dxa"/>
          </w:tcPr>
          <w:p w14:paraId="42AE8338"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shd w:val="clear" w:color="auto" w:fill="FFFFFF"/>
              </w:rPr>
              <w:t xml:space="preserve">Vykdomas žaliasis pirkimas pagal Lietuvos Respublikos aplinkos ministro 2022 m. gruodžio 13 d. įsakymu Nr. D1-401 patvirtintą „Aplinkos apsaugos kriterijų taikymo, vykdant žaliuosius pirkimus, tvarkos aprašą“ (toliau – Tvarkos aprašas) pirkimui taikomas aplinkosauginis kriterijus: 4.4.3. perkama tik nematerialaus pobūdžio paslauga, nesusijusi su  materialaus objekto sukūrimu, kurios teikimo metu nėra  numatomas reikšmingas neigiamas poveikis aplinkai, nesukuriamas taršos šaltinis ir negeneruojamos atliekos t. y. perkamos darbuotojų saugos konsultacinės paslaugos, todėl papildomi aplinkosauginiai reikalavimai nenustatomi.   </w:t>
            </w:r>
          </w:p>
        </w:tc>
      </w:tr>
    </w:tbl>
    <w:p w14:paraId="09170E1A" w14:textId="77777777" w:rsidR="00CC45CD" w:rsidRPr="00F42071" w:rsidRDefault="00CC45CD" w:rsidP="00CC45CD">
      <w:pPr>
        <w:jc w:val="center"/>
        <w:rPr>
          <w:rFonts w:ascii="Times New Roman" w:hAnsi="Times New Roman" w:cs="Times New Roman"/>
          <w:sz w:val="24"/>
          <w:szCs w:val="24"/>
        </w:rPr>
      </w:pPr>
    </w:p>
    <w:p w14:paraId="5484AE8C" w14:textId="77777777" w:rsidR="00CC45CD" w:rsidRPr="00F42071" w:rsidRDefault="00CC45CD" w:rsidP="00CC45CD">
      <w:pPr>
        <w:jc w:val="center"/>
        <w:rPr>
          <w:rFonts w:ascii="Times New Roman" w:hAnsi="Times New Roman" w:cs="Times New Roman"/>
          <w:sz w:val="24"/>
          <w:szCs w:val="24"/>
        </w:rPr>
      </w:pPr>
    </w:p>
    <w:p w14:paraId="0129060F" w14:textId="77777777" w:rsidR="00CC45CD" w:rsidRPr="00F42071" w:rsidRDefault="00CC45CD" w:rsidP="00CC45CD">
      <w:pPr>
        <w:jc w:val="center"/>
        <w:rPr>
          <w:rFonts w:ascii="Times New Roman" w:hAnsi="Times New Roman" w:cs="Times New Roman"/>
          <w:sz w:val="24"/>
          <w:szCs w:val="24"/>
        </w:rPr>
      </w:pPr>
    </w:p>
    <w:p w14:paraId="1DDA0EB8" w14:textId="77777777" w:rsidR="00CC45CD" w:rsidRPr="00F42071" w:rsidRDefault="00CC45CD" w:rsidP="00CC45CD">
      <w:pPr>
        <w:jc w:val="center"/>
        <w:rPr>
          <w:rFonts w:ascii="Times New Roman" w:hAnsi="Times New Roman" w:cs="Times New Roman"/>
          <w:sz w:val="24"/>
          <w:szCs w:val="24"/>
        </w:rPr>
      </w:pPr>
      <w:r w:rsidRPr="00F42071">
        <w:rPr>
          <w:rFonts w:ascii="Times New Roman" w:hAnsi="Times New Roman" w:cs="Times New Roman"/>
          <w:sz w:val="24"/>
          <w:szCs w:val="24"/>
        </w:rPr>
        <w:t>_____________________________</w:t>
      </w:r>
    </w:p>
    <w:p w14:paraId="51737532" w14:textId="77777777" w:rsidR="00CC45CD" w:rsidRPr="00F42071" w:rsidRDefault="00CC45CD" w:rsidP="00CC45CD">
      <w:pPr>
        <w:rPr>
          <w:rFonts w:ascii="Times New Roman" w:hAnsi="Times New Roman" w:cs="Times New Roman"/>
          <w:sz w:val="24"/>
          <w:szCs w:val="24"/>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CC45CD" w:rsidRDefault="00506996" w:rsidP="00506996">
      <w:pPr>
        <w:spacing w:line="240" w:lineRule="auto"/>
        <w:ind w:left="7314" w:firstLine="0"/>
        <w:rPr>
          <w:rFonts w:ascii="Times New Roman" w:hAnsi="Times New Roman" w:cs="Times New Roman"/>
          <w:sz w:val="24"/>
          <w:szCs w:val="24"/>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CC45CD">
        <w:rPr>
          <w:rFonts w:ascii="Times New Roman" w:hAnsi="Times New Roman" w:cs="Times New Roman"/>
          <w:sz w:val="24"/>
          <w:szCs w:val="24"/>
        </w:rPr>
        <w:lastRenderedPageBreak/>
        <w:t xml:space="preserve">Pirkimo sąlygų </w:t>
      </w:r>
      <w:r w:rsidR="0012726D" w:rsidRPr="00CC45CD">
        <w:rPr>
          <w:rFonts w:ascii="Times New Roman" w:hAnsi="Times New Roman" w:cs="Times New Roman"/>
          <w:sz w:val="24"/>
          <w:szCs w:val="24"/>
        </w:rPr>
        <w:t>5</w:t>
      </w:r>
      <w:r w:rsidRPr="00CC45CD">
        <w:rPr>
          <w:rFonts w:ascii="Times New Roman" w:hAnsi="Times New Roman" w:cs="Times New Roman"/>
          <w:sz w:val="24"/>
          <w:szCs w:val="24"/>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13CA2D99" w14:textId="3E53CAB9" w:rsidR="006E31BC" w:rsidRPr="00FC28C5" w:rsidRDefault="006E31BC" w:rsidP="006E31BC">
      <w:pPr>
        <w:tabs>
          <w:tab w:val="num" w:pos="960"/>
          <w:tab w:val="left" w:pos="1134"/>
        </w:tabs>
        <w:spacing w:line="240" w:lineRule="auto"/>
        <w:jc w:val="center"/>
        <w:rPr>
          <w:rFonts w:ascii="Times New Roman" w:hAnsi="Times New Roman" w:cs="Times New Roman"/>
          <w:b/>
          <w:bCs/>
          <w:color w:val="000000" w:themeColor="text1"/>
          <w:sz w:val="24"/>
          <w:szCs w:val="24"/>
        </w:rPr>
      </w:pPr>
      <w:bookmarkStart w:id="42" w:name="_Pirkimo_sąlygų_3"/>
      <w:bookmarkEnd w:id="42"/>
      <w:r w:rsidRPr="00034D5B">
        <w:rPr>
          <w:rFonts w:ascii="Times New Roman" w:hAnsi="Times New Roman" w:cs="Times New Roman"/>
          <w:b/>
          <w:bCs/>
          <w:sz w:val="24"/>
          <w:szCs w:val="24"/>
        </w:rPr>
        <w:t xml:space="preserve">PASIŪLYMAS DĖL </w:t>
      </w:r>
      <w:r w:rsidRPr="00FC28C5">
        <w:rPr>
          <w:rFonts w:ascii="Times New Roman" w:hAnsi="Times New Roman" w:cs="Times New Roman"/>
          <w:b/>
          <w:bCs/>
          <w:sz w:val="24"/>
          <w:szCs w:val="24"/>
        </w:rPr>
        <w:t xml:space="preserve">DARBUOTOJŲ SAUGOS IR SVEIKATOS TARNYBOS FUNKCIJŲ VYKDYMO, </w:t>
      </w:r>
      <w:r w:rsidRPr="00FC28C5">
        <w:rPr>
          <w:rFonts w:ascii="Times New Roman" w:hAnsi="Times New Roman" w:cs="Times New Roman"/>
          <w:b/>
          <w:bCs/>
          <w:color w:val="000000" w:themeColor="text1"/>
          <w:sz w:val="24"/>
          <w:szCs w:val="24"/>
        </w:rPr>
        <w:t>GAISRINĖS SAUGOS PASLAUG</w:t>
      </w:r>
      <w:r>
        <w:rPr>
          <w:rFonts w:ascii="Times New Roman" w:hAnsi="Times New Roman" w:cs="Times New Roman"/>
          <w:b/>
          <w:bCs/>
          <w:color w:val="000000" w:themeColor="text1"/>
          <w:sz w:val="24"/>
          <w:szCs w:val="24"/>
        </w:rPr>
        <w:t>Ų</w:t>
      </w:r>
    </w:p>
    <w:p w14:paraId="03230CCC" w14:textId="4E43F1E4" w:rsidR="006E31BC" w:rsidRPr="00034D5B" w:rsidRDefault="006E31BC" w:rsidP="006E31BC">
      <w:pPr>
        <w:pStyle w:val="Sraopastraipa"/>
        <w:jc w:val="center"/>
        <w:rPr>
          <w:rFonts w:ascii="Times New Roman" w:hAnsi="Times New Roman" w:cs="Times New Roman"/>
          <w:b/>
          <w:bCs/>
          <w:sz w:val="24"/>
          <w:szCs w:val="24"/>
        </w:rPr>
      </w:pPr>
    </w:p>
    <w:tbl>
      <w:tblPr>
        <w:tblW w:w="0" w:type="auto"/>
        <w:tblLook w:val="04A0" w:firstRow="1" w:lastRow="0" w:firstColumn="1" w:lastColumn="0" w:noHBand="0" w:noVBand="1"/>
      </w:tblPr>
      <w:tblGrid>
        <w:gridCol w:w="3145"/>
        <w:gridCol w:w="1573"/>
        <w:gridCol w:w="848"/>
      </w:tblGrid>
      <w:tr w:rsidR="006E31BC" w:rsidRPr="009B6035" w14:paraId="324B7437" w14:textId="77777777" w:rsidTr="002B61F9">
        <w:trPr>
          <w:gridBefore w:val="1"/>
          <w:wBefore w:w="3145" w:type="dxa"/>
          <w:trHeight w:val="386"/>
        </w:trPr>
        <w:tc>
          <w:tcPr>
            <w:tcW w:w="2421" w:type="dxa"/>
            <w:gridSpan w:val="2"/>
            <w:tcBorders>
              <w:bottom w:val="single" w:sz="4" w:space="0" w:color="auto"/>
            </w:tcBorders>
          </w:tcPr>
          <w:p w14:paraId="72AEADB9" w14:textId="77777777" w:rsidR="006E31BC" w:rsidRPr="009B6035" w:rsidRDefault="006E31BC" w:rsidP="002B61F9">
            <w:pPr>
              <w:jc w:val="center"/>
              <w:rPr>
                <w:rFonts w:ascii="Times New Roman" w:hAnsi="Times New Roman" w:cs="Times New Roman"/>
                <w:i/>
                <w:iCs/>
                <w:color w:val="7030A0"/>
                <w:sz w:val="22"/>
                <w:szCs w:val="22"/>
              </w:rPr>
            </w:pPr>
          </w:p>
        </w:tc>
      </w:tr>
      <w:tr w:rsidR="006E31BC" w:rsidRPr="009B6035" w14:paraId="5235AC8B" w14:textId="77777777" w:rsidTr="002B61F9">
        <w:trPr>
          <w:gridBefore w:val="1"/>
          <w:wBefore w:w="3145" w:type="dxa"/>
          <w:trHeight w:val="98"/>
        </w:trPr>
        <w:tc>
          <w:tcPr>
            <w:tcW w:w="2421" w:type="dxa"/>
            <w:gridSpan w:val="2"/>
            <w:tcBorders>
              <w:top w:val="single" w:sz="4" w:space="0" w:color="auto"/>
            </w:tcBorders>
          </w:tcPr>
          <w:p w14:paraId="13B64304" w14:textId="77777777" w:rsidR="006E31BC" w:rsidRPr="009B6035" w:rsidRDefault="006E31BC" w:rsidP="002B61F9">
            <w:pPr>
              <w:jc w:val="center"/>
              <w:rPr>
                <w:i/>
                <w:iCs/>
                <w:color w:val="7030A0"/>
                <w:sz w:val="22"/>
                <w:szCs w:val="22"/>
                <w:vertAlign w:val="superscript"/>
              </w:rPr>
            </w:pPr>
            <w:r w:rsidRPr="009B6035">
              <w:rPr>
                <w:i/>
                <w:iCs/>
                <w:sz w:val="22"/>
                <w:szCs w:val="22"/>
                <w:vertAlign w:val="superscript"/>
              </w:rPr>
              <w:t>(data)</w:t>
            </w:r>
          </w:p>
        </w:tc>
      </w:tr>
      <w:tr w:rsidR="006E31BC" w:rsidRPr="009B6035" w14:paraId="7A2C8A2A" w14:textId="77777777" w:rsidTr="002B61F9">
        <w:trPr>
          <w:gridBefore w:val="1"/>
          <w:wBefore w:w="3145" w:type="dxa"/>
          <w:trHeight w:val="406"/>
        </w:trPr>
        <w:tc>
          <w:tcPr>
            <w:tcW w:w="2421" w:type="dxa"/>
            <w:gridSpan w:val="2"/>
            <w:tcBorders>
              <w:bottom w:val="single" w:sz="4" w:space="0" w:color="auto"/>
            </w:tcBorders>
          </w:tcPr>
          <w:p w14:paraId="70294442" w14:textId="77777777" w:rsidR="006E31BC" w:rsidRPr="009B6035" w:rsidRDefault="006E31BC" w:rsidP="002B61F9">
            <w:pPr>
              <w:jc w:val="center"/>
              <w:rPr>
                <w:i/>
                <w:iCs/>
                <w:color w:val="7030A0"/>
                <w:sz w:val="22"/>
                <w:szCs w:val="22"/>
              </w:rPr>
            </w:pPr>
          </w:p>
        </w:tc>
      </w:tr>
      <w:tr w:rsidR="006E31BC" w:rsidRPr="009B6035" w14:paraId="1214A584" w14:textId="77777777" w:rsidTr="002B61F9">
        <w:trPr>
          <w:gridBefore w:val="1"/>
          <w:wBefore w:w="3145" w:type="dxa"/>
          <w:trHeight w:val="512"/>
        </w:trPr>
        <w:tc>
          <w:tcPr>
            <w:tcW w:w="2421" w:type="dxa"/>
            <w:gridSpan w:val="2"/>
            <w:tcBorders>
              <w:top w:val="single" w:sz="4" w:space="0" w:color="auto"/>
            </w:tcBorders>
          </w:tcPr>
          <w:p w14:paraId="19BD6692" w14:textId="77777777" w:rsidR="006E31BC" w:rsidRPr="009B6035" w:rsidRDefault="006E31BC" w:rsidP="002B61F9">
            <w:pPr>
              <w:jc w:val="center"/>
              <w:rPr>
                <w:i/>
                <w:iCs/>
                <w:color w:val="7030A0"/>
                <w:sz w:val="22"/>
                <w:szCs w:val="22"/>
                <w:vertAlign w:val="superscript"/>
              </w:rPr>
            </w:pPr>
            <w:r w:rsidRPr="009B6035">
              <w:rPr>
                <w:i/>
                <w:iCs/>
                <w:sz w:val="22"/>
                <w:szCs w:val="22"/>
                <w:vertAlign w:val="superscript"/>
              </w:rPr>
              <w:t>(vieta)</w:t>
            </w:r>
          </w:p>
        </w:tc>
      </w:tr>
      <w:tr w:rsidR="006E31BC" w:rsidRPr="009B6035" w14:paraId="53802624" w14:textId="77777777" w:rsidTr="002B61F9">
        <w:trPr>
          <w:gridAfter w:val="1"/>
          <w:wAfter w:w="848" w:type="dxa"/>
          <w:trHeight w:val="268"/>
        </w:trPr>
        <w:tc>
          <w:tcPr>
            <w:tcW w:w="4718" w:type="dxa"/>
            <w:gridSpan w:val="2"/>
            <w:tcBorders>
              <w:bottom w:val="single" w:sz="4" w:space="0" w:color="auto"/>
            </w:tcBorders>
            <w:vAlign w:val="center"/>
          </w:tcPr>
          <w:p w14:paraId="3D1E6E74" w14:textId="3CCF5A16" w:rsidR="006E31BC" w:rsidRPr="00034D5B" w:rsidRDefault="006E31BC" w:rsidP="002B61F9">
            <w:pPr>
              <w:rPr>
                <w:rFonts w:ascii="Times New Roman" w:hAnsi="Times New Roman" w:cs="Times New Roman"/>
                <w:b/>
                <w:bCs/>
                <w:color w:val="00B050"/>
              </w:rPr>
            </w:pPr>
            <w:r w:rsidRPr="00034D5B">
              <w:rPr>
                <w:rFonts w:ascii="Times New Roman" w:hAnsi="Times New Roman" w:cs="Times New Roman"/>
                <w:b/>
                <w:bCs/>
              </w:rPr>
              <w:t xml:space="preserve">UAB „Utenos </w:t>
            </w:r>
            <w:r w:rsidR="00CC45CD">
              <w:rPr>
                <w:rFonts w:ascii="Times New Roman" w:hAnsi="Times New Roman" w:cs="Times New Roman"/>
                <w:b/>
                <w:bCs/>
              </w:rPr>
              <w:t>butų ūkis</w:t>
            </w:r>
            <w:r w:rsidRPr="00034D5B">
              <w:rPr>
                <w:rFonts w:ascii="Times New Roman" w:hAnsi="Times New Roman" w:cs="Times New Roman"/>
                <w:b/>
                <w:bCs/>
              </w:rPr>
              <w:t>“</w:t>
            </w:r>
          </w:p>
        </w:tc>
      </w:tr>
      <w:tr w:rsidR="006E31BC" w:rsidRPr="009B6035" w14:paraId="2C31BF3A" w14:textId="77777777" w:rsidTr="002B61F9">
        <w:trPr>
          <w:gridAfter w:val="1"/>
          <w:wAfter w:w="848" w:type="dxa"/>
          <w:trHeight w:val="365"/>
        </w:trPr>
        <w:tc>
          <w:tcPr>
            <w:tcW w:w="4718" w:type="dxa"/>
            <w:gridSpan w:val="2"/>
            <w:tcBorders>
              <w:top w:val="single" w:sz="4" w:space="0" w:color="auto"/>
            </w:tcBorders>
          </w:tcPr>
          <w:p w14:paraId="76441049" w14:textId="77777777" w:rsidR="006E31BC" w:rsidRPr="009B6035" w:rsidRDefault="006E31BC" w:rsidP="002B61F9">
            <w:pPr>
              <w:rPr>
                <w:rFonts w:ascii="Times New Roman" w:hAnsi="Times New Roman" w:cs="Times New Roman"/>
              </w:rPr>
            </w:pPr>
            <w:r w:rsidRPr="009B6035">
              <w:rPr>
                <w:rFonts w:ascii="Times New Roman" w:hAnsi="Times New Roman" w:cs="Times New Roman"/>
                <w:vertAlign w:val="superscript"/>
              </w:rPr>
              <w:t>(Adresata</w:t>
            </w:r>
            <w:r>
              <w:rPr>
                <w:rFonts w:ascii="Times New Roman" w:hAnsi="Times New Roman" w:cs="Times New Roman"/>
                <w:vertAlign w:val="superscript"/>
              </w:rPr>
              <w:t>s</w:t>
            </w:r>
            <w:r w:rsidRPr="009B6035">
              <w:rPr>
                <w:rFonts w:ascii="Times New Roman" w:hAnsi="Times New Roman" w:cs="Times New Roman"/>
                <w:vertAlign w:val="superscript"/>
              </w:rPr>
              <w:t>)</w:t>
            </w:r>
          </w:p>
        </w:tc>
      </w:tr>
    </w:tbl>
    <w:p w14:paraId="0B81CD8B" w14:textId="77777777" w:rsidR="006E31BC" w:rsidRPr="00034D5B" w:rsidRDefault="006E31BC" w:rsidP="006E31BC">
      <w:pPr>
        <w:tabs>
          <w:tab w:val="left" w:pos="567"/>
        </w:tabs>
        <w:ind w:left="360"/>
        <w:jc w:val="center"/>
        <w:rPr>
          <w:rFonts w:ascii="Times New Roman" w:hAnsi="Times New Roman" w:cs="Times New Roman"/>
          <w:b/>
          <w:bCs/>
          <w:sz w:val="22"/>
          <w:szCs w:val="22"/>
        </w:rPr>
      </w:pPr>
      <w:r w:rsidRPr="00034D5B">
        <w:rPr>
          <w:rFonts w:ascii="Times New Roman" w:hAnsi="Times New Roman" w:cs="Times New Roman"/>
          <w:b/>
          <w:bCs/>
          <w:sz w:val="22"/>
          <w:szCs w:val="22"/>
        </w:rPr>
        <w:t>INFORMACIJA APIE TIEKĖJĄ:</w:t>
      </w:r>
    </w:p>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0"/>
        <w:gridCol w:w="4789"/>
      </w:tblGrid>
      <w:tr w:rsidR="006E31BC" w:rsidRPr="009B6035" w14:paraId="03D8918F" w14:textId="77777777" w:rsidTr="007D23B2">
        <w:trPr>
          <w:trHeight w:val="1000"/>
        </w:trPr>
        <w:tc>
          <w:tcPr>
            <w:tcW w:w="5290" w:type="dxa"/>
            <w:tcBorders>
              <w:top w:val="single" w:sz="4" w:space="0" w:color="auto"/>
              <w:left w:val="single" w:sz="4" w:space="0" w:color="auto"/>
              <w:bottom w:val="single" w:sz="4" w:space="0" w:color="auto"/>
              <w:right w:val="single" w:sz="4" w:space="0" w:color="auto"/>
            </w:tcBorders>
            <w:hideMark/>
          </w:tcPr>
          <w:p w14:paraId="0DB70D30" w14:textId="77777777" w:rsidR="006E31BC" w:rsidRPr="009B6035" w:rsidRDefault="006E31BC" w:rsidP="007D23B2">
            <w:pPr>
              <w:spacing w:line="240" w:lineRule="auto"/>
              <w:rPr>
                <w:rFonts w:ascii="Times New Roman" w:hAnsi="Times New Roman" w:cs="Times New Roman"/>
                <w:sz w:val="22"/>
                <w:szCs w:val="22"/>
              </w:rPr>
            </w:pPr>
            <w:r w:rsidRPr="009B6035">
              <w:rPr>
                <w:rFonts w:ascii="Times New Roman" w:hAnsi="Times New Roman" w:cs="Times New Roman"/>
                <w:sz w:val="22"/>
                <w:szCs w:val="22"/>
              </w:rPr>
              <w:t xml:space="preserve">Tiekėjo arba ūkio subjektų grupės dalyvių pavadinimas (-ai), juridinio asmens kodas (-ai) </w:t>
            </w:r>
            <w:r w:rsidRPr="009B6035">
              <w:rPr>
                <w:rFonts w:ascii="Times New Roman" w:hAnsi="Times New Roman" w:cs="Times New Roman"/>
                <w:i/>
                <w:sz w:val="22"/>
                <w:szCs w:val="22"/>
              </w:rPr>
              <w:t>(jeigu pasiūlymą teikia fizinis asmuo – verslo ar individualios veiklos pažymėjimo Nr. ar pan.)</w:t>
            </w:r>
            <w:r w:rsidRPr="009B6035">
              <w:rPr>
                <w:rFonts w:ascii="Times New Roman" w:hAnsi="Times New Roman" w:cs="Times New Roman"/>
                <w:iCs/>
                <w:sz w:val="22"/>
                <w:szCs w:val="22"/>
              </w:rPr>
              <w:t>, adresas (-ai)</w:t>
            </w:r>
          </w:p>
        </w:tc>
        <w:tc>
          <w:tcPr>
            <w:tcW w:w="4789" w:type="dxa"/>
            <w:tcBorders>
              <w:top w:val="single" w:sz="4" w:space="0" w:color="auto"/>
              <w:left w:val="single" w:sz="4" w:space="0" w:color="auto"/>
              <w:bottom w:val="single" w:sz="4" w:space="0" w:color="auto"/>
              <w:right w:val="single" w:sz="4" w:space="0" w:color="auto"/>
            </w:tcBorders>
          </w:tcPr>
          <w:p w14:paraId="4281AD0D" w14:textId="77777777" w:rsidR="006E31BC" w:rsidRPr="009B6035" w:rsidRDefault="006E31BC" w:rsidP="002B61F9">
            <w:pPr>
              <w:rPr>
                <w:rFonts w:ascii="Times New Roman" w:hAnsi="Times New Roman" w:cs="Times New Roman"/>
                <w:sz w:val="22"/>
                <w:szCs w:val="22"/>
              </w:rPr>
            </w:pPr>
          </w:p>
        </w:tc>
      </w:tr>
      <w:tr w:rsidR="006E31BC" w:rsidRPr="009B6035" w14:paraId="6FD95145" w14:textId="77777777" w:rsidTr="007D23B2">
        <w:trPr>
          <w:trHeight w:val="831"/>
        </w:trPr>
        <w:tc>
          <w:tcPr>
            <w:tcW w:w="5290" w:type="dxa"/>
            <w:tcBorders>
              <w:top w:val="single" w:sz="4" w:space="0" w:color="auto"/>
              <w:left w:val="single" w:sz="4" w:space="0" w:color="auto"/>
              <w:bottom w:val="single" w:sz="4" w:space="0" w:color="auto"/>
              <w:right w:val="single" w:sz="4" w:space="0" w:color="auto"/>
            </w:tcBorders>
          </w:tcPr>
          <w:p w14:paraId="2654D984" w14:textId="77777777" w:rsidR="006E31BC" w:rsidRPr="009B6035" w:rsidRDefault="006E31BC" w:rsidP="007D23B2">
            <w:pPr>
              <w:spacing w:line="240" w:lineRule="auto"/>
              <w:rPr>
                <w:rFonts w:ascii="Times New Roman" w:hAnsi="Times New Roman" w:cs="Times New Roman"/>
                <w:sz w:val="22"/>
                <w:szCs w:val="22"/>
              </w:rPr>
            </w:pPr>
            <w:r w:rsidRPr="009B6035">
              <w:rPr>
                <w:rFonts w:ascii="Times New Roman" w:eastAsia="Calibri" w:hAnsi="Times New Roman" w:cs="Times New Roman"/>
                <w:sz w:val="22"/>
                <w:szCs w:val="22"/>
              </w:rPr>
              <w:t xml:space="preserve">Ūkio subjektų grupės dalyvis, atstovaujantis arba vadovaujantis ūkio subjektų grupei </w:t>
            </w:r>
            <w:r w:rsidRPr="009B6035">
              <w:rPr>
                <w:rFonts w:ascii="Times New Roman" w:hAnsi="Times New Roman" w:cs="Times New Roman"/>
                <w:i/>
                <w:sz w:val="22"/>
                <w:szCs w:val="22"/>
              </w:rPr>
              <w:t>(pildoma, jei pasiūlymą teikia tiekėjų grupė)</w:t>
            </w:r>
          </w:p>
        </w:tc>
        <w:tc>
          <w:tcPr>
            <w:tcW w:w="4789" w:type="dxa"/>
            <w:tcBorders>
              <w:top w:val="single" w:sz="4" w:space="0" w:color="auto"/>
              <w:left w:val="single" w:sz="4" w:space="0" w:color="auto"/>
              <w:bottom w:val="single" w:sz="4" w:space="0" w:color="auto"/>
              <w:right w:val="single" w:sz="4" w:space="0" w:color="auto"/>
            </w:tcBorders>
          </w:tcPr>
          <w:p w14:paraId="20296A22" w14:textId="77777777" w:rsidR="006E31BC" w:rsidRPr="009B6035" w:rsidRDefault="006E31BC" w:rsidP="002B61F9">
            <w:pPr>
              <w:rPr>
                <w:rFonts w:ascii="Times New Roman" w:hAnsi="Times New Roman" w:cs="Times New Roman"/>
                <w:sz w:val="22"/>
                <w:szCs w:val="22"/>
              </w:rPr>
            </w:pPr>
          </w:p>
        </w:tc>
      </w:tr>
      <w:tr w:rsidR="006E31BC" w:rsidRPr="009B6035" w14:paraId="77ABCA24" w14:textId="77777777" w:rsidTr="002B61F9">
        <w:trPr>
          <w:trHeight w:val="945"/>
        </w:trPr>
        <w:tc>
          <w:tcPr>
            <w:tcW w:w="5290" w:type="dxa"/>
            <w:tcBorders>
              <w:top w:val="single" w:sz="4" w:space="0" w:color="auto"/>
              <w:left w:val="single" w:sz="4" w:space="0" w:color="auto"/>
              <w:bottom w:val="single" w:sz="4" w:space="0" w:color="auto"/>
              <w:right w:val="single" w:sz="4" w:space="0" w:color="auto"/>
            </w:tcBorders>
          </w:tcPr>
          <w:p w14:paraId="7F0FC9BC" w14:textId="77777777" w:rsidR="006E31BC" w:rsidRPr="009B6035" w:rsidRDefault="006E31BC" w:rsidP="007D23B2">
            <w:pPr>
              <w:spacing w:line="240" w:lineRule="auto"/>
              <w:rPr>
                <w:rFonts w:ascii="Times New Roman" w:hAnsi="Times New Roman" w:cs="Times New Roman"/>
                <w:sz w:val="22"/>
                <w:szCs w:val="22"/>
              </w:rPr>
            </w:pPr>
            <w:r w:rsidRPr="009B6035">
              <w:rPr>
                <w:rFonts w:ascii="Times New Roman" w:hAnsi="Times New Roman" w:cs="Times New Roman"/>
                <w:sz w:val="22"/>
                <w:szCs w:val="22"/>
              </w:rPr>
              <w:t>Asmens, įgalioto bendrauti su perkančiosiomis organizacijomis, kontaktinė informacija (vardas, pavardė, tel., faks., el. p., adresas)</w:t>
            </w:r>
          </w:p>
        </w:tc>
        <w:tc>
          <w:tcPr>
            <w:tcW w:w="4789" w:type="dxa"/>
            <w:tcBorders>
              <w:top w:val="single" w:sz="4" w:space="0" w:color="auto"/>
              <w:left w:val="single" w:sz="4" w:space="0" w:color="auto"/>
              <w:bottom w:val="single" w:sz="4" w:space="0" w:color="auto"/>
              <w:right w:val="single" w:sz="4" w:space="0" w:color="auto"/>
            </w:tcBorders>
          </w:tcPr>
          <w:p w14:paraId="1BBB334D" w14:textId="77777777" w:rsidR="006E31BC" w:rsidRPr="009B6035" w:rsidRDefault="006E31BC" w:rsidP="002B61F9">
            <w:pPr>
              <w:rPr>
                <w:rFonts w:ascii="Times New Roman" w:hAnsi="Times New Roman" w:cs="Times New Roman"/>
                <w:sz w:val="22"/>
                <w:szCs w:val="22"/>
              </w:rPr>
            </w:pPr>
          </w:p>
        </w:tc>
      </w:tr>
    </w:tbl>
    <w:p w14:paraId="1476B7A0" w14:textId="77777777" w:rsidR="006E31BC" w:rsidRPr="009B6035" w:rsidRDefault="006E31BC" w:rsidP="006E31BC">
      <w:pPr>
        <w:rPr>
          <w:rFonts w:ascii="Times New Roman" w:hAnsi="Times New Roman" w:cs="Times New Roman"/>
          <w:iCs/>
          <w:sz w:val="22"/>
          <w:szCs w:val="22"/>
        </w:rPr>
      </w:pPr>
    </w:p>
    <w:p w14:paraId="296F2202" w14:textId="77777777" w:rsidR="006E31BC" w:rsidRPr="009B6035" w:rsidRDefault="006E31BC" w:rsidP="006E31BC">
      <w:pPr>
        <w:pStyle w:val="Sraopastraipa"/>
        <w:tabs>
          <w:tab w:val="left" w:pos="567"/>
        </w:tabs>
        <w:ind w:left="0"/>
        <w:rPr>
          <w:rFonts w:ascii="Times New Roman" w:hAnsi="Times New Roman" w:cs="Times New Roman"/>
          <w:i/>
          <w:iCs/>
        </w:rPr>
      </w:pPr>
      <w:r w:rsidRPr="00034D5B">
        <w:rPr>
          <w:rFonts w:ascii="Times New Roman" w:hAnsi="Times New Roman" w:cs="Times New Roman"/>
          <w:b/>
          <w:bCs/>
        </w:rPr>
        <w:t>INFORMACIJA APIE ŪKIO SUBJEKTUS, KURIŲ PAJĖGUMAIS TIEKĖJAS REMIASI, KAD ATITIKTŲ PERKANČIŲJŲ ORGANIZACIJŲ KELIAMUS KVALIFIKACIJOS REIKALAVIMUS (JEIGU TOKIE REIKALAVIMAI KELIAMI)</w:t>
      </w:r>
      <w:r w:rsidRPr="009B6035">
        <w:rPr>
          <w:rFonts w:ascii="Times New Roman" w:hAnsi="Times New Roman" w:cs="Times New Roman"/>
        </w:rPr>
        <w:t xml:space="preserve"> (</w:t>
      </w:r>
      <w:r w:rsidRPr="009B6035">
        <w:rPr>
          <w:rFonts w:ascii="Times New Roman" w:hAnsi="Times New Roman" w:cs="Times New Roman"/>
          <w:i/>
          <w:iCs/>
        </w:rPr>
        <w:t xml:space="preserve">nurodomi ir </w:t>
      </w:r>
      <w:proofErr w:type="spellStart"/>
      <w:r w:rsidRPr="009B6035">
        <w:rPr>
          <w:rFonts w:ascii="Times New Roman" w:hAnsi="Times New Roman" w:cs="Times New Roman"/>
          <w:i/>
          <w:iCs/>
        </w:rPr>
        <w:t>kvazisubtiekėjai</w:t>
      </w:r>
      <w:proofErr w:type="spellEnd"/>
      <w:r w:rsidRPr="009B6035">
        <w:rPr>
          <w:rFonts w:ascii="Times New Roman" w:hAnsi="Times New Roman" w:cs="Times New Roman"/>
          <w:i/>
          <w:iCs/>
        </w:rPr>
        <w:t xml:space="preserve"> – fiziniai asmenys, kuriuos ketinama įdarbinti pirkimo laimėjimo atveju)(pildoma, jei tiekėjas pasitelkia kitų ūkio subjektų pajėgumais pagal VPĮ 49 str.)</w:t>
      </w:r>
    </w:p>
    <w:tbl>
      <w:tblPr>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922"/>
        <w:gridCol w:w="2486"/>
        <w:gridCol w:w="4187"/>
      </w:tblGrid>
      <w:tr w:rsidR="006E31BC" w:rsidRPr="009B6035" w14:paraId="2A9AA3CF" w14:textId="77777777" w:rsidTr="002B61F9">
        <w:trPr>
          <w:trHeight w:val="1583"/>
        </w:trPr>
        <w:tc>
          <w:tcPr>
            <w:tcW w:w="534" w:type="dxa"/>
            <w:shd w:val="clear" w:color="auto" w:fill="DAEEF3"/>
          </w:tcPr>
          <w:p w14:paraId="27787900" w14:textId="77777777" w:rsidR="006E31BC" w:rsidRPr="009B6035" w:rsidRDefault="006E31BC" w:rsidP="002B61F9">
            <w:pPr>
              <w:pStyle w:val="paragrafesrasas2lygis"/>
            </w:pPr>
            <w:r w:rsidRPr="009B6035">
              <w:t>Eil. Nr.</w:t>
            </w:r>
          </w:p>
        </w:tc>
        <w:tc>
          <w:tcPr>
            <w:tcW w:w="2922" w:type="dxa"/>
            <w:shd w:val="clear" w:color="auto" w:fill="DAEEF3"/>
          </w:tcPr>
          <w:p w14:paraId="53C6B969" w14:textId="77777777" w:rsidR="006E31BC" w:rsidRPr="009B6035" w:rsidRDefault="006E31BC" w:rsidP="002B61F9">
            <w:pPr>
              <w:jc w:val="center"/>
              <w:rPr>
                <w:rFonts w:ascii="Times New Roman" w:hAnsi="Times New Roman" w:cs="Times New Roman"/>
                <w:sz w:val="22"/>
                <w:szCs w:val="22"/>
              </w:rPr>
            </w:pPr>
            <w:r w:rsidRPr="009B6035">
              <w:rPr>
                <w:rFonts w:ascii="Times New Roman" w:hAnsi="Times New Roman" w:cs="Times New Roman"/>
                <w:sz w:val="22"/>
                <w:szCs w:val="22"/>
              </w:rPr>
              <w:t>Ūkio subjekto pavadinimas, juridinio asmens kodas, adresas</w:t>
            </w:r>
          </w:p>
        </w:tc>
        <w:tc>
          <w:tcPr>
            <w:tcW w:w="2486" w:type="dxa"/>
            <w:shd w:val="clear" w:color="auto" w:fill="DAEEF3"/>
          </w:tcPr>
          <w:p w14:paraId="09C3C4C5" w14:textId="77777777" w:rsidR="006E31BC" w:rsidRPr="009B6035" w:rsidRDefault="006E31BC" w:rsidP="002B61F9">
            <w:pPr>
              <w:jc w:val="center"/>
              <w:rPr>
                <w:rFonts w:ascii="Times New Roman" w:hAnsi="Times New Roman" w:cs="Times New Roman"/>
                <w:sz w:val="22"/>
                <w:szCs w:val="22"/>
              </w:rPr>
            </w:pPr>
            <w:r w:rsidRPr="009B6035">
              <w:rPr>
                <w:rFonts w:ascii="Times New Roman" w:hAnsi="Times New Roman" w:cs="Times New Roman"/>
                <w:sz w:val="22"/>
                <w:szCs w:val="22"/>
              </w:rPr>
              <w:t>Nuoroda į skelbimo apie pirkimą punkto sąlygą, kuriai atitikti remiamasi ūkio subjekto pajėgumais</w:t>
            </w:r>
          </w:p>
        </w:tc>
        <w:tc>
          <w:tcPr>
            <w:tcW w:w="4187" w:type="dxa"/>
            <w:shd w:val="clear" w:color="auto" w:fill="DAEEF3"/>
          </w:tcPr>
          <w:p w14:paraId="366061F4" w14:textId="77777777" w:rsidR="006E31BC" w:rsidRPr="009B6035" w:rsidRDefault="006E31BC" w:rsidP="002B61F9">
            <w:pPr>
              <w:jc w:val="center"/>
              <w:rPr>
                <w:rFonts w:ascii="Times New Roman" w:hAnsi="Times New Roman" w:cs="Times New Roman"/>
                <w:sz w:val="22"/>
                <w:szCs w:val="22"/>
              </w:rPr>
            </w:pPr>
            <w:r w:rsidRPr="009B6035">
              <w:rPr>
                <w:rFonts w:ascii="Times New Roman" w:hAnsi="Times New Roman" w:cs="Times New Roman"/>
                <w:sz w:val="22"/>
                <w:szCs w:val="22"/>
              </w:rPr>
              <w:t>Sutarties objekto dalies, perduodamos vykdyti subtiekėjui, aprašymas</w:t>
            </w:r>
          </w:p>
        </w:tc>
      </w:tr>
      <w:tr w:rsidR="006E31BC" w:rsidRPr="009B6035" w14:paraId="168E8777" w14:textId="77777777" w:rsidTr="002B61F9">
        <w:trPr>
          <w:trHeight w:val="407"/>
        </w:trPr>
        <w:tc>
          <w:tcPr>
            <w:tcW w:w="534" w:type="dxa"/>
          </w:tcPr>
          <w:p w14:paraId="098B11B2" w14:textId="77777777" w:rsidR="006E31BC" w:rsidRPr="009B6035" w:rsidRDefault="006E31BC" w:rsidP="002B61F9">
            <w:pPr>
              <w:pStyle w:val="paragrafesrasas2lygis"/>
            </w:pPr>
            <w:r w:rsidRPr="009B6035">
              <w:t>1.</w:t>
            </w:r>
          </w:p>
        </w:tc>
        <w:tc>
          <w:tcPr>
            <w:tcW w:w="2922" w:type="dxa"/>
          </w:tcPr>
          <w:p w14:paraId="373296CE" w14:textId="77777777" w:rsidR="006E31BC" w:rsidRPr="009B6035" w:rsidRDefault="006E31BC" w:rsidP="002B61F9">
            <w:pPr>
              <w:rPr>
                <w:rFonts w:ascii="Times New Roman" w:hAnsi="Times New Roman" w:cs="Times New Roman"/>
                <w:sz w:val="22"/>
                <w:szCs w:val="22"/>
              </w:rPr>
            </w:pPr>
          </w:p>
        </w:tc>
        <w:tc>
          <w:tcPr>
            <w:tcW w:w="2486" w:type="dxa"/>
          </w:tcPr>
          <w:p w14:paraId="2AD03F12" w14:textId="77777777" w:rsidR="006E31BC" w:rsidRPr="009B6035" w:rsidRDefault="006E31BC" w:rsidP="002B61F9">
            <w:pPr>
              <w:rPr>
                <w:rFonts w:ascii="Times New Roman" w:hAnsi="Times New Roman" w:cs="Times New Roman"/>
                <w:sz w:val="22"/>
                <w:szCs w:val="22"/>
              </w:rPr>
            </w:pPr>
          </w:p>
        </w:tc>
        <w:tc>
          <w:tcPr>
            <w:tcW w:w="4187" w:type="dxa"/>
          </w:tcPr>
          <w:p w14:paraId="12104E0A" w14:textId="77777777" w:rsidR="006E31BC" w:rsidRPr="009B6035" w:rsidRDefault="006E31BC" w:rsidP="002B61F9">
            <w:pPr>
              <w:rPr>
                <w:rFonts w:ascii="Times New Roman" w:hAnsi="Times New Roman" w:cs="Times New Roman"/>
                <w:sz w:val="22"/>
                <w:szCs w:val="22"/>
              </w:rPr>
            </w:pPr>
          </w:p>
        </w:tc>
      </w:tr>
      <w:tr w:rsidR="006E31BC" w:rsidRPr="009B6035" w14:paraId="6E861DDF" w14:textId="77777777" w:rsidTr="002B61F9">
        <w:trPr>
          <w:trHeight w:val="421"/>
        </w:trPr>
        <w:tc>
          <w:tcPr>
            <w:tcW w:w="534" w:type="dxa"/>
          </w:tcPr>
          <w:p w14:paraId="74EF8BB0" w14:textId="77777777" w:rsidR="006E31BC" w:rsidRPr="009B6035" w:rsidRDefault="006E31BC" w:rsidP="002B61F9">
            <w:pPr>
              <w:pStyle w:val="paragrafesrasas2lygis"/>
            </w:pPr>
            <w:r w:rsidRPr="009B6035">
              <w:t>2.</w:t>
            </w:r>
          </w:p>
        </w:tc>
        <w:tc>
          <w:tcPr>
            <w:tcW w:w="2922" w:type="dxa"/>
          </w:tcPr>
          <w:p w14:paraId="24CEC644" w14:textId="77777777" w:rsidR="006E31BC" w:rsidRPr="009B6035" w:rsidRDefault="006E31BC" w:rsidP="002B61F9">
            <w:pPr>
              <w:rPr>
                <w:rFonts w:ascii="Times New Roman" w:hAnsi="Times New Roman" w:cs="Times New Roman"/>
                <w:sz w:val="22"/>
                <w:szCs w:val="22"/>
              </w:rPr>
            </w:pPr>
          </w:p>
        </w:tc>
        <w:tc>
          <w:tcPr>
            <w:tcW w:w="2486" w:type="dxa"/>
          </w:tcPr>
          <w:p w14:paraId="2B98E4C3" w14:textId="77777777" w:rsidR="006E31BC" w:rsidRPr="009B6035" w:rsidRDefault="006E31BC" w:rsidP="002B61F9">
            <w:pPr>
              <w:rPr>
                <w:rFonts w:ascii="Times New Roman" w:hAnsi="Times New Roman" w:cs="Times New Roman"/>
                <w:sz w:val="22"/>
                <w:szCs w:val="22"/>
              </w:rPr>
            </w:pPr>
          </w:p>
        </w:tc>
        <w:tc>
          <w:tcPr>
            <w:tcW w:w="4187" w:type="dxa"/>
          </w:tcPr>
          <w:p w14:paraId="238CE050" w14:textId="77777777" w:rsidR="006E31BC" w:rsidRPr="009B6035" w:rsidRDefault="006E31BC" w:rsidP="002B61F9">
            <w:pPr>
              <w:rPr>
                <w:rFonts w:ascii="Times New Roman" w:hAnsi="Times New Roman" w:cs="Times New Roman"/>
                <w:sz w:val="22"/>
                <w:szCs w:val="22"/>
              </w:rPr>
            </w:pPr>
          </w:p>
        </w:tc>
      </w:tr>
    </w:tbl>
    <w:p w14:paraId="2A34F8C9" w14:textId="77777777" w:rsidR="006E31BC" w:rsidRPr="009B6035" w:rsidRDefault="006E31BC" w:rsidP="006E31BC">
      <w:pPr>
        <w:rPr>
          <w:rFonts w:ascii="Times New Roman" w:eastAsia="Calibri" w:hAnsi="Times New Roman" w:cs="Times New Roman"/>
          <w:color w:val="000000"/>
          <w:sz w:val="22"/>
          <w:szCs w:val="22"/>
        </w:rPr>
      </w:pPr>
    </w:p>
    <w:p w14:paraId="4D390BC3" w14:textId="77777777" w:rsidR="006E31BC" w:rsidRPr="009B6035" w:rsidRDefault="006E31BC" w:rsidP="006E31BC">
      <w:pPr>
        <w:pStyle w:val="Sraopastraipa"/>
        <w:tabs>
          <w:tab w:val="left" w:pos="567"/>
        </w:tabs>
        <w:ind w:left="0"/>
        <w:rPr>
          <w:rFonts w:ascii="Times New Roman" w:hAnsi="Times New Roman" w:cs="Times New Roman"/>
          <w:color w:val="000000"/>
        </w:rPr>
      </w:pPr>
      <w:r w:rsidRPr="00034D5B">
        <w:rPr>
          <w:rFonts w:ascii="Times New Roman" w:hAnsi="Times New Roman" w:cs="Times New Roman"/>
          <w:b/>
          <w:bCs/>
        </w:rPr>
        <w:t>INFORMACIJA APIE ŽINOMUS SUBTIEKĖJUS IR JIEMS PERDUODAMA VYKDYTI SUTARTIES DALIS</w:t>
      </w:r>
      <w:r w:rsidRPr="009B6035">
        <w:rPr>
          <w:rFonts w:ascii="Times New Roman" w:hAnsi="Times New Roman" w:cs="Times New Roman"/>
        </w:rPr>
        <w:t xml:space="preserve"> </w:t>
      </w:r>
      <w:r w:rsidRPr="009B6035">
        <w:rPr>
          <w:rFonts w:ascii="Times New Roman" w:hAnsi="Times New Roman" w:cs="Times New Roman"/>
          <w:i/>
          <w:iCs/>
          <w:color w:val="000000"/>
        </w:rPr>
        <w:t>(pildoma, jei tiekėjas pasitelkia subtiekėjus)</w:t>
      </w:r>
    </w:p>
    <w:tbl>
      <w:tblPr>
        <w:tblW w:w="10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3748"/>
        <w:gridCol w:w="5748"/>
      </w:tblGrid>
      <w:tr w:rsidR="006E31BC" w:rsidRPr="009B6035" w14:paraId="087A6138" w14:textId="77777777" w:rsidTr="002B61F9">
        <w:trPr>
          <w:trHeight w:val="319"/>
        </w:trPr>
        <w:tc>
          <w:tcPr>
            <w:tcW w:w="497" w:type="dxa"/>
            <w:shd w:val="clear" w:color="auto" w:fill="DAEEF3"/>
          </w:tcPr>
          <w:p w14:paraId="20852264" w14:textId="77777777" w:rsidR="006E31BC" w:rsidRPr="009B6035" w:rsidRDefault="006E31BC" w:rsidP="002B61F9">
            <w:pPr>
              <w:pStyle w:val="paragrafesrasas2lygis"/>
            </w:pPr>
            <w:r w:rsidRPr="009B6035">
              <w:t>Eil. Nr.</w:t>
            </w:r>
          </w:p>
        </w:tc>
        <w:tc>
          <w:tcPr>
            <w:tcW w:w="3758" w:type="dxa"/>
            <w:shd w:val="clear" w:color="auto" w:fill="DAEEF3"/>
          </w:tcPr>
          <w:p w14:paraId="2E85150B" w14:textId="77777777" w:rsidR="006E31BC" w:rsidRPr="009B6035" w:rsidRDefault="006E31BC" w:rsidP="002B61F9">
            <w:pPr>
              <w:jc w:val="center"/>
              <w:rPr>
                <w:rFonts w:ascii="Times New Roman" w:hAnsi="Times New Roman" w:cs="Times New Roman"/>
                <w:sz w:val="22"/>
                <w:szCs w:val="22"/>
              </w:rPr>
            </w:pPr>
            <w:r w:rsidRPr="009B6035">
              <w:rPr>
                <w:rFonts w:ascii="Times New Roman" w:hAnsi="Times New Roman" w:cs="Times New Roman"/>
                <w:sz w:val="22"/>
                <w:szCs w:val="22"/>
              </w:rPr>
              <w:t>Subtiekėjo pavadinimas, juridinio asmens kodas, adresas</w:t>
            </w:r>
          </w:p>
        </w:tc>
        <w:tc>
          <w:tcPr>
            <w:tcW w:w="5769" w:type="dxa"/>
            <w:shd w:val="clear" w:color="auto" w:fill="DAEEF3"/>
          </w:tcPr>
          <w:p w14:paraId="4285221C" w14:textId="77777777" w:rsidR="006E31BC" w:rsidRPr="009B6035" w:rsidRDefault="006E31BC" w:rsidP="002B61F9">
            <w:pPr>
              <w:jc w:val="center"/>
              <w:rPr>
                <w:rFonts w:ascii="Times New Roman" w:hAnsi="Times New Roman" w:cs="Times New Roman"/>
                <w:sz w:val="22"/>
                <w:szCs w:val="22"/>
              </w:rPr>
            </w:pPr>
            <w:r w:rsidRPr="009B6035">
              <w:rPr>
                <w:rFonts w:ascii="Times New Roman" w:hAnsi="Times New Roman" w:cs="Times New Roman"/>
                <w:sz w:val="22"/>
                <w:szCs w:val="22"/>
              </w:rPr>
              <w:t>Sutarties objekto dalies, perduodamos vykdyti subtiekėjui, aprašymas</w:t>
            </w:r>
          </w:p>
        </w:tc>
      </w:tr>
      <w:tr w:rsidR="006E31BC" w:rsidRPr="009B6035" w14:paraId="2CF6F488" w14:textId="77777777" w:rsidTr="002B61F9">
        <w:trPr>
          <w:trHeight w:val="146"/>
        </w:trPr>
        <w:tc>
          <w:tcPr>
            <w:tcW w:w="497" w:type="dxa"/>
          </w:tcPr>
          <w:p w14:paraId="59F05B0A" w14:textId="77777777" w:rsidR="006E31BC" w:rsidRPr="009B6035" w:rsidRDefault="006E31BC" w:rsidP="002B61F9">
            <w:pPr>
              <w:pStyle w:val="paragrafesrasas2lygis"/>
            </w:pPr>
            <w:r w:rsidRPr="009B6035">
              <w:t>1.</w:t>
            </w:r>
          </w:p>
        </w:tc>
        <w:tc>
          <w:tcPr>
            <w:tcW w:w="3758" w:type="dxa"/>
          </w:tcPr>
          <w:p w14:paraId="74E16339" w14:textId="77777777" w:rsidR="006E31BC" w:rsidRPr="009B6035" w:rsidRDefault="006E31BC" w:rsidP="002B61F9">
            <w:pPr>
              <w:rPr>
                <w:rFonts w:ascii="Times New Roman" w:hAnsi="Times New Roman" w:cs="Times New Roman"/>
                <w:sz w:val="22"/>
                <w:szCs w:val="22"/>
              </w:rPr>
            </w:pPr>
          </w:p>
        </w:tc>
        <w:tc>
          <w:tcPr>
            <w:tcW w:w="5769" w:type="dxa"/>
          </w:tcPr>
          <w:p w14:paraId="05A884B0" w14:textId="77777777" w:rsidR="006E31BC" w:rsidRPr="009B6035" w:rsidRDefault="006E31BC" w:rsidP="002B61F9">
            <w:pPr>
              <w:rPr>
                <w:rFonts w:ascii="Times New Roman" w:hAnsi="Times New Roman" w:cs="Times New Roman"/>
                <w:sz w:val="22"/>
                <w:szCs w:val="22"/>
              </w:rPr>
            </w:pPr>
          </w:p>
        </w:tc>
      </w:tr>
      <w:tr w:rsidR="006E31BC" w:rsidRPr="009B6035" w14:paraId="45E90140" w14:textId="77777777" w:rsidTr="002B61F9">
        <w:trPr>
          <w:trHeight w:val="146"/>
        </w:trPr>
        <w:tc>
          <w:tcPr>
            <w:tcW w:w="497" w:type="dxa"/>
          </w:tcPr>
          <w:p w14:paraId="190FDFC6" w14:textId="77777777" w:rsidR="006E31BC" w:rsidRPr="009B6035" w:rsidRDefault="006E31BC" w:rsidP="002B61F9">
            <w:pPr>
              <w:pStyle w:val="paragrafesrasas2lygis"/>
            </w:pPr>
            <w:r w:rsidRPr="009B6035">
              <w:lastRenderedPageBreak/>
              <w:t>2.</w:t>
            </w:r>
          </w:p>
        </w:tc>
        <w:tc>
          <w:tcPr>
            <w:tcW w:w="3758" w:type="dxa"/>
          </w:tcPr>
          <w:p w14:paraId="110864A8" w14:textId="77777777" w:rsidR="006E31BC" w:rsidRPr="009B6035" w:rsidRDefault="006E31BC" w:rsidP="002B61F9">
            <w:pPr>
              <w:rPr>
                <w:rFonts w:ascii="Times New Roman" w:hAnsi="Times New Roman" w:cs="Times New Roman"/>
                <w:sz w:val="22"/>
                <w:szCs w:val="22"/>
              </w:rPr>
            </w:pPr>
          </w:p>
        </w:tc>
        <w:tc>
          <w:tcPr>
            <w:tcW w:w="5769" w:type="dxa"/>
          </w:tcPr>
          <w:p w14:paraId="0A0A3D94" w14:textId="77777777" w:rsidR="006E31BC" w:rsidRPr="009B6035" w:rsidRDefault="006E31BC" w:rsidP="002B61F9">
            <w:pPr>
              <w:rPr>
                <w:rFonts w:ascii="Times New Roman" w:hAnsi="Times New Roman" w:cs="Times New Roman"/>
                <w:sz w:val="22"/>
                <w:szCs w:val="22"/>
              </w:rPr>
            </w:pPr>
          </w:p>
        </w:tc>
      </w:tr>
    </w:tbl>
    <w:p w14:paraId="16E1CDB8" w14:textId="77777777" w:rsidR="006E31BC" w:rsidRPr="009B6035" w:rsidRDefault="006E31BC" w:rsidP="006E31BC">
      <w:pPr>
        <w:rPr>
          <w:rFonts w:ascii="Times New Roman" w:hAnsi="Times New Roman" w:cs="Times New Roman"/>
          <w:sz w:val="22"/>
          <w:szCs w:val="22"/>
        </w:rPr>
      </w:pPr>
    </w:p>
    <w:p w14:paraId="6F9DBAAC" w14:textId="77777777" w:rsidR="006E31BC" w:rsidRPr="00034D5B" w:rsidRDefault="006E31BC" w:rsidP="006E31BC">
      <w:pPr>
        <w:pStyle w:val="Sraopastraipa"/>
        <w:ind w:left="567"/>
        <w:jc w:val="center"/>
        <w:rPr>
          <w:rFonts w:ascii="Times New Roman" w:hAnsi="Times New Roman" w:cs="Times New Roman"/>
          <w:b/>
          <w:bCs/>
        </w:rPr>
      </w:pPr>
      <w:r w:rsidRPr="00034D5B">
        <w:rPr>
          <w:rFonts w:ascii="Times New Roman" w:hAnsi="Times New Roman" w:cs="Times New Roman"/>
          <w:b/>
          <w:bCs/>
        </w:rPr>
        <w:t>PASIŪLYMO KAINA</w:t>
      </w:r>
    </w:p>
    <w:p w14:paraId="110F467B" w14:textId="77777777" w:rsidR="006E31BC" w:rsidRPr="006E31BC" w:rsidRDefault="006E31BC" w:rsidP="006E31BC">
      <w:pPr>
        <w:pStyle w:val="Sraopastraipa"/>
        <w:spacing w:line="240" w:lineRule="auto"/>
        <w:ind w:left="-142"/>
        <w:rPr>
          <w:rFonts w:ascii="Times New Roman" w:hAnsi="Times New Roman" w:cs="Times New Roman"/>
          <w:sz w:val="22"/>
          <w:szCs w:val="22"/>
        </w:rPr>
      </w:pPr>
      <w:r w:rsidRPr="009B6035">
        <w:rPr>
          <w:rFonts w:ascii="Times New Roman" w:hAnsi="Times New Roman" w:cs="Times New Roman"/>
        </w:rPr>
        <w:tab/>
      </w:r>
      <w:r w:rsidRPr="006E31BC">
        <w:rPr>
          <w:rFonts w:ascii="Times New Roman" w:hAnsi="Times New Roman" w:cs="Times New Roman"/>
          <w:sz w:val="22"/>
          <w:szCs w:val="22"/>
        </w:rPr>
        <w:tab/>
      </w:r>
      <w:r w:rsidRPr="006E31BC">
        <w:rPr>
          <w:rFonts w:ascii="Times New Roman" w:eastAsia="Calibri" w:hAnsi="Times New Roman" w:cs="Times New Roman"/>
          <w:iCs/>
          <w:sz w:val="22"/>
          <w:szCs w:val="22"/>
        </w:rPr>
        <w:t>Pasiūlyme kaina nurodomos eurais</w:t>
      </w:r>
      <w:r w:rsidRPr="006E31BC">
        <w:rPr>
          <w:rFonts w:ascii="Times New Roman" w:hAnsi="Times New Roman" w:cs="Times New Roman"/>
          <w:sz w:val="22"/>
          <w:szCs w:val="22"/>
        </w:rPr>
        <w:t>.</w:t>
      </w:r>
      <w:r w:rsidRPr="006E31BC">
        <w:rPr>
          <w:rFonts w:ascii="Times New Roman" w:eastAsia="Calibri" w:hAnsi="Times New Roman" w:cs="Times New Roman"/>
          <w:iCs/>
          <w:sz w:val="22"/>
          <w:szCs w:val="22"/>
        </w:rPr>
        <w:t xml:space="preserve"> Jeigu pasiūlymuose kainos nurodytos užsienio valiuta, jos turės būti perskaičiuojamos į eurus </w:t>
      </w:r>
      <w:r w:rsidRPr="006E31BC">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31BC">
        <w:rPr>
          <w:rFonts w:ascii="Times New Roman" w:eastAsia="Calibri" w:hAnsi="Times New Roman" w:cs="Times New Roman"/>
          <w:iCs/>
          <w:sz w:val="22"/>
          <w:szCs w:val="22"/>
        </w:rPr>
        <w:t>.</w:t>
      </w:r>
    </w:p>
    <w:p w14:paraId="120FA90A" w14:textId="1D8AFF5B" w:rsidR="006E31BC" w:rsidRPr="006E31BC" w:rsidRDefault="006E31BC" w:rsidP="006E31BC">
      <w:pPr>
        <w:pStyle w:val="Sraopastraipa"/>
        <w:shd w:val="clear" w:color="auto" w:fill="FFFFFF"/>
        <w:spacing w:line="240" w:lineRule="auto"/>
        <w:ind w:left="-142" w:firstLine="851"/>
        <w:rPr>
          <w:rFonts w:ascii="Times New Roman" w:hAnsi="Times New Roman" w:cs="Times New Roman"/>
          <w:color w:val="000000"/>
          <w:sz w:val="22"/>
          <w:szCs w:val="22"/>
        </w:rPr>
      </w:pPr>
      <w:r w:rsidRPr="006E31BC">
        <w:rPr>
          <w:rFonts w:ascii="Times New Roman" w:eastAsia="Calibri" w:hAnsi="Times New Roman" w:cs="Times New Roman"/>
          <w:iCs/>
          <w:sz w:val="22"/>
          <w:szCs w:val="22"/>
        </w:rPr>
        <w:tab/>
        <w:t xml:space="preserve">Apskaičiuojant kainą, turi būti atsižvelgta į visą pirkimo dokumentuose nurodytą pirkimo objekto apimtį ir reikalavimus, kainos sudėtines dalis ir pan. PVM nurodomas atskirai. </w:t>
      </w:r>
      <w:r w:rsidRPr="006E31BC">
        <w:rPr>
          <w:rFonts w:ascii="Times New Roman" w:hAnsi="Times New Roman" w:cs="Times New Roman"/>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31BC">
        <w:rPr>
          <w:rFonts w:ascii="Times New Roman" w:eastAsia="Calibri" w:hAnsi="Times New Roman" w:cs="Times New Roman"/>
          <w:iCs/>
          <w:sz w:val="22"/>
          <w:szCs w:val="22"/>
        </w:rPr>
        <w:t xml:space="preserve">kainos </w:t>
      </w:r>
      <w:r w:rsidRPr="006E31BC">
        <w:rPr>
          <w:rFonts w:ascii="Times New Roman" w:hAnsi="Times New Roman" w:cs="Times New Roman"/>
          <w:sz w:val="22"/>
          <w:szCs w:val="22"/>
        </w:rPr>
        <w:t xml:space="preserve">bus vertinamos ir lyginamos su visais mokesčiais, įskaitant PVM. Tuo atveju, kai mokesčius reguliuojančių įstatymų ir jų įgyvendinamųjų teisės aktų nustatyta tvarka perkančiosios organizacijos pačios turi sumokėti PVM į valstybės biudžetą už įsigytą pirkimo objektą, šis mokestis įskaičiuojamas į pasiūlymo </w:t>
      </w:r>
      <w:r w:rsidRPr="006E31BC">
        <w:rPr>
          <w:rFonts w:ascii="Times New Roman" w:hAnsi="Times New Roman" w:cs="Times New Roman"/>
          <w:iCs/>
          <w:sz w:val="22"/>
          <w:szCs w:val="22"/>
        </w:rPr>
        <w:t>kainą (jeigu tiekėjas jo neįskaičiavo pateikiant pasiūlymą, palyginimo tikslais įskaičiuoja pati perkančioji organizacija)</w:t>
      </w:r>
      <w:r w:rsidRPr="006E31BC">
        <w:rPr>
          <w:rFonts w:ascii="Times New Roman" w:hAnsi="Times New Roman" w:cs="Times New Roman"/>
          <w:sz w:val="22"/>
          <w:szCs w:val="22"/>
        </w:rPr>
        <w:t xml:space="preserve">. Į pasiūlymo </w:t>
      </w:r>
      <w:r w:rsidRPr="006E31BC">
        <w:rPr>
          <w:rFonts w:ascii="Times New Roman" w:eastAsia="Calibri" w:hAnsi="Times New Roman" w:cs="Times New Roman"/>
          <w:iCs/>
          <w:sz w:val="22"/>
          <w:szCs w:val="22"/>
        </w:rPr>
        <w:t xml:space="preserve">kainą privalo būti </w:t>
      </w:r>
      <w:r w:rsidRPr="006E31BC">
        <w:rPr>
          <w:rFonts w:ascii="Times New Roman" w:hAnsi="Times New Roman" w:cs="Times New Roman"/>
          <w:sz w:val="22"/>
          <w:szCs w:val="22"/>
        </w:rPr>
        <w:t>įskaičiuoti visi mokesčiai bei visos kitos Tiekėjo patirtos ir (ar) galimos patirti tiesioginės ir netiesioginės išlaidos ir mokesčiai, susiję su Prekių tiekimu,</w:t>
      </w:r>
      <w:r w:rsidRPr="006E31BC">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7DD49BA0" w14:textId="2B01F08E" w:rsidR="006E31BC" w:rsidRPr="006E31BC" w:rsidRDefault="006E31BC" w:rsidP="006E31BC">
      <w:pPr>
        <w:pStyle w:val="Sraopastraipa"/>
        <w:widowControl w:val="0"/>
        <w:numPr>
          <w:ilvl w:val="0"/>
          <w:numId w:val="26"/>
        </w:numPr>
        <w:shd w:val="clear" w:color="auto" w:fill="FFFFFF"/>
        <w:spacing w:line="240" w:lineRule="auto"/>
        <w:rPr>
          <w:rFonts w:ascii="Times New Roman" w:hAnsi="Times New Roman" w:cs="Times New Roman"/>
          <w:sz w:val="22"/>
          <w:szCs w:val="22"/>
        </w:rPr>
      </w:pPr>
      <w:r w:rsidRPr="006E31BC">
        <w:rPr>
          <w:rFonts w:ascii="Times New Roman" w:hAnsi="Times New Roman" w:cs="Times New Roman"/>
          <w:sz w:val="22"/>
          <w:szCs w:val="22"/>
        </w:rPr>
        <w:t>visas su dokumentų, kurių reikalauja perkančioji organizacija, rengimu ir pateikimu susijusias išlaidas.</w:t>
      </w:r>
    </w:p>
    <w:p w14:paraId="606355C4" w14:textId="15CBD493" w:rsidR="006E31BC" w:rsidRPr="006E31BC" w:rsidRDefault="006E31BC" w:rsidP="006E31BC">
      <w:pPr>
        <w:widowControl w:val="0"/>
        <w:shd w:val="clear" w:color="auto" w:fill="FFFFFF"/>
        <w:spacing w:line="240" w:lineRule="auto"/>
        <w:ind w:left="567" w:firstLine="0"/>
        <w:rPr>
          <w:rFonts w:ascii="Times New Roman" w:hAnsi="Times New Roman" w:cs="Times New Roman"/>
          <w:sz w:val="22"/>
          <w:szCs w:val="22"/>
        </w:rPr>
      </w:pPr>
    </w:p>
    <w:p w14:paraId="5DDE17CB" w14:textId="77777777" w:rsidR="006E31BC" w:rsidRPr="006E31BC" w:rsidRDefault="006E31BC" w:rsidP="006E31BC">
      <w:pPr>
        <w:pStyle w:val="Sraopastraipa"/>
        <w:shd w:val="clear" w:color="auto" w:fill="FFFFFF"/>
        <w:spacing w:line="240" w:lineRule="auto"/>
        <w:ind w:left="0" w:hanging="927"/>
        <w:rPr>
          <w:rFonts w:ascii="Times New Roman" w:hAnsi="Times New Roman" w:cs="Times New Roman"/>
          <w:sz w:val="22"/>
          <w:szCs w:val="22"/>
        </w:rPr>
      </w:pPr>
      <w:r w:rsidRPr="006E31BC">
        <w:rPr>
          <w:rFonts w:ascii="Times New Roman" w:hAnsi="Times New Roman" w:cs="Times New Roman"/>
          <w:sz w:val="22"/>
          <w:szCs w:val="22"/>
        </w:rPr>
        <w:tab/>
        <w:t xml:space="preserve">           </w:t>
      </w:r>
      <w:r w:rsidRPr="006E31BC">
        <w:rPr>
          <w:rFonts w:ascii="Times New Roman" w:hAnsi="Times New Roman" w:cs="Times New Roman"/>
          <w:color w:val="000000"/>
          <w:sz w:val="22"/>
          <w:szCs w:val="22"/>
        </w:rPr>
        <w:t xml:space="preserve">Jeigu pasiūlyme nurodyta </w:t>
      </w:r>
      <w:r w:rsidRPr="006E31BC">
        <w:rPr>
          <w:rFonts w:ascii="Times New Roman" w:eastAsia="Calibri" w:hAnsi="Times New Roman" w:cs="Times New Roman"/>
          <w:iCs/>
          <w:sz w:val="22"/>
          <w:szCs w:val="22"/>
        </w:rPr>
        <w:t>kaina</w:t>
      </w:r>
      <w:r w:rsidRPr="006E31BC">
        <w:rPr>
          <w:rFonts w:ascii="Times New Roman" w:hAnsi="Times New Roman" w:cs="Times New Roman"/>
          <w:color w:val="000000"/>
          <w:sz w:val="22"/>
          <w:szCs w:val="22"/>
        </w:rPr>
        <w:t xml:space="preserve">, išreikšta skaitmenimis, neatitinka </w:t>
      </w:r>
      <w:r w:rsidRPr="006E31BC">
        <w:rPr>
          <w:rFonts w:ascii="Times New Roman" w:eastAsia="Calibri" w:hAnsi="Times New Roman" w:cs="Times New Roman"/>
          <w:iCs/>
          <w:sz w:val="22"/>
          <w:szCs w:val="22"/>
        </w:rPr>
        <w:t>kainos</w:t>
      </w:r>
      <w:r w:rsidRPr="006E31BC">
        <w:rPr>
          <w:rFonts w:ascii="Times New Roman" w:hAnsi="Times New Roman" w:cs="Times New Roman"/>
          <w:color w:val="000000"/>
          <w:sz w:val="22"/>
          <w:szCs w:val="22"/>
        </w:rPr>
        <w:t xml:space="preserve">, nurodytos žodžiais, teisinga laikoma </w:t>
      </w:r>
      <w:r w:rsidRPr="006E31BC">
        <w:rPr>
          <w:rFonts w:ascii="Times New Roman" w:eastAsia="Calibri" w:hAnsi="Times New Roman" w:cs="Times New Roman"/>
          <w:iCs/>
          <w:sz w:val="22"/>
          <w:szCs w:val="22"/>
        </w:rPr>
        <w:t>kaina</w:t>
      </w:r>
      <w:r w:rsidRPr="006E31BC">
        <w:rPr>
          <w:rFonts w:ascii="Times New Roman" w:hAnsi="Times New Roman" w:cs="Times New Roman"/>
          <w:color w:val="000000"/>
          <w:sz w:val="22"/>
          <w:szCs w:val="22"/>
        </w:rPr>
        <w:t>, nurodytos žodžiais.</w:t>
      </w:r>
    </w:p>
    <w:p w14:paraId="2C43AD8D" w14:textId="77777777" w:rsidR="006E31BC" w:rsidRPr="006E31BC" w:rsidRDefault="006E31BC" w:rsidP="006E31BC">
      <w:pPr>
        <w:pStyle w:val="Sraopastraipa"/>
        <w:spacing w:line="240" w:lineRule="auto"/>
        <w:ind w:left="0"/>
        <w:rPr>
          <w:rFonts w:ascii="Times New Roman" w:hAnsi="Times New Roman" w:cs="Times New Roman"/>
          <w:sz w:val="22"/>
          <w:szCs w:val="22"/>
        </w:rPr>
      </w:pPr>
      <w:r w:rsidRPr="006E31BC">
        <w:rPr>
          <w:rFonts w:ascii="Times New Roman" w:hAnsi="Times New Roman" w:cs="Times New Roman"/>
          <w:sz w:val="22"/>
          <w:szCs w:val="22"/>
        </w:rPr>
        <w:tab/>
        <w:t>P</w:t>
      </w:r>
      <w:r w:rsidRPr="006E31BC">
        <w:rPr>
          <w:rFonts w:ascii="Times New Roman" w:hAnsi="Times New Roman" w:cs="Times New Roman"/>
          <w:i/>
          <w:iCs/>
          <w:sz w:val="22"/>
          <w:szCs w:val="22"/>
        </w:rPr>
        <w:t>asiūlyme kaina turi būti nurodoma dviejų skaičių po kablelio tikslumu.</w:t>
      </w:r>
      <w:r w:rsidRPr="006E31BC">
        <w:rPr>
          <w:rFonts w:ascii="Times New Roman" w:eastAsia="Calibri" w:hAnsi="Times New Roman" w:cs="Times New Roman"/>
          <w:iCs/>
          <w:sz w:val="22"/>
          <w:szCs w:val="22"/>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B65B5CB" w14:textId="77777777" w:rsidR="006E31BC" w:rsidRPr="009B6035" w:rsidRDefault="006E31BC" w:rsidP="006E31BC">
      <w:pPr>
        <w:pStyle w:val="Sraopastraipa"/>
        <w:spacing w:line="240" w:lineRule="auto"/>
        <w:ind w:left="0"/>
        <w:rPr>
          <w:rFonts w:ascii="Times New Roman" w:hAnsi="Times New Roman" w:cs="Times New Roman"/>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5"/>
        <w:gridCol w:w="1559"/>
        <w:gridCol w:w="1701"/>
        <w:gridCol w:w="2410"/>
      </w:tblGrid>
      <w:tr w:rsidR="006E31BC" w:rsidRPr="009B6035" w14:paraId="48FE9DC9" w14:textId="77777777" w:rsidTr="006E31BC">
        <w:trPr>
          <w:trHeight w:val="250"/>
          <w:tblHeader/>
        </w:trPr>
        <w:tc>
          <w:tcPr>
            <w:tcW w:w="4395" w:type="dxa"/>
            <w:shd w:val="clear" w:color="auto" w:fill="DAEEF3"/>
          </w:tcPr>
          <w:p w14:paraId="47FBEFBB" w14:textId="77777777" w:rsidR="006E31BC" w:rsidRPr="009B6035" w:rsidRDefault="006E31BC" w:rsidP="002B61F9">
            <w:pPr>
              <w:pStyle w:val="paragrafesrasas2lygis"/>
              <w:spacing w:after="0" w:line="240" w:lineRule="auto"/>
              <w:jc w:val="center"/>
              <w:rPr>
                <w:iCs/>
              </w:rPr>
            </w:pPr>
            <w:r w:rsidRPr="009B6035">
              <w:rPr>
                <w:iCs/>
              </w:rPr>
              <w:t>Pirkimo objektas</w:t>
            </w:r>
          </w:p>
          <w:p w14:paraId="2728C19C" w14:textId="77777777" w:rsidR="006E31BC" w:rsidRPr="009B6035" w:rsidRDefault="006E31BC" w:rsidP="002B61F9">
            <w:pPr>
              <w:pStyle w:val="paragrafesrasas2lygis"/>
              <w:spacing w:after="0" w:line="240" w:lineRule="auto"/>
              <w:jc w:val="center"/>
              <w:rPr>
                <w:i/>
              </w:rPr>
            </w:pPr>
          </w:p>
        </w:tc>
        <w:tc>
          <w:tcPr>
            <w:tcW w:w="1559" w:type="dxa"/>
            <w:tcBorders>
              <w:right w:val="single" w:sz="4" w:space="0" w:color="auto"/>
            </w:tcBorders>
            <w:shd w:val="clear" w:color="auto" w:fill="DAEEF3"/>
          </w:tcPr>
          <w:p w14:paraId="61984DFE" w14:textId="0E95677F" w:rsidR="006E31BC" w:rsidRPr="009B6035" w:rsidRDefault="006E31BC" w:rsidP="002B61F9">
            <w:pPr>
              <w:pStyle w:val="paragrafesrasas2lygis"/>
              <w:spacing w:after="0" w:line="240" w:lineRule="auto"/>
              <w:jc w:val="center"/>
            </w:pPr>
            <w:r>
              <w:t xml:space="preserve">Paslaugos poreikis mėn. </w:t>
            </w:r>
          </w:p>
        </w:tc>
        <w:tc>
          <w:tcPr>
            <w:tcW w:w="1701" w:type="dxa"/>
            <w:tcBorders>
              <w:right w:val="single" w:sz="4" w:space="0" w:color="auto"/>
            </w:tcBorders>
            <w:shd w:val="clear" w:color="auto" w:fill="DAEEF3"/>
          </w:tcPr>
          <w:p w14:paraId="2AF4FEB0" w14:textId="4E3BA285" w:rsidR="006E31BC" w:rsidRPr="009B6035" w:rsidRDefault="006E31BC" w:rsidP="002B61F9">
            <w:pPr>
              <w:pStyle w:val="paragrafesrasas2lygis"/>
              <w:spacing w:after="0" w:line="240" w:lineRule="auto"/>
              <w:jc w:val="center"/>
            </w:pPr>
            <w:r>
              <w:t xml:space="preserve">1 mėn. įkainis Eur be PVM </w:t>
            </w:r>
          </w:p>
        </w:tc>
        <w:tc>
          <w:tcPr>
            <w:tcW w:w="2410" w:type="dxa"/>
            <w:tcBorders>
              <w:left w:val="single" w:sz="4" w:space="0" w:color="auto"/>
            </w:tcBorders>
            <w:shd w:val="clear" w:color="auto" w:fill="DAEEF3"/>
          </w:tcPr>
          <w:p w14:paraId="13DB719E" w14:textId="77777777" w:rsidR="006E31BC" w:rsidRPr="009B6035" w:rsidRDefault="006E31BC" w:rsidP="002B61F9">
            <w:pPr>
              <w:pStyle w:val="paragrafesrasas2lygis"/>
              <w:spacing w:after="0" w:line="240" w:lineRule="auto"/>
              <w:jc w:val="center"/>
            </w:pPr>
            <w:r w:rsidRPr="009B6035">
              <w:t>Kaina Eur be PVM</w:t>
            </w:r>
          </w:p>
          <w:p w14:paraId="64A27F68" w14:textId="77777777" w:rsidR="006E31BC" w:rsidRPr="009B6035" w:rsidRDefault="006E31BC" w:rsidP="002B61F9">
            <w:pPr>
              <w:pStyle w:val="paragrafesrasas2lygis"/>
              <w:spacing w:after="0" w:line="240" w:lineRule="auto"/>
              <w:jc w:val="center"/>
            </w:pPr>
            <w:r>
              <w:t>(2X3)</w:t>
            </w:r>
          </w:p>
        </w:tc>
      </w:tr>
      <w:tr w:rsidR="006E31BC" w:rsidRPr="00B02933" w14:paraId="6BDA3B0B" w14:textId="77777777" w:rsidTr="006E31BC">
        <w:trPr>
          <w:trHeight w:val="433"/>
        </w:trPr>
        <w:tc>
          <w:tcPr>
            <w:tcW w:w="4395" w:type="dxa"/>
            <w:tcBorders>
              <w:top w:val="single" w:sz="4" w:space="0" w:color="auto"/>
            </w:tcBorders>
          </w:tcPr>
          <w:p w14:paraId="6AF7FC29" w14:textId="77777777" w:rsidR="006E31BC" w:rsidRPr="00B02933" w:rsidRDefault="006E31BC" w:rsidP="002B61F9">
            <w:pPr>
              <w:jc w:val="center"/>
              <w:rPr>
                <w:rFonts w:ascii="Times New Roman" w:hAnsi="Times New Roman" w:cs="Times New Roman"/>
                <w:bCs/>
                <w:i/>
                <w:iCs/>
                <w:sz w:val="24"/>
                <w:szCs w:val="24"/>
              </w:rPr>
            </w:pPr>
            <w:r w:rsidRPr="00B02933">
              <w:rPr>
                <w:rFonts w:ascii="Times New Roman" w:hAnsi="Times New Roman" w:cs="Times New Roman"/>
                <w:bCs/>
                <w:i/>
                <w:iCs/>
                <w:sz w:val="24"/>
                <w:szCs w:val="24"/>
              </w:rPr>
              <w:t>1</w:t>
            </w:r>
          </w:p>
        </w:tc>
        <w:tc>
          <w:tcPr>
            <w:tcW w:w="1559" w:type="dxa"/>
            <w:tcBorders>
              <w:top w:val="single" w:sz="4" w:space="0" w:color="auto"/>
              <w:right w:val="single" w:sz="4" w:space="0" w:color="auto"/>
            </w:tcBorders>
          </w:tcPr>
          <w:p w14:paraId="4691B06C" w14:textId="77777777" w:rsidR="006E31BC" w:rsidRPr="00B02933" w:rsidRDefault="006E31BC" w:rsidP="002B61F9">
            <w:pPr>
              <w:pStyle w:val="paragrafesrasas2lygis"/>
              <w:jc w:val="center"/>
              <w:rPr>
                <w:bCs/>
                <w:i/>
                <w:iCs/>
                <w:lang w:val="en-US"/>
              </w:rPr>
            </w:pPr>
            <w:r w:rsidRPr="00B02933">
              <w:rPr>
                <w:bCs/>
                <w:i/>
                <w:iCs/>
                <w:lang w:val="en-US"/>
              </w:rPr>
              <w:t>2</w:t>
            </w:r>
          </w:p>
        </w:tc>
        <w:tc>
          <w:tcPr>
            <w:tcW w:w="1701" w:type="dxa"/>
            <w:tcBorders>
              <w:top w:val="single" w:sz="4" w:space="0" w:color="auto"/>
              <w:right w:val="single" w:sz="4" w:space="0" w:color="auto"/>
            </w:tcBorders>
          </w:tcPr>
          <w:p w14:paraId="5E29FF11" w14:textId="77777777" w:rsidR="006E31BC" w:rsidRPr="00B02933" w:rsidRDefault="006E31BC" w:rsidP="002B61F9">
            <w:pPr>
              <w:pStyle w:val="paragrafesrasas2lygis"/>
              <w:jc w:val="center"/>
              <w:rPr>
                <w:bCs/>
                <w:i/>
                <w:iCs/>
              </w:rPr>
            </w:pPr>
            <w:r w:rsidRPr="00B02933">
              <w:rPr>
                <w:bCs/>
                <w:i/>
                <w:iCs/>
              </w:rPr>
              <w:t>3</w:t>
            </w:r>
          </w:p>
        </w:tc>
        <w:tc>
          <w:tcPr>
            <w:tcW w:w="2410" w:type="dxa"/>
            <w:tcBorders>
              <w:top w:val="single" w:sz="4" w:space="0" w:color="auto"/>
              <w:left w:val="single" w:sz="4" w:space="0" w:color="auto"/>
            </w:tcBorders>
          </w:tcPr>
          <w:p w14:paraId="0C2B153B" w14:textId="77777777" w:rsidR="006E31BC" w:rsidRPr="00B02933" w:rsidRDefault="006E31BC" w:rsidP="002B61F9">
            <w:pPr>
              <w:pStyle w:val="paragrafesrasas2lygis"/>
              <w:jc w:val="center"/>
              <w:rPr>
                <w:bCs/>
                <w:i/>
                <w:iCs/>
              </w:rPr>
            </w:pPr>
            <w:r w:rsidRPr="00B02933">
              <w:rPr>
                <w:bCs/>
                <w:i/>
                <w:iCs/>
              </w:rPr>
              <w:t>4</w:t>
            </w:r>
          </w:p>
        </w:tc>
      </w:tr>
      <w:tr w:rsidR="006E31BC" w:rsidRPr="009B6035" w14:paraId="123B4134" w14:textId="77777777" w:rsidTr="006E31BC">
        <w:trPr>
          <w:trHeight w:val="1078"/>
        </w:trPr>
        <w:tc>
          <w:tcPr>
            <w:tcW w:w="4395" w:type="dxa"/>
            <w:tcBorders>
              <w:top w:val="single" w:sz="4" w:space="0" w:color="auto"/>
            </w:tcBorders>
          </w:tcPr>
          <w:p w14:paraId="2F94FC17" w14:textId="18337A56" w:rsidR="006E31BC" w:rsidRPr="006E31BC" w:rsidRDefault="006E31BC" w:rsidP="006E31BC">
            <w:pPr>
              <w:tabs>
                <w:tab w:val="num" w:pos="960"/>
                <w:tab w:val="left" w:pos="1134"/>
              </w:tabs>
              <w:spacing w:line="240" w:lineRule="auto"/>
              <w:ind w:firstLine="0"/>
              <w:rPr>
                <w:rFonts w:ascii="Times New Roman" w:hAnsi="Times New Roman" w:cs="Times New Roman"/>
                <w:color w:val="000000" w:themeColor="text1"/>
                <w:sz w:val="24"/>
                <w:szCs w:val="24"/>
              </w:rPr>
            </w:pPr>
            <w:r w:rsidRPr="006E31BC">
              <w:rPr>
                <w:rFonts w:ascii="Times New Roman" w:hAnsi="Times New Roman" w:cs="Times New Roman"/>
                <w:sz w:val="24"/>
                <w:szCs w:val="24"/>
              </w:rPr>
              <w:t xml:space="preserve">Darbuotojų saugos ir sveikatos tarnybos funkcijų vykdymo, </w:t>
            </w:r>
            <w:r w:rsidRPr="006E31BC">
              <w:rPr>
                <w:rFonts w:ascii="Times New Roman" w:hAnsi="Times New Roman" w:cs="Times New Roman"/>
                <w:color w:val="000000" w:themeColor="text1"/>
                <w:sz w:val="24"/>
                <w:szCs w:val="24"/>
              </w:rPr>
              <w:t>gaisrinės saugos paslaug</w:t>
            </w:r>
            <w:r w:rsidR="00F92FF5">
              <w:rPr>
                <w:rFonts w:ascii="Times New Roman" w:hAnsi="Times New Roman" w:cs="Times New Roman"/>
                <w:color w:val="000000" w:themeColor="text1"/>
                <w:sz w:val="24"/>
                <w:szCs w:val="24"/>
              </w:rPr>
              <w:t>os</w:t>
            </w:r>
          </w:p>
          <w:p w14:paraId="69F299BA" w14:textId="77777777" w:rsidR="006E31BC" w:rsidRPr="006E31BC" w:rsidRDefault="006E31BC" w:rsidP="002B61F9">
            <w:pPr>
              <w:pStyle w:val="paragrafesrasas2lygis"/>
              <w:spacing w:after="0" w:line="240" w:lineRule="auto"/>
            </w:pPr>
          </w:p>
        </w:tc>
        <w:tc>
          <w:tcPr>
            <w:tcW w:w="1559" w:type="dxa"/>
            <w:tcBorders>
              <w:top w:val="single" w:sz="4" w:space="0" w:color="auto"/>
              <w:right w:val="single" w:sz="4" w:space="0" w:color="auto"/>
            </w:tcBorders>
          </w:tcPr>
          <w:p w14:paraId="1B00681D" w14:textId="5B2F7CA5" w:rsidR="006E31BC" w:rsidRPr="009B6035" w:rsidRDefault="006E31BC" w:rsidP="002B61F9">
            <w:pPr>
              <w:pStyle w:val="paragrafesrasas2lygis"/>
              <w:spacing w:after="0"/>
              <w:jc w:val="center"/>
              <w:rPr>
                <w:lang w:val="en-US"/>
              </w:rPr>
            </w:pPr>
            <w:r>
              <w:rPr>
                <w:lang w:val="en-US"/>
              </w:rPr>
              <w:t>36</w:t>
            </w:r>
          </w:p>
        </w:tc>
        <w:tc>
          <w:tcPr>
            <w:tcW w:w="1701" w:type="dxa"/>
            <w:tcBorders>
              <w:top w:val="single" w:sz="4" w:space="0" w:color="auto"/>
              <w:right w:val="single" w:sz="4" w:space="0" w:color="auto"/>
            </w:tcBorders>
          </w:tcPr>
          <w:p w14:paraId="79A6D774" w14:textId="77777777" w:rsidR="006E31BC" w:rsidRPr="009B6035" w:rsidRDefault="006E31BC" w:rsidP="002B61F9">
            <w:pPr>
              <w:pStyle w:val="paragrafesrasas2lygis"/>
              <w:spacing w:after="0"/>
            </w:pPr>
          </w:p>
        </w:tc>
        <w:tc>
          <w:tcPr>
            <w:tcW w:w="2410" w:type="dxa"/>
            <w:tcBorders>
              <w:top w:val="single" w:sz="4" w:space="0" w:color="auto"/>
              <w:left w:val="single" w:sz="4" w:space="0" w:color="auto"/>
            </w:tcBorders>
          </w:tcPr>
          <w:p w14:paraId="10A482D1" w14:textId="77777777" w:rsidR="006E31BC" w:rsidRPr="009B6035" w:rsidRDefault="006E31BC" w:rsidP="002B61F9">
            <w:pPr>
              <w:pStyle w:val="paragrafesrasas2lygis"/>
              <w:spacing w:after="0"/>
            </w:pPr>
          </w:p>
        </w:tc>
      </w:tr>
      <w:tr w:rsidR="006E31BC" w:rsidRPr="009B6035" w14:paraId="5FEA757A" w14:textId="77777777" w:rsidTr="006E31BC">
        <w:trPr>
          <w:trHeight w:val="380"/>
        </w:trPr>
        <w:tc>
          <w:tcPr>
            <w:tcW w:w="7655" w:type="dxa"/>
            <w:gridSpan w:val="3"/>
          </w:tcPr>
          <w:p w14:paraId="064120FD" w14:textId="77777777" w:rsidR="006E31BC" w:rsidRPr="009B6035" w:rsidRDefault="006E31BC" w:rsidP="002B61F9">
            <w:pPr>
              <w:jc w:val="right"/>
              <w:rPr>
                <w:rFonts w:ascii="Times New Roman" w:hAnsi="Times New Roman" w:cs="Times New Roman"/>
                <w:sz w:val="22"/>
                <w:szCs w:val="22"/>
              </w:rPr>
            </w:pPr>
            <w:r w:rsidRPr="009B6035">
              <w:rPr>
                <w:rFonts w:ascii="Times New Roman" w:hAnsi="Times New Roman" w:cs="Times New Roman"/>
                <w:sz w:val="22"/>
                <w:szCs w:val="22"/>
              </w:rPr>
              <w:t xml:space="preserve">PVM </w:t>
            </w:r>
            <w:r w:rsidRPr="009B6035">
              <w:rPr>
                <w:rFonts w:ascii="Times New Roman" w:hAnsi="Times New Roman" w:cs="Times New Roman"/>
                <w:i/>
                <w:sz w:val="22"/>
                <w:szCs w:val="22"/>
              </w:rPr>
              <w:t>(pildoma, jei taikoma)*</w:t>
            </w:r>
          </w:p>
        </w:tc>
        <w:tc>
          <w:tcPr>
            <w:tcW w:w="2410" w:type="dxa"/>
          </w:tcPr>
          <w:p w14:paraId="0B9B4D20" w14:textId="77777777" w:rsidR="006E31BC" w:rsidRPr="009B6035" w:rsidRDefault="006E31BC" w:rsidP="002B61F9">
            <w:pPr>
              <w:rPr>
                <w:rFonts w:ascii="Times New Roman" w:hAnsi="Times New Roman" w:cs="Times New Roman"/>
                <w:sz w:val="22"/>
                <w:szCs w:val="22"/>
              </w:rPr>
            </w:pPr>
          </w:p>
        </w:tc>
      </w:tr>
      <w:tr w:rsidR="006E31BC" w:rsidRPr="009B6035" w14:paraId="2594ED03" w14:textId="77777777" w:rsidTr="006E31BC">
        <w:trPr>
          <w:trHeight w:val="302"/>
        </w:trPr>
        <w:tc>
          <w:tcPr>
            <w:tcW w:w="7655" w:type="dxa"/>
            <w:gridSpan w:val="3"/>
          </w:tcPr>
          <w:p w14:paraId="40A9B3A5" w14:textId="77777777" w:rsidR="006E31BC" w:rsidRPr="003A2D30" w:rsidRDefault="006E31BC" w:rsidP="002B61F9">
            <w:pPr>
              <w:jc w:val="right"/>
              <w:rPr>
                <w:rFonts w:ascii="Times New Roman" w:hAnsi="Times New Roman" w:cs="Times New Roman"/>
                <w:b/>
                <w:bCs/>
                <w:sz w:val="22"/>
                <w:szCs w:val="22"/>
              </w:rPr>
            </w:pPr>
            <w:r w:rsidRPr="003A2D30">
              <w:rPr>
                <w:rFonts w:ascii="Times New Roman" w:hAnsi="Times New Roman" w:cs="Times New Roman"/>
                <w:b/>
                <w:bCs/>
                <w:sz w:val="22"/>
                <w:szCs w:val="22"/>
              </w:rPr>
              <w:t xml:space="preserve">Bendra pasiūlymo kaina </w:t>
            </w:r>
            <w:r w:rsidRPr="003A2D30">
              <w:rPr>
                <w:rFonts w:ascii="Times New Roman" w:hAnsi="Times New Roman" w:cs="Times New Roman"/>
                <w:b/>
                <w:bCs/>
                <w:iCs/>
                <w:sz w:val="22"/>
                <w:szCs w:val="22"/>
              </w:rPr>
              <w:t>EUR</w:t>
            </w:r>
            <w:r w:rsidRPr="003A2D30">
              <w:rPr>
                <w:rFonts w:ascii="Times New Roman" w:hAnsi="Times New Roman" w:cs="Times New Roman"/>
                <w:b/>
                <w:bCs/>
                <w:sz w:val="22"/>
                <w:szCs w:val="22"/>
              </w:rPr>
              <w:t xml:space="preserve"> su PVM</w:t>
            </w:r>
          </w:p>
        </w:tc>
        <w:tc>
          <w:tcPr>
            <w:tcW w:w="2410" w:type="dxa"/>
          </w:tcPr>
          <w:p w14:paraId="495D911D" w14:textId="77777777" w:rsidR="006E31BC" w:rsidRPr="003A2D30" w:rsidRDefault="006E31BC" w:rsidP="002B61F9">
            <w:pPr>
              <w:rPr>
                <w:rFonts w:ascii="Times New Roman" w:hAnsi="Times New Roman" w:cs="Times New Roman"/>
                <w:b/>
                <w:bCs/>
                <w:sz w:val="22"/>
                <w:szCs w:val="22"/>
              </w:rPr>
            </w:pPr>
          </w:p>
        </w:tc>
      </w:tr>
    </w:tbl>
    <w:p w14:paraId="5D556002" w14:textId="77777777" w:rsidR="006E31BC" w:rsidRPr="009B6035" w:rsidRDefault="006E31BC" w:rsidP="006E31BC">
      <w:pPr>
        <w:pStyle w:val="Sraopastraipa"/>
        <w:spacing w:line="240" w:lineRule="auto"/>
        <w:rPr>
          <w:rFonts w:ascii="Times New Roman" w:hAnsi="Times New Roman" w:cs="Times New Roman"/>
        </w:rPr>
      </w:pPr>
    </w:p>
    <w:p w14:paraId="2F51175A" w14:textId="77777777" w:rsidR="006E31BC" w:rsidRPr="009B6035" w:rsidRDefault="006E31BC" w:rsidP="006E31BC">
      <w:pPr>
        <w:pStyle w:val="Sraopastraipa"/>
        <w:spacing w:line="240" w:lineRule="auto"/>
        <w:rPr>
          <w:rFonts w:ascii="Times New Roman" w:hAnsi="Times New Roman" w:cs="Times New Roman"/>
        </w:rPr>
      </w:pPr>
      <w:r w:rsidRPr="009B6035">
        <w:rPr>
          <w:rFonts w:ascii="Times New Roman" w:hAnsi="Times New Roman" w:cs="Times New Roman"/>
        </w:rPr>
        <w:t>Pasiūlymo kaina EUR be PVM (skaičiais ir žodžiais): _________________________________________________________________________</w:t>
      </w:r>
    </w:p>
    <w:p w14:paraId="54F99D61" w14:textId="77777777" w:rsidR="006E31BC" w:rsidRPr="009B6035" w:rsidRDefault="006E31BC" w:rsidP="006E31BC">
      <w:pPr>
        <w:pStyle w:val="Sraopastraipa"/>
        <w:spacing w:line="240" w:lineRule="auto"/>
        <w:rPr>
          <w:rFonts w:ascii="Times New Roman" w:hAnsi="Times New Roman" w:cs="Times New Roman"/>
        </w:rPr>
      </w:pPr>
    </w:p>
    <w:p w14:paraId="0717693C" w14:textId="77777777" w:rsidR="006E31BC" w:rsidRPr="009B6035" w:rsidRDefault="006E31BC" w:rsidP="006E31BC">
      <w:pPr>
        <w:pStyle w:val="Sraopastraipa"/>
        <w:spacing w:line="240" w:lineRule="auto"/>
        <w:rPr>
          <w:rFonts w:ascii="Times New Roman" w:hAnsi="Times New Roman" w:cs="Times New Roman"/>
        </w:rPr>
      </w:pPr>
      <w:r w:rsidRPr="009B6035">
        <w:rPr>
          <w:rFonts w:ascii="Times New Roman" w:hAnsi="Times New Roman" w:cs="Times New Roman"/>
        </w:rPr>
        <w:t xml:space="preserve"> PVM (…įrašyti….%) </w:t>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t xml:space="preserve">____________________________ Eur   (skaičiais ir žodžiais). </w:t>
      </w:r>
    </w:p>
    <w:p w14:paraId="282CD1DB" w14:textId="77777777" w:rsidR="006E31BC" w:rsidRPr="009B6035" w:rsidRDefault="006E31BC" w:rsidP="006E31BC">
      <w:pPr>
        <w:pStyle w:val="Sraopastraipa"/>
        <w:spacing w:line="240" w:lineRule="auto"/>
        <w:rPr>
          <w:rFonts w:ascii="Times New Roman" w:hAnsi="Times New Roman" w:cs="Times New Roman"/>
        </w:rPr>
      </w:pPr>
      <w:r w:rsidRPr="009B6035">
        <w:rPr>
          <w:rFonts w:ascii="Times New Roman" w:hAnsi="Times New Roman" w:cs="Times New Roman"/>
          <w:i/>
        </w:rPr>
        <w:t>*</w:t>
      </w:r>
      <w:r w:rsidRPr="009B6035">
        <w:rPr>
          <w:rFonts w:ascii="Times New Roman" w:hAnsi="Times New Roman" w:cs="Times New Roman"/>
        </w:rPr>
        <w:t>Jei „PVM“  laukas nepildomas, nurodykite priežastis, dėl kurių PVM nemokamas:_______________________________________________________________</w:t>
      </w:r>
    </w:p>
    <w:p w14:paraId="5A7B74BB" w14:textId="77777777" w:rsidR="006E31BC" w:rsidRDefault="006E31BC" w:rsidP="006E31BC">
      <w:pPr>
        <w:rPr>
          <w:rFonts w:ascii="Times New Roman" w:hAnsi="Times New Roman" w:cs="Times New Roman"/>
          <w:sz w:val="22"/>
          <w:szCs w:val="22"/>
        </w:rPr>
      </w:pPr>
      <w:r w:rsidRPr="009B6035">
        <w:rPr>
          <w:rFonts w:ascii="Times New Roman" w:hAnsi="Times New Roman" w:cs="Times New Roman"/>
          <w:sz w:val="22"/>
          <w:szCs w:val="22"/>
        </w:rPr>
        <w:t xml:space="preserve">            </w:t>
      </w:r>
      <w:r w:rsidRPr="009B6035">
        <w:rPr>
          <w:rFonts w:ascii="Times New Roman" w:hAnsi="Times New Roman" w:cs="Times New Roman"/>
          <w:sz w:val="22"/>
          <w:szCs w:val="22"/>
        </w:rPr>
        <w:tab/>
        <w:t>Pasiūlymo kaina EUR su PVM (skaičiais ir žodžiais): _______________________</w:t>
      </w:r>
    </w:p>
    <w:p w14:paraId="4D3A1049" w14:textId="77777777" w:rsidR="006E31BC" w:rsidRDefault="006E31BC" w:rsidP="006E31BC">
      <w:pPr>
        <w:jc w:val="center"/>
        <w:rPr>
          <w:rFonts w:ascii="Times New Roman" w:hAnsi="Times New Roman" w:cs="Times New Roman"/>
          <w:sz w:val="22"/>
          <w:szCs w:val="22"/>
        </w:rPr>
      </w:pPr>
      <w:r>
        <w:rPr>
          <w:rFonts w:ascii="Times New Roman" w:hAnsi="Times New Roman" w:cs="Times New Roman"/>
          <w:sz w:val="22"/>
          <w:szCs w:val="22"/>
        </w:rPr>
        <w:t>Pateikdami pasiūlymą patvirtiname, kad siūlomas automobilis atitinka šiuos nustatytus reikalavimus:</w:t>
      </w:r>
    </w:p>
    <w:p w14:paraId="1FCC8FD1" w14:textId="77777777" w:rsidR="006E31BC" w:rsidRPr="009B6035" w:rsidRDefault="006E31BC" w:rsidP="006E31BC">
      <w:pPr>
        <w:rPr>
          <w:rFonts w:ascii="Times New Roman" w:hAnsi="Times New Roman" w:cs="Times New Roman"/>
          <w:sz w:val="22"/>
          <w:szCs w:val="22"/>
        </w:rPr>
      </w:pPr>
    </w:p>
    <w:p w14:paraId="05B5FE2D" w14:textId="77777777" w:rsidR="006E31BC" w:rsidRPr="00034D5B" w:rsidRDefault="006E31BC" w:rsidP="006E31BC">
      <w:pPr>
        <w:jc w:val="center"/>
        <w:rPr>
          <w:rFonts w:ascii="Times New Roman" w:hAnsi="Times New Roman" w:cs="Times New Roman"/>
          <w:b/>
          <w:bCs/>
          <w:sz w:val="22"/>
          <w:szCs w:val="22"/>
        </w:rPr>
      </w:pPr>
      <w:r w:rsidRPr="00034D5B">
        <w:rPr>
          <w:rFonts w:ascii="Times New Roman" w:hAnsi="Times New Roman" w:cs="Times New Roman"/>
          <w:b/>
          <w:bCs/>
          <w:sz w:val="22"/>
          <w:szCs w:val="22"/>
        </w:rPr>
        <w:t>PRIDEDAMI DOKUMENTAI IR INFORMACIJA APIE KONFIDENCIALUMĄ</w:t>
      </w:r>
    </w:p>
    <w:tbl>
      <w:tblPr>
        <w:tblW w:w="1017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827"/>
        <w:gridCol w:w="822"/>
        <w:gridCol w:w="2022"/>
        <w:gridCol w:w="2628"/>
      </w:tblGrid>
      <w:tr w:rsidR="006E31BC" w:rsidRPr="009B6035" w14:paraId="3FBC59EF" w14:textId="77777777" w:rsidTr="002B61F9">
        <w:trPr>
          <w:trHeight w:val="1010"/>
        </w:trPr>
        <w:tc>
          <w:tcPr>
            <w:tcW w:w="880" w:type="dxa"/>
            <w:shd w:val="clear" w:color="auto" w:fill="DAEEF3"/>
            <w:vAlign w:val="center"/>
          </w:tcPr>
          <w:p w14:paraId="31E4AF22" w14:textId="77777777" w:rsidR="006E31BC" w:rsidRPr="009B6035" w:rsidRDefault="006E31BC" w:rsidP="002B61F9">
            <w:pPr>
              <w:pStyle w:val="paragrafesrasas2lygis"/>
              <w:spacing w:after="0" w:line="240" w:lineRule="auto"/>
              <w:jc w:val="center"/>
            </w:pPr>
            <w:r w:rsidRPr="009B6035">
              <w:lastRenderedPageBreak/>
              <w:t>Eil. Nr.</w:t>
            </w:r>
          </w:p>
        </w:tc>
        <w:tc>
          <w:tcPr>
            <w:tcW w:w="3827" w:type="dxa"/>
            <w:shd w:val="clear" w:color="auto" w:fill="DAEEF3"/>
            <w:vAlign w:val="center"/>
          </w:tcPr>
          <w:p w14:paraId="2D1F7A54" w14:textId="77777777" w:rsidR="006E31BC" w:rsidRPr="009B6035" w:rsidRDefault="006E31BC" w:rsidP="002B61F9">
            <w:pPr>
              <w:pStyle w:val="paragrafesrasas2lygis"/>
              <w:spacing w:after="0" w:line="240" w:lineRule="auto"/>
              <w:jc w:val="center"/>
            </w:pPr>
            <w:r w:rsidRPr="009B6035">
              <w:t>Dokumentas</w:t>
            </w:r>
          </w:p>
        </w:tc>
        <w:tc>
          <w:tcPr>
            <w:tcW w:w="822" w:type="dxa"/>
            <w:shd w:val="clear" w:color="auto" w:fill="DAEEF3"/>
            <w:vAlign w:val="center"/>
          </w:tcPr>
          <w:p w14:paraId="2BA4AD3A" w14:textId="77777777" w:rsidR="006E31BC" w:rsidRPr="009B6035" w:rsidRDefault="006E31BC" w:rsidP="002B61F9">
            <w:pPr>
              <w:pStyle w:val="paragrafesrasas2lygis"/>
              <w:spacing w:after="0" w:line="240" w:lineRule="auto"/>
              <w:jc w:val="center"/>
            </w:pPr>
            <w:r w:rsidRPr="009B6035">
              <w:t>Lapų skaičius</w:t>
            </w:r>
          </w:p>
        </w:tc>
        <w:tc>
          <w:tcPr>
            <w:tcW w:w="2022" w:type="dxa"/>
            <w:shd w:val="clear" w:color="auto" w:fill="DAEEF3"/>
            <w:vAlign w:val="center"/>
          </w:tcPr>
          <w:p w14:paraId="67965333" w14:textId="77777777" w:rsidR="006E31BC" w:rsidRPr="009B6035" w:rsidRDefault="006E31BC" w:rsidP="002B61F9">
            <w:pPr>
              <w:pStyle w:val="paragrafesrasas2lygis"/>
              <w:spacing w:after="0" w:line="240" w:lineRule="auto"/>
              <w:jc w:val="center"/>
            </w:pPr>
            <w:r w:rsidRPr="009B6035">
              <w:t>Ar dokumente yra konfidencialios informacijos?</w:t>
            </w:r>
          </w:p>
          <w:p w14:paraId="0D02B029" w14:textId="77777777" w:rsidR="006E31BC" w:rsidRPr="009B6035" w:rsidRDefault="006E31BC" w:rsidP="002B61F9">
            <w:pPr>
              <w:pStyle w:val="paragrafesrasas2lygis"/>
              <w:spacing w:after="0" w:line="240" w:lineRule="auto"/>
              <w:jc w:val="center"/>
            </w:pPr>
            <w:r w:rsidRPr="009B6035">
              <w:t>(Taip / Ne)</w:t>
            </w:r>
          </w:p>
        </w:tc>
        <w:tc>
          <w:tcPr>
            <w:tcW w:w="2628" w:type="dxa"/>
            <w:shd w:val="clear" w:color="auto" w:fill="DAEEF3"/>
            <w:vAlign w:val="center"/>
          </w:tcPr>
          <w:p w14:paraId="3B2CC633" w14:textId="77777777" w:rsidR="006E31BC" w:rsidRPr="009B6035" w:rsidRDefault="006E31BC" w:rsidP="002B61F9">
            <w:pPr>
              <w:pStyle w:val="paragrafesrasas2lygis"/>
              <w:spacing w:after="0" w:line="240" w:lineRule="auto"/>
              <w:jc w:val="center"/>
            </w:pPr>
            <w:r w:rsidRPr="009B6035">
              <w:t>Paaiškinimas, kokia konkreti informacija dokumente yra konfidenciali ir kodėl</w:t>
            </w:r>
          </w:p>
        </w:tc>
      </w:tr>
      <w:tr w:rsidR="006E31BC" w:rsidRPr="009B6035" w14:paraId="6C2B576D" w14:textId="77777777" w:rsidTr="002B61F9">
        <w:trPr>
          <w:trHeight w:val="422"/>
        </w:trPr>
        <w:tc>
          <w:tcPr>
            <w:tcW w:w="880" w:type="dxa"/>
            <w:vAlign w:val="center"/>
          </w:tcPr>
          <w:p w14:paraId="37D303A3" w14:textId="77777777" w:rsidR="006E31BC" w:rsidRPr="009B6035" w:rsidRDefault="006E31BC" w:rsidP="002B61F9">
            <w:pPr>
              <w:pStyle w:val="paragrafesrasas2lygis"/>
              <w:jc w:val="center"/>
              <w:rPr>
                <w:i/>
              </w:rPr>
            </w:pPr>
            <w:r w:rsidRPr="009B6035">
              <w:rPr>
                <w:i/>
              </w:rPr>
              <w:t>1</w:t>
            </w:r>
          </w:p>
        </w:tc>
        <w:tc>
          <w:tcPr>
            <w:tcW w:w="3827" w:type="dxa"/>
            <w:vAlign w:val="center"/>
          </w:tcPr>
          <w:p w14:paraId="353F4794" w14:textId="77777777" w:rsidR="006E31BC" w:rsidRPr="009B6035" w:rsidRDefault="006E31BC" w:rsidP="002B61F9">
            <w:pPr>
              <w:pStyle w:val="paragrafesrasas2lygis"/>
              <w:jc w:val="center"/>
              <w:rPr>
                <w:i/>
              </w:rPr>
            </w:pPr>
            <w:r w:rsidRPr="009B6035">
              <w:rPr>
                <w:i/>
              </w:rPr>
              <w:t>2</w:t>
            </w:r>
          </w:p>
        </w:tc>
        <w:tc>
          <w:tcPr>
            <w:tcW w:w="822" w:type="dxa"/>
          </w:tcPr>
          <w:p w14:paraId="57A9B78E" w14:textId="77777777" w:rsidR="006E31BC" w:rsidRPr="009B6035" w:rsidRDefault="006E31BC" w:rsidP="002B61F9">
            <w:pPr>
              <w:pStyle w:val="paragrafesrasas2lygis"/>
              <w:jc w:val="center"/>
              <w:rPr>
                <w:i/>
              </w:rPr>
            </w:pPr>
            <w:r w:rsidRPr="009B6035">
              <w:rPr>
                <w:i/>
              </w:rPr>
              <w:t>3</w:t>
            </w:r>
          </w:p>
        </w:tc>
        <w:tc>
          <w:tcPr>
            <w:tcW w:w="2022" w:type="dxa"/>
            <w:vAlign w:val="center"/>
          </w:tcPr>
          <w:p w14:paraId="24F3A4AB" w14:textId="77777777" w:rsidR="006E31BC" w:rsidRPr="009B6035" w:rsidRDefault="006E31BC" w:rsidP="002B61F9">
            <w:pPr>
              <w:pStyle w:val="paragrafesrasas2lygis"/>
              <w:jc w:val="center"/>
              <w:rPr>
                <w:i/>
              </w:rPr>
            </w:pPr>
            <w:r w:rsidRPr="009B6035">
              <w:rPr>
                <w:i/>
              </w:rPr>
              <w:t>4</w:t>
            </w:r>
          </w:p>
        </w:tc>
        <w:tc>
          <w:tcPr>
            <w:tcW w:w="2628" w:type="dxa"/>
            <w:vAlign w:val="center"/>
          </w:tcPr>
          <w:p w14:paraId="3201050B" w14:textId="77777777" w:rsidR="006E31BC" w:rsidRPr="009B6035" w:rsidRDefault="006E31BC" w:rsidP="002B61F9">
            <w:pPr>
              <w:pStyle w:val="paragrafesrasas2lygis"/>
              <w:jc w:val="center"/>
              <w:rPr>
                <w:i/>
              </w:rPr>
            </w:pPr>
            <w:r w:rsidRPr="009B6035">
              <w:rPr>
                <w:i/>
              </w:rPr>
              <w:t>5</w:t>
            </w:r>
          </w:p>
        </w:tc>
      </w:tr>
      <w:tr w:rsidR="006E31BC" w:rsidRPr="009B6035" w14:paraId="514D8979" w14:textId="77777777" w:rsidTr="002B61F9">
        <w:trPr>
          <w:trHeight w:val="474"/>
        </w:trPr>
        <w:tc>
          <w:tcPr>
            <w:tcW w:w="880" w:type="dxa"/>
          </w:tcPr>
          <w:p w14:paraId="55C5E808" w14:textId="77777777" w:rsidR="006E31BC" w:rsidRPr="009B6035" w:rsidRDefault="006E31BC" w:rsidP="002B61F9">
            <w:pPr>
              <w:pStyle w:val="paragrafesrasas2lygis"/>
            </w:pPr>
            <w:r w:rsidRPr="009B6035">
              <w:t>1.</w:t>
            </w:r>
          </w:p>
        </w:tc>
        <w:tc>
          <w:tcPr>
            <w:tcW w:w="3827" w:type="dxa"/>
          </w:tcPr>
          <w:p w14:paraId="2463696D" w14:textId="77777777" w:rsidR="006E31BC" w:rsidRPr="009B6035" w:rsidRDefault="006E31BC" w:rsidP="002B61F9">
            <w:pPr>
              <w:pStyle w:val="paragrafesrasas2lygis"/>
              <w:spacing w:after="0" w:line="240" w:lineRule="auto"/>
            </w:pPr>
            <w:r w:rsidRPr="009B6035">
              <w:t>Jungtinės veiklos sutarties kopija (</w:t>
            </w:r>
            <w:r w:rsidRPr="009B6035">
              <w:rPr>
                <w:rFonts w:eastAsia="Calibri"/>
              </w:rPr>
              <w:t>jei pasiūlymą pateikia ūkio subjektų grupė)</w:t>
            </w:r>
          </w:p>
        </w:tc>
        <w:tc>
          <w:tcPr>
            <w:tcW w:w="822" w:type="dxa"/>
          </w:tcPr>
          <w:p w14:paraId="14D0515E" w14:textId="77777777" w:rsidR="006E31BC" w:rsidRPr="009B6035" w:rsidRDefault="006E31BC" w:rsidP="002B61F9">
            <w:pPr>
              <w:rPr>
                <w:rFonts w:ascii="Times New Roman" w:hAnsi="Times New Roman" w:cs="Times New Roman"/>
                <w:sz w:val="22"/>
                <w:szCs w:val="22"/>
              </w:rPr>
            </w:pPr>
          </w:p>
        </w:tc>
        <w:tc>
          <w:tcPr>
            <w:tcW w:w="2022" w:type="dxa"/>
            <w:vAlign w:val="center"/>
          </w:tcPr>
          <w:p w14:paraId="16CE43AA" w14:textId="77777777" w:rsidR="006E31BC" w:rsidRPr="009B6035" w:rsidRDefault="006E31BC" w:rsidP="002B61F9">
            <w:pPr>
              <w:rPr>
                <w:rFonts w:ascii="Times New Roman" w:hAnsi="Times New Roman" w:cs="Times New Roman"/>
                <w:sz w:val="22"/>
                <w:szCs w:val="22"/>
              </w:rPr>
            </w:pPr>
          </w:p>
        </w:tc>
        <w:tc>
          <w:tcPr>
            <w:tcW w:w="2628" w:type="dxa"/>
            <w:vAlign w:val="center"/>
          </w:tcPr>
          <w:p w14:paraId="0206934C" w14:textId="77777777" w:rsidR="006E31BC" w:rsidRPr="009B6035" w:rsidRDefault="006E31BC" w:rsidP="002B61F9">
            <w:pPr>
              <w:rPr>
                <w:rFonts w:ascii="Times New Roman" w:hAnsi="Times New Roman" w:cs="Times New Roman"/>
                <w:sz w:val="22"/>
                <w:szCs w:val="22"/>
              </w:rPr>
            </w:pPr>
          </w:p>
        </w:tc>
      </w:tr>
      <w:tr w:rsidR="006E31BC" w:rsidRPr="009B6035" w14:paraId="23789628" w14:textId="77777777" w:rsidTr="002B61F9">
        <w:trPr>
          <w:trHeight w:val="2230"/>
        </w:trPr>
        <w:tc>
          <w:tcPr>
            <w:tcW w:w="880" w:type="dxa"/>
          </w:tcPr>
          <w:p w14:paraId="269FD003" w14:textId="77777777" w:rsidR="006E31BC" w:rsidRPr="009B6035" w:rsidRDefault="006E31BC" w:rsidP="002B61F9">
            <w:pPr>
              <w:pStyle w:val="paragrafesrasas2lygis"/>
              <w:rPr>
                <w:rFonts w:eastAsia="Calibri"/>
              </w:rPr>
            </w:pPr>
            <w:r w:rsidRPr="009B6035">
              <w:rPr>
                <w:rFonts w:eastAsia="Calibri"/>
              </w:rPr>
              <w:t>2.</w:t>
            </w:r>
          </w:p>
        </w:tc>
        <w:tc>
          <w:tcPr>
            <w:tcW w:w="3827" w:type="dxa"/>
          </w:tcPr>
          <w:p w14:paraId="5BFBC088" w14:textId="77777777" w:rsidR="006E31BC" w:rsidRPr="009B6035" w:rsidRDefault="006E31BC" w:rsidP="002B61F9">
            <w:pPr>
              <w:pStyle w:val="paragrafesrasas2lygis"/>
              <w:spacing w:after="0" w:line="240" w:lineRule="auto"/>
            </w:pPr>
            <w:r w:rsidRPr="009B6035">
              <w:t>Įgaliojimo ar kito dokumento, suteikiančio teisę pateikti ir (ar) pasirašyti pasiūlymą (įskaitant ir el. parašu), bei kitus dokumentus, kopija (jeigu pasiūlymą pateikia ir ar dokumentus pasirašo ne tiekėjo, ūkio subjektų grupės dalyvių, subtiekėjų ar ūkio subjektų, kurių pajėgumais tiekėjas remiasi, vadovas)</w:t>
            </w:r>
          </w:p>
        </w:tc>
        <w:tc>
          <w:tcPr>
            <w:tcW w:w="822" w:type="dxa"/>
          </w:tcPr>
          <w:p w14:paraId="6415F925" w14:textId="77777777" w:rsidR="006E31BC" w:rsidRPr="009B6035" w:rsidRDefault="006E31BC" w:rsidP="002B61F9">
            <w:pPr>
              <w:rPr>
                <w:rFonts w:ascii="Times New Roman" w:hAnsi="Times New Roman" w:cs="Times New Roman"/>
                <w:sz w:val="22"/>
                <w:szCs w:val="22"/>
              </w:rPr>
            </w:pPr>
          </w:p>
        </w:tc>
        <w:tc>
          <w:tcPr>
            <w:tcW w:w="2022" w:type="dxa"/>
          </w:tcPr>
          <w:p w14:paraId="3A03F52E" w14:textId="77777777" w:rsidR="006E31BC" w:rsidRPr="009B6035" w:rsidRDefault="006E31BC" w:rsidP="002B61F9">
            <w:pPr>
              <w:rPr>
                <w:rFonts w:ascii="Times New Roman" w:hAnsi="Times New Roman" w:cs="Times New Roman"/>
                <w:sz w:val="22"/>
                <w:szCs w:val="22"/>
              </w:rPr>
            </w:pPr>
          </w:p>
        </w:tc>
        <w:tc>
          <w:tcPr>
            <w:tcW w:w="2628" w:type="dxa"/>
          </w:tcPr>
          <w:p w14:paraId="44E1BF66" w14:textId="77777777" w:rsidR="006E31BC" w:rsidRPr="009B6035" w:rsidRDefault="006E31BC" w:rsidP="002B61F9">
            <w:pPr>
              <w:rPr>
                <w:rFonts w:ascii="Times New Roman" w:hAnsi="Times New Roman" w:cs="Times New Roman"/>
                <w:sz w:val="22"/>
                <w:szCs w:val="22"/>
              </w:rPr>
            </w:pPr>
          </w:p>
        </w:tc>
      </w:tr>
      <w:tr w:rsidR="006E31BC" w:rsidRPr="009B6035" w14:paraId="7364856C" w14:textId="77777777" w:rsidTr="002B61F9">
        <w:trPr>
          <w:trHeight w:val="1209"/>
        </w:trPr>
        <w:tc>
          <w:tcPr>
            <w:tcW w:w="880" w:type="dxa"/>
          </w:tcPr>
          <w:p w14:paraId="642537CC" w14:textId="77777777" w:rsidR="006E31BC" w:rsidRPr="009B6035" w:rsidRDefault="006E31BC" w:rsidP="002B61F9">
            <w:pPr>
              <w:pStyle w:val="paragrafesrasas2lygis"/>
              <w:rPr>
                <w:rFonts w:eastAsia="Calibri"/>
              </w:rPr>
            </w:pPr>
            <w:r w:rsidRPr="009B6035">
              <w:rPr>
                <w:rFonts w:eastAsia="Calibri"/>
              </w:rPr>
              <w:t>3.</w:t>
            </w:r>
          </w:p>
        </w:tc>
        <w:tc>
          <w:tcPr>
            <w:tcW w:w="3827" w:type="dxa"/>
          </w:tcPr>
          <w:p w14:paraId="02DA80F4" w14:textId="77777777" w:rsidR="006E31BC" w:rsidRPr="009B6035" w:rsidRDefault="006E31BC" w:rsidP="002B61F9">
            <w:pPr>
              <w:pStyle w:val="paragrafesrasas2lygis"/>
              <w:spacing w:after="0" w:line="240" w:lineRule="auto"/>
              <w:rPr>
                <w:rFonts w:eastAsia="Calibri"/>
              </w:rPr>
            </w:pPr>
            <w:r w:rsidRPr="009B6035">
              <w:rPr>
                <w:rFonts w:eastAsia="Calibri"/>
              </w:rPr>
              <w:t>Jei tiekėjas pasitelkia ūkio subjektus ar dalyvauja kartu su subtiekėjais – įrodymai, kad jų ištekliai bus prieinami per visą sutartinių įsipareigojimų vykdymo laikotarpį.</w:t>
            </w:r>
          </w:p>
        </w:tc>
        <w:tc>
          <w:tcPr>
            <w:tcW w:w="822" w:type="dxa"/>
          </w:tcPr>
          <w:p w14:paraId="1391BD13" w14:textId="77777777" w:rsidR="006E31BC" w:rsidRPr="009B6035" w:rsidRDefault="006E31BC" w:rsidP="002B61F9">
            <w:pPr>
              <w:rPr>
                <w:rFonts w:ascii="Times New Roman" w:hAnsi="Times New Roman" w:cs="Times New Roman"/>
                <w:sz w:val="22"/>
                <w:szCs w:val="22"/>
              </w:rPr>
            </w:pPr>
          </w:p>
        </w:tc>
        <w:tc>
          <w:tcPr>
            <w:tcW w:w="2022" w:type="dxa"/>
          </w:tcPr>
          <w:p w14:paraId="590F50BA" w14:textId="77777777" w:rsidR="006E31BC" w:rsidRPr="009B6035" w:rsidRDefault="006E31BC" w:rsidP="002B61F9">
            <w:pPr>
              <w:rPr>
                <w:rFonts w:ascii="Times New Roman" w:hAnsi="Times New Roman" w:cs="Times New Roman"/>
                <w:sz w:val="22"/>
                <w:szCs w:val="22"/>
              </w:rPr>
            </w:pPr>
          </w:p>
        </w:tc>
        <w:tc>
          <w:tcPr>
            <w:tcW w:w="2628" w:type="dxa"/>
          </w:tcPr>
          <w:p w14:paraId="3B98E3B6" w14:textId="77777777" w:rsidR="006E31BC" w:rsidRPr="009B6035" w:rsidRDefault="006E31BC" w:rsidP="002B61F9">
            <w:pPr>
              <w:rPr>
                <w:rFonts w:ascii="Times New Roman" w:hAnsi="Times New Roman" w:cs="Times New Roman"/>
                <w:sz w:val="22"/>
                <w:szCs w:val="22"/>
              </w:rPr>
            </w:pPr>
          </w:p>
        </w:tc>
      </w:tr>
    </w:tbl>
    <w:p w14:paraId="725F64EF" w14:textId="77777777" w:rsidR="006E31BC" w:rsidRDefault="006E31BC" w:rsidP="006E31BC">
      <w:pPr>
        <w:rPr>
          <w:rFonts w:ascii="Times New Roman" w:hAnsi="Times New Roman" w:cs="Times New Roman"/>
          <w:sz w:val="22"/>
          <w:szCs w:val="22"/>
        </w:rPr>
      </w:pPr>
    </w:p>
    <w:p w14:paraId="50B029D2" w14:textId="77777777" w:rsidR="006E31BC" w:rsidRPr="009B6035" w:rsidRDefault="006E31BC" w:rsidP="006E31BC">
      <w:pPr>
        <w:rPr>
          <w:rFonts w:ascii="Times New Roman" w:hAnsi="Times New Roman" w:cs="Times New Roman"/>
          <w:sz w:val="22"/>
          <w:szCs w:val="22"/>
        </w:rPr>
      </w:pPr>
      <w:r w:rsidRPr="009B6035">
        <w:rPr>
          <w:rFonts w:ascii="Times New Roman" w:hAnsi="Times New Roman" w:cs="Times New Roman"/>
          <w:sz w:val="22"/>
          <w:szCs w:val="22"/>
        </w:rPr>
        <w:t xml:space="preserve">       Pasirašydamas šį pasiūlymą, tvirtintu, kad:</w:t>
      </w:r>
    </w:p>
    <w:p w14:paraId="11414704" w14:textId="77777777" w:rsidR="006E31BC" w:rsidRPr="009B6035" w:rsidRDefault="006E31BC" w:rsidP="006E31BC">
      <w:pPr>
        <w:pStyle w:val="Sraopastraipa"/>
        <w:numPr>
          <w:ilvl w:val="0"/>
          <w:numId w:val="24"/>
        </w:numPr>
        <w:spacing w:line="240" w:lineRule="auto"/>
        <w:ind w:left="0" w:firstLine="567"/>
        <w:rPr>
          <w:rFonts w:ascii="Times New Roman" w:hAnsi="Times New Roman" w:cs="Times New Roman"/>
          <w:smallCaps/>
        </w:rPr>
      </w:pPr>
      <w:r w:rsidRPr="009B6035">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04E233F" w14:textId="77777777" w:rsidR="006E31BC" w:rsidRPr="009B6035" w:rsidRDefault="006E31BC" w:rsidP="006E31BC">
      <w:pPr>
        <w:pStyle w:val="Sraopastraipa"/>
        <w:numPr>
          <w:ilvl w:val="0"/>
          <w:numId w:val="24"/>
        </w:numPr>
        <w:spacing w:line="240" w:lineRule="auto"/>
        <w:ind w:left="0" w:firstLine="567"/>
        <w:rPr>
          <w:rFonts w:ascii="Times New Roman" w:hAnsi="Times New Roman" w:cs="Times New Roman"/>
          <w:smallCaps/>
        </w:rPr>
      </w:pPr>
      <w:r w:rsidRPr="009B6035">
        <w:rPr>
          <w:rFonts w:ascii="Times New Roman" w:hAnsi="Times New Roman" w:cs="Times New Roman"/>
        </w:rPr>
        <w:t>sutinku su pirkimo dokumentuose nustatytomis sąlygomis ir procedūromis,</w:t>
      </w:r>
    </w:p>
    <w:p w14:paraId="20AAE39B" w14:textId="77777777" w:rsidR="006E31BC" w:rsidRPr="009B6035" w:rsidRDefault="006E31BC" w:rsidP="006E31BC">
      <w:pPr>
        <w:pStyle w:val="Sraopastraipa"/>
        <w:numPr>
          <w:ilvl w:val="0"/>
          <w:numId w:val="24"/>
        </w:numPr>
        <w:spacing w:line="240" w:lineRule="auto"/>
        <w:ind w:left="0" w:firstLine="567"/>
        <w:rPr>
          <w:rFonts w:ascii="Times New Roman" w:hAnsi="Times New Roman" w:cs="Times New Roman"/>
        </w:rPr>
      </w:pPr>
      <w:r w:rsidRPr="009B6035">
        <w:rPr>
          <w:rFonts w:ascii="Times New Roman" w:hAnsi="Times New Roman" w:cs="Times New Roman"/>
        </w:rPr>
        <w:t>pasiūlymo dokumentuose pateikti duomenys ir informacija yra teisinga ir apima viską, ko reikia tinkamam sutarties įvykdymui;</w:t>
      </w:r>
    </w:p>
    <w:p w14:paraId="56EA823B" w14:textId="77777777" w:rsidR="006E31BC" w:rsidRDefault="006E31BC" w:rsidP="006E31BC">
      <w:pPr>
        <w:pStyle w:val="Sraopastraipa"/>
        <w:numPr>
          <w:ilvl w:val="0"/>
          <w:numId w:val="24"/>
        </w:numPr>
        <w:spacing w:line="240" w:lineRule="auto"/>
        <w:ind w:left="0" w:firstLine="567"/>
        <w:rPr>
          <w:rFonts w:ascii="Times New Roman" w:hAnsi="Times New Roman" w:cs="Times New Roman"/>
        </w:rPr>
      </w:pPr>
      <w:r w:rsidRPr="009B6035">
        <w:rPr>
          <w:rFonts w:ascii="Times New Roman" w:hAnsi="Times New Roman" w:cs="Times New Roman"/>
        </w:rPr>
        <w:t>pasiūlymas galioja ne trumpiau kaip 90 kalendorinių dienų nuo jo pateikimo dienos.</w:t>
      </w:r>
    </w:p>
    <w:p w14:paraId="7D92F1DD" w14:textId="77777777" w:rsidR="006E31BC" w:rsidRPr="009B6035" w:rsidRDefault="006E31BC" w:rsidP="006E31BC">
      <w:pPr>
        <w:pStyle w:val="Sraopastraipa"/>
        <w:spacing w:line="240" w:lineRule="auto"/>
        <w:ind w:left="567"/>
        <w:rPr>
          <w:rFonts w:ascii="Times New Roman" w:hAnsi="Times New Roman" w:cs="Times New Roman"/>
        </w:rPr>
      </w:pPr>
    </w:p>
    <w:p w14:paraId="0955A2B9" w14:textId="77777777" w:rsidR="006E31BC" w:rsidRPr="009B6035" w:rsidRDefault="006E31BC" w:rsidP="006E31BC">
      <w:pPr>
        <w:pStyle w:val="Sraopastraipa"/>
        <w:spacing w:line="240" w:lineRule="auto"/>
        <w:ind w:left="567"/>
        <w:rPr>
          <w:rFonts w:ascii="Times New Roman" w:hAnsi="Times New Roman" w:cs="Times New Roman"/>
        </w:rPr>
      </w:pPr>
      <w:r w:rsidRPr="009B6035">
        <w:rPr>
          <w:rFonts w:ascii="Times New Roman" w:hAnsi="Times New Roman" w:cs="Times New Roman"/>
        </w:rPr>
        <w:t xml:space="preserve">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E31BC" w:rsidRPr="009B6035" w14:paraId="34C816B2" w14:textId="77777777" w:rsidTr="002B61F9">
        <w:trPr>
          <w:trHeight w:val="186"/>
          <w:jc w:val="center"/>
        </w:trPr>
        <w:tc>
          <w:tcPr>
            <w:tcW w:w="3888" w:type="dxa"/>
            <w:tcBorders>
              <w:top w:val="single" w:sz="4" w:space="0" w:color="auto"/>
              <w:left w:val="nil"/>
              <w:bottom w:val="nil"/>
              <w:right w:val="nil"/>
            </w:tcBorders>
          </w:tcPr>
          <w:p w14:paraId="35505B5D" w14:textId="77777777" w:rsidR="006E31BC" w:rsidRPr="009B6035" w:rsidRDefault="006E31BC" w:rsidP="002B61F9">
            <w:pPr>
              <w:pStyle w:val="paragrafesrasas2lygis"/>
              <w:rPr>
                <w:vertAlign w:val="superscript"/>
              </w:rPr>
            </w:pPr>
            <w:r w:rsidRPr="009B6035">
              <w:rPr>
                <w:vertAlign w:val="superscript"/>
              </w:rPr>
              <w:t>(Tiekėjo arba jo įgalioto asmens pareigų pavadinimas)</w:t>
            </w:r>
          </w:p>
        </w:tc>
        <w:tc>
          <w:tcPr>
            <w:tcW w:w="607" w:type="dxa"/>
            <w:tcBorders>
              <w:top w:val="nil"/>
              <w:left w:val="nil"/>
              <w:bottom w:val="nil"/>
              <w:right w:val="nil"/>
            </w:tcBorders>
          </w:tcPr>
          <w:p w14:paraId="66CDD58D" w14:textId="77777777" w:rsidR="006E31BC" w:rsidRPr="009B6035" w:rsidRDefault="006E31BC" w:rsidP="002B61F9">
            <w:pPr>
              <w:rPr>
                <w:color w:val="808080"/>
                <w:vertAlign w:val="superscript"/>
              </w:rPr>
            </w:pPr>
          </w:p>
        </w:tc>
        <w:tc>
          <w:tcPr>
            <w:tcW w:w="1989" w:type="dxa"/>
            <w:tcBorders>
              <w:top w:val="single" w:sz="4" w:space="0" w:color="auto"/>
              <w:left w:val="nil"/>
              <w:bottom w:val="nil"/>
              <w:right w:val="nil"/>
            </w:tcBorders>
            <w:hideMark/>
          </w:tcPr>
          <w:p w14:paraId="0186691A" w14:textId="77777777" w:rsidR="006E31BC" w:rsidRPr="009B6035" w:rsidRDefault="006E31BC" w:rsidP="002B61F9">
            <w:pPr>
              <w:pStyle w:val="paragrafesrasas2lygis"/>
              <w:rPr>
                <w:vertAlign w:val="superscript"/>
              </w:rPr>
            </w:pPr>
            <w:r w:rsidRPr="009B6035">
              <w:rPr>
                <w:vertAlign w:val="superscript"/>
              </w:rPr>
              <w:t>(Parašas)</w:t>
            </w:r>
          </w:p>
        </w:tc>
        <w:tc>
          <w:tcPr>
            <w:tcW w:w="704" w:type="dxa"/>
            <w:tcBorders>
              <w:top w:val="nil"/>
              <w:left w:val="nil"/>
              <w:bottom w:val="nil"/>
              <w:right w:val="nil"/>
            </w:tcBorders>
          </w:tcPr>
          <w:p w14:paraId="1C7ACCFC" w14:textId="77777777" w:rsidR="006E31BC" w:rsidRPr="009B6035" w:rsidRDefault="006E31BC" w:rsidP="002B61F9">
            <w:pPr>
              <w:pStyle w:val="paragrafesrasas2lygis"/>
              <w:rPr>
                <w:vertAlign w:val="superscript"/>
              </w:rPr>
            </w:pPr>
          </w:p>
        </w:tc>
        <w:tc>
          <w:tcPr>
            <w:tcW w:w="2667" w:type="dxa"/>
            <w:tcBorders>
              <w:top w:val="single" w:sz="4" w:space="0" w:color="auto"/>
              <w:left w:val="nil"/>
              <w:bottom w:val="nil"/>
              <w:right w:val="nil"/>
            </w:tcBorders>
            <w:hideMark/>
          </w:tcPr>
          <w:p w14:paraId="2E169E6A" w14:textId="77777777" w:rsidR="006E31BC" w:rsidRPr="009B6035" w:rsidRDefault="006E31BC" w:rsidP="002B61F9">
            <w:pPr>
              <w:pStyle w:val="paragrafesrasas2lygis"/>
              <w:rPr>
                <w:vertAlign w:val="superscript"/>
              </w:rPr>
            </w:pPr>
            <w:r w:rsidRPr="009B6035">
              <w:rPr>
                <w:vertAlign w:val="superscript"/>
              </w:rPr>
              <w:t>(Vardas, pavardė)</w:t>
            </w:r>
          </w:p>
        </w:tc>
      </w:tr>
    </w:tbl>
    <w:p w14:paraId="7B1B861C" w14:textId="77777777" w:rsidR="006E31BC" w:rsidRDefault="006E31BC" w:rsidP="006E31BC"/>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68482F" w:rsidRDefault="00A54EAE" w:rsidP="00A54EAE">
      <w:pPr>
        <w:pStyle w:val="Paantrat"/>
        <w:jc w:val="center"/>
        <w:rPr>
          <w:rFonts w:ascii="Times New Roman" w:hAnsi="Times New Roman" w:cs="Times New Roman"/>
          <w:b/>
          <w:bCs/>
          <w:smallCaps/>
          <w:sz w:val="24"/>
          <w:szCs w:val="24"/>
        </w:rPr>
      </w:pPr>
      <w:r w:rsidRPr="0068482F">
        <w:rPr>
          <w:rFonts w:ascii="Times New Roman" w:hAnsi="Times New Roman" w:cs="Times New Roman"/>
          <w:b/>
          <w:bCs/>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5BBCC1B" w14:textId="38555AC1" w:rsidR="00DD1593" w:rsidRDefault="00343C91" w:rsidP="00F77A5D">
      <w:pPr>
        <w:pStyle w:val="paragrafesrasas2lygis"/>
        <w:spacing w:line="240" w:lineRule="auto"/>
        <w:ind w:firstLine="397"/>
        <w:rPr>
          <w:sz w:val="24"/>
          <w:szCs w:val="24"/>
        </w:rPr>
      </w:pPr>
      <w:r w:rsidRPr="0068482F">
        <w:rPr>
          <w:sz w:val="24"/>
          <w:szCs w:val="24"/>
        </w:rPr>
        <w:t xml:space="preserve">Perkančioji organizacija </w:t>
      </w:r>
      <w:r w:rsidR="0068482F" w:rsidRPr="0068482F">
        <w:rPr>
          <w:sz w:val="24"/>
          <w:szCs w:val="24"/>
        </w:rPr>
        <w:t xml:space="preserve">laimėjusį pasiūlymą išrenka pagal mažiausios kainos kriterijų, sudarius pasiūlymų eilę. Pasiūlymai į eilę surašomi kainos didėjimo tvarka. Laimėtoju bus pripažintas tik vienas tiekėjas, esantis pirmoje pasiūlymų eilės vietoje. </w:t>
      </w:r>
    </w:p>
    <w:p w14:paraId="1CD082E4" w14:textId="77777777" w:rsidR="0068482F" w:rsidRDefault="0068482F" w:rsidP="00F77A5D">
      <w:pPr>
        <w:pStyle w:val="paragrafesrasas2lygis"/>
        <w:spacing w:line="240" w:lineRule="auto"/>
        <w:ind w:firstLine="397"/>
        <w:rPr>
          <w:sz w:val="24"/>
          <w:szCs w:val="24"/>
        </w:rPr>
      </w:pPr>
    </w:p>
    <w:p w14:paraId="6A1C62CD" w14:textId="37B6161B" w:rsidR="0068482F" w:rsidRPr="0068482F" w:rsidRDefault="0068482F" w:rsidP="0068482F">
      <w:pPr>
        <w:pStyle w:val="paragrafesrasas2lygis"/>
        <w:spacing w:line="240" w:lineRule="auto"/>
        <w:jc w:val="center"/>
        <w:rPr>
          <w:i/>
          <w:iCs/>
          <w:sz w:val="24"/>
          <w:szCs w:val="24"/>
        </w:rPr>
      </w:pPr>
      <w:r>
        <w:rPr>
          <w:sz w:val="24"/>
          <w:szCs w:val="24"/>
        </w:rPr>
        <w:t>_________________________________</w:t>
      </w:r>
    </w:p>
    <w:p w14:paraId="0B6088BF" w14:textId="523D5F70"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CC45CD" w:rsidRDefault="007D6542" w:rsidP="00506996">
      <w:pPr>
        <w:spacing w:line="240" w:lineRule="auto"/>
        <w:ind w:left="7314" w:firstLine="0"/>
        <w:rPr>
          <w:rFonts w:ascii="Times New Roman" w:hAnsi="Times New Roman" w:cs="Times New Roman"/>
          <w:sz w:val="24"/>
          <w:szCs w:val="24"/>
        </w:rPr>
      </w:pPr>
    </w:p>
    <w:p w14:paraId="282BAFD3" w14:textId="368485F6" w:rsidR="00506996" w:rsidRPr="00CC45CD" w:rsidRDefault="00506996" w:rsidP="00506996">
      <w:pPr>
        <w:spacing w:line="240" w:lineRule="auto"/>
        <w:ind w:left="7314" w:firstLine="0"/>
        <w:rPr>
          <w:rFonts w:ascii="Times New Roman" w:hAnsi="Times New Roman" w:cs="Times New Roman"/>
          <w:sz w:val="24"/>
          <w:szCs w:val="24"/>
        </w:rPr>
      </w:pPr>
      <w:r w:rsidRPr="00CC45CD">
        <w:rPr>
          <w:rFonts w:ascii="Times New Roman" w:hAnsi="Times New Roman" w:cs="Times New Roman"/>
          <w:sz w:val="24"/>
          <w:szCs w:val="24"/>
        </w:rPr>
        <w:t xml:space="preserve">Pirkimo sąlygų </w:t>
      </w:r>
      <w:r w:rsidR="0012726D" w:rsidRPr="00CC45CD">
        <w:rPr>
          <w:rFonts w:ascii="Times New Roman" w:hAnsi="Times New Roman" w:cs="Times New Roman"/>
          <w:sz w:val="24"/>
          <w:szCs w:val="24"/>
        </w:rPr>
        <w:t>7</w:t>
      </w:r>
      <w:r w:rsidRPr="00CC45CD">
        <w:rPr>
          <w:rFonts w:ascii="Times New Roman" w:hAnsi="Times New Roman" w:cs="Times New Roman"/>
          <w:sz w:val="24"/>
          <w:szCs w:val="24"/>
        </w:rPr>
        <w:t xml:space="preserve"> priedas „Sutarties projektas“</w:t>
      </w:r>
    </w:p>
    <w:p w14:paraId="1B02FCD3" w14:textId="77777777" w:rsidR="00303C8C" w:rsidRDefault="00303C8C" w:rsidP="00506996">
      <w:pPr>
        <w:spacing w:line="240" w:lineRule="auto"/>
        <w:ind w:left="7314" w:firstLine="0"/>
        <w:rPr>
          <w:rFonts w:cstheme="minorHAnsi"/>
        </w:rPr>
      </w:pPr>
    </w:p>
    <w:p w14:paraId="426920E6" w14:textId="74DA51C8" w:rsidR="00303C8C" w:rsidRDefault="00303C8C" w:rsidP="00303C8C">
      <w:pPr>
        <w:spacing w:line="276" w:lineRule="auto"/>
        <w:jc w:val="center"/>
        <w:rPr>
          <w:rFonts w:ascii="Times New Roman" w:hAnsi="Times New Roman" w:cs="Times New Roman"/>
          <w:b/>
          <w:caps/>
          <w:sz w:val="24"/>
          <w:szCs w:val="24"/>
        </w:rPr>
      </w:pPr>
      <w:r w:rsidRPr="00303C8C">
        <w:rPr>
          <w:rFonts w:ascii="Times New Roman" w:hAnsi="Times New Roman" w:cs="Times New Roman"/>
          <w:b/>
          <w:caps/>
          <w:sz w:val="24"/>
          <w:szCs w:val="24"/>
        </w:rPr>
        <w:t>PASLAUGŲ pirkimo</w:t>
      </w:r>
      <w:r w:rsidRPr="00303C8C">
        <w:rPr>
          <w:rFonts w:ascii="Times New Roman" w:eastAsia="Arial" w:hAnsi="Times New Roman" w:cs="Times New Roman"/>
          <w:sz w:val="24"/>
          <w:szCs w:val="24"/>
        </w:rPr>
        <w:t>–</w:t>
      </w:r>
      <w:r w:rsidRPr="00303C8C">
        <w:rPr>
          <w:rFonts w:ascii="Times New Roman" w:hAnsi="Times New Roman" w:cs="Times New Roman"/>
          <w:b/>
          <w:caps/>
          <w:sz w:val="24"/>
          <w:szCs w:val="24"/>
        </w:rPr>
        <w:t>pardavimo sutarties Bendrosios sąlygos</w:t>
      </w:r>
    </w:p>
    <w:p w14:paraId="5E729A37" w14:textId="77777777" w:rsidR="00A44A2E" w:rsidRPr="00303C8C" w:rsidRDefault="00A44A2E" w:rsidP="00303C8C">
      <w:pPr>
        <w:spacing w:line="276" w:lineRule="auto"/>
        <w:jc w:val="center"/>
        <w:rPr>
          <w:rFonts w:ascii="Times New Roman" w:hAnsi="Times New Roman" w:cs="Times New Roman"/>
          <w:sz w:val="24"/>
          <w:szCs w:val="24"/>
        </w:rPr>
      </w:pPr>
    </w:p>
    <w:p w14:paraId="23CCD23C" w14:textId="26E3C875" w:rsidR="00303C8C" w:rsidRPr="00303C8C" w:rsidRDefault="00303C8C" w:rsidP="00A44A2E">
      <w:pPr>
        <w:keepNext/>
        <w:keepLines/>
        <w:tabs>
          <w:tab w:val="left" w:pos="426"/>
        </w:tabs>
        <w:spacing w:line="240" w:lineRule="auto"/>
        <w:jc w:val="center"/>
        <w:rPr>
          <w:rFonts w:ascii="Times New Roman" w:eastAsia="Cambria" w:hAnsi="Times New Roman" w:cs="Times New Roman"/>
          <w:b/>
          <w:bCs/>
          <w:caps/>
          <w:sz w:val="24"/>
          <w:szCs w:val="24"/>
          <w14:numSpacing w14:val="tabular"/>
        </w:rPr>
      </w:pPr>
      <w:r w:rsidRPr="00303C8C">
        <w:rPr>
          <w:rFonts w:ascii="Times New Roman" w:eastAsia="Cambria" w:hAnsi="Times New Roman" w:cs="Times New Roman"/>
          <w:b/>
          <w:bCs/>
          <w:caps/>
          <w:sz w:val="24"/>
          <w:szCs w:val="24"/>
          <w14:numSpacing w14:val="tabular"/>
        </w:rPr>
        <w:t>1.</w:t>
      </w:r>
      <w:r w:rsidRPr="00303C8C">
        <w:rPr>
          <w:rFonts w:ascii="Times New Roman" w:eastAsia="Cambria" w:hAnsi="Times New Roman" w:cs="Times New Roman"/>
          <w:b/>
          <w:bCs/>
          <w:caps/>
          <w:sz w:val="24"/>
          <w:szCs w:val="24"/>
          <w14:numSpacing w14:val="tabular"/>
        </w:rPr>
        <w:tab/>
        <w:t>Pagrindinės sąvokos ir Sutarties aiškinimas</w:t>
      </w:r>
    </w:p>
    <w:p w14:paraId="03AA0B63" w14:textId="77777777" w:rsidR="00303C8C" w:rsidRPr="00303C8C" w:rsidRDefault="00303C8C" w:rsidP="00303C8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1.1.</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Sąvokos</w:t>
      </w:r>
    </w:p>
    <w:p w14:paraId="2D83824C" w14:textId="77777777" w:rsidR="00303C8C" w:rsidRPr="00303C8C" w:rsidRDefault="00303C8C" w:rsidP="00303C8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292A7354" w14:textId="77777777" w:rsidR="00303C8C" w:rsidRPr="00303C8C" w:rsidRDefault="00303C8C" w:rsidP="0092538A">
      <w:pPr>
        <w:widowControl w:val="0"/>
        <w:tabs>
          <w:tab w:val="left" w:pos="567"/>
        </w:tabs>
        <w:spacing w:line="240" w:lineRule="auto"/>
        <w:rPr>
          <w:rFonts w:ascii="Times New Roman" w:eastAsia="Cambria" w:hAnsi="Times New Roman" w:cs="Times New Roman"/>
          <w:b/>
          <w:bCs/>
          <w:sz w:val="24"/>
          <w:szCs w:val="24"/>
        </w:rPr>
      </w:pPr>
      <w:r w:rsidRPr="00303C8C">
        <w:rPr>
          <w:rFonts w:ascii="Times New Roman" w:eastAsia="Cambria" w:hAnsi="Times New Roman" w:cs="Times New Roman"/>
          <w:sz w:val="24"/>
          <w:szCs w:val="24"/>
        </w:rPr>
        <w:t>1.1.1. Šioje Sutartyje didžiąja raide rašomos sąvokos turi šias nurodytas reikšmes:</w:t>
      </w:r>
    </w:p>
    <w:p w14:paraId="5C972F9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1.1.1.1.</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Bendrosios sąlygos</w:t>
      </w:r>
      <w:r w:rsidRPr="00303C8C">
        <w:rPr>
          <w:rFonts w:ascii="Times New Roman" w:eastAsia="Arial" w:hAnsi="Times New Roman" w:cs="Times New Roman"/>
          <w:sz w:val="24"/>
          <w:szCs w:val="24"/>
        </w:rPr>
        <w:t xml:space="preserve"> – Sutarties dalis, kuri vadinasi „Paslaugų pirkimo–pardavimo sutarties Bendrosios sąlygos“;</w:t>
      </w:r>
    </w:p>
    <w:p w14:paraId="2F087D2F"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1.1.1.2.</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Pirkėjas</w:t>
      </w:r>
      <w:r w:rsidRPr="00303C8C">
        <w:rPr>
          <w:rFonts w:ascii="Times New Roman" w:eastAsia="Arial" w:hAnsi="Times New Roman" w:cs="Times New Roman"/>
          <w:sz w:val="24"/>
          <w:szCs w:val="24"/>
        </w:rPr>
        <w:t xml:space="preserve"> – asmuo, kuris Specialiosiose sąlygose yra įvardytas kaip Pirkėjas, </w:t>
      </w:r>
      <w:r w:rsidRPr="00303C8C">
        <w:rPr>
          <w:rFonts w:ascii="Times New Roman" w:hAnsi="Times New Roman" w:cs="Times New Roman"/>
          <w:sz w:val="24"/>
          <w:szCs w:val="24"/>
        </w:rPr>
        <w:t>įsigyjantis Specialiosiose sąlygose ir Sutarties prieduose nurodytas Paslaugas</w:t>
      </w:r>
      <w:r w:rsidRPr="00303C8C">
        <w:rPr>
          <w:rFonts w:ascii="Times New Roman" w:eastAsia="Arial" w:hAnsi="Times New Roman" w:cs="Times New Roman"/>
          <w:sz w:val="24"/>
          <w:szCs w:val="24"/>
        </w:rPr>
        <w:t>;</w:t>
      </w:r>
    </w:p>
    <w:p w14:paraId="73B72DB1"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rPr>
      </w:pPr>
      <w:r w:rsidRPr="00303C8C">
        <w:rPr>
          <w:rFonts w:ascii="Times New Roman" w:eastAsia="Arial" w:hAnsi="Times New Roman" w:cs="Times New Roman"/>
          <w:sz w:val="24"/>
          <w:szCs w:val="24"/>
        </w:rPr>
        <w:t>1.1.1.3.</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 xml:space="preserve">Pradinės sutarties vertė </w:t>
      </w:r>
      <w:r w:rsidRPr="00303C8C">
        <w:rPr>
          <w:rFonts w:ascii="Times New Roman" w:eastAsia="Arial" w:hAnsi="Times New Roman" w:cs="Times New Roman"/>
          <w:sz w:val="24"/>
          <w:szCs w:val="24"/>
        </w:rPr>
        <w:t>– Specialiosiose sąlygose nurodyta</w:t>
      </w:r>
      <w:r w:rsidRPr="00303C8C">
        <w:rPr>
          <w:rFonts w:ascii="Times New Roman" w:eastAsia="Arial" w:hAnsi="Times New Roman" w:cs="Times New Roman"/>
          <w:b/>
          <w:bCs/>
          <w:sz w:val="24"/>
          <w:szCs w:val="24"/>
        </w:rPr>
        <w:t xml:space="preserve"> </w:t>
      </w:r>
      <w:r w:rsidRPr="00303C8C">
        <w:rPr>
          <w:rFonts w:ascii="Times New Roman" w:eastAsia="Arial" w:hAnsi="Times New Roman" w:cs="Times New Roman"/>
          <w:sz w:val="24"/>
          <w:szCs w:val="24"/>
        </w:rPr>
        <w:t>vertė be pridėtinės vertės mokesčio (toliau – PVM);</w:t>
      </w:r>
    </w:p>
    <w:p w14:paraId="5560D34A"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1.1.1.4. </w:t>
      </w:r>
      <w:r w:rsidRPr="00303C8C">
        <w:rPr>
          <w:rFonts w:ascii="Times New Roman" w:eastAsia="Arial" w:hAnsi="Times New Roman" w:cs="Times New Roman"/>
          <w:b/>
          <w:bCs/>
          <w:sz w:val="24"/>
          <w:szCs w:val="24"/>
        </w:rPr>
        <w:t>Paslaugos</w:t>
      </w:r>
      <w:r w:rsidRPr="00303C8C">
        <w:rPr>
          <w:rFonts w:ascii="Times New Roman" w:eastAsia="Arial" w:hAnsi="Times New Roman" w:cs="Times New Roman"/>
          <w:sz w:val="24"/>
          <w:szCs w:val="24"/>
        </w:rPr>
        <w:t xml:space="preserve"> – </w:t>
      </w:r>
      <w:r w:rsidRPr="00303C8C">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969E9D"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hAnsi="Times New Roman" w:cs="Times New Roman"/>
          <w:sz w:val="24"/>
          <w:szCs w:val="24"/>
        </w:rPr>
        <w:t>1.1.1.5.</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 xml:space="preserve">Paslaugų perdavimo–priėmimo aktas </w:t>
      </w:r>
      <w:r w:rsidRPr="00303C8C">
        <w:rPr>
          <w:rFonts w:ascii="Times New Roman" w:eastAsia="Arial" w:hAnsi="Times New Roman" w:cs="Times New Roman"/>
          <w:sz w:val="24"/>
          <w:szCs w:val="24"/>
        </w:rPr>
        <w:t>– dokumentas,</w:t>
      </w:r>
      <w:r w:rsidRPr="00303C8C">
        <w:rPr>
          <w:rFonts w:ascii="Times New Roman" w:eastAsia="Arial" w:hAnsi="Times New Roman" w:cs="Times New Roman"/>
          <w:b/>
          <w:bCs/>
          <w:sz w:val="24"/>
          <w:szCs w:val="24"/>
        </w:rPr>
        <w:t xml:space="preserve"> </w:t>
      </w:r>
      <w:r w:rsidRPr="00303C8C">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34FD9FA" w14:textId="77777777" w:rsidR="00303C8C" w:rsidRPr="00303C8C" w:rsidRDefault="00303C8C" w:rsidP="0092538A">
      <w:pPr>
        <w:tabs>
          <w:tab w:val="left" w:pos="284"/>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1.1.1.6.</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Paslaugų trūkumai</w:t>
      </w:r>
      <w:r w:rsidRPr="00303C8C">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96A5038"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b/>
          <w:sz w:val="24"/>
          <w:szCs w:val="24"/>
        </w:rPr>
      </w:pPr>
      <w:r w:rsidRPr="00303C8C">
        <w:rPr>
          <w:rFonts w:ascii="Times New Roman" w:eastAsia="Arial" w:hAnsi="Times New Roman" w:cs="Times New Roman"/>
          <w:sz w:val="24"/>
          <w:szCs w:val="24"/>
        </w:rPr>
        <w:t>1.1.1.7.</w:t>
      </w:r>
      <w:r w:rsidRPr="00303C8C">
        <w:rPr>
          <w:rFonts w:ascii="Times New Roman" w:eastAsia="Arial" w:hAnsi="Times New Roman" w:cs="Times New Roman"/>
          <w:sz w:val="24"/>
          <w:szCs w:val="24"/>
        </w:rPr>
        <w:tab/>
      </w:r>
      <w:r w:rsidRPr="00303C8C">
        <w:rPr>
          <w:rFonts w:ascii="Times New Roman" w:eastAsia="Arial" w:hAnsi="Times New Roman" w:cs="Times New Roman"/>
          <w:b/>
          <w:sz w:val="24"/>
          <w:szCs w:val="24"/>
        </w:rPr>
        <w:t xml:space="preserve">Sąskaita </w:t>
      </w:r>
      <w:r w:rsidRPr="00303C8C">
        <w:rPr>
          <w:rFonts w:ascii="Times New Roman" w:eastAsia="Arial" w:hAnsi="Times New Roman" w:cs="Times New Roman"/>
          <w:sz w:val="24"/>
          <w:szCs w:val="24"/>
        </w:rPr>
        <w:t>–</w:t>
      </w:r>
      <w:r w:rsidRPr="00303C8C">
        <w:rPr>
          <w:rFonts w:ascii="Times New Roman" w:eastAsia="Arial" w:hAnsi="Times New Roman" w:cs="Times New Roman"/>
          <w:b/>
          <w:sz w:val="24"/>
          <w:szCs w:val="24"/>
        </w:rPr>
        <w:t xml:space="preserve"> </w:t>
      </w:r>
      <w:r w:rsidRPr="00303C8C">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303C8C">
        <w:rPr>
          <w:rFonts w:ascii="Times New Roman" w:eastAsia="Arial" w:hAnsi="Times New Roman" w:cs="Times New Roman"/>
          <w:sz w:val="24"/>
          <w:szCs w:val="24"/>
        </w:rPr>
        <w:t>Paslaugas</w:t>
      </w:r>
      <w:r w:rsidRPr="00303C8C">
        <w:rPr>
          <w:rFonts w:ascii="Times New Roman" w:hAnsi="Times New Roman" w:cs="Times New Roman"/>
          <w:sz w:val="24"/>
          <w:szCs w:val="24"/>
        </w:rPr>
        <w:t xml:space="preserve">. </w:t>
      </w:r>
      <w:r w:rsidRPr="00303C8C">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5E944CAF"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1.1.1.8.</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Specialiosios sąlygos</w:t>
      </w:r>
      <w:r w:rsidRPr="00303C8C">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4EB554"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rPr>
      </w:pPr>
      <w:r w:rsidRPr="00303C8C">
        <w:rPr>
          <w:rFonts w:ascii="Times New Roman" w:eastAsia="Arial" w:hAnsi="Times New Roman" w:cs="Times New Roman"/>
          <w:sz w:val="24"/>
          <w:szCs w:val="24"/>
        </w:rPr>
        <w:t>1.1.1.9.</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 xml:space="preserve">Susitarimas </w:t>
      </w:r>
      <w:r w:rsidRPr="00303C8C">
        <w:rPr>
          <w:rFonts w:ascii="Times New Roman" w:eastAsia="Arial" w:hAnsi="Times New Roman" w:cs="Times New Roman"/>
          <w:sz w:val="24"/>
          <w:szCs w:val="24"/>
        </w:rPr>
        <w:t>– tai dokumentas, kurį Šalys sudaro keisdamos Sutarties sąlygas VPĮ leidžiama apimtimi;</w:t>
      </w:r>
    </w:p>
    <w:p w14:paraId="388F5CF7"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rPr>
      </w:pPr>
      <w:r w:rsidRPr="00303C8C">
        <w:rPr>
          <w:rFonts w:ascii="Times New Roman" w:eastAsia="Arial" w:hAnsi="Times New Roman" w:cs="Times New Roman"/>
          <w:sz w:val="24"/>
          <w:szCs w:val="24"/>
        </w:rPr>
        <w:t>1.1.1.10.</w:t>
      </w:r>
      <w:r w:rsidRPr="00303C8C">
        <w:rPr>
          <w:rFonts w:ascii="Times New Roman" w:eastAsia="Arial" w:hAnsi="Times New Roman" w:cs="Times New Roman"/>
          <w:sz w:val="24"/>
          <w:szCs w:val="24"/>
        </w:rPr>
        <w:tab/>
        <w:t xml:space="preserve"> </w:t>
      </w:r>
      <w:r w:rsidRPr="00303C8C">
        <w:rPr>
          <w:rFonts w:ascii="Times New Roman" w:eastAsia="Arial" w:hAnsi="Times New Roman" w:cs="Times New Roman"/>
          <w:b/>
          <w:bCs/>
          <w:sz w:val="24"/>
          <w:szCs w:val="24"/>
        </w:rPr>
        <w:t>Sutarties kaina</w:t>
      </w:r>
      <w:r w:rsidRPr="00303C8C">
        <w:rPr>
          <w:rFonts w:ascii="Times New Roman" w:eastAsia="Arial" w:hAnsi="Times New Roman" w:cs="Times New Roman"/>
          <w:sz w:val="24"/>
          <w:szCs w:val="24"/>
        </w:rPr>
        <w:t xml:space="preserve"> – pagal Sutartį Tiekėjui mokėtina suma, įskaitant visus privalomus mokesčius ir išlaidas;</w:t>
      </w:r>
    </w:p>
    <w:p w14:paraId="6EEE368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1.1.1.11.</w:t>
      </w:r>
      <w:r w:rsidRPr="00303C8C">
        <w:rPr>
          <w:rFonts w:ascii="Times New Roman" w:eastAsia="Arial" w:hAnsi="Times New Roman" w:cs="Times New Roman"/>
          <w:sz w:val="24"/>
          <w:szCs w:val="24"/>
        </w:rPr>
        <w:tab/>
        <w:t xml:space="preserve"> </w:t>
      </w:r>
      <w:r w:rsidRPr="00303C8C">
        <w:rPr>
          <w:rFonts w:ascii="Times New Roman" w:eastAsia="Arial" w:hAnsi="Times New Roman" w:cs="Times New Roman"/>
          <w:b/>
          <w:bCs/>
          <w:sz w:val="24"/>
          <w:szCs w:val="24"/>
        </w:rPr>
        <w:t xml:space="preserve">Sutarties sąlygos </w:t>
      </w:r>
      <w:r w:rsidRPr="00303C8C">
        <w:rPr>
          <w:rFonts w:ascii="Times New Roman" w:eastAsia="Arial" w:hAnsi="Times New Roman" w:cs="Times New Roman"/>
          <w:sz w:val="24"/>
          <w:szCs w:val="24"/>
        </w:rPr>
        <w:t>– Bendrosios sąlygos ir Specialiosios sąlygos kartu;</w:t>
      </w:r>
    </w:p>
    <w:p w14:paraId="43AF188F"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1.1.1.12.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 </w:t>
      </w:r>
      <w:r w:rsidRPr="00303C8C">
        <w:rPr>
          <w:rFonts w:ascii="Times New Roman" w:eastAsia="Arial" w:hAnsi="Times New Roman" w:cs="Times New Roman"/>
          <w:b/>
          <w:bCs/>
          <w:sz w:val="24"/>
          <w:szCs w:val="24"/>
        </w:rPr>
        <w:t xml:space="preserve">Sutartis </w:t>
      </w:r>
      <w:r w:rsidRPr="00303C8C">
        <w:rPr>
          <w:rFonts w:ascii="Times New Roman" w:eastAsia="Arial" w:hAnsi="Times New Roman" w:cs="Times New Roman"/>
          <w:sz w:val="24"/>
          <w:szCs w:val="24"/>
        </w:rPr>
        <w:t xml:space="preserve">– Paslaugų pirkimo–pardavimo sutartis, kurią sudaro Sutarties sąlygos, </w:t>
      </w:r>
      <w:r w:rsidRPr="00303C8C">
        <w:rPr>
          <w:rFonts w:ascii="Times New Roman" w:eastAsia="Arial" w:hAnsi="Times New Roman" w:cs="Times New Roman"/>
          <w:sz w:val="24"/>
          <w:szCs w:val="24"/>
        </w:rPr>
        <w:lastRenderedPageBreak/>
        <w:t>Specialiosiose sąlygose išvardyti priedai ir Susitarimai;</w:t>
      </w:r>
    </w:p>
    <w:p w14:paraId="2F4E0A48"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1.1.1.13. </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Šalis</w:t>
      </w:r>
      <w:r w:rsidRPr="00303C8C">
        <w:rPr>
          <w:rFonts w:ascii="Times New Roman" w:eastAsia="Arial" w:hAnsi="Times New Roman" w:cs="Times New Roman"/>
          <w:sz w:val="24"/>
          <w:szCs w:val="24"/>
        </w:rPr>
        <w:t xml:space="preserve"> – Pirkėjas arba Tiekėjas, kiekvienas atskirai, priklausomai nuo konteksto;</w:t>
      </w:r>
    </w:p>
    <w:p w14:paraId="5FED27F3"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1.1.1.14. </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Šalys</w:t>
      </w:r>
      <w:r w:rsidRPr="00303C8C">
        <w:rPr>
          <w:rFonts w:ascii="Times New Roman" w:eastAsia="Arial" w:hAnsi="Times New Roman" w:cs="Times New Roman"/>
          <w:sz w:val="24"/>
          <w:szCs w:val="24"/>
        </w:rPr>
        <w:t xml:space="preserve"> – Pirkėjas ir Tiekėjas kartu;</w:t>
      </w:r>
    </w:p>
    <w:p w14:paraId="28226D2C"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1.1.1.15.</w:t>
      </w:r>
      <w:r w:rsidRPr="00303C8C">
        <w:rPr>
          <w:rFonts w:ascii="Times New Roman" w:hAnsi="Times New Roman" w:cs="Times New Roman"/>
          <w:sz w:val="24"/>
          <w:szCs w:val="24"/>
        </w:rPr>
        <w:tab/>
        <w:t xml:space="preserve"> </w:t>
      </w:r>
      <w:r w:rsidRPr="00303C8C">
        <w:rPr>
          <w:rFonts w:ascii="Times New Roman" w:eastAsia="Arial" w:hAnsi="Times New Roman" w:cs="Times New Roman"/>
          <w:b/>
          <w:sz w:val="24"/>
          <w:szCs w:val="24"/>
        </w:rPr>
        <w:t>Tiekėjas</w:t>
      </w:r>
      <w:r w:rsidRPr="00303C8C">
        <w:rPr>
          <w:rFonts w:ascii="Times New Roman" w:eastAsia="Arial" w:hAnsi="Times New Roman" w:cs="Times New Roman"/>
          <w:sz w:val="24"/>
          <w:szCs w:val="24"/>
        </w:rPr>
        <w:t xml:space="preserve"> – asmuo, kuris Specialiosiose sąlygose yra įvardytas kaip Tiekėjas, </w:t>
      </w:r>
      <w:r w:rsidRPr="00303C8C">
        <w:rPr>
          <w:rFonts w:ascii="Times New Roman" w:hAnsi="Times New Roman" w:cs="Times New Roman"/>
          <w:sz w:val="24"/>
          <w:szCs w:val="24"/>
        </w:rPr>
        <w:t xml:space="preserve">teikiantis Specialiosiose sąlygose nurodytas </w:t>
      </w:r>
      <w:r w:rsidRPr="00303C8C">
        <w:rPr>
          <w:rFonts w:ascii="Times New Roman" w:eastAsia="Arial" w:hAnsi="Times New Roman" w:cs="Times New Roman"/>
          <w:sz w:val="24"/>
          <w:szCs w:val="24"/>
        </w:rPr>
        <w:t>Paslaugas</w:t>
      </w:r>
      <w:r w:rsidRPr="00303C8C">
        <w:rPr>
          <w:rFonts w:ascii="Times New Roman" w:hAnsi="Times New Roman" w:cs="Times New Roman"/>
          <w:sz w:val="24"/>
          <w:szCs w:val="24"/>
        </w:rPr>
        <w:t>;</w:t>
      </w:r>
    </w:p>
    <w:p w14:paraId="4BC2E6EF"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1.1.1.16. </w:t>
      </w:r>
      <w:r w:rsidRPr="00303C8C">
        <w:rPr>
          <w:rFonts w:ascii="Times New Roman" w:hAnsi="Times New Roman" w:cs="Times New Roman"/>
          <w:b/>
          <w:bCs/>
          <w:sz w:val="24"/>
          <w:szCs w:val="24"/>
        </w:rPr>
        <w:t xml:space="preserve">Užsakymas </w:t>
      </w:r>
      <w:r w:rsidRPr="00303C8C">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F223046"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rPr>
      </w:pPr>
      <w:r w:rsidRPr="00303C8C">
        <w:rPr>
          <w:rFonts w:ascii="Times New Roman" w:eastAsia="Arial" w:hAnsi="Times New Roman" w:cs="Times New Roman"/>
          <w:sz w:val="24"/>
          <w:szCs w:val="24"/>
        </w:rPr>
        <w:t>1.1.1.17.</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 </w:t>
      </w:r>
      <w:r w:rsidRPr="00303C8C">
        <w:rPr>
          <w:rFonts w:ascii="Times New Roman" w:eastAsia="Arial" w:hAnsi="Times New Roman" w:cs="Times New Roman"/>
          <w:b/>
          <w:bCs/>
          <w:sz w:val="24"/>
          <w:szCs w:val="24"/>
        </w:rPr>
        <w:t xml:space="preserve">VPĮ </w:t>
      </w:r>
      <w:r w:rsidRPr="00303C8C">
        <w:rPr>
          <w:rFonts w:ascii="Times New Roman" w:eastAsia="Arial" w:hAnsi="Times New Roman" w:cs="Times New Roman"/>
          <w:sz w:val="24"/>
          <w:szCs w:val="24"/>
        </w:rPr>
        <w:t>– Lietuvos Respublikos viešųjų pirkimų įstatymas.</w:t>
      </w:r>
    </w:p>
    <w:p w14:paraId="2DA2B1EA"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1.1.1.18.</w:t>
      </w:r>
      <w:r w:rsidRPr="00303C8C">
        <w:rPr>
          <w:rFonts w:ascii="Times New Roman" w:eastAsia="Arial" w:hAnsi="Times New Roman" w:cs="Times New Roman"/>
          <w:sz w:val="24"/>
          <w:szCs w:val="24"/>
        </w:rPr>
        <w:tab/>
        <w:t xml:space="preserve"> Kitų Sutartyje didžiąja raide rašomų sąvokų reikšmės yra nurodytos Sutarties tekste.</w:t>
      </w:r>
    </w:p>
    <w:p w14:paraId="55903898" w14:textId="77777777" w:rsidR="00303C8C" w:rsidRPr="00303C8C" w:rsidRDefault="00303C8C" w:rsidP="0092538A">
      <w:pPr>
        <w:widowControl w:val="0"/>
        <w:tabs>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Sutartyje neapibrėžtos sąvokos suprantamos ir aiškinamos taip, kaip jas apibrėžia VPĮ ir kiti </w:t>
      </w:r>
      <w:r w:rsidRPr="00303C8C">
        <w:rPr>
          <w:rFonts w:ascii="Times New Roman" w:hAnsi="Times New Roman" w:cs="Times New Roman"/>
          <w:sz w:val="24"/>
          <w:szCs w:val="24"/>
        </w:rPr>
        <w:t>įstatymai bei teisės aktai</w:t>
      </w:r>
      <w:r w:rsidRPr="00303C8C">
        <w:rPr>
          <w:rFonts w:ascii="Times New Roman" w:eastAsia="Arial" w:hAnsi="Times New Roman" w:cs="Times New Roman"/>
          <w:sz w:val="24"/>
          <w:szCs w:val="24"/>
        </w:rPr>
        <w:t>, galiojantys Sutarties sudarymo ir vykdymo metu.</w:t>
      </w:r>
    </w:p>
    <w:p w14:paraId="18D81037" w14:textId="77777777" w:rsidR="00303C8C" w:rsidRPr="00303C8C" w:rsidRDefault="00303C8C" w:rsidP="0092538A">
      <w:pPr>
        <w:widowControl w:val="0"/>
        <w:tabs>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1.1.3.</w:t>
      </w:r>
      <w:r w:rsidRPr="00303C8C">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33F2BE2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rPr>
      </w:pPr>
    </w:p>
    <w:p w14:paraId="0275FCDF" w14:textId="77777777" w:rsidR="00303C8C" w:rsidRPr="00303C8C" w:rsidRDefault="00303C8C" w:rsidP="00303C8C">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303C8C">
        <w:rPr>
          <w:rFonts w:ascii="Times New Roman" w:eastAsia="Cambria" w:hAnsi="Times New Roman" w:cs="Times New Roman"/>
          <w:b/>
          <w:bCs/>
          <w:sz w:val="24"/>
          <w:szCs w:val="24"/>
          <w14:numSpacing w14:val="tabular"/>
        </w:rPr>
        <w:t>1.2.</w:t>
      </w:r>
      <w:r w:rsidRPr="00303C8C">
        <w:rPr>
          <w:rFonts w:ascii="Times New Roman" w:eastAsia="Cambria" w:hAnsi="Times New Roman" w:cs="Times New Roman"/>
          <w:b/>
          <w:bCs/>
          <w:sz w:val="24"/>
          <w:szCs w:val="24"/>
          <w14:numSpacing w14:val="tabular"/>
        </w:rPr>
        <w:tab/>
        <w:t>Sutarties aiškinimas</w:t>
      </w:r>
    </w:p>
    <w:p w14:paraId="03729F8D" w14:textId="77777777" w:rsidR="00303C8C" w:rsidRPr="00303C8C" w:rsidRDefault="00303C8C" w:rsidP="00303C8C">
      <w:pPr>
        <w:keepNext/>
        <w:keepLines/>
        <w:tabs>
          <w:tab w:val="left" w:pos="567"/>
        </w:tabs>
        <w:spacing w:line="276" w:lineRule="auto"/>
        <w:ind w:left="792"/>
        <w:rPr>
          <w:rFonts w:ascii="Times New Roman" w:eastAsia="Cambria" w:hAnsi="Times New Roman" w:cs="Times New Roman"/>
          <w:b/>
          <w:bCs/>
          <w:sz w:val="24"/>
          <w:szCs w:val="24"/>
          <w14:numSpacing w14:val="tabular"/>
        </w:rPr>
      </w:pPr>
    </w:p>
    <w:p w14:paraId="5F5FA1F7"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1.2.1.</w:t>
      </w:r>
      <w:r w:rsidRPr="00303C8C">
        <w:rPr>
          <w:rFonts w:ascii="Times New Roman" w:eastAsia="Arial" w:hAnsi="Times New Roman" w:cs="Times New Roman"/>
          <w:sz w:val="24"/>
          <w:szCs w:val="24"/>
        </w:rPr>
        <w:tab/>
        <w:t>Sutartis yra sudaryta ir turi būti aiškinama pagal Lietuvos Respublikos teisės aktus.</w:t>
      </w:r>
    </w:p>
    <w:p w14:paraId="72D564F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w:t>
      </w:r>
      <w:r w:rsidRPr="00303C8C">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7F8F96B8"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1.2.3.</w:t>
      </w:r>
      <w:r w:rsidRPr="00303C8C">
        <w:rPr>
          <w:rFonts w:ascii="Times New Roman" w:eastAsia="Arial" w:hAnsi="Times New Roman" w:cs="Times New Roman"/>
          <w:sz w:val="24"/>
          <w:szCs w:val="24"/>
        </w:rPr>
        <w:tab/>
        <w:t>Diena Sutartyje reiškia kalendorinę dieną.</w:t>
      </w:r>
    </w:p>
    <w:p w14:paraId="42961132"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1.2.4.</w:t>
      </w:r>
      <w:r w:rsidRPr="00303C8C">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121E8ADA"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1.2.5.</w:t>
      </w:r>
      <w:r w:rsidRPr="00303C8C">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38C17EF3"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1.2.6.</w:t>
      </w:r>
      <w:r w:rsidRPr="00303C8C">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722FFB21"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1.2.7.</w:t>
      </w:r>
      <w:r w:rsidRPr="00303C8C">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5C20C7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1.2.8.</w:t>
      </w:r>
      <w:r w:rsidRPr="00303C8C">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063EA71"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1.2.9.</w:t>
      </w:r>
      <w:r w:rsidRPr="00303C8C">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425F56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1.2.10.</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433552"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1.2.11.</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506175A3"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1.2.12.</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5EAC8F4" w14:textId="77777777" w:rsidR="00303C8C" w:rsidRPr="00303C8C" w:rsidRDefault="00303C8C" w:rsidP="00303C8C">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5B2C1134"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sz w:val="24"/>
          <w:szCs w:val="24"/>
        </w:rPr>
        <w:lastRenderedPageBreak/>
        <w:t>1.3.</w:t>
      </w:r>
      <w:r w:rsidRPr="00303C8C">
        <w:rPr>
          <w:rFonts w:ascii="Times New Roman" w:eastAsia="Arial" w:hAnsi="Times New Roman" w:cs="Times New Roman"/>
          <w:b/>
          <w:sz w:val="24"/>
          <w:szCs w:val="24"/>
        </w:rPr>
        <w:tab/>
        <w:t>Dokumentų viršenybė</w:t>
      </w:r>
    </w:p>
    <w:p w14:paraId="449CEC8E"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532BD64E"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1.3.1.</w:t>
      </w:r>
      <w:r w:rsidRPr="00303C8C">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3C95C8E" w14:textId="77777777" w:rsidR="00303C8C" w:rsidRPr="00303C8C" w:rsidRDefault="00303C8C" w:rsidP="0092538A">
      <w:pPr>
        <w:tabs>
          <w:tab w:val="left" w:pos="709"/>
        </w:tabs>
        <w:spacing w:line="240" w:lineRule="auto"/>
        <w:outlineLvl w:val="2"/>
        <w:rPr>
          <w:rFonts w:ascii="Times New Roman" w:eastAsia="Trebuchet MS" w:hAnsi="Times New Roman" w:cs="Times New Roman"/>
          <w:bCs/>
          <w:sz w:val="24"/>
          <w:szCs w:val="24"/>
        </w:rPr>
      </w:pPr>
      <w:r w:rsidRPr="00303C8C">
        <w:rPr>
          <w:rFonts w:ascii="Times New Roman" w:eastAsia="Trebuchet MS" w:hAnsi="Times New Roman" w:cs="Times New Roman"/>
          <w:sz w:val="24"/>
          <w:szCs w:val="24"/>
        </w:rPr>
        <w:t xml:space="preserve">1.3.1.1. </w:t>
      </w:r>
      <w:r w:rsidRPr="00303C8C">
        <w:rPr>
          <w:rFonts w:ascii="Times New Roman" w:eastAsia="Trebuchet MS" w:hAnsi="Times New Roman" w:cs="Times New Roman"/>
          <w:bCs/>
          <w:sz w:val="24"/>
          <w:szCs w:val="24"/>
        </w:rPr>
        <w:t>Techninė specifikacija;</w:t>
      </w:r>
    </w:p>
    <w:p w14:paraId="6EF094D7" w14:textId="77777777" w:rsidR="00303C8C" w:rsidRPr="00303C8C" w:rsidRDefault="00303C8C" w:rsidP="0092538A">
      <w:pPr>
        <w:tabs>
          <w:tab w:val="left" w:pos="709"/>
        </w:tabs>
        <w:spacing w:line="240" w:lineRule="auto"/>
        <w:outlineLvl w:val="2"/>
        <w:rPr>
          <w:rFonts w:ascii="Times New Roman" w:eastAsia="Trebuchet MS" w:hAnsi="Times New Roman" w:cs="Times New Roman"/>
          <w:bCs/>
          <w:sz w:val="24"/>
          <w:szCs w:val="24"/>
        </w:rPr>
      </w:pPr>
      <w:r w:rsidRPr="00303C8C">
        <w:rPr>
          <w:rFonts w:ascii="Times New Roman" w:eastAsia="Trebuchet MS" w:hAnsi="Times New Roman" w:cs="Times New Roman"/>
          <w:bCs/>
          <w:sz w:val="24"/>
          <w:szCs w:val="24"/>
        </w:rPr>
        <w:t>1.3.1.2. Specialiosios sąlygos;</w:t>
      </w:r>
    </w:p>
    <w:p w14:paraId="1E8AF378" w14:textId="77777777" w:rsidR="00303C8C" w:rsidRPr="00303C8C" w:rsidRDefault="00303C8C" w:rsidP="0092538A">
      <w:pPr>
        <w:tabs>
          <w:tab w:val="left" w:pos="709"/>
        </w:tabs>
        <w:spacing w:line="240" w:lineRule="auto"/>
        <w:outlineLvl w:val="2"/>
        <w:rPr>
          <w:rFonts w:ascii="Times New Roman" w:eastAsia="Trebuchet MS" w:hAnsi="Times New Roman" w:cs="Times New Roman"/>
          <w:bCs/>
          <w:sz w:val="24"/>
          <w:szCs w:val="24"/>
        </w:rPr>
      </w:pPr>
      <w:r w:rsidRPr="00303C8C">
        <w:rPr>
          <w:rFonts w:ascii="Times New Roman" w:eastAsia="Trebuchet MS" w:hAnsi="Times New Roman" w:cs="Times New Roman"/>
          <w:bCs/>
          <w:sz w:val="24"/>
          <w:szCs w:val="24"/>
        </w:rPr>
        <w:t>1.3.1.3. Bendrosios sąlygos;</w:t>
      </w:r>
    </w:p>
    <w:p w14:paraId="53AB03B5" w14:textId="77777777" w:rsidR="00303C8C" w:rsidRPr="00303C8C" w:rsidRDefault="00303C8C" w:rsidP="0092538A">
      <w:pPr>
        <w:tabs>
          <w:tab w:val="left" w:pos="709"/>
        </w:tabs>
        <w:spacing w:line="240" w:lineRule="auto"/>
        <w:outlineLvl w:val="2"/>
        <w:rPr>
          <w:rFonts w:ascii="Times New Roman" w:eastAsia="Trebuchet MS" w:hAnsi="Times New Roman" w:cs="Times New Roman"/>
          <w:bCs/>
          <w:sz w:val="24"/>
          <w:szCs w:val="24"/>
        </w:rPr>
      </w:pPr>
      <w:r w:rsidRPr="00303C8C">
        <w:rPr>
          <w:rFonts w:ascii="Times New Roman" w:eastAsia="Trebuchet MS" w:hAnsi="Times New Roman" w:cs="Times New Roman"/>
          <w:bCs/>
          <w:sz w:val="24"/>
          <w:szCs w:val="24"/>
        </w:rPr>
        <w:t>1.3.1.4. Pirkimo dokumentai (išskyrus techninę specifikaciją);</w:t>
      </w:r>
    </w:p>
    <w:p w14:paraId="62BA0AAC" w14:textId="77777777" w:rsidR="00303C8C" w:rsidRPr="00303C8C" w:rsidRDefault="00303C8C" w:rsidP="0092538A">
      <w:pPr>
        <w:tabs>
          <w:tab w:val="left" w:pos="709"/>
        </w:tabs>
        <w:spacing w:line="240" w:lineRule="auto"/>
        <w:outlineLvl w:val="2"/>
        <w:rPr>
          <w:rFonts w:ascii="Times New Roman" w:eastAsia="Trebuchet MS" w:hAnsi="Times New Roman" w:cs="Times New Roman"/>
          <w:bCs/>
          <w:sz w:val="24"/>
          <w:szCs w:val="24"/>
        </w:rPr>
      </w:pPr>
      <w:r w:rsidRPr="00303C8C">
        <w:rPr>
          <w:rFonts w:ascii="Times New Roman" w:eastAsia="Trebuchet MS" w:hAnsi="Times New Roman" w:cs="Times New Roman"/>
          <w:bCs/>
          <w:sz w:val="24"/>
          <w:szCs w:val="24"/>
        </w:rPr>
        <w:t>1.3.1.5. Pasiūlymas;</w:t>
      </w:r>
    </w:p>
    <w:p w14:paraId="1638531C" w14:textId="77777777" w:rsidR="00303C8C" w:rsidRPr="00303C8C" w:rsidRDefault="00303C8C" w:rsidP="0092538A">
      <w:pPr>
        <w:tabs>
          <w:tab w:val="left" w:pos="709"/>
        </w:tabs>
        <w:spacing w:line="240" w:lineRule="auto"/>
        <w:outlineLvl w:val="2"/>
        <w:rPr>
          <w:rFonts w:ascii="Times New Roman" w:eastAsia="Trebuchet MS" w:hAnsi="Times New Roman" w:cs="Times New Roman"/>
          <w:bCs/>
          <w:sz w:val="24"/>
          <w:szCs w:val="24"/>
        </w:rPr>
      </w:pPr>
      <w:r w:rsidRPr="00303C8C">
        <w:rPr>
          <w:rFonts w:ascii="Times New Roman" w:eastAsia="Trebuchet MS" w:hAnsi="Times New Roman" w:cs="Times New Roman"/>
          <w:bCs/>
          <w:sz w:val="24"/>
          <w:szCs w:val="24"/>
        </w:rPr>
        <w:t>1.3.1.6. Kiti Specialiosiose sąlygose išvardinti priedai.</w:t>
      </w:r>
    </w:p>
    <w:p w14:paraId="09D91EDC"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1.3.2.</w:t>
      </w:r>
      <w:r w:rsidRPr="00303C8C">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69818E8C"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1.3.3.</w:t>
      </w:r>
      <w:r w:rsidRPr="00303C8C">
        <w:rPr>
          <w:rFonts w:ascii="Times New Roman" w:hAnsi="Times New Roman" w:cs="Times New Roman"/>
          <w:sz w:val="24"/>
          <w:szCs w:val="24"/>
        </w:rPr>
        <w:tab/>
      </w:r>
      <w:r w:rsidRPr="00303C8C">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A468CA4"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1.3.4.</w:t>
      </w:r>
      <w:r w:rsidRPr="00303C8C">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03C8C">
        <w:rPr>
          <w:rFonts w:ascii="Times New Roman" w:eastAsia="Arial" w:hAnsi="Times New Roman" w:cs="Times New Roman"/>
          <w:sz w:val="24"/>
          <w:szCs w:val="24"/>
          <w:vertAlign w:val="superscript"/>
        </w:rPr>
        <w:t>1</w:t>
      </w:r>
      <w:r w:rsidRPr="00303C8C">
        <w:rPr>
          <w:rFonts w:ascii="Times New Roman" w:eastAsia="Arial" w:hAnsi="Times New Roman" w:cs="Times New Roman"/>
          <w:sz w:val="24"/>
          <w:szCs w:val="24"/>
        </w:rPr>
        <w:t>).</w:t>
      </w:r>
    </w:p>
    <w:p w14:paraId="6F8E4C1D" w14:textId="77777777" w:rsidR="00303C8C" w:rsidRPr="00303C8C" w:rsidRDefault="00303C8C" w:rsidP="00303C8C">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410ADAE3" w14:textId="77777777" w:rsidR="00303C8C" w:rsidRPr="00303C8C" w:rsidRDefault="00303C8C" w:rsidP="00303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caps/>
          <w:sz w:val="24"/>
          <w:szCs w:val="24"/>
        </w:rPr>
        <w:t>2.</w:t>
      </w:r>
      <w:r w:rsidRPr="00303C8C">
        <w:rPr>
          <w:rFonts w:ascii="Times New Roman" w:eastAsia="Arial" w:hAnsi="Times New Roman" w:cs="Times New Roman"/>
          <w:b/>
          <w:caps/>
          <w:sz w:val="24"/>
          <w:szCs w:val="24"/>
        </w:rPr>
        <w:tab/>
        <w:t>Sutarties dalykas</w:t>
      </w:r>
    </w:p>
    <w:p w14:paraId="587C1519" w14:textId="77777777" w:rsidR="00303C8C" w:rsidRPr="00303C8C" w:rsidRDefault="00303C8C" w:rsidP="00303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B4249BC" w14:textId="77777777" w:rsidR="00303C8C" w:rsidRPr="00303C8C" w:rsidRDefault="00303C8C" w:rsidP="0092538A">
      <w:pPr>
        <w:widowControl w:val="0"/>
        <w:tabs>
          <w:tab w:val="left" w:pos="426"/>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2.1.</w:t>
      </w:r>
      <w:r w:rsidRPr="00303C8C">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03C8C">
        <w:rPr>
          <w:rFonts w:ascii="Times New Roman" w:eastAsia="Arial" w:hAnsi="Times New Roman" w:cs="Times New Roman"/>
          <w:sz w:val="24"/>
          <w:szCs w:val="24"/>
        </w:rPr>
        <w:t>Paslaugas</w:t>
      </w:r>
      <w:r w:rsidRPr="00303C8C">
        <w:rPr>
          <w:rFonts w:ascii="Times New Roman" w:eastAsia="Cambria" w:hAnsi="Times New Roman" w:cs="Times New Roman"/>
          <w:sz w:val="24"/>
          <w:szCs w:val="24"/>
        </w:rPr>
        <w:t xml:space="preserve"> bei sumokėti Tiekėjui Sutartyje nurodytą kainą Sutartyje nustatytomis sąlygomis ir tvarka.</w:t>
      </w:r>
    </w:p>
    <w:p w14:paraId="2913691F" w14:textId="77777777" w:rsidR="00303C8C" w:rsidRPr="00303C8C" w:rsidRDefault="00303C8C" w:rsidP="0092538A">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2.2.</w:t>
      </w:r>
      <w:r w:rsidRPr="00303C8C">
        <w:rPr>
          <w:rFonts w:ascii="Times New Roman" w:eastAsia="Arial" w:hAnsi="Times New Roman" w:cs="Times New Roman"/>
          <w:sz w:val="24"/>
          <w:szCs w:val="24"/>
        </w:rPr>
        <w:tab/>
        <w:t xml:space="preserve">Šalys, vykdydamos Sutartį, įsipareigoja laikytis visų Sutarties vykdymui taikytinų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xml:space="preserve"> reikalavimų. Šalis turi teisę reikalauti, kad kita Šalis įvykdytų visus</w:t>
      </w:r>
      <w:r w:rsidRPr="00303C8C">
        <w:rPr>
          <w:rFonts w:ascii="Times New Roman" w:hAnsi="Times New Roman" w:cs="Times New Roman"/>
          <w:sz w:val="24"/>
          <w:szCs w:val="24"/>
        </w:rPr>
        <w:t xml:space="preserve"> įstatymų bei kitų teisės aktų</w:t>
      </w:r>
      <w:r w:rsidRPr="00303C8C">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303C8C">
        <w:rPr>
          <w:rFonts w:ascii="Times New Roman" w:hAnsi="Times New Roman" w:cs="Times New Roman"/>
          <w:sz w:val="24"/>
          <w:szCs w:val="24"/>
        </w:rPr>
        <w:t>įstatymuose bei kituose teisės aktuose</w:t>
      </w:r>
      <w:r w:rsidRPr="00303C8C">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303C8C">
        <w:rPr>
          <w:rFonts w:ascii="Times New Roman" w:hAnsi="Times New Roman" w:cs="Times New Roman"/>
          <w:sz w:val="24"/>
          <w:szCs w:val="24"/>
        </w:rPr>
        <w:t>įstatymuose bei kituose teisės aktuose</w:t>
      </w:r>
      <w:r w:rsidRPr="00303C8C">
        <w:rPr>
          <w:rFonts w:ascii="Times New Roman" w:eastAsia="Arial" w:hAnsi="Times New Roman" w:cs="Times New Roman"/>
          <w:sz w:val="24"/>
          <w:szCs w:val="24"/>
        </w:rPr>
        <w:t xml:space="preserve"> numatytų ir Sutartimi neaptartų Tiekėjo kitų teisių ir garantijų dėl atlyginimo už suteiktas Paslaugas gavimo.</w:t>
      </w:r>
    </w:p>
    <w:p w14:paraId="68B48A19" w14:textId="77777777" w:rsidR="00303C8C" w:rsidRPr="00303C8C" w:rsidRDefault="00303C8C" w:rsidP="0092538A">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2.3.</w:t>
      </w:r>
      <w:r w:rsidRPr="00303C8C">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122D7FE" w14:textId="77777777" w:rsidR="00303C8C" w:rsidRPr="00303C8C" w:rsidRDefault="00303C8C" w:rsidP="00303C8C">
      <w:pPr>
        <w:widowControl w:val="0"/>
        <w:tabs>
          <w:tab w:val="left" w:pos="426"/>
          <w:tab w:val="left" w:pos="567"/>
          <w:tab w:val="left" w:pos="851"/>
          <w:tab w:val="left" w:pos="992"/>
          <w:tab w:val="left" w:pos="1134"/>
        </w:tabs>
        <w:spacing w:line="276" w:lineRule="auto"/>
        <w:rPr>
          <w:rFonts w:ascii="Times New Roman" w:eastAsia="Arial" w:hAnsi="Times New Roman" w:cs="Times New Roman"/>
          <w:sz w:val="24"/>
          <w:szCs w:val="24"/>
        </w:rPr>
      </w:pPr>
    </w:p>
    <w:p w14:paraId="02E609E7" w14:textId="10FDD4D3" w:rsidR="00303C8C" w:rsidRPr="00303C8C" w:rsidRDefault="00303C8C" w:rsidP="00A44A2E">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303C8C">
        <w:rPr>
          <w:rFonts w:ascii="Times New Roman" w:eastAsia="Arial" w:hAnsi="Times New Roman" w:cs="Times New Roman"/>
          <w:b/>
          <w:caps/>
          <w:sz w:val="24"/>
          <w:szCs w:val="24"/>
        </w:rPr>
        <w:t>3.</w:t>
      </w:r>
      <w:r w:rsidRPr="00303C8C">
        <w:rPr>
          <w:rFonts w:ascii="Times New Roman" w:eastAsia="Arial" w:hAnsi="Times New Roman" w:cs="Times New Roman"/>
          <w:b/>
          <w:caps/>
          <w:sz w:val="24"/>
          <w:szCs w:val="24"/>
        </w:rPr>
        <w:tab/>
        <w:t>TIEKĖJAS ir kiti Sutarties vykdymui pasitelkiami asmenys</w:t>
      </w:r>
    </w:p>
    <w:p w14:paraId="4E1690A0" w14:textId="77777777" w:rsidR="00303C8C" w:rsidRPr="00303C8C" w:rsidRDefault="00303C8C" w:rsidP="00303C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sz w:val="24"/>
          <w:szCs w:val="24"/>
        </w:rPr>
        <w:t>3.1.</w:t>
      </w:r>
      <w:r w:rsidRPr="00303C8C">
        <w:rPr>
          <w:rFonts w:ascii="Times New Roman" w:eastAsia="Arial" w:hAnsi="Times New Roman" w:cs="Times New Roman"/>
          <w:b/>
          <w:sz w:val="24"/>
          <w:szCs w:val="24"/>
        </w:rPr>
        <w:tab/>
        <w:t>Kvalifikacija ir kiti Tiekėjo pasiūlymu prisiimti įsipareigojimai</w:t>
      </w:r>
    </w:p>
    <w:p w14:paraId="52B71C53" w14:textId="77777777" w:rsidR="00303C8C" w:rsidRPr="00303C8C" w:rsidRDefault="00303C8C" w:rsidP="00303C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55C67098"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3.1.1.</w:t>
      </w:r>
      <w:r w:rsidRPr="00303C8C">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8DA6C42"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3.1.1.1.</w:t>
      </w:r>
      <w:r w:rsidRPr="00303C8C">
        <w:rPr>
          <w:rFonts w:ascii="Times New Roman" w:eastAsia="Arial" w:hAnsi="Times New Roman" w:cs="Times New Roman"/>
          <w:sz w:val="24"/>
          <w:szCs w:val="24"/>
        </w:rPr>
        <w:tab/>
        <w:t>turėtų teisę verstis ta veikla, kuri yra reikalinga Sutarčiai įvykdyti.</w:t>
      </w:r>
      <w:r w:rsidRPr="00303C8C">
        <w:rPr>
          <w:rFonts w:ascii="Times New Roman" w:hAnsi="Times New Roman" w:cs="Times New Roman"/>
          <w:sz w:val="24"/>
          <w:szCs w:val="24"/>
        </w:rPr>
        <w:t xml:space="preserve"> </w:t>
      </w:r>
      <w:r w:rsidRPr="00303C8C">
        <w:rPr>
          <w:rFonts w:ascii="Times New Roman" w:eastAsia="Arial" w:hAnsi="Times New Roman" w:cs="Times New Roman"/>
          <w:sz w:val="24"/>
          <w:szCs w:val="24"/>
        </w:rPr>
        <w:t>Pirkėjui pareikalavus, Tiekėjas turi pateikti dokumentus, įrodančius, kad Sutartį vykdo tik tokią teisę turintys asmenys;</w:t>
      </w:r>
    </w:p>
    <w:p w14:paraId="2E77EF2D"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lastRenderedPageBreak/>
        <w:t>3.1.1.2.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4A1F6AF6"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3.1.1.3.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303C8C">
        <w:rPr>
          <w:rFonts w:ascii="Times New Roman" w:eastAsia="Arial" w:hAnsi="Times New Roman" w:cs="Times New Roman"/>
          <w:b/>
          <w:bCs/>
          <w:sz w:val="24"/>
          <w:szCs w:val="24"/>
        </w:rPr>
        <w:t>kokybiniai kriterijai</w:t>
      </w:r>
      <w:r w:rsidRPr="00303C8C">
        <w:rPr>
          <w:rFonts w:ascii="Times New Roman" w:eastAsia="Arial" w:hAnsi="Times New Roman" w:cs="Times New Roman"/>
          <w:sz w:val="24"/>
          <w:szCs w:val="24"/>
        </w:rPr>
        <w:t>) reikšmes ir parametrus. Šiame papunktyje nurodytų įsipareigojimų laikymosi tikrinimo tvarka nustatoma Specialiosiose sąlygose;</w:t>
      </w:r>
    </w:p>
    <w:p w14:paraId="3257428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3.1.1.4.</w:t>
      </w:r>
      <w:r w:rsidRPr="00303C8C">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89EE7E3"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3.1.1.5. </w:t>
      </w:r>
      <w:r w:rsidRPr="00303C8C">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03C8C">
        <w:rPr>
          <w:rFonts w:ascii="Times New Roman" w:hAnsi="Times New Roman" w:cs="Times New Roman"/>
          <w:sz w:val="24"/>
          <w:szCs w:val="24"/>
        </w:rPr>
        <w:t>.</w:t>
      </w:r>
    </w:p>
    <w:p w14:paraId="6332E2ED"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3.1.2.</w:t>
      </w:r>
      <w:r w:rsidRPr="00303C8C">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303C8C">
        <w:rPr>
          <w:rFonts w:ascii="Times New Roman" w:eastAsia="Arial" w:hAnsi="Times New Roman" w:cs="Times New Roman"/>
          <w:sz w:val="24"/>
          <w:szCs w:val="24"/>
          <w:shd w:val="clear" w:color="auto" w:fill="FFFFFF"/>
        </w:rPr>
        <w:t xml:space="preserve">Jeigu Tiekėjas remiasi </w:t>
      </w:r>
      <w:r w:rsidRPr="00303C8C">
        <w:rPr>
          <w:rFonts w:ascii="Times New Roman" w:eastAsia="Arial" w:hAnsi="Times New Roman" w:cs="Times New Roman"/>
          <w:sz w:val="24"/>
          <w:szCs w:val="24"/>
        </w:rPr>
        <w:t xml:space="preserve">ūkio </w:t>
      </w:r>
      <w:r w:rsidRPr="00303C8C">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303C8C">
        <w:rPr>
          <w:rFonts w:ascii="Times New Roman" w:eastAsia="Arial" w:hAnsi="Times New Roman" w:cs="Times New Roman"/>
          <w:sz w:val="24"/>
          <w:szCs w:val="24"/>
        </w:rPr>
        <w:t xml:space="preserve">ūkio </w:t>
      </w:r>
      <w:r w:rsidRPr="00303C8C">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32389AC8"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3.1.3.</w:t>
      </w:r>
      <w:r w:rsidRPr="00303C8C">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4096A7B9"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6EAD3F78"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3.2.</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Subtiekėjų bei specialistų pasitelkimas ir keitimas</w:t>
      </w:r>
    </w:p>
    <w:p w14:paraId="0768C194"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58D6FC4B"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rPr>
        <w:t>3.2.1.</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Tiekėjas įsipareigoja užtikrinti, kad Sutartį vykdys pirkime pasiūlyti ir kvalifikaci</w:t>
      </w:r>
      <w:r w:rsidRPr="00303C8C">
        <w:rPr>
          <w:rFonts w:ascii="Times New Roman" w:eastAsia="Arial" w:hAnsi="Times New Roman" w:cs="Times New Roman"/>
          <w:sz w:val="24"/>
          <w:szCs w:val="24"/>
        </w:rPr>
        <w:t>jos</w:t>
      </w:r>
      <w:r w:rsidRPr="00303C8C">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03C8C">
        <w:rPr>
          <w:rFonts w:ascii="Times New Roman" w:eastAsia="Arial" w:hAnsi="Times New Roman" w:cs="Times New Roman"/>
          <w:sz w:val="24"/>
          <w:szCs w:val="24"/>
        </w:rPr>
        <w:t xml:space="preserve">ir specialistų </w:t>
      </w:r>
      <w:r w:rsidRPr="00303C8C">
        <w:rPr>
          <w:rFonts w:ascii="Times New Roman" w:eastAsia="Arial" w:hAnsi="Times New Roman" w:cs="Times New Roman"/>
          <w:sz w:val="24"/>
          <w:szCs w:val="24"/>
          <w:shd w:val="clear" w:color="auto" w:fill="FFFFFF"/>
        </w:rPr>
        <w:t>veiksmus ar neveikimą.</w:t>
      </w:r>
    </w:p>
    <w:p w14:paraId="4A99A58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rPr>
        <w:t>3.2.2.</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03713066"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3.2.3.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285A7D8A" w14:textId="77777777" w:rsidR="00303C8C" w:rsidRPr="00303C8C" w:rsidRDefault="00303C8C" w:rsidP="0092538A">
      <w:pPr>
        <w:widowControl w:val="0"/>
        <w:pBdr>
          <w:top w:val="nil"/>
          <w:left w:val="nil"/>
          <w:bottom w:val="nil"/>
          <w:right w:val="nil"/>
          <w:between w:val="nil"/>
        </w:pBdr>
        <w:tabs>
          <w:tab w:val="left" w:pos="709"/>
          <w:tab w:val="left" w:pos="851"/>
          <w:tab w:val="left" w:pos="1134"/>
        </w:tabs>
        <w:spacing w:line="240" w:lineRule="auto"/>
        <w:rPr>
          <w:rFonts w:ascii="Times New Roman" w:eastAsia="Cambria" w:hAnsi="Times New Roman" w:cs="Times New Roman"/>
          <w:sz w:val="24"/>
          <w:szCs w:val="24"/>
          <w:shd w:val="clear" w:color="auto" w:fill="FFFFFF"/>
        </w:rPr>
      </w:pPr>
      <w:r w:rsidRPr="00303C8C">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328EF1B9" w14:textId="77777777" w:rsidR="00303C8C" w:rsidRPr="00303C8C" w:rsidRDefault="00303C8C" w:rsidP="0092538A">
      <w:pPr>
        <w:widowControl w:val="0"/>
        <w:pBdr>
          <w:top w:val="nil"/>
          <w:left w:val="nil"/>
          <w:bottom w:val="nil"/>
          <w:right w:val="nil"/>
          <w:between w:val="nil"/>
        </w:pBdr>
        <w:tabs>
          <w:tab w:val="left" w:pos="709"/>
          <w:tab w:val="left" w:pos="851"/>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03C8C">
        <w:rPr>
          <w:rFonts w:ascii="Times New Roman" w:eastAsia="Cambria" w:hAnsi="Times New Roman" w:cs="Times New Roman"/>
          <w:sz w:val="24"/>
          <w:szCs w:val="24"/>
        </w:rPr>
        <w:t>,</w:t>
      </w:r>
      <w:r w:rsidRPr="00303C8C">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303C8C">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303C8C">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303C8C">
        <w:rPr>
          <w:rFonts w:ascii="Times New Roman" w:eastAsia="Cambria" w:hAnsi="Times New Roman" w:cs="Times New Roman"/>
          <w:sz w:val="24"/>
          <w:szCs w:val="24"/>
        </w:rPr>
        <w:t>(jei taikoma) ir Tiekėjo pasiūlyme nurodytų sąlygų pirkimo dokumentuose nustatytiems kokybiniams kriterijams pagrįsti (jei taikoma)</w:t>
      </w:r>
      <w:r w:rsidRPr="00303C8C">
        <w:rPr>
          <w:rFonts w:ascii="Times New Roman" w:eastAsia="Cambria" w:hAnsi="Times New Roman" w:cs="Times New Roman"/>
          <w:sz w:val="24"/>
          <w:szCs w:val="24"/>
          <w:shd w:val="clear" w:color="auto" w:fill="FFFFFF"/>
        </w:rPr>
        <w:t>, Tiekėjui taikoma Specialiosiose sąlygose nustatyto dydžio bauda.</w:t>
      </w:r>
    </w:p>
    <w:p w14:paraId="30DC10D6" w14:textId="77777777" w:rsidR="00303C8C" w:rsidRPr="00303C8C" w:rsidRDefault="00303C8C" w:rsidP="0092538A">
      <w:pPr>
        <w:widowControl w:val="0"/>
        <w:tabs>
          <w:tab w:val="left" w:pos="993"/>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303C8C">
        <w:rPr>
          <w:rFonts w:ascii="Times New Roman" w:eastAsia="Cambria" w:hAnsi="Times New Roman" w:cs="Times New Roman"/>
          <w:sz w:val="24"/>
          <w:szCs w:val="24"/>
          <w:shd w:val="clear" w:color="auto" w:fill="FFFFFF"/>
        </w:rPr>
        <w:t>nesirėmė pirkimo dokumentuose numatytiems kvalifikacijos reikalavimams pagrįsti.</w:t>
      </w:r>
    </w:p>
    <w:p w14:paraId="057EB84A" w14:textId="77777777" w:rsidR="00303C8C" w:rsidRPr="00303C8C" w:rsidRDefault="00303C8C" w:rsidP="0092538A">
      <w:pPr>
        <w:widowControl w:val="0"/>
        <w:tabs>
          <w:tab w:val="left" w:pos="993"/>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303C8C">
        <w:rPr>
          <w:rFonts w:ascii="Times New Roman" w:eastAsia="Cambria" w:hAnsi="Times New Roman" w:cs="Times New Roman"/>
          <w:sz w:val="24"/>
          <w:szCs w:val="24"/>
          <w:shd w:val="clear" w:color="auto" w:fill="FFFFFF"/>
        </w:rPr>
        <w:t>nesirėmė pirkimo dokumentuose numatytiems kvalifikacijos reikalavimams pagrįsti,</w:t>
      </w:r>
      <w:r w:rsidRPr="00303C8C">
        <w:rPr>
          <w:rFonts w:ascii="Times New Roman" w:eastAsia="Arial" w:hAnsi="Times New Roman" w:cs="Times New Roman"/>
          <w:sz w:val="24"/>
          <w:szCs w:val="24"/>
          <w:shd w:val="clear" w:color="auto" w:fill="FFFFFF"/>
        </w:rPr>
        <w:t xml:space="preserve"> pavadinimus, </w:t>
      </w:r>
      <w:r w:rsidRPr="00303C8C">
        <w:rPr>
          <w:rFonts w:ascii="Times New Roman" w:eastAsia="Arial" w:hAnsi="Times New Roman" w:cs="Times New Roman"/>
          <w:sz w:val="24"/>
          <w:szCs w:val="24"/>
        </w:rPr>
        <w:t xml:space="preserve">juridinio asmens kodą, </w:t>
      </w:r>
      <w:r w:rsidRPr="00303C8C">
        <w:rPr>
          <w:rFonts w:ascii="Times New Roman" w:eastAsia="Arial" w:hAnsi="Times New Roman" w:cs="Times New Roman"/>
          <w:sz w:val="24"/>
          <w:szCs w:val="24"/>
          <w:shd w:val="clear" w:color="auto" w:fill="FFFFFF"/>
        </w:rPr>
        <w:t>kontaktinius duomenis</w:t>
      </w:r>
      <w:r w:rsidRPr="00303C8C">
        <w:rPr>
          <w:rFonts w:ascii="Times New Roman" w:eastAsia="Arial" w:hAnsi="Times New Roman" w:cs="Times New Roman"/>
          <w:sz w:val="24"/>
          <w:szCs w:val="24"/>
        </w:rPr>
        <w:t>,</w:t>
      </w:r>
      <w:r w:rsidRPr="00303C8C">
        <w:rPr>
          <w:rFonts w:ascii="Times New Roman" w:eastAsia="Arial" w:hAnsi="Times New Roman" w:cs="Times New Roman"/>
          <w:sz w:val="24"/>
          <w:szCs w:val="24"/>
          <w:shd w:val="clear" w:color="auto" w:fill="FFFFFF"/>
        </w:rPr>
        <w:t xml:space="preserve"> jų atstovus.</w:t>
      </w:r>
    </w:p>
    <w:p w14:paraId="69709A7D" w14:textId="77777777" w:rsidR="00303C8C" w:rsidRPr="00303C8C" w:rsidRDefault="00303C8C" w:rsidP="0092538A">
      <w:pPr>
        <w:widowControl w:val="0"/>
        <w:tabs>
          <w:tab w:val="left" w:pos="993"/>
        </w:tabs>
        <w:spacing w:line="240" w:lineRule="auto"/>
        <w:rPr>
          <w:rFonts w:ascii="Times New Roman" w:eastAsia="Cambria" w:hAnsi="Times New Roman" w:cs="Times New Roman"/>
          <w:sz w:val="24"/>
          <w:szCs w:val="24"/>
          <w:shd w:val="clear" w:color="auto" w:fill="FFFFFF"/>
        </w:rPr>
      </w:pPr>
      <w:r w:rsidRPr="00303C8C">
        <w:rPr>
          <w:rFonts w:ascii="Times New Roman" w:eastAsia="Arial" w:hAnsi="Times New Roman" w:cs="Times New Roman"/>
          <w:sz w:val="24"/>
          <w:szCs w:val="24"/>
          <w:shd w:val="clear" w:color="auto" w:fill="FFFFFF"/>
        </w:rPr>
        <w:lastRenderedPageBreak/>
        <w:t>3.2.8. Tiekėjas, bet kuriuo Sutarties vykdymo metu,</w:t>
      </w:r>
      <w:r w:rsidRPr="00303C8C">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1FE3A2AD" w14:textId="77777777" w:rsidR="00303C8C" w:rsidRPr="00303C8C" w:rsidRDefault="00303C8C" w:rsidP="0092538A">
      <w:pPr>
        <w:widowControl w:val="0"/>
        <w:pBdr>
          <w:top w:val="nil"/>
          <w:left w:val="nil"/>
          <w:bottom w:val="nil"/>
          <w:right w:val="nil"/>
          <w:between w:val="nil"/>
        </w:pBdr>
        <w:tabs>
          <w:tab w:val="left" w:pos="993"/>
        </w:tabs>
        <w:spacing w:line="240" w:lineRule="auto"/>
        <w:rPr>
          <w:rFonts w:ascii="Times New Roman" w:eastAsia="Cambria" w:hAnsi="Times New Roman" w:cs="Times New Roman"/>
          <w:sz w:val="24"/>
          <w:szCs w:val="24"/>
        </w:rPr>
      </w:pPr>
      <w:r w:rsidRPr="00303C8C">
        <w:rPr>
          <w:rFonts w:ascii="Times New Roman" w:eastAsia="Arial" w:hAnsi="Times New Roman" w:cs="Times New Roman"/>
          <w:sz w:val="24"/>
          <w:szCs w:val="24"/>
          <w:shd w:val="clear" w:color="auto" w:fill="FFFFFF"/>
        </w:rPr>
        <w:t>3.2.9. Tiekėjas</w:t>
      </w:r>
      <w:r w:rsidRPr="00303C8C">
        <w:rPr>
          <w:rFonts w:ascii="Times New Roman" w:eastAsia="Arial" w:hAnsi="Times New Roman" w:cs="Times New Roman"/>
          <w:sz w:val="24"/>
          <w:szCs w:val="24"/>
        </w:rPr>
        <w:t>,</w:t>
      </w:r>
      <w:r w:rsidRPr="00303C8C">
        <w:rPr>
          <w:rFonts w:ascii="Times New Roman" w:eastAsia="Arial" w:hAnsi="Times New Roman" w:cs="Times New Roman"/>
          <w:sz w:val="24"/>
          <w:szCs w:val="24"/>
          <w:shd w:val="clear" w:color="auto" w:fill="FFFFFF"/>
        </w:rPr>
        <w:t xml:space="preserve"> </w:t>
      </w:r>
      <w:r w:rsidRPr="00303C8C">
        <w:rPr>
          <w:rFonts w:ascii="Times New Roman" w:eastAsia="Arial" w:hAnsi="Times New Roman" w:cs="Times New Roman"/>
          <w:sz w:val="24"/>
          <w:szCs w:val="24"/>
        </w:rPr>
        <w:t>bet kuriuo Sutarties vykdymo metu,</w:t>
      </w:r>
      <w:r w:rsidRPr="00303C8C">
        <w:rPr>
          <w:rFonts w:ascii="Times New Roman" w:eastAsia="Cambria" w:hAnsi="Times New Roman" w:cs="Times New Roman"/>
          <w:sz w:val="24"/>
          <w:szCs w:val="24"/>
        </w:rPr>
        <w:t xml:space="preserve"> </w:t>
      </w:r>
      <w:r w:rsidRPr="00303C8C">
        <w:rPr>
          <w:rFonts w:ascii="Times New Roman" w:eastAsia="Cambria" w:hAnsi="Times New Roman" w:cs="Times New Roman"/>
          <w:sz w:val="24"/>
          <w:szCs w:val="24"/>
          <w:shd w:val="clear" w:color="auto" w:fill="FFFFFF"/>
        </w:rPr>
        <w:t>ne vėliau nei prieš 5 (penkias) darbo dienas</w:t>
      </w:r>
      <w:r w:rsidRPr="00303C8C">
        <w:rPr>
          <w:rFonts w:ascii="Times New Roman" w:eastAsia="Arial" w:hAnsi="Times New Roman" w:cs="Times New Roman"/>
          <w:sz w:val="24"/>
          <w:szCs w:val="24"/>
          <w:shd w:val="clear" w:color="auto" w:fill="FFFFFF"/>
        </w:rPr>
        <w:t xml:space="preserve"> iki numatomo naujo subtiekėjo, kurio pajėgumais Tiekėjas </w:t>
      </w:r>
      <w:r w:rsidRPr="00303C8C">
        <w:rPr>
          <w:rFonts w:ascii="Times New Roman" w:eastAsia="Cambria" w:hAnsi="Times New Roman" w:cs="Times New Roman"/>
          <w:sz w:val="24"/>
          <w:szCs w:val="24"/>
          <w:shd w:val="clear" w:color="auto" w:fill="FFFFFF"/>
        </w:rPr>
        <w:t>nesirėmė pirkimo dokumentuose numatytiems kvalifikacijos reikalavimams pagrįsti,</w:t>
      </w:r>
      <w:r w:rsidRPr="00303C8C">
        <w:rPr>
          <w:rFonts w:ascii="Times New Roman" w:eastAsia="Arial" w:hAnsi="Times New Roman" w:cs="Times New Roman"/>
          <w:sz w:val="24"/>
          <w:szCs w:val="24"/>
          <w:shd w:val="clear" w:color="auto" w:fill="FFFFFF"/>
        </w:rPr>
        <w:t xml:space="preserve"> pasitelkimo</w:t>
      </w:r>
      <w:r w:rsidRPr="00303C8C">
        <w:rPr>
          <w:rFonts w:ascii="Times New Roman" w:eastAsia="Arial" w:hAnsi="Times New Roman" w:cs="Times New Roman"/>
          <w:sz w:val="24"/>
          <w:szCs w:val="24"/>
        </w:rPr>
        <w:t xml:space="preserve"> ir (arba) keitimo</w:t>
      </w:r>
      <w:r w:rsidRPr="00303C8C">
        <w:rPr>
          <w:rFonts w:ascii="Times New Roman" w:eastAsia="Arial" w:hAnsi="Times New Roman" w:cs="Times New Roman"/>
          <w:sz w:val="24"/>
          <w:szCs w:val="24"/>
          <w:shd w:val="clear" w:color="auto" w:fill="FFFFFF"/>
        </w:rPr>
        <w:t xml:space="preserve"> apie tai privalo informuoti </w:t>
      </w:r>
      <w:r w:rsidRPr="00303C8C">
        <w:rPr>
          <w:rFonts w:ascii="Times New Roman" w:hAnsi="Times New Roman" w:cs="Times New Roman"/>
          <w:sz w:val="24"/>
          <w:szCs w:val="24"/>
        </w:rPr>
        <w:t>Pirkėją</w:t>
      </w:r>
      <w:r w:rsidRPr="00303C8C">
        <w:rPr>
          <w:rFonts w:ascii="Times New Roman" w:eastAsia="Arial" w:hAnsi="Times New Roman" w:cs="Times New Roman"/>
          <w:sz w:val="24"/>
          <w:szCs w:val="24"/>
          <w:shd w:val="clear" w:color="auto" w:fill="FFFFFF"/>
        </w:rPr>
        <w:t xml:space="preserve">. </w:t>
      </w:r>
      <w:r w:rsidRPr="00303C8C">
        <w:rPr>
          <w:rFonts w:ascii="Times New Roman" w:hAnsi="Times New Roman" w:cs="Times New Roman"/>
          <w:sz w:val="24"/>
          <w:szCs w:val="24"/>
        </w:rPr>
        <w:t xml:space="preserve">Pirkėjas (jeigu buvo taikoma pirkimo dokumentuose) turi patikrinti, ar nėra </w:t>
      </w:r>
      <w:r w:rsidRPr="00303C8C">
        <w:rPr>
          <w:rFonts w:ascii="Times New Roman" w:eastAsia="Cambria" w:hAnsi="Times New Roman" w:cs="Times New Roman"/>
          <w:sz w:val="24"/>
          <w:szCs w:val="24"/>
        </w:rPr>
        <w:t xml:space="preserve">subtiekėjo pašalinimo pagrindų ir subtiekėjo atitiktį nacionalinio saugumo interesams ir reikalavimams </w:t>
      </w:r>
      <w:r w:rsidRPr="00303C8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303C8C">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303C8C">
        <w:rPr>
          <w:rFonts w:ascii="Times New Roman" w:hAnsi="Times New Roman" w:cs="Times New Roman"/>
          <w:sz w:val="24"/>
          <w:szCs w:val="24"/>
        </w:rPr>
        <w:t xml:space="preserve"> </w:t>
      </w:r>
      <w:r w:rsidRPr="00303C8C">
        <w:rPr>
          <w:rFonts w:ascii="Times New Roman" w:eastAsia="Cambria" w:hAnsi="Times New Roman" w:cs="Times New Roman"/>
          <w:sz w:val="24"/>
          <w:szCs w:val="24"/>
        </w:rPr>
        <w:t>Pirkėjas</w:t>
      </w:r>
      <w:r w:rsidRPr="00303C8C">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03C8C">
        <w:rPr>
          <w:rFonts w:ascii="Times New Roman" w:eastAsia="Cambria" w:hAnsi="Times New Roman" w:cs="Times New Roman"/>
          <w:sz w:val="24"/>
          <w:szCs w:val="24"/>
        </w:rPr>
        <w:t>Pirkėjui sutikus, Šalys pasirašo Susitarimą, kuris laikomas neatsiejama Sutarties dalimi.</w:t>
      </w:r>
    </w:p>
    <w:p w14:paraId="7AE48496" w14:textId="77777777" w:rsidR="00303C8C" w:rsidRPr="00303C8C" w:rsidRDefault="00303C8C" w:rsidP="0092538A">
      <w:pPr>
        <w:widowControl w:val="0"/>
        <w:pBdr>
          <w:top w:val="nil"/>
          <w:left w:val="nil"/>
          <w:bottom w:val="nil"/>
          <w:right w:val="nil"/>
          <w:between w:val="nil"/>
        </w:pBdr>
        <w:tabs>
          <w:tab w:val="left" w:pos="0"/>
          <w:tab w:val="left" w:pos="993"/>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rPr>
        <w:t>3.2.10. Subtiekėjai</w:t>
      </w:r>
      <w:r w:rsidRPr="00303C8C">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303C8C">
        <w:rPr>
          <w:rFonts w:ascii="Times New Roman" w:eastAsia="Arial" w:hAnsi="Times New Roman" w:cs="Times New Roman"/>
          <w:sz w:val="24"/>
          <w:szCs w:val="24"/>
        </w:rPr>
        <w:t xml:space="preserve">keičiami </w:t>
      </w:r>
      <w:r w:rsidRPr="00303C8C">
        <w:rPr>
          <w:rFonts w:ascii="Times New Roman" w:eastAsia="Arial" w:hAnsi="Times New Roman" w:cs="Times New Roman"/>
          <w:sz w:val="24"/>
          <w:szCs w:val="24"/>
          <w:shd w:val="clear" w:color="auto" w:fill="FFFFFF"/>
        </w:rPr>
        <w:t>tik šiais atvejais:</w:t>
      </w:r>
    </w:p>
    <w:p w14:paraId="2BBF621C" w14:textId="77777777" w:rsidR="00303C8C" w:rsidRPr="00303C8C" w:rsidRDefault="00303C8C" w:rsidP="0092538A">
      <w:pPr>
        <w:widowControl w:val="0"/>
        <w:pBdr>
          <w:top w:val="nil"/>
          <w:left w:val="nil"/>
          <w:bottom w:val="nil"/>
          <w:right w:val="nil"/>
          <w:between w:val="nil"/>
        </w:pBdr>
        <w:tabs>
          <w:tab w:val="left" w:pos="0"/>
          <w:tab w:val="left" w:pos="1134"/>
        </w:tabs>
        <w:spacing w:line="240" w:lineRule="auto"/>
        <w:rPr>
          <w:rFonts w:ascii="Times New Roman" w:eastAsia="Arial" w:hAnsi="Times New Roman" w:cs="Times New Roman"/>
          <w:sz w:val="24"/>
          <w:szCs w:val="24"/>
        </w:rPr>
      </w:pPr>
      <w:r w:rsidRPr="00303C8C">
        <w:rPr>
          <w:rFonts w:ascii="Times New Roman" w:eastAsia="Cambria" w:hAnsi="Times New Roman" w:cs="Times New Roman"/>
          <w:sz w:val="24"/>
          <w:szCs w:val="24"/>
          <w:shd w:val="clear" w:color="auto" w:fill="FFFFFF"/>
        </w:rPr>
        <w:t xml:space="preserve">3.2.10.1. kai subtiekėjui </w:t>
      </w:r>
      <w:r w:rsidRPr="00303C8C">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303C8C">
        <w:rPr>
          <w:rFonts w:ascii="Times New Roman" w:eastAsia="Cambria" w:hAnsi="Times New Roman" w:cs="Times New Roman"/>
          <w:sz w:val="24"/>
          <w:szCs w:val="24"/>
          <w:shd w:val="clear" w:color="auto" w:fill="FFFFFF"/>
        </w:rPr>
        <w:t>;</w:t>
      </w:r>
    </w:p>
    <w:p w14:paraId="68238A23" w14:textId="77777777" w:rsidR="00303C8C" w:rsidRPr="00303C8C" w:rsidRDefault="00303C8C" w:rsidP="0092538A">
      <w:pPr>
        <w:widowControl w:val="0"/>
        <w:pBdr>
          <w:top w:val="nil"/>
          <w:left w:val="nil"/>
          <w:bottom w:val="nil"/>
          <w:right w:val="nil"/>
          <w:between w:val="nil"/>
        </w:pBdr>
        <w:tabs>
          <w:tab w:val="left" w:pos="0"/>
          <w:tab w:val="left" w:pos="1134"/>
        </w:tabs>
        <w:spacing w:line="240" w:lineRule="auto"/>
        <w:rPr>
          <w:rFonts w:ascii="Times New Roman" w:eastAsia="Arial" w:hAnsi="Times New Roman" w:cs="Times New Roman"/>
          <w:sz w:val="24"/>
          <w:szCs w:val="24"/>
        </w:rPr>
      </w:pPr>
      <w:r w:rsidRPr="00303C8C">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7742DF" w14:textId="77777777" w:rsidR="00303C8C" w:rsidRPr="00303C8C" w:rsidRDefault="00303C8C" w:rsidP="0092538A">
      <w:pPr>
        <w:widowControl w:val="0"/>
        <w:pBdr>
          <w:top w:val="nil"/>
          <w:left w:val="nil"/>
          <w:bottom w:val="nil"/>
          <w:right w:val="nil"/>
          <w:between w:val="nil"/>
        </w:pBdr>
        <w:tabs>
          <w:tab w:val="left" w:pos="0"/>
          <w:tab w:val="left" w:pos="1134"/>
        </w:tabs>
        <w:spacing w:line="240" w:lineRule="auto"/>
        <w:rPr>
          <w:rFonts w:ascii="Times New Roman" w:eastAsia="Arial" w:hAnsi="Times New Roman" w:cs="Times New Roman"/>
          <w:sz w:val="24"/>
          <w:szCs w:val="24"/>
        </w:rPr>
      </w:pPr>
      <w:r w:rsidRPr="00303C8C">
        <w:rPr>
          <w:rFonts w:ascii="Times New Roman" w:eastAsia="Cambria" w:hAnsi="Times New Roman" w:cs="Times New Roman"/>
          <w:sz w:val="24"/>
          <w:szCs w:val="24"/>
          <w:shd w:val="clear" w:color="auto" w:fill="FFFFFF"/>
        </w:rPr>
        <w:t xml:space="preserve">3.2.10.3. </w:t>
      </w:r>
      <w:r w:rsidRPr="00303C8C">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184D3CE8" w14:textId="77777777" w:rsidR="00303C8C" w:rsidRPr="00303C8C" w:rsidRDefault="00303C8C" w:rsidP="0092538A">
      <w:pPr>
        <w:widowControl w:val="0"/>
        <w:pBdr>
          <w:top w:val="nil"/>
          <w:left w:val="nil"/>
          <w:bottom w:val="nil"/>
          <w:right w:val="nil"/>
          <w:between w:val="nil"/>
        </w:pBdr>
        <w:tabs>
          <w:tab w:val="left" w:pos="993"/>
        </w:tabs>
        <w:spacing w:line="240" w:lineRule="auto"/>
        <w:ind w:left="720" w:hanging="720"/>
        <w:rPr>
          <w:rFonts w:ascii="Times New Roman" w:eastAsia="Cambria" w:hAnsi="Times New Roman" w:cs="Times New Roman"/>
          <w:sz w:val="24"/>
          <w:szCs w:val="24"/>
        </w:rPr>
      </w:pPr>
      <w:r w:rsidRPr="00303C8C">
        <w:rPr>
          <w:rFonts w:ascii="Times New Roman" w:eastAsia="Cambria" w:hAnsi="Times New Roman" w:cs="Times New Roman"/>
          <w:sz w:val="24"/>
          <w:szCs w:val="24"/>
        </w:rPr>
        <w:t>3.2.11.</w:t>
      </w:r>
      <w:r w:rsidRPr="00303C8C">
        <w:rPr>
          <w:rFonts w:ascii="Times New Roman" w:eastAsia="Cambria" w:hAnsi="Times New Roman" w:cs="Times New Roman"/>
          <w:sz w:val="24"/>
          <w:szCs w:val="24"/>
        </w:rPr>
        <w:tab/>
      </w:r>
      <w:r w:rsidRPr="00303C8C">
        <w:rPr>
          <w:rFonts w:ascii="Times New Roman" w:eastAsia="Cambria" w:hAnsi="Times New Roman" w:cs="Times New Roman"/>
          <w:sz w:val="24"/>
          <w:szCs w:val="24"/>
          <w:shd w:val="clear" w:color="auto" w:fill="FFFFFF"/>
        </w:rPr>
        <w:t>Tiekėjo (ar subtiekėjų) specialista</w:t>
      </w:r>
      <w:r w:rsidRPr="00303C8C">
        <w:rPr>
          <w:rFonts w:ascii="Times New Roman" w:eastAsia="Cambria" w:hAnsi="Times New Roman" w:cs="Times New Roman"/>
          <w:sz w:val="24"/>
          <w:szCs w:val="24"/>
        </w:rPr>
        <w:t>i,</w:t>
      </w:r>
      <w:r w:rsidRPr="00303C8C">
        <w:rPr>
          <w:rFonts w:ascii="Times New Roman" w:eastAsia="Cambria" w:hAnsi="Times New Roman" w:cs="Times New Roman"/>
          <w:sz w:val="24"/>
          <w:szCs w:val="24"/>
          <w:shd w:val="clear" w:color="auto" w:fill="FFFFFF"/>
        </w:rPr>
        <w:t xml:space="preserve"> vykd</w:t>
      </w:r>
      <w:r w:rsidRPr="00303C8C">
        <w:rPr>
          <w:rFonts w:ascii="Times New Roman" w:eastAsia="Cambria" w:hAnsi="Times New Roman" w:cs="Times New Roman"/>
          <w:sz w:val="24"/>
          <w:szCs w:val="24"/>
        </w:rPr>
        <w:t>antys</w:t>
      </w:r>
      <w:r w:rsidRPr="00303C8C">
        <w:rPr>
          <w:rFonts w:ascii="Times New Roman" w:eastAsia="Cambria" w:hAnsi="Times New Roman" w:cs="Times New Roman"/>
          <w:sz w:val="24"/>
          <w:szCs w:val="24"/>
          <w:shd w:val="clear" w:color="auto" w:fill="FFFFFF"/>
        </w:rPr>
        <w:t xml:space="preserve"> Sutartį, gali būti keičiami šiais atvejais:</w:t>
      </w:r>
    </w:p>
    <w:p w14:paraId="6626463A" w14:textId="77777777" w:rsidR="00303C8C" w:rsidRPr="00303C8C" w:rsidRDefault="00303C8C" w:rsidP="0092538A">
      <w:pPr>
        <w:widowControl w:val="0"/>
        <w:pBdr>
          <w:top w:val="nil"/>
          <w:left w:val="nil"/>
          <w:bottom w:val="nil"/>
          <w:right w:val="nil"/>
          <w:between w:val="nil"/>
        </w:pBdr>
        <w:tabs>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6116E1" w14:textId="77777777" w:rsidR="00303C8C" w:rsidRPr="00303C8C" w:rsidRDefault="00303C8C" w:rsidP="0092538A">
      <w:pPr>
        <w:widowControl w:val="0"/>
        <w:pBdr>
          <w:top w:val="nil"/>
          <w:left w:val="nil"/>
          <w:bottom w:val="nil"/>
          <w:right w:val="nil"/>
          <w:between w:val="nil"/>
        </w:pBdr>
        <w:tabs>
          <w:tab w:val="left" w:pos="1134"/>
          <w:tab w:val="left" w:pos="1418"/>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58B7A096" w14:textId="77777777" w:rsidR="00303C8C" w:rsidRPr="00303C8C" w:rsidRDefault="00303C8C" w:rsidP="0092538A">
      <w:pPr>
        <w:widowControl w:val="0"/>
        <w:pBdr>
          <w:top w:val="nil"/>
          <w:left w:val="nil"/>
          <w:bottom w:val="nil"/>
          <w:right w:val="nil"/>
          <w:between w:val="nil"/>
        </w:pBdr>
        <w:tabs>
          <w:tab w:val="left" w:pos="1134"/>
          <w:tab w:val="left" w:pos="1276"/>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 xml:space="preserve">3.2.11.3. </w:t>
      </w:r>
      <w:r w:rsidRPr="00303C8C">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17987515" w14:textId="77777777" w:rsidR="00303C8C" w:rsidRPr="00303C8C" w:rsidRDefault="00303C8C" w:rsidP="0092538A">
      <w:pPr>
        <w:widowControl w:val="0"/>
        <w:pBdr>
          <w:top w:val="nil"/>
          <w:left w:val="nil"/>
          <w:bottom w:val="nil"/>
          <w:right w:val="nil"/>
          <w:between w:val="nil"/>
        </w:pBdr>
        <w:tabs>
          <w:tab w:val="left" w:pos="0"/>
          <w:tab w:val="left" w:pos="567"/>
          <w:tab w:val="left" w:pos="851"/>
          <w:tab w:val="left" w:pos="992"/>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color w:val="000000"/>
          <w:sz w:val="24"/>
          <w:szCs w:val="24"/>
          <w:shd w:val="clear" w:color="auto" w:fill="FFFFFF"/>
        </w:rPr>
        <w:t>3.2.12. Naujas specialistas</w:t>
      </w:r>
      <w:r w:rsidRPr="00303C8C">
        <w:rPr>
          <w:rFonts w:ascii="Times New Roman" w:eastAsia="Cambria" w:hAnsi="Times New Roman" w:cs="Times New Roman"/>
          <w:color w:val="000000"/>
          <w:sz w:val="24"/>
          <w:szCs w:val="24"/>
        </w:rPr>
        <w:t xml:space="preserve"> ir (ar) subtiekėjas, Tiekėjo prašymo pakeisti specialistą ir (ar) subtiekėją pateikimo metu</w:t>
      </w:r>
      <w:r w:rsidRPr="00303C8C">
        <w:rPr>
          <w:rFonts w:ascii="Times New Roman" w:eastAsia="Cambria" w:hAnsi="Times New Roman" w:cs="Times New Roman"/>
          <w:color w:val="000000"/>
          <w:sz w:val="24"/>
          <w:szCs w:val="24"/>
          <w:shd w:val="clear" w:color="auto" w:fill="FFFFFF"/>
        </w:rPr>
        <w:t xml:space="preserve"> turi atitikti pirkimo dokumentuose </w:t>
      </w:r>
      <w:r w:rsidRPr="00303C8C">
        <w:rPr>
          <w:rFonts w:ascii="Times New Roman" w:eastAsia="Cambria" w:hAnsi="Times New Roman" w:cs="Times New Roman"/>
          <w:color w:val="000000"/>
          <w:sz w:val="24"/>
          <w:szCs w:val="24"/>
        </w:rPr>
        <w:t>specialistui ir (ar) subtiekėjui keliamus reikalavimus.</w:t>
      </w:r>
    </w:p>
    <w:p w14:paraId="4ED07142" w14:textId="77777777" w:rsidR="00303C8C" w:rsidRPr="00303C8C" w:rsidRDefault="00303C8C" w:rsidP="0092538A">
      <w:pPr>
        <w:widowControl w:val="0"/>
        <w:pBdr>
          <w:top w:val="nil"/>
          <w:left w:val="nil"/>
          <w:bottom w:val="nil"/>
          <w:right w:val="nil"/>
          <w:between w:val="nil"/>
        </w:pBdr>
        <w:tabs>
          <w:tab w:val="left" w:pos="0"/>
          <w:tab w:val="left" w:pos="567"/>
          <w:tab w:val="left" w:pos="851"/>
          <w:tab w:val="left" w:pos="992"/>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303C8C">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303C8C">
        <w:rPr>
          <w:rFonts w:ascii="Times New Roman" w:eastAsia="Cambria" w:hAnsi="Times New Roman" w:cs="Times New Roman"/>
          <w:sz w:val="24"/>
          <w:szCs w:val="24"/>
          <w:shd w:val="clear" w:color="auto" w:fill="FFFFFF"/>
        </w:rPr>
        <w:t xml:space="preserve"> </w:t>
      </w:r>
      <w:r w:rsidRPr="00303C8C">
        <w:rPr>
          <w:rFonts w:ascii="Times New Roman" w:eastAsia="Arial" w:hAnsi="Times New Roman" w:cs="Times New Roman"/>
          <w:sz w:val="24"/>
          <w:szCs w:val="24"/>
          <w:shd w:val="clear" w:color="auto" w:fill="FFFFFF"/>
        </w:rPr>
        <w:t xml:space="preserve">ir (ar) specialisto </w:t>
      </w:r>
      <w:r w:rsidRPr="00303C8C">
        <w:rPr>
          <w:rFonts w:ascii="Times New Roman" w:eastAsia="Cambria" w:hAnsi="Times New Roman" w:cs="Times New Roman"/>
          <w:sz w:val="24"/>
          <w:szCs w:val="24"/>
          <w:shd w:val="clear" w:color="auto" w:fill="FFFFFF"/>
        </w:rPr>
        <w:t>keitimo pateikti Pirkėjui šiuos dokumentus:</w:t>
      </w:r>
    </w:p>
    <w:p w14:paraId="2D95C785" w14:textId="77777777" w:rsidR="00303C8C" w:rsidRPr="00303C8C" w:rsidRDefault="00303C8C" w:rsidP="0092538A">
      <w:pPr>
        <w:widowControl w:val="0"/>
        <w:pBdr>
          <w:top w:val="nil"/>
          <w:left w:val="nil"/>
          <w:bottom w:val="nil"/>
          <w:right w:val="nil"/>
          <w:between w:val="nil"/>
        </w:pBdr>
        <w:tabs>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6140B49" w14:textId="77777777" w:rsidR="00303C8C" w:rsidRPr="00303C8C" w:rsidRDefault="00303C8C" w:rsidP="0092538A">
      <w:pPr>
        <w:widowControl w:val="0"/>
        <w:pBdr>
          <w:top w:val="nil"/>
          <w:left w:val="nil"/>
          <w:bottom w:val="nil"/>
          <w:right w:val="nil"/>
          <w:between w:val="nil"/>
        </w:pBdr>
        <w:tabs>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 xml:space="preserve">3.2.13.2. </w:t>
      </w:r>
      <w:r w:rsidRPr="00303C8C">
        <w:rPr>
          <w:rFonts w:ascii="Times New Roman" w:eastAsia="Cambria" w:hAnsi="Times New Roman" w:cs="Times New Roman"/>
          <w:sz w:val="24"/>
          <w:szCs w:val="24"/>
        </w:rPr>
        <w:t xml:space="preserve">naujo subtiekėjo ir (ar) specialisto kvalifikaciją, atitiktį </w:t>
      </w:r>
      <w:r w:rsidRPr="00303C8C">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303C8C">
        <w:rPr>
          <w:rFonts w:ascii="Times New Roman" w:eastAsia="Cambria" w:hAnsi="Times New Roman" w:cs="Times New Roman"/>
          <w:sz w:val="24"/>
          <w:szCs w:val="24"/>
        </w:rPr>
        <w:t xml:space="preserve">pašalinimo pagrindų nebuvimą ir atitiktį </w:t>
      </w:r>
      <w:r w:rsidRPr="00303C8C">
        <w:rPr>
          <w:rFonts w:ascii="Times New Roman" w:eastAsia="Arial" w:hAnsi="Times New Roman" w:cs="Times New Roman"/>
          <w:sz w:val="24"/>
          <w:szCs w:val="24"/>
          <w:shd w:val="clear" w:color="auto" w:fill="FFFFFF"/>
        </w:rPr>
        <w:t>nacionalinio saugumo interesams bei reikalavimams</w:t>
      </w:r>
      <w:r w:rsidRPr="00303C8C">
        <w:rPr>
          <w:rFonts w:ascii="Times New Roman" w:eastAsia="Cambria" w:hAnsi="Times New Roman" w:cs="Times New Roman"/>
          <w:sz w:val="24"/>
          <w:szCs w:val="24"/>
        </w:rPr>
        <w:t xml:space="preserve"> </w:t>
      </w:r>
      <w:r w:rsidRPr="00303C8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303C8C">
        <w:rPr>
          <w:rFonts w:ascii="Times New Roman" w:eastAsia="Cambria" w:hAnsi="Times New Roman" w:cs="Times New Roman"/>
          <w:sz w:val="24"/>
          <w:szCs w:val="24"/>
        </w:rPr>
        <w:t xml:space="preserve"> (jei taikoma) įrodančius dokumentus pagal Sutarties reikalavimus.</w:t>
      </w:r>
    </w:p>
    <w:p w14:paraId="2A01E4C9" w14:textId="77777777" w:rsidR="00303C8C" w:rsidRPr="00303C8C" w:rsidRDefault="00303C8C" w:rsidP="0092538A">
      <w:pPr>
        <w:widowControl w:val="0"/>
        <w:pBdr>
          <w:top w:val="nil"/>
          <w:left w:val="nil"/>
          <w:bottom w:val="nil"/>
          <w:right w:val="nil"/>
          <w:between w:val="nil"/>
        </w:pBdr>
        <w:tabs>
          <w:tab w:val="left" w:pos="567"/>
          <w:tab w:val="left" w:pos="851"/>
          <w:tab w:val="left" w:pos="992"/>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303C8C">
        <w:rPr>
          <w:rFonts w:ascii="Times New Roman" w:eastAsia="Arial" w:hAnsi="Times New Roman" w:cs="Times New Roman"/>
          <w:sz w:val="24"/>
          <w:szCs w:val="24"/>
          <w:shd w:val="clear" w:color="auto" w:fill="FFFFFF"/>
        </w:rPr>
        <w:t xml:space="preserve">kurio pajėgumais Tiekėjas rėmėsi, kad atitiktų pirkimo dokumentuose nustatytus </w:t>
      </w:r>
      <w:r w:rsidRPr="00303C8C">
        <w:rPr>
          <w:rFonts w:ascii="Times New Roman" w:eastAsia="Arial" w:hAnsi="Times New Roman" w:cs="Times New Roman"/>
          <w:sz w:val="24"/>
          <w:szCs w:val="24"/>
          <w:shd w:val="clear" w:color="auto" w:fill="FFFFFF"/>
        </w:rPr>
        <w:lastRenderedPageBreak/>
        <w:t>kvalifikacijos reikalavimus,</w:t>
      </w:r>
      <w:r w:rsidRPr="00303C8C">
        <w:rPr>
          <w:rFonts w:ascii="Times New Roman" w:eastAsia="Cambria" w:hAnsi="Times New Roman" w:cs="Times New Roman"/>
          <w:sz w:val="24"/>
          <w:szCs w:val="24"/>
        </w:rPr>
        <w:t xml:space="preserve"> ir (ar) specialistą. Pirkėjui sutikus, Šalys pasirašo Susitarimą, kuris laikomas neatsiejama Sutarties dalimi.</w:t>
      </w:r>
    </w:p>
    <w:p w14:paraId="25B2B0C3"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b/>
          <w:bCs/>
          <w:sz w:val="24"/>
          <w:szCs w:val="24"/>
          <w:shd w:val="clear" w:color="auto" w:fill="FFFFFF"/>
        </w:rPr>
      </w:pPr>
    </w:p>
    <w:p w14:paraId="5333F617"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303C8C">
        <w:rPr>
          <w:rFonts w:ascii="Times New Roman" w:eastAsia="Cambria" w:hAnsi="Times New Roman" w:cs="Times New Roman"/>
          <w:b/>
          <w:bCs/>
          <w:sz w:val="24"/>
          <w:szCs w:val="24"/>
        </w:rPr>
        <w:t>3.3. Jungtinės veiklos partnerių keitimas</w:t>
      </w:r>
    </w:p>
    <w:p w14:paraId="0B74B49D" w14:textId="77777777" w:rsidR="00303C8C" w:rsidRPr="00303C8C" w:rsidRDefault="00303C8C" w:rsidP="00303C8C">
      <w:pPr>
        <w:widowControl w:val="0"/>
        <w:pBdr>
          <w:top w:val="nil"/>
          <w:left w:val="nil"/>
          <w:bottom w:val="nil"/>
          <w:right w:val="nil"/>
          <w:between w:val="nil"/>
        </w:pBdr>
        <w:tabs>
          <w:tab w:val="left" w:pos="567"/>
        </w:tabs>
        <w:spacing w:line="276" w:lineRule="auto"/>
        <w:rPr>
          <w:rFonts w:ascii="Times New Roman" w:eastAsia="Cambria" w:hAnsi="Times New Roman" w:cs="Times New Roman"/>
          <w:b/>
          <w:bCs/>
          <w:sz w:val="24"/>
          <w:szCs w:val="24"/>
        </w:rPr>
      </w:pPr>
    </w:p>
    <w:p w14:paraId="17419FDD" w14:textId="77777777" w:rsidR="00303C8C" w:rsidRPr="00303C8C" w:rsidRDefault="00303C8C" w:rsidP="0092538A">
      <w:pPr>
        <w:widowControl w:val="0"/>
        <w:pBdr>
          <w:top w:val="nil"/>
          <w:left w:val="nil"/>
          <w:bottom w:val="nil"/>
          <w:right w:val="nil"/>
          <w:between w:val="nil"/>
        </w:pBdr>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 xml:space="preserve">3.3.1. Tiekėjas, vykdantis Sutartį </w:t>
      </w:r>
      <w:r w:rsidRPr="00303C8C">
        <w:rPr>
          <w:rFonts w:ascii="Times New Roman" w:eastAsia="Cambria" w:hAnsi="Times New Roman" w:cs="Times New Roman"/>
          <w:sz w:val="24"/>
          <w:szCs w:val="24"/>
        </w:rPr>
        <w:t xml:space="preserve">kaip tiekėjų grupė, veikianti </w:t>
      </w:r>
      <w:r w:rsidRPr="00303C8C">
        <w:rPr>
          <w:rFonts w:ascii="Times New Roman" w:eastAsia="Cambria" w:hAnsi="Times New Roman" w:cs="Times New Roman"/>
          <w:sz w:val="24"/>
          <w:szCs w:val="24"/>
          <w:shd w:val="clear" w:color="auto" w:fill="FFFFFF"/>
        </w:rPr>
        <w:t>jungtinės veiklos</w:t>
      </w:r>
      <w:r w:rsidRPr="00303C8C">
        <w:rPr>
          <w:rFonts w:ascii="Times New Roman" w:eastAsia="Cambria" w:hAnsi="Times New Roman" w:cs="Times New Roman"/>
          <w:sz w:val="24"/>
          <w:szCs w:val="24"/>
        </w:rPr>
        <w:t xml:space="preserve"> sutarties</w:t>
      </w:r>
      <w:r w:rsidRPr="00303C8C">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303C8C">
        <w:rPr>
          <w:rFonts w:ascii="Times New Roman" w:eastAsia="Cambria" w:hAnsi="Times New Roman" w:cs="Times New Roman"/>
          <w:sz w:val="24"/>
          <w:szCs w:val="24"/>
        </w:rPr>
        <w:t>P</w:t>
      </w:r>
      <w:r w:rsidRPr="00303C8C">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9E96E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112AC3"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3A24FD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4DC914A"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BE9C99"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303C8C">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303C8C">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03C8C">
        <w:rPr>
          <w:rFonts w:ascii="Times New Roman" w:eastAsia="Cambria" w:hAnsi="Times New Roman" w:cs="Times New Roman"/>
          <w:sz w:val="24"/>
          <w:szCs w:val="24"/>
        </w:rPr>
        <w:t xml:space="preserve">nacionalinio saugumo interesams bei reikalavimams </w:t>
      </w:r>
      <w:r w:rsidRPr="00303C8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303C8C">
        <w:rPr>
          <w:rFonts w:ascii="Times New Roman" w:eastAsia="Cambria" w:hAnsi="Times New Roman" w:cs="Times New Roman"/>
          <w:sz w:val="24"/>
          <w:szCs w:val="24"/>
          <w:shd w:val="clear" w:color="auto" w:fill="FFFFFF"/>
        </w:rPr>
        <w:t xml:space="preserve"> (jei taikoma).</w:t>
      </w:r>
    </w:p>
    <w:p w14:paraId="278A75D2"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shd w:val="clear" w:color="auto" w:fill="FFFFFF"/>
        </w:rPr>
      </w:pPr>
      <w:r w:rsidRPr="00303C8C">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303C8C">
        <w:rPr>
          <w:rFonts w:ascii="Times New Roman" w:eastAsia="Cambria" w:hAnsi="Times New Roman" w:cs="Times New Roman"/>
          <w:sz w:val="24"/>
          <w:szCs w:val="24"/>
        </w:rPr>
        <w:t xml:space="preserve">sutikimą </w:t>
      </w:r>
      <w:r w:rsidRPr="00303C8C">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D6C3C6"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b/>
          <w:bCs/>
          <w:sz w:val="24"/>
          <w:szCs w:val="24"/>
        </w:rPr>
      </w:pPr>
    </w:p>
    <w:p w14:paraId="1B21252D"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sz w:val="24"/>
          <w:szCs w:val="24"/>
        </w:rPr>
        <w:t>3.4.</w:t>
      </w:r>
      <w:r w:rsidRPr="00303C8C">
        <w:rPr>
          <w:rFonts w:ascii="Times New Roman" w:eastAsia="Arial" w:hAnsi="Times New Roman" w:cs="Times New Roman"/>
          <w:b/>
          <w:sz w:val="24"/>
          <w:szCs w:val="24"/>
        </w:rPr>
        <w:tab/>
        <w:t>Susitarimai dėl tiesioginio atsiskaitymo su subtiekėjais</w:t>
      </w:r>
    </w:p>
    <w:p w14:paraId="619BE332"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3467E9AE"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3.4.1.</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17C7D0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3.4.1.1.</w:t>
      </w:r>
      <w:r w:rsidRPr="00303C8C">
        <w:rPr>
          <w:rFonts w:ascii="Times New Roman" w:eastAsia="Cambria" w:hAnsi="Times New Roman" w:cs="Times New Roman"/>
          <w:sz w:val="24"/>
          <w:szCs w:val="24"/>
        </w:rPr>
        <w:tab/>
      </w:r>
      <w:r w:rsidRPr="00303C8C">
        <w:rPr>
          <w:rFonts w:ascii="Times New Roman" w:eastAsia="Cambria" w:hAnsi="Times New Roman" w:cs="Times New Roman"/>
          <w:sz w:val="24"/>
          <w:szCs w:val="24"/>
          <w:shd w:val="clear" w:color="auto" w:fill="FFFFFF"/>
        </w:rPr>
        <w:t xml:space="preserve">sudarius Sutartį, Tiekėjas ne vėliau negu Sutartis pradedama vykdyti, įsipareigoja </w:t>
      </w:r>
      <w:r w:rsidRPr="00303C8C">
        <w:rPr>
          <w:rFonts w:ascii="Times New Roman" w:eastAsia="Cambria" w:hAnsi="Times New Roman" w:cs="Times New Roman"/>
          <w:sz w:val="24"/>
          <w:szCs w:val="24"/>
          <w:shd w:val="clear" w:color="auto" w:fill="FFFFFF"/>
        </w:rPr>
        <w:lastRenderedPageBreak/>
        <w:t>Pirkėjui raštu pateikti tuo metu žinomų subtiekėjų pavadinimus, atstovus ir jų kontaktinius duomenis. Pirkėjas taip pat reikalauja, kad Tiekėjas informuotų apie minėtos informacijos pasikeitimus visu Sutarties vykdymo metu;</w:t>
      </w:r>
    </w:p>
    <w:p w14:paraId="6FD412BC"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3.4.1.2.</w:t>
      </w:r>
      <w:r w:rsidRPr="00303C8C">
        <w:rPr>
          <w:rFonts w:ascii="Times New Roman" w:eastAsia="Cambria" w:hAnsi="Times New Roman" w:cs="Times New Roman"/>
          <w:sz w:val="24"/>
          <w:szCs w:val="24"/>
        </w:rPr>
        <w:tab/>
      </w:r>
      <w:r w:rsidRPr="00303C8C">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5DF96CE"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3.4.1.3.</w:t>
      </w:r>
      <w:r w:rsidRPr="00303C8C">
        <w:rPr>
          <w:rFonts w:ascii="Times New Roman" w:eastAsia="Cambria" w:hAnsi="Times New Roman" w:cs="Times New Roman"/>
          <w:sz w:val="24"/>
          <w:szCs w:val="24"/>
        </w:rPr>
        <w:tab/>
      </w:r>
      <w:r w:rsidRPr="00303C8C">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03C8C">
        <w:rPr>
          <w:rFonts w:ascii="Times New Roman" w:eastAsia="Cambria" w:hAnsi="Times New Roman" w:cs="Times New Roman"/>
          <w:sz w:val="24"/>
          <w:szCs w:val="24"/>
          <w:shd w:val="clear" w:color="auto" w:fill="FFFFFF"/>
        </w:rPr>
        <w:t>subtiekimo</w:t>
      </w:r>
      <w:proofErr w:type="spellEnd"/>
      <w:r w:rsidRPr="00303C8C">
        <w:rPr>
          <w:rFonts w:ascii="Times New Roman" w:eastAsia="Cambria" w:hAnsi="Times New Roman" w:cs="Times New Roman"/>
          <w:sz w:val="24"/>
          <w:szCs w:val="24"/>
          <w:shd w:val="clear" w:color="auto" w:fill="FFFFFF"/>
        </w:rPr>
        <w:t xml:space="preserve"> sutartyje nustatytus reikalavimus;</w:t>
      </w:r>
    </w:p>
    <w:p w14:paraId="5DA934E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3.4.1.4.</w:t>
      </w:r>
      <w:r w:rsidRPr="00303C8C">
        <w:rPr>
          <w:rFonts w:ascii="Times New Roman" w:eastAsia="Cambria" w:hAnsi="Times New Roman" w:cs="Times New Roman"/>
          <w:sz w:val="24"/>
          <w:szCs w:val="24"/>
        </w:rPr>
        <w:tab/>
      </w:r>
      <w:r w:rsidRPr="00303C8C">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3F5E5FA0"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b/>
          <w:bCs/>
          <w:sz w:val="24"/>
          <w:szCs w:val="24"/>
        </w:rPr>
      </w:pPr>
    </w:p>
    <w:p w14:paraId="3AA1F01D" w14:textId="6140E0D2" w:rsidR="00303C8C" w:rsidRPr="00303C8C" w:rsidRDefault="00303C8C" w:rsidP="00A44A2E">
      <w:pPr>
        <w:widowControl w:val="0"/>
        <w:pBdr>
          <w:top w:val="nil"/>
          <w:left w:val="nil"/>
          <w:bottom w:val="nil"/>
          <w:right w:val="nil"/>
          <w:between w:val="nil"/>
        </w:pBdr>
        <w:tabs>
          <w:tab w:val="left" w:pos="567"/>
          <w:tab w:val="left" w:pos="851"/>
          <w:tab w:val="left" w:pos="992"/>
          <w:tab w:val="left" w:pos="1134"/>
        </w:tabs>
        <w:spacing w:line="240" w:lineRule="auto"/>
        <w:ind w:left="360" w:hanging="360"/>
        <w:jc w:val="center"/>
        <w:rPr>
          <w:rFonts w:ascii="Times New Roman" w:eastAsia="Arial" w:hAnsi="Times New Roman" w:cs="Times New Roman"/>
          <w:b/>
          <w:caps/>
          <w:smallCaps/>
          <w:sz w:val="24"/>
          <w:szCs w:val="24"/>
        </w:rPr>
      </w:pPr>
      <w:r w:rsidRPr="00303C8C">
        <w:rPr>
          <w:rFonts w:ascii="Times New Roman" w:eastAsia="Arial" w:hAnsi="Times New Roman" w:cs="Times New Roman"/>
          <w:b/>
          <w:caps/>
          <w:sz w:val="24"/>
          <w:szCs w:val="24"/>
        </w:rPr>
        <w:t>4.</w:t>
      </w:r>
      <w:r w:rsidRPr="00303C8C">
        <w:rPr>
          <w:rFonts w:ascii="Times New Roman" w:eastAsia="Arial" w:hAnsi="Times New Roman" w:cs="Times New Roman"/>
          <w:b/>
          <w:caps/>
          <w:sz w:val="24"/>
          <w:szCs w:val="24"/>
        </w:rPr>
        <w:tab/>
        <w:t>Šalių bendradarbiavimas</w:t>
      </w:r>
    </w:p>
    <w:p w14:paraId="71855C14"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sz w:val="24"/>
          <w:szCs w:val="24"/>
        </w:rPr>
        <w:t>4.1.</w:t>
      </w:r>
      <w:r w:rsidRPr="00303C8C">
        <w:rPr>
          <w:rFonts w:ascii="Times New Roman" w:eastAsia="Arial" w:hAnsi="Times New Roman" w:cs="Times New Roman"/>
          <w:b/>
          <w:sz w:val="24"/>
          <w:szCs w:val="24"/>
        </w:rPr>
        <w:tab/>
        <w:t>Šalių bendradarbiavimo pareiga</w:t>
      </w:r>
    </w:p>
    <w:p w14:paraId="242A596A"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07B4EB96"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4.1.1.</w:t>
      </w:r>
      <w:r w:rsidRPr="00303C8C">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BE962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4.1.2.</w:t>
      </w:r>
      <w:r w:rsidRPr="00303C8C">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49467DC"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4.1.3.</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 xml:space="preserve">Jeigu Šalis susiduria su </w:t>
      </w:r>
      <w:r w:rsidRPr="00303C8C">
        <w:rPr>
          <w:rFonts w:ascii="Times New Roman" w:eastAsia="Arial" w:hAnsi="Times New Roman" w:cs="Times New Roman"/>
          <w:sz w:val="24"/>
          <w:szCs w:val="24"/>
        </w:rPr>
        <w:t>S</w:t>
      </w:r>
      <w:r w:rsidRPr="00303C8C">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303C8C">
        <w:rPr>
          <w:rFonts w:ascii="Times New Roman" w:eastAsia="Arial" w:hAnsi="Times New Roman" w:cs="Times New Roman"/>
          <w:sz w:val="24"/>
          <w:szCs w:val="24"/>
        </w:rPr>
        <w:t>s</w:t>
      </w:r>
      <w:r w:rsidRPr="00303C8C">
        <w:rPr>
          <w:rFonts w:ascii="Times New Roman" w:eastAsia="Arial" w:hAnsi="Times New Roman" w:cs="Times New Roman"/>
          <w:sz w:val="24"/>
          <w:szCs w:val="24"/>
          <w:shd w:val="clear" w:color="auto" w:fill="FFFFFF"/>
        </w:rPr>
        <w:t xml:space="preserve"> kliūtis</w:t>
      </w:r>
      <w:r w:rsidRPr="00303C8C">
        <w:rPr>
          <w:rFonts w:ascii="Times New Roman" w:eastAsia="Arial" w:hAnsi="Times New Roman" w:cs="Times New Roman"/>
          <w:sz w:val="24"/>
          <w:szCs w:val="24"/>
        </w:rPr>
        <w:t xml:space="preserve"> ir imtis visų nuo jos priklausančių protingų priemonių toms kliūtims pašalinti.</w:t>
      </w:r>
    </w:p>
    <w:p w14:paraId="6C613424"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ind w:firstLine="53"/>
        <w:rPr>
          <w:rFonts w:ascii="Times New Roman" w:eastAsia="Arial" w:hAnsi="Times New Roman" w:cs="Times New Roman"/>
          <w:b/>
          <w:bCs/>
          <w:sz w:val="24"/>
          <w:szCs w:val="24"/>
        </w:rPr>
      </w:pPr>
    </w:p>
    <w:p w14:paraId="681A4562"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4.2.</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Kontaktiniai asmenys</w:t>
      </w:r>
    </w:p>
    <w:p w14:paraId="52E4A7A1"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28FF9BF7"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4.2.1.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0F095A"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4.2.2.</w:t>
      </w:r>
      <w:r w:rsidRPr="00303C8C">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03C8C">
        <w:rPr>
          <w:rFonts w:ascii="Times New Roman" w:hAnsi="Times New Roman" w:cs="Times New Roman"/>
          <w:sz w:val="24"/>
          <w:szCs w:val="24"/>
        </w:rPr>
        <w:t xml:space="preserve"> </w:t>
      </w:r>
      <w:r w:rsidRPr="00303C8C">
        <w:rPr>
          <w:rFonts w:ascii="Times New Roman" w:eastAsia="Arial" w:hAnsi="Times New Roman" w:cs="Times New Roman"/>
          <w:sz w:val="24"/>
          <w:szCs w:val="24"/>
        </w:rPr>
        <w:t>vardą, pavardę, el. paštą ir telefono numerį.</w:t>
      </w:r>
    </w:p>
    <w:p w14:paraId="68E6AB7E"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4.2.3.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4DECE4" w14:textId="77777777" w:rsidR="00303C8C" w:rsidRPr="00303C8C" w:rsidRDefault="00303C8C" w:rsidP="00303C8C">
      <w:pPr>
        <w:widowControl w:val="0"/>
        <w:tabs>
          <w:tab w:val="left" w:pos="567"/>
          <w:tab w:val="left" w:pos="709"/>
          <w:tab w:val="left" w:pos="851"/>
          <w:tab w:val="left" w:pos="992"/>
          <w:tab w:val="left" w:pos="1134"/>
        </w:tabs>
        <w:spacing w:line="276" w:lineRule="auto"/>
        <w:rPr>
          <w:rFonts w:ascii="Times New Roman" w:eastAsia="Arial" w:hAnsi="Times New Roman" w:cs="Times New Roman"/>
          <w:b/>
          <w:bCs/>
          <w:sz w:val="24"/>
          <w:szCs w:val="24"/>
        </w:rPr>
      </w:pPr>
    </w:p>
    <w:p w14:paraId="6C85EB26" w14:textId="77777777" w:rsidR="00303C8C" w:rsidRPr="00303C8C" w:rsidRDefault="00303C8C" w:rsidP="00303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303C8C">
        <w:rPr>
          <w:rFonts w:ascii="Times New Roman" w:eastAsia="Arial" w:hAnsi="Times New Roman" w:cs="Times New Roman"/>
          <w:b/>
          <w:bCs/>
          <w:caps/>
          <w:sz w:val="24"/>
          <w:szCs w:val="24"/>
        </w:rPr>
        <w:t>5.</w:t>
      </w:r>
      <w:r w:rsidRPr="00303C8C">
        <w:rPr>
          <w:rFonts w:ascii="Times New Roman" w:hAnsi="Times New Roman" w:cs="Times New Roman"/>
          <w:sz w:val="24"/>
          <w:szCs w:val="24"/>
        </w:rPr>
        <w:tab/>
      </w:r>
      <w:r w:rsidRPr="00303C8C">
        <w:rPr>
          <w:rFonts w:ascii="Times New Roman" w:eastAsia="Arial" w:hAnsi="Times New Roman" w:cs="Times New Roman"/>
          <w:b/>
          <w:bCs/>
          <w:caps/>
          <w:sz w:val="24"/>
          <w:szCs w:val="24"/>
        </w:rPr>
        <w:t>SUTARTIES VYKDYMO METU PATEIKIAMI dokumentai</w:t>
      </w:r>
    </w:p>
    <w:p w14:paraId="689B089D" w14:textId="77777777" w:rsidR="00303C8C" w:rsidRPr="00303C8C" w:rsidRDefault="00303C8C" w:rsidP="00303C8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1EA659F6"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5.1.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6ED5ED8F"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5.2.</w:t>
      </w:r>
      <w:r w:rsidRPr="00303C8C">
        <w:rPr>
          <w:rFonts w:ascii="Times New Roman" w:eastAsia="Arial" w:hAnsi="Times New Roman" w:cs="Times New Roman"/>
          <w:sz w:val="24"/>
          <w:szCs w:val="24"/>
        </w:rPr>
        <w:tab/>
        <w:t xml:space="preserve">Tuo atveju, kai pagal Sutartį turi būti vykdomi mokymai ir (arba) atliekami bandymai, </w:t>
      </w:r>
      <w:r w:rsidRPr="00303C8C">
        <w:rPr>
          <w:rFonts w:ascii="Times New Roman" w:eastAsia="Arial" w:hAnsi="Times New Roman" w:cs="Times New Roman"/>
          <w:sz w:val="24"/>
          <w:szCs w:val="24"/>
        </w:rPr>
        <w:lastRenderedPageBreak/>
        <w:t>Tiekėjas privalo perduoti Pirkėjui naudojimo instrukcijas prieš tokius mokymus ir (arba) bandymus, o po mokymų ir (arba) bandymų patikslinti ir papildyti naudojimo instrukcijas, atsižvelgdamas į mokymų ir (arba) bandymų eigą ir rezultatus.</w:t>
      </w:r>
    </w:p>
    <w:p w14:paraId="200773D3"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5.3.</w:t>
      </w:r>
      <w:r w:rsidRPr="00303C8C">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8F31648" w14:textId="77777777" w:rsidR="00303C8C" w:rsidRPr="00303C8C" w:rsidRDefault="00303C8C" w:rsidP="00303C8C">
      <w:pPr>
        <w:widowControl w:val="0"/>
        <w:tabs>
          <w:tab w:val="left" w:pos="567"/>
          <w:tab w:val="left" w:pos="709"/>
          <w:tab w:val="left" w:pos="851"/>
          <w:tab w:val="left" w:pos="992"/>
          <w:tab w:val="left" w:pos="1134"/>
        </w:tabs>
        <w:spacing w:line="276" w:lineRule="auto"/>
        <w:rPr>
          <w:rFonts w:ascii="Times New Roman" w:eastAsia="Arial" w:hAnsi="Times New Roman" w:cs="Times New Roman"/>
          <w:b/>
          <w:bCs/>
          <w:sz w:val="24"/>
          <w:szCs w:val="24"/>
        </w:rPr>
      </w:pPr>
    </w:p>
    <w:p w14:paraId="2C6BECF1" w14:textId="2F22B32F" w:rsidR="00303C8C" w:rsidRPr="00303C8C" w:rsidRDefault="00303C8C" w:rsidP="00A44A2E">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303C8C">
        <w:rPr>
          <w:rFonts w:ascii="Times New Roman" w:eastAsia="Arial" w:hAnsi="Times New Roman" w:cs="Times New Roman"/>
          <w:b/>
          <w:caps/>
          <w:sz w:val="24"/>
          <w:szCs w:val="24"/>
        </w:rPr>
        <w:t>6.</w:t>
      </w:r>
      <w:r w:rsidRPr="00303C8C">
        <w:rPr>
          <w:rFonts w:ascii="Times New Roman" w:eastAsia="Arial" w:hAnsi="Times New Roman" w:cs="Times New Roman"/>
          <w:b/>
          <w:caps/>
          <w:sz w:val="24"/>
          <w:szCs w:val="24"/>
        </w:rPr>
        <w:tab/>
      </w:r>
      <w:r w:rsidRPr="00303C8C">
        <w:rPr>
          <w:rFonts w:ascii="Times New Roman" w:eastAsia="Arial" w:hAnsi="Times New Roman" w:cs="Times New Roman"/>
          <w:b/>
          <w:bCs/>
          <w:sz w:val="24"/>
          <w:szCs w:val="24"/>
        </w:rPr>
        <w:t>PASLAUGŲ</w:t>
      </w:r>
      <w:r w:rsidRPr="00303C8C">
        <w:rPr>
          <w:rFonts w:ascii="Times New Roman" w:eastAsia="Arial" w:hAnsi="Times New Roman" w:cs="Times New Roman"/>
          <w:b/>
          <w:caps/>
          <w:sz w:val="24"/>
          <w:szCs w:val="24"/>
        </w:rPr>
        <w:t xml:space="preserve"> </w:t>
      </w:r>
      <w:r w:rsidRPr="00303C8C">
        <w:rPr>
          <w:rFonts w:ascii="Times New Roman" w:eastAsia="Arial" w:hAnsi="Times New Roman" w:cs="Times New Roman"/>
          <w:b/>
          <w:bCs/>
          <w:sz w:val="24"/>
          <w:szCs w:val="24"/>
        </w:rPr>
        <w:t>TEIKIMO</w:t>
      </w:r>
      <w:r w:rsidRPr="00303C8C">
        <w:rPr>
          <w:rFonts w:ascii="Times New Roman" w:eastAsia="Arial" w:hAnsi="Times New Roman" w:cs="Times New Roman"/>
          <w:b/>
          <w:caps/>
          <w:sz w:val="24"/>
          <w:szCs w:val="24"/>
        </w:rPr>
        <w:t xml:space="preserve"> PABAIGA IR </w:t>
      </w:r>
      <w:r w:rsidRPr="00303C8C">
        <w:rPr>
          <w:rFonts w:ascii="Times New Roman" w:eastAsia="Arial" w:hAnsi="Times New Roman" w:cs="Times New Roman"/>
          <w:b/>
          <w:bCs/>
          <w:sz w:val="24"/>
          <w:szCs w:val="24"/>
        </w:rPr>
        <w:t>PASLAUGŲ REZULTATO</w:t>
      </w:r>
      <w:r w:rsidRPr="00303C8C">
        <w:rPr>
          <w:rFonts w:ascii="Times New Roman" w:eastAsia="Arial" w:hAnsi="Times New Roman" w:cs="Times New Roman"/>
          <w:b/>
          <w:sz w:val="24"/>
          <w:szCs w:val="24"/>
        </w:rPr>
        <w:t xml:space="preserve"> </w:t>
      </w:r>
      <w:r w:rsidRPr="00303C8C">
        <w:rPr>
          <w:rFonts w:ascii="Times New Roman" w:eastAsia="Arial" w:hAnsi="Times New Roman" w:cs="Times New Roman"/>
          <w:b/>
          <w:caps/>
          <w:sz w:val="24"/>
          <w:szCs w:val="24"/>
        </w:rPr>
        <w:t>priėmimas</w:t>
      </w:r>
    </w:p>
    <w:p w14:paraId="436D998A"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sz w:val="24"/>
          <w:szCs w:val="24"/>
        </w:rPr>
        <w:t>6.1.</w:t>
      </w:r>
      <w:r w:rsidRPr="00303C8C">
        <w:rPr>
          <w:rFonts w:ascii="Times New Roman" w:eastAsia="Arial" w:hAnsi="Times New Roman" w:cs="Times New Roman"/>
          <w:b/>
          <w:sz w:val="24"/>
          <w:szCs w:val="24"/>
        </w:rPr>
        <w:tab/>
      </w:r>
      <w:r w:rsidRPr="00303C8C">
        <w:rPr>
          <w:rFonts w:ascii="Times New Roman" w:eastAsia="Arial" w:hAnsi="Times New Roman" w:cs="Times New Roman"/>
          <w:b/>
          <w:bCs/>
          <w:sz w:val="24"/>
          <w:szCs w:val="24"/>
        </w:rPr>
        <w:t>Paslaugų</w:t>
      </w:r>
      <w:r w:rsidRPr="00303C8C">
        <w:rPr>
          <w:rFonts w:ascii="Times New Roman" w:eastAsia="Arial" w:hAnsi="Times New Roman" w:cs="Times New Roman"/>
          <w:b/>
          <w:sz w:val="24"/>
          <w:szCs w:val="24"/>
        </w:rPr>
        <w:t xml:space="preserve"> teikimo pabaiga</w:t>
      </w:r>
    </w:p>
    <w:p w14:paraId="5EA82D1E"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4D7C24B"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6.1.1.</w:t>
      </w:r>
      <w:r w:rsidRPr="00303C8C">
        <w:rPr>
          <w:rFonts w:ascii="Times New Roman" w:eastAsia="Arial" w:hAnsi="Times New Roman" w:cs="Times New Roman"/>
          <w:sz w:val="24"/>
          <w:szCs w:val="24"/>
        </w:rPr>
        <w:tab/>
        <w:t>Paslaugų teikimas laikomas užbaigtu, kai yra įvykdytos visos šios sąlygos:</w:t>
      </w:r>
    </w:p>
    <w:p w14:paraId="1445B4C1"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6.1.1.1.</w:t>
      </w:r>
      <w:r w:rsidRPr="00303C8C">
        <w:rPr>
          <w:rFonts w:ascii="Times New Roman" w:eastAsia="Arial" w:hAnsi="Times New Roman" w:cs="Times New Roman"/>
          <w:sz w:val="24"/>
          <w:szCs w:val="24"/>
        </w:rPr>
        <w:tab/>
        <w:t xml:space="preserve">Tiekėjas suteikė visas Paslaugas pagal Sutarties ir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xml:space="preserve"> reikalavimus;</w:t>
      </w:r>
    </w:p>
    <w:p w14:paraId="51340D2E"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6.1.1.2.</w:t>
      </w:r>
      <w:r w:rsidRPr="00303C8C">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54EA78F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6.1.1.3.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Tiekėjas apmokė Pirkėjo personalą, kaip naudotis Paslaugų rezultatu (jeigu to reikalaujama);</w:t>
      </w:r>
    </w:p>
    <w:p w14:paraId="422FCB7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6.1.1.4.</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E9C5F81"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6.1.1.5.</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Tiekėjas įvykdė kitas sąlygas, numatytas </w:t>
      </w:r>
      <w:r w:rsidRPr="00303C8C">
        <w:rPr>
          <w:rFonts w:ascii="Times New Roman" w:hAnsi="Times New Roman" w:cs="Times New Roman"/>
          <w:sz w:val="24"/>
          <w:szCs w:val="24"/>
        </w:rPr>
        <w:t>įstatymuose bei kituose teisės aktuose</w:t>
      </w:r>
      <w:r w:rsidRPr="00303C8C">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008AD36" w14:textId="77777777" w:rsidR="00303C8C" w:rsidRPr="00303C8C" w:rsidRDefault="00303C8C" w:rsidP="00303C8C">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37E99FD3" w14:textId="77777777" w:rsidR="00303C8C" w:rsidRPr="00303C8C" w:rsidRDefault="00303C8C" w:rsidP="0092538A">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6.2.</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Paslaugų, kurios yra vienkartinio pobūdžio, teikiamos periodiškai arba pagal Pirkėjo Užsakymą perdavimas–priėmimas</w:t>
      </w:r>
    </w:p>
    <w:p w14:paraId="18A525C4"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12A687F4"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Tiekėjas privalo </w:t>
      </w:r>
      <w:r w:rsidRPr="00303C8C">
        <w:rPr>
          <w:rFonts w:ascii="Times New Roman" w:hAnsi="Times New Roman" w:cs="Times New Roman"/>
          <w:sz w:val="24"/>
          <w:szCs w:val="24"/>
        </w:rPr>
        <w:t>suteikti Paslaugas ir perduoti Paslaugų rezultatą (jei taikoma) Pirkėjui</w:t>
      </w:r>
      <w:r w:rsidRPr="00303C8C">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9BA5484"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48FA43"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6.2.3.</w:t>
      </w:r>
      <w:r w:rsidRPr="00303C8C">
        <w:rPr>
          <w:rFonts w:ascii="Times New Roman" w:eastAsia="Arial" w:hAnsi="Times New Roman" w:cs="Times New Roman"/>
          <w:sz w:val="24"/>
          <w:szCs w:val="24"/>
        </w:rPr>
        <w:tab/>
        <w:t>Tiekėjui suteikus Paslaugas, Pirkėjas atlieka jų patikrinimą ir privalo:</w:t>
      </w:r>
    </w:p>
    <w:p w14:paraId="36B5998F"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6.2.3.1.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FD0C5C8"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6.2.3.2.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03C8C">
        <w:rPr>
          <w:rFonts w:ascii="Times New Roman" w:eastAsia="Arial" w:hAnsi="Times New Roman" w:cs="Times New Roman"/>
          <w:b/>
          <w:bCs/>
          <w:sz w:val="24"/>
          <w:szCs w:val="24"/>
        </w:rPr>
        <w:t>toliau – Defektų aktas</w:t>
      </w:r>
      <w:r w:rsidRPr="00303C8C">
        <w:rPr>
          <w:rFonts w:ascii="Times New Roman" w:eastAsia="Arial" w:hAnsi="Times New Roman" w:cs="Times New Roman"/>
          <w:sz w:val="24"/>
          <w:szCs w:val="24"/>
        </w:rPr>
        <w:t>); arba</w:t>
      </w:r>
    </w:p>
    <w:p w14:paraId="37408AC2"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6.2.3.3.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atsisakyti priimti Paslaugų rezultatą ir įteikti (arba išsiųsti) Defektų aktą Tiekėjui dėl netinkamų Paslaugų ar jų dalies.</w:t>
      </w:r>
    </w:p>
    <w:p w14:paraId="42180D1E"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lastRenderedPageBreak/>
        <w:t>6.2.4.</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Paslaugų perdavimo–priėmimo akte turi būti nurodoma data, kada Tiekėjas suteikė Paslaugas ir pateikė visus reikiamus dokumentus.</w:t>
      </w:r>
    </w:p>
    <w:p w14:paraId="2FBC0D2B"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6.2.5.</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C51F938"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6.2.6.</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FD2C7F0"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6.2.7.</w:t>
      </w:r>
      <w:r w:rsidRPr="00303C8C">
        <w:rPr>
          <w:rFonts w:ascii="Times New Roman" w:hAnsi="Times New Roman" w:cs="Times New Roman"/>
          <w:sz w:val="24"/>
          <w:szCs w:val="24"/>
        </w:rPr>
        <w:tab/>
        <w:t xml:space="preserve">Su Paslaugomis susijusių prekių </w:t>
      </w:r>
      <w:r w:rsidRPr="00303C8C">
        <w:rPr>
          <w:rFonts w:ascii="Times New Roman" w:eastAsia="Arial" w:hAnsi="Times New Roman" w:cs="Times New Roman"/>
          <w:sz w:val="24"/>
          <w:szCs w:val="24"/>
        </w:rPr>
        <w:t>praradimo ar sugadinimo ar atsitiktinio žuvimo rizika Pirkėjui iš Tiekėjo pereina nuo faktinio tokių Paslaugų priėmimo momento.</w:t>
      </w:r>
    </w:p>
    <w:p w14:paraId="644D1FEC"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6.2.8.</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Pirkėjas turi teisę naudotis Paslaugų rezultatu (jei taikoma) tik po Paslaugų perdavimo–priėmimo akto pasirašymo.</w:t>
      </w:r>
    </w:p>
    <w:p w14:paraId="7DCE837D"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6973BAE" w14:textId="77777777" w:rsidR="00303C8C" w:rsidRPr="00303C8C" w:rsidRDefault="00303C8C" w:rsidP="00303C8C">
      <w:pPr>
        <w:widowControl w:val="0"/>
        <w:tabs>
          <w:tab w:val="left" w:pos="567"/>
          <w:tab w:val="left" w:pos="709"/>
          <w:tab w:val="left" w:pos="851"/>
          <w:tab w:val="left" w:pos="992"/>
          <w:tab w:val="left" w:pos="1134"/>
        </w:tabs>
        <w:spacing w:line="276" w:lineRule="auto"/>
        <w:rPr>
          <w:rFonts w:ascii="Times New Roman" w:eastAsia="Arial" w:hAnsi="Times New Roman" w:cs="Times New Roman"/>
          <w:b/>
          <w:bCs/>
          <w:sz w:val="24"/>
          <w:szCs w:val="24"/>
        </w:rPr>
      </w:pPr>
    </w:p>
    <w:p w14:paraId="22D98A5C"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sz w:val="24"/>
          <w:szCs w:val="24"/>
        </w:rPr>
        <w:t>6.3.</w:t>
      </w:r>
      <w:r w:rsidRPr="00303C8C">
        <w:rPr>
          <w:rFonts w:ascii="Times New Roman" w:eastAsia="Arial" w:hAnsi="Times New Roman" w:cs="Times New Roman"/>
          <w:b/>
          <w:sz w:val="24"/>
          <w:szCs w:val="24"/>
        </w:rPr>
        <w:tab/>
      </w:r>
      <w:r w:rsidRPr="00303C8C">
        <w:rPr>
          <w:rFonts w:ascii="Times New Roman" w:eastAsia="Arial" w:hAnsi="Times New Roman" w:cs="Times New Roman"/>
          <w:b/>
          <w:bCs/>
          <w:sz w:val="24"/>
          <w:szCs w:val="24"/>
        </w:rPr>
        <w:t>Paslaugų</w:t>
      </w:r>
      <w:r w:rsidRPr="00303C8C">
        <w:rPr>
          <w:rFonts w:ascii="Times New Roman" w:eastAsia="Arial" w:hAnsi="Times New Roman" w:cs="Times New Roman"/>
          <w:b/>
          <w:sz w:val="24"/>
          <w:szCs w:val="24"/>
        </w:rPr>
        <w:t>, kurios teikiamos etapais, perdavimas–priėmimas</w:t>
      </w:r>
    </w:p>
    <w:p w14:paraId="0E9DA08D"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5024EC61" w14:textId="77777777" w:rsidR="00303C8C" w:rsidRPr="00303C8C" w:rsidRDefault="00303C8C" w:rsidP="0092538A">
      <w:pPr>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38D370E"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85EA8E" w14:textId="77777777" w:rsidR="00303C8C" w:rsidRPr="00303C8C" w:rsidRDefault="00303C8C" w:rsidP="0092538A">
      <w:pPr>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B841496" w14:textId="77777777" w:rsidR="00303C8C" w:rsidRPr="00303C8C" w:rsidRDefault="00303C8C" w:rsidP="0092538A">
      <w:pPr>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4516B7E0"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6.3.5.</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Tiekėjui suteikus Paslaugas konkrečiame etape, Pirkėjas atlieka Paslaugų rezultato patikrinimą ir privalo:</w:t>
      </w:r>
    </w:p>
    <w:p w14:paraId="1398F01C"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D400C94"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6.3.5.2.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03C8C">
        <w:rPr>
          <w:rFonts w:ascii="Times New Roman" w:eastAsia="Arial" w:hAnsi="Times New Roman" w:cs="Times New Roman"/>
          <w:b/>
          <w:bCs/>
          <w:sz w:val="24"/>
          <w:szCs w:val="24"/>
        </w:rPr>
        <w:t>Defektų aktas</w:t>
      </w:r>
      <w:r w:rsidRPr="00303C8C">
        <w:rPr>
          <w:rFonts w:ascii="Times New Roman" w:eastAsia="Arial" w:hAnsi="Times New Roman" w:cs="Times New Roman"/>
          <w:sz w:val="24"/>
          <w:szCs w:val="24"/>
        </w:rPr>
        <w:t>); arba</w:t>
      </w:r>
    </w:p>
    <w:p w14:paraId="4D2F82A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6.3.5.3. atsisakyti priimti Paslaugų etapo rezultatą ir įteikti (arba išsiųsti) Defektų aktą Tiekėjui </w:t>
      </w:r>
      <w:r w:rsidRPr="00303C8C">
        <w:rPr>
          <w:rFonts w:ascii="Times New Roman" w:eastAsia="Arial" w:hAnsi="Times New Roman" w:cs="Times New Roman"/>
          <w:sz w:val="24"/>
          <w:szCs w:val="24"/>
        </w:rPr>
        <w:lastRenderedPageBreak/>
        <w:t>dėl netinkamai suteiktų šio etapo Paslaugų.</w:t>
      </w:r>
    </w:p>
    <w:p w14:paraId="32B30D84"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6.3.6.</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A1A4F2E"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6.3.7.</w:t>
      </w:r>
      <w:r w:rsidRPr="00303C8C">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5C6376"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6.3.8.</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9609835"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6.3.9.</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303C8C">
        <w:rPr>
          <w:rFonts w:ascii="Times New Roman" w:hAnsi="Times New Roman" w:cs="Times New Roman"/>
          <w:sz w:val="24"/>
          <w:szCs w:val="24"/>
        </w:rPr>
        <w:t>jeigu kitaip nenumatyta Specialiosiose sąlygose.</w:t>
      </w:r>
    </w:p>
    <w:p w14:paraId="49BC0A49" w14:textId="77777777" w:rsidR="00303C8C" w:rsidRPr="00303C8C" w:rsidRDefault="00303C8C" w:rsidP="0092538A">
      <w:pPr>
        <w:keepNext/>
        <w:keepLines/>
        <w:tabs>
          <w:tab w:val="left" w:pos="567"/>
          <w:tab w:val="left" w:pos="851"/>
          <w:tab w:val="left" w:pos="992"/>
          <w:tab w:val="left" w:pos="1134"/>
        </w:tabs>
        <w:spacing w:line="240" w:lineRule="auto"/>
        <w:rPr>
          <w:rFonts w:ascii="Times New Roman" w:eastAsia="Arial" w:hAnsi="Times New Roman" w:cs="Times New Roman"/>
          <w:bCs/>
          <w:sz w:val="24"/>
          <w:szCs w:val="24"/>
        </w:rPr>
      </w:pPr>
      <w:r w:rsidRPr="00303C8C">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DE374FA"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0B6839"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236240B8" w14:textId="487E44D0" w:rsidR="00303C8C" w:rsidRPr="00303C8C" w:rsidRDefault="00303C8C" w:rsidP="00A44A2E">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7.</w:t>
      </w:r>
      <w:r w:rsidRPr="00303C8C">
        <w:rPr>
          <w:rFonts w:ascii="Times New Roman" w:hAnsi="Times New Roman" w:cs="Times New Roman"/>
          <w:sz w:val="24"/>
          <w:szCs w:val="24"/>
        </w:rPr>
        <w:tab/>
      </w:r>
      <w:r w:rsidRPr="00303C8C">
        <w:rPr>
          <w:rFonts w:ascii="Times New Roman" w:eastAsia="Arial" w:hAnsi="Times New Roman" w:cs="Times New Roman"/>
          <w:b/>
          <w:bCs/>
          <w:caps/>
          <w:sz w:val="24"/>
          <w:szCs w:val="24"/>
        </w:rPr>
        <w:t>Tiekėjo garantiniai įsipareigojimai</w:t>
      </w:r>
    </w:p>
    <w:p w14:paraId="0B59893F"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7.1.</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Garantiniai terminai (jei taikoma)</w:t>
      </w:r>
    </w:p>
    <w:p w14:paraId="04F2E46C"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sz w:val="24"/>
          <w:szCs w:val="24"/>
        </w:rPr>
      </w:pPr>
    </w:p>
    <w:p w14:paraId="7531AEFD" w14:textId="77777777" w:rsidR="00303C8C" w:rsidRPr="00303C8C" w:rsidRDefault="00303C8C" w:rsidP="0092538A">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7.1.1.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13231D" w14:textId="77777777" w:rsidR="00303C8C" w:rsidRPr="00303C8C" w:rsidRDefault="00303C8C" w:rsidP="0092538A">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7.1.2.</w:t>
      </w:r>
      <w:r w:rsidRPr="00303C8C">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36C51D" w14:textId="77777777" w:rsidR="00303C8C" w:rsidRPr="00303C8C" w:rsidRDefault="00303C8C" w:rsidP="0092538A">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7.1.3.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349824" w14:textId="77777777" w:rsidR="00303C8C" w:rsidRPr="00303C8C" w:rsidRDefault="00303C8C" w:rsidP="00303C8C">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imes New Roman" w:eastAsia="Arial" w:hAnsi="Times New Roman" w:cs="Times New Roman"/>
          <w:b/>
          <w:bCs/>
          <w:sz w:val="24"/>
          <w:szCs w:val="24"/>
        </w:rPr>
      </w:pPr>
    </w:p>
    <w:p w14:paraId="53BD762B"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7.2.</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Pretenzijos dėl Paslaugų trūkumų</w:t>
      </w:r>
    </w:p>
    <w:p w14:paraId="266B2857"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7F7477A"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7.2.1.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7E0429"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7.2.2.</w:t>
      </w:r>
      <w:r w:rsidRPr="00303C8C">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728803" w14:textId="77777777" w:rsidR="00303C8C" w:rsidRPr="00303C8C" w:rsidRDefault="00303C8C" w:rsidP="0092538A">
      <w:pP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lastRenderedPageBreak/>
        <w:t xml:space="preserve">7.2.3. Jei Tiekėjas nepripažįsta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1D8C33E" w14:textId="77777777" w:rsidR="00303C8C" w:rsidRPr="00303C8C" w:rsidRDefault="00303C8C" w:rsidP="0092538A">
      <w:pP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7.2.3.1. jei </w:t>
      </w:r>
      <w:r w:rsidRPr="00303C8C">
        <w:rPr>
          <w:rFonts w:ascii="Times New Roman" w:eastAsia="Arial" w:hAnsi="Times New Roman" w:cs="Times New Roman"/>
          <w:sz w:val="24"/>
          <w:szCs w:val="24"/>
        </w:rPr>
        <w:t>Paslaugų rezultatas</w:t>
      </w:r>
      <w:r w:rsidRPr="00303C8C">
        <w:rPr>
          <w:rFonts w:ascii="Times New Roman" w:hAnsi="Times New Roman" w:cs="Times New Roman"/>
          <w:sz w:val="24"/>
          <w:szCs w:val="24"/>
        </w:rPr>
        <w:t xml:space="preserve"> atitinka Sutartyje ir įstatymuose bei kituose teisės aktuose nurodytus reikalavimus – Pirkėjas;</w:t>
      </w:r>
    </w:p>
    <w:p w14:paraId="63C6E76E" w14:textId="77777777" w:rsidR="00303C8C" w:rsidRPr="00303C8C" w:rsidRDefault="00303C8C" w:rsidP="0092538A">
      <w:pP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7.2.3.2. jei </w:t>
      </w:r>
      <w:r w:rsidRPr="00303C8C">
        <w:rPr>
          <w:rFonts w:ascii="Times New Roman" w:eastAsia="Arial" w:hAnsi="Times New Roman" w:cs="Times New Roman"/>
          <w:sz w:val="24"/>
          <w:szCs w:val="24"/>
        </w:rPr>
        <w:t>Paslaugų rezultatas</w:t>
      </w:r>
      <w:r w:rsidRPr="00303C8C">
        <w:rPr>
          <w:rFonts w:ascii="Times New Roman" w:hAnsi="Times New Roman" w:cs="Times New Roman"/>
          <w:sz w:val="24"/>
          <w:szCs w:val="24"/>
        </w:rPr>
        <w:t xml:space="preserve"> neatitinka Sutartyje ir įstatymuose bei kituose teisės aktuose nurodytų reikalavimų – Tiekėjas.</w:t>
      </w:r>
    </w:p>
    <w:p w14:paraId="60A952DB" w14:textId="77777777" w:rsidR="00303C8C" w:rsidRPr="00303C8C" w:rsidRDefault="00303C8C" w:rsidP="0092538A">
      <w:pP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7.2.4. Ekspertizės išvados Šalims yra privalomos.</w:t>
      </w:r>
    </w:p>
    <w:p w14:paraId="5ADC8AFA" w14:textId="77777777" w:rsidR="00303C8C" w:rsidRPr="00303C8C" w:rsidRDefault="00303C8C" w:rsidP="0092538A">
      <w:pP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CC767B" w14:textId="77777777" w:rsidR="00303C8C" w:rsidRPr="00303C8C" w:rsidRDefault="00303C8C" w:rsidP="00303C8C">
      <w:pP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13EA2879"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7.3.</w:t>
      </w:r>
      <w:r w:rsidRPr="00303C8C">
        <w:rPr>
          <w:rFonts w:ascii="Times New Roman" w:eastAsia="Arial" w:hAnsi="Times New Roman" w:cs="Times New Roman"/>
          <w:b/>
          <w:bCs/>
          <w:sz w:val="24"/>
          <w:szCs w:val="24"/>
        </w:rPr>
        <w:tab/>
        <w:t xml:space="preserve">Paslaugų </w:t>
      </w:r>
      <w:r w:rsidRPr="00303C8C">
        <w:rPr>
          <w:rFonts w:ascii="Times New Roman" w:eastAsia="Arial" w:hAnsi="Times New Roman" w:cs="Times New Roman"/>
          <w:b/>
          <w:sz w:val="24"/>
          <w:szCs w:val="24"/>
        </w:rPr>
        <w:t>trūkumų šalinimas</w:t>
      </w:r>
    </w:p>
    <w:p w14:paraId="191F70FE"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663E7B3D"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Tiekėjas privalo nemokamai pašalinti Paslaugų rezultato trūkumus. Jeigu nustatomi s</w:t>
      </w:r>
      <w:r w:rsidRPr="00303C8C">
        <w:rPr>
          <w:rFonts w:ascii="Times New Roman" w:hAnsi="Times New Roman" w:cs="Times New Roman"/>
          <w:sz w:val="24"/>
          <w:szCs w:val="24"/>
        </w:rPr>
        <w:t xml:space="preserve">u Paslaugomis susijusių prekių trūkumai, Tiekėjas privalo </w:t>
      </w:r>
      <w:r w:rsidRPr="00303C8C">
        <w:rPr>
          <w:rFonts w:ascii="Times New Roman" w:eastAsia="Arial" w:hAnsi="Times New Roman" w:cs="Times New Roman"/>
          <w:sz w:val="24"/>
          <w:szCs w:val="24"/>
        </w:rPr>
        <w:t xml:space="preserve">pašalinti </w:t>
      </w:r>
      <w:r w:rsidRPr="00303C8C">
        <w:rPr>
          <w:rFonts w:ascii="Times New Roman" w:hAnsi="Times New Roman" w:cs="Times New Roman"/>
          <w:sz w:val="24"/>
          <w:szCs w:val="24"/>
        </w:rPr>
        <w:t>jų</w:t>
      </w:r>
      <w:r w:rsidRPr="00303C8C">
        <w:rPr>
          <w:rFonts w:ascii="Times New Roman" w:eastAsia="Arial" w:hAnsi="Times New Roman" w:cs="Times New Roman"/>
          <w:sz w:val="24"/>
          <w:szCs w:val="24"/>
        </w:rPr>
        <w:t xml:space="preserve"> trūkumus, sutaisydamas prekes ar jų dalį arba pakeisdamas prekę nauja preke ar jos dalimi.</w:t>
      </w:r>
    </w:p>
    <w:p w14:paraId="060AD17E"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7.3.2.</w:t>
      </w:r>
      <w:r w:rsidRPr="00303C8C">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138BB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0E2D2A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7.3.4.</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8B72F59"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7.3.5.</w:t>
      </w:r>
      <w:r w:rsidRPr="00303C8C">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6A04067"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7.3.6.</w:t>
      </w:r>
      <w:r w:rsidRPr="00303C8C">
        <w:rPr>
          <w:rFonts w:ascii="Times New Roman" w:eastAsia="Arial" w:hAnsi="Times New Roman" w:cs="Times New Roman"/>
          <w:sz w:val="24"/>
          <w:szCs w:val="24"/>
        </w:rPr>
        <w:tab/>
        <w:t>Tiekėjas, pašalinęs visus Paslaugų trūkumus, privalo apie tai informuoti Pirkėją.</w:t>
      </w:r>
    </w:p>
    <w:p w14:paraId="1CD36572"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7.3.7.</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4E77877" w14:textId="77777777" w:rsidR="00303C8C" w:rsidRPr="00303C8C" w:rsidRDefault="00303C8C" w:rsidP="00303C8C">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6F0553F4"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7.4.</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Pirkėjo teisės, Tiekėjui nepašalinus Paslaugų trūkumų</w:t>
      </w:r>
    </w:p>
    <w:p w14:paraId="3A72B90B"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5E31A925"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7.4.1.</w:t>
      </w:r>
      <w:r w:rsidRPr="00303C8C">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3232DB97"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7.4.1.1.</w:t>
      </w:r>
      <w:r w:rsidRPr="00303C8C">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41EFFF4"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trike/>
          <w:sz w:val="24"/>
          <w:szCs w:val="24"/>
        </w:rPr>
      </w:pPr>
      <w:r w:rsidRPr="00303C8C">
        <w:rPr>
          <w:rFonts w:ascii="Times New Roman" w:eastAsia="Arial" w:hAnsi="Times New Roman" w:cs="Times New Roman"/>
          <w:sz w:val="24"/>
          <w:szCs w:val="24"/>
        </w:rPr>
        <w:lastRenderedPageBreak/>
        <w:t>7.4.1.2.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44E1427"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267CDD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7.4.2.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50C1B8"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7.4.3.</w:t>
      </w:r>
      <w:r w:rsidRPr="00303C8C">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3C24790D"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7.4.4.</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5E44ACF4"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61841701" w14:textId="0DB3DEFD" w:rsidR="00303C8C" w:rsidRPr="00303C8C" w:rsidRDefault="00303C8C" w:rsidP="00A44A2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8.</w:t>
      </w:r>
      <w:r w:rsidRPr="00303C8C">
        <w:rPr>
          <w:rFonts w:ascii="Times New Roman" w:hAnsi="Times New Roman" w:cs="Times New Roman"/>
          <w:sz w:val="24"/>
          <w:szCs w:val="24"/>
        </w:rPr>
        <w:tab/>
      </w:r>
      <w:r w:rsidRPr="00303C8C">
        <w:rPr>
          <w:rFonts w:ascii="Times New Roman" w:eastAsia="Arial" w:hAnsi="Times New Roman" w:cs="Times New Roman"/>
          <w:b/>
          <w:bCs/>
          <w:caps/>
          <w:sz w:val="24"/>
          <w:szCs w:val="24"/>
        </w:rPr>
        <w:t>PASLAUGŲ SUTEIKIMO TERMINAI</w:t>
      </w:r>
    </w:p>
    <w:p w14:paraId="23735BA7"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8.1.</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Paslaugų terminai ir teikimo grafikas</w:t>
      </w:r>
    </w:p>
    <w:p w14:paraId="1B8FEACA"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B2F080B"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8.1.1.</w:t>
      </w:r>
      <w:r w:rsidRPr="00303C8C">
        <w:rPr>
          <w:rFonts w:ascii="Times New Roman" w:eastAsia="Arial" w:hAnsi="Times New Roman" w:cs="Times New Roman"/>
          <w:sz w:val="24"/>
          <w:szCs w:val="24"/>
        </w:rPr>
        <w:tab/>
        <w:t>Tiekėjas privalo suteikti Paslaugas laikydamasis terminų, nurodytų Specialiosiose sąlygose.</w:t>
      </w:r>
    </w:p>
    <w:p w14:paraId="565484D5"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8.1.2.</w:t>
      </w:r>
      <w:r w:rsidRPr="00303C8C">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03C8C">
        <w:rPr>
          <w:rFonts w:ascii="Times New Roman" w:eastAsia="Arial" w:hAnsi="Times New Roman" w:cs="Times New Roman"/>
          <w:b/>
          <w:bCs/>
          <w:sz w:val="24"/>
          <w:szCs w:val="24"/>
        </w:rPr>
        <w:t>Grafikas</w:t>
      </w:r>
      <w:r w:rsidRPr="00303C8C">
        <w:rPr>
          <w:rFonts w:ascii="Times New Roman" w:eastAsia="Arial" w:hAnsi="Times New Roman" w:cs="Times New Roman"/>
          <w:sz w:val="24"/>
          <w:szCs w:val="24"/>
        </w:rPr>
        <w:t>).</w:t>
      </w:r>
    </w:p>
    <w:p w14:paraId="0378BC85"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8.1.3.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49E4E553"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6D3E8508"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8.2.</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 xml:space="preserve">Netesybos už </w:t>
      </w:r>
      <w:r w:rsidRPr="00303C8C">
        <w:rPr>
          <w:rFonts w:ascii="Times New Roman" w:eastAsia="Arial" w:hAnsi="Times New Roman" w:cs="Times New Roman"/>
          <w:b/>
          <w:bCs/>
          <w:sz w:val="24"/>
          <w:szCs w:val="24"/>
        </w:rPr>
        <w:t>Paslaugų teikimo</w:t>
      </w:r>
      <w:r w:rsidRPr="00303C8C">
        <w:rPr>
          <w:rFonts w:ascii="Times New Roman" w:eastAsia="Arial" w:hAnsi="Times New Roman" w:cs="Times New Roman"/>
          <w:b/>
          <w:sz w:val="24"/>
          <w:szCs w:val="24"/>
        </w:rPr>
        <w:t xml:space="preserve"> vėlavimą</w:t>
      </w:r>
    </w:p>
    <w:p w14:paraId="1282629E" w14:textId="77777777" w:rsidR="00303C8C" w:rsidRPr="00303C8C" w:rsidRDefault="00303C8C" w:rsidP="00303C8C">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ascii="Times New Roman" w:eastAsia="Arial" w:hAnsi="Times New Roman" w:cs="Times New Roman"/>
          <w:b/>
          <w:sz w:val="24"/>
          <w:szCs w:val="24"/>
        </w:rPr>
      </w:pPr>
    </w:p>
    <w:p w14:paraId="2F0E11A7" w14:textId="77777777" w:rsidR="00303C8C" w:rsidRPr="00303C8C" w:rsidRDefault="00303C8C" w:rsidP="0092538A">
      <w:pPr>
        <w:widowControl w:val="0"/>
        <w:pBdr>
          <w:top w:val="nil"/>
          <w:left w:val="nil"/>
          <w:bottom w:val="nil"/>
          <w:right w:val="nil"/>
          <w:between w:val="nil"/>
        </w:pBdr>
        <w:tabs>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8.2.1.</w:t>
      </w:r>
      <w:r w:rsidRPr="00303C8C">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49C80DBB" w14:textId="77777777" w:rsidR="00303C8C" w:rsidRPr="00303C8C" w:rsidRDefault="00303C8C" w:rsidP="0092538A">
      <w:pPr>
        <w:widowControl w:val="0"/>
        <w:pBdr>
          <w:top w:val="nil"/>
          <w:left w:val="nil"/>
          <w:bottom w:val="nil"/>
          <w:right w:val="nil"/>
          <w:between w:val="nil"/>
        </w:pBdr>
        <w:tabs>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8.2.2.</w:t>
      </w:r>
      <w:r w:rsidRPr="00303C8C">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AC3A583"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hAnsi="Times New Roman" w:cs="Times New Roman"/>
          <w:sz w:val="24"/>
          <w:szCs w:val="24"/>
        </w:rPr>
        <w:t xml:space="preserve">8.2.3. Jei Tiekėjui pagal šią Sutartį yra priskaičiuotos netesybos, Pirkėjo už </w:t>
      </w:r>
      <w:r w:rsidRPr="00303C8C">
        <w:rPr>
          <w:rFonts w:ascii="Times New Roman" w:eastAsia="Arial" w:hAnsi="Times New Roman" w:cs="Times New Roman"/>
          <w:sz w:val="24"/>
          <w:szCs w:val="24"/>
        </w:rPr>
        <w:t>Paslaugas</w:t>
      </w:r>
      <w:r w:rsidRPr="00303C8C">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B15F9D"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rPr>
      </w:pPr>
    </w:p>
    <w:p w14:paraId="55ADFFBF" w14:textId="77777777" w:rsidR="00303C8C" w:rsidRPr="00303C8C" w:rsidRDefault="00303C8C" w:rsidP="00303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9.</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Prievolių pagal Sutartį įvykdymo užtikrinimo būdai</w:t>
      </w:r>
    </w:p>
    <w:p w14:paraId="0F3929F1" w14:textId="77777777" w:rsidR="00303C8C" w:rsidRPr="00303C8C" w:rsidRDefault="00303C8C" w:rsidP="00303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1F0AB714"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E3A67"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17B36DD8"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10.</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Sutarties įvykdymo užtikrinimas (JEI TAIKOMA)</w:t>
      </w:r>
    </w:p>
    <w:p w14:paraId="5989A4A6"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107E6274"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303C8C">
        <w:rPr>
          <w:rFonts w:ascii="Times New Roman" w:eastAsia="Cambria" w:hAnsi="Times New Roman" w:cs="Times New Roman"/>
          <w:sz w:val="24"/>
          <w:szCs w:val="24"/>
          <w:shd w:val="clear" w:color="auto" w:fill="FFFFFF"/>
        </w:rPr>
        <w:t xml:space="preserve">pirmo pareikalavimo </w:t>
      </w:r>
      <w:r w:rsidRPr="00303C8C">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5B93B011"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rPr>
      </w:pPr>
      <w:r w:rsidRPr="00303C8C">
        <w:rPr>
          <w:rFonts w:ascii="Times New Roman" w:hAnsi="Times New Roman" w:cs="Times New Roman"/>
          <w:b/>
          <w:bCs/>
          <w:sz w:val="24"/>
          <w:szCs w:val="24"/>
        </w:rPr>
        <w:t>Pastaba.</w:t>
      </w:r>
      <w:r w:rsidRPr="00303C8C">
        <w:rPr>
          <w:rFonts w:ascii="Times New Roman" w:hAnsi="Times New Roman" w:cs="Times New Roman"/>
          <w:sz w:val="24"/>
          <w:szCs w:val="24"/>
        </w:rPr>
        <w:t xml:space="preserve"> </w:t>
      </w:r>
      <w:r w:rsidRPr="00303C8C">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D6514B" w14:textId="77777777" w:rsidR="00303C8C" w:rsidRPr="00303C8C" w:rsidRDefault="00303C8C" w:rsidP="0092538A">
      <w:pPr>
        <w:tabs>
          <w:tab w:val="left" w:pos="567"/>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03C8C">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303C8C">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303C8C">
        <w:rPr>
          <w:rFonts w:ascii="Times New Roman" w:eastAsia="Cambria" w:hAnsi="Times New Roman" w:cs="Times New Roman"/>
          <w:b/>
          <w:bCs/>
          <w:sz w:val="24"/>
          <w:szCs w:val="24"/>
          <w:shd w:val="clear" w:color="auto" w:fill="FFFFFF"/>
        </w:rPr>
        <w:t>Sutarties įvykdymo užtikrinimas</w:t>
      </w:r>
      <w:r w:rsidRPr="00303C8C">
        <w:rPr>
          <w:rFonts w:ascii="Times New Roman" w:eastAsia="Cambria" w:hAnsi="Times New Roman" w:cs="Times New Roman"/>
          <w:sz w:val="24"/>
          <w:szCs w:val="24"/>
          <w:shd w:val="clear" w:color="auto" w:fill="FFFFFF"/>
        </w:rPr>
        <w:t>).</w:t>
      </w:r>
    </w:p>
    <w:p w14:paraId="77F99145"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46FAE7"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144D0F"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7DCE375"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00EE36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10.7. Sutarties įvykdymo užtikrinimas turi įsigalioti ne vėliau negu jo pateikimo Pirkėjui dieną.</w:t>
      </w:r>
    </w:p>
    <w:p w14:paraId="5636054F"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10.8. Sutarties įvykdymo užtikrinimo suma turi būti nurodoma ir išmokama eurais.</w:t>
      </w:r>
    </w:p>
    <w:p w14:paraId="71769851"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6DBE432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10.10. Sutarties įvykdymo užtikrinime nurodytas jo galiojimo terminas turi būti ne trumpesnis nei nurodytas Specialiosiose sąlygose.</w:t>
      </w:r>
    </w:p>
    <w:p w14:paraId="37220B7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1E191D"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10.12. Jeigu Sutartyje nustatytomis sąlygomis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suteikimo terminas yra pratęsiamas arba nukeliamas dėl Sutarties sustabdymo, arba suteikti </w:t>
      </w:r>
      <w:r w:rsidRPr="00303C8C">
        <w:rPr>
          <w:rFonts w:ascii="Times New Roman" w:eastAsia="Arial" w:hAnsi="Times New Roman" w:cs="Times New Roman"/>
          <w:sz w:val="24"/>
          <w:szCs w:val="24"/>
        </w:rPr>
        <w:t>Paslaugas</w:t>
      </w:r>
      <w:r w:rsidRPr="00303C8C">
        <w:rPr>
          <w:rFonts w:ascii="Times New Roman" w:hAnsi="Times New Roman" w:cs="Times New Roman"/>
          <w:sz w:val="24"/>
          <w:szCs w:val="24"/>
        </w:rPr>
        <w:t xml:space="preserve"> arba taisyti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trūkumus yra </w:t>
      </w:r>
      <w:r w:rsidRPr="00303C8C">
        <w:rPr>
          <w:rFonts w:ascii="Times New Roman" w:hAnsi="Times New Roman" w:cs="Times New Roman"/>
          <w:sz w:val="24"/>
          <w:szCs w:val="24"/>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B63B5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0E345F" w14:textId="77777777" w:rsidR="00303C8C" w:rsidRPr="00303C8C" w:rsidRDefault="00303C8C" w:rsidP="0092538A">
      <w:pPr>
        <w:tabs>
          <w:tab w:val="left" w:pos="567"/>
        </w:tabs>
        <w:spacing w:line="240" w:lineRule="auto"/>
        <w:rPr>
          <w:rFonts w:ascii="Times New Roman" w:hAnsi="Times New Roman" w:cs="Times New Roman"/>
          <w:sz w:val="24"/>
          <w:szCs w:val="24"/>
        </w:rPr>
      </w:pPr>
      <w:r w:rsidRPr="00303C8C">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2FBDED9"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A12FD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10.16. Pirkėjas gali pasinaudoti Sutarties įvykdymo užtikrinimu, esant bet kuriai iš žemiau nurodytų aplinkybių:</w:t>
      </w:r>
    </w:p>
    <w:p w14:paraId="19B4C1BE"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10.16.1. Tiekėjas neįvykdė, nevykdo arba netinkamai vykdo savo įsipareigojimus pagal Sutartį;</w:t>
      </w:r>
    </w:p>
    <w:p w14:paraId="467954D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10.16.2. Tiekėjas per protingai nustatytą laikotarpį neįvykdo Pirkėjo nurodymo ištaisyti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trūkumus;</w:t>
      </w:r>
    </w:p>
    <w:p w14:paraId="37B791A5"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5B37DE"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10.16.4. Tiekėjas be pateisinamos priežasties (ne Sutartyje nustatytais atvejais) vienašališkai nutraukia Sutartį.</w:t>
      </w:r>
    </w:p>
    <w:p w14:paraId="7E7AF9B7"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4ECAD8EA" w14:textId="77777777" w:rsidR="00303C8C" w:rsidRPr="00303C8C" w:rsidRDefault="00303C8C" w:rsidP="00303C8C">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303C8C">
        <w:rPr>
          <w:rFonts w:ascii="Times New Roman" w:eastAsia="Cambria" w:hAnsi="Times New Roman" w:cs="Times New Roman"/>
          <w:b/>
          <w:bCs/>
          <w:caps/>
          <w:sz w:val="24"/>
          <w:szCs w:val="24"/>
          <w14:numSpacing w14:val="tabular"/>
        </w:rPr>
        <w:t>11.</w:t>
      </w:r>
      <w:r w:rsidRPr="00303C8C">
        <w:rPr>
          <w:rFonts w:ascii="Times New Roman" w:eastAsia="Cambria" w:hAnsi="Times New Roman" w:cs="Times New Roman"/>
          <w:b/>
          <w:bCs/>
          <w:caps/>
          <w:sz w:val="24"/>
          <w:szCs w:val="24"/>
          <w14:numSpacing w14:val="tabular"/>
        </w:rPr>
        <w:tab/>
        <w:t>SUTARTIES KAINA IR JOS PERSKAIČIAVIMAS</w:t>
      </w:r>
    </w:p>
    <w:p w14:paraId="56F07787"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62264CC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5D8813"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11.2. Pradinės sutarties vertė yra nurodyta Specialiosiose sąlygose.</w:t>
      </w:r>
    </w:p>
    <w:p w14:paraId="093A29CE"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76282B4"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11.4. Sutarties kainos peržiūra atliekama Specialiosiose sąlygose nustatyta tvarka.</w:t>
      </w:r>
    </w:p>
    <w:p w14:paraId="393CF614"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448FAEFC" w14:textId="0DE69707" w:rsidR="00303C8C" w:rsidRPr="00303C8C" w:rsidRDefault="00303C8C" w:rsidP="00A44A2E">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sz w:val="24"/>
          <w:szCs w:val="24"/>
          <w14:numSpacing w14:val="tabular"/>
        </w:rPr>
      </w:pPr>
      <w:r w:rsidRPr="00303C8C">
        <w:rPr>
          <w:rFonts w:ascii="Times New Roman" w:eastAsia="Cambria" w:hAnsi="Times New Roman" w:cs="Times New Roman"/>
          <w:b/>
          <w:bCs/>
          <w:caps/>
          <w:sz w:val="24"/>
          <w:szCs w:val="24"/>
          <w14:numSpacing w14:val="tabular"/>
        </w:rPr>
        <w:t>12.</w:t>
      </w:r>
      <w:r w:rsidRPr="00303C8C">
        <w:rPr>
          <w:rFonts w:ascii="Times New Roman" w:eastAsia="Cambria" w:hAnsi="Times New Roman" w:cs="Times New Roman"/>
          <w:b/>
          <w:bCs/>
          <w:caps/>
          <w:sz w:val="24"/>
          <w:szCs w:val="24"/>
          <w14:numSpacing w14:val="tabular"/>
        </w:rPr>
        <w:tab/>
        <w:t>ATSISKAITYMO TVARKA</w:t>
      </w:r>
    </w:p>
    <w:p w14:paraId="5738C719"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12.1.</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Išankstinis mokėjimas (avansas) (jei taikoma)</w:t>
      </w:r>
    </w:p>
    <w:p w14:paraId="383AE3D9"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4643C689"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303C8C">
        <w:rPr>
          <w:rFonts w:ascii="Times New Roman" w:hAnsi="Times New Roman" w:cs="Times New Roman"/>
          <w:b/>
          <w:bCs/>
          <w:sz w:val="24"/>
          <w:szCs w:val="24"/>
        </w:rPr>
        <w:t xml:space="preserve"> Avansas</w:t>
      </w:r>
      <w:r w:rsidRPr="00303C8C">
        <w:rPr>
          <w:rFonts w:ascii="Times New Roman" w:hAnsi="Times New Roman" w:cs="Times New Roman"/>
          <w:sz w:val="24"/>
          <w:szCs w:val="24"/>
        </w:rPr>
        <w:t>).</w:t>
      </w:r>
    </w:p>
    <w:p w14:paraId="31245348"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lastRenderedPageBreak/>
        <w:t>12.1.2. Pirkėjas sumoka Tiekėjui ne didesnį kaip Specialiosiose sąlygose nurodyto dydžio Avansą.</w:t>
      </w:r>
    </w:p>
    <w:p w14:paraId="599BBF01"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03C8C">
        <w:rPr>
          <w:rFonts w:ascii="Times New Roman" w:hAnsi="Times New Roman" w:cs="Times New Roman"/>
          <w:b/>
          <w:sz w:val="24"/>
          <w:szCs w:val="24"/>
        </w:rPr>
        <w:t>Avanso užtikrinimas</w:t>
      </w:r>
      <w:r w:rsidRPr="00303C8C">
        <w:rPr>
          <w:rFonts w:ascii="Times New Roman" w:hAnsi="Times New Roman" w:cs="Times New Roman"/>
          <w:sz w:val="24"/>
          <w:szCs w:val="24"/>
        </w:rPr>
        <w:t>).</w:t>
      </w:r>
    </w:p>
    <w:p w14:paraId="46FB7F0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b/>
          <w:bCs/>
          <w:sz w:val="24"/>
          <w:szCs w:val="24"/>
        </w:rPr>
        <w:t>Pastaba.</w:t>
      </w:r>
      <w:r w:rsidRPr="00303C8C">
        <w:rPr>
          <w:rFonts w:ascii="Times New Roman" w:hAnsi="Times New Roman" w:cs="Times New Roman"/>
          <w:sz w:val="24"/>
          <w:szCs w:val="24"/>
        </w:rPr>
        <w:t xml:space="preserve"> </w:t>
      </w:r>
      <w:r w:rsidRPr="00303C8C">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03C8C">
        <w:rPr>
          <w:rFonts w:ascii="Times New Roman" w:hAnsi="Times New Roman" w:cs="Times New Roman"/>
          <w:sz w:val="24"/>
          <w:szCs w:val="24"/>
        </w:rPr>
        <w:t xml:space="preserve"> </w:t>
      </w:r>
      <w:r w:rsidRPr="00303C8C">
        <w:rPr>
          <w:rFonts w:ascii="Times New Roman" w:eastAsia="Arial" w:hAnsi="Times New Roman" w:cs="Times New Roman"/>
          <w:sz w:val="24"/>
          <w:szCs w:val="24"/>
          <w:shd w:val="clear" w:color="auto" w:fill="FFFFFF"/>
        </w:rPr>
        <w:t>įstatymų bei kitų teisės aktų</w:t>
      </w:r>
      <w:r w:rsidRPr="00303C8C">
        <w:rPr>
          <w:rFonts w:ascii="Times New Roman" w:eastAsia="Arial" w:hAnsi="Times New Roman" w:cs="Times New Roman"/>
          <w:sz w:val="24"/>
          <w:szCs w:val="24"/>
        </w:rPr>
        <w:t xml:space="preserve"> </w:t>
      </w:r>
      <w:r w:rsidRPr="00303C8C">
        <w:rPr>
          <w:rFonts w:ascii="Times New Roman" w:eastAsia="Arial" w:hAnsi="Times New Roman" w:cs="Times New Roman"/>
          <w:sz w:val="24"/>
          <w:szCs w:val="24"/>
          <w:shd w:val="clear" w:color="auto" w:fill="FFFFFF"/>
        </w:rPr>
        <w:t>nuostatas.</w:t>
      </w:r>
    </w:p>
    <w:p w14:paraId="39440395"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4A4A2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A0B06D8"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12560D"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12.1.7. Avanso užtikrinimo suma turi būti nurodoma ir išmokama eurais.</w:t>
      </w:r>
    </w:p>
    <w:p w14:paraId="3E7BFDF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12.1.8. Avanso užtikrinimas turi būti surašytas lietuvių arba kita kalba (esant Pirkėjo prašymui, turi būti pateiktas vertimas į lietuvių kalbą).</w:t>
      </w:r>
    </w:p>
    <w:p w14:paraId="35C9ADC7"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12.1.9. Avanso užtikrinimas, neatitinkantis šiame Sutarties poskyryje nustatytų reikalavimų, nebus priimamas.</w:t>
      </w:r>
    </w:p>
    <w:p w14:paraId="151C755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CDB64F"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1D7E7A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12.1.12. Nutraukus Sutartį, Tiekėjas privalo grąžinti Pirkėjui gautą Avansą per 5 (penkias) darbo dienas (jeigu dalis </w:t>
      </w:r>
      <w:r w:rsidRPr="00303C8C">
        <w:rPr>
          <w:rFonts w:ascii="Times New Roman" w:eastAsia="Arial" w:hAnsi="Times New Roman" w:cs="Times New Roman"/>
          <w:sz w:val="24"/>
          <w:szCs w:val="24"/>
        </w:rPr>
        <w:t>Paslaugų yra suteikta</w:t>
      </w:r>
      <w:r w:rsidRPr="00303C8C">
        <w:rPr>
          <w:rFonts w:ascii="Times New Roman" w:hAnsi="Times New Roman" w:cs="Times New Roman"/>
          <w:sz w:val="24"/>
          <w:szCs w:val="24"/>
        </w:rPr>
        <w:t xml:space="preserve">, Pirkėjas jas yra priėmęs ir </w:t>
      </w:r>
      <w:r w:rsidRPr="00303C8C">
        <w:rPr>
          <w:rFonts w:ascii="Times New Roman" w:eastAsia="Arial" w:hAnsi="Times New Roman" w:cs="Times New Roman"/>
          <w:sz w:val="24"/>
          <w:szCs w:val="24"/>
        </w:rPr>
        <w:t>Paslaugų rezultatu</w:t>
      </w:r>
      <w:r w:rsidRPr="00303C8C">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DE4AA2"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p>
    <w:p w14:paraId="44E1EA57" w14:textId="77777777" w:rsidR="00303C8C" w:rsidRPr="00303C8C" w:rsidRDefault="00303C8C" w:rsidP="009253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12.2.</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Mokėjimų tvarka</w:t>
      </w:r>
    </w:p>
    <w:p w14:paraId="29E7DC01" w14:textId="77777777" w:rsidR="00303C8C" w:rsidRPr="00303C8C" w:rsidRDefault="00303C8C" w:rsidP="009253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3EEFE862"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12.2.1.</w:t>
      </w:r>
      <w:r w:rsidRPr="00303C8C">
        <w:rPr>
          <w:rFonts w:ascii="Times New Roman" w:eastAsia="Arial" w:hAnsi="Times New Roman" w:cs="Times New Roman"/>
          <w:sz w:val="24"/>
          <w:szCs w:val="24"/>
        </w:rPr>
        <w:tab/>
      </w:r>
      <w:r w:rsidRPr="00303C8C">
        <w:rPr>
          <w:rFonts w:ascii="Times New Roman" w:hAnsi="Times New Roman" w:cs="Times New Roman"/>
          <w:sz w:val="24"/>
          <w:szCs w:val="24"/>
        </w:rPr>
        <w:t xml:space="preserve">Tiekėjas išrašo Sąskaitą tik Šalims pasirašius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perdavimo–priėmimo aktą, jeigu kitaip nenumatyta Specialiosiose sąlygose</w:t>
      </w:r>
      <w:r w:rsidRPr="00303C8C">
        <w:rPr>
          <w:rFonts w:ascii="Times New Roman" w:eastAsia="Arial" w:hAnsi="Times New Roman" w:cs="Times New Roman"/>
          <w:sz w:val="24"/>
          <w:szCs w:val="24"/>
        </w:rPr>
        <w:t>:</w:t>
      </w:r>
    </w:p>
    <w:p w14:paraId="14B2BF29"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12.2.1.1.</w:t>
      </w:r>
      <w:r w:rsidRPr="00303C8C">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w:t>
      </w:r>
      <w:r w:rsidRPr="00303C8C">
        <w:rPr>
          <w:rFonts w:ascii="Times New Roman" w:eastAsia="Arial" w:hAnsi="Times New Roman" w:cs="Times New Roman"/>
          <w:sz w:val="24"/>
          <w:szCs w:val="24"/>
        </w:rPr>
        <w:lastRenderedPageBreak/>
        <w:t>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85C4D48"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12.2.1.2. </w:t>
      </w:r>
      <w:r w:rsidRPr="00303C8C">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780D7E46"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12.2.2.</w:t>
      </w:r>
      <w:r w:rsidRPr="00303C8C">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8B22955"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12.2.3.</w:t>
      </w:r>
      <w:r w:rsidRPr="00303C8C">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5E87CEB"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12.2.4.</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Pirkėjas atlieka mokėjimus už Paslaugas Specialiosiose sąlygose nustatytais terminais.</w:t>
      </w:r>
    </w:p>
    <w:p w14:paraId="630D1172"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12.2.5.</w:t>
      </w:r>
      <w:r w:rsidRPr="00303C8C">
        <w:rPr>
          <w:rFonts w:ascii="Times New Roman" w:eastAsia="Arial" w:hAnsi="Times New Roman" w:cs="Times New Roman"/>
          <w:sz w:val="24"/>
          <w:szCs w:val="24"/>
        </w:rPr>
        <w:tab/>
        <w:t>Už mokėjimų pagal Sutartį vėlavimus Pirkėjui taikomos netesybos Specialiosiose sąlygose nustatyta tvarka.</w:t>
      </w:r>
    </w:p>
    <w:p w14:paraId="07632699"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12.2.6.</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1CC6971" w14:textId="77777777" w:rsidR="00303C8C" w:rsidRPr="00303C8C" w:rsidRDefault="00303C8C" w:rsidP="0092538A">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12.2.7.</w:t>
      </w:r>
      <w:r w:rsidRPr="00303C8C">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F5CDD3"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rPr>
      </w:pPr>
    </w:p>
    <w:p w14:paraId="05E5CCDC" w14:textId="77777777" w:rsidR="00303C8C" w:rsidRPr="00303C8C" w:rsidRDefault="00303C8C" w:rsidP="009253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12.3.</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Kiti atsiskaitymo klausimai</w:t>
      </w:r>
    </w:p>
    <w:p w14:paraId="5BF0B6B0" w14:textId="77777777" w:rsidR="00303C8C" w:rsidRPr="00303C8C" w:rsidRDefault="00303C8C" w:rsidP="009253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3C9D6291"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12.3.1.</w:t>
      </w:r>
      <w:r w:rsidRPr="00303C8C">
        <w:rPr>
          <w:rFonts w:ascii="Times New Roman" w:eastAsia="Arial" w:hAnsi="Times New Roman" w:cs="Times New Roman"/>
          <w:sz w:val="24"/>
          <w:szCs w:val="24"/>
        </w:rPr>
        <w:tab/>
        <w:t>Pirkėjas privalo pervesti mokėjimus Tiekėjui į Tiekėjo banko sąskaitą, nurodytą Specialiosiose sąlygose.</w:t>
      </w:r>
    </w:p>
    <w:p w14:paraId="7CDB2C57"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12.3.2.</w:t>
      </w:r>
      <w:r w:rsidRPr="00303C8C">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40F35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12.3.3.</w:t>
      </w:r>
      <w:r w:rsidRPr="00303C8C">
        <w:rPr>
          <w:rFonts w:ascii="Times New Roman" w:eastAsia="Arial" w:hAnsi="Times New Roman" w:cs="Times New Roman"/>
          <w:sz w:val="24"/>
          <w:szCs w:val="24"/>
        </w:rPr>
        <w:tab/>
        <w:t>Visi mokėjimai pagal Sutartį atliekami eurais.</w:t>
      </w:r>
    </w:p>
    <w:p w14:paraId="79C587C2"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12.3.4.</w:t>
      </w:r>
      <w:r w:rsidRPr="00303C8C">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9F60E3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5F8D4899" w14:textId="77777777" w:rsidR="00303C8C" w:rsidRPr="00303C8C" w:rsidRDefault="00303C8C" w:rsidP="009253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13.</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Konfidenciali informacija</w:t>
      </w:r>
    </w:p>
    <w:p w14:paraId="4A26FAE3" w14:textId="77777777" w:rsidR="00303C8C" w:rsidRPr="00303C8C" w:rsidRDefault="00303C8C" w:rsidP="009253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5473A01E"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13.1.</w:t>
      </w:r>
      <w:r w:rsidRPr="00303C8C">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D28DF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13.2.</w:t>
      </w:r>
      <w:r w:rsidRPr="00303C8C">
        <w:rPr>
          <w:rFonts w:ascii="Times New Roman" w:eastAsia="Arial" w:hAnsi="Times New Roman" w:cs="Times New Roman"/>
          <w:sz w:val="24"/>
          <w:szCs w:val="24"/>
        </w:rPr>
        <w:tab/>
        <w:t>Šalis turi teisę atskleisti kitos Šalies konfidencialią informaciją šiais atvejais:</w:t>
      </w:r>
    </w:p>
    <w:p w14:paraId="129C37BC"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13.2.1.</w:t>
      </w:r>
      <w:r w:rsidRPr="00303C8C">
        <w:rPr>
          <w:rFonts w:ascii="Times New Roman" w:eastAsia="Arial" w:hAnsi="Times New Roman" w:cs="Times New Roman"/>
          <w:sz w:val="24"/>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sidRPr="00303C8C">
        <w:rPr>
          <w:rFonts w:ascii="Times New Roman" w:eastAsia="Arial" w:hAnsi="Times New Roman" w:cs="Times New Roman"/>
          <w:sz w:val="24"/>
          <w:szCs w:val="24"/>
        </w:rPr>
        <w:lastRenderedPageBreak/>
        <w:t>konfidencialią informaciją, Šalis atsako už jų veiksmus kaip už savo;</w:t>
      </w:r>
    </w:p>
    <w:p w14:paraId="0E12F168"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13.2.2.</w:t>
      </w:r>
      <w:r w:rsidRPr="00303C8C">
        <w:rPr>
          <w:rFonts w:ascii="Times New Roman" w:eastAsia="Arial" w:hAnsi="Times New Roman" w:cs="Times New Roman"/>
          <w:sz w:val="24"/>
          <w:szCs w:val="24"/>
        </w:rPr>
        <w:tab/>
        <w:t xml:space="preserve">konfidencialią informaciją yra būtina atskleisti pagal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07C3C88D"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13.3.</w:t>
      </w:r>
      <w:r w:rsidRPr="00303C8C">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303C8C">
        <w:rPr>
          <w:rFonts w:ascii="Times New Roman" w:hAnsi="Times New Roman" w:cs="Times New Roman"/>
          <w:sz w:val="24"/>
          <w:szCs w:val="24"/>
        </w:rPr>
        <w:t>įstatymus bei kitus teisės aktus</w:t>
      </w:r>
      <w:r w:rsidRPr="00303C8C">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CF16B5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13.4.</w:t>
      </w:r>
      <w:r w:rsidRPr="00303C8C">
        <w:rPr>
          <w:rFonts w:ascii="Times New Roman" w:eastAsia="Arial" w:hAnsi="Times New Roman" w:cs="Times New Roman"/>
          <w:sz w:val="24"/>
          <w:szCs w:val="24"/>
        </w:rPr>
        <w:tab/>
        <w:t>Šalis atsako:</w:t>
      </w:r>
    </w:p>
    <w:p w14:paraId="54AECEB4"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13.4.1.</w:t>
      </w:r>
      <w:r w:rsidRPr="00303C8C">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13CA5E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13.4.2.</w:t>
      </w:r>
      <w:r w:rsidRPr="00303C8C">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EB693CC"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13.5.</w:t>
      </w:r>
      <w:r w:rsidRPr="00303C8C">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D50C802"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7F15D8D4" w14:textId="77777777" w:rsidR="00303C8C" w:rsidRPr="00303C8C" w:rsidRDefault="00303C8C" w:rsidP="009253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14.</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Asmens duomenų apsauga</w:t>
      </w:r>
    </w:p>
    <w:p w14:paraId="042C30A2" w14:textId="77777777" w:rsidR="00303C8C" w:rsidRPr="00303C8C" w:rsidRDefault="00303C8C" w:rsidP="009253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2E5274D2"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14.1.</w:t>
      </w:r>
      <w:r w:rsidRPr="00303C8C">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585815" w14:textId="77777777" w:rsidR="00303C8C" w:rsidRPr="00303C8C" w:rsidRDefault="00303C8C" w:rsidP="0092538A">
      <w:pP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14.2.</w:t>
      </w:r>
      <w:r w:rsidRPr="00303C8C">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37F585" w14:textId="77777777" w:rsidR="00303C8C" w:rsidRPr="00303C8C" w:rsidRDefault="00303C8C" w:rsidP="00303C8C">
      <w:pPr>
        <w:tabs>
          <w:tab w:val="left" w:pos="0"/>
          <w:tab w:val="left" w:pos="851"/>
          <w:tab w:val="left" w:pos="992"/>
          <w:tab w:val="left" w:pos="1134"/>
        </w:tabs>
        <w:spacing w:line="276" w:lineRule="auto"/>
        <w:rPr>
          <w:rFonts w:ascii="Times New Roman" w:eastAsia="Arial" w:hAnsi="Times New Roman" w:cs="Times New Roman"/>
          <w:b/>
          <w:bCs/>
          <w:sz w:val="24"/>
          <w:szCs w:val="24"/>
        </w:rPr>
      </w:pPr>
    </w:p>
    <w:p w14:paraId="01D2CBA2"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303C8C">
        <w:rPr>
          <w:rFonts w:ascii="Times New Roman" w:eastAsia="Arial" w:hAnsi="Times New Roman" w:cs="Times New Roman"/>
          <w:b/>
          <w:bCs/>
          <w:caps/>
          <w:sz w:val="24"/>
          <w:szCs w:val="24"/>
        </w:rPr>
        <w:t>15.</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INTELEKTINĖ NUOSAVYBĖ</w:t>
      </w:r>
    </w:p>
    <w:p w14:paraId="0EDAB0F0"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caps/>
          <w:sz w:val="24"/>
          <w:szCs w:val="24"/>
        </w:rPr>
      </w:pPr>
    </w:p>
    <w:p w14:paraId="76C2ABAC"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pobūdžio ar (ir) išimtinių teisių, patentų ir kt.</w:t>
      </w:r>
    </w:p>
    <w:p w14:paraId="2540D71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03C8C">
        <w:rPr>
          <w:rFonts w:ascii="Times New Roman" w:hAnsi="Times New Roman" w:cs="Times New Roman"/>
          <w:sz w:val="24"/>
          <w:szCs w:val="24"/>
        </w:rPr>
        <w:t>sui</w:t>
      </w:r>
      <w:proofErr w:type="spellEnd"/>
      <w:r w:rsidRPr="00303C8C">
        <w:rPr>
          <w:rFonts w:ascii="Times New Roman" w:hAnsi="Times New Roman" w:cs="Times New Roman"/>
          <w:sz w:val="24"/>
          <w:szCs w:val="24"/>
        </w:rPr>
        <w:t xml:space="preserve"> </w:t>
      </w:r>
      <w:proofErr w:type="spellStart"/>
      <w:r w:rsidRPr="00303C8C">
        <w:rPr>
          <w:rFonts w:ascii="Times New Roman" w:hAnsi="Times New Roman" w:cs="Times New Roman"/>
          <w:sz w:val="24"/>
          <w:szCs w:val="24"/>
        </w:rPr>
        <w:t>generis</w:t>
      </w:r>
      <w:proofErr w:type="spellEnd"/>
      <w:r w:rsidRPr="00303C8C">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87DBD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092B62"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50D2207F"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16.</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Pareiškimai ir garantijos</w:t>
      </w:r>
    </w:p>
    <w:p w14:paraId="2835966F"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2AD8E23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16.1. Kiekviena iš Šalių pareiškia ir garantuoja kitai Šaliai, kad:</w:t>
      </w:r>
    </w:p>
    <w:p w14:paraId="5D6A185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A339CD6"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16.1.2. sudarydama Sutartį, Šalis neviršija savo kompetencijos ir nepažeidžia jai taikomų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3914AD89"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523AE8"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AAC3D4"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2764EC"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4E578175"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303C8C">
        <w:rPr>
          <w:rFonts w:ascii="Times New Roman" w:hAnsi="Times New Roman" w:cs="Times New Roman"/>
          <w:sz w:val="24"/>
          <w:szCs w:val="24"/>
        </w:rPr>
        <w:t>įstatymuose bei kituose teisės aktuose</w:t>
      </w:r>
      <w:r w:rsidRPr="00303C8C">
        <w:rPr>
          <w:rFonts w:ascii="Times New Roman" w:eastAsia="Arial" w:hAnsi="Times New Roman" w:cs="Times New Roman"/>
          <w:sz w:val="24"/>
          <w:szCs w:val="24"/>
        </w:rPr>
        <w:t xml:space="preserve"> numatytus leidimus, licencijas, atestatus, teisės pripažinimo dokumentus, reikalingus vykdant Sutartį.</w:t>
      </w:r>
    </w:p>
    <w:p w14:paraId="0E0E498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shd w:val="clear" w:color="auto" w:fill="FFFFFF"/>
        </w:rPr>
        <w:t xml:space="preserve">16.3. </w:t>
      </w:r>
      <w:r w:rsidRPr="00303C8C">
        <w:rPr>
          <w:rFonts w:ascii="Times New Roman" w:hAnsi="Times New Roman" w:cs="Times New Roman"/>
          <w:sz w:val="24"/>
          <w:szCs w:val="24"/>
        </w:rPr>
        <w:t>Tiekėjas pareiškia, kad suteiktų Paslaugų rezultato disponavimo, valdymo ir naudojimosi teisės nėra apribotos</w:t>
      </w:r>
      <w:r w:rsidRPr="00303C8C">
        <w:rPr>
          <w:rFonts w:ascii="Times New Roman" w:eastAsia="Arial" w:hAnsi="Times New Roman" w:cs="Times New Roman"/>
          <w:sz w:val="24"/>
          <w:szCs w:val="24"/>
        </w:rPr>
        <w:t xml:space="preserve"> </w:t>
      </w:r>
      <w:r w:rsidRPr="00303C8C">
        <w:rPr>
          <w:rFonts w:ascii="Times New Roman" w:eastAsia="Arial" w:hAnsi="Times New Roman" w:cs="Times New Roman"/>
          <w:sz w:val="24"/>
          <w:szCs w:val="24"/>
          <w:shd w:val="clear" w:color="auto" w:fill="FFFFFF"/>
        </w:rPr>
        <w:t xml:space="preserve">ir jokie tretieji asmenys neturi pretenzijų į Sutartimi perduodamą </w:t>
      </w:r>
      <w:r w:rsidRPr="00303C8C">
        <w:rPr>
          <w:rFonts w:ascii="Times New Roman" w:eastAsia="Arial" w:hAnsi="Times New Roman" w:cs="Times New Roman"/>
          <w:sz w:val="24"/>
          <w:szCs w:val="24"/>
        </w:rPr>
        <w:t>Paslaugų rezultatą</w:t>
      </w:r>
      <w:r w:rsidRPr="00303C8C">
        <w:rPr>
          <w:rFonts w:ascii="Times New Roman" w:eastAsia="Arial" w:hAnsi="Times New Roman" w:cs="Times New Roman"/>
          <w:sz w:val="24"/>
          <w:szCs w:val="24"/>
          <w:shd w:val="clear" w:color="auto" w:fill="FFFFFF"/>
        </w:rPr>
        <w:t>.</w:t>
      </w:r>
    </w:p>
    <w:p w14:paraId="5527D30D"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eastAsia="Arial" w:hAnsi="Times New Roman" w:cs="Times New Roman"/>
          <w:sz w:val="24"/>
          <w:szCs w:val="24"/>
        </w:rPr>
        <w:t>16.4. T</w:t>
      </w:r>
      <w:r w:rsidRPr="00303C8C">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3D88218"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p>
    <w:p w14:paraId="5403D3E5"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17.</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Bendrieji atsakomybės klausimai</w:t>
      </w:r>
    </w:p>
    <w:p w14:paraId="31E4D7BA" w14:textId="77777777" w:rsidR="00303C8C" w:rsidRPr="00303C8C" w:rsidRDefault="00303C8C" w:rsidP="00303C8C">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p>
    <w:p w14:paraId="3334C4C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0A6CCCD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03C8C">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FB652C"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64EF45"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lastRenderedPageBreak/>
        <w:t>17.4. Šioje Sutartyje numatytos teisių gynybos priemonės neapriboja Šalių teisės pasinaudoti kitomis teisėtomis teisių gynybos priemonėmis.</w:t>
      </w:r>
    </w:p>
    <w:p w14:paraId="603C234C"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316C3"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2D3638" w14:textId="77777777" w:rsidR="00303C8C" w:rsidRPr="00303C8C" w:rsidRDefault="00303C8C" w:rsidP="00303C8C">
      <w:pPr>
        <w:widowControl w:val="0"/>
        <w:tabs>
          <w:tab w:val="left" w:pos="567"/>
          <w:tab w:val="left" w:pos="851"/>
          <w:tab w:val="left" w:pos="992"/>
          <w:tab w:val="left" w:pos="1134"/>
        </w:tabs>
        <w:spacing w:line="276" w:lineRule="auto"/>
        <w:ind w:firstLine="53"/>
        <w:rPr>
          <w:rFonts w:ascii="Times New Roman" w:eastAsia="Arial" w:hAnsi="Times New Roman" w:cs="Times New Roman"/>
          <w:sz w:val="24"/>
          <w:szCs w:val="24"/>
        </w:rPr>
      </w:pPr>
    </w:p>
    <w:p w14:paraId="1885D418"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18.</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Nenugalima jėga (FORCE MAJEURE)</w:t>
      </w:r>
    </w:p>
    <w:p w14:paraId="612656B6"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16D97496"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18.1.</w:t>
      </w:r>
      <w:r w:rsidRPr="00303C8C">
        <w:rPr>
          <w:rFonts w:ascii="Times New Roman" w:eastAsia="Arial" w:hAnsi="Times New Roman" w:cs="Times New Roman"/>
          <w:b/>
          <w:bCs/>
          <w:sz w:val="24"/>
          <w:szCs w:val="24"/>
        </w:rPr>
        <w:tab/>
      </w:r>
      <w:r w:rsidRPr="00303C8C">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F5A6A9F"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18.1.1.</w:t>
      </w:r>
      <w:r w:rsidRPr="00303C8C">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B91E38"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C9169E"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18.2.</w:t>
      </w:r>
      <w:r w:rsidRPr="00303C8C">
        <w:rPr>
          <w:rFonts w:ascii="Times New Roman" w:eastAsia="Arial" w:hAnsi="Times New Roman" w:cs="Times New Roman"/>
          <w:b/>
          <w:bCs/>
          <w:sz w:val="24"/>
          <w:szCs w:val="24"/>
        </w:rPr>
        <w:tab/>
      </w:r>
      <w:r w:rsidRPr="00303C8C">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75A828"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18.3.</w:t>
      </w:r>
      <w:r w:rsidRPr="00303C8C">
        <w:rPr>
          <w:rFonts w:ascii="Times New Roman" w:eastAsia="Arial" w:hAnsi="Times New Roman" w:cs="Times New Roman"/>
          <w:b/>
          <w:bCs/>
          <w:sz w:val="24"/>
          <w:szCs w:val="24"/>
        </w:rPr>
        <w:tab/>
      </w:r>
      <w:r w:rsidRPr="00303C8C">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C0CAA5"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18.4.</w:t>
      </w:r>
      <w:r w:rsidRPr="00303C8C">
        <w:rPr>
          <w:rFonts w:ascii="Times New Roman" w:eastAsia="Arial" w:hAnsi="Times New Roman" w:cs="Times New Roman"/>
          <w:sz w:val="24"/>
          <w:szCs w:val="24"/>
        </w:rPr>
        <w:tab/>
        <w:t>Jeigu nenugalimos jėgos (</w:t>
      </w:r>
      <w:r w:rsidRPr="00303C8C">
        <w:rPr>
          <w:rFonts w:ascii="Times New Roman" w:eastAsia="Arial" w:hAnsi="Times New Roman" w:cs="Times New Roman"/>
          <w:iCs/>
          <w:sz w:val="24"/>
          <w:szCs w:val="24"/>
        </w:rPr>
        <w:t>force majeure</w:t>
      </w:r>
      <w:r w:rsidRPr="00303C8C">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22AD3B0" w14:textId="77777777" w:rsidR="00303C8C" w:rsidRPr="00303C8C" w:rsidRDefault="00303C8C" w:rsidP="00303C8C">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0007E62D"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19.</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Sutarties nuostatų negaliojimas</w:t>
      </w:r>
    </w:p>
    <w:p w14:paraId="4A15FAA7"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483DBC4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19.1.</w:t>
      </w:r>
      <w:r w:rsidRPr="00303C8C">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036BB3BA"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19.2.</w:t>
      </w:r>
      <w:r w:rsidRPr="00303C8C">
        <w:rPr>
          <w:rFonts w:ascii="Times New Roman" w:eastAsia="Arial" w:hAnsi="Times New Roman" w:cs="Times New Roman"/>
          <w:sz w:val="24"/>
          <w:szCs w:val="24"/>
        </w:rPr>
        <w:tab/>
        <w:t xml:space="preserve">Jeigu Specialiosiose sąlygose numatytas Bendrųjų sąlygų nuostatos pakeitimas yra arba tampa dalinai ar pilnai negaliojantis, negali būti taikoma tos Bendrųjų sąlygų nuostatos redakcija, buvusi </w:t>
      </w:r>
      <w:r w:rsidRPr="00303C8C">
        <w:rPr>
          <w:rFonts w:ascii="Times New Roman" w:eastAsia="Arial" w:hAnsi="Times New Roman" w:cs="Times New Roman"/>
          <w:sz w:val="24"/>
          <w:szCs w:val="24"/>
        </w:rPr>
        <w:lastRenderedPageBreak/>
        <w:t>iki pakeitimo. Tokiu atveju Šalys privalo veikti pagal Bendrųjų sąlygų 19.1 punktą.</w:t>
      </w:r>
    </w:p>
    <w:p w14:paraId="55DA9D31"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3ECD4A9A"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20.</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Sutarties pakeitimai</w:t>
      </w:r>
    </w:p>
    <w:p w14:paraId="64B3BBB4"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5E34C659" w14:textId="77777777" w:rsidR="00303C8C" w:rsidRPr="00303C8C" w:rsidRDefault="00303C8C" w:rsidP="0092538A">
      <w:pPr>
        <w:tabs>
          <w:tab w:val="left" w:pos="284"/>
          <w:tab w:val="left" w:pos="567"/>
        </w:tabs>
        <w:spacing w:line="240" w:lineRule="auto"/>
        <w:rPr>
          <w:rFonts w:ascii="Times New Roman" w:hAnsi="Times New Roman" w:cs="Times New Roman"/>
          <w:sz w:val="24"/>
          <w:szCs w:val="24"/>
        </w:rPr>
      </w:pPr>
      <w:r w:rsidRPr="00303C8C">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29AA3BF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20.2. Sutarties pakeitimai įforminami Šalims sudarant Susitarimą.</w:t>
      </w:r>
    </w:p>
    <w:p w14:paraId="02CC5C3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xml:space="preserve"> nuostatomis.</w:t>
      </w:r>
    </w:p>
    <w:p w14:paraId="74F959E7"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1CFAE32A"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E9908E"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1E5B90AC"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21.</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Sutarties sUSTABDYMAS</w:t>
      </w:r>
    </w:p>
    <w:p w14:paraId="39C9DE57"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106390DE"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(jų dalies) teikimo sustabdymą iki atitinkamų aplinkybių pasibaigimo.</w:t>
      </w:r>
    </w:p>
    <w:p w14:paraId="56B93F48"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21.2.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(jų dalies) teikimas gali būti stabdomas esant bent vienai iš šių aplinkybių:</w:t>
      </w:r>
    </w:p>
    <w:p w14:paraId="1BBD948F"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2F8FEE6"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557AC4D"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21.2.3. dėl nenumatytų prekių, paslaugų ir (ar) darbų, susijusių su perkamu objektu, kurių poreikis paaiškėjo tik vykdant Sutartį, įsigijimo;</w:t>
      </w:r>
    </w:p>
    <w:p w14:paraId="7F79CB47"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21.2.4. ne dėl Pirkėjo kaltės vėluoja kitos Pirkėjo pirkimo sutarties, turinčios tiesioginės įtakos šiai Sutarčiai, vykdymas;</w:t>
      </w:r>
    </w:p>
    <w:p w14:paraId="7E7863AB"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B94812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21.2.6. pasikeitus galiojančiam teisės aktui ar įsigaliojus naujam teisės aktui, kuris turi įtakos šios Sutarties vykdymui;</w:t>
      </w:r>
    </w:p>
    <w:p w14:paraId="3B2B432E"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05BD145B"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21.2.8. dėl teisminių (arbitražinių) ginčų su Pirkėju ar trečiaisiais asmenimis, kurių dalykas yra tiesiogiai susijęs su Sutarties vykdymu.</w:t>
      </w:r>
    </w:p>
    <w:p w14:paraId="41C295F7"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lastRenderedPageBreak/>
        <w:t xml:space="preserve">21.3. Jei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0FFF35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21.4. Jei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26CC1C"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21.5. Sutartinių įsipareigojimų vykdymas gali būti stabdomas tik Sutarties galiojimo laikotarpiu tokia tvarka:</w:t>
      </w:r>
    </w:p>
    <w:p w14:paraId="29712BE9"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5AE4609"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C1B08B"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69EA647"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5DCD35"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21.7. Sutartinių įsipareigojimų vykdymas sustabdomas ne ilgesniam kaip konkrečios, pagrįstos aplinkybės egzistavimo laikotarpiui.</w:t>
      </w:r>
    </w:p>
    <w:p w14:paraId="6C9634CE"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974B8C6"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E15A2B"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94D2671"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303C8C">
        <w:rPr>
          <w:rFonts w:ascii="Times New Roman" w:hAnsi="Times New Roman" w:cs="Times New Roman"/>
          <w:sz w:val="24"/>
          <w:szCs w:val="24"/>
        </w:rPr>
        <w:lastRenderedPageBreak/>
        <w:t>(dešimt) dienų nuo atitinkamo kreipimosi, kita Šalis gali nutraukti Sutartį, apie tai įspėjusi kitą Šalį prieš 10 (dešimt) dienų.</w:t>
      </w:r>
    </w:p>
    <w:p w14:paraId="1FC8C2F3"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73EBAE87"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22.</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Sutarties nutraukimas</w:t>
      </w:r>
    </w:p>
    <w:p w14:paraId="33937179"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3A74EF52" w14:textId="77777777" w:rsidR="00303C8C" w:rsidRPr="00303C8C" w:rsidRDefault="00303C8C" w:rsidP="0092538A">
      <w:pPr>
        <w:tabs>
          <w:tab w:val="left" w:pos="567"/>
          <w:tab w:val="left" w:pos="851"/>
          <w:tab w:val="left" w:pos="992"/>
          <w:tab w:val="left" w:pos="1134"/>
        </w:tabs>
        <w:spacing w:line="240" w:lineRule="auto"/>
        <w:rPr>
          <w:rFonts w:ascii="Times New Roman" w:eastAsia="Cambria" w:hAnsi="Times New Roman" w:cs="Times New Roman"/>
          <w:b/>
          <w:bCs/>
          <w:sz w:val="24"/>
          <w:szCs w:val="24"/>
        </w:rPr>
      </w:pPr>
      <w:r w:rsidRPr="00303C8C">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30DF7C1" w14:textId="77777777" w:rsidR="00303C8C" w:rsidRPr="00303C8C" w:rsidRDefault="00303C8C" w:rsidP="00303C8C">
      <w:pPr>
        <w:tabs>
          <w:tab w:val="left" w:pos="567"/>
          <w:tab w:val="left" w:pos="851"/>
          <w:tab w:val="left" w:pos="992"/>
          <w:tab w:val="left" w:pos="1134"/>
        </w:tabs>
        <w:spacing w:line="276" w:lineRule="auto"/>
        <w:rPr>
          <w:rFonts w:ascii="Times New Roman" w:eastAsia="Cambria" w:hAnsi="Times New Roman" w:cs="Times New Roman"/>
          <w:b/>
          <w:bCs/>
          <w:sz w:val="24"/>
          <w:szCs w:val="24"/>
        </w:rPr>
      </w:pPr>
    </w:p>
    <w:p w14:paraId="39E66E39"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22.1.</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Pretenzijos dėl Sutarties pažeidimų</w:t>
      </w:r>
    </w:p>
    <w:p w14:paraId="581F42A5"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424C87C9"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D020DAD"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03C8C">
        <w:rPr>
          <w:rFonts w:ascii="Times New Roman" w:hAnsi="Times New Roman" w:cs="Times New Roman"/>
          <w:bCs/>
          <w:sz w:val="24"/>
          <w:szCs w:val="24"/>
        </w:rPr>
        <w:t xml:space="preserve"> </w:t>
      </w:r>
      <w:r w:rsidRPr="00303C8C">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2D36FA7"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246F3049"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22.2.</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Sutarties nutraukimas Pirkėjo iniciatyva</w:t>
      </w:r>
    </w:p>
    <w:p w14:paraId="589C3975"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C552EA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EB546B"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61127D09"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303C8C">
        <w:rPr>
          <w:rFonts w:ascii="Times New Roman" w:hAnsi="Times New Roman" w:cs="Times New Roman"/>
          <w:bCs/>
          <w:sz w:val="24"/>
          <w:szCs w:val="24"/>
        </w:rPr>
        <w:t xml:space="preserve"> </w:t>
      </w:r>
      <w:r w:rsidRPr="00303C8C">
        <w:rPr>
          <w:rFonts w:ascii="Times New Roman" w:hAnsi="Times New Roman" w:cs="Times New Roman"/>
          <w:sz w:val="24"/>
          <w:szCs w:val="24"/>
        </w:rPr>
        <w:t>įstatymuose ir kituose teisės aktuose nustatyta tvarka analogiška situacija</w:t>
      </w:r>
      <w:r w:rsidRPr="00303C8C">
        <w:rPr>
          <w:rFonts w:ascii="Times New Roman" w:hAnsi="Times New Roman" w:cs="Times New Roman"/>
          <w:sz w:val="24"/>
          <w:szCs w:val="24"/>
          <w:shd w:val="clear" w:color="auto" w:fill="FFFFFF"/>
        </w:rPr>
        <w:t>;</w:t>
      </w:r>
    </w:p>
    <w:p w14:paraId="1D53BF54" w14:textId="77777777" w:rsidR="00303C8C" w:rsidRPr="00303C8C" w:rsidRDefault="00303C8C" w:rsidP="0092538A">
      <w:pPr>
        <w:tabs>
          <w:tab w:val="left" w:pos="567"/>
        </w:tabs>
        <w:spacing w:line="240" w:lineRule="auto"/>
        <w:rPr>
          <w:rFonts w:ascii="Times New Roman" w:hAnsi="Times New Roman" w:cs="Times New Roman"/>
          <w:sz w:val="24"/>
          <w:szCs w:val="24"/>
        </w:rPr>
      </w:pPr>
      <w:r w:rsidRPr="00303C8C">
        <w:rPr>
          <w:rFonts w:ascii="Times New Roman" w:hAnsi="Times New Roman" w:cs="Times New Roman"/>
          <w:sz w:val="24"/>
          <w:szCs w:val="24"/>
        </w:rPr>
        <w:t>22.2.2.2. Tiekėjo padėtis pasikeičia ir jis atitinka pirkimo dokumentuose nustatytą pašalinimo pagrindą;</w:t>
      </w:r>
    </w:p>
    <w:p w14:paraId="30DFB31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10E53379"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22.2.2.4. Pirkėjas nusprendžia nebevykdyti veiklos, kurios vykdymui Sutartimi įsigyjamos Paslaugos ir Sutarties poreikis išnyksta;</w:t>
      </w:r>
    </w:p>
    <w:p w14:paraId="43F4677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22.2.2.5. Pirkėjo valdymo organas priima sprendimą, dėl kurio Sutarties poreikis išnyksta;</w:t>
      </w:r>
    </w:p>
    <w:p w14:paraId="12316CFD"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D2EE0F5"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A78CF9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22.2.2.8. nebelieka perkamų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poreikio;</w:t>
      </w:r>
    </w:p>
    <w:p w14:paraId="67C0198F"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22.2.2.9. Pirkėjas iš pirkimų priežiūrą atliekančių institucijų gauna nurodymą ar rekomendaciją nutraukti Sutartį;</w:t>
      </w:r>
    </w:p>
    <w:p w14:paraId="4FA1770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05F95CB" w14:textId="77777777" w:rsidR="00303C8C" w:rsidRPr="00303C8C" w:rsidRDefault="00303C8C" w:rsidP="0092538A">
      <w:pPr>
        <w:tabs>
          <w:tab w:val="left" w:pos="567"/>
        </w:tabs>
        <w:spacing w:line="240" w:lineRule="auto"/>
        <w:textAlignment w:val="baseline"/>
        <w:rPr>
          <w:rFonts w:ascii="Times New Roman" w:eastAsia="Arial" w:hAnsi="Times New Roman" w:cs="Times New Roman"/>
          <w:sz w:val="24"/>
          <w:szCs w:val="24"/>
        </w:rPr>
      </w:pPr>
      <w:r w:rsidRPr="00303C8C">
        <w:rPr>
          <w:rFonts w:ascii="Times New Roman" w:hAnsi="Times New Roman" w:cs="Times New Roman"/>
          <w:sz w:val="24"/>
          <w:szCs w:val="24"/>
        </w:rPr>
        <w:t>22.2.2.11.</w:t>
      </w:r>
      <w:r w:rsidRPr="00303C8C">
        <w:rPr>
          <w:rFonts w:ascii="Times New Roman" w:eastAsia="Arial" w:hAnsi="Times New Roman" w:cs="Times New Roman"/>
          <w:sz w:val="24"/>
          <w:szCs w:val="24"/>
        </w:rPr>
        <w:t xml:space="preserve"> Tiekėjas atsisako pašalinti arba nepašalina Paslaugų trūkumų per Pirkėjo nustatytus protingus terminus;</w:t>
      </w:r>
    </w:p>
    <w:p w14:paraId="6E024F3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9A58283" w14:textId="77777777" w:rsidR="00303C8C" w:rsidRPr="00303C8C" w:rsidRDefault="00303C8C" w:rsidP="0092538A">
      <w:pPr>
        <w:tabs>
          <w:tab w:val="left" w:pos="567"/>
        </w:tabs>
        <w:spacing w:line="240" w:lineRule="auto"/>
        <w:textAlignment w:val="baseline"/>
        <w:rPr>
          <w:rFonts w:ascii="Times New Roman" w:hAnsi="Times New Roman" w:cs="Times New Roman"/>
          <w:iCs/>
          <w:sz w:val="24"/>
          <w:szCs w:val="24"/>
        </w:rPr>
      </w:pPr>
      <w:r w:rsidRPr="00303C8C">
        <w:rPr>
          <w:rFonts w:ascii="Times New Roman" w:hAnsi="Times New Roman" w:cs="Times New Roman"/>
          <w:sz w:val="24"/>
          <w:szCs w:val="24"/>
        </w:rPr>
        <w:t xml:space="preserve">22.2.2.13. </w:t>
      </w:r>
      <w:r w:rsidRPr="00303C8C">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8CD726" w14:textId="77777777" w:rsidR="00303C8C" w:rsidRPr="00303C8C" w:rsidRDefault="00303C8C" w:rsidP="0092538A">
      <w:pPr>
        <w:tabs>
          <w:tab w:val="left" w:pos="567"/>
        </w:tabs>
        <w:spacing w:line="240" w:lineRule="auto"/>
        <w:textAlignment w:val="baseline"/>
        <w:rPr>
          <w:rFonts w:ascii="Times New Roman" w:hAnsi="Times New Roman" w:cs="Times New Roman"/>
          <w:iCs/>
          <w:sz w:val="24"/>
          <w:szCs w:val="24"/>
        </w:rPr>
      </w:pPr>
      <w:r w:rsidRPr="00303C8C">
        <w:rPr>
          <w:rFonts w:ascii="Times New Roman" w:hAnsi="Times New Roman" w:cs="Times New Roman"/>
          <w:iCs/>
          <w:sz w:val="24"/>
          <w:szCs w:val="24"/>
        </w:rPr>
        <w:t>22.2.2.14. paaiškėja VPĮ 37 straipsnio 8 dalyje ir (ar) 47 straipsnio 8 dalyje nurodytos aplinkybės.</w:t>
      </w:r>
    </w:p>
    <w:p w14:paraId="6F26946F"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19590A"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79B21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8B1236C"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EA8B9A2"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22.2.7. Sutartis laikoma nutraukta kitą dieną po to, kai pasibaigia įspėjimo apie Sutarties nutraukimą terminas.</w:t>
      </w:r>
    </w:p>
    <w:p w14:paraId="19E635B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A6D032"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2D8DE289"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22.3.</w:t>
      </w:r>
      <w:r w:rsidRPr="00303C8C">
        <w:rPr>
          <w:rFonts w:ascii="Times New Roman" w:eastAsia="Arial" w:hAnsi="Times New Roman" w:cs="Times New Roman"/>
          <w:b/>
          <w:bCs/>
          <w:sz w:val="24"/>
          <w:szCs w:val="24"/>
        </w:rPr>
        <w:tab/>
        <w:t>Sutarties nutraukimas Tiekėjo iniciatyva</w:t>
      </w:r>
    </w:p>
    <w:p w14:paraId="3738697A"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0A3340A5"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303C8C">
        <w:rPr>
          <w:rFonts w:ascii="Times New Roman" w:hAnsi="Times New Roman" w:cs="Times New Roman"/>
          <w:sz w:val="24"/>
          <w:szCs w:val="24"/>
        </w:rPr>
        <w:lastRenderedPageBreak/>
        <w:t>(dvidešimt) proc. Pradinės sutarties vertės ir Pirkėjas, gavęs Tiekėjo pretenziją, per 30 (trisdešimt) dienų nesumoka Tiekėjui mokėtinų sumų.</w:t>
      </w:r>
    </w:p>
    <w:p w14:paraId="6B43ACD1"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22.3.2. Tiekėjas turi teisę vienašališkai nutraukti Sutartį, įspėjęs Pirkėją raštu prieš ne trumpesnį nei 10 (dešimties) dienų terminą, jeigu:</w:t>
      </w:r>
    </w:p>
    <w:p w14:paraId="1E49B49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A165EA"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26CF74D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FC108E1"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22.3.4. Tiekėjas turi teisę vienašališkai nutraukti Sutartį ir kitais įstatymuose bei kituose teisės aktuose įtvirtintais atvejais.</w:t>
      </w:r>
    </w:p>
    <w:p w14:paraId="2B7E9E38"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388953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22.3.6. Sutartis laikoma nutraukta kitą dieną po to, kai pasibaigia įspėjimo apie Sutarties nutraukimą terminas.</w:t>
      </w:r>
    </w:p>
    <w:p w14:paraId="19D08A9D"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0626EA4"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0B3B7FF8"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22.4.</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Šalių teisės ir pareigos Sutarties nutraukimo atveju</w:t>
      </w:r>
    </w:p>
    <w:p w14:paraId="04A90046"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627C333A"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51C621F1"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22.4.2. Nutraukus Sutartį, Šalys privalo:</w:t>
      </w:r>
    </w:p>
    <w:p w14:paraId="39110DA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22.4.2.1. įsitikinti, jog iki Sutarties nutraukimo dienos suteiktos </w:t>
      </w:r>
      <w:r w:rsidRPr="00303C8C">
        <w:rPr>
          <w:rFonts w:ascii="Times New Roman" w:eastAsia="Arial" w:hAnsi="Times New Roman" w:cs="Times New Roman"/>
          <w:sz w:val="24"/>
          <w:szCs w:val="24"/>
        </w:rPr>
        <w:t>Paslaugos</w:t>
      </w:r>
      <w:r w:rsidRPr="00303C8C">
        <w:rPr>
          <w:rFonts w:ascii="Times New Roman" w:hAnsi="Times New Roman" w:cs="Times New Roman"/>
          <w:sz w:val="24"/>
          <w:szCs w:val="24"/>
        </w:rPr>
        <w:t xml:space="preserve"> ir kiti atlikti veiksmai atitinka Sutarties reikalavimus ir Šalys dėl to viena kitai nebereikš pretenzijų;</w:t>
      </w:r>
    </w:p>
    <w:p w14:paraId="5E45266A"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22.4.2.2. atsiskaityti už iki Sutarties nutraukimo suteiktas </w:t>
      </w:r>
      <w:r w:rsidRPr="00303C8C">
        <w:rPr>
          <w:rFonts w:ascii="Times New Roman" w:eastAsia="Arial" w:hAnsi="Times New Roman" w:cs="Times New Roman"/>
          <w:sz w:val="24"/>
          <w:szCs w:val="24"/>
        </w:rPr>
        <w:t>Paslaugas</w:t>
      </w:r>
      <w:r w:rsidRPr="00303C8C">
        <w:rPr>
          <w:rFonts w:ascii="Times New Roman" w:hAnsi="Times New Roman" w:cs="Times New Roman"/>
          <w:sz w:val="24"/>
          <w:szCs w:val="24"/>
        </w:rPr>
        <w:t>, atitinkančias Sutarties reikalavimus;</w:t>
      </w:r>
    </w:p>
    <w:p w14:paraId="1DDFA88C"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851B5E3"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61BB93B0"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303C8C">
        <w:rPr>
          <w:rFonts w:ascii="Times New Roman" w:eastAsia="Arial" w:hAnsi="Times New Roman" w:cs="Times New Roman"/>
          <w:b/>
          <w:bCs/>
          <w:caps/>
          <w:sz w:val="24"/>
          <w:szCs w:val="24"/>
        </w:rPr>
        <w:t>23.</w:t>
      </w:r>
      <w:r w:rsidRPr="00303C8C">
        <w:rPr>
          <w:rFonts w:ascii="Times New Roman" w:hAnsi="Times New Roman" w:cs="Times New Roman"/>
          <w:sz w:val="24"/>
          <w:szCs w:val="24"/>
        </w:rPr>
        <w:tab/>
      </w:r>
      <w:r w:rsidRPr="00303C8C">
        <w:rPr>
          <w:rFonts w:ascii="Times New Roman" w:eastAsia="Arial" w:hAnsi="Times New Roman" w:cs="Times New Roman"/>
          <w:b/>
          <w:bCs/>
          <w:caps/>
          <w:sz w:val="24"/>
          <w:szCs w:val="24"/>
        </w:rPr>
        <w:t>PREKIŲ MODELIO AR GAMINTOJO KEITIMAS</w:t>
      </w:r>
    </w:p>
    <w:p w14:paraId="741DB90D"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33511A10"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eastAsia="Arial" w:hAnsi="Times New Roman" w:cs="Times New Roman"/>
          <w:caps/>
          <w:sz w:val="24"/>
          <w:szCs w:val="24"/>
        </w:rPr>
        <w:t xml:space="preserve">23.1. </w:t>
      </w:r>
      <w:r w:rsidRPr="00303C8C">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961B8D8"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303C8C">
        <w:rPr>
          <w:rFonts w:ascii="Times New Roman" w:hAnsi="Times New Roman" w:cs="Times New Roman"/>
          <w:sz w:val="24"/>
          <w:szCs w:val="24"/>
        </w:rPr>
        <w:lastRenderedPageBreak/>
        <w:t>sankcijoms, kaip tai apibrėžta Sankcijų įstatyme ir (ar) prekės, jų sudedamosios dalys ar (ir) gamintojas neatitinka VPĮ 45 straipsnio 2</w:t>
      </w:r>
      <w:r w:rsidRPr="00303C8C">
        <w:rPr>
          <w:rFonts w:ascii="Times New Roman" w:hAnsi="Times New Roman" w:cs="Times New Roman"/>
          <w:sz w:val="24"/>
          <w:szCs w:val="24"/>
          <w:vertAlign w:val="superscript"/>
        </w:rPr>
        <w:t xml:space="preserve">1 </w:t>
      </w:r>
      <w:r w:rsidRPr="00303C8C">
        <w:rPr>
          <w:rFonts w:ascii="Times New Roman" w:hAnsi="Times New Roman" w:cs="Times New Roman"/>
          <w:sz w:val="24"/>
          <w:szCs w:val="24"/>
        </w:rPr>
        <w:t>dalies nuostatų;</w:t>
      </w:r>
    </w:p>
    <w:p w14:paraId="44FD18ED"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CB20980"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03C8C">
        <w:rPr>
          <w:rFonts w:ascii="Times New Roman" w:hAnsi="Times New Roman" w:cs="Times New Roman"/>
          <w:sz w:val="24"/>
          <w:szCs w:val="24"/>
          <w:shd w:val="clear" w:color="auto" w:fill="FFFFFF"/>
        </w:rPr>
        <w:t>ir lygiavertiškumo ar geresnės kokybės nei Sutartyje nurodytos prekės</w:t>
      </w:r>
      <w:r w:rsidRPr="00303C8C">
        <w:rPr>
          <w:rFonts w:ascii="Times New Roman" w:hAnsi="Times New Roman" w:cs="Times New Roman"/>
          <w:sz w:val="24"/>
          <w:szCs w:val="24"/>
        </w:rPr>
        <w:t>;</w:t>
      </w:r>
    </w:p>
    <w:p w14:paraId="15233F55"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23.1.4. Šalys sudarė rašytinį Susitarimą prie Sutarties dėl prekių keitimo.</w:t>
      </w:r>
    </w:p>
    <w:p w14:paraId="04414C77"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23.2. Šiame Bendrųjų sąlygų skyriuje nurodytu atveju prekės turi būti pristatytos už ne didesnę nei pasiūlyme nurodytą kainą.</w:t>
      </w:r>
    </w:p>
    <w:p w14:paraId="581F27A1"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hAnsi="Times New Roman" w:cs="Times New Roman"/>
          <w:sz w:val="24"/>
          <w:szCs w:val="24"/>
        </w:rPr>
      </w:pPr>
    </w:p>
    <w:p w14:paraId="3E402062"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24.</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Bendravimo tvarka ir kalba</w:t>
      </w:r>
    </w:p>
    <w:p w14:paraId="3D2721B9"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Times New Roman" w:eastAsia="Arial" w:hAnsi="Times New Roman" w:cs="Times New Roman"/>
          <w:b/>
          <w:caps/>
          <w:sz w:val="24"/>
          <w:szCs w:val="24"/>
        </w:rPr>
      </w:pPr>
    </w:p>
    <w:p w14:paraId="2145930C" w14:textId="77777777" w:rsidR="00303C8C" w:rsidRPr="00303C8C" w:rsidRDefault="00303C8C" w:rsidP="0092538A">
      <w:pP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rPr>
        <w:t>24.1.</w:t>
      </w:r>
      <w:r w:rsidRPr="00303C8C">
        <w:rPr>
          <w:rFonts w:ascii="Times New Roman" w:eastAsia="Arial" w:hAnsi="Times New Roman" w:cs="Times New Roman"/>
          <w:sz w:val="24"/>
          <w:szCs w:val="24"/>
        </w:rPr>
        <w:tab/>
      </w:r>
      <w:r w:rsidRPr="00303C8C">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303C8C">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526E8DD"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C00DEC" w14:textId="77777777" w:rsidR="00303C8C" w:rsidRPr="00303C8C" w:rsidRDefault="00303C8C" w:rsidP="0092538A">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2E2F3F3" w14:textId="77777777" w:rsidR="00303C8C" w:rsidRPr="00303C8C" w:rsidRDefault="00303C8C" w:rsidP="0092538A">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24.4. Jeigu pranešimas siunčiamas el. paštu, laikoma, kad Šalis jį gavo kitą darbo dieną.</w:t>
      </w:r>
    </w:p>
    <w:p w14:paraId="77B56340" w14:textId="77777777" w:rsidR="00303C8C" w:rsidRPr="00303C8C" w:rsidRDefault="00303C8C" w:rsidP="0092538A">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24.5. Jeigu pranešimas siunčiamas keliais skirtingais būdais, laikoma, kad gavėjas jį gavo tada, kai jis gavo pirmesnįjį pranešimą.</w:t>
      </w:r>
    </w:p>
    <w:p w14:paraId="04AD9460" w14:textId="77777777" w:rsidR="00303C8C" w:rsidRPr="00303C8C" w:rsidRDefault="00303C8C" w:rsidP="00303C8C">
      <w:pPr>
        <w:widowControl w:val="0"/>
        <w:tabs>
          <w:tab w:val="left" w:pos="0"/>
          <w:tab w:val="left" w:pos="851"/>
          <w:tab w:val="left" w:pos="992"/>
          <w:tab w:val="left" w:pos="1134"/>
        </w:tabs>
        <w:spacing w:line="276" w:lineRule="auto"/>
        <w:rPr>
          <w:rFonts w:ascii="Times New Roman" w:eastAsia="Arial" w:hAnsi="Times New Roman" w:cs="Times New Roman"/>
          <w:b/>
          <w:bCs/>
          <w:sz w:val="24"/>
          <w:szCs w:val="24"/>
        </w:rPr>
      </w:pPr>
    </w:p>
    <w:p w14:paraId="1221DFC0"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25.</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Pretenzijos ir ginčų sprendimas</w:t>
      </w:r>
    </w:p>
    <w:p w14:paraId="3891770E"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Times New Roman" w:eastAsia="Arial" w:hAnsi="Times New Roman" w:cs="Times New Roman"/>
          <w:b/>
          <w:caps/>
          <w:sz w:val="24"/>
          <w:szCs w:val="24"/>
        </w:rPr>
      </w:pPr>
    </w:p>
    <w:p w14:paraId="3F9137AA" w14:textId="77777777" w:rsidR="00303C8C" w:rsidRPr="00303C8C" w:rsidRDefault="00303C8C" w:rsidP="0092538A">
      <w:pPr>
        <w:widowControl w:val="0"/>
        <w:tabs>
          <w:tab w:val="left" w:pos="0"/>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1115DF5" w14:textId="77777777" w:rsidR="00303C8C" w:rsidRPr="00303C8C" w:rsidRDefault="00303C8C" w:rsidP="0092538A">
      <w:pPr>
        <w:widowControl w:val="0"/>
        <w:tabs>
          <w:tab w:val="left" w:pos="142"/>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03C8C">
        <w:rPr>
          <w:rFonts w:ascii="Times New Roman" w:hAnsi="Times New Roman" w:cs="Times New Roman"/>
          <w:sz w:val="24"/>
          <w:szCs w:val="24"/>
        </w:rPr>
        <w:t xml:space="preserve"> </w:t>
      </w:r>
      <w:r w:rsidRPr="00303C8C">
        <w:rPr>
          <w:rFonts w:ascii="Times New Roman" w:eastAsia="Cambria" w:hAnsi="Times New Roman" w:cs="Times New Roman"/>
          <w:sz w:val="24"/>
          <w:szCs w:val="24"/>
        </w:rPr>
        <w:t>Lietuvos Respublikos įstatymuose nustatyta tvarka.</w:t>
      </w:r>
    </w:p>
    <w:p w14:paraId="524E5ABE" w14:textId="77777777" w:rsidR="00303C8C" w:rsidRPr="00303C8C" w:rsidRDefault="00303C8C" w:rsidP="0092538A">
      <w:pPr>
        <w:widowControl w:val="0"/>
        <w:tabs>
          <w:tab w:val="left" w:pos="426"/>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25.3. Kilę ginčai nesudaro pagrindo Šalims atsisakyti vykdyti savo prievoles pagal Sutartį.</w:t>
      </w:r>
    </w:p>
    <w:p w14:paraId="22FC0397" w14:textId="77777777" w:rsidR="00303C8C" w:rsidRPr="00303C8C" w:rsidRDefault="00303C8C" w:rsidP="00303C8C">
      <w:pPr>
        <w:widowControl w:val="0"/>
        <w:tabs>
          <w:tab w:val="left" w:pos="426"/>
          <w:tab w:val="left" w:pos="567"/>
          <w:tab w:val="left" w:pos="709"/>
          <w:tab w:val="left" w:pos="851"/>
          <w:tab w:val="left" w:pos="992"/>
          <w:tab w:val="left" w:pos="1134"/>
        </w:tabs>
        <w:spacing w:line="276" w:lineRule="auto"/>
        <w:rPr>
          <w:rFonts w:ascii="Times New Roman" w:eastAsia="Arial" w:hAnsi="Times New Roman" w:cs="Times New Roman"/>
          <w:sz w:val="24"/>
          <w:szCs w:val="24"/>
        </w:rPr>
      </w:pPr>
    </w:p>
    <w:p w14:paraId="39228628" w14:textId="77777777" w:rsidR="00303C8C" w:rsidRDefault="00303C8C" w:rsidP="00303C8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DEBF070" w14:textId="77777777" w:rsidR="00303C8C" w:rsidRPr="00194983" w:rsidRDefault="00303C8C" w:rsidP="00506996">
      <w:pPr>
        <w:spacing w:line="240" w:lineRule="auto"/>
        <w:ind w:left="7314" w:firstLine="0"/>
        <w:rPr>
          <w:rFonts w:cstheme="minorHAnsi"/>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2D6841A1" w14:textId="77777777" w:rsidR="00303C8C" w:rsidRDefault="00303C8C" w:rsidP="00E63A8A">
      <w:pPr>
        <w:pStyle w:val="Betarp"/>
        <w:spacing w:line="300" w:lineRule="auto"/>
        <w:ind w:firstLine="0"/>
        <w:contextualSpacing/>
        <w:rPr>
          <w:rFonts w:ascii="Arial" w:eastAsiaTheme="minorHAnsi" w:hAnsi="Arial" w:cs="Arial"/>
          <w:bCs/>
          <w:iCs/>
        </w:rPr>
      </w:pPr>
    </w:p>
    <w:p w14:paraId="31A08854" w14:textId="77777777" w:rsidR="00303C8C" w:rsidRDefault="00303C8C" w:rsidP="00E63A8A">
      <w:pPr>
        <w:pStyle w:val="Betarp"/>
        <w:spacing w:line="300" w:lineRule="auto"/>
        <w:ind w:firstLine="0"/>
        <w:contextualSpacing/>
        <w:rPr>
          <w:rFonts w:ascii="Arial" w:eastAsiaTheme="minorHAnsi" w:hAnsi="Arial" w:cs="Arial"/>
          <w:bCs/>
          <w:iCs/>
        </w:rPr>
      </w:pPr>
    </w:p>
    <w:p w14:paraId="2A882DF8" w14:textId="77777777" w:rsidR="00303C8C" w:rsidRDefault="00303C8C" w:rsidP="00E63A8A">
      <w:pPr>
        <w:pStyle w:val="Betarp"/>
        <w:spacing w:line="300" w:lineRule="auto"/>
        <w:ind w:firstLine="0"/>
        <w:contextualSpacing/>
        <w:rPr>
          <w:rFonts w:ascii="Arial" w:eastAsiaTheme="minorHAnsi" w:hAnsi="Arial" w:cs="Arial"/>
          <w:bCs/>
          <w:iCs/>
        </w:rPr>
      </w:pPr>
    </w:p>
    <w:p w14:paraId="550EB409" w14:textId="77777777" w:rsidR="00823439" w:rsidRPr="00823439" w:rsidRDefault="00823439" w:rsidP="00823439">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823439">
        <w:rPr>
          <w:rFonts w:ascii="Times New Roman" w:hAnsi="Times New Roman" w:cs="Times New Roman"/>
          <w:b/>
          <w:bCs/>
          <w:caps/>
          <w:sz w:val="24"/>
          <w:szCs w:val="24"/>
        </w:rPr>
        <w:t>paslaugų pirkimo-pardavimo sutarties Specialiosios sąlygos</w:t>
      </w:r>
    </w:p>
    <w:p w14:paraId="301D8E32" w14:textId="77777777" w:rsidR="00823439" w:rsidRPr="00823439" w:rsidRDefault="00823439" w:rsidP="00823439">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1844"/>
        <w:gridCol w:w="2489"/>
        <w:gridCol w:w="2634"/>
      </w:tblGrid>
      <w:tr w:rsidR="00823439" w:rsidRPr="00823439" w14:paraId="794341E4" w14:textId="77777777" w:rsidTr="00A44A2E">
        <w:trPr>
          <w:trHeight w:val="698"/>
        </w:trPr>
        <w:tc>
          <w:tcPr>
            <w:tcW w:w="3114" w:type="dxa"/>
          </w:tcPr>
          <w:p w14:paraId="3869C72B"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Sutarties pavadinimas</w:t>
            </w:r>
          </w:p>
        </w:tc>
        <w:tc>
          <w:tcPr>
            <w:tcW w:w="7403" w:type="dxa"/>
            <w:gridSpan w:val="3"/>
          </w:tcPr>
          <w:p w14:paraId="29C803B7" w14:textId="0C15C28F" w:rsidR="00823439" w:rsidRPr="00823439" w:rsidRDefault="00823439" w:rsidP="00A44A2E">
            <w:pPr>
              <w:tabs>
                <w:tab w:val="num" w:pos="960"/>
                <w:tab w:val="left" w:pos="1134"/>
              </w:tabs>
              <w:spacing w:line="240" w:lineRule="auto"/>
              <w:ind w:firstLine="0"/>
              <w:rPr>
                <w:rFonts w:ascii="Times New Roman" w:hAnsi="Times New Roman" w:cs="Times New Roman"/>
                <w:kern w:val="2"/>
                <w:sz w:val="24"/>
                <w:szCs w:val="24"/>
              </w:rPr>
            </w:pPr>
            <w:r w:rsidRPr="00823439">
              <w:rPr>
                <w:rFonts w:ascii="Times New Roman" w:hAnsi="Times New Roman" w:cs="Times New Roman"/>
                <w:sz w:val="24"/>
                <w:szCs w:val="24"/>
              </w:rPr>
              <w:t>Darbuotojų saugos ir sveikatos tarnybos funkcijų vykdymo, gaisrinės saugos paslaugos</w:t>
            </w:r>
          </w:p>
        </w:tc>
      </w:tr>
      <w:tr w:rsidR="00823439" w:rsidRPr="00823439" w14:paraId="56C9EA29" w14:textId="77777777" w:rsidTr="00823439">
        <w:trPr>
          <w:trHeight w:val="347"/>
        </w:trPr>
        <w:tc>
          <w:tcPr>
            <w:tcW w:w="3114" w:type="dxa"/>
          </w:tcPr>
          <w:p w14:paraId="2443D3CC"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Sutarties data</w:t>
            </w:r>
          </w:p>
        </w:tc>
        <w:tc>
          <w:tcPr>
            <w:tcW w:w="1975" w:type="dxa"/>
          </w:tcPr>
          <w:p w14:paraId="5920F846" w14:textId="77777777" w:rsidR="00823439" w:rsidRPr="00823439" w:rsidRDefault="00823439" w:rsidP="00823439">
            <w:pPr>
              <w:spacing w:line="240" w:lineRule="auto"/>
              <w:rPr>
                <w:rFonts w:ascii="Times New Roman" w:hAnsi="Times New Roman" w:cs="Times New Roman"/>
                <w:kern w:val="2"/>
                <w:sz w:val="24"/>
                <w:szCs w:val="24"/>
              </w:rPr>
            </w:pPr>
          </w:p>
        </w:tc>
        <w:tc>
          <w:tcPr>
            <w:tcW w:w="2599" w:type="dxa"/>
          </w:tcPr>
          <w:p w14:paraId="60E173FD"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Sutarties numeris</w:t>
            </w:r>
          </w:p>
        </w:tc>
        <w:tc>
          <w:tcPr>
            <w:tcW w:w="2829" w:type="dxa"/>
          </w:tcPr>
          <w:p w14:paraId="442B9397" w14:textId="77777777" w:rsidR="00823439" w:rsidRPr="00823439" w:rsidRDefault="00823439" w:rsidP="000D6D5C">
            <w:pPr>
              <w:rPr>
                <w:rFonts w:ascii="Times New Roman" w:hAnsi="Times New Roman" w:cs="Times New Roman"/>
                <w:kern w:val="2"/>
                <w:sz w:val="24"/>
                <w:szCs w:val="24"/>
              </w:rPr>
            </w:pPr>
          </w:p>
        </w:tc>
      </w:tr>
    </w:tbl>
    <w:p w14:paraId="1B290CBA" w14:textId="77777777" w:rsidR="00823439" w:rsidRPr="00823439" w:rsidRDefault="00823439" w:rsidP="00823439">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103"/>
        <w:gridCol w:w="3737"/>
      </w:tblGrid>
      <w:tr w:rsidR="00823439" w:rsidRPr="00823439" w14:paraId="12D71AFE" w14:textId="77777777" w:rsidTr="00823439">
        <w:tc>
          <w:tcPr>
            <w:tcW w:w="10485" w:type="dxa"/>
            <w:gridSpan w:val="3"/>
          </w:tcPr>
          <w:p w14:paraId="10D9E948"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1. SUTARTIES ŠALYS</w:t>
            </w:r>
          </w:p>
        </w:tc>
      </w:tr>
      <w:tr w:rsidR="00823439" w:rsidRPr="00823439" w14:paraId="3FDEACEE" w14:textId="77777777" w:rsidTr="00823439">
        <w:tc>
          <w:tcPr>
            <w:tcW w:w="3256" w:type="dxa"/>
            <w:vMerge w:val="restart"/>
          </w:tcPr>
          <w:p w14:paraId="61333FB7" w14:textId="77777777" w:rsidR="00823439" w:rsidRPr="00823439" w:rsidRDefault="00823439" w:rsidP="000D6D5C">
            <w:pPr>
              <w:jc w:val="center"/>
              <w:rPr>
                <w:rFonts w:ascii="Times New Roman" w:hAnsi="Times New Roman" w:cs="Times New Roman"/>
                <w:b/>
                <w:kern w:val="2"/>
                <w:sz w:val="24"/>
                <w:szCs w:val="24"/>
              </w:rPr>
            </w:pPr>
          </w:p>
          <w:p w14:paraId="0620273A" w14:textId="77777777" w:rsidR="00823439" w:rsidRPr="00823439" w:rsidRDefault="00823439" w:rsidP="000D6D5C">
            <w:pPr>
              <w:jc w:val="center"/>
              <w:rPr>
                <w:rFonts w:ascii="Times New Roman" w:hAnsi="Times New Roman" w:cs="Times New Roman"/>
                <w:b/>
                <w:kern w:val="2"/>
                <w:sz w:val="24"/>
                <w:szCs w:val="24"/>
              </w:rPr>
            </w:pPr>
          </w:p>
          <w:p w14:paraId="1A8D8416" w14:textId="77777777" w:rsidR="00823439" w:rsidRPr="00823439" w:rsidRDefault="00823439" w:rsidP="000D6D5C">
            <w:pPr>
              <w:jc w:val="center"/>
              <w:rPr>
                <w:rFonts w:ascii="Times New Roman" w:hAnsi="Times New Roman" w:cs="Times New Roman"/>
                <w:b/>
                <w:kern w:val="2"/>
                <w:sz w:val="24"/>
                <w:szCs w:val="24"/>
              </w:rPr>
            </w:pPr>
          </w:p>
          <w:p w14:paraId="4210F351" w14:textId="77777777" w:rsidR="00823439" w:rsidRPr="00823439" w:rsidRDefault="00823439" w:rsidP="000D6D5C">
            <w:pPr>
              <w:rPr>
                <w:rFonts w:ascii="Times New Roman" w:hAnsi="Times New Roman" w:cs="Times New Roman"/>
                <w:b/>
                <w:kern w:val="2"/>
                <w:sz w:val="24"/>
                <w:szCs w:val="24"/>
              </w:rPr>
            </w:pPr>
          </w:p>
          <w:p w14:paraId="1F535487" w14:textId="77777777" w:rsidR="00823439" w:rsidRPr="00823439" w:rsidRDefault="00823439" w:rsidP="00823439">
            <w:pPr>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1.1. Pirkėjas</w:t>
            </w:r>
          </w:p>
        </w:tc>
        <w:tc>
          <w:tcPr>
            <w:tcW w:w="3260" w:type="dxa"/>
          </w:tcPr>
          <w:p w14:paraId="5ADE7A4F" w14:textId="77777777" w:rsidR="00823439" w:rsidRPr="00823439" w:rsidRDefault="00823439" w:rsidP="00823439">
            <w:pPr>
              <w:spacing w:line="240" w:lineRule="auto"/>
              <w:ind w:firstLine="0"/>
              <w:jc w:val="left"/>
              <w:rPr>
                <w:rFonts w:ascii="Times New Roman" w:hAnsi="Times New Roman" w:cs="Times New Roman"/>
                <w:kern w:val="2"/>
                <w:sz w:val="24"/>
                <w:szCs w:val="24"/>
              </w:rPr>
            </w:pPr>
            <w:r w:rsidRPr="00823439">
              <w:rPr>
                <w:rFonts w:ascii="Times New Roman" w:hAnsi="Times New Roman" w:cs="Times New Roman"/>
                <w:kern w:val="2"/>
                <w:sz w:val="24"/>
                <w:szCs w:val="24"/>
              </w:rPr>
              <w:t>1.1.1. Pavadinimas</w:t>
            </w:r>
          </w:p>
        </w:tc>
        <w:tc>
          <w:tcPr>
            <w:tcW w:w="3969" w:type="dxa"/>
          </w:tcPr>
          <w:p w14:paraId="24071C8A" w14:textId="594EDCF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 xml:space="preserve">UAB ,,Utenos </w:t>
            </w:r>
            <w:r w:rsidR="00CC45CD">
              <w:rPr>
                <w:rFonts w:ascii="Times New Roman" w:hAnsi="Times New Roman" w:cs="Times New Roman"/>
                <w:kern w:val="2"/>
                <w:sz w:val="24"/>
                <w:szCs w:val="24"/>
              </w:rPr>
              <w:t>butų ūkis</w:t>
            </w:r>
            <w:r w:rsidRPr="00823439">
              <w:rPr>
                <w:rFonts w:ascii="Times New Roman" w:hAnsi="Times New Roman" w:cs="Times New Roman"/>
                <w:kern w:val="2"/>
                <w:sz w:val="24"/>
                <w:szCs w:val="24"/>
              </w:rPr>
              <w:t>“</w:t>
            </w:r>
          </w:p>
        </w:tc>
      </w:tr>
      <w:tr w:rsidR="00823439" w:rsidRPr="00823439" w14:paraId="441F574C" w14:textId="77777777" w:rsidTr="00823439">
        <w:tc>
          <w:tcPr>
            <w:tcW w:w="3256" w:type="dxa"/>
            <w:vMerge/>
          </w:tcPr>
          <w:p w14:paraId="5C9CF549" w14:textId="77777777" w:rsidR="00823439" w:rsidRPr="00823439" w:rsidRDefault="00823439" w:rsidP="000D6D5C">
            <w:pPr>
              <w:rPr>
                <w:rFonts w:ascii="Times New Roman" w:hAnsi="Times New Roman" w:cs="Times New Roman"/>
                <w:kern w:val="2"/>
                <w:sz w:val="24"/>
                <w:szCs w:val="24"/>
              </w:rPr>
            </w:pPr>
          </w:p>
        </w:tc>
        <w:tc>
          <w:tcPr>
            <w:tcW w:w="3260" w:type="dxa"/>
          </w:tcPr>
          <w:p w14:paraId="0C7ACEA9"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1.1.2. Juridinio asmens kodas</w:t>
            </w:r>
          </w:p>
        </w:tc>
        <w:tc>
          <w:tcPr>
            <w:tcW w:w="3969" w:type="dxa"/>
          </w:tcPr>
          <w:p w14:paraId="5E56D467" w14:textId="0017633F"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183</w:t>
            </w:r>
            <w:r w:rsidR="00CC45CD">
              <w:rPr>
                <w:rFonts w:ascii="Times New Roman" w:hAnsi="Times New Roman" w:cs="Times New Roman"/>
                <w:kern w:val="2"/>
                <w:sz w:val="24"/>
                <w:szCs w:val="24"/>
              </w:rPr>
              <w:t>605327</w:t>
            </w:r>
          </w:p>
        </w:tc>
      </w:tr>
      <w:tr w:rsidR="00823439" w:rsidRPr="00823439" w14:paraId="4768B687" w14:textId="77777777" w:rsidTr="00823439">
        <w:tc>
          <w:tcPr>
            <w:tcW w:w="3256" w:type="dxa"/>
            <w:vMerge/>
          </w:tcPr>
          <w:p w14:paraId="0164DD53" w14:textId="77777777" w:rsidR="00823439" w:rsidRPr="00823439" w:rsidRDefault="00823439" w:rsidP="000D6D5C">
            <w:pPr>
              <w:rPr>
                <w:rFonts w:ascii="Times New Roman" w:hAnsi="Times New Roman" w:cs="Times New Roman"/>
                <w:kern w:val="2"/>
                <w:sz w:val="24"/>
                <w:szCs w:val="24"/>
              </w:rPr>
            </w:pPr>
          </w:p>
        </w:tc>
        <w:tc>
          <w:tcPr>
            <w:tcW w:w="3260" w:type="dxa"/>
          </w:tcPr>
          <w:p w14:paraId="158B5D0C"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1.1.3. Adresas</w:t>
            </w:r>
          </w:p>
        </w:tc>
        <w:tc>
          <w:tcPr>
            <w:tcW w:w="3969" w:type="dxa"/>
          </w:tcPr>
          <w:p w14:paraId="1E7D4910" w14:textId="6ED1F1E1" w:rsidR="00823439" w:rsidRPr="00823439" w:rsidRDefault="00823439" w:rsidP="00823439">
            <w:pPr>
              <w:spacing w:line="240" w:lineRule="auto"/>
              <w:ind w:firstLine="0"/>
              <w:rPr>
                <w:rFonts w:ascii="Times New Roman" w:hAnsi="Times New Roman" w:cs="Times New Roman"/>
                <w:kern w:val="2"/>
                <w:sz w:val="24"/>
                <w:szCs w:val="24"/>
              </w:rPr>
            </w:pPr>
            <w:proofErr w:type="spellStart"/>
            <w:r w:rsidRPr="00823439">
              <w:rPr>
                <w:rFonts w:ascii="Times New Roman" w:hAnsi="Times New Roman" w:cs="Times New Roman"/>
                <w:kern w:val="2"/>
                <w:sz w:val="24"/>
                <w:szCs w:val="24"/>
              </w:rPr>
              <w:t>Rašės</w:t>
            </w:r>
            <w:proofErr w:type="spellEnd"/>
            <w:r w:rsidRPr="00823439">
              <w:rPr>
                <w:rFonts w:ascii="Times New Roman" w:hAnsi="Times New Roman" w:cs="Times New Roman"/>
                <w:kern w:val="2"/>
                <w:sz w:val="24"/>
                <w:szCs w:val="24"/>
              </w:rPr>
              <w:t xml:space="preserve"> g. </w:t>
            </w:r>
            <w:r w:rsidR="00CC45CD">
              <w:rPr>
                <w:rFonts w:ascii="Times New Roman" w:hAnsi="Times New Roman" w:cs="Times New Roman"/>
                <w:kern w:val="2"/>
                <w:sz w:val="24"/>
                <w:szCs w:val="24"/>
              </w:rPr>
              <w:t>1</w:t>
            </w:r>
            <w:r w:rsidRPr="00823439">
              <w:rPr>
                <w:rFonts w:ascii="Times New Roman" w:hAnsi="Times New Roman" w:cs="Times New Roman"/>
                <w:kern w:val="2"/>
                <w:sz w:val="24"/>
                <w:szCs w:val="24"/>
              </w:rPr>
              <w:t>, LT-28197 Utena</w:t>
            </w:r>
          </w:p>
        </w:tc>
      </w:tr>
      <w:tr w:rsidR="00823439" w:rsidRPr="00823439" w14:paraId="0BCA420A" w14:textId="77777777" w:rsidTr="00823439">
        <w:tc>
          <w:tcPr>
            <w:tcW w:w="3256" w:type="dxa"/>
            <w:vMerge/>
          </w:tcPr>
          <w:p w14:paraId="172F34B8" w14:textId="77777777" w:rsidR="00823439" w:rsidRPr="00823439" w:rsidRDefault="00823439" w:rsidP="000D6D5C">
            <w:pPr>
              <w:rPr>
                <w:rFonts w:ascii="Times New Roman" w:hAnsi="Times New Roman" w:cs="Times New Roman"/>
                <w:kern w:val="2"/>
                <w:sz w:val="24"/>
                <w:szCs w:val="24"/>
              </w:rPr>
            </w:pPr>
          </w:p>
        </w:tc>
        <w:tc>
          <w:tcPr>
            <w:tcW w:w="3260" w:type="dxa"/>
          </w:tcPr>
          <w:p w14:paraId="09064692"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1.1.4. PVM mokėtojo kodas</w:t>
            </w:r>
          </w:p>
        </w:tc>
        <w:tc>
          <w:tcPr>
            <w:tcW w:w="3969" w:type="dxa"/>
          </w:tcPr>
          <w:p w14:paraId="50CE0CB4" w14:textId="721198DD"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LT</w:t>
            </w:r>
            <w:r w:rsidR="00CC45CD">
              <w:rPr>
                <w:rFonts w:ascii="Times New Roman" w:hAnsi="Times New Roman" w:cs="Times New Roman"/>
                <w:kern w:val="2"/>
                <w:sz w:val="24"/>
                <w:szCs w:val="24"/>
              </w:rPr>
              <w:t>836053219</w:t>
            </w:r>
          </w:p>
        </w:tc>
      </w:tr>
      <w:tr w:rsidR="00823439" w:rsidRPr="00823439" w14:paraId="25F8C47C" w14:textId="77777777" w:rsidTr="00823439">
        <w:tc>
          <w:tcPr>
            <w:tcW w:w="3256" w:type="dxa"/>
            <w:vMerge/>
          </w:tcPr>
          <w:p w14:paraId="69543BA4" w14:textId="77777777" w:rsidR="00823439" w:rsidRPr="00823439" w:rsidRDefault="00823439" w:rsidP="000D6D5C">
            <w:pPr>
              <w:rPr>
                <w:rFonts w:ascii="Times New Roman" w:hAnsi="Times New Roman" w:cs="Times New Roman"/>
                <w:kern w:val="2"/>
                <w:sz w:val="24"/>
                <w:szCs w:val="24"/>
              </w:rPr>
            </w:pPr>
          </w:p>
        </w:tc>
        <w:tc>
          <w:tcPr>
            <w:tcW w:w="3260" w:type="dxa"/>
          </w:tcPr>
          <w:p w14:paraId="5F8103C1"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1.1.5. Atsiskaitomoji sąskaita</w:t>
            </w:r>
          </w:p>
        </w:tc>
        <w:tc>
          <w:tcPr>
            <w:tcW w:w="3969" w:type="dxa"/>
          </w:tcPr>
          <w:p w14:paraId="7379E2A5" w14:textId="34F2C282"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LT</w:t>
            </w:r>
            <w:r w:rsidR="00CC45CD">
              <w:rPr>
                <w:rFonts w:ascii="Times New Roman" w:hAnsi="Times New Roman" w:cs="Times New Roman"/>
                <w:kern w:val="2"/>
                <w:sz w:val="24"/>
                <w:szCs w:val="24"/>
              </w:rPr>
              <w:t>95 4010 0417 0001 0196</w:t>
            </w:r>
          </w:p>
        </w:tc>
      </w:tr>
      <w:tr w:rsidR="00823439" w:rsidRPr="00823439" w14:paraId="6A3D3030" w14:textId="77777777" w:rsidTr="00823439">
        <w:tc>
          <w:tcPr>
            <w:tcW w:w="3256" w:type="dxa"/>
            <w:vMerge/>
          </w:tcPr>
          <w:p w14:paraId="53969C4B" w14:textId="77777777" w:rsidR="00823439" w:rsidRPr="00823439" w:rsidRDefault="00823439" w:rsidP="000D6D5C">
            <w:pPr>
              <w:rPr>
                <w:rFonts w:ascii="Times New Roman" w:hAnsi="Times New Roman" w:cs="Times New Roman"/>
                <w:kern w:val="2"/>
                <w:sz w:val="24"/>
                <w:szCs w:val="24"/>
              </w:rPr>
            </w:pPr>
          </w:p>
        </w:tc>
        <w:tc>
          <w:tcPr>
            <w:tcW w:w="3260" w:type="dxa"/>
          </w:tcPr>
          <w:p w14:paraId="53F6BB84"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1.1.6. Bankas, banko kodas</w:t>
            </w:r>
          </w:p>
        </w:tc>
        <w:tc>
          <w:tcPr>
            <w:tcW w:w="3969" w:type="dxa"/>
          </w:tcPr>
          <w:p w14:paraId="3B84A1BA" w14:textId="60EB7036"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A</w:t>
            </w:r>
            <w:r w:rsidR="00CC45CD">
              <w:rPr>
                <w:rFonts w:ascii="Times New Roman" w:hAnsi="Times New Roman" w:cs="Times New Roman"/>
                <w:kern w:val="2"/>
                <w:sz w:val="24"/>
                <w:szCs w:val="24"/>
              </w:rPr>
              <w:t xml:space="preserve">S </w:t>
            </w:r>
            <w:proofErr w:type="spellStart"/>
            <w:r w:rsidR="00CC45CD">
              <w:rPr>
                <w:rFonts w:ascii="Times New Roman" w:hAnsi="Times New Roman" w:cs="Times New Roman"/>
                <w:kern w:val="2"/>
                <w:sz w:val="24"/>
                <w:szCs w:val="24"/>
              </w:rPr>
              <w:t>Luminor</w:t>
            </w:r>
            <w:proofErr w:type="spellEnd"/>
            <w:r w:rsidR="00CC45CD">
              <w:rPr>
                <w:rFonts w:ascii="Times New Roman" w:hAnsi="Times New Roman" w:cs="Times New Roman"/>
                <w:kern w:val="2"/>
                <w:sz w:val="24"/>
                <w:szCs w:val="24"/>
              </w:rPr>
              <w:t xml:space="preserve"> bankas</w:t>
            </w:r>
          </w:p>
        </w:tc>
      </w:tr>
      <w:tr w:rsidR="00823439" w:rsidRPr="00823439" w14:paraId="30AC25CC" w14:textId="77777777" w:rsidTr="00823439">
        <w:tc>
          <w:tcPr>
            <w:tcW w:w="3256" w:type="dxa"/>
            <w:vMerge/>
          </w:tcPr>
          <w:p w14:paraId="486E968D" w14:textId="77777777" w:rsidR="00823439" w:rsidRPr="00823439" w:rsidRDefault="00823439" w:rsidP="000D6D5C">
            <w:pPr>
              <w:rPr>
                <w:rFonts w:ascii="Times New Roman" w:hAnsi="Times New Roman" w:cs="Times New Roman"/>
                <w:kern w:val="2"/>
                <w:sz w:val="24"/>
                <w:szCs w:val="24"/>
              </w:rPr>
            </w:pPr>
          </w:p>
        </w:tc>
        <w:tc>
          <w:tcPr>
            <w:tcW w:w="3260" w:type="dxa"/>
          </w:tcPr>
          <w:p w14:paraId="55927564"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1.1.7. Telefonas</w:t>
            </w:r>
          </w:p>
        </w:tc>
        <w:tc>
          <w:tcPr>
            <w:tcW w:w="3969" w:type="dxa"/>
          </w:tcPr>
          <w:p w14:paraId="6EAE52D2" w14:textId="4DEAFA00"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 xml:space="preserve">(+370 389) </w:t>
            </w:r>
            <w:r w:rsidR="00CC45CD">
              <w:rPr>
                <w:rFonts w:ascii="Times New Roman" w:hAnsi="Times New Roman" w:cs="Times New Roman"/>
                <w:kern w:val="2"/>
                <w:sz w:val="24"/>
                <w:szCs w:val="24"/>
              </w:rPr>
              <w:t>62232</w:t>
            </w:r>
          </w:p>
        </w:tc>
      </w:tr>
      <w:tr w:rsidR="00823439" w:rsidRPr="00823439" w14:paraId="1FD5133E" w14:textId="77777777" w:rsidTr="00823439">
        <w:tc>
          <w:tcPr>
            <w:tcW w:w="3256" w:type="dxa"/>
            <w:vMerge/>
          </w:tcPr>
          <w:p w14:paraId="5732BEFA" w14:textId="77777777" w:rsidR="00823439" w:rsidRPr="00823439" w:rsidRDefault="00823439" w:rsidP="000D6D5C">
            <w:pPr>
              <w:rPr>
                <w:rFonts w:ascii="Times New Roman" w:hAnsi="Times New Roman" w:cs="Times New Roman"/>
                <w:kern w:val="2"/>
                <w:sz w:val="24"/>
                <w:szCs w:val="24"/>
              </w:rPr>
            </w:pPr>
          </w:p>
        </w:tc>
        <w:tc>
          <w:tcPr>
            <w:tcW w:w="3260" w:type="dxa"/>
          </w:tcPr>
          <w:p w14:paraId="50D55BAE"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1.1.8. El. paštas</w:t>
            </w:r>
          </w:p>
        </w:tc>
        <w:tc>
          <w:tcPr>
            <w:tcW w:w="3969" w:type="dxa"/>
          </w:tcPr>
          <w:p w14:paraId="242AFA67" w14:textId="3AFD3464" w:rsidR="00823439" w:rsidRPr="00823439" w:rsidRDefault="00CC45CD" w:rsidP="00823439">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info@utbu.lt</w:t>
            </w:r>
          </w:p>
        </w:tc>
      </w:tr>
      <w:tr w:rsidR="00823439" w:rsidRPr="00823439" w14:paraId="4F4D1919" w14:textId="77777777" w:rsidTr="00823439">
        <w:tc>
          <w:tcPr>
            <w:tcW w:w="3256" w:type="dxa"/>
            <w:vMerge/>
          </w:tcPr>
          <w:p w14:paraId="4C4FF27C" w14:textId="77777777" w:rsidR="00823439" w:rsidRPr="00823439" w:rsidRDefault="00823439" w:rsidP="000D6D5C">
            <w:pPr>
              <w:rPr>
                <w:rFonts w:ascii="Times New Roman" w:hAnsi="Times New Roman" w:cs="Times New Roman"/>
                <w:kern w:val="2"/>
                <w:sz w:val="24"/>
                <w:szCs w:val="24"/>
              </w:rPr>
            </w:pPr>
          </w:p>
        </w:tc>
        <w:tc>
          <w:tcPr>
            <w:tcW w:w="3260" w:type="dxa"/>
          </w:tcPr>
          <w:p w14:paraId="32166B65"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1.1.9. Šalies atstovas</w:t>
            </w:r>
          </w:p>
        </w:tc>
        <w:tc>
          <w:tcPr>
            <w:tcW w:w="3969" w:type="dxa"/>
          </w:tcPr>
          <w:p w14:paraId="2122CE32" w14:textId="4372BA69"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 xml:space="preserve">Rimantas </w:t>
            </w:r>
            <w:r w:rsidR="00CC45CD">
              <w:rPr>
                <w:rFonts w:ascii="Times New Roman" w:hAnsi="Times New Roman" w:cs="Times New Roman"/>
                <w:kern w:val="2"/>
                <w:sz w:val="24"/>
                <w:szCs w:val="24"/>
              </w:rPr>
              <w:t>Mackevičius</w:t>
            </w:r>
          </w:p>
        </w:tc>
      </w:tr>
      <w:tr w:rsidR="00823439" w:rsidRPr="00823439" w14:paraId="0B2E8C91" w14:textId="77777777" w:rsidTr="00823439">
        <w:tc>
          <w:tcPr>
            <w:tcW w:w="3256" w:type="dxa"/>
            <w:vMerge/>
          </w:tcPr>
          <w:p w14:paraId="5BC8B21E" w14:textId="77777777" w:rsidR="00823439" w:rsidRPr="00823439" w:rsidRDefault="00823439" w:rsidP="000D6D5C">
            <w:pPr>
              <w:rPr>
                <w:rFonts w:ascii="Times New Roman" w:hAnsi="Times New Roman" w:cs="Times New Roman"/>
                <w:kern w:val="2"/>
                <w:sz w:val="24"/>
                <w:szCs w:val="24"/>
              </w:rPr>
            </w:pPr>
          </w:p>
        </w:tc>
        <w:tc>
          <w:tcPr>
            <w:tcW w:w="3260" w:type="dxa"/>
          </w:tcPr>
          <w:p w14:paraId="3D66012A"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1.1.10. Atstovavimo pagrindas</w:t>
            </w:r>
          </w:p>
        </w:tc>
        <w:tc>
          <w:tcPr>
            <w:tcW w:w="3969" w:type="dxa"/>
          </w:tcPr>
          <w:p w14:paraId="0D47810D"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Įmonės įstatai</w:t>
            </w:r>
          </w:p>
        </w:tc>
      </w:tr>
      <w:tr w:rsidR="00823439" w:rsidRPr="00823439" w14:paraId="7BC8A4AB" w14:textId="77777777" w:rsidTr="00823439">
        <w:tc>
          <w:tcPr>
            <w:tcW w:w="3256" w:type="dxa"/>
            <w:vMerge w:val="restart"/>
          </w:tcPr>
          <w:p w14:paraId="6CEBD836" w14:textId="77777777" w:rsidR="00823439" w:rsidRDefault="00823439" w:rsidP="00823439">
            <w:pPr>
              <w:spacing w:line="240" w:lineRule="auto"/>
              <w:ind w:firstLine="0"/>
              <w:jc w:val="left"/>
              <w:rPr>
                <w:rFonts w:ascii="Times New Roman" w:hAnsi="Times New Roman" w:cs="Times New Roman"/>
                <w:b/>
                <w:kern w:val="2"/>
                <w:sz w:val="24"/>
                <w:szCs w:val="24"/>
              </w:rPr>
            </w:pPr>
            <w:r w:rsidRPr="00823439">
              <w:rPr>
                <w:rFonts w:ascii="Times New Roman" w:hAnsi="Times New Roman" w:cs="Times New Roman"/>
                <w:b/>
                <w:kern w:val="2"/>
                <w:sz w:val="24"/>
                <w:szCs w:val="24"/>
              </w:rPr>
              <w:t>1.2. Tiekėjas</w:t>
            </w:r>
            <w:r>
              <w:rPr>
                <w:rFonts w:ascii="Times New Roman" w:hAnsi="Times New Roman" w:cs="Times New Roman"/>
                <w:b/>
                <w:kern w:val="2"/>
                <w:sz w:val="24"/>
                <w:szCs w:val="24"/>
              </w:rPr>
              <w:t xml:space="preserve"> </w:t>
            </w:r>
          </w:p>
          <w:p w14:paraId="74981B9B" w14:textId="40EA05C3" w:rsidR="00823439" w:rsidRPr="00823439" w:rsidRDefault="00823439" w:rsidP="00823439">
            <w:pPr>
              <w:spacing w:line="240" w:lineRule="auto"/>
              <w:ind w:firstLine="0"/>
              <w:jc w:val="left"/>
              <w:rPr>
                <w:rFonts w:ascii="Times New Roman" w:hAnsi="Times New Roman" w:cs="Times New Roman"/>
                <w:color w:val="4472C4"/>
                <w:kern w:val="2"/>
                <w:sz w:val="24"/>
                <w:szCs w:val="24"/>
              </w:rPr>
            </w:pPr>
            <w:r w:rsidRPr="00823439">
              <w:rPr>
                <w:rFonts w:ascii="Times New Roman" w:hAnsi="Times New Roman" w:cs="Times New Roman"/>
                <w:color w:val="4472C4"/>
                <w:kern w:val="2"/>
                <w:sz w:val="24"/>
                <w:szCs w:val="24"/>
              </w:rPr>
              <w:t>(jei Tiekėjas yra fizinis asmuo, skiltys atitinkamai</w:t>
            </w:r>
            <w:r>
              <w:rPr>
                <w:rFonts w:ascii="Times New Roman" w:hAnsi="Times New Roman" w:cs="Times New Roman"/>
                <w:color w:val="4472C4"/>
                <w:kern w:val="2"/>
                <w:sz w:val="24"/>
                <w:szCs w:val="24"/>
              </w:rPr>
              <w:t xml:space="preserve"> </w:t>
            </w:r>
            <w:r w:rsidRPr="00823439">
              <w:rPr>
                <w:rFonts w:ascii="Times New Roman" w:hAnsi="Times New Roman" w:cs="Times New Roman"/>
                <w:color w:val="4472C4"/>
                <w:kern w:val="2"/>
                <w:sz w:val="24"/>
                <w:szCs w:val="24"/>
              </w:rPr>
              <w:t>pakoreguojamos.</w:t>
            </w:r>
            <w:r>
              <w:rPr>
                <w:rFonts w:ascii="Times New Roman" w:hAnsi="Times New Roman" w:cs="Times New Roman"/>
                <w:color w:val="4472C4"/>
                <w:kern w:val="2"/>
                <w:sz w:val="24"/>
                <w:szCs w:val="24"/>
              </w:rPr>
              <w:t xml:space="preserve"> </w:t>
            </w:r>
            <w:r w:rsidRPr="00823439">
              <w:rPr>
                <w:rFonts w:ascii="Times New Roman" w:hAnsi="Times New Roman" w:cs="Times New Roman"/>
                <w:color w:val="4472C4"/>
                <w:kern w:val="2"/>
                <w:sz w:val="24"/>
                <w:szCs w:val="24"/>
              </w:rPr>
              <w:t>Jei Tiekėjas yra tiekėjų grupė, skiltys pildomos įterpiant kiekvieno grupės nario informaciją)</w:t>
            </w:r>
          </w:p>
          <w:p w14:paraId="0A67FCDA" w14:textId="77777777" w:rsidR="00823439" w:rsidRPr="00823439" w:rsidRDefault="00823439" w:rsidP="000D6D5C">
            <w:pPr>
              <w:rPr>
                <w:rFonts w:ascii="Times New Roman" w:hAnsi="Times New Roman" w:cs="Times New Roman"/>
                <w:b/>
                <w:kern w:val="2"/>
                <w:sz w:val="24"/>
                <w:szCs w:val="24"/>
              </w:rPr>
            </w:pPr>
          </w:p>
        </w:tc>
        <w:tc>
          <w:tcPr>
            <w:tcW w:w="3260" w:type="dxa"/>
          </w:tcPr>
          <w:p w14:paraId="525BEE44"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1.2.1. Pavadinimas</w:t>
            </w:r>
          </w:p>
        </w:tc>
        <w:tc>
          <w:tcPr>
            <w:tcW w:w="3969" w:type="dxa"/>
          </w:tcPr>
          <w:p w14:paraId="2BD093F3" w14:textId="77777777" w:rsidR="00823439" w:rsidRPr="00823439" w:rsidRDefault="00823439" w:rsidP="00823439">
            <w:pPr>
              <w:spacing w:line="240" w:lineRule="auto"/>
              <w:jc w:val="center"/>
              <w:rPr>
                <w:rFonts w:ascii="Times New Roman" w:hAnsi="Times New Roman" w:cs="Times New Roman"/>
                <w:kern w:val="2"/>
                <w:sz w:val="24"/>
                <w:szCs w:val="24"/>
              </w:rPr>
            </w:pPr>
          </w:p>
        </w:tc>
      </w:tr>
      <w:tr w:rsidR="00823439" w:rsidRPr="00823439" w14:paraId="74B8BA74" w14:textId="77777777" w:rsidTr="00823439">
        <w:tc>
          <w:tcPr>
            <w:tcW w:w="3256" w:type="dxa"/>
            <w:vMerge/>
          </w:tcPr>
          <w:p w14:paraId="5B623AB1" w14:textId="77777777" w:rsidR="00823439" w:rsidRPr="00823439" w:rsidRDefault="00823439" w:rsidP="000D6D5C">
            <w:pPr>
              <w:rPr>
                <w:rFonts w:ascii="Times New Roman" w:hAnsi="Times New Roman" w:cs="Times New Roman"/>
                <w:b/>
                <w:kern w:val="2"/>
                <w:sz w:val="24"/>
                <w:szCs w:val="24"/>
              </w:rPr>
            </w:pPr>
          </w:p>
        </w:tc>
        <w:tc>
          <w:tcPr>
            <w:tcW w:w="3260" w:type="dxa"/>
          </w:tcPr>
          <w:p w14:paraId="62727AD4"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1.2.2. Juridinio asmens kodas</w:t>
            </w:r>
          </w:p>
        </w:tc>
        <w:tc>
          <w:tcPr>
            <w:tcW w:w="3969" w:type="dxa"/>
          </w:tcPr>
          <w:p w14:paraId="5CDF11BF" w14:textId="77777777" w:rsidR="00823439" w:rsidRPr="00823439" w:rsidRDefault="00823439" w:rsidP="00823439">
            <w:pPr>
              <w:spacing w:line="240" w:lineRule="auto"/>
              <w:jc w:val="center"/>
              <w:rPr>
                <w:rFonts w:ascii="Times New Roman" w:hAnsi="Times New Roman" w:cs="Times New Roman"/>
                <w:kern w:val="2"/>
                <w:sz w:val="24"/>
                <w:szCs w:val="24"/>
              </w:rPr>
            </w:pPr>
          </w:p>
        </w:tc>
      </w:tr>
      <w:tr w:rsidR="00823439" w:rsidRPr="00823439" w14:paraId="07DB5F8D" w14:textId="77777777" w:rsidTr="00823439">
        <w:tc>
          <w:tcPr>
            <w:tcW w:w="3256" w:type="dxa"/>
            <w:vMerge/>
          </w:tcPr>
          <w:p w14:paraId="6DD5EDD2" w14:textId="77777777" w:rsidR="00823439" w:rsidRPr="00823439" w:rsidRDefault="00823439" w:rsidP="000D6D5C">
            <w:pPr>
              <w:rPr>
                <w:rFonts w:ascii="Times New Roman" w:hAnsi="Times New Roman" w:cs="Times New Roman"/>
                <w:b/>
                <w:kern w:val="2"/>
                <w:sz w:val="24"/>
                <w:szCs w:val="24"/>
              </w:rPr>
            </w:pPr>
          </w:p>
        </w:tc>
        <w:tc>
          <w:tcPr>
            <w:tcW w:w="3260" w:type="dxa"/>
          </w:tcPr>
          <w:p w14:paraId="431190E4"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1.2.3. Adresas</w:t>
            </w:r>
          </w:p>
        </w:tc>
        <w:tc>
          <w:tcPr>
            <w:tcW w:w="3969" w:type="dxa"/>
          </w:tcPr>
          <w:p w14:paraId="13F0618F" w14:textId="77777777" w:rsidR="00823439" w:rsidRPr="00823439" w:rsidRDefault="00823439" w:rsidP="00823439">
            <w:pPr>
              <w:spacing w:line="240" w:lineRule="auto"/>
              <w:jc w:val="center"/>
              <w:rPr>
                <w:rFonts w:ascii="Times New Roman" w:hAnsi="Times New Roman" w:cs="Times New Roman"/>
                <w:kern w:val="2"/>
                <w:sz w:val="24"/>
                <w:szCs w:val="24"/>
              </w:rPr>
            </w:pPr>
          </w:p>
        </w:tc>
      </w:tr>
      <w:tr w:rsidR="00823439" w:rsidRPr="00823439" w14:paraId="6CF6DF38" w14:textId="77777777" w:rsidTr="00823439">
        <w:tc>
          <w:tcPr>
            <w:tcW w:w="3256" w:type="dxa"/>
            <w:vMerge/>
          </w:tcPr>
          <w:p w14:paraId="05ED6B55" w14:textId="77777777" w:rsidR="00823439" w:rsidRPr="00823439" w:rsidRDefault="00823439" w:rsidP="000D6D5C">
            <w:pPr>
              <w:rPr>
                <w:rFonts w:ascii="Times New Roman" w:hAnsi="Times New Roman" w:cs="Times New Roman"/>
                <w:b/>
                <w:kern w:val="2"/>
                <w:sz w:val="24"/>
                <w:szCs w:val="24"/>
              </w:rPr>
            </w:pPr>
          </w:p>
        </w:tc>
        <w:tc>
          <w:tcPr>
            <w:tcW w:w="3260" w:type="dxa"/>
          </w:tcPr>
          <w:p w14:paraId="003B5DD2"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1.2.4. PVM mokėtojo kodas</w:t>
            </w:r>
          </w:p>
        </w:tc>
        <w:tc>
          <w:tcPr>
            <w:tcW w:w="3969" w:type="dxa"/>
          </w:tcPr>
          <w:p w14:paraId="008AEEC6" w14:textId="77777777" w:rsidR="00823439" w:rsidRPr="00823439" w:rsidRDefault="00823439" w:rsidP="000D6D5C">
            <w:pPr>
              <w:jc w:val="center"/>
              <w:rPr>
                <w:rFonts w:ascii="Times New Roman" w:hAnsi="Times New Roman" w:cs="Times New Roman"/>
                <w:kern w:val="2"/>
                <w:sz w:val="24"/>
                <w:szCs w:val="24"/>
              </w:rPr>
            </w:pPr>
          </w:p>
        </w:tc>
      </w:tr>
      <w:tr w:rsidR="00823439" w:rsidRPr="00823439" w14:paraId="323BEF53" w14:textId="77777777" w:rsidTr="00823439">
        <w:tc>
          <w:tcPr>
            <w:tcW w:w="3256" w:type="dxa"/>
            <w:vMerge/>
          </w:tcPr>
          <w:p w14:paraId="55DE65E2" w14:textId="77777777" w:rsidR="00823439" w:rsidRPr="00823439" w:rsidRDefault="00823439" w:rsidP="000D6D5C">
            <w:pPr>
              <w:rPr>
                <w:rFonts w:ascii="Times New Roman" w:hAnsi="Times New Roman" w:cs="Times New Roman"/>
                <w:b/>
                <w:kern w:val="2"/>
                <w:sz w:val="24"/>
                <w:szCs w:val="24"/>
              </w:rPr>
            </w:pPr>
          </w:p>
        </w:tc>
        <w:tc>
          <w:tcPr>
            <w:tcW w:w="3260" w:type="dxa"/>
          </w:tcPr>
          <w:p w14:paraId="4FF77BF9"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1.2.5. Atsiskaitomoji sąskaita</w:t>
            </w:r>
          </w:p>
        </w:tc>
        <w:tc>
          <w:tcPr>
            <w:tcW w:w="3969" w:type="dxa"/>
          </w:tcPr>
          <w:p w14:paraId="645BD65F" w14:textId="77777777" w:rsidR="00823439" w:rsidRPr="00823439" w:rsidRDefault="00823439" w:rsidP="000D6D5C">
            <w:pPr>
              <w:jc w:val="center"/>
              <w:rPr>
                <w:rFonts w:ascii="Times New Roman" w:hAnsi="Times New Roman" w:cs="Times New Roman"/>
                <w:kern w:val="2"/>
                <w:sz w:val="24"/>
                <w:szCs w:val="24"/>
              </w:rPr>
            </w:pPr>
          </w:p>
        </w:tc>
      </w:tr>
      <w:tr w:rsidR="00823439" w:rsidRPr="00823439" w14:paraId="300BBF04" w14:textId="77777777" w:rsidTr="00823439">
        <w:tc>
          <w:tcPr>
            <w:tcW w:w="3256" w:type="dxa"/>
            <w:vMerge/>
          </w:tcPr>
          <w:p w14:paraId="405923CF" w14:textId="77777777" w:rsidR="00823439" w:rsidRPr="00823439" w:rsidRDefault="00823439" w:rsidP="000D6D5C">
            <w:pPr>
              <w:rPr>
                <w:rFonts w:ascii="Times New Roman" w:hAnsi="Times New Roman" w:cs="Times New Roman"/>
                <w:b/>
                <w:kern w:val="2"/>
                <w:sz w:val="24"/>
                <w:szCs w:val="24"/>
              </w:rPr>
            </w:pPr>
          </w:p>
        </w:tc>
        <w:tc>
          <w:tcPr>
            <w:tcW w:w="3260" w:type="dxa"/>
          </w:tcPr>
          <w:p w14:paraId="36BFA22D"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1.2.6. Bankas, banko kodas</w:t>
            </w:r>
          </w:p>
        </w:tc>
        <w:tc>
          <w:tcPr>
            <w:tcW w:w="3969" w:type="dxa"/>
          </w:tcPr>
          <w:p w14:paraId="70BD7A5A" w14:textId="77777777" w:rsidR="00823439" w:rsidRPr="00823439" w:rsidRDefault="00823439" w:rsidP="000D6D5C">
            <w:pPr>
              <w:jc w:val="center"/>
              <w:rPr>
                <w:rFonts w:ascii="Times New Roman" w:hAnsi="Times New Roman" w:cs="Times New Roman"/>
                <w:kern w:val="2"/>
                <w:sz w:val="24"/>
                <w:szCs w:val="24"/>
              </w:rPr>
            </w:pPr>
          </w:p>
        </w:tc>
      </w:tr>
      <w:tr w:rsidR="00823439" w:rsidRPr="00823439" w14:paraId="0010B873" w14:textId="77777777" w:rsidTr="00823439">
        <w:tc>
          <w:tcPr>
            <w:tcW w:w="3256" w:type="dxa"/>
            <w:vMerge/>
          </w:tcPr>
          <w:p w14:paraId="4DABBAB8" w14:textId="77777777" w:rsidR="00823439" w:rsidRPr="00823439" w:rsidRDefault="00823439" w:rsidP="000D6D5C">
            <w:pPr>
              <w:rPr>
                <w:rFonts w:ascii="Times New Roman" w:hAnsi="Times New Roman" w:cs="Times New Roman"/>
                <w:b/>
                <w:kern w:val="2"/>
                <w:sz w:val="24"/>
                <w:szCs w:val="24"/>
              </w:rPr>
            </w:pPr>
          </w:p>
        </w:tc>
        <w:tc>
          <w:tcPr>
            <w:tcW w:w="3260" w:type="dxa"/>
          </w:tcPr>
          <w:p w14:paraId="5026FC82"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1.2.7. Telefonas</w:t>
            </w:r>
          </w:p>
        </w:tc>
        <w:tc>
          <w:tcPr>
            <w:tcW w:w="3969" w:type="dxa"/>
          </w:tcPr>
          <w:p w14:paraId="02B1F500" w14:textId="77777777" w:rsidR="00823439" w:rsidRPr="00823439" w:rsidRDefault="00823439" w:rsidP="000D6D5C">
            <w:pPr>
              <w:jc w:val="center"/>
              <w:rPr>
                <w:rFonts w:ascii="Times New Roman" w:hAnsi="Times New Roman" w:cs="Times New Roman"/>
                <w:kern w:val="2"/>
                <w:sz w:val="24"/>
                <w:szCs w:val="24"/>
              </w:rPr>
            </w:pPr>
          </w:p>
        </w:tc>
      </w:tr>
      <w:tr w:rsidR="00823439" w:rsidRPr="00823439" w14:paraId="38477ECC" w14:textId="77777777" w:rsidTr="00823439">
        <w:tc>
          <w:tcPr>
            <w:tcW w:w="3256" w:type="dxa"/>
            <w:vMerge/>
          </w:tcPr>
          <w:p w14:paraId="1C80D725" w14:textId="77777777" w:rsidR="00823439" w:rsidRPr="00823439" w:rsidRDefault="00823439" w:rsidP="000D6D5C">
            <w:pPr>
              <w:rPr>
                <w:rFonts w:ascii="Times New Roman" w:hAnsi="Times New Roman" w:cs="Times New Roman"/>
                <w:b/>
                <w:kern w:val="2"/>
                <w:sz w:val="24"/>
                <w:szCs w:val="24"/>
              </w:rPr>
            </w:pPr>
          </w:p>
        </w:tc>
        <w:tc>
          <w:tcPr>
            <w:tcW w:w="3260" w:type="dxa"/>
          </w:tcPr>
          <w:p w14:paraId="15CA55DE"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1.2.8. El. paštas</w:t>
            </w:r>
          </w:p>
        </w:tc>
        <w:tc>
          <w:tcPr>
            <w:tcW w:w="3969" w:type="dxa"/>
          </w:tcPr>
          <w:p w14:paraId="0E4CEDB2" w14:textId="77777777" w:rsidR="00823439" w:rsidRPr="00823439" w:rsidRDefault="00823439" w:rsidP="000D6D5C">
            <w:pPr>
              <w:jc w:val="center"/>
              <w:rPr>
                <w:rFonts w:ascii="Times New Roman" w:hAnsi="Times New Roman" w:cs="Times New Roman"/>
                <w:kern w:val="2"/>
                <w:sz w:val="24"/>
                <w:szCs w:val="24"/>
              </w:rPr>
            </w:pPr>
          </w:p>
        </w:tc>
      </w:tr>
      <w:tr w:rsidR="00823439" w:rsidRPr="00823439" w14:paraId="28380081" w14:textId="77777777" w:rsidTr="00823439">
        <w:tc>
          <w:tcPr>
            <w:tcW w:w="3256" w:type="dxa"/>
            <w:vMerge/>
          </w:tcPr>
          <w:p w14:paraId="29D831FD" w14:textId="77777777" w:rsidR="00823439" w:rsidRPr="00823439" w:rsidRDefault="00823439" w:rsidP="000D6D5C">
            <w:pPr>
              <w:rPr>
                <w:rFonts w:ascii="Times New Roman" w:hAnsi="Times New Roman" w:cs="Times New Roman"/>
                <w:b/>
                <w:kern w:val="2"/>
                <w:sz w:val="24"/>
                <w:szCs w:val="24"/>
              </w:rPr>
            </w:pPr>
          </w:p>
        </w:tc>
        <w:tc>
          <w:tcPr>
            <w:tcW w:w="3260" w:type="dxa"/>
          </w:tcPr>
          <w:p w14:paraId="660278D8"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1.2.9. Šalies atstovas</w:t>
            </w:r>
          </w:p>
        </w:tc>
        <w:tc>
          <w:tcPr>
            <w:tcW w:w="3969" w:type="dxa"/>
          </w:tcPr>
          <w:p w14:paraId="07E2F0AE" w14:textId="77777777" w:rsidR="00823439" w:rsidRPr="00823439" w:rsidRDefault="00823439" w:rsidP="000D6D5C">
            <w:pPr>
              <w:jc w:val="center"/>
              <w:rPr>
                <w:rFonts w:ascii="Times New Roman" w:hAnsi="Times New Roman" w:cs="Times New Roman"/>
                <w:kern w:val="2"/>
                <w:sz w:val="24"/>
                <w:szCs w:val="24"/>
              </w:rPr>
            </w:pPr>
          </w:p>
        </w:tc>
      </w:tr>
      <w:tr w:rsidR="00823439" w:rsidRPr="00823439" w14:paraId="0C93B9BA" w14:textId="77777777" w:rsidTr="00823439">
        <w:tc>
          <w:tcPr>
            <w:tcW w:w="3256" w:type="dxa"/>
            <w:vMerge/>
          </w:tcPr>
          <w:p w14:paraId="07781EAC" w14:textId="77777777" w:rsidR="00823439" w:rsidRPr="00823439" w:rsidRDefault="00823439" w:rsidP="000D6D5C">
            <w:pPr>
              <w:rPr>
                <w:rFonts w:ascii="Times New Roman" w:hAnsi="Times New Roman" w:cs="Times New Roman"/>
                <w:b/>
                <w:kern w:val="2"/>
                <w:sz w:val="24"/>
                <w:szCs w:val="24"/>
              </w:rPr>
            </w:pPr>
          </w:p>
        </w:tc>
        <w:tc>
          <w:tcPr>
            <w:tcW w:w="3260" w:type="dxa"/>
          </w:tcPr>
          <w:p w14:paraId="263D5CBD"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1.2.10. Atstovavimo pagrindas</w:t>
            </w:r>
          </w:p>
        </w:tc>
        <w:tc>
          <w:tcPr>
            <w:tcW w:w="3969" w:type="dxa"/>
          </w:tcPr>
          <w:p w14:paraId="1B1B979A" w14:textId="77777777" w:rsidR="00823439" w:rsidRPr="00823439" w:rsidRDefault="00823439" w:rsidP="000D6D5C">
            <w:pPr>
              <w:jc w:val="center"/>
              <w:rPr>
                <w:rFonts w:ascii="Times New Roman" w:hAnsi="Times New Roman" w:cs="Times New Roman"/>
                <w:kern w:val="2"/>
                <w:sz w:val="24"/>
                <w:szCs w:val="24"/>
              </w:rPr>
            </w:pPr>
          </w:p>
        </w:tc>
      </w:tr>
    </w:tbl>
    <w:p w14:paraId="1A48D2B0" w14:textId="77777777" w:rsidR="00823439" w:rsidRPr="00823439" w:rsidRDefault="00823439" w:rsidP="00823439">
      <w:pPr>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4961"/>
      </w:tblGrid>
      <w:tr w:rsidR="00823439" w:rsidRPr="00823439" w14:paraId="5CAD36C5" w14:textId="77777777" w:rsidTr="0068482F">
        <w:trPr>
          <w:trHeight w:val="300"/>
        </w:trPr>
        <w:tc>
          <w:tcPr>
            <w:tcW w:w="9918" w:type="dxa"/>
            <w:gridSpan w:val="4"/>
          </w:tcPr>
          <w:p w14:paraId="76C773AA"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2. ATSAKINGI ASMENYS</w:t>
            </w:r>
          </w:p>
        </w:tc>
      </w:tr>
      <w:tr w:rsidR="00823439" w:rsidRPr="00823439" w14:paraId="2688F74C" w14:textId="77777777" w:rsidTr="0068482F">
        <w:trPr>
          <w:trHeight w:val="300"/>
        </w:trPr>
        <w:tc>
          <w:tcPr>
            <w:tcW w:w="3094" w:type="dxa"/>
            <w:gridSpan w:val="2"/>
          </w:tcPr>
          <w:p w14:paraId="7C1B00B3"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 xml:space="preserve">2.1. Pirkėjo kontaktiniai asmenys, atsakingi už Sutarties vykdymą, </w:t>
            </w:r>
            <w:r w:rsidRPr="00823439">
              <w:rPr>
                <w:rFonts w:ascii="Times New Roman" w:hAnsi="Times New Roman" w:cs="Times New Roman"/>
                <w:b/>
                <w:sz w:val="24"/>
                <w:szCs w:val="24"/>
              </w:rPr>
              <w:t>Paslaugų</w:t>
            </w:r>
            <w:r w:rsidRPr="00823439">
              <w:rPr>
                <w:rFonts w:ascii="Times New Roman" w:hAnsi="Times New Roman" w:cs="Times New Roman"/>
                <w:b/>
                <w:kern w:val="2"/>
                <w:sz w:val="24"/>
                <w:szCs w:val="24"/>
              </w:rPr>
              <w:t xml:space="preserve"> priėmimą, Sąskaitų per informacinę sistemą SABIS priėmimą</w:t>
            </w:r>
          </w:p>
        </w:tc>
        <w:tc>
          <w:tcPr>
            <w:tcW w:w="6824" w:type="dxa"/>
            <w:gridSpan w:val="2"/>
          </w:tcPr>
          <w:p w14:paraId="32F6CAC4" w14:textId="4994DC6A" w:rsidR="00823439" w:rsidRPr="00823439" w:rsidRDefault="00823439" w:rsidP="00823439">
            <w:pPr>
              <w:spacing w:line="240" w:lineRule="auto"/>
              <w:ind w:firstLine="0"/>
              <w:rPr>
                <w:rFonts w:ascii="Times New Roman" w:hAnsi="Times New Roman" w:cs="Times New Roman"/>
                <w:bCs/>
                <w:kern w:val="2"/>
                <w:sz w:val="24"/>
                <w:szCs w:val="24"/>
              </w:rPr>
            </w:pPr>
            <w:r w:rsidRPr="00823439">
              <w:rPr>
                <w:rFonts w:ascii="Times New Roman" w:hAnsi="Times New Roman" w:cs="Times New Roman"/>
                <w:bCs/>
                <w:kern w:val="2"/>
                <w:sz w:val="24"/>
                <w:szCs w:val="24"/>
              </w:rPr>
              <w:t xml:space="preserve">Už Sutarties vykdymą, paslaugų priėmimą – </w:t>
            </w:r>
            <w:r w:rsidR="00CC45CD">
              <w:rPr>
                <w:rFonts w:ascii="Times New Roman" w:hAnsi="Times New Roman" w:cs="Times New Roman"/>
                <w:bCs/>
                <w:kern w:val="2"/>
                <w:sz w:val="24"/>
                <w:szCs w:val="24"/>
              </w:rPr>
              <w:t>juristė-viešųjų pirkimų specialistė Oksana Gilė</w:t>
            </w:r>
            <w:r w:rsidRPr="00823439">
              <w:rPr>
                <w:rFonts w:ascii="Times New Roman" w:hAnsi="Times New Roman" w:cs="Times New Roman"/>
                <w:bCs/>
                <w:kern w:val="2"/>
                <w:sz w:val="24"/>
                <w:szCs w:val="24"/>
              </w:rPr>
              <w:t xml:space="preserve">, </w:t>
            </w:r>
            <w:proofErr w:type="spellStart"/>
            <w:r w:rsidRPr="00823439">
              <w:rPr>
                <w:rFonts w:ascii="Times New Roman" w:hAnsi="Times New Roman" w:cs="Times New Roman"/>
                <w:bCs/>
                <w:kern w:val="2"/>
                <w:sz w:val="24"/>
                <w:szCs w:val="24"/>
              </w:rPr>
              <w:t>tel</w:t>
            </w:r>
            <w:proofErr w:type="spellEnd"/>
            <w:r w:rsidRPr="00823439">
              <w:rPr>
                <w:rFonts w:ascii="Times New Roman" w:hAnsi="Times New Roman" w:cs="Times New Roman"/>
                <w:bCs/>
                <w:kern w:val="2"/>
                <w:sz w:val="24"/>
                <w:szCs w:val="24"/>
              </w:rPr>
              <w:t>: +370</w:t>
            </w:r>
            <w:r w:rsidR="00CC45CD">
              <w:rPr>
                <w:rFonts w:ascii="Times New Roman" w:hAnsi="Times New Roman" w:cs="Times New Roman"/>
                <w:bCs/>
                <w:kern w:val="2"/>
                <w:sz w:val="24"/>
                <w:szCs w:val="24"/>
              </w:rPr>
              <w:t> 655 06942</w:t>
            </w:r>
            <w:r w:rsidRPr="00823439">
              <w:rPr>
                <w:rFonts w:ascii="Times New Roman" w:hAnsi="Times New Roman" w:cs="Times New Roman"/>
                <w:bCs/>
                <w:kern w:val="2"/>
                <w:sz w:val="24"/>
                <w:szCs w:val="24"/>
              </w:rPr>
              <w:t xml:space="preserve">, el. p. </w:t>
            </w:r>
            <w:proofErr w:type="spellStart"/>
            <w:r w:rsidR="00CC45CD">
              <w:rPr>
                <w:rFonts w:ascii="Times New Roman" w:hAnsi="Times New Roman" w:cs="Times New Roman"/>
                <w:bCs/>
                <w:kern w:val="2"/>
                <w:sz w:val="24"/>
                <w:szCs w:val="24"/>
              </w:rPr>
              <w:t>oksana.gile@utbu.lt</w:t>
            </w:r>
            <w:proofErr w:type="spellEnd"/>
            <w:r w:rsidRPr="00823439">
              <w:rPr>
                <w:rFonts w:ascii="Times New Roman" w:hAnsi="Times New Roman" w:cs="Times New Roman"/>
                <w:bCs/>
                <w:kern w:val="2"/>
                <w:sz w:val="24"/>
                <w:szCs w:val="24"/>
              </w:rPr>
              <w:t xml:space="preserve">; </w:t>
            </w:r>
          </w:p>
          <w:p w14:paraId="40CD7EDF" w14:textId="1F22B86A" w:rsidR="00823439" w:rsidRPr="00823439" w:rsidRDefault="00823439" w:rsidP="00823439">
            <w:pPr>
              <w:spacing w:line="240" w:lineRule="auto"/>
              <w:ind w:firstLine="0"/>
              <w:rPr>
                <w:rFonts w:ascii="Times New Roman" w:hAnsi="Times New Roman" w:cs="Times New Roman"/>
                <w:bCs/>
                <w:color w:val="4472C4"/>
                <w:kern w:val="2"/>
                <w:sz w:val="24"/>
                <w:szCs w:val="24"/>
              </w:rPr>
            </w:pPr>
            <w:r w:rsidRPr="00823439">
              <w:rPr>
                <w:rFonts w:ascii="Times New Roman" w:hAnsi="Times New Roman" w:cs="Times New Roman"/>
                <w:bCs/>
                <w:kern w:val="2"/>
                <w:sz w:val="24"/>
                <w:szCs w:val="24"/>
              </w:rPr>
              <w:t xml:space="preserve">Sąskaitų per informacinę sistemą SABIS priėmimą – </w:t>
            </w:r>
            <w:r w:rsidR="00CC45CD">
              <w:rPr>
                <w:rFonts w:ascii="Times New Roman" w:hAnsi="Times New Roman" w:cs="Times New Roman"/>
                <w:bCs/>
                <w:kern w:val="2"/>
                <w:sz w:val="24"/>
                <w:szCs w:val="24"/>
              </w:rPr>
              <w:t xml:space="preserve">vyr. </w:t>
            </w:r>
            <w:r w:rsidRPr="00823439">
              <w:rPr>
                <w:rFonts w:ascii="Times New Roman" w:hAnsi="Times New Roman" w:cs="Times New Roman"/>
                <w:bCs/>
                <w:kern w:val="2"/>
                <w:sz w:val="24"/>
                <w:szCs w:val="24"/>
              </w:rPr>
              <w:t xml:space="preserve">buhalterė </w:t>
            </w:r>
            <w:r w:rsidR="00CC45CD">
              <w:rPr>
                <w:rFonts w:ascii="Times New Roman" w:hAnsi="Times New Roman" w:cs="Times New Roman"/>
                <w:bCs/>
                <w:kern w:val="2"/>
                <w:sz w:val="24"/>
                <w:szCs w:val="24"/>
              </w:rPr>
              <w:t>Sonata Kraujelienė</w:t>
            </w:r>
            <w:r w:rsidRPr="00823439">
              <w:rPr>
                <w:rFonts w:ascii="Times New Roman" w:hAnsi="Times New Roman" w:cs="Times New Roman"/>
                <w:bCs/>
                <w:kern w:val="2"/>
                <w:sz w:val="24"/>
                <w:szCs w:val="24"/>
              </w:rPr>
              <w:t>, tel. +370</w:t>
            </w:r>
            <w:r w:rsidR="00CC45CD">
              <w:rPr>
                <w:rFonts w:ascii="Times New Roman" w:hAnsi="Times New Roman" w:cs="Times New Roman"/>
                <w:bCs/>
                <w:kern w:val="2"/>
                <w:sz w:val="24"/>
                <w:szCs w:val="24"/>
              </w:rPr>
              <w:t> 389 62032</w:t>
            </w:r>
            <w:r w:rsidRPr="00823439">
              <w:rPr>
                <w:rFonts w:ascii="Times New Roman" w:hAnsi="Times New Roman" w:cs="Times New Roman"/>
                <w:bCs/>
                <w:kern w:val="2"/>
                <w:sz w:val="24"/>
                <w:szCs w:val="24"/>
              </w:rPr>
              <w:t xml:space="preserve">; </w:t>
            </w:r>
            <w:proofErr w:type="spellStart"/>
            <w:r w:rsidRPr="00823439">
              <w:rPr>
                <w:rFonts w:ascii="Times New Roman" w:hAnsi="Times New Roman" w:cs="Times New Roman"/>
                <w:bCs/>
                <w:kern w:val="2"/>
                <w:sz w:val="24"/>
                <w:szCs w:val="24"/>
              </w:rPr>
              <w:t>el.p</w:t>
            </w:r>
            <w:proofErr w:type="spellEnd"/>
            <w:r w:rsidRPr="00823439">
              <w:rPr>
                <w:rFonts w:ascii="Times New Roman" w:hAnsi="Times New Roman" w:cs="Times New Roman"/>
                <w:bCs/>
                <w:kern w:val="2"/>
                <w:sz w:val="24"/>
                <w:szCs w:val="24"/>
              </w:rPr>
              <w:t xml:space="preserve">. </w:t>
            </w:r>
            <w:r w:rsidR="00CC45CD">
              <w:rPr>
                <w:rFonts w:ascii="Times New Roman" w:hAnsi="Times New Roman" w:cs="Times New Roman"/>
                <w:bCs/>
                <w:kern w:val="2"/>
                <w:sz w:val="24"/>
                <w:szCs w:val="24"/>
              </w:rPr>
              <w:t>sonata.kraujeliene@utbu.lt</w:t>
            </w:r>
          </w:p>
        </w:tc>
      </w:tr>
      <w:tr w:rsidR="00823439" w:rsidRPr="00823439" w14:paraId="7434FCEF" w14:textId="77777777" w:rsidTr="0068482F">
        <w:trPr>
          <w:trHeight w:val="300"/>
        </w:trPr>
        <w:tc>
          <w:tcPr>
            <w:tcW w:w="3094" w:type="dxa"/>
            <w:gridSpan w:val="2"/>
          </w:tcPr>
          <w:p w14:paraId="6F83E09E"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2.2. Tiekėjo kontaktiniai asmenys, atsakingi už Sutarties vykdymą</w:t>
            </w:r>
          </w:p>
        </w:tc>
        <w:tc>
          <w:tcPr>
            <w:tcW w:w="6824" w:type="dxa"/>
            <w:gridSpan w:val="2"/>
          </w:tcPr>
          <w:p w14:paraId="314D0E93" w14:textId="77777777" w:rsidR="00823439" w:rsidRPr="00823439" w:rsidRDefault="00823439" w:rsidP="000D6D5C">
            <w:pPr>
              <w:rPr>
                <w:rFonts w:ascii="Times New Roman" w:hAnsi="Times New Roman" w:cs="Times New Roman"/>
                <w:color w:val="4472C4"/>
                <w:kern w:val="2"/>
                <w:sz w:val="24"/>
                <w:szCs w:val="24"/>
              </w:rPr>
            </w:pPr>
            <w:r w:rsidRPr="00823439">
              <w:rPr>
                <w:rFonts w:ascii="Times New Roman" w:hAnsi="Times New Roman" w:cs="Times New Roman"/>
                <w:color w:val="4472C4"/>
                <w:kern w:val="2"/>
                <w:sz w:val="24"/>
                <w:szCs w:val="24"/>
              </w:rPr>
              <w:t>(nurodyti padalinį / skyrių, pareigas, vardą, pavardę, tel., el. paštą)</w:t>
            </w:r>
          </w:p>
        </w:tc>
      </w:tr>
      <w:tr w:rsidR="00823439" w:rsidRPr="00823439" w14:paraId="181CE266" w14:textId="77777777" w:rsidTr="0068482F">
        <w:trPr>
          <w:trHeight w:val="300"/>
        </w:trPr>
        <w:tc>
          <w:tcPr>
            <w:tcW w:w="9918" w:type="dxa"/>
            <w:gridSpan w:val="4"/>
          </w:tcPr>
          <w:p w14:paraId="2FD84D5E" w14:textId="77777777" w:rsidR="00823439" w:rsidRPr="00823439" w:rsidRDefault="00823439" w:rsidP="00823439">
            <w:pPr>
              <w:spacing w:line="240" w:lineRule="auto"/>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3. SUTARTIES DALYKAS</w:t>
            </w:r>
          </w:p>
        </w:tc>
      </w:tr>
      <w:tr w:rsidR="00823439" w:rsidRPr="00823439" w14:paraId="008247C8" w14:textId="77777777" w:rsidTr="0068482F">
        <w:trPr>
          <w:trHeight w:val="300"/>
        </w:trPr>
        <w:tc>
          <w:tcPr>
            <w:tcW w:w="3094" w:type="dxa"/>
            <w:gridSpan w:val="2"/>
          </w:tcPr>
          <w:p w14:paraId="27260EF7"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lastRenderedPageBreak/>
              <w:t>3.1. Sutarties dalykas</w:t>
            </w:r>
          </w:p>
        </w:tc>
        <w:tc>
          <w:tcPr>
            <w:tcW w:w="6824" w:type="dxa"/>
            <w:gridSpan w:val="2"/>
          </w:tcPr>
          <w:p w14:paraId="7A18DE23" w14:textId="77777777" w:rsidR="00823439" w:rsidRPr="00823439" w:rsidRDefault="00823439" w:rsidP="00823439">
            <w:pPr>
              <w:spacing w:line="240" w:lineRule="auto"/>
              <w:ind w:firstLine="0"/>
              <w:rPr>
                <w:rFonts w:ascii="Times New Roman" w:hAnsi="Times New Roman" w:cs="Times New Roman"/>
                <w:color w:val="000000"/>
                <w:kern w:val="2"/>
                <w:sz w:val="24"/>
                <w:szCs w:val="24"/>
              </w:rPr>
            </w:pPr>
            <w:r w:rsidRPr="00823439">
              <w:rPr>
                <w:rFonts w:ascii="Times New Roman" w:hAnsi="Times New Roman" w:cs="Times New Roman"/>
                <w:kern w:val="2"/>
                <w:sz w:val="24"/>
                <w:szCs w:val="24"/>
              </w:rPr>
              <w:t>Tiekėjas įsipareigoja Sutartyje numatytomis sąlygomis suteikti Pirkėjui Paslaugas - D</w:t>
            </w:r>
            <w:r w:rsidRPr="00823439">
              <w:rPr>
                <w:rFonts w:ascii="Times New Roman" w:hAnsi="Times New Roman" w:cs="Times New Roman"/>
                <w:sz w:val="24"/>
                <w:szCs w:val="24"/>
              </w:rPr>
              <w:t>arbuotojų saugos ir sveikatos tarnybos funkcijų vykdymo ir gaisrinės saugos paslaugas</w:t>
            </w:r>
            <w:r w:rsidRPr="00823439">
              <w:rPr>
                <w:rFonts w:ascii="Times New Roman" w:hAnsi="Times New Roman" w:cs="Times New Roman"/>
                <w:color w:val="000000"/>
                <w:kern w:val="2"/>
                <w:sz w:val="24"/>
                <w:szCs w:val="24"/>
              </w:rPr>
              <w:t xml:space="preserve"> (toliau – Paslaugos).</w:t>
            </w:r>
          </w:p>
          <w:p w14:paraId="270EDEB3" w14:textId="77777777" w:rsidR="00823439" w:rsidRPr="00823439" w:rsidRDefault="00823439" w:rsidP="00823439">
            <w:pPr>
              <w:spacing w:line="240" w:lineRule="auto"/>
              <w:ind w:firstLine="0"/>
              <w:rPr>
                <w:rFonts w:ascii="Times New Roman" w:hAnsi="Times New Roman" w:cs="Times New Roman"/>
                <w:color w:val="000000"/>
                <w:kern w:val="2"/>
                <w:sz w:val="24"/>
                <w:szCs w:val="24"/>
              </w:rPr>
            </w:pPr>
            <w:r w:rsidRPr="00823439">
              <w:rPr>
                <w:rFonts w:ascii="Times New Roman" w:hAnsi="Times New Roman" w:cs="Times New Roman"/>
                <w:color w:val="000000"/>
                <w:kern w:val="2"/>
                <w:sz w:val="24"/>
                <w:szCs w:val="24"/>
              </w:rPr>
              <w:t xml:space="preserve">Išsamus </w:t>
            </w:r>
            <w:r w:rsidRPr="00823439">
              <w:rPr>
                <w:rFonts w:ascii="Times New Roman" w:hAnsi="Times New Roman" w:cs="Times New Roman"/>
                <w:color w:val="000000"/>
                <w:sz w:val="24"/>
                <w:szCs w:val="24"/>
              </w:rPr>
              <w:t>Paslaugų</w:t>
            </w:r>
            <w:r w:rsidRPr="00823439">
              <w:rPr>
                <w:rFonts w:ascii="Times New Roman" w:hAnsi="Times New Roman" w:cs="Times New Roman"/>
                <w:color w:val="000000"/>
                <w:kern w:val="2"/>
                <w:sz w:val="24"/>
                <w:szCs w:val="24"/>
              </w:rPr>
              <w:t xml:space="preserve"> aprašymas ir kiti reikalavimai teikiamoms </w:t>
            </w:r>
            <w:r w:rsidRPr="00823439">
              <w:rPr>
                <w:rFonts w:ascii="Times New Roman" w:hAnsi="Times New Roman" w:cs="Times New Roman"/>
                <w:color w:val="000000"/>
                <w:sz w:val="24"/>
                <w:szCs w:val="24"/>
              </w:rPr>
              <w:t>Paslaugoms</w:t>
            </w:r>
            <w:r w:rsidRPr="00823439">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823439" w:rsidRPr="00823439" w14:paraId="7651F76D" w14:textId="77777777" w:rsidTr="0068482F">
        <w:trPr>
          <w:trHeight w:val="300"/>
        </w:trPr>
        <w:tc>
          <w:tcPr>
            <w:tcW w:w="3094" w:type="dxa"/>
            <w:gridSpan w:val="2"/>
          </w:tcPr>
          <w:p w14:paraId="21087376"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3.2. Pirkimo pavadinimas ir numeris</w:t>
            </w:r>
          </w:p>
        </w:tc>
        <w:tc>
          <w:tcPr>
            <w:tcW w:w="6824" w:type="dxa"/>
            <w:gridSpan w:val="2"/>
          </w:tcPr>
          <w:p w14:paraId="5C424B5C" w14:textId="77777777" w:rsidR="00823439" w:rsidRPr="00823439" w:rsidRDefault="00823439" w:rsidP="000D6D5C">
            <w:pPr>
              <w:rPr>
                <w:rFonts w:ascii="Times New Roman" w:hAnsi="Times New Roman" w:cs="Times New Roman"/>
                <w:kern w:val="2"/>
                <w:sz w:val="24"/>
                <w:szCs w:val="24"/>
              </w:rPr>
            </w:pPr>
          </w:p>
        </w:tc>
      </w:tr>
      <w:tr w:rsidR="00823439" w:rsidRPr="00823439" w14:paraId="487B51F8" w14:textId="77777777" w:rsidTr="0068482F">
        <w:trPr>
          <w:trHeight w:val="300"/>
        </w:trPr>
        <w:tc>
          <w:tcPr>
            <w:tcW w:w="3094" w:type="dxa"/>
            <w:gridSpan w:val="2"/>
          </w:tcPr>
          <w:p w14:paraId="418E0171"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3.3. Informacija apie Europos Sąjungos lėšomis finansuojamą projektą arba kitą projektą</w:t>
            </w:r>
          </w:p>
        </w:tc>
        <w:tc>
          <w:tcPr>
            <w:tcW w:w="6824" w:type="dxa"/>
            <w:gridSpan w:val="2"/>
          </w:tcPr>
          <w:p w14:paraId="7FDA14CD" w14:textId="77777777" w:rsidR="00823439" w:rsidRPr="00823439" w:rsidRDefault="00823439" w:rsidP="00823439">
            <w:pPr>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6C5D0AFC" w14:textId="77777777" w:rsidR="00823439" w:rsidRPr="00823439" w:rsidRDefault="00823439" w:rsidP="000D6D5C">
            <w:pPr>
              <w:rPr>
                <w:rFonts w:ascii="Times New Roman" w:hAnsi="Times New Roman" w:cs="Times New Roman"/>
                <w:kern w:val="2"/>
                <w:sz w:val="24"/>
                <w:szCs w:val="24"/>
              </w:rPr>
            </w:pPr>
          </w:p>
        </w:tc>
      </w:tr>
      <w:tr w:rsidR="00823439" w:rsidRPr="00823439" w14:paraId="4A7BDD5C" w14:textId="77777777" w:rsidTr="0068482F">
        <w:trPr>
          <w:trHeight w:val="300"/>
        </w:trPr>
        <w:tc>
          <w:tcPr>
            <w:tcW w:w="9918" w:type="dxa"/>
            <w:gridSpan w:val="4"/>
          </w:tcPr>
          <w:p w14:paraId="3E046AA4" w14:textId="77777777" w:rsidR="00823439" w:rsidRPr="00823439" w:rsidRDefault="00823439" w:rsidP="00823439">
            <w:pPr>
              <w:spacing w:line="240" w:lineRule="auto"/>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 xml:space="preserve">4. PASLAUGŲ SUTEIKIMO TERMINAI IR PASLAUGŲ PERDAVIMO </w:t>
            </w:r>
            <w:r w:rsidRPr="00823439">
              <w:rPr>
                <w:rFonts w:ascii="Times New Roman" w:hAnsi="Times New Roman" w:cs="Times New Roman"/>
                <w:color w:val="000000"/>
                <w:kern w:val="2"/>
                <w:sz w:val="24"/>
                <w:szCs w:val="24"/>
              </w:rPr>
              <w:t>–</w:t>
            </w:r>
            <w:r w:rsidRPr="00823439">
              <w:rPr>
                <w:rFonts w:ascii="Times New Roman" w:hAnsi="Times New Roman" w:cs="Times New Roman"/>
                <w:b/>
                <w:kern w:val="2"/>
                <w:sz w:val="24"/>
                <w:szCs w:val="24"/>
              </w:rPr>
              <w:t xml:space="preserve"> PRIĖMIMO TVARKA</w:t>
            </w:r>
          </w:p>
        </w:tc>
      </w:tr>
      <w:tr w:rsidR="00823439" w:rsidRPr="00823439" w14:paraId="5BFDFFD2" w14:textId="77777777" w:rsidTr="0068482F">
        <w:trPr>
          <w:trHeight w:val="300"/>
        </w:trPr>
        <w:tc>
          <w:tcPr>
            <w:tcW w:w="3094" w:type="dxa"/>
            <w:gridSpan w:val="2"/>
          </w:tcPr>
          <w:p w14:paraId="0CE7ECB7" w14:textId="77777777" w:rsidR="00823439" w:rsidRPr="00823439" w:rsidRDefault="00823439" w:rsidP="00823439">
            <w:pPr>
              <w:spacing w:line="240" w:lineRule="auto"/>
              <w:ind w:firstLine="0"/>
              <w:rPr>
                <w:rFonts w:ascii="Times New Roman" w:hAnsi="Times New Roman" w:cs="Times New Roman"/>
                <w:b/>
                <w:color w:val="FF0000"/>
                <w:kern w:val="2"/>
                <w:sz w:val="24"/>
                <w:szCs w:val="24"/>
              </w:rPr>
            </w:pPr>
            <w:r w:rsidRPr="00823439">
              <w:rPr>
                <w:rFonts w:ascii="Times New Roman" w:hAnsi="Times New Roman" w:cs="Times New Roman"/>
                <w:b/>
                <w:kern w:val="2"/>
                <w:sz w:val="24"/>
                <w:szCs w:val="24"/>
              </w:rPr>
              <w:t xml:space="preserve">4.1. </w:t>
            </w:r>
            <w:r w:rsidRPr="00823439">
              <w:rPr>
                <w:rFonts w:ascii="Times New Roman" w:hAnsi="Times New Roman" w:cs="Times New Roman"/>
                <w:b/>
                <w:sz w:val="24"/>
                <w:szCs w:val="24"/>
              </w:rPr>
              <w:t>Paslaugų</w:t>
            </w:r>
            <w:r w:rsidRPr="00823439">
              <w:rPr>
                <w:rFonts w:ascii="Times New Roman" w:hAnsi="Times New Roman" w:cs="Times New Roman"/>
                <w:b/>
                <w:kern w:val="2"/>
                <w:sz w:val="24"/>
                <w:szCs w:val="24"/>
              </w:rPr>
              <w:t xml:space="preserve"> </w:t>
            </w:r>
            <w:r w:rsidRPr="00823439">
              <w:rPr>
                <w:rFonts w:ascii="Times New Roman" w:hAnsi="Times New Roman" w:cs="Times New Roman"/>
                <w:b/>
                <w:sz w:val="24"/>
                <w:szCs w:val="24"/>
              </w:rPr>
              <w:t>suteikimo</w:t>
            </w:r>
            <w:r w:rsidRPr="00823439">
              <w:rPr>
                <w:rFonts w:ascii="Times New Roman" w:hAnsi="Times New Roman" w:cs="Times New Roman"/>
                <w:b/>
                <w:kern w:val="2"/>
                <w:sz w:val="24"/>
                <w:szCs w:val="24"/>
              </w:rPr>
              <w:t xml:space="preserve"> terminas, kai </w:t>
            </w:r>
            <w:r w:rsidRPr="00823439">
              <w:rPr>
                <w:rFonts w:ascii="Times New Roman" w:hAnsi="Times New Roman" w:cs="Times New Roman"/>
                <w:b/>
                <w:sz w:val="24"/>
                <w:szCs w:val="24"/>
              </w:rPr>
              <w:t>Paslaugos yra vienkartinio pobūdžio, teikiamos periodiškai arba pagal Pirkėjo Užsakymą</w:t>
            </w:r>
          </w:p>
        </w:tc>
        <w:tc>
          <w:tcPr>
            <w:tcW w:w="6824" w:type="dxa"/>
            <w:gridSpan w:val="2"/>
          </w:tcPr>
          <w:p w14:paraId="3870D73D" w14:textId="30056DFE" w:rsidR="00823439" w:rsidRPr="00823439" w:rsidRDefault="00823439" w:rsidP="00823439">
            <w:pPr>
              <w:spacing w:line="240" w:lineRule="auto"/>
              <w:ind w:firstLine="0"/>
              <w:rPr>
                <w:rFonts w:ascii="Times New Roman" w:hAnsi="Times New Roman" w:cs="Times New Roman"/>
                <w:color w:val="4472C4"/>
                <w:sz w:val="24"/>
                <w:szCs w:val="24"/>
              </w:rPr>
            </w:pPr>
            <w:r w:rsidRPr="00823439">
              <w:rPr>
                <w:rFonts w:ascii="Times New Roman" w:hAnsi="Times New Roman" w:cs="Times New Roman"/>
                <w:sz w:val="24"/>
                <w:szCs w:val="24"/>
              </w:rPr>
              <w:t xml:space="preserve">Tiekėjas Paslaugas įsipareigoja teikti </w:t>
            </w:r>
            <w:r w:rsidRPr="00823439">
              <w:rPr>
                <w:rFonts w:ascii="Times New Roman" w:hAnsi="Times New Roman" w:cs="Times New Roman"/>
                <w:b/>
                <w:bCs/>
                <w:sz w:val="24"/>
                <w:szCs w:val="24"/>
              </w:rPr>
              <w:t>nuo</w:t>
            </w:r>
            <w:r w:rsidRPr="00823439">
              <w:rPr>
                <w:rFonts w:ascii="Times New Roman" w:hAnsi="Times New Roman" w:cs="Times New Roman"/>
                <w:sz w:val="24"/>
                <w:szCs w:val="24"/>
              </w:rPr>
              <w:t xml:space="preserve"> </w:t>
            </w:r>
            <w:r w:rsidR="00CC45CD">
              <w:rPr>
                <w:rFonts w:ascii="Times New Roman" w:hAnsi="Times New Roman" w:cs="Times New Roman"/>
                <w:sz w:val="24"/>
                <w:szCs w:val="24"/>
              </w:rPr>
              <w:t>2026 m. balandžio 1 d. ir</w:t>
            </w:r>
            <w:r w:rsidRPr="00823439">
              <w:rPr>
                <w:rFonts w:ascii="Times New Roman" w:hAnsi="Times New Roman" w:cs="Times New Roman"/>
                <w:sz w:val="24"/>
                <w:szCs w:val="24"/>
              </w:rPr>
              <w:t xml:space="preserve"> teikti nepertraukiamai 36 (</w:t>
            </w:r>
            <w:proofErr w:type="spellStart"/>
            <w:r w:rsidRPr="00823439">
              <w:rPr>
                <w:rFonts w:ascii="Times New Roman" w:hAnsi="Times New Roman" w:cs="Times New Roman"/>
                <w:sz w:val="24"/>
                <w:szCs w:val="24"/>
              </w:rPr>
              <w:t>trisdešim</w:t>
            </w:r>
            <w:proofErr w:type="spellEnd"/>
            <w:r w:rsidRPr="00823439">
              <w:rPr>
                <w:rFonts w:ascii="Times New Roman" w:hAnsi="Times New Roman" w:cs="Times New Roman"/>
                <w:sz w:val="24"/>
                <w:szCs w:val="24"/>
              </w:rPr>
              <w:t xml:space="preserve"> šešis) mėnesius.</w:t>
            </w:r>
          </w:p>
        </w:tc>
      </w:tr>
      <w:tr w:rsidR="00823439" w:rsidRPr="00823439" w14:paraId="19BD4985" w14:textId="77777777" w:rsidTr="0068482F">
        <w:trPr>
          <w:trHeight w:val="300"/>
        </w:trPr>
        <w:tc>
          <w:tcPr>
            <w:tcW w:w="3094" w:type="dxa"/>
            <w:gridSpan w:val="2"/>
          </w:tcPr>
          <w:p w14:paraId="3A4C1220"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4.2. Paslaugų / jų dalies / etapo / periodo suteikimo termino pratęsimas</w:t>
            </w:r>
          </w:p>
        </w:tc>
        <w:tc>
          <w:tcPr>
            <w:tcW w:w="6824" w:type="dxa"/>
            <w:gridSpan w:val="2"/>
          </w:tcPr>
          <w:p w14:paraId="1360329D"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6C827478" w14:textId="77777777" w:rsidR="00823439" w:rsidRPr="00823439" w:rsidRDefault="00823439" w:rsidP="00823439">
            <w:pPr>
              <w:spacing w:line="240" w:lineRule="auto"/>
              <w:rPr>
                <w:rFonts w:ascii="Times New Roman" w:hAnsi="Times New Roman" w:cs="Times New Roman"/>
                <w:kern w:val="2"/>
                <w:sz w:val="24"/>
                <w:szCs w:val="24"/>
              </w:rPr>
            </w:pPr>
          </w:p>
          <w:p w14:paraId="63BB0BB7" w14:textId="77777777" w:rsidR="00823439" w:rsidRPr="00823439" w:rsidRDefault="00823439" w:rsidP="00823439">
            <w:pPr>
              <w:spacing w:line="240" w:lineRule="auto"/>
              <w:rPr>
                <w:rFonts w:ascii="Times New Roman" w:hAnsi="Times New Roman" w:cs="Times New Roman"/>
                <w:sz w:val="24"/>
                <w:szCs w:val="24"/>
              </w:rPr>
            </w:pPr>
          </w:p>
        </w:tc>
      </w:tr>
      <w:tr w:rsidR="00823439" w:rsidRPr="00823439" w14:paraId="7697FCAD" w14:textId="77777777" w:rsidTr="0068482F">
        <w:trPr>
          <w:trHeight w:val="300"/>
        </w:trPr>
        <w:tc>
          <w:tcPr>
            <w:tcW w:w="3094" w:type="dxa"/>
            <w:gridSpan w:val="2"/>
          </w:tcPr>
          <w:p w14:paraId="0DBA2539"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4.3. Užsakymų teikimo tvarka</w:t>
            </w:r>
          </w:p>
        </w:tc>
        <w:tc>
          <w:tcPr>
            <w:tcW w:w="6824" w:type="dxa"/>
            <w:gridSpan w:val="2"/>
          </w:tcPr>
          <w:p w14:paraId="3932AE22" w14:textId="77777777" w:rsidR="00823439" w:rsidRPr="00823439" w:rsidRDefault="00823439" w:rsidP="00823439">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Netaikoma</w:t>
            </w:r>
          </w:p>
          <w:p w14:paraId="684F318E" w14:textId="77777777" w:rsidR="00823439" w:rsidRPr="00823439" w:rsidRDefault="00823439" w:rsidP="00823439">
            <w:pPr>
              <w:spacing w:line="240" w:lineRule="auto"/>
              <w:rPr>
                <w:rFonts w:ascii="Times New Roman" w:hAnsi="Times New Roman" w:cs="Times New Roman"/>
                <w:sz w:val="24"/>
                <w:szCs w:val="24"/>
              </w:rPr>
            </w:pPr>
          </w:p>
          <w:p w14:paraId="412D014F" w14:textId="77777777" w:rsidR="00823439" w:rsidRPr="00823439" w:rsidRDefault="00823439" w:rsidP="00823439">
            <w:pPr>
              <w:spacing w:line="240" w:lineRule="auto"/>
              <w:rPr>
                <w:rFonts w:ascii="Times New Roman" w:hAnsi="Times New Roman" w:cs="Times New Roman"/>
                <w:sz w:val="24"/>
                <w:szCs w:val="24"/>
              </w:rPr>
            </w:pPr>
          </w:p>
        </w:tc>
      </w:tr>
      <w:tr w:rsidR="00823439" w:rsidRPr="00823439" w14:paraId="71495803" w14:textId="77777777" w:rsidTr="0068482F">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3FC575E7"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1548FEE7"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2C67B18C" w14:textId="77777777" w:rsidR="00823439" w:rsidRPr="00823439" w:rsidRDefault="00823439" w:rsidP="00823439">
            <w:pPr>
              <w:spacing w:line="240" w:lineRule="auto"/>
              <w:rPr>
                <w:rFonts w:ascii="Times New Roman" w:hAnsi="Times New Roman" w:cs="Times New Roman"/>
                <w:kern w:val="2"/>
                <w:sz w:val="24"/>
                <w:szCs w:val="24"/>
              </w:rPr>
            </w:pPr>
          </w:p>
          <w:p w14:paraId="2113023B" w14:textId="77777777" w:rsidR="00823439" w:rsidRPr="00823439" w:rsidRDefault="00823439" w:rsidP="00823439">
            <w:pPr>
              <w:spacing w:line="240" w:lineRule="auto"/>
              <w:rPr>
                <w:rFonts w:ascii="Times New Roman" w:hAnsi="Times New Roman" w:cs="Times New Roman"/>
                <w:sz w:val="24"/>
                <w:szCs w:val="24"/>
              </w:rPr>
            </w:pPr>
          </w:p>
        </w:tc>
      </w:tr>
      <w:tr w:rsidR="00823439" w:rsidRPr="00823439" w14:paraId="4B835FBA" w14:textId="77777777" w:rsidTr="0068482F">
        <w:trPr>
          <w:trHeight w:val="300"/>
        </w:trPr>
        <w:tc>
          <w:tcPr>
            <w:tcW w:w="3094" w:type="dxa"/>
            <w:gridSpan w:val="2"/>
          </w:tcPr>
          <w:p w14:paraId="25C26F57"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4.5. Pateikiami dokumentai</w:t>
            </w:r>
          </w:p>
        </w:tc>
        <w:tc>
          <w:tcPr>
            <w:tcW w:w="6824" w:type="dxa"/>
            <w:gridSpan w:val="2"/>
          </w:tcPr>
          <w:p w14:paraId="2F362703" w14:textId="77777777" w:rsidR="00823439" w:rsidRPr="00823439" w:rsidRDefault="00823439" w:rsidP="00823439">
            <w:pPr>
              <w:spacing w:line="240" w:lineRule="auto"/>
              <w:ind w:firstLine="0"/>
              <w:rPr>
                <w:rFonts w:ascii="Times New Roman" w:hAnsi="Times New Roman" w:cs="Times New Roman"/>
                <w:sz w:val="24"/>
                <w:szCs w:val="24"/>
              </w:rPr>
            </w:pPr>
            <w:r w:rsidRPr="00823439">
              <w:rPr>
                <w:rFonts w:ascii="Times New Roman" w:hAnsi="Times New Roman" w:cs="Times New Roman"/>
                <w:kern w:val="2"/>
                <w:sz w:val="24"/>
                <w:szCs w:val="24"/>
              </w:rPr>
              <w:t>Turi būti pateikiami šie dokumentai: Sąskaita. Tiekėjui nepateikus nurodytų dokumentų, laikoma, kad Paslaugos neatitinka Sutartyje nustatytų reikalavimų.</w:t>
            </w:r>
          </w:p>
        </w:tc>
      </w:tr>
      <w:tr w:rsidR="00823439" w:rsidRPr="00823439" w14:paraId="2D52D20F" w14:textId="77777777" w:rsidTr="0068482F">
        <w:trPr>
          <w:trHeight w:val="300"/>
        </w:trPr>
        <w:tc>
          <w:tcPr>
            <w:tcW w:w="9918" w:type="dxa"/>
            <w:gridSpan w:val="4"/>
          </w:tcPr>
          <w:p w14:paraId="09FC40E9"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5. SUTARTIES KAINA IR ATSISKAITYMO TVARKA</w:t>
            </w:r>
          </w:p>
        </w:tc>
      </w:tr>
      <w:tr w:rsidR="00823439" w:rsidRPr="00823439" w14:paraId="7DF447EA" w14:textId="77777777" w:rsidTr="0068482F">
        <w:trPr>
          <w:trHeight w:val="300"/>
        </w:trPr>
        <w:tc>
          <w:tcPr>
            <w:tcW w:w="3094" w:type="dxa"/>
            <w:gridSpan w:val="2"/>
          </w:tcPr>
          <w:p w14:paraId="5D5151C1"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5.1. Sutarčiai taikomas kainos apskaičiavimo būdas</w:t>
            </w:r>
          </w:p>
        </w:tc>
        <w:tc>
          <w:tcPr>
            <w:tcW w:w="6824" w:type="dxa"/>
            <w:gridSpan w:val="2"/>
          </w:tcPr>
          <w:p w14:paraId="13BA3DD2"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Fiksuotos kainos kainodara</w:t>
            </w:r>
          </w:p>
          <w:p w14:paraId="6AE2598F" w14:textId="77777777" w:rsidR="00823439" w:rsidRPr="00823439" w:rsidRDefault="00823439" w:rsidP="00823439">
            <w:pPr>
              <w:spacing w:line="240" w:lineRule="auto"/>
              <w:rPr>
                <w:rFonts w:ascii="Times New Roman" w:hAnsi="Times New Roman" w:cs="Times New Roman"/>
                <w:kern w:val="2"/>
                <w:sz w:val="24"/>
                <w:szCs w:val="24"/>
              </w:rPr>
            </w:pPr>
          </w:p>
          <w:p w14:paraId="0892AC9A" w14:textId="77777777" w:rsidR="00823439" w:rsidRPr="00823439" w:rsidRDefault="00823439" w:rsidP="00823439">
            <w:pPr>
              <w:spacing w:line="240" w:lineRule="auto"/>
              <w:rPr>
                <w:rFonts w:ascii="Times New Roman" w:hAnsi="Times New Roman" w:cs="Times New Roman"/>
                <w:color w:val="4472C4"/>
                <w:kern w:val="2"/>
                <w:sz w:val="24"/>
                <w:szCs w:val="24"/>
              </w:rPr>
            </w:pPr>
          </w:p>
        </w:tc>
      </w:tr>
      <w:tr w:rsidR="00823439" w:rsidRPr="00823439" w14:paraId="5B41F207" w14:textId="77777777" w:rsidTr="0068482F">
        <w:trPr>
          <w:trHeight w:val="300"/>
        </w:trPr>
        <w:tc>
          <w:tcPr>
            <w:tcW w:w="3094" w:type="dxa"/>
            <w:gridSpan w:val="2"/>
          </w:tcPr>
          <w:p w14:paraId="1F77D026"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 xml:space="preserve">5.2. Pradinės Sutarties vertė ir Sutarties kaina, kai taikoma </w:t>
            </w:r>
            <w:r w:rsidRPr="00823439">
              <w:rPr>
                <w:rFonts w:ascii="Times New Roman" w:hAnsi="Times New Roman" w:cs="Times New Roman"/>
                <w:b/>
                <w:kern w:val="2"/>
                <w:sz w:val="24"/>
                <w:szCs w:val="24"/>
                <w:u w:val="single"/>
              </w:rPr>
              <w:t>fiksuotos kainos</w:t>
            </w:r>
            <w:r w:rsidRPr="00823439">
              <w:rPr>
                <w:rFonts w:ascii="Times New Roman" w:hAnsi="Times New Roman" w:cs="Times New Roman"/>
                <w:b/>
                <w:kern w:val="2"/>
                <w:sz w:val="24"/>
                <w:szCs w:val="24"/>
              </w:rPr>
              <w:t xml:space="preserve"> kainodara</w:t>
            </w:r>
          </w:p>
          <w:p w14:paraId="52790A42" w14:textId="77777777" w:rsidR="00823439" w:rsidRPr="00823439" w:rsidRDefault="00823439" w:rsidP="00823439">
            <w:pPr>
              <w:spacing w:line="240" w:lineRule="auto"/>
              <w:rPr>
                <w:rFonts w:ascii="Times New Roman" w:hAnsi="Times New Roman" w:cs="Times New Roman"/>
                <w:b/>
                <w:kern w:val="2"/>
                <w:sz w:val="24"/>
                <w:szCs w:val="24"/>
              </w:rPr>
            </w:pPr>
          </w:p>
          <w:p w14:paraId="088B789F" w14:textId="77777777" w:rsidR="00823439" w:rsidRPr="00823439" w:rsidRDefault="00823439" w:rsidP="00823439">
            <w:pPr>
              <w:spacing w:line="240" w:lineRule="auto"/>
              <w:rPr>
                <w:rFonts w:ascii="Times New Roman" w:hAnsi="Times New Roman" w:cs="Times New Roman"/>
                <w:b/>
                <w:kern w:val="2"/>
                <w:sz w:val="24"/>
                <w:szCs w:val="24"/>
              </w:rPr>
            </w:pPr>
          </w:p>
          <w:p w14:paraId="699F1BCA" w14:textId="77777777" w:rsidR="00823439" w:rsidRPr="00823439" w:rsidRDefault="00823439" w:rsidP="00823439">
            <w:pPr>
              <w:spacing w:line="240" w:lineRule="auto"/>
              <w:rPr>
                <w:rFonts w:ascii="Times New Roman" w:hAnsi="Times New Roman" w:cs="Times New Roman"/>
                <w:b/>
                <w:kern w:val="2"/>
                <w:sz w:val="24"/>
                <w:szCs w:val="24"/>
              </w:rPr>
            </w:pPr>
          </w:p>
          <w:p w14:paraId="17F9FEC9" w14:textId="77777777" w:rsidR="00823439" w:rsidRPr="00823439" w:rsidRDefault="00823439" w:rsidP="00823439">
            <w:pPr>
              <w:spacing w:line="240" w:lineRule="auto"/>
              <w:rPr>
                <w:rFonts w:ascii="Times New Roman" w:hAnsi="Times New Roman" w:cs="Times New Roman"/>
                <w:b/>
                <w:kern w:val="2"/>
                <w:sz w:val="24"/>
                <w:szCs w:val="24"/>
              </w:rPr>
            </w:pPr>
          </w:p>
        </w:tc>
        <w:tc>
          <w:tcPr>
            <w:tcW w:w="6824" w:type="dxa"/>
            <w:gridSpan w:val="2"/>
          </w:tcPr>
          <w:p w14:paraId="6CB015CC" w14:textId="77777777" w:rsidR="00823439" w:rsidRPr="00823439" w:rsidRDefault="00823439" w:rsidP="00823439">
            <w:pPr>
              <w:spacing w:line="240" w:lineRule="auto"/>
              <w:ind w:firstLine="0"/>
              <w:rPr>
                <w:rFonts w:ascii="Times New Roman" w:hAnsi="Times New Roman" w:cs="Times New Roman"/>
                <w:sz w:val="24"/>
                <w:szCs w:val="24"/>
              </w:rPr>
            </w:pPr>
            <w:r w:rsidRPr="00823439">
              <w:rPr>
                <w:rFonts w:ascii="Times New Roman" w:hAnsi="Times New Roman" w:cs="Times New Roman"/>
                <w:kern w:val="2"/>
                <w:sz w:val="24"/>
                <w:szCs w:val="24"/>
              </w:rPr>
              <w:t xml:space="preserve">Pradinės Sutarties vertė yra </w:t>
            </w:r>
            <w:r w:rsidRPr="00823439">
              <w:rPr>
                <w:rFonts w:ascii="Times New Roman" w:hAnsi="Times New Roman" w:cs="Times New Roman"/>
                <w:color w:val="4472C4"/>
                <w:kern w:val="2"/>
                <w:sz w:val="24"/>
                <w:szCs w:val="24"/>
              </w:rPr>
              <w:t>(nurodyti sumą skaičiais)</w:t>
            </w:r>
            <w:r w:rsidRPr="00823439">
              <w:rPr>
                <w:rFonts w:ascii="Times New Roman" w:hAnsi="Times New Roman" w:cs="Times New Roman"/>
                <w:kern w:val="2"/>
                <w:sz w:val="24"/>
                <w:szCs w:val="24"/>
              </w:rPr>
              <w:t xml:space="preserve"> Eur </w:t>
            </w:r>
            <w:r w:rsidRPr="00823439">
              <w:rPr>
                <w:rFonts w:ascii="Times New Roman" w:hAnsi="Times New Roman" w:cs="Times New Roman"/>
                <w:color w:val="4472C4"/>
                <w:kern w:val="2"/>
                <w:sz w:val="24"/>
                <w:szCs w:val="24"/>
              </w:rPr>
              <w:t>(nurodyti sumą žodžiais)</w:t>
            </w:r>
            <w:r w:rsidRPr="00823439">
              <w:rPr>
                <w:rFonts w:ascii="Times New Roman" w:hAnsi="Times New Roman" w:cs="Times New Roman"/>
                <w:kern w:val="2"/>
                <w:sz w:val="24"/>
                <w:szCs w:val="24"/>
              </w:rPr>
              <w:t xml:space="preserve"> be PVM.</w:t>
            </w:r>
          </w:p>
          <w:p w14:paraId="3A411677" w14:textId="77777777" w:rsidR="00823439" w:rsidRPr="00823439" w:rsidRDefault="00823439" w:rsidP="00823439">
            <w:pPr>
              <w:spacing w:line="240" w:lineRule="auto"/>
              <w:ind w:firstLine="0"/>
              <w:rPr>
                <w:rFonts w:ascii="Times New Roman" w:hAnsi="Times New Roman" w:cs="Times New Roman"/>
                <w:sz w:val="24"/>
                <w:szCs w:val="24"/>
              </w:rPr>
            </w:pPr>
            <w:r w:rsidRPr="00823439">
              <w:rPr>
                <w:rFonts w:ascii="Times New Roman" w:hAnsi="Times New Roman" w:cs="Times New Roman"/>
                <w:kern w:val="2"/>
                <w:sz w:val="24"/>
                <w:szCs w:val="24"/>
              </w:rPr>
              <w:t xml:space="preserve">PVM sudaro </w:t>
            </w:r>
            <w:r w:rsidRPr="00823439">
              <w:rPr>
                <w:rFonts w:ascii="Times New Roman" w:hAnsi="Times New Roman" w:cs="Times New Roman"/>
                <w:color w:val="4472C4"/>
                <w:kern w:val="2"/>
                <w:sz w:val="24"/>
                <w:szCs w:val="24"/>
              </w:rPr>
              <w:t>(nurodyti sumą skaičiais)</w:t>
            </w:r>
            <w:r w:rsidRPr="00823439">
              <w:rPr>
                <w:rFonts w:ascii="Times New Roman" w:hAnsi="Times New Roman" w:cs="Times New Roman"/>
                <w:kern w:val="2"/>
                <w:sz w:val="24"/>
                <w:szCs w:val="24"/>
              </w:rPr>
              <w:t xml:space="preserve"> Eur </w:t>
            </w:r>
            <w:r w:rsidRPr="00823439">
              <w:rPr>
                <w:rFonts w:ascii="Times New Roman" w:hAnsi="Times New Roman" w:cs="Times New Roman"/>
                <w:color w:val="4472C4"/>
                <w:kern w:val="2"/>
                <w:sz w:val="24"/>
                <w:szCs w:val="24"/>
              </w:rPr>
              <w:t>(nurodyti sumą žodžiais)</w:t>
            </w:r>
            <w:r w:rsidRPr="00823439">
              <w:rPr>
                <w:rFonts w:ascii="Times New Roman" w:hAnsi="Times New Roman" w:cs="Times New Roman"/>
                <w:kern w:val="2"/>
                <w:sz w:val="24"/>
                <w:szCs w:val="24"/>
              </w:rPr>
              <w:t>.</w:t>
            </w:r>
          </w:p>
          <w:p w14:paraId="6E07A7AC" w14:textId="77777777" w:rsidR="00823439" w:rsidRPr="00823439" w:rsidRDefault="00823439" w:rsidP="00823439">
            <w:pPr>
              <w:spacing w:line="240" w:lineRule="auto"/>
              <w:ind w:firstLine="0"/>
              <w:rPr>
                <w:rFonts w:ascii="Times New Roman" w:hAnsi="Times New Roman" w:cs="Times New Roman"/>
                <w:sz w:val="24"/>
                <w:szCs w:val="24"/>
              </w:rPr>
            </w:pPr>
            <w:r w:rsidRPr="00823439">
              <w:rPr>
                <w:rFonts w:ascii="Times New Roman" w:hAnsi="Times New Roman" w:cs="Times New Roman"/>
                <w:kern w:val="2"/>
                <w:sz w:val="24"/>
                <w:szCs w:val="24"/>
              </w:rPr>
              <w:t xml:space="preserve">Sutarties kaina yra </w:t>
            </w:r>
            <w:r w:rsidRPr="00823439">
              <w:rPr>
                <w:rFonts w:ascii="Times New Roman" w:hAnsi="Times New Roman" w:cs="Times New Roman"/>
                <w:color w:val="4472C4"/>
                <w:kern w:val="2"/>
                <w:sz w:val="24"/>
                <w:szCs w:val="24"/>
              </w:rPr>
              <w:t>(nurodyti sumą skaičiais)</w:t>
            </w:r>
            <w:r w:rsidRPr="00823439">
              <w:rPr>
                <w:rFonts w:ascii="Times New Roman" w:hAnsi="Times New Roman" w:cs="Times New Roman"/>
                <w:kern w:val="2"/>
                <w:sz w:val="24"/>
                <w:szCs w:val="24"/>
              </w:rPr>
              <w:t xml:space="preserve"> Eur </w:t>
            </w:r>
            <w:r w:rsidRPr="00823439">
              <w:rPr>
                <w:rFonts w:ascii="Times New Roman" w:hAnsi="Times New Roman" w:cs="Times New Roman"/>
                <w:color w:val="4472C4"/>
                <w:kern w:val="2"/>
                <w:sz w:val="24"/>
                <w:szCs w:val="24"/>
              </w:rPr>
              <w:t>(nurodyti sumą žodžiais)</w:t>
            </w:r>
            <w:r w:rsidRPr="00823439">
              <w:rPr>
                <w:rFonts w:ascii="Times New Roman" w:hAnsi="Times New Roman" w:cs="Times New Roman"/>
                <w:kern w:val="2"/>
                <w:sz w:val="24"/>
                <w:szCs w:val="24"/>
              </w:rPr>
              <w:t xml:space="preserve"> su PVM.</w:t>
            </w:r>
          </w:p>
          <w:p w14:paraId="36B86686" w14:textId="77777777" w:rsidR="00823439" w:rsidRPr="00823439" w:rsidRDefault="00823439" w:rsidP="00823439">
            <w:pPr>
              <w:spacing w:line="240" w:lineRule="auto"/>
              <w:ind w:firstLine="0"/>
              <w:rPr>
                <w:rFonts w:ascii="Times New Roman" w:hAnsi="Times New Roman" w:cs="Times New Roman"/>
                <w:color w:val="FF0000"/>
                <w:kern w:val="2"/>
                <w:sz w:val="24"/>
                <w:szCs w:val="24"/>
              </w:rPr>
            </w:pPr>
            <w:r w:rsidRPr="00823439">
              <w:rPr>
                <w:rFonts w:ascii="Times New Roman" w:hAnsi="Times New Roman" w:cs="Times New Roman"/>
                <w:kern w:val="2"/>
                <w:sz w:val="24"/>
                <w:szCs w:val="24"/>
              </w:rPr>
              <w:t>Šioje Sutartyje P</w:t>
            </w:r>
            <w:r w:rsidRPr="00823439">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823439">
              <w:rPr>
                <w:rFonts w:ascii="Times New Roman" w:hAnsi="Times New Roman" w:cs="Times New Roman"/>
                <w:kern w:val="2"/>
                <w:sz w:val="24"/>
                <w:szCs w:val="24"/>
              </w:rPr>
              <w:t>.</w:t>
            </w:r>
          </w:p>
        </w:tc>
      </w:tr>
      <w:tr w:rsidR="00823439" w:rsidRPr="00823439" w14:paraId="36345E15" w14:textId="77777777" w:rsidTr="00303C8C">
        <w:trPr>
          <w:trHeight w:val="993"/>
        </w:trPr>
        <w:tc>
          <w:tcPr>
            <w:tcW w:w="3094" w:type="dxa"/>
            <w:gridSpan w:val="2"/>
          </w:tcPr>
          <w:p w14:paraId="65CB199B" w14:textId="5A1A5F2F" w:rsidR="00823439" w:rsidRPr="00823439" w:rsidRDefault="00823439" w:rsidP="00303C8C">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lastRenderedPageBreak/>
              <w:t xml:space="preserve">5.3. Sutarties kainos / įkainių perskaičiavimas taikant </w:t>
            </w:r>
            <w:r w:rsidRPr="00823439">
              <w:rPr>
                <w:rFonts w:ascii="Times New Roman" w:hAnsi="Times New Roman" w:cs="Times New Roman"/>
                <w:b/>
                <w:kern w:val="2"/>
                <w:sz w:val="24"/>
                <w:szCs w:val="24"/>
                <w:u w:val="single"/>
              </w:rPr>
              <w:t>peržiūros</w:t>
            </w:r>
            <w:r w:rsidRPr="00823439">
              <w:rPr>
                <w:rFonts w:ascii="Times New Roman" w:hAnsi="Times New Roman" w:cs="Times New Roman"/>
                <w:b/>
                <w:kern w:val="2"/>
                <w:sz w:val="24"/>
                <w:szCs w:val="24"/>
              </w:rPr>
              <w:t xml:space="preserve"> taisykles</w:t>
            </w:r>
          </w:p>
          <w:p w14:paraId="3BA235D0" w14:textId="77777777" w:rsidR="00823439" w:rsidRPr="00823439" w:rsidRDefault="00823439" w:rsidP="00823439">
            <w:pPr>
              <w:spacing w:line="240" w:lineRule="auto"/>
              <w:rPr>
                <w:rFonts w:ascii="Times New Roman" w:hAnsi="Times New Roman" w:cs="Times New Roman"/>
                <w:kern w:val="2"/>
                <w:sz w:val="24"/>
                <w:szCs w:val="24"/>
              </w:rPr>
            </w:pPr>
          </w:p>
        </w:tc>
        <w:tc>
          <w:tcPr>
            <w:tcW w:w="6824" w:type="dxa"/>
            <w:gridSpan w:val="2"/>
          </w:tcPr>
          <w:p w14:paraId="58F7329F" w14:textId="77777777" w:rsidR="00823439" w:rsidRPr="00823439" w:rsidRDefault="00823439" w:rsidP="00823439">
            <w:pPr>
              <w:spacing w:line="240" w:lineRule="auto"/>
              <w:ind w:firstLine="0"/>
              <w:rPr>
                <w:rFonts w:ascii="Times New Roman" w:hAnsi="Times New Roman" w:cs="Times New Roman"/>
                <w:sz w:val="24"/>
                <w:szCs w:val="24"/>
              </w:rPr>
            </w:pPr>
            <w:r w:rsidRPr="00823439">
              <w:rPr>
                <w:rFonts w:ascii="Times New Roman" w:hAnsi="Times New Roman" w:cs="Times New Roman"/>
                <w:kern w:val="2"/>
                <w:sz w:val="24"/>
                <w:szCs w:val="24"/>
              </w:rPr>
              <w:t>Sutarties kaina bus perskaičiuojami:</w:t>
            </w:r>
          </w:p>
          <w:p w14:paraId="1E5DD13C" w14:textId="77777777" w:rsidR="00823439" w:rsidRPr="00823439" w:rsidRDefault="00823439" w:rsidP="00823439">
            <w:pPr>
              <w:spacing w:line="240" w:lineRule="auto"/>
              <w:ind w:firstLine="0"/>
              <w:rPr>
                <w:rFonts w:ascii="Times New Roman" w:hAnsi="Times New Roman" w:cs="Times New Roman"/>
                <w:color w:val="FF0000"/>
                <w:kern w:val="2"/>
                <w:sz w:val="24"/>
                <w:szCs w:val="24"/>
              </w:rPr>
            </w:pPr>
            <w:r w:rsidRPr="00823439">
              <w:rPr>
                <w:rFonts w:ascii="Times New Roman" w:hAnsi="Times New Roman" w:cs="Times New Roman"/>
                <w:kern w:val="2"/>
                <w:sz w:val="24"/>
                <w:szCs w:val="24"/>
              </w:rPr>
              <w:t>5.3.1. dėl PVM tarifo pasikeitimo;</w:t>
            </w:r>
          </w:p>
          <w:p w14:paraId="1030AB9D" w14:textId="77777777" w:rsidR="00823439" w:rsidRPr="00823439" w:rsidRDefault="00823439" w:rsidP="00823439">
            <w:pPr>
              <w:spacing w:line="240" w:lineRule="auto"/>
              <w:ind w:firstLine="0"/>
              <w:rPr>
                <w:rFonts w:ascii="Times New Roman" w:hAnsi="Times New Roman" w:cs="Times New Roman"/>
                <w:color w:val="FF0000"/>
                <w:kern w:val="2"/>
                <w:sz w:val="24"/>
                <w:szCs w:val="24"/>
              </w:rPr>
            </w:pPr>
            <w:r w:rsidRPr="00823439">
              <w:rPr>
                <w:rFonts w:ascii="Times New Roman" w:hAnsi="Times New Roman" w:cs="Times New Roman"/>
                <w:kern w:val="2"/>
                <w:sz w:val="24"/>
                <w:szCs w:val="24"/>
              </w:rPr>
              <w:t>5.3.2. kiekio (apimties) keitimo.</w:t>
            </w:r>
          </w:p>
        </w:tc>
      </w:tr>
      <w:tr w:rsidR="00823439" w:rsidRPr="00823439" w14:paraId="3F486928" w14:textId="77777777" w:rsidTr="0068482F">
        <w:trPr>
          <w:trHeight w:val="300"/>
        </w:trPr>
        <w:tc>
          <w:tcPr>
            <w:tcW w:w="3094" w:type="dxa"/>
            <w:gridSpan w:val="2"/>
          </w:tcPr>
          <w:p w14:paraId="120A2060"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5.3.1. Sutarties kainos / įkainių peržiūra dėl PVM tarifo pasikeitimo</w:t>
            </w:r>
          </w:p>
        </w:tc>
        <w:tc>
          <w:tcPr>
            <w:tcW w:w="6824" w:type="dxa"/>
            <w:gridSpan w:val="2"/>
          </w:tcPr>
          <w:p w14:paraId="2988C710" w14:textId="77777777" w:rsidR="00823439" w:rsidRPr="00823439" w:rsidRDefault="00823439" w:rsidP="00823439">
            <w:pPr>
              <w:spacing w:line="240" w:lineRule="auto"/>
              <w:rPr>
                <w:rFonts w:ascii="Times New Roman" w:hAnsi="Times New Roman" w:cs="Times New Roman"/>
                <w:kern w:val="2"/>
                <w:sz w:val="24"/>
                <w:szCs w:val="24"/>
              </w:rPr>
            </w:pPr>
            <w:r w:rsidRPr="00823439">
              <w:rPr>
                <w:rFonts w:ascii="Times New Roman" w:hAnsi="Times New Roman" w:cs="Times New Roman"/>
                <w:kern w:val="2"/>
                <w:sz w:val="24"/>
                <w:szCs w:val="24"/>
              </w:rPr>
              <w:t>Jeigu Sutarties vykdymo metu pasikeičia PVM mokėjimą reglamentuojantys teisės aktai, darantys tiesioginę įtaką Tiekėjo t</w:t>
            </w:r>
            <w:r w:rsidRPr="00823439">
              <w:rPr>
                <w:rFonts w:ascii="Times New Roman" w:hAnsi="Times New Roman" w:cs="Times New Roman"/>
                <w:sz w:val="24"/>
                <w:szCs w:val="24"/>
              </w:rPr>
              <w:t>ei</w:t>
            </w:r>
            <w:r w:rsidRPr="00823439">
              <w:rPr>
                <w:rFonts w:ascii="Times New Roman" w:hAnsi="Times New Roman" w:cs="Times New Roman"/>
                <w:kern w:val="2"/>
                <w:sz w:val="24"/>
                <w:szCs w:val="24"/>
              </w:rPr>
              <w:t>kiamų P</w:t>
            </w:r>
            <w:r w:rsidRPr="00823439">
              <w:rPr>
                <w:rFonts w:ascii="Times New Roman" w:hAnsi="Times New Roman" w:cs="Times New Roman"/>
                <w:sz w:val="24"/>
                <w:szCs w:val="24"/>
              </w:rPr>
              <w:t>aslaugų</w:t>
            </w:r>
            <w:r w:rsidRPr="00823439">
              <w:rPr>
                <w:rFonts w:ascii="Times New Roman" w:hAnsi="Times New Roman" w:cs="Times New Roman"/>
                <w:kern w:val="2"/>
                <w:sz w:val="24"/>
                <w:szCs w:val="24"/>
              </w:rPr>
              <w:t xml:space="preserve"> Sutartyje nurodytai kainai / įkainiams, Sutarties kaina / įkainiai perskaičiuojami nekeičiant P</w:t>
            </w:r>
            <w:r w:rsidRPr="00823439">
              <w:rPr>
                <w:rFonts w:ascii="Times New Roman" w:hAnsi="Times New Roman" w:cs="Times New Roman"/>
                <w:sz w:val="24"/>
                <w:szCs w:val="24"/>
              </w:rPr>
              <w:t>aslaugų</w:t>
            </w:r>
            <w:r w:rsidRPr="00823439">
              <w:rPr>
                <w:rFonts w:ascii="Times New Roman" w:hAnsi="Times New Roman" w:cs="Times New Roman"/>
                <w:kern w:val="2"/>
                <w:sz w:val="24"/>
                <w:szCs w:val="24"/>
              </w:rPr>
              <w:t xml:space="preserve"> kainos / įkainio be PVM.</w:t>
            </w:r>
          </w:p>
          <w:p w14:paraId="7F496F86" w14:textId="77777777" w:rsidR="00823439" w:rsidRPr="00823439" w:rsidRDefault="00823439" w:rsidP="00823439">
            <w:pPr>
              <w:spacing w:line="240" w:lineRule="auto"/>
              <w:rPr>
                <w:rFonts w:ascii="Times New Roman" w:hAnsi="Times New Roman" w:cs="Times New Roman"/>
                <w:sz w:val="24"/>
                <w:szCs w:val="24"/>
              </w:rPr>
            </w:pPr>
            <w:r w:rsidRPr="00823439">
              <w:rPr>
                <w:rFonts w:ascii="Times New Roman" w:hAnsi="Times New Roman" w:cs="Times New Roman"/>
                <w:kern w:val="2"/>
                <w:sz w:val="24"/>
                <w:szCs w:val="24"/>
              </w:rPr>
              <w:t>Perskaičiuota (-i) Sutarties kaina / įkainiai įforminama (-i) Susitarimu ir turi būti taikoma (-i) nuo naujo PVM įvedimo datos (nepriklausomai nuo to, kada pasirašytas Susitarimas).</w:t>
            </w:r>
          </w:p>
        </w:tc>
      </w:tr>
      <w:tr w:rsidR="00823439" w:rsidRPr="00823439" w14:paraId="7A2B597A" w14:textId="77777777" w:rsidTr="0068482F">
        <w:trPr>
          <w:trHeight w:val="300"/>
        </w:trPr>
        <w:tc>
          <w:tcPr>
            <w:tcW w:w="3094" w:type="dxa"/>
            <w:gridSpan w:val="2"/>
          </w:tcPr>
          <w:p w14:paraId="57F6F893" w14:textId="77777777" w:rsidR="00823439" w:rsidRPr="00823439" w:rsidRDefault="00823439" w:rsidP="00823439">
            <w:pPr>
              <w:spacing w:line="240" w:lineRule="auto"/>
              <w:ind w:firstLine="0"/>
              <w:rPr>
                <w:rFonts w:ascii="Times New Roman" w:hAnsi="Times New Roman" w:cs="Times New Roman"/>
                <w:b/>
                <w:bCs/>
                <w:kern w:val="2"/>
                <w:sz w:val="24"/>
                <w:szCs w:val="24"/>
              </w:rPr>
            </w:pPr>
            <w:r w:rsidRPr="00823439">
              <w:rPr>
                <w:rFonts w:ascii="Times New Roman" w:hAnsi="Times New Roman" w:cs="Times New Roman"/>
                <w:b/>
                <w:bCs/>
                <w:kern w:val="2"/>
                <w:sz w:val="24"/>
                <w:szCs w:val="24"/>
              </w:rPr>
              <w:t xml:space="preserve">5.4. Sutarties kainos / įkainių apskaičiavimas taikant </w:t>
            </w:r>
            <w:r w:rsidRPr="00823439">
              <w:rPr>
                <w:rFonts w:ascii="Times New Roman" w:hAnsi="Times New Roman" w:cs="Times New Roman"/>
                <w:b/>
                <w:bCs/>
                <w:kern w:val="2"/>
                <w:sz w:val="24"/>
                <w:szCs w:val="24"/>
                <w:u w:val="single"/>
              </w:rPr>
              <w:t>kiekio (apimties)</w:t>
            </w:r>
            <w:r w:rsidRPr="00823439">
              <w:rPr>
                <w:rFonts w:ascii="Times New Roman" w:hAnsi="Times New Roman" w:cs="Times New Roman"/>
                <w:b/>
                <w:bCs/>
                <w:kern w:val="2"/>
                <w:sz w:val="24"/>
                <w:szCs w:val="24"/>
              </w:rPr>
              <w:t xml:space="preserve"> keitimo taisykles</w:t>
            </w:r>
          </w:p>
        </w:tc>
        <w:tc>
          <w:tcPr>
            <w:tcW w:w="6824" w:type="dxa"/>
            <w:gridSpan w:val="2"/>
          </w:tcPr>
          <w:p w14:paraId="38AAFF76" w14:textId="77777777" w:rsidR="00823439" w:rsidRPr="00823439" w:rsidRDefault="00823439" w:rsidP="00823439">
            <w:pPr>
              <w:spacing w:line="240" w:lineRule="auto"/>
              <w:rPr>
                <w:rFonts w:ascii="Times New Roman" w:hAnsi="Times New Roman" w:cs="Times New Roman"/>
                <w:kern w:val="2"/>
                <w:sz w:val="24"/>
                <w:szCs w:val="24"/>
              </w:rPr>
            </w:pPr>
            <w:r w:rsidRPr="00823439">
              <w:rPr>
                <w:rFonts w:ascii="Times New Roman" w:hAnsi="Times New Roman" w:cs="Times New Roman"/>
                <w:kern w:val="2"/>
                <w:sz w:val="24"/>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13172677" w14:textId="77777777" w:rsidR="00823439" w:rsidRPr="00823439" w:rsidRDefault="00823439" w:rsidP="00823439">
            <w:pPr>
              <w:spacing w:line="240" w:lineRule="auto"/>
              <w:rPr>
                <w:rFonts w:ascii="Times New Roman" w:hAnsi="Times New Roman" w:cs="Times New Roman"/>
                <w:sz w:val="24"/>
                <w:szCs w:val="24"/>
              </w:rPr>
            </w:pPr>
            <w:r w:rsidRPr="00823439">
              <w:rPr>
                <w:rFonts w:ascii="Times New Roman" w:hAnsi="Times New Roman" w:cs="Times New Roman"/>
                <w:kern w:val="2"/>
                <w:sz w:val="24"/>
                <w:szCs w:val="24"/>
              </w:rPr>
              <w:t xml:space="preserve">Už Nenumatytas </w:t>
            </w:r>
            <w:r w:rsidRPr="00823439">
              <w:rPr>
                <w:rFonts w:ascii="Times New Roman" w:hAnsi="Times New Roman" w:cs="Times New Roman"/>
                <w:sz w:val="24"/>
                <w:szCs w:val="24"/>
              </w:rPr>
              <w:t xml:space="preserve">paslaugas </w:t>
            </w:r>
            <w:r w:rsidRPr="00823439">
              <w:rPr>
                <w:rFonts w:ascii="Times New Roman" w:hAnsi="Times New Roman" w:cs="Times New Roman"/>
                <w:kern w:val="2"/>
                <w:sz w:val="24"/>
                <w:szCs w:val="24"/>
              </w:rPr>
              <w:t>bus apmokama ne didesnėmis nei tiekėjo pasiūlytomis, konkurencingomis ir rinką atitinkančiomis kainomis. Nenumatytų p</w:t>
            </w:r>
            <w:r w:rsidRPr="00823439">
              <w:rPr>
                <w:rFonts w:ascii="Times New Roman" w:hAnsi="Times New Roman" w:cs="Times New Roman"/>
                <w:sz w:val="24"/>
                <w:szCs w:val="24"/>
              </w:rPr>
              <w:t>aslaugų</w:t>
            </w:r>
            <w:r w:rsidRPr="00823439">
              <w:rPr>
                <w:rFonts w:ascii="Times New Roman" w:hAnsi="Times New Roman" w:cs="Times New Roman"/>
                <w:kern w:val="2"/>
                <w:sz w:val="24"/>
                <w:szCs w:val="24"/>
              </w:rPr>
              <w:t xml:space="preserve"> kaina su Pirkėju turi būti derinama iš anksto. Gavęs Tiekėjo pateiktas Nenumatytų </w:t>
            </w:r>
            <w:r w:rsidRPr="00823439">
              <w:rPr>
                <w:rFonts w:ascii="Times New Roman" w:hAnsi="Times New Roman" w:cs="Times New Roman"/>
                <w:sz w:val="24"/>
                <w:szCs w:val="24"/>
              </w:rPr>
              <w:t xml:space="preserve">paslaugų </w:t>
            </w:r>
            <w:r w:rsidRPr="00823439">
              <w:rPr>
                <w:rFonts w:ascii="Times New Roman" w:hAnsi="Times New Roman" w:cs="Times New Roman"/>
                <w:kern w:val="2"/>
                <w:sz w:val="24"/>
                <w:szCs w:val="24"/>
              </w:rPr>
              <w:t xml:space="preserve">kainas (komercinį pasiūlymą), Pirkėjas atlieka rinkos kainų tyrimą (apklausą telefonu ir / ar raštu, ir / ar paiešką elektroninėje erdvėje ar kt.), tokiu būdu įvertindamas, ar Tiekėjo pateiktos Nenumatytų </w:t>
            </w:r>
            <w:r w:rsidRPr="00823439">
              <w:rPr>
                <w:rFonts w:ascii="Times New Roman" w:hAnsi="Times New Roman" w:cs="Times New Roman"/>
                <w:sz w:val="24"/>
                <w:szCs w:val="24"/>
              </w:rPr>
              <w:t>paslaugų</w:t>
            </w:r>
            <w:r w:rsidRPr="00823439">
              <w:rPr>
                <w:rFonts w:ascii="Times New Roman" w:hAnsi="Times New Roman" w:cs="Times New Roman"/>
                <w:kern w:val="2"/>
                <w:sz w:val="24"/>
                <w:szCs w:val="24"/>
              </w:rPr>
              <w:t xml:space="preserve"> kainos atitinka rinkos kainas. Nustačius, kad Tiekėjo pasiūlytos Nenumatytų </w:t>
            </w:r>
            <w:r w:rsidRPr="00823439">
              <w:rPr>
                <w:rFonts w:ascii="Times New Roman" w:hAnsi="Times New Roman" w:cs="Times New Roman"/>
                <w:sz w:val="24"/>
                <w:szCs w:val="24"/>
              </w:rPr>
              <w:t>paslaugų</w:t>
            </w:r>
            <w:r w:rsidRPr="00823439">
              <w:rPr>
                <w:rFonts w:ascii="Times New Roman" w:hAnsi="Times New Roman" w:cs="Times New Roman"/>
                <w:kern w:val="2"/>
                <w:sz w:val="24"/>
                <w:szCs w:val="24"/>
              </w:rPr>
              <w:t xml:space="preserve"> kainos yra didesnės nei rinkos, Pirkėjas prašo Tiekėjo jas sumažinti. Tiekėjui nesutikus sumažinti Nenumatytų </w:t>
            </w:r>
            <w:r w:rsidRPr="00823439">
              <w:rPr>
                <w:rFonts w:ascii="Times New Roman" w:hAnsi="Times New Roman" w:cs="Times New Roman"/>
                <w:sz w:val="24"/>
                <w:szCs w:val="24"/>
              </w:rPr>
              <w:t>paslaugų</w:t>
            </w:r>
            <w:r w:rsidRPr="00823439">
              <w:rPr>
                <w:rFonts w:ascii="Times New Roman" w:hAnsi="Times New Roman" w:cs="Times New Roman"/>
                <w:kern w:val="2"/>
                <w:sz w:val="24"/>
                <w:szCs w:val="24"/>
              </w:rPr>
              <w:t xml:space="preserve"> kainos iki rinkos kainos, Pirkėjas pasilieka teisę Nenumatytas </w:t>
            </w:r>
            <w:r w:rsidRPr="00823439">
              <w:rPr>
                <w:rFonts w:ascii="Times New Roman" w:hAnsi="Times New Roman" w:cs="Times New Roman"/>
                <w:sz w:val="24"/>
                <w:szCs w:val="24"/>
              </w:rPr>
              <w:t>paslaugas</w:t>
            </w:r>
            <w:r w:rsidRPr="00823439">
              <w:rPr>
                <w:rFonts w:ascii="Times New Roman" w:hAnsi="Times New Roman" w:cs="Times New Roman"/>
                <w:kern w:val="2"/>
                <w:sz w:val="24"/>
                <w:szCs w:val="24"/>
              </w:rPr>
              <w:t xml:space="preserve"> įsigyti atskiru pirkimu.</w:t>
            </w:r>
          </w:p>
        </w:tc>
      </w:tr>
      <w:tr w:rsidR="00823439" w:rsidRPr="00823439" w14:paraId="178B6C14" w14:textId="77777777" w:rsidTr="0068482F">
        <w:trPr>
          <w:trHeight w:val="300"/>
        </w:trPr>
        <w:tc>
          <w:tcPr>
            <w:tcW w:w="3094" w:type="dxa"/>
            <w:gridSpan w:val="2"/>
          </w:tcPr>
          <w:p w14:paraId="6C148AA3"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5.5. Atsiskaitymo su Tiekėju terminas ir tvarka</w:t>
            </w:r>
          </w:p>
        </w:tc>
        <w:tc>
          <w:tcPr>
            <w:tcW w:w="6824" w:type="dxa"/>
            <w:gridSpan w:val="2"/>
          </w:tcPr>
          <w:p w14:paraId="6B179004" w14:textId="77777777" w:rsidR="00823439" w:rsidRPr="00823439" w:rsidRDefault="00823439" w:rsidP="00823439">
            <w:pPr>
              <w:spacing w:line="240" w:lineRule="auto"/>
              <w:rPr>
                <w:rFonts w:ascii="Times New Roman" w:hAnsi="Times New Roman" w:cs="Times New Roman"/>
                <w:kern w:val="2"/>
                <w:sz w:val="24"/>
                <w:szCs w:val="24"/>
              </w:rPr>
            </w:pPr>
            <w:r w:rsidRPr="00823439">
              <w:rPr>
                <w:rFonts w:ascii="Times New Roman" w:hAnsi="Times New Roman" w:cs="Times New Roman"/>
                <w:kern w:val="2"/>
                <w:sz w:val="24"/>
                <w:szCs w:val="24"/>
              </w:rPr>
              <w:t>Pirkėjas atsiskaito su Tiekėju ne vėliau kaip per 30 (trisdešimt) kalendorinių dienų nuo Sąskaitos gavimo dienos.</w:t>
            </w:r>
          </w:p>
          <w:p w14:paraId="01FCCC96" w14:textId="77777777" w:rsidR="00823439" w:rsidRPr="00823439" w:rsidRDefault="00823439" w:rsidP="00823439">
            <w:pPr>
              <w:spacing w:line="240" w:lineRule="auto"/>
              <w:rPr>
                <w:rFonts w:ascii="Times New Roman" w:hAnsi="Times New Roman" w:cs="Times New Roman"/>
                <w:kern w:val="2"/>
                <w:sz w:val="24"/>
                <w:szCs w:val="24"/>
                <w:shd w:val="clear" w:color="auto" w:fill="FFFFFF"/>
              </w:rPr>
            </w:pPr>
            <w:r w:rsidRPr="00823439">
              <w:rPr>
                <w:rFonts w:ascii="Times New Roman" w:hAnsi="Times New Roman" w:cs="Times New Roman"/>
                <w:kern w:val="2"/>
                <w:sz w:val="24"/>
                <w:szCs w:val="24"/>
                <w:shd w:val="clear" w:color="auto" w:fill="FFFFFF"/>
              </w:rPr>
              <w:t>Apmokėjimo sąlygos (pasirinkti reikalingą variantą):</w:t>
            </w:r>
          </w:p>
          <w:p w14:paraId="5A4155F5" w14:textId="77777777" w:rsidR="00823439" w:rsidRPr="00823439" w:rsidRDefault="00823439" w:rsidP="00823439">
            <w:pPr>
              <w:spacing w:line="240" w:lineRule="auto"/>
              <w:rPr>
                <w:rFonts w:ascii="Times New Roman" w:hAnsi="Times New Roman" w:cs="Times New Roman"/>
                <w:color w:val="4472C4"/>
                <w:kern w:val="2"/>
                <w:sz w:val="24"/>
                <w:szCs w:val="24"/>
                <w:shd w:val="clear" w:color="auto" w:fill="FFFFFF"/>
              </w:rPr>
            </w:pPr>
            <w:r w:rsidRPr="00823439">
              <w:rPr>
                <w:rFonts w:ascii="Times New Roman" w:hAnsi="Times New Roman" w:cs="Times New Roman"/>
                <w:kern w:val="2"/>
                <w:sz w:val="24"/>
                <w:szCs w:val="24"/>
                <w:shd w:val="clear" w:color="auto" w:fill="FFFFFF"/>
              </w:rPr>
              <w:t xml:space="preserve">1) už suteiktas Paslaugas mokama kartą per mėnesį. </w:t>
            </w:r>
          </w:p>
        </w:tc>
      </w:tr>
      <w:tr w:rsidR="00823439" w:rsidRPr="00823439" w14:paraId="725C11A3" w14:textId="77777777" w:rsidTr="0068482F">
        <w:trPr>
          <w:trHeight w:val="359"/>
        </w:trPr>
        <w:tc>
          <w:tcPr>
            <w:tcW w:w="3094" w:type="dxa"/>
            <w:gridSpan w:val="2"/>
          </w:tcPr>
          <w:p w14:paraId="5ABDFE1A"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5.6. Avansas</w:t>
            </w:r>
          </w:p>
        </w:tc>
        <w:tc>
          <w:tcPr>
            <w:tcW w:w="6824" w:type="dxa"/>
            <w:gridSpan w:val="2"/>
          </w:tcPr>
          <w:p w14:paraId="45CA062F" w14:textId="77777777" w:rsidR="00823439" w:rsidRPr="00823439" w:rsidRDefault="00823439" w:rsidP="00823439">
            <w:pPr>
              <w:spacing w:line="240" w:lineRule="auto"/>
              <w:ind w:firstLine="0"/>
              <w:rPr>
                <w:rFonts w:ascii="Times New Roman" w:hAnsi="Times New Roman" w:cs="Times New Roman"/>
                <w:color w:val="000000"/>
                <w:kern w:val="2"/>
                <w:sz w:val="24"/>
                <w:szCs w:val="24"/>
                <w:shd w:val="clear" w:color="auto" w:fill="FFFFFF"/>
              </w:rPr>
            </w:pPr>
            <w:r w:rsidRPr="00823439">
              <w:rPr>
                <w:rFonts w:ascii="Times New Roman" w:hAnsi="Times New Roman" w:cs="Times New Roman"/>
                <w:kern w:val="2"/>
                <w:sz w:val="24"/>
                <w:szCs w:val="24"/>
              </w:rPr>
              <w:t>Netaikoma</w:t>
            </w:r>
          </w:p>
        </w:tc>
      </w:tr>
      <w:tr w:rsidR="00823439" w:rsidRPr="00823439" w14:paraId="578FF698" w14:textId="77777777" w:rsidTr="0068482F">
        <w:trPr>
          <w:trHeight w:val="300"/>
        </w:trPr>
        <w:tc>
          <w:tcPr>
            <w:tcW w:w="3094" w:type="dxa"/>
            <w:gridSpan w:val="2"/>
          </w:tcPr>
          <w:p w14:paraId="511D8EE1"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5.7. Avanso užtikrinimas</w:t>
            </w:r>
          </w:p>
        </w:tc>
        <w:tc>
          <w:tcPr>
            <w:tcW w:w="6824" w:type="dxa"/>
            <w:gridSpan w:val="2"/>
          </w:tcPr>
          <w:p w14:paraId="75FF2088"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tc>
      </w:tr>
      <w:tr w:rsidR="00823439" w:rsidRPr="00823439" w14:paraId="540B2E6E" w14:textId="77777777" w:rsidTr="0068482F">
        <w:trPr>
          <w:trHeight w:val="300"/>
        </w:trPr>
        <w:tc>
          <w:tcPr>
            <w:tcW w:w="9918" w:type="dxa"/>
            <w:gridSpan w:val="4"/>
          </w:tcPr>
          <w:p w14:paraId="48F4025B" w14:textId="77777777" w:rsidR="00823439" w:rsidRPr="00823439" w:rsidRDefault="00823439" w:rsidP="00823439">
            <w:pPr>
              <w:spacing w:line="240" w:lineRule="auto"/>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6. PASLAUGŲ KOKYBĖ IR GARANTINIAI ĮSIPAREIGOJIMAI</w:t>
            </w:r>
          </w:p>
        </w:tc>
      </w:tr>
      <w:tr w:rsidR="00823439" w:rsidRPr="00823439" w14:paraId="335399C7" w14:textId="77777777" w:rsidTr="0068482F">
        <w:trPr>
          <w:trHeight w:val="300"/>
        </w:trPr>
        <w:tc>
          <w:tcPr>
            <w:tcW w:w="3094" w:type="dxa"/>
            <w:gridSpan w:val="2"/>
          </w:tcPr>
          <w:p w14:paraId="4C0115D7"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6.1. Garantinis terminas</w:t>
            </w:r>
          </w:p>
        </w:tc>
        <w:tc>
          <w:tcPr>
            <w:tcW w:w="6824" w:type="dxa"/>
            <w:gridSpan w:val="2"/>
          </w:tcPr>
          <w:p w14:paraId="60AFB7D0"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502B972E" w14:textId="77777777" w:rsidR="00823439" w:rsidRPr="00823439" w:rsidRDefault="00823439" w:rsidP="00823439">
            <w:pPr>
              <w:spacing w:line="240" w:lineRule="auto"/>
              <w:rPr>
                <w:rFonts w:ascii="Times New Roman" w:hAnsi="Times New Roman" w:cs="Times New Roman"/>
                <w:sz w:val="24"/>
                <w:szCs w:val="24"/>
              </w:rPr>
            </w:pPr>
          </w:p>
        </w:tc>
      </w:tr>
      <w:tr w:rsidR="00823439" w:rsidRPr="00823439" w14:paraId="6E5EEBFE" w14:textId="77777777" w:rsidTr="0068482F">
        <w:trPr>
          <w:trHeight w:val="300"/>
        </w:trPr>
        <w:tc>
          <w:tcPr>
            <w:tcW w:w="3094" w:type="dxa"/>
            <w:gridSpan w:val="2"/>
          </w:tcPr>
          <w:p w14:paraId="293F2782"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sz w:val="24"/>
                <w:szCs w:val="24"/>
              </w:rPr>
              <w:t>6.2. Terminas Paslaugų trūkumams pašalinti</w:t>
            </w:r>
          </w:p>
        </w:tc>
        <w:tc>
          <w:tcPr>
            <w:tcW w:w="6824" w:type="dxa"/>
            <w:gridSpan w:val="2"/>
          </w:tcPr>
          <w:p w14:paraId="76DB7340"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5BE153F6" w14:textId="77777777" w:rsidR="00823439" w:rsidRPr="00823439" w:rsidRDefault="00823439" w:rsidP="00823439">
            <w:pPr>
              <w:spacing w:line="240" w:lineRule="auto"/>
              <w:rPr>
                <w:rFonts w:ascii="Times New Roman" w:hAnsi="Times New Roman" w:cs="Times New Roman"/>
                <w:kern w:val="2"/>
                <w:sz w:val="24"/>
                <w:szCs w:val="24"/>
              </w:rPr>
            </w:pPr>
          </w:p>
        </w:tc>
      </w:tr>
      <w:tr w:rsidR="00823439" w:rsidRPr="00823439" w14:paraId="6076AAA4" w14:textId="77777777" w:rsidTr="0068482F">
        <w:trPr>
          <w:trHeight w:val="300"/>
        </w:trPr>
        <w:tc>
          <w:tcPr>
            <w:tcW w:w="3094" w:type="dxa"/>
            <w:gridSpan w:val="2"/>
          </w:tcPr>
          <w:p w14:paraId="4A905121" w14:textId="77777777" w:rsidR="00823439" w:rsidRPr="00823439" w:rsidRDefault="00823439" w:rsidP="00823439">
            <w:pPr>
              <w:spacing w:line="240" w:lineRule="auto"/>
              <w:ind w:firstLine="0"/>
              <w:rPr>
                <w:rFonts w:ascii="Times New Roman" w:hAnsi="Times New Roman" w:cs="Times New Roman"/>
                <w:b/>
                <w:sz w:val="24"/>
                <w:szCs w:val="24"/>
              </w:rPr>
            </w:pPr>
            <w:r w:rsidRPr="00823439">
              <w:rPr>
                <w:rFonts w:ascii="Times New Roman" w:hAnsi="Times New Roman" w:cs="Times New Roman"/>
                <w:b/>
                <w:sz w:val="24"/>
                <w:szCs w:val="24"/>
              </w:rPr>
              <w:t xml:space="preserve">6.3. Kokybinių kriterijų įgyvendinimo </w:t>
            </w:r>
            <w:r w:rsidRPr="00823439">
              <w:rPr>
                <w:rFonts w:ascii="Times New Roman" w:hAnsi="Times New Roman" w:cs="Times New Roman"/>
                <w:b/>
                <w:bCs/>
                <w:sz w:val="24"/>
                <w:szCs w:val="24"/>
              </w:rPr>
              <w:t xml:space="preserve">ir </w:t>
            </w:r>
            <w:r w:rsidRPr="00823439">
              <w:rPr>
                <w:rFonts w:ascii="Times New Roman" w:hAnsi="Times New Roman" w:cs="Times New Roman"/>
                <w:b/>
                <w:sz w:val="24"/>
                <w:szCs w:val="24"/>
              </w:rPr>
              <w:t>tikrinimo tvarka</w:t>
            </w:r>
          </w:p>
        </w:tc>
        <w:tc>
          <w:tcPr>
            <w:tcW w:w="6824" w:type="dxa"/>
            <w:gridSpan w:val="2"/>
          </w:tcPr>
          <w:p w14:paraId="1D854185"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 xml:space="preserve">Netaikoma </w:t>
            </w:r>
          </w:p>
          <w:p w14:paraId="1C2F5FB0" w14:textId="77777777" w:rsidR="00823439" w:rsidRPr="00823439" w:rsidRDefault="00823439" w:rsidP="00823439">
            <w:pPr>
              <w:spacing w:line="240" w:lineRule="auto"/>
              <w:rPr>
                <w:rFonts w:ascii="Times New Roman" w:hAnsi="Times New Roman" w:cs="Times New Roman"/>
                <w:kern w:val="2"/>
                <w:sz w:val="24"/>
                <w:szCs w:val="24"/>
              </w:rPr>
            </w:pPr>
          </w:p>
        </w:tc>
      </w:tr>
      <w:tr w:rsidR="00823439" w:rsidRPr="00823439" w14:paraId="39569695" w14:textId="77777777" w:rsidTr="0068482F">
        <w:trPr>
          <w:trHeight w:val="300"/>
        </w:trPr>
        <w:tc>
          <w:tcPr>
            <w:tcW w:w="9918" w:type="dxa"/>
            <w:gridSpan w:val="4"/>
          </w:tcPr>
          <w:p w14:paraId="437D4F43"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7. SUTARTIES VYKDYMUI PASITELKIAMI SUBTIEKĖJAI IR (AR) SPECIALISTAI</w:t>
            </w:r>
          </w:p>
        </w:tc>
      </w:tr>
      <w:tr w:rsidR="00823439" w:rsidRPr="00823439" w14:paraId="63345ECB" w14:textId="77777777" w:rsidTr="0068482F">
        <w:trPr>
          <w:trHeight w:val="300"/>
        </w:trPr>
        <w:tc>
          <w:tcPr>
            <w:tcW w:w="3094" w:type="dxa"/>
            <w:gridSpan w:val="2"/>
          </w:tcPr>
          <w:p w14:paraId="49DB926B" w14:textId="77777777" w:rsidR="00823439" w:rsidRPr="00823439" w:rsidRDefault="00823439" w:rsidP="00823439">
            <w:pPr>
              <w:spacing w:line="240" w:lineRule="auto"/>
              <w:ind w:firstLine="0"/>
              <w:rPr>
                <w:rFonts w:ascii="Times New Roman" w:hAnsi="Times New Roman" w:cs="Times New Roman"/>
                <w:b/>
                <w:bCs/>
                <w:kern w:val="2"/>
                <w:sz w:val="24"/>
                <w:szCs w:val="24"/>
              </w:rPr>
            </w:pPr>
            <w:r w:rsidRPr="00823439">
              <w:rPr>
                <w:rFonts w:ascii="Times New Roman" w:hAnsi="Times New Roman" w:cs="Times New Roman"/>
                <w:b/>
                <w:bCs/>
                <w:kern w:val="2"/>
                <w:sz w:val="24"/>
                <w:szCs w:val="24"/>
              </w:rPr>
              <w:lastRenderedPageBreak/>
              <w:t>7.1. Sutarties vykdymui pasitelkiami subtiekėjai ir (ar) specialistai</w:t>
            </w:r>
          </w:p>
        </w:tc>
        <w:tc>
          <w:tcPr>
            <w:tcW w:w="6824" w:type="dxa"/>
            <w:gridSpan w:val="2"/>
          </w:tcPr>
          <w:p w14:paraId="078CE6DF"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Sutarties vykdymui subtiekėjai ir (ar) specialistai nepasitelkiami.</w:t>
            </w:r>
          </w:p>
          <w:p w14:paraId="43819DE0" w14:textId="77777777" w:rsidR="00823439" w:rsidRPr="00823439" w:rsidRDefault="00823439" w:rsidP="00823439">
            <w:pPr>
              <w:spacing w:line="240" w:lineRule="auto"/>
              <w:rPr>
                <w:rFonts w:ascii="Times New Roman" w:hAnsi="Times New Roman" w:cs="Times New Roman"/>
                <w:kern w:val="2"/>
                <w:sz w:val="24"/>
                <w:szCs w:val="24"/>
              </w:rPr>
            </w:pPr>
          </w:p>
          <w:p w14:paraId="5E92824D" w14:textId="77777777" w:rsidR="00823439" w:rsidRPr="00823439" w:rsidRDefault="00823439" w:rsidP="00823439">
            <w:pPr>
              <w:spacing w:line="240" w:lineRule="auto"/>
              <w:ind w:firstLine="0"/>
              <w:rPr>
                <w:rFonts w:ascii="Times New Roman" w:hAnsi="Times New Roman" w:cs="Times New Roman"/>
                <w:color w:val="FF0000"/>
                <w:kern w:val="2"/>
                <w:sz w:val="24"/>
                <w:szCs w:val="24"/>
              </w:rPr>
            </w:pPr>
            <w:r w:rsidRPr="00823439">
              <w:rPr>
                <w:rFonts w:ascii="Times New Roman" w:hAnsi="Times New Roman" w:cs="Times New Roman"/>
                <w:color w:val="FF0000"/>
                <w:kern w:val="2"/>
                <w:sz w:val="24"/>
                <w:szCs w:val="24"/>
              </w:rPr>
              <w:t>arba</w:t>
            </w:r>
          </w:p>
          <w:p w14:paraId="359D9B57" w14:textId="77777777" w:rsidR="00823439" w:rsidRPr="00823439" w:rsidRDefault="00823439" w:rsidP="00823439">
            <w:pPr>
              <w:spacing w:line="240" w:lineRule="auto"/>
              <w:rPr>
                <w:rFonts w:ascii="Times New Roman" w:hAnsi="Times New Roman" w:cs="Times New Roman"/>
                <w:kern w:val="2"/>
                <w:sz w:val="24"/>
                <w:szCs w:val="24"/>
              </w:rPr>
            </w:pPr>
          </w:p>
          <w:p w14:paraId="7A5D2A80"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kern w:val="2"/>
                <w:sz w:val="24"/>
                <w:szCs w:val="24"/>
              </w:rPr>
              <w:t xml:space="preserve">Sutarties vykdymui pasitelkiami subtiekėjai ir (ar) specialistai yra nurodyti Sutarties priede Nr. </w:t>
            </w:r>
            <w:r w:rsidRPr="00823439">
              <w:rPr>
                <w:rFonts w:ascii="Times New Roman" w:hAnsi="Times New Roman" w:cs="Times New Roman"/>
                <w:kern w:val="2"/>
                <w:sz w:val="24"/>
                <w:szCs w:val="24"/>
                <w:highlight w:val="yellow"/>
              </w:rPr>
              <w:t>[...]</w:t>
            </w:r>
            <w:r w:rsidRPr="00823439">
              <w:rPr>
                <w:rFonts w:ascii="Times New Roman" w:hAnsi="Times New Roman" w:cs="Times New Roman"/>
                <w:kern w:val="2"/>
                <w:sz w:val="24"/>
                <w:szCs w:val="24"/>
              </w:rPr>
              <w:t xml:space="preserve"> „Sutarties vykdymui pasitelkiami subtiekėjai ir (ar) specialistai“</w:t>
            </w:r>
          </w:p>
        </w:tc>
      </w:tr>
      <w:tr w:rsidR="00823439" w:rsidRPr="00823439" w14:paraId="17C51256" w14:textId="77777777" w:rsidTr="0068482F">
        <w:trPr>
          <w:trHeight w:val="300"/>
        </w:trPr>
        <w:tc>
          <w:tcPr>
            <w:tcW w:w="9918" w:type="dxa"/>
            <w:gridSpan w:val="4"/>
          </w:tcPr>
          <w:p w14:paraId="6B2579F8"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8. PRIEVOLIŲ PAGAL SUTARTĮ ĮVYKDYMO UŽTIKRINIMAS</w:t>
            </w:r>
          </w:p>
        </w:tc>
      </w:tr>
      <w:tr w:rsidR="00823439" w:rsidRPr="00823439" w14:paraId="1347450F" w14:textId="77777777" w:rsidTr="0068482F">
        <w:trPr>
          <w:trHeight w:val="300"/>
        </w:trPr>
        <w:tc>
          <w:tcPr>
            <w:tcW w:w="3094" w:type="dxa"/>
            <w:gridSpan w:val="2"/>
          </w:tcPr>
          <w:p w14:paraId="7E5D2ECD"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8.1. Prievolių pagal Sutartį įvykdymo užtikrinimas</w:t>
            </w:r>
          </w:p>
        </w:tc>
        <w:tc>
          <w:tcPr>
            <w:tcW w:w="6824" w:type="dxa"/>
            <w:gridSpan w:val="2"/>
          </w:tcPr>
          <w:p w14:paraId="57D96C34"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Prievolių pagal Sutartį įvykdymas užtikrinamas:</w:t>
            </w:r>
          </w:p>
          <w:p w14:paraId="4B18D8F0"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 xml:space="preserve">Netesybomis (delspinigiais, bauda). </w:t>
            </w:r>
          </w:p>
        </w:tc>
      </w:tr>
      <w:tr w:rsidR="00823439" w:rsidRPr="00823439" w14:paraId="7C91DA71" w14:textId="77777777" w:rsidTr="0068482F">
        <w:trPr>
          <w:trHeight w:val="300"/>
        </w:trPr>
        <w:tc>
          <w:tcPr>
            <w:tcW w:w="3094" w:type="dxa"/>
            <w:gridSpan w:val="2"/>
          </w:tcPr>
          <w:p w14:paraId="30310A12"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8.2 Sutarties įvykdymo užtikrinimo galiojimo terminas</w:t>
            </w:r>
          </w:p>
        </w:tc>
        <w:tc>
          <w:tcPr>
            <w:tcW w:w="6824" w:type="dxa"/>
            <w:gridSpan w:val="2"/>
          </w:tcPr>
          <w:p w14:paraId="645C222A"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3D9785FE" w14:textId="77777777" w:rsidR="00823439" w:rsidRPr="00823439" w:rsidRDefault="00823439" w:rsidP="00823439">
            <w:pPr>
              <w:spacing w:line="240" w:lineRule="auto"/>
              <w:rPr>
                <w:rFonts w:ascii="Times New Roman" w:hAnsi="Times New Roman" w:cs="Times New Roman"/>
                <w:kern w:val="2"/>
                <w:sz w:val="24"/>
                <w:szCs w:val="24"/>
              </w:rPr>
            </w:pPr>
          </w:p>
          <w:p w14:paraId="78FC27DA" w14:textId="77777777" w:rsidR="00823439" w:rsidRPr="00823439" w:rsidRDefault="00823439" w:rsidP="00823439">
            <w:pPr>
              <w:spacing w:line="240" w:lineRule="auto"/>
              <w:rPr>
                <w:rFonts w:ascii="Times New Roman" w:hAnsi="Times New Roman" w:cs="Times New Roman"/>
                <w:kern w:val="2"/>
                <w:sz w:val="24"/>
                <w:szCs w:val="24"/>
              </w:rPr>
            </w:pPr>
          </w:p>
        </w:tc>
      </w:tr>
      <w:tr w:rsidR="00823439" w:rsidRPr="00823439" w14:paraId="67E7A0FB" w14:textId="77777777" w:rsidTr="0068482F">
        <w:trPr>
          <w:trHeight w:val="300"/>
        </w:trPr>
        <w:tc>
          <w:tcPr>
            <w:tcW w:w="3094" w:type="dxa"/>
            <w:gridSpan w:val="2"/>
          </w:tcPr>
          <w:p w14:paraId="027611D2"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8.3. Sutarties įvykdymo užtikrinimo pateikimas</w:t>
            </w:r>
          </w:p>
        </w:tc>
        <w:tc>
          <w:tcPr>
            <w:tcW w:w="6824" w:type="dxa"/>
            <w:gridSpan w:val="2"/>
          </w:tcPr>
          <w:p w14:paraId="06966701"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52FA504E" w14:textId="77777777" w:rsidR="00823439" w:rsidRPr="00823439" w:rsidRDefault="00823439" w:rsidP="00823439">
            <w:pPr>
              <w:spacing w:line="240" w:lineRule="auto"/>
              <w:rPr>
                <w:rFonts w:ascii="Times New Roman" w:hAnsi="Times New Roman" w:cs="Times New Roman"/>
                <w:sz w:val="24"/>
                <w:szCs w:val="24"/>
              </w:rPr>
            </w:pPr>
          </w:p>
        </w:tc>
      </w:tr>
      <w:tr w:rsidR="00823439" w:rsidRPr="00823439" w14:paraId="75509611" w14:textId="77777777" w:rsidTr="0068482F">
        <w:trPr>
          <w:trHeight w:val="300"/>
        </w:trPr>
        <w:tc>
          <w:tcPr>
            <w:tcW w:w="9918" w:type="dxa"/>
            <w:gridSpan w:val="4"/>
          </w:tcPr>
          <w:p w14:paraId="3C17BA3D"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9. ŠALIŲ ATSAKOMYBĖ</w:t>
            </w:r>
          </w:p>
        </w:tc>
      </w:tr>
      <w:tr w:rsidR="00823439" w:rsidRPr="00823439" w14:paraId="4C684BE5" w14:textId="77777777" w:rsidTr="0068482F">
        <w:trPr>
          <w:trHeight w:val="300"/>
        </w:trPr>
        <w:tc>
          <w:tcPr>
            <w:tcW w:w="3094" w:type="dxa"/>
            <w:gridSpan w:val="2"/>
          </w:tcPr>
          <w:p w14:paraId="2F99F733"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9.1. Pirkėjui taikomos netesybos už mokėjimų pagal Sutartį vėlavimą</w:t>
            </w:r>
          </w:p>
        </w:tc>
        <w:tc>
          <w:tcPr>
            <w:tcW w:w="6824" w:type="dxa"/>
            <w:gridSpan w:val="2"/>
          </w:tcPr>
          <w:p w14:paraId="40AD1E18" w14:textId="77777777" w:rsidR="00823439" w:rsidRPr="00823439" w:rsidRDefault="00823439" w:rsidP="00FA4FEB">
            <w:pPr>
              <w:spacing w:line="240" w:lineRule="auto"/>
              <w:ind w:firstLine="0"/>
              <w:rPr>
                <w:rFonts w:ascii="Times New Roman" w:hAnsi="Times New Roman" w:cs="Times New Roman"/>
                <w:color w:val="000000"/>
                <w:kern w:val="2"/>
                <w:sz w:val="24"/>
                <w:szCs w:val="24"/>
              </w:rPr>
            </w:pPr>
            <w:r w:rsidRPr="00823439">
              <w:rPr>
                <w:rFonts w:ascii="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23439">
              <w:rPr>
                <w:rFonts w:ascii="Times New Roman" w:hAnsi="Times New Roman" w:cs="Times New Roman"/>
                <w:kern w:val="2"/>
                <w:sz w:val="24"/>
                <w:szCs w:val="24"/>
              </w:rPr>
              <w:t xml:space="preserve">0,02 (dvi šimtosios) procento dydžio delspinigius nuo neapmokėtos sumos be PVM už kiekvieną vėlavimo dieną. </w:t>
            </w:r>
          </w:p>
        </w:tc>
      </w:tr>
      <w:tr w:rsidR="00823439" w:rsidRPr="00823439" w14:paraId="6FB1AA12" w14:textId="77777777" w:rsidTr="0068482F">
        <w:trPr>
          <w:trHeight w:val="300"/>
        </w:trPr>
        <w:tc>
          <w:tcPr>
            <w:tcW w:w="3094" w:type="dxa"/>
            <w:gridSpan w:val="2"/>
          </w:tcPr>
          <w:p w14:paraId="58346D7A"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sz w:val="24"/>
                <w:szCs w:val="24"/>
              </w:rPr>
              <w:t>9.2. Tiekėjui taikomos netesybos</w:t>
            </w:r>
          </w:p>
        </w:tc>
        <w:tc>
          <w:tcPr>
            <w:tcW w:w="6824" w:type="dxa"/>
            <w:gridSpan w:val="2"/>
          </w:tcPr>
          <w:p w14:paraId="6E58C0A0" w14:textId="77777777" w:rsidR="00823439" w:rsidRPr="00823439" w:rsidRDefault="00823439" w:rsidP="00FA4FEB">
            <w:pPr>
              <w:spacing w:line="240" w:lineRule="auto"/>
              <w:ind w:firstLine="0"/>
              <w:rPr>
                <w:rFonts w:ascii="Times New Roman" w:hAnsi="Times New Roman" w:cs="Times New Roman"/>
                <w:color w:val="000000"/>
                <w:kern w:val="2"/>
                <w:sz w:val="24"/>
                <w:szCs w:val="24"/>
              </w:rPr>
            </w:pPr>
            <w:r w:rsidRPr="00823439">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skaičiuoja </w:t>
            </w:r>
            <w:r w:rsidRPr="00823439">
              <w:rPr>
                <w:rFonts w:ascii="Times New Roman" w:hAnsi="Times New Roman" w:cs="Times New Roman"/>
                <w:kern w:val="2"/>
                <w:sz w:val="24"/>
                <w:szCs w:val="24"/>
              </w:rPr>
              <w:t xml:space="preserve">0,02 (dvi šimtosios) procento dydžio delspinigius už kiekvieną uždelstą dieną nuo </w:t>
            </w:r>
            <w:r w:rsidRPr="00823439">
              <w:rPr>
                <w:rFonts w:ascii="Times New Roman" w:hAnsi="Times New Roman" w:cs="Times New Roman"/>
                <w:color w:val="000000"/>
                <w:kern w:val="2"/>
                <w:sz w:val="24"/>
                <w:szCs w:val="24"/>
              </w:rPr>
              <w:t>laiku nesuteiktų Paslaugų ar kitų sutartinių įsipareigojimų nevykdymo kainos be PVM.</w:t>
            </w:r>
          </w:p>
          <w:p w14:paraId="5DE2BC20" w14:textId="77777777" w:rsidR="00823439" w:rsidRPr="00823439" w:rsidRDefault="00823439" w:rsidP="00FA4FEB">
            <w:pPr>
              <w:spacing w:line="240" w:lineRule="auto"/>
              <w:rPr>
                <w:rFonts w:ascii="Times New Roman" w:hAnsi="Times New Roman" w:cs="Times New Roman"/>
                <w:color w:val="000000"/>
                <w:kern w:val="2"/>
                <w:sz w:val="24"/>
                <w:szCs w:val="24"/>
              </w:rPr>
            </w:pPr>
          </w:p>
          <w:p w14:paraId="5E57F728"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color w:val="000000"/>
                <w:kern w:val="2"/>
                <w:sz w:val="24"/>
                <w:szCs w:val="24"/>
              </w:rPr>
              <w:t xml:space="preserve">9.2.2. Tiekėjas privalo sumokėti Pirkėjui netesybas per 15 (penkiolika) kalendorinių dienų nuo Pirkėjo pareikalavimo, jeigu netesybų suma nėra </w:t>
            </w:r>
            <w:r w:rsidRPr="00823439">
              <w:rPr>
                <w:rFonts w:ascii="Times New Roman" w:hAnsi="Times New Roman" w:cs="Times New Roman"/>
                <w:sz w:val="24"/>
                <w:szCs w:val="24"/>
              </w:rPr>
              <w:t>išskaitoma iš Tiekėjui mokėtinos sumos.</w:t>
            </w:r>
          </w:p>
        </w:tc>
      </w:tr>
      <w:tr w:rsidR="00823439" w:rsidRPr="00823439" w14:paraId="2AE2A8CF" w14:textId="77777777" w:rsidTr="0068482F">
        <w:trPr>
          <w:trHeight w:val="300"/>
        </w:trPr>
        <w:tc>
          <w:tcPr>
            <w:tcW w:w="3094" w:type="dxa"/>
            <w:gridSpan w:val="2"/>
          </w:tcPr>
          <w:p w14:paraId="0DD66E00"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824" w:type="dxa"/>
            <w:gridSpan w:val="2"/>
          </w:tcPr>
          <w:p w14:paraId="7646BA68"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kern w:val="2"/>
                <w:sz w:val="24"/>
                <w:szCs w:val="24"/>
              </w:rPr>
              <w:t>9.3.1. Nutraukus Sutartį dėl esminio Sutarties pažeidimo, nustatyto Sutarties Specialiosiose sąlygose, mokama 10 (dešimt) procentų dydžio bauda nuo Pradinės Sutarties vertės, nurodytos Specialiųjų sąlygų 5.2 punkte.</w:t>
            </w:r>
          </w:p>
          <w:p w14:paraId="126A21C5" w14:textId="77777777" w:rsidR="00823439" w:rsidRPr="00823439" w:rsidRDefault="00823439" w:rsidP="00FA4FEB">
            <w:pPr>
              <w:spacing w:line="240" w:lineRule="auto"/>
              <w:rPr>
                <w:rFonts w:ascii="Times New Roman" w:hAnsi="Times New Roman" w:cs="Times New Roman"/>
                <w:kern w:val="2"/>
                <w:sz w:val="24"/>
                <w:szCs w:val="24"/>
              </w:rPr>
            </w:pPr>
          </w:p>
          <w:p w14:paraId="0C9E2AF5" w14:textId="77777777" w:rsidR="00823439" w:rsidRPr="00823439" w:rsidRDefault="00823439" w:rsidP="00FA4FEB">
            <w:pPr>
              <w:spacing w:line="240" w:lineRule="auto"/>
              <w:rPr>
                <w:rFonts w:ascii="Times New Roman" w:hAnsi="Times New Roman" w:cs="Times New Roman"/>
                <w:kern w:val="2"/>
                <w:sz w:val="24"/>
                <w:szCs w:val="24"/>
              </w:rPr>
            </w:pPr>
          </w:p>
        </w:tc>
      </w:tr>
      <w:tr w:rsidR="00823439" w:rsidRPr="00823439" w14:paraId="22E72876" w14:textId="77777777" w:rsidTr="0068482F">
        <w:trPr>
          <w:trHeight w:val="300"/>
        </w:trPr>
        <w:tc>
          <w:tcPr>
            <w:tcW w:w="3094" w:type="dxa"/>
            <w:gridSpan w:val="2"/>
          </w:tcPr>
          <w:p w14:paraId="5472E2B1"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566F83CE" w14:textId="77777777" w:rsidR="00823439" w:rsidRPr="00823439" w:rsidRDefault="00823439" w:rsidP="00FA4FEB">
            <w:pPr>
              <w:spacing w:line="240" w:lineRule="auto"/>
              <w:ind w:firstLine="0"/>
              <w:rPr>
                <w:rFonts w:ascii="Times New Roman" w:hAnsi="Times New Roman" w:cs="Times New Roman"/>
                <w:color w:val="000000"/>
                <w:kern w:val="2"/>
                <w:sz w:val="24"/>
                <w:szCs w:val="24"/>
              </w:rPr>
            </w:pPr>
            <w:r w:rsidRPr="00823439">
              <w:rPr>
                <w:rFonts w:ascii="Times New Roman" w:hAnsi="Times New Roman" w:cs="Times New Roman"/>
                <w:color w:val="000000"/>
                <w:kern w:val="2"/>
                <w:sz w:val="24"/>
                <w:szCs w:val="24"/>
              </w:rPr>
              <w:t>Netaikoma</w:t>
            </w:r>
          </w:p>
          <w:p w14:paraId="0F205812" w14:textId="77777777" w:rsidR="00823439" w:rsidRPr="00823439" w:rsidRDefault="00823439" w:rsidP="00FA4FEB">
            <w:pPr>
              <w:spacing w:line="240" w:lineRule="auto"/>
              <w:rPr>
                <w:rFonts w:ascii="Times New Roman" w:hAnsi="Times New Roman" w:cs="Times New Roman"/>
                <w:kern w:val="2"/>
                <w:sz w:val="24"/>
                <w:szCs w:val="24"/>
              </w:rPr>
            </w:pPr>
          </w:p>
          <w:p w14:paraId="66DF6308" w14:textId="77777777" w:rsidR="00823439" w:rsidRPr="00823439" w:rsidRDefault="00823439" w:rsidP="00FA4FEB">
            <w:pPr>
              <w:spacing w:line="240" w:lineRule="auto"/>
              <w:rPr>
                <w:rFonts w:ascii="Times New Roman" w:hAnsi="Times New Roman" w:cs="Times New Roman"/>
                <w:kern w:val="2"/>
                <w:sz w:val="24"/>
                <w:szCs w:val="24"/>
              </w:rPr>
            </w:pPr>
          </w:p>
        </w:tc>
      </w:tr>
      <w:tr w:rsidR="00823439" w:rsidRPr="00823439" w14:paraId="7288C0FB" w14:textId="77777777" w:rsidTr="0068482F">
        <w:trPr>
          <w:trHeight w:val="300"/>
        </w:trPr>
        <w:tc>
          <w:tcPr>
            <w:tcW w:w="3094" w:type="dxa"/>
            <w:gridSpan w:val="2"/>
          </w:tcPr>
          <w:p w14:paraId="190808B1"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lastRenderedPageBreak/>
              <w:t>9.5. Tiekėjui taikomos baudos dėl aplinkosauginių ir (arba) socialinių kriterijų nesilaikymo</w:t>
            </w:r>
          </w:p>
        </w:tc>
        <w:tc>
          <w:tcPr>
            <w:tcW w:w="6824" w:type="dxa"/>
            <w:gridSpan w:val="2"/>
          </w:tcPr>
          <w:p w14:paraId="64422F43" w14:textId="77777777" w:rsidR="00823439" w:rsidRPr="00823439" w:rsidRDefault="00823439" w:rsidP="00FA4FEB">
            <w:pPr>
              <w:spacing w:line="240" w:lineRule="auto"/>
              <w:ind w:firstLine="0"/>
              <w:rPr>
                <w:rFonts w:ascii="Times New Roman" w:hAnsi="Times New Roman" w:cs="Times New Roman"/>
                <w:color w:val="000000"/>
                <w:kern w:val="2"/>
                <w:sz w:val="24"/>
                <w:szCs w:val="24"/>
              </w:rPr>
            </w:pPr>
            <w:r w:rsidRPr="00823439">
              <w:rPr>
                <w:rFonts w:ascii="Times New Roman" w:hAnsi="Times New Roman" w:cs="Times New Roman"/>
                <w:color w:val="000000"/>
                <w:kern w:val="2"/>
                <w:sz w:val="24"/>
                <w:szCs w:val="24"/>
              </w:rPr>
              <w:t>Netaikoma</w:t>
            </w:r>
          </w:p>
          <w:p w14:paraId="5A1C09AF" w14:textId="77777777" w:rsidR="00823439" w:rsidRPr="00823439" w:rsidRDefault="00823439" w:rsidP="00FA4FEB">
            <w:pPr>
              <w:spacing w:line="240" w:lineRule="auto"/>
              <w:rPr>
                <w:rFonts w:ascii="Times New Roman" w:hAnsi="Times New Roman" w:cs="Times New Roman"/>
                <w:kern w:val="2"/>
                <w:sz w:val="24"/>
                <w:szCs w:val="24"/>
              </w:rPr>
            </w:pPr>
          </w:p>
          <w:p w14:paraId="00AC7172" w14:textId="77777777" w:rsidR="00823439" w:rsidRPr="00823439" w:rsidRDefault="00823439" w:rsidP="00FA4FEB">
            <w:pPr>
              <w:spacing w:line="240" w:lineRule="auto"/>
              <w:rPr>
                <w:rFonts w:ascii="Times New Roman" w:hAnsi="Times New Roman" w:cs="Times New Roman"/>
                <w:color w:val="4472C4"/>
                <w:kern w:val="2"/>
                <w:sz w:val="24"/>
                <w:szCs w:val="24"/>
              </w:rPr>
            </w:pPr>
          </w:p>
        </w:tc>
      </w:tr>
      <w:tr w:rsidR="00823439" w:rsidRPr="00823439" w14:paraId="3FD70D9D" w14:textId="77777777" w:rsidTr="0068482F">
        <w:trPr>
          <w:trHeight w:val="300"/>
        </w:trPr>
        <w:tc>
          <w:tcPr>
            <w:tcW w:w="3094" w:type="dxa"/>
            <w:gridSpan w:val="2"/>
          </w:tcPr>
          <w:p w14:paraId="03606196"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9.6. Tiekėjui / Pirkėjui taikoma bauda dėl konfidencialumo reikalavimų nesilaikymo</w:t>
            </w:r>
          </w:p>
        </w:tc>
        <w:tc>
          <w:tcPr>
            <w:tcW w:w="6824" w:type="dxa"/>
            <w:gridSpan w:val="2"/>
          </w:tcPr>
          <w:p w14:paraId="238C7503"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5E71AC6F" w14:textId="77777777" w:rsidR="00823439" w:rsidRPr="00823439" w:rsidRDefault="00823439" w:rsidP="00FA4FEB">
            <w:pPr>
              <w:spacing w:line="240" w:lineRule="auto"/>
              <w:rPr>
                <w:rFonts w:ascii="Times New Roman" w:hAnsi="Times New Roman" w:cs="Times New Roman"/>
                <w:kern w:val="2"/>
                <w:sz w:val="24"/>
                <w:szCs w:val="24"/>
              </w:rPr>
            </w:pPr>
          </w:p>
          <w:p w14:paraId="49F10EF1" w14:textId="77777777" w:rsidR="00823439" w:rsidRPr="00823439" w:rsidRDefault="00823439" w:rsidP="00FA4FEB">
            <w:pPr>
              <w:spacing w:line="240" w:lineRule="auto"/>
              <w:rPr>
                <w:rFonts w:ascii="Times New Roman" w:hAnsi="Times New Roman" w:cs="Times New Roman"/>
                <w:color w:val="4472C4"/>
                <w:kern w:val="2"/>
                <w:sz w:val="24"/>
                <w:szCs w:val="24"/>
              </w:rPr>
            </w:pPr>
          </w:p>
        </w:tc>
      </w:tr>
      <w:tr w:rsidR="00823439" w:rsidRPr="00823439" w14:paraId="17ABFF86" w14:textId="77777777" w:rsidTr="0068482F">
        <w:trPr>
          <w:trHeight w:val="300"/>
        </w:trPr>
        <w:tc>
          <w:tcPr>
            <w:tcW w:w="3094" w:type="dxa"/>
            <w:gridSpan w:val="2"/>
          </w:tcPr>
          <w:p w14:paraId="3832269D"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 xml:space="preserve">9.7. Tiekėjui taikomos netesybos dėl pirkimo dokumentuose nustatytų kokybinių kriterijų </w:t>
            </w:r>
            <w:proofErr w:type="spellStart"/>
            <w:r w:rsidRPr="00823439">
              <w:rPr>
                <w:rFonts w:ascii="Times New Roman" w:hAnsi="Times New Roman" w:cs="Times New Roman"/>
                <w:b/>
                <w:kern w:val="2"/>
                <w:sz w:val="24"/>
                <w:szCs w:val="24"/>
              </w:rPr>
              <w:t>nepasiekimo</w:t>
            </w:r>
            <w:proofErr w:type="spellEnd"/>
            <w:r w:rsidRPr="00823439">
              <w:rPr>
                <w:rFonts w:ascii="Times New Roman" w:hAnsi="Times New Roman" w:cs="Times New Roman"/>
                <w:b/>
                <w:kern w:val="2"/>
                <w:sz w:val="24"/>
                <w:szCs w:val="24"/>
              </w:rPr>
              <w:t xml:space="preserve"> Sutarties vykdymo metu</w:t>
            </w:r>
          </w:p>
        </w:tc>
        <w:tc>
          <w:tcPr>
            <w:tcW w:w="6824" w:type="dxa"/>
            <w:gridSpan w:val="2"/>
          </w:tcPr>
          <w:p w14:paraId="7700220F" w14:textId="77777777" w:rsidR="00823439" w:rsidRPr="00823439" w:rsidRDefault="00823439" w:rsidP="00FA4FEB">
            <w:pPr>
              <w:spacing w:line="240" w:lineRule="auto"/>
              <w:ind w:firstLine="0"/>
              <w:rPr>
                <w:rFonts w:ascii="Times New Roman" w:hAnsi="Times New Roman" w:cs="Times New Roman"/>
                <w:color w:val="4472C4"/>
                <w:kern w:val="2"/>
                <w:sz w:val="24"/>
                <w:szCs w:val="24"/>
              </w:rPr>
            </w:pPr>
            <w:r w:rsidRPr="00823439">
              <w:rPr>
                <w:rFonts w:ascii="Times New Roman" w:hAnsi="Times New Roman" w:cs="Times New Roman"/>
                <w:sz w:val="24"/>
                <w:szCs w:val="24"/>
              </w:rPr>
              <w:t xml:space="preserve">Netaikoma </w:t>
            </w:r>
          </w:p>
          <w:p w14:paraId="5B278F29" w14:textId="77777777" w:rsidR="00823439" w:rsidRPr="00823439" w:rsidRDefault="00823439" w:rsidP="00FA4FEB">
            <w:pPr>
              <w:spacing w:line="240" w:lineRule="auto"/>
              <w:rPr>
                <w:rFonts w:ascii="Times New Roman" w:hAnsi="Times New Roman" w:cs="Times New Roman"/>
                <w:color w:val="4472C4"/>
                <w:kern w:val="2"/>
                <w:sz w:val="24"/>
                <w:szCs w:val="24"/>
              </w:rPr>
            </w:pPr>
          </w:p>
        </w:tc>
      </w:tr>
      <w:tr w:rsidR="00823439" w:rsidRPr="00823439" w14:paraId="2058E6D7" w14:textId="77777777" w:rsidTr="0068482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C76732C"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 xml:space="preserve">9.8. Tiekėjui taikomos netesybos dėl Sutarties įvykdymo užtikrinimo </w:t>
            </w:r>
            <w:r w:rsidRPr="00823439">
              <w:rPr>
                <w:rFonts w:ascii="Times New Roman" w:hAnsi="Times New Roman" w:cs="Times New Roman"/>
                <w:b/>
                <w:bCs/>
                <w:sz w:val="24"/>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272D415E"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0E317996" w14:textId="77777777" w:rsidR="00823439" w:rsidRPr="00823439" w:rsidRDefault="00823439" w:rsidP="00FA4FEB">
            <w:pPr>
              <w:spacing w:line="240" w:lineRule="auto"/>
              <w:rPr>
                <w:rFonts w:ascii="Times New Roman" w:hAnsi="Times New Roman" w:cs="Times New Roman"/>
                <w:kern w:val="2"/>
                <w:sz w:val="24"/>
                <w:szCs w:val="24"/>
              </w:rPr>
            </w:pPr>
          </w:p>
          <w:p w14:paraId="1B121914" w14:textId="77777777" w:rsidR="00823439" w:rsidRPr="00823439" w:rsidRDefault="00823439" w:rsidP="00FA4FEB">
            <w:pPr>
              <w:spacing w:line="240" w:lineRule="auto"/>
              <w:rPr>
                <w:rFonts w:ascii="Times New Roman" w:hAnsi="Times New Roman" w:cs="Times New Roman"/>
                <w:color w:val="4472C4"/>
                <w:kern w:val="2"/>
                <w:sz w:val="24"/>
                <w:szCs w:val="24"/>
              </w:rPr>
            </w:pPr>
          </w:p>
        </w:tc>
      </w:tr>
      <w:tr w:rsidR="00823439" w:rsidRPr="00823439" w14:paraId="2B2269E7" w14:textId="77777777" w:rsidTr="0068482F">
        <w:trPr>
          <w:trHeight w:val="300"/>
        </w:trPr>
        <w:tc>
          <w:tcPr>
            <w:tcW w:w="3094" w:type="dxa"/>
            <w:gridSpan w:val="2"/>
          </w:tcPr>
          <w:p w14:paraId="0D9C8007" w14:textId="77777777" w:rsidR="00823439" w:rsidRPr="00823439" w:rsidRDefault="00823439" w:rsidP="00FA4FEB">
            <w:pPr>
              <w:spacing w:line="240" w:lineRule="auto"/>
              <w:ind w:firstLine="0"/>
              <w:rPr>
                <w:rFonts w:ascii="Times New Roman" w:hAnsi="Times New Roman" w:cs="Times New Roman"/>
                <w:b/>
                <w:bCs/>
                <w:kern w:val="2"/>
                <w:sz w:val="24"/>
                <w:szCs w:val="24"/>
              </w:rPr>
            </w:pPr>
            <w:r w:rsidRPr="00823439">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47E84FAE"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 xml:space="preserve">1000 Eur </w:t>
            </w:r>
          </w:p>
          <w:p w14:paraId="36459676" w14:textId="77777777" w:rsidR="00823439" w:rsidRPr="00823439" w:rsidRDefault="00823439" w:rsidP="00FA4FEB">
            <w:pPr>
              <w:spacing w:line="240" w:lineRule="auto"/>
              <w:rPr>
                <w:rFonts w:ascii="Times New Roman" w:hAnsi="Times New Roman" w:cs="Times New Roman"/>
                <w:color w:val="4472C4"/>
                <w:kern w:val="2"/>
                <w:sz w:val="24"/>
                <w:szCs w:val="24"/>
              </w:rPr>
            </w:pPr>
          </w:p>
          <w:p w14:paraId="26A9F4F3" w14:textId="77777777" w:rsidR="00823439" w:rsidRPr="00823439" w:rsidRDefault="00823439" w:rsidP="00FA4FEB">
            <w:pPr>
              <w:spacing w:line="240" w:lineRule="auto"/>
              <w:rPr>
                <w:rFonts w:ascii="Times New Roman" w:hAnsi="Times New Roman" w:cs="Times New Roman"/>
                <w:sz w:val="24"/>
                <w:szCs w:val="24"/>
              </w:rPr>
            </w:pPr>
          </w:p>
          <w:p w14:paraId="6126DE13" w14:textId="77777777" w:rsidR="00823439" w:rsidRPr="00823439" w:rsidRDefault="00823439" w:rsidP="00FA4FEB">
            <w:pPr>
              <w:spacing w:line="240" w:lineRule="auto"/>
              <w:rPr>
                <w:rFonts w:ascii="Times New Roman" w:hAnsi="Times New Roman" w:cs="Times New Roman"/>
                <w:color w:val="4472C4"/>
                <w:kern w:val="2"/>
                <w:sz w:val="24"/>
                <w:szCs w:val="24"/>
              </w:rPr>
            </w:pPr>
          </w:p>
        </w:tc>
      </w:tr>
      <w:tr w:rsidR="00823439" w:rsidRPr="00823439" w14:paraId="030B25C0" w14:textId="77777777" w:rsidTr="0068482F">
        <w:trPr>
          <w:trHeight w:val="300"/>
        </w:trPr>
        <w:tc>
          <w:tcPr>
            <w:tcW w:w="3094" w:type="dxa"/>
            <w:gridSpan w:val="2"/>
          </w:tcPr>
          <w:p w14:paraId="62458514" w14:textId="77777777" w:rsidR="00823439" w:rsidRPr="00823439" w:rsidRDefault="00823439" w:rsidP="00FA4FEB">
            <w:pPr>
              <w:spacing w:line="240" w:lineRule="auto"/>
              <w:ind w:firstLine="0"/>
              <w:rPr>
                <w:rFonts w:ascii="Times New Roman" w:hAnsi="Times New Roman" w:cs="Times New Roman"/>
                <w:b/>
                <w:kern w:val="2"/>
                <w:sz w:val="24"/>
                <w:szCs w:val="24"/>
                <w:lang w:val="en-US"/>
              </w:rPr>
            </w:pPr>
            <w:r w:rsidRPr="00823439">
              <w:rPr>
                <w:rFonts w:ascii="Times New Roman" w:hAnsi="Times New Roman" w:cs="Times New Roman"/>
                <w:b/>
                <w:kern w:val="2"/>
                <w:sz w:val="24"/>
                <w:szCs w:val="24"/>
                <w:lang w:val="en-US"/>
              </w:rPr>
              <w:t xml:space="preserve">9.9. </w:t>
            </w:r>
            <w:r w:rsidRPr="00823439">
              <w:rPr>
                <w:rFonts w:ascii="Times New Roman" w:hAnsi="Times New Roman" w:cs="Times New Roman"/>
                <w:b/>
                <w:kern w:val="2"/>
                <w:sz w:val="24"/>
                <w:szCs w:val="24"/>
              </w:rPr>
              <w:t>Kitos netesybos</w:t>
            </w:r>
          </w:p>
        </w:tc>
        <w:tc>
          <w:tcPr>
            <w:tcW w:w="6824" w:type="dxa"/>
            <w:gridSpan w:val="2"/>
          </w:tcPr>
          <w:p w14:paraId="200F3905" w14:textId="77777777" w:rsidR="00823439" w:rsidRPr="00823439" w:rsidRDefault="00823439" w:rsidP="00FA4FEB">
            <w:pPr>
              <w:spacing w:line="240" w:lineRule="auto"/>
              <w:ind w:firstLine="0"/>
              <w:rPr>
                <w:rFonts w:ascii="Times New Roman" w:hAnsi="Times New Roman" w:cs="Times New Roman"/>
                <w:color w:val="4472C4"/>
                <w:kern w:val="2"/>
                <w:sz w:val="24"/>
                <w:szCs w:val="24"/>
              </w:rPr>
            </w:pPr>
            <w:r w:rsidRPr="00823439">
              <w:rPr>
                <w:rFonts w:ascii="Times New Roman" w:hAnsi="Times New Roman" w:cs="Times New Roman"/>
                <w:kern w:val="2"/>
                <w:sz w:val="24"/>
                <w:szCs w:val="24"/>
              </w:rPr>
              <w:t>Netaikoma</w:t>
            </w:r>
          </w:p>
        </w:tc>
      </w:tr>
      <w:tr w:rsidR="00823439" w:rsidRPr="00823439" w14:paraId="57F17E7B" w14:textId="77777777" w:rsidTr="0068482F">
        <w:trPr>
          <w:trHeight w:val="300"/>
        </w:trPr>
        <w:tc>
          <w:tcPr>
            <w:tcW w:w="9918" w:type="dxa"/>
            <w:gridSpan w:val="4"/>
          </w:tcPr>
          <w:p w14:paraId="5DB3DB50" w14:textId="77777777" w:rsidR="00823439" w:rsidRPr="00823439" w:rsidRDefault="00823439" w:rsidP="00FA4FEB">
            <w:pPr>
              <w:spacing w:line="240" w:lineRule="auto"/>
              <w:jc w:val="center"/>
              <w:rPr>
                <w:rFonts w:ascii="Times New Roman" w:hAnsi="Times New Roman" w:cs="Times New Roman"/>
                <w:color w:val="4472C4"/>
                <w:kern w:val="2"/>
                <w:sz w:val="24"/>
                <w:szCs w:val="24"/>
              </w:rPr>
            </w:pPr>
            <w:r w:rsidRPr="00823439">
              <w:rPr>
                <w:rFonts w:ascii="Times New Roman" w:hAnsi="Times New Roman" w:cs="Times New Roman"/>
                <w:b/>
                <w:kern w:val="2"/>
                <w:sz w:val="24"/>
                <w:szCs w:val="24"/>
              </w:rPr>
              <w:t>10. ESMINĖS SUTARTIES SĄLYGOS</w:t>
            </w:r>
          </w:p>
        </w:tc>
      </w:tr>
      <w:tr w:rsidR="00823439" w:rsidRPr="00823439" w14:paraId="576090A4" w14:textId="77777777" w:rsidTr="0068482F">
        <w:trPr>
          <w:trHeight w:val="300"/>
        </w:trPr>
        <w:tc>
          <w:tcPr>
            <w:tcW w:w="3094" w:type="dxa"/>
            <w:gridSpan w:val="2"/>
          </w:tcPr>
          <w:p w14:paraId="668E0D2C" w14:textId="77777777" w:rsidR="00823439" w:rsidRPr="00823439" w:rsidRDefault="00823439" w:rsidP="00FA4FEB">
            <w:pPr>
              <w:spacing w:line="240" w:lineRule="auto"/>
              <w:ind w:firstLine="0"/>
              <w:rPr>
                <w:rFonts w:ascii="Times New Roman" w:hAnsi="Times New Roman" w:cs="Times New Roman"/>
                <w:b/>
                <w:kern w:val="2"/>
                <w:sz w:val="24"/>
                <w:szCs w:val="24"/>
                <w:lang w:val="en-US"/>
              </w:rPr>
            </w:pPr>
            <w:r w:rsidRPr="00823439">
              <w:rPr>
                <w:rFonts w:ascii="Times New Roman" w:hAnsi="Times New Roman" w:cs="Times New Roman"/>
                <w:b/>
                <w:kern w:val="2"/>
                <w:sz w:val="24"/>
                <w:szCs w:val="24"/>
                <w:lang w:val="en-US"/>
              </w:rPr>
              <w:t xml:space="preserve">10.1. </w:t>
            </w:r>
            <w:r w:rsidRPr="00823439">
              <w:rPr>
                <w:rFonts w:ascii="Times New Roman" w:hAnsi="Times New Roman" w:cs="Times New Roman"/>
                <w:b/>
                <w:kern w:val="2"/>
                <w:sz w:val="24"/>
                <w:szCs w:val="24"/>
              </w:rPr>
              <w:t>Esminės Sutarties sąlygos</w:t>
            </w:r>
          </w:p>
        </w:tc>
        <w:tc>
          <w:tcPr>
            <w:tcW w:w="6824" w:type="dxa"/>
            <w:gridSpan w:val="2"/>
          </w:tcPr>
          <w:p w14:paraId="729C3EAD"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 Savalaikis būtinosios dokumentacijos, nurodytos Sutarties 1 priede „Techninė specifikacija“,  parengimas ir pateikimas Pirkėjui;</w:t>
            </w:r>
          </w:p>
          <w:p w14:paraId="6F1D700D" w14:textId="77777777" w:rsidR="00823439" w:rsidRPr="00823439" w:rsidRDefault="00823439" w:rsidP="00FA4FEB">
            <w:pPr>
              <w:spacing w:line="240" w:lineRule="auto"/>
              <w:ind w:firstLine="0"/>
              <w:rPr>
                <w:rFonts w:ascii="Times New Roman" w:hAnsi="Times New Roman" w:cs="Times New Roman"/>
                <w:color w:val="4472C4"/>
                <w:kern w:val="2"/>
                <w:sz w:val="24"/>
                <w:szCs w:val="24"/>
              </w:rPr>
            </w:pPr>
            <w:r w:rsidRPr="00823439">
              <w:rPr>
                <w:rFonts w:ascii="Times New Roman" w:hAnsi="Times New Roman" w:cs="Times New Roman"/>
                <w:kern w:val="2"/>
                <w:sz w:val="24"/>
                <w:szCs w:val="24"/>
              </w:rPr>
              <w:t>2) savalaikis būtinųjų mokymų organizavimas.</w:t>
            </w:r>
          </w:p>
        </w:tc>
      </w:tr>
      <w:tr w:rsidR="00823439" w:rsidRPr="00823439" w14:paraId="5DB66481" w14:textId="77777777" w:rsidTr="0068482F">
        <w:trPr>
          <w:trHeight w:val="300"/>
        </w:trPr>
        <w:tc>
          <w:tcPr>
            <w:tcW w:w="9918" w:type="dxa"/>
            <w:gridSpan w:val="4"/>
          </w:tcPr>
          <w:p w14:paraId="2E99CF67" w14:textId="77777777" w:rsidR="00823439" w:rsidRPr="00823439" w:rsidRDefault="00823439" w:rsidP="00FA4FEB">
            <w:pPr>
              <w:spacing w:line="240" w:lineRule="auto"/>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11. SUTARTIES GALIOJIMAS IR KEITIMAS</w:t>
            </w:r>
          </w:p>
        </w:tc>
      </w:tr>
      <w:tr w:rsidR="00823439" w:rsidRPr="00823439" w14:paraId="32639E9C" w14:textId="77777777" w:rsidTr="0068482F">
        <w:trPr>
          <w:trHeight w:val="300"/>
        </w:trPr>
        <w:tc>
          <w:tcPr>
            <w:tcW w:w="3094" w:type="dxa"/>
            <w:gridSpan w:val="2"/>
          </w:tcPr>
          <w:p w14:paraId="393A8AA5"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sz w:val="24"/>
                <w:szCs w:val="24"/>
              </w:rPr>
              <w:t>11.1. Sutarties sudarymas ir įsigaliojimas</w:t>
            </w:r>
          </w:p>
        </w:tc>
        <w:tc>
          <w:tcPr>
            <w:tcW w:w="6824" w:type="dxa"/>
            <w:gridSpan w:val="2"/>
          </w:tcPr>
          <w:p w14:paraId="15E5B75B"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Ši Sutartis laikoma sudaryta ir įsigalioja nuo Sutarties pasirašymo dienos (antrosios Šalies pasirašymo dieną).</w:t>
            </w:r>
          </w:p>
          <w:p w14:paraId="28B7E89D" w14:textId="77777777" w:rsidR="00823439" w:rsidRPr="00823439" w:rsidRDefault="00823439" w:rsidP="00FA4FEB">
            <w:pPr>
              <w:spacing w:line="240" w:lineRule="auto"/>
              <w:ind w:firstLine="0"/>
              <w:rPr>
                <w:rFonts w:ascii="Times New Roman" w:hAnsi="Times New Roman" w:cs="Times New Roman"/>
                <w:color w:val="4472C4"/>
                <w:kern w:val="2"/>
                <w:sz w:val="24"/>
                <w:szCs w:val="24"/>
              </w:rPr>
            </w:pPr>
            <w:r w:rsidRPr="00823439">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Pr="00823439">
              <w:rPr>
                <w:rFonts w:ascii="Times New Roman" w:hAnsi="Times New Roman" w:cs="Times New Roman"/>
                <w:kern w:val="2"/>
                <w:sz w:val="24"/>
                <w:szCs w:val="24"/>
              </w:rPr>
              <w:t>37 (trisdešimt septyni) mėnesiai</w:t>
            </w:r>
            <w:r w:rsidRPr="00823439">
              <w:rPr>
                <w:rFonts w:ascii="Times New Roman" w:hAnsi="Times New Roman" w:cs="Times New Roman"/>
                <w:color w:val="4472C4"/>
                <w:kern w:val="2"/>
                <w:sz w:val="24"/>
                <w:szCs w:val="24"/>
              </w:rPr>
              <w:t xml:space="preserve">. </w:t>
            </w:r>
          </w:p>
        </w:tc>
      </w:tr>
      <w:tr w:rsidR="00823439" w:rsidRPr="00823439" w14:paraId="5C900C05" w14:textId="77777777" w:rsidTr="0068482F">
        <w:trPr>
          <w:trHeight w:val="300"/>
        </w:trPr>
        <w:tc>
          <w:tcPr>
            <w:tcW w:w="3094" w:type="dxa"/>
            <w:gridSpan w:val="2"/>
          </w:tcPr>
          <w:p w14:paraId="32C89CC4"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11.2. Sutarties galiojimo termino pratęsimas</w:t>
            </w:r>
          </w:p>
        </w:tc>
        <w:tc>
          <w:tcPr>
            <w:tcW w:w="6824" w:type="dxa"/>
            <w:gridSpan w:val="2"/>
          </w:tcPr>
          <w:p w14:paraId="5532D9BA"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1AD79C33" w14:textId="77777777" w:rsidR="00823439" w:rsidRPr="00823439" w:rsidRDefault="00823439" w:rsidP="00FA4FEB">
            <w:pPr>
              <w:spacing w:line="240" w:lineRule="auto"/>
              <w:rPr>
                <w:rFonts w:ascii="Times New Roman" w:hAnsi="Times New Roman" w:cs="Times New Roman"/>
                <w:kern w:val="2"/>
                <w:sz w:val="24"/>
                <w:szCs w:val="24"/>
              </w:rPr>
            </w:pPr>
          </w:p>
        </w:tc>
      </w:tr>
      <w:tr w:rsidR="00823439" w:rsidRPr="00823439" w14:paraId="6F09B0F5" w14:textId="77777777" w:rsidTr="0068482F">
        <w:trPr>
          <w:trHeight w:val="300"/>
        </w:trPr>
        <w:tc>
          <w:tcPr>
            <w:tcW w:w="9918" w:type="dxa"/>
            <w:gridSpan w:val="4"/>
          </w:tcPr>
          <w:p w14:paraId="1D29FE33" w14:textId="77777777" w:rsidR="00823439" w:rsidRPr="00823439" w:rsidRDefault="00823439" w:rsidP="00FA4FEB">
            <w:pPr>
              <w:spacing w:line="240" w:lineRule="auto"/>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12. SUTARTIES NUTRAUKIMAS</w:t>
            </w:r>
          </w:p>
        </w:tc>
      </w:tr>
      <w:tr w:rsidR="00823439" w:rsidRPr="00823439" w14:paraId="0E0F3CCB" w14:textId="77777777" w:rsidTr="0068482F">
        <w:trPr>
          <w:trHeight w:val="300"/>
        </w:trPr>
        <w:tc>
          <w:tcPr>
            <w:tcW w:w="3058" w:type="dxa"/>
            <w:tcBorders>
              <w:top w:val="single" w:sz="4" w:space="0" w:color="auto"/>
              <w:left w:val="single" w:sz="4" w:space="0" w:color="auto"/>
              <w:bottom w:val="single" w:sz="4" w:space="0" w:color="auto"/>
              <w:right w:val="single" w:sz="4" w:space="0" w:color="auto"/>
            </w:tcBorders>
          </w:tcPr>
          <w:p w14:paraId="61D69D50"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015DFF13" w14:textId="77777777" w:rsidR="00823439" w:rsidRPr="00823439" w:rsidRDefault="00823439" w:rsidP="00FA4FEB">
            <w:pPr>
              <w:spacing w:line="240" w:lineRule="auto"/>
              <w:ind w:firstLine="0"/>
              <w:rPr>
                <w:rFonts w:ascii="Times New Roman" w:hAnsi="Times New Roman" w:cs="Times New Roman"/>
                <w:color w:val="4472C4"/>
                <w:kern w:val="2"/>
                <w:sz w:val="24"/>
                <w:szCs w:val="24"/>
              </w:rPr>
            </w:pPr>
            <w:r w:rsidRPr="00823439">
              <w:rPr>
                <w:rFonts w:ascii="Times New Roman" w:hAnsi="Times New Roman" w:cs="Times New Roman"/>
                <w:kern w:val="2"/>
                <w:sz w:val="24"/>
                <w:szCs w:val="24"/>
              </w:rPr>
              <w:t>Sutartis gali būti nutraukiama rašytiniu Šalių susitarimu arba vienašališkai, Bendrosiose sąlygose nustatyta tvarka.</w:t>
            </w:r>
          </w:p>
        </w:tc>
      </w:tr>
      <w:tr w:rsidR="00823439" w:rsidRPr="00823439" w14:paraId="6BF2B981" w14:textId="77777777" w:rsidTr="0068482F">
        <w:trPr>
          <w:trHeight w:val="300"/>
        </w:trPr>
        <w:tc>
          <w:tcPr>
            <w:tcW w:w="3058" w:type="dxa"/>
            <w:tcBorders>
              <w:top w:val="single" w:sz="4" w:space="0" w:color="auto"/>
              <w:left w:val="single" w:sz="4" w:space="0" w:color="auto"/>
              <w:bottom w:val="single" w:sz="4" w:space="0" w:color="auto"/>
              <w:right w:val="single" w:sz="4" w:space="0" w:color="auto"/>
            </w:tcBorders>
          </w:tcPr>
          <w:p w14:paraId="799BF6C2"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 xml:space="preserve">12.2. Esminiai Sutarties </w:t>
            </w:r>
            <w:r w:rsidRPr="00823439">
              <w:rPr>
                <w:rFonts w:ascii="Times New Roman" w:hAnsi="Times New Roman" w:cs="Times New Roman"/>
                <w:b/>
                <w:sz w:val="24"/>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6F5672F6"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12.2.1. jeigu Tiekėjas nevykdo prisiimtų įsipareigojimų už Sutartyje nustatytą Sutarties kainą;</w:t>
            </w:r>
          </w:p>
          <w:p w14:paraId="628540F9" w14:textId="77777777" w:rsidR="00823439" w:rsidRPr="00823439" w:rsidRDefault="00823439" w:rsidP="00FA4FEB">
            <w:pPr>
              <w:spacing w:line="240" w:lineRule="auto"/>
              <w:ind w:firstLine="0"/>
              <w:rPr>
                <w:rFonts w:ascii="Times New Roman" w:eastAsia="Arial" w:hAnsi="Times New Roman" w:cs="Times New Roman"/>
                <w:kern w:val="2"/>
                <w:sz w:val="24"/>
                <w:szCs w:val="24"/>
                <w:lang w:val="lt"/>
              </w:rPr>
            </w:pPr>
            <w:r w:rsidRPr="00823439">
              <w:rPr>
                <w:rFonts w:ascii="Times New Roman" w:eastAsia="Arial" w:hAnsi="Times New Roman" w:cs="Times New Roman"/>
                <w:kern w:val="2"/>
                <w:sz w:val="24"/>
                <w:szCs w:val="24"/>
                <w:lang w:val="lt"/>
              </w:rPr>
              <w:lastRenderedPageBreak/>
              <w:t>12.2.2. jeigu Tiekėjas nesilaiko Sutartyje nustatytų Paslaugų teikimo terminų 2 (du) kartus iš eilės arba vėluoja suteikti Paslaugas daugiau nei 10 (dešimt) darbo dienų nuo Sutartyje nustatyto Paslaugų suteikimo termino;</w:t>
            </w:r>
          </w:p>
          <w:p w14:paraId="2D1A892B" w14:textId="77777777" w:rsidR="00823439" w:rsidRPr="00823439" w:rsidRDefault="00823439" w:rsidP="00FA4FEB">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val="lt"/>
              </w:rPr>
            </w:pPr>
            <w:r w:rsidRPr="00823439">
              <w:rPr>
                <w:rFonts w:ascii="Times New Roman" w:eastAsia="Arial" w:hAnsi="Times New Roman" w:cs="Times New Roman"/>
                <w:kern w:val="2"/>
                <w:sz w:val="24"/>
                <w:szCs w:val="24"/>
                <w:lang w:val="lt"/>
              </w:rPr>
              <w:t>12.2.3. jeigu Tiekėjas pažeidžia Paslaugų suteikimo terminus ir priskaičiuotų netesybų už vėlavimą suma viršija 20 (dvidešimt) proc. Pradinės sutarties vertės;</w:t>
            </w:r>
          </w:p>
          <w:p w14:paraId="6E0D01FF" w14:textId="77777777" w:rsidR="00823439" w:rsidRPr="00823439" w:rsidRDefault="00823439" w:rsidP="00FA4FEB">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val="lt"/>
              </w:rPr>
            </w:pPr>
            <w:r w:rsidRPr="00823439">
              <w:rPr>
                <w:rFonts w:ascii="Times New Roman" w:eastAsia="Arial" w:hAnsi="Times New Roman" w:cs="Times New Roman"/>
                <w:kern w:val="2"/>
                <w:sz w:val="24"/>
                <w:szCs w:val="24"/>
                <w:lang w:val="lt"/>
              </w:rPr>
              <w:t>12.2.4. Tiekėjas pažeidžia Paslaugų suteikimo terminus ir dėl Paslaugų suteikimo vėlavimo Paslaugos tampa nebereikalingos;</w:t>
            </w:r>
          </w:p>
          <w:p w14:paraId="04128981" w14:textId="77777777" w:rsidR="00823439" w:rsidRPr="00823439" w:rsidRDefault="00823439" w:rsidP="00FA4FEB">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val="lt"/>
              </w:rPr>
            </w:pPr>
            <w:r w:rsidRPr="00823439">
              <w:rPr>
                <w:rFonts w:ascii="Times New Roman" w:eastAsia="Arial" w:hAnsi="Times New Roman" w:cs="Times New Roman"/>
                <w:kern w:val="2"/>
                <w:sz w:val="24"/>
                <w:szCs w:val="24"/>
                <w:lang w:val="lt"/>
              </w:rPr>
              <w:t>12.2.5. Tiekėjas daugiau kaip 2 (du) kartus suteikia Paslaugas, kurios neatitinka Sutartyje ir (ar) įstatymuose nustatytų reikalavimų Paslaugoms;</w:t>
            </w:r>
          </w:p>
          <w:p w14:paraId="5631C2B3" w14:textId="77777777" w:rsidR="00823439" w:rsidRPr="00823439" w:rsidRDefault="00823439" w:rsidP="00FA4FEB">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val="lt"/>
              </w:rPr>
            </w:pPr>
            <w:r w:rsidRPr="00823439">
              <w:rPr>
                <w:rFonts w:ascii="Times New Roman" w:eastAsia="Arial" w:hAnsi="Times New Roman" w:cs="Times New Roman"/>
                <w:kern w:val="2"/>
                <w:sz w:val="24"/>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E0726A4" w14:textId="77777777" w:rsidR="00823439" w:rsidRPr="00823439" w:rsidRDefault="00823439" w:rsidP="00FA4FEB">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val="lt"/>
              </w:rPr>
            </w:pPr>
            <w:r w:rsidRPr="00823439">
              <w:rPr>
                <w:rFonts w:ascii="Times New Roman" w:eastAsia="Arial" w:hAnsi="Times New Roman" w:cs="Times New Roman"/>
                <w:kern w:val="2"/>
                <w:sz w:val="24"/>
                <w:szCs w:val="24"/>
                <w:lang w:val="lt"/>
              </w:rPr>
              <w:t>12.2.7. Tiekėjas pažeidžia šios Sutarties nuostatas, reglamentuojančias konkurenciją, intelektinės nuosavybės ar konfidencialios informacijos valdymą.</w:t>
            </w:r>
          </w:p>
          <w:p w14:paraId="036244B6" w14:textId="77777777" w:rsidR="00823439" w:rsidRPr="00823439" w:rsidRDefault="00823439" w:rsidP="00FA4FEB">
            <w:pPr>
              <w:spacing w:line="240" w:lineRule="auto"/>
              <w:ind w:firstLine="0"/>
              <w:rPr>
                <w:rFonts w:ascii="Times New Roman" w:eastAsia="Arial" w:hAnsi="Times New Roman" w:cs="Times New Roman"/>
                <w:kern w:val="2"/>
                <w:sz w:val="24"/>
                <w:szCs w:val="24"/>
              </w:rPr>
            </w:pPr>
            <w:r w:rsidRPr="00823439">
              <w:rPr>
                <w:rFonts w:ascii="Times New Roman" w:eastAsia="Arial" w:hAnsi="Times New Roman" w:cs="Times New Roman"/>
                <w:kern w:val="2"/>
                <w:sz w:val="24"/>
                <w:szCs w:val="24"/>
                <w:lang w:val="lt"/>
              </w:rPr>
              <w:t>12.2.8. Tiekėjas 2 (du) kartus pažeidžia esminę Sutarties sąlygą.</w:t>
            </w:r>
          </w:p>
        </w:tc>
      </w:tr>
      <w:tr w:rsidR="00823439" w:rsidRPr="00823439" w14:paraId="3BABD5E9" w14:textId="77777777" w:rsidTr="0068482F">
        <w:trPr>
          <w:trHeight w:val="300"/>
        </w:trPr>
        <w:tc>
          <w:tcPr>
            <w:tcW w:w="9918" w:type="dxa"/>
            <w:gridSpan w:val="4"/>
          </w:tcPr>
          <w:p w14:paraId="59C37D54" w14:textId="77777777" w:rsidR="00823439" w:rsidRPr="00823439" w:rsidRDefault="00823439" w:rsidP="00FA4FEB">
            <w:pPr>
              <w:spacing w:line="240" w:lineRule="auto"/>
              <w:jc w:val="center"/>
              <w:rPr>
                <w:rFonts w:ascii="Times New Roman" w:hAnsi="Times New Roman" w:cs="Times New Roman"/>
                <w:kern w:val="2"/>
                <w:sz w:val="24"/>
                <w:szCs w:val="24"/>
              </w:rPr>
            </w:pPr>
            <w:r w:rsidRPr="00823439">
              <w:rPr>
                <w:rFonts w:ascii="Times New Roman" w:hAnsi="Times New Roman" w:cs="Times New Roman"/>
                <w:b/>
                <w:kern w:val="2"/>
                <w:sz w:val="24"/>
                <w:szCs w:val="24"/>
              </w:rPr>
              <w:lastRenderedPageBreak/>
              <w:t xml:space="preserve">13. APLINKOS APSAUGOS IR SOCIALINIAI KRITERIJAI </w:t>
            </w:r>
          </w:p>
        </w:tc>
      </w:tr>
      <w:tr w:rsidR="00823439" w:rsidRPr="00823439" w14:paraId="238CFC8E" w14:textId="77777777" w:rsidTr="0068482F">
        <w:trPr>
          <w:trHeight w:val="300"/>
        </w:trPr>
        <w:tc>
          <w:tcPr>
            <w:tcW w:w="3058" w:type="dxa"/>
          </w:tcPr>
          <w:p w14:paraId="4A3A0FAE"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 xml:space="preserve">13.1. Su perkamomis paslaugomis susiję  aplinkos apsaugos kriterijai </w:t>
            </w:r>
          </w:p>
        </w:tc>
        <w:tc>
          <w:tcPr>
            <w:tcW w:w="6860" w:type="dxa"/>
            <w:gridSpan w:val="3"/>
          </w:tcPr>
          <w:p w14:paraId="30785D5B" w14:textId="77777777" w:rsidR="00823439" w:rsidRPr="00823439" w:rsidRDefault="00823439" w:rsidP="00FA4FEB">
            <w:pPr>
              <w:spacing w:line="240" w:lineRule="auto"/>
              <w:ind w:firstLine="0"/>
              <w:rPr>
                <w:rFonts w:ascii="Times New Roman" w:hAnsi="Times New Roman" w:cs="Times New Roman"/>
                <w:color w:val="000000"/>
                <w:kern w:val="2"/>
                <w:sz w:val="24"/>
                <w:szCs w:val="24"/>
                <w:shd w:val="clear" w:color="auto" w:fill="FFFFFF"/>
              </w:rPr>
            </w:pPr>
            <w:r w:rsidRPr="00823439">
              <w:rPr>
                <w:rFonts w:ascii="Times New Roman" w:hAnsi="Times New Roman" w:cs="Times New Roman"/>
                <w:color w:val="000000"/>
                <w:kern w:val="2"/>
                <w:sz w:val="24"/>
                <w:szCs w:val="24"/>
                <w:shd w:val="clear" w:color="auto" w:fill="FFFFFF"/>
              </w:rPr>
              <w:t>Netaikoma</w:t>
            </w:r>
          </w:p>
          <w:p w14:paraId="14A2290E" w14:textId="77777777" w:rsidR="00823439" w:rsidRPr="00823439" w:rsidRDefault="00823439" w:rsidP="00FA4FEB">
            <w:pPr>
              <w:spacing w:line="240" w:lineRule="auto"/>
              <w:rPr>
                <w:rFonts w:ascii="Times New Roman" w:hAnsi="Times New Roman" w:cs="Times New Roman"/>
                <w:color w:val="000000"/>
                <w:kern w:val="2"/>
                <w:sz w:val="24"/>
                <w:szCs w:val="24"/>
                <w:shd w:val="clear" w:color="auto" w:fill="FFFFFF"/>
              </w:rPr>
            </w:pPr>
          </w:p>
          <w:p w14:paraId="2C0DAC05" w14:textId="77777777" w:rsidR="00823439" w:rsidRPr="00823439" w:rsidRDefault="00823439" w:rsidP="00FA4FEB">
            <w:pPr>
              <w:spacing w:line="240" w:lineRule="auto"/>
              <w:rPr>
                <w:rFonts w:ascii="Times New Roman" w:hAnsi="Times New Roman" w:cs="Times New Roman"/>
                <w:kern w:val="2"/>
                <w:sz w:val="24"/>
                <w:szCs w:val="24"/>
              </w:rPr>
            </w:pPr>
          </w:p>
        </w:tc>
      </w:tr>
      <w:tr w:rsidR="00823439" w:rsidRPr="00823439" w14:paraId="61CBA7A8" w14:textId="77777777" w:rsidTr="0068482F">
        <w:trPr>
          <w:trHeight w:val="300"/>
        </w:trPr>
        <w:tc>
          <w:tcPr>
            <w:tcW w:w="3058" w:type="dxa"/>
          </w:tcPr>
          <w:p w14:paraId="72C1AB06"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13.2. Su perkamomis Paslaugomis susiję socialiniai kriterijai</w:t>
            </w:r>
          </w:p>
        </w:tc>
        <w:tc>
          <w:tcPr>
            <w:tcW w:w="6860" w:type="dxa"/>
            <w:gridSpan w:val="3"/>
          </w:tcPr>
          <w:p w14:paraId="0ACB0469" w14:textId="77777777" w:rsidR="00823439" w:rsidRPr="00823439" w:rsidRDefault="00823439" w:rsidP="00FA4FEB">
            <w:pPr>
              <w:spacing w:line="240" w:lineRule="auto"/>
              <w:ind w:firstLine="0"/>
              <w:rPr>
                <w:rFonts w:ascii="Times New Roman" w:hAnsi="Times New Roman" w:cs="Times New Roman"/>
                <w:color w:val="000000"/>
                <w:kern w:val="2"/>
                <w:sz w:val="24"/>
                <w:szCs w:val="24"/>
                <w:shd w:val="clear" w:color="auto" w:fill="FFFFFF"/>
              </w:rPr>
            </w:pPr>
            <w:r w:rsidRPr="00823439">
              <w:rPr>
                <w:rFonts w:ascii="Times New Roman" w:hAnsi="Times New Roman" w:cs="Times New Roman"/>
                <w:color w:val="000000"/>
                <w:kern w:val="2"/>
                <w:sz w:val="24"/>
                <w:szCs w:val="24"/>
                <w:shd w:val="clear" w:color="auto" w:fill="FFFFFF"/>
              </w:rPr>
              <w:t>Netaikoma</w:t>
            </w:r>
          </w:p>
          <w:p w14:paraId="2974F41B" w14:textId="77777777" w:rsidR="00823439" w:rsidRPr="00823439" w:rsidRDefault="00823439" w:rsidP="00FA4FEB">
            <w:pPr>
              <w:spacing w:line="240" w:lineRule="auto"/>
              <w:rPr>
                <w:rFonts w:ascii="Times New Roman" w:hAnsi="Times New Roman" w:cs="Times New Roman"/>
                <w:color w:val="000000"/>
                <w:kern w:val="2"/>
                <w:sz w:val="24"/>
                <w:szCs w:val="24"/>
                <w:shd w:val="clear" w:color="auto" w:fill="FFFFFF"/>
              </w:rPr>
            </w:pPr>
          </w:p>
          <w:p w14:paraId="06C57FFC" w14:textId="77777777" w:rsidR="00823439" w:rsidRPr="00823439" w:rsidRDefault="00823439" w:rsidP="00FA4FEB">
            <w:pPr>
              <w:spacing w:line="240" w:lineRule="auto"/>
              <w:rPr>
                <w:rFonts w:ascii="Times New Roman" w:hAnsi="Times New Roman" w:cs="Times New Roman"/>
                <w:color w:val="0070C0"/>
                <w:kern w:val="2"/>
                <w:sz w:val="24"/>
                <w:szCs w:val="24"/>
              </w:rPr>
            </w:pPr>
          </w:p>
        </w:tc>
      </w:tr>
      <w:tr w:rsidR="00823439" w:rsidRPr="00823439" w14:paraId="5DF031AF" w14:textId="77777777" w:rsidTr="0068482F">
        <w:trPr>
          <w:trHeight w:val="300"/>
        </w:trPr>
        <w:tc>
          <w:tcPr>
            <w:tcW w:w="9918" w:type="dxa"/>
            <w:gridSpan w:val="4"/>
          </w:tcPr>
          <w:p w14:paraId="5CEBD250" w14:textId="77777777" w:rsidR="00823439" w:rsidRPr="00823439" w:rsidRDefault="00823439" w:rsidP="00FA4FEB">
            <w:pPr>
              <w:spacing w:line="240" w:lineRule="auto"/>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14. SUTARTIES PRIEDAI</w:t>
            </w:r>
          </w:p>
        </w:tc>
      </w:tr>
      <w:tr w:rsidR="00823439" w:rsidRPr="00823439" w14:paraId="1ABD8589" w14:textId="77777777" w:rsidTr="0068482F">
        <w:trPr>
          <w:trHeight w:val="300"/>
        </w:trPr>
        <w:tc>
          <w:tcPr>
            <w:tcW w:w="3058" w:type="dxa"/>
          </w:tcPr>
          <w:p w14:paraId="62AEF29E"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14.1. Priedas Nr. 1</w:t>
            </w:r>
          </w:p>
        </w:tc>
        <w:tc>
          <w:tcPr>
            <w:tcW w:w="6860" w:type="dxa"/>
            <w:gridSpan w:val="3"/>
          </w:tcPr>
          <w:p w14:paraId="6C9E94C0"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Techninė specifikacija</w:t>
            </w:r>
          </w:p>
        </w:tc>
      </w:tr>
      <w:tr w:rsidR="00823439" w:rsidRPr="00823439" w14:paraId="512D118D" w14:textId="77777777" w:rsidTr="0068482F">
        <w:trPr>
          <w:trHeight w:val="300"/>
        </w:trPr>
        <w:tc>
          <w:tcPr>
            <w:tcW w:w="3058" w:type="dxa"/>
          </w:tcPr>
          <w:p w14:paraId="73B88EF1"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14.2. Priedas Nr. 2</w:t>
            </w:r>
          </w:p>
        </w:tc>
        <w:tc>
          <w:tcPr>
            <w:tcW w:w="6860" w:type="dxa"/>
            <w:gridSpan w:val="3"/>
          </w:tcPr>
          <w:p w14:paraId="0A5099E8"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Tiekėjo pasiūlymas</w:t>
            </w:r>
          </w:p>
        </w:tc>
      </w:tr>
      <w:tr w:rsidR="00823439" w:rsidRPr="00823439" w14:paraId="34F74433" w14:textId="77777777" w:rsidTr="0068482F">
        <w:tc>
          <w:tcPr>
            <w:tcW w:w="9918" w:type="dxa"/>
            <w:gridSpan w:val="4"/>
          </w:tcPr>
          <w:p w14:paraId="490737DF"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16. ŠALIŲ ATSTOVŲ PARAŠAI</w:t>
            </w:r>
          </w:p>
        </w:tc>
      </w:tr>
      <w:tr w:rsidR="00823439" w:rsidRPr="00823439" w14:paraId="20DBF69F" w14:textId="77777777" w:rsidTr="00F92FF5">
        <w:tc>
          <w:tcPr>
            <w:tcW w:w="4957" w:type="dxa"/>
            <w:gridSpan w:val="3"/>
          </w:tcPr>
          <w:p w14:paraId="0D00185F"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PIRKĖJAS</w:t>
            </w:r>
          </w:p>
        </w:tc>
        <w:tc>
          <w:tcPr>
            <w:tcW w:w="4961" w:type="dxa"/>
          </w:tcPr>
          <w:p w14:paraId="57B39EB2"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TIEKĖJAS</w:t>
            </w:r>
          </w:p>
        </w:tc>
      </w:tr>
      <w:tr w:rsidR="00823439" w:rsidRPr="00823439" w14:paraId="02CEED7F" w14:textId="77777777" w:rsidTr="00F92FF5">
        <w:tc>
          <w:tcPr>
            <w:tcW w:w="4957" w:type="dxa"/>
            <w:gridSpan w:val="3"/>
          </w:tcPr>
          <w:p w14:paraId="3190F114" w14:textId="35D31CEF" w:rsidR="00823439" w:rsidRPr="00823439" w:rsidRDefault="00823439" w:rsidP="000D6D5C">
            <w:pPr>
              <w:jc w:val="center"/>
              <w:rPr>
                <w:rFonts w:ascii="Times New Roman" w:hAnsi="Times New Roman" w:cs="Times New Roman"/>
                <w:kern w:val="2"/>
                <w:sz w:val="24"/>
                <w:szCs w:val="24"/>
              </w:rPr>
            </w:pPr>
            <w:r w:rsidRPr="00823439">
              <w:rPr>
                <w:rFonts w:ascii="Times New Roman" w:hAnsi="Times New Roman" w:cs="Times New Roman"/>
                <w:kern w:val="2"/>
                <w:sz w:val="24"/>
                <w:szCs w:val="24"/>
              </w:rPr>
              <w:t xml:space="preserve">Direktorius Rimantas </w:t>
            </w:r>
            <w:r w:rsidR="00CC45CD">
              <w:rPr>
                <w:rFonts w:ascii="Times New Roman" w:hAnsi="Times New Roman" w:cs="Times New Roman"/>
                <w:kern w:val="2"/>
                <w:sz w:val="24"/>
                <w:szCs w:val="24"/>
              </w:rPr>
              <w:t>Mackevičius</w:t>
            </w:r>
          </w:p>
        </w:tc>
        <w:tc>
          <w:tcPr>
            <w:tcW w:w="4961" w:type="dxa"/>
          </w:tcPr>
          <w:p w14:paraId="207D5267"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color w:val="4472C4"/>
                <w:kern w:val="2"/>
                <w:sz w:val="24"/>
                <w:szCs w:val="24"/>
              </w:rPr>
              <w:t>(nurodomos atstovo pareigos, vardas, pavardė)</w:t>
            </w:r>
          </w:p>
        </w:tc>
      </w:tr>
      <w:tr w:rsidR="00823439" w:rsidRPr="00823439" w14:paraId="17316491" w14:textId="77777777" w:rsidTr="00F92FF5">
        <w:trPr>
          <w:trHeight w:val="699"/>
        </w:trPr>
        <w:tc>
          <w:tcPr>
            <w:tcW w:w="4957" w:type="dxa"/>
            <w:gridSpan w:val="3"/>
          </w:tcPr>
          <w:p w14:paraId="5779DDD4" w14:textId="77777777" w:rsidR="00823439" w:rsidRPr="00823439" w:rsidRDefault="00823439" w:rsidP="000D6D5C">
            <w:pPr>
              <w:jc w:val="center"/>
              <w:rPr>
                <w:rFonts w:ascii="Times New Roman" w:hAnsi="Times New Roman" w:cs="Times New Roman"/>
                <w:b/>
                <w:kern w:val="2"/>
                <w:sz w:val="24"/>
                <w:szCs w:val="24"/>
              </w:rPr>
            </w:pPr>
          </w:p>
          <w:p w14:paraId="793FECCD"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(parašas)</w:t>
            </w:r>
          </w:p>
        </w:tc>
        <w:tc>
          <w:tcPr>
            <w:tcW w:w="4961" w:type="dxa"/>
          </w:tcPr>
          <w:p w14:paraId="246C5CB3" w14:textId="77777777" w:rsidR="00823439" w:rsidRPr="00823439" w:rsidRDefault="00823439" w:rsidP="000D6D5C">
            <w:pPr>
              <w:jc w:val="center"/>
              <w:rPr>
                <w:rFonts w:ascii="Times New Roman" w:hAnsi="Times New Roman" w:cs="Times New Roman"/>
                <w:b/>
                <w:color w:val="4472C4"/>
                <w:kern w:val="2"/>
                <w:sz w:val="24"/>
                <w:szCs w:val="24"/>
              </w:rPr>
            </w:pPr>
          </w:p>
          <w:p w14:paraId="6C2D0BFA" w14:textId="77777777" w:rsidR="00823439" w:rsidRPr="00823439" w:rsidRDefault="00823439" w:rsidP="000D6D5C">
            <w:pPr>
              <w:jc w:val="center"/>
              <w:rPr>
                <w:rFonts w:ascii="Times New Roman" w:hAnsi="Times New Roman" w:cs="Times New Roman"/>
                <w:b/>
                <w:color w:val="4472C4"/>
                <w:kern w:val="2"/>
                <w:sz w:val="24"/>
                <w:szCs w:val="24"/>
              </w:rPr>
            </w:pPr>
            <w:r w:rsidRPr="00823439">
              <w:rPr>
                <w:rFonts w:ascii="Times New Roman" w:hAnsi="Times New Roman" w:cs="Times New Roman"/>
                <w:b/>
                <w:color w:val="4472C4"/>
                <w:kern w:val="2"/>
                <w:sz w:val="24"/>
                <w:szCs w:val="24"/>
              </w:rPr>
              <w:t>(parašas)</w:t>
            </w:r>
          </w:p>
        </w:tc>
      </w:tr>
    </w:tbl>
    <w:p w14:paraId="5CEBD422" w14:textId="77777777" w:rsidR="00823439" w:rsidRPr="00823439" w:rsidRDefault="00823439" w:rsidP="00823439">
      <w:pPr>
        <w:rPr>
          <w:rFonts w:ascii="Times New Roman" w:hAnsi="Times New Roman" w:cs="Times New Roman"/>
          <w:sz w:val="24"/>
          <w:szCs w:val="24"/>
        </w:rPr>
      </w:pPr>
    </w:p>
    <w:p w14:paraId="5E3604CD" w14:textId="77777777" w:rsidR="00823439" w:rsidRPr="00823439" w:rsidRDefault="00823439" w:rsidP="00823439">
      <w:pPr>
        <w:rPr>
          <w:rFonts w:ascii="Times New Roman" w:hAnsi="Times New Roman" w:cs="Times New Roman"/>
          <w:sz w:val="24"/>
          <w:szCs w:val="24"/>
        </w:rPr>
      </w:pPr>
    </w:p>
    <w:p w14:paraId="59630E41" w14:textId="77777777" w:rsidR="00823439" w:rsidRPr="00823439" w:rsidRDefault="00823439" w:rsidP="00823439">
      <w:pPr>
        <w:rPr>
          <w:rFonts w:ascii="Times New Roman" w:hAnsi="Times New Roman" w:cs="Times New Roman"/>
          <w:sz w:val="24"/>
          <w:szCs w:val="24"/>
        </w:rPr>
      </w:pPr>
    </w:p>
    <w:p w14:paraId="4826AF07" w14:textId="77777777" w:rsidR="00823439" w:rsidRPr="00823439" w:rsidRDefault="00823439" w:rsidP="00823439">
      <w:pPr>
        <w:rPr>
          <w:rFonts w:ascii="Times New Roman" w:hAnsi="Times New Roman" w:cs="Times New Roman"/>
          <w:sz w:val="24"/>
          <w:szCs w:val="24"/>
        </w:rPr>
      </w:pPr>
    </w:p>
    <w:p w14:paraId="0F156A1A" w14:textId="77777777" w:rsidR="00823439" w:rsidRPr="00823439" w:rsidRDefault="00823439" w:rsidP="00823439">
      <w:pPr>
        <w:rPr>
          <w:rFonts w:ascii="Times New Roman" w:hAnsi="Times New Roman" w:cs="Times New Roman"/>
          <w:sz w:val="24"/>
          <w:szCs w:val="24"/>
        </w:rPr>
      </w:pPr>
    </w:p>
    <w:p w14:paraId="439410A8" w14:textId="77777777" w:rsidR="00823439" w:rsidRDefault="00823439" w:rsidP="00823439">
      <w:pPr>
        <w:rPr>
          <w:rFonts w:ascii="Times New Roman" w:hAnsi="Times New Roman" w:cs="Times New Roman"/>
          <w:sz w:val="24"/>
          <w:szCs w:val="24"/>
        </w:rPr>
      </w:pPr>
    </w:p>
    <w:p w14:paraId="4C9749EA" w14:textId="77777777" w:rsidR="00A44A2E" w:rsidRDefault="00A44A2E" w:rsidP="00823439">
      <w:pPr>
        <w:rPr>
          <w:rFonts w:ascii="Times New Roman" w:hAnsi="Times New Roman" w:cs="Times New Roman"/>
          <w:sz w:val="24"/>
          <w:szCs w:val="24"/>
        </w:rPr>
      </w:pPr>
    </w:p>
    <w:p w14:paraId="661AE5AE" w14:textId="77777777" w:rsidR="00A44A2E" w:rsidRPr="00823439" w:rsidRDefault="00A44A2E" w:rsidP="00823439">
      <w:pPr>
        <w:rPr>
          <w:rFonts w:ascii="Times New Roman" w:hAnsi="Times New Roman" w:cs="Times New Roman"/>
          <w:sz w:val="24"/>
          <w:szCs w:val="24"/>
        </w:rPr>
      </w:pPr>
    </w:p>
    <w:p w14:paraId="224FD320" w14:textId="77777777" w:rsidR="00823439" w:rsidRPr="00823439" w:rsidRDefault="00823439" w:rsidP="00823439">
      <w:pPr>
        <w:rPr>
          <w:rFonts w:ascii="Times New Roman" w:hAnsi="Times New Roman" w:cs="Times New Roman"/>
          <w:sz w:val="24"/>
          <w:szCs w:val="24"/>
        </w:rPr>
      </w:pPr>
    </w:p>
    <w:p w14:paraId="58C863EB" w14:textId="77777777" w:rsidR="00823439" w:rsidRPr="00823439" w:rsidRDefault="00823439" w:rsidP="00823439">
      <w:pPr>
        <w:jc w:val="right"/>
        <w:rPr>
          <w:rFonts w:ascii="Times New Roman" w:hAnsi="Times New Roman" w:cs="Times New Roman"/>
          <w:sz w:val="24"/>
          <w:szCs w:val="24"/>
        </w:rPr>
      </w:pPr>
      <w:r w:rsidRPr="00823439">
        <w:rPr>
          <w:rFonts w:ascii="Times New Roman" w:hAnsi="Times New Roman" w:cs="Times New Roman"/>
          <w:sz w:val="24"/>
          <w:szCs w:val="24"/>
        </w:rPr>
        <w:t xml:space="preserve">Sutarties 1 priedas </w:t>
      </w:r>
    </w:p>
    <w:p w14:paraId="68BC8E31" w14:textId="77777777" w:rsidR="00CC45CD" w:rsidRPr="00F42071" w:rsidRDefault="00CC45CD" w:rsidP="00CC45CD">
      <w:pPr>
        <w:jc w:val="center"/>
        <w:rPr>
          <w:rFonts w:ascii="Times New Roman" w:hAnsi="Times New Roman" w:cs="Times New Roman"/>
          <w:sz w:val="24"/>
          <w:szCs w:val="24"/>
        </w:rPr>
      </w:pPr>
    </w:p>
    <w:p w14:paraId="24A7CE17" w14:textId="77777777" w:rsidR="00CC45CD" w:rsidRPr="00F42071" w:rsidRDefault="00CC45CD" w:rsidP="00CC45CD">
      <w:pPr>
        <w:spacing w:line="240" w:lineRule="auto"/>
        <w:jc w:val="center"/>
        <w:rPr>
          <w:rFonts w:ascii="Times New Roman" w:hAnsi="Times New Roman" w:cs="Times New Roman"/>
          <w:b/>
          <w:bCs/>
          <w:sz w:val="24"/>
          <w:szCs w:val="24"/>
        </w:rPr>
      </w:pPr>
      <w:r w:rsidRPr="00F42071">
        <w:rPr>
          <w:rFonts w:ascii="Times New Roman" w:hAnsi="Times New Roman" w:cs="Times New Roman"/>
          <w:b/>
          <w:bCs/>
          <w:sz w:val="24"/>
          <w:szCs w:val="24"/>
        </w:rPr>
        <w:t>TECHNINĖ SPECIFIKACIJA</w:t>
      </w:r>
    </w:p>
    <w:p w14:paraId="5499FC21" w14:textId="77777777" w:rsidR="00CC45CD" w:rsidRPr="00F42071" w:rsidRDefault="00CC45CD" w:rsidP="00CC45CD">
      <w:pPr>
        <w:tabs>
          <w:tab w:val="num" w:pos="960"/>
          <w:tab w:val="left" w:pos="1134"/>
        </w:tabs>
        <w:spacing w:line="240" w:lineRule="auto"/>
        <w:jc w:val="center"/>
        <w:rPr>
          <w:rFonts w:ascii="Times New Roman" w:hAnsi="Times New Roman" w:cs="Times New Roman"/>
          <w:b/>
          <w:bCs/>
          <w:color w:val="000000" w:themeColor="text1"/>
          <w:sz w:val="24"/>
          <w:szCs w:val="24"/>
        </w:rPr>
      </w:pPr>
      <w:r w:rsidRPr="00F42071">
        <w:rPr>
          <w:rFonts w:ascii="Times New Roman" w:hAnsi="Times New Roman" w:cs="Times New Roman"/>
          <w:b/>
          <w:bCs/>
          <w:sz w:val="24"/>
          <w:szCs w:val="24"/>
        </w:rPr>
        <w:t xml:space="preserve">DARBUOTOJŲ SAUGOS IR SVEIKATOS TARNYBOS FUNKCIJŲ VYKDYMO, </w:t>
      </w:r>
      <w:r w:rsidRPr="00F42071">
        <w:rPr>
          <w:rFonts w:ascii="Times New Roman" w:hAnsi="Times New Roman" w:cs="Times New Roman"/>
          <w:b/>
          <w:bCs/>
          <w:color w:val="000000" w:themeColor="text1"/>
          <w:sz w:val="24"/>
          <w:szCs w:val="24"/>
        </w:rPr>
        <w:t>GAISRINĖS SAUGOS PASLAUGOS</w:t>
      </w:r>
    </w:p>
    <w:p w14:paraId="326A6B89" w14:textId="77777777" w:rsidR="00CC45CD" w:rsidRPr="00F42071" w:rsidRDefault="00CC45CD" w:rsidP="00CC45CD">
      <w:pPr>
        <w:jc w:val="center"/>
        <w:rPr>
          <w:rFonts w:ascii="Times New Roman" w:hAnsi="Times New Roman" w:cs="Times New Roman"/>
          <w:b/>
          <w:bCs/>
          <w:sz w:val="24"/>
          <w:szCs w:val="24"/>
        </w:rPr>
      </w:pPr>
    </w:p>
    <w:p w14:paraId="37AC2FAD" w14:textId="77777777" w:rsidR="00CC45CD" w:rsidRPr="00F42071" w:rsidRDefault="00CC45CD" w:rsidP="00CC45CD">
      <w:pPr>
        <w:pStyle w:val="Sraopastraipa"/>
        <w:numPr>
          <w:ilvl w:val="0"/>
          <w:numId w:val="11"/>
        </w:numPr>
        <w:spacing w:line="240" w:lineRule="auto"/>
        <w:rPr>
          <w:rFonts w:ascii="Times New Roman" w:hAnsi="Times New Roman" w:cs="Times New Roman"/>
          <w:sz w:val="24"/>
          <w:szCs w:val="24"/>
        </w:rPr>
      </w:pPr>
      <w:r w:rsidRPr="00F42071">
        <w:rPr>
          <w:rFonts w:ascii="Times New Roman" w:hAnsi="Times New Roman" w:cs="Times New Roman"/>
          <w:b/>
          <w:sz w:val="24"/>
          <w:szCs w:val="24"/>
        </w:rPr>
        <w:t>PIRKIMO OBJEKTAS.</w:t>
      </w:r>
      <w:r w:rsidRPr="00F42071">
        <w:rPr>
          <w:rFonts w:ascii="Times New Roman" w:hAnsi="Times New Roman" w:cs="Times New Roman"/>
          <w:sz w:val="24"/>
          <w:szCs w:val="24"/>
        </w:rPr>
        <w:t xml:space="preserve"> </w:t>
      </w:r>
    </w:p>
    <w:p w14:paraId="63ADCF92" w14:textId="77777777" w:rsidR="00CC45CD" w:rsidRPr="00F42071" w:rsidRDefault="00CC45CD" w:rsidP="00CC45CD">
      <w:pPr>
        <w:pStyle w:val="Sraopastraipa"/>
        <w:numPr>
          <w:ilvl w:val="1"/>
          <w:numId w:val="11"/>
        </w:numPr>
        <w:spacing w:line="240" w:lineRule="auto"/>
        <w:rPr>
          <w:rFonts w:ascii="Times New Roman" w:hAnsi="Times New Roman" w:cs="Times New Roman"/>
          <w:color w:val="000000"/>
          <w:sz w:val="24"/>
          <w:szCs w:val="24"/>
        </w:rPr>
      </w:pPr>
      <w:r w:rsidRPr="00F42071">
        <w:rPr>
          <w:rFonts w:ascii="Times New Roman" w:hAnsi="Times New Roman" w:cs="Times New Roman"/>
          <w:sz w:val="24"/>
          <w:szCs w:val="24"/>
        </w:rPr>
        <w:t xml:space="preserve">UAB „Utenos butų ūkis“ (toliau – perkančioji organizacija, PO), kurios buveinės adresas yra </w:t>
      </w:r>
      <w:proofErr w:type="spellStart"/>
      <w:r w:rsidRPr="00F42071">
        <w:rPr>
          <w:rFonts w:ascii="Times New Roman" w:hAnsi="Times New Roman" w:cs="Times New Roman"/>
          <w:sz w:val="24"/>
          <w:szCs w:val="24"/>
        </w:rPr>
        <w:t>Rašės</w:t>
      </w:r>
      <w:proofErr w:type="spellEnd"/>
      <w:r w:rsidRPr="00F42071">
        <w:rPr>
          <w:rFonts w:ascii="Times New Roman" w:hAnsi="Times New Roman" w:cs="Times New Roman"/>
          <w:sz w:val="24"/>
          <w:szCs w:val="24"/>
        </w:rPr>
        <w:t xml:space="preserve"> g. 1, Utena, perka darbuotojų saugos ir sveikatos tarnybos funkcijų vykdymo paslaugas (priskiriama BVPŽ kodui – 71317210-8</w:t>
      </w:r>
      <w:r w:rsidRPr="00F42071">
        <w:rPr>
          <w:rFonts w:ascii="Times New Roman" w:hAnsi="Times New Roman" w:cs="Times New Roman"/>
          <w:color w:val="000000"/>
          <w:sz w:val="24"/>
          <w:szCs w:val="24"/>
        </w:rPr>
        <w:t xml:space="preserve">) pilna apimtimi, kaip jos įvardintos Lietuvos Respublikos darbuotojų saugos ir sveikatos įstatymo ir kituose teisės aktuose. </w:t>
      </w:r>
    </w:p>
    <w:p w14:paraId="1E00F812" w14:textId="77777777" w:rsidR="00CC45CD" w:rsidRPr="00F42071" w:rsidRDefault="00CC45CD" w:rsidP="00CC45CD">
      <w:pPr>
        <w:pStyle w:val="Sraopastraipa"/>
        <w:numPr>
          <w:ilvl w:val="1"/>
          <w:numId w:val="11"/>
        </w:numPr>
        <w:spacing w:line="240" w:lineRule="auto"/>
        <w:rPr>
          <w:rFonts w:ascii="Times New Roman" w:hAnsi="Times New Roman" w:cs="Times New Roman"/>
          <w:color w:val="000000"/>
          <w:sz w:val="24"/>
          <w:szCs w:val="24"/>
        </w:rPr>
      </w:pPr>
      <w:r w:rsidRPr="00F42071">
        <w:rPr>
          <w:rFonts w:ascii="Times New Roman" w:hAnsi="Times New Roman" w:cs="Times New Roman"/>
          <w:sz w:val="24"/>
          <w:szCs w:val="24"/>
        </w:rPr>
        <w:t xml:space="preserve">PO savo veiklą vykdo Utenos mieste ir Utenos apskrityje. Pagrindinės PO veiklos vieta – Utenos miestas. Įmonė veiklą vykdo atskirose sritys ir turi atskirus skyrius (pridedamas įmonės skyrių sąrašas).  </w:t>
      </w:r>
    </w:p>
    <w:p w14:paraId="263990D3" w14:textId="77777777" w:rsidR="00CC45CD" w:rsidRPr="00F42071" w:rsidRDefault="00CC45CD" w:rsidP="00CC45CD">
      <w:pPr>
        <w:pStyle w:val="Sraopastraipa"/>
        <w:numPr>
          <w:ilvl w:val="1"/>
          <w:numId w:val="11"/>
        </w:numPr>
        <w:spacing w:line="240" w:lineRule="auto"/>
        <w:rPr>
          <w:rFonts w:ascii="Times New Roman" w:hAnsi="Times New Roman" w:cs="Times New Roman"/>
          <w:color w:val="000000"/>
          <w:sz w:val="24"/>
          <w:szCs w:val="24"/>
        </w:rPr>
      </w:pPr>
      <w:r w:rsidRPr="00F42071">
        <w:rPr>
          <w:rFonts w:ascii="Times New Roman" w:hAnsi="Times New Roman" w:cs="Times New Roman"/>
          <w:sz w:val="24"/>
          <w:szCs w:val="24"/>
        </w:rPr>
        <w:t>PO dirba 51 nuolatinių darbuotojų. PO eksploatuoja 12 transporto priemonių, bei įvairios paskirties įrankius mechanizmus (elektrinius, akumuliatorinius, su benzininiais varikliais).</w:t>
      </w:r>
      <w:r w:rsidRPr="00F42071">
        <w:rPr>
          <w:rFonts w:ascii="Times New Roman" w:hAnsi="Times New Roman" w:cs="Times New Roman"/>
          <w:color w:val="000000"/>
          <w:sz w:val="24"/>
          <w:szCs w:val="24"/>
        </w:rPr>
        <w:t xml:space="preserve"> </w:t>
      </w:r>
    </w:p>
    <w:p w14:paraId="0975B0AB" w14:textId="77777777" w:rsidR="00CC45CD" w:rsidRPr="00F42071" w:rsidRDefault="00CC45CD" w:rsidP="00CC45CD">
      <w:pPr>
        <w:pStyle w:val="Sraopastraipa"/>
        <w:numPr>
          <w:ilvl w:val="1"/>
          <w:numId w:val="11"/>
        </w:numPr>
        <w:spacing w:line="240" w:lineRule="auto"/>
        <w:rPr>
          <w:rFonts w:ascii="Times New Roman" w:hAnsi="Times New Roman" w:cs="Times New Roman"/>
          <w:color w:val="000000"/>
          <w:sz w:val="24"/>
          <w:szCs w:val="24"/>
        </w:rPr>
      </w:pPr>
      <w:r w:rsidRPr="00F42071">
        <w:rPr>
          <w:rFonts w:ascii="Times New Roman" w:hAnsi="Times New Roman" w:cs="Times New Roman"/>
          <w:color w:val="000000"/>
          <w:sz w:val="24"/>
          <w:szCs w:val="24"/>
        </w:rPr>
        <w:t xml:space="preserve">Vadovaujantis aukščiau išdėstytomis nuostatomis, Paslaugos teikėjas sudarydamas paslaugų teikimo sutartį privalo deklaruoti įsipareigojimą vykdyti pilna apimtimi PO darbuotojų </w:t>
      </w:r>
      <w:r w:rsidRPr="00F42071">
        <w:rPr>
          <w:rFonts w:ascii="Times New Roman" w:hAnsi="Times New Roman" w:cs="Times New Roman"/>
          <w:sz w:val="24"/>
          <w:szCs w:val="24"/>
        </w:rPr>
        <w:t xml:space="preserve">saugos ir sveikatos tarnybos funkcijų, bei prisiimti visas su tuo susijusias rizikas ir atsakomybę, taip kaip nustato teisės aktai. </w:t>
      </w:r>
    </w:p>
    <w:p w14:paraId="03074493" w14:textId="77777777" w:rsidR="00CC45CD" w:rsidRPr="00F42071" w:rsidRDefault="00CC45CD" w:rsidP="00CC45CD">
      <w:pPr>
        <w:pStyle w:val="Sraopastraipa"/>
        <w:numPr>
          <w:ilvl w:val="1"/>
          <w:numId w:val="11"/>
        </w:numPr>
        <w:spacing w:line="240" w:lineRule="auto"/>
        <w:rPr>
          <w:rFonts w:ascii="Times New Roman" w:hAnsi="Times New Roman" w:cs="Times New Roman"/>
          <w:color w:val="000000"/>
          <w:sz w:val="24"/>
          <w:szCs w:val="24"/>
        </w:rPr>
      </w:pPr>
      <w:r w:rsidRPr="00F42071">
        <w:rPr>
          <w:rFonts w:ascii="Times New Roman" w:hAnsi="Times New Roman" w:cs="Times New Roman"/>
          <w:sz w:val="24"/>
          <w:szCs w:val="24"/>
        </w:rPr>
        <w:t xml:space="preserve">Pirkimo objektas į dalis neskaidomas. </w:t>
      </w:r>
    </w:p>
    <w:p w14:paraId="48DE7493" w14:textId="77777777" w:rsidR="00CC45CD" w:rsidRPr="00F42071" w:rsidRDefault="00CC45CD" w:rsidP="00CC45CD">
      <w:pPr>
        <w:pStyle w:val="Sraopastraipa"/>
        <w:numPr>
          <w:ilvl w:val="1"/>
          <w:numId w:val="11"/>
        </w:numPr>
        <w:spacing w:line="240" w:lineRule="auto"/>
        <w:rPr>
          <w:rFonts w:ascii="Times New Roman" w:hAnsi="Times New Roman" w:cs="Times New Roman"/>
          <w:color w:val="000000"/>
          <w:sz w:val="24"/>
          <w:szCs w:val="24"/>
        </w:rPr>
      </w:pPr>
      <w:r w:rsidRPr="00F42071">
        <w:rPr>
          <w:rFonts w:ascii="Times New Roman" w:hAnsi="Times New Roman" w:cs="Times New Roman"/>
          <w:sz w:val="24"/>
          <w:szCs w:val="24"/>
        </w:rPr>
        <w:t xml:space="preserve">Numatoma sutarties trukmė – 37 mėn., paslaugų teikimo laikotarpis – 36 mėn. </w:t>
      </w:r>
    </w:p>
    <w:p w14:paraId="192AF596" w14:textId="77777777" w:rsidR="00CC45CD" w:rsidRPr="00F42071" w:rsidRDefault="00CC45CD" w:rsidP="00CC45CD">
      <w:pPr>
        <w:pStyle w:val="Sraopastraipa"/>
        <w:numPr>
          <w:ilvl w:val="0"/>
          <w:numId w:val="11"/>
        </w:numPr>
        <w:spacing w:line="240" w:lineRule="auto"/>
        <w:rPr>
          <w:rFonts w:ascii="Times New Roman" w:hAnsi="Times New Roman" w:cs="Times New Roman"/>
          <w:sz w:val="24"/>
          <w:szCs w:val="24"/>
        </w:rPr>
      </w:pPr>
      <w:r w:rsidRPr="00F42071">
        <w:rPr>
          <w:rFonts w:ascii="Times New Roman" w:hAnsi="Times New Roman" w:cs="Times New Roman"/>
          <w:b/>
          <w:color w:val="000000"/>
          <w:sz w:val="24"/>
          <w:szCs w:val="24"/>
        </w:rPr>
        <w:t>REIKALAVIMAI PIRKIMO OBJEKTUI.</w:t>
      </w:r>
    </w:p>
    <w:p w14:paraId="201C3F3B" w14:textId="77777777" w:rsidR="00CC45CD" w:rsidRPr="00F42071" w:rsidRDefault="00CC45CD" w:rsidP="00CC45CD">
      <w:pPr>
        <w:pStyle w:val="Sraopastraipa"/>
        <w:numPr>
          <w:ilvl w:val="1"/>
          <w:numId w:val="11"/>
        </w:numPr>
        <w:spacing w:line="240" w:lineRule="auto"/>
        <w:rPr>
          <w:rFonts w:ascii="Times New Roman" w:hAnsi="Times New Roman" w:cs="Times New Roman"/>
          <w:sz w:val="24"/>
          <w:szCs w:val="24"/>
        </w:rPr>
      </w:pPr>
      <w:r w:rsidRPr="00F42071">
        <w:rPr>
          <w:rFonts w:ascii="Times New Roman" w:hAnsi="Times New Roman" w:cs="Times New Roman"/>
          <w:sz w:val="24"/>
          <w:szCs w:val="24"/>
        </w:rPr>
        <w:t xml:space="preserve">Visą sutarties vykdymo laikotarpį, paslaugos teikiamos laikantis Lietuvos Respublikos teisės aktų, reglamentuojančių </w:t>
      </w:r>
      <w:r w:rsidRPr="00F42071">
        <w:rPr>
          <w:rFonts w:ascii="Times New Roman" w:hAnsi="Times New Roman" w:cs="Times New Roman"/>
          <w:color w:val="000000"/>
          <w:sz w:val="24"/>
          <w:szCs w:val="24"/>
        </w:rPr>
        <w:t xml:space="preserve"> darbuotojų saugos ir sveikatos saugos vykdymą ir kontrolę perkančiojoje organizacijoje. </w:t>
      </w:r>
    </w:p>
    <w:p w14:paraId="76B275B3" w14:textId="77777777" w:rsidR="00CC45CD" w:rsidRPr="00F42071" w:rsidRDefault="00CC45CD" w:rsidP="00CC45CD">
      <w:pPr>
        <w:pStyle w:val="Sraopastraipa"/>
        <w:numPr>
          <w:ilvl w:val="1"/>
          <w:numId w:val="11"/>
        </w:numPr>
        <w:spacing w:line="240" w:lineRule="auto"/>
        <w:rPr>
          <w:rFonts w:ascii="Times New Roman" w:hAnsi="Times New Roman" w:cs="Times New Roman"/>
          <w:sz w:val="24"/>
          <w:szCs w:val="24"/>
        </w:rPr>
      </w:pPr>
      <w:r w:rsidRPr="00F42071">
        <w:rPr>
          <w:rFonts w:ascii="Times New Roman" w:hAnsi="Times New Roman" w:cs="Times New Roman"/>
          <w:color w:val="000000"/>
          <w:sz w:val="24"/>
          <w:szCs w:val="24"/>
        </w:rPr>
        <w:t>Paslaugos teikėjas privalo turėti kvalifikuotą personalą (</w:t>
      </w:r>
      <w:r w:rsidRPr="00F42071">
        <w:rPr>
          <w:rFonts w:ascii="Times New Roman" w:hAnsi="Times New Roman" w:cs="Times New Roman"/>
          <w:sz w:val="24"/>
          <w:szCs w:val="24"/>
        </w:rPr>
        <w:t>t. y. vadovaujantis Lietuvos Respublikos sveikatos apsaugos ministro 2011 m. birželio 2 d. įsakymu Nr. A1-266/V-575, aktuali redakcija)</w:t>
      </w:r>
      <w:r w:rsidRPr="00F42071">
        <w:rPr>
          <w:rFonts w:ascii="Times New Roman" w:hAnsi="Times New Roman" w:cs="Times New Roman"/>
          <w:color w:val="000000"/>
          <w:sz w:val="24"/>
          <w:szCs w:val="24"/>
        </w:rPr>
        <w:t>, kuriam reikalavimai nurodyti pirkimo dokumentuose, ir kuris galėtų pilnai vykdyti techninėje specifikacijoje nurodytas funkcijas.</w:t>
      </w:r>
    </w:p>
    <w:p w14:paraId="375A47DE" w14:textId="77777777" w:rsidR="00CC45CD" w:rsidRPr="00F42071" w:rsidRDefault="00CC45CD" w:rsidP="00CC45CD">
      <w:pPr>
        <w:pStyle w:val="Sraopastraipa"/>
        <w:numPr>
          <w:ilvl w:val="1"/>
          <w:numId w:val="11"/>
        </w:numPr>
        <w:spacing w:line="240" w:lineRule="auto"/>
        <w:rPr>
          <w:rFonts w:ascii="Times New Roman" w:hAnsi="Times New Roman" w:cs="Times New Roman"/>
          <w:sz w:val="24"/>
          <w:szCs w:val="24"/>
        </w:rPr>
      </w:pPr>
      <w:r w:rsidRPr="00F42071">
        <w:rPr>
          <w:rFonts w:ascii="Times New Roman" w:hAnsi="Times New Roman" w:cs="Times New Roman"/>
          <w:color w:val="000000"/>
          <w:sz w:val="24"/>
          <w:szCs w:val="24"/>
        </w:rPr>
        <w:t xml:space="preserve">Sutarties vykdymo laikotarpiu, Paslaugos teikėjas, bendraudamas su PO atstovais, nuolat turi sekti ir fiksuoti įmonėje vykstančius pasikeitimus (struktūrinius, personalo, darbuotojų pareigų ir funkcijų, rizikos veiksnių, technologijų, darbo pobūdžio, darbo vietų, darbuotojų sveikatos būklės bei kitus pasikeitimus) ir atitinkamai rengti bei savalaikiai koreguoti vedamą dokumentaciją (sveikatos tikrinimo grafikus, darbuotojų mokymo DSS, GS mokymo planus, instrukcijas, tvarkas ir kt. dokumentus rengiamus pagal techninės specifikacijos reikalavimus). Apie planuojamus priimti darbuotojus ir jiems nustatytas darbo vietas, o taip pat apie įrengtas naujas darbo vietas, PO įsipareigoja pati informuoti Paslaugos teikėją; </w:t>
      </w:r>
    </w:p>
    <w:p w14:paraId="1D83E299" w14:textId="77777777" w:rsidR="00CC45CD" w:rsidRPr="00F42071" w:rsidRDefault="00CC45CD" w:rsidP="00CC45CD">
      <w:pPr>
        <w:pStyle w:val="Sraopastraipa"/>
        <w:numPr>
          <w:ilvl w:val="1"/>
          <w:numId w:val="11"/>
        </w:numPr>
        <w:spacing w:line="240" w:lineRule="auto"/>
        <w:rPr>
          <w:rFonts w:ascii="Times New Roman" w:hAnsi="Times New Roman" w:cs="Times New Roman"/>
          <w:sz w:val="24"/>
          <w:szCs w:val="24"/>
        </w:rPr>
      </w:pPr>
      <w:r w:rsidRPr="00F42071">
        <w:rPr>
          <w:rFonts w:ascii="Times New Roman" w:hAnsi="Times New Roman" w:cs="Times New Roman"/>
          <w:color w:val="000000"/>
          <w:sz w:val="24"/>
          <w:szCs w:val="24"/>
        </w:rPr>
        <w:t xml:space="preserve">Perkamų paslaugų detalizavimas: </w:t>
      </w:r>
    </w:p>
    <w:p w14:paraId="6798BDFA" w14:textId="77777777" w:rsidR="00CC45CD" w:rsidRPr="00F42071" w:rsidRDefault="00CC45CD" w:rsidP="00CC45CD">
      <w:pPr>
        <w:ind w:left="60"/>
        <w:rPr>
          <w:rFonts w:ascii="Times New Roman" w:hAnsi="Times New Roman" w:cs="Times New Roman"/>
          <w:sz w:val="24"/>
          <w:szCs w:val="24"/>
        </w:rPr>
      </w:pPr>
    </w:p>
    <w:p w14:paraId="69BD1B13" w14:textId="77777777" w:rsidR="00CC45CD" w:rsidRPr="00F42071" w:rsidRDefault="00CC45CD" w:rsidP="00CC45CD">
      <w:pPr>
        <w:ind w:left="60"/>
        <w:rPr>
          <w:rFonts w:ascii="Times New Roman" w:hAnsi="Times New Roman" w:cs="Times New Roman"/>
          <w:sz w:val="24"/>
          <w:szCs w:val="24"/>
        </w:rPr>
      </w:pPr>
    </w:p>
    <w:tbl>
      <w:tblPr>
        <w:tblpPr w:leftFromText="180" w:rightFromText="180" w:vertAnchor="text" w:horzAnchor="page" w:tblpX="1697" w:tblpY="-118"/>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050"/>
        <w:gridCol w:w="5503"/>
      </w:tblGrid>
      <w:tr w:rsidR="00CC45CD" w:rsidRPr="00F42071" w14:paraId="69E6573E" w14:textId="77777777" w:rsidTr="00802260">
        <w:tc>
          <w:tcPr>
            <w:tcW w:w="914" w:type="dxa"/>
          </w:tcPr>
          <w:p w14:paraId="16C4A064" w14:textId="77777777" w:rsidR="00CC45CD" w:rsidRPr="00F42071" w:rsidRDefault="00CC45CD" w:rsidP="00802260">
            <w:pPr>
              <w:spacing w:line="240" w:lineRule="auto"/>
              <w:ind w:right="41" w:firstLine="0"/>
              <w:rPr>
                <w:rFonts w:ascii="Times New Roman" w:hAnsi="Times New Roman" w:cs="Times New Roman"/>
                <w:b/>
                <w:sz w:val="24"/>
                <w:szCs w:val="24"/>
              </w:rPr>
            </w:pPr>
            <w:r w:rsidRPr="00F42071">
              <w:rPr>
                <w:rFonts w:ascii="Times New Roman" w:hAnsi="Times New Roman" w:cs="Times New Roman"/>
                <w:b/>
                <w:sz w:val="24"/>
                <w:szCs w:val="24"/>
              </w:rPr>
              <w:lastRenderedPageBreak/>
              <w:t>Eil. Nr.</w:t>
            </w:r>
          </w:p>
        </w:tc>
        <w:tc>
          <w:tcPr>
            <w:tcW w:w="3050" w:type="dxa"/>
          </w:tcPr>
          <w:p w14:paraId="1049D2CE" w14:textId="77777777" w:rsidR="00CC45CD" w:rsidRPr="00F42071" w:rsidRDefault="00CC45CD" w:rsidP="00802260">
            <w:pPr>
              <w:spacing w:line="240" w:lineRule="auto"/>
              <w:jc w:val="center"/>
              <w:rPr>
                <w:rFonts w:ascii="Times New Roman" w:hAnsi="Times New Roman" w:cs="Times New Roman"/>
                <w:b/>
                <w:sz w:val="24"/>
                <w:szCs w:val="24"/>
              </w:rPr>
            </w:pPr>
            <w:r w:rsidRPr="00F42071">
              <w:rPr>
                <w:rFonts w:ascii="Times New Roman" w:hAnsi="Times New Roman" w:cs="Times New Roman"/>
                <w:b/>
                <w:sz w:val="24"/>
                <w:szCs w:val="24"/>
              </w:rPr>
              <w:t>Funkcija</w:t>
            </w:r>
          </w:p>
        </w:tc>
        <w:tc>
          <w:tcPr>
            <w:tcW w:w="5503" w:type="dxa"/>
          </w:tcPr>
          <w:p w14:paraId="7B28DE55" w14:textId="77777777" w:rsidR="00CC45CD" w:rsidRPr="00F42071" w:rsidRDefault="00CC45CD" w:rsidP="00802260">
            <w:pPr>
              <w:spacing w:line="240" w:lineRule="auto"/>
              <w:jc w:val="center"/>
              <w:rPr>
                <w:rFonts w:ascii="Times New Roman" w:hAnsi="Times New Roman" w:cs="Times New Roman"/>
                <w:b/>
                <w:sz w:val="24"/>
                <w:szCs w:val="24"/>
              </w:rPr>
            </w:pPr>
            <w:r w:rsidRPr="00F42071">
              <w:rPr>
                <w:rFonts w:ascii="Times New Roman" w:hAnsi="Times New Roman" w:cs="Times New Roman"/>
                <w:b/>
                <w:sz w:val="24"/>
                <w:szCs w:val="24"/>
              </w:rPr>
              <w:t>Vykdymas</w:t>
            </w:r>
          </w:p>
        </w:tc>
      </w:tr>
      <w:tr w:rsidR="00CC45CD" w:rsidRPr="00F42071" w14:paraId="187009BF" w14:textId="77777777" w:rsidTr="00802260">
        <w:tc>
          <w:tcPr>
            <w:tcW w:w="914" w:type="dxa"/>
            <w:vMerge w:val="restart"/>
          </w:tcPr>
          <w:p w14:paraId="44ADC2CF" w14:textId="77777777" w:rsidR="00CC45CD" w:rsidRPr="00F42071" w:rsidRDefault="00CC45CD" w:rsidP="00CC45CD">
            <w:pPr>
              <w:pStyle w:val="Sraopastraipa"/>
              <w:numPr>
                <w:ilvl w:val="0"/>
                <w:numId w:val="12"/>
              </w:numPr>
              <w:spacing w:line="240" w:lineRule="auto"/>
              <w:jc w:val="left"/>
              <w:rPr>
                <w:rFonts w:ascii="Times New Roman" w:hAnsi="Times New Roman" w:cs="Times New Roman"/>
                <w:color w:val="000000" w:themeColor="text1"/>
                <w:sz w:val="24"/>
                <w:szCs w:val="24"/>
              </w:rPr>
            </w:pPr>
          </w:p>
        </w:tc>
        <w:tc>
          <w:tcPr>
            <w:tcW w:w="3050" w:type="dxa"/>
            <w:vMerge w:val="restart"/>
          </w:tcPr>
          <w:p w14:paraId="59175E82"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Darbuotojų saugos ir sveikatos (toliau –DSS) ir gaisrinės saugos (toliau -GS) būklės atitikimo norminiams teisės aktams įvertinimas (toliau – auditas) ir koregavimas </w:t>
            </w:r>
          </w:p>
        </w:tc>
        <w:tc>
          <w:tcPr>
            <w:tcW w:w="5503" w:type="dxa"/>
          </w:tcPr>
          <w:p w14:paraId="70917CDC"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Išanalizuoti esamą DSS ir GS būklę, nurodyti esamus trūkumus ir neatitikimus Lietuvos Respublikos teisės aktų reikalavimams </w:t>
            </w:r>
          </w:p>
        </w:tc>
      </w:tr>
      <w:tr w:rsidR="00CC45CD" w:rsidRPr="00F42071" w14:paraId="312845E7" w14:textId="77777777" w:rsidTr="00802260">
        <w:trPr>
          <w:trHeight w:val="132"/>
        </w:trPr>
        <w:tc>
          <w:tcPr>
            <w:tcW w:w="914" w:type="dxa"/>
            <w:vMerge/>
          </w:tcPr>
          <w:p w14:paraId="1D32A7C0"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3050" w:type="dxa"/>
            <w:vMerge/>
          </w:tcPr>
          <w:p w14:paraId="3B5A2F8A"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0DDEA338"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Pateikti raštu ataskaitą, kurioje nurodomi audito metu pastebėti pažeidimai ir neatitikimai Lietuvos Respublikos teisės aktų reikalavimams DSS ir GS srityje. </w:t>
            </w:r>
          </w:p>
        </w:tc>
      </w:tr>
      <w:tr w:rsidR="00CC45CD" w:rsidRPr="00F42071" w14:paraId="5874C8F9" w14:textId="77777777" w:rsidTr="00802260">
        <w:tc>
          <w:tcPr>
            <w:tcW w:w="914" w:type="dxa"/>
            <w:vMerge/>
          </w:tcPr>
          <w:p w14:paraId="710E8F59"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3050" w:type="dxa"/>
            <w:vMerge/>
          </w:tcPr>
          <w:p w14:paraId="569E40C4"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10278DBA"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Sudaryti/atnaujinti metinį DSS ir GS darbų planą, raštiškai supažindinti  įmonės vadovą.</w:t>
            </w:r>
          </w:p>
        </w:tc>
      </w:tr>
      <w:tr w:rsidR="00CC45CD" w:rsidRPr="00F42071" w14:paraId="6D853A5D" w14:textId="77777777" w:rsidTr="00802260">
        <w:tc>
          <w:tcPr>
            <w:tcW w:w="914" w:type="dxa"/>
            <w:vMerge/>
          </w:tcPr>
          <w:p w14:paraId="134EDF56"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3050" w:type="dxa"/>
            <w:vMerge/>
          </w:tcPr>
          <w:p w14:paraId="53DAA8C7"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0689BF86"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Įmonės atsakingiems asmenims teikti įpareigojimus elektroniniu paštu, raštu apie apsilankymo įmonėje metu, pastebėtus darbuotojų saugos ir sveikatos pažeidimus. </w:t>
            </w:r>
          </w:p>
        </w:tc>
      </w:tr>
      <w:tr w:rsidR="00CC45CD" w:rsidRPr="00F42071" w14:paraId="073AD428" w14:textId="77777777" w:rsidTr="00802260">
        <w:tc>
          <w:tcPr>
            <w:tcW w:w="914" w:type="dxa"/>
            <w:vMerge/>
          </w:tcPr>
          <w:p w14:paraId="2B1CF4F4"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3050" w:type="dxa"/>
            <w:vMerge/>
          </w:tcPr>
          <w:p w14:paraId="10EDEF2A"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12FCCC6B"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Informuoti žodžiu arba pageidaujant raštu </w:t>
            </w:r>
            <w:proofErr w:type="spellStart"/>
            <w:r w:rsidRPr="00F42071">
              <w:rPr>
                <w:rFonts w:ascii="Times New Roman" w:hAnsi="Times New Roman" w:cs="Times New Roman"/>
                <w:color w:val="000000" w:themeColor="text1"/>
                <w:sz w:val="24"/>
                <w:szCs w:val="24"/>
              </w:rPr>
              <w:t>el.paštu</w:t>
            </w:r>
            <w:proofErr w:type="spellEnd"/>
            <w:r w:rsidRPr="00F42071">
              <w:rPr>
                <w:rFonts w:ascii="Times New Roman" w:hAnsi="Times New Roman" w:cs="Times New Roman"/>
                <w:color w:val="000000" w:themeColor="text1"/>
                <w:sz w:val="24"/>
                <w:szCs w:val="24"/>
              </w:rPr>
              <w:t xml:space="preserve">, apie įmonei aktualius priimtus DSS ir GS teisės aktus ir jų pakeitimus. </w:t>
            </w:r>
          </w:p>
        </w:tc>
      </w:tr>
      <w:tr w:rsidR="00CC45CD" w:rsidRPr="00F42071" w14:paraId="50DE81A4" w14:textId="77777777" w:rsidTr="00802260">
        <w:tc>
          <w:tcPr>
            <w:tcW w:w="914" w:type="dxa"/>
            <w:vMerge w:val="restart"/>
          </w:tcPr>
          <w:p w14:paraId="76E9A73E" w14:textId="77777777" w:rsidR="00CC45CD" w:rsidRPr="00F42071" w:rsidRDefault="00CC45CD" w:rsidP="00CC45CD">
            <w:pPr>
              <w:pStyle w:val="Sraopastraipa"/>
              <w:numPr>
                <w:ilvl w:val="0"/>
                <w:numId w:val="12"/>
              </w:numPr>
              <w:spacing w:line="240" w:lineRule="auto"/>
              <w:jc w:val="center"/>
              <w:rPr>
                <w:rFonts w:ascii="Times New Roman" w:hAnsi="Times New Roman" w:cs="Times New Roman"/>
                <w:color w:val="000000" w:themeColor="text1"/>
                <w:sz w:val="24"/>
                <w:szCs w:val="24"/>
              </w:rPr>
            </w:pPr>
          </w:p>
        </w:tc>
        <w:tc>
          <w:tcPr>
            <w:tcW w:w="3050" w:type="dxa"/>
            <w:vMerge w:val="restart"/>
          </w:tcPr>
          <w:p w14:paraId="7CC1F5DF"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Dalyvavimas Valstybinės darbo inspekcijos ir Priešgaisrinės gelbėjimo tarnybos patikrinimuose</w:t>
            </w:r>
          </w:p>
        </w:tc>
        <w:tc>
          <w:tcPr>
            <w:tcW w:w="5503" w:type="dxa"/>
          </w:tcPr>
          <w:p w14:paraId="3802720F"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Kartu su įmonės atstovais dalyvauti Valstybinės darbo inspekcijos (toliau – VDI) ir Priešgaisrinės gelbėjimo tarnybos (PGT) patikrinimuose. </w:t>
            </w:r>
          </w:p>
        </w:tc>
      </w:tr>
      <w:tr w:rsidR="00CC45CD" w:rsidRPr="00F42071" w14:paraId="193DD8FE" w14:textId="77777777" w:rsidTr="00802260">
        <w:tc>
          <w:tcPr>
            <w:tcW w:w="914" w:type="dxa"/>
            <w:vMerge/>
          </w:tcPr>
          <w:p w14:paraId="03204267" w14:textId="77777777" w:rsidR="00CC45CD" w:rsidRPr="00F42071" w:rsidRDefault="00CC45CD" w:rsidP="00802260">
            <w:pPr>
              <w:pStyle w:val="Sraopastraipa"/>
              <w:spacing w:line="240" w:lineRule="auto"/>
              <w:ind w:left="0"/>
              <w:jc w:val="center"/>
              <w:rPr>
                <w:rFonts w:ascii="Times New Roman" w:hAnsi="Times New Roman" w:cs="Times New Roman"/>
                <w:color w:val="000000" w:themeColor="text1"/>
                <w:sz w:val="24"/>
                <w:szCs w:val="24"/>
              </w:rPr>
            </w:pPr>
          </w:p>
        </w:tc>
        <w:tc>
          <w:tcPr>
            <w:tcW w:w="3050" w:type="dxa"/>
            <w:vMerge/>
          </w:tcPr>
          <w:p w14:paraId="07A02A62" w14:textId="77777777" w:rsidR="00CC45CD" w:rsidRPr="00F42071" w:rsidRDefault="00CC45CD" w:rsidP="00802260">
            <w:pPr>
              <w:pStyle w:val="Sraopastraipa"/>
              <w:spacing w:line="240" w:lineRule="auto"/>
              <w:ind w:left="0"/>
              <w:rPr>
                <w:rFonts w:ascii="Times New Roman" w:hAnsi="Times New Roman" w:cs="Times New Roman"/>
                <w:color w:val="000000" w:themeColor="text1"/>
                <w:sz w:val="24"/>
                <w:szCs w:val="24"/>
              </w:rPr>
            </w:pPr>
          </w:p>
        </w:tc>
        <w:tc>
          <w:tcPr>
            <w:tcW w:w="5503" w:type="dxa"/>
          </w:tcPr>
          <w:p w14:paraId="2686B797"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Rengti atsakymus į surašytus įmonei VDI ir PGT reikalavimus. </w:t>
            </w:r>
          </w:p>
        </w:tc>
      </w:tr>
      <w:tr w:rsidR="00CC45CD" w:rsidRPr="00F42071" w14:paraId="7454EFF1" w14:textId="77777777" w:rsidTr="00802260">
        <w:tc>
          <w:tcPr>
            <w:tcW w:w="914" w:type="dxa"/>
          </w:tcPr>
          <w:p w14:paraId="74BA34E4"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3.</w:t>
            </w:r>
          </w:p>
        </w:tc>
        <w:tc>
          <w:tcPr>
            <w:tcW w:w="3050" w:type="dxa"/>
          </w:tcPr>
          <w:p w14:paraId="268C0242"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Nuolatinė DSS ir GS reikalavimų laikymosi priežiūra ir kontrolė</w:t>
            </w:r>
          </w:p>
        </w:tc>
        <w:tc>
          <w:tcPr>
            <w:tcW w:w="5503" w:type="dxa"/>
          </w:tcPr>
          <w:p w14:paraId="643F5DBD"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Periodinių apsilankymų (ne rečiau, nei 1 kartą per mėnesį) PO administracinėse patalpose su Užsakovu suderintu laiku , vykdyti DSS ir GS teisės aktų reikalavimų laikymosi priežiūrą ir kontrolę. Ne rečiau kaip kartą per mėnesį iki einamojo mėnesio 10 dienos pateikti PO raštišką atskaitą, kurioje turi būti nurodyta mėnesio bėgyje atlikti darbai, siūlomos prevencinės priemonės darbuotojų darbingumui, sveikatai ir gyvybei išsaugoti.</w:t>
            </w:r>
          </w:p>
          <w:p w14:paraId="6DFC0B9A" w14:textId="77777777" w:rsidR="00CC45CD" w:rsidRPr="00F42071" w:rsidRDefault="00CC45CD" w:rsidP="00802260">
            <w:pPr>
              <w:autoSpaceDE w:val="0"/>
              <w:autoSpaceDN w:val="0"/>
              <w:adjustRightInd w:val="0"/>
              <w:spacing w:line="240" w:lineRule="auto"/>
              <w:ind w:firstLine="0"/>
              <w:rPr>
                <w:rFonts w:ascii="Times New Roman" w:hAnsi="Times New Roman" w:cs="Times New Roman"/>
                <w:color w:val="EE0000"/>
                <w:sz w:val="24"/>
                <w:szCs w:val="24"/>
              </w:rPr>
            </w:pPr>
            <w:r w:rsidRPr="00F42071">
              <w:rPr>
                <w:rFonts w:ascii="Times New Roman" w:hAnsi="Times New Roman" w:cs="Times New Roman"/>
                <w:color w:val="000000" w:themeColor="text1"/>
                <w:sz w:val="24"/>
                <w:szCs w:val="24"/>
              </w:rPr>
              <w:t>Apsilankymo metu (pagal suderintą grafiką, ne rečiau nei 1 kartą per mėnesį) Užsakovo pagrindinėje buveinėje ir nurodytame objekte (objektus derinant su darbų vadovais):</w:t>
            </w:r>
          </w:p>
          <w:p w14:paraId="7955FB04" w14:textId="77777777" w:rsidR="00CC45CD" w:rsidRPr="00F42071" w:rsidRDefault="00CC45CD" w:rsidP="00802260">
            <w:pPr>
              <w:autoSpaceDE w:val="0"/>
              <w:autoSpaceDN w:val="0"/>
              <w:adjustRightInd w:val="0"/>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-kontroliuoti, kaip saugiai darbuotojai atlieka darbus darbo vietose, kaip vykdo DSS bei GS reikalavimus, ar dėvi visas reikiamas ir tinkamas asmens apsaugos priemones (AAP);</w:t>
            </w:r>
          </w:p>
          <w:p w14:paraId="728BD431" w14:textId="77777777" w:rsidR="00CC45CD" w:rsidRPr="00F42071" w:rsidRDefault="00CC45CD" w:rsidP="00802260">
            <w:pPr>
              <w:autoSpaceDE w:val="0"/>
              <w:autoSpaceDN w:val="0"/>
              <w:adjustRightInd w:val="0"/>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informuoti darbuotojus ir jų tiesioginius vadovus apie darbuotojų daromas klaidas DSS ir GS klausimais, tuo pat metu paaiškinant, kaip tą veiksmą ar darbą reikėtų atlikti saugiai;</w:t>
            </w:r>
          </w:p>
          <w:p w14:paraId="795852DC" w14:textId="77777777" w:rsidR="00CC45CD" w:rsidRPr="00F42071" w:rsidRDefault="00CC45CD" w:rsidP="00802260">
            <w:pPr>
              <w:autoSpaceDE w:val="0"/>
              <w:autoSpaceDN w:val="0"/>
              <w:adjustRightInd w:val="0"/>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sekti ir kontroliuoti kaip vykdomas audito metu pateiktų pastabų ir rekomendacijų įgyvendinimas;</w:t>
            </w:r>
          </w:p>
          <w:p w14:paraId="4C6FB3E3" w14:textId="77777777" w:rsidR="00CC45CD" w:rsidRPr="00F42071" w:rsidRDefault="00CC45CD" w:rsidP="00802260">
            <w:pPr>
              <w:pStyle w:val="Sraopastraipa"/>
              <w:spacing w:line="240" w:lineRule="auto"/>
              <w:ind w:left="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informaciją apie pastebėjimus pateikti raštu.</w:t>
            </w:r>
          </w:p>
        </w:tc>
      </w:tr>
      <w:tr w:rsidR="00CC45CD" w:rsidRPr="00F42071" w14:paraId="0FE03BA6" w14:textId="77777777" w:rsidTr="00802260">
        <w:tc>
          <w:tcPr>
            <w:tcW w:w="914" w:type="dxa"/>
          </w:tcPr>
          <w:p w14:paraId="7985E0A4"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lastRenderedPageBreak/>
              <w:t xml:space="preserve">       4.</w:t>
            </w:r>
          </w:p>
        </w:tc>
        <w:tc>
          <w:tcPr>
            <w:tcW w:w="3050" w:type="dxa"/>
          </w:tcPr>
          <w:p w14:paraId="2007E998"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Darbuotojų instruktavimas DSS ir GS  klausimais</w:t>
            </w:r>
          </w:p>
        </w:tc>
        <w:tc>
          <w:tcPr>
            <w:tcW w:w="5503" w:type="dxa"/>
          </w:tcPr>
          <w:p w14:paraId="6A9922FD"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Kontroliuoti ar laiku atliekami instruktavimai DSS ir GS klausimais darbo vietoje. </w:t>
            </w:r>
          </w:p>
        </w:tc>
      </w:tr>
      <w:tr w:rsidR="00CC45CD" w:rsidRPr="00F42071" w14:paraId="2EF484AE" w14:textId="77777777" w:rsidTr="00802260">
        <w:tc>
          <w:tcPr>
            <w:tcW w:w="914" w:type="dxa"/>
            <w:vMerge w:val="restart"/>
          </w:tcPr>
          <w:p w14:paraId="285D0CD3" w14:textId="77777777" w:rsidR="00CC45CD" w:rsidRPr="00F42071" w:rsidRDefault="00CC45CD" w:rsidP="00802260">
            <w:pPr>
              <w:pStyle w:val="Sraopastraipa"/>
              <w:spacing w:line="240" w:lineRule="auto"/>
              <w:ind w:left="0"/>
              <w:jc w:val="center"/>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5.</w:t>
            </w:r>
          </w:p>
        </w:tc>
        <w:tc>
          <w:tcPr>
            <w:tcW w:w="3050" w:type="dxa"/>
            <w:vMerge w:val="restart"/>
          </w:tcPr>
          <w:p w14:paraId="14C1B300"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Darbuotojų mokymas DSS ir GS klausimais</w:t>
            </w:r>
          </w:p>
        </w:tc>
        <w:tc>
          <w:tcPr>
            <w:tcW w:w="5503" w:type="dxa"/>
          </w:tcPr>
          <w:p w14:paraId="65FCD140"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Sudaryti apmokytų DSS ir GS klausimais įmonėje darbuotojų turimų pažymėjimų sąrašą (registrą) </w:t>
            </w:r>
          </w:p>
        </w:tc>
      </w:tr>
      <w:tr w:rsidR="00CC45CD" w:rsidRPr="00F42071" w14:paraId="13A1A383" w14:textId="77777777" w:rsidTr="00802260">
        <w:tc>
          <w:tcPr>
            <w:tcW w:w="914" w:type="dxa"/>
            <w:vMerge/>
          </w:tcPr>
          <w:p w14:paraId="7592C76C" w14:textId="77777777" w:rsidR="00CC45CD" w:rsidRPr="00F42071" w:rsidRDefault="00CC45CD" w:rsidP="00802260">
            <w:pPr>
              <w:pStyle w:val="Sraopastraipa"/>
              <w:spacing w:line="240" w:lineRule="auto"/>
              <w:ind w:left="0"/>
              <w:rPr>
                <w:rFonts w:ascii="Times New Roman" w:hAnsi="Times New Roman" w:cs="Times New Roman"/>
                <w:color w:val="000000" w:themeColor="text1"/>
                <w:sz w:val="24"/>
                <w:szCs w:val="24"/>
              </w:rPr>
            </w:pPr>
          </w:p>
        </w:tc>
        <w:tc>
          <w:tcPr>
            <w:tcW w:w="3050" w:type="dxa"/>
            <w:vMerge/>
          </w:tcPr>
          <w:p w14:paraId="1AF96DA0" w14:textId="77777777" w:rsidR="00CC45CD" w:rsidRPr="00F42071" w:rsidRDefault="00CC45CD" w:rsidP="00802260">
            <w:pPr>
              <w:pStyle w:val="Sraopastraipa"/>
              <w:spacing w:line="240" w:lineRule="auto"/>
              <w:ind w:left="0"/>
              <w:rPr>
                <w:rFonts w:ascii="Times New Roman" w:hAnsi="Times New Roman" w:cs="Times New Roman"/>
                <w:color w:val="000000" w:themeColor="text1"/>
                <w:sz w:val="24"/>
                <w:szCs w:val="24"/>
              </w:rPr>
            </w:pPr>
          </w:p>
        </w:tc>
        <w:tc>
          <w:tcPr>
            <w:tcW w:w="5503" w:type="dxa"/>
          </w:tcPr>
          <w:p w14:paraId="6DEF6279" w14:textId="77777777" w:rsidR="00CC45CD" w:rsidRPr="00F42071" w:rsidRDefault="00CC45CD" w:rsidP="00802260">
            <w:pPr>
              <w:pStyle w:val="Sraopastraipa"/>
              <w:spacing w:line="240" w:lineRule="auto"/>
              <w:ind w:left="0"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Vykdyti darbuotojų turimų DSS ir GS pažymėjimų (padalinių vadovų, darbuotojų, dirbančių darbus, susijusius su didesne rizika, darbuotojų, dirbančių su potencialiai pavojingais įrenginiais) galiojimo laiko kontrolę. </w:t>
            </w:r>
          </w:p>
        </w:tc>
      </w:tr>
      <w:tr w:rsidR="00CC45CD" w:rsidRPr="00F42071" w14:paraId="2D97432E" w14:textId="77777777" w:rsidTr="00802260">
        <w:tc>
          <w:tcPr>
            <w:tcW w:w="914" w:type="dxa"/>
            <w:vMerge w:val="restart"/>
          </w:tcPr>
          <w:p w14:paraId="3B0A8D44"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6. </w:t>
            </w:r>
          </w:p>
        </w:tc>
        <w:tc>
          <w:tcPr>
            <w:tcW w:w="3050" w:type="dxa"/>
            <w:vMerge w:val="restart"/>
          </w:tcPr>
          <w:p w14:paraId="1EDA37C8"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Darbuotojų sveikatos patikrinimas </w:t>
            </w:r>
          </w:p>
        </w:tc>
        <w:tc>
          <w:tcPr>
            <w:tcW w:w="5503" w:type="dxa"/>
          </w:tcPr>
          <w:p w14:paraId="349AB179"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Pagal pareigybes ir atliekamus darbus, sudaryti kenksmingų veiksnių sąrašus, kurie įrašomi į asmens medicinines knygeles ir pagal kuriuos periodiškai tikrinama sveikata darbuotojams. </w:t>
            </w:r>
          </w:p>
        </w:tc>
      </w:tr>
      <w:tr w:rsidR="00CC45CD" w:rsidRPr="00F42071" w14:paraId="6581B891" w14:textId="77777777" w:rsidTr="00802260">
        <w:tc>
          <w:tcPr>
            <w:tcW w:w="914" w:type="dxa"/>
            <w:vMerge/>
          </w:tcPr>
          <w:p w14:paraId="1EF8F57C"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4FEE4B3F"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03C98862"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Sudaryti darbuotojų, kuriems privalomai turi būti tikrinama sveikata, sąrašus ir grafikus. </w:t>
            </w:r>
          </w:p>
        </w:tc>
      </w:tr>
      <w:tr w:rsidR="00CC45CD" w:rsidRPr="00F42071" w14:paraId="1F5059E3" w14:textId="77777777" w:rsidTr="00802260">
        <w:tc>
          <w:tcPr>
            <w:tcW w:w="914" w:type="dxa"/>
            <w:vMerge/>
          </w:tcPr>
          <w:p w14:paraId="3C928FE2"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5DA69895"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5B3870E8"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Kontroliuoti, kad būtų laiku tikrinama darbuotojų sveikata. </w:t>
            </w:r>
          </w:p>
        </w:tc>
      </w:tr>
      <w:tr w:rsidR="00CC45CD" w:rsidRPr="00F42071" w14:paraId="4C56A3F0" w14:textId="77777777" w:rsidTr="00802260">
        <w:tc>
          <w:tcPr>
            <w:tcW w:w="914" w:type="dxa"/>
            <w:vMerge w:val="restart"/>
          </w:tcPr>
          <w:p w14:paraId="689518A1"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7. </w:t>
            </w:r>
          </w:p>
        </w:tc>
        <w:tc>
          <w:tcPr>
            <w:tcW w:w="3050" w:type="dxa"/>
            <w:vMerge w:val="restart"/>
          </w:tcPr>
          <w:p w14:paraId="3ADEB70C"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Asmeninės apsaugos priemonės</w:t>
            </w:r>
          </w:p>
        </w:tc>
        <w:tc>
          <w:tcPr>
            <w:tcW w:w="5503" w:type="dxa"/>
          </w:tcPr>
          <w:p w14:paraId="0D212A0B"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Įmonės vadovo pageidavimu, konsultuoti parenkant ir įsigyjant asmens apsaugos priemones (toliau – AAP), kolektyvines apsaugos priemones.  </w:t>
            </w:r>
          </w:p>
        </w:tc>
      </w:tr>
      <w:tr w:rsidR="00CC45CD" w:rsidRPr="00F42071" w14:paraId="3C35FC2E" w14:textId="77777777" w:rsidTr="00802260">
        <w:tc>
          <w:tcPr>
            <w:tcW w:w="914" w:type="dxa"/>
            <w:vMerge/>
          </w:tcPr>
          <w:p w14:paraId="32DC1404"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3FF8B186"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42BF33E0"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Pagal pareigybes sudaryti/atnaujinti nemokamai išduodamų AAP sąrašus. </w:t>
            </w:r>
          </w:p>
        </w:tc>
      </w:tr>
      <w:tr w:rsidR="00CC45CD" w:rsidRPr="00F42071" w14:paraId="78C8D26A" w14:textId="77777777" w:rsidTr="00802260">
        <w:tc>
          <w:tcPr>
            <w:tcW w:w="914" w:type="dxa"/>
            <w:vMerge w:val="restart"/>
          </w:tcPr>
          <w:p w14:paraId="7E184873"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8. </w:t>
            </w:r>
          </w:p>
        </w:tc>
        <w:tc>
          <w:tcPr>
            <w:tcW w:w="3050" w:type="dxa"/>
            <w:vMerge w:val="restart"/>
          </w:tcPr>
          <w:p w14:paraId="04A05885"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Profesinė rizika </w:t>
            </w:r>
          </w:p>
        </w:tc>
        <w:tc>
          <w:tcPr>
            <w:tcW w:w="5503" w:type="dxa"/>
          </w:tcPr>
          <w:p w14:paraId="167099CC"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Konsultuoti profesinės rizikos identifikavimo ir vertinimo klausimais. </w:t>
            </w:r>
          </w:p>
        </w:tc>
      </w:tr>
      <w:tr w:rsidR="00CC45CD" w:rsidRPr="00F42071" w14:paraId="55CBD3D4" w14:textId="77777777" w:rsidTr="00802260">
        <w:tc>
          <w:tcPr>
            <w:tcW w:w="914" w:type="dxa"/>
            <w:vMerge/>
          </w:tcPr>
          <w:p w14:paraId="4B3D2C43"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04D7D4A5"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67056A4C"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Kontroliuoti ar darbuotojai susipažino su profesinės rizikos vertinimo rezultatais </w:t>
            </w:r>
          </w:p>
        </w:tc>
      </w:tr>
      <w:tr w:rsidR="00CC45CD" w:rsidRPr="00F42071" w14:paraId="2077B4F4" w14:textId="77777777" w:rsidTr="00802260">
        <w:tc>
          <w:tcPr>
            <w:tcW w:w="914" w:type="dxa"/>
            <w:vMerge/>
          </w:tcPr>
          <w:p w14:paraId="078A4D47"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5FC3476D"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619807FF"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Vykdyti profesinės rizikos mažinimo ir šalinimo priemonių plano įgyvendinimo kontrolę. </w:t>
            </w:r>
          </w:p>
        </w:tc>
      </w:tr>
      <w:tr w:rsidR="00CC45CD" w:rsidRPr="00F42071" w14:paraId="2B665CC2" w14:textId="77777777" w:rsidTr="00802260">
        <w:tc>
          <w:tcPr>
            <w:tcW w:w="914" w:type="dxa"/>
            <w:vMerge w:val="restart"/>
          </w:tcPr>
          <w:p w14:paraId="2B65BD06"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9. </w:t>
            </w:r>
          </w:p>
        </w:tc>
        <w:tc>
          <w:tcPr>
            <w:tcW w:w="3050" w:type="dxa"/>
            <w:vMerge w:val="restart"/>
          </w:tcPr>
          <w:p w14:paraId="7911547C"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DSS ir GS dokumentai </w:t>
            </w:r>
          </w:p>
        </w:tc>
        <w:tc>
          <w:tcPr>
            <w:tcW w:w="5503" w:type="dxa"/>
          </w:tcPr>
          <w:p w14:paraId="28E319ED"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Kontroliuoti rengiant įmonės vidinius DSS ir GS dokumentų projektus. </w:t>
            </w:r>
          </w:p>
        </w:tc>
      </w:tr>
      <w:tr w:rsidR="00CC45CD" w:rsidRPr="00F42071" w14:paraId="5E1B9E01" w14:textId="77777777" w:rsidTr="00802260">
        <w:trPr>
          <w:trHeight w:val="4810"/>
        </w:trPr>
        <w:tc>
          <w:tcPr>
            <w:tcW w:w="914" w:type="dxa"/>
            <w:vMerge/>
          </w:tcPr>
          <w:p w14:paraId="11015925"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7BC58BAC"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648C3E44"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Rengti/atnaujinti DSS ir GS dokumentų projektus:</w:t>
            </w:r>
          </w:p>
          <w:p w14:paraId="733DAF69"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DSS tarnybos steigimo dokumentus;</w:t>
            </w:r>
          </w:p>
          <w:p w14:paraId="207F40E3"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DSS ir GS instrukcijas;</w:t>
            </w:r>
          </w:p>
          <w:p w14:paraId="4CE9141D"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įmonės DSS specialistų pareiginius nuostatus; </w:t>
            </w:r>
          </w:p>
          <w:p w14:paraId="24B57999"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darbuotojų atstovų saugai ir sveikatai bei GS rinkimų dokumentus;</w:t>
            </w:r>
          </w:p>
          <w:p w14:paraId="6106ACFC"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DSS ir GS komiteto rinkimų dokumentus;</w:t>
            </w:r>
          </w:p>
          <w:p w14:paraId="5827278C"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asmeninių apsaugos priemonių parinkimo ir apskaitos dokumentus;</w:t>
            </w:r>
          </w:p>
          <w:p w14:paraId="71250431"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darbuotojų instruktavimo DSS ir GS klausimais tvarkos aprašą; </w:t>
            </w:r>
          </w:p>
          <w:p w14:paraId="341EBFF1"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darbuotojų mokymo ir žinių iš DSS ir GS srities tikrinimo tvarkos aprašą; </w:t>
            </w:r>
          </w:p>
          <w:p w14:paraId="1AB64902" w14:textId="77777777" w:rsidR="00CC45CD" w:rsidRPr="00F42071" w:rsidRDefault="00CC45CD" w:rsidP="00CC45CD">
            <w:pPr>
              <w:pStyle w:val="Sraopastraipa"/>
              <w:numPr>
                <w:ilvl w:val="0"/>
                <w:numId w:val="13"/>
              </w:numPr>
              <w:spacing w:line="240" w:lineRule="auto"/>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neblaivumo (girtumo) nustatymo ir darbuotojų nušalinimo nuo darbo tvarkos aprašą.</w:t>
            </w:r>
          </w:p>
        </w:tc>
      </w:tr>
      <w:tr w:rsidR="00CC45CD" w:rsidRPr="00F42071" w14:paraId="39DA714A" w14:textId="77777777" w:rsidTr="00802260">
        <w:tc>
          <w:tcPr>
            <w:tcW w:w="914" w:type="dxa"/>
            <w:vMerge w:val="restart"/>
          </w:tcPr>
          <w:p w14:paraId="648962C1"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lastRenderedPageBreak/>
              <w:t xml:space="preserve">      10. </w:t>
            </w:r>
          </w:p>
        </w:tc>
        <w:tc>
          <w:tcPr>
            <w:tcW w:w="3050" w:type="dxa"/>
            <w:vMerge w:val="restart"/>
          </w:tcPr>
          <w:p w14:paraId="059E7084"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Nelaimingi atsitikimai, incidentai ir profesinės ligos</w:t>
            </w:r>
          </w:p>
        </w:tc>
        <w:tc>
          <w:tcPr>
            <w:tcW w:w="5503" w:type="dxa"/>
          </w:tcPr>
          <w:p w14:paraId="2A4F28BC"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Dalyvauti atliekant nelaimingų atsitikimų darbe, pakeliui į/iš darbo, incidentų bei profesinių ligų tyrimą.  </w:t>
            </w:r>
          </w:p>
        </w:tc>
      </w:tr>
      <w:tr w:rsidR="00CC45CD" w:rsidRPr="00F42071" w14:paraId="70EE8935" w14:textId="77777777" w:rsidTr="00802260">
        <w:tc>
          <w:tcPr>
            <w:tcW w:w="914" w:type="dxa"/>
            <w:vMerge/>
          </w:tcPr>
          <w:p w14:paraId="0C38F82E"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0095BD74"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0B91BC39"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Analizuoti nelaimingų atsitikimų darbe, profesinių ligų bei incidentų aplinkybes ir priežastis. </w:t>
            </w:r>
          </w:p>
        </w:tc>
      </w:tr>
      <w:tr w:rsidR="00CC45CD" w:rsidRPr="00F42071" w14:paraId="1B8CCE3C" w14:textId="77777777" w:rsidTr="00802260">
        <w:tc>
          <w:tcPr>
            <w:tcW w:w="914" w:type="dxa"/>
            <w:vMerge/>
          </w:tcPr>
          <w:p w14:paraId="0A12ABEF"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095A9A76"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73E461E7"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Įmonės vadovo pavedimu, pristatyti reikalingus dokumentus į VDI </w:t>
            </w:r>
          </w:p>
        </w:tc>
      </w:tr>
      <w:tr w:rsidR="00CC45CD" w:rsidRPr="00F42071" w14:paraId="351848D1" w14:textId="77777777" w:rsidTr="00802260">
        <w:tc>
          <w:tcPr>
            <w:tcW w:w="914" w:type="dxa"/>
            <w:vMerge/>
          </w:tcPr>
          <w:p w14:paraId="03D09C42"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750735E3"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30AB4239"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Registruoti įmonėje įvykusius nelaimingus atsitikimus darbe, profesines ligas bei incidentus.</w:t>
            </w:r>
          </w:p>
        </w:tc>
      </w:tr>
      <w:tr w:rsidR="00CC45CD" w:rsidRPr="00F42071" w14:paraId="7C92B9DA" w14:textId="77777777" w:rsidTr="00802260">
        <w:tc>
          <w:tcPr>
            <w:tcW w:w="914" w:type="dxa"/>
            <w:vMerge/>
          </w:tcPr>
          <w:p w14:paraId="7FAE5808" w14:textId="77777777" w:rsidR="00CC45CD" w:rsidRPr="00F42071" w:rsidRDefault="00CC45CD" w:rsidP="00802260">
            <w:pPr>
              <w:spacing w:line="240" w:lineRule="auto"/>
              <w:jc w:val="right"/>
              <w:rPr>
                <w:rFonts w:ascii="Times New Roman" w:hAnsi="Times New Roman" w:cs="Times New Roman"/>
                <w:color w:val="000000" w:themeColor="text1"/>
                <w:sz w:val="24"/>
                <w:szCs w:val="24"/>
              </w:rPr>
            </w:pPr>
          </w:p>
        </w:tc>
        <w:tc>
          <w:tcPr>
            <w:tcW w:w="3050" w:type="dxa"/>
            <w:vMerge/>
          </w:tcPr>
          <w:p w14:paraId="5E743080" w14:textId="77777777" w:rsidR="00CC45CD" w:rsidRPr="00F42071" w:rsidRDefault="00CC45CD" w:rsidP="00802260">
            <w:pPr>
              <w:spacing w:line="240" w:lineRule="auto"/>
              <w:rPr>
                <w:rFonts w:ascii="Times New Roman" w:hAnsi="Times New Roman" w:cs="Times New Roman"/>
                <w:color w:val="000000" w:themeColor="text1"/>
                <w:sz w:val="24"/>
                <w:szCs w:val="24"/>
              </w:rPr>
            </w:pPr>
          </w:p>
        </w:tc>
        <w:tc>
          <w:tcPr>
            <w:tcW w:w="5503" w:type="dxa"/>
          </w:tcPr>
          <w:p w14:paraId="2A75999C"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Kontroliuoti ar sudaromi prevencinių priemonių planai. </w:t>
            </w:r>
          </w:p>
        </w:tc>
      </w:tr>
      <w:tr w:rsidR="00CC45CD" w:rsidRPr="00F42071" w14:paraId="5240B5E6" w14:textId="77777777" w:rsidTr="00802260">
        <w:tc>
          <w:tcPr>
            <w:tcW w:w="914" w:type="dxa"/>
          </w:tcPr>
          <w:p w14:paraId="23F0EBA4"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 xml:space="preserve">      11. </w:t>
            </w:r>
          </w:p>
        </w:tc>
        <w:tc>
          <w:tcPr>
            <w:tcW w:w="3050" w:type="dxa"/>
          </w:tcPr>
          <w:p w14:paraId="6C8CA766"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rPr>
              <w:t>Žalieji reikalavimai paslaugoms</w:t>
            </w:r>
          </w:p>
        </w:tc>
        <w:tc>
          <w:tcPr>
            <w:tcW w:w="5503" w:type="dxa"/>
          </w:tcPr>
          <w:p w14:paraId="6AFEF66D" w14:textId="77777777" w:rsidR="00CC45CD" w:rsidRPr="00F42071" w:rsidRDefault="00CC45CD" w:rsidP="00802260">
            <w:pPr>
              <w:spacing w:line="240" w:lineRule="auto"/>
              <w:ind w:firstLine="0"/>
              <w:rPr>
                <w:rFonts w:ascii="Times New Roman" w:hAnsi="Times New Roman" w:cs="Times New Roman"/>
                <w:color w:val="000000" w:themeColor="text1"/>
                <w:sz w:val="24"/>
                <w:szCs w:val="24"/>
              </w:rPr>
            </w:pPr>
            <w:r w:rsidRPr="00F42071">
              <w:rPr>
                <w:rFonts w:ascii="Times New Roman" w:hAnsi="Times New Roman" w:cs="Times New Roman"/>
                <w:color w:val="000000" w:themeColor="text1"/>
                <w:sz w:val="24"/>
                <w:szCs w:val="24"/>
                <w:shd w:val="clear" w:color="auto" w:fill="FFFFFF"/>
              </w:rPr>
              <w:t xml:space="preserve">Vykdomas žaliasis pirkimas pagal Lietuvos Respublikos aplinkos ministro 2022 m. gruodžio 13 d. įsakymu Nr. D1-401 patvirtintą „Aplinkos apsaugos kriterijų taikymo, vykdant žaliuosius pirkimus, tvarkos aprašą“ (toliau – Tvarkos aprašas) pirkimui taikomas aplinkosauginis kriterijus: 4.4.3. perkama tik nematerialaus pobūdžio paslauga, nesusijusi su  materialaus objekto sukūrimu, kurios teikimo metu nėra  numatomas reikšmingas neigiamas poveikis aplinkai, nesukuriamas taršos šaltinis ir negeneruojamos atliekos t. y. perkamos darbuotojų saugos konsultacinės paslaugos, todėl papildomi aplinkosauginiai reikalavimai nenustatomi.   </w:t>
            </w:r>
          </w:p>
        </w:tc>
      </w:tr>
    </w:tbl>
    <w:p w14:paraId="178F0D9A" w14:textId="77777777" w:rsidR="00CC45CD" w:rsidRPr="00F42071" w:rsidRDefault="00CC45CD" w:rsidP="00CC45CD">
      <w:pPr>
        <w:jc w:val="center"/>
        <w:rPr>
          <w:rFonts w:ascii="Times New Roman" w:hAnsi="Times New Roman" w:cs="Times New Roman"/>
          <w:sz w:val="24"/>
          <w:szCs w:val="24"/>
        </w:rPr>
      </w:pPr>
    </w:p>
    <w:p w14:paraId="660986A3" w14:textId="77777777" w:rsidR="00CC45CD" w:rsidRPr="00F42071" w:rsidRDefault="00CC45CD" w:rsidP="00CC45CD">
      <w:pPr>
        <w:jc w:val="center"/>
        <w:rPr>
          <w:rFonts w:ascii="Times New Roman" w:hAnsi="Times New Roman" w:cs="Times New Roman"/>
          <w:sz w:val="24"/>
          <w:szCs w:val="24"/>
        </w:rPr>
      </w:pPr>
    </w:p>
    <w:p w14:paraId="167F162D" w14:textId="77777777" w:rsidR="00CC45CD" w:rsidRPr="00F42071" w:rsidRDefault="00CC45CD" w:rsidP="00CC45CD">
      <w:pPr>
        <w:jc w:val="center"/>
        <w:rPr>
          <w:rFonts w:ascii="Times New Roman" w:hAnsi="Times New Roman" w:cs="Times New Roman"/>
          <w:sz w:val="24"/>
          <w:szCs w:val="24"/>
        </w:rPr>
      </w:pPr>
    </w:p>
    <w:p w14:paraId="24827299" w14:textId="77777777" w:rsidR="00CC45CD" w:rsidRPr="00F42071" w:rsidRDefault="00CC45CD" w:rsidP="00CC45CD">
      <w:pPr>
        <w:jc w:val="center"/>
        <w:rPr>
          <w:rFonts w:ascii="Times New Roman" w:hAnsi="Times New Roman" w:cs="Times New Roman"/>
          <w:sz w:val="24"/>
          <w:szCs w:val="24"/>
        </w:rPr>
      </w:pPr>
      <w:r w:rsidRPr="00F42071">
        <w:rPr>
          <w:rFonts w:ascii="Times New Roman" w:hAnsi="Times New Roman" w:cs="Times New Roman"/>
          <w:sz w:val="24"/>
          <w:szCs w:val="24"/>
        </w:rPr>
        <w:t>_____________________________</w:t>
      </w:r>
    </w:p>
    <w:p w14:paraId="3B731E8A" w14:textId="77777777" w:rsidR="00CC45CD" w:rsidRPr="00F42071" w:rsidRDefault="00CC45CD" w:rsidP="00CC45CD">
      <w:pPr>
        <w:rPr>
          <w:rFonts w:ascii="Times New Roman" w:hAnsi="Times New Roman" w:cs="Times New Roman"/>
          <w:sz w:val="24"/>
          <w:szCs w:val="24"/>
        </w:rPr>
      </w:pPr>
    </w:p>
    <w:p w14:paraId="1C7484D0" w14:textId="77777777" w:rsidR="00FA4FEB" w:rsidRDefault="00FA4FEB" w:rsidP="00823439">
      <w:pPr>
        <w:jc w:val="right"/>
        <w:rPr>
          <w:rFonts w:ascii="Times New Roman" w:hAnsi="Times New Roman" w:cs="Times New Roman"/>
          <w:sz w:val="24"/>
          <w:szCs w:val="24"/>
        </w:rPr>
      </w:pPr>
    </w:p>
    <w:p w14:paraId="571BEBE3" w14:textId="77777777" w:rsidR="00FA4FEB" w:rsidRDefault="00FA4FEB" w:rsidP="00823439">
      <w:pPr>
        <w:jc w:val="right"/>
        <w:rPr>
          <w:rFonts w:ascii="Times New Roman" w:hAnsi="Times New Roman" w:cs="Times New Roman"/>
          <w:sz w:val="24"/>
          <w:szCs w:val="24"/>
        </w:rPr>
      </w:pPr>
    </w:p>
    <w:p w14:paraId="4A603E43" w14:textId="77777777" w:rsidR="00FA4FEB" w:rsidRDefault="00FA4FEB" w:rsidP="00823439">
      <w:pPr>
        <w:jc w:val="right"/>
        <w:rPr>
          <w:rFonts w:ascii="Times New Roman" w:hAnsi="Times New Roman" w:cs="Times New Roman"/>
          <w:sz w:val="24"/>
          <w:szCs w:val="24"/>
        </w:rPr>
      </w:pPr>
    </w:p>
    <w:p w14:paraId="0C8AC449" w14:textId="77777777" w:rsidR="00FA4FEB" w:rsidRDefault="00FA4FEB" w:rsidP="00823439">
      <w:pPr>
        <w:jc w:val="right"/>
        <w:rPr>
          <w:rFonts w:ascii="Times New Roman" w:hAnsi="Times New Roman" w:cs="Times New Roman"/>
          <w:sz w:val="24"/>
          <w:szCs w:val="24"/>
        </w:rPr>
      </w:pPr>
    </w:p>
    <w:p w14:paraId="7BE56BD7" w14:textId="77777777" w:rsidR="00FA4FEB" w:rsidRDefault="00FA4FEB" w:rsidP="00823439">
      <w:pPr>
        <w:jc w:val="right"/>
        <w:rPr>
          <w:rFonts w:ascii="Times New Roman" w:hAnsi="Times New Roman" w:cs="Times New Roman"/>
          <w:sz w:val="24"/>
          <w:szCs w:val="24"/>
        </w:rPr>
      </w:pPr>
    </w:p>
    <w:p w14:paraId="0CFCE6FF" w14:textId="77777777" w:rsidR="00FA4FEB" w:rsidRDefault="00FA4FEB" w:rsidP="00823439">
      <w:pPr>
        <w:jc w:val="right"/>
        <w:rPr>
          <w:rFonts w:ascii="Times New Roman" w:hAnsi="Times New Roman" w:cs="Times New Roman"/>
          <w:sz w:val="24"/>
          <w:szCs w:val="24"/>
        </w:rPr>
      </w:pPr>
    </w:p>
    <w:p w14:paraId="11201A61" w14:textId="77777777" w:rsidR="00FA4FEB" w:rsidRDefault="00FA4FEB" w:rsidP="00823439">
      <w:pPr>
        <w:jc w:val="right"/>
        <w:rPr>
          <w:rFonts w:ascii="Times New Roman" w:hAnsi="Times New Roman" w:cs="Times New Roman"/>
          <w:sz w:val="24"/>
          <w:szCs w:val="24"/>
        </w:rPr>
      </w:pPr>
    </w:p>
    <w:p w14:paraId="09CBBA9F" w14:textId="77777777" w:rsidR="00FA4FEB" w:rsidRDefault="00FA4FEB" w:rsidP="00823439">
      <w:pPr>
        <w:jc w:val="right"/>
        <w:rPr>
          <w:rFonts w:ascii="Times New Roman" w:hAnsi="Times New Roman" w:cs="Times New Roman"/>
          <w:sz w:val="24"/>
          <w:szCs w:val="24"/>
        </w:rPr>
      </w:pPr>
    </w:p>
    <w:p w14:paraId="44BCF309" w14:textId="77777777" w:rsidR="00FA4FEB" w:rsidRDefault="00FA4FEB" w:rsidP="00823439">
      <w:pPr>
        <w:jc w:val="right"/>
        <w:rPr>
          <w:rFonts w:ascii="Times New Roman" w:hAnsi="Times New Roman" w:cs="Times New Roman"/>
          <w:sz w:val="24"/>
          <w:szCs w:val="24"/>
        </w:rPr>
      </w:pPr>
    </w:p>
    <w:p w14:paraId="50D5071A" w14:textId="77777777" w:rsidR="00FA4FEB" w:rsidRDefault="00FA4FEB" w:rsidP="00823439">
      <w:pPr>
        <w:jc w:val="right"/>
        <w:rPr>
          <w:rFonts w:ascii="Times New Roman" w:hAnsi="Times New Roman" w:cs="Times New Roman"/>
          <w:sz w:val="24"/>
          <w:szCs w:val="24"/>
        </w:rPr>
      </w:pPr>
    </w:p>
    <w:p w14:paraId="61793543" w14:textId="77777777" w:rsidR="00FA4FEB" w:rsidRDefault="00FA4FEB" w:rsidP="00823439">
      <w:pPr>
        <w:jc w:val="right"/>
        <w:rPr>
          <w:rFonts w:ascii="Times New Roman" w:hAnsi="Times New Roman" w:cs="Times New Roman"/>
          <w:sz w:val="24"/>
          <w:szCs w:val="24"/>
        </w:rPr>
      </w:pPr>
    </w:p>
    <w:p w14:paraId="687F5C42" w14:textId="77777777" w:rsidR="00FA4FEB" w:rsidRDefault="00FA4FEB" w:rsidP="00823439">
      <w:pPr>
        <w:jc w:val="right"/>
        <w:rPr>
          <w:rFonts w:ascii="Times New Roman" w:hAnsi="Times New Roman" w:cs="Times New Roman"/>
          <w:sz w:val="24"/>
          <w:szCs w:val="24"/>
        </w:rPr>
      </w:pPr>
    </w:p>
    <w:p w14:paraId="0DB7EDF1" w14:textId="77777777" w:rsidR="00FA4FEB" w:rsidRDefault="00FA4FEB" w:rsidP="00823439">
      <w:pPr>
        <w:jc w:val="right"/>
        <w:rPr>
          <w:rFonts w:ascii="Times New Roman" w:hAnsi="Times New Roman" w:cs="Times New Roman"/>
          <w:sz w:val="24"/>
          <w:szCs w:val="24"/>
        </w:rPr>
      </w:pPr>
    </w:p>
    <w:p w14:paraId="20177EDA" w14:textId="77777777" w:rsidR="00FA4FEB" w:rsidRDefault="00FA4FEB" w:rsidP="00823439">
      <w:pPr>
        <w:jc w:val="right"/>
        <w:rPr>
          <w:rFonts w:ascii="Times New Roman" w:hAnsi="Times New Roman" w:cs="Times New Roman"/>
          <w:sz w:val="24"/>
          <w:szCs w:val="24"/>
        </w:rPr>
      </w:pPr>
    </w:p>
    <w:p w14:paraId="44A01A0D" w14:textId="77777777" w:rsidR="00FA4FEB" w:rsidRDefault="00FA4FEB" w:rsidP="00823439">
      <w:pPr>
        <w:jc w:val="right"/>
        <w:rPr>
          <w:rFonts w:ascii="Times New Roman" w:hAnsi="Times New Roman" w:cs="Times New Roman"/>
          <w:sz w:val="24"/>
          <w:szCs w:val="24"/>
        </w:rPr>
      </w:pPr>
    </w:p>
    <w:p w14:paraId="1C662F59" w14:textId="77777777" w:rsidR="00FA4FEB" w:rsidRDefault="00FA4FEB" w:rsidP="00823439">
      <w:pPr>
        <w:jc w:val="right"/>
        <w:rPr>
          <w:rFonts w:ascii="Times New Roman" w:hAnsi="Times New Roman" w:cs="Times New Roman"/>
          <w:sz w:val="24"/>
          <w:szCs w:val="24"/>
        </w:rPr>
      </w:pPr>
    </w:p>
    <w:p w14:paraId="37324AD9" w14:textId="77777777" w:rsidR="00FA4FEB" w:rsidRDefault="00FA4FEB" w:rsidP="00CC45CD">
      <w:pPr>
        <w:ind w:firstLine="0"/>
        <w:rPr>
          <w:rFonts w:ascii="Times New Roman" w:hAnsi="Times New Roman" w:cs="Times New Roman"/>
          <w:sz w:val="24"/>
          <w:szCs w:val="24"/>
        </w:rPr>
      </w:pPr>
    </w:p>
    <w:p w14:paraId="29F960D1" w14:textId="7A9B69AF" w:rsidR="00823439" w:rsidRPr="00823439" w:rsidRDefault="00823439" w:rsidP="00823439">
      <w:pPr>
        <w:jc w:val="right"/>
        <w:rPr>
          <w:rFonts w:ascii="Times New Roman" w:hAnsi="Times New Roman" w:cs="Times New Roman"/>
          <w:sz w:val="24"/>
          <w:szCs w:val="24"/>
        </w:rPr>
      </w:pPr>
      <w:r w:rsidRPr="00823439">
        <w:rPr>
          <w:rFonts w:ascii="Times New Roman" w:hAnsi="Times New Roman" w:cs="Times New Roman"/>
          <w:sz w:val="24"/>
          <w:szCs w:val="24"/>
        </w:rPr>
        <w:t xml:space="preserve">Sutarties 2 priedas </w:t>
      </w:r>
    </w:p>
    <w:p w14:paraId="5F04071E" w14:textId="77777777" w:rsidR="00823439" w:rsidRPr="00823439" w:rsidRDefault="00823439" w:rsidP="00823439">
      <w:pPr>
        <w:rPr>
          <w:rFonts w:ascii="Times New Roman" w:hAnsi="Times New Roman" w:cs="Times New Roman"/>
          <w:sz w:val="24"/>
          <w:szCs w:val="24"/>
        </w:rPr>
      </w:pPr>
    </w:p>
    <w:p w14:paraId="3891F7E5" w14:textId="77777777" w:rsidR="00823439" w:rsidRPr="00823439" w:rsidRDefault="00823439" w:rsidP="00823439">
      <w:pPr>
        <w:rPr>
          <w:rFonts w:ascii="Times New Roman" w:hAnsi="Times New Roman" w:cs="Times New Roman"/>
          <w:sz w:val="24"/>
          <w:szCs w:val="24"/>
        </w:rPr>
      </w:pPr>
    </w:p>
    <w:p w14:paraId="52DFD88B" w14:textId="77777777" w:rsidR="00823439" w:rsidRPr="00823439" w:rsidRDefault="00823439" w:rsidP="00823439">
      <w:pPr>
        <w:tabs>
          <w:tab w:val="left" w:pos="4173"/>
        </w:tabs>
        <w:rPr>
          <w:rFonts w:ascii="Times New Roman" w:hAnsi="Times New Roman" w:cs="Times New Roman"/>
          <w:b/>
          <w:bCs/>
          <w:sz w:val="24"/>
          <w:szCs w:val="24"/>
        </w:rPr>
      </w:pPr>
      <w:r w:rsidRPr="00823439">
        <w:rPr>
          <w:rFonts w:ascii="Times New Roman" w:hAnsi="Times New Roman" w:cs="Times New Roman"/>
          <w:sz w:val="24"/>
          <w:szCs w:val="24"/>
        </w:rPr>
        <w:tab/>
      </w:r>
      <w:r w:rsidRPr="00823439">
        <w:rPr>
          <w:rFonts w:ascii="Times New Roman" w:hAnsi="Times New Roman" w:cs="Times New Roman"/>
          <w:b/>
          <w:bCs/>
          <w:sz w:val="24"/>
          <w:szCs w:val="24"/>
        </w:rPr>
        <w:t xml:space="preserve">TIEKĖJO PASIŪLYMAS </w:t>
      </w:r>
    </w:p>
    <w:p w14:paraId="708329DB" w14:textId="77777777" w:rsidR="00823439" w:rsidRPr="00823439" w:rsidRDefault="00823439" w:rsidP="00823439">
      <w:pPr>
        <w:rPr>
          <w:rFonts w:ascii="Times New Roman" w:hAnsi="Times New Roman" w:cs="Times New Roman"/>
          <w:sz w:val="24"/>
          <w:szCs w:val="24"/>
        </w:rPr>
      </w:pPr>
    </w:p>
    <w:p w14:paraId="72E99CD5" w14:textId="77777777" w:rsidR="00823439" w:rsidRPr="00823439" w:rsidRDefault="00823439" w:rsidP="00823439">
      <w:pPr>
        <w:rPr>
          <w:rFonts w:ascii="Times New Roman" w:hAnsi="Times New Roman" w:cs="Times New Roman"/>
          <w:sz w:val="24"/>
          <w:szCs w:val="24"/>
        </w:rPr>
      </w:pPr>
    </w:p>
    <w:p w14:paraId="07329556" w14:textId="77777777" w:rsidR="00823439" w:rsidRPr="00823439" w:rsidRDefault="00823439" w:rsidP="00823439">
      <w:pPr>
        <w:rPr>
          <w:rFonts w:ascii="Times New Roman" w:hAnsi="Times New Roman" w:cs="Times New Roman"/>
          <w:sz w:val="24"/>
          <w:szCs w:val="24"/>
        </w:rPr>
      </w:pPr>
    </w:p>
    <w:p w14:paraId="3A97C4C2" w14:textId="77777777" w:rsidR="00823439" w:rsidRPr="00823439" w:rsidRDefault="00823439" w:rsidP="00823439">
      <w:pPr>
        <w:rPr>
          <w:rFonts w:ascii="Times New Roman" w:hAnsi="Times New Roman" w:cs="Times New Roman"/>
          <w:sz w:val="24"/>
          <w:szCs w:val="24"/>
        </w:rPr>
      </w:pPr>
    </w:p>
    <w:p w14:paraId="6B640903" w14:textId="77777777" w:rsidR="00823439" w:rsidRPr="00823439" w:rsidRDefault="00823439" w:rsidP="00823439">
      <w:pPr>
        <w:rPr>
          <w:rFonts w:ascii="Times New Roman" w:hAnsi="Times New Roman" w:cs="Times New Roman"/>
          <w:sz w:val="24"/>
          <w:szCs w:val="24"/>
        </w:rPr>
      </w:pPr>
    </w:p>
    <w:p w14:paraId="77BA9D51" w14:textId="77777777" w:rsidR="00823439" w:rsidRPr="00823439" w:rsidRDefault="00823439" w:rsidP="00823439">
      <w:pPr>
        <w:rPr>
          <w:rFonts w:ascii="Times New Roman" w:hAnsi="Times New Roman" w:cs="Times New Roman"/>
          <w:sz w:val="24"/>
          <w:szCs w:val="24"/>
        </w:rPr>
      </w:pPr>
    </w:p>
    <w:p w14:paraId="4D32158D" w14:textId="77777777" w:rsidR="00823439" w:rsidRPr="00823439" w:rsidRDefault="00823439" w:rsidP="00823439">
      <w:pPr>
        <w:rPr>
          <w:rFonts w:ascii="Times New Roman" w:hAnsi="Times New Roman" w:cs="Times New Roman"/>
          <w:sz w:val="24"/>
          <w:szCs w:val="24"/>
        </w:rPr>
      </w:pPr>
    </w:p>
    <w:p w14:paraId="15719612" w14:textId="77777777" w:rsidR="00823439" w:rsidRPr="00823439" w:rsidRDefault="00823439" w:rsidP="00823439">
      <w:pPr>
        <w:rPr>
          <w:rFonts w:ascii="Times New Roman" w:hAnsi="Times New Roman" w:cs="Times New Roman"/>
          <w:sz w:val="24"/>
          <w:szCs w:val="24"/>
        </w:rPr>
      </w:pPr>
    </w:p>
    <w:p w14:paraId="4196EDD5" w14:textId="77777777" w:rsidR="00823439" w:rsidRPr="00823439" w:rsidRDefault="00823439" w:rsidP="00823439">
      <w:pPr>
        <w:rPr>
          <w:rFonts w:ascii="Times New Roman" w:hAnsi="Times New Roman" w:cs="Times New Roman"/>
          <w:sz w:val="24"/>
          <w:szCs w:val="24"/>
        </w:rPr>
      </w:pPr>
    </w:p>
    <w:p w14:paraId="562ECE2F" w14:textId="77777777" w:rsidR="00823439" w:rsidRPr="00823439" w:rsidRDefault="00823439" w:rsidP="00823439">
      <w:pPr>
        <w:rPr>
          <w:rFonts w:ascii="Times New Roman" w:hAnsi="Times New Roman" w:cs="Times New Roman"/>
          <w:sz w:val="24"/>
          <w:szCs w:val="24"/>
        </w:rPr>
      </w:pPr>
    </w:p>
    <w:p w14:paraId="5CA8B7B1" w14:textId="77777777" w:rsidR="00823439" w:rsidRPr="00823439" w:rsidRDefault="00823439" w:rsidP="00823439">
      <w:pPr>
        <w:rPr>
          <w:rFonts w:ascii="Times New Roman" w:hAnsi="Times New Roman" w:cs="Times New Roman"/>
          <w:sz w:val="24"/>
          <w:szCs w:val="24"/>
        </w:rPr>
      </w:pPr>
    </w:p>
    <w:p w14:paraId="4F9BDA3D" w14:textId="77777777" w:rsidR="00823439" w:rsidRPr="00823439" w:rsidRDefault="00823439" w:rsidP="00823439">
      <w:pPr>
        <w:rPr>
          <w:rFonts w:ascii="Times New Roman" w:hAnsi="Times New Roman" w:cs="Times New Roman"/>
          <w:sz w:val="24"/>
          <w:szCs w:val="24"/>
        </w:rPr>
      </w:pPr>
    </w:p>
    <w:p w14:paraId="2910474E" w14:textId="77777777" w:rsidR="00823439" w:rsidRPr="00FA66C6" w:rsidRDefault="00823439" w:rsidP="00823439"/>
    <w:p w14:paraId="708C3973" w14:textId="77777777" w:rsidR="00823439" w:rsidRPr="00FA66C6" w:rsidRDefault="00823439" w:rsidP="00823439"/>
    <w:p w14:paraId="4E84E0DF" w14:textId="77777777" w:rsidR="00823439" w:rsidRPr="00FA66C6" w:rsidRDefault="00823439" w:rsidP="00823439"/>
    <w:p w14:paraId="5AB39AA9" w14:textId="77777777" w:rsidR="00823439" w:rsidRPr="00FA66C6" w:rsidRDefault="00823439" w:rsidP="00823439"/>
    <w:p w14:paraId="37412275" w14:textId="77777777" w:rsidR="00823439" w:rsidRPr="00FA66C6" w:rsidRDefault="00823439" w:rsidP="00823439"/>
    <w:p w14:paraId="58D3ACE8" w14:textId="77777777" w:rsidR="00823439" w:rsidRPr="00FA66C6" w:rsidRDefault="00823439" w:rsidP="00823439"/>
    <w:p w14:paraId="4B9D2848" w14:textId="77777777" w:rsidR="00823439" w:rsidRPr="00FA66C6" w:rsidRDefault="00823439" w:rsidP="00823439"/>
    <w:p w14:paraId="671F307D" w14:textId="77777777" w:rsidR="00823439" w:rsidRPr="00FA66C6" w:rsidRDefault="00823439" w:rsidP="00823439"/>
    <w:p w14:paraId="32941F8D" w14:textId="77777777" w:rsidR="00823439" w:rsidRPr="00FA66C6" w:rsidRDefault="00823439" w:rsidP="00823439"/>
    <w:p w14:paraId="778B2C87" w14:textId="77777777" w:rsidR="00823439" w:rsidRPr="00FA66C6" w:rsidRDefault="00823439" w:rsidP="00823439"/>
    <w:p w14:paraId="31381BBF" w14:textId="77777777" w:rsidR="00823439" w:rsidRPr="00FA66C6" w:rsidRDefault="00823439" w:rsidP="00823439"/>
    <w:p w14:paraId="508D4D05" w14:textId="77777777" w:rsidR="00823439" w:rsidRPr="00FA66C6" w:rsidRDefault="00823439" w:rsidP="00823439"/>
    <w:p w14:paraId="57D0A277" w14:textId="77777777" w:rsidR="00823439" w:rsidRPr="00FA66C6" w:rsidRDefault="00823439" w:rsidP="00823439"/>
    <w:p w14:paraId="79F58D6A" w14:textId="77777777" w:rsidR="00823439" w:rsidRPr="00FA66C6" w:rsidRDefault="00823439" w:rsidP="00823439"/>
    <w:p w14:paraId="5C3F01B5" w14:textId="77777777" w:rsidR="00823439" w:rsidRPr="00FA66C6" w:rsidRDefault="00823439" w:rsidP="00823439"/>
    <w:p w14:paraId="783173A9" w14:textId="77777777" w:rsidR="00823439" w:rsidRPr="00FA66C6" w:rsidRDefault="00823439" w:rsidP="00823439"/>
    <w:p w14:paraId="1C2F24B7" w14:textId="77777777" w:rsidR="00823439" w:rsidRPr="00FA66C6" w:rsidRDefault="00823439" w:rsidP="00823439"/>
    <w:p w14:paraId="57A03FF2" w14:textId="77777777" w:rsidR="00823439" w:rsidRPr="00FA66C6" w:rsidRDefault="00823439" w:rsidP="00823439"/>
    <w:p w14:paraId="61C667BE" w14:textId="77777777" w:rsidR="00823439" w:rsidRPr="00FA66C6" w:rsidRDefault="00823439" w:rsidP="00CC45CD">
      <w:pPr>
        <w:ind w:firstLine="0"/>
      </w:pPr>
    </w:p>
    <w:p w14:paraId="1386C7D5" w14:textId="77777777" w:rsidR="00823439" w:rsidRDefault="00823439" w:rsidP="00823439">
      <w:pPr>
        <w:rPr>
          <w:b/>
          <w:bCs/>
        </w:rPr>
      </w:pPr>
    </w:p>
    <w:p w14:paraId="1C147CD1" w14:textId="6FD887CB" w:rsidR="00823439" w:rsidRPr="00FA66C6" w:rsidRDefault="00823439" w:rsidP="00FA4FEB">
      <w:pPr>
        <w:tabs>
          <w:tab w:val="left" w:pos="4400"/>
        </w:tabs>
      </w:pPr>
      <w:r>
        <w:tab/>
        <w:t>______________________</w:t>
      </w:r>
    </w:p>
    <w:p w14:paraId="3B1B44D5" w14:textId="26ACE13A"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3B7BCF8E" w:rsidR="009B4090" w:rsidRPr="00CC45CD" w:rsidRDefault="00112F92" w:rsidP="00303C8C">
      <w:pPr>
        <w:ind w:firstLine="0"/>
        <w:rPr>
          <w:rFonts w:ascii="Times New Roman" w:eastAsiaTheme="minorHAnsi" w:hAnsi="Times New Roman" w:cs="Times New Roman"/>
          <w:bCs/>
          <w:iCs/>
          <w:sz w:val="24"/>
          <w:szCs w:val="24"/>
        </w:rPr>
      </w:pPr>
      <w:r>
        <w:rPr>
          <w:rFonts w:ascii="Arial" w:eastAsiaTheme="minorHAnsi" w:hAnsi="Arial" w:cs="Arial"/>
          <w:bCs/>
          <w:iCs/>
        </w:rPr>
        <w:br w:type="page"/>
      </w:r>
      <w:r w:rsidR="00303C8C" w:rsidRPr="00CC45CD">
        <w:rPr>
          <w:rFonts w:ascii="Times New Roman" w:hAnsi="Times New Roman" w:cs="Times New Roman"/>
          <w:sz w:val="24"/>
          <w:szCs w:val="24"/>
        </w:rPr>
        <w:lastRenderedPageBreak/>
        <w:t xml:space="preserve">                                                                                                         </w:t>
      </w:r>
      <w:r w:rsidR="005110A6" w:rsidRPr="00CC45CD">
        <w:rPr>
          <w:rFonts w:ascii="Times New Roman" w:hAnsi="Times New Roman" w:cs="Times New Roman"/>
          <w:sz w:val="24"/>
          <w:szCs w:val="24"/>
        </w:rPr>
        <w:t>Pirki</w:t>
      </w:r>
      <w:r w:rsidR="006022C3">
        <w:rPr>
          <w:rFonts w:ascii="Times New Roman" w:hAnsi="Times New Roman" w:cs="Times New Roman"/>
          <w:sz w:val="24"/>
          <w:szCs w:val="24"/>
        </w:rPr>
        <w:t xml:space="preserve">mo </w:t>
      </w:r>
      <w:r w:rsidR="005110A6" w:rsidRPr="00CC45CD">
        <w:rPr>
          <w:rFonts w:ascii="Times New Roman" w:hAnsi="Times New Roman" w:cs="Times New Roman"/>
          <w:sz w:val="24"/>
          <w:szCs w:val="24"/>
        </w:rPr>
        <w:t xml:space="preserve">sąlygų </w:t>
      </w:r>
      <w:r w:rsidR="0012726D" w:rsidRPr="00CC45CD">
        <w:rPr>
          <w:rFonts w:ascii="Times New Roman" w:hAnsi="Times New Roman" w:cs="Times New Roman"/>
          <w:sz w:val="24"/>
          <w:szCs w:val="24"/>
        </w:rPr>
        <w:t>8</w:t>
      </w:r>
      <w:r w:rsidR="005110A6" w:rsidRPr="00CC45CD">
        <w:rPr>
          <w:rFonts w:ascii="Times New Roman" w:hAnsi="Times New Roman" w:cs="Times New Roman"/>
          <w:sz w:val="24"/>
          <w:szCs w:val="24"/>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994" w:type="dxa"/>
        <w:tblInd w:w="421" w:type="dxa"/>
        <w:tblLayout w:type="fixed"/>
        <w:tblLook w:val="04A0" w:firstRow="1" w:lastRow="0" w:firstColumn="1" w:lastColumn="0" w:noHBand="0" w:noVBand="1"/>
      </w:tblPr>
      <w:tblGrid>
        <w:gridCol w:w="559"/>
        <w:gridCol w:w="2843"/>
        <w:gridCol w:w="3402"/>
        <w:gridCol w:w="3190"/>
      </w:tblGrid>
      <w:tr w:rsidR="009B4090" w:rsidRPr="00303C8C" w14:paraId="555CDB78" w14:textId="77777777" w:rsidTr="00CC45CD">
        <w:trPr>
          <w:trHeight w:val="19"/>
        </w:trPr>
        <w:tc>
          <w:tcPr>
            <w:tcW w:w="559" w:type="dxa"/>
          </w:tcPr>
          <w:p w14:paraId="5159A1ED" w14:textId="77777777" w:rsidR="009B4090" w:rsidRPr="00303C8C" w:rsidRDefault="009B4090" w:rsidP="003C138F">
            <w:pPr>
              <w:ind w:firstLine="0"/>
              <w:rPr>
                <w:sz w:val="24"/>
                <w:szCs w:val="24"/>
              </w:rPr>
            </w:pPr>
            <w:r w:rsidRPr="00303C8C">
              <w:rPr>
                <w:sz w:val="24"/>
                <w:szCs w:val="24"/>
              </w:rPr>
              <w:t>Eil.</w:t>
            </w:r>
          </w:p>
          <w:p w14:paraId="76A5D3AA" w14:textId="77777777" w:rsidR="009B4090" w:rsidRPr="00303C8C" w:rsidRDefault="009B4090" w:rsidP="003C138F">
            <w:pPr>
              <w:ind w:firstLine="0"/>
              <w:rPr>
                <w:sz w:val="24"/>
                <w:szCs w:val="24"/>
              </w:rPr>
            </w:pPr>
            <w:r w:rsidRPr="00303C8C">
              <w:rPr>
                <w:sz w:val="24"/>
                <w:szCs w:val="24"/>
              </w:rPr>
              <w:t>Nr.</w:t>
            </w:r>
          </w:p>
        </w:tc>
        <w:tc>
          <w:tcPr>
            <w:tcW w:w="2843" w:type="dxa"/>
          </w:tcPr>
          <w:p w14:paraId="52B62767" w14:textId="77777777" w:rsidR="009B4090" w:rsidRPr="00303C8C" w:rsidRDefault="009B4090" w:rsidP="003C138F">
            <w:pPr>
              <w:ind w:firstLine="0"/>
              <w:rPr>
                <w:sz w:val="24"/>
                <w:szCs w:val="24"/>
              </w:rPr>
            </w:pPr>
            <w:r w:rsidRPr="00303C8C">
              <w:rPr>
                <w:b/>
                <w:sz w:val="24"/>
                <w:szCs w:val="24"/>
              </w:rPr>
              <w:t xml:space="preserve">VEIKSMAS </w:t>
            </w:r>
          </w:p>
        </w:tc>
        <w:tc>
          <w:tcPr>
            <w:tcW w:w="3402" w:type="dxa"/>
            <w:hideMark/>
          </w:tcPr>
          <w:p w14:paraId="311283FE" w14:textId="77777777" w:rsidR="009B4090" w:rsidRPr="00303C8C" w:rsidRDefault="009B4090" w:rsidP="003C138F">
            <w:pPr>
              <w:ind w:firstLine="34"/>
              <w:rPr>
                <w:b/>
                <w:sz w:val="24"/>
                <w:szCs w:val="24"/>
              </w:rPr>
            </w:pPr>
            <w:r w:rsidRPr="00303C8C">
              <w:rPr>
                <w:b/>
                <w:sz w:val="24"/>
                <w:szCs w:val="24"/>
              </w:rPr>
              <w:t>DATA/DIENŲ SKAIČIUS/ LAIKAS</w:t>
            </w:r>
          </w:p>
          <w:p w14:paraId="2E5E7E7E" w14:textId="77777777" w:rsidR="009B4090" w:rsidRPr="00303C8C" w:rsidRDefault="009B4090" w:rsidP="003C138F">
            <w:pPr>
              <w:ind w:firstLine="34"/>
              <w:rPr>
                <w:sz w:val="24"/>
                <w:szCs w:val="24"/>
              </w:rPr>
            </w:pPr>
            <w:r w:rsidRPr="00303C8C">
              <w:rPr>
                <w:sz w:val="24"/>
                <w:szCs w:val="24"/>
              </w:rPr>
              <w:t>(Lietuvos laiku)</w:t>
            </w:r>
          </w:p>
        </w:tc>
        <w:tc>
          <w:tcPr>
            <w:tcW w:w="3190" w:type="dxa"/>
            <w:hideMark/>
          </w:tcPr>
          <w:p w14:paraId="7A276BBB" w14:textId="77777777" w:rsidR="009B4090" w:rsidRPr="00303C8C" w:rsidRDefault="009B4090" w:rsidP="003C138F">
            <w:pPr>
              <w:ind w:firstLine="34"/>
              <w:rPr>
                <w:b/>
                <w:sz w:val="24"/>
                <w:szCs w:val="24"/>
              </w:rPr>
            </w:pPr>
            <w:r w:rsidRPr="00303C8C">
              <w:rPr>
                <w:b/>
                <w:sz w:val="24"/>
                <w:szCs w:val="24"/>
              </w:rPr>
              <w:t>PASTABOS</w:t>
            </w:r>
          </w:p>
        </w:tc>
      </w:tr>
      <w:tr w:rsidR="009B4090" w:rsidRPr="00303C8C" w14:paraId="71291966" w14:textId="77777777" w:rsidTr="00CC45CD">
        <w:trPr>
          <w:trHeight w:val="19"/>
        </w:trPr>
        <w:tc>
          <w:tcPr>
            <w:tcW w:w="559" w:type="dxa"/>
          </w:tcPr>
          <w:p w14:paraId="36FA22B3" w14:textId="1DC35BF6" w:rsidR="009B4090" w:rsidRPr="00303C8C" w:rsidRDefault="00517008" w:rsidP="003C138F">
            <w:pPr>
              <w:ind w:firstLine="0"/>
              <w:rPr>
                <w:bCs/>
                <w:sz w:val="24"/>
                <w:szCs w:val="24"/>
              </w:rPr>
            </w:pPr>
            <w:r w:rsidRPr="00303C8C">
              <w:rPr>
                <w:bCs/>
                <w:sz w:val="24"/>
                <w:szCs w:val="24"/>
              </w:rPr>
              <w:t>1</w:t>
            </w:r>
            <w:r w:rsidR="00DC230B" w:rsidRPr="00303C8C">
              <w:rPr>
                <w:bCs/>
                <w:sz w:val="24"/>
                <w:szCs w:val="24"/>
              </w:rPr>
              <w:t>.</w:t>
            </w:r>
          </w:p>
        </w:tc>
        <w:tc>
          <w:tcPr>
            <w:tcW w:w="2843" w:type="dxa"/>
          </w:tcPr>
          <w:p w14:paraId="3511EE24" w14:textId="0C005E1E" w:rsidR="009B4090" w:rsidRPr="00303C8C" w:rsidRDefault="0070455D" w:rsidP="003C138F">
            <w:pPr>
              <w:ind w:firstLine="0"/>
              <w:rPr>
                <w:bCs/>
                <w:sz w:val="24"/>
                <w:szCs w:val="24"/>
              </w:rPr>
            </w:pPr>
            <w:r w:rsidRPr="00303C8C">
              <w:rPr>
                <w:bCs/>
                <w:sz w:val="24"/>
                <w:szCs w:val="24"/>
              </w:rPr>
              <w:t>P</w:t>
            </w:r>
            <w:r w:rsidR="009B4090" w:rsidRPr="00303C8C">
              <w:rPr>
                <w:bCs/>
                <w:sz w:val="24"/>
                <w:szCs w:val="24"/>
              </w:rPr>
              <w:t>asiūlymų pateikimo terminas</w:t>
            </w:r>
          </w:p>
        </w:tc>
        <w:tc>
          <w:tcPr>
            <w:tcW w:w="3402" w:type="dxa"/>
          </w:tcPr>
          <w:p w14:paraId="0BE9AF00" w14:textId="267557D8" w:rsidR="009B4090" w:rsidRPr="00303C8C" w:rsidRDefault="009B4090" w:rsidP="003C138F">
            <w:pPr>
              <w:ind w:firstLine="34"/>
              <w:rPr>
                <w:sz w:val="24"/>
                <w:szCs w:val="24"/>
              </w:rPr>
            </w:pPr>
            <w:r w:rsidRPr="00303C8C">
              <w:rPr>
                <w:sz w:val="24"/>
                <w:szCs w:val="24"/>
              </w:rPr>
              <w:t xml:space="preserve">Bus nurodytas </w:t>
            </w:r>
            <w:r w:rsidR="004F1A11" w:rsidRPr="00303C8C">
              <w:rPr>
                <w:sz w:val="24"/>
                <w:szCs w:val="24"/>
              </w:rPr>
              <w:t>s</w:t>
            </w:r>
            <w:r w:rsidR="001A1301" w:rsidRPr="00303C8C">
              <w:rPr>
                <w:sz w:val="24"/>
                <w:szCs w:val="24"/>
              </w:rPr>
              <w:t xml:space="preserve">kelbime apie pirkimą. </w:t>
            </w:r>
          </w:p>
        </w:tc>
        <w:tc>
          <w:tcPr>
            <w:tcW w:w="3190" w:type="dxa"/>
          </w:tcPr>
          <w:p w14:paraId="231B5F89" w14:textId="6454E8EE" w:rsidR="00115BB9" w:rsidRPr="00303C8C" w:rsidRDefault="00115BB9" w:rsidP="003C138F">
            <w:pPr>
              <w:ind w:firstLine="0"/>
              <w:rPr>
                <w:sz w:val="24"/>
                <w:szCs w:val="24"/>
              </w:rPr>
            </w:pPr>
            <w:r w:rsidRPr="00303C8C">
              <w:rPr>
                <w:sz w:val="24"/>
                <w:szCs w:val="24"/>
              </w:rPr>
              <w:t>P</w:t>
            </w:r>
            <w:r w:rsidR="004F1A11" w:rsidRPr="00303C8C">
              <w:rPr>
                <w:sz w:val="24"/>
                <w:szCs w:val="24"/>
              </w:rPr>
              <w:t>erkančioji organizacija</w:t>
            </w:r>
            <w:r w:rsidRPr="00303C8C">
              <w:rPr>
                <w:sz w:val="24"/>
                <w:szCs w:val="24"/>
              </w:rPr>
              <w:t xml:space="preserve"> turi teisę pratęsti pasiūlymų pateikimo terminą.</w:t>
            </w:r>
          </w:p>
          <w:p w14:paraId="44399C2C" w14:textId="17368F12" w:rsidR="009B4090" w:rsidRPr="00303C8C" w:rsidRDefault="009B4090" w:rsidP="003C138F">
            <w:pPr>
              <w:ind w:firstLine="34"/>
              <w:rPr>
                <w:color w:val="7030A0"/>
                <w:sz w:val="24"/>
                <w:szCs w:val="24"/>
              </w:rPr>
            </w:pPr>
          </w:p>
        </w:tc>
      </w:tr>
      <w:tr w:rsidR="009B4090" w:rsidRPr="00303C8C" w14:paraId="71C31B48" w14:textId="77777777" w:rsidTr="00CC45CD">
        <w:trPr>
          <w:trHeight w:val="19"/>
        </w:trPr>
        <w:tc>
          <w:tcPr>
            <w:tcW w:w="559" w:type="dxa"/>
          </w:tcPr>
          <w:p w14:paraId="50C060F4" w14:textId="636324E9" w:rsidR="009B4090" w:rsidRPr="00303C8C" w:rsidRDefault="00517008" w:rsidP="003C138F">
            <w:pPr>
              <w:ind w:firstLine="0"/>
              <w:rPr>
                <w:bCs/>
                <w:sz w:val="24"/>
                <w:szCs w:val="24"/>
              </w:rPr>
            </w:pPr>
            <w:r w:rsidRPr="00303C8C">
              <w:rPr>
                <w:bCs/>
                <w:sz w:val="24"/>
                <w:szCs w:val="24"/>
              </w:rPr>
              <w:t>2</w:t>
            </w:r>
            <w:r w:rsidR="00DC230B" w:rsidRPr="00303C8C">
              <w:rPr>
                <w:bCs/>
                <w:sz w:val="24"/>
                <w:szCs w:val="24"/>
              </w:rPr>
              <w:t>.</w:t>
            </w:r>
          </w:p>
        </w:tc>
        <w:tc>
          <w:tcPr>
            <w:tcW w:w="2843" w:type="dxa"/>
          </w:tcPr>
          <w:p w14:paraId="7F545710" w14:textId="36BE22A0" w:rsidR="009B4090" w:rsidRPr="00303C8C" w:rsidRDefault="004B219C" w:rsidP="003C138F">
            <w:pPr>
              <w:ind w:firstLine="0"/>
              <w:rPr>
                <w:bCs/>
                <w:sz w:val="24"/>
                <w:szCs w:val="24"/>
              </w:rPr>
            </w:pPr>
            <w:r w:rsidRPr="00303C8C">
              <w:rPr>
                <w:sz w:val="24"/>
                <w:szCs w:val="24"/>
              </w:rPr>
              <w:t xml:space="preserve">Pasiūlymą </w:t>
            </w:r>
            <w:r w:rsidR="009B4090" w:rsidRPr="00303C8C">
              <w:rPr>
                <w:sz w:val="24"/>
                <w:szCs w:val="24"/>
              </w:rPr>
              <w:t>patikslinti pirkimo dokumentus</w:t>
            </w:r>
            <w:r w:rsidR="00BE5267" w:rsidRPr="00303C8C">
              <w:rPr>
                <w:sz w:val="24"/>
                <w:szCs w:val="24"/>
              </w:rPr>
              <w:t xml:space="preserve"> arba</w:t>
            </w:r>
            <w:r w:rsidR="00665B16" w:rsidRPr="00303C8C">
              <w:rPr>
                <w:sz w:val="24"/>
                <w:szCs w:val="24"/>
              </w:rPr>
              <w:t xml:space="preserve"> </w:t>
            </w:r>
            <w:r w:rsidR="00BE7123" w:rsidRPr="00303C8C">
              <w:rPr>
                <w:sz w:val="24"/>
                <w:szCs w:val="24"/>
              </w:rPr>
              <w:t xml:space="preserve">prašymus </w:t>
            </w:r>
            <w:r w:rsidR="00BE5267" w:rsidRPr="00303C8C">
              <w:rPr>
                <w:sz w:val="24"/>
                <w:szCs w:val="24"/>
              </w:rPr>
              <w:t xml:space="preserve">dėl pirkimo dokumentų </w:t>
            </w:r>
            <w:r w:rsidR="00BE7123" w:rsidRPr="00303C8C">
              <w:rPr>
                <w:sz w:val="24"/>
                <w:szCs w:val="24"/>
              </w:rPr>
              <w:t xml:space="preserve">paaiškinimų </w:t>
            </w:r>
            <w:r w:rsidR="004F1A11" w:rsidRPr="00303C8C">
              <w:rPr>
                <w:sz w:val="24"/>
                <w:szCs w:val="24"/>
              </w:rPr>
              <w:t xml:space="preserve">tiekėjas </w:t>
            </w:r>
            <w:r w:rsidR="009B4090" w:rsidRPr="00303C8C">
              <w:rPr>
                <w:sz w:val="24"/>
                <w:szCs w:val="24"/>
              </w:rPr>
              <w:t>turi pateikti ne vėliau kaip:</w:t>
            </w:r>
          </w:p>
        </w:tc>
        <w:tc>
          <w:tcPr>
            <w:tcW w:w="3402" w:type="dxa"/>
          </w:tcPr>
          <w:p w14:paraId="619D0CA1" w14:textId="1F405E69" w:rsidR="00440809" w:rsidRPr="00303C8C" w:rsidRDefault="004E6952" w:rsidP="003C138F">
            <w:pPr>
              <w:ind w:firstLine="0"/>
              <w:rPr>
                <w:sz w:val="24"/>
                <w:szCs w:val="24"/>
              </w:rPr>
            </w:pPr>
            <w:r w:rsidRPr="00303C8C">
              <w:rPr>
                <w:sz w:val="24"/>
                <w:szCs w:val="24"/>
              </w:rPr>
              <w:t>L</w:t>
            </w:r>
            <w:r w:rsidR="00440809" w:rsidRPr="00303C8C">
              <w:rPr>
                <w:sz w:val="24"/>
                <w:szCs w:val="24"/>
              </w:rPr>
              <w:t xml:space="preserve">ikus </w:t>
            </w:r>
            <w:r w:rsidR="00440809" w:rsidRPr="00303C8C">
              <w:rPr>
                <w:b/>
                <w:sz w:val="24"/>
                <w:szCs w:val="24"/>
              </w:rPr>
              <w:t>2 darbo dienoms</w:t>
            </w:r>
            <w:r w:rsidR="00440809" w:rsidRPr="00303C8C">
              <w:rPr>
                <w:sz w:val="24"/>
                <w:szCs w:val="24"/>
              </w:rPr>
              <w:t xml:space="preserve"> iki pasiūlymų pateikimo termino pabaigos.</w:t>
            </w:r>
          </w:p>
        </w:tc>
        <w:tc>
          <w:tcPr>
            <w:tcW w:w="3190" w:type="dxa"/>
          </w:tcPr>
          <w:p w14:paraId="6BD1F7E9" w14:textId="6BF87FFC" w:rsidR="009B4090" w:rsidRPr="00303C8C" w:rsidRDefault="009B4090" w:rsidP="003C138F">
            <w:pPr>
              <w:ind w:firstLine="34"/>
              <w:rPr>
                <w:color w:val="7030A0"/>
                <w:sz w:val="24"/>
                <w:szCs w:val="24"/>
              </w:rPr>
            </w:pPr>
          </w:p>
          <w:p w14:paraId="521F3B49" w14:textId="77777777" w:rsidR="00B831AF" w:rsidRPr="00303C8C" w:rsidRDefault="00B831AF" w:rsidP="003C138F">
            <w:pPr>
              <w:ind w:firstLine="34"/>
              <w:rPr>
                <w:color w:val="7030A0"/>
                <w:sz w:val="24"/>
                <w:szCs w:val="24"/>
              </w:rPr>
            </w:pPr>
          </w:p>
          <w:p w14:paraId="7E071BD1" w14:textId="59BF4D55" w:rsidR="00B831AF" w:rsidRPr="00303C8C" w:rsidRDefault="00B831AF" w:rsidP="003C138F">
            <w:pPr>
              <w:ind w:firstLine="34"/>
              <w:rPr>
                <w:color w:val="7030A0"/>
                <w:sz w:val="24"/>
                <w:szCs w:val="24"/>
              </w:rPr>
            </w:pPr>
          </w:p>
        </w:tc>
      </w:tr>
      <w:tr w:rsidR="009B4090" w:rsidRPr="00303C8C" w14:paraId="7760B2FE" w14:textId="77777777" w:rsidTr="00CC45CD">
        <w:trPr>
          <w:trHeight w:val="19"/>
        </w:trPr>
        <w:tc>
          <w:tcPr>
            <w:tcW w:w="559" w:type="dxa"/>
          </w:tcPr>
          <w:p w14:paraId="64FA8AD2" w14:textId="45B79B91" w:rsidR="009B4090" w:rsidRPr="00303C8C" w:rsidRDefault="00517008" w:rsidP="003C138F">
            <w:pPr>
              <w:ind w:firstLine="0"/>
              <w:rPr>
                <w:bCs/>
                <w:sz w:val="24"/>
                <w:szCs w:val="24"/>
              </w:rPr>
            </w:pPr>
            <w:r w:rsidRPr="00303C8C">
              <w:rPr>
                <w:bCs/>
                <w:sz w:val="24"/>
                <w:szCs w:val="24"/>
              </w:rPr>
              <w:t>3</w:t>
            </w:r>
            <w:r w:rsidR="00DC230B" w:rsidRPr="00303C8C">
              <w:rPr>
                <w:bCs/>
                <w:sz w:val="24"/>
                <w:szCs w:val="24"/>
              </w:rPr>
              <w:t>.</w:t>
            </w:r>
          </w:p>
        </w:tc>
        <w:tc>
          <w:tcPr>
            <w:tcW w:w="2843" w:type="dxa"/>
          </w:tcPr>
          <w:p w14:paraId="7AAC8941" w14:textId="2FDA5814" w:rsidR="009B4090" w:rsidRPr="00303C8C" w:rsidRDefault="004F1A11" w:rsidP="003C138F">
            <w:pPr>
              <w:ind w:firstLine="0"/>
              <w:rPr>
                <w:sz w:val="24"/>
                <w:szCs w:val="24"/>
              </w:rPr>
            </w:pPr>
            <w:r w:rsidRPr="00303C8C">
              <w:rPr>
                <w:rFonts w:eastAsia="Arial"/>
                <w:sz w:val="24"/>
                <w:szCs w:val="24"/>
              </w:rPr>
              <w:t xml:space="preserve">Perkančioji organizacija </w:t>
            </w:r>
            <w:r w:rsidRPr="00303C8C">
              <w:rPr>
                <w:sz w:val="24"/>
                <w:szCs w:val="24"/>
              </w:rPr>
              <w:t>p</w:t>
            </w:r>
            <w:r w:rsidR="009B4090" w:rsidRPr="00303C8C">
              <w:rPr>
                <w:sz w:val="24"/>
                <w:szCs w:val="24"/>
              </w:rPr>
              <w:t xml:space="preserve">irkimo dokumentų paaiškinimą, patikslinimą pateikia visiems </w:t>
            </w:r>
            <w:r w:rsidRPr="00303C8C">
              <w:rPr>
                <w:sz w:val="24"/>
                <w:szCs w:val="24"/>
              </w:rPr>
              <w:t>dalyviams</w:t>
            </w:r>
            <w:r w:rsidR="004E6952" w:rsidRPr="00303C8C">
              <w:rPr>
                <w:sz w:val="24"/>
                <w:szCs w:val="24"/>
              </w:rPr>
              <w:t>:</w:t>
            </w:r>
          </w:p>
        </w:tc>
        <w:tc>
          <w:tcPr>
            <w:tcW w:w="3402" w:type="dxa"/>
          </w:tcPr>
          <w:p w14:paraId="481A8331" w14:textId="0FB50278" w:rsidR="0054231A" w:rsidRPr="00303C8C" w:rsidRDefault="004D59EA" w:rsidP="003C138F">
            <w:pPr>
              <w:ind w:firstLine="0"/>
              <w:rPr>
                <w:sz w:val="24"/>
                <w:szCs w:val="24"/>
              </w:rPr>
            </w:pPr>
            <w:r w:rsidRPr="00303C8C">
              <w:rPr>
                <w:bCs/>
                <w:sz w:val="24"/>
                <w:szCs w:val="24"/>
              </w:rPr>
              <w:t>Likus ne mažiau kaip</w:t>
            </w:r>
            <w:r w:rsidRPr="00303C8C">
              <w:rPr>
                <w:b/>
                <w:sz w:val="24"/>
                <w:szCs w:val="24"/>
              </w:rPr>
              <w:t xml:space="preserve"> </w:t>
            </w:r>
            <w:r w:rsidR="0054231A" w:rsidRPr="00303C8C">
              <w:rPr>
                <w:b/>
                <w:sz w:val="24"/>
                <w:szCs w:val="24"/>
              </w:rPr>
              <w:t>1 darbo dienai</w:t>
            </w:r>
            <w:r w:rsidR="0054231A" w:rsidRPr="00303C8C">
              <w:rPr>
                <w:sz w:val="24"/>
                <w:szCs w:val="24"/>
              </w:rPr>
              <w:t xml:space="preserve"> iki pasiūlymų pateikimo termino pabaigos.</w:t>
            </w:r>
          </w:p>
        </w:tc>
        <w:tc>
          <w:tcPr>
            <w:tcW w:w="3190" w:type="dxa"/>
          </w:tcPr>
          <w:p w14:paraId="6BE0B5D2" w14:textId="0764BC27" w:rsidR="00A90821" w:rsidRPr="00303C8C" w:rsidRDefault="00A90821" w:rsidP="003C138F">
            <w:pPr>
              <w:ind w:firstLine="0"/>
              <w:rPr>
                <w:color w:val="7030A0"/>
                <w:sz w:val="24"/>
                <w:szCs w:val="24"/>
              </w:rPr>
            </w:pPr>
            <w:r w:rsidRPr="00303C8C">
              <w:rPr>
                <w:color w:val="000000"/>
                <w:sz w:val="24"/>
                <w:szCs w:val="24"/>
              </w:rPr>
              <w:t xml:space="preserve">Jei paaiškinimai ar patikslinimai teikiami </w:t>
            </w:r>
            <w:r w:rsidR="004F1A11" w:rsidRPr="00303C8C">
              <w:rPr>
                <w:color w:val="000000"/>
                <w:sz w:val="24"/>
                <w:szCs w:val="24"/>
              </w:rPr>
              <w:t xml:space="preserve">perkančiosios organizacijos </w:t>
            </w:r>
            <w:r w:rsidRPr="00303C8C">
              <w:rPr>
                <w:color w:val="000000"/>
                <w:sz w:val="24"/>
                <w:szCs w:val="24"/>
              </w:rPr>
              <w:t>iniciatyva</w:t>
            </w:r>
            <w:r w:rsidR="00214E99" w:rsidRPr="00303C8C">
              <w:rPr>
                <w:color w:val="000000"/>
                <w:sz w:val="24"/>
                <w:szCs w:val="24"/>
              </w:rPr>
              <w:t>,</w:t>
            </w:r>
            <w:r w:rsidR="005033DA" w:rsidRPr="00303C8C">
              <w:rPr>
                <w:color w:val="000000"/>
                <w:sz w:val="24"/>
                <w:szCs w:val="24"/>
              </w:rPr>
              <w:t xml:space="preserve"> jų pateikimo</w:t>
            </w:r>
            <w:r w:rsidR="00214E99" w:rsidRPr="00303C8C">
              <w:rPr>
                <w:color w:val="000000"/>
                <w:sz w:val="24"/>
                <w:szCs w:val="24"/>
              </w:rPr>
              <w:t xml:space="preserve"> terminas nesikeičia. </w:t>
            </w:r>
          </w:p>
          <w:p w14:paraId="754F1EE2" w14:textId="6B064B80" w:rsidR="001E4D4B" w:rsidRPr="00303C8C" w:rsidRDefault="001E4D4B" w:rsidP="003C138F">
            <w:pPr>
              <w:ind w:firstLine="34"/>
              <w:rPr>
                <w:color w:val="7030A0"/>
                <w:sz w:val="24"/>
                <w:szCs w:val="24"/>
              </w:rPr>
            </w:pPr>
          </w:p>
        </w:tc>
      </w:tr>
      <w:tr w:rsidR="009B4090" w:rsidRPr="00303C8C" w14:paraId="791A4922" w14:textId="77777777" w:rsidTr="00CC45CD">
        <w:trPr>
          <w:trHeight w:val="1054"/>
        </w:trPr>
        <w:tc>
          <w:tcPr>
            <w:tcW w:w="559" w:type="dxa"/>
          </w:tcPr>
          <w:p w14:paraId="461822DB" w14:textId="137D17A7" w:rsidR="009B4090" w:rsidRPr="00303C8C" w:rsidRDefault="00517008" w:rsidP="003C138F">
            <w:pPr>
              <w:ind w:firstLine="0"/>
              <w:rPr>
                <w:bCs/>
                <w:sz w:val="24"/>
                <w:szCs w:val="24"/>
              </w:rPr>
            </w:pPr>
            <w:r w:rsidRPr="00303C8C">
              <w:rPr>
                <w:bCs/>
                <w:sz w:val="24"/>
                <w:szCs w:val="24"/>
              </w:rPr>
              <w:t>4</w:t>
            </w:r>
            <w:r w:rsidR="00DC230B" w:rsidRPr="00303C8C">
              <w:rPr>
                <w:bCs/>
                <w:sz w:val="24"/>
                <w:szCs w:val="24"/>
              </w:rPr>
              <w:t>.</w:t>
            </w:r>
          </w:p>
        </w:tc>
        <w:tc>
          <w:tcPr>
            <w:tcW w:w="2843" w:type="dxa"/>
            <w:hideMark/>
          </w:tcPr>
          <w:p w14:paraId="26FE1223" w14:textId="379DC869" w:rsidR="009B4090" w:rsidRPr="00303C8C" w:rsidRDefault="009B4090" w:rsidP="003C138F">
            <w:pPr>
              <w:ind w:firstLine="0"/>
              <w:rPr>
                <w:sz w:val="24"/>
                <w:szCs w:val="24"/>
              </w:rPr>
            </w:pPr>
            <w:r w:rsidRPr="00303C8C">
              <w:rPr>
                <w:sz w:val="24"/>
                <w:szCs w:val="24"/>
              </w:rPr>
              <w:t xml:space="preserve">Pradinis susipažinimas su CVP IS priemonėmis gautais </w:t>
            </w:r>
            <w:r w:rsidR="004F1A11" w:rsidRPr="00303C8C">
              <w:rPr>
                <w:sz w:val="24"/>
                <w:szCs w:val="24"/>
              </w:rPr>
              <w:t>p</w:t>
            </w:r>
            <w:r w:rsidRPr="00303C8C">
              <w:rPr>
                <w:sz w:val="24"/>
                <w:szCs w:val="24"/>
              </w:rPr>
              <w:t>asiūlymais</w:t>
            </w:r>
          </w:p>
        </w:tc>
        <w:tc>
          <w:tcPr>
            <w:tcW w:w="3402" w:type="dxa"/>
            <w:hideMark/>
          </w:tcPr>
          <w:p w14:paraId="7C0A95BD" w14:textId="29DEC8FA" w:rsidR="009B4090" w:rsidRPr="00303C8C" w:rsidRDefault="009B4090" w:rsidP="003C138F">
            <w:pPr>
              <w:ind w:firstLine="34"/>
              <w:rPr>
                <w:sz w:val="24"/>
                <w:szCs w:val="24"/>
              </w:rPr>
            </w:pPr>
            <w:r w:rsidRPr="00303C8C">
              <w:rPr>
                <w:sz w:val="24"/>
                <w:szCs w:val="24"/>
              </w:rPr>
              <w:t xml:space="preserve">Pradedamas ne anksčiau nei </w:t>
            </w:r>
            <w:r w:rsidRPr="00303C8C">
              <w:rPr>
                <w:color w:val="000000" w:themeColor="text1"/>
                <w:sz w:val="24"/>
                <w:szCs w:val="24"/>
              </w:rPr>
              <w:t xml:space="preserve">po </w:t>
            </w:r>
            <w:r w:rsidR="009040B8" w:rsidRPr="00303C8C">
              <w:rPr>
                <w:color w:val="000000" w:themeColor="text1"/>
                <w:sz w:val="24"/>
                <w:szCs w:val="24"/>
              </w:rPr>
              <w:t>30</w:t>
            </w:r>
            <w:r w:rsidRPr="00303C8C">
              <w:rPr>
                <w:color w:val="000000" w:themeColor="text1"/>
                <w:sz w:val="24"/>
                <w:szCs w:val="24"/>
              </w:rPr>
              <w:t xml:space="preserve"> minučių</w:t>
            </w:r>
            <w:r w:rsidRPr="00303C8C">
              <w:rPr>
                <w:sz w:val="24"/>
                <w:szCs w:val="24"/>
              </w:rPr>
              <w:t xml:space="preserve"> po </w:t>
            </w:r>
            <w:r w:rsidR="00D73763" w:rsidRPr="00303C8C">
              <w:rPr>
                <w:sz w:val="24"/>
                <w:szCs w:val="24"/>
              </w:rPr>
              <w:t xml:space="preserve">galutinių </w:t>
            </w:r>
            <w:r w:rsidRPr="00303C8C">
              <w:rPr>
                <w:sz w:val="24"/>
                <w:szCs w:val="24"/>
              </w:rPr>
              <w:t>pasiūlymų pateikimo termino pabaigos</w:t>
            </w:r>
          </w:p>
        </w:tc>
        <w:tc>
          <w:tcPr>
            <w:tcW w:w="3190" w:type="dxa"/>
            <w:hideMark/>
          </w:tcPr>
          <w:p w14:paraId="3D1F695F" w14:textId="77777777" w:rsidR="009B4090" w:rsidRPr="00303C8C" w:rsidRDefault="009B4090" w:rsidP="003C138F">
            <w:pPr>
              <w:ind w:firstLine="34"/>
              <w:rPr>
                <w:iCs/>
                <w:sz w:val="24"/>
                <w:szCs w:val="24"/>
              </w:rPr>
            </w:pPr>
          </w:p>
        </w:tc>
      </w:tr>
      <w:tr w:rsidR="009B4090" w:rsidRPr="00303C8C" w14:paraId="0138F2AB" w14:textId="77777777" w:rsidTr="00CC45CD">
        <w:trPr>
          <w:trHeight w:val="19"/>
        </w:trPr>
        <w:tc>
          <w:tcPr>
            <w:tcW w:w="559" w:type="dxa"/>
          </w:tcPr>
          <w:p w14:paraId="0074A593" w14:textId="589DB96D" w:rsidR="009B4090" w:rsidRPr="00303C8C" w:rsidRDefault="00517008" w:rsidP="003C138F">
            <w:pPr>
              <w:ind w:firstLine="0"/>
              <w:rPr>
                <w:bCs/>
                <w:sz w:val="24"/>
                <w:szCs w:val="24"/>
              </w:rPr>
            </w:pPr>
            <w:r w:rsidRPr="00303C8C">
              <w:rPr>
                <w:bCs/>
                <w:sz w:val="24"/>
                <w:szCs w:val="24"/>
              </w:rPr>
              <w:t>5</w:t>
            </w:r>
            <w:r w:rsidR="00DC230B" w:rsidRPr="00303C8C">
              <w:rPr>
                <w:bCs/>
                <w:sz w:val="24"/>
                <w:szCs w:val="24"/>
              </w:rPr>
              <w:t>.</w:t>
            </w:r>
          </w:p>
        </w:tc>
        <w:tc>
          <w:tcPr>
            <w:tcW w:w="2843" w:type="dxa"/>
          </w:tcPr>
          <w:p w14:paraId="1600B493" w14:textId="77777777" w:rsidR="009B4090" w:rsidRPr="00303C8C" w:rsidRDefault="009B4090" w:rsidP="003C138F">
            <w:pPr>
              <w:ind w:firstLine="0"/>
              <w:rPr>
                <w:sz w:val="24"/>
                <w:szCs w:val="24"/>
              </w:rPr>
            </w:pPr>
            <w:r w:rsidRPr="00303C8C">
              <w:rPr>
                <w:bCs/>
                <w:sz w:val="24"/>
                <w:szCs w:val="24"/>
              </w:rPr>
              <w:t>Pasiūlymo galiojimo ir pasiūlymo galiojimo užtikrinimo (jei taikoma) terminas ne trumpesnis kaip</w:t>
            </w:r>
          </w:p>
        </w:tc>
        <w:tc>
          <w:tcPr>
            <w:tcW w:w="3402" w:type="dxa"/>
          </w:tcPr>
          <w:p w14:paraId="341C1969" w14:textId="7F1C4BA4" w:rsidR="009B4090" w:rsidRPr="00303C8C" w:rsidRDefault="009B4090" w:rsidP="003C138F">
            <w:pPr>
              <w:ind w:firstLine="34"/>
              <w:rPr>
                <w:sz w:val="24"/>
                <w:szCs w:val="24"/>
              </w:rPr>
            </w:pPr>
            <w:r w:rsidRPr="00303C8C">
              <w:rPr>
                <w:sz w:val="24"/>
                <w:szCs w:val="24"/>
              </w:rPr>
              <w:t>90 (devyniasdešimt) dienų nuo pasiūlymų pateikimo galutinio termino pabaigos</w:t>
            </w:r>
            <w:r w:rsidR="2F96E0D3" w:rsidRPr="00303C8C">
              <w:rPr>
                <w:sz w:val="24"/>
                <w:szCs w:val="24"/>
              </w:rPr>
              <w:t xml:space="preserve">. </w:t>
            </w:r>
          </w:p>
        </w:tc>
        <w:tc>
          <w:tcPr>
            <w:tcW w:w="3190" w:type="dxa"/>
          </w:tcPr>
          <w:p w14:paraId="3507A45A" w14:textId="77777777" w:rsidR="009B4090" w:rsidRPr="00303C8C" w:rsidRDefault="009B4090" w:rsidP="003C138F">
            <w:pPr>
              <w:ind w:firstLine="34"/>
              <w:rPr>
                <w:sz w:val="24"/>
                <w:szCs w:val="24"/>
              </w:rPr>
            </w:pPr>
          </w:p>
        </w:tc>
      </w:tr>
      <w:tr w:rsidR="009B4090" w:rsidRPr="00303C8C" w14:paraId="343ACB13" w14:textId="77777777" w:rsidTr="00CC45CD">
        <w:trPr>
          <w:trHeight w:val="19"/>
        </w:trPr>
        <w:tc>
          <w:tcPr>
            <w:tcW w:w="559" w:type="dxa"/>
          </w:tcPr>
          <w:p w14:paraId="00C23D6A" w14:textId="4249A354" w:rsidR="009B4090" w:rsidRPr="00303C8C" w:rsidRDefault="00517008" w:rsidP="003C138F">
            <w:pPr>
              <w:ind w:firstLine="0"/>
              <w:rPr>
                <w:bCs/>
                <w:sz w:val="24"/>
                <w:szCs w:val="24"/>
              </w:rPr>
            </w:pPr>
            <w:r w:rsidRPr="00303C8C">
              <w:rPr>
                <w:bCs/>
                <w:sz w:val="24"/>
                <w:szCs w:val="24"/>
              </w:rPr>
              <w:t>6</w:t>
            </w:r>
            <w:r w:rsidR="00DC230B" w:rsidRPr="00303C8C">
              <w:rPr>
                <w:bCs/>
                <w:sz w:val="24"/>
                <w:szCs w:val="24"/>
              </w:rPr>
              <w:t>.</w:t>
            </w:r>
          </w:p>
        </w:tc>
        <w:tc>
          <w:tcPr>
            <w:tcW w:w="2843" w:type="dxa"/>
          </w:tcPr>
          <w:p w14:paraId="36BAB894" w14:textId="7CDA103F" w:rsidR="009B4090" w:rsidRPr="00303C8C" w:rsidRDefault="5AD43D29" w:rsidP="003C138F">
            <w:pPr>
              <w:ind w:firstLine="0"/>
              <w:rPr>
                <w:sz w:val="24"/>
                <w:szCs w:val="24"/>
              </w:rPr>
            </w:pPr>
            <w:r w:rsidRPr="00303C8C">
              <w:rPr>
                <w:rFonts w:eastAsia="Arial"/>
                <w:sz w:val="24"/>
                <w:szCs w:val="24"/>
              </w:rPr>
              <w:t>P</w:t>
            </w:r>
            <w:r w:rsidR="004F1A11" w:rsidRPr="00303C8C">
              <w:rPr>
                <w:rFonts w:eastAsia="Arial"/>
                <w:sz w:val="24"/>
                <w:szCs w:val="24"/>
              </w:rPr>
              <w:t>erkančioji organizacija</w:t>
            </w:r>
            <w:r w:rsidR="009B4090" w:rsidRPr="00303C8C">
              <w:rPr>
                <w:sz w:val="24"/>
                <w:szCs w:val="24"/>
              </w:rPr>
              <w:t xml:space="preserve"> atsako</w:t>
            </w:r>
            <w:r w:rsidR="00063554" w:rsidRPr="00303C8C">
              <w:rPr>
                <w:sz w:val="24"/>
                <w:szCs w:val="24"/>
              </w:rPr>
              <w:t xml:space="preserve"> </w:t>
            </w:r>
            <w:r w:rsidR="004F1A11" w:rsidRPr="00303C8C">
              <w:rPr>
                <w:sz w:val="24"/>
                <w:szCs w:val="24"/>
              </w:rPr>
              <w:t>d</w:t>
            </w:r>
            <w:r w:rsidR="00063554" w:rsidRPr="00303C8C">
              <w:rPr>
                <w:sz w:val="24"/>
                <w:szCs w:val="24"/>
              </w:rPr>
              <w:t>alyviui</w:t>
            </w:r>
            <w:r w:rsidR="009B4090" w:rsidRPr="00303C8C">
              <w:rPr>
                <w:sz w:val="24"/>
                <w:szCs w:val="24"/>
              </w:rPr>
              <w:t>, ar ji</w:t>
            </w:r>
            <w:r w:rsidR="000A1B88" w:rsidRPr="00303C8C">
              <w:rPr>
                <w:sz w:val="24"/>
                <w:szCs w:val="24"/>
              </w:rPr>
              <w:t>s</w:t>
            </w:r>
            <w:r w:rsidR="009B4090" w:rsidRPr="00303C8C">
              <w:rPr>
                <w:sz w:val="24"/>
                <w:szCs w:val="24"/>
              </w:rPr>
              <w:t xml:space="preserve"> sutinka priimti </w:t>
            </w:r>
            <w:r w:rsidR="004F1A11" w:rsidRPr="00303C8C">
              <w:rPr>
                <w:sz w:val="24"/>
                <w:szCs w:val="24"/>
              </w:rPr>
              <w:t>d</w:t>
            </w:r>
            <w:r w:rsidR="00063554" w:rsidRPr="00303C8C">
              <w:rPr>
                <w:sz w:val="24"/>
                <w:szCs w:val="24"/>
              </w:rPr>
              <w:t xml:space="preserve">alyvio </w:t>
            </w:r>
            <w:r w:rsidR="009B4090" w:rsidRPr="00303C8C">
              <w:rPr>
                <w:sz w:val="24"/>
                <w:szCs w:val="24"/>
              </w:rPr>
              <w:t>siūlomą pasiūlymo galiojimo užtikrinimą patvirtinantį dokumentą ne vėliau kaip per</w:t>
            </w:r>
          </w:p>
        </w:tc>
        <w:tc>
          <w:tcPr>
            <w:tcW w:w="3402" w:type="dxa"/>
          </w:tcPr>
          <w:p w14:paraId="3447E1C7" w14:textId="77FDF007" w:rsidR="009B4090" w:rsidRPr="00F92FF5" w:rsidRDefault="00303C8C" w:rsidP="003C138F">
            <w:pPr>
              <w:ind w:firstLine="34"/>
              <w:rPr>
                <w:sz w:val="24"/>
                <w:szCs w:val="24"/>
              </w:rPr>
            </w:pPr>
            <w:r w:rsidRPr="00F92FF5">
              <w:rPr>
                <w:iCs/>
                <w:sz w:val="24"/>
                <w:szCs w:val="24"/>
              </w:rPr>
              <w:t>Netaikomas</w:t>
            </w:r>
          </w:p>
          <w:p w14:paraId="44AD543A" w14:textId="77777777" w:rsidR="009B4090" w:rsidRPr="00F92FF5" w:rsidRDefault="009B4090" w:rsidP="003C138F">
            <w:pPr>
              <w:ind w:firstLine="34"/>
              <w:rPr>
                <w:sz w:val="24"/>
                <w:szCs w:val="24"/>
              </w:rPr>
            </w:pPr>
          </w:p>
        </w:tc>
        <w:tc>
          <w:tcPr>
            <w:tcW w:w="3190" w:type="dxa"/>
          </w:tcPr>
          <w:p w14:paraId="4885131B" w14:textId="63EE2285" w:rsidR="009B4090" w:rsidRPr="00303C8C" w:rsidRDefault="009B4090" w:rsidP="003C138F">
            <w:pPr>
              <w:ind w:firstLine="34"/>
              <w:rPr>
                <w:sz w:val="24"/>
                <w:szCs w:val="24"/>
              </w:rPr>
            </w:pPr>
          </w:p>
        </w:tc>
      </w:tr>
      <w:tr w:rsidR="009B4090" w:rsidRPr="00303C8C" w14:paraId="0D67E0F5" w14:textId="77777777" w:rsidTr="00CC45CD">
        <w:trPr>
          <w:trHeight w:val="19"/>
        </w:trPr>
        <w:tc>
          <w:tcPr>
            <w:tcW w:w="559" w:type="dxa"/>
          </w:tcPr>
          <w:p w14:paraId="4E8D70B1" w14:textId="2C2E5DC3" w:rsidR="009B4090" w:rsidRPr="00303C8C" w:rsidRDefault="00517008" w:rsidP="003C138F">
            <w:pPr>
              <w:ind w:firstLine="0"/>
              <w:rPr>
                <w:bCs/>
                <w:sz w:val="24"/>
                <w:szCs w:val="24"/>
              </w:rPr>
            </w:pPr>
            <w:r w:rsidRPr="00303C8C">
              <w:rPr>
                <w:bCs/>
                <w:sz w:val="24"/>
                <w:szCs w:val="24"/>
              </w:rPr>
              <w:t>7</w:t>
            </w:r>
            <w:r w:rsidR="00DC230B" w:rsidRPr="00303C8C">
              <w:rPr>
                <w:bCs/>
                <w:sz w:val="24"/>
                <w:szCs w:val="24"/>
              </w:rPr>
              <w:t>.</w:t>
            </w:r>
          </w:p>
        </w:tc>
        <w:tc>
          <w:tcPr>
            <w:tcW w:w="2843" w:type="dxa"/>
          </w:tcPr>
          <w:p w14:paraId="23291982" w14:textId="3BB92477" w:rsidR="009B4090" w:rsidRPr="00303C8C" w:rsidRDefault="009B4090" w:rsidP="003C138F">
            <w:pPr>
              <w:ind w:firstLine="0"/>
              <w:rPr>
                <w:sz w:val="24"/>
                <w:szCs w:val="24"/>
              </w:rPr>
            </w:pPr>
            <w:r w:rsidRPr="00303C8C">
              <w:rPr>
                <w:sz w:val="24"/>
                <w:szCs w:val="24"/>
              </w:rPr>
              <w:t xml:space="preserve">Pasiūlymo galiojimo užtikrinimas pirkimo </w:t>
            </w:r>
            <w:r w:rsidR="004F1A11" w:rsidRPr="00303C8C">
              <w:rPr>
                <w:sz w:val="24"/>
                <w:szCs w:val="24"/>
              </w:rPr>
              <w:t>d</w:t>
            </w:r>
            <w:r w:rsidRPr="00303C8C">
              <w:rPr>
                <w:sz w:val="24"/>
                <w:szCs w:val="24"/>
              </w:rPr>
              <w:t>alyviui grąžinamas (arba atsisakoma teisių į jį) per</w:t>
            </w:r>
          </w:p>
        </w:tc>
        <w:tc>
          <w:tcPr>
            <w:tcW w:w="3402" w:type="dxa"/>
          </w:tcPr>
          <w:p w14:paraId="7AC45695" w14:textId="1E285EA9" w:rsidR="009B4090" w:rsidRPr="00F92FF5" w:rsidRDefault="00303C8C" w:rsidP="003C138F">
            <w:pPr>
              <w:ind w:firstLine="34"/>
              <w:rPr>
                <w:sz w:val="24"/>
                <w:szCs w:val="24"/>
              </w:rPr>
            </w:pPr>
            <w:r w:rsidRPr="00F92FF5">
              <w:rPr>
                <w:iCs/>
                <w:sz w:val="24"/>
                <w:szCs w:val="24"/>
              </w:rPr>
              <w:t>Netaikoma</w:t>
            </w:r>
          </w:p>
          <w:p w14:paraId="593A8179" w14:textId="77777777" w:rsidR="009B4090" w:rsidRPr="00F92FF5" w:rsidRDefault="009B4090" w:rsidP="003C138F">
            <w:pPr>
              <w:ind w:firstLine="34"/>
              <w:rPr>
                <w:sz w:val="24"/>
                <w:szCs w:val="24"/>
              </w:rPr>
            </w:pPr>
          </w:p>
        </w:tc>
        <w:tc>
          <w:tcPr>
            <w:tcW w:w="3190" w:type="dxa"/>
          </w:tcPr>
          <w:p w14:paraId="3485D5CD" w14:textId="0DC430EB" w:rsidR="009B4090" w:rsidRPr="00303C8C" w:rsidRDefault="009B4090" w:rsidP="003C138F">
            <w:pPr>
              <w:ind w:firstLine="34"/>
              <w:rPr>
                <w:sz w:val="24"/>
                <w:szCs w:val="24"/>
              </w:rPr>
            </w:pPr>
          </w:p>
        </w:tc>
      </w:tr>
      <w:tr w:rsidR="009B4090" w:rsidRPr="00303C8C" w14:paraId="03C8EE25" w14:textId="77777777" w:rsidTr="00CC45CD">
        <w:trPr>
          <w:trHeight w:val="19"/>
        </w:trPr>
        <w:tc>
          <w:tcPr>
            <w:tcW w:w="559" w:type="dxa"/>
          </w:tcPr>
          <w:p w14:paraId="652DD56B" w14:textId="64F98F94" w:rsidR="009B4090" w:rsidRPr="00303C8C" w:rsidRDefault="00517008" w:rsidP="003C138F">
            <w:pPr>
              <w:ind w:firstLine="0"/>
              <w:rPr>
                <w:bCs/>
                <w:sz w:val="24"/>
                <w:szCs w:val="24"/>
              </w:rPr>
            </w:pPr>
            <w:r w:rsidRPr="00303C8C">
              <w:rPr>
                <w:bCs/>
                <w:sz w:val="24"/>
                <w:szCs w:val="24"/>
              </w:rPr>
              <w:t>8</w:t>
            </w:r>
            <w:r w:rsidR="00DC230B" w:rsidRPr="00303C8C">
              <w:rPr>
                <w:bCs/>
                <w:sz w:val="24"/>
                <w:szCs w:val="24"/>
              </w:rPr>
              <w:t>.</w:t>
            </w:r>
          </w:p>
        </w:tc>
        <w:tc>
          <w:tcPr>
            <w:tcW w:w="2843" w:type="dxa"/>
          </w:tcPr>
          <w:p w14:paraId="2A614F7A" w14:textId="3C2DF842" w:rsidR="009B4090" w:rsidRPr="00303C8C" w:rsidRDefault="77AB3985" w:rsidP="003C138F">
            <w:pPr>
              <w:ind w:firstLine="0"/>
              <w:rPr>
                <w:sz w:val="24"/>
                <w:szCs w:val="24"/>
              </w:rPr>
            </w:pPr>
            <w:r w:rsidRPr="00303C8C">
              <w:rPr>
                <w:rFonts w:eastAsia="Arial"/>
                <w:sz w:val="24"/>
                <w:szCs w:val="24"/>
              </w:rPr>
              <w:t>P</w:t>
            </w:r>
            <w:r w:rsidR="004F1A11" w:rsidRPr="00303C8C">
              <w:rPr>
                <w:rFonts w:eastAsia="Arial"/>
                <w:sz w:val="24"/>
                <w:szCs w:val="24"/>
              </w:rPr>
              <w:t>erkančioji organizacija</w:t>
            </w:r>
            <w:r w:rsidR="009B4090" w:rsidRPr="00303C8C">
              <w:rPr>
                <w:sz w:val="24"/>
                <w:szCs w:val="24"/>
              </w:rPr>
              <w:t xml:space="preserve"> informuoja</w:t>
            </w:r>
            <w:r w:rsidR="00063554" w:rsidRPr="00303C8C">
              <w:rPr>
                <w:sz w:val="24"/>
                <w:szCs w:val="24"/>
              </w:rPr>
              <w:t xml:space="preserve"> </w:t>
            </w:r>
            <w:r w:rsidR="004F1A11" w:rsidRPr="00303C8C">
              <w:rPr>
                <w:sz w:val="24"/>
                <w:szCs w:val="24"/>
              </w:rPr>
              <w:t>d</w:t>
            </w:r>
            <w:r w:rsidR="009B4090" w:rsidRPr="00303C8C">
              <w:rPr>
                <w:sz w:val="24"/>
                <w:szCs w:val="24"/>
              </w:rPr>
              <w:t>alyvius apie EBVPD vertinimo rezultatus</w:t>
            </w:r>
            <w:r w:rsidR="0090570A" w:rsidRPr="00303C8C">
              <w:rPr>
                <w:sz w:val="24"/>
                <w:szCs w:val="24"/>
              </w:rPr>
              <w:t>, jeigu taikoma,</w:t>
            </w:r>
            <w:r w:rsidR="009B4090" w:rsidRPr="00303C8C">
              <w:rPr>
                <w:sz w:val="24"/>
                <w:szCs w:val="24"/>
              </w:rPr>
              <w:t xml:space="preserve"> ne vėliau kaip per</w:t>
            </w:r>
          </w:p>
        </w:tc>
        <w:tc>
          <w:tcPr>
            <w:tcW w:w="3402" w:type="dxa"/>
          </w:tcPr>
          <w:p w14:paraId="7232BA7B" w14:textId="77777777" w:rsidR="009B4090" w:rsidRPr="00303C8C" w:rsidRDefault="009B4090" w:rsidP="003C138F">
            <w:pPr>
              <w:ind w:firstLine="34"/>
              <w:rPr>
                <w:sz w:val="24"/>
                <w:szCs w:val="24"/>
              </w:rPr>
            </w:pPr>
            <w:r w:rsidRPr="00303C8C">
              <w:rPr>
                <w:bCs/>
                <w:sz w:val="24"/>
                <w:szCs w:val="24"/>
              </w:rPr>
              <w:t>3 (tris) darbo dienas nuo sprendimo priėmimo dienos</w:t>
            </w:r>
          </w:p>
        </w:tc>
        <w:tc>
          <w:tcPr>
            <w:tcW w:w="3190" w:type="dxa"/>
          </w:tcPr>
          <w:p w14:paraId="1F29059C" w14:textId="77777777" w:rsidR="009B4090" w:rsidRPr="00303C8C" w:rsidRDefault="009B4090" w:rsidP="003C138F">
            <w:pPr>
              <w:ind w:firstLine="34"/>
              <w:rPr>
                <w:sz w:val="24"/>
                <w:szCs w:val="24"/>
              </w:rPr>
            </w:pPr>
          </w:p>
        </w:tc>
      </w:tr>
      <w:tr w:rsidR="009B4090" w:rsidRPr="00303C8C" w14:paraId="3C635DF5" w14:textId="77777777" w:rsidTr="00CC45CD">
        <w:trPr>
          <w:trHeight w:val="19"/>
        </w:trPr>
        <w:tc>
          <w:tcPr>
            <w:tcW w:w="559" w:type="dxa"/>
          </w:tcPr>
          <w:p w14:paraId="4E64A4F5" w14:textId="6F05E658" w:rsidR="009B4090" w:rsidRPr="00303C8C" w:rsidRDefault="00517008" w:rsidP="003C138F">
            <w:pPr>
              <w:ind w:firstLine="0"/>
              <w:rPr>
                <w:bCs/>
                <w:sz w:val="24"/>
                <w:szCs w:val="24"/>
              </w:rPr>
            </w:pPr>
            <w:r w:rsidRPr="00303C8C">
              <w:rPr>
                <w:bCs/>
                <w:sz w:val="24"/>
                <w:szCs w:val="24"/>
              </w:rPr>
              <w:lastRenderedPageBreak/>
              <w:t>9</w:t>
            </w:r>
            <w:r w:rsidR="00DC230B" w:rsidRPr="00303C8C">
              <w:rPr>
                <w:bCs/>
                <w:sz w:val="24"/>
                <w:szCs w:val="24"/>
              </w:rPr>
              <w:t>.</w:t>
            </w:r>
          </w:p>
        </w:tc>
        <w:tc>
          <w:tcPr>
            <w:tcW w:w="2843" w:type="dxa"/>
            <w:hideMark/>
          </w:tcPr>
          <w:p w14:paraId="06192898" w14:textId="7CB436E6" w:rsidR="009B4090" w:rsidRPr="00303C8C" w:rsidRDefault="001C3A07" w:rsidP="003C138F">
            <w:pPr>
              <w:ind w:firstLine="0"/>
              <w:rPr>
                <w:sz w:val="24"/>
                <w:szCs w:val="24"/>
              </w:rPr>
            </w:pPr>
            <w:r w:rsidRPr="00303C8C">
              <w:rPr>
                <w:rFonts w:eastAsia="Arial"/>
                <w:sz w:val="24"/>
                <w:szCs w:val="24"/>
              </w:rPr>
              <w:t>P</w:t>
            </w:r>
            <w:r w:rsidR="004F1A11" w:rsidRPr="00303C8C">
              <w:rPr>
                <w:rFonts w:eastAsia="Arial"/>
                <w:sz w:val="24"/>
                <w:szCs w:val="24"/>
              </w:rPr>
              <w:t>erkančioji organizacija</w:t>
            </w:r>
            <w:r w:rsidR="009B4090" w:rsidRPr="00303C8C">
              <w:rPr>
                <w:sz w:val="24"/>
                <w:szCs w:val="24"/>
              </w:rPr>
              <w:t xml:space="preserve"> </w:t>
            </w:r>
            <w:r w:rsidR="004F1A11" w:rsidRPr="00303C8C">
              <w:rPr>
                <w:sz w:val="24"/>
                <w:szCs w:val="24"/>
              </w:rPr>
              <w:t>d</w:t>
            </w:r>
            <w:r w:rsidR="009B4090" w:rsidRPr="00303C8C">
              <w:rPr>
                <w:sz w:val="24"/>
                <w:szCs w:val="24"/>
              </w:rPr>
              <w:t>alyviams praneša apie priimtą sprendimą nustatyti laimėjusį pasiūlymą, dėl kurio bus sudaroma sutartis ne vėliau kaip per</w:t>
            </w:r>
          </w:p>
        </w:tc>
        <w:tc>
          <w:tcPr>
            <w:tcW w:w="3402" w:type="dxa"/>
            <w:hideMark/>
          </w:tcPr>
          <w:p w14:paraId="0E36FDAD" w14:textId="4579C688" w:rsidR="009B4090" w:rsidRPr="00303C8C" w:rsidRDefault="00DE23CA" w:rsidP="003C138F">
            <w:pPr>
              <w:ind w:firstLine="34"/>
              <w:rPr>
                <w:bCs/>
                <w:sz w:val="24"/>
                <w:szCs w:val="24"/>
              </w:rPr>
            </w:pPr>
            <w:r w:rsidRPr="00303C8C">
              <w:rPr>
                <w:bCs/>
                <w:sz w:val="24"/>
                <w:szCs w:val="24"/>
              </w:rPr>
              <w:t>3</w:t>
            </w:r>
            <w:r w:rsidR="003C180D" w:rsidRPr="00303C8C">
              <w:rPr>
                <w:bCs/>
                <w:sz w:val="24"/>
                <w:szCs w:val="24"/>
              </w:rPr>
              <w:t xml:space="preserve"> </w:t>
            </w:r>
            <w:r w:rsidR="009B4090" w:rsidRPr="00303C8C">
              <w:rPr>
                <w:bCs/>
                <w:sz w:val="24"/>
                <w:szCs w:val="24"/>
              </w:rPr>
              <w:t>(</w:t>
            </w:r>
            <w:r w:rsidRPr="00303C8C">
              <w:rPr>
                <w:bCs/>
                <w:sz w:val="24"/>
                <w:szCs w:val="24"/>
              </w:rPr>
              <w:t>tris</w:t>
            </w:r>
            <w:r w:rsidR="009B4090" w:rsidRPr="00303C8C">
              <w:rPr>
                <w:bCs/>
                <w:sz w:val="24"/>
                <w:szCs w:val="24"/>
              </w:rPr>
              <w:t>) darbo dienas nuo sprendimo priėmimo dienos</w:t>
            </w:r>
          </w:p>
        </w:tc>
        <w:tc>
          <w:tcPr>
            <w:tcW w:w="3190" w:type="dxa"/>
            <w:hideMark/>
          </w:tcPr>
          <w:p w14:paraId="6EAEA100" w14:textId="77777777" w:rsidR="009B4090" w:rsidRPr="00303C8C" w:rsidRDefault="009B4090" w:rsidP="003C138F">
            <w:pPr>
              <w:ind w:firstLine="34"/>
              <w:rPr>
                <w:sz w:val="24"/>
                <w:szCs w:val="24"/>
              </w:rPr>
            </w:pPr>
          </w:p>
        </w:tc>
      </w:tr>
      <w:tr w:rsidR="009B4090" w:rsidRPr="00303C8C" w14:paraId="10DD85A1" w14:textId="77777777" w:rsidTr="00CC45CD">
        <w:trPr>
          <w:trHeight w:val="19"/>
        </w:trPr>
        <w:tc>
          <w:tcPr>
            <w:tcW w:w="559" w:type="dxa"/>
          </w:tcPr>
          <w:p w14:paraId="78FFD3F0" w14:textId="36927D49" w:rsidR="009B4090" w:rsidRPr="00303C8C" w:rsidRDefault="009B4090" w:rsidP="003C138F">
            <w:pPr>
              <w:ind w:firstLine="0"/>
              <w:rPr>
                <w:bCs/>
                <w:sz w:val="24"/>
                <w:szCs w:val="24"/>
              </w:rPr>
            </w:pPr>
            <w:r w:rsidRPr="00303C8C">
              <w:rPr>
                <w:bCs/>
                <w:sz w:val="24"/>
                <w:szCs w:val="24"/>
              </w:rPr>
              <w:t>1</w:t>
            </w:r>
            <w:r w:rsidR="0090570A" w:rsidRPr="00303C8C">
              <w:rPr>
                <w:bCs/>
                <w:sz w:val="24"/>
                <w:szCs w:val="24"/>
              </w:rPr>
              <w:t>0</w:t>
            </w:r>
            <w:r w:rsidR="00DC230B" w:rsidRPr="00303C8C">
              <w:rPr>
                <w:bCs/>
                <w:sz w:val="24"/>
                <w:szCs w:val="24"/>
              </w:rPr>
              <w:t>.</w:t>
            </w:r>
          </w:p>
        </w:tc>
        <w:tc>
          <w:tcPr>
            <w:tcW w:w="2843" w:type="dxa"/>
            <w:hideMark/>
          </w:tcPr>
          <w:p w14:paraId="09729B52" w14:textId="2D7B14D7" w:rsidR="009B4090" w:rsidRPr="00303C8C" w:rsidRDefault="0090570A" w:rsidP="003C138F">
            <w:pPr>
              <w:ind w:firstLine="0"/>
              <w:rPr>
                <w:color w:val="000000"/>
                <w:sz w:val="24"/>
                <w:szCs w:val="24"/>
                <w:shd w:val="clear" w:color="auto" w:fill="FFFFFF"/>
              </w:rPr>
            </w:pPr>
            <w:r w:rsidRPr="00303C8C">
              <w:rPr>
                <w:color w:val="000000"/>
                <w:sz w:val="24"/>
                <w:szCs w:val="24"/>
                <w:shd w:val="clear" w:color="auto" w:fill="FFFFFF"/>
              </w:rPr>
              <w:t>Dalyvis</w:t>
            </w:r>
            <w:r w:rsidR="009B4090" w:rsidRPr="00303C8C">
              <w:rPr>
                <w:color w:val="000000"/>
                <w:sz w:val="24"/>
                <w:szCs w:val="24"/>
                <w:shd w:val="clear" w:color="auto" w:fill="FFFFFF"/>
              </w:rPr>
              <w:t xml:space="preserve"> turi teisę pateikti pretenziją </w:t>
            </w:r>
            <w:r w:rsidR="00B315BC" w:rsidRPr="00303C8C">
              <w:rPr>
                <w:rFonts w:eastAsia="Arial"/>
                <w:sz w:val="24"/>
                <w:szCs w:val="24"/>
              </w:rPr>
              <w:t xml:space="preserve">perkančiajai organizacijai </w:t>
            </w:r>
            <w:r w:rsidR="009B4090" w:rsidRPr="00303C8C">
              <w:rPr>
                <w:sz w:val="24"/>
                <w:szCs w:val="24"/>
                <w:shd w:val="clear" w:color="auto" w:fill="FFFFFF"/>
              </w:rPr>
              <w:t xml:space="preserve">pateikti prašymą ar </w:t>
            </w:r>
            <w:r w:rsidR="009B4090" w:rsidRPr="00303C8C">
              <w:rPr>
                <w:color w:val="000000"/>
                <w:sz w:val="24"/>
                <w:szCs w:val="24"/>
                <w:shd w:val="clear" w:color="auto" w:fill="FFFFFF"/>
              </w:rPr>
              <w:t xml:space="preserve">pareikšti ieškinį teismui </w:t>
            </w:r>
            <w:r w:rsidR="009B4090" w:rsidRPr="00303C8C">
              <w:rPr>
                <w:sz w:val="24"/>
                <w:szCs w:val="24"/>
              </w:rPr>
              <w:t>ne vėliau kaip per</w:t>
            </w:r>
          </w:p>
        </w:tc>
        <w:tc>
          <w:tcPr>
            <w:tcW w:w="3402" w:type="dxa"/>
            <w:hideMark/>
          </w:tcPr>
          <w:p w14:paraId="49F7FC9D" w14:textId="62157DC6" w:rsidR="009B4090" w:rsidRPr="00303C8C" w:rsidRDefault="009B4090" w:rsidP="003C138F">
            <w:pPr>
              <w:ind w:firstLine="34"/>
              <w:rPr>
                <w:sz w:val="24"/>
                <w:szCs w:val="24"/>
              </w:rPr>
            </w:pPr>
            <w:r w:rsidRPr="00303C8C">
              <w:rPr>
                <w:sz w:val="24"/>
                <w:szCs w:val="24"/>
              </w:rPr>
              <w:t>5 (</w:t>
            </w:r>
            <w:r w:rsidR="00AB4E5F" w:rsidRPr="00303C8C">
              <w:rPr>
                <w:sz w:val="24"/>
                <w:szCs w:val="24"/>
              </w:rPr>
              <w:t>penki</w:t>
            </w:r>
            <w:r w:rsidR="001F1A18" w:rsidRPr="00303C8C">
              <w:rPr>
                <w:sz w:val="24"/>
                <w:szCs w:val="24"/>
              </w:rPr>
              <w:t>a</w:t>
            </w:r>
            <w:r w:rsidR="00AB4E5F" w:rsidRPr="00303C8C">
              <w:rPr>
                <w:sz w:val="24"/>
                <w:szCs w:val="24"/>
              </w:rPr>
              <w:t>s</w:t>
            </w:r>
            <w:r w:rsidRPr="00303C8C">
              <w:rPr>
                <w:sz w:val="24"/>
                <w:szCs w:val="24"/>
              </w:rPr>
              <w:t xml:space="preserve">) </w:t>
            </w:r>
            <w:r w:rsidR="001F1A18" w:rsidRPr="00303C8C">
              <w:rPr>
                <w:sz w:val="24"/>
                <w:szCs w:val="24"/>
              </w:rPr>
              <w:t xml:space="preserve">darbo </w:t>
            </w:r>
            <w:r w:rsidRPr="00303C8C">
              <w:rPr>
                <w:sz w:val="24"/>
                <w:szCs w:val="24"/>
              </w:rPr>
              <w:t>dien</w:t>
            </w:r>
            <w:r w:rsidR="00382455" w:rsidRPr="00303C8C">
              <w:rPr>
                <w:sz w:val="24"/>
                <w:szCs w:val="24"/>
              </w:rPr>
              <w:t>as</w:t>
            </w:r>
          </w:p>
          <w:p w14:paraId="49A2FF28" w14:textId="77777777" w:rsidR="009B4090" w:rsidRPr="00303C8C" w:rsidRDefault="009B4090" w:rsidP="003C138F">
            <w:pPr>
              <w:ind w:firstLine="34"/>
              <w:rPr>
                <w:sz w:val="24"/>
                <w:szCs w:val="24"/>
              </w:rPr>
            </w:pPr>
          </w:p>
          <w:p w14:paraId="0D237F7F" w14:textId="65DB454F" w:rsidR="009B4090" w:rsidRPr="00303C8C" w:rsidRDefault="009B4090" w:rsidP="003C138F">
            <w:pPr>
              <w:ind w:firstLine="34"/>
              <w:rPr>
                <w:sz w:val="24"/>
                <w:szCs w:val="24"/>
              </w:rPr>
            </w:pPr>
            <w:r w:rsidRPr="00303C8C">
              <w:rPr>
                <w:sz w:val="24"/>
                <w:szCs w:val="24"/>
              </w:rPr>
              <w:t xml:space="preserve">nuo </w:t>
            </w:r>
            <w:r w:rsidR="00B315BC" w:rsidRPr="00303C8C">
              <w:rPr>
                <w:rFonts w:eastAsia="Arial"/>
                <w:sz w:val="24"/>
                <w:szCs w:val="24"/>
              </w:rPr>
              <w:t xml:space="preserve">perkančiosios organizacijos </w:t>
            </w:r>
            <w:r w:rsidRPr="00303C8C">
              <w:rPr>
                <w:sz w:val="24"/>
                <w:szCs w:val="24"/>
              </w:rPr>
              <w:t xml:space="preserve">pranešimo raštu apie jos priimtą sprendimą išsiuntimo tiekėjams dienos arba nuo paskelbimo apie </w:t>
            </w:r>
            <w:r w:rsidR="6FD78633" w:rsidRPr="00303C8C">
              <w:rPr>
                <w:rFonts w:eastAsia="Arial"/>
                <w:sz w:val="24"/>
                <w:szCs w:val="24"/>
              </w:rPr>
              <w:t xml:space="preserve"> </w:t>
            </w:r>
            <w:r w:rsidR="00B315BC" w:rsidRPr="00303C8C">
              <w:rPr>
                <w:rFonts w:eastAsia="Arial"/>
                <w:sz w:val="24"/>
                <w:szCs w:val="24"/>
              </w:rPr>
              <w:t xml:space="preserve">perkančiosios organizacijos </w:t>
            </w:r>
            <w:r w:rsidRPr="00303C8C">
              <w:rPr>
                <w:sz w:val="24"/>
                <w:szCs w:val="24"/>
              </w:rPr>
              <w:t xml:space="preserve">priimtus sprendimus dienos, jei VPĮ nenumato reikalavimo raštu informuoti tiekėjus apie </w:t>
            </w:r>
            <w:r w:rsidR="4283AFE5" w:rsidRPr="00303C8C">
              <w:rPr>
                <w:rFonts w:eastAsia="Arial"/>
                <w:sz w:val="24"/>
                <w:szCs w:val="24"/>
              </w:rPr>
              <w:t xml:space="preserve"> </w:t>
            </w:r>
            <w:r w:rsidR="00B315BC" w:rsidRPr="00303C8C">
              <w:rPr>
                <w:rFonts w:eastAsia="Arial"/>
                <w:sz w:val="24"/>
                <w:szCs w:val="24"/>
              </w:rPr>
              <w:t>perkančiosios or</w:t>
            </w:r>
            <w:r w:rsidR="006178F4" w:rsidRPr="00303C8C">
              <w:rPr>
                <w:rFonts w:eastAsia="Arial"/>
                <w:sz w:val="24"/>
                <w:szCs w:val="24"/>
              </w:rPr>
              <w:t xml:space="preserve">ganizacijos </w:t>
            </w:r>
            <w:r w:rsidRPr="00303C8C">
              <w:rPr>
                <w:sz w:val="24"/>
                <w:szCs w:val="24"/>
              </w:rPr>
              <w:t>priimtus sprendimus;</w:t>
            </w:r>
          </w:p>
          <w:p w14:paraId="55916AA6" w14:textId="77777777" w:rsidR="00EB1C0F" w:rsidRPr="00303C8C" w:rsidRDefault="00EB1C0F" w:rsidP="003C138F">
            <w:pPr>
              <w:ind w:firstLine="34"/>
              <w:rPr>
                <w:sz w:val="24"/>
                <w:szCs w:val="24"/>
              </w:rPr>
            </w:pPr>
          </w:p>
          <w:p w14:paraId="25DED613" w14:textId="77777777" w:rsidR="009B4090" w:rsidRPr="00303C8C" w:rsidRDefault="009B4090" w:rsidP="003C138F">
            <w:pPr>
              <w:ind w:firstLine="34"/>
              <w:rPr>
                <w:sz w:val="24"/>
                <w:szCs w:val="24"/>
              </w:rPr>
            </w:pPr>
            <w:r w:rsidRPr="00303C8C">
              <w:rPr>
                <w:sz w:val="24"/>
                <w:szCs w:val="24"/>
              </w:rPr>
              <w:t xml:space="preserve">15 (penkiolika) dienų nuo pranešimo išsiuntimo tiekėjams dienos, jeigu šis pranešimas nebuvo siunčiamas elektroninėmis priemonėmis. </w:t>
            </w:r>
          </w:p>
          <w:p w14:paraId="70C74D73" w14:textId="77777777" w:rsidR="009B4090" w:rsidRPr="00303C8C" w:rsidRDefault="009B4090" w:rsidP="003C138F">
            <w:pPr>
              <w:ind w:firstLine="34"/>
              <w:rPr>
                <w:sz w:val="24"/>
                <w:szCs w:val="24"/>
              </w:rPr>
            </w:pPr>
          </w:p>
        </w:tc>
        <w:tc>
          <w:tcPr>
            <w:tcW w:w="3190" w:type="dxa"/>
            <w:hideMark/>
          </w:tcPr>
          <w:p w14:paraId="28F3179C" w14:textId="77777777" w:rsidR="009B4090" w:rsidRPr="00303C8C" w:rsidRDefault="009B4090" w:rsidP="003C138F">
            <w:pPr>
              <w:ind w:firstLine="34"/>
              <w:rPr>
                <w:bCs/>
                <w:color w:val="7030A0"/>
                <w:sz w:val="24"/>
                <w:szCs w:val="24"/>
              </w:rPr>
            </w:pPr>
          </w:p>
        </w:tc>
      </w:tr>
      <w:tr w:rsidR="009B4090" w:rsidRPr="00303C8C" w14:paraId="21A62B32" w14:textId="77777777" w:rsidTr="00CC45CD">
        <w:trPr>
          <w:trHeight w:val="19"/>
        </w:trPr>
        <w:tc>
          <w:tcPr>
            <w:tcW w:w="559" w:type="dxa"/>
          </w:tcPr>
          <w:p w14:paraId="1D5C2FAE" w14:textId="7B232924" w:rsidR="009B4090" w:rsidRPr="00303C8C" w:rsidRDefault="009B4090" w:rsidP="003C138F">
            <w:pPr>
              <w:ind w:firstLine="0"/>
              <w:rPr>
                <w:sz w:val="24"/>
                <w:szCs w:val="24"/>
              </w:rPr>
            </w:pPr>
            <w:r w:rsidRPr="00303C8C">
              <w:rPr>
                <w:sz w:val="24"/>
                <w:szCs w:val="24"/>
              </w:rPr>
              <w:t>1</w:t>
            </w:r>
            <w:r w:rsidR="0012726D" w:rsidRPr="00303C8C">
              <w:rPr>
                <w:sz w:val="24"/>
                <w:szCs w:val="24"/>
              </w:rPr>
              <w:t>1</w:t>
            </w:r>
            <w:r w:rsidR="00DC230B" w:rsidRPr="00303C8C">
              <w:rPr>
                <w:sz w:val="24"/>
                <w:szCs w:val="24"/>
              </w:rPr>
              <w:t>.</w:t>
            </w:r>
          </w:p>
        </w:tc>
        <w:tc>
          <w:tcPr>
            <w:tcW w:w="2843" w:type="dxa"/>
            <w:hideMark/>
          </w:tcPr>
          <w:p w14:paraId="749DF6E8" w14:textId="172D84B1" w:rsidR="009B4090" w:rsidRPr="00303C8C" w:rsidRDefault="26E058E0" w:rsidP="003C138F">
            <w:pPr>
              <w:ind w:firstLine="0"/>
              <w:rPr>
                <w:sz w:val="24"/>
                <w:szCs w:val="24"/>
              </w:rPr>
            </w:pPr>
            <w:r w:rsidRPr="00303C8C">
              <w:rPr>
                <w:rFonts w:eastAsia="Arial"/>
                <w:color w:val="0078D4"/>
                <w:sz w:val="24"/>
                <w:szCs w:val="24"/>
              </w:rPr>
              <w:t xml:space="preserve"> </w:t>
            </w:r>
            <w:r w:rsidR="006178F4" w:rsidRPr="00303C8C">
              <w:rPr>
                <w:rFonts w:eastAsia="Arial"/>
                <w:sz w:val="24"/>
                <w:szCs w:val="24"/>
              </w:rPr>
              <w:t xml:space="preserve">Perkančioji organizacija </w:t>
            </w:r>
            <w:r w:rsidR="009B4090" w:rsidRPr="00303C8C">
              <w:rPr>
                <w:sz w:val="24"/>
                <w:szCs w:val="24"/>
              </w:rPr>
              <w:t xml:space="preserve">privalo išnagrinėti </w:t>
            </w:r>
            <w:r w:rsidR="006178F4" w:rsidRPr="00303C8C">
              <w:rPr>
                <w:sz w:val="24"/>
                <w:szCs w:val="24"/>
              </w:rPr>
              <w:t>d</w:t>
            </w:r>
            <w:r w:rsidR="0090570A" w:rsidRPr="00303C8C">
              <w:rPr>
                <w:sz w:val="24"/>
                <w:szCs w:val="24"/>
              </w:rPr>
              <w:t>alyvio</w:t>
            </w:r>
            <w:r w:rsidR="009B4090" w:rsidRPr="00303C8C">
              <w:rPr>
                <w:sz w:val="24"/>
                <w:szCs w:val="24"/>
              </w:rPr>
              <w:t xml:space="preserve"> pretenziją</w:t>
            </w:r>
            <w:r w:rsidR="0090570A" w:rsidRPr="00303C8C">
              <w:rPr>
                <w:sz w:val="24"/>
                <w:szCs w:val="24"/>
              </w:rPr>
              <w:t>,</w:t>
            </w:r>
            <w:r w:rsidR="009B4090" w:rsidRPr="00303C8C">
              <w:rPr>
                <w:sz w:val="24"/>
                <w:szCs w:val="24"/>
              </w:rPr>
              <w:t xml:space="preserve"> priimti motyvuotą sprendimą ir apie jį, taip pat apie anksčiau praneštų pirkimo procedūros terminų pasikeitimą raštu pranešti pretenziją pateikusiam </w:t>
            </w:r>
            <w:r w:rsidR="006178F4" w:rsidRPr="00303C8C">
              <w:rPr>
                <w:sz w:val="24"/>
                <w:szCs w:val="24"/>
              </w:rPr>
              <w:t>d</w:t>
            </w:r>
            <w:r w:rsidR="0090570A" w:rsidRPr="00303C8C">
              <w:rPr>
                <w:sz w:val="24"/>
                <w:szCs w:val="24"/>
              </w:rPr>
              <w:t xml:space="preserve">alyviui </w:t>
            </w:r>
            <w:r w:rsidR="009B4090" w:rsidRPr="00303C8C">
              <w:rPr>
                <w:sz w:val="24"/>
                <w:szCs w:val="24"/>
              </w:rPr>
              <w:t>ir suinteresuotiems</w:t>
            </w:r>
            <w:r w:rsidR="0012726D" w:rsidRPr="00303C8C">
              <w:rPr>
                <w:sz w:val="24"/>
                <w:szCs w:val="24"/>
              </w:rPr>
              <w:t xml:space="preserve"> </w:t>
            </w:r>
            <w:r w:rsidR="006178F4" w:rsidRPr="00303C8C">
              <w:rPr>
                <w:sz w:val="24"/>
                <w:szCs w:val="24"/>
              </w:rPr>
              <w:t>d</w:t>
            </w:r>
            <w:r w:rsidR="009B4090" w:rsidRPr="00303C8C">
              <w:rPr>
                <w:sz w:val="24"/>
                <w:szCs w:val="24"/>
              </w:rPr>
              <w:t>alyviams ne vėliau kaip per</w:t>
            </w:r>
          </w:p>
        </w:tc>
        <w:tc>
          <w:tcPr>
            <w:tcW w:w="3402" w:type="dxa"/>
            <w:hideMark/>
          </w:tcPr>
          <w:p w14:paraId="6B16142C" w14:textId="77777777" w:rsidR="009B4090" w:rsidRPr="00303C8C" w:rsidRDefault="009B4090" w:rsidP="003C138F">
            <w:pPr>
              <w:ind w:firstLine="34"/>
              <w:rPr>
                <w:sz w:val="24"/>
                <w:szCs w:val="24"/>
              </w:rPr>
            </w:pPr>
            <w:r w:rsidRPr="00303C8C">
              <w:rPr>
                <w:sz w:val="24"/>
                <w:szCs w:val="24"/>
              </w:rPr>
              <w:t>6 (šešias) darbo dienas nuo pretenzijos gavimo dienos</w:t>
            </w:r>
          </w:p>
        </w:tc>
        <w:tc>
          <w:tcPr>
            <w:tcW w:w="3190" w:type="dxa"/>
            <w:hideMark/>
          </w:tcPr>
          <w:p w14:paraId="4910B96B" w14:textId="77777777" w:rsidR="009B4090" w:rsidRPr="00303C8C" w:rsidRDefault="009B4090" w:rsidP="003C138F">
            <w:pPr>
              <w:ind w:firstLine="34"/>
              <w:rPr>
                <w:sz w:val="24"/>
                <w:szCs w:val="24"/>
              </w:rPr>
            </w:pPr>
          </w:p>
        </w:tc>
      </w:tr>
      <w:tr w:rsidR="009B4090" w:rsidRPr="00303C8C" w14:paraId="475FEE10" w14:textId="77777777" w:rsidTr="00CC45CD">
        <w:trPr>
          <w:trHeight w:val="19"/>
        </w:trPr>
        <w:tc>
          <w:tcPr>
            <w:tcW w:w="559" w:type="dxa"/>
          </w:tcPr>
          <w:p w14:paraId="7ED3D129" w14:textId="586E9721" w:rsidR="009B4090" w:rsidRPr="00303C8C" w:rsidRDefault="009B4090" w:rsidP="003C138F">
            <w:pPr>
              <w:ind w:firstLine="0"/>
              <w:rPr>
                <w:bCs/>
                <w:sz w:val="24"/>
                <w:szCs w:val="24"/>
              </w:rPr>
            </w:pPr>
            <w:r w:rsidRPr="00303C8C">
              <w:rPr>
                <w:bCs/>
                <w:sz w:val="24"/>
                <w:szCs w:val="24"/>
              </w:rPr>
              <w:t>1</w:t>
            </w:r>
            <w:r w:rsidR="0012726D" w:rsidRPr="00303C8C">
              <w:rPr>
                <w:bCs/>
                <w:sz w:val="24"/>
                <w:szCs w:val="24"/>
              </w:rPr>
              <w:t>2</w:t>
            </w:r>
            <w:r w:rsidR="00DC230B" w:rsidRPr="00303C8C">
              <w:rPr>
                <w:bCs/>
                <w:sz w:val="24"/>
                <w:szCs w:val="24"/>
              </w:rPr>
              <w:t>.</w:t>
            </w:r>
          </w:p>
        </w:tc>
        <w:tc>
          <w:tcPr>
            <w:tcW w:w="2843" w:type="dxa"/>
            <w:hideMark/>
          </w:tcPr>
          <w:p w14:paraId="1F0C1459" w14:textId="3D2C269F" w:rsidR="009B4090" w:rsidRPr="00303C8C" w:rsidRDefault="009B4090" w:rsidP="003C138F">
            <w:pPr>
              <w:ind w:firstLine="0"/>
              <w:rPr>
                <w:sz w:val="24"/>
                <w:szCs w:val="24"/>
              </w:rPr>
            </w:pPr>
            <w:r w:rsidRPr="00303C8C">
              <w:rPr>
                <w:sz w:val="24"/>
                <w:szCs w:val="24"/>
              </w:rPr>
              <w:t xml:space="preserve">Jeigu </w:t>
            </w:r>
            <w:r w:rsidR="268D360D" w:rsidRPr="00303C8C">
              <w:rPr>
                <w:rFonts w:eastAsia="Arial"/>
                <w:sz w:val="24"/>
                <w:szCs w:val="24"/>
              </w:rPr>
              <w:t xml:space="preserve"> </w:t>
            </w:r>
            <w:r w:rsidR="006178F4" w:rsidRPr="00303C8C">
              <w:rPr>
                <w:rFonts w:eastAsia="Arial"/>
                <w:sz w:val="24"/>
                <w:szCs w:val="24"/>
              </w:rPr>
              <w:t xml:space="preserve">perkančioji organizacija </w:t>
            </w:r>
            <w:r w:rsidRPr="00303C8C">
              <w:rPr>
                <w:sz w:val="24"/>
                <w:szCs w:val="24"/>
              </w:rPr>
              <w:t xml:space="preserve">per nustatytą terminą neišnagrinėja jai pateiktos pretenzijos, </w:t>
            </w:r>
            <w:r w:rsidR="006178F4" w:rsidRPr="00303C8C">
              <w:rPr>
                <w:sz w:val="24"/>
                <w:szCs w:val="24"/>
              </w:rPr>
              <w:t>d</w:t>
            </w:r>
            <w:r w:rsidR="0012726D" w:rsidRPr="00303C8C">
              <w:rPr>
                <w:sz w:val="24"/>
                <w:szCs w:val="24"/>
              </w:rPr>
              <w:t>alyvis</w:t>
            </w:r>
            <w:r w:rsidRPr="00303C8C">
              <w:rPr>
                <w:sz w:val="24"/>
                <w:szCs w:val="24"/>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303C8C" w:rsidRDefault="009B4090" w:rsidP="003C138F">
            <w:pPr>
              <w:ind w:firstLine="34"/>
              <w:rPr>
                <w:sz w:val="24"/>
                <w:szCs w:val="24"/>
                <w:highlight w:val="yellow"/>
              </w:rPr>
            </w:pPr>
            <w:r w:rsidRPr="00303C8C">
              <w:rPr>
                <w:sz w:val="24"/>
                <w:szCs w:val="24"/>
              </w:rPr>
              <w:t xml:space="preserve">per 15 (penkiolika) dienų nuo dienos, kurią </w:t>
            </w:r>
            <w:r w:rsidR="006178F4" w:rsidRPr="00303C8C">
              <w:rPr>
                <w:rFonts w:eastAsia="Arial"/>
                <w:sz w:val="24"/>
                <w:szCs w:val="24"/>
              </w:rPr>
              <w:t xml:space="preserve">perkančioji organizacija </w:t>
            </w:r>
            <w:r w:rsidRPr="00303C8C">
              <w:rPr>
                <w:sz w:val="24"/>
                <w:szCs w:val="24"/>
              </w:rPr>
              <w:t xml:space="preserve">turėjo raštu pranešti apie priimtą sprendimą </w:t>
            </w:r>
          </w:p>
        </w:tc>
        <w:tc>
          <w:tcPr>
            <w:tcW w:w="3190" w:type="dxa"/>
            <w:hideMark/>
          </w:tcPr>
          <w:p w14:paraId="09958019" w14:textId="77777777" w:rsidR="009B4090" w:rsidRPr="00303C8C" w:rsidRDefault="009B4090" w:rsidP="003C138F">
            <w:pPr>
              <w:ind w:firstLine="34"/>
              <w:rPr>
                <w:sz w:val="24"/>
                <w:szCs w:val="24"/>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00E63">
      <w:headerReference w:type="default" r:id="rId26"/>
      <w:footerReference w:type="default" r:id="rId27"/>
      <w:headerReference w:type="first" r:id="rId28"/>
      <w:footerReference w:type="first" r:id="rId2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C00D" w14:textId="77777777" w:rsidR="00D61A39" w:rsidRDefault="00D61A39" w:rsidP="00D05666">
      <w:r>
        <w:separator/>
      </w:r>
    </w:p>
  </w:endnote>
  <w:endnote w:type="continuationSeparator" w:id="0">
    <w:p w14:paraId="48D0FDA5" w14:textId="77777777" w:rsidR="00D61A39" w:rsidRDefault="00D61A39" w:rsidP="00D05666">
      <w:r>
        <w:continuationSeparator/>
      </w:r>
    </w:p>
  </w:endnote>
  <w:endnote w:type="continuationNotice" w:id="1">
    <w:p w14:paraId="44636343" w14:textId="77777777" w:rsidR="00D61A39" w:rsidRDefault="00D61A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1778" w14:textId="77777777" w:rsidR="00D61A39" w:rsidRDefault="00D61A39" w:rsidP="00D05666">
      <w:r>
        <w:separator/>
      </w:r>
    </w:p>
  </w:footnote>
  <w:footnote w:type="continuationSeparator" w:id="0">
    <w:p w14:paraId="7F774030" w14:textId="77777777" w:rsidR="00D61A39" w:rsidRDefault="00D61A39" w:rsidP="00D05666">
      <w:r>
        <w:continuationSeparator/>
      </w:r>
    </w:p>
  </w:footnote>
  <w:footnote w:type="continuationNotice" w:id="1">
    <w:p w14:paraId="4C3899A4" w14:textId="77777777" w:rsidR="00D61A39" w:rsidRDefault="00D61A39">
      <w:pPr>
        <w:spacing w:line="240" w:lineRule="auto"/>
      </w:pPr>
    </w:p>
  </w:footnote>
  <w:footnote w:id="2">
    <w:p w14:paraId="1CAFBB61" w14:textId="77777777" w:rsidR="00300E63" w:rsidRPr="001620D3" w:rsidRDefault="00300E63" w:rsidP="00300E63">
      <w:pPr>
        <w:pStyle w:val="Puslapioinaostekstas"/>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CB43169" w14:textId="77777777" w:rsidR="00300E63" w:rsidRPr="001620D3" w:rsidRDefault="00300E63" w:rsidP="00300E63">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85353" w14:textId="77777777" w:rsidR="00300E63" w:rsidRPr="001620D3" w:rsidRDefault="00300E63" w:rsidP="00300E63">
      <w:pPr>
        <w:pStyle w:val="Puslapioinaostekstas"/>
        <w:numPr>
          <w:ilvl w:val="0"/>
          <w:numId w:val="1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1016A3F" w14:textId="77777777" w:rsidR="00300E63" w:rsidRDefault="00300E63" w:rsidP="00300E63">
      <w:pPr>
        <w:pStyle w:val="Puslapioinaostekstas"/>
        <w:numPr>
          <w:ilvl w:val="0"/>
          <w:numId w:val="1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55DD96" w14:textId="77777777" w:rsidR="00300E63" w:rsidRPr="001620D3" w:rsidRDefault="00300E63" w:rsidP="00300E63">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229024" w14:textId="77777777" w:rsidR="00300E63" w:rsidRPr="001620D3" w:rsidRDefault="00300E63" w:rsidP="00300E63">
      <w:pPr>
        <w:pStyle w:val="Puslapioinaostekstas"/>
        <w:numPr>
          <w:ilvl w:val="0"/>
          <w:numId w:val="2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C00AE4F" w14:textId="77777777" w:rsidR="00300E63" w:rsidRDefault="00300E63" w:rsidP="00300E63">
      <w:pPr>
        <w:pStyle w:val="Puslapioinaostekstas"/>
        <w:numPr>
          <w:ilvl w:val="0"/>
          <w:numId w:val="2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2C0901" w14:textId="77777777" w:rsidR="00300E63" w:rsidRPr="001620D3" w:rsidRDefault="00300E63" w:rsidP="00300E63">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25264" w14:textId="77777777" w:rsidR="00300E63" w:rsidRPr="001620D3" w:rsidRDefault="00300E63" w:rsidP="00300E63">
      <w:pPr>
        <w:pStyle w:val="Puslapioinaostekstas"/>
        <w:numPr>
          <w:ilvl w:val="0"/>
          <w:numId w:val="21"/>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73FF96E0" w14:textId="77777777" w:rsidR="00300E63" w:rsidRDefault="00300E63" w:rsidP="00300E63">
      <w:pPr>
        <w:pStyle w:val="Puslapioinaostekstas"/>
        <w:numPr>
          <w:ilvl w:val="0"/>
          <w:numId w:val="21"/>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710" w:hanging="360"/>
      </w:pPr>
      <w:rPr>
        <w:rFonts w:hint="default"/>
        <w:i w:val="0"/>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5199"/>
    <w:multiLevelType w:val="hybridMultilevel"/>
    <w:tmpl w:val="4660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0875B10"/>
    <w:multiLevelType w:val="hybridMultilevel"/>
    <w:tmpl w:val="30B0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98F0C6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C2B46F5"/>
    <w:multiLevelType w:val="multilevel"/>
    <w:tmpl w:val="93581FD8"/>
    <w:lvl w:ilvl="0">
      <w:start w:val="1"/>
      <w:numFmt w:val="decimal"/>
      <w:lvlText w:val="%1."/>
      <w:lvlJc w:val="left"/>
      <w:pPr>
        <w:ind w:left="720" w:hanging="360"/>
      </w:pPr>
      <w:rPr>
        <w:rFonts w:hint="default"/>
        <w:b/>
        <w:bCs/>
        <w:color w:val="auto"/>
      </w:rPr>
    </w:lvl>
    <w:lvl w:ilvl="1">
      <w:start w:val="1"/>
      <w:numFmt w:val="decimal"/>
      <w:isLgl/>
      <w:lvlText w:val="%1.%2."/>
      <w:lvlJc w:val="left"/>
      <w:pPr>
        <w:ind w:left="1230" w:hanging="51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2" w15:restartNumberingAfterBreak="0">
    <w:nsid w:val="54B72F19"/>
    <w:multiLevelType w:val="hybridMultilevel"/>
    <w:tmpl w:val="8C66CFAE"/>
    <w:lvl w:ilvl="0" w:tplc="CE08BFD6">
      <w:start w:val="1"/>
      <w:numFmt w:val="decimal"/>
      <w:lvlText w:val="%1)"/>
      <w:lvlJc w:val="left"/>
      <w:pPr>
        <w:ind w:left="927" w:hanging="360"/>
      </w:pPr>
      <w:rPr>
        <w:rFonts w:hint="default"/>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E36475"/>
    <w:multiLevelType w:val="hybridMultilevel"/>
    <w:tmpl w:val="21CAB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7B13D02"/>
    <w:multiLevelType w:val="hybridMultilevel"/>
    <w:tmpl w:val="A23444A8"/>
    <w:lvl w:ilvl="0" w:tplc="8C2ABFDA">
      <w:start w:val="1"/>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25044F5"/>
    <w:multiLevelType w:val="multilevel"/>
    <w:tmpl w:val="47C84974"/>
    <w:lvl w:ilvl="0">
      <w:start w:val="7"/>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8"/>
  </w:num>
  <w:num w:numId="3" w16cid:durableId="138770985">
    <w:abstractNumId w:val="8"/>
  </w:num>
  <w:num w:numId="4" w16cid:durableId="219707255">
    <w:abstractNumId w:val="25"/>
  </w:num>
  <w:num w:numId="5" w16cid:durableId="1652252092">
    <w:abstractNumId w:val="5"/>
  </w:num>
  <w:num w:numId="6" w16cid:durableId="963148996">
    <w:abstractNumId w:val="3"/>
  </w:num>
  <w:num w:numId="7" w16cid:durableId="817724215">
    <w:abstractNumId w:val="9"/>
  </w:num>
  <w:num w:numId="8" w16cid:durableId="1250694197">
    <w:abstractNumId w:val="0"/>
  </w:num>
  <w:num w:numId="9" w16cid:durableId="1476410157">
    <w:abstractNumId w:val="22"/>
  </w:num>
  <w:num w:numId="10" w16cid:durableId="1415740606">
    <w:abstractNumId w:val="21"/>
  </w:num>
  <w:num w:numId="11" w16cid:durableId="1416779205">
    <w:abstractNumId w:val="11"/>
  </w:num>
  <w:num w:numId="12" w16cid:durableId="1082029148">
    <w:abstractNumId w:val="6"/>
  </w:num>
  <w:num w:numId="13" w16cid:durableId="1183780298">
    <w:abstractNumId w:val="2"/>
  </w:num>
  <w:num w:numId="14" w16cid:durableId="1516917841">
    <w:abstractNumId w:val="7"/>
  </w:num>
  <w:num w:numId="15" w16cid:durableId="2105684055">
    <w:abstractNumId w:val="16"/>
  </w:num>
  <w:num w:numId="16" w16cid:durableId="371005059">
    <w:abstractNumId w:val="13"/>
  </w:num>
  <w:num w:numId="17" w16cid:durableId="1789858266">
    <w:abstractNumId w:val="20"/>
  </w:num>
  <w:num w:numId="18" w16cid:durableId="1884630571">
    <w:abstractNumId w:val="10"/>
  </w:num>
  <w:num w:numId="19" w16cid:durableId="494614562">
    <w:abstractNumId w:val="15"/>
  </w:num>
  <w:num w:numId="20" w16cid:durableId="1473055655">
    <w:abstractNumId w:val="19"/>
  </w:num>
  <w:num w:numId="21" w16cid:durableId="510532351">
    <w:abstractNumId w:val="1"/>
  </w:num>
  <w:num w:numId="22" w16cid:durableId="996805874">
    <w:abstractNumId w:val="23"/>
  </w:num>
  <w:num w:numId="23" w16cid:durableId="64694321">
    <w:abstractNumId w:val="14"/>
  </w:num>
  <w:num w:numId="24" w16cid:durableId="633876141">
    <w:abstractNumId w:val="24"/>
  </w:num>
  <w:num w:numId="25" w16cid:durableId="1239098209">
    <w:abstractNumId w:val="12"/>
  </w:num>
  <w:num w:numId="26" w16cid:durableId="47699836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E3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30F"/>
    <w:rsid w:val="000E763D"/>
    <w:rsid w:val="000F01E1"/>
    <w:rsid w:val="000F1287"/>
    <w:rsid w:val="000F1809"/>
    <w:rsid w:val="000F1C8C"/>
    <w:rsid w:val="000F2282"/>
    <w:rsid w:val="000F28A5"/>
    <w:rsid w:val="000F32EB"/>
    <w:rsid w:val="000F4360"/>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1A8"/>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63B"/>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E63"/>
    <w:rsid w:val="00300FEF"/>
    <w:rsid w:val="00301185"/>
    <w:rsid w:val="0030230E"/>
    <w:rsid w:val="003025C8"/>
    <w:rsid w:val="00303C8C"/>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8EF"/>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22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5C1"/>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668"/>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E5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8C"/>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C1B"/>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2C3"/>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A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6F5"/>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3FEC"/>
    <w:rsid w:val="00664184"/>
    <w:rsid w:val="00664C39"/>
    <w:rsid w:val="0066500F"/>
    <w:rsid w:val="00665B16"/>
    <w:rsid w:val="00665D82"/>
    <w:rsid w:val="006666F6"/>
    <w:rsid w:val="00667BD8"/>
    <w:rsid w:val="00670373"/>
    <w:rsid w:val="00670606"/>
    <w:rsid w:val="00671B2B"/>
    <w:rsid w:val="00671D4E"/>
    <w:rsid w:val="00671DB5"/>
    <w:rsid w:val="00671E8F"/>
    <w:rsid w:val="00672099"/>
    <w:rsid w:val="006727BF"/>
    <w:rsid w:val="0067281B"/>
    <w:rsid w:val="00673538"/>
    <w:rsid w:val="00677B00"/>
    <w:rsid w:val="00677F40"/>
    <w:rsid w:val="006801C8"/>
    <w:rsid w:val="00680281"/>
    <w:rsid w:val="00681CDE"/>
    <w:rsid w:val="006824FC"/>
    <w:rsid w:val="00682AD5"/>
    <w:rsid w:val="0068448B"/>
    <w:rsid w:val="0068482F"/>
    <w:rsid w:val="00685C49"/>
    <w:rsid w:val="00687997"/>
    <w:rsid w:val="00687CA8"/>
    <w:rsid w:val="00687E47"/>
    <w:rsid w:val="0069058D"/>
    <w:rsid w:val="006912EA"/>
    <w:rsid w:val="00692635"/>
    <w:rsid w:val="00693C7B"/>
    <w:rsid w:val="00694911"/>
    <w:rsid w:val="006966D7"/>
    <w:rsid w:val="00696EED"/>
    <w:rsid w:val="006A02C4"/>
    <w:rsid w:val="006A0320"/>
    <w:rsid w:val="006A0559"/>
    <w:rsid w:val="006A19E0"/>
    <w:rsid w:val="006A1A30"/>
    <w:rsid w:val="006A1F63"/>
    <w:rsid w:val="006A24E5"/>
    <w:rsid w:val="006A2889"/>
    <w:rsid w:val="006A2DF5"/>
    <w:rsid w:val="006A3415"/>
    <w:rsid w:val="006A39B7"/>
    <w:rsid w:val="006A3DD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1BC"/>
    <w:rsid w:val="006E42EC"/>
    <w:rsid w:val="006E533D"/>
    <w:rsid w:val="006E6528"/>
    <w:rsid w:val="006E6883"/>
    <w:rsid w:val="006E75C7"/>
    <w:rsid w:val="006E7679"/>
    <w:rsid w:val="006F1F4B"/>
    <w:rsid w:val="006F2F71"/>
    <w:rsid w:val="006F4609"/>
    <w:rsid w:val="006F486C"/>
    <w:rsid w:val="006F631C"/>
    <w:rsid w:val="006F6DAA"/>
    <w:rsid w:val="006F7115"/>
    <w:rsid w:val="006F7332"/>
    <w:rsid w:val="006F73A9"/>
    <w:rsid w:val="006F7E8D"/>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4F2C"/>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76A"/>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3B2"/>
    <w:rsid w:val="007D3011"/>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439"/>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8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2A"/>
    <w:rsid w:val="0090544A"/>
    <w:rsid w:val="0090570A"/>
    <w:rsid w:val="00905F9E"/>
    <w:rsid w:val="00911B27"/>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8A"/>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F4E"/>
    <w:rsid w:val="009D1038"/>
    <w:rsid w:val="009D184C"/>
    <w:rsid w:val="009D2E13"/>
    <w:rsid w:val="009D2F4F"/>
    <w:rsid w:val="009D35B0"/>
    <w:rsid w:val="009D41AE"/>
    <w:rsid w:val="009D57A5"/>
    <w:rsid w:val="009D7222"/>
    <w:rsid w:val="009D7294"/>
    <w:rsid w:val="009D7770"/>
    <w:rsid w:val="009D779F"/>
    <w:rsid w:val="009E025E"/>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2E"/>
    <w:rsid w:val="00A44AE6"/>
    <w:rsid w:val="00A44B13"/>
    <w:rsid w:val="00A45433"/>
    <w:rsid w:val="00A4599F"/>
    <w:rsid w:val="00A466F1"/>
    <w:rsid w:val="00A47CF5"/>
    <w:rsid w:val="00A50B73"/>
    <w:rsid w:val="00A510B9"/>
    <w:rsid w:val="00A5253F"/>
    <w:rsid w:val="00A529EF"/>
    <w:rsid w:val="00A52B08"/>
    <w:rsid w:val="00A52BA0"/>
    <w:rsid w:val="00A534CF"/>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A71"/>
    <w:rsid w:val="00AE7102"/>
    <w:rsid w:val="00AF0AB7"/>
    <w:rsid w:val="00AF1844"/>
    <w:rsid w:val="00AF2399"/>
    <w:rsid w:val="00AF2695"/>
    <w:rsid w:val="00AF3747"/>
    <w:rsid w:val="00AF42F9"/>
    <w:rsid w:val="00AF5CF4"/>
    <w:rsid w:val="00AF6074"/>
    <w:rsid w:val="00AF62E6"/>
    <w:rsid w:val="00AF6844"/>
    <w:rsid w:val="00AF76C1"/>
    <w:rsid w:val="00AF7FB3"/>
    <w:rsid w:val="00B003AD"/>
    <w:rsid w:val="00B004F2"/>
    <w:rsid w:val="00B00C12"/>
    <w:rsid w:val="00B00E6F"/>
    <w:rsid w:val="00B012CF"/>
    <w:rsid w:val="00B01C30"/>
    <w:rsid w:val="00B0556E"/>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051"/>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36"/>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20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AAD"/>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334"/>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5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CD"/>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E33"/>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038"/>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A39"/>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9F0"/>
    <w:rsid w:val="00DC1AF4"/>
    <w:rsid w:val="00DC230B"/>
    <w:rsid w:val="00DC2956"/>
    <w:rsid w:val="00DC3044"/>
    <w:rsid w:val="00DC3291"/>
    <w:rsid w:val="00DC35BA"/>
    <w:rsid w:val="00DC3961"/>
    <w:rsid w:val="00DC3A1D"/>
    <w:rsid w:val="00DC3D76"/>
    <w:rsid w:val="00DC3F3B"/>
    <w:rsid w:val="00DC4A57"/>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B3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430"/>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4F2"/>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FF5"/>
    <w:rsid w:val="00F9327D"/>
    <w:rsid w:val="00F9415C"/>
    <w:rsid w:val="00F94D71"/>
    <w:rsid w:val="00F95039"/>
    <w:rsid w:val="00F952BE"/>
    <w:rsid w:val="00F953B3"/>
    <w:rsid w:val="00F9566B"/>
    <w:rsid w:val="00F9576C"/>
    <w:rsid w:val="00F96594"/>
    <w:rsid w:val="00F96714"/>
    <w:rsid w:val="00F96BC3"/>
    <w:rsid w:val="00FA0CF7"/>
    <w:rsid w:val="00FA144D"/>
    <w:rsid w:val="00FA2925"/>
    <w:rsid w:val="00FA36EB"/>
    <w:rsid w:val="00FA4B39"/>
    <w:rsid w:val="00FA4FEB"/>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8C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F59"/>
    <w:rsid w:val="0007682F"/>
    <w:rsid w:val="000855FF"/>
    <w:rsid w:val="000E3D5E"/>
    <w:rsid w:val="000E62D1"/>
    <w:rsid w:val="000F4360"/>
    <w:rsid w:val="001251FC"/>
    <w:rsid w:val="00127A9E"/>
    <w:rsid w:val="001A6EE0"/>
    <w:rsid w:val="001E19E2"/>
    <w:rsid w:val="001E3B26"/>
    <w:rsid w:val="00256A57"/>
    <w:rsid w:val="00295EF8"/>
    <w:rsid w:val="002C1509"/>
    <w:rsid w:val="0031360D"/>
    <w:rsid w:val="0036178D"/>
    <w:rsid w:val="00363E06"/>
    <w:rsid w:val="003661A6"/>
    <w:rsid w:val="00391226"/>
    <w:rsid w:val="0039143F"/>
    <w:rsid w:val="003D1818"/>
    <w:rsid w:val="004161F4"/>
    <w:rsid w:val="00430113"/>
    <w:rsid w:val="00436668"/>
    <w:rsid w:val="00440529"/>
    <w:rsid w:val="00460C76"/>
    <w:rsid w:val="0046126A"/>
    <w:rsid w:val="004C214A"/>
    <w:rsid w:val="004C5E5C"/>
    <w:rsid w:val="004D38E9"/>
    <w:rsid w:val="00515E63"/>
    <w:rsid w:val="00523C1B"/>
    <w:rsid w:val="00527722"/>
    <w:rsid w:val="00565992"/>
    <w:rsid w:val="00631942"/>
    <w:rsid w:val="00652F79"/>
    <w:rsid w:val="00685665"/>
    <w:rsid w:val="006A3DD7"/>
    <w:rsid w:val="006D77F5"/>
    <w:rsid w:val="007260B3"/>
    <w:rsid w:val="00731487"/>
    <w:rsid w:val="00737C4C"/>
    <w:rsid w:val="0078514A"/>
    <w:rsid w:val="00797949"/>
    <w:rsid w:val="007C7D73"/>
    <w:rsid w:val="007F25D7"/>
    <w:rsid w:val="00810A25"/>
    <w:rsid w:val="00881536"/>
    <w:rsid w:val="008D6E2A"/>
    <w:rsid w:val="0090542A"/>
    <w:rsid w:val="00906FC8"/>
    <w:rsid w:val="00915DD0"/>
    <w:rsid w:val="00926BF1"/>
    <w:rsid w:val="00941BB0"/>
    <w:rsid w:val="00945C66"/>
    <w:rsid w:val="009520DA"/>
    <w:rsid w:val="00975C18"/>
    <w:rsid w:val="0097687E"/>
    <w:rsid w:val="009B2E03"/>
    <w:rsid w:val="009C5E39"/>
    <w:rsid w:val="009E6FBD"/>
    <w:rsid w:val="00A02E8E"/>
    <w:rsid w:val="00A03CB8"/>
    <w:rsid w:val="00A128E4"/>
    <w:rsid w:val="00A447B7"/>
    <w:rsid w:val="00A55596"/>
    <w:rsid w:val="00A87851"/>
    <w:rsid w:val="00AC07D5"/>
    <w:rsid w:val="00AD09B5"/>
    <w:rsid w:val="00AD33B3"/>
    <w:rsid w:val="00B003AD"/>
    <w:rsid w:val="00B02DFF"/>
    <w:rsid w:val="00B031BD"/>
    <w:rsid w:val="00B0556E"/>
    <w:rsid w:val="00B604DE"/>
    <w:rsid w:val="00B70DD9"/>
    <w:rsid w:val="00B901EA"/>
    <w:rsid w:val="00B971E7"/>
    <w:rsid w:val="00BC7AA6"/>
    <w:rsid w:val="00C13521"/>
    <w:rsid w:val="00C64F5A"/>
    <w:rsid w:val="00CD27B6"/>
    <w:rsid w:val="00CF4CEB"/>
    <w:rsid w:val="00D02E33"/>
    <w:rsid w:val="00D1288B"/>
    <w:rsid w:val="00D863B5"/>
    <w:rsid w:val="00DC4A57"/>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67</Pages>
  <Words>104107</Words>
  <Characters>59341</Characters>
  <Application>Microsoft Office Word</Application>
  <DocSecurity>0</DocSecurity>
  <Lines>494</Lines>
  <Paragraphs>326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163122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Oksana Gilė</cp:lastModifiedBy>
  <cp:revision>5</cp:revision>
  <cp:lastPrinted>2021-11-03T05:49:00Z</cp:lastPrinted>
  <dcterms:created xsi:type="dcterms:W3CDTF">2026-03-23T09:08:00Z</dcterms:created>
  <dcterms:modified xsi:type="dcterms:W3CDTF">2026-03-23T13:07:00Z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