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7C82C" w14:textId="77777777" w:rsidR="0073359B" w:rsidRDefault="0073359B" w:rsidP="0073359B">
      <w:pPr>
        <w:spacing w:after="0" w:line="240" w:lineRule="auto"/>
        <w:ind w:firstLine="70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14:paraId="07A6F856" w14:textId="25015846" w:rsidR="0073359B" w:rsidRDefault="0073359B" w:rsidP="0073359B">
      <w:pPr>
        <w:spacing w:after="0" w:line="240" w:lineRule="auto"/>
        <w:ind w:firstLine="70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57BF9955" w14:textId="77777777" w:rsidR="00173B78" w:rsidRDefault="00173B78" w:rsidP="00173B78">
      <w:pPr>
        <w:spacing w:after="0" w:line="240" w:lineRule="auto"/>
        <w:ind w:left="6804" w:hanging="567"/>
        <w:rPr>
          <w:rFonts w:ascii="Times New Roman" w:eastAsia="Aptos" w:hAnsi="Times New Roman" w:cs="Times New Roman"/>
          <w:sz w:val="24"/>
          <w:szCs w:val="24"/>
          <w:lang w:eastAsia="en-US"/>
        </w:rPr>
      </w:pPr>
    </w:p>
    <w:p w14:paraId="468E22C4" w14:textId="77777777" w:rsidR="00B92A8C" w:rsidRPr="00D57C2C" w:rsidRDefault="00B92A8C" w:rsidP="00173B78">
      <w:pPr>
        <w:spacing w:after="0" w:line="240" w:lineRule="auto"/>
        <w:ind w:left="6804" w:hanging="567"/>
        <w:rPr>
          <w:rFonts w:ascii="Times New Roman" w:eastAsia="Aptos" w:hAnsi="Times New Roman" w:cs="Times New Roman"/>
          <w:sz w:val="24"/>
          <w:szCs w:val="24"/>
          <w:lang w:eastAsia="en-US"/>
        </w:rPr>
      </w:pPr>
    </w:p>
    <w:p w14:paraId="6C6A4035" w14:textId="77777777" w:rsidR="00173B78" w:rsidRPr="00D57C2C" w:rsidRDefault="00173B78" w:rsidP="00173B78">
      <w:pPr>
        <w:spacing w:after="0" w:line="240" w:lineRule="auto"/>
        <w:ind w:firstLine="356"/>
        <w:jc w:val="center"/>
        <w:rPr>
          <w:rFonts w:ascii="Times New Roman" w:eastAsia="Times New Roman" w:hAnsi="Times New Roman" w:cs="Times New Roman"/>
          <w:b/>
          <w:bCs/>
          <w:sz w:val="24"/>
          <w:szCs w:val="24"/>
        </w:rPr>
      </w:pPr>
      <w:r w:rsidRPr="00D57C2C">
        <w:rPr>
          <w:rFonts w:ascii="Times New Roman" w:eastAsia="Times New Roman" w:hAnsi="Times New Roman" w:cs="Times New Roman"/>
          <w:b/>
          <w:bCs/>
          <w:sz w:val="24"/>
          <w:szCs w:val="24"/>
        </w:rPr>
        <w:t>TECHNINĖ SPECIFIKACIJA SPORTINIAMS BATELIAMS</w:t>
      </w:r>
    </w:p>
    <w:p w14:paraId="432E192E" w14:textId="77777777" w:rsidR="00173B78" w:rsidRPr="00D57C2C" w:rsidRDefault="00173B78" w:rsidP="00173B78">
      <w:pPr>
        <w:spacing w:after="0" w:line="240" w:lineRule="auto"/>
        <w:ind w:firstLine="356"/>
        <w:jc w:val="both"/>
        <w:rPr>
          <w:rFonts w:ascii="Times New Roman" w:eastAsia="Times New Roman" w:hAnsi="Times New Roman" w:cs="Times New Roman"/>
          <w:sz w:val="24"/>
          <w:szCs w:val="24"/>
        </w:rPr>
      </w:pPr>
    </w:p>
    <w:p w14:paraId="5A88D127" w14:textId="77777777" w:rsidR="00173B78" w:rsidRPr="00D57C2C" w:rsidRDefault="00173B78" w:rsidP="00173B78">
      <w:pPr>
        <w:pStyle w:val="ListParagraph"/>
        <w:numPr>
          <w:ilvl w:val="0"/>
          <w:numId w:val="2"/>
        </w:numPr>
        <w:spacing w:after="0" w:line="240" w:lineRule="auto"/>
        <w:jc w:val="center"/>
        <w:rPr>
          <w:rFonts w:ascii="Times New Roman" w:eastAsia="Times New Roman" w:hAnsi="Times New Roman" w:cs="Times New Roman"/>
          <w:b/>
          <w:sz w:val="24"/>
          <w:szCs w:val="24"/>
        </w:rPr>
      </w:pPr>
      <w:r w:rsidRPr="00D57C2C">
        <w:rPr>
          <w:rFonts w:ascii="Times New Roman" w:eastAsia="Times New Roman" w:hAnsi="Times New Roman" w:cs="Times New Roman"/>
          <w:b/>
          <w:sz w:val="24"/>
          <w:szCs w:val="24"/>
        </w:rPr>
        <w:t>Bendri reikalavimai</w:t>
      </w:r>
    </w:p>
    <w:p w14:paraId="4DCC9E08" w14:textId="77777777" w:rsidR="00173B78" w:rsidRPr="00D57C2C" w:rsidRDefault="00173B78" w:rsidP="00697A5E">
      <w:pPr>
        <w:spacing w:after="0" w:line="240" w:lineRule="auto"/>
        <w:jc w:val="both"/>
        <w:rPr>
          <w:rFonts w:ascii="Times New Roman" w:eastAsia="Times New Roman" w:hAnsi="Times New Roman" w:cs="Times New Roman"/>
          <w:sz w:val="24"/>
          <w:szCs w:val="24"/>
        </w:rPr>
      </w:pPr>
    </w:p>
    <w:p w14:paraId="3DD78315" w14:textId="77777777" w:rsidR="00173B78" w:rsidRPr="00D57C2C" w:rsidRDefault="00173B78" w:rsidP="00173B78">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Sportiniai bateliai – skirti kari</w:t>
      </w:r>
      <w:r w:rsidR="00D341BE">
        <w:rPr>
          <w:rFonts w:ascii="Times New Roman" w:eastAsia="Times New Roman" w:hAnsi="Times New Roman" w:cs="Times New Roman"/>
          <w:sz w:val="24"/>
          <w:szCs w:val="24"/>
        </w:rPr>
        <w:t>ų</w:t>
      </w:r>
      <w:r w:rsidR="008757DD">
        <w:rPr>
          <w:rFonts w:ascii="Times New Roman" w:eastAsia="Times New Roman" w:hAnsi="Times New Roman" w:cs="Times New Roman"/>
          <w:sz w:val="24"/>
          <w:szCs w:val="24"/>
        </w:rPr>
        <w:t xml:space="preserve"> </w:t>
      </w:r>
      <w:r w:rsidR="002F4CFD" w:rsidRPr="00D57C2C">
        <w:rPr>
          <w:rFonts w:ascii="Times New Roman" w:eastAsia="Times New Roman" w:hAnsi="Times New Roman" w:cs="Times New Roman"/>
          <w:sz w:val="24"/>
          <w:szCs w:val="24"/>
        </w:rPr>
        <w:t>sportin</w:t>
      </w:r>
      <w:r w:rsidR="002F4CFD">
        <w:rPr>
          <w:rFonts w:ascii="Times New Roman" w:eastAsia="Times New Roman" w:hAnsi="Times New Roman" w:cs="Times New Roman"/>
          <w:sz w:val="24"/>
          <w:szCs w:val="24"/>
        </w:rPr>
        <w:t>ei</w:t>
      </w:r>
      <w:r w:rsidRPr="00D57C2C">
        <w:rPr>
          <w:rFonts w:ascii="Times New Roman" w:eastAsia="Times New Roman" w:hAnsi="Times New Roman" w:cs="Times New Roman"/>
          <w:sz w:val="24"/>
          <w:szCs w:val="24"/>
        </w:rPr>
        <w:t xml:space="preserve"> veiklai, tiek </w:t>
      </w:r>
      <w:r w:rsidR="00D341BE" w:rsidRPr="00BA3286">
        <w:rPr>
          <w:rFonts w:ascii="Times New Roman" w:hAnsi="Times New Roman" w:cs="Times New Roman"/>
          <w:sz w:val="24"/>
          <w:szCs w:val="24"/>
        </w:rPr>
        <w:t>sport</w:t>
      </w:r>
      <w:r w:rsidR="00D341BE">
        <w:rPr>
          <w:rFonts w:ascii="Times New Roman" w:hAnsi="Times New Roman" w:cs="Times New Roman"/>
          <w:sz w:val="24"/>
          <w:szCs w:val="24"/>
        </w:rPr>
        <w:t>uot</w:t>
      </w:r>
      <w:r w:rsidR="00D341BE" w:rsidRPr="00BA3286">
        <w:rPr>
          <w:rFonts w:ascii="Times New Roman" w:hAnsi="Times New Roman" w:cs="Times New Roman"/>
          <w:sz w:val="24"/>
          <w:szCs w:val="24"/>
        </w:rPr>
        <w:t xml:space="preserve">i </w:t>
      </w:r>
      <w:r w:rsidR="00F8206B" w:rsidRPr="00D57C2C">
        <w:rPr>
          <w:rFonts w:ascii="Times New Roman" w:eastAsia="Times New Roman" w:hAnsi="Times New Roman" w:cs="Times New Roman"/>
          <w:sz w:val="24"/>
          <w:szCs w:val="24"/>
        </w:rPr>
        <w:t>lauke</w:t>
      </w:r>
      <w:r w:rsidR="00F8206B" w:rsidRPr="00BA3286">
        <w:rPr>
          <w:rFonts w:ascii="Times New Roman" w:hAnsi="Times New Roman" w:cs="Times New Roman"/>
          <w:sz w:val="24"/>
          <w:szCs w:val="24"/>
        </w:rPr>
        <w:t xml:space="preserve"> </w:t>
      </w:r>
      <w:r w:rsidR="00D341BE" w:rsidRPr="00BA3286">
        <w:rPr>
          <w:rFonts w:ascii="Times New Roman" w:hAnsi="Times New Roman" w:cs="Times New Roman"/>
          <w:sz w:val="24"/>
          <w:szCs w:val="24"/>
        </w:rPr>
        <w:t>nepritaikytose erdvėse</w:t>
      </w:r>
      <w:r w:rsidRPr="00D57C2C">
        <w:rPr>
          <w:rFonts w:ascii="Times New Roman" w:eastAsia="Times New Roman" w:hAnsi="Times New Roman" w:cs="Times New Roman"/>
          <w:sz w:val="24"/>
          <w:szCs w:val="24"/>
        </w:rPr>
        <w:t>, tiek sporto salė</w:t>
      </w:r>
      <w:r w:rsidR="00D341BE">
        <w:rPr>
          <w:rFonts w:ascii="Times New Roman" w:eastAsia="Times New Roman" w:hAnsi="Times New Roman" w:cs="Times New Roman"/>
          <w:sz w:val="24"/>
          <w:szCs w:val="24"/>
        </w:rPr>
        <w:t>se</w:t>
      </w:r>
      <w:r w:rsidR="008757DD">
        <w:rPr>
          <w:rFonts w:ascii="Times New Roman" w:eastAsia="Times New Roman" w:hAnsi="Times New Roman" w:cs="Times New Roman"/>
          <w:sz w:val="24"/>
          <w:szCs w:val="24"/>
        </w:rPr>
        <w:t>.</w:t>
      </w:r>
      <w:r w:rsidR="008757DD" w:rsidRPr="008757DD">
        <w:rPr>
          <w:rFonts w:ascii="Times New Roman" w:hAnsi="Times New Roman" w:cs="Times New Roman"/>
          <w:sz w:val="24"/>
          <w:szCs w:val="24"/>
        </w:rPr>
        <w:t xml:space="preserve"> </w:t>
      </w:r>
      <w:r w:rsidR="008757DD">
        <w:rPr>
          <w:rFonts w:ascii="Times New Roman" w:hAnsi="Times New Roman" w:cs="Times New Roman"/>
          <w:sz w:val="24"/>
          <w:szCs w:val="24"/>
        </w:rPr>
        <w:t>Pagrindinė sportinių batelių paskirtis – pėdų apsauga bėgant.</w:t>
      </w:r>
      <w:r w:rsidR="008757DD">
        <w:rPr>
          <w:rFonts w:ascii="Times New Roman" w:eastAsia="Times New Roman" w:hAnsi="Times New Roman" w:cs="Times New Roman"/>
          <w:sz w:val="24"/>
          <w:szCs w:val="24"/>
        </w:rPr>
        <w:t xml:space="preserve"> </w:t>
      </w:r>
    </w:p>
    <w:p w14:paraId="0FCC7EDE" w14:textId="77777777" w:rsidR="00173B78" w:rsidRPr="00D57C2C" w:rsidRDefault="00173B78" w:rsidP="00173B78">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Sportiniai bateliai turi išlaikyti savo funkcines savybes </w:t>
      </w:r>
      <w:r w:rsidR="00F8206B" w:rsidRPr="00D57C2C">
        <w:rPr>
          <w:rFonts w:ascii="Times New Roman" w:eastAsia="Times New Roman" w:hAnsi="Times New Roman" w:cs="Times New Roman"/>
          <w:sz w:val="24"/>
          <w:szCs w:val="24"/>
        </w:rPr>
        <w:t xml:space="preserve">skirtingoms oro sąlygomis </w:t>
      </w:r>
      <w:r w:rsidRPr="00D57C2C">
        <w:rPr>
          <w:rFonts w:ascii="Times New Roman" w:eastAsia="Times New Roman" w:hAnsi="Times New Roman" w:cs="Times New Roman"/>
          <w:sz w:val="24"/>
          <w:szCs w:val="24"/>
        </w:rPr>
        <w:t xml:space="preserve">visą eksploatacijos laiką . </w:t>
      </w:r>
    </w:p>
    <w:p w14:paraId="332BD401" w14:textId="77777777" w:rsidR="00173B78" w:rsidRPr="00D57C2C" w:rsidRDefault="00173B78" w:rsidP="00173B78">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Sportiniai bateliai</w:t>
      </w:r>
      <w:r w:rsidRPr="00D57C2C">
        <w:rPr>
          <w:rFonts w:ascii="Times New Roman" w:hAnsi="Times New Roman" w:cs="Times New Roman"/>
          <w:sz w:val="24"/>
          <w:szCs w:val="24"/>
        </w:rPr>
        <w:t xml:space="preserve"> gaminami poromis ir </w:t>
      </w:r>
      <w:r w:rsidRPr="00D57C2C">
        <w:rPr>
          <w:rFonts w:ascii="Times New Roman" w:eastAsia="Times New Roman" w:hAnsi="Times New Roman" w:cs="Times New Roman"/>
          <w:sz w:val="24"/>
          <w:szCs w:val="24"/>
        </w:rPr>
        <w:t xml:space="preserve">turi </w:t>
      </w:r>
      <w:r w:rsidRPr="00D57C2C">
        <w:rPr>
          <w:rFonts w:ascii="Times New Roman" w:hAnsi="Times New Roman" w:cs="Times New Roman"/>
          <w:sz w:val="24"/>
          <w:szCs w:val="24"/>
        </w:rPr>
        <w:t xml:space="preserve">atitikti bendrus sportinei avalynei keliamus </w:t>
      </w:r>
      <w:r w:rsidRPr="00D57C2C">
        <w:rPr>
          <w:rFonts w:ascii="Times New Roman" w:eastAsia="Times New Roman" w:hAnsi="Times New Roman" w:cs="Times New Roman"/>
          <w:sz w:val="24"/>
          <w:szCs w:val="24"/>
        </w:rPr>
        <w:t>ir šioje techninėje specifikacijoje nustatytus reikalavimus.</w:t>
      </w:r>
    </w:p>
    <w:p w14:paraId="3370FD89" w14:textId="77777777" w:rsidR="00173B78" w:rsidRDefault="00173B78" w:rsidP="00173B78">
      <w:pPr>
        <w:pStyle w:val="ListParagraph"/>
        <w:numPr>
          <w:ilvl w:val="1"/>
          <w:numId w:val="1"/>
        </w:numPr>
        <w:tabs>
          <w:tab w:val="left" w:pos="540"/>
          <w:tab w:val="left" w:pos="735"/>
          <w:tab w:val="left" w:pos="1034"/>
        </w:tabs>
        <w:spacing w:after="0" w:line="240" w:lineRule="auto"/>
        <w:ind w:left="34"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Sportinių batelių garantijos terminas – ne mažiau kaip 12 mėnesių</w:t>
      </w:r>
      <w:r w:rsidR="000B22E7">
        <w:rPr>
          <w:rFonts w:ascii="Times New Roman" w:eastAsia="Times New Roman" w:hAnsi="Times New Roman" w:cs="Times New Roman"/>
          <w:sz w:val="24"/>
          <w:szCs w:val="24"/>
        </w:rPr>
        <w:t xml:space="preserve"> (dvylika mėnesių)</w:t>
      </w:r>
      <w:r w:rsidRPr="00D57C2C">
        <w:rPr>
          <w:rFonts w:ascii="Times New Roman" w:eastAsia="Times New Roman" w:hAnsi="Times New Roman" w:cs="Times New Roman"/>
          <w:sz w:val="24"/>
          <w:szCs w:val="24"/>
        </w:rPr>
        <w:t xml:space="preserve"> aktyvios eksploatacijos sąlygomis, kuris skaičiuojamas nuo prekių išdavimo iš Pirkėjo sandėlio dienos, </w:t>
      </w:r>
      <w:r w:rsidR="0039770F">
        <w:rPr>
          <w:rFonts w:ascii="Times New Roman" w:eastAsia="Times New Roman" w:hAnsi="Times New Roman" w:cs="Times New Roman"/>
          <w:sz w:val="24"/>
          <w:szCs w:val="24"/>
        </w:rPr>
        <w:t>36</w:t>
      </w:r>
      <w:r w:rsidRPr="00D57C2C">
        <w:rPr>
          <w:rFonts w:ascii="Times New Roman" w:eastAsia="Times New Roman" w:hAnsi="Times New Roman" w:cs="Times New Roman"/>
          <w:sz w:val="24"/>
          <w:szCs w:val="24"/>
        </w:rPr>
        <w:t xml:space="preserve"> mėnesiai</w:t>
      </w:r>
      <w:r w:rsidR="000B22E7">
        <w:rPr>
          <w:rFonts w:ascii="Times New Roman" w:eastAsia="Times New Roman" w:hAnsi="Times New Roman" w:cs="Times New Roman"/>
          <w:sz w:val="24"/>
          <w:szCs w:val="24"/>
        </w:rPr>
        <w:t xml:space="preserve"> (</w:t>
      </w:r>
      <w:r w:rsidR="0039770F">
        <w:rPr>
          <w:rFonts w:ascii="Times New Roman" w:eastAsia="Times New Roman" w:hAnsi="Times New Roman" w:cs="Times New Roman"/>
          <w:sz w:val="24"/>
          <w:szCs w:val="24"/>
        </w:rPr>
        <w:t xml:space="preserve">trisdešimt šeši </w:t>
      </w:r>
      <w:r w:rsidR="000B22E7">
        <w:rPr>
          <w:rFonts w:ascii="Times New Roman" w:eastAsia="Times New Roman" w:hAnsi="Times New Roman" w:cs="Times New Roman"/>
          <w:sz w:val="24"/>
          <w:szCs w:val="24"/>
        </w:rPr>
        <w:t>mėnesiai)</w:t>
      </w:r>
      <w:r w:rsidRPr="00D57C2C">
        <w:rPr>
          <w:rFonts w:ascii="Times New Roman" w:eastAsia="Times New Roman" w:hAnsi="Times New Roman" w:cs="Times New Roman"/>
          <w:sz w:val="24"/>
          <w:szCs w:val="24"/>
        </w:rPr>
        <w:t xml:space="preserve"> nuo prekių priėmimo į sandėlį dokumentų pasirašymo dienos.</w:t>
      </w:r>
    </w:p>
    <w:p w14:paraId="10BB3C13" w14:textId="77777777" w:rsidR="00173B78" w:rsidRPr="00D57C2C" w:rsidRDefault="00173B78" w:rsidP="00173B78">
      <w:pPr>
        <w:pStyle w:val="ListParagraph"/>
        <w:tabs>
          <w:tab w:val="left" w:pos="540"/>
          <w:tab w:val="left" w:pos="735"/>
          <w:tab w:val="left" w:pos="1034"/>
        </w:tabs>
        <w:spacing w:after="0" w:line="240" w:lineRule="auto"/>
        <w:ind w:left="601"/>
        <w:jc w:val="both"/>
        <w:rPr>
          <w:rFonts w:ascii="Times New Roman" w:eastAsia="Times New Roman" w:hAnsi="Times New Roman" w:cs="Times New Roman"/>
          <w:sz w:val="24"/>
          <w:szCs w:val="24"/>
        </w:rPr>
      </w:pPr>
    </w:p>
    <w:p w14:paraId="79FC6D6E" w14:textId="77777777" w:rsidR="00A11D0F" w:rsidRPr="00D57C2C" w:rsidRDefault="00173B78" w:rsidP="00A11D0F">
      <w:pPr>
        <w:pStyle w:val="ListParagraph"/>
        <w:numPr>
          <w:ilvl w:val="0"/>
          <w:numId w:val="2"/>
        </w:numPr>
        <w:spacing w:after="0" w:line="240" w:lineRule="auto"/>
        <w:jc w:val="center"/>
        <w:rPr>
          <w:rFonts w:ascii="Times New Roman" w:eastAsia="Times New Roman" w:hAnsi="Times New Roman" w:cs="Times New Roman"/>
          <w:b/>
          <w:sz w:val="24"/>
          <w:szCs w:val="24"/>
        </w:rPr>
      </w:pPr>
      <w:r w:rsidRPr="00D57C2C">
        <w:rPr>
          <w:rFonts w:ascii="Times New Roman" w:eastAsia="Times New Roman" w:hAnsi="Times New Roman" w:cs="Times New Roman"/>
          <w:b/>
          <w:sz w:val="24"/>
          <w:szCs w:val="24"/>
        </w:rPr>
        <w:t xml:space="preserve">Techniniai </w:t>
      </w:r>
      <w:r w:rsidR="00A11D0F">
        <w:rPr>
          <w:rFonts w:ascii="Times New Roman" w:eastAsia="Times New Roman" w:hAnsi="Times New Roman" w:cs="Times New Roman"/>
          <w:b/>
          <w:sz w:val="24"/>
          <w:szCs w:val="24"/>
        </w:rPr>
        <w:t xml:space="preserve">ir funkciniai </w:t>
      </w:r>
      <w:r w:rsidRPr="00D57C2C">
        <w:rPr>
          <w:rFonts w:ascii="Times New Roman" w:eastAsia="Times New Roman" w:hAnsi="Times New Roman" w:cs="Times New Roman"/>
          <w:b/>
          <w:sz w:val="24"/>
          <w:szCs w:val="24"/>
        </w:rPr>
        <w:t>reikalavimai</w:t>
      </w:r>
    </w:p>
    <w:p w14:paraId="63FF0E91" w14:textId="77777777" w:rsidR="00173B78" w:rsidRPr="00F10FF2" w:rsidRDefault="00173B78" w:rsidP="000B22E7">
      <w:pPr>
        <w:tabs>
          <w:tab w:val="left" w:pos="540"/>
          <w:tab w:val="left" w:pos="735"/>
          <w:tab w:val="left" w:pos="1034"/>
        </w:tabs>
        <w:spacing w:after="0" w:line="240" w:lineRule="auto"/>
        <w:jc w:val="center"/>
        <w:rPr>
          <w:rFonts w:ascii="Times New Roman" w:eastAsia="Times New Roman" w:hAnsi="Times New Roman" w:cs="Times New Roman"/>
          <w:sz w:val="24"/>
          <w:szCs w:val="24"/>
        </w:rPr>
      </w:pPr>
    </w:p>
    <w:p w14:paraId="4ADEC963" w14:textId="77777777" w:rsidR="00F647CC" w:rsidRPr="007C7D49" w:rsidRDefault="00F647CC"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Sportiniai bateliai turi būti su kvėpuojančiu tekstiliniu pamušalu, neslystantys, absorbuojantys smūgius, su amortizuojančiu padu</w:t>
      </w:r>
      <w:r w:rsidR="00C972B8">
        <w:rPr>
          <w:rFonts w:ascii="Times New Roman" w:eastAsia="Times New Roman" w:hAnsi="Times New Roman" w:cs="Times New Roman"/>
          <w:sz w:val="24"/>
          <w:szCs w:val="24"/>
        </w:rPr>
        <w:t>.</w:t>
      </w:r>
      <w:r w:rsidR="007C7D49">
        <w:rPr>
          <w:rFonts w:ascii="Times New Roman" w:eastAsia="Times New Roman" w:hAnsi="Times New Roman" w:cs="Times New Roman"/>
          <w:sz w:val="24"/>
          <w:szCs w:val="24"/>
        </w:rPr>
        <w:t xml:space="preserve"> </w:t>
      </w:r>
      <w:r w:rsidR="007C7D49">
        <w:rPr>
          <w:rFonts w:ascii="Times New Roman" w:hAnsi="Times New Roman" w:cs="Times New Roman"/>
          <w:sz w:val="24"/>
          <w:szCs w:val="24"/>
        </w:rPr>
        <w:t xml:space="preserve">Reikalavimai medžiagoms nurodyti techninės specifikacijos 1 lentelėje. </w:t>
      </w:r>
    </w:p>
    <w:p w14:paraId="5FE0A657" w14:textId="16320308" w:rsidR="00D341BE" w:rsidRPr="000B22E7" w:rsidRDefault="00A11D0F"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Sportinio batelio konstrukcija</w:t>
      </w:r>
      <w:r w:rsidR="00F804A7" w:rsidRPr="00F804A7">
        <w:rPr>
          <w:rFonts w:ascii="Times New Roman" w:hAnsi="Times New Roman" w:cs="Times New Roman"/>
          <w:sz w:val="24"/>
          <w:szCs w:val="24"/>
        </w:rPr>
        <w:t xml:space="preserve"> </w:t>
      </w:r>
      <w:r w:rsidR="00F804A7" w:rsidRPr="00890922">
        <w:rPr>
          <w:rFonts w:ascii="Times New Roman" w:hAnsi="Times New Roman" w:cs="Times New Roman"/>
          <w:sz w:val="24"/>
          <w:szCs w:val="24"/>
        </w:rPr>
        <w:t xml:space="preserve">turi </w:t>
      </w:r>
      <w:r w:rsidR="00F804A7">
        <w:rPr>
          <w:rFonts w:ascii="Times New Roman" w:hAnsi="Times New Roman" w:cs="Times New Roman"/>
          <w:sz w:val="24"/>
          <w:szCs w:val="24"/>
        </w:rPr>
        <w:t>užtikrinti taisyklingą pėdos padėtį</w:t>
      </w:r>
      <w:r w:rsidR="00F804A7">
        <w:rPr>
          <w:rFonts w:ascii="Times New Roman" w:hAnsi="Times New Roman" w:cs="Times New Roman"/>
          <w:sz w:val="24"/>
          <w:szCs w:val="24"/>
          <w:shd w:val="clear" w:color="auto" w:fill="FFFFFF"/>
        </w:rPr>
        <w:t xml:space="preserve">, </w:t>
      </w:r>
      <w:r w:rsidR="00D341BE">
        <w:rPr>
          <w:rFonts w:ascii="Times New Roman" w:hAnsi="Times New Roman" w:cs="Times New Roman"/>
          <w:sz w:val="24"/>
          <w:szCs w:val="24"/>
          <w:shd w:val="clear" w:color="auto" w:fill="FFFFFF"/>
        </w:rPr>
        <w:t>prisitaikymą prie pėdos formos ir papildomą</w:t>
      </w:r>
      <w:r w:rsidR="00D341BE" w:rsidRPr="00BA3286">
        <w:rPr>
          <w:rFonts w:ascii="Times New Roman" w:hAnsi="Times New Roman" w:cs="Times New Roman"/>
          <w:sz w:val="24"/>
          <w:szCs w:val="24"/>
          <w:shd w:val="clear" w:color="auto" w:fill="FFFFFF"/>
        </w:rPr>
        <w:t xml:space="preserve"> amortizaciją</w:t>
      </w:r>
      <w:r>
        <w:rPr>
          <w:rFonts w:ascii="Times New Roman" w:hAnsi="Times New Roman" w:cs="Times New Roman"/>
          <w:sz w:val="24"/>
          <w:szCs w:val="24"/>
          <w:shd w:val="clear" w:color="auto" w:fill="FFFFFF"/>
        </w:rPr>
        <w:t>.</w:t>
      </w:r>
      <w:r w:rsidR="00945EC1" w:rsidRPr="00945EC1">
        <w:rPr>
          <w:rFonts w:ascii="Times New Roman" w:hAnsi="Times New Roman" w:cs="Times New Roman"/>
          <w:sz w:val="24"/>
          <w:szCs w:val="24"/>
        </w:rPr>
        <w:t xml:space="preserve"> </w:t>
      </w:r>
      <w:r w:rsidR="00945EC1" w:rsidRPr="00BA3286">
        <w:rPr>
          <w:rFonts w:ascii="Times New Roman" w:hAnsi="Times New Roman" w:cs="Times New Roman"/>
          <w:sz w:val="24"/>
          <w:szCs w:val="24"/>
        </w:rPr>
        <w:t>Sportiniai bateliai turi gerai fiksuoti pėdą</w:t>
      </w:r>
      <w:r w:rsidR="00F804A7" w:rsidRPr="00F804A7">
        <w:rPr>
          <w:rFonts w:ascii="Times New Roman" w:eastAsia="Times New Roman" w:hAnsi="Times New Roman" w:cs="Times New Roman"/>
          <w:sz w:val="24"/>
          <w:szCs w:val="24"/>
          <w:lang w:eastAsia="ar-SA"/>
        </w:rPr>
        <w:t xml:space="preserve"> </w:t>
      </w:r>
      <w:r w:rsidR="00F804A7">
        <w:rPr>
          <w:rFonts w:ascii="Times New Roman" w:eastAsia="Times New Roman" w:hAnsi="Times New Roman" w:cs="Times New Roman"/>
          <w:sz w:val="24"/>
          <w:szCs w:val="24"/>
          <w:lang w:eastAsia="ar-SA"/>
        </w:rPr>
        <w:t xml:space="preserve">(kulno srityje turi būti užtikrintas pėdos stabilizavimas jai nusileidžiant) </w:t>
      </w:r>
      <w:r w:rsidR="00F804A7">
        <w:rPr>
          <w:rFonts w:ascii="Times New Roman" w:hAnsi="Times New Roman" w:cs="Times New Roman"/>
          <w:sz w:val="24"/>
          <w:szCs w:val="24"/>
        </w:rPr>
        <w:t xml:space="preserve">ir </w:t>
      </w:r>
      <w:r w:rsidR="00945EC1">
        <w:rPr>
          <w:rFonts w:ascii="Times New Roman" w:hAnsi="Times New Roman" w:cs="Times New Roman"/>
          <w:sz w:val="24"/>
          <w:szCs w:val="24"/>
        </w:rPr>
        <w:t>čiurną</w:t>
      </w:r>
      <w:r w:rsidR="000B22E7">
        <w:rPr>
          <w:rFonts w:ascii="Times New Roman" w:hAnsi="Times New Roman" w:cs="Times New Roman"/>
          <w:sz w:val="24"/>
          <w:szCs w:val="24"/>
        </w:rPr>
        <w:t xml:space="preserve">, </w:t>
      </w:r>
      <w:r w:rsidR="00F804A7">
        <w:rPr>
          <w:rFonts w:ascii="Times New Roman" w:hAnsi="Times New Roman" w:cs="Times New Roman"/>
          <w:sz w:val="24"/>
          <w:szCs w:val="24"/>
        </w:rPr>
        <w:t>bei</w:t>
      </w:r>
      <w:r w:rsidR="00945EC1">
        <w:rPr>
          <w:rFonts w:ascii="Times New Roman" w:eastAsia="Times New Roman" w:hAnsi="Times New Roman" w:cs="Times New Roman"/>
          <w:sz w:val="24"/>
          <w:szCs w:val="24"/>
        </w:rPr>
        <w:t xml:space="preserve"> </w:t>
      </w:r>
      <w:r w:rsidR="00945EC1" w:rsidRPr="00077CA1">
        <w:rPr>
          <w:rFonts w:ascii="Times New Roman" w:eastAsia="Times New Roman" w:hAnsi="Times New Roman" w:cs="Times New Roman"/>
          <w:sz w:val="24"/>
          <w:szCs w:val="24"/>
        </w:rPr>
        <w:t xml:space="preserve">užtikrinti kojos komfortą </w:t>
      </w:r>
      <w:r w:rsidR="00945EC1">
        <w:rPr>
          <w:rFonts w:ascii="Times New Roman" w:eastAsia="Times New Roman" w:hAnsi="Times New Roman" w:cs="Times New Roman"/>
          <w:sz w:val="24"/>
          <w:szCs w:val="24"/>
        </w:rPr>
        <w:t xml:space="preserve">ir </w:t>
      </w:r>
      <w:r w:rsidR="00945EC1" w:rsidRPr="00077CA1">
        <w:rPr>
          <w:rFonts w:ascii="Times New Roman" w:eastAsia="Times New Roman" w:hAnsi="Times New Roman" w:cs="Times New Roman"/>
          <w:sz w:val="24"/>
          <w:szCs w:val="24"/>
        </w:rPr>
        <w:t xml:space="preserve">stabilumą </w:t>
      </w:r>
      <w:r w:rsidR="00945EC1" w:rsidRPr="00077CA1">
        <w:rPr>
          <w:rFonts w:ascii="Times New Roman" w:hAnsi="Times New Roman" w:cs="Times New Roman"/>
          <w:sz w:val="24"/>
          <w:szCs w:val="24"/>
        </w:rPr>
        <w:t>intensyviai sportuojant</w:t>
      </w:r>
      <w:r w:rsidR="00945EC1">
        <w:rPr>
          <w:rFonts w:ascii="Times New Roman" w:hAnsi="Times New Roman" w:cs="Times New Roman"/>
          <w:sz w:val="24"/>
          <w:szCs w:val="24"/>
        </w:rPr>
        <w:t>.</w:t>
      </w:r>
      <w:r w:rsidR="007C7D49">
        <w:rPr>
          <w:rFonts w:ascii="Times New Roman" w:hAnsi="Times New Roman" w:cs="Times New Roman"/>
          <w:sz w:val="24"/>
          <w:szCs w:val="24"/>
        </w:rPr>
        <w:t xml:space="preserve"> Sportinių batelių orientacinė vizualizacija pateikta paveiks</w:t>
      </w:r>
      <w:r w:rsidR="000C1711">
        <w:rPr>
          <w:rFonts w:ascii="Times New Roman" w:hAnsi="Times New Roman" w:cs="Times New Roman"/>
          <w:sz w:val="24"/>
          <w:szCs w:val="24"/>
        </w:rPr>
        <w:t>le.</w:t>
      </w:r>
    </w:p>
    <w:p w14:paraId="485A4D78" w14:textId="77777777" w:rsidR="00945EC1" w:rsidRPr="000B22E7" w:rsidRDefault="00A11D0F" w:rsidP="007C7D49">
      <w:pPr>
        <w:pStyle w:val="Footer"/>
        <w:numPr>
          <w:ilvl w:val="1"/>
          <w:numId w:val="1"/>
        </w:numPr>
        <w:tabs>
          <w:tab w:val="clear" w:pos="4819"/>
          <w:tab w:val="clear" w:pos="9638"/>
          <w:tab w:val="left" w:pos="540"/>
          <w:tab w:val="left" w:pos="735"/>
          <w:tab w:val="left" w:pos="1034"/>
        </w:tabs>
        <w:ind w:left="33" w:firstLine="567"/>
        <w:contextualSpacing/>
        <w:jc w:val="both"/>
        <w:rPr>
          <w:rFonts w:ascii="Times New Roman" w:eastAsia="Times New Roman" w:hAnsi="Times New Roman" w:cs="Times New Roman"/>
          <w:sz w:val="24"/>
          <w:szCs w:val="24"/>
        </w:rPr>
      </w:pPr>
      <w:r w:rsidRPr="000B22E7">
        <w:rPr>
          <w:rFonts w:ascii="Times New Roman" w:eastAsia="Times New Roman" w:hAnsi="Times New Roman" w:cs="Times New Roman"/>
          <w:sz w:val="24"/>
          <w:szCs w:val="24"/>
        </w:rPr>
        <w:t>Sportiniai bateliai turi apsaugoti karių kojas (</w:t>
      </w:r>
      <w:r w:rsidRPr="000B22E7">
        <w:rPr>
          <w:rFonts w:ascii="Times New Roman" w:hAnsi="Times New Roman" w:cs="Times New Roman"/>
          <w:sz w:val="24"/>
          <w:szCs w:val="24"/>
        </w:rPr>
        <w:t xml:space="preserve">pėdos, kulno, čiurnos sritis) </w:t>
      </w:r>
      <w:r w:rsidR="004816F7">
        <w:rPr>
          <w:rFonts w:ascii="Times New Roman" w:hAnsi="Times New Roman" w:cs="Times New Roman"/>
          <w:sz w:val="24"/>
          <w:szCs w:val="24"/>
        </w:rPr>
        <w:t>nuo fizinio sužalojimo</w:t>
      </w:r>
      <w:r w:rsidR="00F804A7">
        <w:rPr>
          <w:rFonts w:ascii="Times New Roman" w:hAnsi="Times New Roman" w:cs="Times New Roman"/>
          <w:sz w:val="24"/>
          <w:szCs w:val="24"/>
        </w:rPr>
        <w:t>, traumų</w:t>
      </w:r>
      <w:r w:rsidR="004816F7">
        <w:rPr>
          <w:rFonts w:ascii="Times New Roman" w:hAnsi="Times New Roman" w:cs="Times New Roman"/>
          <w:sz w:val="24"/>
          <w:szCs w:val="24"/>
        </w:rPr>
        <w:t xml:space="preserve"> </w:t>
      </w:r>
      <w:r w:rsidRPr="000B22E7">
        <w:rPr>
          <w:rFonts w:ascii="Times New Roman" w:eastAsia="Times New Roman" w:hAnsi="Times New Roman" w:cs="Times New Roman"/>
          <w:sz w:val="24"/>
          <w:szCs w:val="24"/>
        </w:rPr>
        <w:t>fizinio aktyvumo pratybų metu</w:t>
      </w:r>
      <w:r w:rsidR="00F804A7">
        <w:rPr>
          <w:rFonts w:ascii="Times New Roman" w:eastAsia="Times New Roman" w:hAnsi="Times New Roman" w:cs="Times New Roman"/>
          <w:sz w:val="24"/>
          <w:szCs w:val="24"/>
        </w:rPr>
        <w:t xml:space="preserve"> ir</w:t>
      </w:r>
      <w:r w:rsidR="004816F7">
        <w:rPr>
          <w:rFonts w:ascii="Times New Roman" w:eastAsia="Times New Roman" w:hAnsi="Times New Roman" w:cs="Times New Roman"/>
          <w:sz w:val="24"/>
          <w:szCs w:val="24"/>
        </w:rPr>
        <w:t xml:space="preserve"> nuo tokių</w:t>
      </w:r>
      <w:r w:rsidR="00945EC1" w:rsidRPr="00945EC1">
        <w:rPr>
          <w:rFonts w:ascii="Times New Roman" w:eastAsia="Times New Roman" w:hAnsi="Times New Roman" w:cs="Times New Roman"/>
          <w:sz w:val="24"/>
          <w:szCs w:val="24"/>
        </w:rPr>
        <w:t xml:space="preserve"> </w:t>
      </w:r>
      <w:r w:rsidR="00945EC1" w:rsidRPr="00945EC1">
        <w:rPr>
          <w:rFonts w:ascii="Times New Roman" w:hAnsi="Times New Roman" w:cs="Times New Roman"/>
          <w:sz w:val="24"/>
          <w:szCs w:val="24"/>
        </w:rPr>
        <w:t>žalojamojo</w:t>
      </w:r>
      <w:r w:rsidR="00945EC1" w:rsidRPr="000B22E7">
        <w:rPr>
          <w:rFonts w:ascii="Times New Roman" w:hAnsi="Times New Roman" w:cs="Times New Roman"/>
          <w:sz w:val="24"/>
          <w:szCs w:val="24"/>
        </w:rPr>
        <w:t xml:space="preserve"> aplinkos po</w:t>
      </w:r>
      <w:r w:rsidR="00F804A7">
        <w:rPr>
          <w:rFonts w:ascii="Times New Roman" w:hAnsi="Times New Roman" w:cs="Times New Roman"/>
          <w:sz w:val="24"/>
          <w:szCs w:val="24"/>
        </w:rPr>
        <w:t>veikio sportuojant</w:t>
      </w:r>
      <w:r w:rsidR="00224BB7">
        <w:rPr>
          <w:rFonts w:ascii="Times New Roman" w:hAnsi="Times New Roman" w:cs="Times New Roman"/>
          <w:sz w:val="24"/>
          <w:szCs w:val="24"/>
        </w:rPr>
        <w:t xml:space="preserve"> (pvz. odos ir raumenų sumušimų, nuospaudų, nagų deformacijos, Achilo sausgyslės uždegimo ir pan.)</w:t>
      </w:r>
    </w:p>
    <w:p w14:paraId="4B5AC3B8" w14:textId="77777777" w:rsidR="00F647CC" w:rsidRPr="000B22E7" w:rsidRDefault="00641A50" w:rsidP="007C7D49">
      <w:pPr>
        <w:pStyle w:val="ListParagraph"/>
        <w:numPr>
          <w:ilvl w:val="1"/>
          <w:numId w:val="1"/>
        </w:numPr>
        <w:tabs>
          <w:tab w:val="left" w:pos="540"/>
          <w:tab w:val="left" w:pos="1134"/>
        </w:tabs>
        <w:spacing w:after="0" w:line="240" w:lineRule="auto"/>
        <w:ind w:left="993" w:hanging="426"/>
        <w:jc w:val="both"/>
        <w:rPr>
          <w:rFonts w:ascii="Times New Roman" w:eastAsia="Times New Roman" w:hAnsi="Times New Roman" w:cs="Times New Roman"/>
          <w:sz w:val="24"/>
          <w:szCs w:val="24"/>
        </w:rPr>
      </w:pPr>
      <w:r w:rsidRPr="00890922">
        <w:rPr>
          <w:rFonts w:ascii="Times New Roman" w:hAnsi="Times New Roman" w:cs="Times New Roman"/>
          <w:sz w:val="24"/>
          <w:szCs w:val="24"/>
        </w:rPr>
        <w:t>Sportiniai beteliai turi būti ergonomiški ir funkcional</w:t>
      </w:r>
      <w:r>
        <w:rPr>
          <w:rFonts w:ascii="Times New Roman" w:hAnsi="Times New Roman" w:cs="Times New Roman"/>
          <w:sz w:val="24"/>
          <w:szCs w:val="24"/>
        </w:rPr>
        <w:t>ū</w:t>
      </w:r>
      <w:r w:rsidRPr="00890922">
        <w:rPr>
          <w:rFonts w:ascii="Times New Roman" w:hAnsi="Times New Roman" w:cs="Times New Roman"/>
          <w:sz w:val="24"/>
          <w:szCs w:val="24"/>
        </w:rPr>
        <w:t>s</w:t>
      </w:r>
      <w:r>
        <w:rPr>
          <w:rFonts w:ascii="Times New Roman" w:hAnsi="Times New Roman" w:cs="Times New Roman"/>
          <w:sz w:val="24"/>
          <w:szCs w:val="24"/>
        </w:rPr>
        <w:t>.</w:t>
      </w:r>
      <w:r w:rsidR="007C7D49">
        <w:rPr>
          <w:rFonts w:ascii="Times New Roman" w:hAnsi="Times New Roman" w:cs="Times New Roman"/>
          <w:sz w:val="24"/>
          <w:szCs w:val="24"/>
        </w:rPr>
        <w:t xml:space="preserve"> </w:t>
      </w:r>
    </w:p>
    <w:p w14:paraId="74133C7D" w14:textId="77777777" w:rsidR="00F804A7" w:rsidRDefault="00F647CC"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Sportinių batelių </w:t>
      </w:r>
      <w:proofErr w:type="spellStart"/>
      <w:r w:rsidRPr="00D57C2C">
        <w:rPr>
          <w:rFonts w:ascii="Times New Roman" w:eastAsia="Times New Roman" w:hAnsi="Times New Roman" w:cs="Times New Roman"/>
          <w:sz w:val="24"/>
          <w:szCs w:val="24"/>
        </w:rPr>
        <w:t>batviršis</w:t>
      </w:r>
      <w:proofErr w:type="spellEnd"/>
      <w:r w:rsidRPr="00D57C2C">
        <w:rPr>
          <w:rFonts w:ascii="Times New Roman" w:eastAsia="Times New Roman" w:hAnsi="Times New Roman" w:cs="Times New Roman"/>
          <w:sz w:val="24"/>
          <w:szCs w:val="24"/>
        </w:rPr>
        <w:t xml:space="preserve"> gaminamas </w:t>
      </w:r>
      <w:r w:rsidRPr="00D57C2C">
        <w:rPr>
          <w:rFonts w:ascii="Times New Roman" w:hAnsi="Times New Roman" w:cs="Times New Roman"/>
          <w:sz w:val="24"/>
          <w:szCs w:val="24"/>
        </w:rPr>
        <w:t xml:space="preserve">iš orui laidaus </w:t>
      </w:r>
      <w:proofErr w:type="spellStart"/>
      <w:r w:rsidRPr="00D57C2C">
        <w:rPr>
          <w:rFonts w:ascii="Times New Roman" w:hAnsi="Times New Roman" w:cs="Times New Roman"/>
          <w:sz w:val="24"/>
          <w:szCs w:val="24"/>
        </w:rPr>
        <w:t>mikropluošto</w:t>
      </w:r>
      <w:proofErr w:type="spellEnd"/>
      <w:r w:rsidRPr="00D57C2C">
        <w:rPr>
          <w:rFonts w:ascii="Times New Roman" w:hAnsi="Times New Roman" w:cs="Times New Roman"/>
          <w:sz w:val="24"/>
          <w:szCs w:val="24"/>
        </w:rPr>
        <w:t xml:space="preserve"> ir tekstilės</w:t>
      </w:r>
      <w:r w:rsidR="00F804A7">
        <w:rPr>
          <w:rFonts w:ascii="Times New Roman" w:hAnsi="Times New Roman" w:cs="Times New Roman"/>
          <w:sz w:val="24"/>
          <w:szCs w:val="24"/>
        </w:rPr>
        <w:t>,</w:t>
      </w:r>
      <w:r w:rsidR="008F1910" w:rsidRPr="008F1910">
        <w:rPr>
          <w:rFonts w:ascii="Times New Roman" w:eastAsia="Times New Roman" w:hAnsi="Times New Roman" w:cs="Times New Roman"/>
          <w:sz w:val="24"/>
          <w:szCs w:val="24"/>
        </w:rPr>
        <w:t xml:space="preserve"> </w:t>
      </w:r>
      <w:r w:rsidR="00F804A7" w:rsidRPr="00BA3286">
        <w:rPr>
          <w:rFonts w:ascii="Times New Roman" w:eastAsia="Times New Roman" w:hAnsi="Times New Roman" w:cs="Times New Roman"/>
          <w:sz w:val="24"/>
          <w:szCs w:val="24"/>
          <w:lang w:eastAsia="ar-SA"/>
        </w:rPr>
        <w:t>turi užtikrin</w:t>
      </w:r>
      <w:r w:rsidR="00F804A7">
        <w:rPr>
          <w:rFonts w:ascii="Times New Roman" w:eastAsia="Times New Roman" w:hAnsi="Times New Roman" w:cs="Times New Roman"/>
          <w:sz w:val="24"/>
          <w:szCs w:val="24"/>
          <w:lang w:eastAsia="ar-SA"/>
        </w:rPr>
        <w:t>ti</w:t>
      </w:r>
      <w:r w:rsidR="00F804A7" w:rsidRPr="00BA3286">
        <w:rPr>
          <w:rFonts w:ascii="Times New Roman" w:eastAsia="Times New Roman" w:hAnsi="Times New Roman" w:cs="Times New Roman"/>
          <w:sz w:val="24"/>
          <w:szCs w:val="24"/>
          <w:lang w:eastAsia="ar-SA"/>
        </w:rPr>
        <w:t xml:space="preserve"> </w:t>
      </w:r>
      <w:r w:rsidR="00F804A7">
        <w:rPr>
          <w:rFonts w:ascii="Times New Roman" w:eastAsia="Times New Roman" w:hAnsi="Times New Roman" w:cs="Times New Roman"/>
          <w:sz w:val="24"/>
          <w:szCs w:val="24"/>
          <w:lang w:eastAsia="ar-SA"/>
        </w:rPr>
        <w:t>oro pralaidumą</w:t>
      </w:r>
      <w:r w:rsidR="00F804A7" w:rsidRPr="00BA3286">
        <w:rPr>
          <w:rFonts w:ascii="Times New Roman" w:eastAsia="Times New Roman" w:hAnsi="Times New Roman" w:cs="Times New Roman"/>
          <w:sz w:val="24"/>
          <w:szCs w:val="24"/>
          <w:lang w:eastAsia="ar-SA"/>
        </w:rPr>
        <w:t xml:space="preserve">, </w:t>
      </w:r>
      <w:r w:rsidR="00F804A7">
        <w:rPr>
          <w:rFonts w:ascii="Times New Roman" w:eastAsia="Times New Roman" w:hAnsi="Times New Roman" w:cs="Times New Roman"/>
          <w:sz w:val="24"/>
          <w:szCs w:val="24"/>
          <w:lang w:eastAsia="ar-SA"/>
        </w:rPr>
        <w:t>leisti</w:t>
      </w:r>
      <w:r w:rsidR="00F804A7" w:rsidRPr="00BA3286">
        <w:rPr>
          <w:rFonts w:ascii="Times New Roman" w:eastAsia="Times New Roman" w:hAnsi="Times New Roman" w:cs="Times New Roman"/>
          <w:sz w:val="24"/>
          <w:szCs w:val="24"/>
          <w:lang w:eastAsia="ar-SA"/>
        </w:rPr>
        <w:t xml:space="preserve"> pėdai kvėpuoti</w:t>
      </w:r>
      <w:r w:rsidR="00F804A7">
        <w:rPr>
          <w:rFonts w:ascii="Times New Roman" w:eastAsia="Times New Roman" w:hAnsi="Times New Roman" w:cs="Times New Roman"/>
          <w:sz w:val="24"/>
          <w:szCs w:val="24"/>
          <w:lang w:eastAsia="ar-SA"/>
        </w:rPr>
        <w:t>.</w:t>
      </w:r>
    </w:p>
    <w:p w14:paraId="21046EAA" w14:textId="77777777" w:rsidR="00F647CC" w:rsidRPr="00254FC5" w:rsidRDefault="008F1910"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Sportinių batelių </w:t>
      </w:r>
      <w:proofErr w:type="spellStart"/>
      <w:r>
        <w:rPr>
          <w:rFonts w:ascii="Times New Roman" w:eastAsia="Times New Roman" w:hAnsi="Times New Roman" w:cs="Times New Roman"/>
          <w:sz w:val="24"/>
          <w:szCs w:val="24"/>
        </w:rPr>
        <w:t>batvirši</w:t>
      </w:r>
      <w:r w:rsidR="00577696">
        <w:rPr>
          <w:rFonts w:ascii="Times New Roman" w:eastAsia="Times New Roman" w:hAnsi="Times New Roman" w:cs="Times New Roman"/>
          <w:sz w:val="24"/>
          <w:szCs w:val="24"/>
        </w:rPr>
        <w:t>s</w:t>
      </w:r>
      <w:proofErr w:type="spellEnd"/>
      <w:r w:rsidR="000102D4">
        <w:rPr>
          <w:rFonts w:ascii="Times New Roman" w:eastAsia="Times New Roman" w:hAnsi="Times New Roman" w:cs="Times New Roman"/>
          <w:sz w:val="24"/>
          <w:szCs w:val="24"/>
        </w:rPr>
        <w:t xml:space="preserve"> turi būti</w:t>
      </w:r>
      <w:r w:rsidR="00577696">
        <w:rPr>
          <w:rFonts w:ascii="Times New Roman" w:eastAsia="Times New Roman" w:hAnsi="Times New Roman" w:cs="Times New Roman"/>
          <w:sz w:val="24"/>
          <w:szCs w:val="24"/>
        </w:rPr>
        <w:t xml:space="preserve"> iš </w:t>
      </w:r>
      <w:r w:rsidR="00577696" w:rsidRPr="00254FC5">
        <w:rPr>
          <w:rFonts w:ascii="Times New Roman" w:hAnsi="Times New Roman" w:cs="Times New Roman"/>
          <w:sz w:val="24"/>
          <w:szCs w:val="24"/>
        </w:rPr>
        <w:t>tamsesnės žalios/rudos/pilkos/</w:t>
      </w:r>
      <w:r w:rsidR="00546DEC">
        <w:rPr>
          <w:rFonts w:ascii="Times New Roman" w:hAnsi="Times New Roman" w:cs="Times New Roman"/>
          <w:sz w:val="24"/>
          <w:szCs w:val="24"/>
        </w:rPr>
        <w:t xml:space="preserve">mėlynos/juodos ar kitos </w:t>
      </w:r>
      <w:r w:rsidR="00577696" w:rsidRPr="00254FC5">
        <w:rPr>
          <w:rFonts w:ascii="Times New Roman" w:hAnsi="Times New Roman" w:cs="Times New Roman"/>
          <w:sz w:val="24"/>
          <w:szCs w:val="24"/>
        </w:rPr>
        <w:t>suderintos spalvos</w:t>
      </w:r>
      <w:r w:rsidR="00254FC5">
        <w:rPr>
          <w:sz w:val="24"/>
          <w:szCs w:val="24"/>
        </w:rPr>
        <w:t xml:space="preserve"> </w:t>
      </w:r>
      <w:r w:rsidR="00254FC5" w:rsidRPr="00254FC5">
        <w:rPr>
          <w:rFonts w:ascii="Times New Roman" w:hAnsi="Times New Roman" w:cs="Times New Roman"/>
          <w:sz w:val="24"/>
          <w:szCs w:val="24"/>
        </w:rPr>
        <w:t>(esant poreikiui, spalvos gali būti patikslintos</w:t>
      </w:r>
      <w:r w:rsidR="00546DEC">
        <w:rPr>
          <w:rFonts w:ascii="Times New Roman" w:hAnsi="Times New Roman" w:cs="Times New Roman"/>
          <w:sz w:val="24"/>
          <w:szCs w:val="24"/>
        </w:rPr>
        <w:t xml:space="preserve"> sutarties vykdymo metu</w:t>
      </w:r>
      <w:r w:rsidR="00254FC5" w:rsidRPr="00254FC5">
        <w:rPr>
          <w:rFonts w:ascii="Times New Roman" w:hAnsi="Times New Roman" w:cs="Times New Roman"/>
          <w:sz w:val="24"/>
          <w:szCs w:val="24"/>
        </w:rPr>
        <w:t>)</w:t>
      </w:r>
      <w:r w:rsidR="00254FC5">
        <w:rPr>
          <w:rFonts w:ascii="Times New Roman" w:eastAsia="Times New Roman" w:hAnsi="Times New Roman" w:cs="Times New Roman"/>
          <w:sz w:val="24"/>
          <w:szCs w:val="24"/>
        </w:rPr>
        <w:t>.</w:t>
      </w:r>
    </w:p>
    <w:p w14:paraId="42162EEC" w14:textId="77777777" w:rsidR="00F647CC" w:rsidRPr="00D57C2C" w:rsidRDefault="00F647CC"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Pamušalas gaminamas iš </w:t>
      </w:r>
      <w:r w:rsidR="00F10FF2">
        <w:rPr>
          <w:rFonts w:ascii="Times New Roman" w:eastAsia="Times New Roman" w:hAnsi="Times New Roman" w:cs="Times New Roman"/>
          <w:sz w:val="24"/>
          <w:szCs w:val="24"/>
        </w:rPr>
        <w:t>sintetinio</w:t>
      </w:r>
      <w:r w:rsidRPr="00D57C2C">
        <w:rPr>
          <w:rFonts w:ascii="Times New Roman" w:eastAsia="Times New Roman" w:hAnsi="Times New Roman" w:cs="Times New Roman"/>
          <w:sz w:val="24"/>
          <w:szCs w:val="24"/>
        </w:rPr>
        <w:t xml:space="preserve"> </w:t>
      </w:r>
      <w:r w:rsidR="00C972B8">
        <w:rPr>
          <w:rFonts w:ascii="Times New Roman" w:eastAsia="Times New Roman" w:hAnsi="Times New Roman" w:cs="Times New Roman"/>
          <w:sz w:val="24"/>
          <w:szCs w:val="24"/>
        </w:rPr>
        <w:t xml:space="preserve">pluošto </w:t>
      </w:r>
      <w:r w:rsidR="00F8206B">
        <w:rPr>
          <w:rFonts w:ascii="Times New Roman" w:eastAsia="Times New Roman" w:hAnsi="Times New Roman" w:cs="Times New Roman"/>
          <w:sz w:val="24"/>
          <w:szCs w:val="24"/>
        </w:rPr>
        <w:t>–</w:t>
      </w:r>
      <w:r w:rsidRPr="00D57C2C">
        <w:rPr>
          <w:rFonts w:ascii="Times New Roman" w:eastAsia="Times New Roman" w:hAnsi="Times New Roman" w:cs="Times New Roman"/>
          <w:sz w:val="24"/>
          <w:szCs w:val="24"/>
        </w:rPr>
        <w:t xml:space="preserve"> </w:t>
      </w:r>
      <w:r w:rsidR="00F8206B">
        <w:rPr>
          <w:rFonts w:ascii="Times New Roman" w:eastAsia="Times New Roman" w:hAnsi="Times New Roman" w:cs="Times New Roman"/>
          <w:sz w:val="24"/>
          <w:szCs w:val="24"/>
        </w:rPr>
        <w:t xml:space="preserve">turi būti </w:t>
      </w:r>
      <w:r w:rsidRPr="00D57C2C">
        <w:rPr>
          <w:rFonts w:ascii="Times New Roman" w:eastAsia="Times New Roman" w:hAnsi="Times New Roman" w:cs="Times New Roman"/>
          <w:sz w:val="24"/>
          <w:szCs w:val="24"/>
        </w:rPr>
        <w:t>greitai džiūstantis,</w:t>
      </w:r>
      <w:r w:rsidRPr="00D57C2C">
        <w:rPr>
          <w:rFonts w:ascii="Times New Roman" w:eastAsia="Times New Roman" w:hAnsi="Times New Roman" w:cs="Times New Roman"/>
          <w:sz w:val="24"/>
          <w:szCs w:val="24"/>
          <w:lang w:eastAsia="en-US"/>
        </w:rPr>
        <w:t xml:space="preserve"> </w:t>
      </w:r>
      <w:r w:rsidRPr="00D57C2C">
        <w:rPr>
          <w:rFonts w:ascii="Times New Roman" w:eastAsia="Times New Roman" w:hAnsi="Times New Roman" w:cs="Times New Roman"/>
          <w:sz w:val="24"/>
          <w:szCs w:val="24"/>
        </w:rPr>
        <w:t>minkštas, atsparus dilimui</w:t>
      </w:r>
      <w:r w:rsidRPr="00D57C2C">
        <w:rPr>
          <w:rFonts w:ascii="Times New Roman" w:eastAsia="Times New Roman" w:hAnsi="Times New Roman" w:cs="Times New Roman"/>
          <w:sz w:val="24"/>
          <w:szCs w:val="24"/>
          <w:lang w:eastAsia="en-US"/>
        </w:rPr>
        <w:t xml:space="preserve">, </w:t>
      </w:r>
      <w:r w:rsidRPr="00D57C2C">
        <w:rPr>
          <w:rFonts w:ascii="Times New Roman" w:eastAsia="Times New Roman" w:hAnsi="Times New Roman" w:cs="Times New Roman"/>
          <w:sz w:val="24"/>
          <w:szCs w:val="24"/>
        </w:rPr>
        <w:t>laidus orui</w:t>
      </w:r>
      <w:r w:rsidR="00D341BE">
        <w:rPr>
          <w:rFonts w:ascii="Times New Roman" w:eastAsia="Times New Roman" w:hAnsi="Times New Roman" w:cs="Times New Roman"/>
          <w:sz w:val="24"/>
          <w:szCs w:val="24"/>
          <w:lang w:eastAsia="ar-SA"/>
        </w:rPr>
        <w:t xml:space="preserve">, </w:t>
      </w:r>
      <w:r w:rsidR="00F8206B">
        <w:rPr>
          <w:rFonts w:ascii="Times New Roman" w:eastAsia="Times New Roman" w:hAnsi="Times New Roman" w:cs="Times New Roman"/>
          <w:sz w:val="24"/>
          <w:szCs w:val="24"/>
          <w:lang w:eastAsia="ar-SA"/>
        </w:rPr>
        <w:t>bei</w:t>
      </w:r>
      <w:r w:rsidR="00F8206B" w:rsidRPr="00BA3286">
        <w:rPr>
          <w:rFonts w:ascii="Times New Roman" w:eastAsia="Times New Roman" w:hAnsi="Times New Roman" w:cs="Times New Roman"/>
          <w:sz w:val="24"/>
          <w:szCs w:val="24"/>
          <w:lang w:eastAsia="ar-SA"/>
        </w:rPr>
        <w:t xml:space="preserve"> </w:t>
      </w:r>
      <w:r w:rsidR="00D341BE">
        <w:rPr>
          <w:rFonts w:ascii="Times New Roman" w:eastAsia="Times New Roman" w:hAnsi="Times New Roman" w:cs="Times New Roman"/>
          <w:sz w:val="24"/>
          <w:szCs w:val="24"/>
          <w:lang w:eastAsia="ar-SA"/>
        </w:rPr>
        <w:t>užtikrinti</w:t>
      </w:r>
      <w:r w:rsidR="00D341BE" w:rsidRPr="00BA3286">
        <w:rPr>
          <w:rFonts w:ascii="Times New Roman" w:eastAsia="Times New Roman" w:hAnsi="Times New Roman" w:cs="Times New Roman"/>
          <w:sz w:val="24"/>
          <w:szCs w:val="24"/>
          <w:lang w:eastAsia="ar-SA"/>
        </w:rPr>
        <w:t xml:space="preserve"> </w:t>
      </w:r>
      <w:r w:rsidR="00D341BE">
        <w:rPr>
          <w:rFonts w:ascii="Times New Roman" w:eastAsia="Times New Roman" w:hAnsi="Times New Roman" w:cs="Times New Roman"/>
          <w:sz w:val="24"/>
          <w:szCs w:val="24"/>
          <w:lang w:eastAsia="ar-SA"/>
        </w:rPr>
        <w:t xml:space="preserve">vidinės batelio dalies </w:t>
      </w:r>
      <w:r w:rsidR="00D341BE" w:rsidRPr="00BA3286">
        <w:rPr>
          <w:rFonts w:ascii="Times New Roman" w:eastAsia="Times New Roman" w:hAnsi="Times New Roman" w:cs="Times New Roman"/>
          <w:sz w:val="24"/>
          <w:szCs w:val="24"/>
          <w:lang w:eastAsia="ar-SA"/>
        </w:rPr>
        <w:t>minkštumą ir komfort</w:t>
      </w:r>
      <w:r w:rsidR="00D341BE">
        <w:rPr>
          <w:rFonts w:ascii="Times New Roman" w:eastAsia="Times New Roman" w:hAnsi="Times New Roman" w:cs="Times New Roman"/>
          <w:sz w:val="24"/>
          <w:szCs w:val="24"/>
          <w:lang w:eastAsia="ar-SA"/>
        </w:rPr>
        <w:t>o jausmą sportuojant.</w:t>
      </w:r>
    </w:p>
    <w:p w14:paraId="6812F24B" w14:textId="77777777" w:rsidR="00F647CC" w:rsidRPr="00D57C2C" w:rsidRDefault="00F647CC"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Liežuvėlis </w:t>
      </w:r>
      <w:r w:rsidR="00F8206B">
        <w:rPr>
          <w:rFonts w:ascii="Times New Roman" w:eastAsia="Times New Roman" w:hAnsi="Times New Roman" w:cs="Times New Roman"/>
          <w:sz w:val="24"/>
          <w:szCs w:val="24"/>
        </w:rPr>
        <w:t xml:space="preserve">- </w:t>
      </w:r>
      <w:r w:rsidRPr="00D57C2C">
        <w:rPr>
          <w:rFonts w:ascii="Times New Roman" w:eastAsia="Times New Roman" w:hAnsi="Times New Roman" w:cs="Times New Roman"/>
          <w:sz w:val="24"/>
          <w:szCs w:val="24"/>
        </w:rPr>
        <w:t xml:space="preserve">anatominės formos, skirtas apsaugoti pėdą nuo batraiščių ir akučių poveikio. Kojos kelties komfortui, patogumui ir stabilumui užtikrinti </w:t>
      </w:r>
      <w:r w:rsidR="00C972B8">
        <w:rPr>
          <w:rFonts w:ascii="Times New Roman" w:eastAsia="Times New Roman" w:hAnsi="Times New Roman" w:cs="Times New Roman"/>
          <w:sz w:val="24"/>
          <w:szCs w:val="24"/>
        </w:rPr>
        <w:t xml:space="preserve">bato </w:t>
      </w:r>
      <w:r w:rsidRPr="00C972B8">
        <w:rPr>
          <w:rFonts w:ascii="Times New Roman" w:eastAsia="Times New Roman" w:hAnsi="Times New Roman" w:cs="Times New Roman"/>
          <w:sz w:val="24"/>
          <w:szCs w:val="24"/>
        </w:rPr>
        <w:t>viduje</w:t>
      </w:r>
      <w:r w:rsidRPr="00D57C2C">
        <w:rPr>
          <w:rFonts w:ascii="Times New Roman" w:eastAsia="Times New Roman" w:hAnsi="Times New Roman" w:cs="Times New Roman"/>
          <w:sz w:val="24"/>
          <w:szCs w:val="24"/>
        </w:rPr>
        <w:t xml:space="preserve"> turi būti įdėtas paminkštinimas iš atvirų porų poliuretano arba jam lygiavertės medžiagos. </w:t>
      </w:r>
    </w:p>
    <w:p w14:paraId="39E609ED" w14:textId="77777777" w:rsidR="006F4F4A" w:rsidRDefault="003C12F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3C12FB">
        <w:rPr>
          <w:rFonts w:ascii="Times New Roman" w:eastAsia="Times New Roman" w:hAnsi="Times New Roman" w:cs="Times New Roman"/>
          <w:sz w:val="24"/>
          <w:szCs w:val="24"/>
        </w:rPr>
        <w:t>Sportiniai bateliai priekyje suvarstomi raišteliais arba raišteliais su fiksatoriumi (pločio reguliavimui, patogesniam apsiavimui, geresniam pėdos apgaubimui).</w:t>
      </w:r>
    </w:p>
    <w:p w14:paraId="4917AB67" w14:textId="77777777" w:rsidR="00851A36" w:rsidRDefault="00851A36"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BA3286">
        <w:rPr>
          <w:rFonts w:ascii="Times New Roman" w:hAnsi="Times New Roman" w:cs="Times New Roman"/>
          <w:sz w:val="24"/>
          <w:szCs w:val="24"/>
        </w:rPr>
        <w:t>Sportini</w:t>
      </w:r>
      <w:r>
        <w:rPr>
          <w:rFonts w:ascii="Times New Roman" w:hAnsi="Times New Roman" w:cs="Times New Roman"/>
          <w:sz w:val="24"/>
          <w:szCs w:val="24"/>
        </w:rPr>
        <w:t>ų</w:t>
      </w:r>
      <w:r w:rsidRPr="00BA3286">
        <w:rPr>
          <w:rFonts w:ascii="Times New Roman" w:hAnsi="Times New Roman" w:cs="Times New Roman"/>
          <w:sz w:val="24"/>
          <w:szCs w:val="24"/>
        </w:rPr>
        <w:t xml:space="preserve"> bateli</w:t>
      </w:r>
      <w:r>
        <w:rPr>
          <w:rFonts w:ascii="Times New Roman" w:hAnsi="Times New Roman" w:cs="Times New Roman"/>
          <w:sz w:val="24"/>
          <w:szCs w:val="24"/>
        </w:rPr>
        <w:t>ų</w:t>
      </w:r>
      <w:r w:rsidRPr="00BA3286">
        <w:rPr>
          <w:rFonts w:ascii="Times New Roman" w:hAnsi="Times New Roman" w:cs="Times New Roman"/>
          <w:sz w:val="24"/>
          <w:szCs w:val="24"/>
        </w:rPr>
        <w:t xml:space="preserve"> </w:t>
      </w:r>
      <w:r>
        <w:rPr>
          <w:rFonts w:ascii="Times New Roman" w:hAnsi="Times New Roman" w:cs="Times New Roman"/>
          <w:sz w:val="24"/>
          <w:szCs w:val="24"/>
        </w:rPr>
        <w:t xml:space="preserve">padas </w:t>
      </w:r>
      <w:r w:rsidR="001D4871">
        <w:rPr>
          <w:rFonts w:ascii="Times New Roman" w:hAnsi="Times New Roman" w:cs="Times New Roman"/>
          <w:sz w:val="24"/>
          <w:szCs w:val="24"/>
        </w:rPr>
        <w:t xml:space="preserve">iš </w:t>
      </w:r>
      <w:r w:rsidRPr="00D57C2C">
        <w:rPr>
          <w:rFonts w:ascii="Times New Roman" w:eastAsia="Times New Roman" w:hAnsi="Times New Roman" w:cs="Times New Roman"/>
          <w:sz w:val="24"/>
          <w:szCs w:val="24"/>
        </w:rPr>
        <w:t>gumos ir poliuretano sluoksnio</w:t>
      </w:r>
      <w:r>
        <w:rPr>
          <w:rFonts w:ascii="Times New Roman" w:eastAsia="Times New Roman" w:hAnsi="Times New Roman" w:cs="Times New Roman"/>
          <w:sz w:val="24"/>
          <w:szCs w:val="24"/>
        </w:rPr>
        <w:t>,</w:t>
      </w:r>
      <w:r w:rsidR="00A9606C">
        <w:rPr>
          <w:rFonts w:ascii="Times New Roman" w:eastAsia="Times New Roman" w:hAnsi="Times New Roman" w:cs="Times New Roman"/>
          <w:sz w:val="24"/>
          <w:szCs w:val="24"/>
        </w:rPr>
        <w:t xml:space="preserve"> EVA ar kitų medžiagų, naudojamų sportinių batelių </w:t>
      </w:r>
      <w:r w:rsidR="002B51C7">
        <w:rPr>
          <w:rFonts w:ascii="Times New Roman" w:eastAsia="Times New Roman" w:hAnsi="Times New Roman" w:cs="Times New Roman"/>
          <w:sz w:val="24"/>
          <w:szCs w:val="24"/>
        </w:rPr>
        <w:t xml:space="preserve">pado </w:t>
      </w:r>
      <w:r w:rsidR="00A9606C">
        <w:rPr>
          <w:rFonts w:ascii="Times New Roman" w:eastAsia="Times New Roman" w:hAnsi="Times New Roman" w:cs="Times New Roman"/>
          <w:sz w:val="24"/>
          <w:szCs w:val="24"/>
        </w:rPr>
        <w:t>gamyboje. Padas</w:t>
      </w:r>
      <w:r w:rsidRPr="00D57C2C">
        <w:rPr>
          <w:rFonts w:ascii="Times New Roman" w:eastAsia="Times New Roman" w:hAnsi="Times New Roman" w:cs="Times New Roman"/>
          <w:sz w:val="24"/>
          <w:szCs w:val="24"/>
        </w:rPr>
        <w:t xml:space="preserve"> </w:t>
      </w:r>
      <w:r>
        <w:rPr>
          <w:rFonts w:ascii="Times New Roman" w:hAnsi="Times New Roman" w:cs="Times New Roman"/>
          <w:sz w:val="24"/>
          <w:szCs w:val="24"/>
        </w:rPr>
        <w:t>turi</w:t>
      </w:r>
      <w:r w:rsidRPr="00BA3286">
        <w:rPr>
          <w:rFonts w:ascii="Times New Roman" w:hAnsi="Times New Roman" w:cs="Times New Roman"/>
          <w:sz w:val="24"/>
          <w:szCs w:val="24"/>
        </w:rPr>
        <w:t xml:space="preserve"> užtikrin</w:t>
      </w:r>
      <w:r w:rsidR="000B22E7">
        <w:rPr>
          <w:rFonts w:ascii="Times New Roman" w:hAnsi="Times New Roman" w:cs="Times New Roman"/>
          <w:sz w:val="24"/>
          <w:szCs w:val="24"/>
        </w:rPr>
        <w:t>ti</w:t>
      </w:r>
      <w:r w:rsidRPr="00BA3286">
        <w:rPr>
          <w:rFonts w:ascii="Times New Roman" w:hAnsi="Times New Roman" w:cs="Times New Roman"/>
          <w:sz w:val="24"/>
          <w:szCs w:val="24"/>
        </w:rPr>
        <w:t xml:space="preserve"> sukibimą su įvairiais paviršiais</w:t>
      </w:r>
      <w:r>
        <w:rPr>
          <w:rFonts w:ascii="Times New Roman" w:hAnsi="Times New Roman" w:cs="Times New Roman"/>
          <w:sz w:val="24"/>
          <w:szCs w:val="24"/>
        </w:rPr>
        <w:t xml:space="preserve"> (gruntu, asfaltu, parketu).</w:t>
      </w:r>
    </w:p>
    <w:p w14:paraId="2C17743F" w14:textId="77777777" w:rsidR="003C12FB" w:rsidRDefault="001D4871"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Del="001D4871">
        <w:rPr>
          <w:rFonts w:ascii="Times New Roman" w:eastAsia="Times New Roman" w:hAnsi="Times New Roman" w:cs="Times New Roman"/>
          <w:sz w:val="24"/>
          <w:szCs w:val="24"/>
        </w:rPr>
        <w:t xml:space="preserve"> </w:t>
      </w:r>
      <w:r w:rsidR="003C12FB" w:rsidRPr="00D57C2C">
        <w:rPr>
          <w:rFonts w:ascii="Times New Roman" w:eastAsia="Times New Roman" w:hAnsi="Times New Roman" w:cs="Times New Roman"/>
          <w:sz w:val="24"/>
          <w:szCs w:val="24"/>
        </w:rPr>
        <w:t xml:space="preserve">Sportiniai bateliai turi turėti ėjimo smūgio atatranką amortizuojančius, mažinančius pėdos pado trintį, sugeriančius prakaitą, palaikančius pėdą taisyklingoje padėtyje, keičiamus ir 30°C temperatūroje plaunamus įdėklus – įklotes. </w:t>
      </w:r>
    </w:p>
    <w:p w14:paraId="1AD368F5" w14:textId="77777777" w:rsidR="001D4871" w:rsidRPr="00D57C2C" w:rsidRDefault="001D4871"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w:t>
      </w:r>
      <w:r>
        <w:rPr>
          <w:rFonts w:ascii="Times New Roman" w:eastAsia="Times New Roman" w:hAnsi="Times New Roman" w:cs="Times New Roman"/>
          <w:sz w:val="24"/>
          <w:szCs w:val="24"/>
        </w:rPr>
        <w:t>ų</w:t>
      </w:r>
      <w:r w:rsidRPr="00D57C2C">
        <w:rPr>
          <w:rFonts w:ascii="Times New Roman" w:eastAsia="Times New Roman" w:hAnsi="Times New Roman" w:cs="Times New Roman"/>
          <w:sz w:val="24"/>
          <w:szCs w:val="24"/>
        </w:rPr>
        <w:t xml:space="preserve"> bateli</w:t>
      </w:r>
      <w:r>
        <w:rPr>
          <w:rFonts w:ascii="Times New Roman" w:eastAsia="Times New Roman" w:hAnsi="Times New Roman" w:cs="Times New Roman"/>
          <w:sz w:val="24"/>
          <w:szCs w:val="24"/>
        </w:rPr>
        <w:t>ų</w:t>
      </w:r>
      <w:r w:rsidRPr="00D57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konstrukcija </w:t>
      </w:r>
      <w:r w:rsidRPr="00D57C2C">
        <w:rPr>
          <w:rFonts w:ascii="Times New Roman" w:eastAsia="Times New Roman" w:hAnsi="Times New Roman" w:cs="Times New Roman"/>
          <w:sz w:val="24"/>
          <w:szCs w:val="24"/>
        </w:rPr>
        <w:t>turi būti pritaikyt</w:t>
      </w:r>
      <w:r>
        <w:rPr>
          <w:rFonts w:ascii="Times New Roman" w:eastAsia="Times New Roman" w:hAnsi="Times New Roman" w:cs="Times New Roman"/>
          <w:sz w:val="24"/>
          <w:szCs w:val="24"/>
        </w:rPr>
        <w:t xml:space="preserve">a, esant poreikiui, </w:t>
      </w:r>
      <w:r w:rsidRPr="00D57C2C">
        <w:rPr>
          <w:rFonts w:ascii="Times New Roman" w:eastAsia="Times New Roman" w:hAnsi="Times New Roman" w:cs="Times New Roman"/>
          <w:sz w:val="24"/>
          <w:szCs w:val="24"/>
        </w:rPr>
        <w:t>į</w:t>
      </w:r>
      <w:r>
        <w:rPr>
          <w:rFonts w:ascii="Times New Roman" w:eastAsia="Times New Roman" w:hAnsi="Times New Roman" w:cs="Times New Roman"/>
          <w:sz w:val="24"/>
          <w:szCs w:val="24"/>
        </w:rPr>
        <w:t>si</w:t>
      </w:r>
      <w:r w:rsidRPr="00D57C2C">
        <w:rPr>
          <w:rFonts w:ascii="Times New Roman" w:eastAsia="Times New Roman" w:hAnsi="Times New Roman" w:cs="Times New Roman"/>
          <w:sz w:val="24"/>
          <w:szCs w:val="24"/>
        </w:rPr>
        <w:t>dėti individualius koreguojančius pėdos įdėklus</w:t>
      </w:r>
      <w:r>
        <w:rPr>
          <w:rFonts w:ascii="Times New Roman" w:eastAsia="Times New Roman" w:hAnsi="Times New Roman" w:cs="Times New Roman"/>
          <w:sz w:val="24"/>
          <w:szCs w:val="24"/>
        </w:rPr>
        <w:t>,</w:t>
      </w:r>
      <w:r w:rsidRPr="00D57C2C">
        <w:rPr>
          <w:rFonts w:ascii="Times New Roman" w:eastAsia="Times New Roman" w:hAnsi="Times New Roman" w:cs="Times New Roman"/>
          <w:sz w:val="24"/>
          <w:szCs w:val="24"/>
        </w:rPr>
        <w:t xml:space="preserve"> reikalingus krypstančiai pėda</w:t>
      </w:r>
      <w:r>
        <w:rPr>
          <w:rFonts w:ascii="Times New Roman" w:eastAsia="Times New Roman" w:hAnsi="Times New Roman" w:cs="Times New Roman"/>
          <w:sz w:val="24"/>
          <w:szCs w:val="24"/>
        </w:rPr>
        <w:t>i.</w:t>
      </w:r>
    </w:p>
    <w:p w14:paraId="3B6E5133" w14:textId="77777777" w:rsidR="003C12FB" w:rsidRDefault="003C12FB"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lastRenderedPageBreak/>
        <w:t xml:space="preserve">Gaminant sportinius batelius turi būti užtikrinta bato statinė atitiktis (pėdos ir bato santykis, kai batas glaudžiai priglunda prie pėdos, yra nei per didelis, nei per mažas). </w:t>
      </w:r>
    </w:p>
    <w:p w14:paraId="122DF556" w14:textId="77777777" w:rsidR="00641A50" w:rsidRPr="00D57C2C" w:rsidRDefault="00641A50"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bookmarkStart w:id="0" w:name="_Hlk219985359"/>
      <w:r>
        <w:rPr>
          <w:rFonts w:ascii="Times New Roman" w:eastAsia="Times New Roman" w:hAnsi="Times New Roman" w:cs="Times New Roman"/>
          <w:sz w:val="24"/>
          <w:szCs w:val="24"/>
        </w:rPr>
        <w:t xml:space="preserve">Bazinio dydžio </w:t>
      </w:r>
      <w:r w:rsidRPr="00D57C2C">
        <w:rPr>
          <w:rFonts w:ascii="Times New Roman" w:hAnsi="Times New Roman" w:cs="Times New Roman"/>
          <w:sz w:val="24"/>
          <w:szCs w:val="24"/>
        </w:rPr>
        <w:t xml:space="preserve">(270 mm) </w:t>
      </w:r>
      <w:r>
        <w:rPr>
          <w:rFonts w:ascii="Times New Roman" w:hAnsi="Times New Roman" w:cs="Times New Roman"/>
          <w:sz w:val="24"/>
          <w:szCs w:val="24"/>
        </w:rPr>
        <w:t>s</w:t>
      </w:r>
      <w:r w:rsidRPr="00D57C2C">
        <w:rPr>
          <w:rFonts w:ascii="Times New Roman" w:eastAsia="Times New Roman" w:hAnsi="Times New Roman" w:cs="Times New Roman"/>
          <w:sz w:val="24"/>
          <w:szCs w:val="24"/>
        </w:rPr>
        <w:t>portini</w:t>
      </w:r>
      <w:r w:rsidR="00ED1FAF">
        <w:rPr>
          <w:rFonts w:ascii="Times New Roman" w:eastAsia="Times New Roman" w:hAnsi="Times New Roman" w:cs="Times New Roman"/>
          <w:sz w:val="24"/>
          <w:szCs w:val="24"/>
        </w:rPr>
        <w:t>o</w:t>
      </w:r>
      <w:r w:rsidRPr="00D57C2C">
        <w:rPr>
          <w:rFonts w:ascii="Times New Roman" w:eastAsia="Times New Roman" w:hAnsi="Times New Roman" w:cs="Times New Roman"/>
          <w:sz w:val="24"/>
          <w:szCs w:val="24"/>
        </w:rPr>
        <w:t xml:space="preserve"> bateli</w:t>
      </w:r>
      <w:r w:rsidR="00ED1FAF">
        <w:rPr>
          <w:rFonts w:ascii="Times New Roman" w:eastAsia="Times New Roman" w:hAnsi="Times New Roman" w:cs="Times New Roman"/>
          <w:sz w:val="24"/>
          <w:szCs w:val="24"/>
        </w:rPr>
        <w:t>o</w:t>
      </w:r>
      <w:r w:rsidRPr="00D57C2C">
        <w:rPr>
          <w:rFonts w:ascii="Times New Roman" w:eastAsia="Times New Roman" w:hAnsi="Times New Roman" w:cs="Times New Roman"/>
          <w:sz w:val="24"/>
          <w:szCs w:val="24"/>
        </w:rPr>
        <w:t xml:space="preserve"> svoris turi būti ≤ </w:t>
      </w:r>
      <w:r w:rsidR="00ED1FAF">
        <w:rPr>
          <w:rFonts w:ascii="Times New Roman" w:eastAsia="Times New Roman" w:hAnsi="Times New Roman" w:cs="Times New Roman"/>
          <w:sz w:val="24"/>
          <w:szCs w:val="24"/>
        </w:rPr>
        <w:t>325</w:t>
      </w:r>
      <w:r w:rsidRPr="00D57C2C">
        <w:rPr>
          <w:rFonts w:ascii="Times New Roman" w:eastAsia="Times New Roman" w:hAnsi="Times New Roman" w:cs="Times New Roman"/>
          <w:sz w:val="24"/>
          <w:szCs w:val="24"/>
        </w:rPr>
        <w:t xml:space="preserve"> g</w:t>
      </w:r>
      <w:r w:rsidR="009C16FA">
        <w:rPr>
          <w:rFonts w:ascii="Times New Roman" w:eastAsia="Times New Roman" w:hAnsi="Times New Roman" w:cs="Times New Roman"/>
          <w:sz w:val="24"/>
          <w:szCs w:val="24"/>
        </w:rPr>
        <w:t xml:space="preserve"> (</w:t>
      </w:r>
      <w:r w:rsidR="00ED1FAF">
        <w:rPr>
          <w:rFonts w:ascii="Times New Roman" w:eastAsia="Times New Roman" w:hAnsi="Times New Roman" w:cs="Times New Roman"/>
          <w:sz w:val="24"/>
          <w:szCs w:val="24"/>
        </w:rPr>
        <w:t>poros</w:t>
      </w:r>
      <w:r w:rsidR="009C16FA">
        <w:rPr>
          <w:rFonts w:ascii="Times New Roman" w:eastAsia="Times New Roman" w:hAnsi="Times New Roman" w:cs="Times New Roman"/>
          <w:sz w:val="24"/>
          <w:szCs w:val="24"/>
        </w:rPr>
        <w:t xml:space="preserve"> </w:t>
      </w:r>
      <w:r w:rsidR="009C16FA" w:rsidRPr="00D57C2C">
        <w:rPr>
          <w:rFonts w:ascii="Times New Roman" w:eastAsia="Times New Roman" w:hAnsi="Times New Roman" w:cs="Times New Roman"/>
          <w:sz w:val="24"/>
          <w:szCs w:val="24"/>
        </w:rPr>
        <w:t xml:space="preserve">≤ </w:t>
      </w:r>
      <w:r w:rsidR="00ED1FAF">
        <w:rPr>
          <w:rFonts w:ascii="Times New Roman" w:eastAsia="Times New Roman" w:hAnsi="Times New Roman" w:cs="Times New Roman"/>
          <w:sz w:val="24"/>
          <w:szCs w:val="24"/>
        </w:rPr>
        <w:t>650</w:t>
      </w:r>
      <w:r w:rsidR="009C16FA">
        <w:rPr>
          <w:rFonts w:ascii="Times New Roman" w:eastAsia="Times New Roman" w:hAnsi="Times New Roman" w:cs="Times New Roman"/>
          <w:sz w:val="24"/>
          <w:szCs w:val="24"/>
        </w:rPr>
        <w:t xml:space="preserve"> g)</w:t>
      </w:r>
      <w:r w:rsidR="00ED1FAF">
        <w:rPr>
          <w:rFonts w:ascii="Times New Roman" w:eastAsia="Times New Roman" w:hAnsi="Times New Roman" w:cs="Times New Roman"/>
          <w:sz w:val="24"/>
          <w:szCs w:val="24"/>
        </w:rPr>
        <w:t>.</w:t>
      </w:r>
    </w:p>
    <w:bookmarkEnd w:id="0"/>
    <w:p w14:paraId="082995A0" w14:textId="77777777" w:rsidR="003C12FB" w:rsidRDefault="003C12FB"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Bat</w:t>
      </w:r>
      <w:r w:rsidR="000B22E7">
        <w:rPr>
          <w:rFonts w:ascii="Times New Roman" w:eastAsia="Times New Roman" w:hAnsi="Times New Roman" w:cs="Times New Roman"/>
          <w:sz w:val="24"/>
          <w:szCs w:val="24"/>
        </w:rPr>
        <w:t>eliai</w:t>
      </w:r>
      <w:r w:rsidRPr="00D57C2C">
        <w:rPr>
          <w:rFonts w:ascii="Times New Roman" w:eastAsia="Times New Roman" w:hAnsi="Times New Roman" w:cs="Times New Roman"/>
          <w:sz w:val="24"/>
          <w:szCs w:val="24"/>
        </w:rPr>
        <w:t xml:space="preserve"> turi būti gaminami nuo 225 iki </w:t>
      </w:r>
      <w:r w:rsidRPr="00EC7FA6">
        <w:rPr>
          <w:rFonts w:ascii="Times New Roman" w:eastAsia="Times New Roman" w:hAnsi="Times New Roman" w:cs="Times New Roman"/>
          <w:sz w:val="24"/>
          <w:szCs w:val="24"/>
        </w:rPr>
        <w:t>3</w:t>
      </w:r>
      <w:r w:rsidR="00C10257">
        <w:rPr>
          <w:rFonts w:ascii="Times New Roman" w:eastAsia="Times New Roman" w:hAnsi="Times New Roman" w:cs="Times New Roman"/>
          <w:sz w:val="24"/>
          <w:szCs w:val="24"/>
        </w:rPr>
        <w:t>30</w:t>
      </w:r>
      <w:r w:rsidRPr="00D57C2C">
        <w:rPr>
          <w:rFonts w:ascii="Times New Roman" w:eastAsia="Times New Roman" w:hAnsi="Times New Roman" w:cs="Times New Roman"/>
          <w:sz w:val="24"/>
          <w:szCs w:val="24"/>
        </w:rPr>
        <w:t xml:space="preserve"> </w:t>
      </w:r>
      <w:r w:rsidR="001D4871">
        <w:rPr>
          <w:rFonts w:ascii="Times New Roman" w:eastAsia="Times New Roman" w:hAnsi="Times New Roman" w:cs="Times New Roman"/>
          <w:sz w:val="24"/>
          <w:szCs w:val="24"/>
        </w:rPr>
        <w:t xml:space="preserve">mm </w:t>
      </w:r>
      <w:r w:rsidRPr="00D57C2C">
        <w:rPr>
          <w:rFonts w:ascii="Times New Roman" w:eastAsia="Times New Roman" w:hAnsi="Times New Roman" w:cs="Times New Roman"/>
          <w:sz w:val="24"/>
          <w:szCs w:val="24"/>
        </w:rPr>
        <w:t>(žingsnis kas 5 mm)</w:t>
      </w:r>
      <w:r w:rsidR="00CF1B92">
        <w:rPr>
          <w:rFonts w:ascii="Times New Roman" w:eastAsia="Times New Roman" w:hAnsi="Times New Roman" w:cs="Times New Roman"/>
          <w:sz w:val="24"/>
          <w:szCs w:val="24"/>
        </w:rPr>
        <w:t xml:space="preserve"> dydžių</w:t>
      </w:r>
      <w:r w:rsidR="00C10257">
        <w:rPr>
          <w:rFonts w:ascii="Times New Roman" w:eastAsia="Times New Roman" w:hAnsi="Times New Roman" w:cs="Times New Roman"/>
          <w:sz w:val="24"/>
          <w:szCs w:val="24"/>
        </w:rPr>
        <w:t xml:space="preserve"> (35-51 pagal </w:t>
      </w:r>
      <w:proofErr w:type="spellStart"/>
      <w:r w:rsidR="00C10257">
        <w:rPr>
          <w:rFonts w:ascii="Times New Roman" w:eastAsia="Times New Roman" w:hAnsi="Times New Roman" w:cs="Times New Roman"/>
          <w:sz w:val="24"/>
          <w:szCs w:val="24"/>
        </w:rPr>
        <w:t>Štichinę</w:t>
      </w:r>
      <w:proofErr w:type="spellEnd"/>
      <w:r w:rsidR="00C10257">
        <w:rPr>
          <w:rFonts w:ascii="Times New Roman" w:eastAsia="Times New Roman" w:hAnsi="Times New Roman" w:cs="Times New Roman"/>
          <w:sz w:val="24"/>
          <w:szCs w:val="24"/>
        </w:rPr>
        <w:t xml:space="preserve"> sistemą)</w:t>
      </w:r>
      <w:r w:rsidR="00CF1B92">
        <w:rPr>
          <w:rFonts w:ascii="Times New Roman" w:eastAsia="Times New Roman" w:hAnsi="Times New Roman" w:cs="Times New Roman"/>
          <w:sz w:val="24"/>
          <w:szCs w:val="24"/>
        </w:rPr>
        <w:t>. D</w:t>
      </w:r>
      <w:r w:rsidRPr="00D57C2C">
        <w:rPr>
          <w:rFonts w:ascii="Times New Roman" w:eastAsia="Times New Roman" w:hAnsi="Times New Roman" w:cs="Times New Roman"/>
          <w:sz w:val="24"/>
          <w:szCs w:val="24"/>
        </w:rPr>
        <w:t xml:space="preserve">ydis nurodo žmogaus pėdos ilgį milimetrais pagal ISO 19407 standarto </w:t>
      </w:r>
      <w:proofErr w:type="spellStart"/>
      <w:r w:rsidRPr="00D57C2C">
        <w:rPr>
          <w:rFonts w:ascii="Times New Roman" w:eastAsia="Times New Roman" w:hAnsi="Times New Roman" w:cs="Times New Roman"/>
          <w:sz w:val="24"/>
          <w:szCs w:val="24"/>
        </w:rPr>
        <w:t>Mondopoint</w:t>
      </w:r>
      <w:proofErr w:type="spellEnd"/>
      <w:r w:rsidRPr="00D57C2C">
        <w:rPr>
          <w:rFonts w:ascii="Times New Roman" w:eastAsia="Times New Roman" w:hAnsi="Times New Roman" w:cs="Times New Roman"/>
          <w:sz w:val="24"/>
          <w:szCs w:val="24"/>
        </w:rPr>
        <w:t xml:space="preserve"> sistemą.</w:t>
      </w:r>
      <w:r w:rsidRPr="00D57C2C">
        <w:rPr>
          <w:rFonts w:ascii="Times New Roman" w:eastAsia="Times New Roman" w:hAnsi="Times New Roman" w:cs="Times New Roman"/>
          <w:sz w:val="24"/>
          <w:szCs w:val="24"/>
          <w:lang w:eastAsia="ar-SA"/>
        </w:rPr>
        <w:t xml:space="preserve"> </w:t>
      </w:r>
      <w:r w:rsidRPr="00D57C2C">
        <w:rPr>
          <w:rFonts w:ascii="Times New Roman" w:eastAsia="Times New Roman" w:hAnsi="Times New Roman" w:cs="Times New Roman"/>
          <w:sz w:val="24"/>
          <w:szCs w:val="24"/>
        </w:rPr>
        <w:t xml:space="preserve">Esant būtinybei, gali būti pareikalauta pasiūti nestandartinių dydžių, neviršijant 2 % užsakyto kiekio. </w:t>
      </w:r>
    </w:p>
    <w:p w14:paraId="3E5DC323" w14:textId="77777777" w:rsidR="00BF537C" w:rsidRDefault="00BF537C"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Sportini</w:t>
      </w:r>
      <w:r w:rsidR="003F0878">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batel</w:t>
      </w:r>
      <w:r w:rsidR="003F0878">
        <w:rPr>
          <w:rFonts w:ascii="Times New Roman" w:eastAsia="Times New Roman" w:hAnsi="Times New Roman" w:cs="Times New Roman"/>
          <w:sz w:val="24"/>
          <w:szCs w:val="24"/>
        </w:rPr>
        <w:t>ius</w:t>
      </w:r>
      <w:r>
        <w:rPr>
          <w:rFonts w:ascii="Times New Roman" w:eastAsia="Times New Roman" w:hAnsi="Times New Roman" w:cs="Times New Roman"/>
          <w:sz w:val="24"/>
          <w:szCs w:val="24"/>
        </w:rPr>
        <w:t xml:space="preserve"> turi būti </w:t>
      </w:r>
      <w:r w:rsidR="003F0878">
        <w:rPr>
          <w:rFonts w:ascii="Times New Roman" w:eastAsia="Times New Roman" w:hAnsi="Times New Roman" w:cs="Times New Roman"/>
          <w:sz w:val="24"/>
          <w:szCs w:val="24"/>
        </w:rPr>
        <w:t xml:space="preserve">galima </w:t>
      </w:r>
      <w:r>
        <w:rPr>
          <w:rFonts w:ascii="Times New Roman" w:eastAsia="Times New Roman" w:hAnsi="Times New Roman" w:cs="Times New Roman"/>
          <w:sz w:val="24"/>
          <w:szCs w:val="24"/>
        </w:rPr>
        <w:t>skalb</w:t>
      </w:r>
      <w:r w:rsidR="003F0878">
        <w:rPr>
          <w:rFonts w:ascii="Times New Roman" w:eastAsia="Times New Roman" w:hAnsi="Times New Roman" w:cs="Times New Roman"/>
          <w:sz w:val="24"/>
          <w:szCs w:val="24"/>
        </w:rPr>
        <w:t>ti</w:t>
      </w:r>
      <w:r>
        <w:rPr>
          <w:rFonts w:ascii="Times New Roman" w:eastAsia="Times New Roman" w:hAnsi="Times New Roman" w:cs="Times New Roman"/>
          <w:sz w:val="24"/>
          <w:szCs w:val="24"/>
        </w:rPr>
        <w:t xml:space="preserve"> automatinėje skalbimo mašinoje. </w:t>
      </w:r>
    </w:p>
    <w:p w14:paraId="2E13EF68" w14:textId="77777777" w:rsidR="009F6D46" w:rsidRDefault="009F6D46" w:rsidP="00B534AE">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rPr>
      </w:pPr>
    </w:p>
    <w:p w14:paraId="4DD42C84" w14:textId="77777777" w:rsidR="007C7D49"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5FBCA595" w14:textId="77777777" w:rsidR="007C7D49" w:rsidRDefault="007C7D49" w:rsidP="007C7D49">
      <w:pPr>
        <w:pStyle w:val="ListParagraph"/>
        <w:spacing w:after="0" w:line="240" w:lineRule="auto"/>
        <w:ind w:left="1073"/>
        <w:jc w:val="center"/>
        <w:rPr>
          <w:rFonts w:ascii="Times New Roman" w:eastAsia="Times New Roman" w:hAnsi="Times New Roman" w:cs="Times New Roman"/>
          <w:b/>
          <w:caps/>
          <w:sz w:val="24"/>
          <w:szCs w:val="24"/>
        </w:rPr>
      </w:pPr>
      <w:r w:rsidRPr="00E365D9">
        <w:rPr>
          <w:rFonts w:ascii="Times New Roman" w:eastAsia="Times New Roman" w:hAnsi="Times New Roman" w:cs="Times New Roman"/>
          <w:b/>
          <w:caps/>
          <w:sz w:val="24"/>
          <w:szCs w:val="24"/>
        </w:rPr>
        <w:t>Reikalavimai SPORTINIŲ BATELIŲ pagrindinėms medžiagoms (techninės charakteristikos)</w:t>
      </w:r>
    </w:p>
    <w:p w14:paraId="632938F7" w14:textId="77777777" w:rsidR="009F6D46" w:rsidRPr="00E365D9" w:rsidRDefault="009F6D46" w:rsidP="007C7D49">
      <w:pPr>
        <w:pStyle w:val="ListParagraph"/>
        <w:spacing w:after="0" w:line="240" w:lineRule="auto"/>
        <w:ind w:left="1073"/>
        <w:jc w:val="center"/>
        <w:rPr>
          <w:rFonts w:ascii="Times New Roman" w:eastAsia="Times New Roman" w:hAnsi="Times New Roman" w:cs="Times New Roman"/>
          <w:b/>
          <w:caps/>
          <w:sz w:val="24"/>
          <w:szCs w:val="24"/>
        </w:rPr>
      </w:pPr>
    </w:p>
    <w:p w14:paraId="3F7B54E4" w14:textId="77777777" w:rsidR="007C7D49" w:rsidRDefault="007C7D49" w:rsidP="007C7D49">
      <w:pPr>
        <w:pStyle w:val="ListParagraph"/>
        <w:tabs>
          <w:tab w:val="left" w:pos="7376"/>
        </w:tabs>
        <w:spacing w:after="0" w:line="240" w:lineRule="auto"/>
        <w:ind w:left="107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E365D9">
        <w:rPr>
          <w:rFonts w:ascii="Times New Roman" w:eastAsia="Times New Roman" w:hAnsi="Times New Roman" w:cs="Times New Roman"/>
          <w:b/>
          <w:sz w:val="24"/>
          <w:szCs w:val="24"/>
        </w:rPr>
        <w:t xml:space="preserve"> lentelė</w:t>
      </w:r>
    </w:p>
    <w:p w14:paraId="79747DA6" w14:textId="77777777" w:rsidR="007C7D49" w:rsidRPr="00E365D9" w:rsidRDefault="007C7D49" w:rsidP="007C7D49">
      <w:pPr>
        <w:pStyle w:val="ListParagraph"/>
        <w:tabs>
          <w:tab w:val="left" w:pos="7376"/>
        </w:tabs>
        <w:spacing w:after="0" w:line="240" w:lineRule="auto"/>
        <w:ind w:left="1073"/>
        <w:jc w:val="right"/>
        <w:rPr>
          <w:rFonts w:ascii="Times New Roman" w:eastAsia="Times New Roman" w:hAnsi="Times New Roman" w:cs="Times New Roman"/>
          <w:b/>
          <w:sz w:val="24"/>
          <w:szCs w:val="24"/>
        </w:rPr>
      </w:pPr>
    </w:p>
    <w:tbl>
      <w:tblPr>
        <w:tblStyle w:val="TableNormal1"/>
        <w:tblpPr w:leftFromText="180" w:rightFromText="180" w:vertAnchor="text" w:horzAnchor="margin" w:tblpXSpec="center" w:tblpY="1"/>
        <w:tblOverlap w:val="never"/>
        <w:tblW w:w="96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728"/>
        <w:gridCol w:w="2977"/>
        <w:gridCol w:w="1150"/>
        <w:gridCol w:w="1826"/>
        <w:gridCol w:w="2953"/>
      </w:tblGrid>
      <w:tr w:rsidR="007C7D49" w:rsidRPr="001B4010" w14:paraId="2D921FA5" w14:textId="77777777" w:rsidTr="0087384F">
        <w:trPr>
          <w:trHeight w:val="810"/>
        </w:trPr>
        <w:tc>
          <w:tcPr>
            <w:tcW w:w="728" w:type="dxa"/>
            <w:tcBorders>
              <w:top w:val="single" w:sz="4" w:space="0" w:color="auto"/>
              <w:left w:val="single" w:sz="4" w:space="0" w:color="auto"/>
              <w:bottom w:val="single" w:sz="6" w:space="0" w:color="000000"/>
              <w:right w:val="single" w:sz="4" w:space="0" w:color="auto"/>
            </w:tcBorders>
            <w:shd w:val="clear" w:color="auto" w:fill="D9D9D9" w:themeFill="background1" w:themeFillShade="D9"/>
          </w:tcPr>
          <w:p w14:paraId="05054CCF" w14:textId="77777777" w:rsidR="007C7D49" w:rsidRPr="001B4010" w:rsidRDefault="007C7D49" w:rsidP="0087384F">
            <w:pPr>
              <w:spacing w:before="141" w:after="0" w:line="242" w:lineRule="auto"/>
              <w:ind w:right="108"/>
              <w:jc w:val="center"/>
              <w:rPr>
                <w:rFonts w:ascii="Times New Roman" w:eastAsia="Times New Roman" w:hAnsi="Times New Roman" w:cs="Times New Roman"/>
                <w:b/>
                <w:sz w:val="24"/>
                <w:szCs w:val="24"/>
                <w:lang w:val="lt-LT" w:eastAsia="en-US"/>
              </w:rPr>
            </w:pPr>
            <w:r w:rsidRPr="001B4010">
              <w:rPr>
                <w:rFonts w:ascii="Times New Roman" w:eastAsia="Times New Roman" w:hAnsi="Times New Roman" w:cs="Times New Roman"/>
                <w:b/>
                <w:sz w:val="24"/>
                <w:szCs w:val="24"/>
                <w:lang w:val="lt-LT" w:eastAsia="en-US"/>
              </w:rPr>
              <w:t>Eil.</w:t>
            </w:r>
            <w:r w:rsidRPr="001B4010">
              <w:rPr>
                <w:rFonts w:ascii="Times New Roman" w:eastAsia="Times New Roman" w:hAnsi="Times New Roman" w:cs="Times New Roman"/>
                <w:b/>
                <w:spacing w:val="-55"/>
                <w:sz w:val="24"/>
                <w:szCs w:val="24"/>
                <w:lang w:val="lt-LT" w:eastAsia="en-US"/>
              </w:rPr>
              <w:t xml:space="preserve">     </w:t>
            </w:r>
            <w:r w:rsidRPr="001B4010">
              <w:rPr>
                <w:rFonts w:ascii="Times New Roman" w:eastAsia="Times New Roman" w:hAnsi="Times New Roman" w:cs="Times New Roman"/>
                <w:b/>
                <w:sz w:val="24"/>
                <w:szCs w:val="24"/>
                <w:lang w:val="lt-LT" w:eastAsia="en-US"/>
              </w:rPr>
              <w:t>Nr.</w:t>
            </w:r>
          </w:p>
        </w:tc>
        <w:tc>
          <w:tcPr>
            <w:tcW w:w="2977" w:type="dxa"/>
            <w:tcBorders>
              <w:left w:val="single" w:sz="4" w:space="0" w:color="auto"/>
            </w:tcBorders>
            <w:shd w:val="clear" w:color="auto" w:fill="D9D9D9" w:themeFill="background1" w:themeFillShade="D9"/>
          </w:tcPr>
          <w:p w14:paraId="37604C49" w14:textId="77777777" w:rsidR="007C7D49" w:rsidRPr="001B4010" w:rsidRDefault="007C7D49" w:rsidP="0087384F">
            <w:pPr>
              <w:spacing w:before="141" w:after="0" w:line="242" w:lineRule="auto"/>
              <w:ind w:right="217"/>
              <w:jc w:val="center"/>
              <w:rPr>
                <w:rFonts w:ascii="Times New Roman" w:eastAsia="Times New Roman" w:hAnsi="Times New Roman" w:cs="Times New Roman"/>
                <w:b/>
                <w:sz w:val="24"/>
                <w:szCs w:val="24"/>
                <w:lang w:val="lt-LT" w:eastAsia="en-US"/>
              </w:rPr>
            </w:pPr>
            <w:r w:rsidRPr="001B4010">
              <w:rPr>
                <w:rFonts w:ascii="Times New Roman" w:eastAsia="Times New Roman" w:hAnsi="Times New Roman" w:cs="Times New Roman"/>
                <w:b/>
                <w:sz w:val="24"/>
                <w:szCs w:val="24"/>
                <w:lang w:val="lt-LT" w:eastAsia="en-US"/>
              </w:rPr>
              <w:t>Parametro</w:t>
            </w:r>
            <w:r w:rsidRPr="001B4010">
              <w:rPr>
                <w:rFonts w:ascii="Times New Roman" w:eastAsia="Times New Roman" w:hAnsi="Times New Roman" w:cs="Times New Roman"/>
                <w:b/>
                <w:spacing w:val="1"/>
                <w:sz w:val="24"/>
                <w:szCs w:val="24"/>
                <w:lang w:val="lt-LT" w:eastAsia="en-US"/>
              </w:rPr>
              <w:t xml:space="preserve"> </w:t>
            </w:r>
            <w:r w:rsidRPr="001B4010">
              <w:rPr>
                <w:rFonts w:ascii="Times New Roman" w:eastAsia="Times New Roman" w:hAnsi="Times New Roman" w:cs="Times New Roman"/>
                <w:b/>
                <w:sz w:val="24"/>
                <w:szCs w:val="24"/>
                <w:lang w:val="lt-LT" w:eastAsia="en-US"/>
              </w:rPr>
              <w:t>pavadinimas</w:t>
            </w:r>
          </w:p>
        </w:tc>
        <w:tc>
          <w:tcPr>
            <w:tcW w:w="1150" w:type="dxa"/>
            <w:shd w:val="clear" w:color="auto" w:fill="D9D9D9" w:themeFill="background1" w:themeFillShade="D9"/>
          </w:tcPr>
          <w:p w14:paraId="045B5102" w14:textId="77777777" w:rsidR="007C7D49" w:rsidRPr="001B4010" w:rsidRDefault="007C7D49" w:rsidP="0087384F">
            <w:pPr>
              <w:spacing w:before="10" w:after="0" w:line="240" w:lineRule="auto"/>
              <w:jc w:val="center"/>
              <w:rPr>
                <w:rFonts w:ascii="Times New Roman" w:eastAsia="Times New Roman" w:hAnsi="Times New Roman" w:cs="Times New Roman"/>
                <w:sz w:val="24"/>
                <w:szCs w:val="24"/>
                <w:lang w:val="lt-LT" w:eastAsia="en-US"/>
              </w:rPr>
            </w:pPr>
          </w:p>
          <w:p w14:paraId="3E3F6DF4" w14:textId="77777777" w:rsidR="007C7D49" w:rsidRPr="001B4010" w:rsidRDefault="007C7D49" w:rsidP="0087384F">
            <w:pPr>
              <w:spacing w:after="0" w:line="240" w:lineRule="auto"/>
              <w:jc w:val="center"/>
              <w:rPr>
                <w:rFonts w:ascii="Times New Roman" w:eastAsia="Times New Roman" w:hAnsi="Times New Roman" w:cs="Times New Roman"/>
                <w:b/>
                <w:sz w:val="24"/>
                <w:szCs w:val="24"/>
                <w:lang w:val="lt-LT" w:eastAsia="en-US"/>
              </w:rPr>
            </w:pPr>
            <w:r w:rsidRPr="001B4010">
              <w:rPr>
                <w:rFonts w:ascii="Times New Roman" w:eastAsia="Times New Roman" w:hAnsi="Times New Roman" w:cs="Times New Roman"/>
                <w:b/>
                <w:sz w:val="24"/>
                <w:szCs w:val="24"/>
                <w:lang w:val="lt-LT" w:eastAsia="en-US"/>
              </w:rPr>
              <w:t>Dimensija</w:t>
            </w:r>
          </w:p>
        </w:tc>
        <w:tc>
          <w:tcPr>
            <w:tcW w:w="1826" w:type="dxa"/>
            <w:shd w:val="clear" w:color="auto" w:fill="D9D9D9" w:themeFill="background1" w:themeFillShade="D9"/>
          </w:tcPr>
          <w:p w14:paraId="2269F445" w14:textId="77777777" w:rsidR="007C7D49" w:rsidRPr="001B4010" w:rsidRDefault="007C7D49" w:rsidP="0087384F">
            <w:pPr>
              <w:spacing w:before="141" w:after="0" w:line="242" w:lineRule="auto"/>
              <w:ind w:right="121"/>
              <w:jc w:val="center"/>
              <w:rPr>
                <w:rFonts w:ascii="Times New Roman" w:eastAsia="Times New Roman" w:hAnsi="Times New Roman" w:cs="Times New Roman"/>
                <w:b/>
                <w:sz w:val="24"/>
                <w:szCs w:val="24"/>
                <w:lang w:val="lt-LT" w:eastAsia="en-US"/>
              </w:rPr>
            </w:pPr>
            <w:r w:rsidRPr="001B4010">
              <w:rPr>
                <w:rFonts w:ascii="Times New Roman" w:eastAsia="Times New Roman" w:hAnsi="Times New Roman" w:cs="Times New Roman"/>
                <w:b/>
                <w:sz w:val="24"/>
                <w:szCs w:val="24"/>
                <w:lang w:val="lt-LT" w:eastAsia="en-US"/>
              </w:rPr>
              <w:t>Rodiklio</w:t>
            </w:r>
            <w:r w:rsidRPr="001B4010">
              <w:rPr>
                <w:rFonts w:ascii="Times New Roman" w:eastAsia="Times New Roman" w:hAnsi="Times New Roman" w:cs="Times New Roman"/>
                <w:b/>
                <w:spacing w:val="-55"/>
                <w:sz w:val="24"/>
                <w:szCs w:val="24"/>
                <w:lang w:val="lt-LT" w:eastAsia="en-US"/>
              </w:rPr>
              <w:t xml:space="preserve"> </w:t>
            </w:r>
            <w:r w:rsidRPr="001B4010">
              <w:rPr>
                <w:rFonts w:ascii="Times New Roman" w:eastAsia="Times New Roman" w:hAnsi="Times New Roman" w:cs="Times New Roman"/>
                <w:b/>
                <w:sz w:val="24"/>
                <w:szCs w:val="24"/>
                <w:lang w:val="lt-LT" w:eastAsia="en-US"/>
              </w:rPr>
              <w:t>reikšmė</w:t>
            </w:r>
          </w:p>
        </w:tc>
        <w:tc>
          <w:tcPr>
            <w:tcW w:w="2953" w:type="dxa"/>
            <w:shd w:val="clear" w:color="auto" w:fill="D9D9D9" w:themeFill="background1" w:themeFillShade="D9"/>
          </w:tcPr>
          <w:p w14:paraId="55CCD19C" w14:textId="77777777" w:rsidR="007C7D49" w:rsidRPr="001B4010" w:rsidRDefault="007C7D49" w:rsidP="0087384F">
            <w:pPr>
              <w:spacing w:before="141" w:after="0" w:line="242" w:lineRule="auto"/>
              <w:ind w:right="138"/>
              <w:jc w:val="center"/>
              <w:rPr>
                <w:rFonts w:ascii="Times New Roman" w:eastAsia="Times New Roman" w:hAnsi="Times New Roman" w:cs="Times New Roman"/>
                <w:b/>
                <w:sz w:val="24"/>
                <w:szCs w:val="24"/>
                <w:lang w:val="lt-LT" w:eastAsia="en-US"/>
              </w:rPr>
            </w:pPr>
            <w:r w:rsidRPr="001B4010">
              <w:rPr>
                <w:rFonts w:ascii="Times New Roman" w:eastAsia="Times New Roman" w:hAnsi="Times New Roman" w:cs="Times New Roman"/>
                <w:b/>
                <w:sz w:val="24"/>
                <w:szCs w:val="24"/>
                <w:lang w:val="lt-LT" w:eastAsia="en-US"/>
              </w:rPr>
              <w:t>Bandymų</w:t>
            </w:r>
            <w:r w:rsidRPr="001B4010">
              <w:rPr>
                <w:rFonts w:ascii="Times New Roman" w:eastAsia="Times New Roman" w:hAnsi="Times New Roman" w:cs="Times New Roman"/>
                <w:b/>
                <w:spacing w:val="18"/>
                <w:sz w:val="24"/>
                <w:szCs w:val="24"/>
                <w:lang w:val="lt-LT" w:eastAsia="en-US"/>
              </w:rPr>
              <w:t xml:space="preserve"> </w:t>
            </w:r>
            <w:r w:rsidRPr="001B4010">
              <w:rPr>
                <w:rFonts w:ascii="Times New Roman" w:eastAsia="Times New Roman" w:hAnsi="Times New Roman" w:cs="Times New Roman"/>
                <w:b/>
                <w:sz w:val="24"/>
                <w:szCs w:val="24"/>
                <w:lang w:val="lt-LT" w:eastAsia="en-US"/>
              </w:rPr>
              <w:t>metodo</w:t>
            </w:r>
            <w:r w:rsidR="00EC70CF" w:rsidRPr="001B4010">
              <w:rPr>
                <w:rFonts w:ascii="Times New Roman" w:eastAsia="Times New Roman" w:hAnsi="Times New Roman" w:cs="Times New Roman"/>
                <w:b/>
                <w:sz w:val="24"/>
                <w:szCs w:val="24"/>
                <w:lang w:val="lt-LT" w:eastAsia="en-US"/>
              </w:rPr>
              <w:t xml:space="preserve"> </w:t>
            </w:r>
            <w:r w:rsidRPr="001B4010">
              <w:rPr>
                <w:rFonts w:ascii="Times New Roman" w:eastAsia="Times New Roman" w:hAnsi="Times New Roman" w:cs="Times New Roman"/>
                <w:b/>
                <w:spacing w:val="-55"/>
                <w:sz w:val="24"/>
                <w:szCs w:val="24"/>
                <w:lang w:val="lt-LT" w:eastAsia="en-US"/>
              </w:rPr>
              <w:t xml:space="preserve"> </w:t>
            </w:r>
            <w:r w:rsidR="00EC70CF" w:rsidRPr="001B4010">
              <w:rPr>
                <w:rFonts w:ascii="Times New Roman" w:eastAsia="Times New Roman" w:hAnsi="Times New Roman" w:cs="Times New Roman"/>
                <w:b/>
                <w:spacing w:val="-55"/>
                <w:sz w:val="24"/>
                <w:szCs w:val="24"/>
                <w:lang w:val="lt-LT" w:eastAsia="en-US"/>
              </w:rPr>
              <w:t xml:space="preserve">  </w:t>
            </w:r>
            <w:r w:rsidRPr="001B4010">
              <w:rPr>
                <w:rFonts w:ascii="Times New Roman" w:eastAsia="Times New Roman" w:hAnsi="Times New Roman" w:cs="Times New Roman"/>
                <w:b/>
                <w:sz w:val="24"/>
                <w:szCs w:val="24"/>
                <w:lang w:val="lt-LT" w:eastAsia="en-US"/>
              </w:rPr>
              <w:t>žymuo</w:t>
            </w:r>
          </w:p>
        </w:tc>
      </w:tr>
      <w:tr w:rsidR="007C7D49" w:rsidRPr="001B4010" w14:paraId="6473EFE7" w14:textId="77777777" w:rsidTr="0087384F">
        <w:trPr>
          <w:trHeight w:val="397"/>
        </w:trPr>
        <w:tc>
          <w:tcPr>
            <w:tcW w:w="728" w:type="dxa"/>
            <w:tcBorders>
              <w:top w:val="single" w:sz="6" w:space="0" w:color="000000"/>
              <w:left w:val="single" w:sz="4" w:space="0" w:color="auto"/>
              <w:bottom w:val="single" w:sz="6" w:space="0" w:color="000000"/>
              <w:right w:val="single" w:sz="4" w:space="0" w:color="auto"/>
            </w:tcBorders>
            <w:shd w:val="clear" w:color="auto" w:fill="D1D1D1" w:themeFill="background2" w:themeFillShade="E6"/>
          </w:tcPr>
          <w:p w14:paraId="59D4CBD7"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p>
        </w:tc>
        <w:tc>
          <w:tcPr>
            <w:tcW w:w="5953" w:type="dxa"/>
            <w:gridSpan w:val="3"/>
            <w:tcBorders>
              <w:left w:val="single" w:sz="4" w:space="0" w:color="auto"/>
            </w:tcBorders>
            <w:shd w:val="clear" w:color="auto" w:fill="D1D1D1" w:themeFill="background2" w:themeFillShade="E6"/>
          </w:tcPr>
          <w:p w14:paraId="539CDB35" w14:textId="77777777" w:rsidR="007C7D49" w:rsidRPr="001B4010" w:rsidRDefault="007C7D49" w:rsidP="0087384F">
            <w:pPr>
              <w:spacing w:before="68" w:after="0" w:line="240" w:lineRule="auto"/>
              <w:jc w:val="center"/>
              <w:rPr>
                <w:rFonts w:ascii="Times New Roman" w:eastAsia="Times New Roman" w:hAnsi="Times New Roman" w:cs="Times New Roman"/>
                <w:b/>
                <w:sz w:val="24"/>
                <w:szCs w:val="24"/>
                <w:lang w:val="lt-LT" w:eastAsia="en-US"/>
              </w:rPr>
            </w:pPr>
            <w:r w:rsidRPr="001B4010">
              <w:rPr>
                <w:rFonts w:ascii="Times New Roman" w:eastAsia="Times New Roman" w:hAnsi="Times New Roman" w:cs="Times New Roman"/>
                <w:b/>
                <w:sz w:val="24"/>
                <w:szCs w:val="24"/>
                <w:lang w:val="lt-LT" w:eastAsia="en-US"/>
              </w:rPr>
              <w:t>Bendri</w:t>
            </w:r>
            <w:r w:rsidRPr="001B4010">
              <w:rPr>
                <w:rFonts w:ascii="Times New Roman" w:eastAsia="Times New Roman" w:hAnsi="Times New Roman" w:cs="Times New Roman"/>
                <w:b/>
                <w:spacing w:val="6"/>
                <w:sz w:val="24"/>
                <w:szCs w:val="24"/>
                <w:lang w:val="lt-LT" w:eastAsia="en-US"/>
              </w:rPr>
              <w:t xml:space="preserve"> </w:t>
            </w:r>
            <w:r w:rsidRPr="001B4010">
              <w:rPr>
                <w:rFonts w:ascii="Times New Roman" w:eastAsia="Times New Roman" w:hAnsi="Times New Roman" w:cs="Times New Roman"/>
                <w:b/>
                <w:sz w:val="24"/>
                <w:szCs w:val="24"/>
                <w:lang w:val="lt-LT" w:eastAsia="en-US"/>
              </w:rPr>
              <w:t>reikalavimai</w:t>
            </w:r>
            <w:r w:rsidRPr="001B4010">
              <w:rPr>
                <w:rFonts w:ascii="Times New Roman" w:eastAsia="Times New Roman" w:hAnsi="Times New Roman" w:cs="Times New Roman"/>
                <w:b/>
                <w:spacing w:val="7"/>
                <w:sz w:val="24"/>
                <w:szCs w:val="24"/>
                <w:lang w:val="lt-LT" w:eastAsia="en-US"/>
              </w:rPr>
              <w:t xml:space="preserve"> </w:t>
            </w:r>
            <w:r w:rsidRPr="001B4010">
              <w:rPr>
                <w:rFonts w:ascii="Times New Roman" w:eastAsia="Times New Roman" w:hAnsi="Times New Roman" w:cs="Times New Roman"/>
                <w:b/>
                <w:sz w:val="24"/>
                <w:szCs w:val="24"/>
                <w:lang w:val="lt-LT" w:eastAsia="en-US"/>
              </w:rPr>
              <w:t>avalynei</w:t>
            </w:r>
          </w:p>
        </w:tc>
        <w:tc>
          <w:tcPr>
            <w:tcW w:w="2953" w:type="dxa"/>
            <w:shd w:val="clear" w:color="auto" w:fill="D1D1D1" w:themeFill="background2" w:themeFillShade="E6"/>
          </w:tcPr>
          <w:p w14:paraId="439273DE"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p>
        </w:tc>
      </w:tr>
      <w:tr w:rsidR="007C7D49" w:rsidRPr="001B4010" w14:paraId="54266D01"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4EC74C1B"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1</w:t>
            </w:r>
            <w:r w:rsidR="007C7D49" w:rsidRPr="001B4010">
              <w:rPr>
                <w:rFonts w:ascii="Times New Roman" w:eastAsia="Times New Roman" w:hAnsi="Times New Roman" w:cs="Times New Roman"/>
                <w:sz w:val="24"/>
                <w:szCs w:val="24"/>
                <w:lang w:val="lt-LT" w:eastAsia="en-US"/>
              </w:rPr>
              <w:t>.</w:t>
            </w:r>
          </w:p>
        </w:tc>
        <w:tc>
          <w:tcPr>
            <w:tcW w:w="2977" w:type="dxa"/>
            <w:tcBorders>
              <w:left w:val="single" w:sz="4" w:space="0" w:color="auto"/>
            </w:tcBorders>
            <w:vAlign w:val="center"/>
          </w:tcPr>
          <w:p w14:paraId="4EBF83D2" w14:textId="77777777" w:rsidR="007C7D49" w:rsidRPr="001B4010" w:rsidRDefault="007C7D49" w:rsidP="0087384F">
            <w:pPr>
              <w:spacing w:before="179" w:after="0" w:line="244" w:lineRule="auto"/>
              <w:ind w:right="217"/>
              <w:rPr>
                <w:rFonts w:ascii="Times New Roman" w:eastAsia="Times New Roman" w:hAnsi="Times New Roman" w:cs="Times New Roman"/>
                <w:sz w:val="24"/>
                <w:szCs w:val="24"/>
                <w:lang w:val="lt-LT" w:eastAsia="en-US"/>
              </w:rPr>
            </w:pPr>
            <w:proofErr w:type="spellStart"/>
            <w:r w:rsidRPr="001B4010">
              <w:rPr>
                <w:rFonts w:ascii="Times New Roman" w:eastAsia="Times New Roman" w:hAnsi="Times New Roman" w:cs="Times New Roman"/>
                <w:sz w:val="24"/>
                <w:szCs w:val="24"/>
                <w:lang w:val="lt-LT" w:eastAsia="en-US"/>
              </w:rPr>
              <w:t>Atsparmas</w:t>
            </w:r>
            <w:proofErr w:type="spellEnd"/>
            <w:r w:rsidRPr="001B4010">
              <w:rPr>
                <w:rFonts w:ascii="Times New Roman" w:eastAsia="Times New Roman" w:hAnsi="Times New Roman" w:cs="Times New Roman"/>
                <w:sz w:val="24"/>
                <w:szCs w:val="24"/>
                <w:lang w:val="lt-LT" w:eastAsia="en-US"/>
              </w:rPr>
              <w:t xml:space="preserve"> slydimui </w:t>
            </w:r>
          </w:p>
        </w:tc>
        <w:tc>
          <w:tcPr>
            <w:tcW w:w="1150" w:type="dxa"/>
          </w:tcPr>
          <w:p w14:paraId="2430EB3A"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p>
        </w:tc>
        <w:tc>
          <w:tcPr>
            <w:tcW w:w="1826" w:type="dxa"/>
          </w:tcPr>
          <w:p w14:paraId="03BCE50B" w14:textId="77777777" w:rsidR="007C7D49" w:rsidRPr="001B4010" w:rsidRDefault="007C7D49" w:rsidP="0087384F">
            <w:pPr>
              <w:spacing w:before="3" w:after="0" w:line="240" w:lineRule="auto"/>
              <w:jc w:val="center"/>
              <w:rPr>
                <w:rFonts w:ascii="Times New Roman" w:eastAsia="Times New Roman" w:hAnsi="Times New Roman" w:cs="Times New Roman"/>
                <w:sz w:val="24"/>
                <w:szCs w:val="24"/>
                <w:lang w:val="lt-LT" w:eastAsia="en-US"/>
              </w:rPr>
            </w:pPr>
          </w:p>
          <w:p w14:paraId="00AB89BA" w14:textId="77777777" w:rsidR="007C7D49" w:rsidRPr="001B4010" w:rsidRDefault="007C7D49" w:rsidP="0087384F">
            <w:pPr>
              <w:spacing w:before="3"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SR</w:t>
            </w:r>
          </w:p>
        </w:tc>
        <w:tc>
          <w:tcPr>
            <w:tcW w:w="2953" w:type="dxa"/>
          </w:tcPr>
          <w:p w14:paraId="4FCF56EC"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20347</w:t>
            </w:r>
          </w:p>
          <w:p w14:paraId="604677F8"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5.3.4.2, 6.2.9 </w:t>
            </w:r>
          </w:p>
          <w:p w14:paraId="0A756167"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25E4AC6F"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6130AF3B"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2.</w:t>
            </w:r>
          </w:p>
        </w:tc>
        <w:tc>
          <w:tcPr>
            <w:tcW w:w="2977" w:type="dxa"/>
            <w:tcBorders>
              <w:top w:val="single" w:sz="6" w:space="0" w:color="000000"/>
              <w:left w:val="single" w:sz="6" w:space="0" w:color="000000"/>
              <w:bottom w:val="single" w:sz="6" w:space="0" w:color="000000"/>
              <w:right w:val="single" w:sz="6" w:space="0" w:color="000000"/>
            </w:tcBorders>
            <w:vAlign w:val="center"/>
          </w:tcPr>
          <w:p w14:paraId="23BF4B8B" w14:textId="77777777" w:rsidR="007C7D49" w:rsidRPr="001B4010" w:rsidRDefault="007C7D49" w:rsidP="0087384F">
            <w:pPr>
              <w:spacing w:before="7"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Energijos</w:t>
            </w:r>
          </w:p>
          <w:p w14:paraId="7CC1D68E" w14:textId="77777777" w:rsidR="007C7D49" w:rsidRPr="001B4010" w:rsidRDefault="007C7D49" w:rsidP="0087384F">
            <w:pPr>
              <w:spacing w:after="0" w:line="260" w:lineRule="atLeast"/>
              <w:ind w:right="217"/>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absorbavimas</w:t>
            </w:r>
            <w:r w:rsidRPr="001B4010">
              <w:rPr>
                <w:rFonts w:ascii="Times New Roman" w:eastAsia="Times New Roman" w:hAnsi="Times New Roman" w:cs="Times New Roman"/>
                <w:spacing w:val="9"/>
                <w:sz w:val="24"/>
                <w:szCs w:val="24"/>
                <w:lang w:val="lt-LT" w:eastAsia="en-US"/>
              </w:rPr>
              <w:t xml:space="preserve"> </w:t>
            </w:r>
            <w:r w:rsidRPr="001B4010">
              <w:rPr>
                <w:rFonts w:ascii="Times New Roman" w:eastAsia="Times New Roman" w:hAnsi="Times New Roman" w:cs="Times New Roman"/>
                <w:sz w:val="24"/>
                <w:szCs w:val="24"/>
                <w:lang w:val="lt-LT" w:eastAsia="en-US"/>
              </w:rPr>
              <w:t xml:space="preserve">kulno </w:t>
            </w:r>
            <w:r w:rsidRPr="001B4010">
              <w:rPr>
                <w:rFonts w:ascii="Times New Roman" w:eastAsia="Times New Roman" w:hAnsi="Times New Roman" w:cs="Times New Roman"/>
                <w:spacing w:val="-55"/>
                <w:sz w:val="24"/>
                <w:szCs w:val="24"/>
                <w:lang w:val="lt-LT" w:eastAsia="en-US"/>
              </w:rPr>
              <w:t xml:space="preserve">  </w:t>
            </w:r>
            <w:r w:rsidRPr="001B4010">
              <w:rPr>
                <w:rFonts w:ascii="Times New Roman" w:eastAsia="Times New Roman" w:hAnsi="Times New Roman" w:cs="Times New Roman"/>
                <w:sz w:val="24"/>
                <w:szCs w:val="24"/>
                <w:lang w:val="lt-LT" w:eastAsia="en-US"/>
              </w:rPr>
              <w:t>srityje</w:t>
            </w:r>
          </w:p>
        </w:tc>
        <w:tc>
          <w:tcPr>
            <w:tcW w:w="1150" w:type="dxa"/>
            <w:tcBorders>
              <w:top w:val="single" w:sz="6" w:space="0" w:color="000000"/>
              <w:left w:val="single" w:sz="6" w:space="0" w:color="000000"/>
              <w:bottom w:val="single" w:sz="6" w:space="0" w:color="000000"/>
              <w:right w:val="single" w:sz="6" w:space="0" w:color="000000"/>
            </w:tcBorders>
            <w:vAlign w:val="center"/>
          </w:tcPr>
          <w:p w14:paraId="3350F53B"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J</w:t>
            </w:r>
          </w:p>
        </w:tc>
        <w:tc>
          <w:tcPr>
            <w:tcW w:w="1826" w:type="dxa"/>
            <w:tcBorders>
              <w:top w:val="single" w:sz="6" w:space="0" w:color="000000"/>
              <w:left w:val="single" w:sz="6" w:space="0" w:color="000000"/>
              <w:bottom w:val="single" w:sz="6" w:space="0" w:color="000000"/>
              <w:right w:val="single" w:sz="6" w:space="0" w:color="000000"/>
            </w:tcBorders>
            <w:vAlign w:val="center"/>
          </w:tcPr>
          <w:p w14:paraId="43DCA4C9" w14:textId="1DE9E069" w:rsidR="007C7D49" w:rsidRPr="001B4010" w:rsidRDefault="00EC60EC" w:rsidP="0087384F">
            <w:pPr>
              <w:spacing w:after="0" w:line="240" w:lineRule="auto"/>
              <w:jc w:val="center"/>
              <w:rPr>
                <w:rFonts w:ascii="Times New Roman" w:eastAsia="Times New Roman" w:hAnsi="Times New Roman" w:cs="Times New Roman"/>
                <w:sz w:val="24"/>
                <w:szCs w:val="24"/>
                <w:lang w:val="lt-LT" w:eastAsia="en-US"/>
              </w:rPr>
            </w:pPr>
            <w:r w:rsidRPr="001B4010">
              <w:rPr>
                <w:rFonts w:ascii="Symbol" w:eastAsia="Times New Roman" w:hAnsi="Symbol" w:cs="Times New Roman"/>
                <w:sz w:val="24"/>
                <w:szCs w:val="24"/>
                <w:lang w:val="lt-LT" w:eastAsia="en-US"/>
              </w:rPr>
              <w:t></w:t>
            </w:r>
            <w:bookmarkStart w:id="1" w:name="_GoBack"/>
            <w:bookmarkEnd w:id="1"/>
            <w:r w:rsidR="00932253" w:rsidRPr="001B4010">
              <w:rPr>
                <w:rFonts w:ascii="Times New Roman" w:eastAsia="Times New Roman" w:hAnsi="Times New Roman" w:cs="Times New Roman"/>
                <w:sz w:val="24"/>
                <w:szCs w:val="24"/>
                <w:lang w:val="lt-LT" w:eastAsia="en-US"/>
              </w:rPr>
              <w:t>15</w:t>
            </w:r>
          </w:p>
        </w:tc>
        <w:tc>
          <w:tcPr>
            <w:tcW w:w="2953" w:type="dxa"/>
            <w:tcBorders>
              <w:top w:val="single" w:sz="6" w:space="0" w:color="000000"/>
              <w:left w:val="single" w:sz="6" w:space="0" w:color="000000"/>
              <w:bottom w:val="single" w:sz="6" w:space="0" w:color="000000"/>
              <w:right w:val="single" w:sz="4" w:space="0" w:color="auto"/>
            </w:tcBorders>
          </w:tcPr>
          <w:p w14:paraId="02AA9062"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w:t>
            </w:r>
            <w:r w:rsidRPr="001B4010">
              <w:rPr>
                <w:rFonts w:ascii="Times New Roman" w:eastAsia="Times New Roman" w:hAnsi="Times New Roman" w:cs="Times New Roman"/>
                <w:spacing w:val="2"/>
                <w:sz w:val="24"/>
                <w:szCs w:val="24"/>
                <w:lang w:val="lt-LT" w:eastAsia="en-US"/>
              </w:rPr>
              <w:t xml:space="preserve"> </w:t>
            </w:r>
            <w:r w:rsidRPr="001B4010">
              <w:rPr>
                <w:rFonts w:ascii="Times New Roman" w:eastAsia="Times New Roman" w:hAnsi="Times New Roman" w:cs="Times New Roman"/>
                <w:sz w:val="24"/>
                <w:szCs w:val="24"/>
                <w:lang w:val="lt-LT" w:eastAsia="en-US"/>
              </w:rPr>
              <w:t>ISO</w:t>
            </w:r>
            <w:r w:rsidRPr="001B4010">
              <w:rPr>
                <w:rFonts w:ascii="Times New Roman" w:eastAsia="Times New Roman" w:hAnsi="Times New Roman" w:cs="Times New Roman"/>
                <w:spacing w:val="3"/>
                <w:sz w:val="24"/>
                <w:szCs w:val="24"/>
                <w:lang w:val="lt-LT" w:eastAsia="en-US"/>
              </w:rPr>
              <w:t xml:space="preserve"> </w:t>
            </w:r>
            <w:r w:rsidRPr="001B4010">
              <w:rPr>
                <w:rFonts w:ascii="Times New Roman" w:eastAsia="Times New Roman" w:hAnsi="Times New Roman" w:cs="Times New Roman"/>
                <w:sz w:val="24"/>
                <w:szCs w:val="24"/>
                <w:lang w:val="lt-LT" w:eastAsia="en-US"/>
              </w:rPr>
              <w:t>2034</w:t>
            </w:r>
            <w:r w:rsidR="00932253" w:rsidRPr="001B4010">
              <w:rPr>
                <w:rFonts w:ascii="Times New Roman" w:eastAsia="Times New Roman" w:hAnsi="Times New Roman" w:cs="Times New Roman"/>
                <w:sz w:val="24"/>
                <w:szCs w:val="24"/>
                <w:lang w:val="lt-LT" w:eastAsia="en-US"/>
              </w:rPr>
              <w:t>4</w:t>
            </w:r>
          </w:p>
          <w:p w14:paraId="6471BF83"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932253" w:rsidRPr="001B4010">
              <w:rPr>
                <w:rFonts w:ascii="Times New Roman" w:eastAsia="Times New Roman" w:hAnsi="Times New Roman" w:cs="Times New Roman"/>
                <w:sz w:val="24"/>
                <w:szCs w:val="24"/>
                <w:lang w:val="lt-LT" w:eastAsia="en-US"/>
              </w:rPr>
              <w:t>5.17</w:t>
            </w:r>
          </w:p>
          <w:p w14:paraId="7ACD0278"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7795164B" w14:textId="77777777" w:rsidTr="0087384F">
        <w:trPr>
          <w:trHeight w:val="889"/>
        </w:trPr>
        <w:tc>
          <w:tcPr>
            <w:tcW w:w="728"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14:paraId="50B7D519" w14:textId="77777777" w:rsidR="007C7D49" w:rsidRPr="001B4010" w:rsidRDefault="007C7D49" w:rsidP="0087384F">
            <w:pPr>
              <w:spacing w:after="0" w:line="240" w:lineRule="auto"/>
              <w:ind w:right="113"/>
              <w:jc w:val="center"/>
              <w:rPr>
                <w:rFonts w:ascii="Times New Roman" w:eastAsia="Times New Roman" w:hAnsi="Times New Roman" w:cs="Times New Roman"/>
                <w:sz w:val="24"/>
                <w:szCs w:val="24"/>
                <w:lang w:val="lt-LT" w:eastAsia="en-US"/>
              </w:rPr>
            </w:pPr>
          </w:p>
        </w:tc>
        <w:tc>
          <w:tcPr>
            <w:tcW w:w="5953" w:type="dxa"/>
            <w:gridSpan w:val="3"/>
            <w:tcBorders>
              <w:top w:val="single" w:sz="4" w:space="0" w:color="auto"/>
              <w:left w:val="single" w:sz="6" w:space="0" w:color="000000"/>
              <w:bottom w:val="single" w:sz="4" w:space="0" w:color="auto"/>
              <w:right w:val="single" w:sz="6" w:space="0" w:color="000000"/>
            </w:tcBorders>
            <w:shd w:val="clear" w:color="auto" w:fill="D1D1D1" w:themeFill="background2" w:themeFillShade="E6"/>
            <w:vAlign w:val="center"/>
          </w:tcPr>
          <w:p w14:paraId="3776F174" w14:textId="77777777" w:rsidR="007C7D49" w:rsidRPr="001B4010" w:rsidRDefault="007C7D49" w:rsidP="00036E78">
            <w:pPr>
              <w:spacing w:before="3" w:after="0" w:line="244" w:lineRule="auto"/>
              <w:jc w:val="center"/>
              <w:rPr>
                <w:rFonts w:ascii="Times New Roman" w:eastAsia="Times New Roman" w:hAnsi="Times New Roman" w:cs="Times New Roman"/>
                <w:b/>
                <w:sz w:val="24"/>
                <w:szCs w:val="24"/>
                <w:lang w:val="lt-LT" w:eastAsia="en-US"/>
              </w:rPr>
            </w:pPr>
            <w:r w:rsidRPr="001B4010">
              <w:rPr>
                <w:rFonts w:ascii="Times New Roman" w:eastAsia="Times New Roman" w:hAnsi="Times New Roman" w:cs="Times New Roman"/>
                <w:b/>
                <w:sz w:val="24"/>
                <w:szCs w:val="24"/>
                <w:lang w:val="lt-LT" w:eastAsia="en-US"/>
              </w:rPr>
              <w:t>Reikalavimai viršaus medžiagai</w:t>
            </w:r>
          </w:p>
          <w:p w14:paraId="6919D305" w14:textId="77777777" w:rsidR="007C7D49" w:rsidRPr="001B4010" w:rsidRDefault="007C7D49" w:rsidP="00036E78">
            <w:pPr>
              <w:spacing w:before="4" w:after="0" w:line="240" w:lineRule="auto"/>
              <w:jc w:val="center"/>
              <w:rPr>
                <w:rFonts w:ascii="Times New Roman" w:eastAsia="Times New Roman" w:hAnsi="Times New Roman" w:cs="Times New Roman"/>
                <w:sz w:val="24"/>
                <w:szCs w:val="24"/>
                <w:lang w:val="lt-LT" w:eastAsia="en-US"/>
              </w:rPr>
            </w:pPr>
          </w:p>
        </w:tc>
        <w:tc>
          <w:tcPr>
            <w:tcW w:w="2953" w:type="dxa"/>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1EC14587"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p>
        </w:tc>
      </w:tr>
      <w:tr w:rsidR="007C7D49" w:rsidRPr="001B4010" w14:paraId="3C53A087" w14:textId="77777777" w:rsidTr="0087384F">
        <w:trPr>
          <w:trHeight w:val="889"/>
        </w:trPr>
        <w:tc>
          <w:tcPr>
            <w:tcW w:w="728" w:type="dxa"/>
            <w:tcBorders>
              <w:top w:val="single" w:sz="4" w:space="0" w:color="auto"/>
              <w:left w:val="single" w:sz="4" w:space="0" w:color="auto"/>
              <w:bottom w:val="single" w:sz="6" w:space="0" w:color="000000"/>
              <w:right w:val="single" w:sz="6" w:space="0" w:color="000000"/>
            </w:tcBorders>
            <w:vAlign w:val="center"/>
          </w:tcPr>
          <w:p w14:paraId="2D853BAD"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3</w:t>
            </w:r>
            <w:r w:rsidR="007C7D49" w:rsidRPr="001B4010">
              <w:rPr>
                <w:rFonts w:ascii="Times New Roman" w:eastAsia="Times New Roman" w:hAnsi="Times New Roman" w:cs="Times New Roman"/>
                <w:sz w:val="24"/>
                <w:szCs w:val="24"/>
                <w:lang w:val="lt-LT" w:eastAsia="en-US"/>
              </w:rPr>
              <w:t>.</w:t>
            </w:r>
          </w:p>
        </w:tc>
        <w:tc>
          <w:tcPr>
            <w:tcW w:w="2977" w:type="dxa"/>
            <w:tcBorders>
              <w:top w:val="single" w:sz="4" w:space="0" w:color="auto"/>
              <w:left w:val="single" w:sz="6" w:space="0" w:color="000000"/>
              <w:bottom w:val="single" w:sz="6" w:space="0" w:color="000000"/>
              <w:right w:val="single" w:sz="6" w:space="0" w:color="000000"/>
            </w:tcBorders>
            <w:vAlign w:val="center"/>
          </w:tcPr>
          <w:p w14:paraId="6B4F1C35" w14:textId="77777777" w:rsidR="007C7D49" w:rsidRPr="001B4010" w:rsidRDefault="007C7D49" w:rsidP="0087384F">
            <w:pPr>
              <w:spacing w:after="0" w:line="260" w:lineRule="atLeast"/>
              <w:ind w:right="220"/>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Atsparumas plėšimui</w:t>
            </w:r>
          </w:p>
        </w:tc>
        <w:tc>
          <w:tcPr>
            <w:tcW w:w="1150" w:type="dxa"/>
            <w:tcBorders>
              <w:top w:val="single" w:sz="4" w:space="0" w:color="auto"/>
              <w:left w:val="single" w:sz="6" w:space="0" w:color="000000"/>
              <w:bottom w:val="single" w:sz="6" w:space="0" w:color="000000"/>
              <w:right w:val="single" w:sz="6" w:space="0" w:color="000000"/>
            </w:tcBorders>
            <w:vAlign w:val="center"/>
          </w:tcPr>
          <w:p w14:paraId="54FA1E94"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N</w:t>
            </w:r>
          </w:p>
        </w:tc>
        <w:tc>
          <w:tcPr>
            <w:tcW w:w="1826" w:type="dxa"/>
            <w:tcBorders>
              <w:top w:val="single" w:sz="4" w:space="0" w:color="auto"/>
              <w:left w:val="single" w:sz="6" w:space="0" w:color="000000"/>
              <w:bottom w:val="single" w:sz="6" w:space="0" w:color="000000"/>
              <w:right w:val="single" w:sz="6" w:space="0" w:color="000000"/>
            </w:tcBorders>
            <w:vAlign w:val="center"/>
          </w:tcPr>
          <w:p w14:paraId="1A740163"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&gt;</w:t>
            </w:r>
            <w:r w:rsidR="0078695C" w:rsidRPr="001B4010">
              <w:rPr>
                <w:rFonts w:ascii="Times New Roman" w:eastAsia="Times New Roman" w:hAnsi="Times New Roman" w:cs="Times New Roman"/>
                <w:sz w:val="24"/>
                <w:szCs w:val="24"/>
                <w:lang w:val="lt-LT" w:eastAsia="en-US"/>
              </w:rPr>
              <w:t xml:space="preserve"> 70</w:t>
            </w:r>
          </w:p>
        </w:tc>
        <w:tc>
          <w:tcPr>
            <w:tcW w:w="2953" w:type="dxa"/>
            <w:tcBorders>
              <w:top w:val="single" w:sz="4" w:space="0" w:color="auto"/>
              <w:left w:val="single" w:sz="6" w:space="0" w:color="000000"/>
              <w:bottom w:val="single" w:sz="6" w:space="0" w:color="000000"/>
              <w:right w:val="single" w:sz="4" w:space="0" w:color="auto"/>
            </w:tcBorders>
          </w:tcPr>
          <w:p w14:paraId="6F6602D6"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932253" w:rsidRPr="001B4010">
              <w:rPr>
                <w:rFonts w:ascii="Times New Roman" w:eastAsia="Times New Roman" w:hAnsi="Times New Roman" w:cs="Times New Roman"/>
                <w:sz w:val="24"/>
                <w:szCs w:val="24"/>
                <w:lang w:val="lt-LT" w:eastAsia="en-US"/>
              </w:rPr>
              <w:t>4</w:t>
            </w:r>
          </w:p>
          <w:p w14:paraId="3787BDB5"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932253" w:rsidRPr="001B4010">
              <w:rPr>
                <w:rFonts w:ascii="Times New Roman" w:eastAsia="Times New Roman" w:hAnsi="Times New Roman" w:cs="Times New Roman"/>
                <w:sz w:val="24"/>
                <w:szCs w:val="24"/>
                <w:lang w:val="lt-LT" w:eastAsia="en-US"/>
              </w:rPr>
              <w:t>6.3</w:t>
            </w:r>
          </w:p>
          <w:p w14:paraId="6D85AD3B"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3C28EA37" w14:textId="77777777" w:rsidTr="0087384F">
        <w:trPr>
          <w:trHeight w:val="889"/>
        </w:trPr>
        <w:tc>
          <w:tcPr>
            <w:tcW w:w="728" w:type="dxa"/>
            <w:tcBorders>
              <w:top w:val="single" w:sz="6" w:space="0" w:color="000000"/>
              <w:left w:val="single" w:sz="4" w:space="0" w:color="auto"/>
              <w:bottom w:val="single" w:sz="6" w:space="0" w:color="000000"/>
              <w:right w:val="single" w:sz="6" w:space="0" w:color="000000"/>
            </w:tcBorders>
            <w:vAlign w:val="center"/>
          </w:tcPr>
          <w:p w14:paraId="6F422AB0"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4</w:t>
            </w:r>
            <w:r w:rsidR="007C7D49" w:rsidRPr="001B4010">
              <w:rPr>
                <w:rFonts w:ascii="Times New Roman" w:eastAsia="Times New Roman" w:hAnsi="Times New Roman" w:cs="Times New Roman"/>
                <w:sz w:val="24"/>
                <w:szCs w:val="24"/>
                <w:lang w:val="lt-LT"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586CA55C" w14:textId="77777777" w:rsidR="007C7D49" w:rsidRPr="001B4010" w:rsidRDefault="007C7D49" w:rsidP="0087384F">
            <w:pPr>
              <w:spacing w:after="0" w:line="270" w:lineRule="atLeast"/>
              <w:ind w:right="126"/>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Pralaidumas vandens garams</w:t>
            </w:r>
          </w:p>
        </w:tc>
        <w:tc>
          <w:tcPr>
            <w:tcW w:w="1150" w:type="dxa"/>
            <w:tcBorders>
              <w:top w:val="single" w:sz="6" w:space="0" w:color="000000"/>
              <w:left w:val="single" w:sz="6" w:space="0" w:color="000000"/>
              <w:bottom w:val="single" w:sz="6" w:space="0" w:color="000000"/>
              <w:right w:val="single" w:sz="6" w:space="0" w:color="000000"/>
            </w:tcBorders>
            <w:vAlign w:val="center"/>
          </w:tcPr>
          <w:p w14:paraId="5B10AB56"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mg/cm</w:t>
            </w:r>
            <w:r w:rsidRPr="001B4010">
              <w:rPr>
                <w:rFonts w:ascii="Times New Roman" w:eastAsia="Times New Roman" w:hAnsi="Times New Roman" w:cs="Times New Roman"/>
                <w:sz w:val="24"/>
                <w:szCs w:val="24"/>
                <w:vertAlign w:val="superscript"/>
                <w:lang w:val="lt-LT" w:eastAsia="en-US"/>
              </w:rPr>
              <w:t>2</w:t>
            </w:r>
            <w:r w:rsidRPr="001B4010">
              <w:rPr>
                <w:rFonts w:ascii="Times New Roman" w:eastAsia="Times New Roman" w:hAnsi="Times New Roman" w:cs="Times New Roman"/>
                <w:sz w:val="24"/>
                <w:szCs w:val="24"/>
                <w:lang w:val="lt-LT" w:eastAsia="en-US"/>
              </w:rPr>
              <w:t>h</w:t>
            </w:r>
          </w:p>
        </w:tc>
        <w:tc>
          <w:tcPr>
            <w:tcW w:w="1826" w:type="dxa"/>
            <w:tcBorders>
              <w:top w:val="single" w:sz="6" w:space="0" w:color="000000"/>
              <w:left w:val="single" w:sz="6" w:space="0" w:color="000000"/>
              <w:bottom w:val="single" w:sz="6" w:space="0" w:color="000000"/>
              <w:right w:val="single" w:sz="6" w:space="0" w:color="000000"/>
            </w:tcBorders>
            <w:vAlign w:val="center"/>
          </w:tcPr>
          <w:p w14:paraId="2989F82E" w14:textId="77C7655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Symbol" w:eastAsia="Times New Roman" w:hAnsi="Symbol" w:cs="Times New Roman"/>
                <w:sz w:val="24"/>
                <w:szCs w:val="24"/>
                <w:lang w:val="lt-LT" w:eastAsia="en-US"/>
              </w:rPr>
              <w:t></w:t>
            </w:r>
            <w:r w:rsidRPr="001B4010">
              <w:rPr>
                <w:rFonts w:ascii="Times New Roman" w:eastAsia="Times New Roman" w:hAnsi="Times New Roman" w:cs="Times New Roman"/>
                <w:spacing w:val="1"/>
                <w:sz w:val="24"/>
                <w:szCs w:val="24"/>
                <w:lang w:val="lt-LT" w:eastAsia="en-US"/>
              </w:rPr>
              <w:t xml:space="preserve"> </w:t>
            </w:r>
            <w:r w:rsidRPr="001B4010">
              <w:rPr>
                <w:rFonts w:ascii="Times New Roman" w:eastAsia="Times New Roman" w:hAnsi="Times New Roman" w:cs="Times New Roman"/>
                <w:sz w:val="24"/>
                <w:szCs w:val="24"/>
                <w:lang w:val="lt-LT" w:eastAsia="en-US"/>
              </w:rPr>
              <w:t>2</w:t>
            </w:r>
            <w:r w:rsidR="0078695C" w:rsidRPr="001B4010">
              <w:rPr>
                <w:rFonts w:ascii="Times New Roman" w:eastAsia="Times New Roman" w:hAnsi="Times New Roman" w:cs="Times New Roman"/>
                <w:sz w:val="24"/>
                <w:szCs w:val="24"/>
                <w:lang w:val="lt-LT" w:eastAsia="en-US"/>
              </w:rPr>
              <w:t>0</w:t>
            </w:r>
            <w:r w:rsidR="00BF27A7" w:rsidRPr="001B4010">
              <w:rPr>
                <w:rFonts w:ascii="Times New Roman" w:eastAsia="Times New Roman" w:hAnsi="Times New Roman" w:cs="Times New Roman"/>
                <w:sz w:val="24"/>
                <w:szCs w:val="24"/>
                <w:lang w:val="lt-LT" w:eastAsia="en-US"/>
              </w:rPr>
              <w:t xml:space="preserve"> </w:t>
            </w:r>
          </w:p>
        </w:tc>
        <w:tc>
          <w:tcPr>
            <w:tcW w:w="2953" w:type="dxa"/>
            <w:tcBorders>
              <w:top w:val="single" w:sz="6" w:space="0" w:color="000000"/>
              <w:left w:val="single" w:sz="6" w:space="0" w:color="000000"/>
              <w:bottom w:val="single" w:sz="6" w:space="0" w:color="000000"/>
              <w:right w:val="single" w:sz="4" w:space="0" w:color="auto"/>
            </w:tcBorders>
          </w:tcPr>
          <w:p w14:paraId="2D02D2CE"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932253" w:rsidRPr="001B4010">
              <w:rPr>
                <w:rFonts w:ascii="Times New Roman" w:eastAsia="Times New Roman" w:hAnsi="Times New Roman" w:cs="Times New Roman"/>
                <w:sz w:val="24"/>
                <w:szCs w:val="24"/>
                <w:lang w:val="lt-LT" w:eastAsia="en-US"/>
              </w:rPr>
              <w:t>4</w:t>
            </w:r>
          </w:p>
          <w:p w14:paraId="605DF75C"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932253" w:rsidRPr="001B4010">
              <w:rPr>
                <w:rFonts w:ascii="Times New Roman" w:eastAsia="Times New Roman" w:hAnsi="Times New Roman" w:cs="Times New Roman"/>
                <w:sz w:val="24"/>
                <w:szCs w:val="24"/>
                <w:lang w:val="lt-LT" w:eastAsia="en-US"/>
              </w:rPr>
              <w:t>6.6</w:t>
            </w:r>
          </w:p>
          <w:p w14:paraId="0FE76C0D"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33F72" w:rsidRPr="001B4010" w14:paraId="1DD183D2" w14:textId="77777777" w:rsidTr="00C66F65">
        <w:trPr>
          <w:trHeight w:val="889"/>
        </w:trPr>
        <w:tc>
          <w:tcPr>
            <w:tcW w:w="728" w:type="dxa"/>
            <w:tcBorders>
              <w:top w:val="single" w:sz="6" w:space="0" w:color="000000"/>
              <w:left w:val="single" w:sz="4" w:space="0" w:color="auto"/>
              <w:bottom w:val="single" w:sz="6" w:space="0" w:color="000000"/>
              <w:right w:val="single" w:sz="6" w:space="0" w:color="000000"/>
            </w:tcBorders>
            <w:vAlign w:val="center"/>
          </w:tcPr>
          <w:p w14:paraId="08AE225D" w14:textId="77777777" w:rsidR="00733F72" w:rsidRPr="001B4010" w:rsidRDefault="00733F72" w:rsidP="0087384F">
            <w:pPr>
              <w:spacing w:after="0" w:line="240" w:lineRule="auto"/>
              <w:ind w:right="113"/>
              <w:jc w:val="center"/>
              <w:rPr>
                <w:rFonts w:ascii="Times New Roman" w:eastAsia="Times New Roman" w:hAnsi="Times New Roman" w:cs="Times New Roman"/>
                <w:sz w:val="24"/>
                <w:szCs w:val="24"/>
                <w:lang w:val="lt-LT" w:eastAsia="en-US"/>
              </w:rPr>
            </w:pP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691038" w14:textId="77777777" w:rsidR="00733F72" w:rsidRPr="001B4010" w:rsidRDefault="00C66F65" w:rsidP="00C66F65">
            <w:pPr>
              <w:jc w:val="center"/>
              <w:rPr>
                <w:rFonts w:ascii="Times New Roman" w:eastAsia="Times New Roman" w:hAnsi="Times New Roman" w:cs="Times New Roman"/>
                <w:b/>
                <w:bCs/>
                <w:sz w:val="24"/>
                <w:szCs w:val="24"/>
                <w:lang w:val="lt-LT" w:eastAsia="en-US"/>
              </w:rPr>
            </w:pPr>
            <w:r w:rsidRPr="001B4010">
              <w:rPr>
                <w:rFonts w:ascii="Times New Roman" w:eastAsia="Times New Roman" w:hAnsi="Times New Roman" w:cs="Times New Roman"/>
                <w:b/>
                <w:bCs/>
                <w:sz w:val="24"/>
                <w:szCs w:val="24"/>
                <w:lang w:val="lt-LT" w:eastAsia="en-US"/>
              </w:rPr>
              <w:t>Pamušalas</w:t>
            </w:r>
          </w:p>
        </w:tc>
        <w:tc>
          <w:tcPr>
            <w:tcW w:w="2953" w:type="dxa"/>
            <w:tcBorders>
              <w:top w:val="single" w:sz="6" w:space="0" w:color="000000"/>
              <w:left w:val="single" w:sz="6" w:space="0" w:color="000000"/>
              <w:bottom w:val="single" w:sz="6" w:space="0" w:color="000000"/>
              <w:right w:val="single" w:sz="4" w:space="0" w:color="auto"/>
            </w:tcBorders>
          </w:tcPr>
          <w:p w14:paraId="28A0044B" w14:textId="77777777" w:rsidR="00733F72" w:rsidRPr="001B4010" w:rsidRDefault="00733F72" w:rsidP="0087384F">
            <w:pPr>
              <w:spacing w:after="0" w:line="240" w:lineRule="auto"/>
              <w:rPr>
                <w:rFonts w:ascii="Times New Roman" w:eastAsia="Times New Roman" w:hAnsi="Times New Roman" w:cs="Times New Roman"/>
                <w:sz w:val="24"/>
                <w:szCs w:val="24"/>
                <w:lang w:val="lt-LT" w:eastAsia="en-US"/>
              </w:rPr>
            </w:pPr>
          </w:p>
        </w:tc>
      </w:tr>
      <w:tr w:rsidR="007C7D49" w:rsidRPr="001B4010" w14:paraId="387C1509" w14:textId="77777777" w:rsidTr="0087384F">
        <w:trPr>
          <w:trHeight w:val="889"/>
        </w:trPr>
        <w:tc>
          <w:tcPr>
            <w:tcW w:w="728" w:type="dxa"/>
            <w:tcBorders>
              <w:top w:val="single" w:sz="6" w:space="0" w:color="000000"/>
              <w:left w:val="single" w:sz="4" w:space="0" w:color="auto"/>
              <w:bottom w:val="single" w:sz="6" w:space="0" w:color="000000"/>
              <w:right w:val="single" w:sz="6" w:space="0" w:color="000000"/>
            </w:tcBorders>
            <w:vAlign w:val="center"/>
          </w:tcPr>
          <w:p w14:paraId="09BAC936"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color w:val="000000" w:themeColor="text1"/>
                <w:sz w:val="24"/>
                <w:szCs w:val="24"/>
                <w:lang w:val="lt-LT" w:eastAsia="en-US"/>
              </w:rPr>
              <w:t>5</w:t>
            </w:r>
            <w:r w:rsidR="007C7D49" w:rsidRPr="001B4010">
              <w:rPr>
                <w:rFonts w:ascii="Times New Roman" w:eastAsia="Times New Roman" w:hAnsi="Times New Roman" w:cs="Times New Roman"/>
                <w:color w:val="000000" w:themeColor="text1"/>
                <w:sz w:val="24"/>
                <w:szCs w:val="24"/>
                <w:lang w:val="lt-LT"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5DC5DFC0" w14:textId="77777777" w:rsidR="007C7D49" w:rsidRPr="001B4010" w:rsidRDefault="007C7D49" w:rsidP="0087384F">
            <w:pPr>
              <w:spacing w:after="0" w:line="244"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Atsparumas </w:t>
            </w:r>
            <w:r w:rsidRPr="001B4010">
              <w:rPr>
                <w:rFonts w:ascii="Times New Roman" w:eastAsia="Times New Roman" w:hAnsi="Times New Roman" w:cs="Times New Roman"/>
                <w:spacing w:val="-55"/>
                <w:sz w:val="24"/>
                <w:szCs w:val="24"/>
                <w:lang w:val="lt-LT" w:eastAsia="en-US"/>
              </w:rPr>
              <w:t xml:space="preserve"> </w:t>
            </w:r>
            <w:r w:rsidRPr="001B4010">
              <w:rPr>
                <w:rFonts w:ascii="Times New Roman" w:eastAsia="Times New Roman" w:hAnsi="Times New Roman" w:cs="Times New Roman"/>
                <w:sz w:val="24"/>
                <w:szCs w:val="24"/>
                <w:lang w:val="lt-LT" w:eastAsia="en-US"/>
              </w:rPr>
              <w:t>dilinimui</w:t>
            </w:r>
          </w:p>
          <w:p w14:paraId="0B25BF5D" w14:textId="77777777" w:rsidR="007C7D49" w:rsidRPr="001B4010" w:rsidRDefault="007C7D49" w:rsidP="0087384F">
            <w:pPr>
              <w:spacing w:after="0" w:line="244"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sausam</w:t>
            </w:r>
          </w:p>
          <w:p w14:paraId="422B1ADE" w14:textId="77777777" w:rsidR="007C7D49" w:rsidRPr="001B4010" w:rsidRDefault="007C7D49" w:rsidP="0087384F">
            <w:pPr>
              <w:spacing w:after="0" w:line="244"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šlapiam</w:t>
            </w:r>
          </w:p>
        </w:tc>
        <w:tc>
          <w:tcPr>
            <w:tcW w:w="1150" w:type="dxa"/>
            <w:tcBorders>
              <w:top w:val="single" w:sz="6" w:space="0" w:color="000000"/>
              <w:left w:val="single" w:sz="6" w:space="0" w:color="000000"/>
              <w:bottom w:val="single" w:sz="6" w:space="0" w:color="000000"/>
              <w:right w:val="single" w:sz="6" w:space="0" w:color="000000"/>
            </w:tcBorders>
            <w:vAlign w:val="center"/>
          </w:tcPr>
          <w:p w14:paraId="0AB28673"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Sūkiai</w:t>
            </w:r>
          </w:p>
          <w:p w14:paraId="7DDCAE69"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14:paraId="161BDAAC"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p>
          <w:p w14:paraId="45A0BAF2" w14:textId="3787A1EF"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1</w:t>
            </w:r>
            <w:r w:rsidR="00C66F65" w:rsidRPr="001B4010">
              <w:rPr>
                <w:rFonts w:ascii="Times New Roman" w:eastAsia="Times New Roman" w:hAnsi="Times New Roman" w:cs="Times New Roman"/>
                <w:sz w:val="24"/>
                <w:szCs w:val="24"/>
                <w:lang w:val="lt-LT" w:eastAsia="en-US"/>
              </w:rPr>
              <w:t>0</w:t>
            </w:r>
            <w:r w:rsidRPr="001B4010">
              <w:rPr>
                <w:rFonts w:ascii="Times New Roman" w:eastAsia="Times New Roman" w:hAnsi="Times New Roman" w:cs="Times New Roman"/>
                <w:sz w:val="24"/>
                <w:szCs w:val="24"/>
                <w:lang w:val="lt-LT" w:eastAsia="en-US"/>
              </w:rPr>
              <w:t>0</w:t>
            </w:r>
            <w:r w:rsidR="00BF27A7" w:rsidRPr="001B4010">
              <w:rPr>
                <w:rFonts w:ascii="Times New Roman" w:eastAsia="Times New Roman" w:hAnsi="Times New Roman" w:cs="Times New Roman"/>
                <w:sz w:val="24"/>
                <w:szCs w:val="24"/>
                <w:lang w:val="lt-LT" w:eastAsia="en-US"/>
              </w:rPr>
              <w:t xml:space="preserve"> </w:t>
            </w:r>
            <w:r w:rsidRPr="001B4010">
              <w:rPr>
                <w:rFonts w:ascii="Times New Roman" w:eastAsia="Times New Roman" w:hAnsi="Times New Roman" w:cs="Times New Roman"/>
                <w:sz w:val="24"/>
                <w:szCs w:val="24"/>
                <w:lang w:val="lt-LT" w:eastAsia="en-US"/>
              </w:rPr>
              <w:t>000</w:t>
            </w:r>
            <w:r w:rsidR="00566D8A" w:rsidRPr="001B4010">
              <w:rPr>
                <w:rFonts w:ascii="Times New Roman" w:eastAsia="Times New Roman" w:hAnsi="Times New Roman" w:cs="Times New Roman"/>
                <w:sz w:val="24"/>
                <w:szCs w:val="24"/>
                <w:lang w:val="lt-LT" w:eastAsia="en-US"/>
              </w:rPr>
              <w:t xml:space="preserve"> </w:t>
            </w:r>
          </w:p>
          <w:p w14:paraId="4230B42D" w14:textId="695C13E1"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 </w:t>
            </w:r>
            <w:r w:rsidR="00C66F65" w:rsidRPr="001B4010">
              <w:rPr>
                <w:rFonts w:ascii="Times New Roman" w:eastAsia="Times New Roman" w:hAnsi="Times New Roman" w:cs="Times New Roman"/>
                <w:sz w:val="24"/>
                <w:szCs w:val="24"/>
                <w:lang w:val="lt-LT" w:eastAsia="en-US"/>
              </w:rPr>
              <w:t>5</w:t>
            </w:r>
            <w:r w:rsidRPr="001B4010">
              <w:rPr>
                <w:rFonts w:ascii="Times New Roman" w:eastAsia="Times New Roman" w:hAnsi="Times New Roman" w:cs="Times New Roman"/>
                <w:sz w:val="24"/>
                <w:szCs w:val="24"/>
                <w:lang w:val="lt-LT" w:eastAsia="en-US"/>
              </w:rPr>
              <w:t>0</w:t>
            </w:r>
            <w:r w:rsidR="00BF27A7" w:rsidRPr="001B4010">
              <w:rPr>
                <w:rFonts w:ascii="Times New Roman" w:eastAsia="Times New Roman" w:hAnsi="Times New Roman" w:cs="Times New Roman"/>
                <w:sz w:val="24"/>
                <w:szCs w:val="24"/>
                <w:lang w:val="lt-LT" w:eastAsia="en-US"/>
              </w:rPr>
              <w:t xml:space="preserve"> </w:t>
            </w:r>
            <w:r w:rsidRPr="001B4010">
              <w:rPr>
                <w:rFonts w:ascii="Times New Roman" w:eastAsia="Times New Roman" w:hAnsi="Times New Roman" w:cs="Times New Roman"/>
                <w:sz w:val="24"/>
                <w:szCs w:val="24"/>
                <w:lang w:val="lt-LT" w:eastAsia="en-US"/>
              </w:rPr>
              <w:t>000</w:t>
            </w:r>
            <w:r w:rsidR="00566D8A" w:rsidRPr="001B4010">
              <w:rPr>
                <w:rFonts w:ascii="Times New Roman" w:eastAsia="Times New Roman" w:hAnsi="Times New Roman" w:cs="Times New Roman"/>
                <w:sz w:val="24"/>
                <w:szCs w:val="24"/>
                <w:lang w:val="lt-LT" w:eastAsia="en-US"/>
              </w:rPr>
              <w:t xml:space="preserve"> </w:t>
            </w:r>
          </w:p>
        </w:tc>
        <w:tc>
          <w:tcPr>
            <w:tcW w:w="2953" w:type="dxa"/>
            <w:tcBorders>
              <w:top w:val="single" w:sz="6" w:space="0" w:color="000000"/>
              <w:left w:val="single" w:sz="6" w:space="0" w:color="000000"/>
              <w:bottom w:val="single" w:sz="6" w:space="0" w:color="000000"/>
              <w:right w:val="single" w:sz="4" w:space="0" w:color="auto"/>
            </w:tcBorders>
            <w:vAlign w:val="center"/>
          </w:tcPr>
          <w:p w14:paraId="617CE927"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932253" w:rsidRPr="001B4010">
              <w:rPr>
                <w:rFonts w:ascii="Times New Roman" w:eastAsia="Times New Roman" w:hAnsi="Times New Roman" w:cs="Times New Roman"/>
                <w:sz w:val="24"/>
                <w:szCs w:val="24"/>
                <w:lang w:val="lt-LT" w:eastAsia="en-US"/>
              </w:rPr>
              <w:t>4</w:t>
            </w:r>
          </w:p>
          <w:p w14:paraId="10096FF6"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932253" w:rsidRPr="001B4010">
              <w:rPr>
                <w:rFonts w:ascii="Times New Roman" w:eastAsia="Times New Roman" w:hAnsi="Times New Roman" w:cs="Times New Roman"/>
                <w:sz w:val="24"/>
                <w:szCs w:val="24"/>
                <w:lang w:val="lt-LT" w:eastAsia="en-US"/>
              </w:rPr>
              <w:t>6.12</w:t>
            </w:r>
          </w:p>
          <w:p w14:paraId="5518EE55"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39761AE0"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B3FD22A" w14:textId="77777777" w:rsidR="007C7D49" w:rsidRPr="001B4010" w:rsidRDefault="007C7D49" w:rsidP="0087384F">
            <w:pPr>
              <w:spacing w:after="0" w:line="240" w:lineRule="auto"/>
              <w:ind w:right="113"/>
              <w:jc w:val="center"/>
              <w:rPr>
                <w:rFonts w:ascii="Times New Roman" w:eastAsia="Times New Roman" w:hAnsi="Times New Roman" w:cs="Times New Roman"/>
                <w:sz w:val="24"/>
                <w:szCs w:val="24"/>
                <w:lang w:val="lt-LT" w:eastAsia="en-US"/>
              </w:rPr>
            </w:pP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D1D1D1" w:themeFill="background2" w:themeFillShade="E6"/>
            <w:vAlign w:val="center"/>
          </w:tcPr>
          <w:p w14:paraId="2A6E4B35"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b/>
                <w:sz w:val="24"/>
                <w:szCs w:val="24"/>
                <w:lang w:val="lt-LT" w:eastAsia="en-US"/>
              </w:rPr>
              <w:t>Įdėklas</w:t>
            </w:r>
          </w:p>
        </w:tc>
        <w:tc>
          <w:tcPr>
            <w:tcW w:w="295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644801B3"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p>
        </w:tc>
      </w:tr>
      <w:tr w:rsidR="007C7D49" w:rsidRPr="001B4010" w14:paraId="070A536F"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2F1DDF8" w14:textId="77777777" w:rsidR="007C7D49" w:rsidRPr="001B4010" w:rsidRDefault="009C16FA"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6</w:t>
            </w:r>
            <w:r w:rsidR="007C7D49" w:rsidRPr="001B4010">
              <w:rPr>
                <w:rFonts w:ascii="Times New Roman" w:eastAsia="Times New Roman" w:hAnsi="Times New Roman" w:cs="Times New Roman"/>
                <w:sz w:val="24"/>
                <w:szCs w:val="24"/>
                <w:lang w:val="lt-LT"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13DD175D"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Vandens </w:t>
            </w:r>
            <w:proofErr w:type="spellStart"/>
            <w:r w:rsidRPr="001B4010">
              <w:rPr>
                <w:rFonts w:ascii="Times New Roman" w:eastAsia="Times New Roman" w:hAnsi="Times New Roman" w:cs="Times New Roman"/>
                <w:sz w:val="24"/>
                <w:szCs w:val="24"/>
                <w:lang w:val="lt-LT" w:eastAsia="en-US"/>
              </w:rPr>
              <w:t>desorbcija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14:paraId="23D5FAF8"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w:t>
            </w:r>
          </w:p>
        </w:tc>
        <w:tc>
          <w:tcPr>
            <w:tcW w:w="1826" w:type="dxa"/>
            <w:tcBorders>
              <w:top w:val="single" w:sz="6" w:space="0" w:color="000000"/>
              <w:left w:val="single" w:sz="6" w:space="0" w:color="000000"/>
              <w:bottom w:val="single" w:sz="6" w:space="0" w:color="000000"/>
              <w:right w:val="single" w:sz="6" w:space="0" w:color="000000"/>
            </w:tcBorders>
            <w:vAlign w:val="center"/>
          </w:tcPr>
          <w:p w14:paraId="6309BEB4"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 </w:t>
            </w:r>
            <w:r w:rsidR="00C66F65" w:rsidRPr="001B4010">
              <w:rPr>
                <w:rFonts w:ascii="Times New Roman" w:eastAsia="Times New Roman" w:hAnsi="Times New Roman" w:cs="Times New Roman"/>
                <w:sz w:val="24"/>
                <w:szCs w:val="24"/>
                <w:lang w:val="lt-LT" w:eastAsia="en-US"/>
              </w:rPr>
              <w:t>80</w:t>
            </w:r>
            <w:r w:rsidR="00566D8A" w:rsidRPr="001B4010">
              <w:rPr>
                <w:rFonts w:ascii="Times New Roman" w:eastAsia="Times New Roman" w:hAnsi="Times New Roman" w:cs="Times New Roman"/>
                <w:sz w:val="24"/>
                <w:szCs w:val="24"/>
                <w:lang w:val="lt-LT" w:eastAsia="en-US"/>
              </w:rPr>
              <w:t xml:space="preserve"> </w:t>
            </w:r>
          </w:p>
        </w:tc>
        <w:tc>
          <w:tcPr>
            <w:tcW w:w="2953" w:type="dxa"/>
            <w:tcBorders>
              <w:top w:val="single" w:sz="6" w:space="0" w:color="000000"/>
              <w:left w:val="single" w:sz="6" w:space="0" w:color="000000"/>
              <w:bottom w:val="single" w:sz="6" w:space="0" w:color="000000"/>
              <w:right w:val="single" w:sz="4" w:space="0" w:color="auto"/>
            </w:tcBorders>
            <w:vAlign w:val="center"/>
          </w:tcPr>
          <w:p w14:paraId="07E5EB97"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932253" w:rsidRPr="001B4010">
              <w:rPr>
                <w:rFonts w:ascii="Times New Roman" w:eastAsia="Times New Roman" w:hAnsi="Times New Roman" w:cs="Times New Roman"/>
                <w:sz w:val="24"/>
                <w:szCs w:val="24"/>
                <w:lang w:val="lt-LT" w:eastAsia="en-US"/>
              </w:rPr>
              <w:t>4</w:t>
            </w:r>
          </w:p>
          <w:p w14:paraId="1A8BBE6C"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932253" w:rsidRPr="001B4010">
              <w:rPr>
                <w:rFonts w:ascii="Times New Roman" w:eastAsia="Times New Roman" w:hAnsi="Times New Roman" w:cs="Times New Roman"/>
                <w:sz w:val="24"/>
                <w:szCs w:val="24"/>
                <w:lang w:val="lt-LT" w:eastAsia="en-US"/>
              </w:rPr>
              <w:t>7.2</w:t>
            </w:r>
          </w:p>
          <w:p w14:paraId="7E150268"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6D8B0636"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322F8259" w14:textId="77777777" w:rsidR="007C7D49" w:rsidRPr="001B4010" w:rsidRDefault="009C16FA"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7</w:t>
            </w:r>
            <w:r w:rsidR="007C7D49" w:rsidRPr="001B4010">
              <w:rPr>
                <w:rFonts w:ascii="Times New Roman" w:eastAsia="Times New Roman" w:hAnsi="Times New Roman" w:cs="Times New Roman"/>
                <w:sz w:val="24"/>
                <w:szCs w:val="24"/>
                <w:lang w:val="lt-LT"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63A84C93" w14:textId="77777777" w:rsidR="007C7D49" w:rsidRPr="001B4010" w:rsidRDefault="007C7D49" w:rsidP="0087384F">
            <w:pPr>
              <w:spacing w:after="0" w:line="244"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Atsparumas </w:t>
            </w:r>
            <w:r w:rsidRPr="001B4010">
              <w:rPr>
                <w:rFonts w:ascii="Times New Roman" w:eastAsia="Times New Roman" w:hAnsi="Times New Roman" w:cs="Times New Roman"/>
                <w:spacing w:val="-55"/>
                <w:sz w:val="24"/>
                <w:szCs w:val="24"/>
                <w:lang w:val="lt-LT" w:eastAsia="en-US"/>
              </w:rPr>
              <w:t xml:space="preserve"> </w:t>
            </w:r>
            <w:r w:rsidRPr="001B4010">
              <w:rPr>
                <w:rFonts w:ascii="Times New Roman" w:eastAsia="Times New Roman" w:hAnsi="Times New Roman" w:cs="Times New Roman"/>
                <w:sz w:val="24"/>
                <w:szCs w:val="24"/>
                <w:lang w:val="lt-LT" w:eastAsia="en-US"/>
              </w:rPr>
              <w:t>dilinimui</w:t>
            </w:r>
          </w:p>
          <w:p w14:paraId="4A8E7EBD" w14:textId="77777777" w:rsidR="007C7D49" w:rsidRPr="001B4010" w:rsidRDefault="007C7D49" w:rsidP="0087384F">
            <w:pPr>
              <w:spacing w:after="0" w:line="244"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sausam</w:t>
            </w:r>
          </w:p>
          <w:p w14:paraId="57A1029C" w14:textId="77777777" w:rsidR="007C7D49" w:rsidRPr="001B4010" w:rsidRDefault="007C7D49" w:rsidP="0087384F">
            <w:pPr>
              <w:spacing w:after="0" w:line="244"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šlapiam</w:t>
            </w:r>
          </w:p>
        </w:tc>
        <w:tc>
          <w:tcPr>
            <w:tcW w:w="1150" w:type="dxa"/>
            <w:tcBorders>
              <w:top w:val="single" w:sz="6" w:space="0" w:color="000000"/>
              <w:left w:val="single" w:sz="6" w:space="0" w:color="000000"/>
              <w:bottom w:val="single" w:sz="6" w:space="0" w:color="000000"/>
              <w:right w:val="single" w:sz="6" w:space="0" w:color="000000"/>
            </w:tcBorders>
            <w:vAlign w:val="center"/>
          </w:tcPr>
          <w:p w14:paraId="56EDEE5E"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Sūkiai</w:t>
            </w:r>
          </w:p>
          <w:p w14:paraId="00DE61DF"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14:paraId="6E5D53B1"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p>
          <w:p w14:paraId="0D60A989" w14:textId="0C739893"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 </w:t>
            </w:r>
            <w:r w:rsidR="00C66F65" w:rsidRPr="001B4010">
              <w:rPr>
                <w:rFonts w:ascii="Times New Roman" w:eastAsia="Times New Roman" w:hAnsi="Times New Roman" w:cs="Times New Roman"/>
                <w:sz w:val="24"/>
                <w:szCs w:val="24"/>
                <w:lang w:val="lt-LT" w:eastAsia="en-US"/>
              </w:rPr>
              <w:t>100</w:t>
            </w:r>
            <w:r w:rsidR="00BF27A7" w:rsidRPr="001B4010">
              <w:rPr>
                <w:rFonts w:ascii="Times New Roman" w:eastAsia="Times New Roman" w:hAnsi="Times New Roman" w:cs="Times New Roman"/>
                <w:sz w:val="24"/>
                <w:szCs w:val="24"/>
                <w:lang w:val="lt-LT" w:eastAsia="en-US"/>
              </w:rPr>
              <w:t xml:space="preserve"> </w:t>
            </w:r>
            <w:r w:rsidRPr="001B4010">
              <w:rPr>
                <w:rFonts w:ascii="Times New Roman" w:eastAsia="Times New Roman" w:hAnsi="Times New Roman" w:cs="Times New Roman"/>
                <w:sz w:val="24"/>
                <w:szCs w:val="24"/>
                <w:lang w:val="lt-LT" w:eastAsia="en-US"/>
              </w:rPr>
              <w:t>000</w:t>
            </w:r>
            <w:r w:rsidR="00566D8A" w:rsidRPr="001B4010">
              <w:rPr>
                <w:rFonts w:ascii="Times New Roman" w:eastAsia="Times New Roman" w:hAnsi="Times New Roman" w:cs="Times New Roman"/>
                <w:sz w:val="24"/>
                <w:szCs w:val="24"/>
                <w:lang w:val="lt-LT" w:eastAsia="en-US"/>
              </w:rPr>
              <w:t xml:space="preserve"> </w:t>
            </w:r>
          </w:p>
          <w:p w14:paraId="5054B1ED" w14:textId="49B1003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50</w:t>
            </w:r>
            <w:r w:rsidR="00BF27A7" w:rsidRPr="001B4010">
              <w:rPr>
                <w:rFonts w:ascii="Times New Roman" w:eastAsia="Times New Roman" w:hAnsi="Times New Roman" w:cs="Times New Roman"/>
                <w:sz w:val="24"/>
                <w:szCs w:val="24"/>
                <w:lang w:val="lt-LT" w:eastAsia="en-US"/>
              </w:rPr>
              <w:t xml:space="preserve"> </w:t>
            </w:r>
            <w:r w:rsidRPr="001B4010">
              <w:rPr>
                <w:rFonts w:ascii="Times New Roman" w:eastAsia="Times New Roman" w:hAnsi="Times New Roman" w:cs="Times New Roman"/>
                <w:sz w:val="24"/>
                <w:szCs w:val="24"/>
                <w:lang w:val="lt-LT" w:eastAsia="en-US"/>
              </w:rPr>
              <w:t>000</w:t>
            </w:r>
            <w:r w:rsidR="00566D8A" w:rsidRPr="001B4010">
              <w:rPr>
                <w:rFonts w:ascii="Times New Roman" w:eastAsia="Times New Roman" w:hAnsi="Times New Roman" w:cs="Times New Roman"/>
                <w:sz w:val="24"/>
                <w:szCs w:val="24"/>
                <w:lang w:val="lt-LT" w:eastAsia="en-US"/>
              </w:rPr>
              <w:t xml:space="preserve"> </w:t>
            </w:r>
          </w:p>
        </w:tc>
        <w:tc>
          <w:tcPr>
            <w:tcW w:w="2953" w:type="dxa"/>
            <w:tcBorders>
              <w:top w:val="single" w:sz="6" w:space="0" w:color="000000"/>
              <w:left w:val="single" w:sz="6" w:space="0" w:color="000000"/>
              <w:bottom w:val="single" w:sz="6" w:space="0" w:color="000000"/>
              <w:right w:val="single" w:sz="4" w:space="0" w:color="auto"/>
            </w:tcBorders>
            <w:vAlign w:val="center"/>
          </w:tcPr>
          <w:p w14:paraId="5C3AC409"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932253" w:rsidRPr="001B4010">
              <w:rPr>
                <w:rFonts w:ascii="Times New Roman" w:eastAsia="Times New Roman" w:hAnsi="Times New Roman" w:cs="Times New Roman"/>
                <w:sz w:val="24"/>
                <w:szCs w:val="24"/>
                <w:lang w:val="lt-LT" w:eastAsia="en-US"/>
              </w:rPr>
              <w:t>4</w:t>
            </w:r>
          </w:p>
          <w:p w14:paraId="557F7F89"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932253" w:rsidRPr="001B4010">
              <w:rPr>
                <w:rFonts w:ascii="Times New Roman" w:eastAsia="Times New Roman" w:hAnsi="Times New Roman" w:cs="Times New Roman"/>
                <w:sz w:val="24"/>
                <w:szCs w:val="24"/>
                <w:lang w:val="lt-LT" w:eastAsia="en-US"/>
              </w:rPr>
              <w:t>6.12</w:t>
            </w:r>
          </w:p>
          <w:p w14:paraId="174C84B0"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0390601E"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97A4141" w14:textId="77777777" w:rsidR="007C7D49" w:rsidRPr="001B4010" w:rsidRDefault="007C7D49" w:rsidP="0087384F">
            <w:pPr>
              <w:spacing w:after="0" w:line="240" w:lineRule="auto"/>
              <w:ind w:right="113"/>
              <w:jc w:val="center"/>
              <w:rPr>
                <w:rFonts w:ascii="Times New Roman" w:eastAsia="Times New Roman" w:hAnsi="Times New Roman" w:cs="Times New Roman"/>
                <w:sz w:val="24"/>
                <w:szCs w:val="24"/>
                <w:lang w:val="lt-LT" w:eastAsia="en-US"/>
              </w:rPr>
            </w:pP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260300"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b/>
                <w:sz w:val="24"/>
                <w:szCs w:val="24"/>
                <w:lang w:val="lt-LT" w:eastAsia="en-US"/>
              </w:rPr>
              <w:t>Padas</w:t>
            </w:r>
          </w:p>
        </w:tc>
        <w:tc>
          <w:tcPr>
            <w:tcW w:w="295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774DED2A"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p>
        </w:tc>
      </w:tr>
      <w:tr w:rsidR="007C7D49" w:rsidRPr="001B4010" w14:paraId="722B4DAE"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54C41C1D" w14:textId="77777777" w:rsidR="007C7D49" w:rsidRPr="001B4010" w:rsidRDefault="009C16FA"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8</w:t>
            </w:r>
            <w:r w:rsidR="007C7D49" w:rsidRPr="001B4010">
              <w:rPr>
                <w:rFonts w:ascii="Times New Roman" w:eastAsia="Times New Roman" w:hAnsi="Times New Roman" w:cs="Times New Roman"/>
                <w:sz w:val="24"/>
                <w:szCs w:val="24"/>
                <w:lang w:val="lt-LT"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02776DBD"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Protektoriaus</w:t>
            </w:r>
            <w:r w:rsidRPr="001B4010">
              <w:rPr>
                <w:rFonts w:ascii="Times New Roman" w:eastAsia="Times New Roman" w:hAnsi="Times New Roman" w:cs="Times New Roman"/>
                <w:spacing w:val="3"/>
                <w:sz w:val="24"/>
                <w:szCs w:val="24"/>
                <w:lang w:val="lt-LT" w:eastAsia="en-US"/>
              </w:rPr>
              <w:t xml:space="preserve"> </w:t>
            </w:r>
            <w:r w:rsidRPr="001B4010">
              <w:rPr>
                <w:rFonts w:ascii="Times New Roman" w:eastAsia="Times New Roman" w:hAnsi="Times New Roman" w:cs="Times New Roman"/>
                <w:sz w:val="24"/>
                <w:szCs w:val="24"/>
                <w:lang w:val="lt-LT" w:eastAsia="en-US"/>
              </w:rPr>
              <w:t>gylis</w:t>
            </w:r>
          </w:p>
        </w:tc>
        <w:tc>
          <w:tcPr>
            <w:tcW w:w="1150" w:type="dxa"/>
            <w:tcBorders>
              <w:top w:val="single" w:sz="6" w:space="0" w:color="000000"/>
              <w:left w:val="single" w:sz="6" w:space="0" w:color="000000"/>
              <w:bottom w:val="single" w:sz="6" w:space="0" w:color="000000"/>
              <w:right w:val="single" w:sz="6" w:space="0" w:color="000000"/>
            </w:tcBorders>
            <w:vAlign w:val="center"/>
          </w:tcPr>
          <w:p w14:paraId="3AB9A009"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14:paraId="7E3D51D5" w14:textId="77777777" w:rsidR="007C7D49" w:rsidRPr="001B4010" w:rsidRDefault="00E478F7"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3 - 3,5</w:t>
            </w:r>
          </w:p>
        </w:tc>
        <w:tc>
          <w:tcPr>
            <w:tcW w:w="2953" w:type="dxa"/>
            <w:tcBorders>
              <w:top w:val="single" w:sz="6" w:space="0" w:color="000000"/>
              <w:left w:val="single" w:sz="6" w:space="0" w:color="000000"/>
              <w:bottom w:val="single" w:sz="6" w:space="0" w:color="000000"/>
              <w:right w:val="single" w:sz="4" w:space="0" w:color="auto"/>
            </w:tcBorders>
            <w:vAlign w:val="center"/>
          </w:tcPr>
          <w:p w14:paraId="1179640C"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932253" w:rsidRPr="001B4010">
              <w:rPr>
                <w:rFonts w:ascii="Times New Roman" w:eastAsia="Times New Roman" w:hAnsi="Times New Roman" w:cs="Times New Roman"/>
                <w:sz w:val="24"/>
                <w:szCs w:val="24"/>
                <w:lang w:val="lt-LT" w:eastAsia="en-US"/>
              </w:rPr>
              <w:t>4</w:t>
            </w:r>
          </w:p>
          <w:p w14:paraId="78FFEA03"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932253" w:rsidRPr="001B4010">
              <w:rPr>
                <w:rFonts w:ascii="Times New Roman" w:eastAsia="Times New Roman" w:hAnsi="Times New Roman" w:cs="Times New Roman"/>
                <w:sz w:val="24"/>
                <w:szCs w:val="24"/>
                <w:lang w:val="lt-LT" w:eastAsia="en-US"/>
              </w:rPr>
              <w:t>8.2</w:t>
            </w:r>
          </w:p>
          <w:p w14:paraId="0CC16423"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01D9CB9E"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2500A8B" w14:textId="77777777" w:rsidR="007C7D49" w:rsidRPr="001B4010" w:rsidRDefault="009C16FA"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9</w:t>
            </w:r>
            <w:r w:rsidR="007C7D49" w:rsidRPr="001B4010">
              <w:rPr>
                <w:rFonts w:ascii="Times New Roman" w:eastAsia="Times New Roman" w:hAnsi="Times New Roman" w:cs="Times New Roman"/>
                <w:sz w:val="24"/>
                <w:szCs w:val="24"/>
                <w:lang w:val="lt-LT" w:eastAsia="en-US"/>
              </w:rPr>
              <w:t>.</w:t>
            </w:r>
          </w:p>
        </w:tc>
        <w:tc>
          <w:tcPr>
            <w:tcW w:w="2977" w:type="dxa"/>
            <w:tcBorders>
              <w:top w:val="single" w:sz="6" w:space="0" w:color="000000"/>
              <w:left w:val="single" w:sz="6" w:space="0" w:color="000000"/>
              <w:bottom w:val="single" w:sz="4" w:space="0" w:color="auto"/>
              <w:right w:val="single" w:sz="6" w:space="0" w:color="000000"/>
            </w:tcBorders>
            <w:vAlign w:val="center"/>
          </w:tcPr>
          <w:p w14:paraId="53B13390"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Atsparumas plėšimui</w:t>
            </w:r>
          </w:p>
        </w:tc>
        <w:tc>
          <w:tcPr>
            <w:tcW w:w="1150" w:type="dxa"/>
            <w:tcBorders>
              <w:top w:val="single" w:sz="6" w:space="0" w:color="000000"/>
              <w:left w:val="single" w:sz="6" w:space="0" w:color="000000"/>
              <w:bottom w:val="single" w:sz="4" w:space="0" w:color="auto"/>
              <w:right w:val="single" w:sz="6" w:space="0" w:color="000000"/>
            </w:tcBorders>
            <w:vAlign w:val="center"/>
          </w:tcPr>
          <w:p w14:paraId="5013F694"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proofErr w:type="spellStart"/>
            <w:r w:rsidRPr="001B4010">
              <w:rPr>
                <w:rFonts w:ascii="Times New Roman" w:eastAsia="Times New Roman" w:hAnsi="Times New Roman" w:cs="Times New Roman"/>
                <w:sz w:val="24"/>
                <w:szCs w:val="24"/>
                <w:lang w:val="lt-LT" w:eastAsia="en-US"/>
              </w:rPr>
              <w:t>kN</w:t>
            </w:r>
            <w:proofErr w:type="spellEnd"/>
            <w:r w:rsidRPr="001B4010">
              <w:rPr>
                <w:rFonts w:ascii="Times New Roman" w:eastAsia="Times New Roman" w:hAnsi="Times New Roman" w:cs="Times New Roman"/>
                <w:sz w:val="24"/>
                <w:szCs w:val="24"/>
                <w:lang w:val="lt-LT" w:eastAsia="en-US"/>
              </w:rPr>
              <w:t>/m</w:t>
            </w:r>
          </w:p>
        </w:tc>
        <w:tc>
          <w:tcPr>
            <w:tcW w:w="1826" w:type="dxa"/>
            <w:tcBorders>
              <w:top w:val="single" w:sz="6" w:space="0" w:color="000000"/>
              <w:left w:val="single" w:sz="6" w:space="0" w:color="000000"/>
              <w:bottom w:val="single" w:sz="4" w:space="0" w:color="auto"/>
              <w:right w:val="single" w:sz="6" w:space="0" w:color="000000"/>
            </w:tcBorders>
            <w:vAlign w:val="center"/>
          </w:tcPr>
          <w:p w14:paraId="28E75F63"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 </w:t>
            </w:r>
            <w:r w:rsidR="00F84A55" w:rsidRPr="001B4010">
              <w:rPr>
                <w:rFonts w:ascii="Times New Roman" w:eastAsia="Times New Roman" w:hAnsi="Times New Roman" w:cs="Times New Roman"/>
                <w:sz w:val="24"/>
                <w:szCs w:val="24"/>
                <w:lang w:val="lt-LT" w:eastAsia="en-US"/>
              </w:rPr>
              <w:t>15</w:t>
            </w:r>
            <w:r w:rsidR="00566D8A" w:rsidRPr="001B4010">
              <w:rPr>
                <w:rFonts w:ascii="Times New Roman" w:eastAsia="Times New Roman" w:hAnsi="Times New Roman" w:cs="Times New Roman"/>
                <w:sz w:val="24"/>
                <w:szCs w:val="24"/>
                <w:lang w:val="lt-LT" w:eastAsia="en-US"/>
              </w:rPr>
              <w:t xml:space="preserve"> </w:t>
            </w:r>
          </w:p>
        </w:tc>
        <w:tc>
          <w:tcPr>
            <w:tcW w:w="2953" w:type="dxa"/>
            <w:tcBorders>
              <w:top w:val="single" w:sz="6" w:space="0" w:color="000000"/>
              <w:left w:val="single" w:sz="6" w:space="0" w:color="000000"/>
              <w:bottom w:val="single" w:sz="4" w:space="0" w:color="auto"/>
              <w:right w:val="single" w:sz="4" w:space="0" w:color="auto"/>
            </w:tcBorders>
            <w:vAlign w:val="center"/>
          </w:tcPr>
          <w:p w14:paraId="4F4327B7"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932253" w:rsidRPr="001B4010">
              <w:rPr>
                <w:rFonts w:ascii="Times New Roman" w:eastAsia="Times New Roman" w:hAnsi="Times New Roman" w:cs="Times New Roman"/>
                <w:sz w:val="24"/>
                <w:szCs w:val="24"/>
                <w:lang w:val="lt-LT" w:eastAsia="en-US"/>
              </w:rPr>
              <w:t>4</w:t>
            </w:r>
          </w:p>
          <w:p w14:paraId="5E576DA5"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punktas </w:t>
            </w:r>
            <w:r w:rsidR="00F84A55" w:rsidRPr="001B4010">
              <w:rPr>
                <w:rFonts w:ascii="Times New Roman" w:eastAsia="Times New Roman" w:hAnsi="Times New Roman" w:cs="Times New Roman"/>
                <w:sz w:val="24"/>
                <w:szCs w:val="24"/>
                <w:lang w:val="lt-LT" w:eastAsia="en-US"/>
              </w:rPr>
              <w:t>8.3</w:t>
            </w:r>
          </w:p>
          <w:p w14:paraId="5B164ECC" w14:textId="77777777" w:rsidR="007C7D49" w:rsidRPr="001B4010" w:rsidRDefault="007C7D49" w:rsidP="0087384F">
            <w:pPr>
              <w:spacing w:after="0" w:line="240" w:lineRule="auto"/>
              <w:rPr>
                <w:rFonts w:ascii="Times New Roman" w:eastAsia="Times New Roman" w:hAnsi="Times New Roman" w:cs="Times New Roman"/>
                <w:sz w:val="24"/>
                <w:szCs w:val="24"/>
                <w:highlight w:val="magenta"/>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478FCE72"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1B652845"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1</w:t>
            </w:r>
            <w:r w:rsidR="009C16FA" w:rsidRPr="001B4010">
              <w:rPr>
                <w:rFonts w:ascii="Times New Roman" w:eastAsia="Times New Roman" w:hAnsi="Times New Roman" w:cs="Times New Roman"/>
                <w:sz w:val="24"/>
                <w:szCs w:val="24"/>
                <w:lang w:val="lt-LT" w:eastAsia="en-US"/>
              </w:rPr>
              <w:t>0</w:t>
            </w:r>
            <w:r w:rsidR="007C7D49" w:rsidRPr="001B4010">
              <w:rPr>
                <w:rFonts w:ascii="Times New Roman" w:eastAsia="Times New Roman" w:hAnsi="Times New Roman" w:cs="Times New Roman"/>
                <w:sz w:val="24"/>
                <w:szCs w:val="24"/>
                <w:lang w:val="lt-LT" w:eastAsia="en-US"/>
              </w:rPr>
              <w:t>.</w:t>
            </w:r>
          </w:p>
        </w:tc>
        <w:tc>
          <w:tcPr>
            <w:tcW w:w="2977" w:type="dxa"/>
            <w:tcBorders>
              <w:top w:val="single" w:sz="4" w:space="0" w:color="auto"/>
              <w:left w:val="single" w:sz="6" w:space="0" w:color="000000"/>
              <w:bottom w:val="single" w:sz="4" w:space="0" w:color="auto"/>
              <w:right w:val="single" w:sz="6" w:space="0" w:color="000000"/>
            </w:tcBorders>
            <w:vAlign w:val="center"/>
          </w:tcPr>
          <w:p w14:paraId="12C69791"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Atsparumas dilimui</w:t>
            </w:r>
          </w:p>
        </w:tc>
        <w:tc>
          <w:tcPr>
            <w:tcW w:w="1150" w:type="dxa"/>
            <w:tcBorders>
              <w:top w:val="single" w:sz="4" w:space="0" w:color="auto"/>
              <w:left w:val="single" w:sz="6" w:space="0" w:color="000000"/>
              <w:bottom w:val="single" w:sz="4" w:space="0" w:color="auto"/>
              <w:right w:val="single" w:sz="6" w:space="0" w:color="000000"/>
            </w:tcBorders>
            <w:vAlign w:val="center"/>
          </w:tcPr>
          <w:p w14:paraId="67B15E81"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mm³</w:t>
            </w:r>
          </w:p>
        </w:tc>
        <w:tc>
          <w:tcPr>
            <w:tcW w:w="1826" w:type="dxa"/>
            <w:tcBorders>
              <w:top w:val="single" w:sz="4" w:space="0" w:color="auto"/>
              <w:left w:val="single" w:sz="6" w:space="0" w:color="000000"/>
              <w:bottom w:val="single" w:sz="4" w:space="0" w:color="auto"/>
              <w:right w:val="single" w:sz="6" w:space="0" w:color="000000"/>
            </w:tcBorders>
            <w:vAlign w:val="center"/>
          </w:tcPr>
          <w:p w14:paraId="1A8369FC"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w:t>
            </w:r>
            <w:r w:rsidR="00F84A55" w:rsidRPr="001B4010">
              <w:rPr>
                <w:rFonts w:ascii="Times New Roman" w:eastAsia="Times New Roman" w:hAnsi="Times New Roman" w:cs="Times New Roman"/>
                <w:sz w:val="24"/>
                <w:szCs w:val="24"/>
                <w:lang w:val="lt-LT" w:eastAsia="en-US"/>
              </w:rPr>
              <w:t xml:space="preserve"> 150</w:t>
            </w:r>
          </w:p>
        </w:tc>
        <w:tc>
          <w:tcPr>
            <w:tcW w:w="2953" w:type="dxa"/>
            <w:tcBorders>
              <w:top w:val="single" w:sz="4" w:space="0" w:color="auto"/>
              <w:left w:val="single" w:sz="6" w:space="0" w:color="000000"/>
              <w:bottom w:val="single" w:sz="4" w:space="0" w:color="auto"/>
            </w:tcBorders>
            <w:vAlign w:val="center"/>
          </w:tcPr>
          <w:p w14:paraId="3E85AA56"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F84A55" w:rsidRPr="001B4010">
              <w:rPr>
                <w:rFonts w:ascii="Times New Roman" w:eastAsia="Times New Roman" w:hAnsi="Times New Roman" w:cs="Times New Roman"/>
                <w:sz w:val="24"/>
                <w:szCs w:val="24"/>
                <w:lang w:val="lt-LT" w:eastAsia="en-US"/>
              </w:rPr>
              <w:t>4</w:t>
            </w:r>
          </w:p>
          <w:p w14:paraId="28E46B27"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punktas 8.4</w:t>
            </w:r>
          </w:p>
          <w:p w14:paraId="5DEF7CB3"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31597646"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72EFC912"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1</w:t>
            </w:r>
            <w:r w:rsidR="009C16FA" w:rsidRPr="001B4010">
              <w:rPr>
                <w:rFonts w:ascii="Times New Roman" w:eastAsia="Times New Roman" w:hAnsi="Times New Roman" w:cs="Times New Roman"/>
                <w:sz w:val="24"/>
                <w:szCs w:val="24"/>
                <w:lang w:val="lt-LT" w:eastAsia="en-US"/>
              </w:rPr>
              <w:t>1</w:t>
            </w:r>
            <w:r w:rsidR="007C7D49" w:rsidRPr="001B4010">
              <w:rPr>
                <w:rFonts w:ascii="Times New Roman" w:eastAsia="Times New Roman" w:hAnsi="Times New Roman" w:cs="Times New Roman"/>
                <w:sz w:val="24"/>
                <w:szCs w:val="24"/>
                <w:lang w:val="lt-LT" w:eastAsia="en-US"/>
              </w:rPr>
              <w:t>.</w:t>
            </w:r>
          </w:p>
        </w:tc>
        <w:tc>
          <w:tcPr>
            <w:tcW w:w="2977" w:type="dxa"/>
            <w:tcBorders>
              <w:top w:val="single" w:sz="4" w:space="0" w:color="auto"/>
              <w:left w:val="single" w:sz="6" w:space="0" w:color="000000"/>
              <w:bottom w:val="single" w:sz="4" w:space="0" w:color="auto"/>
              <w:right w:val="single" w:sz="6" w:space="0" w:color="000000"/>
            </w:tcBorders>
            <w:vAlign w:val="center"/>
          </w:tcPr>
          <w:p w14:paraId="7401B9B0"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Atsparumas lankstymui po 30000 ciklų</w:t>
            </w:r>
          </w:p>
        </w:tc>
        <w:tc>
          <w:tcPr>
            <w:tcW w:w="1150" w:type="dxa"/>
            <w:tcBorders>
              <w:top w:val="single" w:sz="4" w:space="0" w:color="auto"/>
              <w:left w:val="single" w:sz="6" w:space="0" w:color="000000"/>
              <w:bottom w:val="single" w:sz="4" w:space="0" w:color="auto"/>
              <w:right w:val="single" w:sz="6" w:space="0" w:color="000000"/>
            </w:tcBorders>
            <w:vAlign w:val="center"/>
          </w:tcPr>
          <w:p w14:paraId="013D8269"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mm</w:t>
            </w:r>
          </w:p>
        </w:tc>
        <w:tc>
          <w:tcPr>
            <w:tcW w:w="1826" w:type="dxa"/>
            <w:tcBorders>
              <w:top w:val="single" w:sz="4" w:space="0" w:color="auto"/>
              <w:left w:val="single" w:sz="6" w:space="0" w:color="000000"/>
              <w:bottom w:val="single" w:sz="4" w:space="0" w:color="auto"/>
              <w:right w:val="single" w:sz="6" w:space="0" w:color="000000"/>
            </w:tcBorders>
            <w:vAlign w:val="center"/>
          </w:tcPr>
          <w:p w14:paraId="2FC0B828"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 </w:t>
            </w:r>
            <w:r w:rsidR="00F84A55" w:rsidRPr="001B4010">
              <w:rPr>
                <w:rFonts w:ascii="Times New Roman" w:eastAsia="Times New Roman" w:hAnsi="Times New Roman" w:cs="Times New Roman"/>
                <w:sz w:val="24"/>
                <w:szCs w:val="24"/>
                <w:lang w:val="lt-LT" w:eastAsia="en-US"/>
              </w:rPr>
              <w:t>3</w:t>
            </w:r>
          </w:p>
        </w:tc>
        <w:tc>
          <w:tcPr>
            <w:tcW w:w="2953" w:type="dxa"/>
            <w:tcBorders>
              <w:top w:val="single" w:sz="4" w:space="0" w:color="auto"/>
              <w:left w:val="single" w:sz="6" w:space="0" w:color="000000"/>
              <w:bottom w:val="single" w:sz="4" w:space="0" w:color="auto"/>
            </w:tcBorders>
            <w:vAlign w:val="center"/>
          </w:tcPr>
          <w:p w14:paraId="0F65B159"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F84A55" w:rsidRPr="001B4010">
              <w:rPr>
                <w:rFonts w:ascii="Times New Roman" w:eastAsia="Times New Roman" w:hAnsi="Times New Roman" w:cs="Times New Roman"/>
                <w:sz w:val="24"/>
                <w:szCs w:val="24"/>
                <w:lang w:val="lt-LT" w:eastAsia="en-US"/>
              </w:rPr>
              <w:t>4</w:t>
            </w:r>
          </w:p>
          <w:p w14:paraId="4B516801"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punktas 8.</w:t>
            </w:r>
            <w:r w:rsidR="00F84A55" w:rsidRPr="001B4010">
              <w:rPr>
                <w:rFonts w:ascii="Times New Roman" w:eastAsia="Times New Roman" w:hAnsi="Times New Roman" w:cs="Times New Roman"/>
                <w:sz w:val="24"/>
                <w:szCs w:val="24"/>
                <w:lang w:val="lt-LT" w:eastAsia="en-US"/>
              </w:rPr>
              <w:t>6</w:t>
            </w:r>
          </w:p>
          <w:p w14:paraId="0D0FC732"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r w:rsidR="007C7D49" w:rsidRPr="001B4010" w14:paraId="00EEA4A5"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501B1C3E" w14:textId="77777777" w:rsidR="007C7D49" w:rsidRPr="001B4010" w:rsidRDefault="00036E78" w:rsidP="0087384F">
            <w:pPr>
              <w:spacing w:after="0" w:line="240" w:lineRule="auto"/>
              <w:ind w:right="113"/>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1</w:t>
            </w:r>
            <w:r w:rsidR="009C16FA" w:rsidRPr="001B4010">
              <w:rPr>
                <w:rFonts w:ascii="Times New Roman" w:eastAsia="Times New Roman" w:hAnsi="Times New Roman" w:cs="Times New Roman"/>
                <w:sz w:val="24"/>
                <w:szCs w:val="24"/>
                <w:lang w:val="lt-LT" w:eastAsia="en-US"/>
              </w:rPr>
              <w:t>2</w:t>
            </w:r>
            <w:r w:rsidR="007C7D49" w:rsidRPr="001B4010">
              <w:rPr>
                <w:rFonts w:ascii="Times New Roman" w:eastAsia="Times New Roman" w:hAnsi="Times New Roman" w:cs="Times New Roman"/>
                <w:sz w:val="24"/>
                <w:szCs w:val="24"/>
                <w:lang w:val="lt-LT" w:eastAsia="en-US"/>
              </w:rPr>
              <w:t>.</w:t>
            </w:r>
          </w:p>
        </w:tc>
        <w:tc>
          <w:tcPr>
            <w:tcW w:w="2977" w:type="dxa"/>
            <w:tcBorders>
              <w:top w:val="single" w:sz="4" w:space="0" w:color="auto"/>
              <w:left w:val="single" w:sz="6" w:space="0" w:color="000000"/>
              <w:bottom w:val="single" w:sz="4" w:space="0" w:color="auto"/>
              <w:right w:val="single" w:sz="6" w:space="0" w:color="000000"/>
            </w:tcBorders>
            <w:vAlign w:val="center"/>
          </w:tcPr>
          <w:p w14:paraId="3B1754EF"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Suklijavimo stiprumas</w:t>
            </w:r>
          </w:p>
        </w:tc>
        <w:tc>
          <w:tcPr>
            <w:tcW w:w="1150" w:type="dxa"/>
            <w:tcBorders>
              <w:top w:val="single" w:sz="4" w:space="0" w:color="auto"/>
              <w:left w:val="single" w:sz="6" w:space="0" w:color="000000"/>
              <w:bottom w:val="single" w:sz="4" w:space="0" w:color="auto"/>
              <w:right w:val="single" w:sz="6" w:space="0" w:color="000000"/>
            </w:tcBorders>
            <w:vAlign w:val="center"/>
          </w:tcPr>
          <w:p w14:paraId="09222992"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N/m</w:t>
            </w:r>
          </w:p>
        </w:tc>
        <w:tc>
          <w:tcPr>
            <w:tcW w:w="1826" w:type="dxa"/>
            <w:tcBorders>
              <w:top w:val="single" w:sz="4" w:space="0" w:color="auto"/>
              <w:left w:val="single" w:sz="6" w:space="0" w:color="000000"/>
              <w:bottom w:val="single" w:sz="4" w:space="0" w:color="auto"/>
              <w:right w:val="single" w:sz="6" w:space="0" w:color="000000"/>
            </w:tcBorders>
            <w:vAlign w:val="center"/>
          </w:tcPr>
          <w:p w14:paraId="7EA18A38" w14:textId="77777777" w:rsidR="007C7D49" w:rsidRPr="001B4010" w:rsidRDefault="007C7D49" w:rsidP="0087384F">
            <w:pPr>
              <w:spacing w:after="0" w:line="240" w:lineRule="auto"/>
              <w:jc w:val="center"/>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 xml:space="preserve">≥ </w:t>
            </w:r>
            <w:r w:rsidR="00F84A55" w:rsidRPr="001B4010">
              <w:rPr>
                <w:rFonts w:ascii="Times New Roman" w:eastAsia="Times New Roman" w:hAnsi="Times New Roman" w:cs="Times New Roman"/>
                <w:sz w:val="24"/>
                <w:szCs w:val="24"/>
                <w:lang w:val="lt-LT" w:eastAsia="en-US"/>
              </w:rPr>
              <w:t>4</w:t>
            </w:r>
          </w:p>
        </w:tc>
        <w:tc>
          <w:tcPr>
            <w:tcW w:w="2953" w:type="dxa"/>
            <w:tcBorders>
              <w:top w:val="single" w:sz="4" w:space="0" w:color="auto"/>
              <w:left w:val="single" w:sz="6" w:space="0" w:color="000000"/>
              <w:bottom w:val="single" w:sz="4" w:space="0" w:color="auto"/>
            </w:tcBorders>
            <w:vAlign w:val="center"/>
          </w:tcPr>
          <w:p w14:paraId="164091CA"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EN ISO 2034</w:t>
            </w:r>
            <w:r w:rsidR="00F84A55" w:rsidRPr="001B4010">
              <w:rPr>
                <w:rFonts w:ascii="Times New Roman" w:eastAsia="Times New Roman" w:hAnsi="Times New Roman" w:cs="Times New Roman"/>
                <w:sz w:val="24"/>
                <w:szCs w:val="24"/>
                <w:lang w:val="lt-LT" w:eastAsia="en-US"/>
              </w:rPr>
              <w:t>4</w:t>
            </w:r>
          </w:p>
          <w:p w14:paraId="4625A735"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punktas 5.</w:t>
            </w:r>
            <w:r w:rsidR="00F84A55" w:rsidRPr="001B4010">
              <w:rPr>
                <w:rFonts w:ascii="Times New Roman" w:eastAsia="Times New Roman" w:hAnsi="Times New Roman" w:cs="Times New Roman"/>
                <w:sz w:val="24"/>
                <w:szCs w:val="24"/>
                <w:lang w:val="lt-LT" w:eastAsia="en-US"/>
              </w:rPr>
              <w:t>2</w:t>
            </w:r>
          </w:p>
          <w:p w14:paraId="2D8C7844" w14:textId="77777777" w:rsidR="007C7D49" w:rsidRPr="001B4010" w:rsidRDefault="007C7D49" w:rsidP="0087384F">
            <w:pPr>
              <w:spacing w:after="0" w:line="240" w:lineRule="auto"/>
              <w:rPr>
                <w:rFonts w:ascii="Times New Roman" w:eastAsia="Times New Roman" w:hAnsi="Times New Roman" w:cs="Times New Roman"/>
                <w:sz w:val="24"/>
                <w:szCs w:val="24"/>
                <w:lang w:val="lt-LT" w:eastAsia="en-US"/>
              </w:rPr>
            </w:pPr>
            <w:r w:rsidRPr="001B4010">
              <w:rPr>
                <w:rFonts w:ascii="Times New Roman" w:eastAsia="Times New Roman" w:hAnsi="Times New Roman" w:cs="Times New Roman"/>
                <w:sz w:val="24"/>
                <w:szCs w:val="24"/>
                <w:lang w:val="lt-LT" w:eastAsia="en-US"/>
              </w:rPr>
              <w:t>arba lygiavertis</w:t>
            </w:r>
          </w:p>
        </w:tc>
      </w:tr>
    </w:tbl>
    <w:p w14:paraId="5E2EFC8C" w14:textId="77777777" w:rsidR="007C7D49" w:rsidRPr="001B4010"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4B9B5FF3" w14:textId="77777777" w:rsidR="007C7D49" w:rsidRPr="001B4010"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22BCD175" w14:textId="77777777" w:rsidR="007C7D49" w:rsidRPr="001B4010"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40BC49B9" w14:textId="77777777" w:rsidR="003C12FB" w:rsidRDefault="003C12FB" w:rsidP="00697A5E">
      <w:pPr>
        <w:spacing w:after="0" w:line="240" w:lineRule="auto"/>
        <w:jc w:val="both"/>
        <w:rPr>
          <w:rFonts w:ascii="Times New Roman" w:hAnsi="Times New Roman" w:cs="Times New Roman"/>
          <w:sz w:val="24"/>
          <w:szCs w:val="24"/>
        </w:rPr>
      </w:pPr>
    </w:p>
    <w:p w14:paraId="12651E58" w14:textId="77777777" w:rsidR="005D54BB" w:rsidRPr="00D57C2C" w:rsidRDefault="005D54BB" w:rsidP="00697A5E">
      <w:pPr>
        <w:pStyle w:val="ListParagraph"/>
        <w:numPr>
          <w:ilvl w:val="0"/>
          <w:numId w:val="4"/>
        </w:numPr>
        <w:spacing w:after="0" w:line="240" w:lineRule="auto"/>
        <w:jc w:val="center"/>
        <w:rPr>
          <w:rFonts w:ascii="Times New Roman" w:eastAsia="Times New Roman" w:hAnsi="Times New Roman" w:cs="Times New Roman"/>
          <w:b/>
          <w:bCs/>
          <w:iCs/>
          <w:sz w:val="24"/>
          <w:szCs w:val="24"/>
          <w:lang w:eastAsia="en-US"/>
        </w:rPr>
      </w:pPr>
      <w:r w:rsidRPr="00D57C2C">
        <w:rPr>
          <w:rFonts w:ascii="Times New Roman" w:eastAsia="Times New Roman" w:hAnsi="Times New Roman" w:cs="Times New Roman"/>
          <w:b/>
          <w:bCs/>
          <w:iCs/>
          <w:sz w:val="24"/>
          <w:szCs w:val="24"/>
          <w:lang w:eastAsia="en-US"/>
        </w:rPr>
        <w:t>Ženklinimas, pakavimas ir priėmimas</w:t>
      </w:r>
    </w:p>
    <w:p w14:paraId="4C49CB2B" w14:textId="77777777" w:rsidR="005D54BB" w:rsidRPr="00D57C2C" w:rsidRDefault="005D54BB" w:rsidP="00697A5E">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rPr>
      </w:pPr>
    </w:p>
    <w:p w14:paraId="4604091D" w14:textId="77777777" w:rsidR="005D54BB" w:rsidRPr="00100F45" w:rsidRDefault="005D54BB" w:rsidP="007C7D49">
      <w:pPr>
        <w:pStyle w:val="ListParagraph"/>
        <w:numPr>
          <w:ilvl w:val="1"/>
          <w:numId w:val="1"/>
        </w:numPr>
        <w:tabs>
          <w:tab w:val="left" w:pos="540"/>
          <w:tab w:val="left" w:pos="735"/>
          <w:tab w:val="left" w:pos="1034"/>
        </w:tabs>
        <w:spacing w:after="0"/>
        <w:ind w:left="0" w:firstLine="567"/>
        <w:jc w:val="both"/>
        <w:rPr>
          <w:rFonts w:ascii="Times New Roman" w:eastAsia="Times New Roman" w:hAnsi="Times New Roman" w:cs="Times New Roman"/>
          <w:sz w:val="24"/>
          <w:szCs w:val="24"/>
        </w:rPr>
      </w:pPr>
      <w:r w:rsidRPr="00100F45">
        <w:rPr>
          <w:rFonts w:ascii="Times New Roman" w:eastAsia="Times New Roman" w:hAnsi="Times New Roman" w:cs="Times New Roman"/>
          <w:sz w:val="24"/>
          <w:szCs w:val="24"/>
        </w:rPr>
        <w:t>Sudarius sutartį</w:t>
      </w:r>
      <w:r w:rsidR="00701145">
        <w:rPr>
          <w:rFonts w:ascii="Times New Roman" w:eastAsia="Times New Roman" w:hAnsi="Times New Roman" w:cs="Times New Roman"/>
          <w:sz w:val="24"/>
          <w:szCs w:val="24"/>
        </w:rPr>
        <w:t xml:space="preserve">, </w:t>
      </w:r>
      <w:r w:rsidR="00215195">
        <w:rPr>
          <w:rFonts w:ascii="Times New Roman" w:eastAsia="Times New Roman" w:hAnsi="Times New Roman" w:cs="Times New Roman"/>
          <w:sz w:val="24"/>
          <w:szCs w:val="24"/>
        </w:rPr>
        <w:t xml:space="preserve">viena konkurso metu pateikta sportinių batelių pora paliekama perkančiajai organizacijai. Ši sportinių batelių pora </w:t>
      </w:r>
      <w:r w:rsidR="00545A59">
        <w:rPr>
          <w:rFonts w:ascii="Times New Roman" w:eastAsia="Times New Roman" w:hAnsi="Times New Roman" w:cs="Times New Roman"/>
          <w:sz w:val="24"/>
          <w:szCs w:val="24"/>
        </w:rPr>
        <w:t xml:space="preserve">bus </w:t>
      </w:r>
      <w:r w:rsidR="00215195">
        <w:rPr>
          <w:rFonts w:ascii="Times New Roman" w:eastAsia="Times New Roman" w:hAnsi="Times New Roman" w:cs="Times New Roman"/>
          <w:sz w:val="24"/>
          <w:szCs w:val="24"/>
        </w:rPr>
        <w:t xml:space="preserve">naudojama tiekiamos produkcijos priėmimo, atitikties tikrinimo ir kokybės kontrolės procedūroms. </w:t>
      </w:r>
    </w:p>
    <w:p w14:paraId="23DE64DE" w14:textId="77777777" w:rsidR="00BF27A7" w:rsidRDefault="00545A59" w:rsidP="00AE6A74">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Sudarius sutartį, </w:t>
      </w:r>
      <w:r w:rsidR="00701145">
        <w:rPr>
          <w:rFonts w:ascii="Times New Roman" w:eastAsia="Times New Roman" w:hAnsi="Times New Roman" w:cs="Times New Roman"/>
          <w:sz w:val="24"/>
          <w:szCs w:val="24"/>
        </w:rPr>
        <w:t xml:space="preserve">tiekėjas </w:t>
      </w:r>
      <w:r>
        <w:rPr>
          <w:rFonts w:ascii="Times New Roman" w:eastAsia="Times New Roman" w:hAnsi="Times New Roman" w:cs="Times New Roman"/>
          <w:sz w:val="24"/>
          <w:szCs w:val="24"/>
        </w:rPr>
        <w:t>tur</w:t>
      </w:r>
      <w:r w:rsidR="00BF27A7">
        <w:rPr>
          <w:rFonts w:ascii="Times New Roman" w:eastAsia="Times New Roman" w:hAnsi="Times New Roman" w:cs="Times New Roman"/>
          <w:sz w:val="24"/>
          <w:szCs w:val="24"/>
        </w:rPr>
        <w:t>i:</w:t>
      </w:r>
    </w:p>
    <w:p w14:paraId="25D06F7E" w14:textId="26621C64" w:rsidR="005D54BB" w:rsidRDefault="00545A59" w:rsidP="00181066">
      <w:pPr>
        <w:pStyle w:val="ListParagraph"/>
        <w:numPr>
          <w:ilvl w:val="1"/>
          <w:numId w:val="13"/>
        </w:numPr>
        <w:tabs>
          <w:tab w:val="left" w:pos="540"/>
          <w:tab w:val="left" w:pos="567"/>
          <w:tab w:val="left" w:pos="735"/>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suderint</w:t>
      </w:r>
      <w:r w:rsidR="00AE6A74">
        <w:rPr>
          <w:rFonts w:ascii="Times New Roman" w:eastAsia="Times New Roman" w:hAnsi="Times New Roman" w:cs="Times New Roman"/>
          <w:sz w:val="24"/>
          <w:szCs w:val="24"/>
        </w:rPr>
        <w:t>i</w:t>
      </w:r>
      <w:r w:rsidRPr="00AE6A74">
        <w:rPr>
          <w:rFonts w:ascii="Times New Roman" w:eastAsia="Times New Roman" w:hAnsi="Times New Roman" w:cs="Times New Roman"/>
          <w:sz w:val="24"/>
          <w:szCs w:val="24"/>
        </w:rPr>
        <w:t xml:space="preserve"> </w:t>
      </w:r>
      <w:r w:rsidR="005D54BB" w:rsidRPr="00AE6A74">
        <w:rPr>
          <w:rFonts w:ascii="Times New Roman" w:eastAsia="Times New Roman" w:hAnsi="Times New Roman" w:cs="Times New Roman"/>
          <w:sz w:val="24"/>
          <w:szCs w:val="24"/>
          <w:lang w:eastAsia="en-US"/>
        </w:rPr>
        <w:t>naudojimo/pr</w:t>
      </w:r>
      <w:r w:rsidR="00561475" w:rsidRPr="00AE6A74">
        <w:rPr>
          <w:rFonts w:ascii="Times New Roman" w:eastAsia="Times New Roman" w:hAnsi="Times New Roman" w:cs="Times New Roman"/>
          <w:sz w:val="24"/>
          <w:szCs w:val="24"/>
          <w:lang w:eastAsia="en-US"/>
        </w:rPr>
        <w:t>iežiūros instrukciją</w:t>
      </w:r>
      <w:r w:rsidR="005D54BB" w:rsidRPr="00AE6A74">
        <w:rPr>
          <w:rFonts w:ascii="Times New Roman" w:eastAsia="Times New Roman" w:hAnsi="Times New Roman" w:cs="Times New Roman"/>
          <w:sz w:val="24"/>
          <w:szCs w:val="24"/>
          <w:lang w:eastAsia="en-US"/>
        </w:rPr>
        <w:t>,</w:t>
      </w:r>
      <w:r w:rsidR="005D54BB" w:rsidRPr="00AE6A74">
        <w:rPr>
          <w:rFonts w:ascii="Times New Roman" w:eastAsia="Times New Roman" w:hAnsi="Times New Roman" w:cs="Times New Roman"/>
          <w:sz w:val="24"/>
          <w:szCs w:val="24"/>
        </w:rPr>
        <w:t xml:space="preserve"> kurioje turi būti </w:t>
      </w:r>
      <w:r w:rsidR="0098038F" w:rsidRPr="00AE6A74">
        <w:rPr>
          <w:rFonts w:ascii="Times New Roman" w:eastAsia="Times New Roman" w:hAnsi="Times New Roman" w:cs="Times New Roman"/>
          <w:sz w:val="24"/>
          <w:szCs w:val="24"/>
        </w:rPr>
        <w:t xml:space="preserve">pateikta informacija </w:t>
      </w:r>
      <w:r w:rsidR="005D54BB" w:rsidRPr="00AE6A74">
        <w:rPr>
          <w:rFonts w:ascii="Times New Roman" w:eastAsia="Times New Roman" w:hAnsi="Times New Roman" w:cs="Times New Roman"/>
          <w:sz w:val="24"/>
          <w:szCs w:val="24"/>
        </w:rPr>
        <w:t>kaip teisingai apsiauti, avėti i</w:t>
      </w:r>
      <w:r w:rsidR="0098038F" w:rsidRPr="00AE6A74">
        <w:rPr>
          <w:rFonts w:ascii="Times New Roman" w:eastAsia="Times New Roman" w:hAnsi="Times New Roman" w:cs="Times New Roman"/>
          <w:sz w:val="24"/>
          <w:szCs w:val="24"/>
        </w:rPr>
        <w:t>r kaip tinkamai prižiūrėti sportinius batelius</w:t>
      </w:r>
      <w:r w:rsidR="005D54BB" w:rsidRPr="00AE6A74">
        <w:rPr>
          <w:rFonts w:ascii="Times New Roman" w:eastAsia="Times New Roman" w:hAnsi="Times New Roman" w:cs="Times New Roman"/>
          <w:sz w:val="24"/>
          <w:szCs w:val="24"/>
          <w:lang w:eastAsia="en-US"/>
        </w:rPr>
        <w:t xml:space="preserve"> (instrukcija turės būti pridėta prie kiekvienos poros arba gali būti pateikta QR kodu ženklinimo etiketėje);</w:t>
      </w:r>
    </w:p>
    <w:p w14:paraId="0C472E65" w14:textId="7BF8DF11" w:rsidR="005D54BB" w:rsidRPr="00181066" w:rsidRDefault="00BF27A7" w:rsidP="00181066">
      <w:pPr>
        <w:pStyle w:val="ListParagraph"/>
        <w:numPr>
          <w:ilvl w:val="1"/>
          <w:numId w:val="13"/>
        </w:numPr>
        <w:tabs>
          <w:tab w:val="left" w:pos="540"/>
          <w:tab w:val="left" w:pos="567"/>
          <w:tab w:val="left" w:pos="735"/>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545A59" w:rsidRPr="00181066">
        <w:rPr>
          <w:rFonts w:ascii="Times New Roman" w:eastAsia="Times New Roman" w:hAnsi="Times New Roman" w:cs="Times New Roman"/>
          <w:sz w:val="24"/>
          <w:szCs w:val="24"/>
          <w:lang w:eastAsia="en-US"/>
        </w:rPr>
        <w:t xml:space="preserve">pateikti </w:t>
      </w:r>
      <w:r w:rsidR="008C259C" w:rsidRPr="00181066">
        <w:rPr>
          <w:rFonts w:ascii="Times New Roman" w:eastAsia="Times New Roman" w:hAnsi="Times New Roman" w:cs="Times New Roman"/>
          <w:sz w:val="24"/>
          <w:szCs w:val="24"/>
          <w:lang w:eastAsia="en-US"/>
        </w:rPr>
        <w:t>gaminio</w:t>
      </w:r>
      <w:r w:rsidR="005D54BB" w:rsidRPr="00181066">
        <w:rPr>
          <w:rFonts w:ascii="Times New Roman" w:eastAsia="Times New Roman" w:hAnsi="Times New Roman" w:cs="Times New Roman"/>
          <w:sz w:val="24"/>
          <w:szCs w:val="24"/>
          <w:lang w:eastAsia="en-US"/>
        </w:rPr>
        <w:t xml:space="preserve"> techninį aprašą</w:t>
      </w:r>
      <w:r w:rsidR="008C259C" w:rsidRPr="00181066">
        <w:rPr>
          <w:rFonts w:ascii="Times New Roman" w:eastAsia="Times New Roman" w:hAnsi="Times New Roman" w:cs="Times New Roman"/>
          <w:sz w:val="24"/>
          <w:szCs w:val="24"/>
          <w:lang w:eastAsia="en-US"/>
        </w:rPr>
        <w:t xml:space="preserve"> su dokumentais (tyrimų protokolais, sertifikatais, gamintojo techniniais aprašymais ir pan.), patvirtinančiais gaminio siuvime panaudotų medžiagų atitikimą techninėje specifikacijoje nurodytiems reikalavimams. </w:t>
      </w:r>
    </w:p>
    <w:p w14:paraId="21CB97EF" w14:textId="59F9B129" w:rsidR="008C259C" w:rsidRPr="00103166" w:rsidRDefault="00103166" w:rsidP="00545A59">
      <w:pPr>
        <w:widowControl w:val="0"/>
        <w:autoSpaceDE w:val="0"/>
        <w:autoSpaceDN w:val="0"/>
        <w:spacing w:after="0" w:line="240" w:lineRule="auto"/>
        <w:ind w:firstLine="454"/>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val="en-US" w:eastAsia="en-US"/>
        </w:rPr>
        <w:t>Masin</w:t>
      </w:r>
      <w:proofErr w:type="spellEnd"/>
      <w:r w:rsidR="00BF27A7">
        <w:rPr>
          <w:rFonts w:ascii="Times New Roman" w:eastAsia="Times New Roman" w:hAnsi="Times New Roman" w:cs="Times New Roman"/>
          <w:sz w:val="24"/>
          <w:szCs w:val="24"/>
          <w:lang w:eastAsia="en-US"/>
        </w:rPr>
        <w:t>ė</w:t>
      </w:r>
      <w:r>
        <w:rPr>
          <w:rFonts w:ascii="Times New Roman" w:eastAsia="Times New Roman" w:hAnsi="Times New Roman" w:cs="Times New Roman"/>
          <w:sz w:val="24"/>
          <w:szCs w:val="24"/>
          <w:lang w:eastAsia="en-US"/>
        </w:rPr>
        <w:t xml:space="preserve"> gamyb</w:t>
      </w:r>
      <w:r w:rsidR="00BF27A7">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 prad</w:t>
      </w:r>
      <w:r w:rsidR="00BF27A7">
        <w:rPr>
          <w:rFonts w:ascii="Times New Roman" w:eastAsia="Times New Roman" w:hAnsi="Times New Roman" w:cs="Times New Roman"/>
          <w:sz w:val="24"/>
          <w:szCs w:val="24"/>
          <w:lang w:eastAsia="en-US"/>
        </w:rPr>
        <w:t xml:space="preserve">edama </w:t>
      </w:r>
      <w:r>
        <w:rPr>
          <w:rFonts w:ascii="Times New Roman" w:eastAsia="Times New Roman" w:hAnsi="Times New Roman" w:cs="Times New Roman"/>
          <w:sz w:val="24"/>
          <w:szCs w:val="24"/>
          <w:lang w:eastAsia="en-US"/>
        </w:rPr>
        <w:t xml:space="preserve">patvirtinus </w:t>
      </w:r>
      <w:r w:rsidR="00545A59">
        <w:rPr>
          <w:rFonts w:ascii="Times New Roman" w:eastAsia="Times New Roman" w:hAnsi="Times New Roman" w:cs="Times New Roman"/>
          <w:sz w:val="24"/>
          <w:szCs w:val="24"/>
          <w:lang w:eastAsia="en-US"/>
        </w:rPr>
        <w:t xml:space="preserve">naudojimo/priežiūros instrukciją, etiketes ir </w:t>
      </w:r>
      <w:r w:rsidR="00BF27A7">
        <w:rPr>
          <w:rFonts w:ascii="Times New Roman" w:eastAsia="Times New Roman" w:hAnsi="Times New Roman" w:cs="Times New Roman"/>
          <w:sz w:val="24"/>
          <w:szCs w:val="24"/>
          <w:lang w:eastAsia="en-US"/>
        </w:rPr>
        <w:t xml:space="preserve">pateikus </w:t>
      </w:r>
      <w:r w:rsidR="00BF27A7" w:rsidRPr="00DE4140">
        <w:rPr>
          <w:rFonts w:ascii="Times New Roman" w:eastAsia="Times New Roman" w:hAnsi="Times New Roman" w:cs="Times New Roman"/>
          <w:sz w:val="24"/>
          <w:szCs w:val="24"/>
          <w:lang w:eastAsia="en-US"/>
        </w:rPr>
        <w:t>gaminio techninį aprašą</w:t>
      </w:r>
      <w:r w:rsidR="00BF27A7">
        <w:rPr>
          <w:rFonts w:ascii="Times New Roman" w:eastAsia="Times New Roman" w:hAnsi="Times New Roman" w:cs="Times New Roman"/>
          <w:sz w:val="24"/>
          <w:szCs w:val="24"/>
          <w:lang w:eastAsia="en-US"/>
        </w:rPr>
        <w:t xml:space="preserve"> su dokumentais</w:t>
      </w:r>
      <w:r w:rsidR="00545A59">
        <w:rPr>
          <w:rFonts w:ascii="Times New Roman" w:eastAsia="Times New Roman" w:hAnsi="Times New Roman" w:cs="Times New Roman"/>
          <w:sz w:val="24"/>
          <w:szCs w:val="24"/>
          <w:lang w:eastAsia="en-US"/>
        </w:rPr>
        <w:t>.</w:t>
      </w:r>
    </w:p>
    <w:p w14:paraId="1A906AFE" w14:textId="77777777" w:rsidR="005D54BB" w:rsidRPr="00915926" w:rsidRDefault="00561475"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915926">
        <w:rPr>
          <w:rFonts w:ascii="Times New Roman" w:eastAsia="Times New Roman" w:hAnsi="Times New Roman" w:cs="Times New Roman"/>
          <w:sz w:val="24"/>
          <w:szCs w:val="24"/>
        </w:rPr>
        <w:t>Sportinių</w:t>
      </w:r>
      <w:r w:rsidR="00915926" w:rsidRPr="00915926">
        <w:rPr>
          <w:rFonts w:ascii="Times New Roman" w:eastAsia="Times New Roman" w:hAnsi="Times New Roman" w:cs="Times New Roman"/>
          <w:sz w:val="24"/>
          <w:szCs w:val="24"/>
        </w:rPr>
        <w:t xml:space="preserve"> batelių</w:t>
      </w:r>
      <w:r w:rsidR="00915926" w:rsidRPr="00915926">
        <w:rPr>
          <w:rFonts w:ascii="Times New Roman" w:hAnsi="Times New Roman" w:cs="Times New Roman"/>
          <w:sz w:val="24"/>
          <w:szCs w:val="24"/>
        </w:rPr>
        <w:t xml:space="preserve"> viduje (</w:t>
      </w:r>
      <w:r w:rsidR="00915926" w:rsidRPr="00915926">
        <w:rPr>
          <w:rFonts w:ascii="Times New Roman" w:eastAsia="Times New Roman" w:hAnsi="Times New Roman" w:cs="Times New Roman"/>
          <w:sz w:val="24"/>
          <w:szCs w:val="24"/>
        </w:rPr>
        <w:t>a</w:t>
      </w:r>
      <w:r w:rsidR="005D54BB" w:rsidRPr="00915926">
        <w:rPr>
          <w:rFonts w:ascii="Times New Roman" w:eastAsia="Times New Roman" w:hAnsi="Times New Roman" w:cs="Times New Roman"/>
          <w:sz w:val="24"/>
          <w:szCs w:val="24"/>
        </w:rPr>
        <w:t>nt bat</w:t>
      </w:r>
      <w:r w:rsidR="00B6569A" w:rsidRPr="00915926">
        <w:rPr>
          <w:rFonts w:ascii="Times New Roman" w:eastAsia="Times New Roman" w:hAnsi="Times New Roman" w:cs="Times New Roman"/>
          <w:sz w:val="24"/>
          <w:szCs w:val="24"/>
        </w:rPr>
        <w:t>elio</w:t>
      </w:r>
      <w:r w:rsidR="005D54BB" w:rsidRPr="00915926">
        <w:rPr>
          <w:rFonts w:ascii="Times New Roman" w:eastAsia="Times New Roman" w:hAnsi="Times New Roman" w:cs="Times New Roman"/>
          <w:sz w:val="24"/>
          <w:szCs w:val="24"/>
        </w:rPr>
        <w:t xml:space="preserve"> liežuvėlio</w:t>
      </w:r>
      <w:r w:rsidR="00CF1B92" w:rsidRPr="00915926">
        <w:rPr>
          <w:rFonts w:ascii="Times New Roman" w:eastAsia="Times New Roman" w:hAnsi="Times New Roman" w:cs="Times New Roman"/>
          <w:sz w:val="24"/>
          <w:szCs w:val="24"/>
        </w:rPr>
        <w:t xml:space="preserve"> </w:t>
      </w:r>
      <w:r w:rsidR="005D54BB" w:rsidRPr="00915926">
        <w:rPr>
          <w:rFonts w:ascii="Times New Roman" w:eastAsia="Times New Roman" w:hAnsi="Times New Roman" w:cs="Times New Roman"/>
          <w:sz w:val="24"/>
          <w:szCs w:val="24"/>
        </w:rPr>
        <w:t>vidinės pusės ar kitoje matomoje vietoje</w:t>
      </w:r>
      <w:r w:rsidR="00915926" w:rsidRPr="00915926">
        <w:rPr>
          <w:rFonts w:ascii="Times New Roman" w:eastAsia="Times New Roman" w:hAnsi="Times New Roman" w:cs="Times New Roman"/>
          <w:sz w:val="24"/>
          <w:szCs w:val="24"/>
        </w:rPr>
        <w:t xml:space="preserve">) turi būti </w:t>
      </w:r>
      <w:r w:rsidR="00CF1B92" w:rsidRPr="00915926">
        <w:rPr>
          <w:rFonts w:ascii="Times New Roman" w:eastAsia="Times New Roman" w:hAnsi="Times New Roman" w:cs="Times New Roman"/>
          <w:sz w:val="24"/>
          <w:szCs w:val="24"/>
        </w:rPr>
        <w:t xml:space="preserve">pritvirtinta etiketė, </w:t>
      </w:r>
      <w:r w:rsidR="005D54BB" w:rsidRPr="00915926">
        <w:rPr>
          <w:rFonts w:ascii="Times New Roman" w:eastAsia="Times New Roman" w:hAnsi="Times New Roman" w:cs="Times New Roman"/>
          <w:sz w:val="24"/>
          <w:szCs w:val="24"/>
        </w:rPr>
        <w:t>kurioje nurodoma:</w:t>
      </w:r>
    </w:p>
    <w:p w14:paraId="31654A79" w14:textId="77777777" w:rsidR="00915926" w:rsidRDefault="00915926"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w:t>
      </w:r>
      <w:r w:rsidRPr="00D57C2C">
        <w:rPr>
          <w:rFonts w:ascii="Times New Roman" w:eastAsia="Times New Roman" w:hAnsi="Times New Roman" w:cs="Times New Roman"/>
          <w:sz w:val="24"/>
          <w:szCs w:val="24"/>
          <w:lang w:eastAsia="en-US"/>
        </w:rPr>
        <w:t xml:space="preserve"> pavadinimas arba prekės ženklas</w:t>
      </w:r>
      <w:r w:rsidR="00103166">
        <w:rPr>
          <w:rFonts w:ascii="Times New Roman" w:eastAsia="Times New Roman" w:hAnsi="Times New Roman" w:cs="Times New Roman"/>
          <w:sz w:val="24"/>
          <w:szCs w:val="24"/>
          <w:lang w:eastAsia="en-US"/>
        </w:rPr>
        <w:t>;</w:t>
      </w:r>
    </w:p>
    <w:p w14:paraId="15E6C047" w14:textId="77777777" w:rsidR="005D54BB" w:rsidRPr="00915926" w:rsidRDefault="005D54BB" w:rsidP="00915926">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dydis (dydžio žymėjimas derin</w:t>
      </w:r>
      <w:r w:rsidR="00546DEC">
        <w:rPr>
          <w:rFonts w:ascii="Times New Roman" w:eastAsia="Times New Roman" w:hAnsi="Times New Roman" w:cs="Times New Roman"/>
          <w:sz w:val="24"/>
          <w:szCs w:val="24"/>
          <w:lang w:eastAsia="en-US"/>
        </w:rPr>
        <w:t>amas sutarties vykdymo</w:t>
      </w:r>
      <w:r w:rsidRPr="00D57C2C">
        <w:rPr>
          <w:rFonts w:ascii="Times New Roman" w:eastAsia="Times New Roman" w:hAnsi="Times New Roman" w:cs="Times New Roman"/>
          <w:sz w:val="24"/>
          <w:szCs w:val="24"/>
          <w:lang w:eastAsia="en-US"/>
        </w:rPr>
        <w:t xml:space="preserve"> metu) ;</w:t>
      </w:r>
    </w:p>
    <w:p w14:paraId="506B1FBC" w14:textId="77777777" w:rsidR="005D54BB" w:rsidRPr="00D57C2C"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sutarties data ir numeris;</w:t>
      </w:r>
    </w:p>
    <w:p w14:paraId="38AD5520" w14:textId="77777777" w:rsidR="005D54BB"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pagaminimo data.</w:t>
      </w:r>
    </w:p>
    <w:p w14:paraId="6CA780B1" w14:textId="77777777" w:rsidR="008068DB" w:rsidRPr="008068DB" w:rsidRDefault="008068DB" w:rsidP="00545A59">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Ženklinimo rekvizit</w:t>
      </w:r>
      <w:r w:rsidR="00303518">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i gali būti tikslinami sutarties </w:t>
      </w:r>
      <w:r w:rsidR="00303518">
        <w:rPr>
          <w:rFonts w:ascii="Times New Roman" w:eastAsia="Times New Roman" w:hAnsi="Times New Roman" w:cs="Times New Roman"/>
          <w:sz w:val="24"/>
          <w:szCs w:val="24"/>
          <w:lang w:eastAsia="en-US"/>
        </w:rPr>
        <w:t>vykdymo</w:t>
      </w:r>
      <w:r>
        <w:rPr>
          <w:rFonts w:ascii="Times New Roman" w:eastAsia="Times New Roman" w:hAnsi="Times New Roman" w:cs="Times New Roman"/>
          <w:sz w:val="24"/>
          <w:szCs w:val="24"/>
          <w:lang w:eastAsia="en-US"/>
        </w:rPr>
        <w:t xml:space="preserve"> metu. </w:t>
      </w:r>
      <w:r w:rsidR="00103166">
        <w:rPr>
          <w:rFonts w:ascii="Times New Roman" w:eastAsia="Times New Roman" w:hAnsi="Times New Roman" w:cs="Times New Roman"/>
          <w:sz w:val="24"/>
          <w:szCs w:val="24"/>
          <w:lang w:eastAsia="en-US"/>
        </w:rPr>
        <w:t>Etiketė turi būti patikima, ženklinimo rekvizitai turi būti pakankamo dydžio, kad būtų galima lengvai perskaityti ir suprasti pateikiamą informaciją.</w:t>
      </w:r>
      <w:r w:rsidR="00545A59">
        <w:rPr>
          <w:rFonts w:ascii="Times New Roman" w:eastAsia="Times New Roman" w:hAnsi="Times New Roman" w:cs="Times New Roman"/>
          <w:sz w:val="24"/>
          <w:szCs w:val="24"/>
          <w:lang w:eastAsia="en-US"/>
        </w:rPr>
        <w:t xml:space="preserve"> </w:t>
      </w:r>
    </w:p>
    <w:p w14:paraId="7100FEDC" w14:textId="77777777" w:rsidR="005D54BB" w:rsidRPr="00D57C2C" w:rsidRDefault="001D4871"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Sportiniai bateliai </w:t>
      </w:r>
      <w:r w:rsidR="005D54BB" w:rsidRPr="00D57C2C">
        <w:rPr>
          <w:rFonts w:ascii="Times New Roman" w:eastAsia="Times New Roman" w:hAnsi="Times New Roman" w:cs="Times New Roman"/>
          <w:sz w:val="24"/>
          <w:szCs w:val="24"/>
        </w:rPr>
        <w:t>pakuojam</w:t>
      </w:r>
      <w:r>
        <w:rPr>
          <w:rFonts w:ascii="Times New Roman" w:eastAsia="Times New Roman" w:hAnsi="Times New Roman" w:cs="Times New Roman"/>
          <w:sz w:val="24"/>
          <w:szCs w:val="24"/>
        </w:rPr>
        <w:t>i</w:t>
      </w:r>
      <w:r w:rsidR="005D54BB" w:rsidRPr="00D57C2C">
        <w:rPr>
          <w:rFonts w:ascii="Times New Roman" w:eastAsia="Times New Roman" w:hAnsi="Times New Roman" w:cs="Times New Roman"/>
          <w:sz w:val="24"/>
          <w:szCs w:val="24"/>
        </w:rPr>
        <w:t xml:space="preserve"> poromis į dėžutes. Dėžutės turi būti atsparios ilgam sandėliavimui ir daugkartiniams </w:t>
      </w:r>
      <w:proofErr w:type="spellStart"/>
      <w:r w:rsidR="005D54BB" w:rsidRPr="00D57C2C">
        <w:rPr>
          <w:rFonts w:ascii="Times New Roman" w:eastAsia="Times New Roman" w:hAnsi="Times New Roman" w:cs="Times New Roman"/>
          <w:sz w:val="24"/>
          <w:szCs w:val="24"/>
        </w:rPr>
        <w:t>pervežimams</w:t>
      </w:r>
      <w:proofErr w:type="spellEnd"/>
      <w:r w:rsidR="005D54BB" w:rsidRPr="00D57C2C">
        <w:rPr>
          <w:rFonts w:ascii="Times New Roman" w:eastAsia="Times New Roman" w:hAnsi="Times New Roman" w:cs="Times New Roman"/>
          <w:sz w:val="24"/>
          <w:szCs w:val="24"/>
        </w:rPr>
        <w:t>. Kiekvienoje dėžutėje turi būti naudojimo/priežiūros instrukcija, dėžutė turi būti paženklinta etikete, kurioje nurodoma:</w:t>
      </w:r>
    </w:p>
    <w:p w14:paraId="4E3E21CD" w14:textId="77777777" w:rsidR="005D54BB" w:rsidRPr="00D57C2C"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tiekėjo pavadinimas arba prekės ženklas;</w:t>
      </w:r>
    </w:p>
    <w:p w14:paraId="40A39442" w14:textId="77777777" w:rsidR="005D54BB" w:rsidRPr="00D57C2C"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gamintojo pavadinimas arba prekės ženklas (jei nesutampa su tiekėju);</w:t>
      </w:r>
    </w:p>
    <w:p w14:paraId="5E7B7933"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lastRenderedPageBreak/>
        <w:t>gaminio pavadinimas (turi atitikti nurodytą sutartyje);</w:t>
      </w:r>
    </w:p>
    <w:p w14:paraId="41E56F78"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 xml:space="preserve">dydis (dydžio žymėjimas derinamas </w:t>
      </w:r>
      <w:r w:rsidR="00546DEC">
        <w:rPr>
          <w:rFonts w:ascii="Times New Roman" w:eastAsia="Times New Roman" w:hAnsi="Times New Roman" w:cs="Times New Roman"/>
          <w:sz w:val="24"/>
          <w:szCs w:val="24"/>
          <w:lang w:eastAsia="en-US"/>
        </w:rPr>
        <w:t>sutarties vykdymo</w:t>
      </w:r>
      <w:r w:rsidR="00546DEC" w:rsidRPr="00D57C2C">
        <w:rPr>
          <w:rFonts w:ascii="Times New Roman" w:eastAsia="Times New Roman" w:hAnsi="Times New Roman" w:cs="Times New Roman"/>
          <w:sz w:val="24"/>
          <w:szCs w:val="24"/>
          <w:lang w:eastAsia="en-US"/>
        </w:rPr>
        <w:t xml:space="preserve"> </w:t>
      </w:r>
      <w:r w:rsidRPr="00D57C2C">
        <w:rPr>
          <w:rFonts w:ascii="Times New Roman" w:eastAsia="Times New Roman" w:hAnsi="Times New Roman" w:cs="Times New Roman"/>
          <w:sz w:val="24"/>
          <w:szCs w:val="24"/>
          <w:lang w:eastAsia="en-US"/>
        </w:rPr>
        <w:t>metu);</w:t>
      </w:r>
    </w:p>
    <w:p w14:paraId="19F2358C"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sutarties data ir numeris;</w:t>
      </w:r>
    </w:p>
    <w:p w14:paraId="7BFD055C"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prekės partijos ir siuntos indeksas;</w:t>
      </w:r>
    </w:p>
    <w:p w14:paraId="34C3A1E5"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pagaminimo data;</w:t>
      </w:r>
    </w:p>
    <w:p w14:paraId="50269140"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NSN kodas.</w:t>
      </w:r>
    </w:p>
    <w:p w14:paraId="729F33E4" w14:textId="77777777" w:rsidR="005D54BB" w:rsidRPr="00D57C2C"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Dėžutės sudedamos į kartono dėžes. Dėžės turi būti atsparios ilgam sandėliavimui ir daugkartiniams </w:t>
      </w:r>
      <w:proofErr w:type="spellStart"/>
      <w:r w:rsidRPr="00D57C2C">
        <w:rPr>
          <w:rFonts w:ascii="Times New Roman" w:eastAsia="Times New Roman" w:hAnsi="Times New Roman" w:cs="Times New Roman"/>
          <w:sz w:val="24"/>
          <w:szCs w:val="24"/>
        </w:rPr>
        <w:t>pervežimams</w:t>
      </w:r>
      <w:proofErr w:type="spellEnd"/>
      <w:r w:rsidRPr="00D57C2C">
        <w:rPr>
          <w:rFonts w:ascii="Times New Roman" w:eastAsia="Times New Roman" w:hAnsi="Times New Roman" w:cs="Times New Roman"/>
          <w:sz w:val="24"/>
          <w:szCs w:val="24"/>
        </w:rPr>
        <w:t xml:space="preserve">. Kiekvienoje dėžėje turi būti tik vieno dydžio </w:t>
      </w:r>
      <w:r w:rsidR="001D4871">
        <w:rPr>
          <w:rFonts w:ascii="Times New Roman" w:eastAsia="Times New Roman" w:hAnsi="Times New Roman" w:cs="Times New Roman"/>
          <w:sz w:val="24"/>
          <w:szCs w:val="24"/>
        </w:rPr>
        <w:t>gaminiai</w:t>
      </w:r>
      <w:r w:rsidRPr="00D57C2C">
        <w:rPr>
          <w:rFonts w:ascii="Times New Roman" w:eastAsia="Times New Roman" w:hAnsi="Times New Roman" w:cs="Times New Roman"/>
          <w:sz w:val="24"/>
          <w:szCs w:val="24"/>
        </w:rPr>
        <w:t>. Kartoninės dėžės ženklinamos etiketėmis, kuriose nurodoma:</w:t>
      </w:r>
    </w:p>
    <w:p w14:paraId="6096A464" w14:textId="77777777" w:rsidR="005D54BB" w:rsidRPr="00D57C2C" w:rsidRDefault="005D54BB" w:rsidP="00697A5E">
      <w:pPr>
        <w:pStyle w:val="ListParagraph"/>
        <w:widowControl w:val="0"/>
        <w:numPr>
          <w:ilvl w:val="0"/>
          <w:numId w:val="7"/>
        </w:numPr>
        <w:autoSpaceDE w:val="0"/>
        <w:autoSpaceDN w:val="0"/>
        <w:spacing w:before="4" w:after="0" w:line="240" w:lineRule="auto"/>
        <w:ind w:hanging="361"/>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tiekėjo pavadinimas arba prekės ženklas;</w:t>
      </w:r>
    </w:p>
    <w:p w14:paraId="0E2D8632"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gamintojo pavadinimas arba prekės ženklas (jei nesutampa su tiekėju);</w:t>
      </w:r>
    </w:p>
    <w:p w14:paraId="0381D4EE"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importuotoms prekėms nurodyti prekės kilmės šalį, jeigu ji nesutampa su šalimi, kurioje registruota gamintojo buveinė;</w:t>
      </w:r>
    </w:p>
    <w:p w14:paraId="26D25ABF"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gaminio pavadinimas (turi atitikt</w:t>
      </w:r>
      <w:r w:rsidR="001D4871">
        <w:rPr>
          <w:rFonts w:ascii="Times New Roman" w:eastAsia="Times New Roman" w:hAnsi="Times New Roman" w:cs="Times New Roman"/>
          <w:sz w:val="24"/>
          <w:szCs w:val="24"/>
          <w:lang w:eastAsia="en-US"/>
        </w:rPr>
        <w:t>i</w:t>
      </w:r>
      <w:r w:rsidRPr="00D57C2C">
        <w:rPr>
          <w:rFonts w:ascii="Times New Roman" w:eastAsia="Times New Roman" w:hAnsi="Times New Roman" w:cs="Times New Roman"/>
          <w:sz w:val="24"/>
          <w:szCs w:val="24"/>
          <w:lang w:eastAsia="en-US"/>
        </w:rPr>
        <w:t xml:space="preserve"> nurodytą sutartyje);</w:t>
      </w:r>
    </w:p>
    <w:p w14:paraId="6EF01246"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dydis;</w:t>
      </w:r>
    </w:p>
    <w:p w14:paraId="0AF9ECD0"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kiekis;</w:t>
      </w:r>
    </w:p>
    <w:p w14:paraId="30FE91E6"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sutarties data ir numeris;</w:t>
      </w:r>
    </w:p>
    <w:p w14:paraId="312FF015"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prekės partijos ir siuntos indeksas;</w:t>
      </w:r>
    </w:p>
    <w:p w14:paraId="171A3311"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pagaminimo data.</w:t>
      </w:r>
    </w:p>
    <w:p w14:paraId="6325DA0E"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NSN kodas.</w:t>
      </w:r>
    </w:p>
    <w:p w14:paraId="3E2B44D8" w14:textId="77777777" w:rsidR="005D54BB" w:rsidRPr="00D57C2C"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 xml:space="preserve">Kartoninės dėžės pristatomos sudėtos ant </w:t>
      </w:r>
      <w:r w:rsidRPr="00D57C2C">
        <w:rPr>
          <w:rFonts w:ascii="Times New Roman" w:eastAsia="Times New Roman" w:hAnsi="Times New Roman" w:cs="Times New Roman"/>
          <w:sz w:val="24"/>
          <w:szCs w:val="24"/>
        </w:rPr>
        <w:t>standartinio</w:t>
      </w:r>
      <w:r w:rsidRPr="00D57C2C">
        <w:rPr>
          <w:rFonts w:ascii="Times New Roman" w:eastAsia="Times New Roman" w:hAnsi="Times New Roman" w:cs="Times New Roman"/>
          <w:sz w:val="24"/>
          <w:szCs w:val="24"/>
          <w:lang w:eastAsia="en-US"/>
        </w:rPr>
        <w:t xml:space="preserve"> dydžio (120 X 80 cm) euro padėklų (toliau –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ribų ir tolygiai užpildytų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plotą. </w:t>
      </w:r>
      <w:proofErr w:type="spellStart"/>
      <w:r w:rsidRPr="00D57C2C">
        <w:rPr>
          <w:rFonts w:ascii="Times New Roman" w:eastAsia="Times New Roman" w:hAnsi="Times New Roman" w:cs="Times New Roman"/>
          <w:sz w:val="24"/>
          <w:szCs w:val="24"/>
          <w:lang w:eastAsia="en-US"/>
        </w:rPr>
        <w:t>Europaletė</w:t>
      </w:r>
      <w:proofErr w:type="spellEnd"/>
      <w:r w:rsidRPr="00D57C2C">
        <w:rPr>
          <w:rFonts w:ascii="Times New Roman" w:eastAsia="Times New Roman" w:hAnsi="Times New Roman" w:cs="Times New Roman"/>
          <w:sz w:val="24"/>
          <w:szCs w:val="24"/>
          <w:lang w:eastAsia="en-US"/>
        </w:rPr>
        <w:t xml:space="preserve"> turi būti tvirtai apvyniota pakavimo plėvele taip, kad transportavimo metu kartoninių dėžių nebūtų galima atskirti nuo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Prie kiekvienos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turi būti pritvirtintas ne mažesnio kaip A4 formato dydžio lapas su tokiais ryškiai matomais rekvizitais:</w:t>
      </w:r>
    </w:p>
    <w:p w14:paraId="1CFCF2AE"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tiekėjo pavadinimas;</w:t>
      </w:r>
    </w:p>
    <w:p w14:paraId="2EF6B961"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gamintojo pavadinimas arba prekės ženklas (jei nesutampa su tiekėju);</w:t>
      </w:r>
    </w:p>
    <w:p w14:paraId="4A32929B"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gaminio pavadinimas (turi atitikti sutartyje nurodytą gaminio pavadinimą);</w:t>
      </w:r>
    </w:p>
    <w:p w14:paraId="112F3262"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dydis;</w:t>
      </w:r>
    </w:p>
    <w:p w14:paraId="5AAC868F"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dėžių kiekis;</w:t>
      </w:r>
    </w:p>
    <w:p w14:paraId="27B2F531"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gaminių kiekis vienoje dėžėje;</w:t>
      </w:r>
    </w:p>
    <w:p w14:paraId="17751918"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 xml:space="preserve">bendras gaminių kiekis </w:t>
      </w:r>
      <w:proofErr w:type="spellStart"/>
      <w:r w:rsidRPr="00D57C2C">
        <w:rPr>
          <w:rFonts w:ascii="Times New Roman" w:eastAsiaTheme="minorHAnsi" w:hAnsi="Times New Roman" w:cs="Times New Roman"/>
          <w:sz w:val="24"/>
          <w:szCs w:val="24"/>
          <w:lang w:eastAsia="en-US"/>
        </w:rPr>
        <w:t>europaletėje</w:t>
      </w:r>
      <w:proofErr w:type="spellEnd"/>
      <w:r w:rsidRPr="00D57C2C">
        <w:rPr>
          <w:rFonts w:ascii="Times New Roman" w:eastAsiaTheme="minorHAnsi" w:hAnsi="Times New Roman" w:cs="Times New Roman"/>
          <w:sz w:val="24"/>
          <w:szCs w:val="24"/>
          <w:lang w:eastAsia="en-US"/>
        </w:rPr>
        <w:t>;</w:t>
      </w:r>
    </w:p>
    <w:p w14:paraId="02505B5B"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 xml:space="preserve">kita informacija (nurodoma esant poreikiui). </w:t>
      </w:r>
    </w:p>
    <w:p w14:paraId="5FCD56EC" w14:textId="77777777" w:rsidR="005D54BB" w:rsidRPr="00D57C2C"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Dėžės ant </w:t>
      </w:r>
      <w:proofErr w:type="spellStart"/>
      <w:r w:rsidRPr="00D57C2C">
        <w:rPr>
          <w:rFonts w:ascii="Times New Roman" w:eastAsia="Times New Roman" w:hAnsi="Times New Roman" w:cs="Times New Roman"/>
          <w:sz w:val="24"/>
          <w:szCs w:val="24"/>
        </w:rPr>
        <w:t>europalečių</w:t>
      </w:r>
      <w:proofErr w:type="spellEnd"/>
      <w:r w:rsidRPr="00D57C2C">
        <w:rPr>
          <w:rFonts w:ascii="Times New Roman" w:eastAsia="Times New Roman" w:hAnsi="Times New Roman" w:cs="Times New Roman"/>
          <w:sz w:val="24"/>
          <w:szCs w:val="24"/>
        </w:rPr>
        <w:t xml:space="preserve"> turi būti dedamos </w:t>
      </w:r>
      <w:r w:rsidRPr="00D57C2C">
        <w:rPr>
          <w:rFonts w:ascii="Times New Roman" w:eastAsia="Times New Roman" w:hAnsi="Times New Roman" w:cs="Times New Roman"/>
          <w:bCs/>
          <w:sz w:val="24"/>
          <w:szCs w:val="24"/>
        </w:rPr>
        <w:t>pagal dydžius</w:t>
      </w:r>
      <w:r w:rsidRPr="00D57C2C">
        <w:rPr>
          <w:rFonts w:ascii="Times New Roman" w:eastAsia="Times New Roman" w:hAnsi="Times New Roman" w:cs="Times New Roman"/>
          <w:b/>
          <w:bCs/>
          <w:sz w:val="24"/>
          <w:szCs w:val="24"/>
        </w:rPr>
        <w:t xml:space="preserve">. </w:t>
      </w:r>
      <w:r w:rsidRPr="00D57C2C">
        <w:rPr>
          <w:rFonts w:ascii="Times New Roman" w:eastAsia="Times New Roman" w:hAnsi="Times New Roman" w:cs="Times New Roman"/>
          <w:sz w:val="24"/>
          <w:szCs w:val="24"/>
        </w:rPr>
        <w:t xml:space="preserve">Dedant ant </w:t>
      </w:r>
      <w:proofErr w:type="spellStart"/>
      <w:r w:rsidRPr="00D57C2C">
        <w:rPr>
          <w:rFonts w:ascii="Times New Roman" w:eastAsia="Times New Roman" w:hAnsi="Times New Roman" w:cs="Times New Roman"/>
          <w:sz w:val="24"/>
          <w:szCs w:val="24"/>
        </w:rPr>
        <w:t>europaletės</w:t>
      </w:r>
      <w:proofErr w:type="spellEnd"/>
      <w:r w:rsidRPr="00D57C2C">
        <w:rPr>
          <w:rFonts w:ascii="Times New Roman" w:eastAsia="Times New Roman" w:hAnsi="Times New Roman" w:cs="Times New Roman"/>
          <w:sz w:val="24"/>
          <w:szCs w:val="24"/>
        </w:rPr>
        <w:t xml:space="preserve"> kartonines dėžes su skirtingų dydžių gaminiais, šios dėžės turi būti atskirtos standaus kartono lakštais arba </w:t>
      </w:r>
      <w:proofErr w:type="spellStart"/>
      <w:r w:rsidRPr="00D57C2C">
        <w:rPr>
          <w:rFonts w:ascii="Times New Roman" w:eastAsia="Times New Roman" w:hAnsi="Times New Roman" w:cs="Times New Roman"/>
          <w:sz w:val="24"/>
          <w:szCs w:val="24"/>
        </w:rPr>
        <w:t>europaletėmis</w:t>
      </w:r>
      <w:proofErr w:type="spellEnd"/>
      <w:r w:rsidRPr="00D57C2C">
        <w:rPr>
          <w:rFonts w:ascii="Times New Roman" w:eastAsia="Times New Roman" w:hAnsi="Times New Roman" w:cs="Times New Roman"/>
          <w:sz w:val="24"/>
          <w:szCs w:val="24"/>
        </w:rPr>
        <w:t>, arba kitu būdu.</w:t>
      </w:r>
    </w:p>
    <w:p w14:paraId="638C83A9" w14:textId="77777777" w:rsidR="005D54BB"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Gaminių pakuotės (kartoninės dėžės) turi atitikti minimalius aplinkos apsaugos kriterijus, nurodytus Lietuvos Respublikos aplinkos ministro 2011 m. birželio 28 įsakymu Nr. D1-508 patvirtinto „Aplinkos apsaugos kriterijų taikymo, vykdant žaliuosius pirkimus, tvarkos aprašo“ </w:t>
      </w:r>
      <w:r w:rsidR="008F1910">
        <w:rPr>
          <w:rFonts w:ascii="Times New Roman" w:eastAsia="Times New Roman" w:hAnsi="Times New Roman" w:cs="Times New Roman"/>
          <w:sz w:val="24"/>
          <w:szCs w:val="24"/>
        </w:rPr>
        <w:br/>
      </w:r>
      <w:r w:rsidRPr="00D57C2C">
        <w:rPr>
          <w:rFonts w:ascii="Times New Roman" w:eastAsia="Times New Roman" w:hAnsi="Times New Roman" w:cs="Times New Roman"/>
          <w:sz w:val="24"/>
          <w:szCs w:val="24"/>
        </w:rPr>
        <w:t>2 priedo II skyriuje „Pakuotės“.</w:t>
      </w:r>
    </w:p>
    <w:p w14:paraId="20A3D8C4" w14:textId="77777777" w:rsidR="00103166"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98038F">
        <w:rPr>
          <w:rFonts w:ascii="Times New Roman" w:eastAsia="Times New Roman" w:hAnsi="Times New Roman" w:cs="Times New Roman"/>
          <w:sz w:val="24"/>
          <w:szCs w:val="24"/>
        </w:rPr>
        <w:t xml:space="preserve">Gaminiai </w:t>
      </w:r>
      <w:r w:rsidR="0098038F">
        <w:rPr>
          <w:rFonts w:ascii="Times New Roman" w:eastAsia="Times New Roman" w:hAnsi="Times New Roman" w:cs="Times New Roman"/>
          <w:sz w:val="24"/>
          <w:szCs w:val="24"/>
        </w:rPr>
        <w:t xml:space="preserve">gali būti </w:t>
      </w:r>
      <w:r w:rsidRPr="0098038F">
        <w:rPr>
          <w:rFonts w:ascii="Times New Roman" w:eastAsia="Times New Roman" w:hAnsi="Times New Roman" w:cs="Times New Roman"/>
          <w:sz w:val="24"/>
          <w:szCs w:val="24"/>
        </w:rPr>
        <w:t>priimami partijomis ir siuntomis. Kiekviena prekių partija turi būti pažymėta sutartiniu ženklu</w:t>
      </w:r>
      <w:r w:rsidR="0098038F" w:rsidRPr="0098038F">
        <w:rPr>
          <w:rFonts w:ascii="Times New Roman" w:eastAsia="Times New Roman" w:hAnsi="Times New Roman" w:cs="Times New Roman"/>
          <w:sz w:val="24"/>
          <w:szCs w:val="24"/>
        </w:rPr>
        <w:t>.</w:t>
      </w:r>
    </w:p>
    <w:p w14:paraId="48BFA009" w14:textId="050DE7F1" w:rsidR="007D10C1" w:rsidRPr="0098038F" w:rsidRDefault="00F35421"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sidR="00103166">
        <w:rPr>
          <w:rFonts w:ascii="Times New Roman" w:eastAsia="Times New Roman" w:hAnsi="Times New Roman" w:cs="Times New Roman"/>
          <w:sz w:val="24"/>
          <w:szCs w:val="24"/>
        </w:rPr>
        <w:t>portiniai bat</w:t>
      </w:r>
      <w:r>
        <w:rPr>
          <w:rFonts w:ascii="Times New Roman" w:eastAsia="Times New Roman" w:hAnsi="Times New Roman" w:cs="Times New Roman"/>
          <w:sz w:val="24"/>
          <w:szCs w:val="24"/>
        </w:rPr>
        <w:t>eliai</w:t>
      </w:r>
      <w:r w:rsidR="00103166">
        <w:rPr>
          <w:rFonts w:ascii="Times New Roman" w:eastAsia="Times New Roman" w:hAnsi="Times New Roman" w:cs="Times New Roman"/>
          <w:sz w:val="24"/>
          <w:szCs w:val="24"/>
        </w:rPr>
        <w:t xml:space="preserve"> turi būti vienodo dydžio, modelio ir pagaminti iš tų pačių medžiagų. Sportiniams bat</w:t>
      </w:r>
      <w:r w:rsidR="00181066">
        <w:rPr>
          <w:rFonts w:ascii="Times New Roman" w:eastAsia="Times New Roman" w:hAnsi="Times New Roman" w:cs="Times New Roman"/>
          <w:sz w:val="24"/>
          <w:szCs w:val="24"/>
        </w:rPr>
        <w:t>eliams</w:t>
      </w:r>
      <w:r w:rsidR="00103166">
        <w:rPr>
          <w:rFonts w:ascii="Times New Roman" w:eastAsia="Times New Roman" w:hAnsi="Times New Roman" w:cs="Times New Roman"/>
          <w:sz w:val="24"/>
          <w:szCs w:val="24"/>
        </w:rPr>
        <w:t xml:space="preserve"> gaminti naudojamos medžiagos poroje neturi skirtis. Pirkėjas atsitiktinės atrankos tvarka iš pasirinktos prekių partijos tikrina prekių kokybę bei pagal sutarties sąlygas gali atlikti jų laboratorinius bandymus. Tuo atveju, kai gauti bandymų rezultatai neatitinka techninių reikalavimų, brokuojama visa prekių partija. </w:t>
      </w:r>
      <w:r w:rsidR="0098038F" w:rsidRPr="0098038F">
        <w:rPr>
          <w:rFonts w:ascii="Times New Roman" w:eastAsia="Times New Roman" w:hAnsi="Times New Roman" w:cs="Times New Roman"/>
          <w:sz w:val="24"/>
          <w:szCs w:val="24"/>
        </w:rPr>
        <w:t xml:space="preserve"> </w:t>
      </w:r>
    </w:p>
    <w:p w14:paraId="7A6B4206" w14:textId="77777777" w:rsidR="007D10C1" w:rsidRDefault="007D10C1"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p>
    <w:p w14:paraId="7FD0C854" w14:textId="77777777" w:rsidR="0098038F" w:rsidRDefault="0098038F"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p>
    <w:p w14:paraId="07A22AF1" w14:textId="77777777" w:rsidR="0098038F" w:rsidRDefault="009F6D46"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val="en-US" w:eastAsia="en-US"/>
          <w14:ligatures w14:val="standardContextual"/>
        </w:rPr>
        <w:lastRenderedPageBreak/>
        <w:drawing>
          <wp:inline distT="0" distB="0" distL="0" distR="0" wp14:anchorId="0557BD46" wp14:editId="1204C8D3">
            <wp:extent cx="3581647" cy="23876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755" cy="2399713"/>
                    </a:xfrm>
                    <a:prstGeom prst="rect">
                      <a:avLst/>
                    </a:prstGeom>
                  </pic:spPr>
                </pic:pic>
              </a:graphicData>
            </a:graphic>
          </wp:inline>
        </w:drawing>
      </w:r>
      <w:r w:rsidR="004C098C">
        <w:rPr>
          <w:rFonts w:ascii="Times New Roman" w:eastAsia="Times New Roman" w:hAnsi="Times New Roman" w:cs="Times New Roman"/>
          <w:noProof/>
          <w:sz w:val="24"/>
          <w:szCs w:val="24"/>
          <w:lang w:val="en-US" w:eastAsia="en-US"/>
          <w14:ligatures w14:val="standardContextual"/>
        </w:rPr>
        <w:drawing>
          <wp:inline distT="0" distB="0" distL="0" distR="0" wp14:anchorId="5C990870" wp14:editId="75E59CF5">
            <wp:extent cx="2449902" cy="2449902"/>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505" cy="2470505"/>
                    </a:xfrm>
                    <a:prstGeom prst="rect">
                      <a:avLst/>
                    </a:prstGeom>
                  </pic:spPr>
                </pic:pic>
              </a:graphicData>
            </a:graphic>
          </wp:inline>
        </w:drawing>
      </w:r>
    </w:p>
    <w:p w14:paraId="73560CBB" w14:textId="77777777" w:rsidR="004C098C" w:rsidRDefault="004C098C"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p>
    <w:p w14:paraId="47335014" w14:textId="77777777" w:rsidR="00142DBC" w:rsidRDefault="004C098C" w:rsidP="00181066">
      <w:pPr>
        <w:tabs>
          <w:tab w:val="left" w:pos="540"/>
          <w:tab w:val="left" w:pos="735"/>
          <w:tab w:val="left" w:pos="1034"/>
        </w:tabs>
        <w:spacing w:after="0" w:line="240" w:lineRule="auto"/>
        <w:ind w:firstLine="539"/>
        <w:jc w:val="center"/>
        <w:rPr>
          <w:rFonts w:ascii="Times New Roman" w:eastAsia="Times New Roman" w:hAnsi="Times New Roman" w:cs="Times New Roman"/>
          <w:sz w:val="24"/>
          <w:szCs w:val="24"/>
          <w:lang w:eastAsia="en-US"/>
        </w:rPr>
      </w:pPr>
      <w:r w:rsidRPr="000360F7">
        <w:rPr>
          <w:rFonts w:ascii="Times New Roman" w:eastAsia="Times New Roman" w:hAnsi="Times New Roman" w:cs="Times New Roman"/>
          <w:sz w:val="24"/>
          <w:szCs w:val="24"/>
          <w:lang w:eastAsia="en-US"/>
        </w:rPr>
        <w:t xml:space="preserve">Sportinio batelio </w:t>
      </w:r>
      <w:r w:rsidR="00142DBC">
        <w:rPr>
          <w:rFonts w:ascii="Times New Roman" w:eastAsia="Times New Roman" w:hAnsi="Times New Roman" w:cs="Times New Roman"/>
          <w:sz w:val="24"/>
          <w:szCs w:val="24"/>
          <w:lang w:eastAsia="en-US"/>
        </w:rPr>
        <w:t>paveikslas</w:t>
      </w:r>
    </w:p>
    <w:p w14:paraId="1693E9B5" w14:textId="377F86A1" w:rsidR="004C098C" w:rsidRPr="000360F7" w:rsidRDefault="00950C1A" w:rsidP="000360F7">
      <w:pPr>
        <w:tabs>
          <w:tab w:val="left" w:pos="540"/>
          <w:tab w:val="left" w:pos="735"/>
          <w:tab w:val="left" w:pos="1034"/>
        </w:tabs>
        <w:spacing w:after="0" w:line="240" w:lineRule="auto"/>
        <w:ind w:firstLine="539"/>
        <w:jc w:val="both"/>
        <w:rPr>
          <w:rFonts w:ascii="Times New Roman" w:eastAsia="Times New Roman" w:hAnsi="Times New Roman" w:cs="Times New Roman"/>
          <w:sz w:val="24"/>
          <w:szCs w:val="24"/>
          <w:lang w:eastAsia="en-US"/>
        </w:rPr>
      </w:pPr>
      <w:r w:rsidRPr="000360F7">
        <w:rPr>
          <w:rFonts w:ascii="Times New Roman" w:eastAsia="Times New Roman" w:hAnsi="Times New Roman" w:cs="Times New Roman"/>
          <w:sz w:val="24"/>
          <w:szCs w:val="24"/>
          <w:lang w:eastAsia="en-US"/>
        </w:rPr>
        <w:t xml:space="preserve"> (</w:t>
      </w:r>
      <w:r w:rsidR="00142DBC">
        <w:rPr>
          <w:rFonts w:ascii="Times New Roman" w:eastAsia="Times New Roman" w:hAnsi="Times New Roman" w:cs="Times New Roman"/>
          <w:sz w:val="24"/>
          <w:szCs w:val="24"/>
          <w:lang w:eastAsia="en-US"/>
        </w:rPr>
        <w:t>Pastaba. P</w:t>
      </w:r>
      <w:r w:rsidR="00AE6A74" w:rsidRPr="000360F7">
        <w:rPr>
          <w:rFonts w:ascii="Times New Roman" w:eastAsia="Times New Roman" w:hAnsi="Times New Roman" w:cs="Times New Roman"/>
          <w:sz w:val="24"/>
          <w:szCs w:val="24"/>
          <w:lang w:eastAsia="en-US"/>
        </w:rPr>
        <w:t>ateikt</w:t>
      </w:r>
      <w:r w:rsidR="00142DBC">
        <w:rPr>
          <w:rFonts w:ascii="Times New Roman" w:eastAsia="Times New Roman" w:hAnsi="Times New Roman" w:cs="Times New Roman"/>
          <w:sz w:val="24"/>
          <w:szCs w:val="24"/>
          <w:lang w:eastAsia="en-US"/>
        </w:rPr>
        <w:t>as</w:t>
      </w:r>
      <w:r w:rsidR="00AE6A74" w:rsidRPr="000360F7">
        <w:rPr>
          <w:rFonts w:ascii="Times New Roman" w:eastAsia="Times New Roman" w:hAnsi="Times New Roman" w:cs="Times New Roman"/>
          <w:sz w:val="24"/>
          <w:szCs w:val="24"/>
          <w:lang w:eastAsia="en-US"/>
        </w:rPr>
        <w:t xml:space="preserve"> </w:t>
      </w:r>
      <w:r w:rsidR="00142DBC">
        <w:rPr>
          <w:rFonts w:ascii="Times New Roman" w:eastAsia="Times New Roman" w:hAnsi="Times New Roman" w:cs="Times New Roman"/>
          <w:sz w:val="24"/>
          <w:szCs w:val="24"/>
          <w:lang w:eastAsia="en-US"/>
        </w:rPr>
        <w:t>paveikslas</w:t>
      </w:r>
      <w:r w:rsidR="00142DBC" w:rsidRPr="000360F7" w:rsidDel="00142DBC">
        <w:rPr>
          <w:rFonts w:ascii="Times New Roman" w:eastAsia="Times New Roman" w:hAnsi="Times New Roman" w:cs="Times New Roman"/>
          <w:sz w:val="24"/>
          <w:szCs w:val="24"/>
          <w:lang w:eastAsia="en-US"/>
        </w:rPr>
        <w:t xml:space="preserve"> </w:t>
      </w:r>
      <w:r w:rsidR="00AE6A74" w:rsidRPr="000360F7">
        <w:rPr>
          <w:rFonts w:ascii="Times New Roman" w:eastAsia="Times New Roman" w:hAnsi="Times New Roman" w:cs="Times New Roman"/>
          <w:sz w:val="24"/>
          <w:szCs w:val="24"/>
          <w:lang w:eastAsia="en-US"/>
        </w:rPr>
        <w:t xml:space="preserve">yra iliustracinio </w:t>
      </w:r>
      <w:r w:rsidR="000360F7" w:rsidRPr="000360F7">
        <w:rPr>
          <w:rFonts w:ascii="Times New Roman" w:eastAsia="Times New Roman" w:hAnsi="Times New Roman" w:cs="Times New Roman"/>
          <w:sz w:val="24"/>
          <w:szCs w:val="24"/>
          <w:lang w:eastAsia="en-US"/>
        </w:rPr>
        <w:t xml:space="preserve">pobūdžio. </w:t>
      </w:r>
      <w:r w:rsidR="00142DBC">
        <w:rPr>
          <w:rFonts w:ascii="Times New Roman" w:eastAsia="Times New Roman" w:hAnsi="Times New Roman" w:cs="Times New Roman"/>
          <w:sz w:val="24"/>
          <w:szCs w:val="24"/>
          <w:lang w:eastAsia="en-US"/>
        </w:rPr>
        <w:t>Paveikslas</w:t>
      </w:r>
      <w:r w:rsidR="00142DBC" w:rsidRPr="000360F7" w:rsidDel="00142DBC">
        <w:rPr>
          <w:rFonts w:ascii="Times New Roman" w:eastAsia="Times New Roman" w:hAnsi="Times New Roman" w:cs="Times New Roman"/>
          <w:sz w:val="24"/>
          <w:szCs w:val="24"/>
          <w:lang w:eastAsia="en-US"/>
        </w:rPr>
        <w:t xml:space="preserve"> </w:t>
      </w:r>
      <w:r w:rsidR="000360F7" w:rsidRPr="000360F7">
        <w:rPr>
          <w:rFonts w:ascii="Times New Roman" w:eastAsia="Times New Roman" w:hAnsi="Times New Roman" w:cs="Times New Roman"/>
          <w:sz w:val="24"/>
          <w:szCs w:val="24"/>
          <w:lang w:eastAsia="en-US"/>
        </w:rPr>
        <w:t>nenurodo konkretaus gamintojo, modelio ar dizaino sprendimo</w:t>
      </w:r>
      <w:r w:rsidR="00142DBC">
        <w:rPr>
          <w:rFonts w:ascii="Times New Roman" w:eastAsia="Times New Roman" w:hAnsi="Times New Roman" w:cs="Times New Roman"/>
          <w:sz w:val="24"/>
          <w:szCs w:val="24"/>
          <w:lang w:eastAsia="en-US"/>
        </w:rPr>
        <w:t xml:space="preserve">). </w:t>
      </w:r>
    </w:p>
    <w:p w14:paraId="43798172"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p w14:paraId="2767D133"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p w14:paraId="54D162C0"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p w14:paraId="7FC635B0"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sectPr w:rsidR="004C098C" w:rsidSect="00F8206B">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F836A" w14:textId="77777777" w:rsidR="004955E4" w:rsidRDefault="004955E4" w:rsidP="00415920">
      <w:pPr>
        <w:spacing w:after="0" w:line="240" w:lineRule="auto"/>
      </w:pPr>
      <w:r>
        <w:separator/>
      </w:r>
    </w:p>
  </w:endnote>
  <w:endnote w:type="continuationSeparator" w:id="0">
    <w:p w14:paraId="23D04A0A" w14:textId="77777777" w:rsidR="004955E4" w:rsidRDefault="004955E4" w:rsidP="0041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70CE0" w14:textId="77777777" w:rsidR="004955E4" w:rsidRDefault="004955E4" w:rsidP="00415920">
      <w:pPr>
        <w:spacing w:after="0" w:line="240" w:lineRule="auto"/>
      </w:pPr>
      <w:r>
        <w:separator/>
      </w:r>
    </w:p>
  </w:footnote>
  <w:footnote w:type="continuationSeparator" w:id="0">
    <w:p w14:paraId="444BFD5E" w14:textId="77777777" w:rsidR="004955E4" w:rsidRDefault="004955E4" w:rsidP="0041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190702"/>
      <w:docPartObj>
        <w:docPartGallery w:val="Page Numbers (Top of Page)"/>
        <w:docPartUnique/>
      </w:docPartObj>
    </w:sdtPr>
    <w:sdtEndPr/>
    <w:sdtContent>
      <w:p w14:paraId="49B7A171" w14:textId="1C608EBA" w:rsidR="00415920" w:rsidRDefault="00415920">
        <w:pPr>
          <w:pStyle w:val="Header"/>
          <w:jc w:val="center"/>
        </w:pPr>
        <w:r>
          <w:fldChar w:fldCharType="begin"/>
        </w:r>
        <w:r>
          <w:instrText>PAGE   \* MERGEFORMAT</w:instrText>
        </w:r>
        <w:r>
          <w:fldChar w:fldCharType="separate"/>
        </w:r>
        <w:r w:rsidR="00EC60EC">
          <w:rPr>
            <w:noProof/>
          </w:rPr>
          <w:t>5</w:t>
        </w:r>
        <w:r>
          <w:fldChar w:fldCharType="end"/>
        </w:r>
      </w:p>
    </w:sdtContent>
  </w:sdt>
  <w:p w14:paraId="24B93D46" w14:textId="77777777" w:rsidR="00415920" w:rsidRDefault="00415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72"/>
    <w:multiLevelType w:val="hybridMultilevel"/>
    <w:tmpl w:val="38F20F3E"/>
    <w:lvl w:ilvl="0" w:tplc="FA286A4E">
      <w:start w:val="1"/>
      <w:numFmt w:val="upperRoman"/>
      <w:lvlText w:val="%1."/>
      <w:lvlJc w:val="left"/>
      <w:pPr>
        <w:ind w:left="1073" w:hanging="72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 w15:restartNumberingAfterBreak="0">
    <w:nsid w:val="07AE4F8B"/>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 w15:restartNumberingAfterBreak="0">
    <w:nsid w:val="0C752305"/>
    <w:multiLevelType w:val="multilevel"/>
    <w:tmpl w:val="71589DA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F0945"/>
    <w:multiLevelType w:val="multilevel"/>
    <w:tmpl w:val="8BD849BE"/>
    <w:lvl w:ilvl="0">
      <w:start w:val="2"/>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2"/>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4" w15:restartNumberingAfterBreak="0">
    <w:nsid w:val="264D02F1"/>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5" w15:restartNumberingAfterBreak="0">
    <w:nsid w:val="29BE1819"/>
    <w:multiLevelType w:val="hybridMultilevel"/>
    <w:tmpl w:val="703C3C62"/>
    <w:lvl w:ilvl="0" w:tplc="C70EF9AA">
      <w:numFmt w:val="bullet"/>
      <w:lvlText w:val="-"/>
      <w:lvlJc w:val="left"/>
      <w:pPr>
        <w:ind w:left="1495"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2F5641E4"/>
    <w:multiLevelType w:val="hybridMultilevel"/>
    <w:tmpl w:val="E382A4D4"/>
    <w:lvl w:ilvl="0" w:tplc="FA286A4E">
      <w:start w:val="3"/>
      <w:numFmt w:val="upperRoman"/>
      <w:lvlText w:val="%1."/>
      <w:lvlJc w:val="left"/>
      <w:pPr>
        <w:ind w:left="1073" w:hanging="72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7" w15:restartNumberingAfterBreak="0">
    <w:nsid w:val="3FC068F1"/>
    <w:multiLevelType w:val="multilevel"/>
    <w:tmpl w:val="6062FC0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21E3A4F"/>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9" w15:restartNumberingAfterBreak="0">
    <w:nsid w:val="43A710B5"/>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57FF1DB5"/>
    <w:multiLevelType w:val="multilevel"/>
    <w:tmpl w:val="4B7414DC"/>
    <w:lvl w:ilvl="0">
      <w:start w:val="1"/>
      <w:numFmt w:val="decimal"/>
      <w:lvlText w:val="%1."/>
      <w:lvlJc w:val="left"/>
      <w:pPr>
        <w:ind w:left="720" w:hanging="360"/>
      </w:pPr>
    </w:lvl>
    <w:lvl w:ilvl="1">
      <w:start w:val="1"/>
      <w:numFmt w:val="decimal"/>
      <w:isLgl/>
      <w:lvlText w:val="%1.%2."/>
      <w:lvlJc w:val="left"/>
      <w:pPr>
        <w:ind w:left="1637"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B233AFF"/>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num w:numId="1">
    <w:abstractNumId w:val="4"/>
  </w:num>
  <w:num w:numId="2">
    <w:abstractNumId w:val="0"/>
  </w:num>
  <w:num w:numId="3">
    <w:abstractNumId w:val="9"/>
  </w:num>
  <w:num w:numId="4">
    <w:abstractNumId w:val="6"/>
  </w:num>
  <w:num w:numId="5">
    <w:abstractNumId w:val="12"/>
  </w:num>
  <w:num w:numId="6">
    <w:abstractNumId w:val="1"/>
  </w:num>
  <w:num w:numId="7">
    <w:abstractNumId w:val="5"/>
  </w:num>
  <w:num w:numId="8">
    <w:abstractNumId w:val="11"/>
  </w:num>
  <w:num w:numId="9">
    <w:abstractNumId w:val="10"/>
  </w:num>
  <w:num w:numId="10">
    <w:abstractNumId w:val="3"/>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78"/>
    <w:rsid w:val="000102D4"/>
    <w:rsid w:val="000360F7"/>
    <w:rsid w:val="00036E78"/>
    <w:rsid w:val="00043345"/>
    <w:rsid w:val="00056CAF"/>
    <w:rsid w:val="000B05B7"/>
    <w:rsid w:val="000B22E7"/>
    <w:rsid w:val="000B4D36"/>
    <w:rsid w:val="000C1711"/>
    <w:rsid w:val="000C42F0"/>
    <w:rsid w:val="00100F45"/>
    <w:rsid w:val="00103166"/>
    <w:rsid w:val="00122B7A"/>
    <w:rsid w:val="00142DBC"/>
    <w:rsid w:val="00147E0F"/>
    <w:rsid w:val="00173B78"/>
    <w:rsid w:val="0017551F"/>
    <w:rsid w:val="00181066"/>
    <w:rsid w:val="001B4010"/>
    <w:rsid w:val="001D07C2"/>
    <w:rsid w:val="001D4871"/>
    <w:rsid w:val="001E3DA5"/>
    <w:rsid w:val="00214556"/>
    <w:rsid w:val="00215195"/>
    <w:rsid w:val="00224BB7"/>
    <w:rsid w:val="00232B06"/>
    <w:rsid w:val="00252CDE"/>
    <w:rsid w:val="00254FC5"/>
    <w:rsid w:val="002628E9"/>
    <w:rsid w:val="00275E44"/>
    <w:rsid w:val="0029649F"/>
    <w:rsid w:val="002B51C7"/>
    <w:rsid w:val="002C2183"/>
    <w:rsid w:val="002C6A44"/>
    <w:rsid w:val="002F4CFD"/>
    <w:rsid w:val="00301FB3"/>
    <w:rsid w:val="00303518"/>
    <w:rsid w:val="003073E5"/>
    <w:rsid w:val="00313136"/>
    <w:rsid w:val="00347E1A"/>
    <w:rsid w:val="00384034"/>
    <w:rsid w:val="0039770F"/>
    <w:rsid w:val="003C12FB"/>
    <w:rsid w:val="003C57A5"/>
    <w:rsid w:val="003F0878"/>
    <w:rsid w:val="0040492F"/>
    <w:rsid w:val="00415920"/>
    <w:rsid w:val="004379AC"/>
    <w:rsid w:val="004739A4"/>
    <w:rsid w:val="00474EAB"/>
    <w:rsid w:val="004816F7"/>
    <w:rsid w:val="004955E4"/>
    <w:rsid w:val="004B12A2"/>
    <w:rsid w:val="004C098C"/>
    <w:rsid w:val="004F3992"/>
    <w:rsid w:val="00520E2D"/>
    <w:rsid w:val="00545A59"/>
    <w:rsid w:val="00546DEC"/>
    <w:rsid w:val="00561475"/>
    <w:rsid w:val="00566D8A"/>
    <w:rsid w:val="00573CAA"/>
    <w:rsid w:val="00577696"/>
    <w:rsid w:val="0058770B"/>
    <w:rsid w:val="005C77A7"/>
    <w:rsid w:val="005D54BB"/>
    <w:rsid w:val="005E3FBA"/>
    <w:rsid w:val="005F6AAA"/>
    <w:rsid w:val="00616396"/>
    <w:rsid w:val="00632431"/>
    <w:rsid w:val="00641A50"/>
    <w:rsid w:val="00651BE7"/>
    <w:rsid w:val="00697A5E"/>
    <w:rsid w:val="006A7370"/>
    <w:rsid w:val="006E495E"/>
    <w:rsid w:val="006F4F4A"/>
    <w:rsid w:val="00701145"/>
    <w:rsid w:val="00702C51"/>
    <w:rsid w:val="0070419B"/>
    <w:rsid w:val="0072223B"/>
    <w:rsid w:val="0073359B"/>
    <w:rsid w:val="00733F72"/>
    <w:rsid w:val="007407BC"/>
    <w:rsid w:val="0078695C"/>
    <w:rsid w:val="00795075"/>
    <w:rsid w:val="007978F1"/>
    <w:rsid w:val="007A1F64"/>
    <w:rsid w:val="007C7D49"/>
    <w:rsid w:val="007D10C1"/>
    <w:rsid w:val="008068DB"/>
    <w:rsid w:val="00812E85"/>
    <w:rsid w:val="008358C6"/>
    <w:rsid w:val="00836C8B"/>
    <w:rsid w:val="00851A36"/>
    <w:rsid w:val="00864D35"/>
    <w:rsid w:val="008757DD"/>
    <w:rsid w:val="008B126E"/>
    <w:rsid w:val="008B257B"/>
    <w:rsid w:val="008C09AB"/>
    <w:rsid w:val="008C259C"/>
    <w:rsid w:val="008D3723"/>
    <w:rsid w:val="008F1910"/>
    <w:rsid w:val="00915926"/>
    <w:rsid w:val="00932253"/>
    <w:rsid w:val="00945EC1"/>
    <w:rsid w:val="009503F9"/>
    <w:rsid w:val="00950C1A"/>
    <w:rsid w:val="0098038F"/>
    <w:rsid w:val="009A7AD6"/>
    <w:rsid w:val="009C0A99"/>
    <w:rsid w:val="009C16FA"/>
    <w:rsid w:val="009E0E93"/>
    <w:rsid w:val="009E567B"/>
    <w:rsid w:val="009E7679"/>
    <w:rsid w:val="009F6D46"/>
    <w:rsid w:val="00A11D0F"/>
    <w:rsid w:val="00A1628D"/>
    <w:rsid w:val="00A438D2"/>
    <w:rsid w:val="00A667CE"/>
    <w:rsid w:val="00A95A41"/>
    <w:rsid w:val="00A9606C"/>
    <w:rsid w:val="00AC0A5F"/>
    <w:rsid w:val="00AE290A"/>
    <w:rsid w:val="00AE3F21"/>
    <w:rsid w:val="00AE6A74"/>
    <w:rsid w:val="00B01C67"/>
    <w:rsid w:val="00B5279E"/>
    <w:rsid w:val="00B534AE"/>
    <w:rsid w:val="00B56A17"/>
    <w:rsid w:val="00B57670"/>
    <w:rsid w:val="00B6569A"/>
    <w:rsid w:val="00B863E6"/>
    <w:rsid w:val="00B92A8C"/>
    <w:rsid w:val="00BB6087"/>
    <w:rsid w:val="00BD04AE"/>
    <w:rsid w:val="00BF27A7"/>
    <w:rsid w:val="00BF537C"/>
    <w:rsid w:val="00C10257"/>
    <w:rsid w:val="00C510CF"/>
    <w:rsid w:val="00C66F65"/>
    <w:rsid w:val="00C72DE3"/>
    <w:rsid w:val="00C972B8"/>
    <w:rsid w:val="00CB68BF"/>
    <w:rsid w:val="00CF1B92"/>
    <w:rsid w:val="00D341BE"/>
    <w:rsid w:val="00D40355"/>
    <w:rsid w:val="00D50B4A"/>
    <w:rsid w:val="00DA4372"/>
    <w:rsid w:val="00DA4946"/>
    <w:rsid w:val="00E00779"/>
    <w:rsid w:val="00E30DF3"/>
    <w:rsid w:val="00E42CAE"/>
    <w:rsid w:val="00E478F7"/>
    <w:rsid w:val="00E71201"/>
    <w:rsid w:val="00E86A75"/>
    <w:rsid w:val="00E963C9"/>
    <w:rsid w:val="00EA0CD8"/>
    <w:rsid w:val="00EC5284"/>
    <w:rsid w:val="00EC60EC"/>
    <w:rsid w:val="00EC70CF"/>
    <w:rsid w:val="00EC7FA6"/>
    <w:rsid w:val="00ED1FAF"/>
    <w:rsid w:val="00ED2C25"/>
    <w:rsid w:val="00F10FF2"/>
    <w:rsid w:val="00F35421"/>
    <w:rsid w:val="00F647CC"/>
    <w:rsid w:val="00F7361D"/>
    <w:rsid w:val="00F804A7"/>
    <w:rsid w:val="00F8206B"/>
    <w:rsid w:val="00F84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DEA0"/>
  <w15:chartTrackingRefBased/>
  <w15:docId w15:val="{FB1C15D5-A992-430F-9D53-2D6F5ADB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B78"/>
    <w:pPr>
      <w:spacing w:after="200" w:line="276" w:lineRule="auto"/>
    </w:pPr>
    <w:rPr>
      <w:rFonts w:eastAsiaTheme="minorEastAsia"/>
      <w:kern w:val="0"/>
      <w:sz w:val="22"/>
      <w:szCs w:val="22"/>
      <w:lang w:eastAsia="lt-LT"/>
      <w14:ligatures w14:val="none"/>
    </w:rPr>
  </w:style>
  <w:style w:type="paragraph" w:styleId="Heading1">
    <w:name w:val="heading 1"/>
    <w:basedOn w:val="Normal"/>
    <w:next w:val="Normal"/>
    <w:link w:val="Heading1Char"/>
    <w:uiPriority w:val="9"/>
    <w:qFormat/>
    <w:rsid w:val="00173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B78"/>
    <w:rPr>
      <w:rFonts w:eastAsiaTheme="majorEastAsia" w:cstheme="majorBidi"/>
      <w:color w:val="272727" w:themeColor="text1" w:themeTint="D8"/>
    </w:rPr>
  </w:style>
  <w:style w:type="paragraph" w:styleId="Title">
    <w:name w:val="Title"/>
    <w:basedOn w:val="Normal"/>
    <w:next w:val="Normal"/>
    <w:link w:val="TitleChar"/>
    <w:uiPriority w:val="10"/>
    <w:qFormat/>
    <w:rsid w:val="00173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B78"/>
    <w:pPr>
      <w:spacing w:before="160"/>
      <w:jc w:val="center"/>
    </w:pPr>
    <w:rPr>
      <w:i/>
      <w:iCs/>
      <w:color w:val="404040" w:themeColor="text1" w:themeTint="BF"/>
    </w:rPr>
  </w:style>
  <w:style w:type="character" w:customStyle="1" w:styleId="QuoteChar">
    <w:name w:val="Quote Char"/>
    <w:basedOn w:val="DefaultParagraphFont"/>
    <w:link w:val="Quote"/>
    <w:uiPriority w:val="29"/>
    <w:rsid w:val="00173B78"/>
    <w:rPr>
      <w:i/>
      <w:iCs/>
      <w:color w:val="404040" w:themeColor="text1" w:themeTint="BF"/>
    </w:rPr>
  </w:style>
  <w:style w:type="paragraph" w:styleId="ListParagraph">
    <w:name w:val="List Paragraph"/>
    <w:basedOn w:val="Normal"/>
    <w:uiPriority w:val="34"/>
    <w:qFormat/>
    <w:rsid w:val="00173B78"/>
    <w:pPr>
      <w:ind w:left="720"/>
      <w:contextualSpacing/>
    </w:pPr>
  </w:style>
  <w:style w:type="character" w:styleId="IntenseEmphasis">
    <w:name w:val="Intense Emphasis"/>
    <w:basedOn w:val="DefaultParagraphFont"/>
    <w:uiPriority w:val="21"/>
    <w:qFormat/>
    <w:rsid w:val="00173B78"/>
    <w:rPr>
      <w:i/>
      <w:iCs/>
      <w:color w:val="0F4761" w:themeColor="accent1" w:themeShade="BF"/>
    </w:rPr>
  </w:style>
  <w:style w:type="paragraph" w:styleId="IntenseQuote">
    <w:name w:val="Intense Quote"/>
    <w:basedOn w:val="Normal"/>
    <w:next w:val="Normal"/>
    <w:link w:val="IntenseQuoteChar"/>
    <w:uiPriority w:val="30"/>
    <w:qFormat/>
    <w:rsid w:val="00173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B78"/>
    <w:rPr>
      <w:i/>
      <w:iCs/>
      <w:color w:val="0F4761" w:themeColor="accent1" w:themeShade="BF"/>
    </w:rPr>
  </w:style>
  <w:style w:type="character" w:styleId="IntenseReference">
    <w:name w:val="Intense Reference"/>
    <w:basedOn w:val="DefaultParagraphFont"/>
    <w:uiPriority w:val="32"/>
    <w:qFormat/>
    <w:rsid w:val="00173B78"/>
    <w:rPr>
      <w:b/>
      <w:bCs/>
      <w:smallCaps/>
      <w:color w:val="0F4761" w:themeColor="accent1" w:themeShade="BF"/>
      <w:spacing w:val="5"/>
    </w:rPr>
  </w:style>
  <w:style w:type="character" w:styleId="CommentReference">
    <w:name w:val="annotation reference"/>
    <w:basedOn w:val="DefaultParagraphFont"/>
    <w:uiPriority w:val="99"/>
    <w:semiHidden/>
    <w:unhideWhenUsed/>
    <w:rsid w:val="00F647CC"/>
    <w:rPr>
      <w:sz w:val="16"/>
      <w:szCs w:val="16"/>
    </w:rPr>
  </w:style>
  <w:style w:type="paragraph" w:styleId="CommentText">
    <w:name w:val="annotation text"/>
    <w:basedOn w:val="Normal"/>
    <w:link w:val="CommentTextChar"/>
    <w:uiPriority w:val="99"/>
    <w:semiHidden/>
    <w:unhideWhenUsed/>
    <w:rsid w:val="00F647CC"/>
    <w:pPr>
      <w:spacing w:line="240" w:lineRule="auto"/>
    </w:pPr>
    <w:rPr>
      <w:sz w:val="20"/>
      <w:szCs w:val="20"/>
    </w:rPr>
  </w:style>
  <w:style w:type="character" w:customStyle="1" w:styleId="CommentTextChar">
    <w:name w:val="Comment Text Char"/>
    <w:basedOn w:val="DefaultParagraphFont"/>
    <w:link w:val="CommentText"/>
    <w:uiPriority w:val="99"/>
    <w:semiHidden/>
    <w:rsid w:val="00F647CC"/>
    <w:rPr>
      <w:rFonts w:eastAsiaTheme="minorEastAsia"/>
      <w:kern w:val="0"/>
      <w:sz w:val="20"/>
      <w:szCs w:val="20"/>
      <w:lang w:eastAsia="lt-LT"/>
      <w14:ligatures w14:val="none"/>
    </w:rPr>
  </w:style>
  <w:style w:type="table" w:customStyle="1" w:styleId="TableNormal1">
    <w:name w:val="Table Normal1"/>
    <w:uiPriority w:val="2"/>
    <w:semiHidden/>
    <w:unhideWhenUsed/>
    <w:qFormat/>
    <w:rsid w:val="003C12F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Revision">
    <w:name w:val="Revision"/>
    <w:hidden/>
    <w:uiPriority w:val="99"/>
    <w:semiHidden/>
    <w:rsid w:val="00F10FF2"/>
    <w:pPr>
      <w:spacing w:after="0" w:line="240" w:lineRule="auto"/>
    </w:pPr>
    <w:rPr>
      <w:rFonts w:eastAsiaTheme="minorEastAsia"/>
      <w:kern w:val="0"/>
      <w:sz w:val="22"/>
      <w:szCs w:val="22"/>
      <w:lang w:eastAsia="lt-LT"/>
      <w14:ligatures w14:val="none"/>
    </w:rPr>
  </w:style>
  <w:style w:type="paragraph" w:styleId="CommentSubject">
    <w:name w:val="annotation subject"/>
    <w:basedOn w:val="CommentText"/>
    <w:next w:val="CommentText"/>
    <w:link w:val="CommentSubjectChar"/>
    <w:uiPriority w:val="99"/>
    <w:semiHidden/>
    <w:unhideWhenUsed/>
    <w:rsid w:val="00697A5E"/>
    <w:rPr>
      <w:b/>
      <w:bCs/>
    </w:rPr>
  </w:style>
  <w:style w:type="character" w:customStyle="1" w:styleId="CommentSubjectChar">
    <w:name w:val="Comment Subject Char"/>
    <w:basedOn w:val="CommentTextChar"/>
    <w:link w:val="CommentSubject"/>
    <w:uiPriority w:val="99"/>
    <w:semiHidden/>
    <w:rsid w:val="00697A5E"/>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697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5E"/>
    <w:rPr>
      <w:rFonts w:ascii="Segoe UI" w:eastAsiaTheme="minorEastAsia" w:hAnsi="Segoe UI" w:cs="Segoe UI"/>
      <w:kern w:val="0"/>
      <w:sz w:val="18"/>
      <w:szCs w:val="18"/>
      <w:lang w:eastAsia="lt-LT"/>
      <w14:ligatures w14:val="none"/>
    </w:rPr>
  </w:style>
  <w:style w:type="paragraph" w:styleId="Footer">
    <w:name w:val="footer"/>
    <w:basedOn w:val="Normal"/>
    <w:link w:val="FooterChar"/>
    <w:uiPriority w:val="99"/>
    <w:unhideWhenUsed/>
    <w:rsid w:val="00945EC1"/>
    <w:pPr>
      <w:tabs>
        <w:tab w:val="center" w:pos="4819"/>
        <w:tab w:val="right" w:pos="9638"/>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45EC1"/>
    <w:rPr>
      <w:kern w:val="0"/>
      <w:sz w:val="22"/>
      <w:szCs w:val="22"/>
      <w14:ligatures w14:val="none"/>
    </w:rPr>
  </w:style>
  <w:style w:type="paragraph" w:styleId="Header">
    <w:name w:val="header"/>
    <w:basedOn w:val="Normal"/>
    <w:link w:val="HeaderChar"/>
    <w:uiPriority w:val="99"/>
    <w:unhideWhenUsed/>
    <w:rsid w:val="004159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15920"/>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6B15-E3E0-4BA7-BCC1-A591C8C0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Timofejeva</dc:creator>
  <cp:lastModifiedBy>Windows User</cp:lastModifiedBy>
  <cp:revision>6</cp:revision>
  <cp:lastPrinted>2025-10-24T06:34:00Z</cp:lastPrinted>
  <dcterms:created xsi:type="dcterms:W3CDTF">2026-03-16T07:20:00Z</dcterms:created>
  <dcterms:modified xsi:type="dcterms:W3CDTF">2026-03-20T07:28:00Z</dcterms:modified>
</cp:coreProperties>
</file>