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428FF0B4" w14:textId="77777777" w:rsidR="006E6C26" w:rsidRDefault="006E6C26" w:rsidP="006E6C26">
            <w:pPr>
              <w:jc w:val="both"/>
              <w:rPr>
                <w:rFonts w:ascii="Cambria" w:hAnsi="Cambria" w:cs="Calibri"/>
                <w:color w:val="000000"/>
                <w:sz w:val="20"/>
              </w:rPr>
            </w:pPr>
            <w:r>
              <w:rPr>
                <w:rFonts w:ascii="Cambria" w:hAnsi="Cambria" w:cs="Calibri"/>
                <w:color w:val="000000"/>
                <w:sz w:val="20"/>
              </w:rPr>
              <w:t xml:space="preserve">Besirezorbuojanti </w:t>
            </w:r>
            <w:proofErr w:type="spellStart"/>
            <w:r>
              <w:rPr>
                <w:rFonts w:ascii="Cambria" w:hAnsi="Cambria" w:cs="Calibri"/>
                <w:color w:val="000000"/>
                <w:sz w:val="20"/>
              </w:rPr>
              <w:t>dvisluoksnė</w:t>
            </w:r>
            <w:proofErr w:type="spellEnd"/>
            <w:r>
              <w:rPr>
                <w:rFonts w:ascii="Cambria" w:hAnsi="Cambria" w:cs="Calibri"/>
                <w:color w:val="000000"/>
                <w:sz w:val="20"/>
              </w:rPr>
              <w:t xml:space="preserve"> kolageno membrana</w:t>
            </w:r>
          </w:p>
          <w:p w14:paraId="249F1FE3" w14:textId="1E1239BE" w:rsidR="003470BD" w:rsidRPr="004D4B7E" w:rsidRDefault="003470BD" w:rsidP="003470BD">
            <w:pPr>
              <w:jc w:val="both"/>
              <w:rPr>
                <w:rFonts w:ascii="Cambria" w:hAnsi="Cambria"/>
                <w:kern w:val="2"/>
                <w:sz w:val="20"/>
              </w:rPr>
            </w:pP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EF84411" w:rsidR="003470BD" w:rsidRPr="006E6C26" w:rsidRDefault="003470BD" w:rsidP="006E6C26">
            <w:pPr>
              <w:jc w:val="both"/>
              <w:rPr>
                <w:rFonts w:ascii="Cambria" w:hAnsi="Cambria" w:cs="Calibri"/>
                <w:color w:val="000000"/>
                <w:sz w:val="20"/>
              </w:rPr>
            </w:pPr>
            <w:r w:rsidRPr="00321EFD">
              <w:rPr>
                <w:rFonts w:ascii="Cambria" w:hAnsi="Cambria"/>
                <w:kern w:val="2"/>
                <w:sz w:val="20"/>
              </w:rPr>
              <w:t>Tiekėjas įsipareigoja Sutartyje numatytomis sąlygomis perduoti Pirkėjui</w:t>
            </w:r>
            <w:r w:rsidR="006E6C26">
              <w:rPr>
                <w:rFonts w:ascii="Cambria" w:hAnsi="Cambria"/>
                <w:kern w:val="2"/>
                <w:sz w:val="20"/>
              </w:rPr>
              <w:t xml:space="preserve"> </w:t>
            </w:r>
            <w:r w:rsidR="006E6C26" w:rsidRPr="006E6C26">
              <w:rPr>
                <w:rFonts w:ascii="Cambria" w:hAnsi="Cambria"/>
                <w:b/>
                <w:kern w:val="2"/>
                <w:sz w:val="20"/>
              </w:rPr>
              <w:t>b</w:t>
            </w:r>
            <w:r w:rsidR="006E6C26" w:rsidRPr="006E6C26">
              <w:rPr>
                <w:rFonts w:ascii="Cambria" w:hAnsi="Cambria" w:cs="Calibri"/>
                <w:b/>
                <w:color w:val="000000"/>
                <w:sz w:val="20"/>
              </w:rPr>
              <w:t>esirezorbuojan</w:t>
            </w:r>
            <w:r w:rsidR="006E6C26" w:rsidRPr="006E6C26">
              <w:rPr>
                <w:rFonts w:ascii="Cambria" w:hAnsi="Cambria" w:cs="Calibri"/>
                <w:b/>
                <w:color w:val="000000"/>
                <w:sz w:val="20"/>
              </w:rPr>
              <w:t>čią</w:t>
            </w:r>
            <w:r w:rsidR="006E6C26" w:rsidRPr="006E6C26">
              <w:rPr>
                <w:rFonts w:ascii="Cambria" w:hAnsi="Cambria" w:cs="Calibri"/>
                <w:b/>
                <w:color w:val="000000"/>
                <w:sz w:val="20"/>
              </w:rPr>
              <w:t xml:space="preserve"> </w:t>
            </w:r>
            <w:proofErr w:type="spellStart"/>
            <w:r w:rsidR="006E6C26" w:rsidRPr="006E6C26">
              <w:rPr>
                <w:rFonts w:ascii="Cambria" w:hAnsi="Cambria" w:cs="Calibri"/>
                <w:b/>
                <w:color w:val="000000"/>
                <w:sz w:val="20"/>
              </w:rPr>
              <w:t>dvisluoksn</w:t>
            </w:r>
            <w:r w:rsidR="006E6C26" w:rsidRPr="006E6C26">
              <w:rPr>
                <w:rFonts w:ascii="Cambria" w:hAnsi="Cambria" w:cs="Calibri"/>
                <w:b/>
                <w:color w:val="000000"/>
                <w:sz w:val="20"/>
              </w:rPr>
              <w:t>ę</w:t>
            </w:r>
            <w:proofErr w:type="spellEnd"/>
            <w:r w:rsidR="006E6C26" w:rsidRPr="006E6C26">
              <w:rPr>
                <w:rFonts w:ascii="Cambria" w:hAnsi="Cambria" w:cs="Calibri"/>
                <w:b/>
                <w:color w:val="000000"/>
                <w:sz w:val="20"/>
              </w:rPr>
              <w:t xml:space="preserve"> kolageno membran</w:t>
            </w:r>
            <w:r w:rsidR="006E6C26" w:rsidRPr="006E6C26">
              <w:rPr>
                <w:rFonts w:ascii="Cambria" w:hAnsi="Cambria" w:cs="Calibri"/>
                <w:b/>
                <w:color w:val="000000"/>
                <w:sz w:val="20"/>
              </w:rPr>
              <w:t>ą</w:t>
            </w:r>
            <w:r w:rsidR="006E6C26"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w:t>
            </w:r>
            <w:r w:rsidR="00966341" w:rsidRPr="00394D02">
              <w:rPr>
                <w:rFonts w:ascii="Cambria" w:hAnsi="Cambria"/>
                <w:sz w:val="20"/>
              </w:rPr>
              <w:t>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D655FE" w:rsidR="003470BD" w:rsidRPr="006E6C26" w:rsidRDefault="003470BD" w:rsidP="003470BD">
            <w:pPr>
              <w:jc w:val="both"/>
              <w:rPr>
                <w:rFonts w:ascii="Cambria" w:hAnsi="Cambria" w:cs="Calibri"/>
                <w:color w:val="000000"/>
                <w:sz w:val="20"/>
              </w:rPr>
            </w:pPr>
            <w:r w:rsidRPr="00321EFD">
              <w:rPr>
                <w:rFonts w:ascii="Cambria" w:hAnsi="Cambria"/>
                <w:kern w:val="2"/>
                <w:sz w:val="20"/>
              </w:rPr>
              <w:t xml:space="preserve">Atviras </w:t>
            </w:r>
            <w:r w:rsidRPr="004521D8">
              <w:rPr>
                <w:rFonts w:ascii="Cambria" w:hAnsi="Cambria"/>
                <w:kern w:val="2"/>
                <w:sz w:val="20"/>
              </w:rPr>
              <w:t>konkursas</w:t>
            </w:r>
            <w:r w:rsidR="006E6C26">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6E6C26">
              <w:rPr>
                <w:rFonts w:ascii="Cambria" w:hAnsi="Cambria" w:cs="Calibri"/>
                <w:color w:val="000000"/>
                <w:sz w:val="20"/>
              </w:rPr>
              <w:t xml:space="preserve">Besirezorbuojanti </w:t>
            </w:r>
            <w:proofErr w:type="spellStart"/>
            <w:r w:rsidR="006E6C26">
              <w:rPr>
                <w:rFonts w:ascii="Cambria" w:hAnsi="Cambria" w:cs="Calibri"/>
                <w:color w:val="000000"/>
                <w:sz w:val="20"/>
              </w:rPr>
              <w:t>dvisluoksnė</w:t>
            </w:r>
            <w:proofErr w:type="spellEnd"/>
            <w:r w:rsidR="006E6C26">
              <w:rPr>
                <w:rFonts w:ascii="Cambria" w:hAnsi="Cambria" w:cs="Calibri"/>
                <w:color w:val="000000"/>
                <w:sz w:val="20"/>
              </w:rPr>
              <w:t xml:space="preserve"> kolageno membrana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B52F905" w:rsidR="003470BD" w:rsidRPr="004D4B7E" w:rsidRDefault="003470BD" w:rsidP="006E6C26">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E6C26">
              <w:rPr>
                <w:rFonts w:ascii="Cambria" w:hAnsi="Cambria"/>
                <w:b/>
                <w:kern w:val="2"/>
                <w:sz w:val="20"/>
              </w:rPr>
              <w:t>30</w:t>
            </w:r>
            <w:r w:rsidRPr="00321EFD">
              <w:rPr>
                <w:rFonts w:ascii="Cambria" w:hAnsi="Cambria"/>
                <w:b/>
                <w:kern w:val="2"/>
                <w:sz w:val="20"/>
              </w:rPr>
              <w:t xml:space="preserve"> (</w:t>
            </w:r>
            <w:r w:rsidR="006E6C26">
              <w:rPr>
                <w:rFonts w:ascii="Cambria" w:hAnsi="Cambria"/>
                <w:b/>
                <w:kern w:val="2"/>
                <w:sz w:val="20"/>
              </w:rPr>
              <w:t>trisdešimt</w:t>
            </w:r>
            <w:r w:rsidRPr="00321EFD">
              <w:rPr>
                <w:rFonts w:ascii="Cambria" w:hAnsi="Cambria"/>
                <w:b/>
                <w:kern w:val="2"/>
                <w:sz w:val="20"/>
              </w:rPr>
              <w:t xml:space="preserve">) </w:t>
            </w:r>
            <w:r w:rsidR="006E6C26">
              <w:rPr>
                <w:rFonts w:ascii="Cambria" w:hAnsi="Cambria"/>
                <w:b/>
                <w:kern w:val="2"/>
                <w:sz w:val="20"/>
              </w:rPr>
              <w:t>kalendorinių dienų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8906F7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6E6C26">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0878F22A"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6E6C26"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E6C26" w:rsidRPr="004D4B7E" w:rsidRDefault="006E6C26" w:rsidP="006E6C26">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E9D870B" w:rsidR="006E6C26" w:rsidRPr="004D4B7E" w:rsidRDefault="006E6C26" w:rsidP="006E6C26">
            <w:pPr>
              <w:jc w:val="both"/>
              <w:rPr>
                <w:rFonts w:ascii="Cambria" w:hAnsi="Cambria"/>
                <w:kern w:val="2"/>
                <w:sz w:val="20"/>
              </w:rPr>
            </w:pPr>
            <w:r w:rsidRPr="000C1C7A">
              <w:rPr>
                <w:rFonts w:ascii="Cambria" w:hAnsi="Cambria"/>
                <w:kern w:val="2"/>
                <w:sz w:val="20"/>
              </w:rPr>
              <w:t>Netaikoma</w:t>
            </w:r>
            <w:r w:rsidRPr="000C1C7A">
              <w:rPr>
                <w:rFonts w:ascii="Cambria" w:hAnsi="Cambria"/>
                <w:color w:val="000000"/>
                <w:kern w:val="2"/>
                <w:sz w:val="20"/>
                <w:shd w:val="clear" w:color="auto" w:fill="FFFFFF"/>
              </w:rPr>
              <w:t xml:space="preserve"> </w:t>
            </w:r>
          </w:p>
        </w:tc>
      </w:tr>
      <w:tr w:rsidR="006E6C26"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E6C26" w:rsidRPr="004D4B7E" w:rsidRDefault="006E6C26" w:rsidP="006E6C26">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7CF2BC" w:rsidR="006E6C26" w:rsidRPr="00373735" w:rsidRDefault="006E6C26" w:rsidP="006E6C26">
            <w:pPr>
              <w:jc w:val="both"/>
              <w:rPr>
                <w:rFonts w:ascii="Cambria" w:hAnsi="Cambria"/>
                <w:sz w:val="20"/>
              </w:rPr>
            </w:pPr>
            <w:r w:rsidRPr="000C1C7A">
              <w:rPr>
                <w:rFonts w:ascii="Cambria" w:hAnsi="Cambria"/>
                <w:kern w:val="2"/>
                <w:sz w:val="20"/>
              </w:rPr>
              <w:t>Netaikoma</w:t>
            </w:r>
            <w:r w:rsidRPr="000C1C7A">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EAFEEC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E6C26">
              <w:rPr>
                <w:rFonts w:ascii="Cambria" w:hAnsi="Cambria"/>
                <w:kern w:val="2"/>
                <w:sz w:val="20"/>
              </w:rPr>
              <w:t>2</w:t>
            </w:r>
            <w:r w:rsidR="00F81B10" w:rsidRPr="00321EFD">
              <w:rPr>
                <w:rFonts w:ascii="Cambria" w:hAnsi="Cambria"/>
                <w:kern w:val="2"/>
                <w:sz w:val="20"/>
              </w:rPr>
              <w:t>0 (</w:t>
            </w:r>
            <w:r w:rsidR="006E6C2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4B3908A"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E6C26">
              <w:rPr>
                <w:rFonts w:ascii="Cambria" w:hAnsi="Cambria"/>
                <w:sz w:val="20"/>
              </w:rPr>
              <w:t>2</w:t>
            </w:r>
            <w:r w:rsidR="00F81B10" w:rsidRPr="00321EFD">
              <w:rPr>
                <w:rFonts w:ascii="Cambria" w:hAnsi="Cambria"/>
                <w:kern w:val="2"/>
                <w:sz w:val="20"/>
              </w:rPr>
              <w:t>0 (</w:t>
            </w:r>
            <w:r w:rsidR="006E6C2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7BCDDD1" w:rsidR="001B1B21" w:rsidRDefault="001B1B21" w:rsidP="001B1B21">
      <w:pPr>
        <w:jc w:val="center"/>
        <w:rPr>
          <w:rFonts w:ascii="Cambria" w:hAnsi="Cambria"/>
          <w:sz w:val="20"/>
        </w:rPr>
      </w:pPr>
      <w:r w:rsidRPr="00321EFD">
        <w:rPr>
          <w:rFonts w:ascii="Cambria" w:hAnsi="Cambria"/>
          <w:sz w:val="20"/>
        </w:rPr>
        <w:t>PREKIŲ ŽINIARAŠTIS</w:t>
      </w:r>
    </w:p>
    <w:p w14:paraId="6396730A" w14:textId="1DC837DA" w:rsidR="006E6C26" w:rsidRDefault="006E6C26" w:rsidP="001B1B21">
      <w:pPr>
        <w:jc w:val="center"/>
        <w:rPr>
          <w:rFonts w:ascii="Cambria" w:hAnsi="Cambria"/>
          <w:sz w:val="20"/>
        </w:rPr>
      </w:pPr>
    </w:p>
    <w:tbl>
      <w:tblPr>
        <w:tblW w:w="10960" w:type="dxa"/>
        <w:tblInd w:w="-998" w:type="dxa"/>
        <w:tblLook w:val="04A0" w:firstRow="1" w:lastRow="0" w:firstColumn="1" w:lastColumn="0" w:noHBand="0" w:noVBand="1"/>
      </w:tblPr>
      <w:tblGrid>
        <w:gridCol w:w="535"/>
        <w:gridCol w:w="3860"/>
        <w:gridCol w:w="2539"/>
        <w:gridCol w:w="680"/>
        <w:gridCol w:w="795"/>
        <w:gridCol w:w="926"/>
        <w:gridCol w:w="750"/>
        <w:gridCol w:w="875"/>
      </w:tblGrid>
      <w:tr w:rsidR="006E6C26" w:rsidRPr="006E6C26" w14:paraId="18686F52" w14:textId="77777777" w:rsidTr="006E6C26">
        <w:trPr>
          <w:trHeight w:val="526"/>
        </w:trPr>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FD841" w14:textId="77777777" w:rsid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Eil.</w:t>
            </w:r>
          </w:p>
          <w:p w14:paraId="08A05710" w14:textId="40349549"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Nr.</w:t>
            </w:r>
          </w:p>
        </w:tc>
        <w:tc>
          <w:tcPr>
            <w:tcW w:w="3860" w:type="dxa"/>
            <w:tcBorders>
              <w:top w:val="single" w:sz="4" w:space="0" w:color="auto"/>
              <w:left w:val="nil"/>
              <w:bottom w:val="single" w:sz="4" w:space="0" w:color="auto"/>
              <w:right w:val="single" w:sz="4" w:space="0" w:color="auto"/>
            </w:tcBorders>
            <w:shd w:val="clear" w:color="000000" w:fill="FFFFFF"/>
            <w:vAlign w:val="center"/>
            <w:hideMark/>
          </w:tcPr>
          <w:p w14:paraId="0A38A5D5"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Pavadinimas</w:t>
            </w:r>
          </w:p>
        </w:tc>
        <w:tc>
          <w:tcPr>
            <w:tcW w:w="2539" w:type="dxa"/>
            <w:tcBorders>
              <w:top w:val="single" w:sz="4" w:space="0" w:color="auto"/>
              <w:left w:val="nil"/>
              <w:bottom w:val="single" w:sz="4" w:space="0" w:color="auto"/>
              <w:right w:val="single" w:sz="4" w:space="0" w:color="auto"/>
            </w:tcBorders>
            <w:shd w:val="clear" w:color="000000" w:fill="FFFFFF"/>
            <w:vAlign w:val="center"/>
            <w:hideMark/>
          </w:tcPr>
          <w:p w14:paraId="3A3E8584"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B94E815" w14:textId="77777777" w:rsidR="006E6C26" w:rsidRPr="006E6C26" w:rsidRDefault="006E6C26" w:rsidP="006E6C26">
            <w:pPr>
              <w:jc w:val="center"/>
              <w:rPr>
                <w:rFonts w:ascii="Cambria" w:hAnsi="Cambria" w:cs="Calibri"/>
                <w:b/>
                <w:bCs/>
                <w:color w:val="000000"/>
                <w:sz w:val="20"/>
                <w:lang w:eastAsia="lt-LT"/>
              </w:rPr>
            </w:pPr>
            <w:r w:rsidRPr="006E6C26">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A9819E9"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826E6E5"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Vieneto kaina Eur</w:t>
            </w:r>
            <w:r w:rsidRPr="006E6C26">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3774C492"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 xml:space="preserve">Kaina viso    Eur </w:t>
            </w:r>
            <w:r w:rsidRPr="006E6C26">
              <w:rPr>
                <w:rFonts w:ascii="Cambria" w:hAnsi="Cambria" w:cs="Calibri"/>
                <w:b/>
                <w:bCs/>
                <w:sz w:val="20"/>
                <w:lang w:eastAsia="lt-LT"/>
              </w:rPr>
              <w:br/>
              <w:t>(be PVM)</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5A5E5AA" w14:textId="77777777" w:rsidR="006E6C26" w:rsidRPr="006E6C26" w:rsidRDefault="006E6C26" w:rsidP="006E6C26">
            <w:pPr>
              <w:jc w:val="center"/>
              <w:rPr>
                <w:rFonts w:ascii="Cambria" w:hAnsi="Cambria" w:cs="Calibri"/>
                <w:b/>
                <w:bCs/>
                <w:sz w:val="20"/>
                <w:lang w:eastAsia="lt-LT"/>
              </w:rPr>
            </w:pPr>
            <w:r w:rsidRPr="006E6C26">
              <w:rPr>
                <w:rFonts w:ascii="Cambria" w:hAnsi="Cambria" w:cs="Calibri"/>
                <w:b/>
                <w:bCs/>
                <w:sz w:val="20"/>
                <w:lang w:eastAsia="lt-LT"/>
              </w:rPr>
              <w:t xml:space="preserve">Kaina viso    Eur </w:t>
            </w:r>
            <w:r w:rsidRPr="006E6C26">
              <w:rPr>
                <w:rFonts w:ascii="Cambria" w:hAnsi="Cambria" w:cs="Calibri"/>
                <w:b/>
                <w:bCs/>
                <w:sz w:val="20"/>
                <w:lang w:eastAsia="lt-LT"/>
              </w:rPr>
              <w:br/>
              <w:t>(su PVM)</w:t>
            </w:r>
          </w:p>
        </w:tc>
      </w:tr>
      <w:tr w:rsidR="006E6C26" w:rsidRPr="006E6C26" w14:paraId="14BF24BA" w14:textId="77777777" w:rsidTr="006E6C26">
        <w:trPr>
          <w:trHeight w:val="274"/>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98357FB"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1</w:t>
            </w:r>
          </w:p>
        </w:tc>
        <w:tc>
          <w:tcPr>
            <w:tcW w:w="3860" w:type="dxa"/>
            <w:tcBorders>
              <w:top w:val="nil"/>
              <w:left w:val="nil"/>
              <w:bottom w:val="single" w:sz="4" w:space="0" w:color="auto"/>
              <w:right w:val="single" w:sz="4" w:space="0" w:color="auto"/>
            </w:tcBorders>
            <w:shd w:val="clear" w:color="auto" w:fill="auto"/>
            <w:noWrap/>
            <w:vAlign w:val="center"/>
            <w:hideMark/>
          </w:tcPr>
          <w:p w14:paraId="3ED3250E" w14:textId="77777777" w:rsidR="006E6C26" w:rsidRPr="006E6C26" w:rsidRDefault="006E6C26" w:rsidP="006E6C26">
            <w:pPr>
              <w:jc w:val="both"/>
              <w:rPr>
                <w:rFonts w:ascii="Cambria" w:hAnsi="Cambria" w:cs="Calibri"/>
                <w:color w:val="000000"/>
                <w:sz w:val="20"/>
                <w:lang w:eastAsia="lt-LT"/>
              </w:rPr>
            </w:pPr>
            <w:r w:rsidRPr="006E6C26">
              <w:rPr>
                <w:rFonts w:ascii="Cambria" w:hAnsi="Cambria" w:cs="Calibri"/>
                <w:color w:val="000000"/>
                <w:sz w:val="20"/>
                <w:lang w:eastAsia="lt-LT"/>
              </w:rPr>
              <w:t xml:space="preserve">Besirezorbuojanti </w:t>
            </w:r>
            <w:proofErr w:type="spellStart"/>
            <w:r w:rsidRPr="006E6C26">
              <w:rPr>
                <w:rFonts w:ascii="Cambria" w:hAnsi="Cambria" w:cs="Calibri"/>
                <w:color w:val="000000"/>
                <w:sz w:val="20"/>
                <w:lang w:eastAsia="lt-LT"/>
              </w:rPr>
              <w:t>dvisluoksnė</w:t>
            </w:r>
            <w:proofErr w:type="spellEnd"/>
            <w:r w:rsidRPr="006E6C26">
              <w:rPr>
                <w:rFonts w:ascii="Cambria" w:hAnsi="Cambria" w:cs="Calibri"/>
                <w:color w:val="000000"/>
                <w:sz w:val="20"/>
                <w:lang w:eastAsia="lt-LT"/>
              </w:rPr>
              <w:t xml:space="preserve"> kolageno membrana</w:t>
            </w:r>
          </w:p>
        </w:tc>
        <w:tc>
          <w:tcPr>
            <w:tcW w:w="2539" w:type="dxa"/>
            <w:tcBorders>
              <w:top w:val="nil"/>
              <w:left w:val="nil"/>
              <w:bottom w:val="single" w:sz="4" w:space="0" w:color="auto"/>
              <w:right w:val="single" w:sz="4" w:space="0" w:color="auto"/>
            </w:tcBorders>
            <w:shd w:val="clear" w:color="auto" w:fill="auto"/>
            <w:vAlign w:val="center"/>
            <w:hideMark/>
          </w:tcPr>
          <w:p w14:paraId="45416114"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83611AE"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4D51431C"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5</w:t>
            </w:r>
          </w:p>
        </w:tc>
        <w:tc>
          <w:tcPr>
            <w:tcW w:w="926" w:type="dxa"/>
            <w:tcBorders>
              <w:top w:val="nil"/>
              <w:left w:val="nil"/>
              <w:bottom w:val="single" w:sz="4" w:space="0" w:color="auto"/>
              <w:right w:val="single" w:sz="4" w:space="0" w:color="auto"/>
            </w:tcBorders>
            <w:shd w:val="clear" w:color="auto" w:fill="auto"/>
            <w:vAlign w:val="center"/>
            <w:hideMark/>
          </w:tcPr>
          <w:p w14:paraId="41886F99"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2A2E2609"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 </w:t>
            </w:r>
          </w:p>
        </w:tc>
        <w:tc>
          <w:tcPr>
            <w:tcW w:w="875" w:type="dxa"/>
            <w:tcBorders>
              <w:top w:val="nil"/>
              <w:left w:val="nil"/>
              <w:bottom w:val="single" w:sz="4" w:space="0" w:color="auto"/>
              <w:right w:val="single" w:sz="4" w:space="0" w:color="auto"/>
            </w:tcBorders>
            <w:shd w:val="clear" w:color="auto" w:fill="auto"/>
            <w:vAlign w:val="center"/>
            <w:hideMark/>
          </w:tcPr>
          <w:p w14:paraId="4775FEDC" w14:textId="77777777" w:rsidR="006E6C26" w:rsidRPr="006E6C26" w:rsidRDefault="006E6C26" w:rsidP="006E6C26">
            <w:pPr>
              <w:jc w:val="center"/>
              <w:rPr>
                <w:rFonts w:ascii="Cambria" w:hAnsi="Cambria" w:cs="Calibri"/>
                <w:color w:val="000000"/>
                <w:sz w:val="20"/>
                <w:lang w:eastAsia="lt-LT"/>
              </w:rPr>
            </w:pPr>
            <w:r w:rsidRPr="006E6C26">
              <w:rPr>
                <w:rFonts w:ascii="Cambria" w:hAnsi="Cambria" w:cs="Calibri"/>
                <w:color w:val="000000"/>
                <w:sz w:val="20"/>
                <w:lang w:eastAsia="lt-LT"/>
              </w:rPr>
              <w:t> </w:t>
            </w:r>
          </w:p>
        </w:tc>
      </w:tr>
      <w:tr w:rsidR="006E6C26" w:rsidRPr="006E6C26" w14:paraId="7CC43D7C" w14:textId="77777777" w:rsidTr="006E6C26">
        <w:trPr>
          <w:trHeight w:val="175"/>
        </w:trPr>
        <w:tc>
          <w:tcPr>
            <w:tcW w:w="100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0AF24" w14:textId="4277B28A" w:rsidR="006E6C26" w:rsidRPr="006E6C26" w:rsidRDefault="006E6C26" w:rsidP="006E6C2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75" w:type="dxa"/>
            <w:tcBorders>
              <w:top w:val="nil"/>
              <w:left w:val="nil"/>
              <w:bottom w:val="single" w:sz="4" w:space="0" w:color="auto"/>
              <w:right w:val="single" w:sz="4" w:space="0" w:color="auto"/>
            </w:tcBorders>
            <w:shd w:val="clear" w:color="auto" w:fill="auto"/>
            <w:noWrap/>
            <w:vAlign w:val="bottom"/>
            <w:hideMark/>
          </w:tcPr>
          <w:p w14:paraId="437BBB10" w14:textId="77777777" w:rsidR="006E6C26" w:rsidRPr="006E6C26" w:rsidRDefault="006E6C26" w:rsidP="006E6C26">
            <w:pPr>
              <w:jc w:val="center"/>
              <w:rPr>
                <w:rFonts w:ascii="Cambria" w:hAnsi="Cambria" w:cs="Calibri"/>
                <w:b/>
                <w:bCs/>
                <w:color w:val="000000"/>
                <w:sz w:val="20"/>
                <w:lang w:eastAsia="lt-LT"/>
              </w:rPr>
            </w:pPr>
            <w:r w:rsidRPr="006E6C26">
              <w:rPr>
                <w:rFonts w:ascii="Cambria" w:hAnsi="Cambria" w:cs="Calibri"/>
                <w:b/>
                <w:bCs/>
                <w:color w:val="000000"/>
                <w:sz w:val="20"/>
                <w:lang w:eastAsia="lt-LT"/>
              </w:rPr>
              <w:t> </w:t>
            </w:r>
          </w:p>
        </w:tc>
      </w:tr>
      <w:tr w:rsidR="006E6C26" w:rsidRPr="006E6C26" w14:paraId="5F1FA502" w14:textId="77777777" w:rsidTr="006E6C26">
        <w:trPr>
          <w:trHeight w:val="175"/>
        </w:trPr>
        <w:tc>
          <w:tcPr>
            <w:tcW w:w="100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7B4BD" w14:textId="4C3975DA" w:rsidR="006E6C26" w:rsidRPr="006E6C26" w:rsidRDefault="006E6C26" w:rsidP="006E6C2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75" w:type="dxa"/>
            <w:tcBorders>
              <w:top w:val="nil"/>
              <w:left w:val="nil"/>
              <w:bottom w:val="single" w:sz="4" w:space="0" w:color="auto"/>
              <w:right w:val="single" w:sz="4" w:space="0" w:color="auto"/>
            </w:tcBorders>
            <w:shd w:val="clear" w:color="auto" w:fill="auto"/>
            <w:noWrap/>
            <w:vAlign w:val="bottom"/>
            <w:hideMark/>
          </w:tcPr>
          <w:p w14:paraId="7E5D5F58" w14:textId="77777777" w:rsidR="006E6C26" w:rsidRPr="006E6C26" w:rsidRDefault="006E6C26" w:rsidP="006E6C26">
            <w:pPr>
              <w:jc w:val="center"/>
              <w:rPr>
                <w:rFonts w:ascii="Cambria" w:hAnsi="Cambria" w:cs="Calibri"/>
                <w:b/>
                <w:bCs/>
                <w:color w:val="000000"/>
                <w:sz w:val="20"/>
                <w:lang w:eastAsia="lt-LT"/>
              </w:rPr>
            </w:pPr>
            <w:r w:rsidRPr="006E6C26">
              <w:rPr>
                <w:rFonts w:ascii="Cambria" w:hAnsi="Cambria" w:cs="Calibri"/>
                <w:b/>
                <w:bCs/>
                <w:color w:val="000000"/>
                <w:sz w:val="20"/>
                <w:lang w:eastAsia="lt-LT"/>
              </w:rPr>
              <w:t> </w:t>
            </w:r>
          </w:p>
        </w:tc>
      </w:tr>
      <w:tr w:rsidR="006E6C26" w:rsidRPr="006E6C26" w14:paraId="203FB8EC" w14:textId="77777777" w:rsidTr="006E6C26">
        <w:trPr>
          <w:trHeight w:val="175"/>
        </w:trPr>
        <w:tc>
          <w:tcPr>
            <w:tcW w:w="100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0A293F" w14:textId="4F2072EB" w:rsidR="006E6C26" w:rsidRPr="006E6C26" w:rsidRDefault="006E6C26" w:rsidP="006E6C2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75" w:type="dxa"/>
            <w:tcBorders>
              <w:top w:val="nil"/>
              <w:left w:val="nil"/>
              <w:bottom w:val="single" w:sz="4" w:space="0" w:color="auto"/>
              <w:right w:val="single" w:sz="4" w:space="0" w:color="auto"/>
            </w:tcBorders>
            <w:shd w:val="clear" w:color="auto" w:fill="auto"/>
            <w:noWrap/>
            <w:vAlign w:val="bottom"/>
            <w:hideMark/>
          </w:tcPr>
          <w:p w14:paraId="0CDD48D5" w14:textId="77777777" w:rsidR="006E6C26" w:rsidRPr="006E6C26" w:rsidRDefault="006E6C26" w:rsidP="006E6C26">
            <w:pPr>
              <w:jc w:val="center"/>
              <w:rPr>
                <w:rFonts w:ascii="Cambria" w:hAnsi="Cambria" w:cs="Calibri"/>
                <w:b/>
                <w:bCs/>
                <w:color w:val="000000"/>
                <w:sz w:val="20"/>
                <w:lang w:eastAsia="lt-LT"/>
              </w:rPr>
            </w:pPr>
            <w:r w:rsidRPr="006E6C26">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0ABB9" w14:textId="77777777" w:rsidR="00E4266C" w:rsidRDefault="00E4266C">
      <w:r>
        <w:separator/>
      </w:r>
    </w:p>
  </w:endnote>
  <w:endnote w:type="continuationSeparator" w:id="0">
    <w:p w14:paraId="1A9D840B" w14:textId="77777777" w:rsidR="00E4266C" w:rsidRDefault="00E4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0E3BF" w14:textId="77777777" w:rsidR="00E4266C" w:rsidRDefault="00E4266C">
      <w:r>
        <w:separator/>
      </w:r>
    </w:p>
  </w:footnote>
  <w:footnote w:type="continuationSeparator" w:id="0">
    <w:p w14:paraId="66375363" w14:textId="77777777" w:rsidR="00E4266C" w:rsidRDefault="00E4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E6C26"/>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266C"/>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1725">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8884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8768</Words>
  <Characters>4998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