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5AB35" w14:textId="4143B89E" w:rsidR="001363B3" w:rsidRPr="005C78B1" w:rsidRDefault="001363B3" w:rsidP="001363B3">
      <w:pPr>
        <w:pStyle w:val="LO-Normal"/>
        <w:spacing w:after="0"/>
        <w:jc w:val="both"/>
        <w:rPr>
          <w:rFonts w:ascii="Times New Roman" w:hAnsi="Times New Roman" w:cs="Times New Roman"/>
        </w:rPr>
      </w:pPr>
      <w:r>
        <w:rPr>
          <w:rFonts w:ascii="Times New Roman" w:hAnsi="Times New Roman" w:cs="Times New Roman"/>
        </w:rPr>
        <w:t>V</w:t>
      </w:r>
      <w:r w:rsidRPr="005C78B1">
        <w:rPr>
          <w:rFonts w:ascii="Times New Roman" w:hAnsi="Times New Roman" w:cs="Times New Roman"/>
        </w:rPr>
        <w:t xml:space="preserve">ienkartinių medicininių priemonių pirkime Nr. 586089 2025-01-03 buvo gautas </w:t>
      </w:r>
      <w:r>
        <w:rPr>
          <w:rFonts w:ascii="Times New Roman" w:hAnsi="Times New Roman" w:cs="Times New Roman"/>
        </w:rPr>
        <w:t>Tiekėjo</w:t>
      </w:r>
      <w:r w:rsidRPr="005C78B1">
        <w:rPr>
          <w:rFonts w:ascii="Times New Roman" w:hAnsi="Times New Roman" w:cs="Times New Roman"/>
        </w:rPr>
        <w:t xml:space="preserve"> pranešimas dėl pirkimo sąlygų:</w:t>
      </w:r>
    </w:p>
    <w:p w14:paraId="69461CD1" w14:textId="056658D8" w:rsidR="001363B3" w:rsidRPr="005C78B1" w:rsidRDefault="001363B3" w:rsidP="001363B3">
      <w:pPr>
        <w:pStyle w:val="Betarp"/>
        <w:jc w:val="both"/>
      </w:pPr>
      <w:r w:rsidRPr="005C78B1">
        <w:t xml:space="preserve">         ,,Pirkimo sąlygose 8 dalyje - PAVYZDŽIŲ PATEIKIMAS nurodyta, kad nėra reikalaujamas prekės pavyzdys. Tačiau Tiekėjo vertinimu, ši Pirkimo sąlygų nuostata turi būti patikslinta, nurodant, kad: perkančioji organizacija, siekdama įsitikinti pirkimo laimėtojo pasiūlytos prekės atitiktimi Pirkimo sąlygų reikalavimams, gali pareikalauti tiekėjo pateikti prekės pavyzdį.</w:t>
      </w:r>
      <w:r w:rsidRPr="005C78B1">
        <w:br/>
      </w:r>
      <w:r w:rsidRPr="005C78B1">
        <w:br/>
        <w:t>Tiekėjas pažymi, kad pastaruoju metu yra pastebimos situacijos, kai tiekėjai pasiūlyme pateikia techninę informaciją ir deklaruoja pasiūlytos prekės atitiktį Pirkimo sąlygų reikalavimams, tačiau faktiškai pasiūlyta prekė neatitinka keliamų reikalavimų. Todėl vienintelė galimybė realiai įsitikinti siūlomos prekės atitiktimi yra pareikalauti siūlomos prekės pavyzdžio ir ją patikrinti.</w:t>
      </w:r>
      <w:r w:rsidRPr="005C78B1">
        <w:br/>
      </w:r>
      <w:r w:rsidRPr="005C78B1">
        <w:br/>
        <w:t>Tiekėjo vertinimu, Perkančioji organizacija turėtų būti suinteresuota tinkamai ir visapusiškai įvertinti Pirkimo laimėtojo siūlomą prekę, kaip tai nurodoma ir Lietuvos teismų praktikoje (Lietuvos apeliacinio teismo 2015 m. gegužės 4 d. sprendimas civilinėje byloje Nr. e2A-462-180/2015; Lietuvos Aukščiausiojo Teismo 2016 m. vasario 23 d. nutartis civilinėje byloje Nr. e3K-3-121-690/2016). Todėl Perkančioji organizacija turėtų patikslinti Pirkimo sąlygas taip, kad Perkančiajai organizacijai būtų palikta galimybė paprašyti prekės pavyzdžio ir realiai įsitikinti siūlomos prekės atitiktimi Pirkimo sąlygų reikalavimams.“</w:t>
      </w:r>
    </w:p>
    <w:p w14:paraId="41CC74D6" w14:textId="77777777" w:rsidR="001363B3" w:rsidRPr="005C78B1" w:rsidRDefault="001363B3" w:rsidP="001363B3">
      <w:pPr>
        <w:pStyle w:val="LO-Normal"/>
        <w:spacing w:after="0"/>
        <w:ind w:left="360"/>
        <w:jc w:val="both"/>
        <w:rPr>
          <w:rFonts w:ascii="Times New Roman" w:hAnsi="Times New Roman" w:cs="Times New Roman"/>
        </w:rPr>
      </w:pPr>
    </w:p>
    <w:p w14:paraId="5BAB19B2" w14:textId="102DE16E" w:rsidR="001363B3" w:rsidRPr="005C78B1" w:rsidRDefault="001363B3" w:rsidP="001363B3">
      <w:pPr>
        <w:pStyle w:val="LO-Normal"/>
        <w:spacing w:after="0"/>
        <w:ind w:left="360"/>
        <w:jc w:val="both"/>
        <w:rPr>
          <w:rFonts w:ascii="Times New Roman" w:hAnsi="Times New Roman" w:cs="Times New Roman"/>
        </w:rPr>
      </w:pPr>
      <w:r w:rsidRPr="005C78B1">
        <w:rPr>
          <w:rFonts w:ascii="Times New Roman" w:hAnsi="Times New Roman" w:cs="Times New Roman"/>
        </w:rPr>
        <w:t xml:space="preserve">  Komisija įvertinusi pateiktą pranešimą nutarė atsakyti </w:t>
      </w:r>
      <w:r w:rsidR="00E10920">
        <w:rPr>
          <w:rFonts w:ascii="Times New Roman" w:hAnsi="Times New Roman" w:cs="Times New Roman"/>
        </w:rPr>
        <w:t>sekančiai</w:t>
      </w:r>
      <w:r w:rsidRPr="005C78B1">
        <w:rPr>
          <w:rFonts w:ascii="Times New Roman" w:hAnsi="Times New Roman" w:cs="Times New Roman"/>
        </w:rPr>
        <w:t>:</w:t>
      </w:r>
    </w:p>
    <w:p w14:paraId="4E05A757" w14:textId="77777777" w:rsidR="001363B3" w:rsidRPr="005C78B1" w:rsidRDefault="001363B3" w:rsidP="001363B3">
      <w:pPr>
        <w:pStyle w:val="LO-Normal"/>
        <w:spacing w:after="0"/>
        <w:ind w:left="360"/>
        <w:jc w:val="both"/>
        <w:rPr>
          <w:rFonts w:ascii="Times New Roman" w:hAnsi="Times New Roman" w:cs="Times New Roman"/>
        </w:rPr>
      </w:pPr>
    </w:p>
    <w:p w14:paraId="49F1A11A" w14:textId="586ADFF4" w:rsidR="001363B3" w:rsidRPr="005C78B1" w:rsidRDefault="001363B3" w:rsidP="001363B3">
      <w:pPr>
        <w:pStyle w:val="LO-Normal"/>
        <w:spacing w:after="0"/>
        <w:jc w:val="both"/>
        <w:rPr>
          <w:rFonts w:cs="Times New Roman"/>
        </w:rPr>
      </w:pPr>
      <w:r w:rsidRPr="005C78B1">
        <w:rPr>
          <w:rFonts w:cs="Times New Roman"/>
        </w:rPr>
        <w:t xml:space="preserve">        Šis viešasis pirkimas atliekamas vadovaujantis Lietuvos Respublikos viešųjų pirkimų įstatymu, Lietuvos Respublikos civiliniu kodeksu, kitais viešuosius pirkimus reglamentuojančiais teisės aktais bei pirkimo sąlygomis. Perkančioji organizacija pirkimui privalo nustatyti aiškias pirkimo sąlygas ir perkamų prekių technines specifikacijas.</w:t>
      </w:r>
      <w:r>
        <w:rPr>
          <w:rFonts w:cs="Times New Roman"/>
        </w:rPr>
        <w:t xml:space="preserve"> </w:t>
      </w:r>
      <w:r w:rsidRPr="005C78B1">
        <w:rPr>
          <w:rFonts w:cs="Times New Roman"/>
        </w:rPr>
        <w:t xml:space="preserve">Perkančioji organizacija vadovaudamasi Lietuvos Respublikos viešųjų pirkimų įstatymu privalo aiškiai pasirinkti ir nustatyti kriterijus pagal kuriuos pasiūlymai bus vertinami. Vienkartinių medicininių priemonių pirkime pasiūlymai bus vertinami pagal tiekėjų pateiktus dokumentus nurodytus pirkimų sąlygų 5 punkte. </w:t>
      </w:r>
    </w:p>
    <w:p w14:paraId="55BE3CE2" w14:textId="77777777" w:rsidR="001363B3" w:rsidRPr="005C78B1" w:rsidRDefault="001363B3" w:rsidP="001363B3">
      <w:pPr>
        <w:pStyle w:val="LO-Normal"/>
        <w:spacing w:after="0"/>
        <w:ind w:left="360"/>
        <w:jc w:val="both"/>
        <w:rPr>
          <w:rFonts w:cs="Times New Roman"/>
        </w:rPr>
      </w:pPr>
      <w:r w:rsidRPr="005C78B1">
        <w:rPr>
          <w:rFonts w:cs="Times New Roman"/>
        </w:rPr>
        <w:t xml:space="preserve">   Pagal patvirtintas pirkimo sąlygas pavyzdžių pateikimas nėra numatytas. </w:t>
      </w:r>
    </w:p>
    <w:p w14:paraId="7E328D27" w14:textId="77777777" w:rsidR="001363B3" w:rsidRPr="005C78B1" w:rsidRDefault="001363B3" w:rsidP="001363B3">
      <w:pPr>
        <w:pStyle w:val="LO-Normal"/>
        <w:ind w:firstLine="360"/>
        <w:jc w:val="both"/>
      </w:pPr>
      <w:r w:rsidRPr="005C78B1">
        <w:t xml:space="preserve">   Laimėtojui pasirašius pirkimo – pardavimo sutartį ir pristačius prekes neatitinkančias pirkime nurodytos techninės specifikacijos reikalavimų, bus taikoma sutartyje ir jos prieduose numatytos sankcijos.</w:t>
      </w:r>
    </w:p>
    <w:p w14:paraId="745E1650" w14:textId="171E6DC8" w:rsidR="001363B3" w:rsidRPr="005C78B1" w:rsidRDefault="001363B3" w:rsidP="001363B3">
      <w:pPr>
        <w:pStyle w:val="LO-Normal"/>
        <w:spacing w:after="0"/>
        <w:ind w:left="360"/>
        <w:jc w:val="both"/>
        <w:rPr>
          <w:rFonts w:ascii="Times New Roman" w:hAnsi="Times New Roman" w:cs="Times New Roman"/>
        </w:rPr>
      </w:pPr>
      <w:r w:rsidRPr="005C78B1">
        <w:rPr>
          <w:rFonts w:cs="Times New Roman"/>
        </w:rPr>
        <w:t xml:space="preserve">   Manome, kad pateiktos patvirtintos pirkimo sąlygos yra aiškios ir tikslinamos nebus.</w:t>
      </w:r>
    </w:p>
    <w:p w14:paraId="0ED4ADDA" w14:textId="77777777" w:rsidR="00DA739C" w:rsidRDefault="00DA739C"/>
    <w:sectPr w:rsidR="00DA739C" w:rsidSect="001363B3">
      <w:pgSz w:w="12240" w:h="15840"/>
      <w:pgMar w:top="1440" w:right="1440" w:bottom="1440" w:left="144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B3"/>
    <w:rsid w:val="00061156"/>
    <w:rsid w:val="001363B3"/>
    <w:rsid w:val="003D2C11"/>
    <w:rsid w:val="00657351"/>
    <w:rsid w:val="00A335D9"/>
    <w:rsid w:val="00DA739C"/>
    <w:rsid w:val="00DE4269"/>
    <w:rsid w:val="00E10920"/>
    <w:rsid w:val="00E34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4BB1"/>
  <w15:chartTrackingRefBased/>
  <w15:docId w15:val="{13B396BB-B9CD-4F3B-B1E6-169BEED0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36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6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63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63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63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63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63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63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63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3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63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63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63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63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63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63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63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63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6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63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63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63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63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63B3"/>
    <w:rPr>
      <w:i/>
      <w:iCs/>
      <w:color w:val="404040" w:themeColor="text1" w:themeTint="BF"/>
    </w:rPr>
  </w:style>
  <w:style w:type="paragraph" w:styleId="Sraopastraipa">
    <w:name w:val="List Paragraph"/>
    <w:basedOn w:val="prastasis"/>
    <w:uiPriority w:val="34"/>
    <w:qFormat/>
    <w:rsid w:val="001363B3"/>
    <w:pPr>
      <w:ind w:left="720"/>
      <w:contextualSpacing/>
    </w:pPr>
  </w:style>
  <w:style w:type="character" w:styleId="Rykuspabraukimas">
    <w:name w:val="Intense Emphasis"/>
    <w:basedOn w:val="Numatytasispastraiposriftas"/>
    <w:uiPriority w:val="21"/>
    <w:qFormat/>
    <w:rsid w:val="001363B3"/>
    <w:rPr>
      <w:i/>
      <w:iCs/>
      <w:color w:val="0F4761" w:themeColor="accent1" w:themeShade="BF"/>
    </w:rPr>
  </w:style>
  <w:style w:type="paragraph" w:styleId="Iskirtacitata">
    <w:name w:val="Intense Quote"/>
    <w:basedOn w:val="prastasis"/>
    <w:next w:val="prastasis"/>
    <w:link w:val="IskirtacitataDiagrama"/>
    <w:uiPriority w:val="30"/>
    <w:qFormat/>
    <w:rsid w:val="00136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63B3"/>
    <w:rPr>
      <w:i/>
      <w:iCs/>
      <w:color w:val="0F4761" w:themeColor="accent1" w:themeShade="BF"/>
    </w:rPr>
  </w:style>
  <w:style w:type="character" w:styleId="Rykinuoroda">
    <w:name w:val="Intense Reference"/>
    <w:basedOn w:val="Numatytasispastraiposriftas"/>
    <w:uiPriority w:val="32"/>
    <w:qFormat/>
    <w:rsid w:val="001363B3"/>
    <w:rPr>
      <w:b/>
      <w:bCs/>
      <w:smallCaps/>
      <w:color w:val="0F4761" w:themeColor="accent1" w:themeShade="BF"/>
      <w:spacing w:val="5"/>
    </w:rPr>
  </w:style>
  <w:style w:type="paragraph" w:styleId="Betarp">
    <w:name w:val="No Spacing"/>
    <w:uiPriority w:val="1"/>
    <w:qFormat/>
    <w:rsid w:val="001363B3"/>
    <w:pPr>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LO-Normal">
    <w:name w:val="LO-Normal"/>
    <w:rsid w:val="001363B3"/>
    <w:pPr>
      <w:suppressAutoHyphens/>
      <w:spacing w:after="200" w:line="276" w:lineRule="auto"/>
    </w:pPr>
    <w:rPr>
      <w:rFonts w:ascii="Liberation Serif" w:eastAsia="Times New Roman" w:hAnsi="Liberation Serif" w:cs="Arial"/>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1659</Words>
  <Characters>947</Characters>
  <Application>Microsoft Office Word</Application>
  <DocSecurity>0</DocSecurity>
  <Lines>7</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Bužinskienė</dc:creator>
  <cp:keywords/>
  <dc:description/>
  <cp:lastModifiedBy>Rasa Bužinskienė</cp:lastModifiedBy>
  <cp:revision>4</cp:revision>
  <dcterms:created xsi:type="dcterms:W3CDTF">2025-01-07T09:30:00Z</dcterms:created>
  <dcterms:modified xsi:type="dcterms:W3CDTF">2025-01-08T09:59:00Z</dcterms:modified>
</cp:coreProperties>
</file>