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905E229" w:rsidR="00E7057E" w:rsidRPr="001D436A" w:rsidRDefault="00A22C5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A22C5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INDAI HISTOLOGINĖS MEDŽIAGOS TRANSPORTAVIMUI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4714B68" w:rsidR="00557AC3" w:rsidRPr="00A22C5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22C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22C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A22C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A22C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22C56" w:rsidRPr="00A22C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</w:t>
            </w:r>
            <w:r w:rsidRPr="00A22C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A22C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A22C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A22C5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A22C5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A22C5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A22C5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22AB9"/>
    <w:rsid w:val="007B0A0B"/>
    <w:rsid w:val="007C3BC9"/>
    <w:rsid w:val="00807263"/>
    <w:rsid w:val="0088251F"/>
    <w:rsid w:val="00914419"/>
    <w:rsid w:val="009A16A8"/>
    <w:rsid w:val="00A0313F"/>
    <w:rsid w:val="00A0771F"/>
    <w:rsid w:val="00A22C56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2026-03-24T12:58:00Z</dcterms:modified>
</cp:coreProperties>
</file>