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A0CB318" w:rsidR="005A5832" w:rsidRDefault="00A10867">
      <w:pPr>
        <w:ind w:left="6375"/>
        <w:textAlignment w:val="baseline"/>
        <w:rPr>
          <w:szCs w:val="24"/>
        </w:rPr>
      </w:pPr>
      <w:r w:rsidRPr="00A10867">
        <w:rPr>
          <w:szCs w:val="24"/>
        </w:rPr>
        <w:t>Viešųjų pirkimų tarnybos direktoriaus 2024 m. vasario 8 d. įsakymu Nr. 1S-19 </w:t>
      </w:r>
    </w:p>
    <w:p w14:paraId="54789EB2" w14:textId="67383563" w:rsidR="005D74DE" w:rsidRDefault="005D74DE" w:rsidP="005D74DE">
      <w:pPr>
        <w:ind w:left="6375"/>
        <w:textAlignment w:val="baseline"/>
        <w:rPr>
          <w:szCs w:val="24"/>
        </w:rPr>
      </w:pPr>
      <w:r>
        <w:rPr>
          <w:sz w:val="18"/>
          <w:szCs w:val="18"/>
        </w:rPr>
        <w:t>(</w:t>
      </w:r>
      <w:r w:rsidRPr="00A10867">
        <w:rPr>
          <w:szCs w:val="24"/>
        </w:rPr>
        <w:t>Viešųjų pirkimų tarnybos direktoriaus 202</w:t>
      </w:r>
      <w:r>
        <w:rPr>
          <w:szCs w:val="24"/>
        </w:rPr>
        <w:t>5</w:t>
      </w:r>
      <w:r w:rsidRPr="00A10867">
        <w:rPr>
          <w:szCs w:val="24"/>
        </w:rPr>
        <w:t xml:space="preserve"> m. </w:t>
      </w:r>
      <w:r>
        <w:rPr>
          <w:szCs w:val="24"/>
        </w:rPr>
        <w:t>balandžio</w:t>
      </w:r>
      <w:r w:rsidRPr="00A10867">
        <w:rPr>
          <w:szCs w:val="24"/>
        </w:rPr>
        <w:t xml:space="preserve"> </w:t>
      </w:r>
      <w:r>
        <w:rPr>
          <w:szCs w:val="24"/>
        </w:rPr>
        <w:t>17</w:t>
      </w:r>
      <w:r w:rsidRPr="00A10867">
        <w:rPr>
          <w:szCs w:val="24"/>
        </w:rPr>
        <w:t xml:space="preserve"> d.</w:t>
      </w:r>
      <w:r>
        <w:rPr>
          <w:szCs w:val="24"/>
        </w:rPr>
        <w:t xml:space="preserve"> </w:t>
      </w:r>
      <w:r w:rsidRPr="00A10867">
        <w:rPr>
          <w:szCs w:val="24"/>
        </w:rPr>
        <w:t>įsakym</w:t>
      </w:r>
      <w:r>
        <w:rPr>
          <w:szCs w:val="24"/>
        </w:rPr>
        <w:t>o</w:t>
      </w:r>
      <w:r w:rsidRPr="00A10867">
        <w:rPr>
          <w:szCs w:val="24"/>
        </w:rPr>
        <w:t xml:space="preserve"> Nr. 1S-</w:t>
      </w:r>
      <w:r>
        <w:rPr>
          <w:szCs w:val="24"/>
        </w:rPr>
        <w:t>51 redakcija)</w:t>
      </w:r>
    </w:p>
    <w:p w14:paraId="27237B47" w14:textId="326CF14D" w:rsidR="005D74DE" w:rsidRPr="00A10867" w:rsidRDefault="005D74DE">
      <w:pPr>
        <w:ind w:left="6375"/>
        <w:textAlignment w:val="baseline"/>
        <w:rPr>
          <w:sz w:val="18"/>
          <w:szCs w:val="18"/>
        </w:rPr>
      </w:pP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2541ECED" w:rsidR="005A5832" w:rsidRDefault="005D74DE">
            <w:pPr>
              <w:jc w:val="both"/>
              <w:rPr>
                <w:kern w:val="2"/>
                <w:szCs w:val="24"/>
              </w:rPr>
            </w:pPr>
            <w:r>
              <w:rPr>
                <w:kern w:val="2"/>
                <w:szCs w:val="24"/>
              </w:rPr>
              <w:t>PROTEZAVIMO GAMINIAI VŠĮ PASVALIO PIRMINĖS ASMENS SVEIKATOS PRIEŽIŪROS CENTRUI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2E2A83" w14:paraId="67FB0C1F" w14:textId="77777777">
        <w:tc>
          <w:tcPr>
            <w:tcW w:w="2808" w:type="dxa"/>
            <w:vMerge w:val="restart"/>
          </w:tcPr>
          <w:p w14:paraId="3EBC584C" w14:textId="77777777" w:rsidR="002E2A83" w:rsidRDefault="002E2A83" w:rsidP="002E2A83">
            <w:pPr>
              <w:jc w:val="center"/>
              <w:rPr>
                <w:b/>
                <w:bCs/>
                <w:kern w:val="2"/>
                <w:szCs w:val="24"/>
              </w:rPr>
            </w:pPr>
          </w:p>
          <w:p w14:paraId="5A9442DC" w14:textId="77777777" w:rsidR="002E2A83" w:rsidRDefault="002E2A83" w:rsidP="002E2A83">
            <w:pPr>
              <w:jc w:val="center"/>
              <w:rPr>
                <w:b/>
                <w:bCs/>
                <w:kern w:val="2"/>
                <w:szCs w:val="24"/>
              </w:rPr>
            </w:pPr>
          </w:p>
          <w:p w14:paraId="04D5D74E" w14:textId="77777777" w:rsidR="002E2A83" w:rsidRDefault="002E2A83" w:rsidP="002E2A83">
            <w:pPr>
              <w:jc w:val="center"/>
              <w:rPr>
                <w:b/>
                <w:bCs/>
                <w:kern w:val="2"/>
                <w:szCs w:val="24"/>
              </w:rPr>
            </w:pPr>
          </w:p>
          <w:p w14:paraId="1AB17599" w14:textId="77777777" w:rsidR="002E2A83" w:rsidRDefault="002E2A83" w:rsidP="002E2A83">
            <w:pPr>
              <w:rPr>
                <w:b/>
                <w:bCs/>
                <w:kern w:val="2"/>
                <w:szCs w:val="24"/>
              </w:rPr>
            </w:pPr>
          </w:p>
          <w:p w14:paraId="24F93325" w14:textId="77777777" w:rsidR="002E2A83" w:rsidRDefault="002E2A83" w:rsidP="002E2A83">
            <w:pPr>
              <w:rPr>
                <w:b/>
                <w:bCs/>
                <w:kern w:val="2"/>
                <w:szCs w:val="24"/>
              </w:rPr>
            </w:pPr>
            <w:r>
              <w:rPr>
                <w:b/>
                <w:bCs/>
                <w:kern w:val="2"/>
                <w:szCs w:val="24"/>
              </w:rPr>
              <w:t>1.1. Pirkėjas</w:t>
            </w:r>
          </w:p>
        </w:tc>
        <w:tc>
          <w:tcPr>
            <w:tcW w:w="3240" w:type="dxa"/>
          </w:tcPr>
          <w:p w14:paraId="072BCDA3" w14:textId="77777777" w:rsidR="002E2A83" w:rsidRDefault="002E2A83" w:rsidP="002E2A83">
            <w:pPr>
              <w:rPr>
                <w:kern w:val="2"/>
                <w:szCs w:val="24"/>
              </w:rPr>
            </w:pPr>
            <w:r>
              <w:rPr>
                <w:kern w:val="2"/>
                <w:szCs w:val="24"/>
              </w:rPr>
              <w:t>1.1.1. Pavadinimas</w:t>
            </w:r>
          </w:p>
        </w:tc>
        <w:tc>
          <w:tcPr>
            <w:tcW w:w="3510" w:type="dxa"/>
          </w:tcPr>
          <w:p w14:paraId="367CACB9" w14:textId="0FF1398F" w:rsidR="002E2A83" w:rsidRDefault="005D74DE" w:rsidP="002E2A83">
            <w:pPr>
              <w:jc w:val="center"/>
              <w:rPr>
                <w:kern w:val="2"/>
                <w:szCs w:val="24"/>
              </w:rPr>
            </w:pPr>
            <w:r>
              <w:rPr>
                <w:kern w:val="2"/>
                <w:sz w:val="22"/>
                <w:szCs w:val="22"/>
              </w:rPr>
              <w:t xml:space="preserve">Viešoji įstaiga </w:t>
            </w:r>
            <w:r w:rsidR="002E2A83" w:rsidRPr="0053775E">
              <w:rPr>
                <w:kern w:val="2"/>
                <w:sz w:val="22"/>
                <w:szCs w:val="22"/>
              </w:rPr>
              <w:t>Pasvalio pirminės asmens sveikatos priežiūros centras</w:t>
            </w:r>
          </w:p>
        </w:tc>
      </w:tr>
      <w:tr w:rsidR="002E2A83" w14:paraId="0C589C2F" w14:textId="77777777">
        <w:tc>
          <w:tcPr>
            <w:tcW w:w="2808" w:type="dxa"/>
            <w:vMerge/>
          </w:tcPr>
          <w:p w14:paraId="250CF614" w14:textId="77777777" w:rsidR="002E2A83" w:rsidRDefault="002E2A83" w:rsidP="002E2A83">
            <w:pPr>
              <w:rPr>
                <w:kern w:val="2"/>
                <w:szCs w:val="24"/>
              </w:rPr>
            </w:pPr>
          </w:p>
        </w:tc>
        <w:tc>
          <w:tcPr>
            <w:tcW w:w="3240" w:type="dxa"/>
          </w:tcPr>
          <w:p w14:paraId="7D49178E" w14:textId="77777777" w:rsidR="002E2A83" w:rsidRDefault="002E2A83" w:rsidP="002E2A83">
            <w:pPr>
              <w:rPr>
                <w:kern w:val="2"/>
                <w:szCs w:val="24"/>
              </w:rPr>
            </w:pPr>
            <w:r>
              <w:rPr>
                <w:kern w:val="2"/>
                <w:szCs w:val="24"/>
              </w:rPr>
              <w:t>1.1.2. Juridinio asmens kodas</w:t>
            </w:r>
          </w:p>
        </w:tc>
        <w:tc>
          <w:tcPr>
            <w:tcW w:w="3510" w:type="dxa"/>
          </w:tcPr>
          <w:p w14:paraId="7819AEEC" w14:textId="44ED16D8" w:rsidR="002E2A83" w:rsidRDefault="002E2A83" w:rsidP="002E2A83">
            <w:pPr>
              <w:jc w:val="center"/>
              <w:rPr>
                <w:kern w:val="2"/>
                <w:szCs w:val="24"/>
              </w:rPr>
            </w:pPr>
            <w:r w:rsidRPr="0053775E">
              <w:rPr>
                <w:kern w:val="2"/>
                <w:sz w:val="22"/>
                <w:szCs w:val="22"/>
              </w:rPr>
              <w:t>293328580</w:t>
            </w:r>
          </w:p>
        </w:tc>
      </w:tr>
      <w:tr w:rsidR="002E2A83" w14:paraId="2A93806E" w14:textId="77777777">
        <w:tc>
          <w:tcPr>
            <w:tcW w:w="2808" w:type="dxa"/>
            <w:vMerge/>
          </w:tcPr>
          <w:p w14:paraId="3E6C61B5" w14:textId="77777777" w:rsidR="002E2A83" w:rsidRDefault="002E2A83" w:rsidP="002E2A83">
            <w:pPr>
              <w:rPr>
                <w:kern w:val="2"/>
                <w:szCs w:val="24"/>
              </w:rPr>
            </w:pPr>
          </w:p>
        </w:tc>
        <w:tc>
          <w:tcPr>
            <w:tcW w:w="3240" w:type="dxa"/>
          </w:tcPr>
          <w:p w14:paraId="5EED4427" w14:textId="77777777" w:rsidR="002E2A83" w:rsidRDefault="002E2A83" w:rsidP="002E2A83">
            <w:pPr>
              <w:rPr>
                <w:kern w:val="2"/>
                <w:szCs w:val="24"/>
              </w:rPr>
            </w:pPr>
            <w:r>
              <w:rPr>
                <w:kern w:val="2"/>
                <w:szCs w:val="24"/>
              </w:rPr>
              <w:t>1.1.3. Adresas</w:t>
            </w:r>
          </w:p>
        </w:tc>
        <w:tc>
          <w:tcPr>
            <w:tcW w:w="3510" w:type="dxa"/>
          </w:tcPr>
          <w:p w14:paraId="4F5C7F7B" w14:textId="56922AD8" w:rsidR="002E2A83" w:rsidRDefault="002E2A83" w:rsidP="002E2A83">
            <w:pPr>
              <w:jc w:val="center"/>
              <w:rPr>
                <w:kern w:val="2"/>
                <w:szCs w:val="24"/>
              </w:rPr>
            </w:pPr>
            <w:r w:rsidRPr="0053775E">
              <w:rPr>
                <w:kern w:val="2"/>
                <w:sz w:val="22"/>
                <w:szCs w:val="22"/>
              </w:rPr>
              <w:t>Geležinkeliečių g. 70, Pasvalys</w:t>
            </w:r>
          </w:p>
        </w:tc>
      </w:tr>
      <w:tr w:rsidR="002E2A83" w14:paraId="2FFCB90C" w14:textId="77777777">
        <w:tc>
          <w:tcPr>
            <w:tcW w:w="2808" w:type="dxa"/>
            <w:vMerge/>
          </w:tcPr>
          <w:p w14:paraId="77B2C144" w14:textId="77777777" w:rsidR="002E2A83" w:rsidRDefault="002E2A83" w:rsidP="002E2A83">
            <w:pPr>
              <w:rPr>
                <w:kern w:val="2"/>
                <w:szCs w:val="24"/>
              </w:rPr>
            </w:pPr>
          </w:p>
        </w:tc>
        <w:tc>
          <w:tcPr>
            <w:tcW w:w="3240" w:type="dxa"/>
          </w:tcPr>
          <w:p w14:paraId="1FAD4E95" w14:textId="77777777" w:rsidR="002E2A83" w:rsidRDefault="002E2A83" w:rsidP="002E2A83">
            <w:pPr>
              <w:rPr>
                <w:kern w:val="2"/>
                <w:szCs w:val="24"/>
              </w:rPr>
            </w:pPr>
            <w:r>
              <w:rPr>
                <w:kern w:val="2"/>
                <w:szCs w:val="24"/>
              </w:rPr>
              <w:t>1.1.4. PVM mokėtojo kodas</w:t>
            </w:r>
          </w:p>
        </w:tc>
        <w:tc>
          <w:tcPr>
            <w:tcW w:w="3510" w:type="dxa"/>
          </w:tcPr>
          <w:p w14:paraId="56AC6DCA" w14:textId="40827A29" w:rsidR="002E2A83" w:rsidRDefault="002E2A83" w:rsidP="002E2A83">
            <w:pPr>
              <w:jc w:val="center"/>
              <w:rPr>
                <w:kern w:val="2"/>
                <w:szCs w:val="24"/>
              </w:rPr>
            </w:pPr>
            <w:r w:rsidRPr="0053775E">
              <w:rPr>
                <w:kern w:val="2"/>
                <w:sz w:val="22"/>
                <w:szCs w:val="22"/>
              </w:rPr>
              <w:t>-</w:t>
            </w:r>
          </w:p>
        </w:tc>
      </w:tr>
      <w:tr w:rsidR="002E2A83" w14:paraId="404EE54B" w14:textId="77777777">
        <w:tc>
          <w:tcPr>
            <w:tcW w:w="2808" w:type="dxa"/>
            <w:vMerge/>
          </w:tcPr>
          <w:p w14:paraId="0D53D2F6" w14:textId="77777777" w:rsidR="002E2A83" w:rsidRDefault="002E2A83" w:rsidP="002E2A83">
            <w:pPr>
              <w:rPr>
                <w:kern w:val="2"/>
                <w:szCs w:val="24"/>
              </w:rPr>
            </w:pPr>
          </w:p>
        </w:tc>
        <w:tc>
          <w:tcPr>
            <w:tcW w:w="3240" w:type="dxa"/>
          </w:tcPr>
          <w:p w14:paraId="63D0D36C" w14:textId="77777777" w:rsidR="002E2A83" w:rsidRDefault="002E2A83" w:rsidP="002E2A83">
            <w:pPr>
              <w:rPr>
                <w:kern w:val="2"/>
                <w:szCs w:val="24"/>
              </w:rPr>
            </w:pPr>
            <w:r>
              <w:rPr>
                <w:kern w:val="2"/>
                <w:szCs w:val="24"/>
              </w:rPr>
              <w:t>1.1.5. Atsiskaitomoji sąskaita</w:t>
            </w:r>
          </w:p>
        </w:tc>
        <w:tc>
          <w:tcPr>
            <w:tcW w:w="3510" w:type="dxa"/>
          </w:tcPr>
          <w:p w14:paraId="5D4BCEF1" w14:textId="68953AA1" w:rsidR="002E2A83" w:rsidRDefault="002E2A83" w:rsidP="002E2A83">
            <w:pPr>
              <w:jc w:val="center"/>
              <w:rPr>
                <w:kern w:val="2"/>
                <w:szCs w:val="24"/>
              </w:rPr>
            </w:pPr>
            <w:r w:rsidRPr="0053775E">
              <w:rPr>
                <w:kern w:val="2"/>
                <w:sz w:val="22"/>
                <w:szCs w:val="22"/>
              </w:rPr>
              <w:t>LT464010042600050022</w:t>
            </w:r>
          </w:p>
        </w:tc>
      </w:tr>
      <w:tr w:rsidR="002E2A83" w14:paraId="5639980C" w14:textId="77777777">
        <w:tc>
          <w:tcPr>
            <w:tcW w:w="2808" w:type="dxa"/>
            <w:vMerge/>
          </w:tcPr>
          <w:p w14:paraId="2DBF3DBF" w14:textId="77777777" w:rsidR="002E2A83" w:rsidRDefault="002E2A83" w:rsidP="002E2A83">
            <w:pPr>
              <w:rPr>
                <w:kern w:val="2"/>
                <w:szCs w:val="24"/>
              </w:rPr>
            </w:pPr>
          </w:p>
        </w:tc>
        <w:tc>
          <w:tcPr>
            <w:tcW w:w="3240" w:type="dxa"/>
          </w:tcPr>
          <w:p w14:paraId="1CB09783" w14:textId="77777777" w:rsidR="002E2A83" w:rsidRDefault="002E2A83" w:rsidP="002E2A83">
            <w:pPr>
              <w:rPr>
                <w:kern w:val="2"/>
                <w:szCs w:val="24"/>
              </w:rPr>
            </w:pPr>
            <w:r>
              <w:rPr>
                <w:kern w:val="2"/>
                <w:szCs w:val="24"/>
              </w:rPr>
              <w:t>1.1.6. Bankas, banko kodas</w:t>
            </w:r>
          </w:p>
        </w:tc>
        <w:tc>
          <w:tcPr>
            <w:tcW w:w="3510" w:type="dxa"/>
          </w:tcPr>
          <w:p w14:paraId="3DB14F3C" w14:textId="3FF7141F" w:rsidR="002E2A83" w:rsidRDefault="002E2A83" w:rsidP="002E2A83">
            <w:pPr>
              <w:jc w:val="center"/>
              <w:rPr>
                <w:kern w:val="2"/>
                <w:szCs w:val="24"/>
              </w:rPr>
            </w:pPr>
            <w:r w:rsidRPr="0053775E">
              <w:rPr>
                <w:bCs/>
                <w:sz w:val="22"/>
                <w:szCs w:val="22"/>
              </w:rPr>
              <w:t xml:space="preserve">AB </w:t>
            </w:r>
            <w:proofErr w:type="spellStart"/>
            <w:r w:rsidRPr="0053775E">
              <w:rPr>
                <w:bCs/>
                <w:sz w:val="22"/>
                <w:szCs w:val="22"/>
              </w:rPr>
              <w:t>Luminor</w:t>
            </w:r>
            <w:proofErr w:type="spellEnd"/>
            <w:r w:rsidRPr="0053775E">
              <w:rPr>
                <w:bCs/>
                <w:sz w:val="22"/>
                <w:szCs w:val="22"/>
              </w:rPr>
              <w:t xml:space="preserve"> Bank, 40100</w:t>
            </w:r>
          </w:p>
        </w:tc>
      </w:tr>
      <w:tr w:rsidR="002E2A83" w14:paraId="3C6CA9D3" w14:textId="77777777">
        <w:tc>
          <w:tcPr>
            <w:tcW w:w="2808" w:type="dxa"/>
            <w:vMerge/>
          </w:tcPr>
          <w:p w14:paraId="7A8AE9BC" w14:textId="77777777" w:rsidR="002E2A83" w:rsidRDefault="002E2A83" w:rsidP="002E2A83">
            <w:pPr>
              <w:rPr>
                <w:kern w:val="2"/>
                <w:szCs w:val="24"/>
              </w:rPr>
            </w:pPr>
          </w:p>
        </w:tc>
        <w:tc>
          <w:tcPr>
            <w:tcW w:w="3240" w:type="dxa"/>
          </w:tcPr>
          <w:p w14:paraId="3E35C849" w14:textId="77777777" w:rsidR="002E2A83" w:rsidRDefault="002E2A83" w:rsidP="002E2A83">
            <w:pPr>
              <w:rPr>
                <w:kern w:val="2"/>
                <w:szCs w:val="24"/>
              </w:rPr>
            </w:pPr>
            <w:r>
              <w:rPr>
                <w:kern w:val="2"/>
                <w:szCs w:val="24"/>
              </w:rPr>
              <w:t>1.1.7. Telefonas</w:t>
            </w:r>
          </w:p>
        </w:tc>
        <w:tc>
          <w:tcPr>
            <w:tcW w:w="3510" w:type="dxa"/>
          </w:tcPr>
          <w:p w14:paraId="30515D15" w14:textId="04CBB6BE" w:rsidR="002E2A83" w:rsidRDefault="002E2A83" w:rsidP="002E2A83">
            <w:pPr>
              <w:jc w:val="center"/>
              <w:rPr>
                <w:kern w:val="2"/>
                <w:szCs w:val="24"/>
              </w:rPr>
            </w:pPr>
            <w:r w:rsidRPr="0053775E">
              <w:rPr>
                <w:sz w:val="22"/>
                <w:szCs w:val="22"/>
              </w:rPr>
              <w:t>+370 451 34 320</w:t>
            </w:r>
          </w:p>
        </w:tc>
      </w:tr>
      <w:tr w:rsidR="002E2A83" w14:paraId="2DD42AC0" w14:textId="77777777">
        <w:tc>
          <w:tcPr>
            <w:tcW w:w="2808" w:type="dxa"/>
            <w:vMerge/>
          </w:tcPr>
          <w:p w14:paraId="2FBBCA29" w14:textId="77777777" w:rsidR="002E2A83" w:rsidRDefault="002E2A83" w:rsidP="002E2A83">
            <w:pPr>
              <w:rPr>
                <w:kern w:val="2"/>
                <w:szCs w:val="24"/>
              </w:rPr>
            </w:pPr>
          </w:p>
        </w:tc>
        <w:tc>
          <w:tcPr>
            <w:tcW w:w="3240" w:type="dxa"/>
          </w:tcPr>
          <w:p w14:paraId="52475DD0" w14:textId="77777777" w:rsidR="002E2A83" w:rsidRDefault="002E2A83" w:rsidP="002E2A83">
            <w:pPr>
              <w:rPr>
                <w:kern w:val="2"/>
                <w:szCs w:val="24"/>
              </w:rPr>
            </w:pPr>
            <w:r>
              <w:rPr>
                <w:kern w:val="2"/>
                <w:szCs w:val="24"/>
              </w:rPr>
              <w:t>1.1.8. El. paštas</w:t>
            </w:r>
          </w:p>
        </w:tc>
        <w:tc>
          <w:tcPr>
            <w:tcW w:w="3510" w:type="dxa"/>
          </w:tcPr>
          <w:p w14:paraId="16E6C304" w14:textId="162E4375" w:rsidR="002E2A83" w:rsidRDefault="002E2A83" w:rsidP="002E2A83">
            <w:pPr>
              <w:jc w:val="center"/>
              <w:rPr>
                <w:kern w:val="2"/>
                <w:szCs w:val="24"/>
              </w:rPr>
            </w:pPr>
            <w:r w:rsidRPr="0053775E">
              <w:rPr>
                <w:sz w:val="22"/>
                <w:szCs w:val="22"/>
              </w:rPr>
              <w:t>centras@pasvaliopaspc.lt</w:t>
            </w:r>
          </w:p>
        </w:tc>
      </w:tr>
      <w:tr w:rsidR="002E2A83" w14:paraId="04E6F496" w14:textId="77777777">
        <w:tc>
          <w:tcPr>
            <w:tcW w:w="2808" w:type="dxa"/>
            <w:vMerge/>
          </w:tcPr>
          <w:p w14:paraId="3F78C75D" w14:textId="77777777" w:rsidR="002E2A83" w:rsidRDefault="002E2A83" w:rsidP="002E2A83">
            <w:pPr>
              <w:rPr>
                <w:kern w:val="2"/>
                <w:szCs w:val="24"/>
              </w:rPr>
            </w:pPr>
          </w:p>
        </w:tc>
        <w:tc>
          <w:tcPr>
            <w:tcW w:w="3240" w:type="dxa"/>
          </w:tcPr>
          <w:p w14:paraId="17851CCB" w14:textId="77777777" w:rsidR="002E2A83" w:rsidRDefault="002E2A83" w:rsidP="002E2A83">
            <w:pPr>
              <w:rPr>
                <w:kern w:val="2"/>
                <w:szCs w:val="24"/>
              </w:rPr>
            </w:pPr>
            <w:r>
              <w:rPr>
                <w:kern w:val="2"/>
                <w:szCs w:val="24"/>
              </w:rPr>
              <w:t>1.1.9. Šalies atstovas</w:t>
            </w:r>
          </w:p>
        </w:tc>
        <w:tc>
          <w:tcPr>
            <w:tcW w:w="3510" w:type="dxa"/>
          </w:tcPr>
          <w:p w14:paraId="68AE61B3" w14:textId="07DEAE55" w:rsidR="002E2A83" w:rsidRDefault="002E2A83" w:rsidP="002E2A83">
            <w:pPr>
              <w:jc w:val="center"/>
              <w:rPr>
                <w:kern w:val="2"/>
                <w:szCs w:val="24"/>
              </w:rPr>
            </w:pPr>
            <w:r w:rsidRPr="0053775E">
              <w:rPr>
                <w:sz w:val="22"/>
                <w:szCs w:val="22"/>
              </w:rPr>
              <w:t>Vadovas Vilius Povilionis</w:t>
            </w:r>
          </w:p>
        </w:tc>
      </w:tr>
      <w:tr w:rsidR="002E2A83" w14:paraId="3789DCB5" w14:textId="77777777">
        <w:tc>
          <w:tcPr>
            <w:tcW w:w="2808" w:type="dxa"/>
            <w:vMerge/>
          </w:tcPr>
          <w:p w14:paraId="2B41C8D4" w14:textId="77777777" w:rsidR="002E2A83" w:rsidRDefault="002E2A83" w:rsidP="002E2A83">
            <w:pPr>
              <w:rPr>
                <w:kern w:val="2"/>
                <w:szCs w:val="24"/>
              </w:rPr>
            </w:pPr>
          </w:p>
        </w:tc>
        <w:tc>
          <w:tcPr>
            <w:tcW w:w="3240" w:type="dxa"/>
          </w:tcPr>
          <w:p w14:paraId="15C2388C" w14:textId="77777777" w:rsidR="002E2A83" w:rsidRDefault="002E2A83" w:rsidP="002E2A83">
            <w:pPr>
              <w:rPr>
                <w:kern w:val="2"/>
                <w:szCs w:val="24"/>
              </w:rPr>
            </w:pPr>
            <w:r>
              <w:rPr>
                <w:kern w:val="2"/>
                <w:szCs w:val="24"/>
              </w:rPr>
              <w:t>1.1.10. Atstovavimo pagrindas</w:t>
            </w:r>
          </w:p>
        </w:tc>
        <w:tc>
          <w:tcPr>
            <w:tcW w:w="3510" w:type="dxa"/>
          </w:tcPr>
          <w:p w14:paraId="570009EE" w14:textId="3130BD0B" w:rsidR="002E2A83" w:rsidRDefault="002E2A83" w:rsidP="002E2A83">
            <w:pPr>
              <w:jc w:val="center"/>
              <w:rPr>
                <w:kern w:val="2"/>
                <w:szCs w:val="24"/>
              </w:rPr>
            </w:pPr>
            <w:r w:rsidRPr="0053775E">
              <w:rPr>
                <w:sz w:val="22"/>
                <w:szCs w:val="22"/>
              </w:rPr>
              <w:t xml:space="preserve">Veikiantis pagal </w:t>
            </w:r>
            <w:r w:rsidR="005D74DE">
              <w:rPr>
                <w:sz w:val="22"/>
                <w:szCs w:val="22"/>
              </w:rPr>
              <w:t>Viešosios įstaigos Pasvalio pirminės asmens sveikatos priežiūros centro įstatus, patvirtintus Pasvalio rajono savivaldybės mero 2025 m. rugsėjo 29 potvarkiu Nr. MV-420 „Dėl Viešosios įstaigos Pasvalio pirminės asmens sveikatos priežiūros centro įstatų patvirtinimo“</w:t>
            </w:r>
          </w:p>
        </w:tc>
      </w:tr>
      <w:tr w:rsidR="002E2A83" w14:paraId="7764308C" w14:textId="77777777">
        <w:tc>
          <w:tcPr>
            <w:tcW w:w="2808" w:type="dxa"/>
            <w:vMerge w:val="restart"/>
          </w:tcPr>
          <w:p w14:paraId="3EE4DF26" w14:textId="77777777" w:rsidR="002E2A83" w:rsidRDefault="002E2A83" w:rsidP="002E2A83">
            <w:pPr>
              <w:rPr>
                <w:b/>
                <w:bCs/>
                <w:kern w:val="2"/>
                <w:szCs w:val="24"/>
              </w:rPr>
            </w:pPr>
          </w:p>
          <w:p w14:paraId="6D519503" w14:textId="77777777" w:rsidR="002E2A83" w:rsidRDefault="002E2A83" w:rsidP="002E2A83">
            <w:pPr>
              <w:rPr>
                <w:b/>
                <w:bCs/>
                <w:kern w:val="2"/>
                <w:szCs w:val="24"/>
              </w:rPr>
            </w:pPr>
          </w:p>
          <w:p w14:paraId="6DCE769E" w14:textId="77777777" w:rsidR="002E2A83" w:rsidRDefault="002E2A83" w:rsidP="002E2A83">
            <w:pPr>
              <w:rPr>
                <w:b/>
                <w:bCs/>
                <w:kern w:val="2"/>
                <w:szCs w:val="24"/>
              </w:rPr>
            </w:pPr>
          </w:p>
          <w:p w14:paraId="24A98635" w14:textId="77777777" w:rsidR="002E2A83" w:rsidRDefault="002E2A83" w:rsidP="002E2A83">
            <w:pPr>
              <w:rPr>
                <w:b/>
                <w:bCs/>
                <w:kern w:val="2"/>
                <w:szCs w:val="24"/>
              </w:rPr>
            </w:pPr>
            <w:r>
              <w:rPr>
                <w:b/>
                <w:bCs/>
                <w:kern w:val="2"/>
                <w:szCs w:val="24"/>
              </w:rPr>
              <w:t>1.2. Tiekėjas</w:t>
            </w:r>
          </w:p>
          <w:p w14:paraId="168E6E02" w14:textId="77777777" w:rsidR="002E2A83" w:rsidRDefault="002E2A83" w:rsidP="002E2A83">
            <w:pPr>
              <w:rPr>
                <w:color w:val="4472C4"/>
                <w:kern w:val="2"/>
                <w:szCs w:val="24"/>
              </w:rPr>
            </w:pPr>
            <w:r>
              <w:rPr>
                <w:color w:val="4472C4"/>
                <w:kern w:val="2"/>
                <w:szCs w:val="24"/>
              </w:rPr>
              <w:t>(jei Tiekėjas yra fizinis asmuo, skiltys atitinkamai pakoreguojamos)</w:t>
            </w:r>
          </w:p>
          <w:p w14:paraId="711EF287" w14:textId="77777777" w:rsidR="002E2A83" w:rsidRDefault="002E2A83" w:rsidP="002E2A83">
            <w:pPr>
              <w:rPr>
                <w:b/>
                <w:bCs/>
                <w:kern w:val="2"/>
                <w:szCs w:val="24"/>
              </w:rPr>
            </w:pPr>
          </w:p>
        </w:tc>
        <w:tc>
          <w:tcPr>
            <w:tcW w:w="3240" w:type="dxa"/>
          </w:tcPr>
          <w:p w14:paraId="4B4B20E6" w14:textId="77777777" w:rsidR="002E2A83" w:rsidRDefault="002E2A83" w:rsidP="002E2A83">
            <w:pPr>
              <w:rPr>
                <w:kern w:val="2"/>
                <w:szCs w:val="24"/>
              </w:rPr>
            </w:pPr>
            <w:r>
              <w:rPr>
                <w:kern w:val="2"/>
                <w:szCs w:val="24"/>
              </w:rPr>
              <w:t>1.2.1. Pavadinimas</w:t>
            </w:r>
          </w:p>
        </w:tc>
        <w:tc>
          <w:tcPr>
            <w:tcW w:w="3510" w:type="dxa"/>
          </w:tcPr>
          <w:p w14:paraId="1C39FB23" w14:textId="77777777" w:rsidR="002E2A83" w:rsidRDefault="002E2A83" w:rsidP="002E2A83">
            <w:pPr>
              <w:jc w:val="center"/>
              <w:rPr>
                <w:kern w:val="2"/>
                <w:szCs w:val="24"/>
              </w:rPr>
            </w:pPr>
          </w:p>
        </w:tc>
      </w:tr>
      <w:tr w:rsidR="002E2A83" w14:paraId="7620FF3C" w14:textId="77777777">
        <w:tc>
          <w:tcPr>
            <w:tcW w:w="2808" w:type="dxa"/>
            <w:vMerge/>
          </w:tcPr>
          <w:p w14:paraId="59A76BF6" w14:textId="77777777" w:rsidR="002E2A83" w:rsidRDefault="002E2A83" w:rsidP="002E2A83">
            <w:pPr>
              <w:rPr>
                <w:b/>
                <w:bCs/>
                <w:kern w:val="2"/>
                <w:szCs w:val="24"/>
              </w:rPr>
            </w:pPr>
          </w:p>
        </w:tc>
        <w:tc>
          <w:tcPr>
            <w:tcW w:w="3240" w:type="dxa"/>
          </w:tcPr>
          <w:p w14:paraId="06E59503" w14:textId="77777777" w:rsidR="002E2A83" w:rsidRDefault="002E2A83" w:rsidP="002E2A83">
            <w:pPr>
              <w:rPr>
                <w:kern w:val="2"/>
                <w:szCs w:val="24"/>
              </w:rPr>
            </w:pPr>
            <w:r>
              <w:rPr>
                <w:kern w:val="2"/>
                <w:szCs w:val="24"/>
              </w:rPr>
              <w:t>1.2.2. Juridinio asmens kodas</w:t>
            </w:r>
          </w:p>
        </w:tc>
        <w:tc>
          <w:tcPr>
            <w:tcW w:w="3510" w:type="dxa"/>
          </w:tcPr>
          <w:p w14:paraId="309242FF" w14:textId="77777777" w:rsidR="002E2A83" w:rsidRDefault="002E2A83" w:rsidP="002E2A83">
            <w:pPr>
              <w:jc w:val="center"/>
              <w:rPr>
                <w:kern w:val="2"/>
                <w:szCs w:val="24"/>
              </w:rPr>
            </w:pPr>
          </w:p>
        </w:tc>
      </w:tr>
      <w:tr w:rsidR="002E2A83" w14:paraId="7689A0D1" w14:textId="77777777">
        <w:tc>
          <w:tcPr>
            <w:tcW w:w="2808" w:type="dxa"/>
            <w:vMerge/>
          </w:tcPr>
          <w:p w14:paraId="6AEC8F64" w14:textId="77777777" w:rsidR="002E2A83" w:rsidRDefault="002E2A83" w:rsidP="002E2A83">
            <w:pPr>
              <w:rPr>
                <w:b/>
                <w:bCs/>
                <w:kern w:val="2"/>
                <w:szCs w:val="24"/>
              </w:rPr>
            </w:pPr>
          </w:p>
        </w:tc>
        <w:tc>
          <w:tcPr>
            <w:tcW w:w="3240" w:type="dxa"/>
          </w:tcPr>
          <w:p w14:paraId="1045CD11" w14:textId="77777777" w:rsidR="002E2A83" w:rsidRDefault="002E2A83" w:rsidP="002E2A83">
            <w:pPr>
              <w:rPr>
                <w:kern w:val="2"/>
                <w:szCs w:val="24"/>
              </w:rPr>
            </w:pPr>
            <w:r>
              <w:rPr>
                <w:kern w:val="2"/>
                <w:szCs w:val="24"/>
              </w:rPr>
              <w:t>1.2.3. Adresas</w:t>
            </w:r>
          </w:p>
        </w:tc>
        <w:tc>
          <w:tcPr>
            <w:tcW w:w="3510" w:type="dxa"/>
          </w:tcPr>
          <w:p w14:paraId="60D8C1A4" w14:textId="77777777" w:rsidR="002E2A83" w:rsidRDefault="002E2A83" w:rsidP="002E2A83">
            <w:pPr>
              <w:jc w:val="center"/>
              <w:rPr>
                <w:kern w:val="2"/>
                <w:szCs w:val="24"/>
              </w:rPr>
            </w:pPr>
          </w:p>
        </w:tc>
      </w:tr>
      <w:tr w:rsidR="002E2A83" w14:paraId="74515245" w14:textId="77777777">
        <w:tc>
          <w:tcPr>
            <w:tcW w:w="2808" w:type="dxa"/>
            <w:vMerge/>
          </w:tcPr>
          <w:p w14:paraId="18EB75E1" w14:textId="77777777" w:rsidR="002E2A83" w:rsidRDefault="002E2A83" w:rsidP="002E2A83">
            <w:pPr>
              <w:rPr>
                <w:b/>
                <w:bCs/>
                <w:kern w:val="2"/>
                <w:szCs w:val="24"/>
              </w:rPr>
            </w:pPr>
          </w:p>
        </w:tc>
        <w:tc>
          <w:tcPr>
            <w:tcW w:w="3240" w:type="dxa"/>
          </w:tcPr>
          <w:p w14:paraId="1C15E745" w14:textId="77777777" w:rsidR="002E2A83" w:rsidRDefault="002E2A83" w:rsidP="002E2A83">
            <w:pPr>
              <w:rPr>
                <w:kern w:val="2"/>
                <w:szCs w:val="24"/>
              </w:rPr>
            </w:pPr>
            <w:r>
              <w:rPr>
                <w:kern w:val="2"/>
                <w:szCs w:val="24"/>
              </w:rPr>
              <w:t>1.2.4. PVM mokėtojo kodas</w:t>
            </w:r>
          </w:p>
        </w:tc>
        <w:tc>
          <w:tcPr>
            <w:tcW w:w="3510" w:type="dxa"/>
          </w:tcPr>
          <w:p w14:paraId="0F561431" w14:textId="77777777" w:rsidR="002E2A83" w:rsidRDefault="002E2A83" w:rsidP="002E2A83">
            <w:pPr>
              <w:jc w:val="center"/>
              <w:rPr>
                <w:kern w:val="2"/>
                <w:szCs w:val="24"/>
              </w:rPr>
            </w:pPr>
          </w:p>
        </w:tc>
      </w:tr>
      <w:tr w:rsidR="002E2A83" w14:paraId="67ACF326" w14:textId="77777777">
        <w:tc>
          <w:tcPr>
            <w:tcW w:w="2808" w:type="dxa"/>
            <w:vMerge/>
          </w:tcPr>
          <w:p w14:paraId="6ECE234A" w14:textId="77777777" w:rsidR="002E2A83" w:rsidRDefault="002E2A83" w:rsidP="002E2A83">
            <w:pPr>
              <w:rPr>
                <w:b/>
                <w:bCs/>
                <w:kern w:val="2"/>
                <w:szCs w:val="24"/>
              </w:rPr>
            </w:pPr>
          </w:p>
        </w:tc>
        <w:tc>
          <w:tcPr>
            <w:tcW w:w="3240" w:type="dxa"/>
          </w:tcPr>
          <w:p w14:paraId="752CC265" w14:textId="77777777" w:rsidR="002E2A83" w:rsidRDefault="002E2A83" w:rsidP="002E2A83">
            <w:pPr>
              <w:rPr>
                <w:kern w:val="2"/>
                <w:szCs w:val="24"/>
              </w:rPr>
            </w:pPr>
            <w:r>
              <w:rPr>
                <w:kern w:val="2"/>
                <w:szCs w:val="24"/>
              </w:rPr>
              <w:t>1.2.5. Atsiskaitomoji sąskaita</w:t>
            </w:r>
          </w:p>
        </w:tc>
        <w:tc>
          <w:tcPr>
            <w:tcW w:w="3510" w:type="dxa"/>
          </w:tcPr>
          <w:p w14:paraId="512A87EA" w14:textId="77777777" w:rsidR="002E2A83" w:rsidRDefault="002E2A83" w:rsidP="002E2A83">
            <w:pPr>
              <w:jc w:val="center"/>
              <w:rPr>
                <w:kern w:val="2"/>
                <w:szCs w:val="24"/>
              </w:rPr>
            </w:pPr>
          </w:p>
        </w:tc>
      </w:tr>
      <w:tr w:rsidR="002E2A83" w14:paraId="6C77EA71" w14:textId="77777777">
        <w:tc>
          <w:tcPr>
            <w:tcW w:w="2808" w:type="dxa"/>
            <w:vMerge/>
          </w:tcPr>
          <w:p w14:paraId="70F8DC28" w14:textId="77777777" w:rsidR="002E2A83" w:rsidRDefault="002E2A83" w:rsidP="002E2A83">
            <w:pPr>
              <w:rPr>
                <w:b/>
                <w:bCs/>
                <w:kern w:val="2"/>
                <w:szCs w:val="24"/>
              </w:rPr>
            </w:pPr>
          </w:p>
        </w:tc>
        <w:tc>
          <w:tcPr>
            <w:tcW w:w="3240" w:type="dxa"/>
          </w:tcPr>
          <w:p w14:paraId="1622E531" w14:textId="77777777" w:rsidR="002E2A83" w:rsidRDefault="002E2A83" w:rsidP="002E2A83">
            <w:pPr>
              <w:rPr>
                <w:kern w:val="2"/>
                <w:szCs w:val="24"/>
              </w:rPr>
            </w:pPr>
            <w:r>
              <w:rPr>
                <w:kern w:val="2"/>
                <w:szCs w:val="24"/>
              </w:rPr>
              <w:t>1.2.6. Bankas, banko kodas</w:t>
            </w:r>
          </w:p>
        </w:tc>
        <w:tc>
          <w:tcPr>
            <w:tcW w:w="3510" w:type="dxa"/>
          </w:tcPr>
          <w:p w14:paraId="53BF499D" w14:textId="77777777" w:rsidR="002E2A83" w:rsidRDefault="002E2A83" w:rsidP="002E2A83">
            <w:pPr>
              <w:jc w:val="center"/>
              <w:rPr>
                <w:kern w:val="2"/>
                <w:szCs w:val="24"/>
              </w:rPr>
            </w:pPr>
          </w:p>
        </w:tc>
      </w:tr>
      <w:tr w:rsidR="002E2A83" w14:paraId="1A4DD5FA" w14:textId="77777777">
        <w:tc>
          <w:tcPr>
            <w:tcW w:w="2808" w:type="dxa"/>
            <w:vMerge/>
          </w:tcPr>
          <w:p w14:paraId="4F69EC28" w14:textId="77777777" w:rsidR="002E2A83" w:rsidRDefault="002E2A83" w:rsidP="002E2A83">
            <w:pPr>
              <w:rPr>
                <w:b/>
                <w:bCs/>
                <w:kern w:val="2"/>
                <w:szCs w:val="24"/>
              </w:rPr>
            </w:pPr>
          </w:p>
        </w:tc>
        <w:tc>
          <w:tcPr>
            <w:tcW w:w="3240" w:type="dxa"/>
          </w:tcPr>
          <w:p w14:paraId="2D95A528" w14:textId="77777777" w:rsidR="002E2A83" w:rsidRDefault="002E2A83" w:rsidP="002E2A83">
            <w:pPr>
              <w:rPr>
                <w:kern w:val="2"/>
                <w:szCs w:val="24"/>
              </w:rPr>
            </w:pPr>
            <w:r>
              <w:rPr>
                <w:kern w:val="2"/>
                <w:szCs w:val="24"/>
              </w:rPr>
              <w:t>1.2.7. Telefonas</w:t>
            </w:r>
          </w:p>
        </w:tc>
        <w:tc>
          <w:tcPr>
            <w:tcW w:w="3510" w:type="dxa"/>
          </w:tcPr>
          <w:p w14:paraId="60EDB536" w14:textId="77777777" w:rsidR="002E2A83" w:rsidRDefault="002E2A83" w:rsidP="002E2A83">
            <w:pPr>
              <w:jc w:val="center"/>
              <w:rPr>
                <w:kern w:val="2"/>
                <w:szCs w:val="24"/>
              </w:rPr>
            </w:pPr>
          </w:p>
        </w:tc>
      </w:tr>
      <w:tr w:rsidR="002E2A83" w14:paraId="237ED846" w14:textId="77777777">
        <w:tc>
          <w:tcPr>
            <w:tcW w:w="2808" w:type="dxa"/>
            <w:vMerge/>
          </w:tcPr>
          <w:p w14:paraId="371686E0" w14:textId="77777777" w:rsidR="002E2A83" w:rsidRDefault="002E2A83" w:rsidP="002E2A83">
            <w:pPr>
              <w:rPr>
                <w:b/>
                <w:bCs/>
                <w:kern w:val="2"/>
                <w:szCs w:val="24"/>
              </w:rPr>
            </w:pPr>
          </w:p>
        </w:tc>
        <w:tc>
          <w:tcPr>
            <w:tcW w:w="3240" w:type="dxa"/>
          </w:tcPr>
          <w:p w14:paraId="76411BE9" w14:textId="77777777" w:rsidR="002E2A83" w:rsidRDefault="002E2A83" w:rsidP="002E2A83">
            <w:pPr>
              <w:rPr>
                <w:kern w:val="2"/>
                <w:szCs w:val="24"/>
              </w:rPr>
            </w:pPr>
            <w:r>
              <w:rPr>
                <w:kern w:val="2"/>
                <w:szCs w:val="24"/>
              </w:rPr>
              <w:t>1.2.8. El. paštas</w:t>
            </w:r>
          </w:p>
        </w:tc>
        <w:tc>
          <w:tcPr>
            <w:tcW w:w="3510" w:type="dxa"/>
          </w:tcPr>
          <w:p w14:paraId="3AD89FFF" w14:textId="77777777" w:rsidR="002E2A83" w:rsidRDefault="002E2A83" w:rsidP="002E2A83">
            <w:pPr>
              <w:jc w:val="center"/>
              <w:rPr>
                <w:kern w:val="2"/>
                <w:szCs w:val="24"/>
              </w:rPr>
            </w:pPr>
          </w:p>
        </w:tc>
      </w:tr>
      <w:tr w:rsidR="002E2A83" w14:paraId="666AE2EA" w14:textId="77777777">
        <w:tc>
          <w:tcPr>
            <w:tcW w:w="2808" w:type="dxa"/>
            <w:vMerge/>
          </w:tcPr>
          <w:p w14:paraId="543BB8B7" w14:textId="77777777" w:rsidR="002E2A83" w:rsidRDefault="002E2A83" w:rsidP="002E2A83">
            <w:pPr>
              <w:rPr>
                <w:b/>
                <w:bCs/>
                <w:kern w:val="2"/>
                <w:szCs w:val="24"/>
              </w:rPr>
            </w:pPr>
          </w:p>
        </w:tc>
        <w:tc>
          <w:tcPr>
            <w:tcW w:w="3240" w:type="dxa"/>
          </w:tcPr>
          <w:p w14:paraId="122A22AB" w14:textId="77777777" w:rsidR="002E2A83" w:rsidRDefault="002E2A83" w:rsidP="002E2A83">
            <w:pPr>
              <w:rPr>
                <w:kern w:val="2"/>
                <w:szCs w:val="24"/>
              </w:rPr>
            </w:pPr>
            <w:r>
              <w:rPr>
                <w:kern w:val="2"/>
                <w:szCs w:val="24"/>
              </w:rPr>
              <w:t>1.2.9. Šalies atstovas</w:t>
            </w:r>
          </w:p>
        </w:tc>
        <w:tc>
          <w:tcPr>
            <w:tcW w:w="3510" w:type="dxa"/>
          </w:tcPr>
          <w:p w14:paraId="7580B9F5" w14:textId="77777777" w:rsidR="002E2A83" w:rsidRDefault="002E2A83" w:rsidP="002E2A83">
            <w:pPr>
              <w:jc w:val="center"/>
              <w:rPr>
                <w:kern w:val="2"/>
                <w:szCs w:val="24"/>
              </w:rPr>
            </w:pPr>
          </w:p>
        </w:tc>
      </w:tr>
      <w:tr w:rsidR="002E2A83" w14:paraId="292C776B" w14:textId="77777777">
        <w:tc>
          <w:tcPr>
            <w:tcW w:w="2808" w:type="dxa"/>
            <w:vMerge/>
          </w:tcPr>
          <w:p w14:paraId="2D900F0A" w14:textId="77777777" w:rsidR="002E2A83" w:rsidRDefault="002E2A83" w:rsidP="002E2A83">
            <w:pPr>
              <w:rPr>
                <w:b/>
                <w:bCs/>
                <w:kern w:val="2"/>
                <w:szCs w:val="24"/>
              </w:rPr>
            </w:pPr>
          </w:p>
        </w:tc>
        <w:tc>
          <w:tcPr>
            <w:tcW w:w="3240" w:type="dxa"/>
          </w:tcPr>
          <w:p w14:paraId="0A9DB8EB" w14:textId="77777777" w:rsidR="002E2A83" w:rsidRDefault="002E2A83" w:rsidP="002E2A83">
            <w:pPr>
              <w:rPr>
                <w:kern w:val="2"/>
                <w:szCs w:val="24"/>
              </w:rPr>
            </w:pPr>
            <w:r>
              <w:rPr>
                <w:kern w:val="2"/>
                <w:szCs w:val="24"/>
              </w:rPr>
              <w:t>1.2.10. Atstovavimo pagrindas</w:t>
            </w:r>
          </w:p>
        </w:tc>
        <w:tc>
          <w:tcPr>
            <w:tcW w:w="3510" w:type="dxa"/>
          </w:tcPr>
          <w:p w14:paraId="5FCBD162" w14:textId="77777777" w:rsidR="002E2A83" w:rsidRDefault="002E2A83" w:rsidP="002E2A83">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BC4F69" w:rsidR="005A5832" w:rsidRDefault="00A10867">
            <w:pPr>
              <w:rPr>
                <w:b/>
                <w:bCs/>
                <w:kern w:val="2"/>
                <w:szCs w:val="24"/>
              </w:rPr>
            </w:pPr>
            <w:r>
              <w:rPr>
                <w:b/>
                <w:bCs/>
                <w:kern w:val="2"/>
                <w:szCs w:val="24"/>
              </w:rPr>
              <w:t>2.1. Pirkėjo kontaktiniai asmenys, atsakingi už Sutarties vykdymą, Prekių priėmimą, Sąskaitų per informacinę sistemą</w:t>
            </w:r>
            <w:r w:rsidR="008451A1">
              <w:rPr>
                <w:b/>
                <w:bCs/>
                <w:kern w:val="2"/>
                <w:szCs w:val="24"/>
              </w:rPr>
              <w:t xml:space="preserve"> SABIS priėmimą</w:t>
            </w:r>
          </w:p>
        </w:tc>
        <w:tc>
          <w:tcPr>
            <w:tcW w:w="6831" w:type="dxa"/>
            <w:gridSpan w:val="2"/>
          </w:tcPr>
          <w:p w14:paraId="46D7CCBD" w14:textId="126D705A" w:rsidR="00AA2CC1" w:rsidRDefault="008451A1">
            <w:r>
              <w:rPr>
                <w:kern w:val="2"/>
                <w:szCs w:val="24"/>
              </w:rPr>
              <w:t>2.1 1. Už Sutarties vykdymą - g</w:t>
            </w:r>
            <w:r w:rsidR="00AA2CC1" w:rsidRPr="00BD7C83">
              <w:rPr>
                <w:kern w:val="2"/>
                <w:szCs w:val="24"/>
              </w:rPr>
              <w:t xml:space="preserve">ydytoja </w:t>
            </w:r>
            <w:proofErr w:type="spellStart"/>
            <w:r w:rsidR="00AA2CC1" w:rsidRPr="00BD7C83">
              <w:rPr>
                <w:kern w:val="2"/>
                <w:szCs w:val="24"/>
              </w:rPr>
              <w:t>odontologė</w:t>
            </w:r>
            <w:proofErr w:type="spellEnd"/>
            <w:r w:rsidR="00AA2CC1" w:rsidRPr="00BD7C83">
              <w:rPr>
                <w:kern w:val="2"/>
                <w:szCs w:val="24"/>
              </w:rPr>
              <w:t xml:space="preserve">  Aida </w:t>
            </w:r>
            <w:proofErr w:type="spellStart"/>
            <w:r w:rsidR="00AA2CC1" w:rsidRPr="00BD7C83">
              <w:rPr>
                <w:kern w:val="2"/>
                <w:szCs w:val="24"/>
              </w:rPr>
              <w:t>Velykytė</w:t>
            </w:r>
            <w:proofErr w:type="spellEnd"/>
            <w:r w:rsidR="00AA2CC1" w:rsidRPr="00BD7C83">
              <w:rPr>
                <w:kern w:val="2"/>
                <w:szCs w:val="24"/>
              </w:rPr>
              <w:t xml:space="preserve"> </w:t>
            </w:r>
            <w:hyperlink r:id="rId11" w:history="1">
              <w:r w:rsidR="00AA2CC1" w:rsidRPr="00BD7C83">
                <w:rPr>
                  <w:rStyle w:val="Hipersaitas"/>
                  <w:color w:val="auto"/>
                  <w:kern w:val="2"/>
                  <w:szCs w:val="24"/>
                </w:rPr>
                <w:t>aida.velykyte@pasvaliopaspc.lt</w:t>
              </w:r>
            </w:hyperlink>
          </w:p>
          <w:p w14:paraId="0E0C0C49" w14:textId="051434DF" w:rsidR="005A5832" w:rsidRPr="00BD7C83" w:rsidRDefault="008451A1">
            <w:pPr>
              <w:rPr>
                <w:kern w:val="2"/>
                <w:szCs w:val="24"/>
              </w:rPr>
            </w:pPr>
            <w:r>
              <w:rPr>
                <w:kern w:val="2"/>
                <w:szCs w:val="24"/>
              </w:rPr>
              <w:t>2.1.2 Už s</w:t>
            </w:r>
            <w:r w:rsidR="00AA2CC1" w:rsidRPr="00BD7C83">
              <w:rPr>
                <w:kern w:val="2"/>
                <w:szCs w:val="24"/>
              </w:rPr>
              <w:t>ąskait</w:t>
            </w:r>
            <w:r>
              <w:rPr>
                <w:kern w:val="2"/>
                <w:szCs w:val="24"/>
              </w:rPr>
              <w:t xml:space="preserve">ų priėmimą </w:t>
            </w:r>
            <w:r w:rsidR="00AA2CC1" w:rsidRPr="00BD7C83">
              <w:rPr>
                <w:kern w:val="2"/>
                <w:szCs w:val="24"/>
              </w:rPr>
              <w:t xml:space="preserve">- </w:t>
            </w:r>
            <w:proofErr w:type="spellStart"/>
            <w:r w:rsidR="00AA2CC1" w:rsidRPr="00BD7C83">
              <w:rPr>
                <w:kern w:val="2"/>
                <w:szCs w:val="24"/>
              </w:rPr>
              <w:t>vyr.buhalterė</w:t>
            </w:r>
            <w:proofErr w:type="spellEnd"/>
            <w:r w:rsidR="00AA2CC1" w:rsidRPr="00BD7C83">
              <w:rPr>
                <w:kern w:val="2"/>
                <w:szCs w:val="24"/>
              </w:rPr>
              <w:t xml:space="preserve"> Skaidrė </w:t>
            </w:r>
            <w:proofErr w:type="spellStart"/>
            <w:r w:rsidR="00AA2CC1" w:rsidRPr="00BD7C83">
              <w:rPr>
                <w:kern w:val="2"/>
                <w:szCs w:val="24"/>
              </w:rPr>
              <w:t>Indrišiūnienė</w:t>
            </w:r>
            <w:proofErr w:type="spellEnd"/>
            <w:r w:rsidR="00AA2CC1" w:rsidRPr="00BD7C83">
              <w:rPr>
                <w:kern w:val="2"/>
                <w:szCs w:val="24"/>
              </w:rPr>
              <w:t xml:space="preserve"> </w:t>
            </w:r>
            <w:hyperlink r:id="rId12" w:history="1">
              <w:r w:rsidR="00AA2CC1" w:rsidRPr="00BD7C83">
                <w:rPr>
                  <w:rStyle w:val="Hipersaitas"/>
                  <w:color w:val="auto"/>
                  <w:kern w:val="2"/>
                  <w:szCs w:val="24"/>
                </w:rPr>
                <w:t>skaidre.indrisiuniene@pasvaliopaspc.lt</w:t>
              </w:r>
            </w:hyperlink>
          </w:p>
          <w:p w14:paraId="017FFD68" w14:textId="0D4C356F" w:rsidR="00AA2CC1" w:rsidRDefault="00AA2CC1">
            <w:pPr>
              <w:rPr>
                <w:color w:val="4472C4"/>
                <w:kern w:val="2"/>
                <w:szCs w:val="24"/>
              </w:rPr>
            </w:pP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3F6CFF20" w:rsidR="005A5832" w:rsidRDefault="00A10867">
            <w:pPr>
              <w:rPr>
                <w:color w:val="000000"/>
                <w:kern w:val="2"/>
                <w:szCs w:val="24"/>
              </w:rPr>
            </w:pPr>
            <w:r>
              <w:rPr>
                <w:kern w:val="2"/>
                <w:szCs w:val="24"/>
              </w:rPr>
              <w:t xml:space="preserve">Tiekėjas įsipareigoja Sutartyje numatytomis sąlygomis perduoti Pirkėjui </w:t>
            </w:r>
            <w:r w:rsidR="000C2592">
              <w:rPr>
                <w:kern w:val="2"/>
                <w:szCs w:val="24"/>
              </w:rPr>
              <w:t>pagal individualų užsakymą gaminamus dantų protez</w:t>
            </w:r>
            <w:r w:rsidR="00096A25">
              <w:rPr>
                <w:kern w:val="2"/>
                <w:szCs w:val="24"/>
              </w:rPr>
              <w:t xml:space="preserve">avimo gaminius </w:t>
            </w:r>
            <w:r>
              <w:rPr>
                <w:color w:val="000000"/>
                <w:kern w:val="2"/>
                <w:szCs w:val="24"/>
              </w:rPr>
              <w:t>(toliau – Prekės).</w:t>
            </w:r>
          </w:p>
          <w:p w14:paraId="24700FA6" w14:textId="7E257B5C" w:rsidR="005A5832" w:rsidRDefault="00A10867">
            <w:pPr>
              <w:rPr>
                <w:color w:val="000000"/>
                <w:kern w:val="2"/>
                <w:szCs w:val="24"/>
              </w:rPr>
            </w:pPr>
            <w:r>
              <w:rPr>
                <w:color w:val="000000"/>
                <w:kern w:val="2"/>
                <w:szCs w:val="24"/>
              </w:rPr>
              <w:t xml:space="preserve">Išsamus Prekių aprašymas ir kiti reikalavimai tiekiamoms Prekėms nustatyti Sutarties priede </w:t>
            </w:r>
            <w:r w:rsidRPr="00096A25">
              <w:rPr>
                <w:color w:val="000000"/>
                <w:kern w:val="2"/>
                <w:szCs w:val="24"/>
              </w:rPr>
              <w:t>Nr. [</w:t>
            </w:r>
            <w:r w:rsidR="000C2592" w:rsidRPr="00096A25">
              <w:rPr>
                <w:color w:val="000000"/>
                <w:kern w:val="2"/>
                <w:szCs w:val="24"/>
              </w:rPr>
              <w:t>1</w:t>
            </w:r>
            <w:r w:rsidRPr="00096A25">
              <w:rPr>
                <w:color w:val="000000"/>
                <w:kern w:val="2"/>
                <w:szCs w:val="24"/>
              </w:rPr>
              <w:t>] „Techninė specifikacija“ (toliau – Techninė specifikacija)</w:t>
            </w:r>
            <w:r w:rsidR="00127E99">
              <w:rPr>
                <w:color w:val="000000"/>
                <w:kern w:val="2"/>
                <w:szCs w:val="24"/>
              </w:rPr>
              <w:t xml:space="preserve">, </w:t>
            </w:r>
            <w:r w:rsidRPr="00096A25">
              <w:rPr>
                <w:color w:val="000000"/>
                <w:kern w:val="2"/>
                <w:szCs w:val="24"/>
              </w:rPr>
              <w:t>Sutarties priede Nr. [</w:t>
            </w:r>
            <w:r w:rsidR="000C2592" w:rsidRPr="00096A25">
              <w:rPr>
                <w:color w:val="000000"/>
                <w:kern w:val="2"/>
                <w:szCs w:val="24"/>
              </w:rPr>
              <w:t>2</w:t>
            </w:r>
            <w:r w:rsidRPr="00096A25">
              <w:rPr>
                <w:color w:val="000000"/>
                <w:kern w:val="2"/>
                <w:szCs w:val="24"/>
              </w:rPr>
              <w:t>] „Pasiūlymas</w:t>
            </w:r>
            <w:r>
              <w:rPr>
                <w:color w:val="000000"/>
                <w:kern w:val="2"/>
                <w:szCs w:val="24"/>
              </w:rPr>
              <w:t>“</w:t>
            </w:r>
            <w:r w:rsidR="00127E99">
              <w:rPr>
                <w:color w:val="000000"/>
                <w:kern w:val="2"/>
                <w:szCs w:val="24"/>
              </w:rPr>
              <w:t xml:space="preserve">, Sutarties priede Nr. </w:t>
            </w:r>
            <w:r w:rsidR="00127E99" w:rsidRPr="00096A25">
              <w:rPr>
                <w:color w:val="000000"/>
                <w:kern w:val="2"/>
                <w:szCs w:val="24"/>
              </w:rPr>
              <w:t>[</w:t>
            </w:r>
            <w:r w:rsidR="00127E99">
              <w:rPr>
                <w:color w:val="000000"/>
                <w:kern w:val="2"/>
                <w:szCs w:val="24"/>
              </w:rPr>
              <w:t>3</w:t>
            </w:r>
            <w:r w:rsidR="00127E99" w:rsidRPr="00096A25">
              <w:rPr>
                <w:color w:val="000000"/>
                <w:kern w:val="2"/>
                <w:szCs w:val="24"/>
              </w:rPr>
              <w:t>]</w:t>
            </w:r>
            <w:r w:rsidR="00127E99">
              <w:rPr>
                <w:color w:val="000000"/>
                <w:kern w:val="2"/>
                <w:szCs w:val="24"/>
              </w:rPr>
              <w:t xml:space="preserve"> „ Užsakymo lapas“.</w:t>
            </w:r>
          </w:p>
        </w:tc>
      </w:tr>
      <w:tr w:rsidR="005A5832" w14:paraId="0023E2B5" w14:textId="77777777">
        <w:trPr>
          <w:trHeight w:val="300"/>
        </w:trPr>
        <w:tc>
          <w:tcPr>
            <w:tcW w:w="2704" w:type="dxa"/>
            <w:gridSpan w:val="2"/>
          </w:tcPr>
          <w:p w14:paraId="16A5F651" w14:textId="19C28C4E" w:rsidR="005A5832" w:rsidRDefault="00A10867">
            <w:pPr>
              <w:rPr>
                <w:b/>
                <w:bCs/>
                <w:kern w:val="2"/>
                <w:szCs w:val="24"/>
              </w:rPr>
            </w:pPr>
            <w:r>
              <w:rPr>
                <w:b/>
                <w:bCs/>
                <w:kern w:val="2"/>
                <w:szCs w:val="24"/>
              </w:rPr>
              <w:t xml:space="preserve">3.2. Pirkimo </w:t>
            </w:r>
            <w:r w:rsidR="00B8479A">
              <w:rPr>
                <w:b/>
                <w:bCs/>
                <w:kern w:val="2"/>
                <w:szCs w:val="24"/>
              </w:rPr>
              <w:t xml:space="preserve"> pavadinimas  ir </w:t>
            </w:r>
            <w:r>
              <w:rPr>
                <w:b/>
                <w:bCs/>
                <w:kern w:val="2"/>
                <w:szCs w:val="24"/>
              </w:rPr>
              <w:t>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61CD3A24"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1533394B"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0493D779" w14:textId="60BF0FEE" w:rsidR="00B8479A" w:rsidRPr="00B8479A" w:rsidRDefault="00127E99" w:rsidP="00B8479A">
            <w:pPr>
              <w:pStyle w:val="Sraopastraipa"/>
              <w:widowControl w:val="0"/>
              <w:numPr>
                <w:ilvl w:val="2"/>
                <w:numId w:val="3"/>
              </w:numPr>
              <w:pBdr>
                <w:top w:val="nil"/>
                <w:left w:val="nil"/>
                <w:bottom w:val="nil"/>
                <w:right w:val="nil"/>
                <w:between w:val="nil"/>
              </w:pBdr>
              <w:spacing w:line="276" w:lineRule="auto"/>
              <w:ind w:left="582" w:hanging="567"/>
              <w:jc w:val="both"/>
              <w:rPr>
                <w:szCs w:val="24"/>
              </w:rPr>
            </w:pPr>
            <w:r w:rsidRPr="00B8479A">
              <w:rPr>
                <w:szCs w:val="24"/>
              </w:rPr>
              <w:t>Darbų paėmimas ir Gaminių pristatymas:</w:t>
            </w:r>
          </w:p>
          <w:p w14:paraId="6BFDA5D2" w14:textId="50D01262" w:rsidR="00127E99" w:rsidRDefault="00B8479A" w:rsidP="005C01F3">
            <w:pPr>
              <w:widowControl w:val="0"/>
              <w:pBdr>
                <w:top w:val="nil"/>
                <w:left w:val="nil"/>
                <w:bottom w:val="nil"/>
                <w:right w:val="nil"/>
                <w:between w:val="nil"/>
              </w:pBdr>
              <w:spacing w:line="276" w:lineRule="auto"/>
              <w:ind w:left="15"/>
              <w:jc w:val="both"/>
              <w:rPr>
                <w:szCs w:val="24"/>
              </w:rPr>
            </w:pPr>
            <w:r>
              <w:rPr>
                <w:szCs w:val="24"/>
              </w:rPr>
              <w:t>4.1.1.1.</w:t>
            </w:r>
            <w:r w:rsidR="00127E99">
              <w:rPr>
                <w:szCs w:val="24"/>
              </w:rPr>
              <w:t>Vieta: Odontologijos skyrius (3 aukštas), VšĮ Pasvalio PASPC, Geležinkeliečių g. 70, LT-39122, Pasvalys. Gaminiai turi būti pristatomi į tą odontologijos kabinetą, kurio gyd. odontologas pateikė Užsakymą.</w:t>
            </w:r>
          </w:p>
          <w:p w14:paraId="7CCF4D04" w14:textId="271BA887" w:rsidR="00127E99" w:rsidRPr="00B8479A" w:rsidRDefault="00127E99" w:rsidP="00B8479A">
            <w:pPr>
              <w:pStyle w:val="Sraopastraipa"/>
              <w:widowControl w:val="0"/>
              <w:numPr>
                <w:ilvl w:val="3"/>
                <w:numId w:val="4"/>
              </w:numPr>
              <w:pBdr>
                <w:top w:val="nil"/>
                <w:left w:val="nil"/>
                <w:bottom w:val="nil"/>
                <w:right w:val="nil"/>
                <w:between w:val="nil"/>
              </w:pBdr>
              <w:spacing w:line="276" w:lineRule="auto"/>
              <w:ind w:left="724" w:hanging="709"/>
              <w:jc w:val="both"/>
              <w:rPr>
                <w:szCs w:val="24"/>
              </w:rPr>
            </w:pPr>
            <w:r w:rsidRPr="00B8479A">
              <w:rPr>
                <w:szCs w:val="24"/>
              </w:rPr>
              <w:t xml:space="preserve">Laikas: </w:t>
            </w:r>
          </w:p>
          <w:p w14:paraId="37CA89AA" w14:textId="22EE6DCC" w:rsidR="00127E99" w:rsidRDefault="00B8479A" w:rsidP="00B8479A">
            <w:pPr>
              <w:widowControl w:val="0"/>
              <w:pBdr>
                <w:top w:val="nil"/>
                <w:left w:val="nil"/>
                <w:bottom w:val="nil"/>
                <w:right w:val="nil"/>
                <w:between w:val="nil"/>
              </w:pBdr>
              <w:spacing w:line="276" w:lineRule="auto"/>
              <w:ind w:left="15"/>
              <w:jc w:val="both"/>
              <w:rPr>
                <w:szCs w:val="24"/>
              </w:rPr>
            </w:pPr>
            <w:r>
              <w:rPr>
                <w:szCs w:val="24"/>
              </w:rPr>
              <w:t>4.1.1.2.1.</w:t>
            </w:r>
            <w:r w:rsidR="00127E99">
              <w:rPr>
                <w:szCs w:val="24"/>
              </w:rPr>
              <w:t xml:space="preserve">Darbų paėmimas – </w:t>
            </w:r>
            <w:r w:rsidR="00127E99">
              <w:rPr>
                <w:szCs w:val="24"/>
                <w:u w:val="single"/>
              </w:rPr>
              <w:t>2 (du) kartus per dieną:</w:t>
            </w:r>
            <w:r w:rsidR="00127E99">
              <w:rPr>
                <w:szCs w:val="24"/>
              </w:rPr>
              <w:t xml:space="preserve"> 10 ir 13 valandą</w:t>
            </w:r>
            <w:r>
              <w:rPr>
                <w:szCs w:val="24"/>
              </w:rPr>
              <w:t xml:space="preserve"> </w:t>
            </w:r>
            <w:r w:rsidR="00127E99">
              <w:rPr>
                <w:szCs w:val="24"/>
              </w:rPr>
              <w:t xml:space="preserve">(nebent su gydytoju susitariama kitaip individualiu atveju). </w:t>
            </w:r>
          </w:p>
          <w:p w14:paraId="7010184B" w14:textId="0778A829" w:rsidR="00127E99" w:rsidRPr="00B8479A" w:rsidRDefault="00127E99" w:rsidP="00B8479A">
            <w:pPr>
              <w:pStyle w:val="Sraopastraipa"/>
              <w:widowControl w:val="0"/>
              <w:numPr>
                <w:ilvl w:val="4"/>
                <w:numId w:val="5"/>
              </w:numPr>
              <w:pBdr>
                <w:top w:val="nil"/>
                <w:left w:val="nil"/>
                <w:bottom w:val="nil"/>
                <w:right w:val="nil"/>
                <w:between w:val="nil"/>
              </w:pBdr>
              <w:spacing w:line="276" w:lineRule="auto"/>
              <w:ind w:left="15" w:hanging="15"/>
              <w:jc w:val="both"/>
              <w:rPr>
                <w:szCs w:val="24"/>
              </w:rPr>
            </w:pPr>
            <w:r w:rsidRPr="00B8479A">
              <w:rPr>
                <w:szCs w:val="24"/>
              </w:rPr>
              <w:t xml:space="preserve">Gaminių pristatymas – ne vėliau nei Užsakyme nurodytos Gaminių pagaminimo dienos (ją užrašo gyd. odontologas) </w:t>
            </w:r>
            <w:r w:rsidRPr="00B8479A">
              <w:rPr>
                <w:b/>
                <w:bCs/>
                <w:szCs w:val="24"/>
              </w:rPr>
              <w:t>8 (aštuntos) val. ryto</w:t>
            </w:r>
            <w:r w:rsidRPr="00B8479A">
              <w:rPr>
                <w:szCs w:val="24"/>
              </w:rPr>
              <w:t xml:space="preserve">. </w:t>
            </w:r>
          </w:p>
          <w:p w14:paraId="3480F7C6" w14:textId="0D2C3EE5" w:rsidR="00127E99" w:rsidRDefault="005C01F3" w:rsidP="005C01F3">
            <w:pPr>
              <w:widowControl w:val="0"/>
              <w:pBdr>
                <w:top w:val="nil"/>
                <w:left w:val="nil"/>
                <w:bottom w:val="nil"/>
                <w:right w:val="nil"/>
                <w:between w:val="nil"/>
              </w:pBdr>
              <w:spacing w:line="276" w:lineRule="auto"/>
              <w:jc w:val="both"/>
              <w:rPr>
                <w:szCs w:val="24"/>
              </w:rPr>
            </w:pPr>
            <w:r>
              <w:rPr>
                <w:szCs w:val="24"/>
              </w:rPr>
              <w:lastRenderedPageBreak/>
              <w:t xml:space="preserve">4.1.2. </w:t>
            </w:r>
            <w:r w:rsidR="00127E99">
              <w:rPr>
                <w:szCs w:val="24"/>
              </w:rPr>
              <w:t xml:space="preserve">Gaminių pagaminimo terminai </w:t>
            </w:r>
            <w:r w:rsidR="00127E99">
              <w:rPr>
                <w:szCs w:val="24"/>
                <w:u w:val="single"/>
              </w:rPr>
              <w:t>(įskaitant Darbų paėmimo dieną)</w:t>
            </w:r>
            <w:r w:rsidR="00127E99">
              <w:rPr>
                <w:szCs w:val="24"/>
              </w:rPr>
              <w:t>:</w:t>
            </w:r>
          </w:p>
          <w:p w14:paraId="52AE2A97" w14:textId="63D38A6B" w:rsidR="00127E99" w:rsidRPr="005C01F3" w:rsidRDefault="005C01F3" w:rsidP="005C01F3">
            <w:pPr>
              <w:pStyle w:val="Sraopastraipa"/>
              <w:widowControl w:val="0"/>
              <w:numPr>
                <w:ilvl w:val="3"/>
                <w:numId w:val="6"/>
              </w:numPr>
              <w:pBdr>
                <w:top w:val="nil"/>
                <w:left w:val="nil"/>
                <w:bottom w:val="nil"/>
                <w:right w:val="nil"/>
                <w:between w:val="nil"/>
              </w:pBdr>
              <w:spacing w:line="276" w:lineRule="auto"/>
              <w:ind w:left="866" w:hanging="866"/>
              <w:jc w:val="both"/>
              <w:rPr>
                <w:szCs w:val="24"/>
              </w:rPr>
            </w:pPr>
            <w:r>
              <w:rPr>
                <w:szCs w:val="24"/>
              </w:rPr>
              <w:t xml:space="preserve"> </w:t>
            </w:r>
            <w:r w:rsidR="00A33758" w:rsidRPr="005C01F3">
              <w:rPr>
                <w:szCs w:val="24"/>
              </w:rPr>
              <w:t>I</w:t>
            </w:r>
            <w:r w:rsidR="00127E99" w:rsidRPr="005C01F3">
              <w:rPr>
                <w:szCs w:val="24"/>
              </w:rPr>
              <w:t xml:space="preserve">šimamų protezų: </w:t>
            </w:r>
          </w:p>
          <w:p w14:paraId="7EA4BD84" w14:textId="568F693C" w:rsidR="00127E99" w:rsidRDefault="00127E99" w:rsidP="005C01F3">
            <w:pPr>
              <w:pStyle w:val="Sraopastraipa"/>
              <w:widowControl w:val="0"/>
              <w:numPr>
                <w:ilvl w:val="4"/>
                <w:numId w:val="6"/>
              </w:numPr>
              <w:spacing w:line="276" w:lineRule="auto"/>
              <w:ind w:left="15" w:firstLine="0"/>
              <w:jc w:val="both"/>
              <w:rPr>
                <w:szCs w:val="24"/>
              </w:rPr>
            </w:pPr>
            <w:r w:rsidRPr="005C01F3">
              <w:rPr>
                <w:szCs w:val="24"/>
              </w:rPr>
              <w:t xml:space="preserve">Gipsinis dantų modelis, išimamų protezų pataisos ir kt., kur naudojami </w:t>
            </w:r>
            <w:proofErr w:type="spellStart"/>
            <w:r w:rsidRPr="005C01F3">
              <w:rPr>
                <w:szCs w:val="24"/>
              </w:rPr>
              <w:t>alginatiniai</w:t>
            </w:r>
            <w:proofErr w:type="spellEnd"/>
            <w:r w:rsidRPr="005C01F3">
              <w:rPr>
                <w:szCs w:val="24"/>
              </w:rPr>
              <w:t xml:space="preserve"> atspaudai – </w:t>
            </w:r>
            <w:r w:rsidRPr="005C01F3">
              <w:rPr>
                <w:b/>
                <w:bCs/>
                <w:szCs w:val="24"/>
              </w:rPr>
              <w:t xml:space="preserve">pagaminti tą pačią darbo dieną per 2-3 valandas nuo Užsakymo pateikimo (siekiant kuo mažesnės </w:t>
            </w:r>
            <w:proofErr w:type="spellStart"/>
            <w:r w:rsidRPr="005C01F3">
              <w:rPr>
                <w:b/>
                <w:bCs/>
                <w:szCs w:val="24"/>
              </w:rPr>
              <w:t>alginatinių</w:t>
            </w:r>
            <w:proofErr w:type="spellEnd"/>
            <w:r w:rsidRPr="005C01F3">
              <w:rPr>
                <w:b/>
                <w:bCs/>
                <w:szCs w:val="24"/>
              </w:rPr>
              <w:t xml:space="preserve"> atspaudų deformacijos)</w:t>
            </w:r>
            <w:r w:rsidRPr="005C01F3">
              <w:rPr>
                <w:szCs w:val="24"/>
              </w:rPr>
              <w:t>, o pristatymas tą pačią arba kitą artimiausią darbo dieną.</w:t>
            </w:r>
          </w:p>
          <w:p w14:paraId="110768EB" w14:textId="77777777" w:rsidR="00127E99" w:rsidRDefault="00127E99" w:rsidP="005C01F3">
            <w:pPr>
              <w:pStyle w:val="Sraopastraipa"/>
              <w:widowControl w:val="0"/>
              <w:numPr>
                <w:ilvl w:val="4"/>
                <w:numId w:val="6"/>
              </w:numPr>
              <w:spacing w:line="276" w:lineRule="auto"/>
              <w:ind w:left="15" w:firstLine="0"/>
              <w:jc w:val="both"/>
              <w:rPr>
                <w:szCs w:val="24"/>
              </w:rPr>
            </w:pPr>
            <w:r w:rsidRPr="005C01F3">
              <w:rPr>
                <w:szCs w:val="24"/>
              </w:rPr>
              <w:t>Individualūs šaukštai, vaškiniai velenėliai – per 1 (vieną) darbo dieną;</w:t>
            </w:r>
          </w:p>
          <w:p w14:paraId="6450AB81" w14:textId="77777777" w:rsidR="00127E99" w:rsidRPr="005C01F3" w:rsidRDefault="00127E99" w:rsidP="005C01F3">
            <w:pPr>
              <w:pStyle w:val="Sraopastraipa"/>
              <w:widowControl w:val="0"/>
              <w:numPr>
                <w:ilvl w:val="4"/>
                <w:numId w:val="6"/>
              </w:numPr>
              <w:spacing w:line="276" w:lineRule="auto"/>
              <w:ind w:left="0" w:firstLine="0"/>
              <w:jc w:val="both"/>
              <w:rPr>
                <w:szCs w:val="24"/>
              </w:rPr>
            </w:pPr>
            <w:r w:rsidRPr="005C01F3">
              <w:rPr>
                <w:szCs w:val="24"/>
              </w:rPr>
              <w:t xml:space="preserve">Dantų sustatymas vaške su kabliukų ir / ar </w:t>
            </w:r>
            <w:proofErr w:type="spellStart"/>
            <w:r w:rsidRPr="005C01F3">
              <w:rPr>
                <w:szCs w:val="24"/>
              </w:rPr>
              <w:t>pelotų</w:t>
            </w:r>
            <w:proofErr w:type="spellEnd"/>
            <w:r w:rsidRPr="005C01F3">
              <w:rPr>
                <w:szCs w:val="24"/>
              </w:rPr>
              <w:t xml:space="preserve"> įdėjimu, išimamų protezų </w:t>
            </w:r>
            <w:proofErr w:type="spellStart"/>
            <w:r w:rsidRPr="005C01F3">
              <w:rPr>
                <w:szCs w:val="24"/>
              </w:rPr>
              <w:t>polimerizavimas</w:t>
            </w:r>
            <w:proofErr w:type="spellEnd"/>
            <w:r w:rsidRPr="005C01F3">
              <w:rPr>
                <w:szCs w:val="24"/>
              </w:rPr>
              <w:t>, dantų pavaškavimas – per 5 (penkias) darbo dienas.</w:t>
            </w:r>
          </w:p>
          <w:p w14:paraId="05D04D2F" w14:textId="03CC43B6" w:rsidR="00127E99" w:rsidRPr="005C01F3" w:rsidRDefault="00127E99" w:rsidP="005C01F3">
            <w:pPr>
              <w:pStyle w:val="Sraopastraipa"/>
              <w:widowControl w:val="0"/>
              <w:numPr>
                <w:ilvl w:val="3"/>
                <w:numId w:val="6"/>
              </w:numPr>
              <w:spacing w:line="276" w:lineRule="auto"/>
              <w:ind w:left="-126" w:firstLine="141"/>
              <w:jc w:val="both"/>
              <w:rPr>
                <w:szCs w:val="24"/>
              </w:rPr>
            </w:pPr>
            <w:r w:rsidRPr="005C01F3">
              <w:rPr>
                <w:szCs w:val="24"/>
              </w:rPr>
              <w:t>Fiksuoti protezai, kapos ir kitos paslaugos – 5 (penkios)</w:t>
            </w:r>
            <w:r w:rsidR="005C01F3">
              <w:rPr>
                <w:szCs w:val="24"/>
              </w:rPr>
              <w:t xml:space="preserve"> </w:t>
            </w:r>
            <w:r w:rsidRPr="005C01F3">
              <w:rPr>
                <w:szCs w:val="24"/>
              </w:rPr>
              <w:t>darbo dienos vienam etapui.</w:t>
            </w:r>
          </w:p>
          <w:p w14:paraId="3DB1E775" w14:textId="2E4B84C8" w:rsidR="00127E99" w:rsidRPr="005C01F3" w:rsidRDefault="00127E99" w:rsidP="005C01F3">
            <w:pPr>
              <w:pStyle w:val="Sraopastraipa"/>
              <w:widowControl w:val="0"/>
              <w:numPr>
                <w:ilvl w:val="2"/>
                <w:numId w:val="6"/>
              </w:numPr>
              <w:spacing w:line="276" w:lineRule="auto"/>
              <w:ind w:left="15" w:hanging="15"/>
              <w:jc w:val="both"/>
              <w:rPr>
                <w:szCs w:val="24"/>
              </w:rPr>
            </w:pPr>
            <w:r w:rsidRPr="005C01F3">
              <w:rPr>
                <w:szCs w:val="24"/>
              </w:rPr>
              <w:t>Galutinį išimamą ar fiksuotą dantų protezavimo Gaminį nuo pirminio Užsakymo pateikimo Pardavėjas privalo padaryti ir pristatyti Pirkėjui ne vėliau kaip per 20 (dvidešimt) kalendorinių dienų.</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3CC679D3" w14:textId="5F50537E" w:rsidR="00B17D45" w:rsidRDefault="00B17D45" w:rsidP="00B17D45">
            <w:pPr>
              <w:widowControl w:val="0"/>
              <w:pBdr>
                <w:top w:val="nil"/>
                <w:left w:val="nil"/>
                <w:bottom w:val="nil"/>
                <w:right w:val="nil"/>
                <w:between w:val="nil"/>
              </w:pBdr>
              <w:spacing w:line="276" w:lineRule="auto"/>
              <w:jc w:val="both"/>
              <w:rPr>
                <w:szCs w:val="24"/>
              </w:rPr>
            </w:pPr>
            <w:r>
              <w:rPr>
                <w:szCs w:val="24"/>
              </w:rPr>
              <w:t xml:space="preserve">Jei dėl technologinių sunkumų ar kitų objektyvių priežasčių Pardavėjas nespėja įvykdyti ir pristatyti </w:t>
            </w:r>
            <w:r w:rsidR="003E7393">
              <w:rPr>
                <w:szCs w:val="24"/>
              </w:rPr>
              <w:t>Preki</w:t>
            </w:r>
            <w:r>
              <w:rPr>
                <w:szCs w:val="24"/>
              </w:rPr>
              <w:t>ų per 4.1 punkte</w:t>
            </w:r>
            <w:r>
              <w:rPr>
                <w:color w:val="F6B26B"/>
                <w:szCs w:val="24"/>
              </w:rPr>
              <w:t xml:space="preserve"> </w:t>
            </w:r>
            <w:r>
              <w:rPr>
                <w:szCs w:val="24"/>
              </w:rPr>
              <w:t xml:space="preserve">nustatytus terminus, jis privalo nedelsiant, bet ne vėliau kaip prieš 24 val. iki nustatyto pristatymo termino, apie tai </w:t>
            </w:r>
            <w:r w:rsidRPr="00B17D45">
              <w:rPr>
                <w:b/>
                <w:bCs/>
                <w:szCs w:val="24"/>
                <w:u w:val="single"/>
              </w:rPr>
              <w:t>raštu</w:t>
            </w:r>
            <w:r>
              <w:rPr>
                <w:b/>
                <w:bCs/>
                <w:szCs w:val="24"/>
              </w:rPr>
              <w:t xml:space="preserve"> </w:t>
            </w:r>
            <w:r>
              <w:rPr>
                <w:szCs w:val="24"/>
              </w:rPr>
              <w:t xml:space="preserve">pranešti Pirkėjui (pranešimą siųsdamas el. paštu ar kt.), nurodant galimą </w:t>
            </w:r>
            <w:r w:rsidR="003E7393">
              <w:rPr>
                <w:szCs w:val="24"/>
              </w:rPr>
              <w:t>Prek</w:t>
            </w:r>
            <w:r>
              <w:rPr>
                <w:szCs w:val="24"/>
              </w:rPr>
              <w:t xml:space="preserve">ių pateikimo datą bei pateikiant aplinkybių egzistavimo įrodymus. Pirkėjui sutikus, </w:t>
            </w:r>
            <w:r w:rsidR="00BA4D30">
              <w:rPr>
                <w:szCs w:val="24"/>
              </w:rPr>
              <w:t>Preki</w:t>
            </w:r>
            <w:r>
              <w:rPr>
                <w:szCs w:val="24"/>
              </w:rPr>
              <w:t>ų pristatymo terminas gali būti pratęsiamas tik aplinkybių egzistavimo laikotarpiui, bet ne ilgiau nei 3 darbo dienų laikotarpiui.</w:t>
            </w:r>
          </w:p>
          <w:p w14:paraId="42ABA812" w14:textId="2BF04CFE"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92C37CC" w:rsidR="005A5832" w:rsidRDefault="00A10867">
            <w:pPr>
              <w:rPr>
                <w:kern w:val="2"/>
                <w:szCs w:val="24"/>
              </w:rPr>
            </w:pPr>
            <w:r>
              <w:rPr>
                <w:kern w:val="2"/>
                <w:szCs w:val="24"/>
              </w:rPr>
              <w:t>U</w:t>
            </w:r>
            <w:r w:rsidRPr="00F8246A">
              <w:rPr>
                <w:kern w:val="2"/>
                <w:szCs w:val="24"/>
              </w:rPr>
              <w:t xml:space="preserve">žsakymai teikiami </w:t>
            </w:r>
            <w:r w:rsidR="008E3D3A">
              <w:rPr>
                <w:kern w:val="2"/>
                <w:szCs w:val="24"/>
              </w:rPr>
              <w:t xml:space="preserve"> raštu (</w:t>
            </w:r>
            <w:r w:rsidRPr="00F8246A">
              <w:rPr>
                <w:kern w:val="2"/>
                <w:szCs w:val="24"/>
              </w:rPr>
              <w:t>Tiekėjo nurodytu elektroniniu paštu</w:t>
            </w:r>
            <w:r w:rsidR="00B17D45" w:rsidRPr="00F8246A">
              <w:rPr>
                <w:kern w:val="2"/>
                <w:szCs w:val="24"/>
              </w:rPr>
              <w:t xml:space="preserve"> ar SMS</w:t>
            </w:r>
            <w:r w:rsidR="002C6989">
              <w:rPr>
                <w:kern w:val="2"/>
                <w:szCs w:val="24"/>
              </w:rPr>
              <w:t xml:space="preserve"> </w:t>
            </w:r>
            <w:r w:rsidR="00B17D45" w:rsidRPr="00F8246A">
              <w:rPr>
                <w:kern w:val="2"/>
                <w:szCs w:val="24"/>
              </w:rPr>
              <w:t>žinute</w:t>
            </w:r>
            <w:r w:rsidR="008E3D3A">
              <w:rPr>
                <w:kern w:val="2"/>
                <w:szCs w:val="24"/>
              </w:rPr>
              <w:t>) ir užpildant Užsakymo lapą (Sutarties priede Nr. [3] „Užsakymo lapas“).</w:t>
            </w:r>
          </w:p>
        </w:tc>
      </w:tr>
      <w:tr w:rsidR="005A5832" w14:paraId="013CB572" w14:textId="77777777">
        <w:trPr>
          <w:trHeight w:val="300"/>
        </w:trPr>
        <w:tc>
          <w:tcPr>
            <w:tcW w:w="2704" w:type="dxa"/>
            <w:gridSpan w:val="2"/>
          </w:tcPr>
          <w:p w14:paraId="2628DADA" w14:textId="1780A075" w:rsidR="005A5832" w:rsidRDefault="00A10867">
            <w:pPr>
              <w:rPr>
                <w:b/>
                <w:bCs/>
                <w:kern w:val="2"/>
                <w:szCs w:val="24"/>
              </w:rPr>
            </w:pPr>
            <w:r>
              <w:rPr>
                <w:b/>
                <w:bCs/>
                <w:kern w:val="2"/>
                <w:szCs w:val="24"/>
              </w:rPr>
              <w:t xml:space="preserve">4.4. Dėl </w:t>
            </w:r>
            <w:r w:rsidR="008E3D3A">
              <w:rPr>
                <w:b/>
                <w:bCs/>
                <w:kern w:val="2"/>
                <w:szCs w:val="24"/>
              </w:rPr>
              <w:t>minimalios užsakymo vertės/apimties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297EDD70"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043AC8" w14:textId="14A6D631" w:rsidR="005A5832" w:rsidRDefault="00F8246A">
            <w:pPr>
              <w:rPr>
                <w:kern w:val="2"/>
                <w:szCs w:val="24"/>
              </w:rPr>
            </w:pPr>
            <w:r>
              <w:rPr>
                <w:szCs w:val="24"/>
              </w:rPr>
              <w:t>Tiekėjas su Prekėmis teikia: dantų protezo techninį pasą, naudojimo ir priežiūros instrukcijas, garantiją patvirtinančius dokumentus ir visą kitą užpildytą teisės aktais numatytą techninę dokumentaciją.</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144B57E9" w14:textId="77777777" w:rsidR="005A5832" w:rsidRDefault="00A10867">
            <w:pPr>
              <w:rPr>
                <w:kern w:val="2"/>
                <w:szCs w:val="24"/>
              </w:rPr>
            </w:pPr>
            <w:r>
              <w:rPr>
                <w:kern w:val="2"/>
                <w:szCs w:val="24"/>
              </w:rPr>
              <w:t>Fiksuoto įkainio kainodara</w:t>
            </w:r>
          </w:p>
          <w:p w14:paraId="29784F9A" w14:textId="77777777" w:rsidR="005A5832" w:rsidRDefault="005A5832">
            <w:pPr>
              <w:rPr>
                <w:kern w:val="2"/>
                <w:szCs w:val="24"/>
              </w:rPr>
            </w:pPr>
          </w:p>
          <w:p w14:paraId="7403D0A1" w14:textId="29A679B0" w:rsidR="005A5832" w:rsidRDefault="005A5832">
            <w:pPr>
              <w:rPr>
                <w:color w:val="4472C4"/>
                <w:kern w:val="2"/>
              </w:rPr>
            </w:pPr>
          </w:p>
        </w:tc>
      </w:tr>
      <w:tr w:rsidR="005A5832" w14:paraId="5ED65FA3" w14:textId="77777777">
        <w:trPr>
          <w:trHeight w:val="300"/>
        </w:trPr>
        <w:tc>
          <w:tcPr>
            <w:tcW w:w="2704" w:type="dxa"/>
            <w:gridSpan w:val="2"/>
          </w:tcPr>
          <w:p w14:paraId="1336B14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43C9AEF" w14:textId="77777777" w:rsidR="005A5832" w:rsidRDefault="005A5832">
            <w:pPr>
              <w:rPr>
                <w:b/>
                <w:bCs/>
                <w:kern w:val="2"/>
                <w:szCs w:val="24"/>
              </w:rPr>
            </w:pPr>
          </w:p>
          <w:p w14:paraId="14109300" w14:textId="77777777" w:rsidR="005A5832" w:rsidRDefault="005A5832">
            <w:pPr>
              <w:rPr>
                <w:b/>
                <w:bCs/>
                <w:kern w:val="2"/>
                <w:szCs w:val="24"/>
              </w:rPr>
            </w:pPr>
          </w:p>
          <w:p w14:paraId="5AE4281D" w14:textId="77777777" w:rsidR="005A5832" w:rsidRDefault="005A5832">
            <w:pPr>
              <w:rPr>
                <w:b/>
                <w:bCs/>
                <w:kern w:val="2"/>
                <w:szCs w:val="24"/>
              </w:rPr>
            </w:pPr>
          </w:p>
          <w:p w14:paraId="7DE3B474" w14:textId="77777777" w:rsidR="005A5832" w:rsidRDefault="005A5832">
            <w:pPr>
              <w:rPr>
                <w:b/>
                <w:bCs/>
                <w:kern w:val="2"/>
                <w:szCs w:val="24"/>
              </w:rPr>
            </w:pPr>
          </w:p>
          <w:p w14:paraId="238EB0C4" w14:textId="77777777" w:rsidR="005A5832" w:rsidRDefault="005A5832">
            <w:pPr>
              <w:rPr>
                <w:b/>
                <w:bCs/>
                <w:kern w:val="2"/>
                <w:szCs w:val="24"/>
              </w:rPr>
            </w:pPr>
          </w:p>
          <w:p w14:paraId="342014F6" w14:textId="77777777" w:rsidR="005A5832" w:rsidRDefault="005A5832">
            <w:pPr>
              <w:rPr>
                <w:b/>
                <w:bCs/>
                <w:kern w:val="2"/>
                <w:szCs w:val="24"/>
              </w:rPr>
            </w:pPr>
          </w:p>
          <w:p w14:paraId="4DD0FF54" w14:textId="77777777" w:rsidR="005A5832" w:rsidRDefault="005A5832">
            <w:pPr>
              <w:rPr>
                <w:b/>
                <w:bCs/>
                <w:kern w:val="2"/>
                <w:szCs w:val="24"/>
              </w:rPr>
            </w:pPr>
          </w:p>
          <w:p w14:paraId="23806A54" w14:textId="35D54C67" w:rsidR="005A5832" w:rsidRDefault="005A5832">
            <w:pPr>
              <w:jc w:val="both"/>
              <w:rPr>
                <w:b/>
                <w:bCs/>
                <w:color w:val="FF0000"/>
                <w:kern w:val="2"/>
                <w:szCs w:val="24"/>
              </w:rPr>
            </w:pPr>
          </w:p>
          <w:p w14:paraId="107BEDA3" w14:textId="77777777" w:rsidR="005A5832" w:rsidRDefault="005A5832">
            <w:pPr>
              <w:rPr>
                <w:b/>
                <w:bCs/>
                <w:kern w:val="2"/>
                <w:szCs w:val="24"/>
              </w:rPr>
            </w:pPr>
          </w:p>
        </w:tc>
        <w:tc>
          <w:tcPr>
            <w:tcW w:w="6831" w:type="dxa"/>
            <w:gridSpan w:val="2"/>
          </w:tcPr>
          <w:p w14:paraId="7D5846E0"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3EA3F636"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2952C1"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358877C" w14:textId="77777777" w:rsidR="005A5832" w:rsidRDefault="005A5832">
            <w:pPr>
              <w:rPr>
                <w:kern w:val="2"/>
                <w:szCs w:val="24"/>
              </w:rPr>
            </w:pPr>
          </w:p>
          <w:p w14:paraId="065283EE" w14:textId="72CE14B2" w:rsidR="005A5832" w:rsidRDefault="00A10867">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lang w:val="en-US"/>
              </w:rPr>
              <w:t xml:space="preserve"> </w:t>
            </w:r>
            <w:r>
              <w:rPr>
                <w:color w:val="000000"/>
                <w:kern w:val="2"/>
                <w:szCs w:val="24"/>
              </w:rPr>
              <w:t>Pirkėjas perka Prekes pagal poreikį Sutartyje arba jos priede Nr</w:t>
            </w:r>
            <w:r w:rsidRPr="00B6196A">
              <w:rPr>
                <w:color w:val="000000"/>
                <w:kern w:val="2"/>
                <w:szCs w:val="24"/>
              </w:rPr>
              <w:t>.</w:t>
            </w:r>
            <w:r w:rsidRPr="00B6196A">
              <w:rPr>
                <w:kern w:val="2"/>
                <w:szCs w:val="24"/>
              </w:rPr>
              <w:t xml:space="preserve"> [</w:t>
            </w:r>
            <w:r w:rsidR="00B6196A" w:rsidRPr="00B6196A">
              <w:rPr>
                <w:kern w:val="2"/>
                <w:szCs w:val="24"/>
              </w:rPr>
              <w:t>2</w:t>
            </w:r>
            <w:r w:rsidRPr="00B6196A">
              <w:rPr>
                <w:kern w:val="2"/>
                <w:szCs w:val="24"/>
              </w:rPr>
              <w:t>]</w:t>
            </w:r>
            <w:r w:rsidR="007C5ECA">
              <w:rPr>
                <w:kern w:val="2"/>
                <w:szCs w:val="24"/>
              </w:rPr>
              <w:t xml:space="preserve">“ </w:t>
            </w:r>
            <w:proofErr w:type="spellStart"/>
            <w:r w:rsidR="007C5ECA">
              <w:rPr>
                <w:kern w:val="2"/>
                <w:szCs w:val="24"/>
              </w:rPr>
              <w:t>Pasiūlyma</w:t>
            </w:r>
            <w:proofErr w:type="spellEnd"/>
            <w:r w:rsidR="007C5ECA">
              <w:rPr>
                <w:kern w:val="2"/>
                <w:szCs w:val="24"/>
              </w:rPr>
              <w:t>“</w:t>
            </w:r>
            <w:r w:rsidRPr="00B6196A">
              <w:rPr>
                <w:kern w:val="2"/>
                <w:szCs w:val="24"/>
              </w:rPr>
              <w:t xml:space="preserve"> </w:t>
            </w:r>
            <w:r w:rsidRPr="00B6196A">
              <w:rPr>
                <w:color w:val="000000"/>
                <w:kern w:val="2"/>
                <w:szCs w:val="24"/>
              </w:rPr>
              <w:t xml:space="preserve"> nurodytais</w:t>
            </w:r>
            <w:r>
              <w:rPr>
                <w:color w:val="000000"/>
                <w:kern w:val="2"/>
                <w:szCs w:val="24"/>
              </w:rPr>
              <w:t xml:space="preserve"> įkainiais, neviršijant jame nurodyto Prekių maksimalaus kiekio. </w:t>
            </w:r>
          </w:p>
          <w:p w14:paraId="269BF9CF" w14:textId="755E2EE5" w:rsidR="005A5832" w:rsidRPr="00B6196A" w:rsidRDefault="00A10867">
            <w:pPr>
              <w:rPr>
                <w:kern w:val="2"/>
                <w:szCs w:val="24"/>
              </w:rPr>
            </w:pPr>
            <w:r w:rsidRPr="00B6196A">
              <w:rPr>
                <w:kern w:val="2"/>
                <w:szCs w:val="24"/>
              </w:rPr>
              <w:t>Pirkėjas neįsipareigoja išpirkti maksimalaus Prekių kiekio ar bet kokios jo dalies</w:t>
            </w:r>
            <w:r w:rsidR="00B6196A" w:rsidRPr="00B6196A">
              <w:rPr>
                <w:kern w:val="2"/>
                <w:szCs w:val="24"/>
              </w:rPr>
              <w:t>.</w:t>
            </w:r>
          </w:p>
          <w:p w14:paraId="68D21757" w14:textId="5FAB54B9" w:rsidR="005A5832" w:rsidRDefault="005A5832">
            <w:pPr>
              <w:rPr>
                <w:color w:val="000000"/>
                <w:kern w:val="2"/>
                <w:szCs w:val="24"/>
              </w:rPr>
            </w:pP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56D54A9F" w:rsidR="005A5832" w:rsidRDefault="00A10867">
            <w:pPr>
              <w:rPr>
                <w:kern w:val="2"/>
                <w:szCs w:val="24"/>
              </w:rPr>
            </w:pPr>
            <w:r>
              <w:rPr>
                <w:kern w:val="2"/>
                <w:szCs w:val="24"/>
              </w:rPr>
              <w:t xml:space="preserve">Sutarties </w:t>
            </w:r>
            <w:r w:rsidRPr="00FF79F4">
              <w:rPr>
                <w:kern w:val="2"/>
                <w:szCs w:val="24"/>
              </w:rPr>
              <w:t>įkainiai</w:t>
            </w:r>
            <w:r>
              <w:rPr>
                <w:kern w:val="2"/>
                <w:szCs w:val="24"/>
              </w:rPr>
              <w:t xml:space="preserve"> bus perskaičiuojami:</w:t>
            </w:r>
          </w:p>
          <w:p w14:paraId="64368AD2" w14:textId="77777777" w:rsidR="005A5832" w:rsidRDefault="00A10867">
            <w:pPr>
              <w:rPr>
                <w:color w:val="FF0000"/>
                <w:kern w:val="2"/>
                <w:szCs w:val="24"/>
              </w:rPr>
            </w:pPr>
            <w:r>
              <w:rPr>
                <w:kern w:val="2"/>
                <w:szCs w:val="24"/>
              </w:rPr>
              <w:t>5.3.1. dėl PVM tarifo pasikeitimo;</w:t>
            </w:r>
          </w:p>
          <w:p w14:paraId="79A11560" w14:textId="268E965D" w:rsidR="005A5832" w:rsidRPr="00FF79F4" w:rsidRDefault="00A10867">
            <w:pPr>
              <w:rPr>
                <w:kern w:val="2"/>
                <w:szCs w:val="24"/>
              </w:rPr>
            </w:pPr>
            <w:r w:rsidRPr="00FF79F4">
              <w:rPr>
                <w:kern w:val="2"/>
                <w:szCs w:val="24"/>
              </w:rPr>
              <w:t>5.3.</w:t>
            </w:r>
            <w:r w:rsidR="00FF79F4">
              <w:rPr>
                <w:kern w:val="2"/>
                <w:szCs w:val="24"/>
              </w:rPr>
              <w:t>2</w:t>
            </w:r>
            <w:r w:rsidRPr="00FF79F4">
              <w:rPr>
                <w:kern w:val="2"/>
                <w:szCs w:val="24"/>
              </w:rPr>
              <w:t>. dėl kainų lygio pokyčio;</w:t>
            </w:r>
          </w:p>
          <w:p w14:paraId="33BE06DA" w14:textId="1A4307F5" w:rsidR="005A5832" w:rsidRDefault="005A5832">
            <w:pPr>
              <w:rPr>
                <w:color w:val="FF0000"/>
                <w:kern w:val="2"/>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Default="005A5832">
            <w:pPr>
              <w:rPr>
                <w:kern w:val="2"/>
                <w:szCs w:val="24"/>
              </w:rPr>
            </w:pPr>
          </w:p>
          <w:p w14:paraId="1FA41710" w14:textId="253C7B25" w:rsidR="005A5832" w:rsidRDefault="00A10867">
            <w:pPr>
              <w:rPr>
                <w:color w:val="FF0000"/>
                <w:kern w:val="2"/>
              </w:rPr>
            </w:pPr>
            <w:r w:rsidRPr="00FF79F4">
              <w:rPr>
                <w:kern w:val="2"/>
              </w:rPr>
              <w:t>Perskaičiavimas įforminamas Susitarimu ne vėliau kaip per (</w:t>
            </w:r>
            <w:r w:rsidR="00FF79F4" w:rsidRPr="00FF79F4">
              <w:rPr>
                <w:kern w:val="2"/>
              </w:rPr>
              <w:t>30 dienų</w:t>
            </w:r>
            <w:r w:rsidRPr="00FF79F4">
              <w:rPr>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už tą Prekių dalį, kurios bus tiekiamos </w:t>
            </w:r>
            <w:r w:rsidRPr="00FF79F4">
              <w:rPr>
                <w:kern w:val="2"/>
              </w:rPr>
              <w:t>Susitarime nurodytos dienos</w:t>
            </w:r>
            <w:r w:rsidR="00FF79F4">
              <w:rPr>
                <w:color w:val="4472C4"/>
                <w:kern w:val="2"/>
              </w:rPr>
              <w:t>.</w:t>
            </w:r>
          </w:p>
          <w:p w14:paraId="22F59FE8" w14:textId="1C4D0A2B" w:rsidR="005A5832" w:rsidRDefault="005A5832">
            <w:pPr>
              <w:rPr>
                <w:kern w:val="2"/>
                <w:szCs w:val="24"/>
              </w:rPr>
            </w:pP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528BD149" w:rsidR="005A5832" w:rsidRDefault="005A5832">
            <w:pPr>
              <w:rPr>
                <w:kern w:val="2"/>
              </w:rPr>
            </w:pPr>
          </w:p>
        </w:tc>
      </w:tr>
      <w:tr w:rsidR="00FF79F4" w14:paraId="06597448" w14:textId="77777777">
        <w:trPr>
          <w:trHeight w:val="300"/>
        </w:trPr>
        <w:tc>
          <w:tcPr>
            <w:tcW w:w="2704" w:type="dxa"/>
            <w:gridSpan w:val="2"/>
          </w:tcPr>
          <w:p w14:paraId="37387CF5" w14:textId="77777777" w:rsidR="00FF79F4" w:rsidRDefault="00FF79F4" w:rsidP="00FF79F4">
            <w:pPr>
              <w:rPr>
                <w:b/>
                <w:bCs/>
                <w:kern w:val="2"/>
                <w:szCs w:val="24"/>
              </w:rPr>
            </w:pPr>
            <w:r>
              <w:rPr>
                <w:b/>
                <w:bCs/>
                <w:kern w:val="2"/>
                <w:szCs w:val="24"/>
              </w:rPr>
              <w:t>5.3.3. Sutarties kainos / įkainių peržiūra dėl kainų lygio pokyčio</w:t>
            </w:r>
          </w:p>
          <w:p w14:paraId="68CA6F47" w14:textId="1323FB8B" w:rsidR="00FF79F4" w:rsidRDefault="00FF79F4" w:rsidP="00FF79F4">
            <w:pPr>
              <w:rPr>
                <w:b/>
                <w:bCs/>
                <w:kern w:val="2"/>
                <w:szCs w:val="24"/>
                <w:lang w:val="en-US"/>
              </w:rPr>
            </w:pPr>
          </w:p>
        </w:tc>
        <w:tc>
          <w:tcPr>
            <w:tcW w:w="6831" w:type="dxa"/>
            <w:gridSpan w:val="2"/>
          </w:tcPr>
          <w:p w14:paraId="2694EFCF" w14:textId="77777777" w:rsidR="00FF79F4" w:rsidRPr="00227DFF" w:rsidRDefault="00FF79F4" w:rsidP="00FF79F4">
            <w:pPr>
              <w:jc w:val="both"/>
              <w:rPr>
                <w:kern w:val="2"/>
                <w:szCs w:val="24"/>
              </w:rPr>
            </w:pPr>
            <w:r w:rsidRPr="00227DFF">
              <w:rPr>
                <w:kern w:val="2"/>
                <w:szCs w:val="24"/>
              </w:rPr>
              <w:lastRenderedPageBreak/>
              <w:t xml:space="preserve">5.3.3.1 Bet kuri Sutarties šalis Sutarties galiojimo metu turi teisę inicijuoti Sutarties kainos/įkainių peržiūrą (keitimą) ne anksčiau kaip po </w:t>
            </w:r>
            <w:r w:rsidRPr="00227DFF">
              <w:rPr>
                <w:i/>
                <w:iCs/>
                <w:kern w:val="2"/>
                <w:szCs w:val="24"/>
              </w:rPr>
              <w:t>6 (šešių) mėnesių</w:t>
            </w:r>
            <w:r w:rsidRPr="00227DFF">
              <w:rPr>
                <w:kern w:val="2"/>
                <w:szCs w:val="24"/>
              </w:rPr>
              <w:t xml:space="preserve"> nuo Sutarties įsigaliojimo dienos (jeigu peržiūra </w:t>
            </w:r>
            <w:r w:rsidRPr="00227DFF">
              <w:rPr>
                <w:kern w:val="2"/>
                <w:szCs w:val="24"/>
              </w:rPr>
              <w:lastRenderedPageBreak/>
              <w:t xml:space="preserve">jau buvo atlikta – nuo Susitarimo dėl paskutinio perskaičiavimo pagal šį Specialiųjų sąlygų punktą įsigaliojimo dienos). Sutarties kainos/įkainių peržiūra atliekama ne rečiau kaip kas </w:t>
            </w:r>
            <w:r w:rsidRPr="00227DFF">
              <w:rPr>
                <w:i/>
                <w:iCs/>
                <w:kern w:val="2"/>
                <w:szCs w:val="24"/>
              </w:rPr>
              <w:t xml:space="preserve">6 (šeši) </w:t>
            </w:r>
            <w:r w:rsidRPr="00227DFF">
              <w:rPr>
                <w:kern w:val="2"/>
                <w:szCs w:val="24"/>
              </w:rPr>
              <w:t>mėnesiai.</w:t>
            </w:r>
          </w:p>
          <w:p w14:paraId="3AC0A8F9" w14:textId="77777777" w:rsidR="00FF79F4" w:rsidRPr="00227DFF" w:rsidRDefault="00FF79F4" w:rsidP="00FF79F4">
            <w:pPr>
              <w:jc w:val="both"/>
              <w:rPr>
                <w:kern w:val="2"/>
                <w:szCs w:val="24"/>
                <w:shd w:val="clear" w:color="auto" w:fill="FFFFFF"/>
              </w:rPr>
            </w:pPr>
            <w:r w:rsidRPr="00227DFF">
              <w:rPr>
                <w:kern w:val="2"/>
                <w:szCs w:val="24"/>
              </w:rPr>
              <w:t>5.3.3.2. Sutarties k</w:t>
            </w:r>
            <w:r w:rsidRPr="00227DFF">
              <w:rPr>
                <w:kern w:val="2"/>
                <w:szCs w:val="24"/>
                <w:shd w:val="clear" w:color="auto" w:fill="FFFFFF"/>
              </w:rPr>
              <w:t>aina/įkainiai peržiūrimi tik tai Sutarties daliai, kuri nėra išpirkta, t. y. Prekėms, kurios nėra priimtos ir apmokėtos. Vėlesnė Sutarties kainos/įkainių peržiūra negali apimti laikotarpio, už kurį jau buvo atliktas peržiūra.</w:t>
            </w:r>
          </w:p>
          <w:p w14:paraId="0C1F2AF5" w14:textId="77777777" w:rsidR="00FF79F4" w:rsidRPr="00227DFF" w:rsidRDefault="00FF79F4" w:rsidP="00FF79F4">
            <w:pPr>
              <w:jc w:val="both"/>
              <w:rPr>
                <w:kern w:val="2"/>
                <w:szCs w:val="24"/>
                <w:shd w:val="clear" w:color="auto" w:fill="FFFFFF"/>
              </w:rPr>
            </w:pPr>
            <w:r w:rsidRPr="00227DFF">
              <w:rPr>
                <w:kern w:val="2"/>
                <w:szCs w:val="24"/>
              </w:rPr>
              <w:t xml:space="preserve">5.3.3.3. </w:t>
            </w:r>
            <w:r w:rsidRPr="00227DFF">
              <w:rPr>
                <w:kern w:val="2"/>
                <w:szCs w:val="24"/>
                <w:shd w:val="clear" w:color="auto" w:fill="FFFFFF"/>
              </w:rPr>
              <w:t>Jeigu Prekių tiekimas vėluoja dėl Tiekėjo kaltės, uždelstų pristatyti Prekių kaina/įkainiai nėra perskaičiuojami dėl kainų lygio kilimo (negali būti didinami).</w:t>
            </w:r>
          </w:p>
          <w:p w14:paraId="22BFABF5" w14:textId="77777777" w:rsidR="00FF79F4" w:rsidRPr="00227DFF" w:rsidRDefault="00FF79F4" w:rsidP="00FF79F4">
            <w:pPr>
              <w:jc w:val="both"/>
              <w:rPr>
                <w:kern w:val="2"/>
                <w:szCs w:val="24"/>
                <w:shd w:val="clear" w:color="auto" w:fill="FFFFFF"/>
              </w:rPr>
            </w:pPr>
            <w:r w:rsidRPr="00227DFF">
              <w:rPr>
                <w:kern w:val="2"/>
                <w:szCs w:val="24"/>
              </w:rPr>
              <w:t xml:space="preserve">5.3.3.4. Atlikdamos Sutarties kainos/įkainių peržiūrą </w:t>
            </w:r>
            <w:r w:rsidRPr="00227DFF">
              <w:rPr>
                <w:kern w:val="2"/>
                <w:szCs w:val="24"/>
                <w:shd w:val="clear" w:color="auto" w:fill="FFFFFF"/>
              </w:rPr>
              <w:t xml:space="preserve">Šalys vadovaujasi </w:t>
            </w:r>
            <w:r w:rsidRPr="00227DFF">
              <w:rPr>
                <w:i/>
                <w:iCs/>
                <w:kern w:val="2"/>
                <w:szCs w:val="24"/>
                <w:shd w:val="clear" w:color="auto" w:fill="FFFFFF"/>
              </w:rPr>
              <w:t xml:space="preserve">Valstybės duomenų agentūros viešai Oficialiosios statistikos portale paskelbtais Rodiklių duomenų bazės duomenimis. </w:t>
            </w:r>
            <w:r w:rsidRPr="00227DFF">
              <w:rPr>
                <w:kern w:val="2"/>
                <w:szCs w:val="24"/>
                <w:shd w:val="clear" w:color="auto" w:fill="FFFFFF"/>
              </w:rPr>
              <w:t xml:space="preserve">Iš kitos Šalies </w:t>
            </w:r>
            <w:r w:rsidRPr="00227DFF">
              <w:rPr>
                <w:i/>
                <w:iCs/>
                <w:kern w:val="2"/>
                <w:szCs w:val="24"/>
                <w:shd w:val="clear" w:color="auto" w:fill="FFFFFF"/>
              </w:rPr>
              <w:t>nereikalaujama</w:t>
            </w:r>
            <w:r w:rsidRPr="00227DFF">
              <w:rPr>
                <w:kern w:val="2"/>
                <w:szCs w:val="24"/>
                <w:shd w:val="clear" w:color="auto" w:fill="FFFFFF"/>
              </w:rPr>
              <w:t xml:space="preserve"> pateikti oficialaus Valstybės duomenų agentūros ar kitos institucijos išduoto dokumento ar patvirtinimo.</w:t>
            </w:r>
          </w:p>
          <w:p w14:paraId="2E349D43" w14:textId="77777777" w:rsidR="00FF79F4" w:rsidRPr="00227DFF" w:rsidRDefault="00FF79F4" w:rsidP="00FF79F4">
            <w:pPr>
              <w:jc w:val="both"/>
              <w:rPr>
                <w:kern w:val="2"/>
                <w:szCs w:val="24"/>
                <w:shd w:val="clear" w:color="auto" w:fill="FFFFFF"/>
              </w:rPr>
            </w:pPr>
            <w:r w:rsidRPr="00227DF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įkainius, perskaičiuotą Pradinės Sutarties vertę.</w:t>
            </w:r>
          </w:p>
          <w:p w14:paraId="3381E337" w14:textId="77777777" w:rsidR="00FF79F4" w:rsidRPr="00227DFF" w:rsidRDefault="00FF79F4" w:rsidP="00FF79F4">
            <w:pPr>
              <w:jc w:val="both"/>
              <w:rPr>
                <w:kern w:val="2"/>
                <w:szCs w:val="24"/>
                <w:shd w:val="clear" w:color="auto" w:fill="FFFFFF"/>
              </w:rPr>
            </w:pPr>
            <w:r w:rsidRPr="00227DFF">
              <w:rPr>
                <w:kern w:val="2"/>
                <w:szCs w:val="24"/>
                <w:shd w:val="clear" w:color="auto" w:fill="FFFFFF"/>
              </w:rPr>
              <w:t>5.3.3.6. Nauja Sutarties kaina/įkainiai apskaičiuojami pagal žemiau pateiktą formulę:</w:t>
            </w:r>
          </w:p>
          <w:p w14:paraId="18F68096" w14:textId="77777777" w:rsidR="00FF79F4" w:rsidRPr="00227DFF" w:rsidRDefault="00FF79F4" w:rsidP="00FF79F4">
            <w:pPr>
              <w:jc w:val="both"/>
              <w:rPr>
                <w:kern w:val="2"/>
                <w:szCs w:val="24"/>
                <w:shd w:val="clear" w:color="auto" w:fill="FFFFFF"/>
              </w:rPr>
            </w:pPr>
          </w:p>
          <w:p w14:paraId="43AFB888" w14:textId="77777777" w:rsidR="00FF79F4" w:rsidRPr="00227DFF" w:rsidRDefault="00000000" w:rsidP="00FF79F4">
            <w:pPr>
              <w:jc w:val="both"/>
              <w:textAlignment w:val="baseline"/>
              <w:rPr>
                <w:kern w:val="2"/>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FF79F4" w:rsidRPr="00227DFF">
              <w:rPr>
                <w:i/>
                <w:iCs/>
                <w:kern w:val="2"/>
                <w:szCs w:val="24"/>
              </w:rPr>
              <w:t>, kur a</w:t>
            </w:r>
            <w:r w:rsidR="00FF79F4" w:rsidRPr="00227DFF">
              <w:rPr>
                <w:kern w:val="2"/>
                <w:szCs w:val="24"/>
              </w:rPr>
              <w:t xml:space="preserve"> – kaina / įkainis (Eur be PVM)) (jei peržiūra jau buvo atlikta, tai po paskutinio perskaičiavimo) </w:t>
            </w:r>
          </w:p>
          <w:p w14:paraId="47472288" w14:textId="77777777" w:rsidR="00FF79F4" w:rsidRPr="00227DFF" w:rsidRDefault="00FF79F4" w:rsidP="00FF79F4">
            <w:pPr>
              <w:jc w:val="both"/>
              <w:textAlignment w:val="baseline"/>
              <w:rPr>
                <w:kern w:val="2"/>
                <w:szCs w:val="24"/>
              </w:rPr>
            </w:pPr>
            <w:r w:rsidRPr="00227DFF">
              <w:rPr>
                <w:kern w:val="2"/>
                <w:szCs w:val="24"/>
              </w:rPr>
              <w:t>a</w:t>
            </w:r>
            <w:r w:rsidRPr="00227DFF">
              <w:rPr>
                <w:kern w:val="2"/>
                <w:szCs w:val="24"/>
                <w:vertAlign w:val="subscript"/>
              </w:rPr>
              <w:t>1</w:t>
            </w:r>
            <w:r w:rsidRPr="00227DFF">
              <w:rPr>
                <w:kern w:val="2"/>
                <w:szCs w:val="24"/>
              </w:rPr>
              <w:t xml:space="preserve"> – perskaičiuota (pakeista) kaina / įkainis (Eur be PVM) </w:t>
            </w:r>
          </w:p>
          <w:p w14:paraId="0F048F2E" w14:textId="77777777" w:rsidR="00FF79F4" w:rsidRPr="00227DFF" w:rsidRDefault="00FF79F4" w:rsidP="00FF79F4">
            <w:pPr>
              <w:jc w:val="both"/>
              <w:textAlignment w:val="baseline"/>
              <w:rPr>
                <w:kern w:val="2"/>
                <w:szCs w:val="24"/>
              </w:rPr>
            </w:pPr>
            <w:r w:rsidRPr="00227DFF">
              <w:rPr>
                <w:kern w:val="2"/>
                <w:szCs w:val="24"/>
              </w:rPr>
              <w:t xml:space="preserve">k – pagal vartotojų kainų indeksą </w:t>
            </w:r>
            <w:r w:rsidRPr="00227DFF">
              <w:rPr>
                <w:bCs/>
                <w:szCs w:val="24"/>
              </w:rPr>
              <w:t xml:space="preserve">„06 Sveikata” </w:t>
            </w:r>
            <w:r w:rsidRPr="00227DFF">
              <w:rPr>
                <w:i/>
                <w:iCs/>
                <w:kern w:val="2"/>
                <w:szCs w:val="24"/>
              </w:rPr>
              <w:t xml:space="preserve"> </w:t>
            </w:r>
            <w:r w:rsidRPr="00227DFF">
              <w:rPr>
                <w:kern w:val="2"/>
                <w:szCs w:val="24"/>
              </w:rPr>
              <w:t>apskaičiuotas Vartojimo prekių ir paslaugų kainų pokytis (padidėjimas arba sumažėjimas) (%). „k“ reikšmė skaičiuojama pagal formulę:</w:t>
            </w:r>
          </w:p>
          <w:p w14:paraId="3CF58E09" w14:textId="77777777" w:rsidR="00FF79F4" w:rsidRPr="00227DFF" w:rsidRDefault="00FF79F4" w:rsidP="00FF79F4">
            <w:pPr>
              <w:jc w:val="both"/>
              <w:textAlignment w:val="baseline"/>
              <w:rPr>
                <w:kern w:val="2"/>
                <w:szCs w:val="24"/>
              </w:rPr>
            </w:pPr>
          </w:p>
          <w:p w14:paraId="3356BD32" w14:textId="77777777" w:rsidR="00FF79F4" w:rsidRPr="00227DFF" w:rsidRDefault="00FF79F4" w:rsidP="00FF79F4">
            <w:pPr>
              <w:jc w:val="both"/>
              <w:textAlignment w:val="baseline"/>
              <w:rPr>
                <w:i/>
                <w:iCs/>
                <w:kern w:val="2"/>
                <w:szCs w:val="24"/>
              </w:rPr>
            </w:pP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227DFF">
              <w:rPr>
                <w:kern w:val="2"/>
                <w:szCs w:val="24"/>
              </w:rPr>
              <w:t xml:space="preserve">, </w:t>
            </w:r>
            <w:r w:rsidRPr="00227DFF">
              <w:rPr>
                <w:i/>
                <w:iCs/>
                <w:kern w:val="2"/>
                <w:szCs w:val="24"/>
              </w:rPr>
              <w:t>(proc.) kur</w:t>
            </w:r>
          </w:p>
          <w:p w14:paraId="21A4FD69" w14:textId="77777777" w:rsidR="00FF79F4" w:rsidRPr="00227DFF" w:rsidRDefault="00FF79F4" w:rsidP="00FF79F4">
            <w:pPr>
              <w:jc w:val="both"/>
              <w:textAlignment w:val="baseline"/>
              <w:rPr>
                <w:kern w:val="2"/>
                <w:szCs w:val="24"/>
              </w:rPr>
            </w:pPr>
            <w:proofErr w:type="spellStart"/>
            <w:r w:rsidRPr="00227DFF">
              <w:rPr>
                <w:kern w:val="2"/>
                <w:szCs w:val="24"/>
              </w:rPr>
              <w:t>Ind</w:t>
            </w:r>
            <w:r w:rsidRPr="00227DFF">
              <w:rPr>
                <w:kern w:val="2"/>
                <w:szCs w:val="24"/>
                <w:vertAlign w:val="subscript"/>
              </w:rPr>
              <w:t>naujausias</w:t>
            </w:r>
            <w:proofErr w:type="spellEnd"/>
            <w:r w:rsidRPr="00227DFF">
              <w:rPr>
                <w:kern w:val="2"/>
                <w:szCs w:val="24"/>
              </w:rPr>
              <w:t xml:space="preserve"> – kreipimosi dėl kainos / įkainių peržiūros išsiuntimo kitai šaliai dieną paskelbtas naujausias vartojimo prekių ir paslaugų indeksas </w:t>
            </w:r>
            <w:r w:rsidRPr="00227DFF">
              <w:rPr>
                <w:bCs/>
                <w:szCs w:val="24"/>
              </w:rPr>
              <w:t>„06 Sveikata”.</w:t>
            </w:r>
          </w:p>
          <w:p w14:paraId="519A5B3E" w14:textId="77777777" w:rsidR="00FF79F4" w:rsidRPr="00227DFF" w:rsidRDefault="00FF79F4" w:rsidP="00FF79F4">
            <w:pPr>
              <w:jc w:val="both"/>
              <w:rPr>
                <w:kern w:val="2"/>
                <w:szCs w:val="24"/>
              </w:rPr>
            </w:pPr>
            <w:proofErr w:type="spellStart"/>
            <w:r w:rsidRPr="00227DFF">
              <w:rPr>
                <w:kern w:val="2"/>
                <w:szCs w:val="24"/>
              </w:rPr>
              <w:t>Ind</w:t>
            </w:r>
            <w:r w:rsidRPr="00227DFF">
              <w:rPr>
                <w:kern w:val="2"/>
                <w:szCs w:val="24"/>
                <w:vertAlign w:val="subscript"/>
              </w:rPr>
              <w:t>pradžia</w:t>
            </w:r>
            <w:proofErr w:type="spellEnd"/>
            <w:r w:rsidRPr="00227DFF">
              <w:rPr>
                <w:kern w:val="2"/>
                <w:szCs w:val="24"/>
              </w:rPr>
              <w:t xml:space="preserve"> – laikotarpio pradžios datos (mėnesio) vartojimo prekių ir paslaugų indeksas </w:t>
            </w:r>
            <w:r w:rsidRPr="00227DFF">
              <w:rPr>
                <w:bCs/>
                <w:szCs w:val="24"/>
              </w:rPr>
              <w:t xml:space="preserve">„06 Sveikata” </w:t>
            </w:r>
            <w:r w:rsidRPr="00227DFF">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9AB38E9" w14:textId="77777777" w:rsidR="00FF79F4" w:rsidRPr="00227DFF" w:rsidRDefault="00FF79F4" w:rsidP="00FF79F4">
            <w:pPr>
              <w:jc w:val="both"/>
              <w:rPr>
                <w:kern w:val="2"/>
                <w:szCs w:val="24"/>
                <w:shd w:val="clear" w:color="auto" w:fill="FFFFFF"/>
              </w:rPr>
            </w:pPr>
            <w:r w:rsidRPr="00227DFF">
              <w:rPr>
                <w:kern w:val="2"/>
                <w:szCs w:val="24"/>
              </w:rPr>
              <w:t xml:space="preserve">5.3.3.7. </w:t>
            </w:r>
            <w:r w:rsidRPr="00227DFF">
              <w:rPr>
                <w:kern w:val="2"/>
                <w:szCs w:val="24"/>
                <w:shd w:val="clear" w:color="auto" w:fill="FFFFFF"/>
              </w:rPr>
              <w:t xml:space="preserve">Skaičiavimams indeksų reikšmės imamos keturių skaitmenų po kablelio tikslumu. Apskaičiuotas pokytis (k) tolimesniems skaičiavimams naudojamas suapvalinus iki vieno </w:t>
            </w:r>
            <w:r w:rsidRPr="00227DFF">
              <w:rPr>
                <w:i/>
                <w:iCs/>
                <w:kern w:val="2"/>
                <w:szCs w:val="24"/>
                <w:shd w:val="clear" w:color="auto" w:fill="FFFFFF"/>
              </w:rPr>
              <w:t xml:space="preserve">(Valstybės </w:t>
            </w:r>
            <w:r w:rsidRPr="00227DFF">
              <w:rPr>
                <w:i/>
                <w:iCs/>
                <w:kern w:val="2"/>
                <w:szCs w:val="24"/>
                <w:shd w:val="clear" w:color="auto" w:fill="FFFFFF"/>
              </w:rPr>
              <w:lastRenderedPageBreak/>
              <w:t xml:space="preserve">duomenų agentūra pokyčius skelbia apvalindama iki vieno skaitmens po kablelio) </w:t>
            </w:r>
            <w:r w:rsidRPr="00227DFF">
              <w:rPr>
                <w:kern w:val="2"/>
                <w:szCs w:val="24"/>
                <w:shd w:val="clear" w:color="auto" w:fill="FFFFFF"/>
              </w:rPr>
              <w:t>skaitmens po kablelio, o apskaičiuotas įkainis „a</w:t>
            </w:r>
            <w:r w:rsidRPr="00227DFF">
              <w:rPr>
                <w:kern w:val="2"/>
                <w:szCs w:val="24"/>
                <w:shd w:val="clear" w:color="auto" w:fill="FFFFFF"/>
                <w:vertAlign w:val="subscript"/>
              </w:rPr>
              <w:t>1</w:t>
            </w:r>
            <w:r w:rsidRPr="00227DFF">
              <w:rPr>
                <w:kern w:val="2"/>
                <w:szCs w:val="24"/>
                <w:shd w:val="clear" w:color="auto" w:fill="FFFFFF"/>
              </w:rPr>
              <w:t>“ suapvalinamas iki dviejų</w:t>
            </w:r>
            <w:r w:rsidRPr="00227DFF">
              <w:rPr>
                <w:b/>
                <w:bCs/>
                <w:kern w:val="2"/>
                <w:szCs w:val="24"/>
                <w:shd w:val="clear" w:color="auto" w:fill="FFFFFF"/>
              </w:rPr>
              <w:t xml:space="preserve"> </w:t>
            </w:r>
            <w:r w:rsidRPr="00227DFF">
              <w:rPr>
                <w:kern w:val="2"/>
                <w:szCs w:val="24"/>
                <w:shd w:val="clear" w:color="auto" w:fill="FFFFFF"/>
              </w:rPr>
              <w:t xml:space="preserve"> skaitmenų po kablelio.</w:t>
            </w:r>
          </w:p>
          <w:p w14:paraId="28B2FEE3" w14:textId="77777777" w:rsidR="00FF79F4" w:rsidRPr="00227DFF" w:rsidRDefault="00FF79F4" w:rsidP="00FF79F4">
            <w:pPr>
              <w:jc w:val="both"/>
              <w:rPr>
                <w:kern w:val="2"/>
                <w:szCs w:val="24"/>
                <w:shd w:val="clear" w:color="auto" w:fill="FFFFFF"/>
              </w:rPr>
            </w:pPr>
            <w:r w:rsidRPr="00227DFF">
              <w:rPr>
                <w:kern w:val="2"/>
                <w:szCs w:val="24"/>
                <w:shd w:val="clear" w:color="auto" w:fill="FFFFFF"/>
              </w:rPr>
              <w:t xml:space="preserve">5.3.3.8. Šalis, siekianti Sutarties kainos/įkainių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27DFF">
              <w:rPr>
                <w:kern w:val="2"/>
                <w:szCs w:val="24"/>
                <w:bdr w:val="none" w:sz="0" w:space="0" w:color="auto" w:frame="1"/>
              </w:rPr>
              <w:t>kitus oficialius šaltinių duomenis</w:t>
            </w:r>
            <w:r w:rsidRPr="00227DFF">
              <w:rPr>
                <w:kern w:val="2"/>
                <w:szCs w:val="24"/>
                <w:shd w:val="clear" w:color="auto" w:fill="FFFFFF"/>
              </w:rPr>
              <w:t>, kita svarbi informacija. Prašyme Šalis neturi teisės nurodyti kito Indekso ar prašyti perskaičiavimo pagal kitą Indeksą nei nurodytas šioje procedūroje.</w:t>
            </w:r>
          </w:p>
          <w:p w14:paraId="75E925CD" w14:textId="77777777" w:rsidR="00FF79F4" w:rsidRPr="00227DFF" w:rsidRDefault="00FF79F4" w:rsidP="00FF79F4">
            <w:pPr>
              <w:jc w:val="both"/>
              <w:rPr>
                <w:kern w:val="2"/>
                <w:szCs w:val="24"/>
                <w:shd w:val="clear" w:color="auto" w:fill="FFFFFF"/>
              </w:rPr>
            </w:pPr>
            <w:r w:rsidRPr="00227DFF">
              <w:rPr>
                <w:kern w:val="2"/>
                <w:szCs w:val="24"/>
                <w:shd w:val="clear" w:color="auto" w:fill="FFFFFF"/>
              </w:rPr>
              <w:t>5</w:t>
            </w:r>
            <w:r w:rsidRPr="00227DFF">
              <w:rPr>
                <w:kern w:val="2"/>
                <w:szCs w:val="24"/>
              </w:rPr>
              <w:t xml:space="preserve">.3.3.9. </w:t>
            </w:r>
            <w:r w:rsidRPr="00227DFF">
              <w:rPr>
                <w:kern w:val="2"/>
                <w:szCs w:val="24"/>
                <w:shd w:val="clear" w:color="auto" w:fill="FFFFFF"/>
              </w:rPr>
              <w:t>Susitarimas turi būti sudarytas per 5 (penkias) darbo dienų nuo Šalies pateikto tinkamo prašymo perskaičiuoti S</w:t>
            </w:r>
            <w:r w:rsidRPr="00227DFF">
              <w:rPr>
                <w:kern w:val="2"/>
                <w:szCs w:val="24"/>
              </w:rPr>
              <w:t xml:space="preserve">utarties </w:t>
            </w:r>
            <w:r w:rsidRPr="00227DFF">
              <w:rPr>
                <w:kern w:val="2"/>
                <w:szCs w:val="24"/>
                <w:shd w:val="clear" w:color="auto" w:fill="FFFFFF"/>
              </w:rPr>
              <w:t>kainą/įkainius gavimo dienos.</w:t>
            </w:r>
          </w:p>
          <w:p w14:paraId="0AD0C670" w14:textId="0C5C136D" w:rsidR="00FF79F4" w:rsidRDefault="00FF79F4" w:rsidP="00FF79F4">
            <w:pPr>
              <w:rPr>
                <w:color w:val="4472C4"/>
                <w:kern w:val="2"/>
                <w:szCs w:val="24"/>
              </w:rPr>
            </w:pPr>
            <w:r w:rsidRPr="00227DFF">
              <w:rPr>
                <w:kern w:val="2"/>
                <w:szCs w:val="24"/>
                <w:shd w:val="clear" w:color="auto" w:fill="FFFFFF"/>
              </w:rPr>
              <w:t xml:space="preserve">5.3.3.10. </w:t>
            </w:r>
            <w:r w:rsidRPr="00227DFF">
              <w:rPr>
                <w:kern w:val="2"/>
                <w:szCs w:val="24"/>
                <w:bdr w:val="none" w:sz="0" w:space="0" w:color="auto" w:frame="1"/>
              </w:rPr>
              <w:t>Susitarimu Šalys neturi teisės keisti procedūroje nurodytos tvarkos ar kitų Sutarties nuostatų, išskyrus, jei keitimas atliekamas pagal VPĮ nuostatas.</w:t>
            </w:r>
          </w:p>
        </w:tc>
      </w:tr>
      <w:tr w:rsidR="00FF79F4" w14:paraId="5B4D0978" w14:textId="77777777">
        <w:trPr>
          <w:trHeight w:val="300"/>
        </w:trPr>
        <w:tc>
          <w:tcPr>
            <w:tcW w:w="2704" w:type="dxa"/>
            <w:gridSpan w:val="2"/>
          </w:tcPr>
          <w:p w14:paraId="30CEAD79" w14:textId="77777777" w:rsidR="00FF79F4" w:rsidRDefault="00FF79F4" w:rsidP="00FF79F4">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FF79F4" w:rsidRDefault="00FF79F4" w:rsidP="00FF79F4">
            <w:pPr>
              <w:rPr>
                <w:kern w:val="2"/>
                <w:szCs w:val="24"/>
              </w:rPr>
            </w:pPr>
            <w:r>
              <w:rPr>
                <w:kern w:val="2"/>
                <w:szCs w:val="24"/>
              </w:rPr>
              <w:t>Netaikoma</w:t>
            </w:r>
          </w:p>
          <w:p w14:paraId="7893DB32" w14:textId="6675B3BF" w:rsidR="00FF79F4" w:rsidRDefault="00FF79F4" w:rsidP="00FF79F4">
            <w:pPr>
              <w:rPr>
                <w:kern w:val="2"/>
                <w:szCs w:val="24"/>
              </w:rPr>
            </w:pPr>
          </w:p>
        </w:tc>
      </w:tr>
      <w:tr w:rsidR="00FF79F4" w14:paraId="56777FC9" w14:textId="77777777">
        <w:trPr>
          <w:trHeight w:val="300"/>
        </w:trPr>
        <w:tc>
          <w:tcPr>
            <w:tcW w:w="2704" w:type="dxa"/>
            <w:gridSpan w:val="2"/>
          </w:tcPr>
          <w:p w14:paraId="3571279F" w14:textId="77777777" w:rsidR="00FF79F4" w:rsidRDefault="00FF79F4" w:rsidP="00FF79F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FF79F4" w:rsidRDefault="00FF79F4" w:rsidP="00FF79F4">
            <w:pPr>
              <w:rPr>
                <w:kern w:val="2"/>
                <w:szCs w:val="24"/>
              </w:rPr>
            </w:pPr>
            <w:r>
              <w:rPr>
                <w:kern w:val="2"/>
                <w:szCs w:val="24"/>
              </w:rPr>
              <w:t>Netaikoma</w:t>
            </w:r>
          </w:p>
          <w:p w14:paraId="5FBC50E0" w14:textId="4C7DA5B0" w:rsidR="00FF79F4" w:rsidRDefault="00FF79F4" w:rsidP="00FF79F4">
            <w:pPr>
              <w:rPr>
                <w:kern w:val="2"/>
                <w:szCs w:val="24"/>
              </w:rPr>
            </w:pPr>
          </w:p>
        </w:tc>
      </w:tr>
      <w:tr w:rsidR="00FF79F4" w14:paraId="1DFF763B" w14:textId="77777777">
        <w:trPr>
          <w:trHeight w:val="300"/>
        </w:trPr>
        <w:tc>
          <w:tcPr>
            <w:tcW w:w="2704" w:type="dxa"/>
            <w:gridSpan w:val="2"/>
          </w:tcPr>
          <w:p w14:paraId="416E16C3" w14:textId="77777777" w:rsidR="00FF79F4" w:rsidRDefault="00FF79F4" w:rsidP="00FF79F4">
            <w:pPr>
              <w:rPr>
                <w:b/>
                <w:bCs/>
                <w:kern w:val="2"/>
                <w:szCs w:val="24"/>
              </w:rPr>
            </w:pPr>
            <w:r>
              <w:rPr>
                <w:b/>
                <w:bCs/>
                <w:kern w:val="2"/>
                <w:szCs w:val="24"/>
              </w:rPr>
              <w:t>5.5. Atsiskaitymo su Tiekėju terminas ir tvarka</w:t>
            </w:r>
          </w:p>
        </w:tc>
        <w:tc>
          <w:tcPr>
            <w:tcW w:w="6831" w:type="dxa"/>
            <w:gridSpan w:val="2"/>
          </w:tcPr>
          <w:p w14:paraId="17C5F88D" w14:textId="77777777" w:rsidR="00FF79F4" w:rsidRPr="00FF79F4" w:rsidRDefault="00FF79F4" w:rsidP="00FF79F4">
            <w:pPr>
              <w:rPr>
                <w:kern w:val="2"/>
                <w:szCs w:val="24"/>
              </w:rPr>
            </w:pPr>
            <w:r w:rsidRPr="00FF79F4">
              <w:rPr>
                <w:kern w:val="2"/>
                <w:szCs w:val="24"/>
              </w:rPr>
              <w:t>Pirkėjas atsiskaito su Tiekėju ne vėliau kaip per 30 (trisdešimt) kalendorinių  dienų nuo Sąskaitos gavimo dienos.</w:t>
            </w:r>
          </w:p>
          <w:p w14:paraId="5D1F8A09" w14:textId="20DCEFEC" w:rsidR="00FF79F4" w:rsidRDefault="00FF79F4" w:rsidP="00FF79F4">
            <w:pPr>
              <w:rPr>
                <w:color w:val="000000"/>
                <w:kern w:val="2"/>
                <w:szCs w:val="24"/>
                <w:shd w:val="clear" w:color="auto" w:fill="FFFFFF"/>
              </w:rPr>
            </w:pPr>
            <w:r w:rsidRPr="00FF79F4">
              <w:rPr>
                <w:kern w:val="2"/>
                <w:szCs w:val="24"/>
                <w:shd w:val="clear" w:color="auto" w:fill="FFFFFF"/>
              </w:rPr>
              <w:t>Apmokėjimo sąlygos: įvykdžius užsakymą, mokama už konkretų kiekį / apimtį pagal nustatytus įkainius.</w:t>
            </w:r>
          </w:p>
        </w:tc>
      </w:tr>
      <w:tr w:rsidR="00FF79F4" w14:paraId="44D73415" w14:textId="77777777">
        <w:trPr>
          <w:trHeight w:val="300"/>
        </w:trPr>
        <w:tc>
          <w:tcPr>
            <w:tcW w:w="2704" w:type="dxa"/>
            <w:gridSpan w:val="2"/>
          </w:tcPr>
          <w:p w14:paraId="6C676BAE" w14:textId="77777777" w:rsidR="00FF79F4" w:rsidRDefault="00FF79F4" w:rsidP="00FF79F4">
            <w:pPr>
              <w:rPr>
                <w:b/>
                <w:bCs/>
                <w:kern w:val="2"/>
                <w:szCs w:val="24"/>
              </w:rPr>
            </w:pPr>
            <w:r>
              <w:rPr>
                <w:b/>
                <w:bCs/>
                <w:kern w:val="2"/>
                <w:szCs w:val="24"/>
              </w:rPr>
              <w:t>5.6. Avansas</w:t>
            </w:r>
          </w:p>
        </w:tc>
        <w:tc>
          <w:tcPr>
            <w:tcW w:w="6831" w:type="dxa"/>
            <w:gridSpan w:val="2"/>
          </w:tcPr>
          <w:p w14:paraId="569ADF88" w14:textId="77777777" w:rsidR="00FF79F4" w:rsidRDefault="00FF79F4" w:rsidP="00FF79F4">
            <w:pPr>
              <w:rPr>
                <w:kern w:val="2"/>
                <w:szCs w:val="24"/>
              </w:rPr>
            </w:pPr>
            <w:r>
              <w:rPr>
                <w:kern w:val="2"/>
                <w:szCs w:val="24"/>
              </w:rPr>
              <w:t>Netaikoma</w:t>
            </w:r>
          </w:p>
          <w:p w14:paraId="1B952C75" w14:textId="2622A770" w:rsidR="00FF79F4" w:rsidRDefault="00FF79F4" w:rsidP="00FF79F4">
            <w:pPr>
              <w:spacing w:line="259" w:lineRule="auto"/>
              <w:rPr>
                <w:color w:val="000000"/>
                <w:kern w:val="2"/>
                <w:szCs w:val="24"/>
                <w:shd w:val="clear" w:color="auto" w:fill="FFFFFF"/>
              </w:rPr>
            </w:pPr>
          </w:p>
        </w:tc>
      </w:tr>
      <w:tr w:rsidR="00FF79F4" w14:paraId="390513CB" w14:textId="77777777">
        <w:trPr>
          <w:trHeight w:val="300"/>
        </w:trPr>
        <w:tc>
          <w:tcPr>
            <w:tcW w:w="2704" w:type="dxa"/>
            <w:gridSpan w:val="2"/>
          </w:tcPr>
          <w:p w14:paraId="0EF5F095" w14:textId="77777777" w:rsidR="00FF79F4" w:rsidRDefault="00FF79F4" w:rsidP="00FF79F4">
            <w:pPr>
              <w:rPr>
                <w:b/>
                <w:bCs/>
                <w:kern w:val="2"/>
                <w:szCs w:val="24"/>
              </w:rPr>
            </w:pPr>
            <w:r>
              <w:rPr>
                <w:b/>
                <w:bCs/>
                <w:kern w:val="2"/>
                <w:szCs w:val="24"/>
              </w:rPr>
              <w:t>5.7. Avanso užtikrinimas</w:t>
            </w:r>
          </w:p>
        </w:tc>
        <w:tc>
          <w:tcPr>
            <w:tcW w:w="6831" w:type="dxa"/>
            <w:gridSpan w:val="2"/>
          </w:tcPr>
          <w:p w14:paraId="0C1B4DA3" w14:textId="77777777" w:rsidR="00FF79F4" w:rsidRDefault="00FF79F4" w:rsidP="00FF79F4">
            <w:pPr>
              <w:rPr>
                <w:kern w:val="2"/>
                <w:szCs w:val="24"/>
              </w:rPr>
            </w:pPr>
            <w:r>
              <w:rPr>
                <w:kern w:val="2"/>
                <w:szCs w:val="24"/>
              </w:rPr>
              <w:t>Netaikoma</w:t>
            </w:r>
          </w:p>
          <w:p w14:paraId="5B2F19FE" w14:textId="1A7E4403" w:rsidR="00FF79F4" w:rsidRDefault="00FF79F4" w:rsidP="00FF79F4">
            <w:pPr>
              <w:rPr>
                <w:kern w:val="2"/>
                <w:szCs w:val="24"/>
              </w:rPr>
            </w:pPr>
            <w:r>
              <w:rPr>
                <w:color w:val="000000"/>
                <w:kern w:val="2"/>
                <w:szCs w:val="24"/>
                <w:shd w:val="clear" w:color="auto" w:fill="FFFFFF"/>
              </w:rPr>
              <w:t xml:space="preserve"> </w:t>
            </w:r>
          </w:p>
        </w:tc>
      </w:tr>
      <w:tr w:rsidR="00FF79F4" w14:paraId="16A66D78" w14:textId="77777777">
        <w:trPr>
          <w:trHeight w:val="300"/>
        </w:trPr>
        <w:tc>
          <w:tcPr>
            <w:tcW w:w="9535" w:type="dxa"/>
            <w:gridSpan w:val="4"/>
          </w:tcPr>
          <w:p w14:paraId="12D52984" w14:textId="77777777" w:rsidR="00FF79F4" w:rsidRDefault="00FF79F4" w:rsidP="00FF79F4">
            <w:pPr>
              <w:jc w:val="center"/>
              <w:rPr>
                <w:b/>
                <w:bCs/>
                <w:kern w:val="2"/>
                <w:szCs w:val="24"/>
              </w:rPr>
            </w:pPr>
            <w:r>
              <w:rPr>
                <w:b/>
                <w:bCs/>
                <w:kern w:val="2"/>
                <w:szCs w:val="24"/>
              </w:rPr>
              <w:t>6. PREKIŲ KOKYBĖ IR GARANTINIAI ĮSIPAREIGOJIMAI</w:t>
            </w:r>
          </w:p>
        </w:tc>
      </w:tr>
      <w:tr w:rsidR="00FF79F4" w14:paraId="6D983174" w14:textId="77777777">
        <w:trPr>
          <w:trHeight w:val="300"/>
        </w:trPr>
        <w:tc>
          <w:tcPr>
            <w:tcW w:w="2704" w:type="dxa"/>
            <w:gridSpan w:val="2"/>
          </w:tcPr>
          <w:p w14:paraId="09C25722" w14:textId="77777777" w:rsidR="00FF79F4" w:rsidRDefault="00FF79F4" w:rsidP="00FF79F4">
            <w:pPr>
              <w:rPr>
                <w:b/>
                <w:bCs/>
                <w:kern w:val="2"/>
                <w:szCs w:val="24"/>
              </w:rPr>
            </w:pPr>
            <w:r>
              <w:rPr>
                <w:b/>
                <w:bCs/>
                <w:kern w:val="2"/>
                <w:szCs w:val="24"/>
              </w:rPr>
              <w:t>6.1. Garantinis terminas</w:t>
            </w:r>
          </w:p>
        </w:tc>
        <w:tc>
          <w:tcPr>
            <w:tcW w:w="6831" w:type="dxa"/>
            <w:gridSpan w:val="2"/>
          </w:tcPr>
          <w:p w14:paraId="4AFA2ED5" w14:textId="1F208C7E" w:rsidR="00C2615B" w:rsidRDefault="00FF79F4" w:rsidP="00FF79F4">
            <w:pPr>
              <w:rPr>
                <w:color w:val="4472C4"/>
                <w:kern w:val="2"/>
                <w:szCs w:val="24"/>
              </w:rPr>
            </w:pPr>
            <w:r>
              <w:rPr>
                <w:kern w:val="2"/>
                <w:szCs w:val="24"/>
              </w:rPr>
              <w:t xml:space="preserve">Prekėms nustatomas Garantinis terminas, tačiau bet kokiu atveju </w:t>
            </w:r>
            <w:r>
              <w:rPr>
                <w:b/>
                <w:bCs/>
                <w:kern w:val="2"/>
                <w:szCs w:val="24"/>
              </w:rPr>
              <w:t>ne trumpesnis kaip</w:t>
            </w:r>
            <w:r>
              <w:rPr>
                <w:kern w:val="2"/>
                <w:szCs w:val="24"/>
              </w:rPr>
              <w:t xml:space="preserve"> </w:t>
            </w:r>
            <w:r w:rsidR="00C2615B">
              <w:rPr>
                <w:kern w:val="2"/>
                <w:szCs w:val="24"/>
              </w:rPr>
              <w:t>6 mėnesiai.</w:t>
            </w:r>
          </w:p>
          <w:p w14:paraId="563941A5" w14:textId="770AA0B7" w:rsidR="00FF79F4" w:rsidRDefault="00FF79F4" w:rsidP="00FF79F4">
            <w:pPr>
              <w:rPr>
                <w:kern w:val="2"/>
                <w:szCs w:val="24"/>
              </w:rPr>
            </w:pPr>
            <w:r>
              <w:rPr>
                <w:kern w:val="2"/>
                <w:szCs w:val="24"/>
              </w:rPr>
              <w:t>Garantinis terminas, skaičiuojamas nuo Prekių perdavimo</w:t>
            </w:r>
            <w:r w:rsidR="00C2615B">
              <w:rPr>
                <w:kern w:val="2"/>
                <w:szCs w:val="24"/>
              </w:rPr>
              <w:t xml:space="preserve"> pacientui</w:t>
            </w:r>
            <w:r>
              <w:rPr>
                <w:kern w:val="2"/>
                <w:szCs w:val="24"/>
              </w:rPr>
              <w:t xml:space="preserve"> dienos.</w:t>
            </w:r>
          </w:p>
        </w:tc>
      </w:tr>
      <w:tr w:rsidR="00FF79F4" w14:paraId="7DD6C03C" w14:textId="77777777">
        <w:trPr>
          <w:trHeight w:val="300"/>
        </w:trPr>
        <w:tc>
          <w:tcPr>
            <w:tcW w:w="2704" w:type="dxa"/>
            <w:gridSpan w:val="2"/>
          </w:tcPr>
          <w:p w14:paraId="02AE192B" w14:textId="77777777" w:rsidR="00FF79F4" w:rsidRDefault="00FF79F4" w:rsidP="00FF79F4">
            <w:pPr>
              <w:rPr>
                <w:b/>
                <w:bCs/>
                <w:kern w:val="2"/>
                <w:szCs w:val="24"/>
              </w:rPr>
            </w:pPr>
            <w:r>
              <w:rPr>
                <w:b/>
                <w:bCs/>
                <w:kern w:val="2"/>
                <w:szCs w:val="24"/>
              </w:rPr>
              <w:t>6.2. Garantinė priežiūra</w:t>
            </w:r>
          </w:p>
        </w:tc>
        <w:tc>
          <w:tcPr>
            <w:tcW w:w="6831" w:type="dxa"/>
            <w:gridSpan w:val="2"/>
          </w:tcPr>
          <w:p w14:paraId="709E2CFA" w14:textId="449B616E" w:rsidR="00FF79F4" w:rsidRDefault="00FF79F4" w:rsidP="00FF79F4">
            <w:pPr>
              <w:rPr>
                <w:color w:val="4472C4"/>
                <w:kern w:val="2"/>
                <w:szCs w:val="24"/>
              </w:rPr>
            </w:pPr>
            <w:r>
              <w:rPr>
                <w:kern w:val="2"/>
                <w:szCs w:val="24"/>
              </w:rPr>
              <w:t>Tiekėjas privalo pašalinti trūkumus ne vėliau kaip per</w:t>
            </w:r>
            <w:r w:rsidR="002655D2">
              <w:rPr>
                <w:kern w:val="2"/>
                <w:szCs w:val="24"/>
              </w:rPr>
              <w:t xml:space="preserve"> 5 </w:t>
            </w:r>
            <w:r w:rsidR="001B03B4">
              <w:rPr>
                <w:kern w:val="2"/>
                <w:szCs w:val="24"/>
              </w:rPr>
              <w:t xml:space="preserve">(penkias) </w:t>
            </w:r>
            <w:r w:rsidR="002655D2">
              <w:rPr>
                <w:kern w:val="2"/>
                <w:szCs w:val="24"/>
              </w:rPr>
              <w:t>d</w:t>
            </w:r>
            <w:r w:rsidR="001B03B4">
              <w:rPr>
                <w:kern w:val="2"/>
                <w:szCs w:val="24"/>
              </w:rPr>
              <w:t xml:space="preserve">arbo </w:t>
            </w:r>
            <w:r w:rsidR="002655D2">
              <w:rPr>
                <w:kern w:val="2"/>
                <w:szCs w:val="24"/>
              </w:rPr>
              <w:t>d</w:t>
            </w:r>
            <w:r w:rsidR="001B03B4">
              <w:rPr>
                <w:kern w:val="2"/>
                <w:szCs w:val="24"/>
              </w:rPr>
              <w:t>ienas.</w:t>
            </w:r>
          </w:p>
          <w:p w14:paraId="7F305FC3" w14:textId="77777777" w:rsidR="00FF79F4" w:rsidRDefault="00FF79F4" w:rsidP="00FF79F4">
            <w:pPr>
              <w:rPr>
                <w:kern w:val="2"/>
                <w:szCs w:val="24"/>
              </w:rPr>
            </w:pPr>
            <w:r>
              <w:rPr>
                <w:kern w:val="2"/>
                <w:szCs w:val="24"/>
              </w:rPr>
              <w:lastRenderedPageBreak/>
              <w:t>Prekių trūkumų nustatymo bei šalinimo tvarka nustatyta Bendrųjų sąlygų 7 skyriuje.</w:t>
            </w:r>
          </w:p>
        </w:tc>
      </w:tr>
      <w:tr w:rsidR="00F07E4C" w14:paraId="78C4F5C5" w14:textId="77777777">
        <w:trPr>
          <w:trHeight w:val="300"/>
        </w:trPr>
        <w:tc>
          <w:tcPr>
            <w:tcW w:w="2704" w:type="dxa"/>
            <w:gridSpan w:val="2"/>
          </w:tcPr>
          <w:p w14:paraId="7F7A6AF8" w14:textId="65430E7D" w:rsidR="00F07E4C" w:rsidRDefault="00F07E4C" w:rsidP="00FF79F4">
            <w:pPr>
              <w:rPr>
                <w:b/>
                <w:bCs/>
                <w:kern w:val="2"/>
                <w:szCs w:val="24"/>
              </w:rPr>
            </w:pPr>
            <w:r>
              <w:rPr>
                <w:b/>
                <w:bCs/>
                <w:kern w:val="2"/>
                <w:szCs w:val="24"/>
              </w:rPr>
              <w:lastRenderedPageBreak/>
              <w:t>6.3 Kokybinių kriterijų įgyvendinimo ir tikrinimo tvarka</w:t>
            </w:r>
          </w:p>
        </w:tc>
        <w:tc>
          <w:tcPr>
            <w:tcW w:w="6831" w:type="dxa"/>
            <w:gridSpan w:val="2"/>
          </w:tcPr>
          <w:p w14:paraId="1666973E" w14:textId="65084E9D" w:rsidR="00F07E4C" w:rsidRDefault="00F07E4C" w:rsidP="00FF79F4">
            <w:pPr>
              <w:rPr>
                <w:kern w:val="2"/>
                <w:szCs w:val="24"/>
              </w:rPr>
            </w:pPr>
            <w:r>
              <w:rPr>
                <w:kern w:val="2"/>
                <w:szCs w:val="24"/>
              </w:rPr>
              <w:t>Netaikoma.</w:t>
            </w:r>
          </w:p>
        </w:tc>
      </w:tr>
      <w:tr w:rsidR="00FF79F4" w14:paraId="4EE15A55" w14:textId="77777777">
        <w:trPr>
          <w:trHeight w:val="300"/>
        </w:trPr>
        <w:tc>
          <w:tcPr>
            <w:tcW w:w="9535" w:type="dxa"/>
            <w:gridSpan w:val="4"/>
          </w:tcPr>
          <w:p w14:paraId="3299BC80" w14:textId="77777777" w:rsidR="00FF79F4" w:rsidRDefault="00FF79F4" w:rsidP="00FF79F4">
            <w:pPr>
              <w:jc w:val="center"/>
              <w:rPr>
                <w:b/>
                <w:bCs/>
                <w:kern w:val="2"/>
                <w:szCs w:val="24"/>
              </w:rPr>
            </w:pPr>
            <w:r>
              <w:rPr>
                <w:b/>
                <w:bCs/>
                <w:kern w:val="2"/>
                <w:szCs w:val="24"/>
              </w:rPr>
              <w:t>7. SUTARTIES VYKDYMUI PASITELKIAMI SUBTIEKĖJAI</w:t>
            </w:r>
          </w:p>
        </w:tc>
      </w:tr>
      <w:tr w:rsidR="00FF79F4" w14:paraId="6AD8FB63" w14:textId="77777777">
        <w:trPr>
          <w:trHeight w:val="300"/>
        </w:trPr>
        <w:tc>
          <w:tcPr>
            <w:tcW w:w="2704" w:type="dxa"/>
            <w:gridSpan w:val="2"/>
          </w:tcPr>
          <w:p w14:paraId="365354EF" w14:textId="77777777" w:rsidR="00FF79F4" w:rsidRDefault="00FF79F4" w:rsidP="00FF79F4">
            <w:pPr>
              <w:rPr>
                <w:b/>
                <w:bCs/>
                <w:kern w:val="2"/>
                <w:szCs w:val="24"/>
              </w:rPr>
            </w:pPr>
            <w:r>
              <w:rPr>
                <w:b/>
                <w:bCs/>
                <w:kern w:val="2"/>
                <w:szCs w:val="24"/>
              </w:rPr>
              <w:t>Sutarties vykdymui pasitelkiami subtiekėjai ir (ar) specialistai</w:t>
            </w:r>
          </w:p>
        </w:tc>
        <w:tc>
          <w:tcPr>
            <w:tcW w:w="6831" w:type="dxa"/>
            <w:gridSpan w:val="2"/>
          </w:tcPr>
          <w:p w14:paraId="35EE1770" w14:textId="77777777" w:rsidR="00FF79F4" w:rsidRDefault="00FF79F4" w:rsidP="00FF79F4">
            <w:pPr>
              <w:rPr>
                <w:kern w:val="2"/>
                <w:szCs w:val="24"/>
              </w:rPr>
            </w:pPr>
            <w:r>
              <w:rPr>
                <w:kern w:val="2"/>
                <w:szCs w:val="24"/>
              </w:rPr>
              <w:t>Sutarties vykdymui subtiekėjai ir (ar) specialistai nepasitelkiami.</w:t>
            </w:r>
          </w:p>
          <w:p w14:paraId="0A05E986" w14:textId="77777777" w:rsidR="00FF79F4" w:rsidRDefault="00FF79F4" w:rsidP="00FF79F4">
            <w:pPr>
              <w:rPr>
                <w:kern w:val="2"/>
                <w:szCs w:val="24"/>
              </w:rPr>
            </w:pPr>
          </w:p>
          <w:p w14:paraId="1FDC783F" w14:textId="77777777" w:rsidR="00FF79F4" w:rsidRDefault="00FF79F4" w:rsidP="00FF79F4">
            <w:pPr>
              <w:rPr>
                <w:color w:val="FF0000"/>
                <w:kern w:val="2"/>
                <w:szCs w:val="24"/>
              </w:rPr>
            </w:pPr>
            <w:r>
              <w:rPr>
                <w:color w:val="FF0000"/>
                <w:kern w:val="2"/>
                <w:szCs w:val="24"/>
              </w:rPr>
              <w:t>arba</w:t>
            </w:r>
          </w:p>
          <w:p w14:paraId="67FDD610" w14:textId="77777777" w:rsidR="00FF79F4" w:rsidRDefault="00FF79F4" w:rsidP="00FF79F4">
            <w:pPr>
              <w:rPr>
                <w:kern w:val="2"/>
                <w:szCs w:val="24"/>
              </w:rPr>
            </w:pPr>
          </w:p>
          <w:p w14:paraId="100A011A" w14:textId="77777777" w:rsidR="00FF79F4" w:rsidRDefault="00FF79F4" w:rsidP="00FF79F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F79F4" w14:paraId="70E51143" w14:textId="77777777">
        <w:trPr>
          <w:trHeight w:val="300"/>
        </w:trPr>
        <w:tc>
          <w:tcPr>
            <w:tcW w:w="9535" w:type="dxa"/>
            <w:gridSpan w:val="4"/>
          </w:tcPr>
          <w:p w14:paraId="213106F8" w14:textId="77777777" w:rsidR="00FF79F4" w:rsidRDefault="00FF79F4" w:rsidP="00FF79F4">
            <w:pPr>
              <w:jc w:val="center"/>
              <w:rPr>
                <w:b/>
                <w:bCs/>
                <w:kern w:val="2"/>
                <w:szCs w:val="24"/>
              </w:rPr>
            </w:pPr>
            <w:r>
              <w:rPr>
                <w:b/>
                <w:bCs/>
                <w:kern w:val="2"/>
                <w:szCs w:val="24"/>
              </w:rPr>
              <w:t>8. PRIEVOLIŲ PAGAL SUTARTĮ ĮVYKDYMO UŽTIKRINIMAS</w:t>
            </w:r>
          </w:p>
        </w:tc>
      </w:tr>
      <w:tr w:rsidR="00FF79F4" w14:paraId="4FC00A5A" w14:textId="77777777">
        <w:trPr>
          <w:trHeight w:val="300"/>
        </w:trPr>
        <w:tc>
          <w:tcPr>
            <w:tcW w:w="2704" w:type="dxa"/>
            <w:gridSpan w:val="2"/>
          </w:tcPr>
          <w:p w14:paraId="1ED427E2" w14:textId="77777777" w:rsidR="00FF79F4" w:rsidRDefault="00FF79F4" w:rsidP="00FF79F4">
            <w:pPr>
              <w:rPr>
                <w:b/>
                <w:bCs/>
                <w:kern w:val="2"/>
                <w:szCs w:val="24"/>
              </w:rPr>
            </w:pPr>
            <w:r>
              <w:rPr>
                <w:b/>
                <w:bCs/>
                <w:kern w:val="2"/>
                <w:szCs w:val="24"/>
              </w:rPr>
              <w:t>8.1. Prievolių pagal Sutartį įvykdymo užtikrinimas</w:t>
            </w:r>
          </w:p>
        </w:tc>
        <w:tc>
          <w:tcPr>
            <w:tcW w:w="6831" w:type="dxa"/>
            <w:gridSpan w:val="2"/>
          </w:tcPr>
          <w:p w14:paraId="57B4149A" w14:textId="7218F7FD" w:rsidR="00FF79F4" w:rsidRDefault="00FF79F4" w:rsidP="00FF79F4">
            <w:pPr>
              <w:rPr>
                <w:kern w:val="2"/>
                <w:szCs w:val="24"/>
              </w:rPr>
            </w:pPr>
            <w:r>
              <w:rPr>
                <w:kern w:val="2"/>
                <w:szCs w:val="24"/>
              </w:rPr>
              <w:t>Prievolių pagal Sutartį įvykdymas užtikrinamas</w:t>
            </w:r>
            <w:r w:rsidR="00CD3692">
              <w:rPr>
                <w:kern w:val="2"/>
                <w:szCs w:val="24"/>
              </w:rPr>
              <w:t xml:space="preserve"> </w:t>
            </w:r>
            <w:r>
              <w:rPr>
                <w:kern w:val="2"/>
                <w:szCs w:val="24"/>
              </w:rPr>
              <w:t>Netesybomis (delspinigiais, bauda)</w:t>
            </w:r>
            <w:r w:rsidR="00CD3692">
              <w:rPr>
                <w:kern w:val="2"/>
                <w:szCs w:val="24"/>
              </w:rPr>
              <w:t>.</w:t>
            </w:r>
          </w:p>
          <w:p w14:paraId="3DDC83FB" w14:textId="163A0FFE" w:rsidR="00FF79F4" w:rsidRDefault="00FF79F4" w:rsidP="00FF79F4">
            <w:pPr>
              <w:rPr>
                <w:kern w:val="2"/>
                <w:szCs w:val="24"/>
              </w:rPr>
            </w:pPr>
          </w:p>
        </w:tc>
      </w:tr>
      <w:tr w:rsidR="00FF79F4" w14:paraId="440514AB" w14:textId="77777777">
        <w:trPr>
          <w:trHeight w:val="300"/>
        </w:trPr>
        <w:tc>
          <w:tcPr>
            <w:tcW w:w="2704" w:type="dxa"/>
            <w:gridSpan w:val="2"/>
          </w:tcPr>
          <w:p w14:paraId="1559F431" w14:textId="6CF4733D" w:rsidR="00FF79F4" w:rsidRDefault="00FF79F4" w:rsidP="00FF79F4">
            <w:pPr>
              <w:rPr>
                <w:b/>
                <w:bCs/>
                <w:kern w:val="2"/>
                <w:szCs w:val="24"/>
              </w:rPr>
            </w:pPr>
            <w:r>
              <w:rPr>
                <w:b/>
                <w:bCs/>
                <w:kern w:val="2"/>
                <w:szCs w:val="24"/>
              </w:rPr>
              <w:t xml:space="preserve">8.2. Sutarties įvykdymo užtikrinimo </w:t>
            </w:r>
            <w:r w:rsidR="00F07E4C">
              <w:rPr>
                <w:b/>
                <w:bCs/>
                <w:kern w:val="2"/>
                <w:szCs w:val="24"/>
              </w:rPr>
              <w:t>galiojimo terminas</w:t>
            </w:r>
            <w:r>
              <w:rPr>
                <w:b/>
                <w:bCs/>
                <w:kern w:val="2"/>
                <w:szCs w:val="24"/>
              </w:rPr>
              <w:t xml:space="preserve"> </w:t>
            </w:r>
          </w:p>
        </w:tc>
        <w:tc>
          <w:tcPr>
            <w:tcW w:w="6831" w:type="dxa"/>
            <w:gridSpan w:val="2"/>
          </w:tcPr>
          <w:p w14:paraId="36F9B8F1" w14:textId="77777777" w:rsidR="00FF79F4" w:rsidRDefault="00FF79F4" w:rsidP="00FF79F4">
            <w:pPr>
              <w:rPr>
                <w:kern w:val="2"/>
                <w:szCs w:val="24"/>
              </w:rPr>
            </w:pPr>
            <w:r>
              <w:rPr>
                <w:kern w:val="2"/>
                <w:szCs w:val="24"/>
              </w:rPr>
              <w:t>Netaikoma</w:t>
            </w:r>
          </w:p>
          <w:p w14:paraId="031E7F44" w14:textId="79454946" w:rsidR="00FF79F4" w:rsidRDefault="00FF79F4" w:rsidP="00FF79F4">
            <w:pPr>
              <w:rPr>
                <w:kern w:val="2"/>
                <w:szCs w:val="24"/>
              </w:rPr>
            </w:pPr>
          </w:p>
        </w:tc>
      </w:tr>
      <w:tr w:rsidR="00F07E4C" w14:paraId="1FFAF6E4" w14:textId="77777777">
        <w:trPr>
          <w:trHeight w:val="300"/>
        </w:trPr>
        <w:tc>
          <w:tcPr>
            <w:tcW w:w="2704" w:type="dxa"/>
            <w:gridSpan w:val="2"/>
          </w:tcPr>
          <w:p w14:paraId="3B692DF1" w14:textId="71F443A4" w:rsidR="00F07E4C" w:rsidRDefault="00F07E4C" w:rsidP="00FF79F4">
            <w:pPr>
              <w:rPr>
                <w:b/>
                <w:bCs/>
                <w:kern w:val="2"/>
                <w:szCs w:val="24"/>
              </w:rPr>
            </w:pPr>
            <w:r>
              <w:rPr>
                <w:b/>
                <w:bCs/>
                <w:kern w:val="2"/>
                <w:szCs w:val="24"/>
              </w:rPr>
              <w:t>8.3 Sutarties įvykdymo užtikrinimo pateikimas</w:t>
            </w:r>
          </w:p>
        </w:tc>
        <w:tc>
          <w:tcPr>
            <w:tcW w:w="6831" w:type="dxa"/>
            <w:gridSpan w:val="2"/>
          </w:tcPr>
          <w:p w14:paraId="4D145483" w14:textId="5570A852" w:rsidR="00F07E4C" w:rsidRDefault="00F07E4C" w:rsidP="00FF79F4">
            <w:pPr>
              <w:rPr>
                <w:kern w:val="2"/>
                <w:szCs w:val="24"/>
              </w:rPr>
            </w:pPr>
            <w:r>
              <w:rPr>
                <w:kern w:val="2"/>
                <w:szCs w:val="24"/>
              </w:rPr>
              <w:t>Netaikoma</w:t>
            </w:r>
          </w:p>
        </w:tc>
      </w:tr>
      <w:tr w:rsidR="00FF79F4" w14:paraId="3EE8B150" w14:textId="77777777">
        <w:trPr>
          <w:trHeight w:val="300"/>
        </w:trPr>
        <w:tc>
          <w:tcPr>
            <w:tcW w:w="9535" w:type="dxa"/>
            <w:gridSpan w:val="4"/>
          </w:tcPr>
          <w:p w14:paraId="11F6AA1C" w14:textId="77777777" w:rsidR="00FF79F4" w:rsidRDefault="00FF79F4" w:rsidP="00FF79F4">
            <w:pPr>
              <w:ind w:firstLine="720"/>
              <w:jc w:val="center"/>
              <w:rPr>
                <w:b/>
                <w:bCs/>
                <w:kern w:val="2"/>
                <w:szCs w:val="24"/>
              </w:rPr>
            </w:pPr>
            <w:r>
              <w:rPr>
                <w:b/>
                <w:bCs/>
                <w:kern w:val="2"/>
                <w:szCs w:val="24"/>
              </w:rPr>
              <w:t>9. ŠALIŲ ATSAKOMYBĖ</w:t>
            </w:r>
            <w:r>
              <w:rPr>
                <w:b/>
                <w:bCs/>
                <w:kern w:val="2"/>
                <w:szCs w:val="24"/>
              </w:rPr>
              <w:tab/>
            </w:r>
          </w:p>
        </w:tc>
      </w:tr>
      <w:tr w:rsidR="00FF79F4" w14:paraId="7476CD9F" w14:textId="77777777">
        <w:trPr>
          <w:trHeight w:val="300"/>
        </w:trPr>
        <w:tc>
          <w:tcPr>
            <w:tcW w:w="2704" w:type="dxa"/>
            <w:gridSpan w:val="2"/>
          </w:tcPr>
          <w:p w14:paraId="7FE72C4A" w14:textId="77777777" w:rsidR="00FF79F4" w:rsidRDefault="00FF79F4" w:rsidP="00FF79F4">
            <w:pPr>
              <w:rPr>
                <w:b/>
                <w:bCs/>
                <w:kern w:val="2"/>
                <w:szCs w:val="24"/>
              </w:rPr>
            </w:pPr>
            <w:r>
              <w:rPr>
                <w:b/>
                <w:bCs/>
                <w:kern w:val="2"/>
                <w:szCs w:val="24"/>
              </w:rPr>
              <w:t>9.1. Pirkėjui taikomos netesybos už mokėjimų pagal Sutartį vėlavimą</w:t>
            </w:r>
          </w:p>
        </w:tc>
        <w:tc>
          <w:tcPr>
            <w:tcW w:w="6831" w:type="dxa"/>
            <w:gridSpan w:val="2"/>
          </w:tcPr>
          <w:p w14:paraId="46137B87" w14:textId="22194E5B" w:rsidR="00FF79F4" w:rsidRPr="00CD3692" w:rsidRDefault="00FF79F4" w:rsidP="00CD3692">
            <w:pPr>
              <w:rPr>
                <w:kern w:val="2"/>
                <w:szCs w:val="24"/>
              </w:rPr>
            </w:pPr>
            <w:r w:rsidRPr="00CD369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D3692">
              <w:rPr>
                <w:kern w:val="2"/>
                <w:szCs w:val="24"/>
              </w:rPr>
              <w:t>.</w:t>
            </w:r>
            <w:r>
              <w:rPr>
                <w:color w:val="000000"/>
                <w:kern w:val="2"/>
                <w:szCs w:val="24"/>
              </w:rPr>
              <w:t>  </w:t>
            </w:r>
          </w:p>
        </w:tc>
      </w:tr>
      <w:tr w:rsidR="00FF79F4" w14:paraId="30B33F12" w14:textId="77777777">
        <w:trPr>
          <w:trHeight w:val="300"/>
        </w:trPr>
        <w:tc>
          <w:tcPr>
            <w:tcW w:w="2704" w:type="dxa"/>
            <w:gridSpan w:val="2"/>
          </w:tcPr>
          <w:p w14:paraId="0CBB35F7" w14:textId="77777777" w:rsidR="00FF79F4" w:rsidRDefault="00FF79F4" w:rsidP="00FF79F4">
            <w:pPr>
              <w:rPr>
                <w:b/>
                <w:bCs/>
                <w:kern w:val="2"/>
                <w:szCs w:val="24"/>
              </w:rPr>
            </w:pPr>
            <w:r>
              <w:rPr>
                <w:b/>
                <w:bCs/>
                <w:kern w:val="2"/>
                <w:szCs w:val="24"/>
              </w:rPr>
              <w:t>9.2. Tiekėjui taikomos netesybos</w:t>
            </w:r>
          </w:p>
        </w:tc>
        <w:tc>
          <w:tcPr>
            <w:tcW w:w="6831" w:type="dxa"/>
            <w:gridSpan w:val="2"/>
          </w:tcPr>
          <w:p w14:paraId="2A6E211C" w14:textId="77777777" w:rsidR="00FC241B" w:rsidRDefault="00FF79F4" w:rsidP="00FF79F4">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w:t>
            </w:r>
            <w:r w:rsidRPr="00CD3692">
              <w:rPr>
                <w:kern w:val="2"/>
                <w:szCs w:val="24"/>
              </w:rPr>
              <w:t xml:space="preserve">Pirkėjas nuo kitos nei nustatytas terminas dienos Tiekėjui skaičiuoja 0,02 (dvi šimtosios) procento  dydžio delspinigius už kiekvieną uždelstą dieną nuo </w:t>
            </w:r>
            <w:r>
              <w:rPr>
                <w:color w:val="000000"/>
                <w:kern w:val="2"/>
                <w:szCs w:val="24"/>
              </w:rPr>
              <w:t>laiku neperduotų Prekių ar Prekių, turinčių trūkumų, kainos be PVM. </w:t>
            </w:r>
          </w:p>
          <w:p w14:paraId="70270A3F" w14:textId="77777777" w:rsidR="00FC241B" w:rsidRDefault="00FC241B" w:rsidP="00FF79F4">
            <w:pPr>
              <w:rPr>
                <w:color w:val="000000"/>
                <w:kern w:val="2"/>
                <w:szCs w:val="24"/>
              </w:rPr>
            </w:pPr>
            <w:r>
              <w:rPr>
                <w:color w:val="000000"/>
                <w:kern w:val="2"/>
                <w:szCs w:val="24"/>
              </w:rPr>
              <w:t xml:space="preserve">9.2.2 </w:t>
            </w:r>
            <w:r w:rsidRPr="009D7EBE">
              <w:rPr>
                <w:color w:val="000000"/>
                <w:kern w:val="2"/>
                <w:szCs w:val="24"/>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907862C" w14:textId="5C6A6FAD" w:rsidR="00FC241B" w:rsidRPr="00CD3692" w:rsidRDefault="00FC241B" w:rsidP="00FF79F4">
            <w:pPr>
              <w:rPr>
                <w:color w:val="000000"/>
                <w:kern w:val="2"/>
                <w:szCs w:val="24"/>
              </w:rPr>
            </w:pPr>
            <w:r>
              <w:rPr>
                <w:color w:val="000000"/>
                <w:kern w:val="2"/>
                <w:szCs w:val="24"/>
              </w:rPr>
              <w:t xml:space="preserve">9.2.3. </w:t>
            </w:r>
            <w:r w:rsidRPr="009D7EBE">
              <w:rPr>
                <w:color w:val="000000"/>
                <w:kern w:val="2"/>
                <w:szCs w:val="24"/>
              </w:rPr>
              <w:t xml:space="preserve">Tiekėjas privalo sumokėti Pirkėjui netesybas per </w:t>
            </w:r>
            <w:r>
              <w:rPr>
                <w:color w:val="000000"/>
                <w:kern w:val="2"/>
                <w:szCs w:val="24"/>
              </w:rPr>
              <w:t xml:space="preserve">5 (penkias) darbo dienas </w:t>
            </w:r>
            <w:r w:rsidRPr="009D7EBE">
              <w:rPr>
                <w:color w:val="000000"/>
                <w:kern w:val="2"/>
                <w:szCs w:val="24"/>
              </w:rPr>
              <w:t>nuo Pirkėjo pareikalavimo, jeigu netesybų suma nėra išskaitoma iš Tiekėjui mokėtinos sumos.</w:t>
            </w:r>
          </w:p>
        </w:tc>
      </w:tr>
      <w:tr w:rsidR="00FF79F4" w14:paraId="6C7F8BB5" w14:textId="77777777">
        <w:trPr>
          <w:trHeight w:val="300"/>
        </w:trPr>
        <w:tc>
          <w:tcPr>
            <w:tcW w:w="2704" w:type="dxa"/>
            <w:gridSpan w:val="2"/>
          </w:tcPr>
          <w:p w14:paraId="67875D65" w14:textId="5EBF8504" w:rsidR="00FF79F4" w:rsidRDefault="00FF79F4" w:rsidP="00FF79F4">
            <w:pPr>
              <w:rPr>
                <w:b/>
                <w:bCs/>
                <w:kern w:val="2"/>
                <w:szCs w:val="24"/>
              </w:rPr>
            </w:pPr>
            <w:r>
              <w:rPr>
                <w:b/>
                <w:bCs/>
                <w:kern w:val="2"/>
                <w:szCs w:val="24"/>
              </w:rPr>
              <w:lastRenderedPageBreak/>
              <w:t>9.3. Tiekėjui / Pirkėjui taikoma bauda nutraukus Sutartį dėl esminio Sutarties pažeidimo</w:t>
            </w:r>
            <w:r w:rsidR="005671D0">
              <w:rPr>
                <w:b/>
                <w:bCs/>
                <w:kern w:val="2"/>
                <w:szCs w:val="24"/>
              </w:rPr>
              <w:t xml:space="preserve"> ar nepagrįstai nutraukus Sutarties vykdymą ne Sutartyje nustatyta tvarka</w:t>
            </w:r>
          </w:p>
        </w:tc>
        <w:tc>
          <w:tcPr>
            <w:tcW w:w="6831" w:type="dxa"/>
            <w:gridSpan w:val="2"/>
          </w:tcPr>
          <w:p w14:paraId="5DD47386" w14:textId="1EC5A15B" w:rsidR="009A52E5" w:rsidRPr="009A52E5" w:rsidRDefault="009A52E5" w:rsidP="009A52E5">
            <w:pPr>
              <w:rPr>
                <w:noProof/>
                <w:kern w:val="2"/>
                <w:szCs w:val="24"/>
              </w:rPr>
            </w:pPr>
            <w:r w:rsidRPr="009A52E5">
              <w:rPr>
                <w:noProof/>
              </w:rPr>
              <w:t xml:space="preserve">Nutraukus Sutartį dėl esminio Sutarties pažeidimo, nustatyto Sutarties Specialiosiose sąlygose, mokama 20 (dvidešimties)  procentų dydžio bauda nuo Pradinės Sutarties vertės be PVM, nurodytos </w:t>
            </w:r>
            <w:r w:rsidR="005671D0">
              <w:rPr>
                <w:noProof/>
              </w:rPr>
              <w:t xml:space="preserve"> Sutarties </w:t>
            </w:r>
            <w:r w:rsidRPr="009A52E5">
              <w:rPr>
                <w:noProof/>
              </w:rPr>
              <w:t>Specialiųjų sąlygų 5.2 punkte.</w:t>
            </w:r>
          </w:p>
          <w:p w14:paraId="187F7386" w14:textId="148FC325" w:rsidR="00FF79F4" w:rsidRDefault="00FF79F4" w:rsidP="00FF79F4">
            <w:pPr>
              <w:rPr>
                <w:kern w:val="2"/>
                <w:szCs w:val="24"/>
              </w:rPr>
            </w:pPr>
          </w:p>
        </w:tc>
      </w:tr>
      <w:tr w:rsidR="00FF79F4" w14:paraId="564B5C28" w14:textId="77777777">
        <w:trPr>
          <w:trHeight w:val="300"/>
        </w:trPr>
        <w:tc>
          <w:tcPr>
            <w:tcW w:w="2704" w:type="dxa"/>
            <w:gridSpan w:val="2"/>
          </w:tcPr>
          <w:p w14:paraId="741F8926" w14:textId="77777777" w:rsidR="00FF79F4" w:rsidRDefault="00FF79F4" w:rsidP="00FF79F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FF79F4" w:rsidRDefault="00FF79F4" w:rsidP="00FF79F4">
            <w:pPr>
              <w:rPr>
                <w:color w:val="000000"/>
                <w:kern w:val="2"/>
                <w:szCs w:val="24"/>
              </w:rPr>
            </w:pPr>
            <w:r>
              <w:rPr>
                <w:color w:val="000000"/>
                <w:kern w:val="2"/>
                <w:szCs w:val="24"/>
              </w:rPr>
              <w:t>Netaikoma</w:t>
            </w:r>
          </w:p>
          <w:p w14:paraId="26B058CC" w14:textId="77777777" w:rsidR="00FF79F4" w:rsidRDefault="00FF79F4" w:rsidP="00FD7D4C">
            <w:pPr>
              <w:rPr>
                <w:kern w:val="2"/>
                <w:szCs w:val="24"/>
              </w:rPr>
            </w:pPr>
          </w:p>
        </w:tc>
      </w:tr>
      <w:tr w:rsidR="00FF79F4" w14:paraId="135FBF19" w14:textId="77777777">
        <w:trPr>
          <w:trHeight w:val="300"/>
        </w:trPr>
        <w:tc>
          <w:tcPr>
            <w:tcW w:w="2704" w:type="dxa"/>
            <w:gridSpan w:val="2"/>
          </w:tcPr>
          <w:p w14:paraId="241B4067" w14:textId="77777777" w:rsidR="00FF79F4" w:rsidRDefault="00FF79F4" w:rsidP="00FF79F4">
            <w:pPr>
              <w:rPr>
                <w:b/>
                <w:bCs/>
                <w:kern w:val="2"/>
                <w:szCs w:val="24"/>
              </w:rPr>
            </w:pPr>
            <w:r>
              <w:rPr>
                <w:b/>
                <w:bCs/>
                <w:kern w:val="2"/>
                <w:szCs w:val="24"/>
              </w:rPr>
              <w:t>9.5. Tiekėjui taikomos baudos dėl aplinkosauginių ir (arba) socialinių kriterijų nesilaikymo</w:t>
            </w:r>
          </w:p>
        </w:tc>
        <w:tc>
          <w:tcPr>
            <w:tcW w:w="6831" w:type="dxa"/>
            <w:gridSpan w:val="2"/>
          </w:tcPr>
          <w:p w14:paraId="0CB468ED" w14:textId="090C7EBB" w:rsidR="00FD7D4C" w:rsidRPr="00227DFF" w:rsidRDefault="00FD7D4C" w:rsidP="00FD7D4C">
            <w:pPr>
              <w:rPr>
                <w:color w:val="4472C4"/>
                <w:kern w:val="2"/>
                <w:szCs w:val="24"/>
              </w:rPr>
            </w:pPr>
            <w:r w:rsidRPr="00227DFF">
              <w:rPr>
                <w:kern w:val="2"/>
                <w:szCs w:val="24"/>
              </w:rPr>
              <w:t>D</w:t>
            </w:r>
            <w:r w:rsidRPr="00227DFF">
              <w:rPr>
                <w:color w:val="000000"/>
                <w:kern w:val="2"/>
                <w:szCs w:val="24"/>
              </w:rPr>
              <w:t xml:space="preserve">ėl aplinkosauginių kriterijų, nurodytų </w:t>
            </w:r>
            <w:r w:rsidR="00CF5BF9">
              <w:rPr>
                <w:color w:val="000000"/>
                <w:kern w:val="2"/>
                <w:szCs w:val="24"/>
              </w:rPr>
              <w:t xml:space="preserve"> Sutarties </w:t>
            </w:r>
            <w:r w:rsidRPr="00227DFF">
              <w:rPr>
                <w:color w:val="000000"/>
                <w:kern w:val="2"/>
                <w:szCs w:val="24"/>
              </w:rPr>
              <w:t>Specialiųjų sąlygų 12.2 ir 12.3 punkt</w:t>
            </w:r>
            <w:r w:rsidR="00CF5BF9">
              <w:rPr>
                <w:color w:val="000000"/>
                <w:kern w:val="2"/>
                <w:szCs w:val="24"/>
              </w:rPr>
              <w:t>uose</w:t>
            </w:r>
            <w:r w:rsidRPr="00227DFF">
              <w:rPr>
                <w:color w:val="000000"/>
                <w:kern w:val="2"/>
                <w:szCs w:val="24"/>
              </w:rPr>
              <w:t>, nesilaikymo bus taikoma 200,00 Eur (dviejų šimtų eurų 00 ct) bauda už kiekvieną iš nustatytų pažeidimų.</w:t>
            </w:r>
          </w:p>
          <w:p w14:paraId="08E9FB70" w14:textId="3F7F2B7E" w:rsidR="00FF79F4" w:rsidRDefault="00FF79F4" w:rsidP="00FF79F4">
            <w:pPr>
              <w:rPr>
                <w:color w:val="4472C4"/>
                <w:kern w:val="2"/>
                <w:szCs w:val="24"/>
              </w:rPr>
            </w:pPr>
          </w:p>
        </w:tc>
      </w:tr>
      <w:tr w:rsidR="00FF79F4" w14:paraId="410DF044" w14:textId="77777777">
        <w:trPr>
          <w:trHeight w:val="300"/>
        </w:trPr>
        <w:tc>
          <w:tcPr>
            <w:tcW w:w="2704" w:type="dxa"/>
            <w:gridSpan w:val="2"/>
          </w:tcPr>
          <w:p w14:paraId="5B32D987" w14:textId="77777777" w:rsidR="00FF79F4" w:rsidRDefault="00FF79F4" w:rsidP="00FF79F4">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FF79F4" w:rsidRDefault="00FF79F4" w:rsidP="00FF79F4">
            <w:pPr>
              <w:rPr>
                <w:kern w:val="2"/>
                <w:szCs w:val="24"/>
              </w:rPr>
            </w:pPr>
            <w:r>
              <w:rPr>
                <w:kern w:val="2"/>
                <w:szCs w:val="24"/>
              </w:rPr>
              <w:t>Netaikoma</w:t>
            </w:r>
          </w:p>
          <w:p w14:paraId="6DADB95B" w14:textId="77777777" w:rsidR="00FF79F4" w:rsidRDefault="00FF79F4" w:rsidP="00FF79F4">
            <w:pPr>
              <w:rPr>
                <w:color w:val="4472C4"/>
                <w:kern w:val="2"/>
                <w:szCs w:val="24"/>
              </w:rPr>
            </w:pPr>
          </w:p>
          <w:p w14:paraId="322B454A" w14:textId="7E0FD91C" w:rsidR="00FF79F4" w:rsidRDefault="00FF79F4" w:rsidP="00FF79F4">
            <w:pPr>
              <w:rPr>
                <w:color w:val="4472C4"/>
                <w:kern w:val="2"/>
                <w:szCs w:val="24"/>
              </w:rPr>
            </w:pPr>
          </w:p>
        </w:tc>
      </w:tr>
      <w:tr w:rsidR="00FF79F4" w14:paraId="2EDA0580" w14:textId="77777777">
        <w:trPr>
          <w:trHeight w:val="300"/>
        </w:trPr>
        <w:tc>
          <w:tcPr>
            <w:tcW w:w="2704" w:type="dxa"/>
            <w:gridSpan w:val="2"/>
          </w:tcPr>
          <w:p w14:paraId="4EC72603" w14:textId="77777777" w:rsidR="00FF79F4" w:rsidRDefault="00FF79F4" w:rsidP="00FF79F4">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3418A76E" w:rsidR="00FD7D4C" w:rsidRDefault="00FF79F4" w:rsidP="00FD7D4C">
            <w:pPr>
              <w:rPr>
                <w:color w:val="4472C4"/>
                <w:kern w:val="2"/>
                <w:szCs w:val="24"/>
              </w:rPr>
            </w:pPr>
            <w:r>
              <w:rPr>
                <w:kern w:val="2"/>
                <w:szCs w:val="24"/>
              </w:rPr>
              <w:t xml:space="preserve">Netaikoma </w:t>
            </w:r>
          </w:p>
          <w:p w14:paraId="32D19F53" w14:textId="410901AE" w:rsidR="00FF79F4" w:rsidRDefault="00FF79F4" w:rsidP="00FF79F4">
            <w:pPr>
              <w:rPr>
                <w:color w:val="4472C4"/>
                <w:kern w:val="2"/>
                <w:szCs w:val="24"/>
              </w:rPr>
            </w:pPr>
          </w:p>
        </w:tc>
      </w:tr>
      <w:tr w:rsidR="00FF79F4" w14:paraId="5D59CB2B" w14:textId="77777777">
        <w:trPr>
          <w:trHeight w:val="300"/>
        </w:trPr>
        <w:tc>
          <w:tcPr>
            <w:tcW w:w="2704" w:type="dxa"/>
            <w:gridSpan w:val="2"/>
          </w:tcPr>
          <w:p w14:paraId="7D11CAE0" w14:textId="77777777" w:rsidR="00FF79F4" w:rsidRDefault="00FF79F4" w:rsidP="00FF79F4">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FF79F4" w:rsidRDefault="00FF79F4" w:rsidP="00FF79F4">
            <w:pPr>
              <w:rPr>
                <w:kern w:val="2"/>
                <w:szCs w:val="24"/>
              </w:rPr>
            </w:pPr>
            <w:r>
              <w:rPr>
                <w:kern w:val="2"/>
                <w:szCs w:val="24"/>
              </w:rPr>
              <w:t>Netaikoma</w:t>
            </w:r>
          </w:p>
          <w:p w14:paraId="00D3EDE3" w14:textId="30DBFAF5" w:rsidR="00FF79F4" w:rsidRDefault="00FF79F4" w:rsidP="00FF79F4">
            <w:pPr>
              <w:rPr>
                <w:color w:val="4472C4"/>
                <w:kern w:val="2"/>
                <w:szCs w:val="24"/>
              </w:rPr>
            </w:pPr>
          </w:p>
        </w:tc>
      </w:tr>
      <w:tr w:rsidR="00CF5BF9" w14:paraId="6DE0EF3B" w14:textId="77777777">
        <w:trPr>
          <w:trHeight w:val="300"/>
        </w:trPr>
        <w:tc>
          <w:tcPr>
            <w:tcW w:w="2704" w:type="dxa"/>
            <w:gridSpan w:val="2"/>
          </w:tcPr>
          <w:p w14:paraId="06984718" w14:textId="5B333A54" w:rsidR="00CF5BF9" w:rsidRDefault="00CF5BF9" w:rsidP="00CF5BF9">
            <w:pPr>
              <w:rPr>
                <w:b/>
                <w:bCs/>
                <w:kern w:val="2"/>
                <w:szCs w:val="24"/>
                <w:lang w:val="en-US"/>
              </w:rPr>
            </w:pPr>
            <w:r w:rsidRPr="00CF5BF9">
              <w:rPr>
                <w:b/>
                <w:bCs/>
                <w:kern w:val="2"/>
                <w:szCs w:val="24"/>
              </w:rPr>
              <w:t xml:space="preserve">9.9. Tiekėjui taikoma bauda dėl Pirkėjo simbolių, pavadinimo ir ženklo reklamoje ar </w:t>
            </w:r>
            <w:r w:rsidRPr="00CF5BF9">
              <w:rPr>
                <w:b/>
                <w:bCs/>
                <w:kern w:val="2"/>
                <w:szCs w:val="24"/>
              </w:rPr>
              <w:lastRenderedPageBreak/>
              <w:t>rinkodaroje naudojimo reikalavimų nesilaikymo bei draudimo naudotis Pirkėjo sukurtais intelektiniais veiklos rezultatais nesilaikymo</w:t>
            </w:r>
          </w:p>
        </w:tc>
        <w:tc>
          <w:tcPr>
            <w:tcW w:w="6831" w:type="dxa"/>
            <w:gridSpan w:val="2"/>
          </w:tcPr>
          <w:p w14:paraId="1AEC14A6" w14:textId="3AC16D7F" w:rsidR="00CF5BF9" w:rsidRDefault="00DD4FD0" w:rsidP="00CF5BF9">
            <w:pPr>
              <w:rPr>
                <w:kern w:val="2"/>
                <w:szCs w:val="24"/>
              </w:rPr>
            </w:pPr>
            <w:r>
              <w:rPr>
                <w:kern w:val="2"/>
                <w:szCs w:val="24"/>
              </w:rPr>
              <w:lastRenderedPageBreak/>
              <w:t>Netaikoma</w:t>
            </w:r>
          </w:p>
        </w:tc>
      </w:tr>
      <w:tr w:rsidR="00CF5BF9" w14:paraId="53BFC045" w14:textId="77777777">
        <w:trPr>
          <w:trHeight w:val="300"/>
        </w:trPr>
        <w:tc>
          <w:tcPr>
            <w:tcW w:w="2704" w:type="dxa"/>
            <w:gridSpan w:val="2"/>
          </w:tcPr>
          <w:p w14:paraId="32BFA12F" w14:textId="7665C1D0" w:rsidR="00CF5BF9" w:rsidRPr="00CF5BF9" w:rsidRDefault="00CF5BF9" w:rsidP="00CF5BF9">
            <w:pPr>
              <w:rPr>
                <w:b/>
                <w:bCs/>
                <w:kern w:val="2"/>
                <w:szCs w:val="24"/>
              </w:rPr>
            </w:pPr>
            <w:r w:rsidRPr="00CF5BF9">
              <w:rPr>
                <w:b/>
                <w:bCs/>
                <w:kern w:val="2"/>
                <w:szCs w:val="24"/>
              </w:rPr>
              <w:t>9.10. Kitos netesybos</w:t>
            </w:r>
          </w:p>
        </w:tc>
        <w:tc>
          <w:tcPr>
            <w:tcW w:w="6831" w:type="dxa"/>
            <w:gridSpan w:val="2"/>
          </w:tcPr>
          <w:p w14:paraId="7C974F07" w14:textId="48B6BDF9" w:rsidR="00CF5BF9" w:rsidRDefault="00DD4FD0" w:rsidP="00CF5BF9">
            <w:pPr>
              <w:rPr>
                <w:kern w:val="2"/>
                <w:szCs w:val="24"/>
              </w:rPr>
            </w:pPr>
            <w:r>
              <w:rPr>
                <w:kern w:val="2"/>
                <w:szCs w:val="24"/>
              </w:rPr>
              <w:t>Netaikoma</w:t>
            </w:r>
          </w:p>
        </w:tc>
      </w:tr>
      <w:tr w:rsidR="00A247E9" w14:paraId="5D3982BE" w14:textId="77777777" w:rsidTr="003B6280">
        <w:trPr>
          <w:trHeight w:val="300"/>
        </w:trPr>
        <w:tc>
          <w:tcPr>
            <w:tcW w:w="9535" w:type="dxa"/>
            <w:gridSpan w:val="4"/>
          </w:tcPr>
          <w:p w14:paraId="7E033C9E" w14:textId="1E0FDBC8" w:rsidR="00A247E9" w:rsidRDefault="00A247E9" w:rsidP="00A247E9">
            <w:pPr>
              <w:jc w:val="center"/>
              <w:rPr>
                <w:kern w:val="2"/>
                <w:szCs w:val="24"/>
              </w:rPr>
            </w:pPr>
            <w:r>
              <w:rPr>
                <w:b/>
                <w:kern w:val="2"/>
                <w:szCs w:val="24"/>
              </w:rPr>
              <w:t>10. ESMINĖS SUTARTIES SĄLYGOS</w:t>
            </w:r>
          </w:p>
        </w:tc>
      </w:tr>
      <w:tr w:rsidR="00A247E9" w14:paraId="2C59D2D5" w14:textId="77777777">
        <w:trPr>
          <w:trHeight w:val="300"/>
        </w:trPr>
        <w:tc>
          <w:tcPr>
            <w:tcW w:w="2704" w:type="dxa"/>
            <w:gridSpan w:val="2"/>
          </w:tcPr>
          <w:p w14:paraId="01DF8E3E" w14:textId="49010E80" w:rsidR="00A247E9" w:rsidRPr="00A247E9" w:rsidRDefault="00A247E9" w:rsidP="00CF5BF9">
            <w:pPr>
              <w:rPr>
                <w:b/>
                <w:bCs/>
                <w:kern w:val="2"/>
                <w:szCs w:val="24"/>
              </w:rPr>
            </w:pPr>
            <w:r w:rsidRPr="00A247E9">
              <w:rPr>
                <w:b/>
                <w:bCs/>
              </w:rPr>
              <w:t>10.1. Esminės Sutarties sąlygos</w:t>
            </w:r>
          </w:p>
        </w:tc>
        <w:tc>
          <w:tcPr>
            <w:tcW w:w="6831" w:type="dxa"/>
            <w:gridSpan w:val="2"/>
          </w:tcPr>
          <w:p w14:paraId="786095A5" w14:textId="417BD50D" w:rsidR="00A247E9" w:rsidRDefault="00A247E9" w:rsidP="00CF5BF9">
            <w:pPr>
              <w:rPr>
                <w:kern w:val="2"/>
                <w:szCs w:val="24"/>
              </w:rPr>
            </w:pPr>
            <w:r>
              <w:rPr>
                <w:kern w:val="2"/>
                <w:szCs w:val="24"/>
              </w:rPr>
              <w:t>Visos esminės Sutarties sąlygos nurodytos Sutarties Priede Nr. 2 [Techninė specifikacija] 9, 10 ir 18 punktuose.</w:t>
            </w:r>
          </w:p>
        </w:tc>
      </w:tr>
      <w:tr w:rsidR="00A247E9" w14:paraId="56CFFD2A" w14:textId="77777777">
        <w:trPr>
          <w:trHeight w:val="300"/>
        </w:trPr>
        <w:tc>
          <w:tcPr>
            <w:tcW w:w="2704" w:type="dxa"/>
            <w:gridSpan w:val="2"/>
          </w:tcPr>
          <w:p w14:paraId="01430B25" w14:textId="4A21DC76" w:rsidR="00A247E9" w:rsidRPr="00A247E9" w:rsidRDefault="00A247E9" w:rsidP="00CF5BF9">
            <w:pPr>
              <w:rPr>
                <w:b/>
                <w:bCs/>
                <w:kern w:val="2"/>
                <w:szCs w:val="24"/>
              </w:rPr>
            </w:pPr>
            <w:r w:rsidRPr="00A247E9">
              <w:rPr>
                <w:b/>
                <w:bCs/>
                <w:kern w:val="2"/>
                <w:szCs w:val="24"/>
              </w:rPr>
              <w:t>10.2. Dideli arba nuolatiniai esminės Sutarties sąlygos vykdymo trūkumai</w:t>
            </w:r>
          </w:p>
        </w:tc>
        <w:tc>
          <w:tcPr>
            <w:tcW w:w="6831" w:type="dxa"/>
            <w:gridSpan w:val="2"/>
          </w:tcPr>
          <w:p w14:paraId="040F377A" w14:textId="69625B61" w:rsidR="00A247E9" w:rsidRDefault="00A247E9" w:rsidP="00CF5BF9">
            <w:pPr>
              <w:rPr>
                <w:kern w:val="2"/>
                <w:szCs w:val="24"/>
              </w:rPr>
            </w:pPr>
            <w:r>
              <w:rPr>
                <w:kern w:val="2"/>
                <w:szCs w:val="24"/>
              </w:rPr>
              <w:t>Nurodyta Sutarties Priede Nr. 2 [Techninė specifikacija] 19 punkte.</w:t>
            </w:r>
          </w:p>
        </w:tc>
      </w:tr>
      <w:tr w:rsidR="00CF5BF9" w14:paraId="259B2F59" w14:textId="77777777">
        <w:trPr>
          <w:trHeight w:val="300"/>
        </w:trPr>
        <w:tc>
          <w:tcPr>
            <w:tcW w:w="9535" w:type="dxa"/>
            <w:gridSpan w:val="4"/>
          </w:tcPr>
          <w:p w14:paraId="120D5C50" w14:textId="702C97D3" w:rsidR="00CF5BF9" w:rsidRDefault="00CF5BF9" w:rsidP="00CF5BF9">
            <w:pPr>
              <w:jc w:val="center"/>
              <w:rPr>
                <w:b/>
                <w:bCs/>
                <w:kern w:val="2"/>
                <w:szCs w:val="24"/>
              </w:rPr>
            </w:pPr>
            <w:r>
              <w:rPr>
                <w:b/>
                <w:bCs/>
                <w:kern w:val="2"/>
                <w:szCs w:val="24"/>
              </w:rPr>
              <w:t>1</w:t>
            </w:r>
            <w:r w:rsidR="00DD4FD0">
              <w:rPr>
                <w:b/>
                <w:bCs/>
                <w:kern w:val="2"/>
                <w:szCs w:val="24"/>
              </w:rPr>
              <w:t>1</w:t>
            </w:r>
            <w:r>
              <w:rPr>
                <w:b/>
                <w:bCs/>
                <w:kern w:val="2"/>
                <w:szCs w:val="24"/>
              </w:rPr>
              <w:t>. SUTARTIES GALIOJIMAS IR KEITIMAS</w:t>
            </w:r>
          </w:p>
        </w:tc>
      </w:tr>
      <w:tr w:rsidR="00CF5BF9" w14:paraId="4F6C640F" w14:textId="77777777">
        <w:trPr>
          <w:trHeight w:val="300"/>
        </w:trPr>
        <w:tc>
          <w:tcPr>
            <w:tcW w:w="2704" w:type="dxa"/>
            <w:gridSpan w:val="2"/>
          </w:tcPr>
          <w:p w14:paraId="4D742B58" w14:textId="409400E5" w:rsidR="00CF5BF9" w:rsidRDefault="00CF5BF9" w:rsidP="00CF5BF9">
            <w:pPr>
              <w:rPr>
                <w:b/>
                <w:bCs/>
                <w:kern w:val="2"/>
                <w:szCs w:val="24"/>
              </w:rPr>
            </w:pPr>
            <w:r>
              <w:rPr>
                <w:b/>
                <w:bCs/>
                <w:kern w:val="2"/>
                <w:szCs w:val="24"/>
              </w:rPr>
              <w:t>1</w:t>
            </w:r>
            <w:r w:rsidR="00DD4FD0">
              <w:rPr>
                <w:b/>
                <w:bCs/>
                <w:kern w:val="2"/>
                <w:szCs w:val="24"/>
              </w:rPr>
              <w:t>1</w:t>
            </w:r>
            <w:r>
              <w:rPr>
                <w:b/>
                <w:bCs/>
                <w:kern w:val="2"/>
                <w:szCs w:val="24"/>
              </w:rPr>
              <w:t>.1. Sutarties sudarymas ir įsigaliojimas</w:t>
            </w:r>
          </w:p>
        </w:tc>
        <w:tc>
          <w:tcPr>
            <w:tcW w:w="6831" w:type="dxa"/>
            <w:gridSpan w:val="2"/>
          </w:tcPr>
          <w:p w14:paraId="4188B8B5" w14:textId="77777777" w:rsidR="00CF5BF9" w:rsidRPr="009A52E5" w:rsidRDefault="00CF5BF9" w:rsidP="00CF5BF9">
            <w:pPr>
              <w:rPr>
                <w:noProof/>
                <w:kern w:val="2"/>
                <w:szCs w:val="24"/>
              </w:rPr>
            </w:pPr>
            <w:r w:rsidRPr="009A52E5">
              <w:rPr>
                <w:noProof/>
                <w:kern w:val="2"/>
                <w:szCs w:val="24"/>
              </w:rPr>
              <w:t>Ši Sutartis laikoma sudaryta ir įsigalioja nuo Sutarties pasirašymo dienos (antrosios Šalies pasirašymo dieną).</w:t>
            </w:r>
          </w:p>
          <w:p w14:paraId="7CAFA9C7" w14:textId="05B15007" w:rsidR="00CF5BF9" w:rsidRDefault="00CF5BF9" w:rsidP="00CF5BF9">
            <w:pPr>
              <w:rPr>
                <w:color w:val="4472C4"/>
                <w:kern w:val="2"/>
                <w:szCs w:val="24"/>
              </w:rPr>
            </w:pPr>
            <w:r w:rsidRPr="009A52E5">
              <w:rPr>
                <w:noProof/>
                <w:kern w:val="2"/>
                <w:szCs w:val="24"/>
              </w:rPr>
              <w:t xml:space="preserve">Sutartis galioja iki visiško prievolių įvykdymo (kol bus išnaudota Pradinės Sutarties vertė, bet jos terminas </w:t>
            </w:r>
            <w:r w:rsidRPr="009A52E5">
              <w:rPr>
                <w:b/>
                <w:bCs/>
                <w:noProof/>
                <w:kern w:val="2"/>
                <w:szCs w:val="24"/>
              </w:rPr>
              <w:t>negali būti ilgesnis kaip 2</w:t>
            </w:r>
            <w:r w:rsidR="00DD4FD0">
              <w:rPr>
                <w:b/>
                <w:bCs/>
                <w:noProof/>
                <w:kern w:val="2"/>
                <w:szCs w:val="24"/>
              </w:rPr>
              <w:t>5</w:t>
            </w:r>
            <w:r w:rsidRPr="009A52E5">
              <w:rPr>
                <w:b/>
                <w:bCs/>
                <w:noProof/>
                <w:kern w:val="2"/>
                <w:szCs w:val="24"/>
              </w:rPr>
              <w:t xml:space="preserve"> (dvidešimt </w:t>
            </w:r>
            <w:r w:rsidR="00DD4FD0">
              <w:rPr>
                <w:b/>
                <w:bCs/>
                <w:noProof/>
                <w:kern w:val="2"/>
                <w:szCs w:val="24"/>
              </w:rPr>
              <w:t>penki</w:t>
            </w:r>
            <w:r w:rsidRPr="009A52E5">
              <w:rPr>
                <w:b/>
                <w:bCs/>
                <w:noProof/>
                <w:kern w:val="2"/>
                <w:szCs w:val="24"/>
              </w:rPr>
              <w:t>ų) mėnesių.</w:t>
            </w:r>
          </w:p>
          <w:p w14:paraId="792D06D7" w14:textId="36951CA7" w:rsidR="00CF5BF9" w:rsidRDefault="00CF5BF9" w:rsidP="00CF5BF9">
            <w:pPr>
              <w:rPr>
                <w:color w:val="4472C4"/>
                <w:kern w:val="2"/>
                <w:szCs w:val="24"/>
              </w:rPr>
            </w:pPr>
          </w:p>
        </w:tc>
      </w:tr>
      <w:tr w:rsidR="00CF5BF9" w14:paraId="3AC5F97E" w14:textId="77777777">
        <w:trPr>
          <w:trHeight w:val="300"/>
        </w:trPr>
        <w:tc>
          <w:tcPr>
            <w:tcW w:w="2704" w:type="dxa"/>
            <w:gridSpan w:val="2"/>
          </w:tcPr>
          <w:p w14:paraId="0C477A54" w14:textId="09EB2075" w:rsidR="00CF5BF9" w:rsidRDefault="00CF5BF9" w:rsidP="00CF5BF9">
            <w:pPr>
              <w:rPr>
                <w:b/>
                <w:bCs/>
                <w:kern w:val="2"/>
                <w:szCs w:val="24"/>
              </w:rPr>
            </w:pPr>
            <w:r>
              <w:rPr>
                <w:b/>
                <w:bCs/>
                <w:kern w:val="2"/>
                <w:szCs w:val="24"/>
              </w:rPr>
              <w:t>1</w:t>
            </w:r>
            <w:r w:rsidR="00DD4FD0">
              <w:rPr>
                <w:b/>
                <w:bCs/>
                <w:kern w:val="2"/>
                <w:szCs w:val="24"/>
              </w:rPr>
              <w:t>1</w:t>
            </w:r>
            <w:r>
              <w:rPr>
                <w:b/>
                <w:bCs/>
                <w:kern w:val="2"/>
                <w:szCs w:val="24"/>
              </w:rPr>
              <w:t>.2. Sutarties galiojimo termino pratęsimas</w:t>
            </w:r>
          </w:p>
        </w:tc>
        <w:tc>
          <w:tcPr>
            <w:tcW w:w="6831" w:type="dxa"/>
            <w:gridSpan w:val="2"/>
          </w:tcPr>
          <w:p w14:paraId="2D2CAB0E" w14:textId="77777777" w:rsidR="00CF5BF9" w:rsidRDefault="00CF5BF9" w:rsidP="00CF5BF9">
            <w:pPr>
              <w:rPr>
                <w:kern w:val="2"/>
                <w:szCs w:val="24"/>
              </w:rPr>
            </w:pPr>
            <w:r>
              <w:rPr>
                <w:kern w:val="2"/>
                <w:szCs w:val="24"/>
              </w:rPr>
              <w:t>Netaikoma</w:t>
            </w:r>
          </w:p>
          <w:p w14:paraId="24CF2B89" w14:textId="04B3337B" w:rsidR="00CF5BF9" w:rsidRDefault="00CF5BF9" w:rsidP="00CF5BF9">
            <w:pPr>
              <w:rPr>
                <w:kern w:val="2"/>
                <w:szCs w:val="24"/>
              </w:rPr>
            </w:pPr>
          </w:p>
        </w:tc>
      </w:tr>
      <w:tr w:rsidR="00CF5BF9" w14:paraId="3E00E7BF" w14:textId="77777777">
        <w:trPr>
          <w:trHeight w:val="300"/>
        </w:trPr>
        <w:tc>
          <w:tcPr>
            <w:tcW w:w="9535" w:type="dxa"/>
            <w:gridSpan w:val="4"/>
          </w:tcPr>
          <w:p w14:paraId="58011EA1" w14:textId="446448C8" w:rsidR="00CF5BF9" w:rsidRDefault="00CF5BF9" w:rsidP="00CF5BF9">
            <w:pPr>
              <w:jc w:val="center"/>
              <w:rPr>
                <w:b/>
                <w:bCs/>
                <w:kern w:val="2"/>
                <w:szCs w:val="24"/>
              </w:rPr>
            </w:pPr>
            <w:r>
              <w:rPr>
                <w:b/>
                <w:bCs/>
                <w:kern w:val="2"/>
                <w:szCs w:val="24"/>
              </w:rPr>
              <w:t>1</w:t>
            </w:r>
            <w:r w:rsidR="00E470C7">
              <w:rPr>
                <w:b/>
                <w:bCs/>
                <w:kern w:val="2"/>
                <w:szCs w:val="24"/>
              </w:rPr>
              <w:t>2</w:t>
            </w:r>
            <w:r>
              <w:rPr>
                <w:b/>
                <w:bCs/>
                <w:kern w:val="2"/>
                <w:szCs w:val="24"/>
              </w:rPr>
              <w:t>. SUTARTIES NUTRAUKIMAS</w:t>
            </w:r>
          </w:p>
        </w:tc>
      </w:tr>
      <w:tr w:rsidR="00CF5BF9" w14:paraId="6E59D0C1" w14:textId="77777777">
        <w:trPr>
          <w:trHeight w:val="300"/>
        </w:trPr>
        <w:tc>
          <w:tcPr>
            <w:tcW w:w="2532" w:type="dxa"/>
          </w:tcPr>
          <w:p w14:paraId="43C75B62" w14:textId="4968442E" w:rsidR="00CF5BF9" w:rsidRDefault="00CF5BF9" w:rsidP="00CF5BF9">
            <w:pPr>
              <w:rPr>
                <w:b/>
                <w:bCs/>
                <w:kern w:val="2"/>
                <w:szCs w:val="24"/>
              </w:rPr>
            </w:pPr>
            <w:r>
              <w:rPr>
                <w:b/>
                <w:bCs/>
                <w:kern w:val="2"/>
                <w:szCs w:val="24"/>
              </w:rPr>
              <w:t>1</w:t>
            </w:r>
            <w:r w:rsidR="00E470C7">
              <w:rPr>
                <w:b/>
                <w:bCs/>
                <w:kern w:val="2"/>
                <w:szCs w:val="24"/>
              </w:rPr>
              <w:t>2</w:t>
            </w:r>
            <w:r>
              <w:rPr>
                <w:b/>
                <w:bCs/>
                <w:kern w:val="2"/>
                <w:szCs w:val="24"/>
              </w:rPr>
              <w:t>.1. Sutarties nutraukimo pagrindai</w:t>
            </w:r>
          </w:p>
        </w:tc>
        <w:tc>
          <w:tcPr>
            <w:tcW w:w="7003" w:type="dxa"/>
            <w:gridSpan w:val="3"/>
          </w:tcPr>
          <w:p w14:paraId="3EFF973D" w14:textId="1D7DCA71" w:rsidR="00CF5BF9" w:rsidRPr="009A52E5" w:rsidRDefault="00CF5BF9" w:rsidP="00CF5BF9">
            <w:pPr>
              <w:rPr>
                <w:kern w:val="2"/>
                <w:szCs w:val="24"/>
              </w:rPr>
            </w:pPr>
            <w:r>
              <w:rPr>
                <w:kern w:val="2"/>
                <w:szCs w:val="24"/>
              </w:rPr>
              <w:t>Sutartis gali būti nutraukiama rašytiniu Šalių susitarimu arba vienašališkai, Bendrosiose sąlygose nustatyta tvarka.</w:t>
            </w:r>
          </w:p>
        </w:tc>
      </w:tr>
      <w:tr w:rsidR="00CF5BF9" w14:paraId="0767D708" w14:textId="77777777">
        <w:trPr>
          <w:trHeight w:val="300"/>
        </w:trPr>
        <w:tc>
          <w:tcPr>
            <w:tcW w:w="2532" w:type="dxa"/>
          </w:tcPr>
          <w:p w14:paraId="06AA74E7" w14:textId="3690D40B" w:rsidR="00CF5BF9" w:rsidRDefault="00CF5BF9" w:rsidP="00CF5BF9">
            <w:pPr>
              <w:rPr>
                <w:b/>
                <w:bCs/>
                <w:kern w:val="2"/>
                <w:szCs w:val="24"/>
              </w:rPr>
            </w:pPr>
            <w:r>
              <w:rPr>
                <w:b/>
                <w:bCs/>
                <w:kern w:val="2"/>
                <w:szCs w:val="24"/>
              </w:rPr>
              <w:t>1</w:t>
            </w:r>
            <w:r w:rsidR="00E470C7">
              <w:rPr>
                <w:b/>
                <w:bCs/>
                <w:kern w:val="2"/>
                <w:szCs w:val="24"/>
              </w:rPr>
              <w:t>2</w:t>
            </w:r>
            <w:r>
              <w:rPr>
                <w:b/>
                <w:bCs/>
                <w:kern w:val="2"/>
                <w:szCs w:val="24"/>
              </w:rPr>
              <w:t>.2. Esminiai Sutarties pažeidimai</w:t>
            </w:r>
          </w:p>
          <w:p w14:paraId="54536DE6" w14:textId="77777777" w:rsidR="00CF5BF9" w:rsidRDefault="00CF5BF9" w:rsidP="00CF5BF9">
            <w:pPr>
              <w:rPr>
                <w:b/>
                <w:bCs/>
                <w:kern w:val="2"/>
                <w:szCs w:val="24"/>
              </w:rPr>
            </w:pPr>
          </w:p>
        </w:tc>
        <w:tc>
          <w:tcPr>
            <w:tcW w:w="7003" w:type="dxa"/>
            <w:gridSpan w:val="3"/>
          </w:tcPr>
          <w:p w14:paraId="24E0ED1C" w14:textId="77777777" w:rsidR="00CF5BF9" w:rsidRPr="009A52E5" w:rsidRDefault="00CF5BF9" w:rsidP="00CF5BF9">
            <w:pPr>
              <w:rPr>
                <w:kern w:val="2"/>
                <w:szCs w:val="24"/>
              </w:rPr>
            </w:pPr>
            <w:r w:rsidRPr="009A52E5">
              <w:rPr>
                <w:kern w:val="2"/>
                <w:szCs w:val="24"/>
              </w:rPr>
              <w:t>11.2.1. jeigu Tiekėjas nevykdo prisiimtų įsipareigojimų už Sutartyje nustatytą Sutarties kainą / įkainius;</w:t>
            </w:r>
          </w:p>
          <w:p w14:paraId="6089ACDD" w14:textId="25938077" w:rsidR="00CF5BF9" w:rsidRPr="009A52E5" w:rsidRDefault="00CF5BF9" w:rsidP="00CF5BF9">
            <w:pPr>
              <w:widowControl w:val="0"/>
              <w:pBdr>
                <w:top w:val="nil"/>
                <w:left w:val="nil"/>
                <w:bottom w:val="nil"/>
                <w:right w:val="nil"/>
                <w:between w:val="nil"/>
              </w:pBdr>
              <w:tabs>
                <w:tab w:val="left" w:pos="567"/>
                <w:tab w:val="left" w:pos="851"/>
              </w:tabs>
              <w:rPr>
                <w:caps/>
                <w:szCs w:val="24"/>
              </w:rPr>
            </w:pPr>
            <w:r w:rsidRPr="009A52E5">
              <w:rPr>
                <w:rFonts w:eastAsia="Arial"/>
                <w:kern w:val="2"/>
                <w:szCs w:val="24"/>
                <w:lang w:val="lt"/>
              </w:rPr>
              <w:t>11.2.</w:t>
            </w:r>
            <w:r>
              <w:rPr>
                <w:rFonts w:eastAsia="Arial"/>
                <w:kern w:val="2"/>
                <w:szCs w:val="24"/>
                <w:lang w:val="lt"/>
              </w:rPr>
              <w:t>2</w:t>
            </w:r>
            <w:r w:rsidRPr="009A52E5">
              <w:rPr>
                <w:rFonts w:eastAsia="Arial"/>
                <w:kern w:val="2"/>
                <w:szCs w:val="24"/>
                <w:lang w:val="lt"/>
              </w:rPr>
              <w:t xml:space="preserve">. jeigu Tiekėjas </w:t>
            </w:r>
            <w:r>
              <w:rPr>
                <w:rFonts w:eastAsia="Arial"/>
                <w:kern w:val="2"/>
                <w:szCs w:val="24"/>
                <w:lang w:val="lt"/>
              </w:rPr>
              <w:t xml:space="preserve">du kartus </w:t>
            </w:r>
            <w:r w:rsidRPr="009A52E5">
              <w:rPr>
                <w:rFonts w:eastAsia="Arial"/>
                <w:kern w:val="2"/>
                <w:szCs w:val="24"/>
                <w:lang w:val="lt"/>
              </w:rPr>
              <w:t>nesilaiko Prekių pirkimo-pardavimo sutarties specialiųjų sąlygų  4.1 nustatytų Prekių tiekimo terminų.</w:t>
            </w:r>
          </w:p>
          <w:p w14:paraId="68680D29" w14:textId="0FFB77E1" w:rsidR="00CF5BF9" w:rsidRPr="009A52E5" w:rsidRDefault="00CF5BF9" w:rsidP="00CF5BF9">
            <w:pPr>
              <w:tabs>
                <w:tab w:val="left" w:pos="567"/>
                <w:tab w:val="left" w:pos="851"/>
                <w:tab w:val="left" w:pos="992"/>
                <w:tab w:val="left" w:pos="1134"/>
              </w:tabs>
              <w:spacing w:line="257" w:lineRule="auto"/>
              <w:jc w:val="both"/>
              <w:rPr>
                <w:rFonts w:eastAsia="Arial"/>
                <w:kern w:val="2"/>
                <w:szCs w:val="24"/>
                <w:lang w:val="lt"/>
              </w:rPr>
            </w:pPr>
            <w:r w:rsidRPr="009A52E5">
              <w:rPr>
                <w:rFonts w:eastAsia="Arial"/>
                <w:kern w:val="2"/>
                <w:szCs w:val="24"/>
                <w:lang w:val="lt"/>
              </w:rPr>
              <w:t>11.2.</w:t>
            </w:r>
            <w:r>
              <w:rPr>
                <w:rFonts w:eastAsia="Arial"/>
                <w:kern w:val="2"/>
                <w:szCs w:val="24"/>
                <w:lang w:val="lt"/>
              </w:rPr>
              <w:t>3</w:t>
            </w:r>
            <w:r w:rsidRPr="009A52E5">
              <w:rPr>
                <w:rFonts w:eastAsia="Arial"/>
                <w:kern w:val="2"/>
                <w:szCs w:val="24"/>
                <w:lang w:val="lt"/>
              </w:rPr>
              <w:t>. Tiekėjas daugiau kaip 2 (du) kartus pristato Prekes, kurios neatitinka Sutartyje ir (ar) Įstatymuose nustatytų reikalavimų Prekėms;</w:t>
            </w:r>
          </w:p>
          <w:p w14:paraId="7ACDBF73" w14:textId="4C1E7BA7" w:rsidR="00CF5BF9" w:rsidRPr="009A52E5" w:rsidRDefault="00CF5BF9" w:rsidP="00CF5BF9">
            <w:pPr>
              <w:tabs>
                <w:tab w:val="left" w:pos="567"/>
                <w:tab w:val="left" w:pos="851"/>
                <w:tab w:val="left" w:pos="992"/>
                <w:tab w:val="left" w:pos="1134"/>
              </w:tabs>
              <w:spacing w:line="257" w:lineRule="auto"/>
              <w:jc w:val="both"/>
              <w:rPr>
                <w:rFonts w:eastAsia="Arial"/>
                <w:kern w:val="2"/>
                <w:szCs w:val="24"/>
                <w:lang w:val="lt"/>
              </w:rPr>
            </w:pPr>
            <w:r w:rsidRPr="009A52E5">
              <w:rPr>
                <w:rFonts w:eastAsia="Arial"/>
                <w:kern w:val="2"/>
                <w:szCs w:val="24"/>
                <w:lang w:val="lt"/>
              </w:rPr>
              <w:t>11.2.</w:t>
            </w:r>
            <w:r>
              <w:rPr>
                <w:rFonts w:eastAsia="Arial"/>
                <w:kern w:val="2"/>
                <w:szCs w:val="24"/>
                <w:lang w:val="lt"/>
              </w:rPr>
              <w:t>4</w:t>
            </w:r>
            <w:r w:rsidRPr="009A52E5">
              <w:rPr>
                <w:rFonts w:eastAsia="Arial"/>
                <w:kern w:val="2"/>
                <w:szCs w:val="24"/>
                <w:lang w:val="lt"/>
              </w:rPr>
              <w:t>.</w:t>
            </w:r>
            <w:r>
              <w:rPr>
                <w:rFonts w:eastAsia="Arial"/>
                <w:kern w:val="2"/>
                <w:szCs w:val="24"/>
                <w:lang w:val="lt"/>
              </w:rPr>
              <w:t xml:space="preserve"> </w:t>
            </w:r>
            <w:r w:rsidRPr="009A52E5">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42368BA6" w14:textId="0B6A9720" w:rsidR="00CF5BF9" w:rsidRPr="009A52E5" w:rsidRDefault="00CF5BF9" w:rsidP="00CF5BF9">
            <w:pPr>
              <w:tabs>
                <w:tab w:val="left" w:pos="567"/>
                <w:tab w:val="left" w:pos="851"/>
                <w:tab w:val="left" w:pos="992"/>
                <w:tab w:val="left" w:pos="1134"/>
              </w:tabs>
              <w:spacing w:line="257" w:lineRule="auto"/>
              <w:jc w:val="both"/>
              <w:rPr>
                <w:rFonts w:eastAsia="Arial"/>
                <w:kern w:val="2"/>
                <w:szCs w:val="24"/>
                <w:lang w:val="lt"/>
              </w:rPr>
            </w:pPr>
            <w:r w:rsidRPr="009A52E5">
              <w:rPr>
                <w:rFonts w:eastAsia="Arial"/>
                <w:kern w:val="2"/>
                <w:szCs w:val="24"/>
                <w:lang w:val="lt"/>
              </w:rPr>
              <w:t>11.</w:t>
            </w:r>
            <w:r>
              <w:rPr>
                <w:rFonts w:eastAsia="Arial"/>
                <w:kern w:val="2"/>
                <w:szCs w:val="24"/>
                <w:lang w:val="lt"/>
              </w:rPr>
              <w:t>2</w:t>
            </w:r>
            <w:r w:rsidRPr="009A52E5">
              <w:rPr>
                <w:rFonts w:eastAsia="Arial"/>
                <w:kern w:val="2"/>
                <w:szCs w:val="24"/>
                <w:lang w:val="lt"/>
              </w:rPr>
              <w:t>.</w:t>
            </w:r>
            <w:r>
              <w:rPr>
                <w:rFonts w:eastAsia="Arial"/>
                <w:kern w:val="2"/>
                <w:szCs w:val="24"/>
                <w:lang w:val="lt"/>
              </w:rPr>
              <w:t>5.</w:t>
            </w:r>
            <w:r w:rsidRPr="009A52E5">
              <w:rPr>
                <w:rFonts w:eastAsia="Arial"/>
                <w:kern w:val="2"/>
                <w:szCs w:val="24"/>
                <w:lang w:val="lt"/>
              </w:rPr>
              <w:t xml:space="preserve"> Tiekėjas pažeidžia šios Sutarties nuostatas, reglamentuojančias konkurenciją, intelektinės nuosavybės ar konfidencialios informacijos valdymą;</w:t>
            </w:r>
          </w:p>
          <w:p w14:paraId="4198364C" w14:textId="284833F7" w:rsidR="00CF5BF9" w:rsidRDefault="00CF5BF9" w:rsidP="00CF5BF9">
            <w:pPr>
              <w:spacing w:line="257" w:lineRule="auto"/>
              <w:rPr>
                <w:rFonts w:eastAsia="Arial"/>
                <w:color w:val="FF0000"/>
                <w:kern w:val="2"/>
                <w:szCs w:val="24"/>
              </w:rPr>
            </w:pPr>
            <w:r w:rsidRPr="009A52E5">
              <w:rPr>
                <w:rFonts w:eastAsia="Arial"/>
                <w:kern w:val="2"/>
                <w:szCs w:val="24"/>
                <w:lang w:val="lt"/>
              </w:rPr>
              <w:t>11.2.</w:t>
            </w:r>
            <w:r>
              <w:rPr>
                <w:rFonts w:eastAsia="Arial"/>
                <w:kern w:val="2"/>
                <w:szCs w:val="24"/>
                <w:lang w:val="lt"/>
              </w:rPr>
              <w:t>6</w:t>
            </w:r>
            <w:r w:rsidRPr="009A52E5">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CF5BF9" w14:paraId="62F6599E" w14:textId="77777777">
        <w:trPr>
          <w:trHeight w:val="300"/>
        </w:trPr>
        <w:tc>
          <w:tcPr>
            <w:tcW w:w="9535" w:type="dxa"/>
            <w:gridSpan w:val="4"/>
          </w:tcPr>
          <w:p w14:paraId="35B10415" w14:textId="07C48C10" w:rsidR="00CF5BF9" w:rsidRDefault="00CF5BF9" w:rsidP="00CF5BF9">
            <w:pPr>
              <w:jc w:val="center"/>
              <w:rPr>
                <w:kern w:val="2"/>
                <w:szCs w:val="24"/>
              </w:rPr>
            </w:pPr>
            <w:r>
              <w:rPr>
                <w:b/>
                <w:bCs/>
                <w:kern w:val="2"/>
                <w:szCs w:val="24"/>
              </w:rPr>
              <w:lastRenderedPageBreak/>
              <w:t>1</w:t>
            </w:r>
            <w:r w:rsidR="00E470C7">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CF5BF9" w14:paraId="294326FE" w14:textId="77777777">
        <w:trPr>
          <w:trHeight w:val="300"/>
        </w:trPr>
        <w:tc>
          <w:tcPr>
            <w:tcW w:w="2532" w:type="dxa"/>
          </w:tcPr>
          <w:p w14:paraId="1FD8E0E3" w14:textId="5659A528" w:rsidR="00CF5BF9" w:rsidRDefault="00CF5BF9" w:rsidP="00CF5BF9">
            <w:pPr>
              <w:rPr>
                <w:b/>
                <w:bCs/>
                <w:kern w:val="2"/>
                <w:szCs w:val="24"/>
              </w:rPr>
            </w:pPr>
            <w:r>
              <w:rPr>
                <w:b/>
                <w:bCs/>
                <w:kern w:val="2"/>
                <w:szCs w:val="24"/>
              </w:rPr>
              <w:t>1</w:t>
            </w:r>
            <w:r w:rsidR="00E470C7">
              <w:rPr>
                <w:b/>
                <w:bCs/>
                <w:kern w:val="2"/>
                <w:szCs w:val="24"/>
              </w:rPr>
              <w:t>3</w:t>
            </w:r>
            <w:r>
              <w:rPr>
                <w:b/>
                <w:bCs/>
                <w:kern w:val="2"/>
                <w:szCs w:val="24"/>
              </w:rPr>
              <w:t>.1. Aplinkosauginių kriterijų nustatymo teisinis pagrindas</w:t>
            </w:r>
          </w:p>
        </w:tc>
        <w:tc>
          <w:tcPr>
            <w:tcW w:w="7003" w:type="dxa"/>
            <w:gridSpan w:val="3"/>
          </w:tcPr>
          <w:p w14:paraId="5E3819D0" w14:textId="63F08A02" w:rsidR="00CF5BF9" w:rsidRDefault="00CF5BF9" w:rsidP="00CF5BF9">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w:t>
            </w:r>
            <w:r w:rsidR="00E470C7">
              <w:rPr>
                <w:color w:val="000000"/>
                <w:kern w:val="2"/>
                <w:szCs w:val="24"/>
              </w:rPr>
              <w:t xml:space="preserve"> Lietuvos Respublikos aplinkos ministro</w:t>
            </w:r>
            <w:r>
              <w:rPr>
                <w:color w:val="000000"/>
                <w:kern w:val="2"/>
                <w:szCs w:val="24"/>
              </w:rPr>
              <w:t xml:space="preserve">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w:t>
            </w:r>
            <w:r w:rsidR="00E470C7" w:rsidRPr="003C1DE0">
              <w:rPr>
                <w:szCs w:val="24"/>
              </w:rPr>
              <w:t xml:space="preserve">(Lietuvos Respublikos aplinkos ministro 2022 m. gruodžio 13 d. įsakymo Nr. D1-401 redakcija) (su visais aktualiais pakeitimais), </w:t>
            </w:r>
            <w:r>
              <w:rPr>
                <w:color w:val="000000"/>
                <w:kern w:val="2"/>
                <w:szCs w:val="24"/>
                <w:shd w:val="clear" w:color="auto" w:fill="FFFFFF"/>
              </w:rPr>
              <w:t>(toliau – Tvarkos aprašas</w:t>
            </w:r>
            <w:r w:rsidRPr="009B6968">
              <w:rPr>
                <w:kern w:val="2"/>
                <w:szCs w:val="24"/>
                <w:shd w:val="clear" w:color="auto" w:fill="FFFFFF"/>
              </w:rPr>
              <w:t xml:space="preserve">) 4.4.4 </w:t>
            </w:r>
            <w:r>
              <w:rPr>
                <w:color w:val="000000"/>
                <w:kern w:val="2"/>
                <w:szCs w:val="24"/>
                <w:shd w:val="clear" w:color="auto" w:fill="FFFFFF"/>
              </w:rPr>
              <w:t>papunkčiu.</w:t>
            </w:r>
            <w:r>
              <w:rPr>
                <w:color w:val="000000"/>
                <w:kern w:val="2"/>
                <w:szCs w:val="24"/>
              </w:rPr>
              <w:t> </w:t>
            </w:r>
          </w:p>
        </w:tc>
      </w:tr>
      <w:tr w:rsidR="00CF5BF9" w14:paraId="3A212E51" w14:textId="77777777">
        <w:trPr>
          <w:trHeight w:val="300"/>
        </w:trPr>
        <w:tc>
          <w:tcPr>
            <w:tcW w:w="2532" w:type="dxa"/>
          </w:tcPr>
          <w:p w14:paraId="103B9D5E" w14:textId="55257CF0" w:rsidR="00CF5BF9" w:rsidRDefault="00CF5BF9" w:rsidP="00CF5BF9">
            <w:pPr>
              <w:rPr>
                <w:b/>
                <w:bCs/>
                <w:kern w:val="2"/>
                <w:szCs w:val="24"/>
              </w:rPr>
            </w:pPr>
            <w:r>
              <w:rPr>
                <w:b/>
                <w:bCs/>
                <w:kern w:val="2"/>
                <w:szCs w:val="24"/>
              </w:rPr>
              <w:t>1</w:t>
            </w:r>
            <w:r w:rsidR="00E470C7">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45AA205B" w:rsidR="00CF5BF9" w:rsidRPr="009B6968" w:rsidRDefault="00CF5BF9" w:rsidP="00CF5BF9">
            <w:pPr>
              <w:rPr>
                <w:color w:val="4472C4"/>
                <w:kern w:val="2"/>
                <w:szCs w:val="24"/>
              </w:rPr>
            </w:pPr>
            <w:r>
              <w:rPr>
                <w:kern w:val="2"/>
                <w:shd w:val="clear" w:color="auto" w:fill="FFFFFF"/>
              </w:rPr>
              <w:t>J</w:t>
            </w:r>
            <w:r w:rsidRPr="00227DFF">
              <w:rPr>
                <w:kern w:val="2"/>
                <w:shd w:val="clear" w:color="auto" w:fill="FFFFFF"/>
              </w:rPr>
              <w:t>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227DFF">
              <w:rPr>
                <w:kern w:val="2"/>
                <w:shd w:val="clear" w:color="auto" w:fill="FFFFFF"/>
              </w:rPr>
              <w:t>perdirbamumą</w:t>
            </w:r>
            <w:proofErr w:type="spellEnd"/>
            <w:r w:rsidRPr="00227DFF">
              <w:rPr>
                <w:kern w:val="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00282887">
              <w:rPr>
                <w:kern w:val="2"/>
                <w:shd w:val="clear" w:color="auto" w:fill="FFFFFF"/>
              </w:rPr>
              <w:t xml:space="preserve">Specialiųjų sąlygų </w:t>
            </w:r>
            <w:r w:rsidRPr="00227DFF">
              <w:rPr>
                <w:kern w:val="2"/>
                <w:shd w:val="clear" w:color="auto" w:fill="FFFFFF"/>
              </w:rPr>
              <w:t>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227DFF">
              <w:rPr>
                <w:kern w:val="2"/>
              </w:rPr>
              <w:t xml:space="preserve">, kuriuos Tiekėjas privalo ištaisyti, kitu atveju Tiekėjui taikoma </w:t>
            </w:r>
            <w:r w:rsidR="00282887">
              <w:rPr>
                <w:kern w:val="2"/>
              </w:rPr>
              <w:t xml:space="preserve">Sutarties </w:t>
            </w:r>
            <w:r w:rsidRPr="00227DFF">
              <w:rPr>
                <w:kern w:val="2"/>
              </w:rPr>
              <w:t>Specialiųjų sąlygų 9.5 punkte nurodyto dydžio bauda</w:t>
            </w:r>
            <w:r w:rsidRPr="00227DFF">
              <w:rPr>
                <w:kern w:val="2"/>
                <w:shd w:val="clear" w:color="auto" w:fill="FFFFFF"/>
              </w:rPr>
              <w:t>. </w:t>
            </w:r>
            <w:r w:rsidRPr="00227DFF">
              <w:rPr>
                <w:kern w:val="2"/>
              </w:rPr>
              <w:t xml:space="preserve"> </w:t>
            </w:r>
            <w:r w:rsidRPr="00227DFF">
              <w:rPr>
                <w:color w:val="000000"/>
                <w:kern w:val="2"/>
                <w:szCs w:val="24"/>
                <w:shd w:val="clear" w:color="auto" w:fill="FFFFFF"/>
              </w:rPr>
              <w:t xml:space="preserve"> </w:t>
            </w:r>
          </w:p>
        </w:tc>
      </w:tr>
      <w:tr w:rsidR="00CF5BF9" w14:paraId="366952D4" w14:textId="77777777">
        <w:trPr>
          <w:trHeight w:val="300"/>
        </w:trPr>
        <w:tc>
          <w:tcPr>
            <w:tcW w:w="2532" w:type="dxa"/>
          </w:tcPr>
          <w:p w14:paraId="25FABDFB" w14:textId="65DAE784" w:rsidR="00CF5BF9" w:rsidRDefault="00CF5BF9" w:rsidP="00CF5BF9">
            <w:pPr>
              <w:rPr>
                <w:b/>
                <w:bCs/>
                <w:kern w:val="2"/>
                <w:szCs w:val="24"/>
              </w:rPr>
            </w:pPr>
            <w:r>
              <w:rPr>
                <w:b/>
                <w:bCs/>
                <w:kern w:val="2"/>
                <w:szCs w:val="24"/>
              </w:rPr>
              <w:t>1</w:t>
            </w:r>
            <w:r w:rsidR="00282887">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69FD5316" w14:textId="5C32975E" w:rsidR="00CF5BF9" w:rsidRDefault="00CF5BF9" w:rsidP="00CF5BF9">
            <w:pPr>
              <w:rPr>
                <w:szCs w:val="24"/>
              </w:rPr>
            </w:pPr>
            <w:r w:rsidRPr="00227DFF">
              <w:rPr>
                <w:shd w:val="clear" w:color="auto" w:fill="FFFFFF"/>
              </w:rPr>
              <w:t>Tiekėjas privalo Prekes atvežti Pirkėjui ne kelių eismo piko valandomis, pirmadieniais − penktadieniais nuo 09:00 iki 15:00 val. ir trumpiausiais galimais maršrutais. Už Prekių priėmimą atsakingas Pirkėjo atstovas, nurodytas</w:t>
            </w:r>
            <w:r w:rsidR="00282887">
              <w:rPr>
                <w:shd w:val="clear" w:color="auto" w:fill="FFFFFF"/>
              </w:rPr>
              <w:t xml:space="preserve"> Sutarties</w:t>
            </w:r>
            <w:r w:rsidRPr="00227DFF">
              <w:rPr>
                <w:shd w:val="clear" w:color="auto" w:fill="FFFFFF"/>
              </w:rPr>
              <w:t xml:space="preserve"> Specialiųjų sąlygų 2.1 punkte  priimdamas Prekes fiziškai įsitikina, ar Tiekėjas Prekes pristatė ne kelių eismo piko valandomis. Pirkėjas turi teisę Sutarties vykdymo metu pareikalauti trumpiausio galimo maršruto pasirinkimą įrodančių dokumentų. </w:t>
            </w:r>
            <w:r w:rsidRPr="00227DFF">
              <w:rPr>
                <w:color w:val="000000"/>
                <w:shd w:val="clear" w:color="auto" w:fill="FFFFFF"/>
              </w:rPr>
              <w:t xml:space="preserve">Nustačius, kad Tiekėjas šiame punkte nustatyto reikalavimo nesilaiko, Tiekėjui taikoma </w:t>
            </w:r>
            <w:r w:rsidR="00282887">
              <w:rPr>
                <w:color w:val="000000"/>
                <w:shd w:val="clear" w:color="auto" w:fill="FFFFFF"/>
              </w:rPr>
              <w:t xml:space="preserve">Sutarties </w:t>
            </w:r>
            <w:r w:rsidRPr="00227DFF">
              <w:rPr>
                <w:color w:val="000000"/>
                <w:shd w:val="clear" w:color="auto" w:fill="FFFFFF"/>
              </w:rPr>
              <w:t>Specialiųjų sąlygų 9.5 punkte nurodyto dydžio bauda.</w:t>
            </w:r>
          </w:p>
        </w:tc>
      </w:tr>
      <w:tr w:rsidR="00CF5BF9" w14:paraId="248F77FB" w14:textId="77777777">
        <w:trPr>
          <w:trHeight w:val="300"/>
        </w:trPr>
        <w:tc>
          <w:tcPr>
            <w:tcW w:w="2532" w:type="dxa"/>
          </w:tcPr>
          <w:p w14:paraId="6386D98F" w14:textId="40B1673D" w:rsidR="00CF5BF9" w:rsidRDefault="00CF5BF9" w:rsidP="00CF5BF9">
            <w:pPr>
              <w:rPr>
                <w:b/>
                <w:bCs/>
                <w:kern w:val="2"/>
                <w:szCs w:val="24"/>
              </w:rPr>
            </w:pPr>
            <w:r>
              <w:rPr>
                <w:b/>
                <w:bCs/>
                <w:kern w:val="2"/>
                <w:szCs w:val="24"/>
              </w:rPr>
              <w:t>1</w:t>
            </w:r>
            <w:r w:rsidR="00282887">
              <w:rPr>
                <w:b/>
                <w:bCs/>
                <w:kern w:val="2"/>
                <w:szCs w:val="24"/>
              </w:rPr>
              <w:t>3</w:t>
            </w:r>
            <w:r>
              <w:rPr>
                <w:b/>
                <w:bCs/>
                <w:kern w:val="2"/>
                <w:szCs w:val="24"/>
              </w:rPr>
              <w:t>.</w:t>
            </w:r>
            <w:r w:rsidR="00282887">
              <w:rPr>
                <w:b/>
                <w:bCs/>
                <w:kern w:val="2"/>
                <w:szCs w:val="24"/>
              </w:rPr>
              <w:t>4</w:t>
            </w:r>
            <w:r>
              <w:rPr>
                <w:b/>
                <w:bCs/>
                <w:kern w:val="2"/>
                <w:szCs w:val="24"/>
              </w:rPr>
              <w:t>. Su perkamomis Prekėmis susiję socialiniai kriterijai</w:t>
            </w:r>
          </w:p>
        </w:tc>
        <w:tc>
          <w:tcPr>
            <w:tcW w:w="7003" w:type="dxa"/>
            <w:gridSpan w:val="3"/>
          </w:tcPr>
          <w:p w14:paraId="47552781" w14:textId="77777777" w:rsidR="00CF5BF9" w:rsidRDefault="00CF5BF9" w:rsidP="00CF5BF9">
            <w:pPr>
              <w:rPr>
                <w:color w:val="000000"/>
                <w:kern w:val="2"/>
                <w:szCs w:val="24"/>
                <w:shd w:val="clear" w:color="auto" w:fill="FFFFFF"/>
              </w:rPr>
            </w:pPr>
            <w:r>
              <w:rPr>
                <w:color w:val="000000"/>
                <w:kern w:val="2"/>
                <w:szCs w:val="24"/>
                <w:shd w:val="clear" w:color="auto" w:fill="FFFFFF"/>
              </w:rPr>
              <w:t>Netaikoma</w:t>
            </w:r>
          </w:p>
          <w:p w14:paraId="78104E0E" w14:textId="634B0C64" w:rsidR="00CF5BF9" w:rsidRDefault="00CF5BF9" w:rsidP="00CF5BF9">
            <w:pPr>
              <w:rPr>
                <w:color w:val="0070C0"/>
                <w:kern w:val="2"/>
                <w:szCs w:val="24"/>
              </w:rPr>
            </w:pPr>
          </w:p>
        </w:tc>
      </w:tr>
      <w:tr w:rsidR="00CF5BF9" w14:paraId="3AC4F975" w14:textId="77777777">
        <w:trPr>
          <w:trHeight w:val="300"/>
        </w:trPr>
        <w:tc>
          <w:tcPr>
            <w:tcW w:w="9535" w:type="dxa"/>
            <w:gridSpan w:val="4"/>
          </w:tcPr>
          <w:p w14:paraId="2EFAACA1" w14:textId="54D9223D" w:rsidR="00CF5BF9" w:rsidRDefault="00CF5BF9" w:rsidP="00CF5BF9">
            <w:pPr>
              <w:jc w:val="center"/>
              <w:rPr>
                <w:b/>
                <w:bCs/>
                <w:kern w:val="2"/>
                <w:szCs w:val="24"/>
              </w:rPr>
            </w:pPr>
            <w:r>
              <w:rPr>
                <w:b/>
                <w:bCs/>
                <w:kern w:val="2"/>
                <w:szCs w:val="24"/>
              </w:rPr>
              <w:t>1</w:t>
            </w:r>
            <w:r w:rsidR="00282887">
              <w:rPr>
                <w:b/>
                <w:bCs/>
                <w:kern w:val="2"/>
                <w:szCs w:val="24"/>
              </w:rPr>
              <w:t>4</w:t>
            </w:r>
            <w:r>
              <w:rPr>
                <w:b/>
                <w:bCs/>
                <w:kern w:val="2"/>
                <w:szCs w:val="24"/>
              </w:rPr>
              <w:t xml:space="preserve">. BENDRŲJŲ SĄLYGŲ PAKEITIMAI IR PAPILDYMAI </w:t>
            </w:r>
          </w:p>
          <w:p w14:paraId="61BD6B29" w14:textId="77777777" w:rsidR="00CF5BF9" w:rsidRDefault="00CF5BF9" w:rsidP="00CF5BF9">
            <w:pPr>
              <w:jc w:val="center"/>
              <w:rPr>
                <w:kern w:val="2"/>
                <w:szCs w:val="24"/>
              </w:rPr>
            </w:pPr>
            <w:r>
              <w:rPr>
                <w:kern w:val="2"/>
                <w:szCs w:val="24"/>
              </w:rPr>
              <w:t xml:space="preserve">(jeigu būtina dėl konkretaus Sutarties dalyko specifikos) </w:t>
            </w:r>
          </w:p>
        </w:tc>
      </w:tr>
      <w:tr w:rsidR="00CF5BF9" w14:paraId="1A3B3FB7" w14:textId="77777777">
        <w:trPr>
          <w:trHeight w:val="300"/>
        </w:trPr>
        <w:tc>
          <w:tcPr>
            <w:tcW w:w="2532" w:type="dxa"/>
          </w:tcPr>
          <w:p w14:paraId="31A2D71F" w14:textId="006AC8A4" w:rsidR="00CF5BF9" w:rsidRDefault="00CF5BF9" w:rsidP="00CF5BF9">
            <w:pPr>
              <w:rPr>
                <w:b/>
                <w:bCs/>
                <w:kern w:val="2"/>
                <w:szCs w:val="24"/>
              </w:rPr>
            </w:pPr>
            <w:r>
              <w:rPr>
                <w:b/>
                <w:bCs/>
                <w:kern w:val="2"/>
                <w:szCs w:val="24"/>
              </w:rPr>
              <w:t>1</w:t>
            </w:r>
            <w:r w:rsidR="00282887">
              <w:rPr>
                <w:b/>
                <w:bCs/>
                <w:kern w:val="2"/>
                <w:szCs w:val="24"/>
              </w:rPr>
              <w:t>4</w:t>
            </w:r>
            <w:r>
              <w:rPr>
                <w:b/>
                <w:bCs/>
                <w:kern w:val="2"/>
                <w:szCs w:val="24"/>
              </w:rPr>
              <w:t xml:space="preserve">.1. </w:t>
            </w:r>
          </w:p>
        </w:tc>
        <w:tc>
          <w:tcPr>
            <w:tcW w:w="7003" w:type="dxa"/>
            <w:gridSpan w:val="3"/>
          </w:tcPr>
          <w:p w14:paraId="4F237D07" w14:textId="77777777" w:rsidR="00CF5BF9" w:rsidRDefault="00CF5BF9" w:rsidP="00CF5BF9">
            <w:pPr>
              <w:rPr>
                <w:color w:val="4472C4"/>
                <w:kern w:val="2"/>
                <w:szCs w:val="24"/>
              </w:rPr>
            </w:pPr>
            <w:r>
              <w:rPr>
                <w:color w:val="4472C4"/>
                <w:kern w:val="2"/>
                <w:szCs w:val="24"/>
              </w:rPr>
              <w:t>(pildyti jei keičiamas Sutarties Bendrųjų sąlygų punktas, jį išdėstant nauja redakcija):</w:t>
            </w:r>
          </w:p>
          <w:p w14:paraId="1F805B4C" w14:textId="77777777" w:rsidR="00CF5BF9" w:rsidRDefault="00CF5BF9" w:rsidP="00CF5BF9">
            <w:pPr>
              <w:rPr>
                <w:kern w:val="2"/>
                <w:szCs w:val="24"/>
              </w:rPr>
            </w:pPr>
            <w:r>
              <w:rPr>
                <w:kern w:val="2"/>
                <w:szCs w:val="24"/>
              </w:rPr>
              <w:lastRenderedPageBreak/>
              <w:t>Šalys susitaria pakeisti nurodytą Sutarties Bendrųjų sąlygų punktą ir išdėstyti jį nauja redakcija: ____.</w:t>
            </w:r>
          </w:p>
        </w:tc>
      </w:tr>
      <w:tr w:rsidR="00CF5BF9" w14:paraId="0F93D8BB" w14:textId="77777777">
        <w:trPr>
          <w:trHeight w:val="300"/>
        </w:trPr>
        <w:tc>
          <w:tcPr>
            <w:tcW w:w="2532" w:type="dxa"/>
          </w:tcPr>
          <w:p w14:paraId="6E07FF6F" w14:textId="62607539" w:rsidR="00CF5BF9" w:rsidRDefault="00CF5BF9" w:rsidP="00CF5BF9">
            <w:pPr>
              <w:rPr>
                <w:b/>
                <w:bCs/>
                <w:kern w:val="2"/>
                <w:szCs w:val="24"/>
              </w:rPr>
            </w:pPr>
            <w:r>
              <w:rPr>
                <w:b/>
                <w:bCs/>
                <w:kern w:val="2"/>
                <w:szCs w:val="24"/>
              </w:rPr>
              <w:lastRenderedPageBreak/>
              <w:t>1</w:t>
            </w:r>
            <w:r w:rsidR="00282887">
              <w:rPr>
                <w:b/>
                <w:bCs/>
                <w:kern w:val="2"/>
                <w:szCs w:val="24"/>
              </w:rPr>
              <w:t>4</w:t>
            </w:r>
            <w:r>
              <w:rPr>
                <w:b/>
                <w:bCs/>
                <w:kern w:val="2"/>
                <w:szCs w:val="24"/>
              </w:rPr>
              <w:t>.2.</w:t>
            </w:r>
          </w:p>
        </w:tc>
        <w:tc>
          <w:tcPr>
            <w:tcW w:w="7003" w:type="dxa"/>
            <w:gridSpan w:val="3"/>
          </w:tcPr>
          <w:p w14:paraId="43DF28C1" w14:textId="77777777" w:rsidR="00CF5BF9" w:rsidRDefault="00CF5BF9" w:rsidP="00CF5BF9">
            <w:pPr>
              <w:rPr>
                <w:color w:val="4472C4"/>
                <w:kern w:val="2"/>
                <w:szCs w:val="24"/>
              </w:rPr>
            </w:pPr>
            <w:r>
              <w:rPr>
                <w:color w:val="4472C4"/>
                <w:kern w:val="2"/>
                <w:szCs w:val="24"/>
              </w:rPr>
              <w:t>(pildyti jei papildomos Sutarties Bendrosios sąlygos naujomis nuostatomis):</w:t>
            </w:r>
          </w:p>
          <w:p w14:paraId="632B4F73" w14:textId="77777777" w:rsidR="00CF5BF9" w:rsidRDefault="00CF5BF9" w:rsidP="00CF5BF9">
            <w:pPr>
              <w:rPr>
                <w:kern w:val="2"/>
                <w:szCs w:val="24"/>
              </w:rPr>
            </w:pPr>
            <w:r>
              <w:rPr>
                <w:kern w:val="2"/>
                <w:szCs w:val="24"/>
              </w:rPr>
              <w:t>Šalys susitaria papildyti Sutarties Bendrąsias sąlygas nurodytu punktu, tačiau kitų punktų numeracijos nekeisti: ________.</w:t>
            </w:r>
          </w:p>
        </w:tc>
      </w:tr>
      <w:tr w:rsidR="00CF5BF9" w14:paraId="11878A07" w14:textId="77777777">
        <w:trPr>
          <w:trHeight w:val="300"/>
        </w:trPr>
        <w:tc>
          <w:tcPr>
            <w:tcW w:w="2532" w:type="dxa"/>
          </w:tcPr>
          <w:p w14:paraId="35EE2B44" w14:textId="5EFFC071" w:rsidR="00CF5BF9" w:rsidRDefault="00CF5BF9" w:rsidP="00CF5BF9">
            <w:pPr>
              <w:rPr>
                <w:b/>
                <w:bCs/>
                <w:kern w:val="2"/>
                <w:szCs w:val="24"/>
              </w:rPr>
            </w:pPr>
            <w:r>
              <w:rPr>
                <w:b/>
                <w:bCs/>
                <w:kern w:val="2"/>
                <w:szCs w:val="24"/>
              </w:rPr>
              <w:t>1</w:t>
            </w:r>
            <w:r w:rsidR="00282887">
              <w:rPr>
                <w:b/>
                <w:bCs/>
                <w:kern w:val="2"/>
                <w:szCs w:val="24"/>
              </w:rPr>
              <w:t>4</w:t>
            </w:r>
            <w:r>
              <w:rPr>
                <w:b/>
                <w:bCs/>
                <w:kern w:val="2"/>
                <w:szCs w:val="24"/>
              </w:rPr>
              <w:t>.3.</w:t>
            </w:r>
          </w:p>
        </w:tc>
        <w:tc>
          <w:tcPr>
            <w:tcW w:w="7003" w:type="dxa"/>
            <w:gridSpan w:val="3"/>
          </w:tcPr>
          <w:p w14:paraId="0CFEA56D" w14:textId="77777777" w:rsidR="00CF5BF9" w:rsidRDefault="00CF5BF9" w:rsidP="00CF5BF9">
            <w:pPr>
              <w:rPr>
                <w:color w:val="4472C4"/>
                <w:kern w:val="2"/>
                <w:szCs w:val="24"/>
              </w:rPr>
            </w:pPr>
            <w:r>
              <w:rPr>
                <w:color w:val="4472C4"/>
                <w:kern w:val="2"/>
                <w:szCs w:val="24"/>
              </w:rPr>
              <w:t>(pildyti jei išbraukiamas Sutarties Bendrųjų sąlygų atitinkamas punktas:</w:t>
            </w:r>
          </w:p>
          <w:p w14:paraId="201CF248" w14:textId="77777777" w:rsidR="00CF5BF9" w:rsidRDefault="00CF5BF9" w:rsidP="00CF5BF9">
            <w:pPr>
              <w:rPr>
                <w:kern w:val="2"/>
                <w:szCs w:val="24"/>
              </w:rPr>
            </w:pPr>
            <w:r>
              <w:rPr>
                <w:kern w:val="2"/>
                <w:szCs w:val="24"/>
              </w:rPr>
              <w:t>Šalys susitaria išbraukti nurodytą Sutarties Bendrųjų sąlygų punktą, tačiau kitų punktų numeracijos nekeisti: _____.</w:t>
            </w:r>
          </w:p>
        </w:tc>
      </w:tr>
      <w:tr w:rsidR="00CF5BF9" w14:paraId="42343E53" w14:textId="77777777">
        <w:trPr>
          <w:trHeight w:val="300"/>
        </w:trPr>
        <w:tc>
          <w:tcPr>
            <w:tcW w:w="2532" w:type="dxa"/>
          </w:tcPr>
          <w:p w14:paraId="17C6E82A" w14:textId="094118DD" w:rsidR="00CF5BF9" w:rsidRDefault="00CF5BF9" w:rsidP="00CF5BF9">
            <w:pPr>
              <w:rPr>
                <w:b/>
                <w:bCs/>
                <w:kern w:val="2"/>
                <w:szCs w:val="24"/>
              </w:rPr>
            </w:pPr>
            <w:r>
              <w:rPr>
                <w:b/>
                <w:bCs/>
                <w:kern w:val="2"/>
                <w:szCs w:val="24"/>
              </w:rPr>
              <w:t>1</w:t>
            </w:r>
            <w:r w:rsidR="00282887">
              <w:rPr>
                <w:b/>
                <w:bCs/>
                <w:kern w:val="2"/>
                <w:szCs w:val="24"/>
              </w:rPr>
              <w:t>4</w:t>
            </w:r>
            <w:r>
              <w:rPr>
                <w:b/>
                <w:bCs/>
                <w:kern w:val="2"/>
                <w:szCs w:val="24"/>
              </w:rPr>
              <w:t>.4.</w:t>
            </w:r>
          </w:p>
        </w:tc>
        <w:tc>
          <w:tcPr>
            <w:tcW w:w="7003" w:type="dxa"/>
            <w:gridSpan w:val="3"/>
          </w:tcPr>
          <w:p w14:paraId="44C560E2" w14:textId="77777777" w:rsidR="00CF5BF9" w:rsidRDefault="00CF5BF9" w:rsidP="00CF5BF9">
            <w:pPr>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CF5BF9" w:rsidRDefault="00CF5BF9" w:rsidP="00CF5BF9">
            <w:pPr>
              <w:rPr>
                <w:color w:val="0070C0"/>
                <w:kern w:val="2"/>
                <w:szCs w:val="24"/>
              </w:rPr>
            </w:pPr>
          </w:p>
        </w:tc>
      </w:tr>
      <w:tr w:rsidR="00CF5BF9" w14:paraId="6B21B766" w14:textId="77777777">
        <w:trPr>
          <w:trHeight w:val="300"/>
        </w:trPr>
        <w:tc>
          <w:tcPr>
            <w:tcW w:w="2532" w:type="dxa"/>
          </w:tcPr>
          <w:p w14:paraId="6947D409" w14:textId="04803A4E" w:rsidR="00CF5BF9" w:rsidRDefault="00CF5BF9" w:rsidP="00CF5BF9">
            <w:pPr>
              <w:rPr>
                <w:b/>
                <w:bCs/>
                <w:kern w:val="2"/>
                <w:szCs w:val="24"/>
              </w:rPr>
            </w:pPr>
            <w:r>
              <w:rPr>
                <w:b/>
                <w:bCs/>
                <w:kern w:val="2"/>
                <w:szCs w:val="24"/>
              </w:rPr>
              <w:t>1</w:t>
            </w:r>
            <w:r w:rsidR="00282887">
              <w:rPr>
                <w:b/>
                <w:bCs/>
                <w:kern w:val="2"/>
                <w:szCs w:val="24"/>
              </w:rPr>
              <w:t>4</w:t>
            </w:r>
            <w:r>
              <w:rPr>
                <w:b/>
                <w:bCs/>
                <w:kern w:val="2"/>
                <w:szCs w:val="24"/>
              </w:rPr>
              <w:t>.5.</w:t>
            </w:r>
          </w:p>
        </w:tc>
        <w:tc>
          <w:tcPr>
            <w:tcW w:w="7003" w:type="dxa"/>
            <w:gridSpan w:val="3"/>
          </w:tcPr>
          <w:p w14:paraId="039E4DF7" w14:textId="77777777" w:rsidR="00CF5BF9" w:rsidRDefault="00CF5BF9" w:rsidP="00CF5BF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F5BF9" w14:paraId="2D51BD24" w14:textId="77777777">
        <w:trPr>
          <w:trHeight w:val="300"/>
        </w:trPr>
        <w:tc>
          <w:tcPr>
            <w:tcW w:w="9535" w:type="dxa"/>
            <w:gridSpan w:val="4"/>
          </w:tcPr>
          <w:p w14:paraId="0785A684" w14:textId="0B638D5E" w:rsidR="00CF5BF9" w:rsidRDefault="00CF5BF9" w:rsidP="00CF5BF9">
            <w:pPr>
              <w:jc w:val="center"/>
              <w:rPr>
                <w:b/>
                <w:bCs/>
                <w:kern w:val="2"/>
                <w:szCs w:val="24"/>
              </w:rPr>
            </w:pPr>
            <w:r>
              <w:rPr>
                <w:b/>
                <w:bCs/>
                <w:kern w:val="2"/>
                <w:szCs w:val="24"/>
              </w:rPr>
              <w:t>1</w:t>
            </w:r>
            <w:r w:rsidR="00282887">
              <w:rPr>
                <w:b/>
                <w:bCs/>
                <w:kern w:val="2"/>
                <w:szCs w:val="24"/>
              </w:rPr>
              <w:t>5</w:t>
            </w:r>
            <w:r>
              <w:rPr>
                <w:b/>
                <w:bCs/>
                <w:kern w:val="2"/>
                <w:szCs w:val="24"/>
              </w:rPr>
              <w:t>. SUTARTIES PRIEDAI</w:t>
            </w:r>
          </w:p>
        </w:tc>
      </w:tr>
      <w:tr w:rsidR="00282887" w14:paraId="2EEAB97F" w14:textId="77777777">
        <w:trPr>
          <w:trHeight w:val="300"/>
        </w:trPr>
        <w:tc>
          <w:tcPr>
            <w:tcW w:w="2532" w:type="dxa"/>
          </w:tcPr>
          <w:p w14:paraId="33D1E7D8" w14:textId="12F26F0A" w:rsidR="00282887" w:rsidRDefault="00282887" w:rsidP="00282887">
            <w:pPr>
              <w:jc w:val="center"/>
              <w:rPr>
                <w:b/>
                <w:bCs/>
                <w:kern w:val="2"/>
                <w:szCs w:val="24"/>
              </w:rPr>
            </w:pPr>
            <w:r>
              <w:rPr>
                <w:b/>
                <w:bCs/>
                <w:kern w:val="2"/>
                <w:szCs w:val="24"/>
              </w:rPr>
              <w:t>15.1. Priedas Nr. 1</w:t>
            </w:r>
          </w:p>
        </w:tc>
        <w:tc>
          <w:tcPr>
            <w:tcW w:w="7003" w:type="dxa"/>
            <w:gridSpan w:val="3"/>
          </w:tcPr>
          <w:p w14:paraId="16B8142D" w14:textId="5EF29BF7" w:rsidR="00282887" w:rsidRDefault="00282887" w:rsidP="00282887">
            <w:pPr>
              <w:rPr>
                <w:b/>
                <w:bCs/>
                <w:kern w:val="2"/>
                <w:szCs w:val="24"/>
              </w:rPr>
            </w:pPr>
            <w:r>
              <w:rPr>
                <w:b/>
                <w:bCs/>
                <w:kern w:val="2"/>
                <w:szCs w:val="24"/>
              </w:rPr>
              <w:t>Tiekėjo pasiūlymas</w:t>
            </w:r>
          </w:p>
        </w:tc>
      </w:tr>
      <w:tr w:rsidR="00282887" w14:paraId="0153FAD0" w14:textId="77777777">
        <w:trPr>
          <w:trHeight w:val="300"/>
        </w:trPr>
        <w:tc>
          <w:tcPr>
            <w:tcW w:w="2532" w:type="dxa"/>
          </w:tcPr>
          <w:p w14:paraId="7DDB0AFC" w14:textId="38906C6A" w:rsidR="00282887" w:rsidRDefault="00282887" w:rsidP="00282887">
            <w:pPr>
              <w:jc w:val="center"/>
              <w:rPr>
                <w:b/>
                <w:bCs/>
                <w:kern w:val="2"/>
                <w:szCs w:val="24"/>
              </w:rPr>
            </w:pPr>
            <w:r>
              <w:rPr>
                <w:b/>
                <w:bCs/>
                <w:kern w:val="2"/>
                <w:szCs w:val="24"/>
              </w:rPr>
              <w:t>15.2. Priedas Nr. 2</w:t>
            </w:r>
          </w:p>
        </w:tc>
        <w:tc>
          <w:tcPr>
            <w:tcW w:w="7003" w:type="dxa"/>
            <w:gridSpan w:val="3"/>
          </w:tcPr>
          <w:p w14:paraId="57415B2F" w14:textId="1C56454C" w:rsidR="00282887" w:rsidRDefault="00282887" w:rsidP="00282887">
            <w:pPr>
              <w:rPr>
                <w:b/>
                <w:bCs/>
                <w:kern w:val="2"/>
                <w:szCs w:val="24"/>
              </w:rPr>
            </w:pPr>
            <w:r>
              <w:rPr>
                <w:b/>
                <w:bCs/>
                <w:kern w:val="2"/>
                <w:szCs w:val="24"/>
              </w:rPr>
              <w:t>Techninė specifikacija</w:t>
            </w:r>
          </w:p>
        </w:tc>
      </w:tr>
      <w:tr w:rsidR="00282887" w14:paraId="24AAAD54" w14:textId="77777777">
        <w:trPr>
          <w:trHeight w:val="300"/>
        </w:trPr>
        <w:tc>
          <w:tcPr>
            <w:tcW w:w="2532" w:type="dxa"/>
          </w:tcPr>
          <w:p w14:paraId="0DC99DC9" w14:textId="5290E2AA" w:rsidR="00282887" w:rsidRDefault="00282887" w:rsidP="00282887">
            <w:pPr>
              <w:jc w:val="center"/>
              <w:rPr>
                <w:b/>
                <w:bCs/>
                <w:kern w:val="2"/>
                <w:szCs w:val="24"/>
              </w:rPr>
            </w:pPr>
            <w:r>
              <w:rPr>
                <w:b/>
                <w:bCs/>
                <w:kern w:val="2"/>
                <w:szCs w:val="24"/>
              </w:rPr>
              <w:t>15.3. Priedas Nr. 3</w:t>
            </w:r>
          </w:p>
        </w:tc>
        <w:tc>
          <w:tcPr>
            <w:tcW w:w="7003" w:type="dxa"/>
            <w:gridSpan w:val="3"/>
          </w:tcPr>
          <w:p w14:paraId="0AB6DF8C" w14:textId="34AD4409" w:rsidR="00282887" w:rsidRDefault="00282887" w:rsidP="00282887">
            <w:pPr>
              <w:rPr>
                <w:b/>
                <w:bCs/>
                <w:kern w:val="2"/>
                <w:szCs w:val="24"/>
              </w:rPr>
            </w:pPr>
            <w:r>
              <w:rPr>
                <w:b/>
                <w:bCs/>
                <w:kern w:val="2"/>
                <w:szCs w:val="24"/>
              </w:rPr>
              <w:t>Užsakymo lapas</w:t>
            </w:r>
          </w:p>
        </w:tc>
      </w:tr>
      <w:tr w:rsidR="00CF5BF9" w14:paraId="297D1F65" w14:textId="77777777">
        <w:trPr>
          <w:trHeight w:val="300"/>
        </w:trPr>
        <w:tc>
          <w:tcPr>
            <w:tcW w:w="2532" w:type="dxa"/>
          </w:tcPr>
          <w:p w14:paraId="42C838D5" w14:textId="0FB5A700" w:rsidR="00CF5BF9" w:rsidRDefault="00CF5BF9" w:rsidP="00CF5BF9">
            <w:pPr>
              <w:jc w:val="center"/>
              <w:rPr>
                <w:b/>
                <w:bCs/>
                <w:kern w:val="2"/>
                <w:szCs w:val="24"/>
              </w:rPr>
            </w:pPr>
            <w:r>
              <w:rPr>
                <w:b/>
                <w:bCs/>
                <w:kern w:val="2"/>
                <w:szCs w:val="24"/>
              </w:rPr>
              <w:t>1</w:t>
            </w:r>
            <w:r w:rsidR="00282887">
              <w:rPr>
                <w:b/>
                <w:bCs/>
                <w:kern w:val="2"/>
                <w:szCs w:val="24"/>
              </w:rPr>
              <w:t>5</w:t>
            </w:r>
            <w:r>
              <w:rPr>
                <w:b/>
                <w:bCs/>
                <w:kern w:val="2"/>
                <w:szCs w:val="24"/>
              </w:rPr>
              <w:t>.4. Priedas Nr. 4</w:t>
            </w:r>
          </w:p>
        </w:tc>
        <w:tc>
          <w:tcPr>
            <w:tcW w:w="7003" w:type="dxa"/>
            <w:gridSpan w:val="3"/>
          </w:tcPr>
          <w:p w14:paraId="16392640" w14:textId="77777777" w:rsidR="00CF5BF9" w:rsidRDefault="00CF5BF9" w:rsidP="00CF5BF9">
            <w:pPr>
              <w:jc w:val="center"/>
              <w:rPr>
                <w:b/>
                <w:bCs/>
                <w:kern w:val="2"/>
                <w:szCs w:val="24"/>
              </w:rPr>
            </w:pPr>
          </w:p>
        </w:tc>
      </w:tr>
      <w:tr w:rsidR="00CF5BF9" w14:paraId="1FC5E948" w14:textId="77777777">
        <w:trPr>
          <w:trHeight w:val="300"/>
        </w:trPr>
        <w:tc>
          <w:tcPr>
            <w:tcW w:w="2532" w:type="dxa"/>
          </w:tcPr>
          <w:p w14:paraId="402A3DBC" w14:textId="5D923079" w:rsidR="00CF5BF9" w:rsidRDefault="00CF5BF9" w:rsidP="00CF5BF9">
            <w:pPr>
              <w:jc w:val="center"/>
              <w:rPr>
                <w:b/>
                <w:bCs/>
                <w:kern w:val="2"/>
                <w:szCs w:val="24"/>
              </w:rPr>
            </w:pPr>
            <w:r>
              <w:rPr>
                <w:b/>
                <w:bCs/>
                <w:kern w:val="2"/>
                <w:szCs w:val="24"/>
              </w:rPr>
              <w:t>1</w:t>
            </w:r>
            <w:r w:rsidR="00282887">
              <w:rPr>
                <w:b/>
                <w:bCs/>
                <w:kern w:val="2"/>
                <w:szCs w:val="24"/>
              </w:rPr>
              <w:t>5</w:t>
            </w:r>
            <w:r>
              <w:rPr>
                <w:b/>
                <w:bCs/>
                <w:kern w:val="2"/>
                <w:szCs w:val="24"/>
              </w:rPr>
              <w:t>.5. Priedas Nr. 5</w:t>
            </w:r>
          </w:p>
        </w:tc>
        <w:tc>
          <w:tcPr>
            <w:tcW w:w="7003" w:type="dxa"/>
            <w:gridSpan w:val="3"/>
          </w:tcPr>
          <w:p w14:paraId="2F8F192F" w14:textId="77777777" w:rsidR="00CF5BF9" w:rsidRDefault="00CF5BF9" w:rsidP="00CF5BF9">
            <w:pPr>
              <w:jc w:val="center"/>
              <w:rPr>
                <w:b/>
                <w:bCs/>
                <w:kern w:val="2"/>
                <w:szCs w:val="24"/>
              </w:rPr>
            </w:pPr>
          </w:p>
        </w:tc>
      </w:tr>
      <w:tr w:rsidR="00CF5BF9" w14:paraId="584DB3DF" w14:textId="77777777">
        <w:tc>
          <w:tcPr>
            <w:tcW w:w="9535" w:type="dxa"/>
            <w:gridSpan w:val="4"/>
          </w:tcPr>
          <w:p w14:paraId="06933465" w14:textId="0E39F128" w:rsidR="00CF5BF9" w:rsidRDefault="00CF5BF9" w:rsidP="00CF5BF9">
            <w:pPr>
              <w:jc w:val="center"/>
              <w:rPr>
                <w:b/>
                <w:bCs/>
                <w:kern w:val="2"/>
                <w:szCs w:val="24"/>
              </w:rPr>
            </w:pPr>
            <w:r>
              <w:rPr>
                <w:b/>
                <w:bCs/>
                <w:kern w:val="2"/>
                <w:szCs w:val="24"/>
              </w:rPr>
              <w:t>1</w:t>
            </w:r>
            <w:r w:rsidR="004463F5">
              <w:rPr>
                <w:b/>
                <w:bCs/>
                <w:kern w:val="2"/>
                <w:szCs w:val="24"/>
              </w:rPr>
              <w:t>6</w:t>
            </w:r>
            <w:r>
              <w:rPr>
                <w:b/>
                <w:bCs/>
                <w:kern w:val="2"/>
                <w:szCs w:val="24"/>
              </w:rPr>
              <w:t>. ŠALIŲ ATSTOVŲ PARAŠAI</w:t>
            </w:r>
          </w:p>
        </w:tc>
      </w:tr>
      <w:tr w:rsidR="00CF5BF9" w14:paraId="298A2569" w14:textId="77777777">
        <w:tc>
          <w:tcPr>
            <w:tcW w:w="4788" w:type="dxa"/>
            <w:gridSpan w:val="3"/>
          </w:tcPr>
          <w:p w14:paraId="37FA6028" w14:textId="77777777" w:rsidR="00CF5BF9" w:rsidRDefault="00CF5BF9" w:rsidP="00CF5BF9">
            <w:pPr>
              <w:jc w:val="center"/>
              <w:rPr>
                <w:b/>
                <w:bCs/>
                <w:kern w:val="2"/>
                <w:szCs w:val="24"/>
              </w:rPr>
            </w:pPr>
            <w:r>
              <w:rPr>
                <w:b/>
                <w:bCs/>
                <w:kern w:val="2"/>
                <w:szCs w:val="24"/>
              </w:rPr>
              <w:t>PIRKĖJAS</w:t>
            </w:r>
          </w:p>
        </w:tc>
        <w:tc>
          <w:tcPr>
            <w:tcW w:w="4747" w:type="dxa"/>
          </w:tcPr>
          <w:p w14:paraId="1B47B8D3" w14:textId="77777777" w:rsidR="00CF5BF9" w:rsidRDefault="00CF5BF9" w:rsidP="00CF5BF9">
            <w:pPr>
              <w:jc w:val="center"/>
              <w:rPr>
                <w:b/>
                <w:bCs/>
                <w:kern w:val="2"/>
                <w:szCs w:val="24"/>
              </w:rPr>
            </w:pPr>
            <w:r>
              <w:rPr>
                <w:b/>
                <w:bCs/>
                <w:kern w:val="2"/>
                <w:szCs w:val="24"/>
              </w:rPr>
              <w:t>TIEKĖJAS</w:t>
            </w:r>
          </w:p>
        </w:tc>
      </w:tr>
      <w:tr w:rsidR="00CF5BF9" w14:paraId="0C351979" w14:textId="77777777">
        <w:tc>
          <w:tcPr>
            <w:tcW w:w="4788" w:type="dxa"/>
            <w:gridSpan w:val="3"/>
          </w:tcPr>
          <w:p w14:paraId="33C9EDCF" w14:textId="3E6E794A" w:rsidR="00CF5BF9" w:rsidRPr="00BA4D30" w:rsidRDefault="00CF5BF9" w:rsidP="00CF5BF9">
            <w:pPr>
              <w:jc w:val="center"/>
              <w:rPr>
                <w:b/>
                <w:bCs/>
                <w:kern w:val="2"/>
                <w:szCs w:val="24"/>
              </w:rPr>
            </w:pPr>
            <w:r w:rsidRPr="00BA4D30">
              <w:rPr>
                <w:b/>
                <w:bCs/>
                <w:kern w:val="2"/>
                <w:szCs w:val="24"/>
              </w:rPr>
              <w:t>Vadovas Vilius Povilionis</w:t>
            </w:r>
          </w:p>
        </w:tc>
        <w:tc>
          <w:tcPr>
            <w:tcW w:w="4747" w:type="dxa"/>
          </w:tcPr>
          <w:p w14:paraId="64B4EEAC" w14:textId="77777777" w:rsidR="00CF5BF9" w:rsidRDefault="00CF5BF9" w:rsidP="00CF5BF9">
            <w:pPr>
              <w:jc w:val="center"/>
              <w:rPr>
                <w:b/>
                <w:bCs/>
                <w:kern w:val="2"/>
                <w:szCs w:val="24"/>
              </w:rPr>
            </w:pPr>
            <w:r>
              <w:rPr>
                <w:color w:val="4472C4"/>
                <w:kern w:val="2"/>
                <w:szCs w:val="24"/>
              </w:rPr>
              <w:t>(nurodomos atstovo pareigos, vardas, pavardė)</w:t>
            </w:r>
          </w:p>
        </w:tc>
      </w:tr>
      <w:tr w:rsidR="00CF5BF9" w14:paraId="0B2E258F" w14:textId="77777777">
        <w:tc>
          <w:tcPr>
            <w:tcW w:w="4788" w:type="dxa"/>
            <w:gridSpan w:val="3"/>
          </w:tcPr>
          <w:p w14:paraId="6195ABD0" w14:textId="77777777" w:rsidR="00CF5BF9" w:rsidRPr="00BA4D30" w:rsidRDefault="00CF5BF9" w:rsidP="00CF5BF9">
            <w:pPr>
              <w:jc w:val="center"/>
              <w:rPr>
                <w:b/>
                <w:bCs/>
                <w:kern w:val="2"/>
                <w:szCs w:val="24"/>
              </w:rPr>
            </w:pPr>
          </w:p>
          <w:p w14:paraId="45ED22E7" w14:textId="77777777" w:rsidR="00CF5BF9" w:rsidRPr="00BA4D30" w:rsidRDefault="00CF5BF9" w:rsidP="00CF5BF9">
            <w:pPr>
              <w:jc w:val="center"/>
              <w:rPr>
                <w:b/>
                <w:bCs/>
                <w:kern w:val="2"/>
                <w:szCs w:val="24"/>
              </w:rPr>
            </w:pPr>
          </w:p>
        </w:tc>
        <w:tc>
          <w:tcPr>
            <w:tcW w:w="4747" w:type="dxa"/>
          </w:tcPr>
          <w:p w14:paraId="3560D7AD" w14:textId="77777777" w:rsidR="00CF5BF9" w:rsidRDefault="00CF5BF9" w:rsidP="00CF5BF9">
            <w:pPr>
              <w:jc w:val="center"/>
              <w:rPr>
                <w:b/>
                <w:bCs/>
                <w:color w:val="4472C4"/>
                <w:kern w:val="2"/>
                <w:szCs w:val="24"/>
              </w:rPr>
            </w:pPr>
          </w:p>
          <w:p w14:paraId="5F3EE6EE" w14:textId="77777777" w:rsidR="00CF5BF9" w:rsidRDefault="00CF5BF9" w:rsidP="00CF5BF9">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08478" w14:textId="77777777" w:rsidR="00C41F04" w:rsidRDefault="00C41F04">
      <w:pPr>
        <w:rPr>
          <w:kern w:val="2"/>
          <w:sz w:val="22"/>
          <w:szCs w:val="22"/>
          <w:lang w:val="en-US"/>
        </w:rPr>
      </w:pPr>
      <w:r>
        <w:rPr>
          <w:kern w:val="2"/>
          <w:sz w:val="22"/>
          <w:szCs w:val="22"/>
          <w:lang w:val="en-US"/>
        </w:rPr>
        <w:separator/>
      </w:r>
    </w:p>
  </w:endnote>
  <w:endnote w:type="continuationSeparator" w:id="0">
    <w:p w14:paraId="7BDE78E1" w14:textId="77777777" w:rsidR="00C41F04" w:rsidRDefault="00C41F04">
      <w:pPr>
        <w:rPr>
          <w:kern w:val="2"/>
          <w:sz w:val="22"/>
          <w:szCs w:val="22"/>
          <w:lang w:val="en-US"/>
        </w:rPr>
      </w:pPr>
      <w:r>
        <w:rPr>
          <w:kern w:val="2"/>
          <w:sz w:val="22"/>
          <w:szCs w:val="22"/>
          <w:lang w:val="en-US"/>
        </w:rPr>
        <w:continuationSeparator/>
      </w:r>
    </w:p>
  </w:endnote>
  <w:endnote w:type="continuationNotice" w:id="1">
    <w:p w14:paraId="72E81EAC" w14:textId="77777777" w:rsidR="00C41F04" w:rsidRDefault="00C41F0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79141" w14:textId="77777777" w:rsidR="00C41F04" w:rsidRDefault="00C41F04">
      <w:pPr>
        <w:rPr>
          <w:kern w:val="2"/>
          <w:sz w:val="22"/>
          <w:szCs w:val="22"/>
          <w:lang w:val="en-US"/>
        </w:rPr>
      </w:pPr>
      <w:r>
        <w:rPr>
          <w:kern w:val="2"/>
          <w:sz w:val="22"/>
          <w:szCs w:val="22"/>
          <w:lang w:val="en-US"/>
        </w:rPr>
        <w:separator/>
      </w:r>
    </w:p>
  </w:footnote>
  <w:footnote w:type="continuationSeparator" w:id="0">
    <w:p w14:paraId="7021AC9C" w14:textId="77777777" w:rsidR="00C41F04" w:rsidRDefault="00C41F04">
      <w:pPr>
        <w:rPr>
          <w:kern w:val="2"/>
          <w:sz w:val="22"/>
          <w:szCs w:val="22"/>
          <w:lang w:val="en-US"/>
        </w:rPr>
      </w:pPr>
      <w:r>
        <w:rPr>
          <w:kern w:val="2"/>
          <w:sz w:val="22"/>
          <w:szCs w:val="22"/>
          <w:lang w:val="en-US"/>
        </w:rPr>
        <w:continuationSeparator/>
      </w:r>
    </w:p>
  </w:footnote>
  <w:footnote w:type="continuationNotice" w:id="1">
    <w:p w14:paraId="18E045D0" w14:textId="77777777" w:rsidR="00C41F04" w:rsidRDefault="00C41F0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C2EC8"/>
    <w:multiLevelType w:val="multilevel"/>
    <w:tmpl w:val="C5723F30"/>
    <w:lvl w:ilvl="0">
      <w:start w:val="4"/>
      <w:numFmt w:val="decimal"/>
      <w:lvlText w:val="%1."/>
      <w:lvlJc w:val="left"/>
      <w:pPr>
        <w:ind w:left="720" w:hanging="720"/>
      </w:pPr>
      <w:rPr>
        <w:rFonts w:hint="default"/>
      </w:rPr>
    </w:lvl>
    <w:lvl w:ilvl="1">
      <w:start w:val="1"/>
      <w:numFmt w:val="decimal"/>
      <w:lvlText w:val="%1.%2."/>
      <w:lvlJc w:val="left"/>
      <w:pPr>
        <w:ind w:left="1320" w:hanging="720"/>
      </w:pPr>
      <w:rPr>
        <w:rFonts w:hint="default"/>
      </w:rPr>
    </w:lvl>
    <w:lvl w:ilvl="2">
      <w:start w:val="2"/>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 w15:restartNumberingAfterBreak="0">
    <w:nsid w:val="2C8F1FC6"/>
    <w:multiLevelType w:val="multilevel"/>
    <w:tmpl w:val="53EE5A2C"/>
    <w:lvl w:ilvl="0">
      <w:start w:val="4"/>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509401F1"/>
    <w:multiLevelType w:val="multilevel"/>
    <w:tmpl w:val="725EF816"/>
    <w:lvl w:ilvl="0">
      <w:start w:val="4"/>
      <w:numFmt w:val="decimal"/>
      <w:lvlText w:val="%1"/>
      <w:lvlJc w:val="left"/>
      <w:pPr>
        <w:ind w:left="660" w:hanging="660"/>
      </w:pPr>
      <w:rPr>
        <w:rFonts w:hint="default"/>
      </w:rPr>
    </w:lvl>
    <w:lvl w:ilvl="1">
      <w:start w:val="1"/>
      <w:numFmt w:val="decimal"/>
      <w:lvlText w:val="%1.%2"/>
      <w:lvlJc w:val="left"/>
      <w:pPr>
        <w:ind w:left="1260" w:hanging="660"/>
      </w:pPr>
      <w:rPr>
        <w:rFonts w:hint="default"/>
      </w:rPr>
    </w:lvl>
    <w:lvl w:ilvl="2">
      <w:start w:val="1"/>
      <w:numFmt w:val="decimal"/>
      <w:lvlText w:val="%1.%2.%3"/>
      <w:lvlJc w:val="left"/>
      <w:pPr>
        <w:ind w:left="1920" w:hanging="720"/>
      </w:pPr>
      <w:rPr>
        <w:rFonts w:hint="default"/>
      </w:rPr>
    </w:lvl>
    <w:lvl w:ilvl="3">
      <w:start w:val="2"/>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 w15:restartNumberingAfterBreak="0">
    <w:nsid w:val="669E11F0"/>
    <w:multiLevelType w:val="multilevel"/>
    <w:tmpl w:val="83F25936"/>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4" w15:restartNumberingAfterBreak="0">
    <w:nsid w:val="6CBF3538"/>
    <w:multiLevelType w:val="multilevel"/>
    <w:tmpl w:val="83F25936"/>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5" w15:restartNumberingAfterBreak="0">
    <w:nsid w:val="7F431145"/>
    <w:multiLevelType w:val="multilevel"/>
    <w:tmpl w:val="7B82D0BE"/>
    <w:lvl w:ilvl="0">
      <w:start w:val="4"/>
      <w:numFmt w:val="decimal"/>
      <w:lvlText w:val="%1."/>
      <w:lvlJc w:val="left"/>
      <w:pPr>
        <w:ind w:left="900" w:hanging="900"/>
      </w:pPr>
      <w:rPr>
        <w:rFonts w:hint="default"/>
      </w:rPr>
    </w:lvl>
    <w:lvl w:ilvl="1">
      <w:start w:val="1"/>
      <w:numFmt w:val="decimal"/>
      <w:lvlText w:val="%1.%2."/>
      <w:lvlJc w:val="left"/>
      <w:pPr>
        <w:ind w:left="1530" w:hanging="900"/>
      </w:pPr>
      <w:rPr>
        <w:rFonts w:hint="default"/>
      </w:rPr>
    </w:lvl>
    <w:lvl w:ilvl="2">
      <w:start w:val="1"/>
      <w:numFmt w:val="decimal"/>
      <w:lvlText w:val="%1.%2.%3."/>
      <w:lvlJc w:val="left"/>
      <w:pPr>
        <w:ind w:left="2160" w:hanging="900"/>
      </w:pPr>
      <w:rPr>
        <w:rFonts w:hint="default"/>
      </w:rPr>
    </w:lvl>
    <w:lvl w:ilvl="3">
      <w:start w:val="2"/>
      <w:numFmt w:val="decimal"/>
      <w:lvlText w:val="%1.%2.%3.%4."/>
      <w:lvlJc w:val="left"/>
      <w:pPr>
        <w:ind w:left="2790" w:hanging="900"/>
      </w:pPr>
      <w:rPr>
        <w:rFonts w:hint="default"/>
      </w:rPr>
    </w:lvl>
    <w:lvl w:ilvl="4">
      <w:start w:val="2"/>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16cid:durableId="1271202198">
    <w:abstractNumId w:val="4"/>
  </w:num>
  <w:num w:numId="2" w16cid:durableId="1761484916">
    <w:abstractNumId w:val="3"/>
  </w:num>
  <w:num w:numId="3" w16cid:durableId="1914120632">
    <w:abstractNumId w:val="1"/>
  </w:num>
  <w:num w:numId="4" w16cid:durableId="2123066059">
    <w:abstractNumId w:val="2"/>
  </w:num>
  <w:num w:numId="5" w16cid:durableId="1239170529">
    <w:abstractNumId w:val="5"/>
  </w:num>
  <w:num w:numId="6" w16cid:durableId="1023676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2885"/>
    <w:rsid w:val="000833ED"/>
    <w:rsid w:val="00096A25"/>
    <w:rsid w:val="000C2592"/>
    <w:rsid w:val="00127E99"/>
    <w:rsid w:val="00157275"/>
    <w:rsid w:val="001B03B4"/>
    <w:rsid w:val="00202971"/>
    <w:rsid w:val="002655D2"/>
    <w:rsid w:val="00282887"/>
    <w:rsid w:val="002C6989"/>
    <w:rsid w:val="002E2A83"/>
    <w:rsid w:val="003E7393"/>
    <w:rsid w:val="004463F5"/>
    <w:rsid w:val="00486117"/>
    <w:rsid w:val="004C16B5"/>
    <w:rsid w:val="005671D0"/>
    <w:rsid w:val="005A5832"/>
    <w:rsid w:val="005B7A1D"/>
    <w:rsid w:val="005C01F3"/>
    <w:rsid w:val="005D74DE"/>
    <w:rsid w:val="005F5B23"/>
    <w:rsid w:val="0067633A"/>
    <w:rsid w:val="007C5ECA"/>
    <w:rsid w:val="008451A1"/>
    <w:rsid w:val="008E3D3A"/>
    <w:rsid w:val="009A52E5"/>
    <w:rsid w:val="009B48D8"/>
    <w:rsid w:val="009B6968"/>
    <w:rsid w:val="009C7038"/>
    <w:rsid w:val="00A10867"/>
    <w:rsid w:val="00A247E9"/>
    <w:rsid w:val="00A2685D"/>
    <w:rsid w:val="00A33758"/>
    <w:rsid w:val="00A35759"/>
    <w:rsid w:val="00AA2CC1"/>
    <w:rsid w:val="00B17D45"/>
    <w:rsid w:val="00B6196A"/>
    <w:rsid w:val="00B7771F"/>
    <w:rsid w:val="00B8479A"/>
    <w:rsid w:val="00BA4D30"/>
    <w:rsid w:val="00BD7C83"/>
    <w:rsid w:val="00BF0862"/>
    <w:rsid w:val="00C2615B"/>
    <w:rsid w:val="00C41F04"/>
    <w:rsid w:val="00CD3692"/>
    <w:rsid w:val="00CF5BF9"/>
    <w:rsid w:val="00DD4FD0"/>
    <w:rsid w:val="00E470C7"/>
    <w:rsid w:val="00F07E4C"/>
    <w:rsid w:val="00F8246A"/>
    <w:rsid w:val="00FC241B"/>
    <w:rsid w:val="00FD7D4C"/>
    <w:rsid w:val="00FF79F4"/>
  </w:rsids>
  <m:mathPr>
    <m:mathFont m:val="Cambria Math"/>
    <m:brkBin m:val="before"/>
    <m:brkBinSub m:val="--"/>
    <m:smallFrac m:val="0"/>
    <m:dispDef/>
    <m:lMargin m:val="0"/>
    <m:rMargin m:val="0"/>
    <m:defJc m:val="centerGroup"/>
    <m:wrapIndent m:val="1440"/>
    <m:intLim m:val="subSup"/>
    <m:naryLim m:val="undOvr"/>
  </m:mathPr>
  <w:themeFontLang w:val="en-US" w:eastAsia="ii-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A2CC1"/>
    <w:rPr>
      <w:color w:val="0563C1" w:themeColor="hyperlink"/>
      <w:u w:val="single"/>
    </w:rPr>
  </w:style>
  <w:style w:type="character" w:styleId="Neapdorotaspaminjimas">
    <w:name w:val="Unresolved Mention"/>
    <w:basedOn w:val="Numatytasispastraiposriftas"/>
    <w:uiPriority w:val="99"/>
    <w:semiHidden/>
    <w:unhideWhenUsed/>
    <w:rsid w:val="00AA2CC1"/>
    <w:rPr>
      <w:color w:val="605E5C"/>
      <w:shd w:val="clear" w:color="auto" w:fill="E1DFDD"/>
    </w:rPr>
  </w:style>
  <w:style w:type="paragraph" w:styleId="Sraopastraipa">
    <w:name w:val="List Paragraph"/>
    <w:basedOn w:val="prastasis"/>
    <w:rsid w:val="00B847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kaidre.indrisiuniene@pasvaliopasp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ida.velykyte@pasvaliopaspc.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13617</Words>
  <Characters>7762</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21337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Vartotojas</cp:lastModifiedBy>
  <cp:revision>2</cp:revision>
  <dcterms:created xsi:type="dcterms:W3CDTF">2026-03-24T14:32:00Z</dcterms:created>
  <dcterms:modified xsi:type="dcterms:W3CDTF">2026-03-24T14:32:00Z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