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DC6F" w14:textId="77777777" w:rsidR="00401EB1" w:rsidRPr="009F2E16" w:rsidRDefault="00401EB1" w:rsidP="00401EB1">
      <w:pPr>
        <w:jc w:val="right"/>
        <w:rPr>
          <w:bCs/>
          <w:i/>
          <w:iCs/>
        </w:rPr>
      </w:pPr>
      <w:r w:rsidRPr="001D49EA">
        <w:rPr>
          <w:bCs/>
          <w:i/>
          <w:iCs/>
        </w:rPr>
        <w:t xml:space="preserve">Konkurso sąlygų priedas Nr. </w:t>
      </w:r>
      <w:r>
        <w:rPr>
          <w:bCs/>
          <w:i/>
          <w:iCs/>
        </w:rPr>
        <w:t>1</w:t>
      </w:r>
    </w:p>
    <w:p w14:paraId="0C747B33" w14:textId="77777777" w:rsidR="00401EB1" w:rsidRDefault="00401EB1" w:rsidP="00401EB1">
      <w:pPr>
        <w:ind w:right="-178"/>
        <w:jc w:val="center"/>
        <w:rPr>
          <w:rFonts w:eastAsia="Batang"/>
          <w:sz w:val="22"/>
          <w:szCs w:val="22"/>
        </w:rPr>
      </w:pPr>
    </w:p>
    <w:p w14:paraId="6BA70427" w14:textId="77777777" w:rsidR="00401EB1" w:rsidRPr="009F2E16" w:rsidRDefault="00401EB1" w:rsidP="00401EB1">
      <w:pPr>
        <w:ind w:right="-178"/>
        <w:jc w:val="center"/>
        <w:rPr>
          <w:rFonts w:eastAsia="Batang"/>
          <w:sz w:val="20"/>
        </w:rPr>
      </w:pPr>
      <w:r w:rsidRPr="009F2E16">
        <w:rPr>
          <w:rFonts w:eastAsia="Batang"/>
          <w:sz w:val="20"/>
        </w:rPr>
        <w:t>Herbas arba prekių ženklas</w:t>
      </w:r>
    </w:p>
    <w:p w14:paraId="015747F4" w14:textId="77777777" w:rsidR="00401EB1" w:rsidRPr="009F2E16" w:rsidRDefault="00401EB1" w:rsidP="00401EB1">
      <w:pPr>
        <w:ind w:right="-178"/>
        <w:jc w:val="center"/>
        <w:rPr>
          <w:rFonts w:eastAsia="Batang"/>
          <w:sz w:val="20"/>
        </w:rPr>
      </w:pPr>
    </w:p>
    <w:p w14:paraId="0C7011D1" w14:textId="77777777" w:rsidR="00401EB1" w:rsidRPr="009F2E16" w:rsidRDefault="00401EB1" w:rsidP="00401EB1">
      <w:pPr>
        <w:ind w:right="-178"/>
        <w:jc w:val="center"/>
        <w:rPr>
          <w:rFonts w:eastAsia="Batang"/>
          <w:sz w:val="20"/>
        </w:rPr>
      </w:pPr>
      <w:r w:rsidRPr="009F2E16">
        <w:rPr>
          <w:rFonts w:eastAsia="Batang"/>
          <w:sz w:val="20"/>
        </w:rPr>
        <w:t>(Tiekėjo pavadinimas)</w:t>
      </w:r>
    </w:p>
    <w:p w14:paraId="42683EEA" w14:textId="77777777" w:rsidR="00401EB1" w:rsidRPr="009F2E16" w:rsidRDefault="00401EB1" w:rsidP="00401EB1">
      <w:pPr>
        <w:ind w:right="-178"/>
        <w:jc w:val="center"/>
        <w:rPr>
          <w:rFonts w:eastAsia="Batang"/>
          <w:sz w:val="20"/>
        </w:rPr>
      </w:pPr>
      <w:r w:rsidRPr="009F2E16">
        <w:rPr>
          <w:rFonts w:eastAsia="Batang"/>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4280FF" w14:textId="77777777" w:rsidR="00401EB1" w:rsidRPr="009F2E16" w:rsidRDefault="00401EB1" w:rsidP="00401EB1">
      <w:pPr>
        <w:jc w:val="center"/>
        <w:rPr>
          <w:rFonts w:eastAsia="Batang"/>
          <w:b/>
          <w:bCs/>
          <w:sz w:val="20"/>
        </w:rPr>
      </w:pPr>
    </w:p>
    <w:p w14:paraId="765B7AAB" w14:textId="77777777" w:rsidR="00401EB1" w:rsidRPr="009F2E16" w:rsidRDefault="00401EB1" w:rsidP="00401EB1">
      <w:pPr>
        <w:rPr>
          <w:rFonts w:eastAsia="Batang"/>
          <w:b/>
          <w:i/>
          <w:sz w:val="20"/>
        </w:rPr>
      </w:pPr>
      <w:r w:rsidRPr="009F2E16">
        <w:rPr>
          <w:rFonts w:eastAsia="Batang"/>
          <w:b/>
          <w:i/>
          <w:sz w:val="20"/>
        </w:rPr>
        <w:t>Kelmės rajono savivaldybės administracijai</w:t>
      </w:r>
    </w:p>
    <w:p w14:paraId="2E7DEFA1" w14:textId="77777777" w:rsidR="00401EB1" w:rsidRPr="008F0224" w:rsidRDefault="00401EB1" w:rsidP="00401EB1">
      <w:pPr>
        <w:rPr>
          <w:rFonts w:eastAsia="Batang"/>
          <w:b/>
          <w:i/>
          <w:sz w:val="22"/>
          <w:szCs w:val="22"/>
        </w:rPr>
      </w:pPr>
    </w:p>
    <w:p w14:paraId="305EB08E" w14:textId="3CE93D0F" w:rsidR="00401EB1" w:rsidRPr="00132F03" w:rsidRDefault="00401EB1" w:rsidP="00132F03">
      <w:pPr>
        <w:tabs>
          <w:tab w:val="center" w:pos="4819"/>
          <w:tab w:val="left" w:pos="7515"/>
        </w:tabs>
        <w:jc w:val="center"/>
        <w:rPr>
          <w:rFonts w:eastAsia="Batang"/>
          <w:b/>
          <w:szCs w:val="24"/>
        </w:rPr>
      </w:pPr>
      <w:r w:rsidRPr="00132F03">
        <w:rPr>
          <w:rFonts w:eastAsia="Batang"/>
          <w:b/>
          <w:szCs w:val="24"/>
        </w:rPr>
        <w:t>PASIŪLYMAS</w:t>
      </w:r>
    </w:p>
    <w:p w14:paraId="1746A228" w14:textId="5AD838B2" w:rsidR="00132F03" w:rsidRPr="00132F03" w:rsidRDefault="00401EB1" w:rsidP="00132F03">
      <w:pPr>
        <w:spacing w:line="276" w:lineRule="auto"/>
        <w:jc w:val="center"/>
        <w:rPr>
          <w:b/>
          <w:szCs w:val="24"/>
        </w:rPr>
      </w:pPr>
      <w:r w:rsidRPr="00132F03">
        <w:rPr>
          <w:b/>
          <w:szCs w:val="24"/>
        </w:rPr>
        <w:t>DĖL</w:t>
      </w:r>
      <w:r w:rsidRPr="00132F03">
        <w:rPr>
          <w:b/>
          <w:szCs w:val="24"/>
          <w:lang w:val="x-none"/>
        </w:rPr>
        <w:t xml:space="preserve"> </w:t>
      </w:r>
      <w:r w:rsidR="00132F03" w:rsidRPr="00132F03">
        <w:rPr>
          <w:b/>
          <w:szCs w:val="24"/>
        </w:rPr>
        <w:t>PORTATYVINIO DPV</w:t>
      </w:r>
    </w:p>
    <w:p w14:paraId="3BA812D9" w14:textId="4FDC6C21" w:rsidR="00401EB1" w:rsidRPr="00132F03" w:rsidRDefault="00132F03" w:rsidP="00132F03">
      <w:pPr>
        <w:spacing w:line="276" w:lineRule="auto"/>
        <w:jc w:val="center"/>
        <w:rPr>
          <w:rStyle w:val="form-control"/>
          <w:b/>
          <w:szCs w:val="24"/>
        </w:rPr>
      </w:pPr>
      <w:r w:rsidRPr="00132F03">
        <w:rPr>
          <w:b/>
          <w:szCs w:val="24"/>
        </w:rPr>
        <w:t>(DIRBTINĖS PLAUČIŲ VENTILIACIJOS) APARATO</w:t>
      </w:r>
    </w:p>
    <w:p w14:paraId="39E7F1D0" w14:textId="77777777" w:rsidR="00401EB1" w:rsidRPr="008F0224" w:rsidRDefault="00401EB1" w:rsidP="00401EB1">
      <w:pPr>
        <w:shd w:val="clear" w:color="auto" w:fill="FFFFFF"/>
        <w:jc w:val="center"/>
        <w:rPr>
          <w:rFonts w:eastAsia="Batang"/>
          <w:sz w:val="22"/>
          <w:szCs w:val="22"/>
        </w:rPr>
      </w:pPr>
    </w:p>
    <w:p w14:paraId="12349062" w14:textId="77777777" w:rsidR="00401EB1" w:rsidRPr="008F0224" w:rsidRDefault="00401EB1" w:rsidP="00401EB1">
      <w:pPr>
        <w:shd w:val="clear" w:color="auto" w:fill="FFFFFF"/>
        <w:jc w:val="center"/>
        <w:rPr>
          <w:rFonts w:eastAsia="Batang"/>
          <w:b/>
          <w:bCs/>
          <w:sz w:val="22"/>
          <w:szCs w:val="22"/>
        </w:rPr>
      </w:pPr>
      <w:r w:rsidRPr="008F0224">
        <w:rPr>
          <w:rFonts w:eastAsia="Batang"/>
          <w:sz w:val="22"/>
          <w:szCs w:val="22"/>
        </w:rPr>
        <w:t>____________</w:t>
      </w:r>
      <w:r w:rsidRPr="008F0224">
        <w:rPr>
          <w:rFonts w:eastAsia="Batang"/>
          <w:b/>
          <w:bCs/>
          <w:sz w:val="22"/>
          <w:szCs w:val="22"/>
        </w:rPr>
        <w:t xml:space="preserve"> </w:t>
      </w:r>
      <w:r w:rsidRPr="008F0224">
        <w:rPr>
          <w:rFonts w:eastAsia="Batang"/>
          <w:sz w:val="22"/>
          <w:szCs w:val="22"/>
        </w:rPr>
        <w:t>Nr.______</w:t>
      </w:r>
    </w:p>
    <w:p w14:paraId="0593AE96" w14:textId="77777777" w:rsidR="00401EB1" w:rsidRPr="008F0224" w:rsidRDefault="00401EB1" w:rsidP="00401EB1">
      <w:pPr>
        <w:pBdr>
          <w:bottom w:val="single" w:sz="12" w:space="1" w:color="auto"/>
        </w:pBdr>
        <w:shd w:val="clear" w:color="auto" w:fill="FFFFFF"/>
        <w:rPr>
          <w:rFonts w:eastAsia="Batang"/>
          <w:bCs/>
          <w:sz w:val="22"/>
          <w:szCs w:val="22"/>
        </w:rPr>
      </w:pPr>
      <w:r w:rsidRPr="008F0224">
        <w:rPr>
          <w:rFonts w:eastAsia="Batang"/>
          <w:bCs/>
          <w:sz w:val="22"/>
          <w:szCs w:val="22"/>
        </w:rPr>
        <w:t xml:space="preserve">                                                                    (Data)</w:t>
      </w:r>
    </w:p>
    <w:p w14:paraId="0D9D5FB3" w14:textId="77777777" w:rsidR="00401EB1" w:rsidRPr="008F0224" w:rsidRDefault="00401EB1" w:rsidP="00401EB1">
      <w:pPr>
        <w:pBdr>
          <w:bottom w:val="single" w:sz="12" w:space="1" w:color="auto"/>
        </w:pBdr>
        <w:shd w:val="clear" w:color="auto" w:fill="FFFFFF"/>
        <w:rPr>
          <w:rFonts w:eastAsia="Batang"/>
          <w:bCs/>
          <w:sz w:val="22"/>
          <w:szCs w:val="22"/>
        </w:rPr>
      </w:pPr>
    </w:p>
    <w:p w14:paraId="696D1A23" w14:textId="77777777" w:rsidR="00401EB1" w:rsidRPr="008F0224" w:rsidRDefault="00401EB1" w:rsidP="00401EB1">
      <w:pPr>
        <w:shd w:val="clear" w:color="auto" w:fill="FFFFFF"/>
        <w:jc w:val="center"/>
        <w:rPr>
          <w:rFonts w:eastAsia="Batang"/>
          <w:bCs/>
          <w:sz w:val="22"/>
          <w:szCs w:val="22"/>
        </w:rPr>
      </w:pPr>
      <w:r w:rsidRPr="008F0224">
        <w:rPr>
          <w:rFonts w:eastAsia="Batang"/>
          <w:bCs/>
          <w:sz w:val="22"/>
          <w:szCs w:val="22"/>
        </w:rPr>
        <w:t>(Sudarymo vieta)</w:t>
      </w:r>
    </w:p>
    <w:p w14:paraId="19908ED4" w14:textId="77777777" w:rsidR="00401EB1" w:rsidRPr="008F0224" w:rsidRDefault="00401EB1" w:rsidP="00401EB1">
      <w:pPr>
        <w:jc w:val="center"/>
        <w:rPr>
          <w:rFonts w:eastAsia="Batang"/>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4"/>
      </w:tblGrid>
      <w:tr w:rsidR="00401EB1" w:rsidRPr="008F0224" w14:paraId="09A482AA" w14:textId="77777777" w:rsidTr="009D1188">
        <w:tc>
          <w:tcPr>
            <w:tcW w:w="5211" w:type="dxa"/>
            <w:tcBorders>
              <w:top w:val="single" w:sz="4" w:space="0" w:color="auto"/>
              <w:left w:val="single" w:sz="4" w:space="0" w:color="auto"/>
              <w:bottom w:val="single" w:sz="4" w:space="0" w:color="auto"/>
              <w:right w:val="single" w:sz="4" w:space="0" w:color="auto"/>
            </w:tcBorders>
          </w:tcPr>
          <w:p w14:paraId="59C413E3" w14:textId="77777777" w:rsidR="00401EB1" w:rsidRPr="009F2E16" w:rsidRDefault="00401EB1" w:rsidP="009D1188">
            <w:pPr>
              <w:rPr>
                <w:rFonts w:eastAsia="Batang"/>
                <w:i/>
                <w:sz w:val="20"/>
              </w:rPr>
            </w:pPr>
            <w:r w:rsidRPr="009F2E16">
              <w:rPr>
                <w:rFonts w:eastAsia="Batang"/>
                <w:sz w:val="20"/>
              </w:rPr>
              <w:t xml:space="preserve">Tiekėjo pavadinimas </w:t>
            </w:r>
            <w:r w:rsidRPr="009F2E16">
              <w:rPr>
                <w:rFonts w:eastAsia="Batang"/>
                <w:i/>
                <w:sz w:val="20"/>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523BC022" w14:textId="77777777" w:rsidR="00401EB1" w:rsidRPr="009F2E16" w:rsidRDefault="00401EB1" w:rsidP="009D1188">
            <w:pPr>
              <w:rPr>
                <w:rFonts w:eastAsia="Batang"/>
                <w:sz w:val="20"/>
              </w:rPr>
            </w:pPr>
          </w:p>
          <w:p w14:paraId="5946BBEE" w14:textId="77777777" w:rsidR="00401EB1" w:rsidRPr="009F2E16" w:rsidRDefault="00401EB1" w:rsidP="009D1188">
            <w:pPr>
              <w:rPr>
                <w:rFonts w:eastAsia="Batang"/>
                <w:sz w:val="20"/>
              </w:rPr>
            </w:pPr>
          </w:p>
        </w:tc>
      </w:tr>
      <w:tr w:rsidR="00401EB1" w:rsidRPr="008F0224" w14:paraId="40E6E235" w14:textId="77777777" w:rsidTr="009D1188">
        <w:tc>
          <w:tcPr>
            <w:tcW w:w="5211" w:type="dxa"/>
            <w:tcBorders>
              <w:top w:val="single" w:sz="4" w:space="0" w:color="auto"/>
              <w:left w:val="single" w:sz="4" w:space="0" w:color="auto"/>
              <w:bottom w:val="single" w:sz="4" w:space="0" w:color="auto"/>
              <w:right w:val="single" w:sz="4" w:space="0" w:color="auto"/>
            </w:tcBorders>
          </w:tcPr>
          <w:p w14:paraId="07356823" w14:textId="77777777" w:rsidR="00401EB1" w:rsidRPr="009F2E16" w:rsidRDefault="00401EB1" w:rsidP="009D1188">
            <w:pPr>
              <w:rPr>
                <w:rFonts w:eastAsia="Batang"/>
                <w:sz w:val="20"/>
              </w:rPr>
            </w:pPr>
            <w:r w:rsidRPr="009F2E16">
              <w:rPr>
                <w:rFonts w:eastAsia="Batang"/>
                <w:sz w:val="20"/>
              </w:rPr>
              <w:t>Tiekėjo adresas</w:t>
            </w:r>
            <w:r w:rsidRPr="009F2E16">
              <w:rPr>
                <w:rFonts w:eastAsia="Batang"/>
                <w:i/>
                <w:sz w:val="20"/>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26E8B8EB" w14:textId="77777777" w:rsidR="00401EB1" w:rsidRPr="009F2E16" w:rsidRDefault="00401EB1" w:rsidP="009D1188">
            <w:pPr>
              <w:rPr>
                <w:rFonts w:eastAsia="Batang"/>
                <w:sz w:val="20"/>
              </w:rPr>
            </w:pPr>
          </w:p>
          <w:p w14:paraId="490ADDAC" w14:textId="77777777" w:rsidR="00401EB1" w:rsidRPr="009F2E16" w:rsidRDefault="00401EB1" w:rsidP="009D1188">
            <w:pPr>
              <w:rPr>
                <w:rFonts w:eastAsia="Batang"/>
                <w:sz w:val="20"/>
              </w:rPr>
            </w:pPr>
          </w:p>
        </w:tc>
      </w:tr>
      <w:tr w:rsidR="00401EB1" w:rsidRPr="008F0224" w14:paraId="7B0FDF1B" w14:textId="77777777" w:rsidTr="009D1188">
        <w:tc>
          <w:tcPr>
            <w:tcW w:w="5211" w:type="dxa"/>
            <w:tcBorders>
              <w:top w:val="single" w:sz="4" w:space="0" w:color="auto"/>
              <w:left w:val="single" w:sz="4" w:space="0" w:color="auto"/>
              <w:bottom w:val="single" w:sz="4" w:space="0" w:color="auto"/>
              <w:right w:val="single" w:sz="4" w:space="0" w:color="auto"/>
            </w:tcBorders>
          </w:tcPr>
          <w:p w14:paraId="7480D31B" w14:textId="77777777" w:rsidR="00401EB1" w:rsidRPr="009F2E16" w:rsidRDefault="00401EB1" w:rsidP="009D1188">
            <w:pPr>
              <w:rPr>
                <w:rFonts w:eastAsia="Batang"/>
                <w:sz w:val="20"/>
              </w:rPr>
            </w:pPr>
            <w:r w:rsidRPr="009F2E16">
              <w:rPr>
                <w:rFonts w:eastAsia="Batang"/>
                <w:sz w:val="20"/>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0D2FBA6F" w14:textId="77777777" w:rsidR="00401EB1" w:rsidRPr="009F2E16" w:rsidRDefault="00401EB1" w:rsidP="009D1188">
            <w:pPr>
              <w:rPr>
                <w:rFonts w:eastAsia="Batang"/>
                <w:sz w:val="20"/>
              </w:rPr>
            </w:pPr>
          </w:p>
        </w:tc>
      </w:tr>
      <w:tr w:rsidR="00401EB1" w:rsidRPr="008F0224" w14:paraId="55FD52D3" w14:textId="77777777" w:rsidTr="009D1188">
        <w:trPr>
          <w:trHeight w:val="234"/>
        </w:trPr>
        <w:tc>
          <w:tcPr>
            <w:tcW w:w="5211" w:type="dxa"/>
            <w:tcBorders>
              <w:top w:val="single" w:sz="4" w:space="0" w:color="auto"/>
              <w:left w:val="single" w:sz="4" w:space="0" w:color="auto"/>
              <w:bottom w:val="single" w:sz="4" w:space="0" w:color="auto"/>
              <w:right w:val="single" w:sz="4" w:space="0" w:color="auto"/>
            </w:tcBorders>
          </w:tcPr>
          <w:p w14:paraId="2AEF0426" w14:textId="77777777" w:rsidR="00401EB1" w:rsidRPr="009F2E16" w:rsidRDefault="00401EB1" w:rsidP="009D1188">
            <w:pPr>
              <w:rPr>
                <w:rFonts w:eastAsia="Batang"/>
                <w:sz w:val="20"/>
              </w:rPr>
            </w:pPr>
            <w:r w:rsidRPr="009F2E16">
              <w:rPr>
                <w:rFonts w:eastAsia="Batang"/>
                <w:sz w:val="20"/>
              </w:rPr>
              <w:t>Telefono numeris</w:t>
            </w:r>
          </w:p>
        </w:tc>
        <w:tc>
          <w:tcPr>
            <w:tcW w:w="4644" w:type="dxa"/>
            <w:tcBorders>
              <w:top w:val="single" w:sz="4" w:space="0" w:color="auto"/>
              <w:left w:val="single" w:sz="4" w:space="0" w:color="auto"/>
              <w:bottom w:val="single" w:sz="4" w:space="0" w:color="auto"/>
              <w:right w:val="single" w:sz="4" w:space="0" w:color="auto"/>
            </w:tcBorders>
          </w:tcPr>
          <w:p w14:paraId="2E7EEAAA" w14:textId="77777777" w:rsidR="00401EB1" w:rsidRPr="009F2E16" w:rsidRDefault="00401EB1" w:rsidP="009D1188">
            <w:pPr>
              <w:rPr>
                <w:rFonts w:eastAsia="Batang"/>
                <w:sz w:val="20"/>
              </w:rPr>
            </w:pPr>
          </w:p>
        </w:tc>
      </w:tr>
      <w:tr w:rsidR="00401EB1" w:rsidRPr="008F0224" w14:paraId="2E12D816" w14:textId="77777777" w:rsidTr="009D1188">
        <w:tc>
          <w:tcPr>
            <w:tcW w:w="5211" w:type="dxa"/>
            <w:tcBorders>
              <w:top w:val="single" w:sz="4" w:space="0" w:color="auto"/>
              <w:left w:val="single" w:sz="4" w:space="0" w:color="auto"/>
              <w:bottom w:val="single" w:sz="4" w:space="0" w:color="auto"/>
              <w:right w:val="single" w:sz="4" w:space="0" w:color="auto"/>
            </w:tcBorders>
          </w:tcPr>
          <w:p w14:paraId="725F4509" w14:textId="77777777" w:rsidR="00401EB1" w:rsidRPr="009F2E16" w:rsidRDefault="00401EB1" w:rsidP="009D1188">
            <w:pPr>
              <w:rPr>
                <w:rFonts w:eastAsia="Batang"/>
                <w:sz w:val="20"/>
              </w:rPr>
            </w:pPr>
            <w:r w:rsidRPr="009F2E16">
              <w:rPr>
                <w:rFonts w:eastAsia="Batang"/>
                <w:sz w:val="20"/>
              </w:rPr>
              <w:t>El. pašto adresas</w:t>
            </w:r>
          </w:p>
        </w:tc>
        <w:tc>
          <w:tcPr>
            <w:tcW w:w="4644" w:type="dxa"/>
            <w:tcBorders>
              <w:top w:val="single" w:sz="4" w:space="0" w:color="auto"/>
              <w:left w:val="single" w:sz="4" w:space="0" w:color="auto"/>
              <w:bottom w:val="single" w:sz="4" w:space="0" w:color="auto"/>
              <w:right w:val="single" w:sz="4" w:space="0" w:color="auto"/>
            </w:tcBorders>
          </w:tcPr>
          <w:p w14:paraId="4BE8690C" w14:textId="77777777" w:rsidR="00401EB1" w:rsidRPr="009F2E16" w:rsidRDefault="00401EB1" w:rsidP="009D1188">
            <w:pPr>
              <w:rPr>
                <w:rFonts w:eastAsia="Batang"/>
                <w:sz w:val="20"/>
              </w:rPr>
            </w:pPr>
          </w:p>
        </w:tc>
      </w:tr>
    </w:tbl>
    <w:p w14:paraId="23F89EF5" w14:textId="77777777" w:rsidR="00401EB1" w:rsidRPr="008F0224" w:rsidRDefault="00401EB1" w:rsidP="00401EB1">
      <w:pPr>
        <w:rPr>
          <w:rFonts w:eastAsia="Batang"/>
          <w:i/>
          <w:iCs/>
          <w:sz w:val="22"/>
          <w:szCs w:val="22"/>
        </w:rPr>
      </w:pPr>
    </w:p>
    <w:p w14:paraId="13F6E41D" w14:textId="77777777" w:rsidR="00401EB1" w:rsidRPr="009F2E16" w:rsidRDefault="00401EB1" w:rsidP="00401EB1">
      <w:pPr>
        <w:rPr>
          <w:rFonts w:eastAsia="Batang"/>
          <w:i/>
          <w:iCs/>
          <w:sz w:val="20"/>
        </w:rPr>
      </w:pPr>
      <w:r w:rsidRPr="009F2E16">
        <w:rPr>
          <w:rFonts w:eastAsia="Batang"/>
          <w:i/>
          <w:iCs/>
          <w:sz w:val="20"/>
        </w:rPr>
        <w:t>/Pastaba.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797"/>
      </w:tblGrid>
      <w:tr w:rsidR="00401EB1" w:rsidRPr="009F2E16" w14:paraId="065A7B22" w14:textId="77777777" w:rsidTr="009D1188">
        <w:tc>
          <w:tcPr>
            <w:tcW w:w="5058" w:type="dxa"/>
            <w:tcBorders>
              <w:top w:val="single" w:sz="4" w:space="0" w:color="auto"/>
              <w:left w:val="single" w:sz="4" w:space="0" w:color="auto"/>
              <w:bottom w:val="single" w:sz="4" w:space="0" w:color="auto"/>
              <w:right w:val="single" w:sz="4" w:space="0" w:color="auto"/>
            </w:tcBorders>
          </w:tcPr>
          <w:p w14:paraId="0199EE7A" w14:textId="77777777" w:rsidR="00401EB1" w:rsidRPr="009F2E16" w:rsidRDefault="00401EB1" w:rsidP="009D1188">
            <w:pPr>
              <w:rPr>
                <w:i/>
                <w:sz w:val="20"/>
              </w:rPr>
            </w:pPr>
            <w:r w:rsidRPr="009F2E16">
              <w:rPr>
                <w:spacing w:val="-4"/>
                <w:sz w:val="20"/>
              </w:rPr>
              <w:t>Subrangovo (-ų), subtiekėjo (-ų) ar subteikėjo  (</w:t>
            </w:r>
            <w:r w:rsidRPr="009F2E16">
              <w:rPr>
                <w:spacing w:val="-4"/>
                <w:sz w:val="20"/>
              </w:rPr>
              <w:noBreakHyphen/>
              <w:t>ų), specialisto</w:t>
            </w:r>
            <w:r w:rsidRPr="009F2E16">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095E6BCE" w14:textId="77777777" w:rsidR="00401EB1" w:rsidRPr="009F2E16" w:rsidRDefault="00401EB1" w:rsidP="009D1188">
            <w:pPr>
              <w:rPr>
                <w:sz w:val="20"/>
              </w:rPr>
            </w:pPr>
          </w:p>
        </w:tc>
      </w:tr>
      <w:tr w:rsidR="00401EB1" w:rsidRPr="009F2E16" w14:paraId="12AD7AE8" w14:textId="77777777" w:rsidTr="009D1188">
        <w:tc>
          <w:tcPr>
            <w:tcW w:w="5058" w:type="dxa"/>
            <w:tcBorders>
              <w:top w:val="single" w:sz="4" w:space="0" w:color="auto"/>
              <w:left w:val="single" w:sz="4" w:space="0" w:color="auto"/>
              <w:bottom w:val="single" w:sz="4" w:space="0" w:color="auto"/>
              <w:right w:val="single" w:sz="4" w:space="0" w:color="auto"/>
            </w:tcBorders>
          </w:tcPr>
          <w:p w14:paraId="5832764B" w14:textId="77777777" w:rsidR="00401EB1" w:rsidRPr="009F2E16" w:rsidRDefault="00401EB1" w:rsidP="009D1188">
            <w:pPr>
              <w:rPr>
                <w:sz w:val="20"/>
              </w:rPr>
            </w:pPr>
            <w:r w:rsidRPr="009F2E16">
              <w:rPr>
                <w:spacing w:val="-4"/>
                <w:sz w:val="20"/>
              </w:rPr>
              <w:t>Subrangovo (-ų), subtiekėjo (-ų) ar subteikėjo  (</w:t>
            </w:r>
            <w:r w:rsidRPr="009F2E16">
              <w:rPr>
                <w:spacing w:val="-4"/>
                <w:sz w:val="20"/>
              </w:rPr>
              <w:noBreakHyphen/>
              <w:t>ų)</w:t>
            </w:r>
            <w:r w:rsidRPr="009F2E16">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2F10084" w14:textId="77777777" w:rsidR="00401EB1" w:rsidRPr="009F2E16" w:rsidRDefault="00401EB1" w:rsidP="009D1188">
            <w:pPr>
              <w:rPr>
                <w:sz w:val="20"/>
              </w:rPr>
            </w:pPr>
          </w:p>
        </w:tc>
      </w:tr>
      <w:tr w:rsidR="00401EB1" w:rsidRPr="009F2E16" w14:paraId="08926355" w14:textId="77777777" w:rsidTr="009D1188">
        <w:tc>
          <w:tcPr>
            <w:tcW w:w="5058" w:type="dxa"/>
            <w:tcBorders>
              <w:top w:val="single" w:sz="4" w:space="0" w:color="auto"/>
              <w:left w:val="single" w:sz="4" w:space="0" w:color="auto"/>
              <w:bottom w:val="single" w:sz="4" w:space="0" w:color="auto"/>
              <w:right w:val="single" w:sz="4" w:space="0" w:color="auto"/>
            </w:tcBorders>
          </w:tcPr>
          <w:p w14:paraId="2450DD8A" w14:textId="77777777" w:rsidR="00401EB1" w:rsidRPr="009F2E16" w:rsidRDefault="00401EB1" w:rsidP="009D1188">
            <w:pPr>
              <w:rPr>
                <w:spacing w:val="-4"/>
                <w:sz w:val="20"/>
              </w:rPr>
            </w:pPr>
            <w:r w:rsidRPr="009F2E16">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4D4FC702" w14:textId="77777777" w:rsidR="00401EB1" w:rsidRPr="009F2E16" w:rsidRDefault="00401EB1" w:rsidP="009D1188">
            <w:pPr>
              <w:rPr>
                <w:sz w:val="20"/>
              </w:rPr>
            </w:pPr>
          </w:p>
        </w:tc>
      </w:tr>
    </w:tbl>
    <w:p w14:paraId="72F971EB" w14:textId="77777777" w:rsidR="00401EB1" w:rsidRPr="008F0224" w:rsidRDefault="00401EB1" w:rsidP="00401EB1">
      <w:pPr>
        <w:numPr>
          <w:ilvl w:val="0"/>
          <w:numId w:val="1"/>
        </w:numPr>
        <w:spacing w:line="276" w:lineRule="auto"/>
        <w:ind w:left="757" w:hanging="357"/>
        <w:rPr>
          <w:rFonts w:eastAsia="Batang"/>
          <w:sz w:val="22"/>
          <w:szCs w:val="22"/>
        </w:rPr>
      </w:pPr>
      <w:r w:rsidRPr="008F0224">
        <w:rPr>
          <w:rFonts w:eastAsia="Batang"/>
          <w:sz w:val="22"/>
          <w:szCs w:val="22"/>
        </w:rPr>
        <w:t>Šiuo pasiūlymu pažymime, kad sutinkame su visomis konkurso sąlygomis, nustatytomis:</w:t>
      </w:r>
    </w:p>
    <w:p w14:paraId="66942D7E" w14:textId="77777777" w:rsidR="00401EB1" w:rsidRPr="008F0224" w:rsidRDefault="00401EB1" w:rsidP="00401EB1">
      <w:pPr>
        <w:numPr>
          <w:ilvl w:val="0"/>
          <w:numId w:val="2"/>
        </w:numPr>
        <w:spacing w:line="276" w:lineRule="auto"/>
        <w:ind w:left="1477" w:hanging="357"/>
        <w:rPr>
          <w:rFonts w:eastAsia="Batang"/>
          <w:sz w:val="22"/>
          <w:szCs w:val="22"/>
        </w:rPr>
      </w:pPr>
      <w:r w:rsidRPr="008F0224">
        <w:rPr>
          <w:rFonts w:eastAsia="Batang"/>
          <w:sz w:val="22"/>
          <w:szCs w:val="22"/>
        </w:rPr>
        <w:t xml:space="preserve"> pirkimo sąlygose;</w:t>
      </w:r>
    </w:p>
    <w:p w14:paraId="5DA234FB" w14:textId="77777777" w:rsidR="00401EB1" w:rsidRPr="008F0224" w:rsidRDefault="00401EB1" w:rsidP="00401EB1">
      <w:pPr>
        <w:numPr>
          <w:ilvl w:val="0"/>
          <w:numId w:val="2"/>
        </w:numPr>
        <w:spacing w:line="276" w:lineRule="auto"/>
        <w:ind w:left="1477" w:hanging="357"/>
        <w:rPr>
          <w:rFonts w:eastAsia="Batang"/>
          <w:sz w:val="22"/>
          <w:szCs w:val="22"/>
        </w:rPr>
      </w:pPr>
      <w:r w:rsidRPr="008F0224">
        <w:rPr>
          <w:rFonts w:eastAsia="Batang"/>
          <w:sz w:val="22"/>
          <w:szCs w:val="22"/>
        </w:rPr>
        <w:t xml:space="preserve"> kituose pirkimo dokumentuose (jų paaiškinimuose, papildymuose).</w:t>
      </w:r>
    </w:p>
    <w:p w14:paraId="32D764D7" w14:textId="77777777" w:rsidR="00401EB1" w:rsidRPr="008F0224" w:rsidRDefault="00401EB1" w:rsidP="00401EB1">
      <w:pPr>
        <w:numPr>
          <w:ilvl w:val="0"/>
          <w:numId w:val="1"/>
        </w:numPr>
        <w:spacing w:line="276" w:lineRule="auto"/>
        <w:ind w:left="757" w:hanging="357"/>
        <w:rPr>
          <w:rFonts w:eastAsia="Batang"/>
          <w:sz w:val="22"/>
          <w:szCs w:val="22"/>
        </w:rPr>
      </w:pPr>
      <w:r w:rsidRPr="008F0224">
        <w:rPr>
          <w:rFonts w:eastAsia="Batang"/>
          <w:spacing w:val="-4"/>
          <w:sz w:val="22"/>
          <w:szCs w:val="22"/>
        </w:rPr>
        <w:t>Pasirašydamas CVP IS priemonėmis pateiktą pasiūlymą, patvirtinu, kad dokumentų skaitmeninės</w:t>
      </w:r>
      <w:r w:rsidRPr="008F0224">
        <w:rPr>
          <w:rFonts w:eastAsia="Batang"/>
          <w:sz w:val="22"/>
          <w:szCs w:val="22"/>
        </w:rPr>
        <w:t xml:space="preserve"> kopijos ir elektroninėmis priemonėmis pateikti duomenys yra tikri.</w:t>
      </w:r>
    </w:p>
    <w:p w14:paraId="0C4455EA" w14:textId="77777777" w:rsidR="00401EB1" w:rsidRPr="002D573B" w:rsidRDefault="00401EB1" w:rsidP="00401EB1">
      <w:pPr>
        <w:numPr>
          <w:ilvl w:val="0"/>
          <w:numId w:val="1"/>
        </w:numPr>
        <w:spacing w:line="276" w:lineRule="auto"/>
        <w:ind w:left="757" w:hanging="357"/>
        <w:rPr>
          <w:rFonts w:eastAsia="Batang"/>
          <w:sz w:val="22"/>
          <w:szCs w:val="22"/>
        </w:rPr>
      </w:pPr>
      <w:r w:rsidRPr="008F0224">
        <w:rPr>
          <w:sz w:val="22"/>
          <w:szCs w:val="22"/>
        </w:rPr>
        <w:t>Mes siūlome šią prekės kainą: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19"/>
        <w:gridCol w:w="1909"/>
        <w:gridCol w:w="1810"/>
        <w:gridCol w:w="751"/>
        <w:gridCol w:w="815"/>
        <w:gridCol w:w="1081"/>
        <w:gridCol w:w="949"/>
        <w:gridCol w:w="1079"/>
      </w:tblGrid>
      <w:tr w:rsidR="00BB6015" w:rsidRPr="008F0224" w14:paraId="123C49A7" w14:textId="77777777" w:rsidTr="009D1188">
        <w:trPr>
          <w:trHeight w:val="1030"/>
        </w:trPr>
        <w:tc>
          <w:tcPr>
            <w:tcW w:w="0" w:type="auto"/>
            <w:vAlign w:val="center"/>
          </w:tcPr>
          <w:p w14:paraId="34A0A243" w14:textId="77777777" w:rsidR="00401EB1" w:rsidRPr="008F0224" w:rsidRDefault="00401EB1" w:rsidP="009D1188">
            <w:pPr>
              <w:tabs>
                <w:tab w:val="left" w:pos="2824"/>
              </w:tabs>
              <w:jc w:val="center"/>
              <w:rPr>
                <w:b/>
                <w:sz w:val="22"/>
                <w:szCs w:val="22"/>
                <w:lang w:eastAsia="lt-LT"/>
              </w:rPr>
            </w:pPr>
            <w:r w:rsidRPr="008F0224">
              <w:rPr>
                <w:b/>
                <w:sz w:val="22"/>
                <w:szCs w:val="22"/>
                <w:lang w:eastAsia="lt-LT"/>
              </w:rPr>
              <w:t>Eil. Nr.</w:t>
            </w:r>
          </w:p>
        </w:tc>
        <w:tc>
          <w:tcPr>
            <w:tcW w:w="0" w:type="auto"/>
            <w:vAlign w:val="center"/>
          </w:tcPr>
          <w:p w14:paraId="117DBD48" w14:textId="77777777" w:rsidR="00401EB1" w:rsidRPr="008F0224" w:rsidRDefault="00401EB1" w:rsidP="009D1188">
            <w:pPr>
              <w:tabs>
                <w:tab w:val="left" w:pos="2824"/>
              </w:tabs>
              <w:jc w:val="center"/>
              <w:rPr>
                <w:b/>
                <w:sz w:val="22"/>
                <w:szCs w:val="22"/>
                <w:lang w:eastAsia="lt-LT"/>
              </w:rPr>
            </w:pPr>
            <w:r w:rsidRPr="008F0224">
              <w:rPr>
                <w:b/>
                <w:sz w:val="22"/>
                <w:szCs w:val="22"/>
                <w:shd w:val="clear" w:color="auto" w:fill="FFFFFF"/>
              </w:rPr>
              <w:t>Pavadinimas</w:t>
            </w:r>
          </w:p>
        </w:tc>
        <w:tc>
          <w:tcPr>
            <w:tcW w:w="0" w:type="auto"/>
          </w:tcPr>
          <w:p w14:paraId="1FD33DF0" w14:textId="527CFACD" w:rsidR="00401EB1" w:rsidRPr="008F0224" w:rsidRDefault="00401EB1" w:rsidP="009D1188">
            <w:pPr>
              <w:tabs>
                <w:tab w:val="left" w:pos="2824"/>
              </w:tabs>
              <w:jc w:val="center"/>
              <w:rPr>
                <w:b/>
                <w:sz w:val="22"/>
                <w:szCs w:val="22"/>
                <w:lang w:eastAsia="lt-LT"/>
              </w:rPr>
            </w:pPr>
            <w:r w:rsidRPr="008F0224">
              <w:rPr>
                <w:b/>
                <w:sz w:val="22"/>
                <w:szCs w:val="22"/>
                <w:lang w:eastAsia="lt-LT"/>
              </w:rPr>
              <w:t>Siūlom</w:t>
            </w:r>
            <w:r w:rsidR="00BB6015">
              <w:rPr>
                <w:b/>
                <w:sz w:val="22"/>
                <w:szCs w:val="22"/>
                <w:lang w:eastAsia="lt-LT"/>
              </w:rPr>
              <w:t>os</w:t>
            </w:r>
            <w:r w:rsidRPr="008F0224">
              <w:rPr>
                <w:b/>
                <w:sz w:val="22"/>
                <w:szCs w:val="22"/>
                <w:lang w:eastAsia="lt-LT"/>
              </w:rPr>
              <w:t xml:space="preserve"> prek</w:t>
            </w:r>
            <w:r w:rsidR="00BB6015">
              <w:rPr>
                <w:b/>
                <w:sz w:val="22"/>
                <w:szCs w:val="22"/>
                <w:lang w:eastAsia="lt-LT"/>
              </w:rPr>
              <w:t>ės</w:t>
            </w:r>
            <w:r w:rsidRPr="008F0224">
              <w:rPr>
                <w:b/>
                <w:sz w:val="22"/>
                <w:szCs w:val="22"/>
                <w:lang w:eastAsia="lt-LT"/>
              </w:rPr>
              <w:t xml:space="preserve"> gamintojas ir modelis</w:t>
            </w:r>
          </w:p>
        </w:tc>
        <w:tc>
          <w:tcPr>
            <w:tcW w:w="0" w:type="auto"/>
            <w:vAlign w:val="center"/>
          </w:tcPr>
          <w:p w14:paraId="05FBDE4F" w14:textId="77777777" w:rsidR="00401EB1" w:rsidRPr="008F0224" w:rsidRDefault="00401EB1" w:rsidP="009D1188">
            <w:pPr>
              <w:tabs>
                <w:tab w:val="left" w:pos="2824"/>
              </w:tabs>
              <w:jc w:val="center"/>
              <w:rPr>
                <w:b/>
                <w:sz w:val="22"/>
                <w:szCs w:val="22"/>
                <w:lang w:eastAsia="lt-LT"/>
              </w:rPr>
            </w:pPr>
            <w:r w:rsidRPr="008F0224">
              <w:rPr>
                <w:b/>
                <w:sz w:val="22"/>
                <w:szCs w:val="22"/>
                <w:lang w:eastAsia="lt-LT"/>
              </w:rPr>
              <w:t>Mat. vnt.</w:t>
            </w:r>
          </w:p>
        </w:tc>
        <w:tc>
          <w:tcPr>
            <w:tcW w:w="0" w:type="auto"/>
            <w:tcBorders>
              <w:right w:val="single" w:sz="4" w:space="0" w:color="auto"/>
            </w:tcBorders>
            <w:vAlign w:val="center"/>
          </w:tcPr>
          <w:p w14:paraId="2A8C2011" w14:textId="77777777" w:rsidR="00401EB1" w:rsidRPr="008F0224" w:rsidRDefault="00401EB1" w:rsidP="009D1188">
            <w:pPr>
              <w:tabs>
                <w:tab w:val="left" w:pos="2824"/>
              </w:tabs>
              <w:jc w:val="center"/>
              <w:rPr>
                <w:b/>
                <w:sz w:val="22"/>
                <w:szCs w:val="22"/>
                <w:lang w:eastAsia="lt-LT"/>
              </w:rPr>
            </w:pPr>
            <w:r w:rsidRPr="008F0224">
              <w:rPr>
                <w:b/>
                <w:sz w:val="22"/>
                <w:szCs w:val="22"/>
                <w:lang w:eastAsia="lt-LT"/>
              </w:rPr>
              <w:t>Kiekis</w:t>
            </w:r>
          </w:p>
        </w:tc>
        <w:tc>
          <w:tcPr>
            <w:tcW w:w="0" w:type="auto"/>
            <w:tcBorders>
              <w:right w:val="single" w:sz="4" w:space="0" w:color="auto"/>
            </w:tcBorders>
            <w:vAlign w:val="center"/>
          </w:tcPr>
          <w:p w14:paraId="5CB6FBD3" w14:textId="69D0DE6F" w:rsidR="00401EB1" w:rsidRPr="008F0224" w:rsidRDefault="00BB6015" w:rsidP="009D1188">
            <w:pPr>
              <w:tabs>
                <w:tab w:val="left" w:pos="2824"/>
              </w:tabs>
              <w:jc w:val="center"/>
              <w:rPr>
                <w:b/>
                <w:sz w:val="22"/>
                <w:szCs w:val="22"/>
                <w:lang w:eastAsia="lt-LT"/>
              </w:rPr>
            </w:pPr>
            <w:r>
              <w:rPr>
                <w:b/>
                <w:sz w:val="22"/>
                <w:szCs w:val="22"/>
                <w:lang w:eastAsia="lt-LT"/>
              </w:rPr>
              <w:t>K</w:t>
            </w:r>
            <w:r w:rsidR="00401EB1" w:rsidRPr="008F0224">
              <w:rPr>
                <w:b/>
                <w:sz w:val="22"/>
                <w:szCs w:val="22"/>
                <w:lang w:eastAsia="lt-LT"/>
              </w:rPr>
              <w:t>aina EUR be PVM</w:t>
            </w:r>
          </w:p>
        </w:tc>
        <w:tc>
          <w:tcPr>
            <w:tcW w:w="0" w:type="auto"/>
          </w:tcPr>
          <w:p w14:paraId="72E7AAB6" w14:textId="77777777" w:rsidR="00401EB1" w:rsidRPr="008F0224" w:rsidRDefault="00401EB1" w:rsidP="009D1188">
            <w:pPr>
              <w:tabs>
                <w:tab w:val="left" w:pos="2824"/>
              </w:tabs>
              <w:jc w:val="center"/>
              <w:rPr>
                <w:b/>
                <w:iCs/>
                <w:kern w:val="2"/>
                <w:sz w:val="22"/>
                <w:szCs w:val="22"/>
                <w14:ligatures w14:val="standardContextual"/>
              </w:rPr>
            </w:pPr>
          </w:p>
          <w:p w14:paraId="3C8CF8E3" w14:textId="77777777" w:rsidR="00401EB1" w:rsidRPr="008F0224" w:rsidRDefault="00401EB1" w:rsidP="009D1188">
            <w:pPr>
              <w:tabs>
                <w:tab w:val="left" w:pos="2824"/>
              </w:tabs>
              <w:jc w:val="center"/>
              <w:rPr>
                <w:b/>
                <w:iCs/>
                <w:sz w:val="22"/>
                <w:szCs w:val="22"/>
                <w:lang w:eastAsia="lt-LT"/>
              </w:rPr>
            </w:pPr>
            <w:r w:rsidRPr="008F0224">
              <w:rPr>
                <w:b/>
                <w:iCs/>
                <w:kern w:val="2"/>
                <w:sz w:val="22"/>
                <w:szCs w:val="22"/>
                <w14:ligatures w14:val="standardContextual"/>
              </w:rPr>
              <w:t>PVM suma EUR</w:t>
            </w:r>
          </w:p>
        </w:tc>
        <w:tc>
          <w:tcPr>
            <w:tcW w:w="0" w:type="auto"/>
            <w:tcBorders>
              <w:right w:val="single" w:sz="4" w:space="0" w:color="auto"/>
            </w:tcBorders>
            <w:vAlign w:val="center"/>
          </w:tcPr>
          <w:p w14:paraId="0734DE2E" w14:textId="77777777" w:rsidR="00401EB1" w:rsidRPr="008F0224" w:rsidRDefault="00401EB1" w:rsidP="009D1188">
            <w:pPr>
              <w:tabs>
                <w:tab w:val="left" w:pos="2824"/>
              </w:tabs>
              <w:rPr>
                <w:b/>
                <w:sz w:val="22"/>
                <w:szCs w:val="22"/>
                <w:lang w:eastAsia="lt-LT"/>
              </w:rPr>
            </w:pPr>
            <w:r w:rsidRPr="008F0224">
              <w:rPr>
                <w:b/>
                <w:sz w:val="22"/>
                <w:szCs w:val="22"/>
                <w:lang w:eastAsia="lt-LT"/>
              </w:rPr>
              <w:t xml:space="preserve">Kaina EUR su PVM </w:t>
            </w:r>
          </w:p>
        </w:tc>
      </w:tr>
      <w:tr w:rsidR="00BB6015" w:rsidRPr="008F0224" w14:paraId="48E266DA" w14:textId="77777777" w:rsidTr="009D1188">
        <w:trPr>
          <w:trHeight w:val="243"/>
        </w:trPr>
        <w:tc>
          <w:tcPr>
            <w:tcW w:w="0" w:type="auto"/>
          </w:tcPr>
          <w:p w14:paraId="2DE25553" w14:textId="77777777" w:rsidR="00401EB1" w:rsidRPr="008F0224" w:rsidRDefault="00401EB1" w:rsidP="009D1188">
            <w:pPr>
              <w:tabs>
                <w:tab w:val="left" w:pos="2824"/>
              </w:tabs>
              <w:jc w:val="center"/>
              <w:rPr>
                <w:sz w:val="22"/>
                <w:szCs w:val="22"/>
                <w:lang w:eastAsia="lt-LT"/>
              </w:rPr>
            </w:pPr>
            <w:r w:rsidRPr="008F0224">
              <w:rPr>
                <w:sz w:val="22"/>
                <w:szCs w:val="22"/>
                <w:lang w:eastAsia="lt-LT"/>
              </w:rPr>
              <w:t>1</w:t>
            </w:r>
          </w:p>
        </w:tc>
        <w:tc>
          <w:tcPr>
            <w:tcW w:w="0" w:type="auto"/>
          </w:tcPr>
          <w:p w14:paraId="3403F31C" w14:textId="30E2971F" w:rsidR="00132F03" w:rsidRPr="00132F03" w:rsidRDefault="00132F03" w:rsidP="00132F03">
            <w:pPr>
              <w:spacing w:line="276" w:lineRule="auto"/>
              <w:jc w:val="center"/>
              <w:rPr>
                <w:b/>
                <w:sz w:val="20"/>
              </w:rPr>
            </w:pPr>
            <w:r w:rsidRPr="00132F03">
              <w:rPr>
                <w:b/>
                <w:sz w:val="20"/>
              </w:rPr>
              <w:t xml:space="preserve">Portatyvinis </w:t>
            </w:r>
            <w:r>
              <w:rPr>
                <w:b/>
                <w:sz w:val="20"/>
              </w:rPr>
              <w:t>DPV</w:t>
            </w:r>
          </w:p>
          <w:p w14:paraId="169248F9" w14:textId="2118AC7B" w:rsidR="00132F03" w:rsidRPr="00132F03" w:rsidRDefault="00132F03" w:rsidP="00132F03">
            <w:pPr>
              <w:spacing w:line="276" w:lineRule="auto"/>
              <w:jc w:val="center"/>
              <w:rPr>
                <w:b/>
                <w:sz w:val="20"/>
              </w:rPr>
            </w:pPr>
            <w:r w:rsidRPr="00132F03">
              <w:rPr>
                <w:b/>
                <w:sz w:val="20"/>
              </w:rPr>
              <w:t>(dirbtinės plaučių ventiliacijos) aparatas</w:t>
            </w:r>
          </w:p>
          <w:p w14:paraId="5EF019D5" w14:textId="3BBBE260" w:rsidR="00401EB1" w:rsidRPr="008F0224" w:rsidRDefault="00401EB1" w:rsidP="009D1188">
            <w:pPr>
              <w:rPr>
                <w:sz w:val="22"/>
                <w:szCs w:val="22"/>
              </w:rPr>
            </w:pPr>
          </w:p>
        </w:tc>
        <w:tc>
          <w:tcPr>
            <w:tcW w:w="0" w:type="auto"/>
          </w:tcPr>
          <w:p w14:paraId="3C1BE190" w14:textId="77777777" w:rsidR="00401EB1" w:rsidRPr="008F0224" w:rsidRDefault="00401EB1" w:rsidP="009D1188">
            <w:pPr>
              <w:jc w:val="center"/>
              <w:rPr>
                <w:sz w:val="22"/>
                <w:szCs w:val="22"/>
                <w:lang w:eastAsia="lt-LT"/>
              </w:rPr>
            </w:pPr>
          </w:p>
        </w:tc>
        <w:tc>
          <w:tcPr>
            <w:tcW w:w="0" w:type="auto"/>
          </w:tcPr>
          <w:p w14:paraId="14A91B58" w14:textId="3EEA00AD" w:rsidR="00401EB1" w:rsidRPr="008F0224" w:rsidRDefault="00C72FEA" w:rsidP="009D1188">
            <w:pPr>
              <w:jc w:val="center"/>
              <w:rPr>
                <w:sz w:val="22"/>
                <w:szCs w:val="22"/>
                <w:lang w:eastAsia="lt-LT"/>
              </w:rPr>
            </w:pPr>
            <w:r>
              <w:rPr>
                <w:sz w:val="22"/>
                <w:szCs w:val="22"/>
                <w:lang w:eastAsia="lt-LT"/>
              </w:rPr>
              <w:t>Vnt.</w:t>
            </w:r>
          </w:p>
        </w:tc>
        <w:tc>
          <w:tcPr>
            <w:tcW w:w="0" w:type="auto"/>
            <w:tcBorders>
              <w:right w:val="single" w:sz="4" w:space="0" w:color="auto"/>
            </w:tcBorders>
          </w:tcPr>
          <w:p w14:paraId="368AC421" w14:textId="77777777" w:rsidR="00401EB1" w:rsidRPr="008F0224" w:rsidRDefault="00401EB1" w:rsidP="009D1188">
            <w:pPr>
              <w:jc w:val="center"/>
              <w:rPr>
                <w:sz w:val="22"/>
                <w:szCs w:val="22"/>
              </w:rPr>
            </w:pPr>
            <w:r w:rsidRPr="008F0224">
              <w:rPr>
                <w:sz w:val="22"/>
                <w:szCs w:val="22"/>
              </w:rPr>
              <w:t>1</w:t>
            </w:r>
          </w:p>
        </w:tc>
        <w:tc>
          <w:tcPr>
            <w:tcW w:w="0" w:type="auto"/>
            <w:tcBorders>
              <w:right w:val="single" w:sz="4" w:space="0" w:color="auto"/>
            </w:tcBorders>
          </w:tcPr>
          <w:p w14:paraId="0492F292" w14:textId="77777777" w:rsidR="00401EB1" w:rsidRPr="008F0224" w:rsidRDefault="00401EB1" w:rsidP="009D1188">
            <w:pPr>
              <w:tabs>
                <w:tab w:val="left" w:pos="2824"/>
              </w:tabs>
              <w:jc w:val="center"/>
              <w:rPr>
                <w:sz w:val="22"/>
                <w:szCs w:val="22"/>
                <w:lang w:eastAsia="lt-LT"/>
              </w:rPr>
            </w:pPr>
          </w:p>
        </w:tc>
        <w:tc>
          <w:tcPr>
            <w:tcW w:w="0" w:type="auto"/>
          </w:tcPr>
          <w:p w14:paraId="14707095" w14:textId="77777777" w:rsidR="00401EB1" w:rsidRPr="008F0224" w:rsidRDefault="00401EB1" w:rsidP="009D1188">
            <w:pPr>
              <w:tabs>
                <w:tab w:val="left" w:pos="2824"/>
              </w:tabs>
              <w:jc w:val="center"/>
              <w:rPr>
                <w:sz w:val="22"/>
                <w:szCs w:val="22"/>
                <w:lang w:eastAsia="lt-LT"/>
              </w:rPr>
            </w:pPr>
          </w:p>
        </w:tc>
        <w:tc>
          <w:tcPr>
            <w:tcW w:w="0" w:type="auto"/>
            <w:tcBorders>
              <w:right w:val="single" w:sz="4" w:space="0" w:color="auto"/>
            </w:tcBorders>
          </w:tcPr>
          <w:p w14:paraId="389BB7AE" w14:textId="77777777" w:rsidR="00401EB1" w:rsidRPr="008F0224" w:rsidRDefault="00401EB1" w:rsidP="009D1188">
            <w:pPr>
              <w:tabs>
                <w:tab w:val="left" w:pos="2824"/>
              </w:tabs>
              <w:jc w:val="center"/>
              <w:rPr>
                <w:sz w:val="22"/>
                <w:szCs w:val="22"/>
                <w:lang w:eastAsia="lt-LT"/>
              </w:rPr>
            </w:pPr>
          </w:p>
        </w:tc>
      </w:tr>
      <w:tr w:rsidR="00F8373A" w:rsidRPr="008F0224" w14:paraId="4DD5689C" w14:textId="77777777" w:rsidTr="00BD2335">
        <w:trPr>
          <w:trHeight w:val="286"/>
        </w:trPr>
        <w:tc>
          <w:tcPr>
            <w:tcW w:w="0" w:type="auto"/>
            <w:gridSpan w:val="8"/>
            <w:tcBorders>
              <w:right w:val="single" w:sz="4" w:space="0" w:color="auto"/>
            </w:tcBorders>
          </w:tcPr>
          <w:p w14:paraId="34B639D5" w14:textId="77777777" w:rsidR="00F8373A" w:rsidRPr="008F0224" w:rsidRDefault="00F8373A" w:rsidP="00F8373A">
            <w:pPr>
              <w:tabs>
                <w:tab w:val="left" w:pos="2824"/>
              </w:tabs>
              <w:rPr>
                <w:b/>
                <w:sz w:val="22"/>
                <w:szCs w:val="22"/>
                <w:lang w:eastAsia="lt-LT"/>
              </w:rPr>
            </w:pPr>
            <w:r w:rsidRPr="008F0224">
              <w:rPr>
                <w:b/>
                <w:sz w:val="22"/>
                <w:szCs w:val="22"/>
                <w:lang w:eastAsia="lt-LT"/>
              </w:rPr>
              <w:t xml:space="preserve">Bendra pasiūlymo kaina su PVM </w:t>
            </w:r>
            <w:r>
              <w:rPr>
                <w:b/>
                <w:sz w:val="22"/>
                <w:szCs w:val="22"/>
                <w:lang w:eastAsia="lt-LT"/>
              </w:rPr>
              <w:t xml:space="preserve">skaičiais ir </w:t>
            </w:r>
            <w:r w:rsidRPr="008F0224">
              <w:rPr>
                <w:b/>
                <w:sz w:val="22"/>
                <w:szCs w:val="22"/>
                <w:lang w:eastAsia="lt-LT"/>
              </w:rPr>
              <w:t>žodžiais:</w:t>
            </w:r>
          </w:p>
        </w:tc>
      </w:tr>
    </w:tbl>
    <w:p w14:paraId="0F1B0669" w14:textId="77777777" w:rsidR="00401EB1" w:rsidRPr="008F0224" w:rsidRDefault="00401EB1" w:rsidP="00401EB1">
      <w:pPr>
        <w:ind w:firstLine="397"/>
        <w:rPr>
          <w:rFonts w:eastAsia="SimSun"/>
          <w:sz w:val="22"/>
          <w:szCs w:val="22"/>
        </w:rPr>
      </w:pPr>
    </w:p>
    <w:p w14:paraId="1AD1A68A" w14:textId="77777777" w:rsidR="00401EB1" w:rsidRPr="008F0224" w:rsidRDefault="00401EB1" w:rsidP="00401EB1">
      <w:pPr>
        <w:ind w:firstLine="397"/>
        <w:rPr>
          <w:rFonts w:eastAsia="SimSun"/>
          <w:sz w:val="22"/>
          <w:szCs w:val="22"/>
        </w:rPr>
      </w:pPr>
      <w:r w:rsidRPr="008F0224">
        <w:rPr>
          <w:rFonts w:eastAsia="SimSun"/>
          <w:sz w:val="22"/>
          <w:szCs w:val="22"/>
        </w:rPr>
        <w:lastRenderedPageBreak/>
        <w:t>Į šią sumą įeina visos išlaidos ir visi mokesčiai.</w:t>
      </w:r>
    </w:p>
    <w:p w14:paraId="77EEBF0A" w14:textId="77777777" w:rsidR="00401EB1" w:rsidRPr="008F0224" w:rsidRDefault="00401EB1" w:rsidP="00401EB1">
      <w:pPr>
        <w:ind w:firstLine="397"/>
        <w:rPr>
          <w:rFonts w:eastAsia="SimSun"/>
          <w:sz w:val="22"/>
          <w:szCs w:val="22"/>
        </w:rPr>
      </w:pPr>
      <w:r w:rsidRPr="008F0224">
        <w:rPr>
          <w:rFonts w:eastAsia="SimSun"/>
          <w:sz w:val="22"/>
          <w:szCs w:val="22"/>
        </w:rPr>
        <w:t>Tais atvejais, kai suma skaičiais skiriasi nuo sumos žodžiais, teisinga laikoma nurodyta suma žodžiais.</w:t>
      </w:r>
    </w:p>
    <w:p w14:paraId="1D23EAB4" w14:textId="77777777" w:rsidR="00401EB1" w:rsidRPr="008F0224" w:rsidRDefault="00401EB1" w:rsidP="00401EB1">
      <w:pPr>
        <w:rPr>
          <w:sz w:val="22"/>
          <w:szCs w:val="22"/>
        </w:rPr>
      </w:pPr>
      <w:r w:rsidRPr="008F0224">
        <w:rPr>
          <w:sz w:val="22"/>
          <w:szCs w:val="22"/>
        </w:rPr>
        <w:t xml:space="preserve">       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05EFCFD7" w14:textId="77777777" w:rsidR="00401EB1" w:rsidRPr="008F0224" w:rsidRDefault="00401EB1" w:rsidP="00401EB1">
      <w:pPr>
        <w:tabs>
          <w:tab w:val="left" w:pos="720"/>
        </w:tabs>
        <w:ind w:firstLine="397"/>
        <w:rPr>
          <w:sz w:val="22"/>
          <w:szCs w:val="22"/>
        </w:rPr>
      </w:pPr>
      <w:r w:rsidRPr="008F0224">
        <w:rPr>
          <w:sz w:val="22"/>
          <w:szCs w:val="22"/>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5C05136A" w14:textId="77777777" w:rsidR="00401EB1" w:rsidRPr="008F0224" w:rsidRDefault="00401EB1" w:rsidP="00401EB1">
      <w:pPr>
        <w:tabs>
          <w:tab w:val="left" w:pos="720"/>
        </w:tabs>
        <w:ind w:firstLine="397"/>
        <w:rPr>
          <w:sz w:val="22"/>
          <w:szCs w:val="22"/>
        </w:rPr>
      </w:pPr>
      <w:r w:rsidRPr="008F0224">
        <w:rPr>
          <w:sz w:val="22"/>
          <w:szCs w:val="22"/>
        </w:rPr>
        <w:t xml:space="preserve">Taip pat mes patvirtiname, kad visa pasiūlyme pateikta informacija yra teisinga, atitinka tikrovę ir apima viską, ko reikia visiškam ir tinkamam Sutarties įvykdymui. </w:t>
      </w:r>
    </w:p>
    <w:p w14:paraId="0B13D232" w14:textId="77777777" w:rsidR="00F8373A" w:rsidRDefault="00F8373A" w:rsidP="00F8373A">
      <w:pPr>
        <w:tabs>
          <w:tab w:val="left" w:pos="720"/>
        </w:tabs>
        <w:ind w:firstLine="397"/>
        <w:rPr>
          <w:sz w:val="22"/>
          <w:szCs w:val="22"/>
        </w:rPr>
      </w:pPr>
      <w:r w:rsidRPr="008F0224">
        <w:rPr>
          <w:sz w:val="22"/>
          <w:szCs w:val="22"/>
        </w:rPr>
        <w:t>Siūlomos prekės visiškai atitinka pirkimo dokumentuose nurodytus reikalavimus ir jos savybės tokios:</w:t>
      </w:r>
    </w:p>
    <w:p w14:paraId="5A92ECAE" w14:textId="77777777" w:rsidR="00132F03" w:rsidRDefault="00132F03" w:rsidP="00F8373A">
      <w:pPr>
        <w:tabs>
          <w:tab w:val="left" w:pos="720"/>
        </w:tabs>
        <w:ind w:firstLine="397"/>
        <w:rPr>
          <w:sz w:val="22"/>
          <w:szCs w:val="22"/>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6"/>
        <w:gridCol w:w="2194"/>
        <w:gridCol w:w="2694"/>
        <w:gridCol w:w="3260"/>
      </w:tblGrid>
      <w:tr w:rsidR="00132F03" w:rsidRPr="00A04484" w14:paraId="7B370722" w14:textId="77777777" w:rsidTr="00132F03">
        <w:tc>
          <w:tcPr>
            <w:tcW w:w="636" w:type="dxa"/>
            <w:vMerge w:val="restart"/>
            <w:tcBorders>
              <w:top w:val="single" w:sz="4" w:space="0" w:color="000000"/>
              <w:left w:val="single" w:sz="4" w:space="0" w:color="000000"/>
              <w:right w:val="single" w:sz="4" w:space="0" w:color="000000"/>
            </w:tcBorders>
            <w:shd w:val="clear" w:color="auto" w:fill="FFFFFF"/>
          </w:tcPr>
          <w:p w14:paraId="2DD487C8" w14:textId="228E1C2D" w:rsidR="00132F03" w:rsidRPr="00132F03" w:rsidRDefault="00132F03" w:rsidP="00D578E4">
            <w:pPr>
              <w:jc w:val="center"/>
              <w:rPr>
                <w:rFonts w:asciiTheme="majorBidi" w:hAnsiTheme="majorBidi" w:cstheme="majorBidi"/>
                <w:b/>
                <w:sz w:val="20"/>
              </w:rPr>
            </w:pPr>
            <w:r w:rsidRPr="00132F03">
              <w:rPr>
                <w:rFonts w:asciiTheme="majorBidi" w:hAnsiTheme="majorBidi" w:cstheme="majorBidi"/>
                <w:b/>
                <w:sz w:val="20"/>
              </w:rPr>
              <w:t>Eil. Nr.</w:t>
            </w:r>
          </w:p>
        </w:tc>
        <w:tc>
          <w:tcPr>
            <w:tcW w:w="2194" w:type="dxa"/>
            <w:vMerge w:val="restart"/>
            <w:tcBorders>
              <w:top w:val="single" w:sz="4" w:space="0" w:color="000000"/>
              <w:left w:val="single" w:sz="4" w:space="0" w:color="000000"/>
              <w:right w:val="single" w:sz="4" w:space="0" w:color="000000"/>
            </w:tcBorders>
            <w:shd w:val="clear" w:color="auto" w:fill="FFFFFF"/>
          </w:tcPr>
          <w:p w14:paraId="4D69BFE6" w14:textId="53A082AD" w:rsidR="00132F03" w:rsidRPr="00132F03" w:rsidRDefault="00132F03" w:rsidP="00D578E4">
            <w:pPr>
              <w:jc w:val="center"/>
              <w:rPr>
                <w:rFonts w:asciiTheme="majorBidi" w:hAnsiTheme="majorBidi" w:cstheme="majorBidi"/>
                <w:b/>
                <w:sz w:val="20"/>
              </w:rPr>
            </w:pPr>
            <w:r w:rsidRPr="00132F03">
              <w:rPr>
                <w:rFonts w:asciiTheme="majorBidi" w:hAnsiTheme="majorBidi" w:cstheme="majorBidi"/>
                <w:b/>
                <w:sz w:val="20"/>
              </w:rPr>
              <w:t>Parametrai (specifikacija)</w:t>
            </w:r>
          </w:p>
        </w:tc>
        <w:tc>
          <w:tcPr>
            <w:tcW w:w="2694" w:type="dxa"/>
            <w:vMerge w:val="restart"/>
            <w:tcBorders>
              <w:top w:val="single" w:sz="4" w:space="0" w:color="000000"/>
              <w:left w:val="single" w:sz="4" w:space="0" w:color="000000"/>
              <w:right w:val="single" w:sz="4" w:space="0" w:color="000000"/>
            </w:tcBorders>
            <w:shd w:val="clear" w:color="auto" w:fill="FFFFFF"/>
          </w:tcPr>
          <w:p w14:paraId="6CF3B5E4" w14:textId="4ADFDE30" w:rsidR="00132F03" w:rsidRPr="00132F03" w:rsidRDefault="00132F03" w:rsidP="00D578E4">
            <w:pPr>
              <w:jc w:val="center"/>
              <w:rPr>
                <w:rFonts w:asciiTheme="majorBidi" w:hAnsiTheme="majorBidi" w:cstheme="majorBidi"/>
                <w:b/>
                <w:sz w:val="20"/>
              </w:rPr>
            </w:pPr>
            <w:r w:rsidRPr="00132F03">
              <w:rPr>
                <w:rFonts w:asciiTheme="majorBidi" w:hAnsiTheme="majorBidi" w:cstheme="majorBidi"/>
                <w:b/>
                <w:sz w:val="20"/>
              </w:rPr>
              <w:t>Reikalaujamos parametrų reikšmės</w:t>
            </w:r>
          </w:p>
        </w:tc>
        <w:tc>
          <w:tcPr>
            <w:tcW w:w="3260" w:type="dxa"/>
          </w:tcPr>
          <w:p w14:paraId="5C95D5C6" w14:textId="72D223F7" w:rsidR="00132F03" w:rsidRPr="00132F03" w:rsidRDefault="00132F03" w:rsidP="00D578E4">
            <w:pPr>
              <w:jc w:val="center"/>
              <w:rPr>
                <w:rFonts w:asciiTheme="majorBidi" w:hAnsiTheme="majorBidi" w:cstheme="majorBidi"/>
                <w:b/>
                <w:sz w:val="20"/>
              </w:rPr>
            </w:pPr>
            <w:r w:rsidRPr="00132F03">
              <w:rPr>
                <w:rFonts w:asciiTheme="majorBidi" w:hAnsiTheme="majorBidi" w:cstheme="majorBidi"/>
                <w:b/>
                <w:sz w:val="20"/>
              </w:rPr>
              <w:t>Siūlomos parametrų reikšmės</w:t>
            </w:r>
          </w:p>
        </w:tc>
      </w:tr>
      <w:tr w:rsidR="00132F03" w:rsidRPr="00A04484" w14:paraId="4F40CAE8" w14:textId="20A2E30B" w:rsidTr="00132F03">
        <w:tc>
          <w:tcPr>
            <w:tcW w:w="636" w:type="dxa"/>
            <w:vMerge/>
            <w:tcBorders>
              <w:left w:val="single" w:sz="4" w:space="0" w:color="000000"/>
              <w:bottom w:val="single" w:sz="4" w:space="0" w:color="000000"/>
              <w:right w:val="single" w:sz="4" w:space="0" w:color="000000"/>
            </w:tcBorders>
            <w:shd w:val="clear" w:color="auto" w:fill="FFFFFF"/>
            <w:hideMark/>
          </w:tcPr>
          <w:p w14:paraId="345B7AA7" w14:textId="6941F62D" w:rsidR="00132F03" w:rsidRPr="00132F03" w:rsidRDefault="00132F03" w:rsidP="00D578E4">
            <w:pPr>
              <w:jc w:val="center"/>
              <w:rPr>
                <w:rFonts w:asciiTheme="majorBidi" w:hAnsiTheme="majorBidi" w:cstheme="majorBidi"/>
                <w:b/>
                <w:sz w:val="20"/>
              </w:rPr>
            </w:pPr>
          </w:p>
        </w:tc>
        <w:tc>
          <w:tcPr>
            <w:tcW w:w="2194" w:type="dxa"/>
            <w:vMerge/>
            <w:tcBorders>
              <w:left w:val="single" w:sz="4" w:space="0" w:color="000000"/>
              <w:bottom w:val="single" w:sz="4" w:space="0" w:color="000000"/>
              <w:right w:val="single" w:sz="4" w:space="0" w:color="000000"/>
            </w:tcBorders>
            <w:shd w:val="clear" w:color="auto" w:fill="FFFFFF"/>
            <w:hideMark/>
          </w:tcPr>
          <w:p w14:paraId="347D2792" w14:textId="3426E809" w:rsidR="00132F03" w:rsidRPr="00132F03" w:rsidRDefault="00132F03" w:rsidP="00D578E4">
            <w:pPr>
              <w:jc w:val="center"/>
              <w:rPr>
                <w:rFonts w:asciiTheme="majorBidi" w:hAnsiTheme="majorBidi" w:cstheme="majorBidi"/>
                <w:b/>
                <w:sz w:val="20"/>
              </w:rPr>
            </w:pPr>
          </w:p>
        </w:tc>
        <w:tc>
          <w:tcPr>
            <w:tcW w:w="2694" w:type="dxa"/>
            <w:vMerge/>
            <w:tcBorders>
              <w:left w:val="single" w:sz="4" w:space="0" w:color="000000"/>
              <w:bottom w:val="single" w:sz="4" w:space="0" w:color="000000"/>
              <w:right w:val="single" w:sz="4" w:space="0" w:color="000000"/>
            </w:tcBorders>
            <w:shd w:val="clear" w:color="auto" w:fill="FFFFFF"/>
            <w:hideMark/>
          </w:tcPr>
          <w:p w14:paraId="4063C9C8" w14:textId="6A4DEF3D" w:rsidR="00132F03" w:rsidRPr="00132F03" w:rsidRDefault="00132F03" w:rsidP="00D578E4">
            <w:pPr>
              <w:jc w:val="center"/>
              <w:rPr>
                <w:rFonts w:asciiTheme="majorBidi" w:hAnsiTheme="majorBidi" w:cstheme="majorBidi"/>
                <w:b/>
                <w:sz w:val="20"/>
              </w:rPr>
            </w:pPr>
          </w:p>
        </w:tc>
        <w:tc>
          <w:tcPr>
            <w:tcW w:w="3260" w:type="dxa"/>
          </w:tcPr>
          <w:p w14:paraId="23ECDA5D" w14:textId="0919AD60" w:rsidR="00132F03" w:rsidRPr="00132F03" w:rsidRDefault="00132F03" w:rsidP="00132F03">
            <w:pPr>
              <w:rPr>
                <w:rFonts w:asciiTheme="majorBidi" w:hAnsiTheme="majorBidi" w:cstheme="majorBidi"/>
                <w:b/>
                <w:sz w:val="20"/>
              </w:rPr>
            </w:pPr>
            <w:r w:rsidRPr="00132F03">
              <w:rPr>
                <w:rFonts w:asciiTheme="majorBidi" w:hAnsiTheme="majorBidi" w:cstheme="majorBidi"/>
                <w:b/>
                <w:sz w:val="20"/>
              </w:rPr>
              <w:t>Siūlomo parametro atitikimas arba konkreti parametro reikšmė ir atitikimo patvirtinimas, nurodant katalogo ar kt. aprašomojo dokumento psl., kuriame pažymėti reikalaujami parametrai</w:t>
            </w:r>
          </w:p>
        </w:tc>
      </w:tr>
      <w:tr w:rsidR="00132F03" w:rsidRPr="00A04484" w14:paraId="7B9F0991" w14:textId="5081F28F" w:rsidTr="00132F03">
        <w:tc>
          <w:tcPr>
            <w:tcW w:w="636" w:type="dxa"/>
            <w:tcBorders>
              <w:top w:val="single" w:sz="4" w:space="0" w:color="000000"/>
              <w:left w:val="single" w:sz="4" w:space="0" w:color="000000"/>
              <w:bottom w:val="single" w:sz="4" w:space="0" w:color="000000"/>
              <w:right w:val="single" w:sz="4" w:space="0" w:color="000000"/>
            </w:tcBorders>
            <w:shd w:val="clear" w:color="auto" w:fill="FFFFFF"/>
            <w:hideMark/>
          </w:tcPr>
          <w:p w14:paraId="03B50A8A"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1.</w:t>
            </w:r>
          </w:p>
        </w:tc>
        <w:tc>
          <w:tcPr>
            <w:tcW w:w="2194" w:type="dxa"/>
            <w:tcBorders>
              <w:top w:val="single" w:sz="4" w:space="0" w:color="000000"/>
              <w:left w:val="single" w:sz="4" w:space="0" w:color="000000"/>
              <w:bottom w:val="single" w:sz="4" w:space="0" w:color="000000"/>
              <w:right w:val="single" w:sz="4" w:space="0" w:color="000000"/>
            </w:tcBorders>
            <w:shd w:val="clear" w:color="auto" w:fill="FFFFFF"/>
            <w:hideMark/>
          </w:tcPr>
          <w:p w14:paraId="536204F5" w14:textId="77777777" w:rsidR="00132F03" w:rsidRPr="00132F03" w:rsidRDefault="00132F03" w:rsidP="00D578E4">
            <w:pPr>
              <w:rPr>
                <w:rFonts w:asciiTheme="majorBidi" w:hAnsiTheme="majorBidi" w:cstheme="majorBidi"/>
                <w:sz w:val="20"/>
                <w:lang w:val="pt-BR"/>
              </w:rPr>
            </w:pPr>
            <w:r w:rsidRPr="00132F03">
              <w:rPr>
                <w:rStyle w:val="fontstyle01"/>
                <w:rFonts w:asciiTheme="majorBidi" w:eastAsiaTheme="majorEastAsia" w:hAnsiTheme="majorBidi" w:cstheme="majorBidi"/>
                <w:sz w:val="20"/>
                <w:szCs w:val="20"/>
                <w:lang w:val="pt-BR"/>
              </w:rPr>
              <w:t xml:space="preserve">Skirtas suaugusių ir vaikų dirbtinei plaučių ventiliacijai </w:t>
            </w:r>
          </w:p>
          <w:p w14:paraId="72650703" w14:textId="77777777" w:rsidR="00132F03" w:rsidRPr="00132F03" w:rsidRDefault="00132F03" w:rsidP="00D578E4">
            <w:pPr>
              <w:rPr>
                <w:rFonts w:asciiTheme="majorBidi" w:hAnsiTheme="majorBidi" w:cstheme="majorBidi"/>
                <w:sz w:val="20"/>
                <w:lang w:val="pt-BR"/>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hideMark/>
          </w:tcPr>
          <w:p w14:paraId="28CB0064" w14:textId="77777777" w:rsidR="00132F03" w:rsidRPr="00132F03" w:rsidRDefault="00132F03" w:rsidP="00D578E4">
            <w:pPr>
              <w:rPr>
                <w:rFonts w:asciiTheme="majorBidi" w:hAnsiTheme="majorBidi" w:cstheme="majorBidi"/>
                <w:sz w:val="20"/>
              </w:rPr>
            </w:pPr>
            <w:r w:rsidRPr="00132F03">
              <w:rPr>
                <w:rStyle w:val="fontstyle01"/>
                <w:rFonts w:asciiTheme="majorBidi" w:eastAsiaTheme="majorEastAsia" w:hAnsiTheme="majorBidi" w:cstheme="majorBidi"/>
                <w:sz w:val="20"/>
                <w:szCs w:val="20"/>
                <w:lang w:val="pt-BR"/>
              </w:rPr>
              <w:t>B</w:t>
            </w:r>
            <w:r w:rsidRPr="00132F03">
              <w:rPr>
                <w:rStyle w:val="fontstyle01"/>
                <w:rFonts w:asciiTheme="majorBidi" w:eastAsiaTheme="majorEastAsia" w:hAnsiTheme="majorBidi" w:cstheme="majorBidi"/>
                <w:sz w:val="20"/>
                <w:szCs w:val="20"/>
              </w:rPr>
              <w:t>ū</w:t>
            </w:r>
            <w:r w:rsidRPr="00132F03">
              <w:rPr>
                <w:rStyle w:val="fontstyle01"/>
                <w:rFonts w:asciiTheme="majorBidi" w:eastAsiaTheme="majorEastAsia" w:hAnsiTheme="majorBidi" w:cstheme="majorBidi"/>
                <w:sz w:val="20"/>
                <w:szCs w:val="20"/>
                <w:lang w:val="pt-BR"/>
              </w:rPr>
              <w:t>tina</w:t>
            </w:r>
          </w:p>
          <w:p w14:paraId="0EDAD160" w14:textId="77777777" w:rsidR="00132F03" w:rsidRPr="00132F03" w:rsidRDefault="00132F03" w:rsidP="00D578E4">
            <w:pPr>
              <w:rPr>
                <w:rFonts w:asciiTheme="majorBidi" w:hAnsiTheme="majorBidi" w:cstheme="majorBidi"/>
                <w:sz w:val="20"/>
                <w:lang w:val="pt-BR"/>
              </w:rPr>
            </w:pPr>
          </w:p>
        </w:tc>
        <w:tc>
          <w:tcPr>
            <w:tcW w:w="3260" w:type="dxa"/>
          </w:tcPr>
          <w:p w14:paraId="24432A73" w14:textId="77777777" w:rsidR="00132F03" w:rsidRPr="00132F03" w:rsidRDefault="00132F03" w:rsidP="00D578E4">
            <w:pPr>
              <w:rPr>
                <w:rStyle w:val="fontstyle01"/>
                <w:rFonts w:asciiTheme="majorBidi" w:eastAsiaTheme="majorEastAsia" w:hAnsiTheme="majorBidi" w:cstheme="majorBidi"/>
                <w:sz w:val="20"/>
                <w:szCs w:val="20"/>
                <w:lang w:val="pt-BR"/>
              </w:rPr>
            </w:pPr>
          </w:p>
        </w:tc>
      </w:tr>
      <w:tr w:rsidR="00132F03" w:rsidRPr="00A04484" w14:paraId="5530A039" w14:textId="3FC030BB" w:rsidTr="00132F03">
        <w:tc>
          <w:tcPr>
            <w:tcW w:w="636" w:type="dxa"/>
            <w:tcBorders>
              <w:top w:val="single" w:sz="4" w:space="0" w:color="000000"/>
              <w:left w:val="single" w:sz="4" w:space="0" w:color="000000"/>
              <w:bottom w:val="single" w:sz="4" w:space="0" w:color="000000"/>
              <w:right w:val="single" w:sz="4" w:space="0" w:color="000000"/>
            </w:tcBorders>
            <w:shd w:val="clear" w:color="auto" w:fill="FFFFFF"/>
            <w:hideMark/>
          </w:tcPr>
          <w:p w14:paraId="1F3EFAA3"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2.</w:t>
            </w:r>
          </w:p>
        </w:tc>
        <w:tc>
          <w:tcPr>
            <w:tcW w:w="2194" w:type="dxa"/>
            <w:tcBorders>
              <w:top w:val="single" w:sz="4" w:space="0" w:color="000000"/>
              <w:left w:val="single" w:sz="4" w:space="0" w:color="000000"/>
              <w:bottom w:val="single" w:sz="4" w:space="0" w:color="000000"/>
              <w:right w:val="single" w:sz="4" w:space="0" w:color="000000"/>
            </w:tcBorders>
            <w:shd w:val="clear" w:color="auto" w:fill="FFFFFF"/>
            <w:hideMark/>
          </w:tcPr>
          <w:p w14:paraId="4E21F58A" w14:textId="77777777" w:rsidR="00132F03" w:rsidRPr="00132F03" w:rsidRDefault="00132F03" w:rsidP="00D578E4">
            <w:pPr>
              <w:rPr>
                <w:rFonts w:asciiTheme="majorBidi" w:hAnsiTheme="majorBidi" w:cstheme="majorBidi"/>
                <w:sz w:val="20"/>
              </w:rPr>
            </w:pPr>
            <w:r w:rsidRPr="00132F03">
              <w:rPr>
                <w:rStyle w:val="fontstyle01"/>
                <w:rFonts w:asciiTheme="majorBidi" w:eastAsiaTheme="majorEastAsia" w:hAnsiTheme="majorBidi" w:cstheme="majorBidi"/>
                <w:sz w:val="20"/>
                <w:szCs w:val="20"/>
              </w:rPr>
              <w:t>Dirbtinės plaučių ventiliacijos tipai</w:t>
            </w:r>
          </w:p>
          <w:p w14:paraId="07D57D10" w14:textId="77777777" w:rsidR="00132F03" w:rsidRPr="00132F03" w:rsidRDefault="00132F03" w:rsidP="00D578E4">
            <w:pPr>
              <w:rPr>
                <w:rFonts w:asciiTheme="majorBidi" w:hAnsiTheme="majorBidi" w:cstheme="majorBidi"/>
                <w:sz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hideMark/>
          </w:tcPr>
          <w:p w14:paraId="242B7EB2"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1. Intubacinė ventiliacija;</w:t>
            </w:r>
          </w:p>
          <w:p w14:paraId="33A828C3"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2. Neinvazinė ventiliacija.</w:t>
            </w:r>
          </w:p>
        </w:tc>
        <w:tc>
          <w:tcPr>
            <w:tcW w:w="3260" w:type="dxa"/>
          </w:tcPr>
          <w:p w14:paraId="4B1A3D31" w14:textId="77777777" w:rsidR="00132F03" w:rsidRPr="00132F03" w:rsidRDefault="00132F03" w:rsidP="00D578E4">
            <w:pPr>
              <w:rPr>
                <w:rFonts w:asciiTheme="majorBidi" w:hAnsiTheme="majorBidi" w:cstheme="majorBidi"/>
                <w:sz w:val="20"/>
              </w:rPr>
            </w:pPr>
          </w:p>
        </w:tc>
      </w:tr>
      <w:tr w:rsidR="00132F03" w:rsidRPr="00A04484" w14:paraId="4CADDD1D" w14:textId="48AA50AD" w:rsidTr="00132F03">
        <w:tc>
          <w:tcPr>
            <w:tcW w:w="636" w:type="dxa"/>
            <w:tcBorders>
              <w:top w:val="single" w:sz="4" w:space="0" w:color="000000"/>
              <w:left w:val="single" w:sz="4" w:space="0" w:color="000000"/>
              <w:bottom w:val="single" w:sz="4" w:space="0" w:color="000000"/>
              <w:right w:val="single" w:sz="4" w:space="0" w:color="000000"/>
            </w:tcBorders>
            <w:shd w:val="clear" w:color="auto" w:fill="FFFFFF"/>
            <w:hideMark/>
          </w:tcPr>
          <w:p w14:paraId="457F8D50"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3.</w:t>
            </w:r>
          </w:p>
        </w:tc>
        <w:tc>
          <w:tcPr>
            <w:tcW w:w="2194" w:type="dxa"/>
            <w:tcBorders>
              <w:top w:val="single" w:sz="4" w:space="0" w:color="000000"/>
              <w:left w:val="single" w:sz="4" w:space="0" w:color="000000"/>
              <w:bottom w:val="single" w:sz="4" w:space="0" w:color="000000"/>
              <w:right w:val="single" w:sz="4" w:space="0" w:color="000000"/>
            </w:tcBorders>
            <w:shd w:val="clear" w:color="auto" w:fill="FFFFFF"/>
            <w:hideMark/>
          </w:tcPr>
          <w:p w14:paraId="495D1166"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Ventiliacijos režimai: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hideMark/>
          </w:tcPr>
          <w:p w14:paraId="12716002"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1. Tūriu kontroliuojama ventiliacija;</w:t>
            </w:r>
          </w:p>
          <w:p w14:paraId="227CDA0F"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2. Tūriu kontroliuojama asistuojanti</w:t>
            </w:r>
          </w:p>
          <w:p w14:paraId="2AC6472B"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ventiliacija;</w:t>
            </w:r>
          </w:p>
          <w:p w14:paraId="13A50EAC"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3. Tūriu kontroliuojama</w:t>
            </w:r>
          </w:p>
          <w:p w14:paraId="3E308BFD"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sinchronizuota priverstinė</w:t>
            </w:r>
          </w:p>
          <w:p w14:paraId="677748E4"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ventiliacija;</w:t>
            </w:r>
          </w:p>
          <w:p w14:paraId="663446D1"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4. Pastovaus teigiamo slėgio</w:t>
            </w:r>
          </w:p>
          <w:p w14:paraId="7E8DA0A8"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ventiliacija;</w:t>
            </w:r>
          </w:p>
          <w:p w14:paraId="1A5939FB"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5. Pastovaus teigiamo slėgio su</w:t>
            </w:r>
          </w:p>
          <w:p w14:paraId="6C1209DA"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pagalbiniu slėgiu;</w:t>
            </w:r>
          </w:p>
          <w:p w14:paraId="0B10EED4"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6. Dviejų slėgio lygių ventiliacija;</w:t>
            </w:r>
          </w:p>
          <w:p w14:paraId="23A6ED98"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7. Apnėjos ventiliacija;</w:t>
            </w:r>
          </w:p>
          <w:p w14:paraId="55F5AAFF"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8. Neinvazinė ventiliacija.</w:t>
            </w:r>
          </w:p>
        </w:tc>
        <w:tc>
          <w:tcPr>
            <w:tcW w:w="3260" w:type="dxa"/>
          </w:tcPr>
          <w:p w14:paraId="48E5C873" w14:textId="77777777" w:rsidR="00132F03" w:rsidRPr="00132F03" w:rsidRDefault="00132F03" w:rsidP="00D578E4">
            <w:pPr>
              <w:rPr>
                <w:rFonts w:asciiTheme="majorBidi" w:hAnsiTheme="majorBidi" w:cstheme="majorBidi"/>
                <w:sz w:val="20"/>
              </w:rPr>
            </w:pPr>
          </w:p>
        </w:tc>
      </w:tr>
      <w:tr w:rsidR="00132F03" w:rsidRPr="00A04484" w14:paraId="5363B0D9" w14:textId="3247C82F" w:rsidTr="00132F03">
        <w:trPr>
          <w:trHeight w:val="800"/>
        </w:trPr>
        <w:tc>
          <w:tcPr>
            <w:tcW w:w="636" w:type="dxa"/>
            <w:tcBorders>
              <w:top w:val="single" w:sz="4" w:space="0" w:color="000000"/>
              <w:left w:val="single" w:sz="4" w:space="0" w:color="000000"/>
              <w:bottom w:val="single" w:sz="4" w:space="0" w:color="000000"/>
              <w:right w:val="single" w:sz="4" w:space="0" w:color="000000"/>
            </w:tcBorders>
          </w:tcPr>
          <w:p w14:paraId="450891A1"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4.</w:t>
            </w:r>
          </w:p>
        </w:tc>
        <w:tc>
          <w:tcPr>
            <w:tcW w:w="2194" w:type="dxa"/>
            <w:tcBorders>
              <w:top w:val="single" w:sz="4" w:space="0" w:color="000000"/>
              <w:left w:val="single" w:sz="4" w:space="0" w:color="000000"/>
              <w:bottom w:val="single" w:sz="4" w:space="0" w:color="000000"/>
              <w:right w:val="single" w:sz="4" w:space="0" w:color="000000"/>
            </w:tcBorders>
          </w:tcPr>
          <w:p w14:paraId="74C79D22"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lang w:val="pt-BR"/>
              </w:rPr>
              <w:t>Aukštos tėkmės deguonies terapijos režimas </w:t>
            </w:r>
          </w:p>
        </w:tc>
        <w:tc>
          <w:tcPr>
            <w:tcW w:w="2694" w:type="dxa"/>
            <w:tcBorders>
              <w:top w:val="single" w:sz="4" w:space="0" w:color="000000"/>
              <w:left w:val="single" w:sz="4" w:space="0" w:color="000000"/>
              <w:bottom w:val="single" w:sz="4" w:space="0" w:color="000000"/>
              <w:right w:val="single" w:sz="4" w:space="0" w:color="000000"/>
            </w:tcBorders>
          </w:tcPr>
          <w:p w14:paraId="28E424C7"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Būtina</w:t>
            </w:r>
          </w:p>
        </w:tc>
        <w:tc>
          <w:tcPr>
            <w:tcW w:w="3260" w:type="dxa"/>
          </w:tcPr>
          <w:p w14:paraId="06D775D7" w14:textId="77777777" w:rsidR="00132F03" w:rsidRPr="00132F03" w:rsidRDefault="00132F03" w:rsidP="00D578E4">
            <w:pPr>
              <w:widowControl w:val="0"/>
              <w:shd w:val="clear" w:color="auto" w:fill="FFFFFF"/>
              <w:rPr>
                <w:rFonts w:asciiTheme="majorBidi" w:hAnsiTheme="majorBidi" w:cstheme="majorBidi"/>
                <w:sz w:val="20"/>
              </w:rPr>
            </w:pPr>
          </w:p>
        </w:tc>
      </w:tr>
      <w:tr w:rsidR="00132F03" w:rsidRPr="00A04484" w14:paraId="5426392E" w14:textId="12D06684" w:rsidTr="00132F03">
        <w:tc>
          <w:tcPr>
            <w:tcW w:w="636" w:type="dxa"/>
            <w:tcBorders>
              <w:top w:val="single" w:sz="4" w:space="0" w:color="000000"/>
              <w:left w:val="single" w:sz="4" w:space="0" w:color="000000"/>
              <w:bottom w:val="single" w:sz="4" w:space="0" w:color="000000"/>
              <w:right w:val="single" w:sz="4" w:space="0" w:color="000000"/>
            </w:tcBorders>
          </w:tcPr>
          <w:p w14:paraId="32844468" w14:textId="70C14E04" w:rsidR="00132F03" w:rsidRPr="00132F03" w:rsidRDefault="0009154C" w:rsidP="00D578E4">
            <w:pPr>
              <w:jc w:val="center"/>
              <w:rPr>
                <w:rFonts w:asciiTheme="majorBidi" w:hAnsiTheme="majorBidi" w:cstheme="majorBidi"/>
                <w:sz w:val="20"/>
              </w:rPr>
            </w:pPr>
            <w:r>
              <w:rPr>
                <w:rFonts w:asciiTheme="majorBidi" w:hAnsiTheme="majorBidi" w:cstheme="majorBidi"/>
                <w:sz w:val="20"/>
              </w:rPr>
              <w:t>5</w:t>
            </w:r>
            <w:r w:rsidR="00132F03" w:rsidRPr="00132F03">
              <w:rPr>
                <w:rFonts w:asciiTheme="majorBidi" w:hAnsiTheme="majorBidi" w:cstheme="majorBidi"/>
                <w:sz w:val="20"/>
              </w:rPr>
              <w:t xml:space="preserve">. </w:t>
            </w:r>
          </w:p>
        </w:tc>
        <w:tc>
          <w:tcPr>
            <w:tcW w:w="2194" w:type="dxa"/>
            <w:tcBorders>
              <w:top w:val="single" w:sz="4" w:space="0" w:color="000000"/>
              <w:left w:val="single" w:sz="4" w:space="0" w:color="000000"/>
              <w:bottom w:val="single" w:sz="4" w:space="0" w:color="000000"/>
              <w:right w:val="single" w:sz="4" w:space="0" w:color="000000"/>
            </w:tcBorders>
          </w:tcPr>
          <w:p w14:paraId="17411FE0" w14:textId="77777777" w:rsidR="00132F03" w:rsidRPr="00132F03" w:rsidRDefault="00132F03" w:rsidP="00D578E4">
            <w:pPr>
              <w:rPr>
                <w:rFonts w:asciiTheme="majorBidi" w:hAnsiTheme="majorBidi" w:cstheme="majorBidi"/>
                <w:sz w:val="20"/>
                <w:lang w:val="pt-BR"/>
              </w:rPr>
            </w:pPr>
            <w:r w:rsidRPr="00132F03">
              <w:rPr>
                <w:rFonts w:asciiTheme="majorBidi" w:hAnsiTheme="majorBidi" w:cstheme="majorBidi"/>
                <w:sz w:val="20"/>
                <w:lang w:val="pt-BR"/>
              </w:rPr>
              <w:t>O2 (deguonies) koncentracija (FiO</w:t>
            </w:r>
            <w:r w:rsidRPr="00132F03">
              <w:rPr>
                <w:rFonts w:asciiTheme="majorBidi" w:hAnsiTheme="majorBidi" w:cstheme="majorBidi"/>
                <w:sz w:val="20"/>
                <w:vertAlign w:val="subscript"/>
              </w:rPr>
              <w:t>2</w:t>
            </w:r>
            <w:r w:rsidRPr="00132F03">
              <w:rPr>
                <w:rFonts w:asciiTheme="majorBidi" w:hAnsiTheme="majorBidi" w:cstheme="majorBidi"/>
                <w:sz w:val="20"/>
                <w:lang w:val="pt-BR"/>
              </w:rPr>
              <w:t>)</w:t>
            </w:r>
          </w:p>
        </w:tc>
        <w:tc>
          <w:tcPr>
            <w:tcW w:w="2694" w:type="dxa"/>
            <w:tcBorders>
              <w:top w:val="single" w:sz="4" w:space="0" w:color="000000"/>
              <w:left w:val="single" w:sz="4" w:space="0" w:color="000000"/>
              <w:bottom w:val="single" w:sz="4" w:space="0" w:color="000000"/>
              <w:right w:val="single" w:sz="4" w:space="0" w:color="000000"/>
            </w:tcBorders>
          </w:tcPr>
          <w:p w14:paraId="3870A2E7" w14:textId="77777777" w:rsidR="00132F03" w:rsidRPr="00132F03" w:rsidRDefault="00000000" w:rsidP="00D578E4">
            <w:pPr>
              <w:widowControl w:val="0"/>
              <w:shd w:val="clear" w:color="auto" w:fill="FFFFFF"/>
              <w:rPr>
                <w:rFonts w:asciiTheme="majorBidi" w:hAnsiTheme="majorBidi" w:cstheme="majorBidi"/>
                <w:sz w:val="20"/>
              </w:rPr>
            </w:pPr>
            <w:sdt>
              <w:sdtPr>
                <w:rPr>
                  <w:rFonts w:asciiTheme="majorBidi" w:hAnsiTheme="majorBidi" w:cstheme="majorBidi"/>
                  <w:sz w:val="20"/>
                </w:rPr>
                <w:tag w:val="goog_rdk_1"/>
                <w:id w:val="236296202"/>
              </w:sdtPr>
              <w:sdtContent>
                <w:r w:rsidR="00132F03" w:rsidRPr="00132F03">
                  <w:rPr>
                    <w:rFonts w:asciiTheme="majorBidi" w:hAnsiTheme="majorBidi" w:cstheme="majorBidi"/>
                    <w:sz w:val="20"/>
                  </w:rPr>
                  <w:t xml:space="preserve">Ne siauresnėse ribose nei </w:t>
                </w:r>
              </w:sdtContent>
            </w:sdt>
            <w:r w:rsidR="00132F03" w:rsidRPr="00132F03">
              <w:rPr>
                <w:rFonts w:asciiTheme="majorBidi" w:hAnsiTheme="majorBidi" w:cstheme="majorBidi"/>
                <w:sz w:val="20"/>
              </w:rPr>
              <w:t xml:space="preserve"> 21–100%</w:t>
            </w:r>
          </w:p>
        </w:tc>
        <w:tc>
          <w:tcPr>
            <w:tcW w:w="3260" w:type="dxa"/>
          </w:tcPr>
          <w:p w14:paraId="5FF98C46" w14:textId="77777777" w:rsidR="00132F03" w:rsidRPr="00132F03" w:rsidRDefault="00132F03" w:rsidP="00D578E4">
            <w:pPr>
              <w:widowControl w:val="0"/>
              <w:shd w:val="clear" w:color="auto" w:fill="FFFFFF"/>
              <w:rPr>
                <w:rFonts w:asciiTheme="majorBidi" w:hAnsiTheme="majorBidi" w:cstheme="majorBidi"/>
                <w:sz w:val="20"/>
              </w:rPr>
            </w:pPr>
          </w:p>
        </w:tc>
      </w:tr>
      <w:tr w:rsidR="00132F03" w:rsidRPr="00A04484" w14:paraId="09AE2B0E" w14:textId="03874DB9" w:rsidTr="00132F03">
        <w:tc>
          <w:tcPr>
            <w:tcW w:w="636" w:type="dxa"/>
            <w:tcBorders>
              <w:top w:val="single" w:sz="4" w:space="0" w:color="000000"/>
              <w:left w:val="single" w:sz="4" w:space="0" w:color="000000"/>
              <w:bottom w:val="single" w:sz="4" w:space="0" w:color="000000"/>
              <w:right w:val="single" w:sz="4" w:space="0" w:color="000000"/>
            </w:tcBorders>
            <w:hideMark/>
          </w:tcPr>
          <w:p w14:paraId="596C7B91" w14:textId="5FDEC32E" w:rsidR="00132F03" w:rsidRPr="00132F03" w:rsidRDefault="0009154C" w:rsidP="00D578E4">
            <w:pPr>
              <w:jc w:val="center"/>
              <w:rPr>
                <w:rFonts w:asciiTheme="majorBidi" w:hAnsiTheme="majorBidi" w:cstheme="majorBidi"/>
                <w:sz w:val="20"/>
              </w:rPr>
            </w:pPr>
            <w:r>
              <w:rPr>
                <w:rFonts w:asciiTheme="majorBidi" w:hAnsiTheme="majorBidi" w:cstheme="majorBidi"/>
                <w:sz w:val="20"/>
              </w:rPr>
              <w:t>6</w:t>
            </w:r>
            <w:r w:rsidR="00132F03" w:rsidRPr="00132F03">
              <w:rPr>
                <w:rFonts w:asciiTheme="majorBidi" w:hAnsiTheme="majorBidi" w:cstheme="majorBidi"/>
                <w:sz w:val="20"/>
              </w:rPr>
              <w:t>.</w:t>
            </w:r>
          </w:p>
        </w:tc>
        <w:tc>
          <w:tcPr>
            <w:tcW w:w="2194" w:type="dxa"/>
            <w:tcBorders>
              <w:top w:val="single" w:sz="4" w:space="0" w:color="000000"/>
              <w:left w:val="single" w:sz="4" w:space="0" w:color="000000"/>
              <w:bottom w:val="single" w:sz="4" w:space="0" w:color="000000"/>
              <w:right w:val="single" w:sz="4" w:space="0" w:color="000000"/>
            </w:tcBorders>
            <w:hideMark/>
          </w:tcPr>
          <w:p w14:paraId="31CD4C0F"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Kontroliuojami ventiliacijos parametrai: </w:t>
            </w:r>
          </w:p>
        </w:tc>
        <w:tc>
          <w:tcPr>
            <w:tcW w:w="2694" w:type="dxa"/>
            <w:tcBorders>
              <w:top w:val="single" w:sz="4" w:space="0" w:color="000000"/>
              <w:left w:val="single" w:sz="4" w:space="0" w:color="000000"/>
              <w:bottom w:val="single" w:sz="4" w:space="0" w:color="000000"/>
              <w:right w:val="single" w:sz="4" w:space="0" w:color="000000"/>
            </w:tcBorders>
          </w:tcPr>
          <w:p w14:paraId="2BEBA1E2" w14:textId="77777777" w:rsidR="00132F03" w:rsidRPr="00132F03" w:rsidRDefault="00132F03" w:rsidP="00D578E4">
            <w:pPr>
              <w:widowControl w:val="0"/>
              <w:shd w:val="clear" w:color="auto" w:fill="FFFFFF"/>
              <w:rPr>
                <w:rFonts w:asciiTheme="majorBidi" w:hAnsiTheme="majorBidi" w:cstheme="majorBidi"/>
                <w:sz w:val="20"/>
              </w:rPr>
            </w:pPr>
          </w:p>
        </w:tc>
        <w:tc>
          <w:tcPr>
            <w:tcW w:w="3260" w:type="dxa"/>
          </w:tcPr>
          <w:p w14:paraId="78BD6215" w14:textId="77777777" w:rsidR="00132F03" w:rsidRPr="00132F03" w:rsidRDefault="00132F03" w:rsidP="00D578E4">
            <w:pPr>
              <w:widowControl w:val="0"/>
              <w:shd w:val="clear" w:color="auto" w:fill="FFFFFF"/>
              <w:rPr>
                <w:rFonts w:asciiTheme="majorBidi" w:hAnsiTheme="majorBidi" w:cstheme="majorBidi"/>
                <w:sz w:val="20"/>
              </w:rPr>
            </w:pPr>
          </w:p>
        </w:tc>
      </w:tr>
      <w:tr w:rsidR="00132F03" w:rsidRPr="00A04484" w14:paraId="628E519D" w14:textId="1468C275" w:rsidTr="00132F03">
        <w:tc>
          <w:tcPr>
            <w:tcW w:w="636" w:type="dxa"/>
            <w:tcBorders>
              <w:top w:val="single" w:sz="4" w:space="0" w:color="000000"/>
              <w:left w:val="single" w:sz="4" w:space="0" w:color="000000"/>
              <w:bottom w:val="single" w:sz="4" w:space="0" w:color="000000"/>
              <w:right w:val="single" w:sz="4" w:space="0" w:color="000000"/>
            </w:tcBorders>
            <w:hideMark/>
          </w:tcPr>
          <w:p w14:paraId="79B6644A"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6.1</w:t>
            </w:r>
          </w:p>
        </w:tc>
        <w:tc>
          <w:tcPr>
            <w:tcW w:w="2194" w:type="dxa"/>
            <w:tcBorders>
              <w:top w:val="single" w:sz="4" w:space="0" w:color="000000"/>
              <w:left w:val="single" w:sz="4" w:space="0" w:color="000000"/>
              <w:bottom w:val="single" w:sz="4" w:space="0" w:color="000000"/>
              <w:right w:val="single" w:sz="4" w:space="0" w:color="000000"/>
            </w:tcBorders>
            <w:hideMark/>
          </w:tcPr>
          <w:p w14:paraId="65327187"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Vienkartinio įkvėpimo tūrio ribos </w:t>
            </w:r>
          </w:p>
        </w:tc>
        <w:tc>
          <w:tcPr>
            <w:tcW w:w="2694" w:type="dxa"/>
            <w:tcBorders>
              <w:top w:val="single" w:sz="4" w:space="0" w:color="000000"/>
              <w:left w:val="single" w:sz="4" w:space="0" w:color="000000"/>
              <w:bottom w:val="single" w:sz="4" w:space="0" w:color="000000"/>
              <w:right w:val="single" w:sz="4" w:space="0" w:color="000000"/>
            </w:tcBorders>
            <w:hideMark/>
          </w:tcPr>
          <w:p w14:paraId="5B3A319E" w14:textId="77777777" w:rsidR="00132F03" w:rsidRPr="00132F03" w:rsidRDefault="00000000" w:rsidP="00D578E4">
            <w:pPr>
              <w:rPr>
                <w:rFonts w:asciiTheme="majorBidi" w:hAnsiTheme="majorBidi" w:cstheme="majorBidi"/>
                <w:sz w:val="20"/>
              </w:rPr>
            </w:pPr>
            <w:sdt>
              <w:sdtPr>
                <w:rPr>
                  <w:rFonts w:asciiTheme="majorBidi" w:hAnsiTheme="majorBidi" w:cstheme="majorBidi"/>
                  <w:sz w:val="20"/>
                </w:rPr>
                <w:tag w:val="goog_rdk_1"/>
                <w:id w:val="-1351442014"/>
              </w:sdtPr>
              <w:sdtContent>
                <w:r w:rsidR="00132F03" w:rsidRPr="00132F03">
                  <w:rPr>
                    <w:rFonts w:asciiTheme="majorBidi" w:hAnsiTheme="majorBidi" w:cstheme="majorBidi"/>
                    <w:sz w:val="20"/>
                  </w:rPr>
                  <w:t>Ne siauresnėse ribose nei 100 – 2000 ml </w:t>
                </w:r>
              </w:sdtContent>
            </w:sdt>
          </w:p>
        </w:tc>
        <w:tc>
          <w:tcPr>
            <w:tcW w:w="3260" w:type="dxa"/>
          </w:tcPr>
          <w:p w14:paraId="11F8BBAD" w14:textId="77777777" w:rsidR="00132F03" w:rsidRPr="00132F03" w:rsidRDefault="00132F03" w:rsidP="00D578E4">
            <w:pPr>
              <w:rPr>
                <w:rFonts w:asciiTheme="majorBidi" w:hAnsiTheme="majorBidi" w:cstheme="majorBidi"/>
                <w:sz w:val="20"/>
              </w:rPr>
            </w:pPr>
          </w:p>
        </w:tc>
      </w:tr>
      <w:tr w:rsidR="00132F03" w:rsidRPr="00A04484" w14:paraId="508E2D95" w14:textId="0E44A608" w:rsidTr="00132F03">
        <w:tc>
          <w:tcPr>
            <w:tcW w:w="636" w:type="dxa"/>
            <w:tcBorders>
              <w:top w:val="single" w:sz="4" w:space="0" w:color="000000"/>
              <w:left w:val="single" w:sz="4" w:space="0" w:color="000000"/>
              <w:bottom w:val="single" w:sz="4" w:space="0" w:color="000000"/>
              <w:right w:val="single" w:sz="4" w:space="0" w:color="000000"/>
            </w:tcBorders>
            <w:hideMark/>
          </w:tcPr>
          <w:p w14:paraId="08DDDE5D"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6.2</w:t>
            </w:r>
          </w:p>
        </w:tc>
        <w:tc>
          <w:tcPr>
            <w:tcW w:w="2194" w:type="dxa"/>
            <w:tcBorders>
              <w:top w:val="single" w:sz="4" w:space="0" w:color="000000"/>
              <w:left w:val="single" w:sz="4" w:space="0" w:color="000000"/>
              <w:bottom w:val="single" w:sz="4" w:space="0" w:color="000000"/>
              <w:right w:val="single" w:sz="4" w:space="0" w:color="000000"/>
            </w:tcBorders>
            <w:hideMark/>
          </w:tcPr>
          <w:p w14:paraId="42A83F98"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Ventiliacijos dažnio nustatymo ribos </w:t>
            </w:r>
          </w:p>
        </w:tc>
        <w:tc>
          <w:tcPr>
            <w:tcW w:w="2694" w:type="dxa"/>
            <w:tcBorders>
              <w:top w:val="single" w:sz="4" w:space="0" w:color="000000"/>
              <w:left w:val="single" w:sz="4" w:space="0" w:color="000000"/>
              <w:bottom w:val="single" w:sz="4" w:space="0" w:color="000000"/>
              <w:right w:val="single" w:sz="4" w:space="0" w:color="000000"/>
            </w:tcBorders>
            <w:hideMark/>
          </w:tcPr>
          <w:p w14:paraId="4B9C91B2" w14:textId="77777777" w:rsidR="00132F03" w:rsidRPr="00132F03" w:rsidRDefault="00000000" w:rsidP="00D578E4">
            <w:pPr>
              <w:rPr>
                <w:rFonts w:asciiTheme="majorBidi" w:hAnsiTheme="majorBidi" w:cstheme="majorBidi"/>
                <w:sz w:val="20"/>
              </w:rPr>
            </w:pPr>
            <w:sdt>
              <w:sdtPr>
                <w:rPr>
                  <w:rFonts w:asciiTheme="majorBidi" w:hAnsiTheme="majorBidi" w:cstheme="majorBidi"/>
                  <w:sz w:val="20"/>
                </w:rPr>
                <w:tag w:val="goog_rdk_2"/>
                <w:id w:val="-1785014458"/>
              </w:sdtPr>
              <w:sdtContent>
                <w:r w:rsidR="00132F03" w:rsidRPr="00132F03">
                  <w:rPr>
                    <w:rFonts w:asciiTheme="majorBidi" w:hAnsiTheme="majorBidi" w:cstheme="majorBidi"/>
                    <w:sz w:val="20"/>
                  </w:rPr>
                  <w:t>Ne siauresnėse ribose nei 5 – 50 k/min </w:t>
                </w:r>
              </w:sdtContent>
            </w:sdt>
          </w:p>
        </w:tc>
        <w:tc>
          <w:tcPr>
            <w:tcW w:w="3260" w:type="dxa"/>
          </w:tcPr>
          <w:p w14:paraId="7AA22DA3" w14:textId="77777777" w:rsidR="00132F03" w:rsidRPr="00132F03" w:rsidRDefault="00132F03" w:rsidP="00D578E4">
            <w:pPr>
              <w:rPr>
                <w:rFonts w:asciiTheme="majorBidi" w:hAnsiTheme="majorBidi" w:cstheme="majorBidi"/>
                <w:sz w:val="20"/>
              </w:rPr>
            </w:pPr>
          </w:p>
        </w:tc>
      </w:tr>
      <w:tr w:rsidR="00132F03" w:rsidRPr="00A04484" w14:paraId="58288BAE" w14:textId="3ABDB0EA" w:rsidTr="00132F03">
        <w:tc>
          <w:tcPr>
            <w:tcW w:w="636" w:type="dxa"/>
            <w:tcBorders>
              <w:top w:val="single" w:sz="4" w:space="0" w:color="000000"/>
              <w:left w:val="single" w:sz="4" w:space="0" w:color="000000"/>
              <w:bottom w:val="single" w:sz="4" w:space="0" w:color="000000"/>
              <w:right w:val="single" w:sz="4" w:space="0" w:color="000000"/>
            </w:tcBorders>
            <w:hideMark/>
          </w:tcPr>
          <w:p w14:paraId="797797C0"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6.3</w:t>
            </w:r>
          </w:p>
        </w:tc>
        <w:tc>
          <w:tcPr>
            <w:tcW w:w="2194" w:type="dxa"/>
            <w:tcBorders>
              <w:top w:val="single" w:sz="4" w:space="0" w:color="000000"/>
              <w:left w:val="single" w:sz="4" w:space="0" w:color="000000"/>
              <w:bottom w:val="single" w:sz="4" w:space="0" w:color="000000"/>
              <w:right w:val="single" w:sz="4" w:space="0" w:color="000000"/>
            </w:tcBorders>
            <w:hideMark/>
          </w:tcPr>
          <w:p w14:paraId="7C058CCB"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PEEP keitimo ribos </w:t>
            </w:r>
          </w:p>
        </w:tc>
        <w:tc>
          <w:tcPr>
            <w:tcW w:w="2694" w:type="dxa"/>
            <w:tcBorders>
              <w:top w:val="single" w:sz="4" w:space="0" w:color="000000"/>
              <w:left w:val="single" w:sz="4" w:space="0" w:color="000000"/>
              <w:bottom w:val="single" w:sz="4" w:space="0" w:color="000000"/>
              <w:right w:val="single" w:sz="4" w:space="0" w:color="000000"/>
            </w:tcBorders>
            <w:hideMark/>
          </w:tcPr>
          <w:p w14:paraId="7BF7453F" w14:textId="77777777" w:rsidR="00132F03" w:rsidRPr="00132F03" w:rsidRDefault="00000000" w:rsidP="00D578E4">
            <w:pPr>
              <w:widowControl w:val="0"/>
              <w:shd w:val="clear" w:color="auto" w:fill="FFFFFF"/>
              <w:rPr>
                <w:rFonts w:asciiTheme="majorBidi" w:hAnsiTheme="majorBidi" w:cstheme="majorBidi"/>
                <w:sz w:val="20"/>
              </w:rPr>
            </w:pPr>
            <w:sdt>
              <w:sdtPr>
                <w:rPr>
                  <w:rFonts w:asciiTheme="majorBidi" w:hAnsiTheme="majorBidi" w:cstheme="majorBidi"/>
                  <w:sz w:val="20"/>
                </w:rPr>
                <w:tag w:val="goog_rdk_3"/>
                <w:id w:val="154764147"/>
              </w:sdtPr>
              <w:sdtContent>
                <w:r w:rsidR="00132F03" w:rsidRPr="00132F03">
                  <w:rPr>
                    <w:rFonts w:asciiTheme="majorBidi" w:hAnsiTheme="majorBidi" w:cstheme="majorBidi"/>
                    <w:sz w:val="20"/>
                  </w:rPr>
                  <w:t>Ne siauresnėse ribose nei 1 – 20 cmH₂O</w:t>
                </w:r>
                <w:r w:rsidR="00132F03" w:rsidRPr="00132F03">
                  <w:rPr>
                    <w:rFonts w:asciiTheme="majorBidi" w:eastAsia="Gungsuh" w:hAnsiTheme="majorBidi" w:cstheme="majorBidi"/>
                    <w:sz w:val="20"/>
                  </w:rPr>
                  <w:t> </w:t>
                </w:r>
              </w:sdtContent>
            </w:sdt>
          </w:p>
        </w:tc>
        <w:tc>
          <w:tcPr>
            <w:tcW w:w="3260" w:type="dxa"/>
          </w:tcPr>
          <w:p w14:paraId="1A38CDA9" w14:textId="77777777" w:rsidR="00132F03" w:rsidRPr="00132F03" w:rsidRDefault="00132F03" w:rsidP="00D578E4">
            <w:pPr>
              <w:widowControl w:val="0"/>
              <w:shd w:val="clear" w:color="auto" w:fill="FFFFFF"/>
              <w:rPr>
                <w:rFonts w:asciiTheme="majorBidi" w:hAnsiTheme="majorBidi" w:cstheme="majorBidi"/>
                <w:sz w:val="20"/>
              </w:rPr>
            </w:pPr>
          </w:p>
        </w:tc>
      </w:tr>
      <w:tr w:rsidR="00132F03" w:rsidRPr="00A04484" w14:paraId="2FD5C3E9" w14:textId="10369F45" w:rsidTr="00132F03">
        <w:tc>
          <w:tcPr>
            <w:tcW w:w="636" w:type="dxa"/>
            <w:tcBorders>
              <w:top w:val="single" w:sz="4" w:space="0" w:color="000000"/>
              <w:left w:val="single" w:sz="4" w:space="0" w:color="000000"/>
              <w:bottom w:val="single" w:sz="4" w:space="0" w:color="000000"/>
              <w:right w:val="single" w:sz="4" w:space="0" w:color="000000"/>
            </w:tcBorders>
            <w:hideMark/>
          </w:tcPr>
          <w:p w14:paraId="26836D8D"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6.4</w:t>
            </w:r>
          </w:p>
        </w:tc>
        <w:tc>
          <w:tcPr>
            <w:tcW w:w="2194" w:type="dxa"/>
            <w:tcBorders>
              <w:top w:val="single" w:sz="4" w:space="0" w:color="000000"/>
              <w:left w:val="single" w:sz="4" w:space="0" w:color="000000"/>
              <w:bottom w:val="single" w:sz="4" w:space="0" w:color="000000"/>
              <w:right w:val="single" w:sz="4" w:space="0" w:color="000000"/>
            </w:tcBorders>
            <w:hideMark/>
          </w:tcPr>
          <w:p w14:paraId="1B0E7DD0"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 xml:space="preserve">Įkvėpimo laiko keitimo ribos </w:t>
            </w:r>
          </w:p>
        </w:tc>
        <w:tc>
          <w:tcPr>
            <w:tcW w:w="2694" w:type="dxa"/>
            <w:tcBorders>
              <w:top w:val="single" w:sz="4" w:space="0" w:color="000000"/>
              <w:left w:val="single" w:sz="4" w:space="0" w:color="000000"/>
              <w:bottom w:val="single" w:sz="4" w:space="0" w:color="000000"/>
              <w:right w:val="single" w:sz="4" w:space="0" w:color="000000"/>
            </w:tcBorders>
            <w:hideMark/>
          </w:tcPr>
          <w:p w14:paraId="15FD41E6" w14:textId="77777777" w:rsidR="00132F03" w:rsidRPr="00132F03" w:rsidRDefault="00000000" w:rsidP="00D578E4">
            <w:pPr>
              <w:widowControl w:val="0"/>
              <w:shd w:val="clear" w:color="auto" w:fill="FFFFFF"/>
              <w:rPr>
                <w:rFonts w:asciiTheme="majorBidi" w:hAnsiTheme="majorBidi" w:cstheme="majorBidi"/>
                <w:sz w:val="20"/>
              </w:rPr>
            </w:pPr>
            <w:sdt>
              <w:sdtPr>
                <w:rPr>
                  <w:rFonts w:asciiTheme="majorBidi" w:hAnsiTheme="majorBidi" w:cstheme="majorBidi"/>
                  <w:sz w:val="20"/>
                </w:rPr>
                <w:tag w:val="goog_rdk_4"/>
                <w:id w:val="1910241355"/>
              </w:sdtPr>
              <w:sdtContent>
                <w:r w:rsidR="00132F03" w:rsidRPr="00132F03">
                  <w:rPr>
                    <w:rFonts w:asciiTheme="majorBidi" w:hAnsiTheme="majorBidi" w:cstheme="majorBidi"/>
                    <w:sz w:val="20"/>
                  </w:rPr>
                  <w:t>Ne siauresnėse ribose nei 0,3 – 5 sek.</w:t>
                </w:r>
                <w:r w:rsidR="00132F03" w:rsidRPr="00132F03">
                  <w:rPr>
                    <w:rFonts w:asciiTheme="majorBidi" w:eastAsia="Gungsuh" w:hAnsiTheme="majorBidi" w:cstheme="majorBidi"/>
                    <w:sz w:val="20"/>
                  </w:rPr>
                  <w:t> </w:t>
                </w:r>
              </w:sdtContent>
            </w:sdt>
          </w:p>
        </w:tc>
        <w:tc>
          <w:tcPr>
            <w:tcW w:w="3260" w:type="dxa"/>
          </w:tcPr>
          <w:p w14:paraId="1A88C980" w14:textId="77777777" w:rsidR="00132F03" w:rsidRPr="00132F03" w:rsidRDefault="00132F03" w:rsidP="00D578E4">
            <w:pPr>
              <w:widowControl w:val="0"/>
              <w:shd w:val="clear" w:color="auto" w:fill="FFFFFF"/>
              <w:rPr>
                <w:rFonts w:asciiTheme="majorBidi" w:hAnsiTheme="majorBidi" w:cstheme="majorBidi"/>
                <w:sz w:val="20"/>
              </w:rPr>
            </w:pPr>
          </w:p>
        </w:tc>
      </w:tr>
      <w:tr w:rsidR="00132F03" w:rsidRPr="00A04484" w14:paraId="09C99003" w14:textId="0CA6E628" w:rsidTr="00132F03">
        <w:tc>
          <w:tcPr>
            <w:tcW w:w="636" w:type="dxa"/>
            <w:tcBorders>
              <w:top w:val="single" w:sz="4" w:space="0" w:color="000000"/>
              <w:left w:val="single" w:sz="4" w:space="0" w:color="000000"/>
              <w:bottom w:val="single" w:sz="4" w:space="0" w:color="000000"/>
              <w:right w:val="single" w:sz="4" w:space="0" w:color="000000"/>
            </w:tcBorders>
            <w:hideMark/>
          </w:tcPr>
          <w:p w14:paraId="36C993B1"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lastRenderedPageBreak/>
              <w:t>6.5</w:t>
            </w:r>
          </w:p>
        </w:tc>
        <w:tc>
          <w:tcPr>
            <w:tcW w:w="2194" w:type="dxa"/>
            <w:tcBorders>
              <w:top w:val="single" w:sz="4" w:space="0" w:color="000000"/>
              <w:left w:val="single" w:sz="4" w:space="0" w:color="000000"/>
              <w:bottom w:val="single" w:sz="4" w:space="0" w:color="000000"/>
              <w:right w:val="single" w:sz="4" w:space="0" w:color="000000"/>
            </w:tcBorders>
            <w:hideMark/>
          </w:tcPr>
          <w:p w14:paraId="6E33C32B"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Įkvėpimo slėgio keitimo ribos virš PEEP lygio</w:t>
            </w:r>
          </w:p>
        </w:tc>
        <w:tc>
          <w:tcPr>
            <w:tcW w:w="2694" w:type="dxa"/>
            <w:tcBorders>
              <w:top w:val="single" w:sz="4" w:space="0" w:color="000000"/>
              <w:left w:val="single" w:sz="4" w:space="0" w:color="000000"/>
              <w:bottom w:val="single" w:sz="4" w:space="0" w:color="000000"/>
              <w:right w:val="single" w:sz="4" w:space="0" w:color="000000"/>
            </w:tcBorders>
            <w:hideMark/>
          </w:tcPr>
          <w:p w14:paraId="52D3289A" w14:textId="77777777" w:rsidR="00132F03" w:rsidRPr="00132F03" w:rsidRDefault="00000000" w:rsidP="00D578E4">
            <w:pPr>
              <w:widowControl w:val="0"/>
              <w:shd w:val="clear" w:color="auto" w:fill="FFFFFF"/>
              <w:rPr>
                <w:rFonts w:asciiTheme="majorBidi" w:hAnsiTheme="majorBidi" w:cstheme="majorBidi"/>
                <w:sz w:val="20"/>
              </w:rPr>
            </w:pPr>
            <w:sdt>
              <w:sdtPr>
                <w:rPr>
                  <w:rFonts w:asciiTheme="majorBidi" w:hAnsiTheme="majorBidi" w:cstheme="majorBidi"/>
                  <w:sz w:val="20"/>
                </w:rPr>
                <w:tag w:val="goog_rdk_6"/>
                <w:id w:val="-1529725257"/>
              </w:sdtPr>
              <w:sdtContent>
                <w:r w:rsidR="00132F03" w:rsidRPr="00132F03">
                  <w:rPr>
                    <w:rFonts w:asciiTheme="majorBidi" w:hAnsiTheme="majorBidi" w:cstheme="majorBidi"/>
                    <w:sz w:val="20"/>
                  </w:rPr>
                  <w:t>Ne siauresnėse ribose nei 20 – 50 cmH₂O</w:t>
                </w:r>
              </w:sdtContent>
            </w:sdt>
          </w:p>
        </w:tc>
        <w:tc>
          <w:tcPr>
            <w:tcW w:w="3260" w:type="dxa"/>
          </w:tcPr>
          <w:p w14:paraId="79D837E9" w14:textId="77777777" w:rsidR="00132F03" w:rsidRPr="00132F03" w:rsidRDefault="00132F03" w:rsidP="00D578E4">
            <w:pPr>
              <w:widowControl w:val="0"/>
              <w:shd w:val="clear" w:color="auto" w:fill="FFFFFF"/>
              <w:rPr>
                <w:rFonts w:asciiTheme="majorBidi" w:hAnsiTheme="majorBidi" w:cstheme="majorBidi"/>
                <w:sz w:val="20"/>
              </w:rPr>
            </w:pPr>
          </w:p>
        </w:tc>
      </w:tr>
      <w:tr w:rsidR="00132F03" w:rsidRPr="00A04484" w14:paraId="31B7C9F2" w14:textId="76E5EC5D" w:rsidTr="00132F03">
        <w:tc>
          <w:tcPr>
            <w:tcW w:w="636" w:type="dxa"/>
            <w:tcBorders>
              <w:top w:val="single" w:sz="4" w:space="0" w:color="000000"/>
              <w:left w:val="single" w:sz="4" w:space="0" w:color="000000"/>
              <w:bottom w:val="single" w:sz="4" w:space="0" w:color="000000"/>
              <w:right w:val="single" w:sz="4" w:space="0" w:color="000000"/>
            </w:tcBorders>
            <w:hideMark/>
          </w:tcPr>
          <w:p w14:paraId="14A6846E"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7.</w:t>
            </w:r>
          </w:p>
        </w:tc>
        <w:tc>
          <w:tcPr>
            <w:tcW w:w="2194" w:type="dxa"/>
            <w:tcBorders>
              <w:top w:val="single" w:sz="4" w:space="0" w:color="000000"/>
              <w:left w:val="single" w:sz="4" w:space="0" w:color="000000"/>
              <w:bottom w:val="single" w:sz="4" w:space="0" w:color="000000"/>
              <w:right w:val="single" w:sz="4" w:space="0" w:color="000000"/>
            </w:tcBorders>
            <w:hideMark/>
          </w:tcPr>
          <w:p w14:paraId="5333326C"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Aliarmų sistema </w:t>
            </w:r>
          </w:p>
        </w:tc>
        <w:tc>
          <w:tcPr>
            <w:tcW w:w="2694" w:type="dxa"/>
            <w:tcBorders>
              <w:top w:val="single" w:sz="4" w:space="0" w:color="000000"/>
              <w:left w:val="single" w:sz="4" w:space="0" w:color="000000"/>
              <w:bottom w:val="single" w:sz="4" w:space="0" w:color="000000"/>
              <w:right w:val="single" w:sz="4" w:space="0" w:color="000000"/>
            </w:tcBorders>
            <w:hideMark/>
          </w:tcPr>
          <w:p w14:paraId="6E22377E"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Būtina </w:t>
            </w:r>
          </w:p>
        </w:tc>
        <w:tc>
          <w:tcPr>
            <w:tcW w:w="3260" w:type="dxa"/>
          </w:tcPr>
          <w:p w14:paraId="6DA99C66" w14:textId="77777777" w:rsidR="00132F03" w:rsidRPr="00132F03" w:rsidRDefault="00132F03" w:rsidP="00D578E4">
            <w:pPr>
              <w:widowControl w:val="0"/>
              <w:shd w:val="clear" w:color="auto" w:fill="FFFFFF"/>
              <w:rPr>
                <w:rFonts w:asciiTheme="majorBidi" w:hAnsiTheme="majorBidi" w:cstheme="majorBidi"/>
                <w:sz w:val="20"/>
              </w:rPr>
            </w:pPr>
          </w:p>
        </w:tc>
      </w:tr>
      <w:tr w:rsidR="00132F03" w:rsidRPr="00A04484" w14:paraId="513E3B2E" w14:textId="1EE1F58F" w:rsidTr="00132F03">
        <w:tc>
          <w:tcPr>
            <w:tcW w:w="636" w:type="dxa"/>
            <w:tcBorders>
              <w:top w:val="single" w:sz="4" w:space="0" w:color="000000"/>
              <w:left w:val="single" w:sz="4" w:space="0" w:color="000000"/>
              <w:bottom w:val="single" w:sz="4" w:space="0" w:color="000000"/>
              <w:right w:val="single" w:sz="4" w:space="0" w:color="000000"/>
            </w:tcBorders>
            <w:hideMark/>
          </w:tcPr>
          <w:p w14:paraId="72CB156A"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 xml:space="preserve">8. </w:t>
            </w:r>
          </w:p>
        </w:tc>
        <w:tc>
          <w:tcPr>
            <w:tcW w:w="2194" w:type="dxa"/>
            <w:tcBorders>
              <w:top w:val="single" w:sz="4" w:space="0" w:color="000000"/>
              <w:left w:val="single" w:sz="4" w:space="0" w:color="000000"/>
              <w:bottom w:val="single" w:sz="4" w:space="0" w:color="000000"/>
              <w:right w:val="single" w:sz="4" w:space="0" w:color="000000"/>
            </w:tcBorders>
            <w:hideMark/>
          </w:tcPr>
          <w:p w14:paraId="74016ECD"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Matuojami (arba</w:t>
            </w:r>
          </w:p>
          <w:p w14:paraId="7604B2DE"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išvestiniai,</w:t>
            </w:r>
          </w:p>
          <w:p w14:paraId="2D4EED5B"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apskaičiuojami)</w:t>
            </w:r>
          </w:p>
          <w:p w14:paraId="47F47587"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 xml:space="preserve">parametrai: </w:t>
            </w:r>
          </w:p>
          <w:p w14:paraId="084DA219"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1. Pikinis slėgis;</w:t>
            </w:r>
          </w:p>
          <w:p w14:paraId="25505BB2"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2. Plato slėgis;</w:t>
            </w:r>
          </w:p>
          <w:p w14:paraId="16DA8180"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3. Vidutinis slėgis;</w:t>
            </w:r>
          </w:p>
          <w:p w14:paraId="57A6CA10"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4. Kvėpavimo dažnis (spontaninis + priverstinis)</w:t>
            </w:r>
          </w:p>
          <w:p w14:paraId="34A2BB5A"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5. Vienkartinis įkvėpimo tūris;</w:t>
            </w:r>
          </w:p>
          <w:p w14:paraId="61FA48FB"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6. Vienkartinis iškvėpimo tūris;</w:t>
            </w:r>
          </w:p>
          <w:p w14:paraId="59CEA47E"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7. Iškvėptas minutinis tūris;</w:t>
            </w:r>
          </w:p>
          <w:p w14:paraId="67895169"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8. Įkvėptas minutinis tūris;</w:t>
            </w:r>
          </w:p>
          <w:p w14:paraId="1A05089B"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9. Dujų nuotėkis;</w:t>
            </w:r>
          </w:p>
          <w:p w14:paraId="4E27E585"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10. Deguonies koncentracija;</w:t>
            </w:r>
          </w:p>
          <w:p w14:paraId="6B9CF688"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11. Dinaminis tamprumas.</w:t>
            </w:r>
          </w:p>
        </w:tc>
        <w:tc>
          <w:tcPr>
            <w:tcW w:w="2694" w:type="dxa"/>
            <w:tcBorders>
              <w:top w:val="single" w:sz="4" w:space="0" w:color="000000"/>
              <w:left w:val="single" w:sz="4" w:space="0" w:color="000000"/>
              <w:bottom w:val="single" w:sz="4" w:space="0" w:color="000000"/>
              <w:right w:val="single" w:sz="4" w:space="0" w:color="000000"/>
            </w:tcBorders>
            <w:hideMark/>
          </w:tcPr>
          <w:p w14:paraId="7FAAA9BA"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Būtina</w:t>
            </w:r>
          </w:p>
        </w:tc>
        <w:tc>
          <w:tcPr>
            <w:tcW w:w="3260" w:type="dxa"/>
          </w:tcPr>
          <w:p w14:paraId="5D963634" w14:textId="77777777" w:rsidR="00132F03" w:rsidRPr="00132F03" w:rsidRDefault="00132F03" w:rsidP="00D578E4">
            <w:pPr>
              <w:widowControl w:val="0"/>
              <w:shd w:val="clear" w:color="auto" w:fill="FFFFFF"/>
              <w:rPr>
                <w:rFonts w:asciiTheme="majorBidi" w:hAnsiTheme="majorBidi" w:cstheme="majorBidi"/>
                <w:sz w:val="20"/>
              </w:rPr>
            </w:pPr>
          </w:p>
        </w:tc>
      </w:tr>
      <w:tr w:rsidR="00132F03" w:rsidRPr="00A04484" w14:paraId="4076BF51" w14:textId="66AA5F20" w:rsidTr="00132F03">
        <w:tc>
          <w:tcPr>
            <w:tcW w:w="636" w:type="dxa"/>
            <w:tcBorders>
              <w:top w:val="single" w:sz="4" w:space="0" w:color="000000"/>
              <w:left w:val="single" w:sz="4" w:space="0" w:color="000000"/>
              <w:bottom w:val="single" w:sz="4" w:space="0" w:color="000000"/>
              <w:right w:val="single" w:sz="4" w:space="0" w:color="000000"/>
            </w:tcBorders>
            <w:hideMark/>
          </w:tcPr>
          <w:p w14:paraId="5B71423B"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9.</w:t>
            </w:r>
          </w:p>
        </w:tc>
        <w:tc>
          <w:tcPr>
            <w:tcW w:w="2194" w:type="dxa"/>
            <w:tcBorders>
              <w:top w:val="single" w:sz="4" w:space="0" w:color="000000"/>
              <w:left w:val="single" w:sz="4" w:space="0" w:color="000000"/>
              <w:bottom w:val="single" w:sz="4" w:space="0" w:color="000000"/>
              <w:right w:val="single" w:sz="4" w:space="0" w:color="000000"/>
            </w:tcBorders>
            <w:hideMark/>
          </w:tcPr>
          <w:p w14:paraId="2306A834"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Vaizduojama informacija ekrane: </w:t>
            </w:r>
          </w:p>
        </w:tc>
        <w:tc>
          <w:tcPr>
            <w:tcW w:w="2694" w:type="dxa"/>
            <w:tcBorders>
              <w:top w:val="single" w:sz="4" w:space="0" w:color="000000"/>
              <w:left w:val="single" w:sz="4" w:space="0" w:color="000000"/>
              <w:bottom w:val="single" w:sz="4" w:space="0" w:color="000000"/>
              <w:right w:val="single" w:sz="4" w:space="0" w:color="000000"/>
            </w:tcBorders>
            <w:hideMark/>
          </w:tcPr>
          <w:p w14:paraId="516F9367"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 </w:t>
            </w:r>
          </w:p>
        </w:tc>
        <w:tc>
          <w:tcPr>
            <w:tcW w:w="3260" w:type="dxa"/>
          </w:tcPr>
          <w:p w14:paraId="31104098" w14:textId="77777777" w:rsidR="00132F03" w:rsidRPr="00132F03" w:rsidRDefault="00132F03" w:rsidP="00D578E4">
            <w:pPr>
              <w:widowControl w:val="0"/>
              <w:shd w:val="clear" w:color="auto" w:fill="FFFFFF"/>
              <w:rPr>
                <w:rFonts w:asciiTheme="majorBidi" w:hAnsiTheme="majorBidi" w:cstheme="majorBidi"/>
                <w:sz w:val="20"/>
              </w:rPr>
            </w:pPr>
          </w:p>
        </w:tc>
      </w:tr>
      <w:tr w:rsidR="00132F03" w:rsidRPr="00A04484" w14:paraId="0FADDBD4" w14:textId="578AC542" w:rsidTr="00132F03">
        <w:tc>
          <w:tcPr>
            <w:tcW w:w="636" w:type="dxa"/>
            <w:tcBorders>
              <w:top w:val="single" w:sz="4" w:space="0" w:color="000000"/>
              <w:left w:val="single" w:sz="4" w:space="0" w:color="000000"/>
              <w:bottom w:val="single" w:sz="4" w:space="0" w:color="000000"/>
              <w:right w:val="single" w:sz="4" w:space="0" w:color="000000"/>
            </w:tcBorders>
            <w:hideMark/>
          </w:tcPr>
          <w:p w14:paraId="26966BA8"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9.1</w:t>
            </w:r>
          </w:p>
        </w:tc>
        <w:tc>
          <w:tcPr>
            <w:tcW w:w="2194" w:type="dxa"/>
            <w:tcBorders>
              <w:top w:val="single" w:sz="4" w:space="0" w:color="000000"/>
              <w:left w:val="single" w:sz="4" w:space="0" w:color="000000"/>
              <w:bottom w:val="single" w:sz="4" w:space="0" w:color="000000"/>
              <w:right w:val="single" w:sz="4" w:space="0" w:color="000000"/>
            </w:tcBorders>
            <w:hideMark/>
          </w:tcPr>
          <w:p w14:paraId="73ACCEB7"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Vienu metu vaizduojamų kreivių kiekis </w:t>
            </w:r>
          </w:p>
        </w:tc>
        <w:tc>
          <w:tcPr>
            <w:tcW w:w="2694" w:type="dxa"/>
            <w:tcBorders>
              <w:top w:val="single" w:sz="4" w:space="0" w:color="000000"/>
              <w:left w:val="single" w:sz="4" w:space="0" w:color="000000"/>
              <w:bottom w:val="single" w:sz="4" w:space="0" w:color="000000"/>
              <w:right w:val="single" w:sz="4" w:space="0" w:color="000000"/>
            </w:tcBorders>
            <w:hideMark/>
          </w:tcPr>
          <w:p w14:paraId="478335A5"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 3 kreivės </w:t>
            </w:r>
          </w:p>
        </w:tc>
        <w:tc>
          <w:tcPr>
            <w:tcW w:w="3260" w:type="dxa"/>
          </w:tcPr>
          <w:p w14:paraId="01BE5E1B" w14:textId="77777777" w:rsidR="00132F03" w:rsidRPr="00132F03" w:rsidRDefault="00132F03" w:rsidP="00D578E4">
            <w:pPr>
              <w:widowControl w:val="0"/>
              <w:shd w:val="clear" w:color="auto" w:fill="FFFFFF"/>
              <w:rPr>
                <w:rFonts w:asciiTheme="majorBidi" w:hAnsiTheme="majorBidi" w:cstheme="majorBidi"/>
                <w:sz w:val="20"/>
              </w:rPr>
            </w:pPr>
          </w:p>
        </w:tc>
      </w:tr>
      <w:tr w:rsidR="00132F03" w:rsidRPr="00A04484" w14:paraId="09EA92AB" w14:textId="7F2CDF36" w:rsidTr="00132F03">
        <w:tc>
          <w:tcPr>
            <w:tcW w:w="636" w:type="dxa"/>
            <w:tcBorders>
              <w:top w:val="single" w:sz="4" w:space="0" w:color="000000"/>
              <w:left w:val="single" w:sz="4" w:space="0" w:color="000000"/>
              <w:bottom w:val="single" w:sz="4" w:space="0" w:color="000000"/>
              <w:right w:val="single" w:sz="4" w:space="0" w:color="000000"/>
            </w:tcBorders>
            <w:hideMark/>
          </w:tcPr>
          <w:p w14:paraId="1BD7022D"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9.2</w:t>
            </w:r>
          </w:p>
        </w:tc>
        <w:tc>
          <w:tcPr>
            <w:tcW w:w="2194" w:type="dxa"/>
            <w:tcBorders>
              <w:top w:val="single" w:sz="4" w:space="0" w:color="000000"/>
              <w:left w:val="single" w:sz="4" w:space="0" w:color="000000"/>
              <w:bottom w:val="single" w:sz="4" w:space="0" w:color="000000"/>
              <w:right w:val="single" w:sz="4" w:space="0" w:color="000000"/>
            </w:tcBorders>
            <w:hideMark/>
          </w:tcPr>
          <w:p w14:paraId="227B27A1"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Parametrų kilpinės kreivės ekrane </w:t>
            </w:r>
          </w:p>
        </w:tc>
        <w:tc>
          <w:tcPr>
            <w:tcW w:w="2694" w:type="dxa"/>
            <w:tcBorders>
              <w:top w:val="single" w:sz="4" w:space="0" w:color="000000"/>
              <w:left w:val="single" w:sz="4" w:space="0" w:color="000000"/>
              <w:bottom w:val="single" w:sz="4" w:space="0" w:color="000000"/>
              <w:right w:val="single" w:sz="4" w:space="0" w:color="000000"/>
            </w:tcBorders>
            <w:hideMark/>
          </w:tcPr>
          <w:p w14:paraId="69AC1690"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Būtina </w:t>
            </w:r>
          </w:p>
        </w:tc>
        <w:tc>
          <w:tcPr>
            <w:tcW w:w="3260" w:type="dxa"/>
          </w:tcPr>
          <w:p w14:paraId="777C1DAB" w14:textId="77777777" w:rsidR="00132F03" w:rsidRPr="00132F03" w:rsidRDefault="00132F03" w:rsidP="00D578E4">
            <w:pPr>
              <w:widowControl w:val="0"/>
              <w:shd w:val="clear" w:color="auto" w:fill="FFFFFF"/>
              <w:rPr>
                <w:rFonts w:asciiTheme="majorBidi" w:hAnsiTheme="majorBidi" w:cstheme="majorBidi"/>
                <w:sz w:val="20"/>
              </w:rPr>
            </w:pPr>
          </w:p>
        </w:tc>
      </w:tr>
      <w:tr w:rsidR="00132F03" w:rsidRPr="00A04484" w14:paraId="198AB734" w14:textId="6F8B0E0C" w:rsidTr="00132F03">
        <w:tc>
          <w:tcPr>
            <w:tcW w:w="636" w:type="dxa"/>
            <w:tcBorders>
              <w:top w:val="single" w:sz="4" w:space="0" w:color="000000"/>
              <w:left w:val="single" w:sz="4" w:space="0" w:color="000000"/>
              <w:bottom w:val="single" w:sz="4" w:space="0" w:color="000000"/>
              <w:right w:val="single" w:sz="4" w:space="0" w:color="000000"/>
            </w:tcBorders>
            <w:hideMark/>
          </w:tcPr>
          <w:p w14:paraId="0709635F"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10.</w:t>
            </w:r>
          </w:p>
        </w:tc>
        <w:tc>
          <w:tcPr>
            <w:tcW w:w="2194" w:type="dxa"/>
            <w:tcBorders>
              <w:top w:val="single" w:sz="4" w:space="0" w:color="000000"/>
              <w:left w:val="single" w:sz="4" w:space="0" w:color="000000"/>
              <w:bottom w:val="single" w:sz="4" w:space="0" w:color="000000"/>
              <w:right w:val="single" w:sz="4" w:space="0" w:color="000000"/>
            </w:tcBorders>
            <w:hideMark/>
          </w:tcPr>
          <w:p w14:paraId="0E35DE4D"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Ventiliacijos duomenų išsaugojimas (trendai) </w:t>
            </w:r>
          </w:p>
        </w:tc>
        <w:tc>
          <w:tcPr>
            <w:tcW w:w="2694" w:type="dxa"/>
            <w:tcBorders>
              <w:top w:val="single" w:sz="4" w:space="0" w:color="000000"/>
              <w:left w:val="single" w:sz="4" w:space="0" w:color="000000"/>
              <w:bottom w:val="single" w:sz="4" w:space="0" w:color="000000"/>
              <w:right w:val="single" w:sz="4" w:space="0" w:color="000000"/>
            </w:tcBorders>
            <w:hideMark/>
          </w:tcPr>
          <w:p w14:paraId="439DD895" w14:textId="77777777" w:rsidR="00132F03" w:rsidRPr="00132F03" w:rsidRDefault="00000000" w:rsidP="00D578E4">
            <w:pPr>
              <w:widowControl w:val="0"/>
              <w:shd w:val="clear" w:color="auto" w:fill="FFFFFF"/>
              <w:rPr>
                <w:rFonts w:asciiTheme="majorBidi" w:hAnsiTheme="majorBidi" w:cstheme="majorBidi"/>
                <w:sz w:val="20"/>
              </w:rPr>
            </w:pPr>
            <w:sdt>
              <w:sdtPr>
                <w:rPr>
                  <w:rFonts w:asciiTheme="majorBidi" w:hAnsiTheme="majorBidi" w:cstheme="majorBidi"/>
                  <w:sz w:val="20"/>
                </w:rPr>
                <w:tag w:val="goog_rdk_9"/>
                <w:id w:val="1196327852"/>
              </w:sdtPr>
              <w:sdtContent>
                <w:r w:rsidR="00132F03" w:rsidRPr="00132F03">
                  <w:rPr>
                    <w:rFonts w:asciiTheme="majorBidi" w:hAnsiTheme="majorBidi" w:cstheme="majorBidi"/>
                    <w:sz w:val="20"/>
                  </w:rPr>
                  <w:t>Ne mažiau kaip 48 val.</w:t>
                </w:r>
                <w:r w:rsidR="00132F03" w:rsidRPr="00132F03">
                  <w:rPr>
                    <w:rFonts w:asciiTheme="majorBidi" w:eastAsia="Gungsuh" w:hAnsiTheme="majorBidi" w:cstheme="majorBidi"/>
                    <w:sz w:val="20"/>
                  </w:rPr>
                  <w:t> </w:t>
                </w:r>
              </w:sdtContent>
            </w:sdt>
          </w:p>
        </w:tc>
        <w:tc>
          <w:tcPr>
            <w:tcW w:w="3260" w:type="dxa"/>
          </w:tcPr>
          <w:p w14:paraId="44A6D5F9" w14:textId="77777777" w:rsidR="00132F03" w:rsidRPr="00132F03" w:rsidRDefault="00132F03" w:rsidP="00D578E4">
            <w:pPr>
              <w:widowControl w:val="0"/>
              <w:shd w:val="clear" w:color="auto" w:fill="FFFFFF"/>
              <w:rPr>
                <w:rFonts w:asciiTheme="majorBidi" w:hAnsiTheme="majorBidi" w:cstheme="majorBidi"/>
                <w:sz w:val="20"/>
              </w:rPr>
            </w:pPr>
          </w:p>
        </w:tc>
      </w:tr>
      <w:tr w:rsidR="00132F03" w:rsidRPr="00A04484" w14:paraId="32D0F4FB" w14:textId="4F6B95C9" w:rsidTr="00132F03">
        <w:tc>
          <w:tcPr>
            <w:tcW w:w="636" w:type="dxa"/>
            <w:tcBorders>
              <w:top w:val="single" w:sz="4" w:space="0" w:color="000000"/>
              <w:left w:val="single" w:sz="4" w:space="0" w:color="000000"/>
              <w:bottom w:val="single" w:sz="4" w:space="0" w:color="000000"/>
              <w:right w:val="single" w:sz="4" w:space="0" w:color="000000"/>
            </w:tcBorders>
            <w:hideMark/>
          </w:tcPr>
          <w:p w14:paraId="79A30F04"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11.</w:t>
            </w:r>
          </w:p>
        </w:tc>
        <w:tc>
          <w:tcPr>
            <w:tcW w:w="2194" w:type="dxa"/>
            <w:tcBorders>
              <w:top w:val="single" w:sz="4" w:space="0" w:color="000000"/>
              <w:left w:val="single" w:sz="4" w:space="0" w:color="000000"/>
              <w:bottom w:val="single" w:sz="4" w:space="0" w:color="000000"/>
              <w:right w:val="single" w:sz="4" w:space="0" w:color="000000"/>
            </w:tcBorders>
            <w:hideMark/>
          </w:tcPr>
          <w:p w14:paraId="7F841771"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Intubacinio vamzdelio pasipriešinimo kompensacijos funkcija įvedant vamzdelio diametrą </w:t>
            </w:r>
          </w:p>
        </w:tc>
        <w:tc>
          <w:tcPr>
            <w:tcW w:w="2694" w:type="dxa"/>
            <w:tcBorders>
              <w:top w:val="single" w:sz="4" w:space="0" w:color="000000"/>
              <w:left w:val="single" w:sz="4" w:space="0" w:color="000000"/>
              <w:bottom w:val="single" w:sz="4" w:space="0" w:color="000000"/>
              <w:right w:val="single" w:sz="4" w:space="0" w:color="000000"/>
            </w:tcBorders>
            <w:hideMark/>
          </w:tcPr>
          <w:p w14:paraId="09844829"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Būtina </w:t>
            </w:r>
          </w:p>
        </w:tc>
        <w:tc>
          <w:tcPr>
            <w:tcW w:w="3260" w:type="dxa"/>
          </w:tcPr>
          <w:p w14:paraId="6D5E222C" w14:textId="77777777" w:rsidR="00132F03" w:rsidRPr="00132F03" w:rsidRDefault="00132F03" w:rsidP="00D578E4">
            <w:pPr>
              <w:widowControl w:val="0"/>
              <w:shd w:val="clear" w:color="auto" w:fill="FFFFFF"/>
              <w:rPr>
                <w:rFonts w:asciiTheme="majorBidi" w:hAnsiTheme="majorBidi" w:cstheme="majorBidi"/>
                <w:sz w:val="20"/>
              </w:rPr>
            </w:pPr>
          </w:p>
        </w:tc>
      </w:tr>
      <w:tr w:rsidR="00132F03" w:rsidRPr="00A04484" w14:paraId="67FBF52B" w14:textId="4F51F03D" w:rsidTr="00132F03">
        <w:tc>
          <w:tcPr>
            <w:tcW w:w="636" w:type="dxa"/>
            <w:tcBorders>
              <w:top w:val="single" w:sz="4" w:space="0" w:color="000000"/>
              <w:left w:val="single" w:sz="4" w:space="0" w:color="000000"/>
              <w:bottom w:val="single" w:sz="4" w:space="0" w:color="000000"/>
              <w:right w:val="single" w:sz="4" w:space="0" w:color="000000"/>
            </w:tcBorders>
            <w:hideMark/>
          </w:tcPr>
          <w:p w14:paraId="155321D8"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12.</w:t>
            </w:r>
          </w:p>
        </w:tc>
        <w:tc>
          <w:tcPr>
            <w:tcW w:w="2194" w:type="dxa"/>
            <w:tcBorders>
              <w:top w:val="single" w:sz="4" w:space="0" w:color="000000"/>
              <w:left w:val="single" w:sz="4" w:space="0" w:color="000000"/>
              <w:bottom w:val="single" w:sz="4" w:space="0" w:color="000000"/>
              <w:right w:val="single" w:sz="4" w:space="0" w:color="000000"/>
            </w:tcBorders>
            <w:hideMark/>
          </w:tcPr>
          <w:p w14:paraId="31461B16"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 xml:space="preserve">O₂ sensorius </w:t>
            </w:r>
          </w:p>
        </w:tc>
        <w:tc>
          <w:tcPr>
            <w:tcW w:w="2694" w:type="dxa"/>
            <w:tcBorders>
              <w:top w:val="single" w:sz="4" w:space="0" w:color="000000"/>
              <w:left w:val="single" w:sz="4" w:space="0" w:color="000000"/>
              <w:bottom w:val="single" w:sz="4" w:space="0" w:color="000000"/>
              <w:right w:val="single" w:sz="4" w:space="0" w:color="000000"/>
            </w:tcBorders>
            <w:hideMark/>
          </w:tcPr>
          <w:p w14:paraId="6989D6A2"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Būtina </w:t>
            </w:r>
          </w:p>
        </w:tc>
        <w:tc>
          <w:tcPr>
            <w:tcW w:w="3260" w:type="dxa"/>
          </w:tcPr>
          <w:p w14:paraId="157A308D" w14:textId="77777777" w:rsidR="00132F03" w:rsidRPr="00132F03" w:rsidRDefault="00132F03" w:rsidP="00D578E4">
            <w:pPr>
              <w:widowControl w:val="0"/>
              <w:shd w:val="clear" w:color="auto" w:fill="FFFFFF"/>
              <w:rPr>
                <w:rFonts w:asciiTheme="majorBidi" w:hAnsiTheme="majorBidi" w:cstheme="majorBidi"/>
                <w:sz w:val="20"/>
              </w:rPr>
            </w:pPr>
          </w:p>
        </w:tc>
      </w:tr>
      <w:tr w:rsidR="00132F03" w:rsidRPr="00A04484" w14:paraId="66AAB6E6" w14:textId="0BA54347" w:rsidTr="00132F03">
        <w:tc>
          <w:tcPr>
            <w:tcW w:w="636" w:type="dxa"/>
            <w:tcBorders>
              <w:top w:val="single" w:sz="4" w:space="0" w:color="000000"/>
              <w:left w:val="single" w:sz="4" w:space="0" w:color="000000"/>
              <w:bottom w:val="single" w:sz="4" w:space="0" w:color="000000"/>
              <w:right w:val="single" w:sz="4" w:space="0" w:color="000000"/>
            </w:tcBorders>
            <w:hideMark/>
          </w:tcPr>
          <w:p w14:paraId="47F9572D"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13.</w:t>
            </w:r>
          </w:p>
        </w:tc>
        <w:tc>
          <w:tcPr>
            <w:tcW w:w="2194" w:type="dxa"/>
            <w:tcBorders>
              <w:top w:val="single" w:sz="4" w:space="0" w:color="000000"/>
              <w:left w:val="single" w:sz="4" w:space="0" w:color="000000"/>
              <w:bottom w:val="single" w:sz="4" w:space="0" w:color="000000"/>
              <w:right w:val="single" w:sz="4" w:space="0" w:color="000000"/>
            </w:tcBorders>
            <w:hideMark/>
          </w:tcPr>
          <w:p w14:paraId="43922A0C"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Jungtys</w:t>
            </w:r>
          </w:p>
        </w:tc>
        <w:tc>
          <w:tcPr>
            <w:tcW w:w="2694" w:type="dxa"/>
            <w:tcBorders>
              <w:top w:val="single" w:sz="4" w:space="0" w:color="000000"/>
              <w:left w:val="single" w:sz="4" w:space="0" w:color="000000"/>
              <w:bottom w:val="single" w:sz="4" w:space="0" w:color="000000"/>
              <w:right w:val="single" w:sz="4" w:space="0" w:color="000000"/>
            </w:tcBorders>
            <w:hideMark/>
          </w:tcPr>
          <w:p w14:paraId="5963D9E3"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USB/Ethernet ar lygiavertė duomenų perdavimui</w:t>
            </w:r>
          </w:p>
        </w:tc>
        <w:tc>
          <w:tcPr>
            <w:tcW w:w="3260" w:type="dxa"/>
          </w:tcPr>
          <w:p w14:paraId="5E12BB28" w14:textId="77777777" w:rsidR="00132F03" w:rsidRPr="00132F03" w:rsidRDefault="00132F03" w:rsidP="00D578E4">
            <w:pPr>
              <w:widowControl w:val="0"/>
              <w:shd w:val="clear" w:color="auto" w:fill="FFFFFF"/>
              <w:rPr>
                <w:rFonts w:asciiTheme="majorBidi" w:hAnsiTheme="majorBidi" w:cstheme="majorBidi"/>
                <w:sz w:val="20"/>
              </w:rPr>
            </w:pPr>
          </w:p>
        </w:tc>
      </w:tr>
      <w:tr w:rsidR="00132F03" w:rsidRPr="00A04484" w14:paraId="3EBD7517" w14:textId="0FA2C87F" w:rsidTr="00132F03">
        <w:tc>
          <w:tcPr>
            <w:tcW w:w="636" w:type="dxa"/>
            <w:tcBorders>
              <w:top w:val="single" w:sz="4" w:space="0" w:color="000000"/>
              <w:left w:val="single" w:sz="4" w:space="0" w:color="000000"/>
              <w:bottom w:val="single" w:sz="4" w:space="0" w:color="000000"/>
              <w:right w:val="single" w:sz="4" w:space="0" w:color="000000"/>
            </w:tcBorders>
            <w:hideMark/>
          </w:tcPr>
          <w:p w14:paraId="3E3782CD"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14.</w:t>
            </w:r>
          </w:p>
        </w:tc>
        <w:tc>
          <w:tcPr>
            <w:tcW w:w="2194" w:type="dxa"/>
            <w:tcBorders>
              <w:top w:val="single" w:sz="4" w:space="0" w:color="000000"/>
              <w:left w:val="single" w:sz="4" w:space="0" w:color="000000"/>
              <w:bottom w:val="single" w:sz="4" w:space="0" w:color="000000"/>
              <w:right w:val="single" w:sz="4" w:space="0" w:color="000000"/>
            </w:tcBorders>
            <w:hideMark/>
          </w:tcPr>
          <w:p w14:paraId="72A1C5DD"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Vidinis akumuliatorius (-iai) </w:t>
            </w:r>
          </w:p>
        </w:tc>
        <w:tc>
          <w:tcPr>
            <w:tcW w:w="2694" w:type="dxa"/>
            <w:tcBorders>
              <w:top w:val="single" w:sz="4" w:space="0" w:color="000000"/>
              <w:left w:val="single" w:sz="4" w:space="0" w:color="000000"/>
              <w:bottom w:val="single" w:sz="4" w:space="0" w:color="000000"/>
              <w:right w:val="single" w:sz="4" w:space="0" w:color="000000"/>
            </w:tcBorders>
            <w:hideMark/>
          </w:tcPr>
          <w:p w14:paraId="4330B5DB"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Užtikrina daugiau kaip 60 min. ventiliaciją </w:t>
            </w:r>
          </w:p>
        </w:tc>
        <w:tc>
          <w:tcPr>
            <w:tcW w:w="3260" w:type="dxa"/>
          </w:tcPr>
          <w:p w14:paraId="72F2773E" w14:textId="77777777" w:rsidR="00132F03" w:rsidRPr="00132F03" w:rsidRDefault="00132F03" w:rsidP="00D578E4">
            <w:pPr>
              <w:widowControl w:val="0"/>
              <w:shd w:val="clear" w:color="auto" w:fill="FFFFFF"/>
              <w:rPr>
                <w:rFonts w:asciiTheme="majorBidi" w:hAnsiTheme="majorBidi" w:cstheme="majorBidi"/>
                <w:sz w:val="20"/>
              </w:rPr>
            </w:pPr>
          </w:p>
        </w:tc>
      </w:tr>
      <w:tr w:rsidR="00132F03" w:rsidRPr="00A04484" w14:paraId="4A3300FE" w14:textId="5AD56DD3" w:rsidTr="00132F03">
        <w:tc>
          <w:tcPr>
            <w:tcW w:w="636" w:type="dxa"/>
            <w:tcBorders>
              <w:top w:val="single" w:sz="4" w:space="0" w:color="000000"/>
              <w:left w:val="single" w:sz="4" w:space="0" w:color="000000"/>
              <w:bottom w:val="single" w:sz="4" w:space="0" w:color="000000"/>
              <w:right w:val="single" w:sz="4" w:space="0" w:color="000000"/>
            </w:tcBorders>
            <w:hideMark/>
          </w:tcPr>
          <w:p w14:paraId="0541C7BB"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15.</w:t>
            </w:r>
            <w:bookmarkStart w:id="0" w:name="_heading=h.j8cn36l5ualj"/>
            <w:bookmarkEnd w:id="0"/>
          </w:p>
        </w:tc>
        <w:tc>
          <w:tcPr>
            <w:tcW w:w="2194" w:type="dxa"/>
            <w:tcBorders>
              <w:top w:val="single" w:sz="4" w:space="0" w:color="000000"/>
              <w:left w:val="single" w:sz="4" w:space="0" w:color="000000"/>
              <w:bottom w:val="single" w:sz="4" w:space="0" w:color="000000"/>
              <w:right w:val="single" w:sz="4" w:space="0" w:color="000000"/>
            </w:tcBorders>
            <w:hideMark/>
          </w:tcPr>
          <w:p w14:paraId="4797F247"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DPV aparato komplektacija:</w:t>
            </w:r>
          </w:p>
          <w:p w14:paraId="2B36611D" w14:textId="77777777" w:rsidR="00132F03" w:rsidRPr="00132F03" w:rsidRDefault="00132F03" w:rsidP="00132F03">
            <w:pPr>
              <w:pStyle w:val="Sraopastraipa"/>
              <w:widowControl w:val="0"/>
              <w:numPr>
                <w:ilvl w:val="0"/>
                <w:numId w:val="5"/>
              </w:numPr>
              <w:shd w:val="clear" w:color="auto" w:fill="FFFFFF"/>
              <w:jc w:val="left"/>
              <w:rPr>
                <w:rFonts w:asciiTheme="majorBidi" w:hAnsiTheme="majorBidi" w:cstheme="majorBidi"/>
                <w:sz w:val="20"/>
              </w:rPr>
            </w:pPr>
            <w:r w:rsidRPr="00132F03">
              <w:rPr>
                <w:rFonts w:asciiTheme="majorBidi" w:hAnsiTheme="majorBidi" w:cstheme="majorBidi"/>
                <w:sz w:val="20"/>
              </w:rPr>
              <w:t>Filtrų komplektas - 1 kompl.,</w:t>
            </w:r>
          </w:p>
          <w:p w14:paraId="60386EC6" w14:textId="77777777" w:rsidR="00132F03" w:rsidRPr="00132F03" w:rsidRDefault="00132F03" w:rsidP="00132F03">
            <w:pPr>
              <w:pStyle w:val="Sraopastraipa"/>
              <w:widowControl w:val="0"/>
              <w:numPr>
                <w:ilvl w:val="0"/>
                <w:numId w:val="5"/>
              </w:numPr>
              <w:shd w:val="clear" w:color="auto" w:fill="FFFFFF"/>
              <w:jc w:val="left"/>
              <w:rPr>
                <w:rFonts w:asciiTheme="majorBidi" w:hAnsiTheme="majorBidi" w:cstheme="majorBidi"/>
                <w:sz w:val="20"/>
              </w:rPr>
            </w:pPr>
            <w:r w:rsidRPr="00132F03">
              <w:rPr>
                <w:rFonts w:asciiTheme="majorBidi" w:hAnsiTheme="majorBidi" w:cstheme="majorBidi"/>
                <w:sz w:val="20"/>
              </w:rPr>
              <w:t>Paciento kontūras - 1 kompl.,</w:t>
            </w:r>
          </w:p>
          <w:p w14:paraId="6FFE8894" w14:textId="77777777" w:rsidR="00132F03" w:rsidRPr="00132F03" w:rsidRDefault="00132F03" w:rsidP="00132F03">
            <w:pPr>
              <w:pStyle w:val="Sraopastraipa"/>
              <w:widowControl w:val="0"/>
              <w:numPr>
                <w:ilvl w:val="0"/>
                <w:numId w:val="5"/>
              </w:numPr>
              <w:shd w:val="clear" w:color="auto" w:fill="FFFFFF"/>
              <w:jc w:val="left"/>
              <w:rPr>
                <w:rFonts w:asciiTheme="majorBidi" w:hAnsiTheme="majorBidi" w:cstheme="majorBidi"/>
                <w:sz w:val="20"/>
              </w:rPr>
            </w:pPr>
            <w:r w:rsidRPr="00132F03">
              <w:rPr>
                <w:rFonts w:asciiTheme="majorBidi" w:hAnsiTheme="majorBidi" w:cstheme="majorBidi"/>
                <w:sz w:val="20"/>
              </w:rPr>
              <w:t>DPV aparato vežimėlis – 1 vnt. </w:t>
            </w:r>
          </w:p>
        </w:tc>
        <w:tc>
          <w:tcPr>
            <w:tcW w:w="2694" w:type="dxa"/>
            <w:tcBorders>
              <w:top w:val="single" w:sz="4" w:space="0" w:color="000000"/>
              <w:left w:val="single" w:sz="4" w:space="0" w:color="000000"/>
              <w:bottom w:val="single" w:sz="4" w:space="0" w:color="000000"/>
              <w:right w:val="single" w:sz="4" w:space="0" w:color="000000"/>
            </w:tcBorders>
            <w:hideMark/>
          </w:tcPr>
          <w:p w14:paraId="12CA9020" w14:textId="77777777" w:rsidR="00132F03" w:rsidRPr="00132F03" w:rsidRDefault="00132F03" w:rsidP="00D578E4">
            <w:pPr>
              <w:pStyle w:val="Sraopastraipa"/>
              <w:widowControl w:val="0"/>
              <w:shd w:val="clear" w:color="auto" w:fill="FFFFFF"/>
              <w:ind w:left="218"/>
              <w:rPr>
                <w:rFonts w:asciiTheme="majorBidi" w:hAnsiTheme="majorBidi" w:cstheme="majorBidi"/>
                <w:strike/>
                <w:sz w:val="20"/>
              </w:rPr>
            </w:pPr>
          </w:p>
          <w:p w14:paraId="0007E6EF" w14:textId="77777777" w:rsidR="00132F03" w:rsidRPr="00132F03" w:rsidRDefault="00132F03" w:rsidP="00D578E4">
            <w:pPr>
              <w:widowControl w:val="0"/>
              <w:shd w:val="clear" w:color="auto" w:fill="FFFFFF"/>
              <w:rPr>
                <w:rFonts w:asciiTheme="majorBidi" w:hAnsiTheme="majorBidi" w:cstheme="majorBidi"/>
                <w:sz w:val="20"/>
              </w:rPr>
            </w:pPr>
            <w:r w:rsidRPr="00132F03">
              <w:rPr>
                <w:rFonts w:asciiTheme="majorBidi" w:hAnsiTheme="majorBidi" w:cstheme="majorBidi"/>
                <w:sz w:val="20"/>
              </w:rPr>
              <w:t>Būtina</w:t>
            </w:r>
          </w:p>
        </w:tc>
        <w:tc>
          <w:tcPr>
            <w:tcW w:w="3260" w:type="dxa"/>
          </w:tcPr>
          <w:p w14:paraId="48E30B7F" w14:textId="77777777" w:rsidR="00132F03" w:rsidRPr="00132F03" w:rsidRDefault="00132F03" w:rsidP="00D578E4">
            <w:pPr>
              <w:pStyle w:val="Sraopastraipa"/>
              <w:widowControl w:val="0"/>
              <w:shd w:val="clear" w:color="auto" w:fill="FFFFFF"/>
              <w:ind w:left="218"/>
              <w:rPr>
                <w:rFonts w:asciiTheme="majorBidi" w:hAnsiTheme="majorBidi" w:cstheme="majorBidi"/>
                <w:strike/>
                <w:sz w:val="20"/>
              </w:rPr>
            </w:pPr>
          </w:p>
        </w:tc>
      </w:tr>
      <w:tr w:rsidR="00132F03" w:rsidRPr="00A04484" w14:paraId="1167F7AE" w14:textId="493CEACB" w:rsidTr="00132F03">
        <w:tc>
          <w:tcPr>
            <w:tcW w:w="636" w:type="dxa"/>
            <w:tcBorders>
              <w:top w:val="single" w:sz="4" w:space="0" w:color="000000"/>
              <w:left w:val="single" w:sz="4" w:space="0" w:color="000000"/>
              <w:bottom w:val="single" w:sz="4" w:space="0" w:color="000000"/>
              <w:right w:val="single" w:sz="4" w:space="0" w:color="000000"/>
            </w:tcBorders>
          </w:tcPr>
          <w:p w14:paraId="21B9E386"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16.</w:t>
            </w:r>
          </w:p>
        </w:tc>
        <w:tc>
          <w:tcPr>
            <w:tcW w:w="2194" w:type="dxa"/>
            <w:tcBorders>
              <w:top w:val="single" w:sz="4" w:space="0" w:color="000000"/>
              <w:left w:val="single" w:sz="4" w:space="0" w:color="000000"/>
              <w:bottom w:val="single" w:sz="4" w:space="0" w:color="000000"/>
              <w:right w:val="single" w:sz="4" w:space="0" w:color="000000"/>
            </w:tcBorders>
          </w:tcPr>
          <w:p w14:paraId="735A4539"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Elektros maitinimas</w:t>
            </w:r>
          </w:p>
        </w:tc>
        <w:tc>
          <w:tcPr>
            <w:tcW w:w="2694" w:type="dxa"/>
            <w:tcBorders>
              <w:top w:val="single" w:sz="4" w:space="0" w:color="000000"/>
              <w:left w:val="single" w:sz="4" w:space="0" w:color="000000"/>
              <w:bottom w:val="single" w:sz="4" w:space="0" w:color="000000"/>
              <w:right w:val="single" w:sz="4" w:space="0" w:color="000000"/>
            </w:tcBorders>
          </w:tcPr>
          <w:p w14:paraId="691E88BA" w14:textId="77777777" w:rsidR="00132F03" w:rsidRPr="00132F03" w:rsidRDefault="00132F03" w:rsidP="00D578E4">
            <w:pPr>
              <w:rPr>
                <w:rFonts w:asciiTheme="majorBidi" w:hAnsiTheme="majorBidi" w:cstheme="majorBidi"/>
                <w:color w:val="000000"/>
                <w:sz w:val="20"/>
              </w:rPr>
            </w:pPr>
            <w:r w:rsidRPr="00132F03">
              <w:rPr>
                <w:rFonts w:asciiTheme="majorBidi" w:hAnsiTheme="majorBidi" w:cstheme="majorBidi"/>
                <w:color w:val="000000"/>
                <w:sz w:val="20"/>
              </w:rPr>
              <w:t xml:space="preserve">230 V, 50Hz elektros tinklas; </w:t>
            </w:r>
          </w:p>
          <w:p w14:paraId="53702C7F" w14:textId="77777777" w:rsidR="00132F03" w:rsidRPr="00132F03" w:rsidRDefault="00132F03" w:rsidP="00D578E4">
            <w:pPr>
              <w:pStyle w:val="Sraopastraipa"/>
              <w:widowControl w:val="0"/>
              <w:shd w:val="clear" w:color="auto" w:fill="FFFFFF"/>
              <w:ind w:left="218"/>
              <w:rPr>
                <w:rStyle w:val="fontstyle01"/>
                <w:rFonts w:asciiTheme="majorBidi" w:eastAsiaTheme="majorEastAsia" w:hAnsiTheme="majorBidi" w:cstheme="majorBidi"/>
                <w:sz w:val="20"/>
                <w:szCs w:val="20"/>
              </w:rPr>
            </w:pPr>
          </w:p>
        </w:tc>
        <w:tc>
          <w:tcPr>
            <w:tcW w:w="3260" w:type="dxa"/>
          </w:tcPr>
          <w:p w14:paraId="4108378D" w14:textId="77777777" w:rsidR="00132F03" w:rsidRPr="00132F03" w:rsidRDefault="00132F03" w:rsidP="00D578E4">
            <w:pPr>
              <w:rPr>
                <w:rFonts w:asciiTheme="majorBidi" w:hAnsiTheme="majorBidi" w:cstheme="majorBidi"/>
                <w:color w:val="000000"/>
                <w:sz w:val="20"/>
              </w:rPr>
            </w:pPr>
          </w:p>
        </w:tc>
      </w:tr>
      <w:tr w:rsidR="00132F03" w:rsidRPr="00865E35" w14:paraId="1C7A924F" w14:textId="7347F2D6" w:rsidTr="00132F03">
        <w:tc>
          <w:tcPr>
            <w:tcW w:w="636" w:type="dxa"/>
            <w:tcBorders>
              <w:top w:val="single" w:sz="4" w:space="0" w:color="000000"/>
              <w:left w:val="single" w:sz="4" w:space="0" w:color="000000"/>
              <w:bottom w:val="single" w:sz="4" w:space="0" w:color="000000"/>
              <w:right w:val="single" w:sz="4" w:space="0" w:color="000000"/>
            </w:tcBorders>
          </w:tcPr>
          <w:p w14:paraId="5C958522"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17.</w:t>
            </w:r>
          </w:p>
        </w:tc>
        <w:tc>
          <w:tcPr>
            <w:tcW w:w="2194" w:type="dxa"/>
            <w:tcBorders>
              <w:top w:val="single" w:sz="4" w:space="0" w:color="000000"/>
              <w:left w:val="single" w:sz="4" w:space="0" w:color="000000"/>
              <w:bottom w:val="single" w:sz="4" w:space="0" w:color="000000"/>
              <w:right w:val="single" w:sz="4" w:space="0" w:color="000000"/>
            </w:tcBorders>
          </w:tcPr>
          <w:p w14:paraId="6F2148A8" w14:textId="77777777" w:rsidR="00132F03" w:rsidRPr="00132F03" w:rsidRDefault="00132F03" w:rsidP="00D578E4">
            <w:pPr>
              <w:shd w:val="clear" w:color="auto" w:fill="FFFFFF"/>
              <w:rPr>
                <w:rFonts w:asciiTheme="majorBidi" w:hAnsiTheme="majorBidi" w:cstheme="majorBidi"/>
                <w:sz w:val="20"/>
              </w:rPr>
            </w:pPr>
            <w:r w:rsidRPr="00132F03">
              <w:rPr>
                <w:rFonts w:asciiTheme="majorBidi" w:hAnsiTheme="majorBidi" w:cstheme="majorBidi"/>
                <w:sz w:val="20"/>
              </w:rPr>
              <w:t xml:space="preserve">Tiekėjas turi užtikrinti galimybę įsigyti </w:t>
            </w:r>
            <w:r w:rsidRPr="00132F03">
              <w:rPr>
                <w:rFonts w:asciiTheme="majorBidi" w:hAnsiTheme="majorBidi" w:cstheme="majorBidi"/>
                <w:sz w:val="20"/>
              </w:rPr>
              <w:lastRenderedPageBreak/>
              <w:t>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p>
          <w:p w14:paraId="6AED5708"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u w:val="single"/>
              </w:rPr>
              <w:t>Pastaba:</w:t>
            </w:r>
            <w:r w:rsidRPr="00132F03">
              <w:rPr>
                <w:rFonts w:asciiTheme="majorBidi" w:hAnsiTheme="majorBidi" w:cstheme="majorBidi"/>
                <w:sz w:val="20"/>
              </w:rPr>
              <w:t> Reikalavimas taikomas vadovaujantis </w:t>
            </w:r>
            <w:r w:rsidRPr="00132F03">
              <w:rPr>
                <w:rFonts w:asciiTheme="majorBidi" w:hAnsiTheme="majorBidi" w:cstheme="majorBidi"/>
                <w:sz w:val="20"/>
                <w:shd w:val="clear" w:color="auto" w:fill="FFFFFF"/>
              </w:rPr>
              <w:t>Lietuvos Respublikos aplinkos ministro 2022 m. gruodžio 13 d. įsakymu Nr. D1-401 patvirtinto aplinkos apsaugos kriterijų taikymo, vykdant žaliuosius pirkimus, tvarkos aprašo II skyriaus 4.4.4.4 punktu.</w:t>
            </w:r>
          </w:p>
        </w:tc>
        <w:tc>
          <w:tcPr>
            <w:tcW w:w="2694" w:type="dxa"/>
            <w:tcBorders>
              <w:top w:val="single" w:sz="4" w:space="0" w:color="000000"/>
              <w:left w:val="single" w:sz="4" w:space="0" w:color="000000"/>
              <w:bottom w:val="single" w:sz="4" w:space="0" w:color="000000"/>
              <w:right w:val="single" w:sz="4" w:space="0" w:color="000000"/>
            </w:tcBorders>
          </w:tcPr>
          <w:p w14:paraId="2E30AD71" w14:textId="77777777" w:rsidR="00132F03" w:rsidRPr="00132F03" w:rsidRDefault="00132F03" w:rsidP="00D578E4">
            <w:pPr>
              <w:rPr>
                <w:rFonts w:asciiTheme="majorBidi" w:hAnsiTheme="majorBidi" w:cstheme="majorBidi"/>
                <w:color w:val="000000"/>
                <w:sz w:val="20"/>
              </w:rPr>
            </w:pPr>
            <w:r w:rsidRPr="00132F03">
              <w:rPr>
                <w:rFonts w:asciiTheme="majorBidi" w:hAnsiTheme="majorBidi" w:cstheme="majorBidi"/>
                <w:b/>
                <w:bCs/>
                <w:sz w:val="20"/>
              </w:rPr>
              <w:lastRenderedPageBreak/>
              <w:t xml:space="preserve">Būtinas tiekėjo ir/arba gamintojo atitinkamas </w:t>
            </w:r>
            <w:r w:rsidRPr="00132F03">
              <w:rPr>
                <w:rFonts w:asciiTheme="majorBidi" w:hAnsiTheme="majorBidi" w:cstheme="majorBidi"/>
                <w:b/>
                <w:bCs/>
                <w:sz w:val="20"/>
              </w:rPr>
              <w:lastRenderedPageBreak/>
              <w:t>patvirtinimas, kuris pateikiamas kartu su pasiūlymu.</w:t>
            </w:r>
          </w:p>
        </w:tc>
        <w:tc>
          <w:tcPr>
            <w:tcW w:w="3260" w:type="dxa"/>
          </w:tcPr>
          <w:p w14:paraId="2A3BFB0C" w14:textId="77777777" w:rsidR="00132F03" w:rsidRPr="00132F03" w:rsidRDefault="00132F03" w:rsidP="00D578E4">
            <w:pPr>
              <w:rPr>
                <w:rFonts w:asciiTheme="majorBidi" w:hAnsiTheme="majorBidi" w:cstheme="majorBidi"/>
                <w:b/>
                <w:bCs/>
                <w:sz w:val="20"/>
              </w:rPr>
            </w:pPr>
          </w:p>
        </w:tc>
      </w:tr>
      <w:tr w:rsidR="00132F03" w:rsidRPr="000D2785" w14:paraId="63663916" w14:textId="5A1AC636" w:rsidTr="00132F03">
        <w:tc>
          <w:tcPr>
            <w:tcW w:w="636" w:type="dxa"/>
            <w:tcBorders>
              <w:top w:val="single" w:sz="4" w:space="0" w:color="000000"/>
              <w:left w:val="single" w:sz="4" w:space="0" w:color="000000"/>
              <w:bottom w:val="single" w:sz="4" w:space="0" w:color="000000"/>
              <w:right w:val="single" w:sz="4" w:space="0" w:color="000000"/>
            </w:tcBorders>
          </w:tcPr>
          <w:p w14:paraId="254B9467"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18.</w:t>
            </w:r>
          </w:p>
        </w:tc>
        <w:tc>
          <w:tcPr>
            <w:tcW w:w="2194" w:type="dxa"/>
            <w:tcBorders>
              <w:top w:val="single" w:sz="4" w:space="0" w:color="000000"/>
              <w:left w:val="single" w:sz="4" w:space="0" w:color="000000"/>
              <w:bottom w:val="single" w:sz="4" w:space="0" w:color="000000"/>
              <w:right w:val="single" w:sz="4" w:space="0" w:color="000000"/>
            </w:tcBorders>
          </w:tcPr>
          <w:p w14:paraId="5F88F3A1" w14:textId="77777777" w:rsidR="00132F03" w:rsidRPr="00132F03" w:rsidRDefault="00132F03" w:rsidP="00D578E4">
            <w:pPr>
              <w:shd w:val="clear" w:color="auto" w:fill="FFFFFF"/>
              <w:rPr>
                <w:rFonts w:asciiTheme="majorBidi" w:hAnsiTheme="majorBidi" w:cstheme="majorBidi"/>
                <w:sz w:val="20"/>
              </w:rPr>
            </w:pPr>
            <w:r w:rsidRPr="00132F03">
              <w:rPr>
                <w:rFonts w:asciiTheme="majorBidi" w:hAnsiTheme="majorBidi" w:cstheme="majorBidi"/>
                <w:sz w:val="20"/>
                <w:lang w:val="pt-BR"/>
              </w:rPr>
              <w:t>Siūlomas medicinos prietaisas turi būti pažymėtas CE ženklu ir atitikti Reglamento (ES) 2017/745 (MDR) reikalavimus. Kartu su pasiūlymu turi būti pateikti prietaiso CE atitiktį patvirtinantys dokumentai, įskaitant notifikuotosios įstaigos išduotą sertifikatą, kai jis pagal taikomą klasę yra privalomas, ir nurodytas notifikuotosios įstaigos identifikavimo numeris</w:t>
            </w:r>
          </w:p>
        </w:tc>
        <w:tc>
          <w:tcPr>
            <w:tcW w:w="2694" w:type="dxa"/>
            <w:tcBorders>
              <w:top w:val="single" w:sz="4" w:space="0" w:color="000000"/>
              <w:left w:val="single" w:sz="4" w:space="0" w:color="000000"/>
              <w:bottom w:val="single" w:sz="4" w:space="0" w:color="000000"/>
              <w:right w:val="single" w:sz="4" w:space="0" w:color="000000"/>
            </w:tcBorders>
          </w:tcPr>
          <w:p w14:paraId="23F75AE1" w14:textId="77777777" w:rsidR="00132F03" w:rsidRPr="00132F03" w:rsidRDefault="00132F03" w:rsidP="00D578E4">
            <w:pPr>
              <w:rPr>
                <w:rFonts w:asciiTheme="majorBidi" w:hAnsiTheme="majorBidi" w:cstheme="majorBidi"/>
                <w:b/>
                <w:bCs/>
                <w:sz w:val="20"/>
              </w:rPr>
            </w:pPr>
            <w:r w:rsidRPr="00132F03">
              <w:rPr>
                <w:rFonts w:asciiTheme="majorBidi" w:hAnsiTheme="majorBidi" w:cstheme="majorBidi"/>
                <w:b/>
                <w:bCs/>
                <w:sz w:val="20"/>
              </w:rPr>
              <w:t>Kartu su pasiūlymu.</w:t>
            </w:r>
          </w:p>
        </w:tc>
        <w:tc>
          <w:tcPr>
            <w:tcW w:w="3260" w:type="dxa"/>
          </w:tcPr>
          <w:p w14:paraId="5032F110" w14:textId="77777777" w:rsidR="00132F03" w:rsidRPr="00132F03" w:rsidRDefault="00132F03" w:rsidP="00D578E4">
            <w:pPr>
              <w:rPr>
                <w:rFonts w:asciiTheme="majorBidi" w:hAnsiTheme="majorBidi" w:cstheme="majorBidi"/>
                <w:b/>
                <w:bCs/>
                <w:sz w:val="20"/>
              </w:rPr>
            </w:pPr>
          </w:p>
        </w:tc>
      </w:tr>
      <w:tr w:rsidR="00132F03" w:rsidRPr="00A04484" w14:paraId="688C3EDD" w14:textId="4D56DEC9" w:rsidTr="00132F03">
        <w:tc>
          <w:tcPr>
            <w:tcW w:w="636" w:type="dxa"/>
            <w:tcBorders>
              <w:top w:val="single" w:sz="4" w:space="0" w:color="000000"/>
              <w:left w:val="single" w:sz="4" w:space="0" w:color="000000"/>
              <w:bottom w:val="single" w:sz="4" w:space="0" w:color="000000"/>
              <w:right w:val="single" w:sz="4" w:space="0" w:color="000000"/>
            </w:tcBorders>
          </w:tcPr>
          <w:p w14:paraId="63A8E88B" w14:textId="77777777" w:rsidR="00132F03" w:rsidRPr="00132F03" w:rsidRDefault="00132F03" w:rsidP="00D578E4">
            <w:pPr>
              <w:jc w:val="center"/>
              <w:rPr>
                <w:rFonts w:asciiTheme="majorBidi" w:hAnsiTheme="majorBidi" w:cstheme="majorBidi"/>
                <w:sz w:val="20"/>
              </w:rPr>
            </w:pPr>
          </w:p>
        </w:tc>
        <w:tc>
          <w:tcPr>
            <w:tcW w:w="2194" w:type="dxa"/>
            <w:tcBorders>
              <w:top w:val="single" w:sz="4" w:space="0" w:color="000000"/>
              <w:left w:val="single" w:sz="4" w:space="0" w:color="000000"/>
              <w:bottom w:val="single" w:sz="4" w:space="0" w:color="000000"/>
              <w:right w:val="single" w:sz="4" w:space="0" w:color="000000"/>
            </w:tcBorders>
          </w:tcPr>
          <w:p w14:paraId="61EDF762"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Kiti reikalavimai:</w:t>
            </w:r>
          </w:p>
        </w:tc>
        <w:tc>
          <w:tcPr>
            <w:tcW w:w="2694" w:type="dxa"/>
            <w:tcBorders>
              <w:top w:val="single" w:sz="4" w:space="0" w:color="000000"/>
              <w:left w:val="single" w:sz="4" w:space="0" w:color="000000"/>
              <w:bottom w:val="single" w:sz="4" w:space="0" w:color="000000"/>
              <w:right w:val="single" w:sz="4" w:space="0" w:color="000000"/>
            </w:tcBorders>
          </w:tcPr>
          <w:p w14:paraId="0138511C" w14:textId="77777777" w:rsidR="00132F03" w:rsidRPr="00132F03" w:rsidRDefault="00132F03" w:rsidP="00D578E4">
            <w:pPr>
              <w:pStyle w:val="Sraopastraipa"/>
              <w:widowControl w:val="0"/>
              <w:shd w:val="clear" w:color="auto" w:fill="FFFFFF"/>
              <w:ind w:left="218"/>
              <w:rPr>
                <w:rStyle w:val="fontstyle01"/>
                <w:rFonts w:asciiTheme="majorBidi" w:eastAsiaTheme="majorEastAsia" w:hAnsiTheme="majorBidi" w:cstheme="majorBidi"/>
                <w:sz w:val="20"/>
                <w:szCs w:val="20"/>
              </w:rPr>
            </w:pPr>
          </w:p>
        </w:tc>
        <w:tc>
          <w:tcPr>
            <w:tcW w:w="3260" w:type="dxa"/>
          </w:tcPr>
          <w:p w14:paraId="18AD950C" w14:textId="77777777" w:rsidR="00132F03" w:rsidRPr="00132F03" w:rsidRDefault="00132F03" w:rsidP="00D578E4">
            <w:pPr>
              <w:pStyle w:val="Sraopastraipa"/>
              <w:widowControl w:val="0"/>
              <w:shd w:val="clear" w:color="auto" w:fill="FFFFFF"/>
              <w:ind w:left="218"/>
              <w:rPr>
                <w:rStyle w:val="fontstyle01"/>
                <w:rFonts w:asciiTheme="majorBidi" w:eastAsiaTheme="majorEastAsia" w:hAnsiTheme="majorBidi" w:cstheme="majorBidi"/>
                <w:sz w:val="20"/>
                <w:szCs w:val="20"/>
              </w:rPr>
            </w:pPr>
          </w:p>
        </w:tc>
      </w:tr>
      <w:tr w:rsidR="00132F03" w:rsidRPr="00A04484" w14:paraId="3A1BC214" w14:textId="563BA089" w:rsidTr="00132F03">
        <w:tc>
          <w:tcPr>
            <w:tcW w:w="636" w:type="dxa"/>
            <w:tcBorders>
              <w:top w:val="single" w:sz="4" w:space="0" w:color="000000"/>
              <w:left w:val="single" w:sz="4" w:space="0" w:color="000000"/>
              <w:bottom w:val="single" w:sz="4" w:space="0" w:color="000000"/>
              <w:right w:val="single" w:sz="4" w:space="0" w:color="000000"/>
            </w:tcBorders>
            <w:vAlign w:val="center"/>
          </w:tcPr>
          <w:p w14:paraId="67549E1E"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 xml:space="preserve">19. </w:t>
            </w:r>
          </w:p>
        </w:tc>
        <w:tc>
          <w:tcPr>
            <w:tcW w:w="2194" w:type="dxa"/>
            <w:tcBorders>
              <w:top w:val="single" w:sz="4" w:space="0" w:color="000000"/>
              <w:left w:val="single" w:sz="4" w:space="0" w:color="000000"/>
              <w:bottom w:val="single" w:sz="4" w:space="0" w:color="000000"/>
              <w:right w:val="single" w:sz="4" w:space="0" w:color="000000"/>
            </w:tcBorders>
            <w:vAlign w:val="center"/>
          </w:tcPr>
          <w:p w14:paraId="3442D78A"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Garantinis laikotarpis</w:t>
            </w:r>
          </w:p>
        </w:tc>
        <w:tc>
          <w:tcPr>
            <w:tcW w:w="2694" w:type="dxa"/>
            <w:tcBorders>
              <w:top w:val="single" w:sz="4" w:space="0" w:color="000000"/>
              <w:left w:val="single" w:sz="4" w:space="0" w:color="000000"/>
              <w:bottom w:val="single" w:sz="4" w:space="0" w:color="000000"/>
              <w:right w:val="single" w:sz="4" w:space="0" w:color="000000"/>
            </w:tcBorders>
            <w:vAlign w:val="center"/>
          </w:tcPr>
          <w:p w14:paraId="03539F87" w14:textId="77777777" w:rsidR="00132F03" w:rsidRPr="00132F03" w:rsidRDefault="00132F03" w:rsidP="00D578E4">
            <w:pPr>
              <w:pStyle w:val="Sraopastraipa"/>
              <w:widowControl w:val="0"/>
              <w:shd w:val="clear" w:color="auto" w:fill="FFFFFF"/>
              <w:ind w:left="218"/>
              <w:rPr>
                <w:rStyle w:val="fontstyle01"/>
                <w:rFonts w:asciiTheme="majorBidi" w:eastAsiaTheme="majorEastAsia" w:hAnsiTheme="majorBidi" w:cstheme="majorBidi"/>
                <w:sz w:val="20"/>
                <w:szCs w:val="20"/>
              </w:rPr>
            </w:pPr>
            <w:r w:rsidRPr="00132F03">
              <w:rPr>
                <w:rFonts w:asciiTheme="majorBidi" w:hAnsiTheme="majorBidi" w:cstheme="majorBidi"/>
                <w:sz w:val="20"/>
              </w:rPr>
              <w:t>Ne mažiau 24 mėnesiai</w:t>
            </w:r>
          </w:p>
        </w:tc>
        <w:tc>
          <w:tcPr>
            <w:tcW w:w="3260" w:type="dxa"/>
          </w:tcPr>
          <w:p w14:paraId="488A83EE" w14:textId="47AB50DD" w:rsidR="00132F03" w:rsidRPr="00132F03" w:rsidRDefault="00132F03" w:rsidP="00D578E4">
            <w:pPr>
              <w:pStyle w:val="Sraopastraipa"/>
              <w:widowControl w:val="0"/>
              <w:shd w:val="clear" w:color="auto" w:fill="FFFFFF"/>
              <w:ind w:left="218"/>
              <w:rPr>
                <w:rFonts w:asciiTheme="majorBidi" w:hAnsiTheme="majorBidi" w:cstheme="majorBidi"/>
                <w:sz w:val="20"/>
              </w:rPr>
            </w:pPr>
            <w:r>
              <w:rPr>
                <w:rFonts w:asciiTheme="majorBidi" w:hAnsiTheme="majorBidi" w:cstheme="majorBidi"/>
                <w:sz w:val="20"/>
              </w:rPr>
              <w:t>Atitiktis bus tikrinama prekės pristatymo metu</w:t>
            </w:r>
          </w:p>
        </w:tc>
      </w:tr>
      <w:tr w:rsidR="00132F03" w:rsidRPr="00A04484" w14:paraId="17C7A844" w14:textId="04F42B57" w:rsidTr="00132F03">
        <w:tc>
          <w:tcPr>
            <w:tcW w:w="636" w:type="dxa"/>
            <w:tcBorders>
              <w:top w:val="single" w:sz="4" w:space="0" w:color="000000"/>
              <w:left w:val="single" w:sz="4" w:space="0" w:color="000000"/>
              <w:bottom w:val="single" w:sz="4" w:space="0" w:color="000000"/>
              <w:right w:val="single" w:sz="4" w:space="0" w:color="000000"/>
            </w:tcBorders>
            <w:vAlign w:val="center"/>
          </w:tcPr>
          <w:p w14:paraId="55F15069"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20.</w:t>
            </w:r>
          </w:p>
        </w:tc>
        <w:tc>
          <w:tcPr>
            <w:tcW w:w="2194" w:type="dxa"/>
            <w:tcBorders>
              <w:top w:val="single" w:sz="4" w:space="0" w:color="000000"/>
              <w:left w:val="single" w:sz="4" w:space="0" w:color="000000"/>
              <w:bottom w:val="single" w:sz="4" w:space="0" w:color="000000"/>
              <w:right w:val="single" w:sz="4" w:space="0" w:color="000000"/>
            </w:tcBorders>
            <w:vAlign w:val="center"/>
          </w:tcPr>
          <w:p w14:paraId="25A6A024"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rPr>
              <w:t>Tiekėjas turi teisę atlikti siūlomų prekių techninį aptarnavimą ir garantinę priežiūrą arba turi sutartį su kitu ūkio subjektu, turinčiu teisę atlikti siūlomų prekių techninį aptarnavimą ir garantinę priežiūrą garantijos termino metu</w:t>
            </w:r>
          </w:p>
        </w:tc>
        <w:tc>
          <w:tcPr>
            <w:tcW w:w="2694" w:type="dxa"/>
            <w:tcBorders>
              <w:top w:val="single" w:sz="4" w:space="0" w:color="000000"/>
              <w:left w:val="single" w:sz="4" w:space="0" w:color="000000"/>
              <w:bottom w:val="single" w:sz="4" w:space="0" w:color="000000"/>
              <w:right w:val="single" w:sz="4" w:space="0" w:color="000000"/>
            </w:tcBorders>
            <w:vAlign w:val="center"/>
          </w:tcPr>
          <w:p w14:paraId="045A504F" w14:textId="77777777" w:rsidR="00132F03" w:rsidRPr="00132F03" w:rsidRDefault="00132F03" w:rsidP="00D578E4">
            <w:pPr>
              <w:pStyle w:val="Sraopastraipa"/>
              <w:widowControl w:val="0"/>
              <w:shd w:val="clear" w:color="auto" w:fill="FFFFFF"/>
              <w:ind w:left="218"/>
              <w:rPr>
                <w:rStyle w:val="fontstyle01"/>
                <w:rFonts w:asciiTheme="majorBidi" w:eastAsiaTheme="majorEastAsia" w:hAnsiTheme="majorBidi" w:cstheme="majorBidi"/>
                <w:sz w:val="20"/>
                <w:szCs w:val="20"/>
              </w:rPr>
            </w:pPr>
            <w:r w:rsidRPr="00132F03">
              <w:rPr>
                <w:rFonts w:asciiTheme="majorBidi" w:hAnsiTheme="majorBidi" w:cstheme="majorBidi"/>
                <w:sz w:val="20"/>
              </w:rPr>
              <w:t xml:space="preserve">Būtina (prekės pristatymo metu turi pateikti dokumentus, patvirtinančius, kad tiekėjas yra siūlomų prekių gamintojo sertifikuotas ir/ar įgaliotas atlikti techninį aptarnavimą ir garantinę priežiūrą. Jeigu tiekėjas nėra įgaliotas atlikti siūlomų prekių techninio aptarnavimo ir garantinės </w:t>
            </w:r>
            <w:r w:rsidRPr="00132F03">
              <w:rPr>
                <w:rFonts w:asciiTheme="majorBidi" w:hAnsiTheme="majorBidi" w:cstheme="majorBidi"/>
                <w:sz w:val="20"/>
              </w:rPr>
              <w:lastRenderedPageBreak/>
              <w:t>priežiūros, tuomet turi pateikti sutartį su kitu ūkio subjektu dėl siūlomos įrangos techninio aptarnavimo ir garantinės priežiūros paslaugų teikimo).</w:t>
            </w:r>
          </w:p>
        </w:tc>
        <w:tc>
          <w:tcPr>
            <w:tcW w:w="3260" w:type="dxa"/>
          </w:tcPr>
          <w:p w14:paraId="262F4EF8" w14:textId="3B0A1D9C" w:rsidR="00132F03" w:rsidRPr="00132F03" w:rsidRDefault="00132F03" w:rsidP="00D578E4">
            <w:pPr>
              <w:pStyle w:val="Sraopastraipa"/>
              <w:widowControl w:val="0"/>
              <w:shd w:val="clear" w:color="auto" w:fill="FFFFFF"/>
              <w:ind w:left="218"/>
              <w:rPr>
                <w:rFonts w:asciiTheme="majorBidi" w:hAnsiTheme="majorBidi" w:cstheme="majorBidi"/>
                <w:sz w:val="20"/>
              </w:rPr>
            </w:pPr>
            <w:r>
              <w:rPr>
                <w:rFonts w:asciiTheme="majorBidi" w:hAnsiTheme="majorBidi" w:cstheme="majorBidi"/>
                <w:sz w:val="20"/>
              </w:rPr>
              <w:lastRenderedPageBreak/>
              <w:t>Atitiktis bus tikrinama prekės pristatymo metu</w:t>
            </w:r>
          </w:p>
        </w:tc>
      </w:tr>
      <w:tr w:rsidR="00132F03" w:rsidRPr="00A04484" w14:paraId="4B8F71CF" w14:textId="7FF559EE" w:rsidTr="00132F03">
        <w:tc>
          <w:tcPr>
            <w:tcW w:w="636" w:type="dxa"/>
            <w:tcBorders>
              <w:top w:val="single" w:sz="4" w:space="0" w:color="000000"/>
              <w:left w:val="single" w:sz="4" w:space="0" w:color="000000"/>
              <w:bottom w:val="single" w:sz="4" w:space="0" w:color="000000"/>
              <w:right w:val="single" w:sz="4" w:space="0" w:color="000000"/>
            </w:tcBorders>
            <w:vAlign w:val="center"/>
          </w:tcPr>
          <w:p w14:paraId="618EE9B4"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21.</w:t>
            </w:r>
          </w:p>
        </w:tc>
        <w:tc>
          <w:tcPr>
            <w:tcW w:w="2194" w:type="dxa"/>
            <w:tcBorders>
              <w:top w:val="single" w:sz="4" w:space="0" w:color="000000"/>
              <w:left w:val="single" w:sz="4" w:space="0" w:color="000000"/>
              <w:bottom w:val="single" w:sz="4" w:space="0" w:color="000000"/>
              <w:right w:val="single" w:sz="4" w:space="0" w:color="000000"/>
            </w:tcBorders>
            <w:vAlign w:val="center"/>
          </w:tcPr>
          <w:p w14:paraId="42A896A7"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lang w:val="pt-BR"/>
              </w:rPr>
              <w:t>Įrangos pristatymas, instaliavimas, po instaliavimo likusių įpakavimo medžiagų išvežimas (utilizavimas) ir vartotojų apmokymas</w:t>
            </w:r>
          </w:p>
        </w:tc>
        <w:tc>
          <w:tcPr>
            <w:tcW w:w="2694" w:type="dxa"/>
            <w:tcBorders>
              <w:top w:val="single" w:sz="4" w:space="0" w:color="000000"/>
              <w:left w:val="single" w:sz="4" w:space="0" w:color="000000"/>
              <w:bottom w:val="single" w:sz="4" w:space="0" w:color="000000"/>
              <w:right w:val="single" w:sz="4" w:space="0" w:color="000000"/>
            </w:tcBorders>
            <w:vAlign w:val="center"/>
          </w:tcPr>
          <w:p w14:paraId="58A84C99" w14:textId="77777777" w:rsidR="00132F03" w:rsidRPr="00132F03" w:rsidRDefault="00132F03" w:rsidP="00D578E4">
            <w:pPr>
              <w:pStyle w:val="Sraopastraipa"/>
              <w:widowControl w:val="0"/>
              <w:shd w:val="clear" w:color="auto" w:fill="FFFFFF"/>
              <w:ind w:left="218"/>
              <w:rPr>
                <w:rStyle w:val="fontstyle01"/>
                <w:rFonts w:asciiTheme="majorBidi" w:eastAsiaTheme="majorEastAsia" w:hAnsiTheme="majorBidi" w:cstheme="majorBidi"/>
                <w:sz w:val="20"/>
                <w:szCs w:val="20"/>
              </w:rPr>
            </w:pPr>
            <w:r w:rsidRPr="00132F03">
              <w:rPr>
                <w:rFonts w:asciiTheme="majorBidi" w:hAnsiTheme="majorBidi" w:cstheme="majorBidi"/>
                <w:sz w:val="20"/>
              </w:rPr>
              <w:t>Įskaičiuota į pasiūlymo kainą.</w:t>
            </w:r>
          </w:p>
        </w:tc>
        <w:tc>
          <w:tcPr>
            <w:tcW w:w="3260" w:type="dxa"/>
          </w:tcPr>
          <w:p w14:paraId="0287F780" w14:textId="54D226E8" w:rsidR="00132F03" w:rsidRPr="00132F03" w:rsidRDefault="00132F03" w:rsidP="00D578E4">
            <w:pPr>
              <w:pStyle w:val="Sraopastraipa"/>
              <w:widowControl w:val="0"/>
              <w:shd w:val="clear" w:color="auto" w:fill="FFFFFF"/>
              <w:ind w:left="218"/>
              <w:rPr>
                <w:rFonts w:asciiTheme="majorBidi" w:hAnsiTheme="majorBidi" w:cstheme="majorBidi"/>
                <w:sz w:val="20"/>
              </w:rPr>
            </w:pPr>
            <w:r>
              <w:rPr>
                <w:rFonts w:asciiTheme="majorBidi" w:hAnsiTheme="majorBidi" w:cstheme="majorBidi"/>
                <w:sz w:val="20"/>
              </w:rPr>
              <w:t>Atitiktis bus tikrinama prekės pristatymo metu</w:t>
            </w:r>
          </w:p>
        </w:tc>
      </w:tr>
      <w:tr w:rsidR="00132F03" w:rsidRPr="00A04484" w14:paraId="3D8674B8" w14:textId="352E9CAD" w:rsidTr="00132F03">
        <w:tc>
          <w:tcPr>
            <w:tcW w:w="636" w:type="dxa"/>
            <w:tcBorders>
              <w:top w:val="single" w:sz="4" w:space="0" w:color="000000"/>
              <w:left w:val="single" w:sz="4" w:space="0" w:color="000000"/>
              <w:bottom w:val="single" w:sz="4" w:space="0" w:color="000000"/>
              <w:right w:val="single" w:sz="4" w:space="0" w:color="000000"/>
            </w:tcBorders>
            <w:vAlign w:val="center"/>
          </w:tcPr>
          <w:p w14:paraId="590DDF13" w14:textId="77777777" w:rsidR="00132F03" w:rsidRPr="00132F03" w:rsidRDefault="00132F03" w:rsidP="00D578E4">
            <w:pPr>
              <w:jc w:val="center"/>
              <w:rPr>
                <w:rFonts w:asciiTheme="majorBidi" w:hAnsiTheme="majorBidi" w:cstheme="majorBidi"/>
                <w:sz w:val="20"/>
              </w:rPr>
            </w:pPr>
            <w:r w:rsidRPr="00132F03">
              <w:rPr>
                <w:rFonts w:asciiTheme="majorBidi" w:hAnsiTheme="majorBidi" w:cstheme="majorBidi"/>
                <w:sz w:val="20"/>
              </w:rPr>
              <w:t>22.</w:t>
            </w:r>
          </w:p>
        </w:tc>
        <w:tc>
          <w:tcPr>
            <w:tcW w:w="2194" w:type="dxa"/>
            <w:tcBorders>
              <w:top w:val="single" w:sz="4" w:space="0" w:color="000000"/>
              <w:left w:val="single" w:sz="4" w:space="0" w:color="000000"/>
              <w:bottom w:val="single" w:sz="4" w:space="0" w:color="000000"/>
              <w:right w:val="single" w:sz="4" w:space="0" w:color="000000"/>
            </w:tcBorders>
            <w:vAlign w:val="center"/>
          </w:tcPr>
          <w:p w14:paraId="0433C3AF" w14:textId="77777777" w:rsidR="00132F03" w:rsidRPr="00132F03" w:rsidRDefault="00132F03" w:rsidP="00D578E4">
            <w:pPr>
              <w:rPr>
                <w:rFonts w:asciiTheme="majorBidi" w:hAnsiTheme="majorBidi" w:cstheme="majorBidi"/>
                <w:sz w:val="20"/>
              </w:rPr>
            </w:pPr>
            <w:r w:rsidRPr="00132F03">
              <w:rPr>
                <w:rFonts w:asciiTheme="majorBidi" w:hAnsiTheme="majorBidi" w:cstheme="majorBidi"/>
                <w:sz w:val="20"/>
                <w:lang w:val="pt-BR"/>
              </w:rPr>
              <w:t>Kartu su įranga pateikiama dokumentacija</w:t>
            </w:r>
          </w:p>
        </w:tc>
        <w:tc>
          <w:tcPr>
            <w:tcW w:w="2694" w:type="dxa"/>
            <w:tcBorders>
              <w:top w:val="single" w:sz="4" w:space="0" w:color="000000"/>
              <w:left w:val="single" w:sz="4" w:space="0" w:color="000000"/>
              <w:bottom w:val="single" w:sz="4" w:space="0" w:color="000000"/>
              <w:right w:val="single" w:sz="4" w:space="0" w:color="000000"/>
            </w:tcBorders>
            <w:vAlign w:val="center"/>
          </w:tcPr>
          <w:p w14:paraId="50E6B3A4" w14:textId="77777777" w:rsidR="00132F03" w:rsidRPr="00132F03" w:rsidRDefault="00132F03" w:rsidP="00D578E4">
            <w:pPr>
              <w:pStyle w:val="Sraopastraipa"/>
              <w:widowControl w:val="0"/>
              <w:shd w:val="clear" w:color="auto" w:fill="FFFFFF"/>
              <w:ind w:left="218"/>
              <w:rPr>
                <w:rStyle w:val="fontstyle01"/>
                <w:rFonts w:asciiTheme="majorBidi" w:eastAsiaTheme="majorEastAsia" w:hAnsiTheme="majorBidi" w:cstheme="majorBidi"/>
                <w:sz w:val="20"/>
                <w:szCs w:val="20"/>
              </w:rPr>
            </w:pPr>
            <w:r w:rsidRPr="00132F03">
              <w:rPr>
                <w:rFonts w:asciiTheme="majorBidi" w:hAnsiTheme="majorBidi" w:cstheme="majorBidi"/>
                <w:sz w:val="20"/>
              </w:rPr>
              <w:t>Vartotojo instrukcija lietuvių kalba.</w:t>
            </w:r>
          </w:p>
        </w:tc>
        <w:tc>
          <w:tcPr>
            <w:tcW w:w="3260" w:type="dxa"/>
          </w:tcPr>
          <w:p w14:paraId="583D7503" w14:textId="1D2B7843" w:rsidR="00132F03" w:rsidRPr="00132F03" w:rsidRDefault="00132F03" w:rsidP="00D578E4">
            <w:pPr>
              <w:pStyle w:val="Sraopastraipa"/>
              <w:widowControl w:val="0"/>
              <w:shd w:val="clear" w:color="auto" w:fill="FFFFFF"/>
              <w:ind w:left="218"/>
              <w:rPr>
                <w:rFonts w:asciiTheme="majorBidi" w:hAnsiTheme="majorBidi" w:cstheme="majorBidi"/>
                <w:sz w:val="20"/>
              </w:rPr>
            </w:pPr>
            <w:r>
              <w:rPr>
                <w:rFonts w:asciiTheme="majorBidi" w:hAnsiTheme="majorBidi" w:cstheme="majorBidi"/>
                <w:sz w:val="20"/>
              </w:rPr>
              <w:t>Atitiktis bus tikrinama prekės pristatymo metu</w:t>
            </w:r>
          </w:p>
        </w:tc>
      </w:tr>
    </w:tbl>
    <w:p w14:paraId="6C060637" w14:textId="77777777" w:rsidR="00132F03" w:rsidRDefault="00132F03" w:rsidP="00F8373A">
      <w:pPr>
        <w:tabs>
          <w:tab w:val="left" w:pos="720"/>
        </w:tabs>
        <w:ind w:firstLine="397"/>
        <w:rPr>
          <w:sz w:val="22"/>
          <w:szCs w:val="22"/>
        </w:rPr>
      </w:pPr>
    </w:p>
    <w:p w14:paraId="6B656F25" w14:textId="3E48C544" w:rsidR="009D03F6" w:rsidRPr="00132F03" w:rsidRDefault="00D8722B" w:rsidP="00132F03">
      <w:pPr>
        <w:tabs>
          <w:tab w:val="left" w:pos="720"/>
        </w:tabs>
        <w:rPr>
          <w:sz w:val="22"/>
          <w:szCs w:val="22"/>
        </w:rPr>
      </w:pPr>
      <w:r w:rsidRPr="00132F03">
        <w:rPr>
          <w:sz w:val="22"/>
          <w:szCs w:val="22"/>
        </w:rPr>
        <w:t>*Atitiktis šiems reikalavimams bus tikrinama prekių pristatymo metu.</w:t>
      </w:r>
    </w:p>
    <w:p w14:paraId="409A1A22" w14:textId="2ED06086" w:rsidR="00401EB1" w:rsidRPr="00C97526" w:rsidRDefault="00C97526" w:rsidP="00C97526">
      <w:pPr>
        <w:tabs>
          <w:tab w:val="left" w:pos="720"/>
        </w:tabs>
        <w:ind w:firstLine="397"/>
        <w:rPr>
          <w:sz w:val="22"/>
          <w:szCs w:val="22"/>
        </w:rPr>
      </w:pPr>
      <w:r>
        <w:rPr>
          <w:sz w:val="22"/>
          <w:szCs w:val="22"/>
        </w:rPr>
        <w:t xml:space="preserve"> </w:t>
      </w:r>
    </w:p>
    <w:p w14:paraId="72E96264" w14:textId="032E865B" w:rsidR="00401EB1" w:rsidRDefault="00401EB1" w:rsidP="00401EB1">
      <w:pPr>
        <w:tabs>
          <w:tab w:val="left" w:pos="720"/>
        </w:tabs>
        <w:rPr>
          <w:szCs w:val="24"/>
        </w:rPr>
      </w:pPr>
    </w:p>
    <w:p w14:paraId="7E708093" w14:textId="33813725" w:rsidR="00401EB1" w:rsidRPr="004E1039" w:rsidRDefault="00401EB1" w:rsidP="00401EB1">
      <w:pPr>
        <w:tabs>
          <w:tab w:val="left" w:pos="720"/>
        </w:tabs>
        <w:ind w:firstLine="397"/>
      </w:pPr>
      <w:r w:rsidRPr="008F7FFD">
        <w:rPr>
          <w:b/>
          <w:bCs/>
          <w:color w:val="FF0000"/>
          <w:u w:val="single"/>
        </w:rPr>
        <w:t xml:space="preserve">KARTU SU PASIŪLYMU PRIVALOMA PATEIKTI: </w:t>
      </w:r>
      <w:r w:rsidR="000C79D9">
        <w:rPr>
          <w:b/>
          <w:bCs/>
          <w:color w:val="FF0000"/>
          <w:u w:val="single"/>
        </w:rPr>
        <w:t xml:space="preserve">Techninėje specifikacijoje (2 priedas) nurodytus </w:t>
      </w:r>
      <w:r w:rsidR="000C79D9" w:rsidRPr="000C79D9">
        <w:t>d</w:t>
      </w:r>
      <w:r w:rsidRPr="000C79D9">
        <w:t xml:space="preserve">okumentus lietuvių k., įrodančius prekės atitiktį </w:t>
      </w:r>
      <w:r w:rsidR="00D8722B">
        <w:t xml:space="preserve">techninės specifikacijos </w:t>
      </w:r>
      <w:r w:rsidR="00C823AF">
        <w:rPr>
          <w:b/>
          <w:bCs/>
        </w:rPr>
        <w:t>1</w:t>
      </w:r>
      <w:r w:rsidR="00D8722B">
        <w:rPr>
          <w:b/>
          <w:bCs/>
        </w:rPr>
        <w:t xml:space="preserve"> </w:t>
      </w:r>
      <w:r w:rsidR="007A05C6">
        <w:rPr>
          <w:b/>
          <w:bCs/>
        </w:rPr>
        <w:t>-</w:t>
      </w:r>
      <w:r w:rsidR="00D8722B">
        <w:rPr>
          <w:b/>
          <w:bCs/>
        </w:rPr>
        <w:t xml:space="preserve"> </w:t>
      </w:r>
      <w:r w:rsidR="00132F03">
        <w:rPr>
          <w:b/>
          <w:bCs/>
        </w:rPr>
        <w:t>18</w:t>
      </w:r>
      <w:r w:rsidR="00D8722B">
        <w:rPr>
          <w:b/>
          <w:bCs/>
        </w:rPr>
        <w:t xml:space="preserve"> </w:t>
      </w:r>
      <w:r w:rsidR="00132F03">
        <w:rPr>
          <w:b/>
          <w:bCs/>
        </w:rPr>
        <w:t>punktuose</w:t>
      </w:r>
      <w:r w:rsidRPr="000C79D9">
        <w:t xml:space="preserve"> nustatytiems reikalavimams</w:t>
      </w:r>
      <w:r w:rsidR="000C79D9" w:rsidRPr="000C79D9">
        <w:t>.</w:t>
      </w:r>
    </w:p>
    <w:p w14:paraId="3D01771F" w14:textId="77777777" w:rsidR="00401EB1" w:rsidRPr="001D49EA" w:rsidRDefault="00401EB1" w:rsidP="00401EB1">
      <w:pPr>
        <w:tabs>
          <w:tab w:val="left" w:pos="720"/>
        </w:tabs>
      </w:pPr>
    </w:p>
    <w:p w14:paraId="7C43B381" w14:textId="77777777" w:rsidR="00401EB1" w:rsidRPr="001D49EA" w:rsidRDefault="00401EB1" w:rsidP="00401EB1">
      <w:pPr>
        <w:rPr>
          <w:rFonts w:eastAsia="Batang"/>
          <w:b/>
          <w:i/>
        </w:rPr>
      </w:pPr>
      <w:r w:rsidRPr="001D49EA">
        <w:rPr>
          <w:rFonts w:eastAsia="Batang"/>
          <w:b/>
          <w:i/>
        </w:rPr>
        <w:t xml:space="preserve"> Kartu su pasiūlymu pateikiami šie dokumentai:</w:t>
      </w:r>
    </w:p>
    <w:tbl>
      <w:tblPr>
        <w:tblW w:w="9704" w:type="dxa"/>
        <w:tblInd w:w="255" w:type="dxa"/>
        <w:tblLayout w:type="fixed"/>
        <w:tblLook w:val="01E0" w:firstRow="1" w:lastRow="1" w:firstColumn="1" w:lastColumn="1" w:noHBand="0" w:noVBand="0"/>
      </w:tblPr>
      <w:tblGrid>
        <w:gridCol w:w="9704"/>
      </w:tblGrid>
      <w:tr w:rsidR="00401EB1" w:rsidRPr="001D49EA" w14:paraId="6CF17874" w14:textId="77777777" w:rsidTr="00C97526">
        <w:trPr>
          <w:trHeight w:val="2497"/>
        </w:trPr>
        <w:tc>
          <w:tcPr>
            <w:tcW w:w="9704" w:type="dxa"/>
          </w:tcPr>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1759"/>
            </w:tblGrid>
            <w:tr w:rsidR="00C97526" w14:paraId="1C88F7E2"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3E6939C3" w14:textId="77777777" w:rsidR="00C97526" w:rsidRDefault="00C97526" w:rsidP="00C97526">
                  <w:pPr>
                    <w:jc w:val="center"/>
                    <w:rPr>
                      <w:rFonts w:eastAsia="Calibri"/>
                      <w:color w:val="000000" w:themeColor="text1"/>
                      <w:szCs w:val="24"/>
                    </w:rPr>
                  </w:pPr>
                  <w:r>
                    <w:rPr>
                      <w:rFonts w:eastAsia="Calibri"/>
                      <w:color w:val="000000" w:themeColor="text1"/>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5D9C55B" w14:textId="77777777" w:rsidR="00C97526" w:rsidRDefault="00C97526" w:rsidP="00C97526">
                  <w:pPr>
                    <w:jc w:val="center"/>
                    <w:rPr>
                      <w:rFonts w:eastAsia="Calibri"/>
                      <w:color w:val="000000" w:themeColor="text1"/>
                      <w:szCs w:val="24"/>
                    </w:rPr>
                  </w:pPr>
                  <w:r>
                    <w:rPr>
                      <w:rFonts w:eastAsia="Calibri"/>
                      <w:color w:val="000000" w:themeColor="text1"/>
                      <w:szCs w:val="24"/>
                    </w:rPr>
                    <w:t>Pateikto dokumento pavadinimas</w:t>
                  </w:r>
                </w:p>
              </w:tc>
              <w:tc>
                <w:tcPr>
                  <w:tcW w:w="1759" w:type="dxa"/>
                  <w:tcBorders>
                    <w:top w:val="single" w:sz="4" w:space="0" w:color="auto"/>
                    <w:left w:val="single" w:sz="4" w:space="0" w:color="auto"/>
                    <w:bottom w:val="single" w:sz="4" w:space="0" w:color="auto"/>
                    <w:right w:val="single" w:sz="4" w:space="0" w:color="auto"/>
                  </w:tcBorders>
                  <w:vAlign w:val="center"/>
                  <w:hideMark/>
                </w:tcPr>
                <w:p w14:paraId="6E7513E4" w14:textId="77777777" w:rsidR="00C97526" w:rsidRDefault="00C97526" w:rsidP="00C97526">
                  <w:pPr>
                    <w:jc w:val="center"/>
                    <w:rPr>
                      <w:rFonts w:eastAsia="Calibri"/>
                      <w:color w:val="000000" w:themeColor="text1"/>
                      <w:szCs w:val="24"/>
                      <w:vertAlign w:val="superscript"/>
                    </w:rPr>
                  </w:pPr>
                  <w:r>
                    <w:rPr>
                      <w:rFonts w:eastAsia="Calibri"/>
                      <w:color w:val="000000" w:themeColor="text1"/>
                      <w:szCs w:val="24"/>
                    </w:rPr>
                    <w:t>Kompiuterinės bylos (failo) pavadinimas</w:t>
                  </w:r>
                  <w:r>
                    <w:rPr>
                      <w:rFonts w:eastAsia="Calibri"/>
                      <w:color w:val="000000" w:themeColor="text1"/>
                      <w:szCs w:val="24"/>
                      <w:vertAlign w:val="superscript"/>
                    </w:rPr>
                    <w:t>1</w:t>
                  </w:r>
                </w:p>
              </w:tc>
            </w:tr>
            <w:tr w:rsidR="00C97526" w14:paraId="23B7EDDD"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14C7FECE" w14:textId="4CF5EFFE" w:rsidR="00C97526" w:rsidRDefault="00070144" w:rsidP="00C97526">
                  <w:pPr>
                    <w:jc w:val="center"/>
                    <w:rPr>
                      <w:rFonts w:eastAsiaTheme="minorEastAsia"/>
                      <w:color w:val="000000" w:themeColor="text1"/>
                      <w:szCs w:val="24"/>
                    </w:rPr>
                  </w:pPr>
                  <w:r>
                    <w:rPr>
                      <w:color w:val="000000" w:themeColor="text1"/>
                      <w:szCs w:val="24"/>
                    </w:rPr>
                    <w:t>1</w:t>
                  </w:r>
                  <w:r w:rsidR="00C97526">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5786DAEF" w14:textId="5C933848" w:rsidR="00C97526" w:rsidRDefault="00C97526" w:rsidP="00C97526">
                  <w:pPr>
                    <w:rPr>
                      <w:color w:val="000000" w:themeColor="text1"/>
                      <w:szCs w:val="24"/>
                    </w:rPr>
                  </w:pPr>
                  <w:r>
                    <w:rPr>
                      <w:szCs w:val="24"/>
                    </w:rPr>
                    <w:t>Tiekėjo d</w:t>
                  </w:r>
                  <w:r>
                    <w:rPr>
                      <w:bCs/>
                      <w:szCs w:val="24"/>
                    </w:rPr>
                    <w:t xml:space="preserve">eklaracija dėl </w:t>
                  </w:r>
                  <w:r>
                    <w:rPr>
                      <w:szCs w:val="24"/>
                    </w:rPr>
                    <w:t xml:space="preserve">Tarybos reglamente </w:t>
                  </w:r>
                  <w:r>
                    <w:rPr>
                      <w:bCs/>
                      <w:szCs w:val="24"/>
                      <w:shd w:val="clear" w:color="auto" w:fill="FFFFFF"/>
                    </w:rPr>
                    <w:t>(ES) 2022/576</w:t>
                  </w:r>
                  <w:r>
                    <w:rPr>
                      <w:szCs w:val="24"/>
                    </w:rPr>
                    <w:t xml:space="preserve"> nustatytų sąlygų nebuvimo</w:t>
                  </w:r>
                  <w:r w:rsidR="00C72FEA">
                    <w:rPr>
                      <w:szCs w:val="24"/>
                    </w:rPr>
                    <w:t xml:space="preserve"> (5 priedas)</w:t>
                  </w:r>
                </w:p>
              </w:tc>
              <w:tc>
                <w:tcPr>
                  <w:tcW w:w="1759" w:type="dxa"/>
                  <w:tcBorders>
                    <w:top w:val="single" w:sz="4" w:space="0" w:color="auto"/>
                    <w:left w:val="single" w:sz="4" w:space="0" w:color="auto"/>
                    <w:bottom w:val="single" w:sz="4" w:space="0" w:color="auto"/>
                    <w:right w:val="single" w:sz="4" w:space="0" w:color="auto"/>
                  </w:tcBorders>
                  <w:vAlign w:val="center"/>
                </w:tcPr>
                <w:p w14:paraId="6B89E235" w14:textId="77777777" w:rsidR="00C97526" w:rsidRDefault="00C97526" w:rsidP="00C97526">
                  <w:pPr>
                    <w:jc w:val="center"/>
                    <w:rPr>
                      <w:rFonts w:eastAsia="Calibri"/>
                      <w:color w:val="000000" w:themeColor="text1"/>
                      <w:szCs w:val="24"/>
                    </w:rPr>
                  </w:pPr>
                </w:p>
              </w:tc>
            </w:tr>
            <w:tr w:rsidR="00D8722B" w14:paraId="528CAAED" w14:textId="77777777" w:rsidTr="00C97526">
              <w:tc>
                <w:tcPr>
                  <w:tcW w:w="567" w:type="dxa"/>
                  <w:tcBorders>
                    <w:top w:val="single" w:sz="4" w:space="0" w:color="auto"/>
                    <w:left w:val="single" w:sz="4" w:space="0" w:color="auto"/>
                    <w:bottom w:val="single" w:sz="4" w:space="0" w:color="auto"/>
                    <w:right w:val="single" w:sz="4" w:space="0" w:color="auto"/>
                  </w:tcBorders>
                  <w:vAlign w:val="center"/>
                </w:tcPr>
                <w:p w14:paraId="3ADD01C8" w14:textId="2B5DDA40" w:rsidR="00D8722B" w:rsidRDefault="005A7444" w:rsidP="00C97526">
                  <w:pPr>
                    <w:jc w:val="center"/>
                    <w:rPr>
                      <w:color w:val="000000" w:themeColor="text1"/>
                      <w:szCs w:val="24"/>
                    </w:rPr>
                  </w:pPr>
                  <w:r>
                    <w:rPr>
                      <w:color w:val="000000" w:themeColor="text1"/>
                      <w:szCs w:val="24"/>
                    </w:rPr>
                    <w:t>2.</w:t>
                  </w:r>
                </w:p>
              </w:tc>
              <w:tc>
                <w:tcPr>
                  <w:tcW w:w="6804" w:type="dxa"/>
                  <w:tcBorders>
                    <w:top w:val="single" w:sz="4" w:space="0" w:color="auto"/>
                    <w:left w:val="single" w:sz="4" w:space="0" w:color="auto"/>
                    <w:bottom w:val="single" w:sz="4" w:space="0" w:color="auto"/>
                    <w:right w:val="single" w:sz="4" w:space="0" w:color="auto"/>
                  </w:tcBorders>
                </w:tcPr>
                <w:p w14:paraId="4B9A218F" w14:textId="426F76C1" w:rsidR="00D8722B" w:rsidRDefault="006F68C4" w:rsidP="00C97526">
                  <w:pPr>
                    <w:rPr>
                      <w:szCs w:val="24"/>
                    </w:rPr>
                  </w:pPr>
                  <w:r>
                    <w:rPr>
                      <w:szCs w:val="24"/>
                    </w:rPr>
                    <w:t>Tiekėjo patvirtinimas dėl atsarginių detalių tiek</w:t>
                  </w:r>
                  <w:r w:rsidR="00C823AF">
                    <w:rPr>
                      <w:szCs w:val="24"/>
                    </w:rPr>
                    <w:t>i</w:t>
                  </w:r>
                  <w:r>
                    <w:rPr>
                      <w:szCs w:val="24"/>
                    </w:rPr>
                    <w:t>mo</w:t>
                  </w:r>
                </w:p>
              </w:tc>
              <w:tc>
                <w:tcPr>
                  <w:tcW w:w="1759" w:type="dxa"/>
                  <w:tcBorders>
                    <w:top w:val="single" w:sz="4" w:space="0" w:color="auto"/>
                    <w:left w:val="single" w:sz="4" w:space="0" w:color="auto"/>
                    <w:bottom w:val="single" w:sz="4" w:space="0" w:color="auto"/>
                    <w:right w:val="single" w:sz="4" w:space="0" w:color="auto"/>
                  </w:tcBorders>
                  <w:vAlign w:val="center"/>
                </w:tcPr>
                <w:p w14:paraId="730644DC" w14:textId="77777777" w:rsidR="00D8722B" w:rsidRDefault="00D8722B" w:rsidP="00C97526">
                  <w:pPr>
                    <w:jc w:val="center"/>
                    <w:rPr>
                      <w:rFonts w:eastAsia="Calibri"/>
                      <w:color w:val="000000" w:themeColor="text1"/>
                      <w:szCs w:val="24"/>
                    </w:rPr>
                  </w:pPr>
                </w:p>
              </w:tc>
            </w:tr>
            <w:tr w:rsidR="00C97526" w:rsidRPr="00490FEF" w14:paraId="3D256D8A"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622CEC42" w14:textId="7CE55FE1" w:rsidR="00C97526" w:rsidRPr="00490FEF" w:rsidRDefault="00C72FEA" w:rsidP="00C97526">
                  <w:pPr>
                    <w:jc w:val="center"/>
                    <w:rPr>
                      <w:color w:val="000000" w:themeColor="text1"/>
                      <w:szCs w:val="24"/>
                    </w:rPr>
                  </w:pPr>
                  <w:r>
                    <w:rPr>
                      <w:color w:val="000000" w:themeColor="text1"/>
                      <w:szCs w:val="24"/>
                    </w:rPr>
                    <w:t>3</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707089EC" w14:textId="0C89191A" w:rsidR="00C97526" w:rsidRPr="00490FEF" w:rsidRDefault="00C97526" w:rsidP="00C97526">
                  <w:pPr>
                    <w:rPr>
                      <w:color w:val="000000" w:themeColor="text1"/>
                      <w:szCs w:val="24"/>
                    </w:rPr>
                  </w:pPr>
                  <w:r w:rsidRPr="00490FEF">
                    <w:rPr>
                      <w:szCs w:val="24"/>
                    </w:rPr>
                    <w:t>Europos bendrasis viešųjų pirkimų dokumentas</w:t>
                  </w:r>
                  <w:r w:rsidR="006D0799">
                    <w:rPr>
                      <w:szCs w:val="24"/>
                    </w:rPr>
                    <w:t xml:space="preserve"> (3 </w:t>
                  </w:r>
                  <w:r w:rsidR="00C823AF">
                    <w:rPr>
                      <w:szCs w:val="24"/>
                    </w:rPr>
                    <w:t>prie</w:t>
                  </w:r>
                  <w:r w:rsidR="006D0799">
                    <w:rPr>
                      <w:szCs w:val="24"/>
                    </w:rPr>
                    <w:t>das)</w:t>
                  </w:r>
                </w:p>
              </w:tc>
              <w:tc>
                <w:tcPr>
                  <w:tcW w:w="1759" w:type="dxa"/>
                  <w:tcBorders>
                    <w:top w:val="single" w:sz="4" w:space="0" w:color="auto"/>
                    <w:left w:val="single" w:sz="4" w:space="0" w:color="auto"/>
                    <w:bottom w:val="single" w:sz="4" w:space="0" w:color="auto"/>
                    <w:right w:val="single" w:sz="4" w:space="0" w:color="auto"/>
                  </w:tcBorders>
                  <w:vAlign w:val="center"/>
                </w:tcPr>
                <w:p w14:paraId="28681CCB" w14:textId="77777777" w:rsidR="00C97526" w:rsidRPr="00490FEF" w:rsidRDefault="00C97526" w:rsidP="00C97526">
                  <w:pPr>
                    <w:jc w:val="center"/>
                    <w:rPr>
                      <w:rFonts w:eastAsia="Calibri"/>
                      <w:color w:val="000000" w:themeColor="text1"/>
                      <w:szCs w:val="24"/>
                    </w:rPr>
                  </w:pPr>
                </w:p>
              </w:tc>
            </w:tr>
            <w:tr w:rsidR="00C97526" w:rsidRPr="00490FEF" w14:paraId="446BF63C"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5FE82025" w14:textId="30159DC0" w:rsidR="00C97526" w:rsidRPr="00490FEF" w:rsidRDefault="00C72FEA" w:rsidP="00C97526">
                  <w:pPr>
                    <w:jc w:val="center"/>
                    <w:rPr>
                      <w:color w:val="000000" w:themeColor="text1"/>
                      <w:szCs w:val="24"/>
                    </w:rPr>
                  </w:pPr>
                  <w:r>
                    <w:rPr>
                      <w:color w:val="000000" w:themeColor="text1"/>
                      <w:szCs w:val="24"/>
                    </w:rPr>
                    <w:t>4</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6726238D" w14:textId="2D68F5E0" w:rsidR="00C97526" w:rsidRPr="00490FEF" w:rsidRDefault="00C97526" w:rsidP="00C97526">
                  <w:pPr>
                    <w:rPr>
                      <w:color w:val="000000" w:themeColor="text1"/>
                      <w:szCs w:val="24"/>
                    </w:rPr>
                  </w:pPr>
                  <w:r w:rsidRPr="00490FEF">
                    <w:rPr>
                      <w:szCs w:val="24"/>
                    </w:rPr>
                    <w:t xml:space="preserve">Dokumentai, įrodantys siūlomos prekės atitikimą </w:t>
                  </w:r>
                  <w:r>
                    <w:rPr>
                      <w:szCs w:val="24"/>
                    </w:rPr>
                    <w:t xml:space="preserve">reikalavimams, nurodytiems pirkimo </w:t>
                  </w:r>
                  <w:r w:rsidRPr="00C72FEA">
                    <w:rPr>
                      <w:szCs w:val="24"/>
                    </w:rPr>
                    <w:t xml:space="preserve">dokumentų techninėje specifikacijoje </w:t>
                  </w:r>
                  <w:r w:rsidR="00C72FEA">
                    <w:rPr>
                      <w:szCs w:val="24"/>
                    </w:rPr>
                    <w:t>(2 priedas)</w:t>
                  </w:r>
                </w:p>
              </w:tc>
              <w:tc>
                <w:tcPr>
                  <w:tcW w:w="1759" w:type="dxa"/>
                  <w:tcBorders>
                    <w:top w:val="single" w:sz="4" w:space="0" w:color="auto"/>
                    <w:left w:val="single" w:sz="4" w:space="0" w:color="auto"/>
                    <w:bottom w:val="single" w:sz="4" w:space="0" w:color="auto"/>
                    <w:right w:val="single" w:sz="4" w:space="0" w:color="auto"/>
                  </w:tcBorders>
                  <w:vAlign w:val="center"/>
                </w:tcPr>
                <w:p w14:paraId="3D2EB895" w14:textId="77777777" w:rsidR="00C97526" w:rsidRPr="00490FEF" w:rsidRDefault="00C97526" w:rsidP="00C97526">
                  <w:pPr>
                    <w:jc w:val="center"/>
                    <w:rPr>
                      <w:rFonts w:eastAsia="Calibri"/>
                      <w:color w:val="000000" w:themeColor="text1"/>
                      <w:szCs w:val="24"/>
                    </w:rPr>
                  </w:pPr>
                </w:p>
              </w:tc>
            </w:tr>
            <w:tr w:rsidR="00C97526" w:rsidRPr="00490FEF" w14:paraId="7DFE2A8B"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7CD227EC" w14:textId="7E9B2796" w:rsidR="00C97526" w:rsidRPr="00490FEF" w:rsidRDefault="00C72FEA" w:rsidP="00C97526">
                  <w:pPr>
                    <w:jc w:val="center"/>
                    <w:rPr>
                      <w:rFonts w:eastAsia="Calibri"/>
                      <w:color w:val="000000" w:themeColor="text1"/>
                      <w:szCs w:val="24"/>
                    </w:rPr>
                  </w:pPr>
                  <w:r>
                    <w:rPr>
                      <w:color w:val="000000" w:themeColor="text1"/>
                      <w:szCs w:val="24"/>
                    </w:rPr>
                    <w:t>5</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2552778E" w14:textId="77777777" w:rsidR="00C97526" w:rsidRPr="00490FEF" w:rsidRDefault="00C97526" w:rsidP="00C97526">
                  <w:pPr>
                    <w:rPr>
                      <w:rFonts w:eastAsia="Calibri"/>
                      <w:color w:val="000000" w:themeColor="text1"/>
                      <w:szCs w:val="24"/>
                    </w:rPr>
                  </w:pPr>
                  <w:r w:rsidRPr="00490FEF">
                    <w:rPr>
                      <w:color w:val="000000" w:themeColor="text1"/>
                      <w:szCs w:val="24"/>
                    </w:rPr>
                    <w:t>Jungtinės veiklos sutartis, jei pasiūlymą pateikia jungtinės veiklos sutarties pagrindu veikianti ūkio subjektų grupė (jei tai</w:t>
                  </w:r>
                  <w:r>
                    <w:rPr>
                      <w:color w:val="000000" w:themeColor="text1"/>
                      <w:szCs w:val="24"/>
                    </w:rPr>
                    <w:t>koma)</w:t>
                  </w:r>
                </w:p>
              </w:tc>
              <w:tc>
                <w:tcPr>
                  <w:tcW w:w="1759" w:type="dxa"/>
                  <w:tcBorders>
                    <w:top w:val="single" w:sz="4" w:space="0" w:color="auto"/>
                    <w:left w:val="single" w:sz="4" w:space="0" w:color="auto"/>
                    <w:bottom w:val="single" w:sz="4" w:space="0" w:color="auto"/>
                    <w:right w:val="single" w:sz="4" w:space="0" w:color="auto"/>
                  </w:tcBorders>
                  <w:vAlign w:val="center"/>
                </w:tcPr>
                <w:p w14:paraId="67C14EF0" w14:textId="77777777" w:rsidR="00C97526" w:rsidRPr="00490FEF" w:rsidRDefault="00C97526" w:rsidP="00C97526">
                  <w:pPr>
                    <w:jc w:val="center"/>
                    <w:rPr>
                      <w:rFonts w:eastAsia="Calibri"/>
                      <w:color w:val="000000" w:themeColor="text1"/>
                      <w:szCs w:val="24"/>
                    </w:rPr>
                  </w:pPr>
                </w:p>
              </w:tc>
            </w:tr>
            <w:tr w:rsidR="00C97526" w:rsidRPr="00490FEF" w14:paraId="70B3F0A5"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1AB32324" w14:textId="46D4DA12" w:rsidR="00C97526" w:rsidRPr="00490FEF" w:rsidRDefault="00C72FEA" w:rsidP="00C97526">
                  <w:pPr>
                    <w:jc w:val="center"/>
                    <w:rPr>
                      <w:rFonts w:eastAsia="Calibri"/>
                      <w:color w:val="000000" w:themeColor="text1"/>
                      <w:szCs w:val="24"/>
                    </w:rPr>
                  </w:pPr>
                  <w:r>
                    <w:rPr>
                      <w:rFonts w:eastAsia="Calibri"/>
                      <w:color w:val="000000" w:themeColor="text1"/>
                      <w:szCs w:val="24"/>
                    </w:rPr>
                    <w:t>6</w:t>
                  </w:r>
                  <w:r w:rsidR="00C97526" w:rsidRPr="00490FEF">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6557CD4E" w14:textId="77777777" w:rsidR="00C97526" w:rsidRPr="00490FEF" w:rsidRDefault="00C97526" w:rsidP="00C97526">
                  <w:pPr>
                    <w:rPr>
                      <w:rFonts w:eastAsia="Calibri"/>
                      <w:color w:val="000000" w:themeColor="text1"/>
                      <w:szCs w:val="24"/>
                    </w:rPr>
                  </w:pPr>
                  <w:r w:rsidRPr="00490FEF">
                    <w:rPr>
                      <w:szCs w:val="24"/>
                      <w:lang w:val="x-none"/>
                    </w:rPr>
                    <w:t xml:space="preserve">Įgaliojimo </w:t>
                  </w:r>
                  <w:r>
                    <w:rPr>
                      <w:szCs w:val="24"/>
                      <w:lang w:val="x-none"/>
                    </w:rPr>
                    <w:t xml:space="preserve">pasirašyti </w:t>
                  </w:r>
                  <w:r w:rsidRPr="00490FEF">
                    <w:rPr>
                      <w:szCs w:val="24"/>
                      <w:lang w:val="x-none"/>
                    </w:rPr>
                    <w:t>pasiūlymą,</w:t>
                  </w:r>
                  <w:r>
                    <w:rPr>
                      <w:szCs w:val="24"/>
                    </w:rPr>
                    <w:t xml:space="preserve"> jei jį pasirašė ne tas pats pasiūlymą pateikęs fizinis asmuo arba pasiūlymą pateikusios įmonės vadovas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746C1022" w14:textId="77777777" w:rsidR="00C97526" w:rsidRPr="00490FEF" w:rsidRDefault="00C97526" w:rsidP="00C97526">
                  <w:pPr>
                    <w:jc w:val="center"/>
                    <w:rPr>
                      <w:rFonts w:eastAsia="Calibri"/>
                      <w:color w:val="000000" w:themeColor="text1"/>
                      <w:szCs w:val="24"/>
                    </w:rPr>
                  </w:pPr>
                </w:p>
              </w:tc>
            </w:tr>
            <w:tr w:rsidR="00C97526" w:rsidRPr="00490FEF" w14:paraId="6BF3E2B8" w14:textId="77777777" w:rsidTr="00C97526">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4223D35E" w14:textId="260D8740" w:rsidR="00C97526" w:rsidRPr="00490FEF" w:rsidRDefault="00C72FEA" w:rsidP="00C97526">
                  <w:pPr>
                    <w:jc w:val="center"/>
                    <w:rPr>
                      <w:szCs w:val="24"/>
                    </w:rPr>
                  </w:pPr>
                  <w:r>
                    <w:rPr>
                      <w:szCs w:val="24"/>
                    </w:rPr>
                    <w:t>7</w:t>
                  </w:r>
                  <w:r w:rsidR="00C97526" w:rsidRPr="00490FEF">
                    <w:rPr>
                      <w:szCs w:val="24"/>
                    </w:rPr>
                    <w:t>.</w:t>
                  </w:r>
                </w:p>
              </w:tc>
              <w:tc>
                <w:tcPr>
                  <w:tcW w:w="6804" w:type="dxa"/>
                  <w:tcBorders>
                    <w:top w:val="single" w:sz="4" w:space="0" w:color="auto"/>
                    <w:left w:val="single" w:sz="4" w:space="0" w:color="auto"/>
                    <w:bottom w:val="single" w:sz="4" w:space="0" w:color="auto"/>
                    <w:right w:val="single" w:sz="4" w:space="0" w:color="auto"/>
                  </w:tcBorders>
                </w:tcPr>
                <w:p w14:paraId="73708680" w14:textId="77777777" w:rsidR="00C97526" w:rsidRPr="00C00549" w:rsidRDefault="00C97526" w:rsidP="00C97526">
                  <w:pPr>
                    <w:pStyle w:val="Antrat2"/>
                    <w:tabs>
                      <w:tab w:val="left" w:pos="1296"/>
                    </w:tabs>
                    <w:spacing w:before="0"/>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3EE4D609" w14:textId="77777777" w:rsidR="00C97526" w:rsidRPr="00490FEF" w:rsidRDefault="00C97526" w:rsidP="00C97526">
                  <w:pPr>
                    <w:jc w:val="center"/>
                    <w:rPr>
                      <w:szCs w:val="24"/>
                    </w:rPr>
                  </w:pPr>
                </w:p>
              </w:tc>
            </w:tr>
            <w:tr w:rsidR="00C97526" w:rsidRPr="00490FEF" w14:paraId="1DE9B7A5" w14:textId="77777777" w:rsidTr="00C97526">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064DA9AE" w14:textId="58FD416E" w:rsidR="00C97526" w:rsidRPr="00490FEF" w:rsidRDefault="00C72FEA" w:rsidP="00C97526">
                  <w:pPr>
                    <w:jc w:val="center"/>
                    <w:rPr>
                      <w:szCs w:val="24"/>
                    </w:rPr>
                  </w:pPr>
                  <w:r>
                    <w:rPr>
                      <w:szCs w:val="24"/>
                    </w:rPr>
                    <w:t>8</w:t>
                  </w:r>
                  <w:r w:rsidR="00C97526" w:rsidRPr="00490FEF">
                    <w:rPr>
                      <w:szCs w:val="24"/>
                    </w:rPr>
                    <w:t>.</w:t>
                  </w:r>
                </w:p>
              </w:tc>
              <w:tc>
                <w:tcPr>
                  <w:tcW w:w="6804" w:type="dxa"/>
                  <w:tcBorders>
                    <w:top w:val="single" w:sz="4" w:space="0" w:color="auto"/>
                    <w:left w:val="single" w:sz="4" w:space="0" w:color="auto"/>
                    <w:bottom w:val="single" w:sz="4" w:space="0" w:color="auto"/>
                    <w:right w:val="single" w:sz="4" w:space="0" w:color="auto"/>
                  </w:tcBorders>
                </w:tcPr>
                <w:p w14:paraId="6C731D00" w14:textId="77777777" w:rsidR="00C97526" w:rsidRPr="00490FEF" w:rsidRDefault="00C97526" w:rsidP="00C97526">
                  <w:pPr>
                    <w:pStyle w:val="Antrat2"/>
                    <w:tabs>
                      <w:tab w:val="left" w:pos="1296"/>
                    </w:tabs>
                    <w:spacing w:before="0"/>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172C69F6" w14:textId="77777777" w:rsidR="00C97526" w:rsidRPr="00490FEF" w:rsidRDefault="00C97526" w:rsidP="00C97526">
                  <w:pPr>
                    <w:jc w:val="center"/>
                    <w:rPr>
                      <w:szCs w:val="24"/>
                    </w:rPr>
                  </w:pPr>
                </w:p>
              </w:tc>
            </w:tr>
            <w:tr w:rsidR="00C97526" w:rsidRPr="00490FEF" w14:paraId="1A5FDCE6" w14:textId="77777777" w:rsidTr="00C97526">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2A36EE0A" w14:textId="2668F298" w:rsidR="00C97526" w:rsidRPr="00490FEF" w:rsidRDefault="00C72FEA" w:rsidP="00C97526">
                  <w:pPr>
                    <w:jc w:val="center"/>
                    <w:rPr>
                      <w:rFonts w:eastAsia="Calibri"/>
                      <w:color w:val="000000" w:themeColor="text1"/>
                      <w:szCs w:val="24"/>
                    </w:rPr>
                  </w:pPr>
                  <w:r>
                    <w:rPr>
                      <w:rFonts w:eastAsia="Calibri"/>
                      <w:color w:val="000000" w:themeColor="text1"/>
                      <w:szCs w:val="24"/>
                    </w:rPr>
                    <w:lastRenderedPageBreak/>
                    <w:t>9</w:t>
                  </w:r>
                  <w:r w:rsidR="00C97526" w:rsidRPr="00490FEF">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1856B8D9" w14:textId="77777777" w:rsidR="00C97526" w:rsidRPr="00490FEF" w:rsidRDefault="00C97526" w:rsidP="00C97526">
                  <w:pPr>
                    <w:tabs>
                      <w:tab w:val="left" w:pos="1296"/>
                      <w:tab w:val="center" w:pos="4153"/>
                      <w:tab w:val="right" w:pos="8306"/>
                    </w:tabs>
                    <w:rPr>
                      <w:rFonts w:eastAsia="Calibri"/>
                      <w:color w:val="000000" w:themeColor="text1"/>
                      <w:szCs w:val="24"/>
                    </w:rPr>
                  </w:pPr>
                  <w:r w:rsidRPr="00490FEF">
                    <w:rPr>
                      <w:szCs w:val="24"/>
                    </w:rPr>
                    <w:t>Jei</w:t>
                  </w:r>
                  <w:r w:rsidRPr="00490FEF">
                    <w:rPr>
                      <w:rFonts w:eastAsia="Calibri"/>
                      <w:szCs w:val="24"/>
                    </w:rPr>
                    <w:t xml:space="preserve"> tiekėjas naudojasi (naudosis) trečiųjų asmenų, kurie tiesiogiai </w:t>
                  </w:r>
                  <w:r w:rsidRPr="00490FEF">
                    <w:rPr>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eastAsia="Calibri"/>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51FE0DAF" w14:textId="77777777" w:rsidR="00C97526" w:rsidRPr="00490FEF" w:rsidRDefault="00C97526" w:rsidP="00C97526">
                  <w:pPr>
                    <w:jc w:val="center"/>
                    <w:rPr>
                      <w:rFonts w:eastAsia="Calibri"/>
                      <w:color w:val="000000" w:themeColor="text1"/>
                      <w:szCs w:val="24"/>
                    </w:rPr>
                  </w:pPr>
                </w:p>
              </w:tc>
            </w:tr>
            <w:tr w:rsidR="00C97526" w:rsidRPr="00490FEF" w14:paraId="1841EC6B" w14:textId="77777777" w:rsidTr="00C97526">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14:paraId="6AAA33BA" w14:textId="44A81B7D" w:rsidR="00C97526" w:rsidRPr="00490FEF" w:rsidRDefault="00C72FEA" w:rsidP="00C97526">
                  <w:pPr>
                    <w:jc w:val="center"/>
                    <w:rPr>
                      <w:color w:val="000000" w:themeColor="text1"/>
                      <w:szCs w:val="24"/>
                    </w:rPr>
                  </w:pPr>
                  <w:r>
                    <w:rPr>
                      <w:color w:val="000000" w:themeColor="text1"/>
                      <w:szCs w:val="24"/>
                    </w:rPr>
                    <w:t>10</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E8F4E0C" w14:textId="77777777" w:rsidR="00C97526" w:rsidRPr="00490FEF" w:rsidRDefault="00C97526" w:rsidP="00C97526">
                  <w:pPr>
                    <w:tabs>
                      <w:tab w:val="left" w:pos="1296"/>
                      <w:tab w:val="center" w:pos="4153"/>
                      <w:tab w:val="right" w:pos="8306"/>
                    </w:tabs>
                    <w:rPr>
                      <w:iCs/>
                      <w:color w:val="000000" w:themeColor="text1"/>
                      <w:szCs w:val="24"/>
                    </w:rPr>
                  </w:pPr>
                  <w:r>
                    <w:rPr>
                      <w:color w:val="000000" w:themeColor="text1"/>
                      <w:szCs w:val="24"/>
                    </w:rPr>
                    <w:t>K</w:t>
                  </w:r>
                  <w:r w:rsidRPr="00490FEF">
                    <w:rPr>
                      <w:color w:val="000000" w:themeColor="text1"/>
                      <w:szCs w:val="24"/>
                    </w:rPr>
                    <w:t>ita šiose konkurso sąlygose prašoma informacija ir (ar) dokumentai (skaitmeninės dokumentų kopijos)</w:t>
                  </w:r>
                  <w:r w:rsidRPr="00490FEF">
                    <w:rPr>
                      <w:bCs/>
                      <w:color w:val="000000" w:themeColor="text1"/>
                      <w:szCs w:val="24"/>
                    </w:rPr>
                    <w:t>.</w:t>
                  </w:r>
                </w:p>
              </w:tc>
              <w:tc>
                <w:tcPr>
                  <w:tcW w:w="1759" w:type="dxa"/>
                  <w:tcBorders>
                    <w:top w:val="single" w:sz="4" w:space="0" w:color="auto"/>
                    <w:left w:val="single" w:sz="4" w:space="0" w:color="auto"/>
                    <w:bottom w:val="single" w:sz="4" w:space="0" w:color="auto"/>
                    <w:right w:val="single" w:sz="4" w:space="0" w:color="auto"/>
                  </w:tcBorders>
                  <w:vAlign w:val="center"/>
                </w:tcPr>
                <w:p w14:paraId="7AB1F647" w14:textId="77777777" w:rsidR="00C97526" w:rsidRPr="00C97526" w:rsidRDefault="00C97526" w:rsidP="00C97526">
                  <w:pPr>
                    <w:jc w:val="center"/>
                    <w:rPr>
                      <w:color w:val="000000" w:themeColor="text1"/>
                      <w:szCs w:val="24"/>
                    </w:rPr>
                  </w:pPr>
                </w:p>
              </w:tc>
            </w:tr>
          </w:tbl>
          <w:p w14:paraId="314A4801" w14:textId="77777777" w:rsidR="00401EB1" w:rsidRPr="001D49EA" w:rsidRDefault="00401EB1" w:rsidP="009D1188">
            <w:pPr>
              <w:ind w:right="-108" w:firstLine="397"/>
              <w:rPr>
                <w:rFonts w:eastAsia="Batang"/>
              </w:rPr>
            </w:pPr>
          </w:p>
          <w:p w14:paraId="09B91AF2" w14:textId="77777777" w:rsidR="00401EB1" w:rsidRPr="001D49EA" w:rsidRDefault="00401EB1" w:rsidP="009D1188">
            <w:pPr>
              <w:ind w:right="-108" w:firstLine="397"/>
              <w:rPr>
                <w:rFonts w:eastAsia="Batang"/>
              </w:rPr>
            </w:pPr>
            <w:r w:rsidRPr="001D49EA">
              <w:rPr>
                <w:rFonts w:eastAsia="Batang"/>
              </w:rPr>
              <w:t xml:space="preserve">Pasiūlymas galioja </w:t>
            </w:r>
            <w:r w:rsidRPr="001D49EA">
              <w:t>90 kalendorinių dienų nuo pasiūlymo pateikimo termino pabaigos</w:t>
            </w:r>
            <w:r w:rsidRPr="001D49EA">
              <w:rPr>
                <w:rFonts w:eastAsia="Batang"/>
              </w:rPr>
              <w:t>.</w:t>
            </w:r>
          </w:p>
          <w:p w14:paraId="1D4B5B75" w14:textId="77777777" w:rsidR="00401EB1" w:rsidRPr="001D49EA" w:rsidRDefault="00401EB1" w:rsidP="009D1188">
            <w:pPr>
              <w:ind w:right="-108" w:firstLine="397"/>
              <w:rPr>
                <w:rFonts w:eastAsia="Batang"/>
                <w:b/>
                <w:i/>
              </w:rPr>
            </w:pPr>
          </w:p>
          <w:p w14:paraId="6F004B0D" w14:textId="77777777" w:rsidR="00401EB1" w:rsidRPr="001D49EA" w:rsidRDefault="00401EB1" w:rsidP="009D1188">
            <w:pPr>
              <w:ind w:right="-108" w:firstLine="397"/>
              <w:rPr>
                <w:rFonts w:eastAsia="Batang"/>
                <w:b/>
                <w:i/>
              </w:rPr>
            </w:pPr>
            <w:r w:rsidRPr="001D49EA">
              <w:rPr>
                <w:rFonts w:eastAsia="Batang"/>
                <w:b/>
                <w:i/>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401EB1" w:rsidRPr="001D49EA" w14:paraId="3786A3D2" w14:textId="77777777" w:rsidTr="009D1188">
              <w:trPr>
                <w:trHeight w:val="986"/>
              </w:trPr>
              <w:tc>
                <w:tcPr>
                  <w:tcW w:w="618" w:type="dxa"/>
                </w:tcPr>
                <w:p w14:paraId="794C30B9" w14:textId="77777777" w:rsidR="00401EB1" w:rsidRPr="001D49EA" w:rsidRDefault="00401EB1" w:rsidP="009D1188">
                  <w:pPr>
                    <w:ind w:right="-108"/>
                  </w:pPr>
                  <w:r w:rsidRPr="001D49EA">
                    <w:t>Eil.Nr.</w:t>
                  </w:r>
                </w:p>
              </w:tc>
              <w:tc>
                <w:tcPr>
                  <w:tcW w:w="3345" w:type="dxa"/>
                </w:tcPr>
                <w:p w14:paraId="7AF624E9" w14:textId="77777777" w:rsidR="00401EB1" w:rsidRPr="001D49EA" w:rsidRDefault="00401EB1" w:rsidP="009D1188">
                  <w:pPr>
                    <w:ind w:right="-108"/>
                  </w:pPr>
                  <w:r w:rsidRPr="001D49EA">
                    <w:t>Pateikto dokumento pavadinimas (rekomenduojama pavadinime vartoti žodį „Konfidencialu“)</w:t>
                  </w:r>
                </w:p>
              </w:tc>
              <w:tc>
                <w:tcPr>
                  <w:tcW w:w="5562" w:type="dxa"/>
                </w:tcPr>
                <w:p w14:paraId="4FF2FAA6" w14:textId="77777777" w:rsidR="00401EB1" w:rsidRPr="001D49EA" w:rsidRDefault="00401EB1" w:rsidP="009D1188">
                  <w:pPr>
                    <w:ind w:right="-108"/>
                    <w:jc w:val="center"/>
                  </w:pPr>
                  <w:r w:rsidRPr="001D49EA">
                    <w:t xml:space="preserve">Dokumentas yra įkeltas šioje CVP IS pasiūlymo lango eilutėje („Prisegti dokumentai“ arba </w:t>
                  </w:r>
                  <w:r w:rsidRPr="001D49EA">
                    <w:rPr>
                      <w:bCs/>
                    </w:rPr>
                    <w:t>„Kvalifikaciniai klausimai“ prie atsakymo į klausimą)</w:t>
                  </w:r>
                </w:p>
              </w:tc>
            </w:tr>
            <w:tr w:rsidR="00401EB1" w:rsidRPr="001D49EA" w14:paraId="55397482" w14:textId="77777777" w:rsidTr="009D1188">
              <w:trPr>
                <w:trHeight w:val="264"/>
              </w:trPr>
              <w:tc>
                <w:tcPr>
                  <w:tcW w:w="618" w:type="dxa"/>
                </w:tcPr>
                <w:p w14:paraId="4347903F" w14:textId="77777777" w:rsidR="00401EB1" w:rsidRPr="001D49EA" w:rsidRDefault="00401EB1" w:rsidP="009D1188">
                  <w:pPr>
                    <w:ind w:right="-108"/>
                  </w:pPr>
                </w:p>
              </w:tc>
              <w:tc>
                <w:tcPr>
                  <w:tcW w:w="3345" w:type="dxa"/>
                </w:tcPr>
                <w:p w14:paraId="2B759C60" w14:textId="77777777" w:rsidR="00401EB1" w:rsidRPr="001D49EA" w:rsidRDefault="00401EB1" w:rsidP="009D1188">
                  <w:pPr>
                    <w:ind w:right="-108"/>
                  </w:pPr>
                </w:p>
              </w:tc>
              <w:tc>
                <w:tcPr>
                  <w:tcW w:w="5562" w:type="dxa"/>
                </w:tcPr>
                <w:p w14:paraId="59FCE065" w14:textId="77777777" w:rsidR="00401EB1" w:rsidRPr="001D49EA" w:rsidRDefault="00401EB1" w:rsidP="009D1188">
                  <w:pPr>
                    <w:ind w:right="-108"/>
                  </w:pPr>
                </w:p>
              </w:tc>
            </w:tr>
            <w:tr w:rsidR="00401EB1" w:rsidRPr="001D49EA" w14:paraId="2670C7CF" w14:textId="77777777" w:rsidTr="009D1188">
              <w:trPr>
                <w:trHeight w:val="267"/>
              </w:trPr>
              <w:tc>
                <w:tcPr>
                  <w:tcW w:w="618" w:type="dxa"/>
                </w:tcPr>
                <w:p w14:paraId="183775B2" w14:textId="77777777" w:rsidR="00401EB1" w:rsidRPr="001D49EA" w:rsidRDefault="00401EB1" w:rsidP="009D1188">
                  <w:pPr>
                    <w:ind w:right="-108"/>
                  </w:pPr>
                </w:p>
              </w:tc>
              <w:tc>
                <w:tcPr>
                  <w:tcW w:w="3345" w:type="dxa"/>
                </w:tcPr>
                <w:p w14:paraId="22AAF8AB" w14:textId="77777777" w:rsidR="00401EB1" w:rsidRPr="001D49EA" w:rsidRDefault="00401EB1" w:rsidP="009D1188">
                  <w:pPr>
                    <w:ind w:right="-108"/>
                  </w:pPr>
                </w:p>
              </w:tc>
              <w:tc>
                <w:tcPr>
                  <w:tcW w:w="5562" w:type="dxa"/>
                </w:tcPr>
                <w:p w14:paraId="14128B25" w14:textId="77777777" w:rsidR="00401EB1" w:rsidRPr="001D49EA" w:rsidRDefault="00401EB1" w:rsidP="009D1188">
                  <w:pPr>
                    <w:ind w:right="-108"/>
                  </w:pPr>
                </w:p>
              </w:tc>
            </w:tr>
            <w:tr w:rsidR="00401EB1" w:rsidRPr="001D49EA" w14:paraId="0497F544" w14:textId="77777777" w:rsidTr="009D1188">
              <w:trPr>
                <w:trHeight w:val="267"/>
              </w:trPr>
              <w:tc>
                <w:tcPr>
                  <w:tcW w:w="618" w:type="dxa"/>
                </w:tcPr>
                <w:p w14:paraId="4FAE20F9" w14:textId="77777777" w:rsidR="00401EB1" w:rsidRPr="001D49EA" w:rsidRDefault="00401EB1" w:rsidP="009D1188">
                  <w:pPr>
                    <w:ind w:right="-108"/>
                  </w:pPr>
                </w:p>
              </w:tc>
              <w:tc>
                <w:tcPr>
                  <w:tcW w:w="3345" w:type="dxa"/>
                </w:tcPr>
                <w:p w14:paraId="6633C2F3" w14:textId="77777777" w:rsidR="00401EB1" w:rsidRPr="001D49EA" w:rsidRDefault="00401EB1" w:rsidP="009D1188">
                  <w:pPr>
                    <w:ind w:right="-108"/>
                  </w:pPr>
                </w:p>
              </w:tc>
              <w:tc>
                <w:tcPr>
                  <w:tcW w:w="5562" w:type="dxa"/>
                </w:tcPr>
                <w:p w14:paraId="6ACAE3F4" w14:textId="77777777" w:rsidR="00401EB1" w:rsidRPr="001D49EA" w:rsidRDefault="00401EB1" w:rsidP="009D1188">
                  <w:pPr>
                    <w:ind w:right="-108"/>
                  </w:pPr>
                </w:p>
              </w:tc>
            </w:tr>
          </w:tbl>
          <w:p w14:paraId="54A8DB4A" w14:textId="77777777" w:rsidR="00401EB1" w:rsidRPr="001D49EA" w:rsidRDefault="00401EB1" w:rsidP="009D1188">
            <w:pPr>
              <w:ind w:right="-108"/>
              <w:rPr>
                <w:rFonts w:eastAsia="Batang"/>
              </w:rPr>
            </w:pPr>
          </w:p>
        </w:tc>
      </w:tr>
    </w:tbl>
    <w:p w14:paraId="06A6DA6D" w14:textId="77777777" w:rsidR="00401EB1" w:rsidRPr="001D49EA" w:rsidRDefault="00401EB1" w:rsidP="00401EB1">
      <w:pPr>
        <w:rPr>
          <w:rFonts w:eastAsia="Batang"/>
          <w:b/>
          <w:i/>
        </w:rPr>
      </w:pPr>
    </w:p>
    <w:p w14:paraId="4A164ACF" w14:textId="77777777" w:rsidR="00401EB1" w:rsidRPr="001D49EA" w:rsidRDefault="00401EB1" w:rsidP="00401EB1">
      <w:pPr>
        <w:rPr>
          <w:b/>
          <w:bCs/>
          <w:i/>
          <w:sz w:val="21"/>
          <w:szCs w:val="21"/>
          <w:u w:val="single"/>
        </w:rPr>
      </w:pPr>
      <w:r w:rsidRPr="001D49EA">
        <w:rPr>
          <w:rFonts w:eastAsia="Batang"/>
          <w:b/>
          <w:i/>
        </w:rPr>
        <w:t>Pastaba*.</w:t>
      </w:r>
      <w:r w:rsidRPr="001D49EA">
        <w:rPr>
          <w:rFonts w:eastAsia="Batang"/>
        </w:rPr>
        <w:t xml:space="preserve"> </w:t>
      </w:r>
      <w:r w:rsidRPr="001D49EA">
        <w:rPr>
          <w:b/>
          <w:i/>
        </w:rPr>
        <w:t xml:space="preserve">Tiekėjui nenurodžius, kokia informacija yra konfidenciali, laikoma, kad konfidencialios informacijos pasiūlyme nėra. </w:t>
      </w:r>
      <w:r w:rsidRPr="001D49EA">
        <w:rPr>
          <w:rFonts w:eastAsia="Batang"/>
          <w:b/>
          <w:i/>
          <w:lang w:eastAsia="lt-LT"/>
        </w:rPr>
        <w:t>Siekiant, kad Perkančioji organizacija galėtų užtikrinti tiekėjo informacijos konfidencialumą, pasiūlyme esanti konfidenciali informacija turi būti su žyma „konfidencialu“.</w:t>
      </w:r>
      <w:r w:rsidRPr="001D49EA">
        <w:rPr>
          <w:rFonts w:eastAsia="Batang"/>
          <w:b/>
          <w:lang w:eastAsia="lt-LT"/>
        </w:rPr>
        <w:t xml:space="preserve"> </w:t>
      </w:r>
      <w:r w:rsidRPr="001D49EA">
        <w:rPr>
          <w:i/>
          <w:sz w:val="21"/>
          <w:szCs w:val="21"/>
        </w:rPr>
        <w:t xml:space="preserve">Tiekėjai turi </w:t>
      </w:r>
      <w:r w:rsidRPr="001D49EA">
        <w:rPr>
          <w:b/>
          <w:bCs/>
          <w:i/>
          <w:sz w:val="21"/>
          <w:szCs w:val="21"/>
          <w:u w:val="single"/>
        </w:rPr>
        <w:t>atidžiai ir pagrįstai</w:t>
      </w:r>
      <w:r w:rsidRPr="001D49EA">
        <w:rPr>
          <w:i/>
          <w:sz w:val="21"/>
          <w:szCs w:val="21"/>
        </w:rPr>
        <w:t xml:space="preserve"> nurodyti konfidencialią informaciją, kadangi laimėtojo pasiūlymas ir sudaryta sutartis </w:t>
      </w:r>
      <w:r w:rsidRPr="001D49EA">
        <w:rPr>
          <w:b/>
          <w:bCs/>
          <w:i/>
          <w:sz w:val="21"/>
          <w:szCs w:val="21"/>
          <w:u w:val="single"/>
        </w:rPr>
        <w:t>bus viešinama.</w:t>
      </w:r>
    </w:p>
    <w:p w14:paraId="5440BE6A" w14:textId="77777777" w:rsidR="00401EB1" w:rsidRPr="001D49EA" w:rsidRDefault="00401EB1" w:rsidP="00401EB1">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401EB1" w:rsidRPr="001D49EA" w14:paraId="120C0829" w14:textId="77777777" w:rsidTr="009D1188">
        <w:trPr>
          <w:trHeight w:val="443"/>
        </w:trPr>
        <w:tc>
          <w:tcPr>
            <w:tcW w:w="2791" w:type="dxa"/>
            <w:tcBorders>
              <w:top w:val="nil"/>
              <w:left w:val="nil"/>
              <w:bottom w:val="single" w:sz="4" w:space="0" w:color="auto"/>
              <w:right w:val="nil"/>
            </w:tcBorders>
          </w:tcPr>
          <w:p w14:paraId="52D5D2D5" w14:textId="77777777" w:rsidR="00401EB1" w:rsidRPr="001D49EA" w:rsidRDefault="00401EB1" w:rsidP="009D1188">
            <w:pPr>
              <w:ind w:right="-1"/>
              <w:rPr>
                <w:rFonts w:eastAsia="Batang"/>
              </w:rPr>
            </w:pPr>
            <w:bookmarkStart w:id="1" w:name="_Hlk175667367"/>
          </w:p>
        </w:tc>
        <w:tc>
          <w:tcPr>
            <w:tcW w:w="513" w:type="dxa"/>
          </w:tcPr>
          <w:p w14:paraId="7006058D" w14:textId="77777777" w:rsidR="00401EB1" w:rsidRPr="001D49EA" w:rsidRDefault="00401EB1" w:rsidP="009D1188">
            <w:pPr>
              <w:ind w:right="-1"/>
              <w:jc w:val="center"/>
              <w:rPr>
                <w:rFonts w:eastAsia="Batang"/>
              </w:rPr>
            </w:pPr>
          </w:p>
        </w:tc>
        <w:tc>
          <w:tcPr>
            <w:tcW w:w="1682" w:type="dxa"/>
          </w:tcPr>
          <w:p w14:paraId="320FD9B3" w14:textId="77777777" w:rsidR="00401EB1" w:rsidRPr="001D49EA" w:rsidRDefault="00401EB1" w:rsidP="009D1188">
            <w:pPr>
              <w:ind w:right="-1"/>
              <w:jc w:val="center"/>
              <w:rPr>
                <w:rFonts w:eastAsia="Batang"/>
              </w:rPr>
            </w:pPr>
          </w:p>
        </w:tc>
        <w:tc>
          <w:tcPr>
            <w:tcW w:w="1682" w:type="dxa"/>
            <w:tcBorders>
              <w:top w:val="nil"/>
              <w:left w:val="nil"/>
              <w:bottom w:val="single" w:sz="4" w:space="0" w:color="auto"/>
              <w:right w:val="nil"/>
            </w:tcBorders>
          </w:tcPr>
          <w:p w14:paraId="251F7C06" w14:textId="77777777" w:rsidR="00401EB1" w:rsidRPr="001D49EA" w:rsidRDefault="00401EB1" w:rsidP="009D1188">
            <w:pPr>
              <w:ind w:right="-1"/>
              <w:jc w:val="center"/>
              <w:rPr>
                <w:rFonts w:eastAsia="Batang"/>
              </w:rPr>
            </w:pPr>
          </w:p>
        </w:tc>
        <w:tc>
          <w:tcPr>
            <w:tcW w:w="595" w:type="dxa"/>
          </w:tcPr>
          <w:p w14:paraId="43E5BD68" w14:textId="77777777" w:rsidR="00401EB1" w:rsidRPr="001D49EA" w:rsidRDefault="00401EB1" w:rsidP="009D1188">
            <w:pPr>
              <w:ind w:right="-1"/>
              <w:jc w:val="center"/>
              <w:rPr>
                <w:rFonts w:eastAsia="Batang"/>
              </w:rPr>
            </w:pPr>
          </w:p>
        </w:tc>
        <w:tc>
          <w:tcPr>
            <w:tcW w:w="2219" w:type="dxa"/>
            <w:tcBorders>
              <w:top w:val="nil"/>
              <w:left w:val="nil"/>
              <w:bottom w:val="single" w:sz="4" w:space="0" w:color="auto"/>
              <w:right w:val="nil"/>
            </w:tcBorders>
          </w:tcPr>
          <w:p w14:paraId="5FA026B5" w14:textId="77777777" w:rsidR="00401EB1" w:rsidRPr="001D49EA" w:rsidRDefault="00401EB1" w:rsidP="009D1188">
            <w:pPr>
              <w:ind w:right="-1"/>
              <w:jc w:val="right"/>
              <w:rPr>
                <w:rFonts w:eastAsia="Batang"/>
              </w:rPr>
            </w:pPr>
          </w:p>
        </w:tc>
        <w:tc>
          <w:tcPr>
            <w:tcW w:w="550" w:type="dxa"/>
          </w:tcPr>
          <w:p w14:paraId="1DF9C51F" w14:textId="77777777" w:rsidR="00401EB1" w:rsidRPr="001D49EA" w:rsidRDefault="00401EB1" w:rsidP="009D1188">
            <w:pPr>
              <w:ind w:right="-1"/>
              <w:jc w:val="right"/>
              <w:rPr>
                <w:rFonts w:eastAsia="Batang"/>
              </w:rPr>
            </w:pPr>
          </w:p>
        </w:tc>
      </w:tr>
      <w:tr w:rsidR="00401EB1" w:rsidRPr="001D49EA" w14:paraId="54793ADF" w14:textId="77777777" w:rsidTr="009D1188">
        <w:trPr>
          <w:trHeight w:val="70"/>
        </w:trPr>
        <w:tc>
          <w:tcPr>
            <w:tcW w:w="2791" w:type="dxa"/>
            <w:tcBorders>
              <w:top w:val="single" w:sz="4" w:space="0" w:color="auto"/>
              <w:left w:val="nil"/>
              <w:bottom w:val="nil"/>
              <w:right w:val="nil"/>
            </w:tcBorders>
          </w:tcPr>
          <w:p w14:paraId="72A1D4D3" w14:textId="77777777" w:rsidR="00401EB1" w:rsidRPr="001D49EA" w:rsidRDefault="00401EB1" w:rsidP="009D1188">
            <w:pPr>
              <w:snapToGrid w:val="0"/>
              <w:jc w:val="center"/>
              <w:rPr>
                <w:position w:val="6"/>
                <w:sz w:val="20"/>
              </w:rPr>
            </w:pPr>
            <w:r w:rsidRPr="001D49EA">
              <w:rPr>
                <w:position w:val="6"/>
                <w:sz w:val="20"/>
              </w:rPr>
              <w:t>(Tiekėjo arba jo įgalioto asmens pareigų pavadinimas)</w:t>
            </w:r>
          </w:p>
        </w:tc>
        <w:tc>
          <w:tcPr>
            <w:tcW w:w="513" w:type="dxa"/>
          </w:tcPr>
          <w:p w14:paraId="456E8AE1" w14:textId="77777777" w:rsidR="00401EB1" w:rsidRPr="001D49EA" w:rsidRDefault="00401EB1" w:rsidP="009D1188">
            <w:pPr>
              <w:ind w:right="-1"/>
              <w:jc w:val="center"/>
              <w:rPr>
                <w:rFonts w:eastAsia="Batang"/>
              </w:rPr>
            </w:pPr>
          </w:p>
        </w:tc>
        <w:tc>
          <w:tcPr>
            <w:tcW w:w="1682" w:type="dxa"/>
          </w:tcPr>
          <w:p w14:paraId="3CD2A6B1" w14:textId="77777777" w:rsidR="00401EB1" w:rsidRPr="001D49EA" w:rsidRDefault="00401EB1" w:rsidP="009D1188">
            <w:pPr>
              <w:ind w:right="-1"/>
              <w:jc w:val="center"/>
              <w:rPr>
                <w:rFonts w:eastAsia="Batang"/>
                <w:position w:val="6"/>
                <w:sz w:val="20"/>
              </w:rPr>
            </w:pPr>
          </w:p>
        </w:tc>
        <w:tc>
          <w:tcPr>
            <w:tcW w:w="1682" w:type="dxa"/>
            <w:tcBorders>
              <w:top w:val="single" w:sz="4" w:space="0" w:color="auto"/>
              <w:left w:val="nil"/>
              <w:bottom w:val="nil"/>
              <w:right w:val="nil"/>
            </w:tcBorders>
          </w:tcPr>
          <w:p w14:paraId="78519CAE" w14:textId="77777777" w:rsidR="00401EB1" w:rsidRPr="001D49EA" w:rsidRDefault="00401EB1" w:rsidP="009D1188">
            <w:pPr>
              <w:ind w:right="-1"/>
              <w:jc w:val="center"/>
              <w:rPr>
                <w:rFonts w:eastAsia="Batang"/>
                <w:sz w:val="20"/>
              </w:rPr>
            </w:pPr>
            <w:r w:rsidRPr="001D49EA">
              <w:rPr>
                <w:rFonts w:eastAsia="Batang"/>
                <w:position w:val="6"/>
                <w:sz w:val="20"/>
              </w:rPr>
              <w:t>(Parašas)</w:t>
            </w:r>
          </w:p>
        </w:tc>
        <w:tc>
          <w:tcPr>
            <w:tcW w:w="595" w:type="dxa"/>
          </w:tcPr>
          <w:p w14:paraId="6DF4AAE1" w14:textId="77777777" w:rsidR="00401EB1" w:rsidRPr="001D49EA" w:rsidRDefault="00401EB1" w:rsidP="009D1188">
            <w:pPr>
              <w:ind w:right="-1"/>
              <w:jc w:val="center"/>
              <w:rPr>
                <w:rFonts w:eastAsia="Batang"/>
              </w:rPr>
            </w:pPr>
          </w:p>
        </w:tc>
        <w:tc>
          <w:tcPr>
            <w:tcW w:w="2219" w:type="dxa"/>
            <w:tcBorders>
              <w:top w:val="single" w:sz="4" w:space="0" w:color="auto"/>
              <w:left w:val="nil"/>
              <w:bottom w:val="nil"/>
              <w:right w:val="nil"/>
            </w:tcBorders>
          </w:tcPr>
          <w:p w14:paraId="5E4C7AB0" w14:textId="77777777" w:rsidR="00401EB1" w:rsidRPr="001D49EA" w:rsidRDefault="00401EB1" w:rsidP="009D1188">
            <w:pPr>
              <w:ind w:right="-1"/>
              <w:jc w:val="center"/>
              <w:rPr>
                <w:rFonts w:eastAsia="Batang"/>
                <w:sz w:val="20"/>
              </w:rPr>
            </w:pPr>
            <w:r w:rsidRPr="001D49EA">
              <w:rPr>
                <w:rFonts w:eastAsia="Batang"/>
                <w:position w:val="6"/>
                <w:sz w:val="20"/>
              </w:rPr>
              <w:t>(Vardas ir pavardė)</w:t>
            </w:r>
          </w:p>
        </w:tc>
        <w:tc>
          <w:tcPr>
            <w:tcW w:w="550" w:type="dxa"/>
          </w:tcPr>
          <w:p w14:paraId="370BA301" w14:textId="77777777" w:rsidR="00401EB1" w:rsidRPr="001D49EA" w:rsidRDefault="00401EB1" w:rsidP="009D1188">
            <w:pPr>
              <w:ind w:right="-1"/>
              <w:jc w:val="center"/>
              <w:rPr>
                <w:rFonts w:eastAsia="Batang"/>
              </w:rPr>
            </w:pPr>
          </w:p>
        </w:tc>
      </w:tr>
      <w:bookmarkEnd w:id="1"/>
    </w:tbl>
    <w:p w14:paraId="4D73825C" w14:textId="77777777" w:rsidR="00401EB1" w:rsidRDefault="00401EB1"/>
    <w:sectPr w:rsidR="00401EB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1963"/>
    <w:multiLevelType w:val="hybridMultilevel"/>
    <w:tmpl w:val="A0CC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FB7E01"/>
    <w:multiLevelType w:val="hybridMultilevel"/>
    <w:tmpl w:val="9B0A7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4"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788506775">
    <w:abstractNumId w:val="4"/>
  </w:num>
  <w:num w:numId="2" w16cid:durableId="1700541887">
    <w:abstractNumId w:val="3"/>
  </w:num>
  <w:num w:numId="3" w16cid:durableId="1669092922">
    <w:abstractNumId w:val="2"/>
  </w:num>
  <w:num w:numId="4" w16cid:durableId="993877465">
    <w:abstractNumId w:val="1"/>
  </w:num>
  <w:num w:numId="5" w16cid:durableId="1779135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B1"/>
    <w:rsid w:val="00070144"/>
    <w:rsid w:val="0009154C"/>
    <w:rsid w:val="000C79D9"/>
    <w:rsid w:val="00132F03"/>
    <w:rsid w:val="002B0C7E"/>
    <w:rsid w:val="00401EB1"/>
    <w:rsid w:val="00421CF2"/>
    <w:rsid w:val="00475D9B"/>
    <w:rsid w:val="004B3A85"/>
    <w:rsid w:val="00501624"/>
    <w:rsid w:val="00551DBA"/>
    <w:rsid w:val="005A7444"/>
    <w:rsid w:val="006B120A"/>
    <w:rsid w:val="006D0799"/>
    <w:rsid w:val="006F68C4"/>
    <w:rsid w:val="007A05C6"/>
    <w:rsid w:val="007E65EA"/>
    <w:rsid w:val="00892B14"/>
    <w:rsid w:val="008D1241"/>
    <w:rsid w:val="00964BDF"/>
    <w:rsid w:val="009D03F6"/>
    <w:rsid w:val="00A355E1"/>
    <w:rsid w:val="00A53E3F"/>
    <w:rsid w:val="00AB40A1"/>
    <w:rsid w:val="00BB6015"/>
    <w:rsid w:val="00BB7169"/>
    <w:rsid w:val="00C72FEA"/>
    <w:rsid w:val="00C823AF"/>
    <w:rsid w:val="00C84C13"/>
    <w:rsid w:val="00C873F6"/>
    <w:rsid w:val="00C97526"/>
    <w:rsid w:val="00CC7F8A"/>
    <w:rsid w:val="00D8722B"/>
    <w:rsid w:val="00E239AD"/>
    <w:rsid w:val="00F25E0A"/>
    <w:rsid w:val="00F8373A"/>
    <w:rsid w:val="00FA2A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9445"/>
  <w15:chartTrackingRefBased/>
  <w15:docId w15:val="{3A61E91C-B15A-4C2E-A576-75EBC8BC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1EB1"/>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401E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01E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01EB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01EB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01EB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01EB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1EB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1EB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1EB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1EB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01EB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01EB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01EB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01EB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01E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1E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1E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1E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1EB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1E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1E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1E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1E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1EB1"/>
    <w:rPr>
      <w:i/>
      <w:iCs/>
      <w:color w:val="404040" w:themeColor="text1" w:themeTint="BF"/>
    </w:rPr>
  </w:style>
  <w:style w:type="paragraph" w:styleId="Sraopastraipa">
    <w:name w:val="List Paragraph"/>
    <w:basedOn w:val="prastasis"/>
    <w:uiPriority w:val="34"/>
    <w:qFormat/>
    <w:rsid w:val="00401EB1"/>
    <w:pPr>
      <w:ind w:left="720"/>
      <w:contextualSpacing/>
    </w:pPr>
  </w:style>
  <w:style w:type="character" w:styleId="Rykuspabraukimas">
    <w:name w:val="Intense Emphasis"/>
    <w:basedOn w:val="Numatytasispastraiposriftas"/>
    <w:uiPriority w:val="21"/>
    <w:qFormat/>
    <w:rsid w:val="00401EB1"/>
    <w:rPr>
      <w:i/>
      <w:iCs/>
      <w:color w:val="2F5496" w:themeColor="accent1" w:themeShade="BF"/>
    </w:rPr>
  </w:style>
  <w:style w:type="paragraph" w:styleId="Iskirtacitata">
    <w:name w:val="Intense Quote"/>
    <w:basedOn w:val="prastasis"/>
    <w:next w:val="prastasis"/>
    <w:link w:val="IskirtacitataDiagrama"/>
    <w:uiPriority w:val="30"/>
    <w:qFormat/>
    <w:rsid w:val="00401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01EB1"/>
    <w:rPr>
      <w:i/>
      <w:iCs/>
      <w:color w:val="2F5496" w:themeColor="accent1" w:themeShade="BF"/>
    </w:rPr>
  </w:style>
  <w:style w:type="character" w:styleId="Rykinuoroda">
    <w:name w:val="Intense Reference"/>
    <w:basedOn w:val="Numatytasispastraiposriftas"/>
    <w:uiPriority w:val="32"/>
    <w:qFormat/>
    <w:rsid w:val="00401EB1"/>
    <w:rPr>
      <w:b/>
      <w:bCs/>
      <w:smallCaps/>
      <w:color w:val="2F5496" w:themeColor="accent1" w:themeShade="BF"/>
      <w:spacing w:val="5"/>
    </w:rPr>
  </w:style>
  <w:style w:type="character" w:customStyle="1" w:styleId="form-control">
    <w:name w:val="form-control"/>
    <w:basedOn w:val="Numatytasispastraiposriftas"/>
    <w:rsid w:val="00401EB1"/>
  </w:style>
  <w:style w:type="paragraph" w:styleId="Betarp">
    <w:name w:val="No Spacing"/>
    <w:uiPriority w:val="1"/>
    <w:qFormat/>
    <w:rsid w:val="009D03F6"/>
    <w:pPr>
      <w:suppressAutoHyphens/>
      <w:spacing w:after="0" w:line="240" w:lineRule="auto"/>
    </w:pPr>
    <w:rPr>
      <w:rFonts w:ascii="Calibri" w:eastAsia="SimSun" w:hAnsi="Calibri" w:cs="font220"/>
      <w:kern w:val="0"/>
      <w:sz w:val="22"/>
      <w:szCs w:val="22"/>
      <w:lang w:eastAsia="ar-SA"/>
      <w14:ligatures w14:val="none"/>
    </w:rPr>
  </w:style>
  <w:style w:type="character" w:styleId="Grietas">
    <w:name w:val="Strong"/>
    <w:basedOn w:val="Numatytasispastraiposriftas"/>
    <w:uiPriority w:val="22"/>
    <w:qFormat/>
    <w:rsid w:val="009D03F6"/>
    <w:rPr>
      <w:b/>
      <w:bCs/>
    </w:rPr>
  </w:style>
  <w:style w:type="character" w:customStyle="1" w:styleId="fontstyle01">
    <w:name w:val="fontstyle01"/>
    <w:basedOn w:val="Numatytasispastraiposriftas"/>
    <w:rsid w:val="00132F03"/>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7392</Words>
  <Characters>4215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LauraKutkute</dc:creator>
  <cp:keywords/>
  <dc:description/>
  <cp:lastModifiedBy>Laura Kutkutė</cp:lastModifiedBy>
  <cp:revision>21</cp:revision>
  <dcterms:created xsi:type="dcterms:W3CDTF">2025-11-18T11:28:00Z</dcterms:created>
  <dcterms:modified xsi:type="dcterms:W3CDTF">2026-03-24T16:37:00Z</dcterms:modified>
</cp:coreProperties>
</file>