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6CF23" w14:textId="77777777" w:rsidR="00833D98" w:rsidRPr="00A564EB" w:rsidRDefault="00833D98">
      <w:pPr>
        <w:tabs>
          <w:tab w:val="left" w:pos="6824"/>
        </w:tabs>
        <w:jc w:val="center"/>
        <w:rPr>
          <w:rFonts w:ascii="Bai Jamjuree" w:eastAsia="Helvetica" w:hAnsi="Bai Jamjuree" w:cs="Bai Jamjuree"/>
          <w:b/>
          <w:bCs/>
          <w:caps/>
          <w:color w:val="003E51"/>
          <w:kern w:val="24"/>
          <w:sz w:val="20"/>
          <w:lang w:val="lt-LT"/>
        </w:rPr>
      </w:pPr>
    </w:p>
    <w:p w14:paraId="2806CF24" w14:textId="77777777" w:rsidR="00833D98" w:rsidRPr="00A564EB" w:rsidRDefault="007B0A05">
      <w:pPr>
        <w:tabs>
          <w:tab w:val="left" w:pos="6824"/>
        </w:tabs>
        <w:jc w:val="center"/>
        <w:rPr>
          <w:rFonts w:ascii="Bai Jamjuree" w:eastAsia="Helvetica" w:hAnsi="Bai Jamjuree" w:cs="Bai Jamjuree"/>
          <w:b/>
          <w:bCs/>
          <w:caps/>
          <w:color w:val="003E51"/>
          <w:kern w:val="24"/>
          <w:sz w:val="20"/>
          <w:lang w:val="lt-LT"/>
        </w:rPr>
      </w:pPr>
      <w:r w:rsidRPr="00A564EB">
        <w:rPr>
          <w:rFonts w:ascii="Bai Jamjuree" w:eastAsia="Helvetica" w:hAnsi="Bai Jamjuree" w:cs="Bai Jamjuree"/>
          <w:b/>
          <w:bCs/>
          <w:caps/>
          <w:color w:val="003E51"/>
          <w:kern w:val="24"/>
          <w:sz w:val="20"/>
          <w:lang w:val="lt-LT"/>
        </w:rPr>
        <w:t xml:space="preserve">TECHNINĖ SPECIFIKACIJA (TS) </w:t>
      </w:r>
    </w:p>
    <w:p w14:paraId="2806CF25" w14:textId="77777777" w:rsidR="00833D98" w:rsidRPr="00A564EB" w:rsidRDefault="007B0A05" w:rsidP="00A564EB">
      <w:pPr>
        <w:pStyle w:val="ListParagraph"/>
        <w:numPr>
          <w:ilvl w:val="0"/>
          <w:numId w:val="2"/>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564EB">
        <w:rPr>
          <w:rFonts w:ascii="Bai Jamjuree" w:eastAsia="Arial" w:hAnsi="Bai Jamjuree" w:cs="Bai Jamjuree"/>
          <w:b/>
          <w:bCs/>
          <w:sz w:val="20"/>
        </w:rPr>
        <w:t>SĄVOKOS IR SUTRUMPINIMAI</w:t>
      </w:r>
    </w:p>
    <w:p w14:paraId="2806CF26" w14:textId="77777777" w:rsidR="00833D98" w:rsidRPr="00A564EB" w:rsidRDefault="007B0A05">
      <w:pPr>
        <w:pStyle w:val="ListParagraph"/>
        <w:numPr>
          <w:ilvl w:val="1"/>
          <w:numId w:val="8"/>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rPr>
      </w:pPr>
      <w:r w:rsidRPr="00A564EB">
        <w:rPr>
          <w:rFonts w:ascii="Bai Jamjuree" w:eastAsia="Arial" w:hAnsi="Bai Jamjuree" w:cs="Bai Jamjuree"/>
          <w:b/>
          <w:bCs/>
          <w:sz w:val="20"/>
        </w:rPr>
        <w:t xml:space="preserve">Pirkėjas </w:t>
      </w:r>
      <w:r w:rsidRPr="00A564EB">
        <w:rPr>
          <w:rFonts w:ascii="Bai Jamjuree" w:eastAsia="Arial" w:hAnsi="Bai Jamjuree" w:cs="Bai Jamjuree"/>
          <w:sz w:val="20"/>
        </w:rPr>
        <w:t xml:space="preserve">– </w:t>
      </w:r>
      <w:r w:rsidRPr="00A564EB">
        <w:rPr>
          <w:rFonts w:ascii="Bai Jamjuree" w:hAnsi="Bai Jamjuree" w:cs="Bai Jamjuree"/>
          <w:sz w:val="20"/>
        </w:rPr>
        <w:t>AB „KN Energies“</w:t>
      </w:r>
    </w:p>
    <w:p w14:paraId="2806CF27" w14:textId="77777777" w:rsidR="00833D98" w:rsidRPr="00A564EB" w:rsidRDefault="007B0A05">
      <w:pPr>
        <w:pStyle w:val="ListParagraph"/>
        <w:numPr>
          <w:ilvl w:val="1"/>
          <w:numId w:val="8"/>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564EB">
        <w:rPr>
          <w:rFonts w:ascii="Bai Jamjuree" w:eastAsia="Arial" w:hAnsi="Bai Jamjuree" w:cs="Bai Jamjuree"/>
          <w:b/>
          <w:bCs/>
          <w:sz w:val="20"/>
        </w:rPr>
        <w:t>Tiekėjas</w:t>
      </w:r>
      <w:r w:rsidRPr="00A564EB">
        <w:rPr>
          <w:rFonts w:ascii="Bai Jamjuree" w:hAnsi="Bai Jamjuree" w:cs="Bai Jamjuree"/>
          <w:b/>
          <w:bCs/>
          <w:sz w:val="20"/>
        </w:rPr>
        <w:t xml:space="preserve"> </w:t>
      </w:r>
      <w:r w:rsidRPr="00A564EB">
        <w:rPr>
          <w:rFonts w:ascii="Bai Jamjuree" w:eastAsia="Arial" w:hAnsi="Bai Jamjuree" w:cs="Bai Jamjuree"/>
          <w:sz w:val="20"/>
        </w:rPr>
        <w:t>– ūkio subjektas – fizinis asmuo, privatusis juridinis asmuo, viešasis juridinis asmuo, kitos organizacijos ir jų padaliniai ar tokių asmenų grupė, su kuriuo Pirkėjas sudaro Sutartį.</w:t>
      </w:r>
    </w:p>
    <w:p w14:paraId="2806CF28" w14:textId="77777777" w:rsidR="00833D98" w:rsidRPr="00A564EB" w:rsidRDefault="007B0A05">
      <w:pPr>
        <w:pStyle w:val="ListParagraph"/>
        <w:numPr>
          <w:ilvl w:val="1"/>
          <w:numId w:val="8"/>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rPr>
      </w:pPr>
      <w:r w:rsidRPr="00A564EB">
        <w:rPr>
          <w:rFonts w:ascii="Bai Jamjuree" w:eastAsia="Arial" w:hAnsi="Bai Jamjuree" w:cs="Bai Jamjuree"/>
          <w:b/>
          <w:bCs/>
          <w:sz w:val="20"/>
        </w:rPr>
        <w:t>Sutartis</w:t>
      </w:r>
      <w:r w:rsidRPr="00A564EB">
        <w:rPr>
          <w:rFonts w:ascii="Bai Jamjuree" w:eastAsia="Arial" w:hAnsi="Bai Jamjuree" w:cs="Bai Jamjuree"/>
          <w:sz w:val="20"/>
        </w:rPr>
        <w:t xml:space="preserve"> – Sutartis, sudaroma tarp Tiekėjo ir Pirkėjo dėl Pirkimo objekto.</w:t>
      </w:r>
    </w:p>
    <w:p w14:paraId="2806CF29" w14:textId="77777777" w:rsidR="00833D98" w:rsidRPr="00A564EB" w:rsidRDefault="007B0A05">
      <w:pPr>
        <w:pStyle w:val="ListParagraph"/>
        <w:numPr>
          <w:ilvl w:val="1"/>
          <w:numId w:val="8"/>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rPr>
      </w:pPr>
      <w:r w:rsidRPr="00A564EB">
        <w:rPr>
          <w:rFonts w:ascii="Bai Jamjuree" w:eastAsia="Arial" w:hAnsi="Bai Jamjuree" w:cs="Bai Jamjuree"/>
          <w:b/>
          <w:bCs/>
          <w:sz w:val="20"/>
        </w:rPr>
        <w:t xml:space="preserve">Pirkimo objektas </w:t>
      </w:r>
      <w:r w:rsidRPr="00DC535E">
        <w:rPr>
          <w:rFonts w:ascii="Bai Jamjuree" w:eastAsia="Arial" w:hAnsi="Bai Jamjuree" w:cs="Bai Jamjuree"/>
          <w:sz w:val="20"/>
        </w:rPr>
        <w:t>–</w:t>
      </w:r>
      <w:r w:rsidRPr="00A564EB">
        <w:rPr>
          <w:rFonts w:ascii="Bai Jamjuree" w:eastAsia="Arial" w:hAnsi="Bai Jamjuree" w:cs="Bai Jamjuree"/>
          <w:color w:val="FF0000"/>
          <w:sz w:val="20"/>
        </w:rPr>
        <w:t xml:space="preserve"> </w:t>
      </w:r>
      <w:r w:rsidRPr="00A564EB">
        <w:rPr>
          <w:rFonts w:ascii="Bai Jamjuree" w:eastAsia="Arial" w:hAnsi="Bai Jamjuree" w:cs="Bai Jamjuree"/>
          <w:sz w:val="20"/>
        </w:rPr>
        <w:t>Prekės.</w:t>
      </w:r>
    </w:p>
    <w:p w14:paraId="2806CF2B" w14:textId="77777777" w:rsidR="00833D98" w:rsidRPr="00A564EB" w:rsidRDefault="007B0A05" w:rsidP="00A564EB">
      <w:pPr>
        <w:pStyle w:val="ListParagraph"/>
        <w:numPr>
          <w:ilvl w:val="0"/>
          <w:numId w:val="2"/>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564EB">
        <w:rPr>
          <w:rFonts w:ascii="Bai Jamjuree" w:eastAsia="Arial" w:hAnsi="Bai Jamjuree" w:cs="Bai Jamjuree"/>
          <w:b/>
          <w:bCs/>
          <w:sz w:val="20"/>
        </w:rPr>
        <w:t xml:space="preserve">PIRKIMO OBJEKTAS </w:t>
      </w:r>
    </w:p>
    <w:p w14:paraId="2806CF2C" w14:textId="7445849E" w:rsidR="00833D98" w:rsidRPr="00A564EB" w:rsidRDefault="007B0A05">
      <w:pPr>
        <w:pStyle w:val="ListParagraph"/>
        <w:numPr>
          <w:ilvl w:val="0"/>
          <w:numId w:val="0"/>
        </w:numPr>
        <w:tabs>
          <w:tab w:val="clear" w:pos="851"/>
          <w:tab w:val="clear" w:pos="5779"/>
          <w:tab w:val="left" w:pos="540"/>
          <w:tab w:val="left" w:pos="720"/>
        </w:tabs>
        <w:suppressAutoHyphens/>
        <w:autoSpaceDN w:val="0"/>
        <w:spacing w:before="60" w:after="60"/>
        <w:contextualSpacing w:val="0"/>
        <w:textAlignment w:val="baseline"/>
        <w:rPr>
          <w:rFonts w:ascii="Bai Jamjuree" w:hAnsi="Bai Jamjuree" w:cs="Bai Jamjuree"/>
          <w:sz w:val="20"/>
        </w:rPr>
      </w:pPr>
      <w:bookmarkStart w:id="0" w:name="_Hlk34729843"/>
      <w:r w:rsidRPr="00A564EB">
        <w:rPr>
          <w:rFonts w:ascii="Bai Jamjuree" w:eastAsia="Arial" w:hAnsi="Bai Jamjuree" w:cs="Bai Jamjuree"/>
          <w:sz w:val="20"/>
          <w:shd w:val="clear" w:color="auto" w:fill="FFFFFF"/>
        </w:rPr>
        <w:t>Siurblių variklių dažnio keitikliai</w:t>
      </w:r>
      <w:r w:rsidR="00C20C27" w:rsidRPr="00A564EB">
        <w:rPr>
          <w:rFonts w:ascii="Bai Jamjuree" w:eastAsia="Arial" w:hAnsi="Bai Jamjuree" w:cs="Bai Jamjuree"/>
          <w:sz w:val="20"/>
          <w:shd w:val="clear" w:color="auto" w:fill="FFFFFF"/>
        </w:rPr>
        <w:t xml:space="preserve"> (toliau – Pirkimo objektas)</w:t>
      </w:r>
      <w:r w:rsidRPr="00A564EB">
        <w:rPr>
          <w:rFonts w:ascii="Bai Jamjuree" w:eastAsia="Arial" w:hAnsi="Bai Jamjuree" w:cs="Bai Jamjuree"/>
          <w:sz w:val="20"/>
        </w:rPr>
        <w:t>.</w:t>
      </w:r>
    </w:p>
    <w:p w14:paraId="2806CF2E" w14:textId="26AA5767" w:rsidR="00833D98" w:rsidRPr="00A564EB" w:rsidRDefault="007B0A05" w:rsidP="00C20C27">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rPr>
      </w:pPr>
      <w:bookmarkStart w:id="1" w:name="_Hlk35513769"/>
      <w:r w:rsidRPr="00A564EB">
        <w:rPr>
          <w:rFonts w:ascii="Bai Jamjuree" w:hAnsi="Bai Jamjuree" w:cs="Bai Jamjuree"/>
          <w:sz w:val="20"/>
        </w:rPr>
        <w:t xml:space="preserve">Pirkimo objektas į dalis neskaidomas. </w:t>
      </w:r>
    </w:p>
    <w:bookmarkEnd w:id="0"/>
    <w:bookmarkEnd w:id="1"/>
    <w:p w14:paraId="2806CF2F" w14:textId="425D43A4" w:rsidR="00833D98" w:rsidRPr="00DC535E" w:rsidRDefault="00A564EB" w:rsidP="00DC535E">
      <w:p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sz w:val="20"/>
        </w:rPr>
      </w:pPr>
      <w:r w:rsidRPr="00DC535E">
        <w:rPr>
          <w:rFonts w:ascii="Bai Jamjuree" w:eastAsia="Arial" w:hAnsi="Bai Jamjuree" w:cs="Bai Jamjuree"/>
          <w:sz w:val="20"/>
        </w:rPr>
        <w:t xml:space="preserve">2.1. </w:t>
      </w:r>
      <w:r w:rsidR="006A614E" w:rsidRPr="00DC535E">
        <w:rPr>
          <w:rFonts w:ascii="Bai Jamjuree" w:eastAsia="Arial" w:hAnsi="Bai Jamjuree" w:cs="Bai Jamjuree"/>
          <w:sz w:val="20"/>
        </w:rPr>
        <w:t>Esama situacija</w:t>
      </w:r>
    </w:p>
    <w:p w14:paraId="67BFB8FA" w14:textId="1B967883" w:rsidR="00F9112B" w:rsidRPr="00DC535E" w:rsidRDefault="00F9112B" w:rsidP="5C31C377">
      <w:pPr>
        <w:suppressAutoHyphens/>
        <w:autoSpaceDN w:val="0"/>
        <w:spacing w:before="60" w:after="60"/>
        <w:textAlignment w:val="baseline"/>
        <w:rPr>
          <w:rFonts w:ascii="Bai Jamjuree" w:hAnsi="Bai Jamjuree" w:cs="Bai Jamjuree"/>
          <w:sz w:val="20"/>
          <w:lang w:val="lt-LT"/>
        </w:rPr>
      </w:pPr>
      <w:r w:rsidRPr="00DC535E">
        <w:rPr>
          <w:rFonts w:ascii="Bai Jamjuree" w:hAnsi="Bai Jamjuree" w:cs="Bai Jamjuree"/>
          <w:sz w:val="20"/>
          <w:lang w:val="lt-LT"/>
        </w:rPr>
        <w:t xml:space="preserve">Reikalinga keisti </w:t>
      </w:r>
      <w:r w:rsidR="00F22B88" w:rsidRPr="00DC535E">
        <w:rPr>
          <w:rFonts w:ascii="Bai Jamjuree" w:hAnsi="Bai Jamjuree" w:cs="Bai Jamjuree"/>
          <w:sz w:val="20"/>
          <w:lang w:val="lt-LT"/>
        </w:rPr>
        <w:t xml:space="preserve">naujais </w:t>
      </w:r>
      <w:r w:rsidRPr="00DC535E">
        <w:rPr>
          <w:rFonts w:ascii="Bai Jamjuree" w:hAnsi="Bai Jamjuree" w:cs="Bai Jamjuree"/>
          <w:sz w:val="20"/>
          <w:lang w:val="lt-LT"/>
        </w:rPr>
        <w:t>siurblinės Nr.3 siurblių P-04-4</w:t>
      </w:r>
      <w:r w:rsidR="1D9F91BA" w:rsidRPr="00DC535E">
        <w:rPr>
          <w:rFonts w:ascii="Bai Jamjuree" w:hAnsi="Bai Jamjuree" w:cs="Bai Jamjuree"/>
          <w:sz w:val="20"/>
          <w:lang w:val="lt-LT"/>
        </w:rPr>
        <w:t>0</w:t>
      </w:r>
      <w:r w:rsidRPr="00DC535E">
        <w:rPr>
          <w:rFonts w:ascii="Bai Jamjuree" w:hAnsi="Bai Jamjuree" w:cs="Bai Jamjuree"/>
          <w:sz w:val="20"/>
          <w:lang w:val="lt-LT"/>
        </w:rPr>
        <w:t>01/4</w:t>
      </w:r>
      <w:r w:rsidR="6765A15A" w:rsidRPr="00DC535E">
        <w:rPr>
          <w:rFonts w:ascii="Bai Jamjuree" w:hAnsi="Bai Jamjuree" w:cs="Bai Jamjuree"/>
          <w:sz w:val="20"/>
          <w:lang w:val="lt-LT"/>
        </w:rPr>
        <w:t>0</w:t>
      </w:r>
      <w:r w:rsidRPr="00DC535E">
        <w:rPr>
          <w:rFonts w:ascii="Bai Jamjuree" w:hAnsi="Bai Jamjuree" w:cs="Bai Jamjuree"/>
          <w:sz w:val="20"/>
          <w:lang w:val="lt-LT"/>
        </w:rPr>
        <w:t>03/4</w:t>
      </w:r>
      <w:r w:rsidR="733749EB" w:rsidRPr="00DC535E">
        <w:rPr>
          <w:rFonts w:ascii="Bai Jamjuree" w:hAnsi="Bai Jamjuree" w:cs="Bai Jamjuree"/>
          <w:sz w:val="20"/>
          <w:lang w:val="lt-LT"/>
        </w:rPr>
        <w:t>0</w:t>
      </w:r>
      <w:r w:rsidRPr="00DC535E">
        <w:rPr>
          <w:rFonts w:ascii="Bai Jamjuree" w:hAnsi="Bai Jamjuree" w:cs="Bai Jamjuree"/>
          <w:sz w:val="20"/>
          <w:lang w:val="lt-LT"/>
        </w:rPr>
        <w:t>07/4013 dažnio keitikli</w:t>
      </w:r>
      <w:r w:rsidR="00F22B88" w:rsidRPr="00DC535E">
        <w:rPr>
          <w:rFonts w:ascii="Bai Jamjuree" w:hAnsi="Bai Jamjuree" w:cs="Bai Jamjuree"/>
          <w:sz w:val="20"/>
          <w:lang w:val="lt-LT"/>
        </w:rPr>
        <w:t>us</w:t>
      </w:r>
      <w:r w:rsidRPr="00DC535E">
        <w:rPr>
          <w:rFonts w:ascii="Bai Jamjuree" w:hAnsi="Bai Jamjuree" w:cs="Bai Jamjuree"/>
          <w:sz w:val="20"/>
          <w:lang w:val="lt-LT"/>
        </w:rPr>
        <w:t xml:space="preserve"> (3x250kW  1x355kW) su lygintuvu</w:t>
      </w:r>
      <w:r w:rsidR="00F22B88" w:rsidRPr="00DC535E">
        <w:rPr>
          <w:rFonts w:ascii="Bai Jamjuree" w:hAnsi="Bai Jamjuree" w:cs="Bai Jamjuree"/>
          <w:sz w:val="20"/>
          <w:lang w:val="lt-LT"/>
        </w:rPr>
        <w:t xml:space="preserve">, kurie </w:t>
      </w:r>
      <w:r w:rsidRPr="00DC535E">
        <w:rPr>
          <w:rFonts w:ascii="Bai Jamjuree" w:hAnsi="Bai Jamjuree" w:cs="Bai Jamjuree"/>
          <w:sz w:val="20"/>
          <w:lang w:val="lt-LT"/>
        </w:rPr>
        <w:t>pagamint</w:t>
      </w:r>
      <w:r w:rsidR="00F22B88" w:rsidRPr="00DC535E">
        <w:rPr>
          <w:rFonts w:ascii="Bai Jamjuree" w:hAnsi="Bai Jamjuree" w:cs="Bai Jamjuree"/>
          <w:sz w:val="20"/>
          <w:lang w:val="lt-LT"/>
        </w:rPr>
        <w:t>i</w:t>
      </w:r>
      <w:r w:rsidRPr="00DC535E">
        <w:rPr>
          <w:rFonts w:ascii="Bai Jamjuree" w:hAnsi="Bai Jamjuree" w:cs="Bai Jamjuree"/>
          <w:sz w:val="20"/>
          <w:lang w:val="lt-LT"/>
        </w:rPr>
        <w:t xml:space="preserve"> 1998</w:t>
      </w:r>
      <w:r w:rsidR="00F22B88" w:rsidRPr="00DC535E">
        <w:rPr>
          <w:rFonts w:ascii="Bai Jamjuree" w:hAnsi="Bai Jamjuree" w:cs="Bai Jamjuree"/>
          <w:sz w:val="20"/>
          <w:lang w:val="lt-LT"/>
        </w:rPr>
        <w:t xml:space="preserve"> </w:t>
      </w:r>
      <w:r w:rsidRPr="00DC535E">
        <w:rPr>
          <w:rFonts w:ascii="Bai Jamjuree" w:hAnsi="Bai Jamjuree" w:cs="Bai Jamjuree"/>
          <w:sz w:val="20"/>
          <w:lang w:val="lt-LT"/>
        </w:rPr>
        <w:t>m. Esamų dažnio keitiklių ats</w:t>
      </w:r>
      <w:r w:rsidR="002548F0" w:rsidRPr="00DC535E">
        <w:rPr>
          <w:rFonts w:ascii="Bai Jamjuree" w:hAnsi="Bai Jamjuree" w:cs="Bai Jamjuree"/>
          <w:sz w:val="20"/>
          <w:lang w:val="lt-LT"/>
        </w:rPr>
        <w:t>a</w:t>
      </w:r>
      <w:r w:rsidRPr="00DC535E">
        <w:rPr>
          <w:rFonts w:ascii="Bai Jamjuree" w:hAnsi="Bai Jamjuree" w:cs="Bai Jamjuree"/>
          <w:sz w:val="20"/>
          <w:lang w:val="lt-LT"/>
        </w:rPr>
        <w:t>rginių dalių gamyba senai nutraukta.</w:t>
      </w:r>
      <w:r w:rsidR="00F22B88" w:rsidRPr="00DC535E">
        <w:rPr>
          <w:rFonts w:ascii="Bai Jamjuree" w:hAnsi="Bai Jamjuree" w:cs="Bai Jamjuree"/>
          <w:sz w:val="20"/>
          <w:lang w:val="lt-LT"/>
        </w:rPr>
        <w:t xml:space="preserve"> </w:t>
      </w:r>
      <w:r w:rsidRPr="00DC535E">
        <w:rPr>
          <w:rFonts w:ascii="Bai Jamjuree" w:hAnsi="Bai Jamjuree" w:cs="Bai Jamjuree"/>
          <w:sz w:val="20"/>
          <w:lang w:val="lt-LT"/>
        </w:rPr>
        <w:t>Dažnio keit</w:t>
      </w:r>
      <w:r w:rsidR="00F22B88" w:rsidRPr="00DC535E">
        <w:rPr>
          <w:rFonts w:ascii="Bai Jamjuree" w:hAnsi="Bai Jamjuree" w:cs="Bai Jamjuree"/>
          <w:sz w:val="20"/>
          <w:lang w:val="lt-LT"/>
        </w:rPr>
        <w:t>i</w:t>
      </w:r>
      <w:r w:rsidRPr="00DC535E">
        <w:rPr>
          <w:rFonts w:ascii="Bai Jamjuree" w:hAnsi="Bai Jamjuree" w:cs="Bai Jamjuree"/>
          <w:sz w:val="20"/>
          <w:lang w:val="lt-LT"/>
        </w:rPr>
        <w:t>kliams nebeturime atsarginių dalių.</w:t>
      </w:r>
      <w:r w:rsidR="002548F0" w:rsidRPr="00DC535E">
        <w:rPr>
          <w:rFonts w:ascii="Bai Jamjuree" w:hAnsi="Bai Jamjuree" w:cs="Bai Jamjuree"/>
          <w:sz w:val="20"/>
          <w:lang w:val="lt-LT"/>
        </w:rPr>
        <w:t xml:space="preserve"> </w:t>
      </w:r>
      <w:r w:rsidRPr="00DC535E">
        <w:rPr>
          <w:rFonts w:ascii="Bai Jamjuree" w:hAnsi="Bai Jamjuree" w:cs="Bai Jamjuree"/>
          <w:sz w:val="20"/>
          <w:lang w:val="lt-LT"/>
        </w:rPr>
        <w:t>Visos dažnio keitiklio dalys: laidai, jungtys, elektroninės plokštės, jėgos moduliai, izoliatoriai ir kt. dalys dėl ilgos eksploatacijos praradusios savo pirmines technines</w:t>
      </w:r>
      <w:r w:rsidR="00F92F8C" w:rsidRPr="00DC535E">
        <w:rPr>
          <w:rFonts w:ascii="Bai Jamjuree" w:hAnsi="Bai Jamjuree" w:cs="Bai Jamjuree"/>
          <w:sz w:val="20"/>
          <w:lang w:val="lt-LT"/>
        </w:rPr>
        <w:t xml:space="preserve"> chara</w:t>
      </w:r>
      <w:r w:rsidR="002548F0" w:rsidRPr="00DC535E">
        <w:rPr>
          <w:rFonts w:ascii="Bai Jamjuree" w:hAnsi="Bai Jamjuree" w:cs="Bai Jamjuree"/>
          <w:sz w:val="20"/>
          <w:lang w:val="lt-LT"/>
        </w:rPr>
        <w:t>k</w:t>
      </w:r>
      <w:r w:rsidR="00F92F8C" w:rsidRPr="00DC535E">
        <w:rPr>
          <w:rFonts w:ascii="Bai Jamjuree" w:hAnsi="Bai Jamjuree" w:cs="Bai Jamjuree"/>
          <w:sz w:val="20"/>
          <w:lang w:val="lt-LT"/>
        </w:rPr>
        <w:t xml:space="preserve">teristikas </w:t>
      </w:r>
      <w:r w:rsidRPr="00DC535E">
        <w:rPr>
          <w:rFonts w:ascii="Bai Jamjuree" w:hAnsi="Bai Jamjuree" w:cs="Bai Jamjuree"/>
          <w:sz w:val="20"/>
          <w:lang w:val="lt-LT"/>
        </w:rPr>
        <w:t xml:space="preserve">ir nebeužtikrina patikimos eksploatacijos. Būtinas dažnio keitiklių prevencinis susidėvėjusių kondensatorių keitimas. Nuolatiniai gedimai, aliarmų ir klaidų pranešimai trikdo krovos procesus.  </w:t>
      </w:r>
    </w:p>
    <w:p w14:paraId="2806CF31" w14:textId="77777777" w:rsidR="00833D98" w:rsidRPr="00A564EB" w:rsidRDefault="007B0A05" w:rsidP="000D66BF">
      <w:pPr>
        <w:pStyle w:val="ListParagraph"/>
        <w:numPr>
          <w:ilvl w:val="0"/>
          <w:numId w:val="2"/>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DC535E">
        <w:rPr>
          <w:rFonts w:ascii="Bai Jamjuree" w:eastAsia="Arial" w:hAnsi="Bai Jamjuree" w:cs="Bai Jamjuree"/>
          <w:b/>
          <w:bCs/>
          <w:sz w:val="20"/>
        </w:rPr>
        <w:t xml:space="preserve">REIKALAVIMAI </w:t>
      </w:r>
      <w:r w:rsidRPr="00A564EB">
        <w:rPr>
          <w:rFonts w:ascii="Bai Jamjuree" w:eastAsia="Arial" w:hAnsi="Bai Jamjuree" w:cs="Bai Jamjuree"/>
          <w:b/>
          <w:bCs/>
          <w:sz w:val="20"/>
        </w:rPr>
        <w:t>PIRKIMO OBJEKTUI</w:t>
      </w:r>
    </w:p>
    <w:tbl>
      <w:tblPr>
        <w:tblStyle w:val="TableGrid1"/>
        <w:tblW w:w="5012" w:type="pct"/>
        <w:jc w:val="center"/>
        <w:tblBorders>
          <w:top w:val="single" w:sz="4" w:space="0" w:color="auto"/>
        </w:tblBorders>
        <w:tblLayout w:type="fixed"/>
        <w:tblLook w:val="04A0" w:firstRow="1" w:lastRow="0" w:firstColumn="1" w:lastColumn="0" w:noHBand="0" w:noVBand="1"/>
      </w:tblPr>
      <w:tblGrid>
        <w:gridCol w:w="9639"/>
        <w:gridCol w:w="12"/>
      </w:tblGrid>
      <w:tr w:rsidR="00833D98" w:rsidRPr="00A564EB" w14:paraId="2806CF35" w14:textId="77777777" w:rsidTr="00A564EB">
        <w:trPr>
          <w:trHeight w:val="404"/>
          <w:jc w:val="center"/>
        </w:trPr>
        <w:tc>
          <w:tcPr>
            <w:tcW w:w="5000" w:type="pct"/>
            <w:gridSpan w:val="2"/>
            <w:tcBorders>
              <w:bottom w:val="single" w:sz="4" w:space="0" w:color="000000" w:themeColor="text1"/>
            </w:tcBorders>
            <w:shd w:val="clear" w:color="auto" w:fill="FFFFFF" w:themeFill="background1"/>
            <w:vAlign w:val="center"/>
          </w:tcPr>
          <w:p w14:paraId="2806CF34" w14:textId="1537A4DB" w:rsidR="00833D98" w:rsidRPr="00A564EB" w:rsidRDefault="00EB29FF">
            <w:pPr>
              <w:pStyle w:val="ListParagraph"/>
              <w:keepLines/>
              <w:widowControl w:val="0"/>
              <w:numPr>
                <w:ilvl w:val="0"/>
                <w:numId w:val="0"/>
              </w:numPr>
              <w:ind w:left="720"/>
              <w:jc w:val="center"/>
              <w:rPr>
                <w:rFonts w:ascii="Bai Jamjuree" w:hAnsi="Bai Jamjuree" w:cs="Bai Jamjuree"/>
                <w:b/>
                <w:color w:val="FF0000"/>
              </w:rPr>
            </w:pPr>
            <w:r w:rsidRPr="00A564EB">
              <w:rPr>
                <w:rFonts w:ascii="Bai Jamjuree" w:hAnsi="Bai Jamjuree" w:cs="Bai Jamjuree"/>
                <w:b/>
                <w:color w:val="000000"/>
              </w:rPr>
              <w:t xml:space="preserve">3.1. </w:t>
            </w:r>
            <w:r w:rsidR="007B0A05" w:rsidRPr="00A564EB">
              <w:rPr>
                <w:rFonts w:ascii="Bai Jamjuree" w:hAnsi="Bai Jamjuree" w:cs="Bai Jamjuree"/>
                <w:b/>
                <w:color w:val="000000"/>
              </w:rPr>
              <w:t>Pirkimo objektui taikomas žaliasis kriterijus</w:t>
            </w:r>
          </w:p>
        </w:tc>
      </w:tr>
      <w:tr w:rsidR="00833D98" w:rsidRPr="00A564EB" w14:paraId="2806CF42" w14:textId="77777777" w:rsidTr="00A564EB">
        <w:trPr>
          <w:trHeight w:val="304"/>
          <w:jc w:val="center"/>
        </w:trPr>
        <w:tc>
          <w:tcPr>
            <w:tcW w:w="5000" w:type="pct"/>
            <w:gridSpan w:val="2"/>
            <w:tcBorders>
              <w:top w:val="single" w:sz="4" w:space="0" w:color="000000" w:themeColor="text1"/>
              <w:bottom w:val="single" w:sz="4" w:space="0" w:color="auto"/>
            </w:tcBorders>
            <w:vAlign w:val="center"/>
          </w:tcPr>
          <w:p w14:paraId="675F29EE" w14:textId="77777777" w:rsidR="00ED6753" w:rsidRPr="00A564EB" w:rsidRDefault="00883FF0" w:rsidP="00ED6753">
            <w:pPr>
              <w:shd w:val="clear" w:color="auto" w:fill="FFFFFF" w:themeFill="background1"/>
              <w:spacing w:before="60" w:after="60"/>
              <w:rPr>
                <w:rFonts w:ascii="Bai Jamjuree" w:hAnsi="Bai Jamjuree" w:cs="Bai Jamjuree"/>
              </w:rPr>
            </w:pPr>
            <w:r w:rsidRPr="00A564EB">
              <w:rPr>
                <w:rFonts w:ascii="Bai Jamjuree" w:hAnsi="Bai Jamjuree" w:cs="Bai Jamjuree"/>
              </w:rPr>
              <w:t>Pirkėjas siekia, jog jo ir Tiekėjo veiksmai darytų kuo mažesnį poveikį aplinkai, todėl:</w:t>
            </w:r>
          </w:p>
          <w:p w14:paraId="1F1A3A44" w14:textId="63390508" w:rsidR="00ED6753" w:rsidRPr="00A564EB" w:rsidRDefault="00ED6753" w:rsidP="000D66BF">
            <w:pPr>
              <w:shd w:val="clear" w:color="auto" w:fill="FFFFFF" w:themeFill="background1"/>
              <w:spacing w:before="60" w:after="60"/>
              <w:ind w:left="451" w:hanging="451"/>
              <w:jc w:val="both"/>
              <w:rPr>
                <w:rFonts w:ascii="Bai Jamjuree" w:hAnsi="Bai Jamjuree" w:cs="Bai Jamjuree"/>
              </w:rPr>
            </w:pPr>
            <w:r w:rsidRPr="00A564EB">
              <w:rPr>
                <w:rFonts w:ascii="Bai Jamjuree" w:hAnsi="Bai Jamjuree" w:cs="Bai Jamjuree"/>
              </w:rPr>
              <w:t>3.1</w:t>
            </w:r>
            <w:r w:rsidR="00EB29FF" w:rsidRPr="00A564EB">
              <w:rPr>
                <w:rFonts w:ascii="Bai Jamjuree" w:hAnsi="Bai Jamjuree" w:cs="Bai Jamjuree"/>
              </w:rPr>
              <w:t>.1</w:t>
            </w:r>
            <w:r w:rsidRPr="00A564EB">
              <w:rPr>
                <w:rFonts w:ascii="Bai Jamjuree" w:hAnsi="Bai Jamjuree" w:cs="Bai Jamjuree"/>
              </w:rPr>
              <w:t xml:space="preserve">. </w:t>
            </w:r>
            <w:r w:rsidR="00883FF0" w:rsidRPr="00A564EB">
              <w:rPr>
                <w:rFonts w:ascii="Bai Jamjuree" w:hAnsi="Bai Jamjuree" w:cs="Bai Jamjuree"/>
              </w:rPr>
              <w:t>Viešojo pirkimo ir sutarties vykdymo metu bendravimas tarp Tiekėjo ir Pirkėjo bus vykdomas tik elektroninėmis   priemonėmis (CVP IS priemonėmis, telefonu, elektroniniu paštu, ar kt.);</w:t>
            </w:r>
          </w:p>
          <w:p w14:paraId="52F866E5" w14:textId="4CAAEDD4" w:rsidR="00ED6753" w:rsidRPr="00A564EB" w:rsidRDefault="00ED6753" w:rsidP="000D66BF">
            <w:pPr>
              <w:shd w:val="clear" w:color="auto" w:fill="FFFFFF" w:themeFill="background1"/>
              <w:spacing w:before="60" w:after="60"/>
              <w:ind w:left="451" w:hanging="451"/>
              <w:jc w:val="both"/>
              <w:rPr>
                <w:rFonts w:ascii="Bai Jamjuree" w:hAnsi="Bai Jamjuree" w:cs="Bai Jamjuree"/>
              </w:rPr>
            </w:pPr>
            <w:r w:rsidRPr="00A564EB">
              <w:rPr>
                <w:rFonts w:ascii="Bai Jamjuree" w:hAnsi="Bai Jamjuree" w:cs="Bai Jamjuree"/>
              </w:rPr>
              <w:t>3.</w:t>
            </w:r>
            <w:r w:rsidR="00EB29FF" w:rsidRPr="00A564EB">
              <w:rPr>
                <w:rFonts w:ascii="Bai Jamjuree" w:hAnsi="Bai Jamjuree" w:cs="Bai Jamjuree"/>
              </w:rPr>
              <w:t>1</w:t>
            </w:r>
            <w:r w:rsidR="00AE1243" w:rsidRPr="00A564EB">
              <w:rPr>
                <w:rFonts w:ascii="Bai Jamjuree" w:hAnsi="Bai Jamjuree" w:cs="Bai Jamjuree"/>
              </w:rPr>
              <w:t>.</w:t>
            </w:r>
            <w:r w:rsidRPr="00A564EB">
              <w:rPr>
                <w:rFonts w:ascii="Bai Jamjuree" w:hAnsi="Bai Jamjuree" w:cs="Bai Jamjuree"/>
              </w:rPr>
              <w:t xml:space="preserve">2.  </w:t>
            </w:r>
            <w:r w:rsidR="00883FF0" w:rsidRPr="00A564EB">
              <w:rPr>
                <w:rFonts w:ascii="Bai Jamjuree" w:hAnsi="Bai Jamjuree" w:cs="Bai Jamjuree"/>
              </w:rPr>
              <w:t>Visa dokumentacija, susijusi su Sutarties vykdymu teikiama Pirkėjui ir Tiekėjui elektorinėmis priemonėmis (CVP IS priemonėmis, elektoriniu paštu ar kt.);</w:t>
            </w:r>
          </w:p>
          <w:p w14:paraId="5AB8C6FA" w14:textId="4C22ABD3" w:rsidR="00883FF0" w:rsidRPr="00A564EB" w:rsidRDefault="00ED6753" w:rsidP="000D66BF">
            <w:pPr>
              <w:shd w:val="clear" w:color="auto" w:fill="FFFFFF" w:themeFill="background1"/>
              <w:spacing w:before="60" w:after="60"/>
              <w:ind w:left="451" w:hanging="451"/>
              <w:jc w:val="both"/>
              <w:rPr>
                <w:rFonts w:ascii="Bai Jamjuree" w:hAnsi="Bai Jamjuree" w:cs="Bai Jamjuree"/>
              </w:rPr>
            </w:pPr>
            <w:r w:rsidRPr="00A564EB">
              <w:rPr>
                <w:rFonts w:ascii="Bai Jamjuree" w:hAnsi="Bai Jamjuree" w:cs="Bai Jamjuree"/>
                <w:lang w:val="en-US"/>
              </w:rPr>
              <w:t>3.</w:t>
            </w:r>
            <w:r w:rsidR="00EB29FF" w:rsidRPr="00A564EB">
              <w:rPr>
                <w:rFonts w:ascii="Bai Jamjuree" w:hAnsi="Bai Jamjuree" w:cs="Bai Jamjuree"/>
                <w:lang w:val="en-US"/>
              </w:rPr>
              <w:t>1.</w:t>
            </w:r>
            <w:r w:rsidRPr="00A564EB">
              <w:rPr>
                <w:rFonts w:ascii="Bai Jamjuree" w:hAnsi="Bai Jamjuree" w:cs="Bai Jamjuree"/>
                <w:lang w:val="en-US"/>
              </w:rPr>
              <w:t xml:space="preserve">3. </w:t>
            </w:r>
            <w:r w:rsidR="00883FF0" w:rsidRPr="00A564EB">
              <w:rPr>
                <w:rFonts w:ascii="Bai Jamjuree" w:hAnsi="Bai Jamjuree" w:cs="Bai Jamjuree"/>
                <w:lang w:val="en-US"/>
              </w:rPr>
              <w:t>Sutartį bus siekiama pasirašyti tik elektroninėmis priemonėmis (elektroniniu parašu);</w:t>
            </w:r>
          </w:p>
          <w:p w14:paraId="7DB63AFC" w14:textId="69E4F4E2" w:rsidR="00883FF0" w:rsidRPr="00A564EB" w:rsidRDefault="00ED6753" w:rsidP="000D66BF">
            <w:pPr>
              <w:shd w:val="clear" w:color="auto" w:fill="FFFFFF"/>
              <w:tabs>
                <w:tab w:val="left" w:pos="880"/>
              </w:tabs>
              <w:spacing w:before="60" w:after="60"/>
              <w:ind w:left="451" w:hanging="451"/>
              <w:jc w:val="both"/>
              <w:rPr>
                <w:rFonts w:ascii="Bai Jamjuree" w:hAnsi="Bai Jamjuree" w:cs="Bai Jamjuree"/>
              </w:rPr>
            </w:pPr>
            <w:r w:rsidRPr="00A564EB">
              <w:rPr>
                <w:rFonts w:ascii="Bai Jamjuree" w:hAnsi="Bai Jamjuree" w:cs="Bai Jamjuree"/>
                <w:lang w:val="en-US"/>
              </w:rPr>
              <w:t>3.</w:t>
            </w:r>
            <w:r w:rsidR="00EB29FF" w:rsidRPr="00A564EB">
              <w:rPr>
                <w:rFonts w:ascii="Bai Jamjuree" w:hAnsi="Bai Jamjuree" w:cs="Bai Jamjuree"/>
                <w:lang w:val="en-US"/>
              </w:rPr>
              <w:t>1.</w:t>
            </w:r>
            <w:r w:rsidRPr="00A564EB">
              <w:rPr>
                <w:rFonts w:ascii="Bai Jamjuree" w:hAnsi="Bai Jamjuree" w:cs="Bai Jamjuree"/>
                <w:lang w:val="en-US"/>
              </w:rPr>
              <w:t xml:space="preserve">4. </w:t>
            </w:r>
            <w:r w:rsidR="00883FF0" w:rsidRPr="00A564EB">
              <w:rPr>
                <w:rFonts w:ascii="Bai Jamjuree" w:hAnsi="Bai Jamjuree" w:cs="Bai Jamjuree"/>
                <w:lang w:val="en-US"/>
              </w:rPr>
              <w:t>Tiekėjas įsipareigoja mažinti popieriaus sunaudojimą, atsisakyti nebūtino dokumentų kopijavimo ir spausdinimo, jeigu bus naudojamos kanceliarinės priemonės, jos turi būti pagamintos iš perdirbtų žaliavų arba tinkamos perdirbimui;</w:t>
            </w:r>
          </w:p>
          <w:p w14:paraId="5301D167" w14:textId="035E81F6" w:rsidR="00883FF0" w:rsidRPr="00A564EB" w:rsidRDefault="00ED6753" w:rsidP="000D66BF">
            <w:pPr>
              <w:shd w:val="clear" w:color="auto" w:fill="FFFFFF"/>
              <w:tabs>
                <w:tab w:val="left" w:pos="880"/>
              </w:tabs>
              <w:spacing w:before="60" w:after="60"/>
              <w:ind w:left="451" w:hanging="451"/>
              <w:jc w:val="both"/>
              <w:rPr>
                <w:rFonts w:ascii="Bai Jamjuree" w:hAnsi="Bai Jamjuree" w:cs="Bai Jamjuree"/>
              </w:rPr>
            </w:pPr>
            <w:r w:rsidRPr="00A564EB">
              <w:rPr>
                <w:rFonts w:ascii="Bai Jamjuree" w:hAnsi="Bai Jamjuree" w:cs="Bai Jamjuree"/>
                <w:lang w:val="en-US"/>
              </w:rPr>
              <w:t>3.</w:t>
            </w:r>
            <w:r w:rsidR="00EB29FF" w:rsidRPr="00A564EB">
              <w:rPr>
                <w:rFonts w:ascii="Bai Jamjuree" w:hAnsi="Bai Jamjuree" w:cs="Bai Jamjuree"/>
                <w:lang w:val="en-US"/>
              </w:rPr>
              <w:t>1.</w:t>
            </w:r>
            <w:r w:rsidRPr="00A564EB">
              <w:rPr>
                <w:rFonts w:ascii="Bai Jamjuree" w:hAnsi="Bai Jamjuree" w:cs="Bai Jamjuree"/>
                <w:lang w:val="en-US"/>
              </w:rPr>
              <w:t xml:space="preserve">5. </w:t>
            </w:r>
            <w:r w:rsidR="00883FF0" w:rsidRPr="00A564EB">
              <w:rPr>
                <w:rFonts w:ascii="Bai Jamjuree" w:hAnsi="Bai Jamjuree" w:cs="Bai Jamjuree"/>
                <w:lang w:val="en-US"/>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07CB4000" w14:textId="44730943" w:rsidR="00883FF0" w:rsidRPr="00A564EB" w:rsidRDefault="00ED6753" w:rsidP="000D66BF">
            <w:pPr>
              <w:shd w:val="clear" w:color="auto" w:fill="FFFFFF"/>
              <w:tabs>
                <w:tab w:val="left" w:pos="880"/>
              </w:tabs>
              <w:spacing w:before="60" w:after="60"/>
              <w:ind w:left="451" w:hanging="451"/>
              <w:jc w:val="both"/>
              <w:rPr>
                <w:rFonts w:ascii="Bai Jamjuree" w:hAnsi="Bai Jamjuree" w:cs="Bai Jamjuree"/>
              </w:rPr>
            </w:pPr>
            <w:bookmarkStart w:id="2" w:name="_Hlk127867960"/>
            <w:r w:rsidRPr="00A564EB">
              <w:rPr>
                <w:rFonts w:ascii="Bai Jamjuree" w:hAnsi="Bai Jamjuree" w:cs="Bai Jamjuree"/>
                <w:lang w:val="en-US"/>
              </w:rPr>
              <w:t>3.</w:t>
            </w:r>
            <w:r w:rsidR="00EB29FF" w:rsidRPr="00A564EB">
              <w:rPr>
                <w:rFonts w:ascii="Bai Jamjuree" w:hAnsi="Bai Jamjuree" w:cs="Bai Jamjuree"/>
                <w:lang w:val="en-US"/>
              </w:rPr>
              <w:t>1.</w:t>
            </w:r>
            <w:r w:rsidRPr="00A564EB">
              <w:rPr>
                <w:rFonts w:ascii="Bai Jamjuree" w:hAnsi="Bai Jamjuree" w:cs="Bai Jamjuree"/>
                <w:lang w:val="en-US"/>
              </w:rPr>
              <w:t xml:space="preserve">6. </w:t>
            </w:r>
            <w:r w:rsidR="00883FF0" w:rsidRPr="00A564EB">
              <w:rPr>
                <w:rFonts w:ascii="Bai Jamjuree" w:hAnsi="Bai Jamjuree" w:cs="Bai Jamjuree"/>
                <w:lang w:val="en-US"/>
              </w:rPr>
              <w:t xml:space="preserve">Jei įsigyjamos Prekės turi būti tiekiamos ar perduodamos antrinėje pakuotėje, jos turi atitikti pakuotėms nustatytus minimalius aplinkos apsaugos kriterijus, nebent tai prieštarauja higienos normoms: </w:t>
            </w:r>
            <w:bookmarkStart w:id="3" w:name="_Hlk123735984"/>
            <w:r w:rsidR="00883FF0" w:rsidRPr="00A564EB">
              <w:rPr>
                <w:rFonts w:ascii="Bai Jamjuree" w:hAnsi="Bai Jamjuree" w:cs="Bai Jamjuree"/>
                <w:lang w:val="en-US"/>
              </w:rPr>
              <w:t>pakuotės turi būti laikytinos perdirbamosiomis pakuotėmis pagal Lietuvos Respublikos mokesčio už aplinkos teršimą įstatymo nuostatas</w:t>
            </w:r>
            <w:bookmarkEnd w:id="2"/>
            <w:bookmarkEnd w:id="3"/>
            <w:r w:rsidR="00883FF0" w:rsidRPr="00A564EB">
              <w:rPr>
                <w:rFonts w:ascii="Bai Jamjuree" w:hAnsi="Bai Jamjuree" w:cs="Bai Jamjuree"/>
                <w:lang w:val="en-US"/>
              </w:rPr>
              <w:t>;</w:t>
            </w:r>
          </w:p>
          <w:p w14:paraId="1B6302D7" w14:textId="18342401" w:rsidR="00883FF0" w:rsidRPr="00A564EB" w:rsidRDefault="00ED6753" w:rsidP="000D66BF">
            <w:pPr>
              <w:shd w:val="clear" w:color="auto" w:fill="FFFFFF"/>
              <w:tabs>
                <w:tab w:val="left" w:pos="880"/>
              </w:tabs>
              <w:spacing w:before="60" w:after="60"/>
              <w:ind w:left="451" w:hanging="451"/>
              <w:jc w:val="both"/>
              <w:rPr>
                <w:rFonts w:ascii="Bai Jamjuree" w:hAnsi="Bai Jamjuree" w:cs="Bai Jamjuree"/>
              </w:rPr>
            </w:pPr>
            <w:r w:rsidRPr="00A564EB">
              <w:rPr>
                <w:rFonts w:ascii="Bai Jamjuree" w:hAnsi="Bai Jamjuree" w:cs="Bai Jamjuree"/>
                <w:lang w:val="en-US"/>
              </w:rPr>
              <w:t>3.</w:t>
            </w:r>
            <w:r w:rsidR="00EB29FF" w:rsidRPr="00A564EB">
              <w:rPr>
                <w:rFonts w:ascii="Bai Jamjuree" w:hAnsi="Bai Jamjuree" w:cs="Bai Jamjuree"/>
                <w:lang w:val="en-US"/>
              </w:rPr>
              <w:t>1.</w:t>
            </w:r>
            <w:r w:rsidRPr="00A564EB">
              <w:rPr>
                <w:rFonts w:ascii="Bai Jamjuree" w:hAnsi="Bai Jamjuree" w:cs="Bai Jamjuree"/>
                <w:lang w:val="en-US"/>
              </w:rPr>
              <w:t xml:space="preserve">7. </w:t>
            </w:r>
            <w:r w:rsidR="00883FF0" w:rsidRPr="00A564EB">
              <w:rPr>
                <w:rFonts w:ascii="Bai Jamjuree" w:hAnsi="Bai Jamjuree" w:cs="Bai Jamjuree"/>
                <w:lang w:val="en-US"/>
              </w:rPr>
              <w:t xml:space="preserve">Jei įsigyjamos Prekės su pristatymu, Tiekėjas turi siekti, kad tiekiant Prekes būtų sunaudojama mažiau gamtos išteklių ir taip būtų laikomasi Apraše nustatytų aplinkos apsaugos principų, t. y.: </w:t>
            </w:r>
          </w:p>
          <w:p w14:paraId="4070A67B" w14:textId="3CBAFE1B" w:rsidR="00883FF0" w:rsidRPr="00A564EB" w:rsidRDefault="00EB29FF" w:rsidP="00A6737F">
            <w:pPr>
              <w:shd w:val="clear" w:color="auto" w:fill="FFFFFF"/>
              <w:tabs>
                <w:tab w:val="left" w:pos="880"/>
              </w:tabs>
              <w:spacing w:before="60" w:after="60"/>
              <w:ind w:left="593" w:hanging="709"/>
              <w:jc w:val="both"/>
              <w:rPr>
                <w:rFonts w:ascii="Bai Jamjuree" w:hAnsi="Bai Jamjuree" w:cs="Bai Jamjuree"/>
              </w:rPr>
            </w:pPr>
            <w:r w:rsidRPr="00A564EB">
              <w:rPr>
                <w:rFonts w:ascii="Bai Jamjuree" w:hAnsi="Bai Jamjuree" w:cs="Bai Jamjuree"/>
                <w:lang w:val="en-US"/>
              </w:rPr>
              <w:t xml:space="preserve">      </w:t>
            </w:r>
            <w:r w:rsidR="00C53AFB" w:rsidRPr="00A564EB">
              <w:rPr>
                <w:rFonts w:ascii="Bai Jamjuree" w:hAnsi="Bai Jamjuree" w:cs="Bai Jamjuree"/>
                <w:lang w:val="en-US"/>
              </w:rPr>
              <w:t>3.</w:t>
            </w:r>
            <w:r w:rsidRPr="00A564EB">
              <w:rPr>
                <w:rFonts w:ascii="Bai Jamjuree" w:hAnsi="Bai Jamjuree" w:cs="Bai Jamjuree"/>
                <w:lang w:val="en-US"/>
              </w:rPr>
              <w:t>1.7.1.</w:t>
            </w:r>
            <w:r w:rsidR="00AE1243" w:rsidRPr="00A564EB">
              <w:rPr>
                <w:rFonts w:ascii="Bai Jamjuree" w:hAnsi="Bai Jamjuree" w:cs="Bai Jamjuree"/>
              </w:rPr>
              <w:t xml:space="preserve"> </w:t>
            </w:r>
            <w:r w:rsidR="00883FF0" w:rsidRPr="00A564EB">
              <w:rPr>
                <w:rFonts w:ascii="Bai Jamjuree" w:hAnsi="Bai Jamjuree" w:cs="Bai Jamjuree"/>
                <w:lang w:val="en-US"/>
              </w:rPr>
              <w:t>siekti, kad Prekių pristatymui Pirkėjo nurodytu adresu, būtų pasirenkamos netaršios transporto priemonės, kurios atitinka žaliojo pirkimo reikalavimus, patvirtintus Apraše;</w:t>
            </w:r>
          </w:p>
          <w:p w14:paraId="3CAF9540" w14:textId="445A8F95" w:rsidR="00883FF0" w:rsidRPr="00A564EB" w:rsidRDefault="00B850FA" w:rsidP="00A6737F">
            <w:pPr>
              <w:shd w:val="clear" w:color="auto" w:fill="FFFFFF"/>
              <w:tabs>
                <w:tab w:val="left" w:pos="880"/>
              </w:tabs>
              <w:spacing w:before="60" w:after="60"/>
              <w:ind w:left="593" w:hanging="709"/>
              <w:jc w:val="both"/>
              <w:rPr>
                <w:rFonts w:ascii="Bai Jamjuree" w:hAnsi="Bai Jamjuree" w:cs="Bai Jamjuree"/>
              </w:rPr>
            </w:pPr>
            <w:r w:rsidRPr="00A564EB">
              <w:rPr>
                <w:rFonts w:ascii="Bai Jamjuree" w:hAnsi="Bai Jamjuree" w:cs="Bai Jamjuree"/>
                <w:lang w:val="en-US"/>
              </w:rPr>
              <w:lastRenderedPageBreak/>
              <w:t xml:space="preserve">      </w:t>
            </w:r>
            <w:r w:rsidR="00C53AFB" w:rsidRPr="00A564EB">
              <w:rPr>
                <w:rFonts w:ascii="Bai Jamjuree" w:hAnsi="Bai Jamjuree" w:cs="Bai Jamjuree"/>
                <w:lang w:val="en-US"/>
              </w:rPr>
              <w:t>3</w:t>
            </w:r>
            <w:r w:rsidRPr="00A564EB">
              <w:rPr>
                <w:rFonts w:ascii="Bai Jamjuree" w:hAnsi="Bai Jamjuree" w:cs="Bai Jamjuree"/>
                <w:lang w:val="en-US"/>
              </w:rPr>
              <w:t xml:space="preserve">.1.7.2. </w:t>
            </w:r>
            <w:r w:rsidR="00883FF0" w:rsidRPr="00A564EB">
              <w:rPr>
                <w:rFonts w:ascii="Bai Jamjuree" w:hAnsi="Bai Jamjuree" w:cs="Bai Jamjuree"/>
                <w:lang w:val="en-US"/>
              </w:rPr>
              <w:t>siekti, kad būtų pasirenkamas optimalus maršrutas Prekių pristatymui Pirkėjo nurodytu adresu</w:t>
            </w:r>
            <w:r w:rsidR="00A6737F">
              <w:rPr>
                <w:rFonts w:ascii="Bai Jamjuree" w:hAnsi="Bai Jamjuree" w:cs="Bai Jamjuree"/>
                <w:lang w:val="en-US"/>
              </w:rPr>
              <w:t>.</w:t>
            </w:r>
          </w:p>
          <w:p w14:paraId="36FD868D" w14:textId="0A7B50F6" w:rsidR="00883FF0" w:rsidRPr="00A564EB" w:rsidRDefault="00C53AFB" w:rsidP="000D66BF">
            <w:pPr>
              <w:shd w:val="clear" w:color="auto" w:fill="FFFFFF"/>
              <w:tabs>
                <w:tab w:val="left" w:pos="880"/>
              </w:tabs>
              <w:spacing w:before="60" w:after="60"/>
              <w:ind w:left="451" w:hanging="451"/>
              <w:jc w:val="both"/>
              <w:rPr>
                <w:rFonts w:ascii="Bai Jamjuree" w:hAnsi="Bai Jamjuree" w:cs="Bai Jamjuree"/>
              </w:rPr>
            </w:pPr>
            <w:bookmarkStart w:id="4" w:name="_Hlk176944258"/>
            <w:r w:rsidRPr="00A564EB">
              <w:rPr>
                <w:rFonts w:ascii="Bai Jamjuree" w:hAnsi="Bai Jamjuree" w:cs="Bai Jamjuree"/>
                <w:lang w:val="en-US"/>
              </w:rPr>
              <w:t>3.1</w:t>
            </w:r>
            <w:r w:rsidR="00EB29FF" w:rsidRPr="00A564EB">
              <w:rPr>
                <w:rFonts w:ascii="Bai Jamjuree" w:hAnsi="Bai Jamjuree" w:cs="Bai Jamjuree"/>
                <w:lang w:val="en-US"/>
              </w:rPr>
              <w:t>.</w:t>
            </w:r>
            <w:r w:rsidR="00B850FA" w:rsidRPr="00A564EB">
              <w:rPr>
                <w:rFonts w:ascii="Bai Jamjuree" w:hAnsi="Bai Jamjuree" w:cs="Bai Jamjuree"/>
                <w:lang w:val="en-US"/>
              </w:rPr>
              <w:t>8</w:t>
            </w:r>
            <w:r w:rsidRPr="00A564EB">
              <w:rPr>
                <w:rFonts w:ascii="Bai Jamjuree" w:hAnsi="Bai Jamjuree" w:cs="Bai Jamjuree"/>
                <w:lang w:val="en-US"/>
              </w:rPr>
              <w:t xml:space="preserve">. </w:t>
            </w:r>
            <w:r w:rsidR="00883FF0" w:rsidRPr="00A564EB">
              <w:rPr>
                <w:rFonts w:ascii="Bai Jamjuree" w:hAnsi="Bai Jamjuree" w:cs="Bai Jamjuree"/>
                <w:lang w:val="en-US"/>
              </w:rPr>
              <w:t>Tiekėjas įsipareigoja siekti, kad jo veiksmai neterštų aplinkos ir nekeltų pavojaus sveikatai ir taip būtų laikomasi Aprašo 4.4.4 punkte nustatyto aplinkosauginio principo;</w:t>
            </w:r>
          </w:p>
          <w:bookmarkEnd w:id="4"/>
          <w:p w14:paraId="2806CF41" w14:textId="33BD35FA" w:rsidR="00833D98" w:rsidRPr="00A6737F" w:rsidRDefault="00C53AFB" w:rsidP="00A6737F">
            <w:pPr>
              <w:shd w:val="clear" w:color="auto" w:fill="FFFFFF"/>
              <w:tabs>
                <w:tab w:val="left" w:pos="880"/>
              </w:tabs>
              <w:spacing w:before="60" w:after="60"/>
              <w:ind w:left="451" w:hanging="451"/>
              <w:jc w:val="both"/>
              <w:rPr>
                <w:rFonts w:ascii="Bai Jamjuree" w:hAnsi="Bai Jamjuree" w:cs="Bai Jamjuree"/>
              </w:rPr>
            </w:pPr>
            <w:r w:rsidRPr="00A564EB">
              <w:rPr>
                <w:rFonts w:ascii="Bai Jamjuree" w:hAnsi="Bai Jamjuree" w:cs="Bai Jamjuree"/>
                <w:lang w:val="en-US"/>
              </w:rPr>
              <w:t>3.</w:t>
            </w:r>
            <w:r w:rsidR="00EB29FF" w:rsidRPr="00A564EB">
              <w:rPr>
                <w:rFonts w:ascii="Bai Jamjuree" w:hAnsi="Bai Jamjuree" w:cs="Bai Jamjuree"/>
                <w:lang w:val="en-US"/>
              </w:rPr>
              <w:t>1.</w:t>
            </w:r>
            <w:r w:rsidR="00B850FA" w:rsidRPr="00A564EB">
              <w:rPr>
                <w:rFonts w:ascii="Bai Jamjuree" w:hAnsi="Bai Jamjuree" w:cs="Bai Jamjuree"/>
                <w:lang w:val="en-US"/>
              </w:rPr>
              <w:t>9</w:t>
            </w:r>
            <w:r w:rsidRPr="00A564EB">
              <w:rPr>
                <w:rFonts w:ascii="Bai Jamjuree" w:hAnsi="Bai Jamjuree" w:cs="Bai Jamjuree"/>
                <w:lang w:val="en-US"/>
              </w:rPr>
              <w:t xml:space="preserve">. </w:t>
            </w:r>
            <w:r w:rsidR="00883FF0" w:rsidRPr="00A564EB">
              <w:rPr>
                <w:rFonts w:ascii="Bai Jamjuree" w:hAnsi="Bai Jamjuree" w:cs="Bai Jamjuree"/>
                <w:lang w:val="en-US"/>
              </w:rPr>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284F2E" w:rsidRPr="00A564EB" w14:paraId="2930D7D6" w14:textId="77777777" w:rsidTr="753CB3DD">
        <w:trPr>
          <w:trHeight w:val="304"/>
          <w:jc w:val="center"/>
        </w:trPr>
        <w:tc>
          <w:tcPr>
            <w:tcW w:w="5000" w:type="pct"/>
            <w:gridSpan w:val="2"/>
            <w:tcBorders>
              <w:top w:val="single" w:sz="4" w:space="0" w:color="000000" w:themeColor="text1"/>
              <w:bottom w:val="single" w:sz="4" w:space="0" w:color="auto"/>
            </w:tcBorders>
            <w:vAlign w:val="center"/>
          </w:tcPr>
          <w:p w14:paraId="2F0D382D" w14:textId="2FF4F01E" w:rsidR="00284F2E" w:rsidRPr="00A564EB" w:rsidDel="00ED6753" w:rsidRDefault="00284F2E" w:rsidP="00A564EB">
            <w:pPr>
              <w:shd w:val="clear" w:color="auto" w:fill="FFFFFF"/>
              <w:spacing w:before="60" w:after="60"/>
              <w:jc w:val="center"/>
              <w:rPr>
                <w:rFonts w:ascii="Bai Jamjuree" w:hAnsi="Bai Jamjuree" w:cs="Bai Jamjuree"/>
                <w:b/>
                <w:bCs/>
              </w:rPr>
            </w:pPr>
            <w:r w:rsidRPr="00A564EB">
              <w:rPr>
                <w:rFonts w:ascii="Bai Jamjuree" w:hAnsi="Bai Jamjuree" w:cs="Bai Jamjuree"/>
                <w:b/>
                <w:bCs/>
              </w:rPr>
              <w:lastRenderedPageBreak/>
              <w:t>3.2. Pirkimo objektui taikomi NZIA reikalavimai</w:t>
            </w:r>
          </w:p>
        </w:tc>
      </w:tr>
      <w:tr w:rsidR="00284F2E" w:rsidRPr="00A564EB" w14:paraId="591CBDC5" w14:textId="77777777" w:rsidTr="753CB3DD">
        <w:trPr>
          <w:trHeight w:val="304"/>
          <w:jc w:val="center"/>
        </w:trPr>
        <w:tc>
          <w:tcPr>
            <w:tcW w:w="5000" w:type="pct"/>
            <w:gridSpan w:val="2"/>
            <w:tcBorders>
              <w:top w:val="single" w:sz="4" w:space="0" w:color="000000" w:themeColor="text1"/>
              <w:bottom w:val="single" w:sz="4" w:space="0" w:color="auto"/>
            </w:tcBorders>
            <w:vAlign w:val="center"/>
          </w:tcPr>
          <w:p w14:paraId="55982712" w14:textId="6A30A33F" w:rsidR="00284F2E" w:rsidRPr="00A564EB" w:rsidRDefault="00284F2E" w:rsidP="00A564EB">
            <w:pPr>
              <w:spacing w:line="278" w:lineRule="auto"/>
              <w:jc w:val="both"/>
              <w:rPr>
                <w:rFonts w:ascii="Bai Jamjuree" w:hAnsi="Bai Jamjuree" w:cs="Bai Jamjuree"/>
              </w:rPr>
            </w:pPr>
            <w:r w:rsidRPr="00A564EB">
              <w:rPr>
                <w:rFonts w:ascii="Bai Jamjuree" w:hAnsi="Bai Jamjuree" w:cs="Bai Jamjuree"/>
                <w:lang w:val="pt-BR"/>
              </w:rPr>
              <w:t>Vadovaujantis 2024 m. birželio 13 d. Europos Parlamento ir Tarybos reglamentu (ES) 2024/1735, dėl priemonių sistemos Europos nulinio balanso technologijų gamybos ekosistemai stiprinti sukūrimo, kuriuo iš dalies keičiamas Reglamentas (ES) 2018/1724 (toliau –Reglamentas)</w:t>
            </w:r>
            <w:r w:rsidR="006A7E66">
              <w:rPr>
                <w:rFonts w:ascii="Bai Jamjuree" w:hAnsi="Bai Jamjuree" w:cs="Bai Jamjuree"/>
                <w:lang w:val="pt-BR"/>
              </w:rPr>
              <w:t>,</w:t>
            </w:r>
            <w:r w:rsidRPr="00A564EB">
              <w:rPr>
                <w:rFonts w:ascii="Bai Jamjuree" w:hAnsi="Bai Jamjuree" w:cs="Bai Jamjuree"/>
                <w:lang w:val="pt-BR"/>
              </w:rPr>
              <w:t xml:space="preserve"> </w:t>
            </w:r>
            <w:r w:rsidRPr="00A564EB">
              <w:rPr>
                <w:rFonts w:ascii="Bai Jamjuree" w:hAnsi="Bai Jamjuree" w:cs="Bai Jamjuree"/>
              </w:rPr>
              <w:t>25 straipsni</w:t>
            </w:r>
            <w:r w:rsidR="006A7E66">
              <w:rPr>
                <w:rFonts w:ascii="Bai Jamjuree" w:hAnsi="Bai Jamjuree" w:cs="Bai Jamjuree"/>
              </w:rPr>
              <w:t>u</w:t>
            </w:r>
            <w:r w:rsidRPr="00A564EB">
              <w:rPr>
                <w:rFonts w:ascii="Bai Jamjuree" w:hAnsi="Bai Jamjuree" w:cs="Bai Jamjuree"/>
              </w:rPr>
              <w:t xml:space="preserve">, Pirkimo objektui (Reglamento 4 str. 1 d. m punktas) keliami </w:t>
            </w:r>
            <w:r w:rsidRPr="00A564EB">
              <w:rPr>
                <w:rFonts w:ascii="Bai Jamjuree" w:hAnsi="Bai Jamjuree" w:cs="Bai Jamjuree"/>
                <w:lang w:val="pt-BR"/>
              </w:rPr>
              <w:t xml:space="preserve">Poveikio klimatui neutralizavimo pramonės akto reikalavimai (toliau - </w:t>
            </w:r>
            <w:r w:rsidRPr="00A564EB">
              <w:rPr>
                <w:rFonts w:ascii="Bai Jamjuree" w:hAnsi="Bai Jamjuree" w:cs="Bai Jamjuree"/>
              </w:rPr>
              <w:t>NZIA):</w:t>
            </w:r>
          </w:p>
          <w:p w14:paraId="699AF449" w14:textId="256C707C" w:rsidR="00284F2E" w:rsidRPr="00A564EB" w:rsidRDefault="00284F2E" w:rsidP="00284F2E">
            <w:pPr>
              <w:spacing w:line="278" w:lineRule="auto"/>
              <w:jc w:val="both"/>
              <w:rPr>
                <w:rFonts w:ascii="Bai Jamjuree" w:hAnsi="Bai Jamjuree" w:cs="Bai Jamjuree"/>
              </w:rPr>
            </w:pPr>
            <w:r w:rsidRPr="00A564EB">
              <w:rPr>
                <w:rFonts w:ascii="Bai Jamjuree" w:hAnsi="Bai Jamjuree" w:cs="Bai Jamjuree"/>
              </w:rPr>
              <w:t>3.2.1.</w:t>
            </w:r>
            <w:r w:rsidRPr="00A564EB">
              <w:rPr>
                <w:rFonts w:ascii="Bai Jamjuree" w:hAnsi="Bai Jamjuree" w:cs="Bai Jamjuree"/>
                <w:b/>
                <w:bCs/>
              </w:rPr>
              <w:t xml:space="preserve"> </w:t>
            </w:r>
            <w:r w:rsidRPr="00037956">
              <w:rPr>
                <w:rFonts w:ascii="Bai Jamjuree" w:hAnsi="Bai Jamjuree" w:cs="Bai Jamjuree"/>
              </w:rPr>
              <w:t>Geografinės koncentracijos apribojimas:  ne daugiau kaip 50 % (penkiasdešimt procentų) siūlomo dažnio keitiklio gamybinės vertės komponentų gali būti kilę iš vienos trečiosios šalies, kuri nėra ES arba EEE narė. Tiekėjas pateikia pasirašytą deklaraciją, patvirtinančią šio reikalavimo laikymąsi</w:t>
            </w:r>
            <w:r w:rsidR="00BF51D2" w:rsidRPr="00037956">
              <w:rPr>
                <w:rFonts w:ascii="Bai Jamjuree" w:hAnsi="Bai Jamjuree" w:cs="Bai Jamjuree"/>
              </w:rPr>
              <w:t xml:space="preserve"> (kilus abejonėms, perkantysis subjektas pasileika teisę prašyti papildomų dokumentų)</w:t>
            </w:r>
            <w:r w:rsidRPr="00037956">
              <w:rPr>
                <w:rFonts w:ascii="Bai Jamjuree" w:hAnsi="Bai Jamjuree" w:cs="Bai Jamjuree"/>
              </w:rPr>
              <w:t>.</w:t>
            </w:r>
          </w:p>
          <w:p w14:paraId="544DF51F" w14:textId="38BDB9A2" w:rsidR="00284F2E" w:rsidRPr="0010750D" w:rsidRDefault="00284F2E" w:rsidP="00284F2E">
            <w:pPr>
              <w:spacing w:line="278" w:lineRule="auto"/>
              <w:jc w:val="both"/>
              <w:rPr>
                <w:rFonts w:ascii="Bai Jamjuree" w:hAnsi="Bai Jamjuree" w:cs="Bai Jamjuree"/>
              </w:rPr>
            </w:pPr>
            <w:r w:rsidRPr="00A564EB">
              <w:rPr>
                <w:rFonts w:ascii="Bai Jamjuree" w:hAnsi="Bai Jamjuree" w:cs="Bai Jamjuree"/>
              </w:rPr>
              <w:t>3.2.2. Galutinio surinkimo vieta </w:t>
            </w:r>
            <w:r w:rsidR="00171563">
              <w:rPr>
                <w:rFonts w:ascii="Bai Jamjuree" w:hAnsi="Bai Jamjuree" w:cs="Bai Jamjuree"/>
              </w:rPr>
              <w:t xml:space="preserve">- </w:t>
            </w:r>
            <w:r w:rsidRPr="0010750D">
              <w:rPr>
                <w:rFonts w:ascii="Bai Jamjuree" w:hAnsi="Bai Jamjuree" w:cs="Bai Jamjuree"/>
              </w:rPr>
              <w:t xml:space="preserve">Tiekėjas </w:t>
            </w:r>
            <w:r w:rsidR="00171563" w:rsidRPr="0010750D">
              <w:rPr>
                <w:rFonts w:ascii="Bai Jamjuree" w:hAnsi="Bai Jamjuree" w:cs="Bai Jamjuree"/>
              </w:rPr>
              <w:t xml:space="preserve">turės </w:t>
            </w:r>
            <w:r w:rsidRPr="0010750D">
              <w:rPr>
                <w:rFonts w:ascii="Bai Jamjuree" w:hAnsi="Bai Jamjuree" w:cs="Bai Jamjuree"/>
              </w:rPr>
              <w:t>nurod</w:t>
            </w:r>
            <w:r w:rsidR="00171563" w:rsidRPr="0010750D">
              <w:rPr>
                <w:rFonts w:ascii="Bai Jamjuree" w:hAnsi="Bai Jamjuree" w:cs="Bai Jamjuree"/>
              </w:rPr>
              <w:t>yti</w:t>
            </w:r>
            <w:r w:rsidRPr="0010750D">
              <w:rPr>
                <w:rFonts w:ascii="Bai Jamjuree" w:hAnsi="Bai Jamjuree" w:cs="Bai Jamjuree"/>
              </w:rPr>
              <w:t xml:space="preserve">, ar galutinis dažnio keitiklio surinkimas ir testavimas vyksta ES arba EEE teritorijoje. </w:t>
            </w:r>
          </w:p>
          <w:p w14:paraId="4734D138" w14:textId="537BF0BA" w:rsidR="00284F2E" w:rsidRPr="0010750D" w:rsidRDefault="00284F2E" w:rsidP="00A564EB">
            <w:pPr>
              <w:spacing w:line="278" w:lineRule="auto"/>
              <w:jc w:val="both"/>
              <w:rPr>
                <w:rFonts w:ascii="Bai Jamjuree" w:hAnsi="Bai Jamjuree" w:cs="Bai Jamjuree"/>
              </w:rPr>
            </w:pPr>
            <w:r w:rsidRPr="0010750D">
              <w:rPr>
                <w:rFonts w:ascii="Bai Jamjuree" w:hAnsi="Bai Jamjuree" w:cs="Bai Jamjuree"/>
              </w:rPr>
              <w:t>3.2.3.</w:t>
            </w:r>
            <w:r w:rsidRPr="0010750D">
              <w:rPr>
                <w:rFonts w:ascii="Bai Jamjuree" w:hAnsi="Bai Jamjuree" w:cs="Bai Jamjuree"/>
                <w:b/>
                <w:bCs/>
              </w:rPr>
              <w:t xml:space="preserve"> </w:t>
            </w:r>
            <w:r w:rsidRPr="0010750D">
              <w:rPr>
                <w:rFonts w:ascii="Bai Jamjuree" w:hAnsi="Bai Jamjuree" w:cs="Bai Jamjuree"/>
              </w:rPr>
              <w:t>Kibernetinio saugumo reikalavimai.</w:t>
            </w:r>
            <w:r w:rsidRPr="0010750D">
              <w:rPr>
                <w:rFonts w:ascii="Bai Jamjuree" w:hAnsi="Bai Jamjuree" w:cs="Bai Jamjuree"/>
                <w:b/>
                <w:bCs/>
              </w:rPr>
              <w:t xml:space="preserve"> </w:t>
            </w:r>
            <w:r w:rsidRPr="0010750D">
              <w:rPr>
                <w:rFonts w:ascii="Bai Jamjuree" w:hAnsi="Bai Jamjuree" w:cs="Bai Jamjuree"/>
              </w:rPr>
              <w:t>Programinės įrangos saugumas. Dažnio keitiklių valdymo programinė įranga turi atitikti IEC 62443 serijos standartų reikalavimus (pramoninių automatizavimo ir valdymo sistemų kibernetinis saugumas) arba lygiaverčius standartus. Tiekėjas pateikia atitikties dokumentą arba gamintojo deklaraciją.</w:t>
            </w:r>
          </w:p>
          <w:p w14:paraId="1A9CDB2B" w14:textId="66CF5748" w:rsidR="00284F2E" w:rsidRPr="0010750D" w:rsidRDefault="00284F2E" w:rsidP="00A564EB">
            <w:pPr>
              <w:spacing w:line="278" w:lineRule="auto"/>
              <w:jc w:val="both"/>
              <w:rPr>
                <w:rFonts w:ascii="Bai Jamjuree" w:hAnsi="Bai Jamjuree" w:cs="Bai Jamjuree"/>
              </w:rPr>
            </w:pPr>
            <w:r w:rsidRPr="0010750D">
              <w:rPr>
                <w:rFonts w:ascii="Bai Jamjuree" w:hAnsi="Bai Jamjuree" w:cs="Bai Jamjuree"/>
              </w:rPr>
              <w:t>3.2.4. Ryšio protokolų saugumas</w:t>
            </w:r>
            <w:r w:rsidR="00E96C5C" w:rsidRPr="0010750D">
              <w:rPr>
                <w:rFonts w:ascii="Bai Jamjuree" w:hAnsi="Bai Jamjuree" w:cs="Bai Jamjuree"/>
              </w:rPr>
              <w:t>.</w:t>
            </w:r>
            <w:r w:rsidRPr="0010750D">
              <w:rPr>
                <w:rFonts w:ascii="Bai Jamjuree" w:hAnsi="Bai Jamjuree" w:cs="Bai Jamjuree"/>
              </w:rPr>
              <w:t> Jei dažnio keitikliai naudoja tinklo ryšio protokolus (Modbus TCP/IP, PROFINET, EtherNet/IP ar kt.), tiekėjas užtikrina:</w:t>
            </w:r>
          </w:p>
          <w:p w14:paraId="0E90B320" w14:textId="77777777" w:rsidR="00284F2E" w:rsidRPr="0010750D" w:rsidRDefault="00284F2E" w:rsidP="00A564EB">
            <w:pPr>
              <w:numPr>
                <w:ilvl w:val="0"/>
                <w:numId w:val="16"/>
              </w:numPr>
              <w:spacing w:line="278" w:lineRule="auto"/>
              <w:jc w:val="both"/>
              <w:rPr>
                <w:rFonts w:ascii="Bai Jamjuree" w:hAnsi="Bai Jamjuree" w:cs="Bai Jamjuree"/>
              </w:rPr>
            </w:pPr>
            <w:r w:rsidRPr="0010750D">
              <w:rPr>
                <w:rFonts w:ascii="Bai Jamjuree" w:hAnsi="Bai Jamjuree" w:cs="Bai Jamjuree"/>
              </w:rPr>
              <w:t>šifruotą duomenų perdavimą arba prieigos kontrolės mechanizmus;</w:t>
            </w:r>
          </w:p>
          <w:p w14:paraId="2B82EF22" w14:textId="075124D6" w:rsidR="00284F2E" w:rsidRPr="00A564EB" w:rsidDel="00ED6753" w:rsidRDefault="00284F2E" w:rsidP="00A564EB">
            <w:pPr>
              <w:numPr>
                <w:ilvl w:val="0"/>
                <w:numId w:val="16"/>
              </w:numPr>
              <w:spacing w:line="278" w:lineRule="auto"/>
              <w:jc w:val="both"/>
              <w:rPr>
                <w:rFonts w:ascii="Bai Jamjuree" w:hAnsi="Bai Jamjuree" w:cs="Bai Jamjuree"/>
              </w:rPr>
            </w:pPr>
            <w:r w:rsidRPr="0010750D">
              <w:rPr>
                <w:rFonts w:ascii="Bai Jamjuree" w:hAnsi="Bai Jamjuree" w:cs="Bai Jamjuree"/>
              </w:rPr>
              <w:t>galimybę išjungti nenaudojamus ryšio protokolus ir prievadus.</w:t>
            </w:r>
          </w:p>
        </w:tc>
      </w:tr>
      <w:tr w:rsidR="00833D98" w:rsidRPr="00A564EB" w14:paraId="2806CF44" w14:textId="77777777" w:rsidTr="00A564EB">
        <w:trPr>
          <w:trHeight w:val="417"/>
          <w:jc w:val="center"/>
        </w:trPr>
        <w:tc>
          <w:tcPr>
            <w:tcW w:w="5000" w:type="pct"/>
            <w:gridSpan w:val="2"/>
            <w:shd w:val="clear" w:color="auto" w:fill="FFFFFF" w:themeFill="background1"/>
            <w:vAlign w:val="center"/>
          </w:tcPr>
          <w:p w14:paraId="2806CF43" w14:textId="2EB5742A" w:rsidR="00833D98" w:rsidRPr="00A564EB" w:rsidRDefault="006A614E">
            <w:pPr>
              <w:widowControl w:val="0"/>
              <w:jc w:val="center"/>
              <w:rPr>
                <w:rFonts w:ascii="Bai Jamjuree" w:hAnsi="Bai Jamjuree" w:cs="Bai Jamjuree"/>
                <w:b/>
                <w:bCs/>
                <w:color w:val="4F81BD"/>
              </w:rPr>
            </w:pPr>
            <w:r w:rsidRPr="00A564EB">
              <w:rPr>
                <w:rFonts w:ascii="Bai Jamjuree" w:hAnsi="Bai Jamjuree" w:cs="Bai Jamjuree"/>
                <w:b/>
              </w:rPr>
              <w:t>3.</w:t>
            </w:r>
            <w:r w:rsidR="00926941">
              <w:rPr>
                <w:rFonts w:ascii="Bai Jamjuree" w:hAnsi="Bai Jamjuree" w:cs="Bai Jamjuree"/>
                <w:b/>
              </w:rPr>
              <w:t>3</w:t>
            </w:r>
            <w:r w:rsidRPr="00A564EB">
              <w:rPr>
                <w:rFonts w:ascii="Bai Jamjuree" w:hAnsi="Bai Jamjuree" w:cs="Bai Jamjuree"/>
                <w:b/>
              </w:rPr>
              <w:t xml:space="preserve">. </w:t>
            </w:r>
            <w:r w:rsidR="007B0A05" w:rsidRPr="00A564EB">
              <w:rPr>
                <w:rFonts w:ascii="Bai Jamjuree" w:hAnsi="Bai Jamjuree" w:cs="Bai Jamjuree"/>
                <w:b/>
              </w:rPr>
              <w:t>Reikalavimai dėl atitikties nacionalinio saugumo interesams</w:t>
            </w:r>
          </w:p>
        </w:tc>
      </w:tr>
      <w:tr w:rsidR="006A614E" w:rsidRPr="00A564EB" w14:paraId="2806CF47" w14:textId="77777777" w:rsidTr="00A564EB">
        <w:trPr>
          <w:trHeight w:val="318"/>
          <w:jc w:val="center"/>
        </w:trPr>
        <w:tc>
          <w:tcPr>
            <w:tcW w:w="5000" w:type="pct"/>
            <w:gridSpan w:val="2"/>
          </w:tcPr>
          <w:p w14:paraId="77809ACC" w14:textId="77777777" w:rsidR="006A614E" w:rsidRPr="00A564EB" w:rsidRDefault="006A614E" w:rsidP="00B850FA">
            <w:pPr>
              <w:widowControl w:val="0"/>
              <w:jc w:val="both"/>
              <w:rPr>
                <w:rFonts w:ascii="Bai Jamjuree" w:hAnsi="Bai Jamjuree" w:cs="Bai Jamjuree"/>
              </w:rPr>
            </w:pPr>
            <w:r w:rsidRPr="00A564EB">
              <w:rPr>
                <w:rFonts w:ascii="Bai Jamjuree" w:hAnsi="Bai Jamjuree" w:cs="Bai Jamjuree"/>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p>
          <w:p w14:paraId="2806CF46" w14:textId="74129E60" w:rsidR="00BE6AC5" w:rsidRPr="00A564EB" w:rsidRDefault="00BE6AC5" w:rsidP="00A564EB">
            <w:pPr>
              <w:widowControl w:val="0"/>
              <w:jc w:val="both"/>
              <w:rPr>
                <w:rFonts w:ascii="Bai Jamjuree" w:hAnsi="Bai Jamjuree" w:cs="Bai Jamjuree"/>
              </w:rPr>
            </w:pPr>
            <w:r w:rsidRPr="00A564EB">
              <w:rPr>
                <w:rFonts w:ascii="Bai Jamjuree" w:hAnsi="Bai Jamjuree" w:cs="Bai Jamjuree"/>
              </w:rPr>
              <w:t>Tiekėjo paraiška (jei taikoma) ar pasiūlymas gali būti atmestas, jeigu yra bent viena iš nurodytų sąlygų (PĮ 58 str. 4</w:t>
            </w:r>
            <w:r w:rsidRPr="00A564EB">
              <w:rPr>
                <w:rFonts w:ascii="Bai Jamjuree" w:hAnsi="Bai Jamjuree" w:cs="Bai Jamjuree"/>
                <w:vertAlign w:val="superscript"/>
              </w:rPr>
              <w:t>1</w:t>
            </w:r>
            <w:r w:rsidRPr="00A564EB">
              <w:rPr>
                <w:rFonts w:ascii="Bai Jamjuree" w:hAnsi="Bai Jamjuree" w:cs="Bai Jamjuree"/>
              </w:rPr>
              <w:t>).</w:t>
            </w:r>
          </w:p>
        </w:tc>
      </w:tr>
      <w:tr w:rsidR="00833D98" w:rsidRPr="00A564EB" w14:paraId="2806CF49" w14:textId="77777777" w:rsidTr="00A564EB">
        <w:trPr>
          <w:jc w:val="center"/>
        </w:trPr>
        <w:tc>
          <w:tcPr>
            <w:tcW w:w="5000" w:type="pct"/>
            <w:gridSpan w:val="2"/>
          </w:tcPr>
          <w:p w14:paraId="2806CF48" w14:textId="7870EC4F" w:rsidR="00833D98" w:rsidRPr="00A564EB" w:rsidRDefault="00BE6AC5">
            <w:pPr>
              <w:widowControl w:val="0"/>
              <w:jc w:val="center"/>
              <w:rPr>
                <w:rFonts w:ascii="Bai Jamjuree" w:hAnsi="Bai Jamjuree" w:cs="Bai Jamjuree"/>
              </w:rPr>
            </w:pPr>
            <w:r w:rsidRPr="00A564EB">
              <w:rPr>
                <w:rFonts w:ascii="Bai Jamjuree" w:hAnsi="Bai Jamjuree" w:cs="Bai Jamjuree"/>
                <w:b/>
                <w:bCs/>
              </w:rPr>
              <w:t>3.</w:t>
            </w:r>
            <w:r w:rsidR="00926941">
              <w:rPr>
                <w:rFonts w:ascii="Bai Jamjuree" w:hAnsi="Bai Jamjuree" w:cs="Bai Jamjuree"/>
                <w:b/>
                <w:bCs/>
              </w:rPr>
              <w:t>4</w:t>
            </w:r>
            <w:r w:rsidRPr="00A564EB">
              <w:rPr>
                <w:rFonts w:ascii="Bai Jamjuree" w:hAnsi="Bai Jamjuree" w:cs="Bai Jamjuree"/>
                <w:b/>
                <w:bCs/>
              </w:rPr>
              <w:t xml:space="preserve">. </w:t>
            </w:r>
            <w:r w:rsidR="007B0A05" w:rsidRPr="00A564EB">
              <w:rPr>
                <w:rFonts w:ascii="Bai Jamjuree" w:hAnsi="Bai Jamjuree" w:cs="Bai Jamjuree"/>
                <w:b/>
                <w:bCs/>
              </w:rPr>
              <w:t>Kiti reikalavimai</w:t>
            </w:r>
          </w:p>
        </w:tc>
      </w:tr>
      <w:tr w:rsidR="00F26FC4" w:rsidRPr="00A564EB" w14:paraId="2806CF52" w14:textId="77777777" w:rsidTr="00F26FC4">
        <w:trPr>
          <w:gridAfter w:val="1"/>
          <w:wAfter w:w="6" w:type="pct"/>
          <w:jc w:val="center"/>
        </w:trPr>
        <w:tc>
          <w:tcPr>
            <w:tcW w:w="4994" w:type="pct"/>
            <w:tcBorders>
              <w:right w:val="single" w:sz="6" w:space="0" w:color="000000" w:themeColor="text1"/>
            </w:tcBorders>
          </w:tcPr>
          <w:p w14:paraId="2806CF51" w14:textId="7624BC63" w:rsidR="00F26FC4" w:rsidRPr="00A564EB" w:rsidRDefault="00F26FC4" w:rsidP="00F26FC4">
            <w:pPr>
              <w:widowControl w:val="0"/>
              <w:ind w:right="-100"/>
              <w:jc w:val="both"/>
              <w:rPr>
                <w:rFonts w:ascii="Bai Jamjuree" w:hAnsi="Bai Jamjuree" w:cs="Bai Jamjuree"/>
              </w:rPr>
            </w:pPr>
            <w:r w:rsidRPr="00A564EB">
              <w:rPr>
                <w:rStyle w:val="normaltextrun"/>
                <w:rFonts w:ascii="Bai Jamjuree" w:hAnsi="Bai Jamjuree" w:cs="Bai Jamjuree"/>
              </w:rPr>
              <w:t>Jeigu techninėje specifikacijoje apibūdinant pirkimo objektą yra konkretus modelis ar šaltinis, konkretus procesas arba prekės ženklas, patentas, tipai, konkreti kilmė ar gamyba, laikyti, kad Pirkėjas šį nurodymą pateikia įrašant žodžius „arba lygiavertis“. </w:t>
            </w:r>
          </w:p>
        </w:tc>
      </w:tr>
    </w:tbl>
    <w:p w14:paraId="2806CF53" w14:textId="26B626F8" w:rsidR="00833D98" w:rsidRPr="00A564EB" w:rsidRDefault="009A1234" w:rsidP="00513BEC">
      <w:p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sz w:val="20"/>
        </w:rPr>
      </w:pPr>
      <w:r w:rsidRPr="00A564EB">
        <w:rPr>
          <w:rFonts w:ascii="Bai Jamjuree" w:eastAsia="Arial" w:hAnsi="Bai Jamjuree" w:cs="Bai Jamjuree"/>
          <w:b/>
          <w:sz w:val="20"/>
          <w:lang w:val="lt-LT"/>
        </w:rPr>
        <w:t>3.</w:t>
      </w:r>
      <w:r w:rsidR="00926941">
        <w:rPr>
          <w:rFonts w:ascii="Bai Jamjuree" w:eastAsia="Arial" w:hAnsi="Bai Jamjuree" w:cs="Bai Jamjuree"/>
          <w:b/>
          <w:sz w:val="20"/>
          <w:lang w:val="lt-LT"/>
        </w:rPr>
        <w:t>5</w:t>
      </w:r>
      <w:r w:rsidRPr="00A564EB">
        <w:rPr>
          <w:rFonts w:ascii="Bai Jamjuree" w:eastAsia="Arial" w:hAnsi="Bai Jamjuree" w:cs="Bai Jamjuree"/>
          <w:b/>
          <w:sz w:val="20"/>
          <w:lang w:val="lt-LT"/>
        </w:rPr>
        <w:t xml:space="preserve">. </w:t>
      </w:r>
      <w:r w:rsidR="007B0A05" w:rsidRPr="00A564EB">
        <w:rPr>
          <w:rFonts w:ascii="Bai Jamjuree" w:eastAsia="Arial" w:hAnsi="Bai Jamjuree" w:cs="Bai Jamjuree"/>
          <w:b/>
          <w:bCs/>
          <w:sz w:val="20"/>
          <w:lang w:val="lt-LT"/>
        </w:rPr>
        <w:t xml:space="preserve"> PIRKIMO OBJEKTO APRAŠYMAS </w:t>
      </w:r>
    </w:p>
    <w:p w14:paraId="503D2221" w14:textId="163E28F7" w:rsidR="00925A22" w:rsidRPr="00F26FC4" w:rsidRDefault="00925A22" w:rsidP="00A564EB">
      <w:pPr>
        <w:tabs>
          <w:tab w:val="left" w:pos="-3753"/>
        </w:tabs>
        <w:suppressAutoHyphens/>
        <w:autoSpaceDN w:val="0"/>
        <w:spacing w:before="60" w:after="60"/>
        <w:textAlignment w:val="baseline"/>
        <w:rPr>
          <w:rFonts w:ascii="Bai Jamjuree" w:hAnsi="Bai Jamjuree" w:cs="Bai Jamjuree"/>
          <w:sz w:val="20"/>
        </w:rPr>
      </w:pPr>
      <w:r w:rsidRPr="00F26FC4">
        <w:rPr>
          <w:rFonts w:ascii="Bai Jamjuree" w:hAnsi="Bai Jamjuree" w:cs="Bai Jamjuree"/>
          <w:sz w:val="20"/>
          <w:lang w:val="lt-LT"/>
        </w:rPr>
        <w:t>Siurblinės Nr.3 siurblių P-04-4001/4003/4007/4013  dažnio keitiklių (3x250kW +1x355kW) su lygintuvu  pagamintais 1998</w:t>
      </w:r>
      <w:r w:rsidR="00AE1243" w:rsidRPr="00F26FC4">
        <w:rPr>
          <w:rFonts w:ascii="Bai Jamjuree" w:hAnsi="Bai Jamjuree" w:cs="Bai Jamjuree"/>
          <w:sz w:val="20"/>
          <w:lang w:val="lt-LT"/>
        </w:rPr>
        <w:t xml:space="preserve"> </w:t>
      </w:r>
      <w:r w:rsidRPr="00F26FC4">
        <w:rPr>
          <w:rFonts w:ascii="Bai Jamjuree" w:hAnsi="Bai Jamjuree" w:cs="Bai Jamjuree"/>
          <w:sz w:val="20"/>
          <w:lang w:val="lt-LT"/>
        </w:rPr>
        <w:t>m. keitimas naujais.</w:t>
      </w:r>
    </w:p>
    <w:p w14:paraId="3260DD7D" w14:textId="77777777" w:rsidR="00925A22" w:rsidRPr="00A564EB" w:rsidRDefault="00925A22" w:rsidP="00A564EB">
      <w:pPr>
        <w:pStyle w:val="ListParagraph"/>
        <w:numPr>
          <w:ilvl w:val="0"/>
          <w:numId w:val="0"/>
        </w:numPr>
        <w:tabs>
          <w:tab w:val="left" w:pos="-3753"/>
        </w:tabs>
        <w:suppressAutoHyphens/>
        <w:autoSpaceDN w:val="0"/>
        <w:spacing w:before="60" w:after="60"/>
        <w:ind w:left="720"/>
        <w:textAlignment w:val="baseline"/>
        <w:rPr>
          <w:rFonts w:ascii="Bai Jamjuree" w:hAnsi="Bai Jamjuree" w:cs="Bai Jamjuree"/>
          <w:color w:val="000000"/>
          <w:sz w:val="20"/>
        </w:rPr>
      </w:pPr>
    </w:p>
    <w:p w14:paraId="2806CF54" w14:textId="0CE6FD74" w:rsidR="00833D98" w:rsidRPr="00F26FC4" w:rsidRDefault="007B0A05" w:rsidP="00A564EB">
      <w:pPr>
        <w:tabs>
          <w:tab w:val="left" w:pos="-3753"/>
        </w:tabs>
        <w:suppressAutoHyphens/>
        <w:autoSpaceDN w:val="0"/>
        <w:spacing w:before="60" w:after="60"/>
        <w:textAlignment w:val="baseline"/>
        <w:rPr>
          <w:rFonts w:ascii="Bai Jamjuree" w:hAnsi="Bai Jamjuree" w:cs="Bai Jamjuree"/>
          <w:color w:val="000000"/>
          <w:sz w:val="20"/>
          <w:u w:val="single"/>
        </w:rPr>
      </w:pPr>
      <w:r w:rsidRPr="00F26FC4">
        <w:rPr>
          <w:rFonts w:ascii="Bai Jamjuree" w:hAnsi="Bai Jamjuree" w:cs="Bai Jamjuree"/>
          <w:color w:val="000000"/>
          <w:sz w:val="20"/>
          <w:u w:val="single"/>
          <w:lang w:val="lt-LT"/>
        </w:rPr>
        <w:t>Pirkimo objektą sudaro:</w:t>
      </w:r>
    </w:p>
    <w:p w14:paraId="2806CF55" w14:textId="212A77A5" w:rsidR="00833D98" w:rsidRPr="00A564EB" w:rsidRDefault="0082258B" w:rsidP="00A564EB">
      <w:pPr>
        <w:pStyle w:val="ListParagraph"/>
        <w:numPr>
          <w:ilvl w:val="0"/>
          <w:numId w:val="0"/>
        </w:numPr>
        <w:tabs>
          <w:tab w:val="clear" w:pos="5779"/>
          <w:tab w:val="left" w:pos="720"/>
        </w:tabs>
        <w:ind w:left="720"/>
        <w:rPr>
          <w:rFonts w:ascii="Bai Jamjuree" w:hAnsi="Bai Jamjuree" w:cs="Bai Jamjuree"/>
          <w:color w:val="000000"/>
          <w:sz w:val="20"/>
        </w:rPr>
      </w:pPr>
      <w:r w:rsidRPr="00A564EB">
        <w:rPr>
          <w:rFonts w:ascii="Bai Jamjuree" w:hAnsi="Bai Jamjuree" w:cs="Bai Jamjuree"/>
          <w:color w:val="000000"/>
          <w:sz w:val="20"/>
        </w:rPr>
        <w:t>3.</w:t>
      </w:r>
      <w:r w:rsidR="00926941">
        <w:rPr>
          <w:rFonts w:ascii="Bai Jamjuree" w:hAnsi="Bai Jamjuree" w:cs="Bai Jamjuree"/>
          <w:color w:val="000000"/>
          <w:sz w:val="20"/>
        </w:rPr>
        <w:t>5</w:t>
      </w:r>
      <w:r w:rsidRPr="00A564EB">
        <w:rPr>
          <w:rFonts w:ascii="Bai Jamjuree" w:hAnsi="Bai Jamjuree" w:cs="Bai Jamjuree"/>
          <w:color w:val="000000"/>
          <w:sz w:val="20"/>
        </w:rPr>
        <w:t xml:space="preserve">.1. </w:t>
      </w:r>
      <w:r w:rsidR="007B0A05" w:rsidRPr="00A564EB">
        <w:rPr>
          <w:rFonts w:ascii="Bai Jamjuree" w:hAnsi="Bai Jamjuree" w:cs="Bai Jamjuree"/>
          <w:color w:val="000000"/>
          <w:sz w:val="20"/>
        </w:rPr>
        <w:t>Lygintuvų, veikiančių į bendrą DC šyną, su 4 vnt. dažnio keitikliais įsigijimas;</w:t>
      </w:r>
    </w:p>
    <w:p w14:paraId="2806CF56" w14:textId="376E507F" w:rsidR="00833D98" w:rsidRPr="00A564EB" w:rsidRDefault="0082258B" w:rsidP="00A564EB">
      <w:pPr>
        <w:rPr>
          <w:rFonts w:ascii="Bai Jamjuree" w:eastAsia="Bai Jamjuree" w:hAnsi="Bai Jamjuree" w:cs="Bai Jamjuree"/>
          <w:sz w:val="20"/>
        </w:rPr>
      </w:pPr>
      <w:r w:rsidRPr="00A564EB">
        <w:rPr>
          <w:rFonts w:ascii="Bai Jamjuree" w:hAnsi="Bai Jamjuree" w:cs="Bai Jamjuree"/>
          <w:color w:val="000000" w:themeColor="text1"/>
          <w:sz w:val="20"/>
          <w:lang w:val="pt-BR"/>
        </w:rPr>
        <w:lastRenderedPageBreak/>
        <w:t>3.</w:t>
      </w:r>
      <w:r w:rsidR="00926941">
        <w:rPr>
          <w:rFonts w:ascii="Bai Jamjuree" w:hAnsi="Bai Jamjuree" w:cs="Bai Jamjuree"/>
          <w:color w:val="000000" w:themeColor="text1"/>
          <w:sz w:val="20"/>
          <w:lang w:val="pt-BR"/>
        </w:rPr>
        <w:t>5</w:t>
      </w:r>
      <w:r w:rsidRPr="00A564EB">
        <w:rPr>
          <w:rFonts w:ascii="Bai Jamjuree" w:hAnsi="Bai Jamjuree" w:cs="Bai Jamjuree"/>
          <w:color w:val="000000" w:themeColor="text1"/>
          <w:sz w:val="20"/>
          <w:lang w:val="pt-BR"/>
        </w:rPr>
        <w:t xml:space="preserve">.2. </w:t>
      </w:r>
      <w:r w:rsidR="007B0A05" w:rsidRPr="00A564EB">
        <w:rPr>
          <w:rFonts w:ascii="Bai Jamjuree" w:hAnsi="Bai Jamjuree" w:cs="Bai Jamjuree"/>
          <w:color w:val="000000" w:themeColor="text1"/>
          <w:sz w:val="20"/>
          <w:lang w:val="pt-BR"/>
        </w:rPr>
        <w:t xml:space="preserve">Įsigytos įrangos gamintojo mokymai dirbti su įranga pagal programą: testavimas, aptarnavimas ir parametravimas. </w:t>
      </w:r>
      <w:r w:rsidR="007B0A05" w:rsidRPr="00A564EB">
        <w:rPr>
          <w:rFonts w:ascii="Bai Jamjuree" w:hAnsi="Bai Jamjuree" w:cs="Bai Jamjuree"/>
          <w:color w:val="000000" w:themeColor="text1"/>
          <w:sz w:val="20"/>
        </w:rPr>
        <w:t xml:space="preserve">Apmokyti turi būti </w:t>
      </w:r>
      <w:r w:rsidRPr="00A564EB">
        <w:rPr>
          <w:rFonts w:ascii="Bai Jamjuree" w:hAnsi="Bai Jamjuree" w:cs="Bai Jamjuree"/>
          <w:color w:val="000000" w:themeColor="text1"/>
          <w:sz w:val="20"/>
        </w:rPr>
        <w:t xml:space="preserve">ne mažiau kaip </w:t>
      </w:r>
      <w:r w:rsidR="007B0A05" w:rsidRPr="00A564EB">
        <w:rPr>
          <w:rFonts w:ascii="Bai Jamjuree" w:hAnsi="Bai Jamjuree" w:cs="Bai Jamjuree"/>
          <w:color w:val="000000" w:themeColor="text1"/>
          <w:sz w:val="20"/>
        </w:rPr>
        <w:t>3 Pirkėjo darbuotojai iki įrangos pristatymo dienos. Mokymų trukmė – ne mažiau kaip 24 valandos. Į Gamyklinių bandymų ir mokymų kainą neturi būti įtraukiamos kelionės ir apgyvendinimo išlaidos.</w:t>
      </w:r>
      <w:r w:rsidR="17ABE451" w:rsidRPr="00A564EB">
        <w:rPr>
          <w:rFonts w:ascii="Bai Jamjuree" w:hAnsi="Bai Jamjuree" w:cs="Bai Jamjuree"/>
          <w:color w:val="000000" w:themeColor="text1"/>
          <w:sz w:val="20"/>
        </w:rPr>
        <w:t xml:space="preserve"> M</w:t>
      </w:r>
      <w:r w:rsidR="17ABE451" w:rsidRPr="00A564EB">
        <w:rPr>
          <w:rFonts w:ascii="Bai Jamjuree" w:eastAsia="Segoe UI" w:hAnsi="Bai Jamjuree" w:cs="Bai Jamjuree"/>
          <w:color w:val="333333"/>
          <w:sz w:val="20"/>
        </w:rPr>
        <w:t>okymų kaina turi būti įtraukta į prekių kainą</w:t>
      </w:r>
      <w:r w:rsidR="00557C22">
        <w:rPr>
          <w:rFonts w:ascii="Bai Jamjuree" w:eastAsia="Segoe UI" w:hAnsi="Bai Jamjuree" w:cs="Bai Jamjuree"/>
          <w:color w:val="333333"/>
          <w:sz w:val="20"/>
        </w:rPr>
        <w:t>.</w:t>
      </w:r>
    </w:p>
    <w:p w14:paraId="2806CF57" w14:textId="54813C08" w:rsidR="00833D98" w:rsidRPr="00A564EB" w:rsidRDefault="00705367" w:rsidP="00557C22">
      <w:pPr>
        <w:pStyle w:val="ListParagraph"/>
        <w:numPr>
          <w:ilvl w:val="0"/>
          <w:numId w:val="0"/>
        </w:numPr>
        <w:tabs>
          <w:tab w:val="clear" w:pos="5779"/>
        </w:tabs>
        <w:suppressAutoHyphens/>
        <w:autoSpaceDN w:val="0"/>
        <w:spacing w:before="60" w:after="60"/>
        <w:textAlignment w:val="baseline"/>
        <w:rPr>
          <w:rFonts w:ascii="Bai Jamjuree" w:hAnsi="Bai Jamjuree" w:cs="Bai Jamjuree"/>
          <w:color w:val="000000"/>
          <w:sz w:val="20"/>
        </w:rPr>
      </w:pPr>
      <w:r w:rsidRPr="00A564EB">
        <w:rPr>
          <w:rFonts w:ascii="Bai Jamjuree" w:hAnsi="Bai Jamjuree" w:cs="Bai Jamjuree"/>
          <w:color w:val="000000" w:themeColor="text1"/>
          <w:sz w:val="20"/>
        </w:rPr>
        <w:t>3.</w:t>
      </w:r>
      <w:r w:rsidR="00926941">
        <w:rPr>
          <w:rFonts w:ascii="Bai Jamjuree" w:hAnsi="Bai Jamjuree" w:cs="Bai Jamjuree"/>
          <w:color w:val="000000" w:themeColor="text1"/>
          <w:sz w:val="20"/>
        </w:rPr>
        <w:t>5</w:t>
      </w:r>
      <w:r w:rsidRPr="00A564EB">
        <w:rPr>
          <w:rFonts w:ascii="Bai Jamjuree" w:hAnsi="Bai Jamjuree" w:cs="Bai Jamjuree"/>
          <w:color w:val="000000" w:themeColor="text1"/>
          <w:sz w:val="20"/>
        </w:rPr>
        <w:t xml:space="preserve">.3. </w:t>
      </w:r>
      <w:r w:rsidR="007B0A05" w:rsidRPr="00A564EB">
        <w:rPr>
          <w:rFonts w:ascii="Bai Jamjuree" w:hAnsi="Bai Jamjuree" w:cs="Bai Jamjuree"/>
          <w:color w:val="000000" w:themeColor="text1"/>
          <w:sz w:val="20"/>
        </w:rPr>
        <w:t>Dažnio keitiklių komplektas turi būti pristatomas į objektą atskiromis dalimis (max. 3 m ilgio)</w:t>
      </w:r>
      <w:r w:rsidR="13097A45" w:rsidRPr="00A564EB">
        <w:rPr>
          <w:rFonts w:ascii="Bai Jamjuree" w:hAnsi="Bai Jamjuree" w:cs="Bai Jamjuree"/>
          <w:color w:val="000000" w:themeColor="text1"/>
          <w:sz w:val="20"/>
        </w:rPr>
        <w:t xml:space="preserve">., siekiant patogiai ir saugiai </w:t>
      </w:r>
      <w:r w:rsidR="06ABB713" w:rsidRPr="00A564EB">
        <w:rPr>
          <w:rFonts w:ascii="Bai Jamjuree" w:hAnsi="Bai Jamjuree" w:cs="Bai Jamjuree"/>
          <w:color w:val="000000" w:themeColor="text1"/>
          <w:sz w:val="20"/>
        </w:rPr>
        <w:t>sumontuoti įrangą pastotyje. Surenk</w:t>
      </w:r>
      <w:r w:rsidR="009D1959" w:rsidRPr="00A564EB">
        <w:rPr>
          <w:rFonts w:ascii="Bai Jamjuree" w:hAnsi="Bai Jamjuree" w:cs="Bai Jamjuree"/>
          <w:color w:val="000000" w:themeColor="text1"/>
          <w:sz w:val="20"/>
        </w:rPr>
        <w:t>a</w:t>
      </w:r>
      <w:r w:rsidR="06ABB713" w:rsidRPr="00A564EB">
        <w:rPr>
          <w:rFonts w:ascii="Bai Jamjuree" w:hAnsi="Bai Jamjuree" w:cs="Bai Jamjuree"/>
          <w:color w:val="000000" w:themeColor="text1"/>
          <w:sz w:val="20"/>
        </w:rPr>
        <w:t xml:space="preserve">mos dalys </w:t>
      </w:r>
      <w:r w:rsidR="64AC0433" w:rsidRPr="00A564EB">
        <w:rPr>
          <w:rFonts w:ascii="Bai Jamjuree" w:hAnsi="Bai Jamjuree" w:cs="Bai Jamjuree"/>
          <w:color w:val="000000" w:themeColor="text1"/>
          <w:sz w:val="20"/>
        </w:rPr>
        <w:t xml:space="preserve">turi standartinius aiškiai suprantamus surinkimo instrukcijas, kurias prižiūrint </w:t>
      </w:r>
      <w:r w:rsidR="2AE2062D" w:rsidRPr="00A564EB">
        <w:rPr>
          <w:rFonts w:ascii="Bai Jamjuree" w:hAnsi="Bai Jamjuree" w:cs="Bai Jamjuree"/>
          <w:color w:val="000000" w:themeColor="text1"/>
          <w:sz w:val="20"/>
        </w:rPr>
        <w:t xml:space="preserve">gamintojo atstovui </w:t>
      </w:r>
      <w:r w:rsidR="64AC0433" w:rsidRPr="00A564EB">
        <w:rPr>
          <w:rFonts w:ascii="Bai Jamjuree" w:hAnsi="Bai Jamjuree" w:cs="Bai Jamjuree"/>
          <w:color w:val="000000" w:themeColor="text1"/>
          <w:sz w:val="20"/>
        </w:rPr>
        <w:t>(</w:t>
      </w:r>
      <w:r w:rsidR="707DAE69" w:rsidRPr="00A564EB">
        <w:rPr>
          <w:rFonts w:ascii="Bai Jamjuree" w:hAnsi="Bai Jamjuree" w:cs="Bai Jamjuree"/>
          <w:color w:val="000000" w:themeColor="text1"/>
          <w:sz w:val="20"/>
        </w:rPr>
        <w:t xml:space="preserve">kito pirkimo apimtyje) </w:t>
      </w:r>
      <w:r w:rsidR="0367DDB4" w:rsidRPr="00A564EB">
        <w:rPr>
          <w:rFonts w:ascii="Bai Jamjuree" w:hAnsi="Bai Jamjuree" w:cs="Bai Jamjuree"/>
          <w:color w:val="000000" w:themeColor="text1"/>
          <w:sz w:val="20"/>
        </w:rPr>
        <w:t xml:space="preserve"> bus vykdomos</w:t>
      </w:r>
      <w:r w:rsidR="6973A6A0" w:rsidRPr="00A564EB">
        <w:rPr>
          <w:rFonts w:ascii="Bai Jamjuree" w:hAnsi="Bai Jamjuree" w:cs="Bai Jamjuree"/>
          <w:color w:val="000000" w:themeColor="text1"/>
          <w:sz w:val="20"/>
        </w:rPr>
        <w:t xml:space="preserve"> parinkto rangovo. Surinkimo </w:t>
      </w:r>
      <w:r w:rsidR="18815801" w:rsidRPr="00A564EB">
        <w:rPr>
          <w:rFonts w:ascii="Bai Jamjuree" w:hAnsi="Bai Jamjuree" w:cs="Bai Jamjuree"/>
          <w:color w:val="000000" w:themeColor="text1"/>
          <w:sz w:val="20"/>
        </w:rPr>
        <w:t xml:space="preserve">procesas </w:t>
      </w:r>
      <w:r w:rsidR="6973A6A0" w:rsidRPr="00A564EB">
        <w:rPr>
          <w:rFonts w:ascii="Bai Jamjuree" w:hAnsi="Bai Jamjuree" w:cs="Bai Jamjuree"/>
          <w:color w:val="000000" w:themeColor="text1"/>
          <w:sz w:val="20"/>
        </w:rPr>
        <w:t xml:space="preserve">į pilnutinį </w:t>
      </w:r>
      <w:r w:rsidR="268745D4" w:rsidRPr="00A564EB">
        <w:rPr>
          <w:rFonts w:ascii="Bai Jamjuree" w:hAnsi="Bai Jamjuree" w:cs="Bai Jamjuree"/>
          <w:color w:val="000000" w:themeColor="text1"/>
          <w:sz w:val="20"/>
        </w:rPr>
        <w:t>funkcinį pirkimo objektą neturi įtakoti garantinio termino.</w:t>
      </w:r>
    </w:p>
    <w:p w14:paraId="2806CF58" w14:textId="0BCFE910" w:rsidR="00833D98" w:rsidRPr="00A564EB" w:rsidRDefault="00643152" w:rsidP="00A564EB">
      <w:pPr>
        <w:tabs>
          <w:tab w:val="left" w:pos="-3753"/>
        </w:tabs>
        <w:suppressAutoHyphens/>
        <w:autoSpaceDN w:val="0"/>
        <w:spacing w:before="60" w:after="60"/>
        <w:textAlignment w:val="baseline"/>
        <w:rPr>
          <w:rFonts w:ascii="Bai Jamjuree" w:hAnsi="Bai Jamjuree" w:cs="Bai Jamjuree"/>
          <w:color w:val="000000"/>
          <w:sz w:val="20"/>
        </w:rPr>
      </w:pPr>
      <w:r w:rsidRPr="00A564EB">
        <w:rPr>
          <w:rFonts w:ascii="Bai Jamjuree" w:hAnsi="Bai Jamjuree" w:cs="Bai Jamjuree"/>
          <w:color w:val="000000"/>
          <w:sz w:val="20"/>
          <w:lang w:val="lt-LT"/>
        </w:rPr>
        <w:t>3.</w:t>
      </w:r>
      <w:r w:rsidR="00926941">
        <w:rPr>
          <w:rFonts w:ascii="Bai Jamjuree" w:hAnsi="Bai Jamjuree" w:cs="Bai Jamjuree"/>
          <w:color w:val="000000"/>
          <w:sz w:val="20"/>
          <w:lang w:val="lt-LT"/>
        </w:rPr>
        <w:t>5</w:t>
      </w:r>
      <w:r w:rsidRPr="00A564EB">
        <w:rPr>
          <w:rFonts w:ascii="Bai Jamjuree" w:hAnsi="Bai Jamjuree" w:cs="Bai Jamjuree"/>
          <w:color w:val="000000"/>
          <w:sz w:val="20"/>
          <w:lang w:val="lt-LT"/>
        </w:rPr>
        <w:t xml:space="preserve">.4. </w:t>
      </w:r>
      <w:r w:rsidR="007B0A05" w:rsidRPr="00A564EB">
        <w:rPr>
          <w:rFonts w:ascii="Bai Jamjuree" w:hAnsi="Bai Jamjuree" w:cs="Bai Jamjuree"/>
          <w:color w:val="000000"/>
          <w:sz w:val="20"/>
          <w:lang w:val="lt-LT"/>
        </w:rPr>
        <w:t>Prekės turi būti kokybiškos, naujos,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 turėti prekių atitikties deklaracijas ir būti pažymėtos gaminio CE ženklu.</w:t>
      </w:r>
    </w:p>
    <w:p w14:paraId="2806CF59" w14:textId="77777777" w:rsidR="00833D98" w:rsidRPr="00A564EB" w:rsidRDefault="00833D98">
      <w:pPr>
        <w:tabs>
          <w:tab w:val="left" w:pos="-3753"/>
        </w:tabs>
        <w:suppressAutoHyphens/>
        <w:autoSpaceDN w:val="0"/>
        <w:spacing w:before="60" w:after="60"/>
        <w:textAlignment w:val="baseline"/>
        <w:rPr>
          <w:rFonts w:ascii="Bai Jamjuree" w:hAnsi="Bai Jamjuree" w:cs="Bai Jamjuree"/>
          <w:color w:val="000000"/>
          <w:sz w:val="20"/>
          <w:lang w:val="lt-LT"/>
        </w:rPr>
      </w:pPr>
    </w:p>
    <w:p w14:paraId="70191493" w14:textId="4F2E040E" w:rsidR="00131F15" w:rsidRDefault="007B0A05" w:rsidP="00131F15">
      <w:pPr>
        <w:pStyle w:val="ListParagraph"/>
        <w:numPr>
          <w:ilvl w:val="0"/>
          <w:numId w:val="2"/>
        </w:numPr>
        <w:pBdr>
          <w:top w:val="single" w:sz="4" w:space="1" w:color="auto"/>
          <w:bottom w:val="single" w:sz="4" w:space="1" w:color="auto"/>
        </w:pBdr>
        <w:shd w:val="clear" w:color="auto" w:fill="AFD1CA"/>
        <w:tabs>
          <w:tab w:val="left" w:pos="-3753"/>
        </w:tabs>
        <w:suppressAutoHyphens/>
        <w:autoSpaceDN w:val="0"/>
        <w:spacing w:before="60" w:after="60"/>
        <w:textAlignment w:val="baseline"/>
        <w:rPr>
          <w:rFonts w:ascii="Bai Jamjuree" w:eastAsia="Arial" w:hAnsi="Bai Jamjuree" w:cs="Bai Jamjuree"/>
          <w:b/>
          <w:bCs/>
          <w:sz w:val="20"/>
        </w:rPr>
      </w:pPr>
      <w:r w:rsidRPr="00A564EB">
        <w:rPr>
          <w:rFonts w:ascii="Bai Jamjuree" w:eastAsia="Arial" w:hAnsi="Bai Jamjuree" w:cs="Bai Jamjuree"/>
          <w:b/>
          <w:bCs/>
          <w:sz w:val="20"/>
        </w:rPr>
        <w:t xml:space="preserve">PIRKIMO OBJEKTO APIMTYS </w:t>
      </w:r>
    </w:p>
    <w:p w14:paraId="480F7EBA" w14:textId="77777777" w:rsidR="00131F15" w:rsidRPr="00131F15" w:rsidRDefault="00131F15" w:rsidP="00131F15">
      <w:pPr>
        <w:pStyle w:val="ListParagraph"/>
        <w:numPr>
          <w:ilvl w:val="0"/>
          <w:numId w:val="0"/>
        </w:numPr>
        <w:tabs>
          <w:tab w:val="left" w:pos="-3753"/>
        </w:tabs>
        <w:suppressAutoHyphens/>
        <w:autoSpaceDN w:val="0"/>
        <w:spacing w:before="60" w:after="60"/>
        <w:ind w:left="360"/>
        <w:textAlignment w:val="baseline"/>
        <w:rPr>
          <w:rFonts w:ascii="Bai Jamjuree" w:eastAsia="Arial" w:hAnsi="Bai Jamjuree" w:cs="Bai Jamjuree"/>
          <w:b/>
          <w:bCs/>
          <w:sz w:val="20"/>
        </w:rPr>
      </w:pPr>
    </w:p>
    <w:p w14:paraId="2806CF5B" w14:textId="239040F7" w:rsidR="00833D98" w:rsidRPr="00A564EB" w:rsidRDefault="007B0A05" w:rsidP="00131F15">
      <w:pPr>
        <w:pStyle w:val="ListParagraph"/>
        <w:numPr>
          <w:ilvl w:val="1"/>
          <w:numId w:val="2"/>
        </w:numPr>
        <w:tabs>
          <w:tab w:val="clear" w:pos="851"/>
          <w:tab w:val="clear" w:pos="5779"/>
          <w:tab w:val="left" w:pos="284"/>
        </w:tabs>
        <w:suppressAutoHyphens/>
        <w:autoSpaceDN w:val="0"/>
        <w:ind w:left="425" w:hanging="425"/>
        <w:contextualSpacing w:val="0"/>
        <w:jc w:val="left"/>
        <w:textAlignment w:val="baseline"/>
        <w:rPr>
          <w:rFonts w:ascii="Bai Jamjuree" w:hAnsi="Bai Jamjuree" w:cs="Bai Jamjuree"/>
          <w:b/>
          <w:bCs/>
          <w:sz w:val="20"/>
        </w:rPr>
      </w:pPr>
      <w:r w:rsidRPr="00A564EB">
        <w:rPr>
          <w:rFonts w:ascii="Bai Jamjuree" w:hAnsi="Bai Jamjuree" w:cs="Bai Jamjuree"/>
          <w:b/>
          <w:bCs/>
          <w:sz w:val="20"/>
        </w:rPr>
        <w:t>Taikoma kainodara:</w:t>
      </w:r>
    </w:p>
    <w:p w14:paraId="2806CF5D" w14:textId="77777777" w:rsidR="00833D98" w:rsidRDefault="00451805">
      <w:pPr>
        <w:spacing w:after="0"/>
        <w:ind w:firstLine="426"/>
        <w:rPr>
          <w:rFonts w:ascii="Bai Jamjuree" w:hAnsi="Bai Jamjuree" w:cs="Bai Jamjuree"/>
          <w:sz w:val="20"/>
          <w:lang w:val="lt-LT"/>
        </w:rPr>
      </w:pPr>
      <w:sdt>
        <w:sdtPr>
          <w:rPr>
            <w:rFonts w:ascii="Bai Jamjuree" w:hAnsi="Bai Jamjuree" w:cs="Bai Jamjuree"/>
            <w:sz w:val="20"/>
            <w:lang w:val="lt-LT"/>
          </w:rPr>
          <w:id w:val="668521254"/>
          <w14:checkbox>
            <w14:checked w14:val="1"/>
            <w14:checkedState w14:val="2612" w14:font="MS Gothic"/>
            <w14:uncheckedState w14:val="2610" w14:font="MS Gothic"/>
          </w14:checkbox>
        </w:sdtPr>
        <w:sdtEndPr/>
        <w:sdtContent>
          <w:r w:rsidR="007B0A05" w:rsidRPr="00A564EB">
            <w:rPr>
              <w:rFonts w:ascii="Segoe UI Symbol" w:eastAsia="MS Gothic" w:hAnsi="Segoe UI Symbol" w:cs="Segoe UI Symbol"/>
              <w:sz w:val="20"/>
              <w:lang w:val="lt-LT"/>
            </w:rPr>
            <w:t>☒</w:t>
          </w:r>
        </w:sdtContent>
      </w:sdt>
      <w:r w:rsidR="007B0A05" w:rsidRPr="00A564EB">
        <w:rPr>
          <w:rFonts w:ascii="Bai Jamjuree" w:hAnsi="Bai Jamjuree" w:cs="Bai Jamjuree"/>
          <w:sz w:val="20"/>
          <w:lang w:val="lt-LT"/>
        </w:rPr>
        <w:t xml:space="preserve"> Fiksuota kaina</w:t>
      </w:r>
    </w:p>
    <w:p w14:paraId="331F72AF" w14:textId="77777777" w:rsidR="007321C3" w:rsidRPr="00A564EB" w:rsidRDefault="007321C3">
      <w:pPr>
        <w:spacing w:after="0"/>
        <w:ind w:firstLine="426"/>
        <w:rPr>
          <w:rFonts w:ascii="Bai Jamjuree" w:hAnsi="Bai Jamjuree" w:cs="Bai Jamjuree"/>
          <w:sz w:val="20"/>
          <w:lang w:val="lt-LT"/>
        </w:rPr>
      </w:pPr>
    </w:p>
    <w:p w14:paraId="2806CF61" w14:textId="71DAAB22" w:rsidR="00833D98" w:rsidRPr="007321C3" w:rsidRDefault="007B0A05" w:rsidP="00131F15">
      <w:pPr>
        <w:pStyle w:val="ListParagraph"/>
        <w:numPr>
          <w:ilvl w:val="1"/>
          <w:numId w:val="2"/>
        </w:numPr>
        <w:tabs>
          <w:tab w:val="clear" w:pos="851"/>
          <w:tab w:val="left" w:pos="426"/>
        </w:tabs>
        <w:spacing w:after="0"/>
        <w:ind w:left="0" w:firstLine="0"/>
        <w:rPr>
          <w:rFonts w:ascii="Bai Jamjuree" w:hAnsi="Bai Jamjuree" w:cs="Bai Jamjuree"/>
          <w:b/>
          <w:bCs/>
          <w:sz w:val="20"/>
        </w:rPr>
      </w:pPr>
      <w:r w:rsidRPr="007321C3">
        <w:rPr>
          <w:rFonts w:ascii="Bai Jamjuree" w:hAnsi="Bai Jamjuree" w:cs="Bai Jamjuree"/>
          <w:b/>
          <w:bCs/>
          <w:sz w:val="20"/>
        </w:rPr>
        <w:t>Nurodytas tikslus</w:t>
      </w:r>
      <w:r w:rsidR="00131F15" w:rsidRPr="007321C3">
        <w:rPr>
          <w:rFonts w:ascii="Bai Jamjuree" w:hAnsi="Bai Jamjuree" w:cs="Bai Jamjuree"/>
          <w:b/>
          <w:bCs/>
          <w:sz w:val="20"/>
        </w:rPr>
        <w:t xml:space="preserve"> prekių</w:t>
      </w:r>
      <w:r w:rsidRPr="007321C3">
        <w:rPr>
          <w:rFonts w:ascii="Bai Jamjuree" w:hAnsi="Bai Jamjuree" w:cs="Bai Jamjuree"/>
          <w:b/>
          <w:bCs/>
          <w:sz w:val="20"/>
        </w:rPr>
        <w:t xml:space="preserve"> kiekis. Sutarties kaina yra lygi Tiekėjo pasiūlymo kainai be PVM. Pirkėjas įsipareigoja išpirkti visą nurodytą prekių kiekį.</w:t>
      </w:r>
    </w:p>
    <w:p w14:paraId="2806CF62" w14:textId="48937ADC" w:rsidR="00833D98" w:rsidRPr="00A564EB" w:rsidRDefault="00833D98">
      <w:pPr>
        <w:spacing w:after="0"/>
        <w:jc w:val="center"/>
        <w:rPr>
          <w:rFonts w:ascii="Bai Jamjuree" w:hAnsi="Bai Jamjuree" w:cs="Bai Jamjuree"/>
          <w:color w:val="FF0000"/>
          <w:sz w:val="20"/>
          <w:lang w:val="lt-LT"/>
        </w:rPr>
      </w:pP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833D98" w:rsidRPr="00A564EB" w14:paraId="2806CF67" w14:textId="77777777" w:rsidTr="00513BEC">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2806CF63" w14:textId="77777777" w:rsidR="00833D98" w:rsidRPr="00A564EB" w:rsidRDefault="007B0A05">
            <w:pPr>
              <w:spacing w:before="60" w:after="60"/>
              <w:jc w:val="center"/>
              <w:rPr>
                <w:rFonts w:ascii="Bai Jamjuree" w:eastAsiaTheme="minorHAnsi" w:hAnsi="Bai Jamjuree" w:cs="Bai Jamjuree"/>
                <w:b/>
                <w:color w:val="000000"/>
              </w:rPr>
            </w:pPr>
            <w:r w:rsidRPr="00A564EB">
              <w:rPr>
                <w:rFonts w:ascii="Bai Jamjuree" w:eastAsiaTheme="minorHAnsi" w:hAnsi="Bai Jamjuree" w:cs="Bai Jamjuree"/>
                <w:b/>
                <w:color w:val="000000"/>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2806CF64" w14:textId="77777777" w:rsidR="00833D98" w:rsidRPr="00A564EB" w:rsidRDefault="007B0A05">
            <w:pPr>
              <w:spacing w:before="60" w:after="60"/>
              <w:jc w:val="center"/>
              <w:rPr>
                <w:rFonts w:ascii="Bai Jamjuree" w:eastAsiaTheme="minorHAnsi" w:hAnsi="Bai Jamjuree" w:cs="Bai Jamjuree"/>
                <w:b/>
                <w:color w:val="000000"/>
              </w:rPr>
            </w:pPr>
            <w:r w:rsidRPr="00A564EB">
              <w:rPr>
                <w:rFonts w:ascii="Bai Jamjuree" w:eastAsiaTheme="minorHAnsi" w:hAnsi="Bai Jamjuree" w:cs="Bai Jamjuree"/>
                <w:b/>
                <w:color w:val="000000"/>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2806CF65" w14:textId="77777777" w:rsidR="00833D98" w:rsidRPr="00A564EB" w:rsidRDefault="007B0A05">
            <w:pPr>
              <w:spacing w:before="60" w:after="60"/>
              <w:jc w:val="center"/>
              <w:rPr>
                <w:rFonts w:ascii="Bai Jamjuree" w:hAnsi="Bai Jamjuree" w:cs="Bai Jamjuree"/>
                <w:b/>
              </w:rPr>
            </w:pPr>
            <w:r w:rsidRPr="00A564EB">
              <w:rPr>
                <w:rFonts w:ascii="Bai Jamjuree" w:hAnsi="Bai Jamjuree" w:cs="Bai Jamjuree"/>
                <w:b/>
              </w:rPr>
              <w:t>Mato vnt.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806CF66" w14:textId="77777777" w:rsidR="00833D98" w:rsidRPr="00A564EB" w:rsidRDefault="007B0A05">
            <w:pPr>
              <w:spacing w:before="60" w:after="60"/>
              <w:jc w:val="center"/>
              <w:rPr>
                <w:rFonts w:ascii="Bai Jamjuree" w:eastAsiaTheme="minorHAnsi" w:hAnsi="Bai Jamjuree" w:cs="Bai Jamjuree"/>
                <w:b/>
                <w:color w:val="000000"/>
              </w:rPr>
            </w:pPr>
            <w:r w:rsidRPr="00A564EB">
              <w:rPr>
                <w:rFonts w:ascii="Bai Jamjuree" w:eastAsiaTheme="minorHAnsi" w:hAnsi="Bai Jamjuree" w:cs="Bai Jamjuree"/>
                <w:b/>
                <w:color w:val="000000"/>
              </w:rPr>
              <w:t>Kiekis</w:t>
            </w:r>
          </w:p>
        </w:tc>
      </w:tr>
      <w:tr w:rsidR="00833D98" w:rsidRPr="00A564EB" w14:paraId="2806CF6C" w14:textId="77777777" w:rsidTr="00513BEC">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2806CF68" w14:textId="77777777" w:rsidR="00833D98" w:rsidRPr="00A564EB" w:rsidRDefault="007B0A05">
            <w:pPr>
              <w:spacing w:before="60" w:after="60"/>
              <w:jc w:val="center"/>
              <w:rPr>
                <w:rFonts w:ascii="Bai Jamjuree" w:eastAsiaTheme="minorHAnsi" w:hAnsi="Bai Jamjuree" w:cs="Bai Jamjuree"/>
                <w:color w:val="000000"/>
              </w:rPr>
            </w:pPr>
            <w:r w:rsidRPr="00A564EB">
              <w:rPr>
                <w:rFonts w:ascii="Bai Jamjuree" w:hAnsi="Bai Jamjuree" w:cs="Bai Jamjuree"/>
              </w:rPr>
              <w:t>1.1.</w:t>
            </w:r>
          </w:p>
        </w:tc>
        <w:tc>
          <w:tcPr>
            <w:tcW w:w="4472" w:type="dxa"/>
            <w:tcBorders>
              <w:top w:val="single" w:sz="4" w:space="0" w:color="000000"/>
              <w:left w:val="single" w:sz="4" w:space="0" w:color="000000"/>
              <w:bottom w:val="single" w:sz="4" w:space="0" w:color="000000"/>
              <w:right w:val="single" w:sz="4" w:space="0" w:color="000000"/>
            </w:tcBorders>
          </w:tcPr>
          <w:p w14:paraId="2806CF69" w14:textId="3707D06E" w:rsidR="00833D98" w:rsidRPr="00A564EB" w:rsidRDefault="007B0A05" w:rsidP="00A564EB">
            <w:pPr>
              <w:spacing w:before="60" w:after="60"/>
              <w:jc w:val="both"/>
              <w:rPr>
                <w:rFonts w:ascii="Bai Jamjuree" w:eastAsiaTheme="minorHAnsi" w:hAnsi="Bai Jamjuree" w:cs="Bai Jamjuree"/>
                <w:color w:val="000000"/>
              </w:rPr>
            </w:pPr>
            <w:r w:rsidRPr="00A564EB">
              <w:rPr>
                <w:rFonts w:ascii="Bai Jamjuree" w:hAnsi="Bai Jamjuree" w:cs="Bai Jamjuree"/>
              </w:rPr>
              <w:t xml:space="preserve">Siurblių variklių dažnio keitikliai </w:t>
            </w:r>
            <w:r w:rsidR="00B25137" w:rsidRPr="00A564EB">
              <w:rPr>
                <w:rFonts w:ascii="Bai Jamjuree" w:hAnsi="Bai Jamjuree" w:cs="Bai Jamjuree"/>
              </w:rPr>
              <w:t>(</w:t>
            </w:r>
            <w:r w:rsidR="00A15C4A" w:rsidRPr="00A564EB">
              <w:rPr>
                <w:rFonts w:ascii="Bai Jamjuree" w:hAnsi="Bai Jamjuree" w:cs="Bai Jamjuree"/>
              </w:rPr>
              <w:t xml:space="preserve">komplektą sudaro: </w:t>
            </w:r>
            <w:r w:rsidR="00A15C4A" w:rsidRPr="00A564EB">
              <w:rPr>
                <w:rFonts w:ascii="Bai Jamjuree" w:hAnsi="Bai Jamjuree" w:cs="Bai Jamjuree"/>
                <w:color w:val="000000"/>
              </w:rPr>
              <w:t>l</w:t>
            </w:r>
            <w:r w:rsidR="00B25137" w:rsidRPr="00A564EB">
              <w:rPr>
                <w:rFonts w:ascii="Bai Jamjuree" w:hAnsi="Bai Jamjuree" w:cs="Bai Jamjuree"/>
                <w:color w:val="000000"/>
              </w:rPr>
              <w:t>ygintuv</w:t>
            </w:r>
            <w:r w:rsidR="00A15C4A" w:rsidRPr="00A564EB">
              <w:rPr>
                <w:rFonts w:ascii="Bai Jamjuree" w:hAnsi="Bai Jamjuree" w:cs="Bai Jamjuree"/>
                <w:color w:val="000000"/>
              </w:rPr>
              <w:t>ai</w:t>
            </w:r>
            <w:r w:rsidR="00B25137" w:rsidRPr="00A564EB">
              <w:rPr>
                <w:rFonts w:ascii="Bai Jamjuree" w:hAnsi="Bai Jamjuree" w:cs="Bai Jamjuree"/>
                <w:color w:val="000000"/>
              </w:rPr>
              <w:t>, veikia</w:t>
            </w:r>
            <w:r w:rsidR="00A15C4A" w:rsidRPr="00A564EB">
              <w:rPr>
                <w:rFonts w:ascii="Bai Jamjuree" w:hAnsi="Bai Jamjuree" w:cs="Bai Jamjuree"/>
                <w:color w:val="000000"/>
              </w:rPr>
              <w:t>ntys</w:t>
            </w:r>
            <w:r w:rsidR="00B25137" w:rsidRPr="00A564EB">
              <w:rPr>
                <w:rFonts w:ascii="Bai Jamjuree" w:hAnsi="Bai Jamjuree" w:cs="Bai Jamjuree"/>
                <w:color w:val="000000"/>
              </w:rPr>
              <w:t xml:space="preserve"> į bendrą DC šyną,  4 vnt. dažnio keitikliai,</w:t>
            </w:r>
            <w:r w:rsidR="00A15C4A" w:rsidRPr="00A564EB">
              <w:rPr>
                <w:rFonts w:ascii="Bai Jamjuree" w:hAnsi="Bai Jamjuree" w:cs="Bai Jamjuree"/>
                <w:color w:val="000000"/>
              </w:rPr>
              <w:t xml:space="preserve"> darbuotojų mokymai įrangos testavimas, aptarnavimas, parametravimas</w:t>
            </w:r>
            <w:r w:rsidR="00B25137" w:rsidRPr="00A564EB">
              <w:rPr>
                <w:rFonts w:ascii="Bai Jamjuree" w:hAnsi="Bai Jamjuree" w:cs="Bai Jamjuree"/>
                <w:color w:val="000000"/>
              </w:rPr>
              <w:t>)</w:t>
            </w:r>
            <w:r w:rsidRPr="00A564EB">
              <w:rPr>
                <w:rFonts w:ascii="Bai Jamjuree" w:hAnsi="Bai Jamjuree" w:cs="Bai Jamjuree"/>
              </w:rPr>
              <w:tab/>
            </w:r>
          </w:p>
        </w:tc>
        <w:tc>
          <w:tcPr>
            <w:tcW w:w="2552" w:type="dxa"/>
            <w:tcBorders>
              <w:top w:val="single" w:sz="4" w:space="0" w:color="000000"/>
              <w:left w:val="single" w:sz="4" w:space="0" w:color="000000"/>
              <w:bottom w:val="single" w:sz="4" w:space="0" w:color="000000"/>
              <w:right w:val="single" w:sz="4" w:space="0" w:color="000000"/>
            </w:tcBorders>
          </w:tcPr>
          <w:p w14:paraId="2806CF6A" w14:textId="111AA334" w:rsidR="00833D98" w:rsidRPr="00A564EB" w:rsidRDefault="007B0A05">
            <w:pPr>
              <w:spacing w:before="60" w:after="60"/>
              <w:jc w:val="center"/>
              <w:rPr>
                <w:rFonts w:ascii="Bai Jamjuree" w:hAnsi="Bai Jamjuree" w:cs="Bai Jamjuree"/>
                <w:color w:val="000000"/>
              </w:rPr>
            </w:pPr>
            <w:r w:rsidRPr="00A564EB">
              <w:rPr>
                <w:rFonts w:ascii="Bai Jamjuree" w:hAnsi="Bai Jamjuree" w:cs="Bai Jamjuree"/>
              </w:rPr>
              <w:t>k</w:t>
            </w:r>
            <w:r w:rsidR="004E5F10" w:rsidRPr="00A564EB">
              <w:rPr>
                <w:rFonts w:ascii="Bai Jamjuree" w:hAnsi="Bai Jamjuree" w:cs="Bai Jamjuree"/>
              </w:rPr>
              <w:t>o</w:t>
            </w:r>
            <w:r w:rsidRPr="00A564EB">
              <w:rPr>
                <w:rFonts w:ascii="Bai Jamjuree" w:hAnsi="Bai Jamjuree" w:cs="Bai Jamjuree"/>
              </w:rPr>
              <w:t>mpl.</w:t>
            </w:r>
          </w:p>
        </w:tc>
        <w:tc>
          <w:tcPr>
            <w:tcW w:w="1984" w:type="dxa"/>
            <w:tcBorders>
              <w:top w:val="single" w:sz="4" w:space="0" w:color="000000"/>
              <w:left w:val="single" w:sz="4" w:space="0" w:color="000000"/>
              <w:bottom w:val="single" w:sz="4" w:space="0" w:color="000000"/>
              <w:right w:val="single" w:sz="4" w:space="0" w:color="000000"/>
            </w:tcBorders>
          </w:tcPr>
          <w:p w14:paraId="2806CF6B" w14:textId="77777777" w:rsidR="00833D98" w:rsidRPr="00A564EB" w:rsidRDefault="007B0A05">
            <w:pPr>
              <w:spacing w:before="60" w:after="60"/>
              <w:jc w:val="center"/>
              <w:rPr>
                <w:rFonts w:ascii="Bai Jamjuree" w:eastAsiaTheme="minorHAnsi" w:hAnsi="Bai Jamjuree" w:cs="Bai Jamjuree"/>
                <w:color w:val="000000"/>
                <w:lang w:val="en-US"/>
              </w:rPr>
            </w:pPr>
            <w:r w:rsidRPr="00A564EB">
              <w:rPr>
                <w:rFonts w:ascii="Bai Jamjuree" w:hAnsi="Bai Jamjuree" w:cs="Bai Jamjuree"/>
              </w:rPr>
              <w:t>1</w:t>
            </w:r>
          </w:p>
        </w:tc>
      </w:tr>
    </w:tbl>
    <w:p w14:paraId="2806CF6F" w14:textId="77777777" w:rsidR="00833D98" w:rsidRPr="00A564EB" w:rsidRDefault="00833D98">
      <w:pPr>
        <w:tabs>
          <w:tab w:val="left" w:pos="567"/>
        </w:tabs>
        <w:spacing w:after="0"/>
        <w:rPr>
          <w:rFonts w:ascii="Bai Jamjuree" w:hAnsi="Bai Jamjuree" w:cs="Bai Jamjuree"/>
          <w:iCs/>
          <w:sz w:val="20"/>
          <w:lang w:val="lt-LT"/>
        </w:rPr>
      </w:pPr>
    </w:p>
    <w:p w14:paraId="2806CF70" w14:textId="77777777" w:rsidR="00833D98" w:rsidRPr="00A564EB" w:rsidRDefault="007B0A05" w:rsidP="00513BEC">
      <w:pPr>
        <w:pStyle w:val="ListParagraph"/>
        <w:numPr>
          <w:ilvl w:val="0"/>
          <w:numId w:val="2"/>
        </w:numPr>
        <w:pBdr>
          <w:top w:val="single" w:sz="4" w:space="0"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564EB">
        <w:rPr>
          <w:rFonts w:ascii="Bai Jamjuree" w:eastAsia="Arial" w:hAnsi="Bai Jamjuree" w:cs="Bai Jamjuree"/>
          <w:b/>
          <w:bCs/>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044"/>
      </w:tblGrid>
      <w:tr w:rsidR="00833D98" w:rsidRPr="00A564EB" w14:paraId="2806CF73" w14:textId="77777777" w:rsidTr="00833D98">
        <w:trPr>
          <w:cnfStyle w:val="100000000000" w:firstRow="1" w:lastRow="0" w:firstColumn="0" w:lastColumn="0" w:oddVBand="0" w:evenVBand="0" w:oddHBand="0" w:evenHBand="0" w:firstRowFirstColumn="0" w:firstRowLastColumn="0" w:lastRowFirstColumn="0" w:lastRowLastColumn="0"/>
          <w:trHeight w:val="382"/>
          <w:jc w:val="left"/>
        </w:trPr>
        <w:tc>
          <w:tcPr>
            <w:tcW w:w="590" w:type="dxa"/>
          </w:tcPr>
          <w:p w14:paraId="2806CF71" w14:textId="77777777" w:rsidR="00833D98" w:rsidRPr="00A564EB" w:rsidRDefault="007B0A05">
            <w:pPr>
              <w:tabs>
                <w:tab w:val="clear" w:pos="851"/>
              </w:tabs>
              <w:ind w:hanging="21"/>
              <w:jc w:val="left"/>
              <w:rPr>
                <w:rFonts w:ascii="Bai Jamjuree" w:hAnsi="Bai Jamjuree" w:cs="Bai Jamjuree"/>
                <w:b/>
              </w:rPr>
            </w:pPr>
            <w:r w:rsidRPr="00A564EB">
              <w:rPr>
                <w:rFonts w:ascii="Bai Jamjuree" w:hAnsi="Bai Jamjuree" w:cs="Bai Jamjuree"/>
                <w:b/>
              </w:rPr>
              <w:t>Eil. Nr.</w:t>
            </w:r>
          </w:p>
        </w:tc>
        <w:tc>
          <w:tcPr>
            <w:tcW w:w="9044" w:type="dxa"/>
          </w:tcPr>
          <w:p w14:paraId="2806CF72" w14:textId="77777777" w:rsidR="00833D98" w:rsidRPr="00A564EB" w:rsidRDefault="007B0A05">
            <w:pPr>
              <w:ind w:hanging="113"/>
              <w:jc w:val="center"/>
              <w:rPr>
                <w:rFonts w:ascii="Bai Jamjuree" w:hAnsi="Bai Jamjuree" w:cs="Bai Jamjuree"/>
                <w:b/>
              </w:rPr>
            </w:pPr>
            <w:r w:rsidRPr="00A564EB">
              <w:rPr>
                <w:rFonts w:ascii="Bai Jamjuree" w:hAnsi="Bai Jamjuree" w:cs="Bai Jamjuree"/>
                <w:b/>
              </w:rPr>
              <w:t>Pavadinimas</w:t>
            </w:r>
          </w:p>
        </w:tc>
      </w:tr>
      <w:tr w:rsidR="0056093D" w:rsidRPr="00A564EB" w14:paraId="2806CF76" w14:textId="77777777" w:rsidTr="00DD37D4">
        <w:trPr>
          <w:trHeight w:val="184"/>
          <w:jc w:val="left"/>
        </w:trPr>
        <w:tc>
          <w:tcPr>
            <w:tcW w:w="9634" w:type="dxa"/>
            <w:gridSpan w:val="2"/>
          </w:tcPr>
          <w:p w14:paraId="6B08B77B" w14:textId="616A6105" w:rsidR="0056093D" w:rsidRPr="004760DD" w:rsidRDefault="0056093D" w:rsidP="0056093D">
            <w:pPr>
              <w:widowControl w:val="0"/>
              <w:spacing w:after="0"/>
              <w:ind w:firstLine="0"/>
              <w:rPr>
                <w:rFonts w:ascii="Bai Jamjuree" w:hAnsi="Bai Jamjuree" w:cs="Bai Jamjuree"/>
              </w:rPr>
            </w:pPr>
            <w:r w:rsidRPr="004760DD">
              <w:rPr>
                <w:rFonts w:ascii="Bai Jamjuree" w:hAnsi="Bai Jamjuree" w:cs="Bai Jamjuree"/>
              </w:rPr>
              <w:t>Užpildyta Prekių techninių parametrų atitikties lentelė</w:t>
            </w:r>
          </w:p>
          <w:p w14:paraId="2806CF75" w14:textId="614FF323" w:rsidR="0056093D" w:rsidRPr="00A564EB" w:rsidRDefault="0056093D">
            <w:pPr>
              <w:widowControl w:val="0"/>
              <w:spacing w:after="0"/>
              <w:ind w:firstLine="0"/>
              <w:jc w:val="left"/>
              <w:rPr>
                <w:rFonts w:ascii="Bai Jamjuree" w:hAnsi="Bai Jamjuree" w:cs="Bai Jamjuree"/>
              </w:rPr>
            </w:pPr>
          </w:p>
        </w:tc>
      </w:tr>
    </w:tbl>
    <w:p w14:paraId="2806CF7E" w14:textId="0C0787BD" w:rsidR="00833D98" w:rsidRPr="00A564EB" w:rsidRDefault="007B0A05" w:rsidP="00FB0963">
      <w:pPr>
        <w:pStyle w:val="ListParagraph"/>
        <w:numPr>
          <w:ilvl w:val="0"/>
          <w:numId w:val="2"/>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564EB">
        <w:rPr>
          <w:rFonts w:ascii="Bai Jamjuree" w:eastAsia="Arial" w:hAnsi="Bai Jamjuree" w:cs="Bai Jamjuree"/>
          <w:b/>
          <w:bCs/>
          <w:sz w:val="20"/>
        </w:rPr>
        <w:t>SUTARTIES VYKDYMO METU TEIKIAMI DOKUMENTAI</w:t>
      </w:r>
    </w:p>
    <w:tbl>
      <w:tblPr>
        <w:tblStyle w:val="TableGrid"/>
        <w:tblW w:w="9628"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642"/>
        <w:gridCol w:w="3396"/>
      </w:tblGrid>
      <w:tr w:rsidR="00833D98" w:rsidRPr="00A564EB" w14:paraId="2806CF82" w14:textId="77777777" w:rsidTr="007E3576">
        <w:trPr>
          <w:cnfStyle w:val="100000000000" w:firstRow="1" w:lastRow="0" w:firstColumn="0" w:lastColumn="0" w:oddVBand="0" w:evenVBand="0" w:oddHBand="0" w:evenHBand="0" w:firstRowFirstColumn="0" w:firstRowLastColumn="0" w:lastRowFirstColumn="0" w:lastRowLastColumn="0"/>
          <w:trHeight w:val="523"/>
          <w:jc w:val="left"/>
        </w:trPr>
        <w:tc>
          <w:tcPr>
            <w:tcW w:w="590" w:type="dxa"/>
          </w:tcPr>
          <w:p w14:paraId="2806CF7F" w14:textId="77777777" w:rsidR="00833D98" w:rsidRPr="00A564EB" w:rsidRDefault="007B0A05">
            <w:pPr>
              <w:tabs>
                <w:tab w:val="clear" w:pos="851"/>
              </w:tabs>
              <w:ind w:hanging="21"/>
              <w:jc w:val="center"/>
              <w:rPr>
                <w:rFonts w:ascii="Bai Jamjuree" w:hAnsi="Bai Jamjuree" w:cs="Bai Jamjuree"/>
                <w:b/>
              </w:rPr>
            </w:pPr>
            <w:r w:rsidRPr="00A564EB">
              <w:rPr>
                <w:rFonts w:ascii="Bai Jamjuree" w:hAnsi="Bai Jamjuree" w:cs="Bai Jamjuree"/>
                <w:b/>
              </w:rPr>
              <w:t>Eil. Nr.</w:t>
            </w:r>
          </w:p>
        </w:tc>
        <w:tc>
          <w:tcPr>
            <w:tcW w:w="5642" w:type="dxa"/>
          </w:tcPr>
          <w:p w14:paraId="2806CF80" w14:textId="77777777" w:rsidR="00833D98" w:rsidRPr="00A564EB" w:rsidRDefault="007B0A05">
            <w:pPr>
              <w:widowControl w:val="0"/>
              <w:spacing w:after="0"/>
              <w:ind w:firstLine="0"/>
              <w:jc w:val="center"/>
              <w:rPr>
                <w:rFonts w:ascii="Bai Jamjuree" w:hAnsi="Bai Jamjuree" w:cs="Bai Jamjuree"/>
                <w:b/>
              </w:rPr>
            </w:pPr>
            <w:r w:rsidRPr="00A564EB">
              <w:rPr>
                <w:rFonts w:ascii="Bai Jamjuree" w:hAnsi="Bai Jamjuree" w:cs="Bai Jamjuree"/>
                <w:b/>
              </w:rPr>
              <w:t>Pavadinimas</w:t>
            </w:r>
          </w:p>
        </w:tc>
        <w:tc>
          <w:tcPr>
            <w:tcW w:w="3396" w:type="dxa"/>
          </w:tcPr>
          <w:p w14:paraId="2806CF81" w14:textId="77777777" w:rsidR="00833D98" w:rsidRPr="00A564EB" w:rsidRDefault="007B0A05">
            <w:pPr>
              <w:widowControl w:val="0"/>
              <w:spacing w:after="0"/>
              <w:ind w:firstLine="0"/>
              <w:jc w:val="center"/>
              <w:rPr>
                <w:rFonts w:ascii="Bai Jamjuree" w:hAnsi="Bai Jamjuree" w:cs="Bai Jamjuree"/>
                <w:b/>
              </w:rPr>
            </w:pPr>
            <w:r w:rsidRPr="00A564EB">
              <w:rPr>
                <w:rFonts w:ascii="Bai Jamjuree" w:hAnsi="Bai Jamjuree" w:cs="Bai Jamjuree"/>
                <w:b/>
              </w:rPr>
              <w:t>Teikimo momentas</w:t>
            </w:r>
          </w:p>
        </w:tc>
      </w:tr>
      <w:tr w:rsidR="00833D98" w:rsidRPr="00A564EB" w14:paraId="2806CF86" w14:textId="77777777" w:rsidTr="007E3576">
        <w:trPr>
          <w:trHeight w:val="896"/>
          <w:jc w:val="left"/>
        </w:trPr>
        <w:tc>
          <w:tcPr>
            <w:tcW w:w="590" w:type="dxa"/>
          </w:tcPr>
          <w:p w14:paraId="2806CF83" w14:textId="7A667F3D" w:rsidR="00833D98" w:rsidRPr="00A564EB" w:rsidRDefault="00FB0963">
            <w:pPr>
              <w:widowControl w:val="0"/>
              <w:tabs>
                <w:tab w:val="left" w:pos="426"/>
              </w:tabs>
              <w:spacing w:after="0"/>
              <w:ind w:left="720" w:hanging="720"/>
              <w:outlineLvl w:val="1"/>
              <w:rPr>
                <w:rFonts w:ascii="Bai Jamjuree" w:eastAsiaTheme="majorEastAsia" w:hAnsi="Bai Jamjuree" w:cs="Bai Jamjuree"/>
                <w:vanish/>
                <w:color w:val="000000"/>
              </w:rPr>
            </w:pPr>
            <w:r>
              <w:rPr>
                <w:rFonts w:ascii="Bai Jamjuree" w:hAnsi="Bai Jamjuree" w:cs="Bai Jamjuree"/>
                <w:color w:val="000000"/>
              </w:rPr>
              <w:t>6</w:t>
            </w:r>
            <w:r w:rsidR="007B0A05" w:rsidRPr="00A564EB">
              <w:rPr>
                <w:rFonts w:ascii="Bai Jamjuree" w:hAnsi="Bai Jamjuree" w:cs="Bai Jamjuree"/>
                <w:color w:val="000000"/>
              </w:rPr>
              <w:t>.1</w:t>
            </w:r>
          </w:p>
        </w:tc>
        <w:tc>
          <w:tcPr>
            <w:tcW w:w="5642" w:type="dxa"/>
          </w:tcPr>
          <w:p w14:paraId="2806CF84" w14:textId="77777777" w:rsidR="00833D98" w:rsidRPr="00A564EB" w:rsidRDefault="007B0A05">
            <w:pPr>
              <w:widowControl w:val="0"/>
              <w:spacing w:after="0"/>
              <w:ind w:firstLine="0"/>
              <w:rPr>
                <w:rFonts w:ascii="Bai Jamjuree" w:hAnsi="Bai Jamjuree" w:cs="Bai Jamjuree"/>
                <w:i/>
                <w:iCs/>
                <w:color w:val="FF0000"/>
              </w:rPr>
            </w:pPr>
            <w:r w:rsidRPr="00A564EB">
              <w:rPr>
                <w:rFonts w:ascii="Bai Jamjuree" w:hAnsi="Bai Jamjuree" w:cs="Bai Jamjuree"/>
              </w:rPr>
              <w:t>Konstrukciniai, montažiniai, pajungimo elektrotechniniai ir automatizacijos brėžiniai</w:t>
            </w:r>
          </w:p>
        </w:tc>
        <w:tc>
          <w:tcPr>
            <w:tcW w:w="3396" w:type="dxa"/>
          </w:tcPr>
          <w:p w14:paraId="2806CF85" w14:textId="6F2B18E4" w:rsidR="00833D98" w:rsidRPr="00A564EB" w:rsidRDefault="007E3576">
            <w:pPr>
              <w:widowControl w:val="0"/>
              <w:spacing w:after="0"/>
              <w:ind w:firstLine="0"/>
              <w:rPr>
                <w:rFonts w:ascii="Bai Jamjuree" w:hAnsi="Bai Jamjuree" w:cs="Bai Jamjuree"/>
                <w:i/>
                <w:iCs/>
                <w:color w:val="FF0000"/>
              </w:rPr>
            </w:pPr>
            <w:r>
              <w:rPr>
                <w:rFonts w:ascii="Bai Jamjuree" w:hAnsi="Bai Jamjuree" w:cs="Bai Jamjuree"/>
              </w:rPr>
              <w:t>P</w:t>
            </w:r>
            <w:r w:rsidR="0066703D">
              <w:rPr>
                <w:rFonts w:ascii="Bai Jamjuree" w:hAnsi="Bai Jamjuree" w:cs="Bai Jamjuree"/>
              </w:rPr>
              <w:t xml:space="preserve">er 20 d.d. nuo Sutarties įsigaliojimo dienos, bet ne vėliau </w:t>
            </w:r>
            <w:r>
              <w:rPr>
                <w:rFonts w:ascii="Bai Jamjuree" w:hAnsi="Bai Jamjuree" w:cs="Bai Jamjuree"/>
              </w:rPr>
              <w:t xml:space="preserve">kaip iki </w:t>
            </w:r>
            <w:r w:rsidR="007B0A05" w:rsidRPr="00A564EB">
              <w:rPr>
                <w:rFonts w:ascii="Bai Jamjuree" w:hAnsi="Bai Jamjuree" w:cs="Bai Jamjuree"/>
              </w:rPr>
              <w:t>Tiekėj</w:t>
            </w:r>
            <w:r>
              <w:rPr>
                <w:rFonts w:ascii="Bai Jamjuree" w:hAnsi="Bai Jamjuree" w:cs="Bai Jamjuree"/>
              </w:rPr>
              <w:t>o</w:t>
            </w:r>
            <w:r w:rsidR="007B0A05" w:rsidRPr="00A564EB">
              <w:rPr>
                <w:rFonts w:ascii="Bai Jamjuree" w:hAnsi="Bai Jamjuree" w:cs="Bai Jamjuree"/>
              </w:rPr>
              <w:t xml:space="preserve"> užsak</w:t>
            </w:r>
            <w:r>
              <w:rPr>
                <w:rFonts w:ascii="Bai Jamjuree" w:hAnsi="Bai Jamjuree" w:cs="Bai Jamjuree"/>
              </w:rPr>
              <w:t>ymo tiekti</w:t>
            </w:r>
            <w:r w:rsidR="007B0A05" w:rsidRPr="00A564EB">
              <w:rPr>
                <w:rFonts w:ascii="Bai Jamjuree" w:hAnsi="Bai Jamjuree" w:cs="Bai Jamjuree"/>
              </w:rPr>
              <w:t xml:space="preserve"> prekes</w:t>
            </w:r>
            <w:r>
              <w:rPr>
                <w:rFonts w:ascii="Bai Jamjuree" w:hAnsi="Bai Jamjuree" w:cs="Bai Jamjuree"/>
              </w:rPr>
              <w:t xml:space="preserve"> pateikimo.</w:t>
            </w:r>
          </w:p>
        </w:tc>
      </w:tr>
      <w:tr w:rsidR="00833D98" w:rsidRPr="00A564EB" w14:paraId="2806CF8D" w14:textId="77777777" w:rsidTr="007E3576">
        <w:trPr>
          <w:trHeight w:val="896"/>
          <w:jc w:val="left"/>
        </w:trPr>
        <w:tc>
          <w:tcPr>
            <w:tcW w:w="590" w:type="dxa"/>
          </w:tcPr>
          <w:p w14:paraId="2806CF87" w14:textId="430B08E9" w:rsidR="00833D98" w:rsidRPr="00A564EB" w:rsidRDefault="00FB0963">
            <w:pPr>
              <w:pStyle w:val="Heading2"/>
              <w:keepNext w:val="0"/>
              <w:keepLines w:val="0"/>
              <w:widowControl w:val="0"/>
              <w:tabs>
                <w:tab w:val="clear" w:pos="851"/>
                <w:tab w:val="left" w:pos="0"/>
                <w:tab w:val="left" w:pos="426"/>
              </w:tabs>
              <w:spacing w:before="0"/>
              <w:ind w:firstLine="0"/>
              <w:rPr>
                <w:rFonts w:ascii="Bai Jamjuree" w:hAnsi="Bai Jamjuree" w:cs="Bai Jamjuree"/>
                <w:b w:val="0"/>
                <w:bCs w:val="0"/>
                <w:color w:val="000000"/>
                <w:sz w:val="20"/>
                <w:szCs w:val="20"/>
              </w:rPr>
            </w:pPr>
            <w:bookmarkStart w:id="5" w:name="_Hlk220060867"/>
            <w:r>
              <w:rPr>
                <w:rFonts w:ascii="Bai Jamjuree" w:hAnsi="Bai Jamjuree" w:cs="Bai Jamjuree"/>
                <w:b w:val="0"/>
                <w:bCs w:val="0"/>
                <w:color w:val="000000"/>
                <w:sz w:val="20"/>
                <w:szCs w:val="20"/>
              </w:rPr>
              <w:t>6</w:t>
            </w:r>
            <w:r w:rsidR="007B0A05" w:rsidRPr="00A564EB">
              <w:rPr>
                <w:rFonts w:ascii="Bai Jamjuree" w:hAnsi="Bai Jamjuree" w:cs="Bai Jamjuree"/>
                <w:b w:val="0"/>
                <w:bCs w:val="0"/>
                <w:color w:val="000000"/>
                <w:sz w:val="20"/>
                <w:szCs w:val="20"/>
              </w:rPr>
              <w:t>.2</w:t>
            </w:r>
          </w:p>
        </w:tc>
        <w:tc>
          <w:tcPr>
            <w:tcW w:w="5642" w:type="dxa"/>
          </w:tcPr>
          <w:p w14:paraId="2806CF8A" w14:textId="10BA4CF5" w:rsidR="00833D98" w:rsidRPr="00FB07F5" w:rsidRDefault="007B0A05">
            <w:pPr>
              <w:widowControl w:val="0"/>
              <w:spacing w:after="0"/>
              <w:ind w:firstLine="0"/>
              <w:rPr>
                <w:rFonts w:ascii="Bai Jamjuree" w:hAnsi="Bai Jamjuree" w:cs="Bai Jamjuree"/>
              </w:rPr>
            </w:pPr>
            <w:r w:rsidRPr="00FB07F5">
              <w:rPr>
                <w:rFonts w:ascii="Bai Jamjuree" w:hAnsi="Bai Jamjuree" w:cs="Bai Jamjuree"/>
                <w:iCs/>
              </w:rPr>
              <w:t xml:space="preserve">Jėgos, signalų ir valdymo schemos; </w:t>
            </w:r>
            <w:r w:rsidR="000227B8" w:rsidRPr="00FB07F5">
              <w:rPr>
                <w:rFonts w:ascii="Bai Jamjuree" w:hAnsi="Bai Jamjuree" w:cs="Bai Jamjuree"/>
                <w:iCs/>
              </w:rPr>
              <w:t>g</w:t>
            </w:r>
            <w:r w:rsidRPr="00FB07F5">
              <w:rPr>
                <w:rFonts w:ascii="Bai Jamjuree" w:hAnsi="Bai Jamjuree" w:cs="Bai Jamjuree"/>
                <w:iCs/>
              </w:rPr>
              <w:t xml:space="preserve">aminio sumontavimo ir aptarnavimo vadovas; </w:t>
            </w:r>
            <w:r w:rsidR="000227B8" w:rsidRPr="00FB07F5">
              <w:rPr>
                <w:rFonts w:ascii="Bai Jamjuree" w:hAnsi="Bai Jamjuree" w:cs="Bai Jamjuree"/>
                <w:iCs/>
              </w:rPr>
              <w:t>a</w:t>
            </w:r>
            <w:r w:rsidRPr="00FB07F5">
              <w:rPr>
                <w:rFonts w:ascii="Bai Jamjuree" w:hAnsi="Bai Jamjuree" w:cs="Bai Jamjuree"/>
                <w:iCs/>
              </w:rPr>
              <w:t xml:space="preserve">tsarginių detalių sąrašas 10 metų eksploatacijai; </w:t>
            </w:r>
            <w:r w:rsidR="000227B8" w:rsidRPr="00FB07F5">
              <w:rPr>
                <w:rFonts w:ascii="Bai Jamjuree" w:hAnsi="Bai Jamjuree" w:cs="Bai Jamjuree"/>
                <w:iCs/>
              </w:rPr>
              <w:t>g</w:t>
            </w:r>
            <w:r w:rsidRPr="00FB07F5">
              <w:rPr>
                <w:rFonts w:ascii="Bai Jamjuree" w:hAnsi="Bai Jamjuree" w:cs="Bai Jamjuree"/>
                <w:iCs/>
              </w:rPr>
              <w:t>amykliniai bandymo ir testavimo protokolai;</w:t>
            </w:r>
            <w:r w:rsidR="00A15C4A" w:rsidRPr="00FB07F5">
              <w:rPr>
                <w:rFonts w:ascii="Bai Jamjuree" w:hAnsi="Bai Jamjuree" w:cs="Bai Jamjuree"/>
              </w:rPr>
              <w:t xml:space="preserve"> </w:t>
            </w:r>
            <w:r w:rsidR="000227B8" w:rsidRPr="00FB07F5">
              <w:rPr>
                <w:rFonts w:ascii="Bai Jamjuree" w:hAnsi="Bai Jamjuree" w:cs="Bai Jamjuree"/>
              </w:rPr>
              <w:t>į</w:t>
            </w:r>
            <w:r w:rsidRPr="00FB07F5">
              <w:rPr>
                <w:rFonts w:ascii="Bai Jamjuree" w:hAnsi="Bai Jamjuree" w:cs="Bai Jamjuree"/>
              </w:rPr>
              <w:t>rangos garantiniai lapai ir naudojimo instrukcijos</w:t>
            </w:r>
            <w:r w:rsidR="00A15C4A" w:rsidRPr="00FB07F5">
              <w:rPr>
                <w:rFonts w:ascii="Bai Jamjuree" w:hAnsi="Bai Jamjuree" w:cs="Bai Jamjuree"/>
              </w:rPr>
              <w:t>.</w:t>
            </w:r>
          </w:p>
          <w:p w14:paraId="2806CF8B" w14:textId="2DBB660B" w:rsidR="00833D98" w:rsidRPr="00A564EB" w:rsidRDefault="007B0A05">
            <w:pPr>
              <w:widowControl w:val="0"/>
              <w:spacing w:after="0"/>
              <w:ind w:firstLine="0"/>
              <w:rPr>
                <w:rFonts w:ascii="Bai Jamjuree" w:hAnsi="Bai Jamjuree" w:cs="Bai Jamjuree"/>
                <w:i/>
                <w:iCs/>
                <w:color w:val="FF0000"/>
              </w:rPr>
            </w:pPr>
            <w:r w:rsidRPr="00FB07F5">
              <w:rPr>
                <w:rFonts w:ascii="Bai Jamjuree" w:hAnsi="Bai Jamjuree" w:cs="Bai Jamjuree"/>
              </w:rPr>
              <w:t>Dokumentacija turi būti pateikta 2 egz. (originalus popierinis ir į USB įrašytas variantas – brėžiniai *.pdf, *.dwg, *.doc, *.xls ir kiti originalūs formatai)</w:t>
            </w:r>
            <w:r w:rsidR="00FB07F5" w:rsidRPr="00FB07F5">
              <w:rPr>
                <w:rFonts w:ascii="Bai Jamjuree" w:hAnsi="Bai Jamjuree" w:cs="Bai Jamjuree"/>
              </w:rPr>
              <w:t>.</w:t>
            </w:r>
          </w:p>
        </w:tc>
        <w:tc>
          <w:tcPr>
            <w:tcW w:w="3396" w:type="dxa"/>
          </w:tcPr>
          <w:p w14:paraId="2806CF8C" w14:textId="77777777" w:rsidR="00833D98" w:rsidRPr="00A564EB" w:rsidRDefault="007B0A05">
            <w:pPr>
              <w:widowControl w:val="0"/>
              <w:spacing w:after="0"/>
              <w:ind w:firstLine="0"/>
              <w:rPr>
                <w:rFonts w:ascii="Bai Jamjuree" w:hAnsi="Bai Jamjuree" w:cs="Bai Jamjuree"/>
                <w:i/>
                <w:iCs/>
                <w:color w:val="FF0000"/>
              </w:rPr>
            </w:pPr>
            <w:r w:rsidRPr="00A564EB">
              <w:rPr>
                <w:rFonts w:ascii="Bai Jamjuree" w:hAnsi="Bai Jamjuree" w:cs="Bai Jamjuree"/>
              </w:rPr>
              <w:t>Kartu su prekių priėmimo-perdavimo aktu</w:t>
            </w:r>
          </w:p>
        </w:tc>
      </w:tr>
    </w:tbl>
    <w:p w14:paraId="2806CF8E" w14:textId="77777777" w:rsidR="00833D98" w:rsidRPr="00A564EB" w:rsidRDefault="007B0A05" w:rsidP="00833B0C">
      <w:pPr>
        <w:pStyle w:val="ListParagraph"/>
        <w:numPr>
          <w:ilvl w:val="0"/>
          <w:numId w:val="2"/>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bookmarkStart w:id="6" w:name="_Hlk34730466"/>
      <w:bookmarkEnd w:id="5"/>
      <w:r w:rsidRPr="00A564EB">
        <w:rPr>
          <w:rFonts w:ascii="Bai Jamjuree" w:eastAsia="Arial" w:hAnsi="Bai Jamjuree" w:cs="Bai Jamjuree"/>
          <w:b/>
          <w:bCs/>
          <w:sz w:val="20"/>
        </w:rPr>
        <w:lastRenderedPageBreak/>
        <w:t>SUTARTINIŲ ĮSIPAREIGOJIMŲ VYKDYMO VIETA</w:t>
      </w:r>
      <w:bookmarkEnd w:id="6"/>
    </w:p>
    <w:p w14:paraId="2806CF8F" w14:textId="77777777" w:rsidR="00833D98" w:rsidRPr="00A564EB" w:rsidRDefault="00833D98">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sz w:val="20"/>
        </w:rPr>
      </w:pPr>
    </w:p>
    <w:p w14:paraId="2806CF90" w14:textId="77777777" w:rsidR="00833D98" w:rsidRPr="00A564EB" w:rsidRDefault="00833D98">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sz w:val="20"/>
        </w:rPr>
      </w:pPr>
    </w:p>
    <w:p w14:paraId="2806CF91" w14:textId="77777777" w:rsidR="00833D98" w:rsidRPr="00A564EB" w:rsidRDefault="00833D98">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sz w:val="20"/>
        </w:rPr>
      </w:pPr>
    </w:p>
    <w:p w14:paraId="2806CF92" w14:textId="77777777" w:rsidR="00833D98" w:rsidRPr="00A564EB" w:rsidRDefault="00833D98">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sz w:val="20"/>
        </w:rPr>
      </w:pPr>
    </w:p>
    <w:p w14:paraId="2806CF93" w14:textId="2A8D5869" w:rsidR="00833D98" w:rsidRPr="00A564EB" w:rsidRDefault="007E3576">
      <w:pPr>
        <w:pStyle w:val="ListParagraph"/>
        <w:numPr>
          <w:ilvl w:val="0"/>
          <w:numId w:val="0"/>
        </w:numPr>
        <w:spacing w:after="0"/>
        <w:rPr>
          <w:rFonts w:ascii="Bai Jamjuree" w:hAnsi="Bai Jamjuree" w:cs="Bai Jamjuree"/>
          <w:sz w:val="20"/>
        </w:rPr>
      </w:pPr>
      <w:r w:rsidRPr="007E3576">
        <w:rPr>
          <w:rFonts w:ascii="Bai Jamjuree" w:hAnsi="Bai Jamjuree" w:cs="Bai Jamjuree"/>
          <w:color w:val="000000"/>
          <w:sz w:val="20"/>
          <w:lang w:val="en-US"/>
        </w:rPr>
        <w:t>Klaipėdos skystųjų energijos produktų terminalas</w:t>
      </w:r>
      <w:r>
        <w:rPr>
          <w:rFonts w:ascii="Bai Jamjuree" w:hAnsi="Bai Jamjuree" w:cs="Bai Jamjuree"/>
          <w:color w:val="000000"/>
          <w:sz w:val="20"/>
        </w:rPr>
        <w:t>,</w:t>
      </w:r>
      <w:r w:rsidR="007B0A05" w:rsidRPr="00A564EB">
        <w:rPr>
          <w:rFonts w:ascii="Bai Jamjuree" w:hAnsi="Bai Jamjuree" w:cs="Bai Jamjuree"/>
          <w:color w:val="000000"/>
          <w:sz w:val="20"/>
        </w:rPr>
        <w:t xml:space="preserve"> Burių g. 19, Klaipėda.</w:t>
      </w:r>
    </w:p>
    <w:p w14:paraId="14A296F0" w14:textId="2624A0BE" w:rsidR="00882478" w:rsidRPr="00833B0C" w:rsidRDefault="00882478" w:rsidP="00833B0C">
      <w:pPr>
        <w:pBdr>
          <w:top w:val="single" w:sz="4" w:space="1" w:color="auto"/>
          <w:bottom w:val="single" w:sz="4" w:space="1" w:color="auto"/>
          <w:between w:val="single" w:sz="4" w:space="1" w:color="auto"/>
        </w:pBdr>
        <w:shd w:val="clear" w:color="auto" w:fill="AFD1CA"/>
        <w:tabs>
          <w:tab w:val="left" w:pos="284"/>
        </w:tabs>
        <w:suppressAutoHyphens/>
        <w:autoSpaceDN w:val="0"/>
        <w:spacing w:before="240" w:after="60"/>
        <w:jc w:val="left"/>
        <w:textAlignment w:val="baseline"/>
        <w:rPr>
          <w:rFonts w:ascii="Bai Jamjuree" w:eastAsia="Arial" w:hAnsi="Bai Jamjuree" w:cs="Bai Jamjuree"/>
          <w:b/>
          <w:bCs/>
          <w:sz w:val="20"/>
          <w:lang w:val="pt-BR"/>
        </w:rPr>
      </w:pPr>
      <w:r w:rsidRPr="00BB6AA0">
        <w:rPr>
          <w:rFonts w:ascii="Bai Jamjuree" w:eastAsia="Arial" w:hAnsi="Bai Jamjuree" w:cs="Bai Jamjuree"/>
          <w:b/>
          <w:bCs/>
          <w:sz w:val="20"/>
          <w:lang w:val="pt-BR"/>
        </w:rPr>
        <w:t>8. PREKIŲ TIEKIMO/PASLAUGŲ TEIKIMO/DARBŲ ATLIKIMO</w:t>
      </w:r>
      <w:r w:rsidRPr="00A564EB">
        <w:rPr>
          <w:rFonts w:ascii="Bai Jamjuree" w:eastAsia="Arial" w:hAnsi="Bai Jamjuree" w:cs="Bai Jamjuree"/>
          <w:b/>
          <w:bCs/>
          <w:sz w:val="20"/>
          <w:lang w:val="pt-BR"/>
        </w:rPr>
        <w:t xml:space="preserve"> TVARKA IR TERMINAI </w:t>
      </w:r>
    </w:p>
    <w:p w14:paraId="2806CF98" w14:textId="665BA45C" w:rsidR="00833D98" w:rsidRPr="00A564EB" w:rsidRDefault="00882478" w:rsidP="00A564EB">
      <w:pPr>
        <w:pBdr>
          <w:top w:val="single" w:sz="4" w:space="1" w:color="auto"/>
          <w:bottom w:val="single" w:sz="4" w:space="1" w:color="auto"/>
          <w:between w:val="single" w:sz="4" w:space="1" w:color="auto"/>
        </w:pBdr>
        <w:suppressAutoHyphens/>
        <w:autoSpaceDN w:val="0"/>
        <w:spacing w:before="60" w:after="60"/>
        <w:textAlignment w:val="baseline"/>
        <w:rPr>
          <w:rFonts w:ascii="Bai Jamjuree" w:hAnsi="Bai Jamjuree" w:cs="Bai Jamjuree"/>
          <w:b/>
          <w:sz w:val="20"/>
        </w:rPr>
      </w:pPr>
      <w:r w:rsidRPr="00A564EB">
        <w:rPr>
          <w:rFonts w:ascii="Bai Jamjuree" w:hAnsi="Bai Jamjuree" w:cs="Bai Jamjuree"/>
          <w:noProof/>
          <w:sz w:val="20"/>
          <w:lang w:val="lt-LT"/>
        </w:rPr>
        <w:t>8.1.</w:t>
      </w:r>
      <w:r w:rsidRPr="00A564EB">
        <w:rPr>
          <w:rFonts w:ascii="Bai Jamjuree" w:hAnsi="Bai Jamjuree" w:cs="Bai Jamjuree"/>
          <w:b/>
          <w:sz w:val="20"/>
          <w:lang w:val="lt-LT"/>
        </w:rPr>
        <w:t xml:space="preserve"> </w:t>
      </w:r>
      <w:r w:rsidR="007B0A05" w:rsidRPr="00A564EB">
        <w:rPr>
          <w:rFonts w:ascii="Bai Jamjuree" w:hAnsi="Bai Jamjuree" w:cs="Bai Jamjuree"/>
          <w:b/>
          <w:bCs/>
          <w:noProof/>
          <w:sz w:val="20"/>
          <w:lang w:val="lt-LT"/>
        </w:rPr>
        <w:t xml:space="preserve">Sutarties galiojimas.  </w:t>
      </w:r>
      <w:r w:rsidR="007B0A05" w:rsidRPr="00A564EB">
        <w:rPr>
          <w:rFonts w:ascii="Bai Jamjuree" w:hAnsi="Bai Jamjuree" w:cs="Bai Jamjuree"/>
          <w:noProof/>
          <w:sz w:val="20"/>
          <w:lang w:val="lt-LT"/>
        </w:rPr>
        <w:t xml:space="preserve">Sutartis įsigalioja nuo to momento, kai ją pasirašo abi šalys ir galioja iki visiško sutartinių įsipareigojimų įvykdymo, bet ne ilgiau kaip </w:t>
      </w:r>
      <w:r w:rsidR="0034004C">
        <w:rPr>
          <w:rFonts w:ascii="Bai Jamjuree" w:hAnsi="Bai Jamjuree" w:cs="Bai Jamjuree"/>
          <w:noProof/>
          <w:sz w:val="20"/>
          <w:lang w:val="lt-LT"/>
        </w:rPr>
        <w:t>24</w:t>
      </w:r>
      <w:r w:rsidR="007B0A05" w:rsidRPr="00A564EB">
        <w:rPr>
          <w:rFonts w:ascii="Bai Jamjuree" w:hAnsi="Bai Jamjuree" w:cs="Bai Jamjuree"/>
          <w:noProof/>
          <w:sz w:val="20"/>
          <w:lang w:val="lt-LT"/>
        </w:rPr>
        <w:t xml:space="preserve"> (</w:t>
      </w:r>
      <w:r w:rsidR="0034004C">
        <w:rPr>
          <w:rFonts w:ascii="Bai Jamjuree" w:hAnsi="Bai Jamjuree" w:cs="Bai Jamjuree"/>
          <w:noProof/>
          <w:sz w:val="20"/>
          <w:lang w:val="lt-LT"/>
        </w:rPr>
        <w:t>dvidešimt keturis</w:t>
      </w:r>
      <w:r w:rsidR="007B0A05" w:rsidRPr="00A564EB">
        <w:rPr>
          <w:rFonts w:ascii="Bai Jamjuree" w:hAnsi="Bai Jamjuree" w:cs="Bai Jamjuree"/>
          <w:noProof/>
          <w:sz w:val="20"/>
          <w:lang w:val="lt-LT"/>
        </w:rPr>
        <w:t>) mėnesius</w:t>
      </w:r>
      <w:r w:rsidRPr="00A564EB">
        <w:rPr>
          <w:rFonts w:ascii="Bai Jamjuree" w:hAnsi="Bai Jamjuree" w:cs="Bai Jamjuree"/>
          <w:noProof/>
          <w:sz w:val="20"/>
          <w:lang w:val="lt-LT"/>
        </w:rPr>
        <w:t>.</w:t>
      </w:r>
    </w:p>
    <w:p w14:paraId="2806CF99" w14:textId="1774AFB5" w:rsidR="00833D98" w:rsidRPr="00A564EB" w:rsidRDefault="00882478" w:rsidP="00A564EB">
      <w:pPr>
        <w:pBdr>
          <w:top w:val="single" w:sz="4" w:space="1" w:color="auto"/>
          <w:bottom w:val="single" w:sz="4" w:space="1" w:color="auto"/>
          <w:between w:val="single" w:sz="4" w:space="1" w:color="auto"/>
        </w:pBdr>
        <w:suppressAutoHyphens/>
        <w:autoSpaceDN w:val="0"/>
        <w:spacing w:before="60" w:after="60"/>
        <w:textAlignment w:val="baseline"/>
        <w:rPr>
          <w:rFonts w:ascii="Bai Jamjuree" w:hAnsi="Bai Jamjuree" w:cs="Bai Jamjuree"/>
          <w:color w:val="000000"/>
          <w:sz w:val="20"/>
        </w:rPr>
      </w:pPr>
      <w:r w:rsidRPr="00A564EB">
        <w:rPr>
          <w:rFonts w:ascii="Bai Jamjuree" w:hAnsi="Bai Jamjuree" w:cs="Bai Jamjuree"/>
          <w:noProof/>
          <w:sz w:val="20"/>
          <w:lang w:val="lt-LT"/>
        </w:rPr>
        <w:t>8.2.</w:t>
      </w:r>
      <w:r w:rsidRPr="00A564EB">
        <w:rPr>
          <w:rFonts w:ascii="Bai Jamjuree" w:hAnsi="Bai Jamjuree" w:cs="Bai Jamjuree"/>
          <w:b/>
          <w:sz w:val="20"/>
          <w:lang w:val="lt-LT"/>
        </w:rPr>
        <w:t xml:space="preserve"> </w:t>
      </w:r>
      <w:r w:rsidR="007B0A05" w:rsidRPr="00A564EB">
        <w:rPr>
          <w:rFonts w:ascii="Bai Jamjuree" w:hAnsi="Bai Jamjuree" w:cs="Bai Jamjuree"/>
          <w:b/>
          <w:bCs/>
          <w:noProof/>
          <w:sz w:val="20"/>
          <w:lang w:val="lt-LT"/>
        </w:rPr>
        <w:t xml:space="preserve">Užsakymų vykdymo terminai.  </w:t>
      </w:r>
      <w:r w:rsidR="007B0A05" w:rsidRPr="00A564EB">
        <w:rPr>
          <w:rFonts w:ascii="Bai Jamjuree" w:hAnsi="Bai Jamjuree" w:cs="Bai Jamjuree"/>
          <w:noProof/>
          <w:color w:val="000000"/>
          <w:sz w:val="20"/>
          <w:lang w:val="lt-LT"/>
        </w:rPr>
        <w:t xml:space="preserve">Siurblių variklių dažnio keitiklių maksimalus pristatymo terminas - 7 (septyni) mėnesiai nuo </w:t>
      </w:r>
      <w:r w:rsidR="003A0428">
        <w:rPr>
          <w:rFonts w:ascii="Bai Jamjuree" w:hAnsi="Bai Jamjuree" w:cs="Bai Jamjuree"/>
          <w:noProof/>
          <w:color w:val="000000"/>
          <w:sz w:val="20"/>
          <w:lang w:val="lt-LT"/>
        </w:rPr>
        <w:t xml:space="preserve">užsakymo pateikimo </w:t>
      </w:r>
      <w:r w:rsidR="007B0A05" w:rsidRPr="00A564EB">
        <w:rPr>
          <w:rFonts w:ascii="Bai Jamjuree" w:hAnsi="Bai Jamjuree" w:cs="Bai Jamjuree"/>
          <w:noProof/>
          <w:color w:val="000000"/>
          <w:sz w:val="20"/>
          <w:lang w:val="lt-LT"/>
        </w:rPr>
        <w:t>dienos.</w:t>
      </w:r>
    </w:p>
    <w:p w14:paraId="52B7B377" w14:textId="0EA35933" w:rsidR="00404A42" w:rsidRPr="004543E2" w:rsidRDefault="00882478" w:rsidP="00446E19">
      <w:pPr>
        <w:spacing w:after="0"/>
        <w:rPr>
          <w:rFonts w:ascii="Bai Jamjuree" w:hAnsi="Bai Jamjuree" w:cs="Bai Jamjuree"/>
          <w:noProof/>
          <w:sz w:val="20"/>
        </w:rPr>
      </w:pPr>
      <w:r w:rsidRPr="00A564EB">
        <w:rPr>
          <w:rFonts w:ascii="Bai Jamjuree" w:hAnsi="Bai Jamjuree" w:cs="Bai Jamjuree"/>
          <w:noProof/>
          <w:sz w:val="20"/>
          <w:lang w:val="lt-LT"/>
        </w:rPr>
        <w:t>8.3.</w:t>
      </w:r>
      <w:r w:rsidRPr="00A564EB">
        <w:rPr>
          <w:rFonts w:ascii="Bai Jamjuree" w:hAnsi="Bai Jamjuree" w:cs="Bai Jamjuree"/>
          <w:b/>
          <w:sz w:val="20"/>
          <w:lang w:val="lt-LT"/>
        </w:rPr>
        <w:t xml:space="preserve"> </w:t>
      </w:r>
      <w:r w:rsidR="007B0A05" w:rsidRPr="00A564EB">
        <w:rPr>
          <w:rFonts w:ascii="Bai Jamjuree" w:hAnsi="Bai Jamjuree" w:cs="Bai Jamjuree"/>
          <w:b/>
          <w:bCs/>
          <w:noProof/>
          <w:sz w:val="20"/>
          <w:lang w:val="lt-LT"/>
        </w:rPr>
        <w:t xml:space="preserve">Užsakymų vykdymo tvarka. </w:t>
      </w:r>
      <w:r w:rsidR="007B0A05" w:rsidRPr="00A564EB">
        <w:rPr>
          <w:rFonts w:ascii="Bai Jamjuree" w:hAnsi="Bai Jamjuree" w:cs="Bai Jamjuree"/>
          <w:noProof/>
          <w:sz w:val="20"/>
          <w:lang w:val="lt-LT"/>
        </w:rPr>
        <w:t xml:space="preserve">Tiekėjas turi pristatyti prekes Techninės specifikacijos </w:t>
      </w:r>
      <w:r w:rsidR="00F876A2">
        <w:rPr>
          <w:rFonts w:ascii="Bai Jamjuree" w:hAnsi="Bai Jamjuree" w:cs="Bai Jamjuree"/>
          <w:noProof/>
          <w:sz w:val="20"/>
          <w:lang w:val="lt-LT"/>
        </w:rPr>
        <w:t>7</w:t>
      </w:r>
      <w:r w:rsidR="007B0A05" w:rsidRPr="00A564EB">
        <w:rPr>
          <w:rFonts w:ascii="Bai Jamjuree" w:hAnsi="Bai Jamjuree" w:cs="Bai Jamjuree"/>
          <w:noProof/>
          <w:sz w:val="20"/>
          <w:lang w:val="lt-LT"/>
        </w:rPr>
        <w:t xml:space="preserve"> punkte nurodytu adresu Pirkėjo darbo laiku.</w:t>
      </w:r>
      <w:r w:rsidR="00404A42">
        <w:rPr>
          <w:rFonts w:ascii="Bai Jamjuree" w:hAnsi="Bai Jamjuree" w:cs="Bai Jamjuree"/>
          <w:noProof/>
          <w:sz w:val="20"/>
          <w:lang w:val="lt-LT"/>
        </w:rPr>
        <w:t xml:space="preserve">  </w:t>
      </w:r>
      <w:r w:rsidR="00404A42" w:rsidRPr="00ED4089">
        <w:rPr>
          <w:rFonts w:ascii="Times New Roman" w:hAnsi="Times New Roman" w:cs="Times New Roman"/>
          <w:noProof/>
          <w:sz w:val="20"/>
        </w:rPr>
        <w:t>(</w:t>
      </w:r>
      <w:r w:rsidR="00404A42" w:rsidRPr="00ED4089">
        <w:rPr>
          <w:rFonts w:ascii="Bai Jamjuree" w:hAnsi="Bai Jamjuree" w:cs="Bai Jamjuree"/>
          <w:noProof/>
          <w:sz w:val="20"/>
        </w:rPr>
        <w:t>I-IV 7:30 – 16:30 val.,</w:t>
      </w:r>
      <w:r w:rsidR="00834AF8" w:rsidRPr="00ED4089">
        <w:rPr>
          <w:rFonts w:ascii="Bai Jamjuree" w:hAnsi="Bai Jamjuree" w:cs="Bai Jamjuree"/>
          <w:noProof/>
          <w:sz w:val="20"/>
        </w:rPr>
        <w:t xml:space="preserve"> </w:t>
      </w:r>
      <w:r w:rsidR="00404A42" w:rsidRPr="00ED4089">
        <w:rPr>
          <w:rFonts w:ascii="Bai Jamjuree" w:hAnsi="Bai Jamjuree" w:cs="Bai Jamjuree"/>
          <w:noProof/>
          <w:sz w:val="20"/>
        </w:rPr>
        <w:t>V 8:00 – 15 val</w:t>
      </w:r>
      <w:r w:rsidR="004543E2" w:rsidRPr="00ED4089">
        <w:rPr>
          <w:rFonts w:ascii="Bai Jamjuree" w:hAnsi="Bai Jamjuree" w:cs="Bai Jamjuree"/>
          <w:noProof/>
          <w:sz w:val="20"/>
        </w:rPr>
        <w:t xml:space="preserve">. </w:t>
      </w:r>
      <w:r w:rsidR="00446E19" w:rsidRPr="00ED4089">
        <w:rPr>
          <w:rFonts w:ascii="Bai Jamjuree" w:hAnsi="Bai Jamjuree" w:cs="Bai Jamjuree"/>
          <w:noProof/>
          <w:sz w:val="20"/>
        </w:rPr>
        <w:t xml:space="preserve"> / </w:t>
      </w:r>
      <w:r w:rsidR="004543E2" w:rsidRPr="00ED4089">
        <w:rPr>
          <w:rFonts w:ascii="Bai Jamjuree" w:hAnsi="Bai Jamjuree" w:cs="Bai Jamjuree"/>
          <w:noProof/>
          <w:sz w:val="20"/>
        </w:rPr>
        <w:t>pietų pertrauka 11:</w:t>
      </w:r>
      <w:r w:rsidR="00ED4089" w:rsidRPr="00ED4089">
        <w:rPr>
          <w:rFonts w:ascii="Bai Jamjuree" w:hAnsi="Bai Jamjuree" w:cs="Bai Jamjuree"/>
          <w:noProof/>
          <w:sz w:val="20"/>
        </w:rPr>
        <w:t>3</w:t>
      </w:r>
      <w:r w:rsidR="004543E2" w:rsidRPr="00ED4089">
        <w:rPr>
          <w:rFonts w:ascii="Bai Jamjuree" w:hAnsi="Bai Jamjuree" w:cs="Bai Jamjuree"/>
          <w:noProof/>
          <w:sz w:val="20"/>
        </w:rPr>
        <w:t>0-12:</w:t>
      </w:r>
      <w:r w:rsidR="00ED4089" w:rsidRPr="00ED4089">
        <w:rPr>
          <w:rFonts w:ascii="Bai Jamjuree" w:hAnsi="Bai Jamjuree" w:cs="Bai Jamjuree"/>
          <w:noProof/>
          <w:sz w:val="20"/>
        </w:rPr>
        <w:t>2</w:t>
      </w:r>
      <w:r w:rsidR="004543E2" w:rsidRPr="00ED4089">
        <w:rPr>
          <w:rFonts w:ascii="Bai Jamjuree" w:hAnsi="Bai Jamjuree" w:cs="Bai Jamjuree"/>
          <w:noProof/>
          <w:sz w:val="20"/>
        </w:rPr>
        <w:t>0</w:t>
      </w:r>
      <w:r w:rsidR="00404A42" w:rsidRPr="00ED4089">
        <w:rPr>
          <w:rFonts w:ascii="Bai Jamjuree" w:hAnsi="Bai Jamjuree" w:cs="Bai Jamjuree"/>
          <w:noProof/>
          <w:sz w:val="20"/>
        </w:rPr>
        <w:t>.)</w:t>
      </w:r>
    </w:p>
    <w:p w14:paraId="2806CF9A" w14:textId="6C6CB3D2" w:rsidR="00833D98" w:rsidRPr="00A564EB" w:rsidRDefault="00833D98" w:rsidP="003A0428">
      <w:pPr>
        <w:rPr>
          <w:rFonts w:ascii="Bai Jamjuree" w:hAnsi="Bai Jamjuree" w:cs="Bai Jamjuree"/>
          <w:sz w:val="20"/>
        </w:rPr>
      </w:pPr>
    </w:p>
    <w:p w14:paraId="2806CF9B" w14:textId="3EB42913" w:rsidR="00833D98" w:rsidRPr="00A564EB" w:rsidRDefault="00882478" w:rsidP="003A0428">
      <w:pPr>
        <w:pBdr>
          <w:top w:val="single" w:sz="4" w:space="1" w:color="auto"/>
          <w:bottom w:val="single" w:sz="4" w:space="1" w:color="auto"/>
          <w:between w:val="single" w:sz="4" w:space="1" w:color="auto"/>
        </w:pBdr>
        <w:shd w:val="clear" w:color="auto" w:fill="AFD1CA"/>
        <w:suppressAutoHyphens/>
        <w:autoSpaceDN w:val="0"/>
        <w:spacing w:before="60" w:after="60"/>
        <w:ind w:left="720" w:hanging="720"/>
        <w:jc w:val="left"/>
        <w:textAlignment w:val="baseline"/>
        <w:rPr>
          <w:rFonts w:ascii="Bai Jamjuree" w:hAnsi="Bai Jamjuree" w:cs="Bai Jamjuree"/>
          <w:b/>
          <w:bCs/>
          <w:noProof/>
          <w:sz w:val="20"/>
        </w:rPr>
      </w:pPr>
      <w:r w:rsidRPr="00A564EB">
        <w:rPr>
          <w:rFonts w:ascii="Bai Jamjuree" w:hAnsi="Bai Jamjuree" w:cs="Bai Jamjuree"/>
          <w:b/>
          <w:bCs/>
          <w:noProof/>
          <w:sz w:val="20"/>
        </w:rPr>
        <w:t>9</w:t>
      </w:r>
      <w:r w:rsidRPr="003A0428">
        <w:rPr>
          <w:rFonts w:ascii="Bai Jamjuree" w:hAnsi="Bai Jamjuree" w:cs="Bai Jamjuree"/>
          <w:b/>
          <w:bCs/>
          <w:noProof/>
          <w:sz w:val="20"/>
          <w:shd w:val="clear" w:color="auto" w:fill="AFD1CA"/>
        </w:rPr>
        <w:t>.</w:t>
      </w:r>
      <w:r w:rsidRPr="003A0428">
        <w:rPr>
          <w:rFonts w:ascii="Bai Jamjuree" w:hAnsi="Bai Jamjuree" w:cs="Bai Jamjuree"/>
          <w:noProof/>
          <w:sz w:val="20"/>
          <w:shd w:val="clear" w:color="auto" w:fill="AFD1CA"/>
        </w:rPr>
        <w:t xml:space="preserve"> </w:t>
      </w:r>
      <w:r w:rsidR="007B0A05" w:rsidRPr="003A0428">
        <w:rPr>
          <w:rFonts w:ascii="Bai Jamjuree" w:eastAsia="Arial" w:hAnsi="Bai Jamjuree" w:cs="Bai Jamjuree"/>
          <w:b/>
          <w:bCs/>
          <w:sz w:val="20"/>
          <w:shd w:val="clear" w:color="auto" w:fill="AFD1CA"/>
        </w:rPr>
        <w:t>KOKYBĖ IR TRŪKUMŲ ŠALINIMAS</w:t>
      </w:r>
      <w:r w:rsidR="007B0A05" w:rsidRPr="00A564EB">
        <w:rPr>
          <w:rFonts w:ascii="Bai Jamjuree" w:eastAsia="Arial" w:hAnsi="Bai Jamjuree" w:cs="Bai Jamjuree"/>
          <w:b/>
          <w:bCs/>
          <w:sz w:val="20"/>
        </w:rPr>
        <w:t xml:space="preserve"> </w:t>
      </w:r>
    </w:p>
    <w:p w14:paraId="2806CF9C" w14:textId="591D96FF" w:rsidR="00833D98" w:rsidRPr="00A564EB" w:rsidRDefault="00882478" w:rsidP="003A0428">
      <w:pPr>
        <w:pBdr>
          <w:top w:val="single" w:sz="4" w:space="1" w:color="auto"/>
          <w:bottom w:val="single" w:sz="4" w:space="1" w:color="auto"/>
          <w:between w:val="single" w:sz="4" w:space="1" w:color="auto"/>
        </w:pBdr>
        <w:suppressAutoHyphens/>
        <w:autoSpaceDN w:val="0"/>
        <w:spacing w:before="60" w:after="60"/>
        <w:textAlignment w:val="baseline"/>
        <w:rPr>
          <w:rFonts w:ascii="Bai Jamjuree" w:hAnsi="Bai Jamjuree" w:cs="Bai Jamjuree"/>
          <w:b/>
          <w:bCs/>
          <w:noProof/>
          <w:sz w:val="20"/>
        </w:rPr>
      </w:pPr>
      <w:r w:rsidRPr="00A564EB">
        <w:rPr>
          <w:rFonts w:ascii="Bai Jamjuree" w:hAnsi="Bai Jamjuree" w:cs="Bai Jamjuree"/>
          <w:sz w:val="20"/>
        </w:rPr>
        <w:t xml:space="preserve">9.1. </w:t>
      </w:r>
      <w:r w:rsidR="007B0A05" w:rsidRPr="00A564EB">
        <w:rPr>
          <w:rFonts w:ascii="Bai Jamjuree" w:hAnsi="Bai Jamjuree" w:cs="Bai Jamjuree"/>
          <w:sz w:val="20"/>
        </w:rPr>
        <w:t>Prekėms taikomas ne trumpesnis kaip 24 (dvidešimt keturių) mėn. garantijos terminas, kuris skaičiuojamas nuo prekių priėmimo-perdavimo akto pasirašymo dienos.</w:t>
      </w:r>
    </w:p>
    <w:p w14:paraId="2806CF9D" w14:textId="65318C39" w:rsidR="00833D98" w:rsidRPr="00A564EB" w:rsidRDefault="00882478" w:rsidP="003A0428">
      <w:pPr>
        <w:pBdr>
          <w:top w:val="single" w:sz="4" w:space="1" w:color="auto"/>
          <w:bottom w:val="single" w:sz="4" w:space="1" w:color="auto"/>
          <w:between w:val="single" w:sz="4" w:space="1" w:color="auto"/>
        </w:pBdr>
        <w:suppressAutoHyphens/>
        <w:autoSpaceDN w:val="0"/>
        <w:spacing w:before="60" w:after="60"/>
        <w:textAlignment w:val="baseline"/>
        <w:rPr>
          <w:rFonts w:ascii="Bai Jamjuree" w:hAnsi="Bai Jamjuree" w:cs="Bai Jamjuree"/>
          <w:b/>
          <w:bCs/>
          <w:noProof/>
          <w:sz w:val="20"/>
        </w:rPr>
      </w:pPr>
      <w:r w:rsidRPr="00A564EB">
        <w:rPr>
          <w:rFonts w:ascii="Bai Jamjuree" w:hAnsi="Bai Jamjuree" w:cs="Bai Jamjuree"/>
          <w:sz w:val="20"/>
        </w:rPr>
        <w:t xml:space="preserve">9.2. </w:t>
      </w:r>
      <w:r w:rsidR="007B0A05" w:rsidRPr="00A564EB">
        <w:rPr>
          <w:rFonts w:ascii="Bai Jamjuree" w:hAnsi="Bai Jamjuree" w:cs="Bai Jamjuree"/>
          <w:sz w:val="20"/>
        </w:rPr>
        <w:t xml:space="preserve">Sutarties vykdymo ar garantinio termino metu pastebėtiems trūkumams šalinti nustatomas </w:t>
      </w:r>
      <w:r w:rsidR="00446E19">
        <w:rPr>
          <w:rFonts w:ascii="Bai Jamjuree" w:hAnsi="Bai Jamjuree" w:cs="Bai Jamjuree"/>
          <w:sz w:val="20"/>
        </w:rPr>
        <w:t>14</w:t>
      </w:r>
      <w:r w:rsidR="007B0A05" w:rsidRPr="00A564EB">
        <w:rPr>
          <w:rFonts w:ascii="Bai Jamjuree" w:hAnsi="Bai Jamjuree" w:cs="Bai Jamjuree"/>
          <w:sz w:val="20"/>
        </w:rPr>
        <w:t xml:space="preserve"> (</w:t>
      </w:r>
      <w:r w:rsidR="00446E19">
        <w:rPr>
          <w:rFonts w:ascii="Bai Jamjuree" w:hAnsi="Bai Jamjuree" w:cs="Bai Jamjuree"/>
          <w:sz w:val="20"/>
        </w:rPr>
        <w:t>keturiolika</w:t>
      </w:r>
      <w:r w:rsidR="007B0A05" w:rsidRPr="00A564EB">
        <w:rPr>
          <w:rFonts w:ascii="Bai Jamjuree" w:hAnsi="Bai Jamjuree" w:cs="Bai Jamjuree"/>
          <w:sz w:val="20"/>
        </w:rPr>
        <w:t>) dienų terminas nuo Pirkėjo pranešimo apie nekokybiškas prekes išsiuntimo el. paštu Tiekėjui momento.</w:t>
      </w:r>
    </w:p>
    <w:p w14:paraId="2806CF9E" w14:textId="1616C753" w:rsidR="00833D98" w:rsidRPr="00A564EB" w:rsidRDefault="00882478" w:rsidP="003A0428">
      <w:pPr>
        <w:pBdr>
          <w:top w:val="single" w:sz="4" w:space="1" w:color="auto"/>
          <w:bottom w:val="single" w:sz="4" w:space="1" w:color="auto"/>
          <w:between w:val="single" w:sz="4" w:space="1" w:color="auto"/>
        </w:pBdr>
        <w:shd w:val="clear" w:color="auto" w:fill="AFD1CA"/>
        <w:suppressAutoHyphens/>
        <w:autoSpaceDN w:val="0"/>
        <w:spacing w:before="60" w:after="60"/>
        <w:jc w:val="left"/>
        <w:textAlignment w:val="baseline"/>
        <w:rPr>
          <w:rFonts w:ascii="Bai Jamjuree" w:hAnsi="Bai Jamjuree" w:cs="Bai Jamjuree"/>
          <w:b/>
          <w:bCs/>
          <w:noProof/>
          <w:sz w:val="20"/>
          <w:lang w:val="pt-BR"/>
        </w:rPr>
      </w:pPr>
      <w:r w:rsidRPr="00A564EB">
        <w:rPr>
          <w:rFonts w:ascii="Bai Jamjuree" w:eastAsia="Arial" w:hAnsi="Bai Jamjuree" w:cs="Bai Jamjuree"/>
          <w:b/>
          <w:bCs/>
          <w:sz w:val="20"/>
          <w:lang w:val="pt-BR"/>
        </w:rPr>
        <w:t xml:space="preserve">10. </w:t>
      </w:r>
      <w:r w:rsidR="007B0A05" w:rsidRPr="00A564EB">
        <w:rPr>
          <w:rFonts w:ascii="Bai Jamjuree" w:eastAsia="Arial" w:hAnsi="Bai Jamjuree" w:cs="Bai Jamjuree"/>
          <w:b/>
          <w:bCs/>
          <w:sz w:val="20"/>
          <w:lang w:val="pt-BR"/>
        </w:rPr>
        <w:t>PRIEDAI</w:t>
      </w:r>
      <w:r w:rsidRPr="00A564EB">
        <w:rPr>
          <w:rFonts w:ascii="Bai Jamjuree" w:eastAsia="Arial" w:hAnsi="Bai Jamjuree" w:cs="Bai Jamjuree"/>
          <w:b/>
          <w:bCs/>
          <w:sz w:val="20"/>
          <w:lang w:val="pt-BR"/>
        </w:rPr>
        <w:t xml:space="preserve">: </w:t>
      </w:r>
    </w:p>
    <w:p w14:paraId="2806CF9F" w14:textId="77777777" w:rsidR="00833D98" w:rsidRPr="00A564EB" w:rsidRDefault="007B0A05">
      <w:pPr>
        <w:jc w:val="left"/>
        <w:rPr>
          <w:rFonts w:ascii="Bai Jamjuree" w:hAnsi="Bai Jamjuree" w:cs="Bai Jamjuree"/>
          <w:sz w:val="20"/>
          <w:lang w:val="lt-LT"/>
        </w:rPr>
      </w:pPr>
      <w:r w:rsidRPr="00A564EB">
        <w:rPr>
          <w:rFonts w:ascii="Bai Jamjuree" w:hAnsi="Bai Jamjuree" w:cs="Bai Jamjuree"/>
          <w:sz w:val="20"/>
          <w:lang w:val="lt-LT"/>
        </w:rPr>
        <w:t>Priedas Nr. 1 – Prekių techninių parametrų atitikties lentelė.</w:t>
      </w:r>
    </w:p>
    <w:p w14:paraId="2806CFA0" w14:textId="77777777" w:rsidR="00833D98" w:rsidRPr="00A564EB" w:rsidRDefault="007B0A05">
      <w:pPr>
        <w:jc w:val="left"/>
        <w:rPr>
          <w:rFonts w:ascii="Bai Jamjuree" w:hAnsi="Bai Jamjuree" w:cs="Bai Jamjuree"/>
          <w:sz w:val="20"/>
          <w:lang w:val="lt-LT"/>
        </w:rPr>
      </w:pPr>
      <w:r w:rsidRPr="00A564EB">
        <w:rPr>
          <w:rFonts w:ascii="Bai Jamjuree" w:hAnsi="Bai Jamjuree" w:cs="Bai Jamjuree"/>
          <w:sz w:val="20"/>
          <w:lang w:val="lt-LT"/>
        </w:rPr>
        <w:t>Priedas Nr. 2 – Dažnių keitiklių prijungimo vienlinijinė schema.</w:t>
      </w:r>
    </w:p>
    <w:p w14:paraId="2806CFA1" w14:textId="2DF5480C" w:rsidR="00833D98" w:rsidRPr="00A564EB" w:rsidRDefault="007B0A05">
      <w:pPr>
        <w:jc w:val="left"/>
        <w:rPr>
          <w:rFonts w:ascii="Bai Jamjuree" w:hAnsi="Bai Jamjuree" w:cs="Bai Jamjuree"/>
          <w:sz w:val="20"/>
          <w:lang w:val="lt-LT"/>
        </w:rPr>
      </w:pPr>
      <w:r w:rsidRPr="00A564EB">
        <w:rPr>
          <w:rFonts w:ascii="Bai Jamjuree" w:hAnsi="Bai Jamjuree" w:cs="Bai Jamjuree"/>
          <w:sz w:val="20"/>
          <w:lang w:val="lt-LT"/>
        </w:rPr>
        <w:t>Priedas Nr. 3 – Variklių duomenų lentelės</w:t>
      </w:r>
      <w:r w:rsidR="00882478" w:rsidRPr="00A564EB">
        <w:rPr>
          <w:rFonts w:ascii="Bai Jamjuree" w:hAnsi="Bai Jamjuree" w:cs="Bai Jamjuree"/>
          <w:sz w:val="20"/>
          <w:lang w:val="lt-LT"/>
        </w:rPr>
        <w:t>.</w:t>
      </w:r>
    </w:p>
    <w:p w14:paraId="2806CFA2" w14:textId="77777777" w:rsidR="00833D98" w:rsidRPr="00A564EB" w:rsidRDefault="007B0A05">
      <w:pPr>
        <w:pStyle w:val="FootnoteText"/>
        <w:rPr>
          <w:rFonts w:ascii="Bai Jamjuree" w:hAnsi="Bai Jamjuree" w:cs="Bai Jamjuree"/>
        </w:rPr>
        <w:sectPr w:rsidR="00833D98" w:rsidRPr="00A564EB">
          <w:headerReference w:type="default" r:id="rId11"/>
          <w:footerReference w:type="even" r:id="rId12"/>
          <w:footerReference w:type="default" r:id="rId13"/>
          <w:headerReference w:type="first" r:id="rId14"/>
          <w:footerReference w:type="first" r:id="rId15"/>
          <w:pgSz w:w="11906" w:h="16838"/>
          <w:pgMar w:top="1361" w:right="567" w:bottom="1361" w:left="1701" w:header="851" w:footer="567" w:gutter="0"/>
          <w:cols w:space="720"/>
          <w:titlePg/>
          <w:docGrid w:linePitch="326"/>
        </w:sectPr>
      </w:pPr>
      <w:r w:rsidRPr="00A564EB">
        <w:rPr>
          <w:rFonts w:ascii="Bai Jamjuree" w:hAnsi="Bai Jamjuree" w:cs="Bai Jamjuree"/>
        </w:rPr>
        <w:t xml:space="preserve"> </w:t>
      </w:r>
    </w:p>
    <w:p w14:paraId="2806CFA3" w14:textId="77777777" w:rsidR="00833D98" w:rsidRPr="00A564EB" w:rsidRDefault="007B0A05">
      <w:pPr>
        <w:jc w:val="right"/>
        <w:rPr>
          <w:rFonts w:ascii="Bai Jamjuree" w:hAnsi="Bai Jamjuree" w:cs="Bai Jamjuree"/>
          <w:sz w:val="20"/>
          <w:lang w:val="lt-LT"/>
        </w:rPr>
      </w:pPr>
      <w:r w:rsidRPr="00A564EB">
        <w:rPr>
          <w:rFonts w:ascii="Bai Jamjuree" w:hAnsi="Bai Jamjuree" w:cs="Bai Jamjuree"/>
          <w:sz w:val="20"/>
          <w:lang w:val="lt-LT"/>
        </w:rPr>
        <w:lastRenderedPageBreak/>
        <w:t xml:space="preserve">                                                          Techninės specifikacijos Priedas Nr. 1</w:t>
      </w:r>
    </w:p>
    <w:p w14:paraId="2806CFA4" w14:textId="77777777" w:rsidR="00833D98" w:rsidRPr="00A564EB" w:rsidRDefault="007B0A05">
      <w:pPr>
        <w:jc w:val="center"/>
        <w:rPr>
          <w:rFonts w:ascii="Bai Jamjuree" w:hAnsi="Bai Jamjuree" w:cs="Bai Jamjuree"/>
          <w:b/>
          <w:bCs/>
          <w:sz w:val="20"/>
          <w:lang w:val="lt-LT"/>
        </w:rPr>
      </w:pPr>
      <w:r w:rsidRPr="00A564EB">
        <w:rPr>
          <w:rFonts w:ascii="Bai Jamjuree" w:hAnsi="Bai Jamjuree" w:cs="Bai Jamjuree"/>
          <w:b/>
          <w:bCs/>
          <w:sz w:val="20"/>
          <w:lang w:val="lt-LT"/>
        </w:rPr>
        <w:t>Prekių techninių parametrų atitikties lentelė</w:t>
      </w:r>
    </w:p>
    <w:tbl>
      <w:tblPr>
        <w:tblStyle w:val="TableGrid1"/>
        <w:tblW w:w="5333" w:type="pct"/>
        <w:tblInd w:w="-572" w:type="dxa"/>
        <w:tblBorders>
          <w:top w:val="single" w:sz="4" w:space="0" w:color="auto"/>
        </w:tblBorders>
        <w:tblLayout w:type="fixed"/>
        <w:tblLook w:val="04A0" w:firstRow="1" w:lastRow="0" w:firstColumn="1" w:lastColumn="0" w:noHBand="0" w:noVBand="1"/>
      </w:tblPr>
      <w:tblGrid>
        <w:gridCol w:w="993"/>
        <w:gridCol w:w="1553"/>
        <w:gridCol w:w="710"/>
        <w:gridCol w:w="6"/>
        <w:gridCol w:w="5239"/>
        <w:gridCol w:w="713"/>
        <w:gridCol w:w="2694"/>
        <w:gridCol w:w="713"/>
        <w:gridCol w:w="1835"/>
        <w:gridCol w:w="713"/>
      </w:tblGrid>
      <w:tr w:rsidR="00D613E7" w:rsidRPr="00A564EB" w14:paraId="2806CFAC" w14:textId="77777777" w:rsidTr="00EB61AF">
        <w:trPr>
          <w:cantSplit/>
          <w:trHeight w:val="2635"/>
        </w:trPr>
        <w:tc>
          <w:tcPr>
            <w:tcW w:w="327" w:type="pct"/>
            <w:shd w:val="clear" w:color="auto" w:fill="F2F2F2" w:themeFill="background1" w:themeFillShade="F2"/>
            <w:vAlign w:val="center"/>
          </w:tcPr>
          <w:p w14:paraId="2806CFA5" w14:textId="77777777" w:rsidR="00833D98" w:rsidRPr="00A564EB" w:rsidRDefault="007B0A05">
            <w:pPr>
              <w:spacing w:after="120"/>
              <w:jc w:val="center"/>
              <w:rPr>
                <w:rFonts w:ascii="Bai Jamjuree" w:hAnsi="Bai Jamjuree" w:cs="Bai Jamjuree"/>
                <w:b/>
                <w:bCs/>
              </w:rPr>
            </w:pPr>
            <w:r w:rsidRPr="00A564EB">
              <w:rPr>
                <w:rFonts w:ascii="Bai Jamjuree" w:hAnsi="Bai Jamjuree" w:cs="Bai Jamjuree"/>
                <w:b/>
              </w:rPr>
              <w:t>Eil. Nr.</w:t>
            </w:r>
          </w:p>
        </w:tc>
        <w:tc>
          <w:tcPr>
            <w:tcW w:w="748" w:type="pct"/>
            <w:gridSpan w:val="3"/>
            <w:shd w:val="clear" w:color="auto" w:fill="F2F2F2" w:themeFill="background1" w:themeFillShade="F2"/>
            <w:vAlign w:val="center"/>
          </w:tcPr>
          <w:p w14:paraId="2806CFA6" w14:textId="77777777" w:rsidR="00833D98" w:rsidRPr="00A564EB" w:rsidRDefault="007B0A05">
            <w:pPr>
              <w:spacing w:after="120"/>
              <w:jc w:val="center"/>
              <w:rPr>
                <w:rFonts w:ascii="Bai Jamjuree" w:hAnsi="Bai Jamjuree" w:cs="Bai Jamjuree"/>
                <w:b/>
              </w:rPr>
            </w:pPr>
            <w:r w:rsidRPr="00A564EB">
              <w:rPr>
                <w:rFonts w:ascii="Bai Jamjuree" w:hAnsi="Bai Jamjuree" w:cs="Bai Jamjuree"/>
                <w:b/>
              </w:rPr>
              <w:t xml:space="preserve">Techniniai reikalavimai </w:t>
            </w:r>
          </w:p>
          <w:p w14:paraId="2806CFA7" w14:textId="77777777" w:rsidR="00833D98" w:rsidRPr="00A564EB" w:rsidRDefault="007B0A05">
            <w:pPr>
              <w:spacing w:after="120"/>
              <w:jc w:val="center"/>
              <w:rPr>
                <w:rFonts w:ascii="Bai Jamjuree" w:hAnsi="Bai Jamjuree" w:cs="Bai Jamjuree"/>
                <w:b/>
                <w:bCs/>
              </w:rPr>
            </w:pPr>
            <w:r w:rsidRPr="00A564EB">
              <w:rPr>
                <w:rFonts w:ascii="Bai Jamjuree" w:hAnsi="Bai Jamjuree" w:cs="Bai Jamjuree"/>
                <w:b/>
              </w:rPr>
              <w:t>(prekės, įrenginio, įrangos savybės, parametrų arba funkcijų išpildymas)</w:t>
            </w:r>
          </w:p>
        </w:tc>
        <w:tc>
          <w:tcPr>
            <w:tcW w:w="1962" w:type="pct"/>
            <w:gridSpan w:val="2"/>
            <w:shd w:val="clear" w:color="auto" w:fill="F2F2F2" w:themeFill="background1" w:themeFillShade="F2"/>
            <w:vAlign w:val="center"/>
          </w:tcPr>
          <w:p w14:paraId="2806CFA8" w14:textId="77777777" w:rsidR="00833D98" w:rsidRPr="00A564EB" w:rsidRDefault="007B0A05">
            <w:pPr>
              <w:spacing w:after="120"/>
              <w:jc w:val="center"/>
              <w:rPr>
                <w:rFonts w:ascii="Bai Jamjuree" w:hAnsi="Bai Jamjuree" w:cs="Bai Jamjuree"/>
                <w:b/>
                <w:bCs/>
              </w:rPr>
            </w:pPr>
            <w:r w:rsidRPr="00A564EB">
              <w:rPr>
                <w:rFonts w:ascii="Bai Jamjuree" w:hAnsi="Bai Jamjuree" w:cs="Bai Jamjuree"/>
                <w:b/>
              </w:rPr>
              <w:t>Reikalaujamo parametro arba vykdomos funkcijos reikšmė</w:t>
            </w:r>
          </w:p>
          <w:p w14:paraId="2806CFA9" w14:textId="77777777" w:rsidR="00833D98" w:rsidRPr="00A564EB" w:rsidRDefault="00833D98">
            <w:pPr>
              <w:spacing w:after="120"/>
              <w:jc w:val="center"/>
              <w:rPr>
                <w:rFonts w:ascii="Bai Jamjuree" w:hAnsi="Bai Jamjuree" w:cs="Bai Jamjuree"/>
              </w:rPr>
            </w:pPr>
          </w:p>
        </w:tc>
        <w:tc>
          <w:tcPr>
            <w:tcW w:w="1123" w:type="pct"/>
            <w:gridSpan w:val="2"/>
            <w:shd w:val="clear" w:color="auto" w:fill="F2F2F2" w:themeFill="background1" w:themeFillShade="F2"/>
            <w:vAlign w:val="center"/>
          </w:tcPr>
          <w:p w14:paraId="2806CFAA" w14:textId="77777777" w:rsidR="00833D98" w:rsidRPr="00A564EB" w:rsidRDefault="007B0A05">
            <w:pPr>
              <w:spacing w:after="120"/>
              <w:jc w:val="center"/>
              <w:rPr>
                <w:rFonts w:ascii="Bai Jamjuree" w:hAnsi="Bai Jamjuree" w:cs="Bai Jamjuree"/>
                <w:b/>
                <w:bCs/>
              </w:rPr>
            </w:pPr>
            <w:r w:rsidRPr="00A564EB">
              <w:rPr>
                <w:rStyle w:val="cf01"/>
                <w:rFonts w:ascii="Bai Jamjuree" w:hAnsi="Bai Jamjuree" w:cs="Bai Jamjuree"/>
                <w:sz w:val="20"/>
                <w:szCs w:val="20"/>
              </w:rPr>
              <w:t xml:space="preserve">Tiekėjas </w:t>
            </w:r>
            <w:r w:rsidRPr="00A564EB">
              <w:rPr>
                <w:rStyle w:val="cf11"/>
                <w:rFonts w:ascii="Bai Jamjuree" w:hAnsi="Bai Jamjuree" w:cs="Bai Jamjuree"/>
                <w:color w:val="auto"/>
                <w:sz w:val="20"/>
                <w:szCs w:val="20"/>
              </w:rPr>
              <w:t xml:space="preserve">privalo </w:t>
            </w:r>
            <w:r w:rsidRPr="00A564EB">
              <w:rPr>
                <w:rStyle w:val="cf01"/>
                <w:rFonts w:ascii="Bai Jamjuree" w:hAnsi="Bai Jamjuree" w:cs="Bai Jamjuree"/>
                <w:sz w:val="20"/>
                <w:szCs w:val="20"/>
              </w:rPr>
              <w:t xml:space="preserve">patvirtinti atitikimą techniniam reikalavimui nurodydamas: </w:t>
            </w:r>
            <w:r w:rsidRPr="00A564EB">
              <w:rPr>
                <w:rStyle w:val="cf11"/>
                <w:rFonts w:ascii="Bai Jamjuree" w:hAnsi="Bai Jamjuree" w:cs="Bai Jamjuree"/>
                <w:sz w:val="20"/>
                <w:szCs w:val="20"/>
              </w:rPr>
              <w:t xml:space="preserve">taip/ne </w:t>
            </w:r>
            <w:r w:rsidRPr="00A564EB">
              <w:rPr>
                <w:rStyle w:val="cf01"/>
                <w:rFonts w:ascii="Bai Jamjuree" w:hAnsi="Bai Jamjuree" w:cs="Bai Jamjuree"/>
                <w:sz w:val="20"/>
                <w:szCs w:val="20"/>
              </w:rPr>
              <w:t xml:space="preserve">o, kur to reikalaujama, </w:t>
            </w:r>
            <w:r w:rsidRPr="00A564EB">
              <w:rPr>
                <w:rStyle w:val="cf21"/>
                <w:rFonts w:ascii="Bai Jamjuree" w:hAnsi="Bai Jamjuree" w:cs="Bai Jamjuree"/>
                <w:sz w:val="20"/>
                <w:szCs w:val="20"/>
              </w:rPr>
              <w:t>įrašyti tikslią siūlomos Prekės reikšmę</w:t>
            </w:r>
          </w:p>
        </w:tc>
        <w:tc>
          <w:tcPr>
            <w:tcW w:w="840" w:type="pct"/>
            <w:gridSpan w:val="2"/>
            <w:shd w:val="clear" w:color="auto" w:fill="F2F2F2" w:themeFill="background1" w:themeFillShade="F2"/>
            <w:vAlign w:val="center"/>
          </w:tcPr>
          <w:p w14:paraId="2806CFAB" w14:textId="77777777" w:rsidR="00833D98" w:rsidRPr="00A564EB" w:rsidRDefault="007B0A05">
            <w:pPr>
              <w:spacing w:after="120"/>
              <w:jc w:val="center"/>
              <w:rPr>
                <w:rFonts w:ascii="Bai Jamjuree" w:hAnsi="Bai Jamjuree" w:cs="Bai Jamjuree"/>
                <w:b/>
                <w:bCs/>
              </w:rPr>
            </w:pPr>
            <w:r w:rsidRPr="00A564EB">
              <w:rPr>
                <w:rFonts w:ascii="Bai Jamjuree" w:hAnsi="Bai Jamjuree" w:cs="Bai Jamjuree"/>
                <w:b/>
              </w:rPr>
              <w:t>Dokumentai/nuorodos į gamintojų skelbiamą informaciją internete,  patvirtinantys siūlomų parametrų reikšmes</w:t>
            </w:r>
          </w:p>
        </w:tc>
      </w:tr>
      <w:tr w:rsidR="00D613E7" w:rsidRPr="00A564EB" w14:paraId="2806CFAF" w14:textId="77777777" w:rsidTr="1A724493">
        <w:trPr>
          <w:cantSplit/>
          <w:trHeight w:val="306"/>
        </w:trPr>
        <w:tc>
          <w:tcPr>
            <w:tcW w:w="3037" w:type="pct"/>
            <w:gridSpan w:val="6"/>
            <w:shd w:val="clear" w:color="auto" w:fill="AFD1CA"/>
            <w:vAlign w:val="center"/>
          </w:tcPr>
          <w:p w14:paraId="2806CFAD" w14:textId="0D5AE6E2" w:rsidR="00833D98" w:rsidRPr="00A564EB" w:rsidRDefault="007B0A05">
            <w:pPr>
              <w:pStyle w:val="ListParagraph"/>
              <w:numPr>
                <w:ilvl w:val="0"/>
                <w:numId w:val="9"/>
              </w:numPr>
              <w:tabs>
                <w:tab w:val="left" w:pos="284"/>
              </w:tabs>
              <w:suppressAutoHyphens/>
              <w:autoSpaceDN w:val="0"/>
              <w:spacing w:before="60" w:after="60"/>
              <w:ind w:hanging="770"/>
              <w:textAlignment w:val="baseline"/>
              <w:rPr>
                <w:rFonts w:ascii="Bai Jamjuree" w:hAnsi="Bai Jamjuree" w:cs="Bai Jamjuree"/>
                <w:b/>
              </w:rPr>
            </w:pPr>
            <w:r w:rsidRPr="00A564EB">
              <w:rPr>
                <w:rFonts w:ascii="Bai Jamjuree" w:hAnsi="Bai Jamjuree" w:cs="Bai Jamjuree"/>
                <w:b/>
                <w:color w:val="FF0000"/>
              </w:rPr>
              <w:t xml:space="preserve">                                                                                                                      </w:t>
            </w:r>
            <w:r w:rsidR="00410318" w:rsidRPr="00A564EB">
              <w:rPr>
                <w:rFonts w:ascii="Bai Jamjuree" w:hAnsi="Bai Jamjuree" w:cs="Bai Jamjuree"/>
                <w:b/>
                <w:color w:val="FF0000"/>
              </w:rPr>
              <w:t xml:space="preserve">SIURBLIŲ VARIKLIO DAŽNIO KEITIKLIAI </w:t>
            </w:r>
          </w:p>
        </w:tc>
        <w:tc>
          <w:tcPr>
            <w:tcW w:w="1963" w:type="pct"/>
            <w:gridSpan w:val="4"/>
            <w:shd w:val="clear" w:color="auto" w:fill="AFD1CA"/>
          </w:tcPr>
          <w:p w14:paraId="2806CFAE" w14:textId="77777777" w:rsidR="00833D98" w:rsidRPr="00A564EB" w:rsidRDefault="007B0A05">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hAnsi="Bai Jamjuree" w:cs="Bai Jamjuree"/>
                <w:b/>
                <w:bCs/>
                <w:color w:val="FF0000"/>
              </w:rPr>
            </w:pPr>
            <w:r w:rsidRPr="00A564EB">
              <w:rPr>
                <w:rFonts w:ascii="Bai Jamjuree" w:hAnsi="Bai Jamjuree" w:cs="Bai Jamjuree"/>
                <w:b/>
              </w:rPr>
              <w:t>&lt;gamintojo pavadinimas / įrenginio modelis&gt;</w:t>
            </w:r>
          </w:p>
        </w:tc>
      </w:tr>
      <w:tr w:rsidR="00D613E7" w:rsidRPr="00A564EB" w14:paraId="2806CFB5" w14:textId="77777777" w:rsidTr="00A84C45">
        <w:trPr>
          <w:cantSplit/>
        </w:trPr>
        <w:tc>
          <w:tcPr>
            <w:tcW w:w="327" w:type="pct"/>
          </w:tcPr>
          <w:p w14:paraId="2806CFB0" w14:textId="77777777" w:rsidR="00410318" w:rsidRPr="00A564EB" w:rsidRDefault="00410318" w:rsidP="00A564EB">
            <w:pPr>
              <w:pStyle w:val="ListParagraph"/>
              <w:numPr>
                <w:ilvl w:val="0"/>
                <w:numId w:val="7"/>
              </w:numPr>
              <w:tabs>
                <w:tab w:val="left" w:pos="171"/>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B1" w14:textId="77777777" w:rsidR="00410318" w:rsidRPr="00A564EB" w:rsidRDefault="00410318">
            <w:pPr>
              <w:jc w:val="both"/>
              <w:rPr>
                <w:rFonts w:ascii="Bai Jamjuree" w:hAnsi="Bai Jamjuree" w:cs="Bai Jamjuree"/>
                <w:b/>
                <w:i/>
                <w:iCs/>
                <w:color w:val="FF0000"/>
              </w:rPr>
            </w:pPr>
            <w:r w:rsidRPr="00A564EB">
              <w:rPr>
                <w:rFonts w:ascii="Bai Jamjuree" w:hAnsi="Bai Jamjuree" w:cs="Bai Jamjuree"/>
              </w:rPr>
              <w:t>Gamintojas</w:t>
            </w:r>
          </w:p>
        </w:tc>
        <w:tc>
          <w:tcPr>
            <w:tcW w:w="1964" w:type="pct"/>
            <w:gridSpan w:val="3"/>
            <w:tcBorders>
              <w:top w:val="single" w:sz="4" w:space="0" w:color="auto"/>
              <w:left w:val="single" w:sz="4" w:space="0" w:color="auto"/>
              <w:bottom w:val="single" w:sz="4" w:space="0" w:color="auto"/>
              <w:right w:val="single" w:sz="4" w:space="0" w:color="auto"/>
            </w:tcBorders>
          </w:tcPr>
          <w:p w14:paraId="2806CFB2" w14:textId="77777777" w:rsidR="00410318" w:rsidRPr="00A564EB" w:rsidRDefault="00410318">
            <w:pPr>
              <w:rPr>
                <w:rFonts w:ascii="Bai Jamjuree" w:hAnsi="Bai Jamjuree" w:cs="Bai Jamjuree"/>
              </w:rPr>
            </w:pPr>
          </w:p>
        </w:tc>
        <w:tc>
          <w:tcPr>
            <w:tcW w:w="1963" w:type="pct"/>
            <w:gridSpan w:val="4"/>
            <w:vAlign w:val="center"/>
          </w:tcPr>
          <w:p w14:paraId="08226279" w14:textId="77777777" w:rsidR="00410318" w:rsidRDefault="00410318">
            <w:pPr>
              <w:jc w:val="both"/>
              <w:rPr>
                <w:rFonts w:ascii="Bai Jamjuree" w:hAnsi="Bai Jamjuree" w:cs="Bai Jamjuree"/>
                <w:color w:val="FF0000"/>
              </w:rPr>
            </w:pPr>
            <w:r w:rsidRPr="00A564EB">
              <w:rPr>
                <w:rFonts w:ascii="Bai Jamjuree" w:hAnsi="Bai Jamjuree" w:cs="Bai Jamjuree"/>
                <w:color w:val="FF0000"/>
              </w:rPr>
              <w:t xml:space="preserve">Įrašyti gamintojo pavadinimą: </w:t>
            </w:r>
          </w:p>
          <w:p w14:paraId="6CA3C2DB" w14:textId="77777777" w:rsidR="00261976" w:rsidRDefault="00261976">
            <w:pPr>
              <w:jc w:val="both"/>
              <w:rPr>
                <w:rFonts w:ascii="Bai Jamjuree" w:hAnsi="Bai Jamjuree" w:cs="Bai Jamjuree"/>
                <w:i/>
                <w:color w:val="FF0000"/>
              </w:rPr>
            </w:pPr>
          </w:p>
          <w:p w14:paraId="2806CFB4" w14:textId="73581B3B" w:rsidR="00261976" w:rsidRPr="00A564EB" w:rsidRDefault="00261976">
            <w:pPr>
              <w:jc w:val="both"/>
              <w:rPr>
                <w:rFonts w:ascii="Bai Jamjuree" w:hAnsi="Bai Jamjuree" w:cs="Bai Jamjuree"/>
                <w:i/>
                <w:iCs/>
                <w:color w:val="FF0000"/>
              </w:rPr>
            </w:pPr>
          </w:p>
        </w:tc>
      </w:tr>
      <w:tr w:rsidR="00D613E7" w:rsidRPr="00A564EB" w14:paraId="2806CFBB" w14:textId="77777777" w:rsidTr="00A84C45">
        <w:trPr>
          <w:cantSplit/>
        </w:trPr>
        <w:tc>
          <w:tcPr>
            <w:tcW w:w="327" w:type="pct"/>
          </w:tcPr>
          <w:p w14:paraId="2806CFB6" w14:textId="77777777" w:rsidR="00833D98" w:rsidRPr="00A564EB" w:rsidRDefault="00833D98" w:rsidP="00A564EB">
            <w:pPr>
              <w:pStyle w:val="ListParagraph"/>
              <w:numPr>
                <w:ilvl w:val="0"/>
                <w:numId w:val="7"/>
              </w:numPr>
              <w:tabs>
                <w:tab w:val="left" w:pos="171"/>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B7" w14:textId="77777777" w:rsidR="00833D98" w:rsidRPr="00A564EB" w:rsidRDefault="007B0A05">
            <w:pPr>
              <w:spacing w:line="259" w:lineRule="auto"/>
              <w:rPr>
                <w:rFonts w:ascii="Bai Jamjuree" w:eastAsiaTheme="minorHAnsi" w:hAnsi="Bai Jamjuree" w:cs="Bai Jamjuree"/>
                <w:i/>
                <w:iCs/>
                <w:color w:val="FF0000"/>
              </w:rPr>
            </w:pPr>
            <w:r w:rsidRPr="00A564EB">
              <w:rPr>
                <w:rFonts w:ascii="Bai Jamjuree" w:hAnsi="Bai Jamjuree" w:cs="Bai Jamjuree"/>
              </w:rPr>
              <w:t>Pavadinimas</w:t>
            </w:r>
          </w:p>
        </w:tc>
        <w:tc>
          <w:tcPr>
            <w:tcW w:w="1964" w:type="pct"/>
            <w:gridSpan w:val="3"/>
            <w:tcBorders>
              <w:top w:val="single" w:sz="4" w:space="0" w:color="auto"/>
              <w:left w:val="single" w:sz="4" w:space="0" w:color="auto"/>
              <w:bottom w:val="single" w:sz="4" w:space="0" w:color="auto"/>
              <w:right w:val="single" w:sz="4" w:space="0" w:color="auto"/>
            </w:tcBorders>
          </w:tcPr>
          <w:p w14:paraId="2806CFB8" w14:textId="77777777" w:rsidR="00833D98" w:rsidRPr="00A564EB" w:rsidRDefault="00833D98">
            <w:pPr>
              <w:spacing w:line="259" w:lineRule="auto"/>
              <w:rPr>
                <w:rFonts w:ascii="Bai Jamjuree" w:hAnsi="Bai Jamjuree" w:cs="Bai Jamjuree"/>
                <w:i/>
                <w:iCs/>
                <w:color w:val="FF0000"/>
              </w:rPr>
            </w:pPr>
          </w:p>
        </w:tc>
        <w:tc>
          <w:tcPr>
            <w:tcW w:w="1123" w:type="pct"/>
            <w:gridSpan w:val="2"/>
            <w:vAlign w:val="center"/>
          </w:tcPr>
          <w:p w14:paraId="2806CFB9" w14:textId="77777777" w:rsidR="00833D98" w:rsidRPr="00A564EB" w:rsidRDefault="007B0A05">
            <w:pPr>
              <w:jc w:val="center"/>
              <w:rPr>
                <w:rFonts w:ascii="Bai Jamjuree" w:hAnsi="Bai Jamjuree" w:cs="Bai Jamjuree"/>
                <w:i/>
                <w:iCs/>
                <w:color w:val="FF0000"/>
              </w:rPr>
            </w:pPr>
            <w:r w:rsidRPr="00A564EB">
              <w:rPr>
                <w:rFonts w:ascii="Bai Jamjuree" w:hAnsi="Bai Jamjuree" w:cs="Bai Jamjuree"/>
                <w:color w:val="FF0000"/>
              </w:rPr>
              <w:t>Nurodyti prekės pavadinimą, modelį</w:t>
            </w:r>
          </w:p>
        </w:tc>
        <w:tc>
          <w:tcPr>
            <w:tcW w:w="840" w:type="pct"/>
            <w:gridSpan w:val="2"/>
            <w:vAlign w:val="center"/>
          </w:tcPr>
          <w:p w14:paraId="2806CFBA" w14:textId="77777777" w:rsidR="00833D98" w:rsidRPr="00A564EB" w:rsidRDefault="007B0A05">
            <w:pPr>
              <w:rPr>
                <w:rFonts w:ascii="Bai Jamjuree" w:hAnsi="Bai Jamjuree" w:cs="Bai Jamjuree"/>
                <w:i/>
                <w:iCs/>
                <w:color w:val="FF0000"/>
              </w:rPr>
            </w:pPr>
            <w:r w:rsidRPr="00A564EB">
              <w:rPr>
                <w:rFonts w:ascii="Bai Jamjuree" w:hAnsi="Bai Jamjuree" w:cs="Bai Jamjuree"/>
                <w:i/>
                <w:iCs/>
                <w:color w:val="FF0000"/>
              </w:rPr>
              <w:t>Pateikti nuorodą į gamintojo interneto svetainę, kurioje pateikiama informacija apie siūlomos prekės charakteristikas</w:t>
            </w:r>
          </w:p>
        </w:tc>
      </w:tr>
      <w:tr w:rsidR="00D613E7" w:rsidRPr="00A564EB" w14:paraId="2806CFC1" w14:textId="77777777" w:rsidTr="00A84C45">
        <w:trPr>
          <w:cantSplit/>
        </w:trPr>
        <w:tc>
          <w:tcPr>
            <w:tcW w:w="327" w:type="pct"/>
          </w:tcPr>
          <w:p w14:paraId="2806CFBC" w14:textId="77777777" w:rsidR="00833D98" w:rsidRPr="00A564EB" w:rsidRDefault="00833D98" w:rsidP="00A564EB">
            <w:pPr>
              <w:pStyle w:val="ListParagraph"/>
              <w:numPr>
                <w:ilvl w:val="0"/>
                <w:numId w:val="7"/>
              </w:numPr>
              <w:tabs>
                <w:tab w:val="left" w:pos="171"/>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BD"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rPr>
              <w:t>Sandara</w:t>
            </w:r>
          </w:p>
        </w:tc>
        <w:tc>
          <w:tcPr>
            <w:tcW w:w="1964" w:type="pct"/>
            <w:gridSpan w:val="3"/>
            <w:tcBorders>
              <w:top w:val="single" w:sz="4" w:space="0" w:color="auto"/>
              <w:left w:val="single" w:sz="4" w:space="0" w:color="auto"/>
              <w:bottom w:val="single" w:sz="4" w:space="0" w:color="auto"/>
              <w:right w:val="single" w:sz="4" w:space="0" w:color="auto"/>
            </w:tcBorders>
          </w:tcPr>
          <w:p w14:paraId="2806CFBE" w14:textId="77777777" w:rsidR="00833D98" w:rsidRPr="00A564EB" w:rsidRDefault="007B0A05" w:rsidP="00A564EB">
            <w:pPr>
              <w:autoSpaceDE w:val="0"/>
              <w:autoSpaceDN w:val="0"/>
              <w:adjustRightInd w:val="0"/>
              <w:jc w:val="both"/>
              <w:rPr>
                <w:rFonts w:ascii="Bai Jamjuree" w:hAnsi="Bai Jamjuree" w:cs="Bai Jamjuree"/>
              </w:rPr>
            </w:pPr>
            <w:r w:rsidRPr="00A564EB">
              <w:rPr>
                <w:rFonts w:ascii="Bai Jamjuree" w:hAnsi="Bai Jamjuree" w:cs="Bai Jamjuree"/>
              </w:rPr>
              <w:t xml:space="preserve">Keturi dažnio keitikliai (3x250kW +1x355kW) su 2 nepriklausomais lygintuvais sujungtais į bendrą DC šyną. </w:t>
            </w:r>
          </w:p>
        </w:tc>
        <w:tc>
          <w:tcPr>
            <w:tcW w:w="1123" w:type="pct"/>
            <w:gridSpan w:val="2"/>
          </w:tcPr>
          <w:p w14:paraId="2806CFBF" w14:textId="161989F1"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sandarą </w:t>
            </w:r>
          </w:p>
        </w:tc>
        <w:tc>
          <w:tcPr>
            <w:tcW w:w="840" w:type="pct"/>
            <w:gridSpan w:val="2"/>
          </w:tcPr>
          <w:p w14:paraId="2806CFC0" w14:textId="77777777" w:rsidR="00833D98" w:rsidRPr="00A564EB" w:rsidRDefault="00833D98">
            <w:pPr>
              <w:rPr>
                <w:rFonts w:ascii="Bai Jamjuree" w:hAnsi="Bai Jamjuree" w:cs="Bai Jamjuree"/>
                <w:i/>
                <w:iCs/>
                <w:color w:val="FF0000"/>
              </w:rPr>
            </w:pPr>
          </w:p>
        </w:tc>
      </w:tr>
      <w:tr w:rsidR="00D613E7" w:rsidRPr="00A564EB" w14:paraId="2806CFC7" w14:textId="77777777" w:rsidTr="00A84C45">
        <w:trPr>
          <w:cantSplit/>
        </w:trPr>
        <w:tc>
          <w:tcPr>
            <w:tcW w:w="327" w:type="pct"/>
          </w:tcPr>
          <w:p w14:paraId="2806CFC2" w14:textId="77777777" w:rsidR="00833D98" w:rsidRPr="00A564EB" w:rsidRDefault="00833D98" w:rsidP="00A564EB">
            <w:pPr>
              <w:pStyle w:val="ListParagraph"/>
              <w:numPr>
                <w:ilvl w:val="0"/>
                <w:numId w:val="7"/>
              </w:numPr>
              <w:tabs>
                <w:tab w:val="left" w:pos="171"/>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C3" w14:textId="77777777" w:rsidR="00833D98" w:rsidRPr="00A564EB" w:rsidRDefault="007B0A05">
            <w:pPr>
              <w:spacing w:line="259" w:lineRule="auto"/>
              <w:rPr>
                <w:rFonts w:ascii="Bai Jamjuree" w:hAnsi="Bai Jamjuree" w:cs="Bai Jamjuree"/>
                <w:noProof/>
              </w:rPr>
            </w:pPr>
            <w:r w:rsidRPr="00A564EB">
              <w:rPr>
                <w:rFonts w:ascii="Bai Jamjuree" w:hAnsi="Bai Jamjuree" w:cs="Bai Jamjuree"/>
                <w:iCs/>
              </w:rPr>
              <w:t>Pakeičiamumas</w:t>
            </w:r>
          </w:p>
        </w:tc>
        <w:tc>
          <w:tcPr>
            <w:tcW w:w="1964" w:type="pct"/>
            <w:gridSpan w:val="3"/>
            <w:tcBorders>
              <w:top w:val="single" w:sz="4" w:space="0" w:color="auto"/>
              <w:left w:val="single" w:sz="4" w:space="0" w:color="auto"/>
              <w:bottom w:val="single" w:sz="4" w:space="0" w:color="auto"/>
              <w:right w:val="single" w:sz="4" w:space="0" w:color="auto"/>
            </w:tcBorders>
          </w:tcPr>
          <w:p w14:paraId="2806CFC4" w14:textId="6CCD9E6B" w:rsidR="00833D98" w:rsidRPr="00A564EB" w:rsidRDefault="007B0A05" w:rsidP="00410318">
            <w:pPr>
              <w:jc w:val="both"/>
              <w:rPr>
                <w:rFonts w:ascii="Bai Jamjuree" w:hAnsi="Bai Jamjuree" w:cs="Bai Jamjuree"/>
                <w:noProof/>
              </w:rPr>
            </w:pPr>
            <w:r w:rsidRPr="00A564EB">
              <w:rPr>
                <w:rFonts w:ascii="Bai Jamjuree" w:hAnsi="Bai Jamjuree" w:cs="Bai Jamjuree"/>
                <w:iCs/>
              </w:rPr>
              <w:t>Sugedus vienam iš lygintuvų, bet kurie dažnio keitikliai turi galimybę tęsti darbą, jei neviršijama vieno iš lygintuvo galia.</w:t>
            </w:r>
          </w:p>
        </w:tc>
        <w:tc>
          <w:tcPr>
            <w:tcW w:w="1123" w:type="pct"/>
            <w:gridSpan w:val="2"/>
          </w:tcPr>
          <w:p w14:paraId="2806CFC5"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C6" w14:textId="77777777" w:rsidR="00833D98" w:rsidRPr="00A564EB" w:rsidRDefault="00833D98">
            <w:pPr>
              <w:rPr>
                <w:rFonts w:ascii="Bai Jamjuree" w:hAnsi="Bai Jamjuree" w:cs="Bai Jamjuree"/>
                <w:i/>
                <w:iCs/>
                <w:color w:val="FF0000"/>
              </w:rPr>
            </w:pPr>
          </w:p>
        </w:tc>
      </w:tr>
      <w:tr w:rsidR="00D613E7" w:rsidRPr="00A564EB" w14:paraId="2806CFCD" w14:textId="77777777" w:rsidTr="00A84C45">
        <w:trPr>
          <w:cantSplit/>
        </w:trPr>
        <w:tc>
          <w:tcPr>
            <w:tcW w:w="327" w:type="pct"/>
          </w:tcPr>
          <w:p w14:paraId="2806CFC8"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C9"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Tuščios eigos nuostoliai dažnio keitikliams</w:t>
            </w:r>
          </w:p>
        </w:tc>
        <w:tc>
          <w:tcPr>
            <w:tcW w:w="1964" w:type="pct"/>
            <w:gridSpan w:val="3"/>
            <w:tcBorders>
              <w:top w:val="single" w:sz="4" w:space="0" w:color="auto"/>
              <w:left w:val="single" w:sz="4" w:space="0" w:color="auto"/>
              <w:bottom w:val="single" w:sz="4" w:space="0" w:color="auto"/>
              <w:right w:val="single" w:sz="4" w:space="0" w:color="auto"/>
            </w:tcBorders>
          </w:tcPr>
          <w:p w14:paraId="2806CFCA"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Inverterių aušinimo ventiliatoriai išsijungia nevykstant krovai</w:t>
            </w:r>
          </w:p>
        </w:tc>
        <w:tc>
          <w:tcPr>
            <w:tcW w:w="1123" w:type="pct"/>
            <w:gridSpan w:val="2"/>
          </w:tcPr>
          <w:p w14:paraId="2806CFCB"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CC" w14:textId="77777777" w:rsidR="00833D98" w:rsidRPr="00A564EB" w:rsidRDefault="00833D98">
            <w:pPr>
              <w:rPr>
                <w:rFonts w:ascii="Bai Jamjuree" w:hAnsi="Bai Jamjuree" w:cs="Bai Jamjuree"/>
                <w:i/>
                <w:iCs/>
                <w:color w:val="FF0000"/>
              </w:rPr>
            </w:pPr>
          </w:p>
        </w:tc>
      </w:tr>
      <w:tr w:rsidR="00D613E7" w:rsidRPr="00A564EB" w14:paraId="2806CFD3" w14:textId="77777777" w:rsidTr="00A84C45">
        <w:trPr>
          <w:cantSplit/>
        </w:trPr>
        <w:tc>
          <w:tcPr>
            <w:tcW w:w="327" w:type="pct"/>
          </w:tcPr>
          <w:p w14:paraId="2806CFCE"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CF"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Nuotolinis valdymas</w:t>
            </w:r>
          </w:p>
        </w:tc>
        <w:tc>
          <w:tcPr>
            <w:tcW w:w="1964" w:type="pct"/>
            <w:gridSpan w:val="3"/>
            <w:tcBorders>
              <w:top w:val="single" w:sz="4" w:space="0" w:color="auto"/>
              <w:left w:val="single" w:sz="4" w:space="0" w:color="auto"/>
              <w:bottom w:val="single" w:sz="4" w:space="0" w:color="auto"/>
              <w:right w:val="single" w:sz="4" w:space="0" w:color="auto"/>
            </w:tcBorders>
          </w:tcPr>
          <w:p w14:paraId="2806CFD0"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Dažnio keitiklius ir lygintuvus galima paleisti nuotoliniu būdu  be fizinio įsikišimo tiek įprastu metu, tiek ir po įtampos dingimo.</w:t>
            </w:r>
          </w:p>
        </w:tc>
        <w:tc>
          <w:tcPr>
            <w:tcW w:w="1123" w:type="pct"/>
            <w:gridSpan w:val="2"/>
          </w:tcPr>
          <w:p w14:paraId="2806CFD1"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D2" w14:textId="77777777" w:rsidR="00833D98" w:rsidRPr="00A564EB" w:rsidRDefault="00833D98">
            <w:pPr>
              <w:rPr>
                <w:rFonts w:ascii="Bai Jamjuree" w:hAnsi="Bai Jamjuree" w:cs="Bai Jamjuree"/>
                <w:i/>
                <w:iCs/>
                <w:color w:val="FF0000"/>
              </w:rPr>
            </w:pPr>
          </w:p>
        </w:tc>
      </w:tr>
      <w:tr w:rsidR="00D613E7" w:rsidRPr="00A564EB" w14:paraId="2806CFD9" w14:textId="77777777" w:rsidTr="00A84C45">
        <w:trPr>
          <w:cantSplit/>
        </w:trPr>
        <w:tc>
          <w:tcPr>
            <w:tcW w:w="327" w:type="pct"/>
          </w:tcPr>
          <w:p w14:paraId="2806CFD4"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D5"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 xml:space="preserve">Valdymo įtampa </w:t>
            </w:r>
          </w:p>
        </w:tc>
        <w:tc>
          <w:tcPr>
            <w:tcW w:w="1964" w:type="pct"/>
            <w:gridSpan w:val="3"/>
            <w:tcBorders>
              <w:top w:val="single" w:sz="4" w:space="0" w:color="auto"/>
              <w:left w:val="single" w:sz="4" w:space="0" w:color="auto"/>
              <w:bottom w:val="single" w:sz="4" w:space="0" w:color="auto"/>
              <w:right w:val="single" w:sz="4" w:space="0" w:color="auto"/>
            </w:tcBorders>
          </w:tcPr>
          <w:p w14:paraId="2806CFD6"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Išorinės valdymo įtampos  pajungimas nuo išorinio UPS 230VAC</w:t>
            </w:r>
          </w:p>
        </w:tc>
        <w:tc>
          <w:tcPr>
            <w:tcW w:w="1123" w:type="pct"/>
            <w:gridSpan w:val="2"/>
          </w:tcPr>
          <w:p w14:paraId="2806CFD7"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D8" w14:textId="77777777" w:rsidR="00833D98" w:rsidRPr="00A564EB" w:rsidRDefault="00833D98">
            <w:pPr>
              <w:rPr>
                <w:rFonts w:ascii="Bai Jamjuree" w:hAnsi="Bai Jamjuree" w:cs="Bai Jamjuree"/>
                <w:i/>
                <w:iCs/>
                <w:color w:val="FF0000"/>
              </w:rPr>
            </w:pPr>
          </w:p>
        </w:tc>
      </w:tr>
      <w:tr w:rsidR="00D613E7" w:rsidRPr="00A564EB" w14:paraId="2806CFDF" w14:textId="77777777" w:rsidTr="00A84C45">
        <w:trPr>
          <w:cantSplit/>
        </w:trPr>
        <w:tc>
          <w:tcPr>
            <w:tcW w:w="327" w:type="pct"/>
          </w:tcPr>
          <w:p w14:paraId="2806CFDA"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Borders>
              <w:top w:val="single" w:sz="4" w:space="0" w:color="auto"/>
              <w:left w:val="single" w:sz="4" w:space="0" w:color="auto"/>
              <w:bottom w:val="single" w:sz="4" w:space="0" w:color="auto"/>
              <w:right w:val="single" w:sz="4" w:space="0" w:color="auto"/>
            </w:tcBorders>
          </w:tcPr>
          <w:p w14:paraId="2806CFDB" w14:textId="77777777" w:rsidR="00833D98" w:rsidRPr="00A564EB" w:rsidRDefault="007B0A05">
            <w:pPr>
              <w:spacing w:line="259" w:lineRule="auto"/>
              <w:rPr>
                <w:rFonts w:ascii="Bai Jamjuree" w:hAnsi="Bai Jamjuree" w:cs="Bai Jamjuree"/>
                <w:noProof/>
              </w:rPr>
            </w:pPr>
            <w:r w:rsidRPr="00A564EB">
              <w:rPr>
                <w:rFonts w:ascii="Bai Jamjuree" w:hAnsi="Bai Jamjuree" w:cs="Bai Jamjuree"/>
                <w:iCs/>
              </w:rPr>
              <w:t>Variklio anktondensacinio šildymo valdymas</w:t>
            </w:r>
          </w:p>
        </w:tc>
        <w:tc>
          <w:tcPr>
            <w:tcW w:w="1964" w:type="pct"/>
            <w:gridSpan w:val="3"/>
            <w:tcBorders>
              <w:top w:val="single" w:sz="4" w:space="0" w:color="auto"/>
              <w:left w:val="single" w:sz="4" w:space="0" w:color="auto"/>
              <w:bottom w:val="single" w:sz="4" w:space="0" w:color="auto"/>
              <w:right w:val="single" w:sz="4" w:space="0" w:color="auto"/>
            </w:tcBorders>
          </w:tcPr>
          <w:p w14:paraId="2806CFDC" w14:textId="77777777" w:rsidR="00833D98" w:rsidRPr="00A564EB" w:rsidRDefault="007B0A05">
            <w:pPr>
              <w:spacing w:line="259" w:lineRule="auto"/>
              <w:rPr>
                <w:rFonts w:ascii="Bai Jamjuree" w:hAnsi="Bai Jamjuree" w:cs="Bai Jamjuree"/>
                <w:noProof/>
              </w:rPr>
            </w:pPr>
            <w:r w:rsidRPr="00A564EB">
              <w:rPr>
                <w:rFonts w:ascii="Bai Jamjuree" w:hAnsi="Bai Jamjuree" w:cs="Bai Jamjuree"/>
                <w:iCs/>
              </w:rPr>
              <w:t>Rėlinis įšėjimas siurblio variklio šildymui, kai nesisuka variklis</w:t>
            </w:r>
          </w:p>
        </w:tc>
        <w:tc>
          <w:tcPr>
            <w:tcW w:w="1123" w:type="pct"/>
            <w:gridSpan w:val="2"/>
          </w:tcPr>
          <w:p w14:paraId="2806CFDD"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DE" w14:textId="77777777" w:rsidR="00833D98" w:rsidRPr="00A564EB" w:rsidRDefault="00833D98">
            <w:pPr>
              <w:rPr>
                <w:rFonts w:ascii="Bai Jamjuree" w:hAnsi="Bai Jamjuree" w:cs="Bai Jamjuree"/>
                <w:i/>
                <w:iCs/>
                <w:color w:val="FF0000"/>
              </w:rPr>
            </w:pPr>
          </w:p>
        </w:tc>
      </w:tr>
      <w:tr w:rsidR="00D613E7" w:rsidRPr="00A564EB" w14:paraId="2806CFE6" w14:textId="77777777" w:rsidTr="00A84C45">
        <w:trPr>
          <w:cantSplit/>
          <w:trHeight w:val="284"/>
        </w:trPr>
        <w:tc>
          <w:tcPr>
            <w:tcW w:w="327" w:type="pct"/>
          </w:tcPr>
          <w:p w14:paraId="2806CFE0"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CFE2" w14:textId="00947831" w:rsidR="00833D98" w:rsidRPr="00A564EB" w:rsidRDefault="007B0A05" w:rsidP="00A564EB">
            <w:pPr>
              <w:ind w:right="-108"/>
              <w:contextualSpacing/>
              <w:rPr>
                <w:rFonts w:ascii="Bai Jamjuree" w:hAnsi="Bai Jamjuree" w:cs="Bai Jamjuree"/>
                <w:i/>
                <w:iCs/>
                <w:color w:val="FF0000"/>
              </w:rPr>
            </w:pPr>
            <w:r w:rsidRPr="00A564EB">
              <w:rPr>
                <w:rFonts w:ascii="Bai Jamjuree" w:hAnsi="Bai Jamjuree" w:cs="Bai Jamjuree"/>
                <w:iCs/>
              </w:rPr>
              <w:t xml:space="preserve">Tvirtinimo konstrukcija </w:t>
            </w:r>
          </w:p>
        </w:tc>
        <w:tc>
          <w:tcPr>
            <w:tcW w:w="1964" w:type="pct"/>
            <w:gridSpan w:val="3"/>
          </w:tcPr>
          <w:p w14:paraId="2806CFE3"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Ant grindų</w:t>
            </w:r>
          </w:p>
        </w:tc>
        <w:tc>
          <w:tcPr>
            <w:tcW w:w="1123" w:type="pct"/>
            <w:gridSpan w:val="2"/>
          </w:tcPr>
          <w:p w14:paraId="2806CFE4"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E5" w14:textId="77777777" w:rsidR="00833D98" w:rsidRPr="00A564EB" w:rsidRDefault="00833D98">
            <w:pPr>
              <w:rPr>
                <w:rFonts w:ascii="Bai Jamjuree" w:hAnsi="Bai Jamjuree" w:cs="Bai Jamjuree"/>
                <w:i/>
                <w:iCs/>
                <w:color w:val="FF0000"/>
              </w:rPr>
            </w:pPr>
          </w:p>
        </w:tc>
      </w:tr>
      <w:tr w:rsidR="00D613E7" w:rsidRPr="00A564EB" w14:paraId="2806CFEC" w14:textId="77777777" w:rsidTr="00A84C45">
        <w:trPr>
          <w:cantSplit/>
        </w:trPr>
        <w:tc>
          <w:tcPr>
            <w:tcW w:w="327" w:type="pct"/>
          </w:tcPr>
          <w:p w14:paraId="2806CFE7"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CFE8" w14:textId="7E221391"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Maksimalūs gabaritai (aukštis</w:t>
            </w:r>
            <w:r w:rsidR="00410318" w:rsidRPr="00A564EB">
              <w:rPr>
                <w:rFonts w:ascii="Bai Jamjuree" w:hAnsi="Bai Jamjuree" w:cs="Bai Jamjuree"/>
                <w:iCs/>
              </w:rPr>
              <w:t xml:space="preserve"> </w:t>
            </w:r>
            <w:r w:rsidRPr="00A564EB">
              <w:rPr>
                <w:rFonts w:ascii="Bai Jamjuree" w:hAnsi="Bai Jamjuree" w:cs="Bai Jamjuree"/>
                <w:iCs/>
              </w:rPr>
              <w:t>x</w:t>
            </w:r>
            <w:r w:rsidR="00410318" w:rsidRPr="00A564EB">
              <w:rPr>
                <w:rFonts w:ascii="Bai Jamjuree" w:hAnsi="Bai Jamjuree" w:cs="Bai Jamjuree"/>
                <w:iCs/>
              </w:rPr>
              <w:t xml:space="preserve"> </w:t>
            </w:r>
            <w:r w:rsidRPr="00A564EB">
              <w:rPr>
                <w:rFonts w:ascii="Bai Jamjuree" w:hAnsi="Bai Jamjuree" w:cs="Bai Jamjuree"/>
                <w:iCs/>
              </w:rPr>
              <w:t>plotis</w:t>
            </w:r>
            <w:r w:rsidR="00410318" w:rsidRPr="00A564EB">
              <w:rPr>
                <w:rFonts w:ascii="Bai Jamjuree" w:hAnsi="Bai Jamjuree" w:cs="Bai Jamjuree"/>
                <w:iCs/>
              </w:rPr>
              <w:t xml:space="preserve"> </w:t>
            </w:r>
            <w:r w:rsidRPr="00A564EB">
              <w:rPr>
                <w:rFonts w:ascii="Bai Jamjuree" w:hAnsi="Bai Jamjuree" w:cs="Bai Jamjuree"/>
                <w:iCs/>
              </w:rPr>
              <w:t>x</w:t>
            </w:r>
            <w:r w:rsidR="00410318" w:rsidRPr="00A564EB">
              <w:rPr>
                <w:rFonts w:ascii="Bai Jamjuree" w:hAnsi="Bai Jamjuree" w:cs="Bai Jamjuree"/>
                <w:iCs/>
              </w:rPr>
              <w:t xml:space="preserve"> </w:t>
            </w:r>
            <w:r w:rsidRPr="00A564EB">
              <w:rPr>
                <w:rFonts w:ascii="Bai Jamjuree" w:hAnsi="Bai Jamjuree" w:cs="Bai Jamjuree"/>
                <w:iCs/>
              </w:rPr>
              <w:t xml:space="preserve">gylis) </w:t>
            </w:r>
          </w:p>
        </w:tc>
        <w:tc>
          <w:tcPr>
            <w:tcW w:w="1964" w:type="pct"/>
            <w:gridSpan w:val="3"/>
          </w:tcPr>
          <w:p w14:paraId="2806CFE9" w14:textId="32DA4E86"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w:t>
            </w:r>
            <w:r w:rsidR="00410318" w:rsidRPr="00A564EB">
              <w:rPr>
                <w:rFonts w:ascii="Bai Jamjuree" w:hAnsi="Bai Jamjuree" w:cs="Bai Jamjuree"/>
                <w:iCs/>
              </w:rPr>
              <w:t xml:space="preserve"> </w:t>
            </w:r>
            <w:r w:rsidRPr="00A564EB">
              <w:rPr>
                <w:rFonts w:ascii="Bai Jamjuree" w:hAnsi="Bai Jamjuree" w:cs="Bai Jamjuree"/>
                <w:iCs/>
              </w:rPr>
              <w:t>6700</w:t>
            </w:r>
            <w:r w:rsidR="00410318" w:rsidRPr="00A564EB">
              <w:rPr>
                <w:rFonts w:ascii="Bai Jamjuree" w:hAnsi="Bai Jamjuree" w:cs="Bai Jamjuree"/>
                <w:iCs/>
              </w:rPr>
              <w:t xml:space="preserve"> </w:t>
            </w:r>
            <w:r w:rsidRPr="00A564EB">
              <w:rPr>
                <w:rFonts w:ascii="Bai Jamjuree" w:hAnsi="Bai Jamjuree" w:cs="Bai Jamjuree"/>
                <w:iCs/>
              </w:rPr>
              <w:t>x</w:t>
            </w:r>
            <w:r w:rsidR="00410318" w:rsidRPr="00A564EB">
              <w:rPr>
                <w:rFonts w:ascii="Bai Jamjuree" w:hAnsi="Bai Jamjuree" w:cs="Bai Jamjuree"/>
                <w:iCs/>
              </w:rPr>
              <w:t xml:space="preserve"> </w:t>
            </w:r>
            <w:r w:rsidRPr="00A564EB">
              <w:rPr>
                <w:rFonts w:ascii="Bai Jamjuree" w:hAnsi="Bai Jamjuree" w:cs="Bai Jamjuree"/>
                <w:iCs/>
              </w:rPr>
              <w:t>2500</w:t>
            </w:r>
            <w:r w:rsidR="00410318" w:rsidRPr="00A564EB">
              <w:rPr>
                <w:rFonts w:ascii="Bai Jamjuree" w:hAnsi="Bai Jamjuree" w:cs="Bai Jamjuree"/>
                <w:iCs/>
              </w:rPr>
              <w:t xml:space="preserve"> </w:t>
            </w:r>
            <w:r w:rsidRPr="00A564EB">
              <w:rPr>
                <w:rFonts w:ascii="Bai Jamjuree" w:hAnsi="Bai Jamjuree" w:cs="Bai Jamjuree"/>
                <w:iCs/>
              </w:rPr>
              <w:t>x</w:t>
            </w:r>
            <w:r w:rsidR="00410318" w:rsidRPr="00A564EB">
              <w:rPr>
                <w:rFonts w:ascii="Bai Jamjuree" w:hAnsi="Bai Jamjuree" w:cs="Bai Jamjuree"/>
                <w:iCs/>
              </w:rPr>
              <w:t xml:space="preserve"> </w:t>
            </w:r>
            <w:r w:rsidRPr="00A564EB">
              <w:rPr>
                <w:rFonts w:ascii="Bai Jamjuree" w:hAnsi="Bai Jamjuree" w:cs="Bai Jamjuree"/>
                <w:iCs/>
              </w:rPr>
              <w:t>600</w:t>
            </w:r>
            <w:r w:rsidR="00410318" w:rsidRPr="00A564EB">
              <w:rPr>
                <w:rFonts w:ascii="Bai Jamjuree" w:hAnsi="Bai Jamjuree" w:cs="Bai Jamjuree"/>
                <w:iCs/>
              </w:rPr>
              <w:t xml:space="preserve"> </w:t>
            </w:r>
            <w:r w:rsidRPr="00A564EB">
              <w:rPr>
                <w:rFonts w:ascii="Bai Jamjuree" w:hAnsi="Bai Jamjuree" w:cs="Bai Jamjuree"/>
                <w:iCs/>
              </w:rPr>
              <w:t>mm</w:t>
            </w:r>
          </w:p>
        </w:tc>
        <w:tc>
          <w:tcPr>
            <w:tcW w:w="1123" w:type="pct"/>
            <w:gridSpan w:val="2"/>
          </w:tcPr>
          <w:p w14:paraId="2806CFEA" w14:textId="5AD3A885"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CFEB" w14:textId="77777777" w:rsidR="00833D98" w:rsidRPr="00A564EB" w:rsidRDefault="00833D98">
            <w:pPr>
              <w:rPr>
                <w:rFonts w:ascii="Bai Jamjuree" w:hAnsi="Bai Jamjuree" w:cs="Bai Jamjuree"/>
                <w:i/>
                <w:iCs/>
                <w:color w:val="FF0000"/>
              </w:rPr>
            </w:pPr>
          </w:p>
        </w:tc>
      </w:tr>
      <w:tr w:rsidR="00D613E7" w:rsidRPr="00A564EB" w14:paraId="2806CFF2" w14:textId="77777777" w:rsidTr="00A84C45">
        <w:trPr>
          <w:cantSplit/>
        </w:trPr>
        <w:tc>
          <w:tcPr>
            <w:tcW w:w="327" w:type="pct"/>
          </w:tcPr>
          <w:p w14:paraId="2806CFED"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CFEE"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Jėgos kabelių prijungimo konstrukcija ir gabaritai</w:t>
            </w:r>
          </w:p>
        </w:tc>
        <w:tc>
          <w:tcPr>
            <w:tcW w:w="1964" w:type="pct"/>
            <w:gridSpan w:val="3"/>
          </w:tcPr>
          <w:p w14:paraId="2806CFEF" w14:textId="1A40DA8B"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Jėgos kabelių išvadai iš dažnio keitiklių - 2x</w:t>
            </w:r>
            <w:r w:rsidR="00410318" w:rsidRPr="00A564EB">
              <w:rPr>
                <w:rFonts w:ascii="Bai Jamjuree" w:hAnsi="Bai Jamjuree" w:cs="Bai Jamjuree"/>
                <w:iCs/>
              </w:rPr>
              <w:t xml:space="preserve"> </w:t>
            </w:r>
            <w:r w:rsidRPr="00A564EB">
              <w:rPr>
                <w:rFonts w:ascii="Bai Jamjuree" w:hAnsi="Bai Jamjuree" w:cs="Bai Jamjuree"/>
                <w:iCs/>
              </w:rPr>
              <w:t>(3x185/120mm²),</w:t>
            </w:r>
            <w:r w:rsidR="00410318" w:rsidRPr="00A564EB">
              <w:rPr>
                <w:rFonts w:ascii="Bai Jamjuree" w:hAnsi="Bai Jamjuree" w:cs="Bai Jamjuree"/>
                <w:iCs/>
              </w:rPr>
              <w:t xml:space="preserve"> </w:t>
            </w:r>
            <w:r w:rsidRPr="00A564EB">
              <w:rPr>
                <w:rFonts w:ascii="Bai Jamjuree" w:hAnsi="Bai Jamjuree" w:cs="Bai Jamjuree"/>
                <w:iCs/>
              </w:rPr>
              <w:t>2x</w:t>
            </w:r>
            <w:r w:rsidR="00410318" w:rsidRPr="00A564EB">
              <w:rPr>
                <w:rFonts w:ascii="Bai Jamjuree" w:hAnsi="Bai Jamjuree" w:cs="Bai Jamjuree"/>
                <w:iCs/>
              </w:rPr>
              <w:t xml:space="preserve"> </w:t>
            </w:r>
            <w:r w:rsidRPr="00A564EB">
              <w:rPr>
                <w:rFonts w:ascii="Bai Jamjuree" w:hAnsi="Bai Jamjuree" w:cs="Bai Jamjuree"/>
                <w:iCs/>
              </w:rPr>
              <w:t>(3x240/150mm²), 2x</w:t>
            </w:r>
            <w:r w:rsidR="00410318" w:rsidRPr="00A564EB">
              <w:rPr>
                <w:rFonts w:ascii="Bai Jamjuree" w:hAnsi="Bai Jamjuree" w:cs="Bai Jamjuree"/>
                <w:iCs/>
              </w:rPr>
              <w:t xml:space="preserve"> </w:t>
            </w:r>
            <w:r w:rsidRPr="00A564EB">
              <w:rPr>
                <w:rFonts w:ascii="Bai Jamjuree" w:hAnsi="Bai Jamjuree" w:cs="Bai Jamjuree"/>
                <w:iCs/>
              </w:rPr>
              <w:t>(3x185/120mm</w:t>
            </w:r>
            <w:r w:rsidR="00410318" w:rsidRPr="00A564EB">
              <w:rPr>
                <w:rFonts w:ascii="Bai Jamjuree" w:hAnsi="Bai Jamjuree" w:cs="Bai Jamjuree"/>
                <w:iCs/>
              </w:rPr>
              <w:t xml:space="preserve">), </w:t>
            </w:r>
            <w:r w:rsidRPr="00A564EB">
              <w:rPr>
                <w:rFonts w:ascii="Bai Jamjuree" w:hAnsi="Bai Jamjuree" w:cs="Bai Jamjuree"/>
                <w:iCs/>
              </w:rPr>
              <w:t>2x</w:t>
            </w:r>
            <w:r w:rsidR="00410318" w:rsidRPr="00A564EB">
              <w:rPr>
                <w:rFonts w:ascii="Bai Jamjuree" w:hAnsi="Bai Jamjuree" w:cs="Bai Jamjuree"/>
                <w:iCs/>
              </w:rPr>
              <w:t xml:space="preserve"> </w:t>
            </w:r>
            <w:r w:rsidRPr="00A564EB">
              <w:rPr>
                <w:rFonts w:ascii="Bai Jamjuree" w:hAnsi="Bai Jamjuree" w:cs="Bai Jamjuree"/>
                <w:iCs/>
              </w:rPr>
              <w:t>(3x185/120mm²),</w:t>
            </w:r>
            <w:r w:rsidR="00410318" w:rsidRPr="00A564EB">
              <w:rPr>
                <w:rFonts w:ascii="Bai Jamjuree" w:hAnsi="Bai Jamjuree" w:cs="Bai Jamjuree"/>
                <w:iCs/>
              </w:rPr>
              <w:t xml:space="preserve"> </w:t>
            </w:r>
            <w:r w:rsidRPr="00A564EB">
              <w:rPr>
                <w:rFonts w:ascii="Bai Jamjuree" w:hAnsi="Bai Jamjuree" w:cs="Bai Jamjuree"/>
                <w:iCs/>
              </w:rPr>
              <w:t>ir įvadai į lygintuvus 2x(2x(3x150/120mm</w:t>
            </w:r>
            <w:r w:rsidR="00644DEE" w:rsidRPr="00A564EB">
              <w:rPr>
                <w:rFonts w:ascii="Bai Jamjuree" w:hAnsi="Bai Jamjuree" w:cs="Bai Jamjuree"/>
              </w:rPr>
              <w:t>²)</w:t>
            </w:r>
            <w:r w:rsidR="6BE6DD2E" w:rsidRPr="00A564EB">
              <w:rPr>
                <w:rFonts w:ascii="Bai Jamjuree" w:hAnsi="Bai Jamjuree" w:cs="Bai Jamjuree"/>
              </w:rPr>
              <w:t>)</w:t>
            </w:r>
            <w:r w:rsidR="00644DEE" w:rsidRPr="00A564EB">
              <w:rPr>
                <w:rFonts w:ascii="Bai Jamjuree" w:hAnsi="Bai Jamjuree" w:cs="Bai Jamjuree"/>
              </w:rPr>
              <w:t>.</w:t>
            </w:r>
            <w:r w:rsidRPr="00A564EB">
              <w:rPr>
                <w:rFonts w:ascii="Bai Jamjuree" w:hAnsi="Bai Jamjuree" w:cs="Bai Jamjuree"/>
                <w:iCs/>
              </w:rPr>
              <w:t xml:space="preserve"> Prijungimas iš apačios.</w:t>
            </w:r>
          </w:p>
        </w:tc>
        <w:tc>
          <w:tcPr>
            <w:tcW w:w="1123" w:type="pct"/>
            <w:gridSpan w:val="2"/>
          </w:tcPr>
          <w:p w14:paraId="2806CFF0" w14:textId="04F4E36B"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CFF1" w14:textId="77777777" w:rsidR="00833D98" w:rsidRPr="00A564EB" w:rsidRDefault="00833D98">
            <w:pPr>
              <w:rPr>
                <w:rFonts w:ascii="Bai Jamjuree" w:hAnsi="Bai Jamjuree" w:cs="Bai Jamjuree"/>
                <w:i/>
                <w:iCs/>
                <w:color w:val="FF0000"/>
              </w:rPr>
            </w:pPr>
          </w:p>
        </w:tc>
      </w:tr>
      <w:tr w:rsidR="00D613E7" w:rsidRPr="00A564EB" w14:paraId="2806CFFA" w14:textId="77777777" w:rsidTr="00A84C45">
        <w:trPr>
          <w:cantSplit/>
        </w:trPr>
        <w:tc>
          <w:tcPr>
            <w:tcW w:w="327" w:type="pct"/>
          </w:tcPr>
          <w:p w14:paraId="2806CFF3"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CFF6" w14:textId="6A96C088"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rPr>
              <w:t>DC įvadas į dažnio keitiklį</w:t>
            </w:r>
          </w:p>
        </w:tc>
        <w:tc>
          <w:tcPr>
            <w:tcW w:w="1964" w:type="pct"/>
            <w:gridSpan w:val="3"/>
          </w:tcPr>
          <w:p w14:paraId="2806CFF7"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Kiekvienas dažnio keitiklis turi turėti įvadinį DC kirtiklį su saugikliais</w:t>
            </w:r>
          </w:p>
        </w:tc>
        <w:tc>
          <w:tcPr>
            <w:tcW w:w="1123" w:type="pct"/>
            <w:gridSpan w:val="2"/>
          </w:tcPr>
          <w:p w14:paraId="2806CFF8"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F9" w14:textId="77777777" w:rsidR="00833D98" w:rsidRPr="00A564EB" w:rsidRDefault="00833D98">
            <w:pPr>
              <w:rPr>
                <w:rFonts w:ascii="Bai Jamjuree" w:hAnsi="Bai Jamjuree" w:cs="Bai Jamjuree"/>
                <w:i/>
                <w:iCs/>
                <w:color w:val="FF0000"/>
              </w:rPr>
            </w:pPr>
          </w:p>
        </w:tc>
      </w:tr>
      <w:tr w:rsidR="00D613E7" w:rsidRPr="00A564EB" w14:paraId="2806D000" w14:textId="77777777" w:rsidTr="00A84C45">
        <w:trPr>
          <w:cantSplit/>
        </w:trPr>
        <w:tc>
          <w:tcPr>
            <w:tcW w:w="327" w:type="pct"/>
          </w:tcPr>
          <w:p w14:paraId="2806CFFB"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CFFC" w14:textId="5FB96A13"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Aptarnavimo darbų atlikimas</w:t>
            </w:r>
          </w:p>
        </w:tc>
        <w:tc>
          <w:tcPr>
            <w:tcW w:w="1964" w:type="pct"/>
            <w:gridSpan w:val="3"/>
          </w:tcPr>
          <w:p w14:paraId="2806CFFD"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Priėjimas atlikti aptarnavimo darbus tik iš priekio</w:t>
            </w:r>
          </w:p>
        </w:tc>
        <w:tc>
          <w:tcPr>
            <w:tcW w:w="1123" w:type="pct"/>
            <w:gridSpan w:val="2"/>
          </w:tcPr>
          <w:p w14:paraId="2806CFFE"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CFFF" w14:textId="77777777" w:rsidR="00833D98" w:rsidRPr="00A564EB" w:rsidRDefault="00833D98">
            <w:pPr>
              <w:rPr>
                <w:rFonts w:ascii="Bai Jamjuree" w:hAnsi="Bai Jamjuree" w:cs="Bai Jamjuree"/>
                <w:i/>
                <w:iCs/>
                <w:color w:val="FF0000"/>
              </w:rPr>
            </w:pPr>
          </w:p>
        </w:tc>
      </w:tr>
      <w:tr w:rsidR="00D613E7" w:rsidRPr="00A564EB" w14:paraId="2806D006" w14:textId="77777777" w:rsidTr="00A84C45">
        <w:trPr>
          <w:cantSplit/>
        </w:trPr>
        <w:tc>
          <w:tcPr>
            <w:tcW w:w="327" w:type="pct"/>
          </w:tcPr>
          <w:p w14:paraId="2806D001"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02"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 xml:space="preserve">Dažnio keitiklio paskirtis </w:t>
            </w:r>
          </w:p>
        </w:tc>
        <w:tc>
          <w:tcPr>
            <w:tcW w:w="1964" w:type="pct"/>
            <w:gridSpan w:val="3"/>
          </w:tcPr>
          <w:p w14:paraId="2806D003" w14:textId="77777777" w:rsidR="00833D98" w:rsidRPr="00A564EB" w:rsidRDefault="007B0A05" w:rsidP="00A564EB">
            <w:pPr>
              <w:spacing w:line="259" w:lineRule="auto"/>
              <w:jc w:val="both"/>
              <w:rPr>
                <w:rFonts w:ascii="Bai Jamjuree" w:hAnsi="Bai Jamjuree" w:cs="Bai Jamjuree"/>
                <w:i/>
                <w:iCs/>
                <w:color w:val="FF0000"/>
              </w:rPr>
            </w:pPr>
            <w:r w:rsidRPr="00551E11">
              <w:rPr>
                <w:rFonts w:ascii="Bai Jamjuree" w:hAnsi="Bai Jamjuree" w:cs="Bai Jamjuree"/>
                <w:iCs/>
              </w:rPr>
              <w:t>Pramonė</w:t>
            </w:r>
          </w:p>
        </w:tc>
        <w:tc>
          <w:tcPr>
            <w:tcW w:w="1123" w:type="pct"/>
            <w:gridSpan w:val="2"/>
          </w:tcPr>
          <w:p w14:paraId="2806D004"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05" w14:textId="77777777" w:rsidR="00833D98" w:rsidRPr="00A564EB" w:rsidRDefault="00833D98">
            <w:pPr>
              <w:rPr>
                <w:rFonts w:ascii="Bai Jamjuree" w:hAnsi="Bai Jamjuree" w:cs="Bai Jamjuree"/>
                <w:i/>
                <w:iCs/>
                <w:color w:val="FF0000"/>
              </w:rPr>
            </w:pPr>
          </w:p>
        </w:tc>
      </w:tr>
      <w:tr w:rsidR="00D613E7" w:rsidRPr="00A564EB" w14:paraId="2806D00C" w14:textId="77777777" w:rsidTr="00A84C45">
        <w:trPr>
          <w:cantSplit/>
        </w:trPr>
        <w:tc>
          <w:tcPr>
            <w:tcW w:w="327" w:type="pct"/>
          </w:tcPr>
          <w:p w14:paraId="2806D007"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08"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 xml:space="preserve">Elektroninės plokštės </w:t>
            </w:r>
          </w:p>
        </w:tc>
        <w:tc>
          <w:tcPr>
            <w:tcW w:w="1964" w:type="pct"/>
            <w:gridSpan w:val="3"/>
          </w:tcPr>
          <w:p w14:paraId="2806D009"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Lakuotos</w:t>
            </w:r>
          </w:p>
        </w:tc>
        <w:tc>
          <w:tcPr>
            <w:tcW w:w="1123" w:type="pct"/>
            <w:gridSpan w:val="2"/>
          </w:tcPr>
          <w:p w14:paraId="2806D00A"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0B" w14:textId="77777777" w:rsidR="00833D98" w:rsidRPr="00A564EB" w:rsidRDefault="00833D98">
            <w:pPr>
              <w:rPr>
                <w:rFonts w:ascii="Bai Jamjuree" w:hAnsi="Bai Jamjuree" w:cs="Bai Jamjuree"/>
                <w:i/>
                <w:iCs/>
                <w:color w:val="FF0000"/>
              </w:rPr>
            </w:pPr>
          </w:p>
        </w:tc>
      </w:tr>
      <w:tr w:rsidR="00D613E7" w:rsidRPr="00A564EB" w14:paraId="2806D012" w14:textId="77777777" w:rsidTr="00A84C45">
        <w:trPr>
          <w:cantSplit/>
        </w:trPr>
        <w:tc>
          <w:tcPr>
            <w:tcW w:w="327" w:type="pct"/>
          </w:tcPr>
          <w:p w14:paraId="2806D00D"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0E"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Įrangos funkcinis atskyrimas</w:t>
            </w:r>
            <w:r w:rsidRPr="00A564EB">
              <w:rPr>
                <w:rFonts w:ascii="Bai Jamjuree" w:hAnsi="Bai Jamjuree" w:cs="Bai Jamjuree"/>
                <w:iCs/>
              </w:rPr>
              <w:tab/>
            </w:r>
          </w:p>
        </w:tc>
        <w:tc>
          <w:tcPr>
            <w:tcW w:w="1964" w:type="pct"/>
            <w:gridSpan w:val="3"/>
          </w:tcPr>
          <w:p w14:paraId="2806D00F" w14:textId="2CD3DD43"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Lygintuvas, dažnio keitikliai  turi turėti savo atskiras spintas</w:t>
            </w:r>
            <w:r w:rsidR="00D613E7" w:rsidRPr="00A564EB">
              <w:rPr>
                <w:rFonts w:ascii="Bai Jamjuree" w:hAnsi="Bai Jamjuree" w:cs="Bai Jamjuree"/>
                <w:iCs/>
              </w:rPr>
              <w:t>.</w:t>
            </w:r>
            <w:r w:rsidRPr="00A564EB">
              <w:rPr>
                <w:rFonts w:ascii="Bai Jamjuree" w:hAnsi="Bai Jamjuree" w:cs="Bai Jamjuree"/>
                <w:iCs/>
              </w:rPr>
              <w:tab/>
            </w:r>
          </w:p>
        </w:tc>
        <w:tc>
          <w:tcPr>
            <w:tcW w:w="1123" w:type="pct"/>
            <w:gridSpan w:val="2"/>
          </w:tcPr>
          <w:p w14:paraId="2806D010"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11" w14:textId="77777777" w:rsidR="00833D98" w:rsidRPr="00A564EB" w:rsidRDefault="00833D98">
            <w:pPr>
              <w:rPr>
                <w:rFonts w:ascii="Bai Jamjuree" w:hAnsi="Bai Jamjuree" w:cs="Bai Jamjuree"/>
                <w:i/>
                <w:iCs/>
                <w:color w:val="FF0000"/>
              </w:rPr>
            </w:pPr>
          </w:p>
        </w:tc>
      </w:tr>
      <w:tr w:rsidR="00D613E7" w:rsidRPr="00A564EB" w14:paraId="2806D018" w14:textId="77777777" w:rsidTr="00A84C45">
        <w:trPr>
          <w:cantSplit/>
        </w:trPr>
        <w:tc>
          <w:tcPr>
            <w:tcW w:w="327" w:type="pct"/>
          </w:tcPr>
          <w:p w14:paraId="2806D013"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14"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Aušinimo tipas</w:t>
            </w:r>
          </w:p>
        </w:tc>
        <w:tc>
          <w:tcPr>
            <w:tcW w:w="1964" w:type="pct"/>
            <w:gridSpan w:val="3"/>
          </w:tcPr>
          <w:p w14:paraId="2806D015" w14:textId="3465098F"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Aušinimas užtikrinamas  išlaikant gamintojo nurodytą darbo temperatūrą (prie aplinkos temperatūros +25C). Oro paėmimas aušinimui turi būti vykdomas per oro</w:t>
            </w:r>
            <w:r w:rsidR="00D613E7" w:rsidRPr="00A564EB">
              <w:rPr>
                <w:rFonts w:ascii="Bai Jamjuree" w:hAnsi="Bai Jamjuree" w:cs="Bai Jamjuree"/>
                <w:iCs/>
              </w:rPr>
              <w:t xml:space="preserve"> </w:t>
            </w:r>
            <w:r w:rsidRPr="00A564EB">
              <w:rPr>
                <w:rFonts w:ascii="Bai Jamjuree" w:hAnsi="Bai Jamjuree" w:cs="Bai Jamjuree"/>
                <w:iCs/>
              </w:rPr>
              <w:t>mechaninius keičiamus filtrus apsaugančius įrenginį nuo dulkių.</w:t>
            </w:r>
          </w:p>
        </w:tc>
        <w:tc>
          <w:tcPr>
            <w:tcW w:w="1123" w:type="pct"/>
            <w:gridSpan w:val="2"/>
          </w:tcPr>
          <w:p w14:paraId="2806D016"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17" w14:textId="77777777" w:rsidR="00833D98" w:rsidRPr="00A564EB" w:rsidRDefault="00833D98">
            <w:pPr>
              <w:rPr>
                <w:rFonts w:ascii="Bai Jamjuree" w:hAnsi="Bai Jamjuree" w:cs="Bai Jamjuree"/>
                <w:i/>
                <w:iCs/>
                <w:color w:val="FF0000"/>
              </w:rPr>
            </w:pPr>
          </w:p>
        </w:tc>
      </w:tr>
      <w:tr w:rsidR="00261976" w:rsidRPr="00A564EB" w14:paraId="2806D01D" w14:textId="77777777" w:rsidTr="1A724493">
        <w:trPr>
          <w:cantSplit/>
        </w:trPr>
        <w:tc>
          <w:tcPr>
            <w:tcW w:w="5000" w:type="pct"/>
            <w:gridSpan w:val="10"/>
            <w:shd w:val="clear" w:color="auto" w:fill="AFD1CA"/>
          </w:tcPr>
          <w:p w14:paraId="2806D01C" w14:textId="4F4AD9D7" w:rsidR="00261976" w:rsidRPr="00A564EB" w:rsidRDefault="00261976">
            <w:pPr>
              <w:rPr>
                <w:rFonts w:ascii="Bai Jamjuree" w:hAnsi="Bai Jamjuree" w:cs="Bai Jamjuree"/>
                <w:i/>
                <w:iCs/>
                <w:color w:val="FF0000"/>
              </w:rPr>
            </w:pPr>
            <w:r w:rsidRPr="00A564EB">
              <w:rPr>
                <w:rFonts w:ascii="Bai Jamjuree" w:hAnsi="Bai Jamjuree" w:cs="Bai Jamjuree"/>
                <w:b/>
              </w:rPr>
              <w:t>Pagrindiniai elektriniai parametrai</w:t>
            </w:r>
          </w:p>
        </w:tc>
      </w:tr>
      <w:tr w:rsidR="00D613E7" w:rsidRPr="00A564EB" w14:paraId="2806D023" w14:textId="77777777" w:rsidTr="00A84C45">
        <w:trPr>
          <w:cantSplit/>
        </w:trPr>
        <w:tc>
          <w:tcPr>
            <w:tcW w:w="327" w:type="pct"/>
          </w:tcPr>
          <w:p w14:paraId="2806D01E"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1F"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Lygintuvo galios parametrai</w:t>
            </w:r>
          </w:p>
        </w:tc>
        <w:tc>
          <w:tcPr>
            <w:tcW w:w="1964" w:type="pct"/>
            <w:gridSpan w:val="3"/>
          </w:tcPr>
          <w:p w14:paraId="2806D020" w14:textId="69386A29" w:rsidR="00833D98" w:rsidRPr="00A564EB" w:rsidRDefault="007B0A05" w:rsidP="00D613E7">
            <w:pPr>
              <w:spacing w:line="259" w:lineRule="auto"/>
              <w:rPr>
                <w:rFonts w:ascii="Bai Jamjuree" w:hAnsi="Bai Jamjuree" w:cs="Bai Jamjuree"/>
                <w:i/>
                <w:iCs/>
                <w:color w:val="FF0000"/>
              </w:rPr>
            </w:pPr>
            <w:r w:rsidRPr="00A564EB">
              <w:rPr>
                <w:rFonts w:ascii="Bai Jamjuree" w:hAnsi="Bai Jamjuree" w:cs="Bai Jamjuree"/>
                <w:iCs/>
              </w:rPr>
              <w:t>≥</w:t>
            </w:r>
            <w:r w:rsidR="00D613E7" w:rsidRPr="00A564EB">
              <w:rPr>
                <w:rFonts w:ascii="Bai Jamjuree" w:hAnsi="Bai Jamjuree" w:cs="Bai Jamjuree"/>
                <w:iCs/>
              </w:rPr>
              <w:t xml:space="preserve"> </w:t>
            </w:r>
            <w:r w:rsidRPr="00A564EB">
              <w:rPr>
                <w:rFonts w:ascii="Bai Jamjuree" w:hAnsi="Bai Jamjuree" w:cs="Bai Jamjuree"/>
                <w:iCs/>
              </w:rPr>
              <w:t>2 x 1210 A DC,   400V</w:t>
            </w:r>
          </w:p>
        </w:tc>
        <w:tc>
          <w:tcPr>
            <w:tcW w:w="1123" w:type="pct"/>
            <w:gridSpan w:val="2"/>
          </w:tcPr>
          <w:p w14:paraId="2806D021" w14:textId="232C78DC"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22" w14:textId="77777777" w:rsidR="00833D98" w:rsidRPr="00A564EB" w:rsidRDefault="00833D98">
            <w:pPr>
              <w:rPr>
                <w:rFonts w:ascii="Bai Jamjuree" w:hAnsi="Bai Jamjuree" w:cs="Bai Jamjuree"/>
                <w:i/>
                <w:iCs/>
                <w:color w:val="FF0000"/>
              </w:rPr>
            </w:pPr>
          </w:p>
        </w:tc>
      </w:tr>
      <w:tr w:rsidR="00D613E7" w:rsidRPr="00A564EB" w14:paraId="2806D029" w14:textId="77777777" w:rsidTr="00A84C45">
        <w:trPr>
          <w:cantSplit/>
        </w:trPr>
        <w:tc>
          <w:tcPr>
            <w:tcW w:w="327" w:type="pct"/>
          </w:tcPr>
          <w:p w14:paraId="2806D024"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25"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 xml:space="preserve"> Lygintuvo įtampa, V</w:t>
            </w:r>
          </w:p>
        </w:tc>
        <w:tc>
          <w:tcPr>
            <w:tcW w:w="1964" w:type="pct"/>
            <w:gridSpan w:val="3"/>
          </w:tcPr>
          <w:p w14:paraId="2806D026" w14:textId="77777777" w:rsidR="00833D98" w:rsidRPr="00A564EB" w:rsidRDefault="007B0A05" w:rsidP="00D613E7">
            <w:pPr>
              <w:spacing w:line="259" w:lineRule="auto"/>
              <w:rPr>
                <w:rFonts w:ascii="Bai Jamjuree" w:hAnsi="Bai Jamjuree" w:cs="Bai Jamjuree"/>
                <w:i/>
                <w:iCs/>
                <w:color w:val="FF0000"/>
              </w:rPr>
            </w:pPr>
            <w:r w:rsidRPr="00A564EB">
              <w:rPr>
                <w:rFonts w:ascii="Bai Jamjuree" w:hAnsi="Bai Jamjuree" w:cs="Bai Jamjuree"/>
                <w:iCs/>
              </w:rPr>
              <w:t xml:space="preserve">380÷415 V ±10% </w:t>
            </w:r>
          </w:p>
        </w:tc>
        <w:tc>
          <w:tcPr>
            <w:tcW w:w="1123" w:type="pct"/>
            <w:gridSpan w:val="2"/>
          </w:tcPr>
          <w:p w14:paraId="2806D027" w14:textId="7C255574"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28" w14:textId="77777777" w:rsidR="00833D98" w:rsidRPr="00A564EB" w:rsidRDefault="00833D98">
            <w:pPr>
              <w:rPr>
                <w:rFonts w:ascii="Bai Jamjuree" w:hAnsi="Bai Jamjuree" w:cs="Bai Jamjuree"/>
                <w:i/>
                <w:iCs/>
                <w:color w:val="FF0000"/>
              </w:rPr>
            </w:pPr>
          </w:p>
        </w:tc>
      </w:tr>
      <w:tr w:rsidR="00D613E7" w:rsidRPr="00A564EB" w14:paraId="2806D02F" w14:textId="77777777" w:rsidTr="00A84C45">
        <w:trPr>
          <w:cantSplit/>
        </w:trPr>
        <w:tc>
          <w:tcPr>
            <w:tcW w:w="327" w:type="pct"/>
          </w:tcPr>
          <w:p w14:paraId="2806D02A"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2B"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 xml:space="preserve"> Bendras efektyvumas </w:t>
            </w:r>
          </w:p>
        </w:tc>
        <w:tc>
          <w:tcPr>
            <w:tcW w:w="1964" w:type="pct"/>
            <w:gridSpan w:val="3"/>
          </w:tcPr>
          <w:p w14:paraId="2806D02C" w14:textId="02880156" w:rsidR="00833D98" w:rsidRPr="00A564EB" w:rsidRDefault="007B0A05" w:rsidP="00D613E7">
            <w:pPr>
              <w:spacing w:line="259" w:lineRule="auto"/>
              <w:rPr>
                <w:rFonts w:ascii="Bai Jamjuree" w:hAnsi="Bai Jamjuree" w:cs="Bai Jamjuree"/>
                <w:i/>
                <w:iCs/>
                <w:color w:val="FF0000"/>
              </w:rPr>
            </w:pPr>
            <w:r w:rsidRPr="00A564EB">
              <w:rPr>
                <w:rFonts w:ascii="Bai Jamjuree" w:hAnsi="Bai Jamjuree" w:cs="Bai Jamjuree"/>
                <w:iCs/>
              </w:rPr>
              <w:t>≥</w:t>
            </w:r>
            <w:r w:rsidR="00D613E7" w:rsidRPr="00A564EB">
              <w:rPr>
                <w:rFonts w:ascii="Bai Jamjuree" w:hAnsi="Bai Jamjuree" w:cs="Bai Jamjuree"/>
                <w:iCs/>
              </w:rPr>
              <w:t xml:space="preserve"> </w:t>
            </w:r>
            <w:r w:rsidRPr="00A564EB">
              <w:rPr>
                <w:rFonts w:ascii="Bai Jamjuree" w:hAnsi="Bai Jamjuree" w:cs="Bai Jamjuree"/>
                <w:iCs/>
              </w:rPr>
              <w:t>98%  prie nominalios apkrovos)</w:t>
            </w:r>
          </w:p>
        </w:tc>
        <w:tc>
          <w:tcPr>
            <w:tcW w:w="1123" w:type="pct"/>
            <w:gridSpan w:val="2"/>
          </w:tcPr>
          <w:p w14:paraId="2806D02D" w14:textId="3F4C328F"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2E" w14:textId="77777777" w:rsidR="00833D98" w:rsidRPr="00A564EB" w:rsidRDefault="00833D98">
            <w:pPr>
              <w:rPr>
                <w:rFonts w:ascii="Bai Jamjuree" w:hAnsi="Bai Jamjuree" w:cs="Bai Jamjuree"/>
                <w:i/>
                <w:iCs/>
                <w:color w:val="FF0000"/>
              </w:rPr>
            </w:pPr>
          </w:p>
        </w:tc>
      </w:tr>
      <w:tr w:rsidR="00D613E7" w:rsidRPr="00A564EB" w14:paraId="2806D035" w14:textId="77777777" w:rsidTr="00A84C45">
        <w:trPr>
          <w:cantSplit/>
        </w:trPr>
        <w:tc>
          <w:tcPr>
            <w:tcW w:w="327" w:type="pct"/>
          </w:tcPr>
          <w:p w14:paraId="2806D030"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31"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 xml:space="preserve"> Perkrova  dažnio keitikliams</w:t>
            </w:r>
            <w:r w:rsidRPr="00A564EB">
              <w:rPr>
                <w:rFonts w:ascii="Bai Jamjuree" w:hAnsi="Bai Jamjuree" w:cs="Bai Jamjuree"/>
                <w:iCs/>
              </w:rPr>
              <w:tab/>
            </w:r>
          </w:p>
        </w:tc>
        <w:tc>
          <w:tcPr>
            <w:tcW w:w="1964" w:type="pct"/>
            <w:gridSpan w:val="3"/>
          </w:tcPr>
          <w:p w14:paraId="2806D032" w14:textId="77777777" w:rsidR="00833D98" w:rsidRPr="00A564EB" w:rsidRDefault="007B0A05" w:rsidP="00D613E7">
            <w:pPr>
              <w:spacing w:line="259" w:lineRule="auto"/>
              <w:rPr>
                <w:rFonts w:ascii="Bai Jamjuree" w:hAnsi="Bai Jamjuree" w:cs="Bai Jamjuree"/>
                <w:i/>
                <w:iCs/>
                <w:color w:val="FF0000"/>
              </w:rPr>
            </w:pPr>
            <w:r w:rsidRPr="00A564EB">
              <w:rPr>
                <w:rFonts w:ascii="Bai Jamjuree" w:hAnsi="Bai Jamjuree" w:cs="Bai Jamjuree"/>
                <w:iCs/>
              </w:rPr>
              <w:t xml:space="preserve">150% -1min/5min </w:t>
            </w:r>
          </w:p>
        </w:tc>
        <w:tc>
          <w:tcPr>
            <w:tcW w:w="1123" w:type="pct"/>
            <w:gridSpan w:val="2"/>
          </w:tcPr>
          <w:p w14:paraId="2806D033" w14:textId="693C75AF"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34" w14:textId="77777777" w:rsidR="00833D98" w:rsidRPr="00A564EB" w:rsidRDefault="00833D98">
            <w:pPr>
              <w:rPr>
                <w:rFonts w:ascii="Bai Jamjuree" w:hAnsi="Bai Jamjuree" w:cs="Bai Jamjuree"/>
                <w:i/>
                <w:iCs/>
                <w:color w:val="FF0000"/>
              </w:rPr>
            </w:pPr>
          </w:p>
        </w:tc>
      </w:tr>
      <w:tr w:rsidR="00D613E7" w:rsidRPr="00A564EB" w14:paraId="2806D03B" w14:textId="77777777" w:rsidTr="00A84C45">
        <w:trPr>
          <w:cantSplit/>
        </w:trPr>
        <w:tc>
          <w:tcPr>
            <w:tcW w:w="327" w:type="pct"/>
          </w:tcPr>
          <w:p w14:paraId="2806D036"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37" w14:textId="77777777" w:rsidR="00833D98" w:rsidRPr="00A564EB" w:rsidRDefault="007B0A05" w:rsidP="00A564EB">
            <w:pPr>
              <w:spacing w:line="259" w:lineRule="auto"/>
              <w:jc w:val="both"/>
              <w:rPr>
                <w:rFonts w:ascii="Bai Jamjuree" w:hAnsi="Bai Jamjuree" w:cs="Bai Jamjuree"/>
                <w:i/>
                <w:iCs/>
                <w:color w:val="FF0000"/>
              </w:rPr>
            </w:pPr>
            <w:r w:rsidRPr="00A564EB">
              <w:rPr>
                <w:rFonts w:ascii="Bai Jamjuree" w:hAnsi="Bai Jamjuree" w:cs="Bai Jamjuree"/>
                <w:iCs/>
              </w:rPr>
              <w:t>Tinklo dažnis</w:t>
            </w:r>
          </w:p>
        </w:tc>
        <w:tc>
          <w:tcPr>
            <w:tcW w:w="1964" w:type="pct"/>
            <w:gridSpan w:val="3"/>
            <w:vAlign w:val="center"/>
          </w:tcPr>
          <w:p w14:paraId="2806D038" w14:textId="77777777" w:rsidR="00833D98" w:rsidRPr="00A564EB" w:rsidRDefault="007B0A05" w:rsidP="00D613E7">
            <w:pPr>
              <w:spacing w:line="259" w:lineRule="auto"/>
              <w:rPr>
                <w:rFonts w:ascii="Bai Jamjuree" w:hAnsi="Bai Jamjuree" w:cs="Bai Jamjuree"/>
                <w:i/>
                <w:iCs/>
                <w:color w:val="FF0000"/>
              </w:rPr>
            </w:pPr>
            <w:r w:rsidRPr="00A564EB">
              <w:rPr>
                <w:rFonts w:ascii="Bai Jamjuree" w:hAnsi="Bai Jamjuree" w:cs="Bai Jamjuree"/>
              </w:rPr>
              <w:t>50Hz/±10%</w:t>
            </w:r>
          </w:p>
        </w:tc>
        <w:tc>
          <w:tcPr>
            <w:tcW w:w="1123" w:type="pct"/>
            <w:gridSpan w:val="2"/>
          </w:tcPr>
          <w:p w14:paraId="2806D039" w14:textId="4F7B9D54"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3A" w14:textId="77777777" w:rsidR="00833D98" w:rsidRPr="00A564EB" w:rsidRDefault="00833D98">
            <w:pPr>
              <w:rPr>
                <w:rFonts w:ascii="Bai Jamjuree" w:hAnsi="Bai Jamjuree" w:cs="Bai Jamjuree"/>
                <w:i/>
                <w:iCs/>
                <w:color w:val="FF0000"/>
              </w:rPr>
            </w:pPr>
          </w:p>
        </w:tc>
      </w:tr>
      <w:tr w:rsidR="00261976" w:rsidRPr="00A564EB" w14:paraId="2806D040" w14:textId="77777777" w:rsidTr="1A724493">
        <w:trPr>
          <w:cantSplit/>
        </w:trPr>
        <w:tc>
          <w:tcPr>
            <w:tcW w:w="5000" w:type="pct"/>
            <w:gridSpan w:val="10"/>
            <w:shd w:val="clear" w:color="auto" w:fill="AFD1CA"/>
          </w:tcPr>
          <w:p w14:paraId="2806D03F" w14:textId="75868CBE" w:rsidR="00261976" w:rsidRPr="00A564EB" w:rsidRDefault="00261976">
            <w:pPr>
              <w:rPr>
                <w:rFonts w:ascii="Bai Jamjuree" w:hAnsi="Bai Jamjuree" w:cs="Bai Jamjuree"/>
                <w:i/>
                <w:iCs/>
                <w:color w:val="FF0000"/>
              </w:rPr>
            </w:pPr>
            <w:r w:rsidRPr="00A564EB">
              <w:rPr>
                <w:rFonts w:ascii="Bai Jamjuree" w:hAnsi="Bai Jamjuree" w:cs="Bai Jamjuree"/>
                <w:b/>
              </w:rPr>
              <w:t>Keitiklio darbo aplinka ir parametrai</w:t>
            </w:r>
          </w:p>
        </w:tc>
      </w:tr>
      <w:tr w:rsidR="00D613E7" w:rsidRPr="00A564EB" w14:paraId="2806D046" w14:textId="77777777" w:rsidTr="00A84C45">
        <w:trPr>
          <w:cantSplit/>
        </w:trPr>
        <w:tc>
          <w:tcPr>
            <w:tcW w:w="327" w:type="pct"/>
          </w:tcPr>
          <w:p w14:paraId="2806D041"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42"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Darbo aplinkos temperatūra</w:t>
            </w:r>
          </w:p>
        </w:tc>
        <w:tc>
          <w:tcPr>
            <w:tcW w:w="1964" w:type="pct"/>
            <w:gridSpan w:val="3"/>
            <w:vAlign w:val="center"/>
          </w:tcPr>
          <w:p w14:paraId="2806D043" w14:textId="7D14A6E3"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0...+50</w:t>
            </w:r>
            <w:r w:rsidRPr="00A564EB">
              <w:rPr>
                <w:rFonts w:ascii="Bai Jamjuree" w:hAnsi="Bai Jamjuree" w:cs="Bai Jamjuree"/>
                <w:iCs/>
                <w:vertAlign w:val="superscript"/>
              </w:rPr>
              <w:t>0</w:t>
            </w:r>
            <w:r w:rsidR="00D613E7" w:rsidRPr="00A564EB">
              <w:rPr>
                <w:rFonts w:ascii="Bai Jamjuree" w:hAnsi="Bai Jamjuree" w:cs="Bai Jamjuree"/>
                <w:iCs/>
                <w:vertAlign w:val="superscript"/>
              </w:rPr>
              <w:t xml:space="preserve"> </w:t>
            </w:r>
            <w:r w:rsidRPr="00A564EB">
              <w:rPr>
                <w:rFonts w:ascii="Bai Jamjuree" w:hAnsi="Bai Jamjuree" w:cs="Bai Jamjuree"/>
                <w:iCs/>
              </w:rPr>
              <w:t>C</w:t>
            </w:r>
          </w:p>
        </w:tc>
        <w:tc>
          <w:tcPr>
            <w:tcW w:w="1123" w:type="pct"/>
            <w:gridSpan w:val="2"/>
          </w:tcPr>
          <w:p w14:paraId="2806D044" w14:textId="544F88CA"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45" w14:textId="77777777" w:rsidR="00833D98" w:rsidRPr="00A564EB" w:rsidRDefault="00833D98">
            <w:pPr>
              <w:rPr>
                <w:rFonts w:ascii="Bai Jamjuree" w:hAnsi="Bai Jamjuree" w:cs="Bai Jamjuree"/>
                <w:i/>
                <w:iCs/>
                <w:color w:val="FF0000"/>
              </w:rPr>
            </w:pPr>
          </w:p>
        </w:tc>
      </w:tr>
      <w:tr w:rsidR="00D613E7" w:rsidRPr="00A564EB" w14:paraId="2806D04C" w14:textId="77777777" w:rsidTr="00A84C45">
        <w:trPr>
          <w:cantSplit/>
        </w:trPr>
        <w:tc>
          <w:tcPr>
            <w:tcW w:w="327" w:type="pct"/>
          </w:tcPr>
          <w:p w14:paraId="2806D047"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48"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iCs/>
              </w:rPr>
              <w:t>Santykinė oro drėgmė</w:t>
            </w:r>
          </w:p>
        </w:tc>
        <w:tc>
          <w:tcPr>
            <w:tcW w:w="1964" w:type="pct"/>
            <w:gridSpan w:val="3"/>
            <w:vAlign w:val="center"/>
          </w:tcPr>
          <w:p w14:paraId="2806D049"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rPr>
              <w:t xml:space="preserve">% </w:t>
            </w:r>
            <w:r w:rsidRPr="00A564EB">
              <w:rPr>
                <w:rFonts w:ascii="Bai Jamjuree" w:hAnsi="Bai Jamjuree" w:cs="Bai Jamjuree"/>
                <w:iCs/>
              </w:rPr>
              <w:t>5 – 95</w:t>
            </w:r>
          </w:p>
        </w:tc>
        <w:tc>
          <w:tcPr>
            <w:tcW w:w="1123" w:type="pct"/>
            <w:gridSpan w:val="2"/>
          </w:tcPr>
          <w:p w14:paraId="2806D04A" w14:textId="0A3F8F18"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4B" w14:textId="77777777" w:rsidR="00833D98" w:rsidRPr="00A564EB" w:rsidRDefault="00833D98">
            <w:pPr>
              <w:rPr>
                <w:rFonts w:ascii="Bai Jamjuree" w:hAnsi="Bai Jamjuree" w:cs="Bai Jamjuree"/>
                <w:i/>
                <w:iCs/>
                <w:color w:val="FF0000"/>
              </w:rPr>
            </w:pPr>
          </w:p>
        </w:tc>
      </w:tr>
      <w:tr w:rsidR="00D613E7" w:rsidRPr="00A564EB" w14:paraId="2806D053" w14:textId="77777777" w:rsidTr="00A84C45">
        <w:trPr>
          <w:cantSplit/>
        </w:trPr>
        <w:tc>
          <w:tcPr>
            <w:tcW w:w="327" w:type="pct"/>
          </w:tcPr>
          <w:p w14:paraId="2806D04D"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4E" w14:textId="77777777" w:rsidR="00833D98" w:rsidRPr="00A564EB" w:rsidRDefault="007B0A05">
            <w:pPr>
              <w:tabs>
                <w:tab w:val="left" w:pos="342"/>
              </w:tabs>
              <w:ind w:right="-18"/>
              <w:contextualSpacing/>
              <w:rPr>
                <w:rFonts w:ascii="Bai Jamjuree" w:hAnsi="Bai Jamjuree" w:cs="Bai Jamjuree"/>
                <w:iCs/>
              </w:rPr>
            </w:pPr>
            <w:r w:rsidRPr="00A564EB">
              <w:rPr>
                <w:rFonts w:ascii="Bai Jamjuree" w:hAnsi="Bai Jamjuree" w:cs="Bai Jamjuree"/>
                <w:iCs/>
              </w:rPr>
              <w:t>Apsaugos klasė</w:t>
            </w:r>
            <w:r w:rsidRPr="00A564EB">
              <w:rPr>
                <w:rFonts w:ascii="Bai Jamjuree" w:hAnsi="Bai Jamjuree" w:cs="Bai Jamjuree"/>
              </w:rPr>
              <w:t xml:space="preserve"> </w:t>
            </w:r>
            <w:r w:rsidRPr="00A564EB">
              <w:rPr>
                <w:rFonts w:ascii="Bai Jamjuree" w:hAnsi="Bai Jamjuree" w:cs="Bai Jamjuree"/>
                <w:iCs/>
              </w:rPr>
              <w:t>dažnio keitikliams ir lygintuvui</w:t>
            </w:r>
          </w:p>
          <w:p w14:paraId="2806D04F" w14:textId="77777777" w:rsidR="00833D98" w:rsidRPr="00A564EB" w:rsidRDefault="00833D98">
            <w:pPr>
              <w:spacing w:line="259" w:lineRule="auto"/>
              <w:rPr>
                <w:rFonts w:ascii="Bai Jamjuree" w:hAnsi="Bai Jamjuree" w:cs="Bai Jamjuree"/>
                <w:i/>
                <w:iCs/>
                <w:color w:val="FF0000"/>
              </w:rPr>
            </w:pPr>
          </w:p>
        </w:tc>
        <w:tc>
          <w:tcPr>
            <w:tcW w:w="1964" w:type="pct"/>
            <w:gridSpan w:val="3"/>
            <w:vAlign w:val="center"/>
          </w:tcPr>
          <w:p w14:paraId="2806D050" w14:textId="77777777" w:rsidR="00833D98" w:rsidRPr="00A564EB" w:rsidRDefault="007B0A05">
            <w:pPr>
              <w:spacing w:line="259" w:lineRule="auto"/>
              <w:rPr>
                <w:rFonts w:ascii="Bai Jamjuree" w:hAnsi="Bai Jamjuree" w:cs="Bai Jamjuree"/>
                <w:i/>
                <w:iCs/>
                <w:color w:val="FF0000"/>
              </w:rPr>
            </w:pPr>
            <w:r w:rsidRPr="00A564EB">
              <w:rPr>
                <w:rFonts w:ascii="Bai Jamjuree" w:hAnsi="Bai Jamjuree" w:cs="Bai Jamjuree"/>
              </w:rPr>
              <w:t>IP54</w:t>
            </w:r>
          </w:p>
        </w:tc>
        <w:tc>
          <w:tcPr>
            <w:tcW w:w="1123" w:type="pct"/>
            <w:gridSpan w:val="2"/>
          </w:tcPr>
          <w:p w14:paraId="2806D051" w14:textId="436139CD"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52" w14:textId="77777777" w:rsidR="00833D98" w:rsidRPr="00A564EB" w:rsidRDefault="00833D98">
            <w:pPr>
              <w:rPr>
                <w:rFonts w:ascii="Bai Jamjuree" w:hAnsi="Bai Jamjuree" w:cs="Bai Jamjuree"/>
                <w:i/>
                <w:iCs/>
                <w:color w:val="FF0000"/>
              </w:rPr>
            </w:pPr>
          </w:p>
        </w:tc>
      </w:tr>
      <w:tr w:rsidR="00D613E7" w:rsidRPr="00A564EB" w14:paraId="2806D059" w14:textId="77777777" w:rsidTr="00A84C45">
        <w:trPr>
          <w:cantSplit/>
        </w:trPr>
        <w:tc>
          <w:tcPr>
            <w:tcW w:w="327" w:type="pct"/>
          </w:tcPr>
          <w:p w14:paraId="2806D054"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55" w14:textId="77777777" w:rsidR="00833D98" w:rsidRPr="00A564EB" w:rsidRDefault="007B0A05">
            <w:pPr>
              <w:spacing w:line="259" w:lineRule="auto"/>
              <w:rPr>
                <w:rFonts w:ascii="Bai Jamjuree" w:hAnsi="Bai Jamjuree" w:cs="Bai Jamjuree"/>
                <w:color w:val="000000"/>
                <w:lang w:val="en-US"/>
              </w:rPr>
            </w:pPr>
            <w:r w:rsidRPr="00A564EB">
              <w:rPr>
                <w:rFonts w:ascii="Bai Jamjuree" w:hAnsi="Bai Jamjuree" w:cs="Bai Jamjuree"/>
                <w:iCs/>
              </w:rPr>
              <w:t>Įėjimo filtrai</w:t>
            </w:r>
          </w:p>
        </w:tc>
        <w:tc>
          <w:tcPr>
            <w:tcW w:w="1964" w:type="pct"/>
            <w:gridSpan w:val="3"/>
            <w:vAlign w:val="center"/>
          </w:tcPr>
          <w:p w14:paraId="2806D056"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rPr>
              <w:t>TAIP</w:t>
            </w:r>
          </w:p>
        </w:tc>
        <w:tc>
          <w:tcPr>
            <w:tcW w:w="1123" w:type="pct"/>
            <w:gridSpan w:val="2"/>
          </w:tcPr>
          <w:p w14:paraId="2806D057"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58" w14:textId="77777777" w:rsidR="00833D98" w:rsidRPr="00A564EB" w:rsidRDefault="00833D98">
            <w:pPr>
              <w:rPr>
                <w:rFonts w:ascii="Bai Jamjuree" w:hAnsi="Bai Jamjuree" w:cs="Bai Jamjuree"/>
                <w:i/>
                <w:iCs/>
                <w:color w:val="FF0000"/>
              </w:rPr>
            </w:pPr>
          </w:p>
        </w:tc>
      </w:tr>
      <w:tr w:rsidR="00D613E7" w:rsidRPr="00A564EB" w14:paraId="2806D05F" w14:textId="77777777" w:rsidTr="00A84C45">
        <w:trPr>
          <w:cantSplit/>
        </w:trPr>
        <w:tc>
          <w:tcPr>
            <w:tcW w:w="327" w:type="pct"/>
          </w:tcPr>
          <w:p w14:paraId="2806D05A"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5B"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Elektromagnetinis suderinamumas</w:t>
            </w:r>
          </w:p>
        </w:tc>
        <w:tc>
          <w:tcPr>
            <w:tcW w:w="1964" w:type="pct"/>
            <w:gridSpan w:val="3"/>
          </w:tcPr>
          <w:p w14:paraId="2806D05C" w14:textId="2D23C474"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EMC/RFI filtrai, kategorija C3,</w:t>
            </w:r>
          </w:p>
        </w:tc>
        <w:tc>
          <w:tcPr>
            <w:tcW w:w="1123" w:type="pct"/>
            <w:gridSpan w:val="2"/>
          </w:tcPr>
          <w:p w14:paraId="2806D05D"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5E" w14:textId="77777777" w:rsidR="00833D98" w:rsidRPr="00A564EB" w:rsidRDefault="00833D98">
            <w:pPr>
              <w:rPr>
                <w:rFonts w:ascii="Bai Jamjuree" w:hAnsi="Bai Jamjuree" w:cs="Bai Jamjuree"/>
                <w:i/>
                <w:iCs/>
                <w:color w:val="FF0000"/>
              </w:rPr>
            </w:pPr>
          </w:p>
        </w:tc>
      </w:tr>
      <w:tr w:rsidR="00D613E7" w:rsidRPr="00A564EB" w14:paraId="2806D065" w14:textId="77777777" w:rsidTr="00A84C45">
        <w:trPr>
          <w:cantSplit/>
        </w:trPr>
        <w:tc>
          <w:tcPr>
            <w:tcW w:w="327" w:type="pct"/>
          </w:tcPr>
          <w:p w14:paraId="2806D060"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61"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Atitikimas aplinkos kategorijai</w:t>
            </w:r>
          </w:p>
        </w:tc>
        <w:tc>
          <w:tcPr>
            <w:tcW w:w="1964" w:type="pct"/>
            <w:gridSpan w:val="3"/>
          </w:tcPr>
          <w:p w14:paraId="2806D062"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IEC 60721-3-3, Class 3C2 (cheminė aplinka)</w:t>
            </w:r>
          </w:p>
        </w:tc>
        <w:tc>
          <w:tcPr>
            <w:tcW w:w="1123" w:type="pct"/>
            <w:gridSpan w:val="2"/>
          </w:tcPr>
          <w:p w14:paraId="2806D063" w14:textId="03F33C27"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64" w14:textId="77777777" w:rsidR="00833D98" w:rsidRPr="00A564EB" w:rsidRDefault="00833D98">
            <w:pPr>
              <w:rPr>
                <w:rFonts w:ascii="Bai Jamjuree" w:hAnsi="Bai Jamjuree" w:cs="Bai Jamjuree"/>
                <w:i/>
                <w:iCs/>
                <w:color w:val="FF0000"/>
              </w:rPr>
            </w:pPr>
          </w:p>
        </w:tc>
      </w:tr>
      <w:tr w:rsidR="00261976" w:rsidRPr="00A564EB" w14:paraId="2806D06A" w14:textId="77777777" w:rsidTr="1A724493">
        <w:trPr>
          <w:cantSplit/>
        </w:trPr>
        <w:tc>
          <w:tcPr>
            <w:tcW w:w="5000" w:type="pct"/>
            <w:gridSpan w:val="10"/>
            <w:shd w:val="clear" w:color="auto" w:fill="AFD1CA"/>
          </w:tcPr>
          <w:p w14:paraId="2806D069" w14:textId="4894B4E2" w:rsidR="00261976" w:rsidRPr="00A564EB" w:rsidRDefault="00261976">
            <w:pPr>
              <w:rPr>
                <w:rFonts w:ascii="Bai Jamjuree" w:hAnsi="Bai Jamjuree" w:cs="Bai Jamjuree"/>
                <w:i/>
                <w:iCs/>
                <w:color w:val="FF0000"/>
              </w:rPr>
            </w:pPr>
            <w:r w:rsidRPr="00A564EB">
              <w:rPr>
                <w:rFonts w:ascii="Bai Jamjuree" w:hAnsi="Bai Jamjuree" w:cs="Bai Jamjuree"/>
                <w:b/>
                <w:iCs/>
              </w:rPr>
              <w:t>Reikalavimai valdymo ir darbo charakteristikoms:</w:t>
            </w:r>
          </w:p>
        </w:tc>
      </w:tr>
      <w:tr w:rsidR="00D613E7" w:rsidRPr="00A564EB" w14:paraId="2806D070" w14:textId="77777777" w:rsidTr="00A84C45">
        <w:trPr>
          <w:cantSplit/>
        </w:trPr>
        <w:tc>
          <w:tcPr>
            <w:tcW w:w="327" w:type="pct"/>
          </w:tcPr>
          <w:p w14:paraId="2806D06B"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6C"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rPr>
              <w:t xml:space="preserve">Valdymo būdas </w:t>
            </w:r>
          </w:p>
        </w:tc>
        <w:tc>
          <w:tcPr>
            <w:tcW w:w="1964" w:type="pct"/>
            <w:gridSpan w:val="3"/>
          </w:tcPr>
          <w:p w14:paraId="2806D06D"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Analoginis ir Profibus</w:t>
            </w:r>
          </w:p>
        </w:tc>
        <w:tc>
          <w:tcPr>
            <w:tcW w:w="1123" w:type="pct"/>
            <w:gridSpan w:val="2"/>
          </w:tcPr>
          <w:p w14:paraId="2806D06E" w14:textId="25574D01"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6F" w14:textId="77777777" w:rsidR="00833D98" w:rsidRPr="00A564EB" w:rsidRDefault="00833D98">
            <w:pPr>
              <w:rPr>
                <w:rFonts w:ascii="Bai Jamjuree" w:hAnsi="Bai Jamjuree" w:cs="Bai Jamjuree"/>
                <w:i/>
                <w:iCs/>
                <w:color w:val="FF0000"/>
              </w:rPr>
            </w:pPr>
          </w:p>
        </w:tc>
      </w:tr>
      <w:tr w:rsidR="00D613E7" w:rsidRPr="00A564EB" w14:paraId="2806D076" w14:textId="77777777" w:rsidTr="00A84C45">
        <w:trPr>
          <w:cantSplit/>
        </w:trPr>
        <w:tc>
          <w:tcPr>
            <w:tcW w:w="327" w:type="pct"/>
          </w:tcPr>
          <w:p w14:paraId="2806D071"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72"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rPr>
              <w:t>Išėjimo srovės apribojimas</w:t>
            </w:r>
          </w:p>
        </w:tc>
        <w:tc>
          <w:tcPr>
            <w:tcW w:w="1964" w:type="pct"/>
            <w:gridSpan w:val="3"/>
          </w:tcPr>
          <w:p w14:paraId="2806D073"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DK turi turėti automatinio srovės ribojimo funkciją, kuri ribotų įjungimo metu variklyje atsirandančias sroves ir sukurtų „švelnaus paleidimo“ sukimo momento profilį variklio-apkrovos deriniui. Siekiant riboti maksimalią DK srovę ir maksimalų variklio sukimo momentą, įrenginys turi turėti srovės ir sukimo momento reguliavimo funkcijas.</w:t>
            </w:r>
          </w:p>
        </w:tc>
        <w:tc>
          <w:tcPr>
            <w:tcW w:w="1123" w:type="pct"/>
            <w:gridSpan w:val="2"/>
          </w:tcPr>
          <w:p w14:paraId="2806D074"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75" w14:textId="77777777" w:rsidR="00833D98" w:rsidRPr="00A564EB" w:rsidRDefault="00833D98">
            <w:pPr>
              <w:rPr>
                <w:rFonts w:ascii="Bai Jamjuree" w:hAnsi="Bai Jamjuree" w:cs="Bai Jamjuree"/>
                <w:i/>
                <w:iCs/>
                <w:color w:val="FF0000"/>
              </w:rPr>
            </w:pPr>
          </w:p>
        </w:tc>
      </w:tr>
      <w:tr w:rsidR="00D613E7" w:rsidRPr="00A564EB" w14:paraId="2806D07C" w14:textId="77777777" w:rsidTr="00A84C45">
        <w:trPr>
          <w:cantSplit/>
        </w:trPr>
        <w:tc>
          <w:tcPr>
            <w:tcW w:w="327" w:type="pct"/>
          </w:tcPr>
          <w:p w14:paraId="2806D077"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78"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rPr>
              <w:t>Valdymo galimybės</w:t>
            </w:r>
          </w:p>
        </w:tc>
        <w:tc>
          <w:tcPr>
            <w:tcW w:w="1964" w:type="pct"/>
            <w:gridSpan w:val="3"/>
          </w:tcPr>
          <w:p w14:paraId="2806D079"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DK turi priimti įjungimo/išjungimo komandas ir greičio nustatymus iš vietinio pulto arba iš nuotolinio valdymo pulto.</w:t>
            </w:r>
          </w:p>
        </w:tc>
        <w:tc>
          <w:tcPr>
            <w:tcW w:w="1123" w:type="pct"/>
            <w:gridSpan w:val="2"/>
          </w:tcPr>
          <w:p w14:paraId="2806D07A"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7B" w14:textId="77777777" w:rsidR="00833D98" w:rsidRPr="00A564EB" w:rsidRDefault="00833D98">
            <w:pPr>
              <w:rPr>
                <w:rFonts w:ascii="Bai Jamjuree" w:hAnsi="Bai Jamjuree" w:cs="Bai Jamjuree"/>
                <w:i/>
                <w:iCs/>
                <w:color w:val="FF0000"/>
              </w:rPr>
            </w:pPr>
          </w:p>
        </w:tc>
      </w:tr>
      <w:tr w:rsidR="00D613E7" w:rsidRPr="00A564EB" w14:paraId="2806D085" w14:textId="77777777" w:rsidTr="00A84C45">
        <w:trPr>
          <w:cantSplit/>
        </w:trPr>
        <w:tc>
          <w:tcPr>
            <w:tcW w:w="327" w:type="pct"/>
          </w:tcPr>
          <w:p w14:paraId="2806D07D"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7E"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Valdymo išvestis</w:t>
            </w:r>
          </w:p>
        </w:tc>
        <w:tc>
          <w:tcPr>
            <w:tcW w:w="1964" w:type="pct"/>
            <w:gridSpan w:val="3"/>
          </w:tcPr>
          <w:p w14:paraId="2806D07F" w14:textId="77777777" w:rsidR="00833D98" w:rsidRPr="00A564EB" w:rsidRDefault="007B0A05" w:rsidP="00D613E7">
            <w:pPr>
              <w:ind w:right="30"/>
              <w:contextualSpacing/>
              <w:jc w:val="both"/>
              <w:rPr>
                <w:rFonts w:ascii="Bai Jamjuree" w:hAnsi="Bai Jamjuree" w:cs="Bai Jamjuree"/>
              </w:rPr>
            </w:pPr>
            <w:r w:rsidRPr="00A564EB">
              <w:rPr>
                <w:rFonts w:ascii="Bai Jamjuree" w:hAnsi="Bai Jamjuree" w:cs="Bai Jamjuree"/>
                <w:iCs/>
              </w:rPr>
              <w:t xml:space="preserve">Kiekvienas DK turi turėti priekyje sumontuotą valdymo pultą sudarytą iš apšviesto raidžių ir skaičių displėjaus bei mygtukų bloko su šiomis funkcijomis </w:t>
            </w:r>
            <w:r w:rsidRPr="00A564EB">
              <w:rPr>
                <w:rFonts w:ascii="Bai Jamjuree" w:hAnsi="Bai Jamjuree" w:cs="Bai Jamjuree"/>
              </w:rPr>
              <w:t>Įjungti/išjungti;</w:t>
            </w:r>
          </w:p>
          <w:p w14:paraId="2806D080" w14:textId="77777777" w:rsidR="00833D98" w:rsidRPr="00A564EB" w:rsidRDefault="007B0A05" w:rsidP="00A564EB">
            <w:pPr>
              <w:numPr>
                <w:ilvl w:val="0"/>
                <w:numId w:val="4"/>
              </w:numPr>
              <w:tabs>
                <w:tab w:val="left" w:pos="162"/>
              </w:tabs>
              <w:ind w:left="0" w:right="-108" w:firstLine="0"/>
              <w:contextualSpacing/>
              <w:jc w:val="both"/>
              <w:rPr>
                <w:rFonts w:ascii="Bai Jamjuree" w:hAnsi="Bai Jamjuree" w:cs="Bai Jamjuree"/>
              </w:rPr>
            </w:pPr>
            <w:r w:rsidRPr="00A564EB">
              <w:rPr>
                <w:rFonts w:ascii="Bai Jamjuree" w:hAnsi="Bai Jamjuree" w:cs="Bai Jamjuree"/>
              </w:rPr>
              <w:t>Vietinis/nuotolinis valdymas;</w:t>
            </w:r>
          </w:p>
          <w:p w14:paraId="2806D081" w14:textId="77777777" w:rsidR="00833D98" w:rsidRPr="00A564EB" w:rsidRDefault="007B0A05" w:rsidP="00A564EB">
            <w:pPr>
              <w:numPr>
                <w:ilvl w:val="0"/>
                <w:numId w:val="4"/>
              </w:numPr>
              <w:tabs>
                <w:tab w:val="left" w:pos="162"/>
              </w:tabs>
              <w:ind w:left="0" w:right="-108" w:firstLine="0"/>
              <w:contextualSpacing/>
              <w:jc w:val="both"/>
              <w:rPr>
                <w:rFonts w:ascii="Bai Jamjuree" w:hAnsi="Bai Jamjuree" w:cs="Bai Jamjuree"/>
              </w:rPr>
            </w:pPr>
            <w:r w:rsidRPr="00A564EB">
              <w:rPr>
                <w:rFonts w:ascii="Bai Jamjuree" w:hAnsi="Bai Jamjuree" w:cs="Bai Jamjuree"/>
              </w:rPr>
              <w:t>Užduoties padidinimo/sumažinimo komanda;</w:t>
            </w:r>
          </w:p>
          <w:p w14:paraId="2806D082"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Meniu peržvalga ir parametrų verčių parinkimas.</w:t>
            </w:r>
          </w:p>
        </w:tc>
        <w:tc>
          <w:tcPr>
            <w:tcW w:w="1123" w:type="pct"/>
            <w:gridSpan w:val="2"/>
          </w:tcPr>
          <w:p w14:paraId="2806D083"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84" w14:textId="77777777" w:rsidR="00833D98" w:rsidRPr="00A564EB" w:rsidRDefault="00833D98">
            <w:pPr>
              <w:rPr>
                <w:rFonts w:ascii="Bai Jamjuree" w:hAnsi="Bai Jamjuree" w:cs="Bai Jamjuree"/>
                <w:i/>
                <w:iCs/>
                <w:color w:val="FF0000"/>
              </w:rPr>
            </w:pPr>
          </w:p>
        </w:tc>
      </w:tr>
      <w:tr w:rsidR="00D613E7" w:rsidRPr="00A564EB" w14:paraId="2806D08B" w14:textId="77777777" w:rsidTr="00A84C45">
        <w:trPr>
          <w:cantSplit/>
        </w:trPr>
        <w:tc>
          <w:tcPr>
            <w:tcW w:w="327" w:type="pct"/>
          </w:tcPr>
          <w:p w14:paraId="2806D086"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87"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rPr>
              <w:t xml:space="preserve">Informacijos atvaizdavimas </w:t>
            </w:r>
          </w:p>
        </w:tc>
        <w:tc>
          <w:tcPr>
            <w:tcW w:w="1964" w:type="pct"/>
            <w:gridSpan w:val="3"/>
          </w:tcPr>
          <w:p w14:paraId="2806D088"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Visų parametrų pavadinimai: pranešimai apie klaidas, įspėjimai ir kita informacija turi būti pateikiama paprastu tekstu, kuris leistų naudotojui suprasti rodomą informaciją be instrukcijos ar simbolių lentelės. Displėjaus kontrastas turi būti kontroliuojamas, kad užtikrinti optimalų matomumą bet kuriuo kampu.</w:t>
            </w:r>
          </w:p>
        </w:tc>
        <w:tc>
          <w:tcPr>
            <w:tcW w:w="1123" w:type="pct"/>
            <w:gridSpan w:val="2"/>
          </w:tcPr>
          <w:p w14:paraId="2806D089"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8A" w14:textId="77777777" w:rsidR="00833D98" w:rsidRPr="00A564EB" w:rsidRDefault="00833D98">
            <w:pPr>
              <w:rPr>
                <w:rFonts w:ascii="Bai Jamjuree" w:hAnsi="Bai Jamjuree" w:cs="Bai Jamjuree"/>
                <w:i/>
                <w:iCs/>
                <w:color w:val="FF0000"/>
              </w:rPr>
            </w:pPr>
          </w:p>
        </w:tc>
      </w:tr>
      <w:tr w:rsidR="00D613E7" w:rsidRPr="00A564EB" w14:paraId="2806D095" w14:textId="77777777" w:rsidTr="00A84C45">
        <w:trPr>
          <w:cantSplit/>
        </w:trPr>
        <w:tc>
          <w:tcPr>
            <w:tcW w:w="327" w:type="pct"/>
          </w:tcPr>
          <w:p w14:paraId="2806D08C"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8D"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rPr>
              <w:t>Informacijos atvaizdavimo kiekis</w:t>
            </w:r>
          </w:p>
        </w:tc>
        <w:tc>
          <w:tcPr>
            <w:tcW w:w="1964" w:type="pct"/>
            <w:gridSpan w:val="3"/>
          </w:tcPr>
          <w:p w14:paraId="2806D08E" w14:textId="77777777" w:rsidR="00833D98" w:rsidRPr="00A564EB" w:rsidRDefault="007B0A05" w:rsidP="00D613E7">
            <w:pPr>
              <w:ind w:right="30"/>
              <w:contextualSpacing/>
              <w:jc w:val="both"/>
              <w:rPr>
                <w:rFonts w:ascii="Bai Jamjuree" w:hAnsi="Bai Jamjuree" w:cs="Bai Jamjuree"/>
                <w:iCs/>
              </w:rPr>
            </w:pPr>
            <w:r w:rsidRPr="00A564EB">
              <w:rPr>
                <w:rFonts w:ascii="Bai Jamjuree" w:hAnsi="Bai Jamjuree" w:cs="Bai Jamjuree"/>
                <w:iCs/>
              </w:rPr>
              <w:t>Įrangai veikiant įprastu režimu, turi būti rodomas greitis bei įjungimo/išjungimo, pirmyn/atgal ir vietinio/nuotolinio valdymo parametrų būklė. Taip pat turi būti rodomas bent 3 (trys) papildomos naudotojo pasirenkamos analoginės parametrų vertės, kurios turi apimti žemiau nurodomus parametrus:</w:t>
            </w:r>
          </w:p>
          <w:p w14:paraId="2806D08F" w14:textId="77777777" w:rsidR="00833D98" w:rsidRPr="00A564EB" w:rsidRDefault="007B0A05" w:rsidP="00A564EB">
            <w:pPr>
              <w:pStyle w:val="ListParagraph"/>
              <w:numPr>
                <w:ilvl w:val="0"/>
                <w:numId w:val="10"/>
              </w:numPr>
              <w:tabs>
                <w:tab w:val="clear" w:pos="851"/>
                <w:tab w:val="clear" w:pos="5779"/>
                <w:tab w:val="left" w:pos="162"/>
              </w:tabs>
              <w:ind w:right="-108" w:hanging="672"/>
              <w:jc w:val="both"/>
              <w:rPr>
                <w:rFonts w:ascii="Bai Jamjuree" w:hAnsi="Bai Jamjuree" w:cs="Bai Jamjuree"/>
              </w:rPr>
            </w:pPr>
            <w:r w:rsidRPr="00A564EB">
              <w:rPr>
                <w:rFonts w:ascii="Bai Jamjuree" w:hAnsi="Bai Jamjuree" w:cs="Bai Jamjuree"/>
              </w:rPr>
              <w:t>Variklio sukimosi greitis, srovė ir galia;</w:t>
            </w:r>
          </w:p>
          <w:p w14:paraId="2806D090" w14:textId="77777777" w:rsidR="00833D98" w:rsidRPr="00A564EB" w:rsidRDefault="007B0A05" w:rsidP="00A564EB">
            <w:pPr>
              <w:pStyle w:val="ListParagraph"/>
              <w:numPr>
                <w:ilvl w:val="0"/>
                <w:numId w:val="10"/>
              </w:numPr>
              <w:tabs>
                <w:tab w:val="clear" w:pos="851"/>
                <w:tab w:val="clear" w:pos="5779"/>
                <w:tab w:val="left" w:pos="162"/>
              </w:tabs>
              <w:ind w:right="-108" w:hanging="672"/>
              <w:jc w:val="both"/>
              <w:rPr>
                <w:rFonts w:ascii="Bai Jamjuree" w:hAnsi="Bai Jamjuree" w:cs="Bai Jamjuree"/>
              </w:rPr>
            </w:pPr>
            <w:r w:rsidRPr="00A564EB">
              <w:rPr>
                <w:rFonts w:ascii="Bai Jamjuree" w:hAnsi="Bai Jamjuree" w:cs="Bai Jamjuree"/>
              </w:rPr>
              <w:t>Dažnis, įtampa, sukimo momentas;</w:t>
            </w:r>
          </w:p>
          <w:p w14:paraId="2806D091" w14:textId="77777777" w:rsidR="00833D98" w:rsidRPr="00A564EB" w:rsidRDefault="007B0A05" w:rsidP="00A564EB">
            <w:pPr>
              <w:pStyle w:val="ListParagraph"/>
              <w:numPr>
                <w:ilvl w:val="0"/>
                <w:numId w:val="10"/>
              </w:numPr>
              <w:tabs>
                <w:tab w:val="clear" w:pos="851"/>
                <w:tab w:val="clear" w:pos="5779"/>
                <w:tab w:val="left" w:pos="162"/>
              </w:tabs>
              <w:ind w:right="-108" w:hanging="672"/>
              <w:jc w:val="both"/>
              <w:rPr>
                <w:rFonts w:ascii="Bai Jamjuree" w:hAnsi="Bai Jamjuree" w:cs="Bai Jamjuree"/>
              </w:rPr>
            </w:pPr>
            <w:r w:rsidRPr="00A564EB">
              <w:rPr>
                <w:rFonts w:ascii="Bai Jamjuree" w:hAnsi="Bai Jamjuree" w:cs="Bai Jamjuree"/>
              </w:rPr>
              <w:t>Nuolatinės srovės šynų įtampa;</w:t>
            </w:r>
          </w:p>
          <w:p w14:paraId="2806D092"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Analoginių įvesties ir išvesties signalų vertės.</w:t>
            </w:r>
          </w:p>
        </w:tc>
        <w:tc>
          <w:tcPr>
            <w:tcW w:w="1123" w:type="pct"/>
            <w:gridSpan w:val="2"/>
          </w:tcPr>
          <w:p w14:paraId="2806D093"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94" w14:textId="77777777" w:rsidR="00833D98" w:rsidRPr="00A564EB" w:rsidRDefault="00833D98">
            <w:pPr>
              <w:rPr>
                <w:rFonts w:ascii="Bai Jamjuree" w:hAnsi="Bai Jamjuree" w:cs="Bai Jamjuree"/>
                <w:i/>
                <w:iCs/>
                <w:color w:val="FF0000"/>
              </w:rPr>
            </w:pPr>
          </w:p>
        </w:tc>
      </w:tr>
      <w:tr w:rsidR="00D613E7" w:rsidRPr="00A564EB" w14:paraId="2806D09B" w14:textId="77777777" w:rsidTr="00A84C45">
        <w:trPr>
          <w:cantSplit/>
        </w:trPr>
        <w:tc>
          <w:tcPr>
            <w:tcW w:w="327" w:type="pct"/>
          </w:tcPr>
          <w:p w14:paraId="2806D096"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97"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Parametravimo apsauga</w:t>
            </w:r>
          </w:p>
        </w:tc>
        <w:tc>
          <w:tcPr>
            <w:tcW w:w="1964" w:type="pct"/>
            <w:gridSpan w:val="3"/>
          </w:tcPr>
          <w:p w14:paraId="2806D098"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Siekiant išvengti neleistinos prieigos prie parametrų nustatymų, turi būti numatyta apsauga slaptažodžiu.</w:t>
            </w:r>
          </w:p>
        </w:tc>
        <w:tc>
          <w:tcPr>
            <w:tcW w:w="1123" w:type="pct"/>
            <w:gridSpan w:val="2"/>
          </w:tcPr>
          <w:p w14:paraId="2806D099"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9A" w14:textId="77777777" w:rsidR="00833D98" w:rsidRPr="00A564EB" w:rsidRDefault="00833D98">
            <w:pPr>
              <w:rPr>
                <w:rFonts w:ascii="Bai Jamjuree" w:hAnsi="Bai Jamjuree" w:cs="Bai Jamjuree"/>
                <w:i/>
                <w:iCs/>
                <w:color w:val="FF0000"/>
              </w:rPr>
            </w:pPr>
          </w:p>
        </w:tc>
      </w:tr>
      <w:tr w:rsidR="00D613E7" w:rsidRPr="00A564EB" w14:paraId="2806D0A1" w14:textId="77777777" w:rsidTr="00A84C45">
        <w:trPr>
          <w:cantSplit/>
        </w:trPr>
        <w:tc>
          <w:tcPr>
            <w:tcW w:w="327" w:type="pct"/>
          </w:tcPr>
          <w:p w14:paraId="2806D09C"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9D"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 xml:space="preserve">Analoginių įvesties signalų tipas   </w:t>
            </w:r>
          </w:p>
        </w:tc>
        <w:tc>
          <w:tcPr>
            <w:tcW w:w="1964" w:type="pct"/>
            <w:gridSpan w:val="3"/>
          </w:tcPr>
          <w:p w14:paraId="2806D09E"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Analoginiai įvesties signalai turi būti parenkami (4-20mA). Signalų apdorojimo funkcijų tarpe turi būti mastelio keitimas, reguliuojamas filtravimas ir invertavimas.</w:t>
            </w:r>
            <w:r w:rsidRPr="00A564EB">
              <w:rPr>
                <w:rFonts w:ascii="Bai Jamjuree" w:hAnsi="Bai Jamjuree" w:cs="Bai Jamjuree"/>
              </w:rPr>
              <w:t xml:space="preserve"> </w:t>
            </w:r>
            <w:r w:rsidRPr="00A564EB">
              <w:rPr>
                <w:rFonts w:ascii="Bai Jamjuree" w:hAnsi="Bai Jamjuree" w:cs="Bai Jamjuree"/>
                <w:iCs/>
              </w:rPr>
              <w:t>Šiuos signalus turi būti galimybė užprogramuoti taip, kad būtų proporcingi variklio sukimosi greičiui ir srovei.</w:t>
            </w:r>
          </w:p>
        </w:tc>
        <w:tc>
          <w:tcPr>
            <w:tcW w:w="1123" w:type="pct"/>
            <w:gridSpan w:val="2"/>
          </w:tcPr>
          <w:p w14:paraId="2806D09F"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A0" w14:textId="77777777" w:rsidR="00833D98" w:rsidRPr="00A564EB" w:rsidRDefault="00833D98">
            <w:pPr>
              <w:rPr>
                <w:rFonts w:ascii="Bai Jamjuree" w:hAnsi="Bai Jamjuree" w:cs="Bai Jamjuree"/>
                <w:i/>
                <w:iCs/>
                <w:color w:val="FF0000"/>
              </w:rPr>
            </w:pPr>
          </w:p>
        </w:tc>
      </w:tr>
      <w:tr w:rsidR="00D613E7" w:rsidRPr="00A564EB" w14:paraId="2806D0A7" w14:textId="77777777" w:rsidTr="00A84C45">
        <w:trPr>
          <w:cantSplit/>
        </w:trPr>
        <w:tc>
          <w:tcPr>
            <w:tcW w:w="327" w:type="pct"/>
          </w:tcPr>
          <w:p w14:paraId="2806D0A2"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A3"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Diskretinių (binariniai) įvesties signalų tipas</w:t>
            </w:r>
          </w:p>
        </w:tc>
        <w:tc>
          <w:tcPr>
            <w:tcW w:w="1964" w:type="pct"/>
            <w:gridSpan w:val="3"/>
          </w:tcPr>
          <w:p w14:paraId="2806D0A4"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Diskretiniai (binariniai) įvesties signalai turi būti pritaikyti 24 V nuolatinei įtampai. Diskretinės įvesties funkcijos privalo apimti „įjungimą/išjungimą“ ir „nuotolinį atstatymą“. Įjungimo ir išjungimo komandos  turi turėti galimybę būti realizuotos per vieną diskretinį įėjimą arba per atskirus.</w:t>
            </w:r>
          </w:p>
        </w:tc>
        <w:tc>
          <w:tcPr>
            <w:tcW w:w="1123" w:type="pct"/>
            <w:gridSpan w:val="2"/>
          </w:tcPr>
          <w:p w14:paraId="2806D0A5"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A6" w14:textId="77777777" w:rsidR="00833D98" w:rsidRPr="00A564EB" w:rsidRDefault="00833D98">
            <w:pPr>
              <w:rPr>
                <w:rFonts w:ascii="Bai Jamjuree" w:hAnsi="Bai Jamjuree" w:cs="Bai Jamjuree"/>
                <w:i/>
                <w:iCs/>
                <w:color w:val="FF0000"/>
              </w:rPr>
            </w:pPr>
          </w:p>
        </w:tc>
      </w:tr>
      <w:tr w:rsidR="00D613E7" w:rsidRPr="00A564EB" w14:paraId="2806D0AD" w14:textId="77777777" w:rsidTr="00A84C45">
        <w:trPr>
          <w:cantSplit/>
        </w:trPr>
        <w:tc>
          <w:tcPr>
            <w:tcW w:w="327" w:type="pct"/>
          </w:tcPr>
          <w:p w14:paraId="2806D0A8"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A9"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 xml:space="preserve">Relinių kontaktų išvesties tipas </w:t>
            </w:r>
          </w:p>
        </w:tc>
        <w:tc>
          <w:tcPr>
            <w:tcW w:w="1964" w:type="pct"/>
            <w:gridSpan w:val="3"/>
          </w:tcPr>
          <w:p w14:paraId="2806D0AA"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Relinių kontaktų išvestis turi būti nustatyta persijungimui esant minimaliai 2A srovei, 230 VAC įtampai. Pasirenkamų ar nustatytų funkcijų tarpe turi būti: „DK paruoštas“, „DK dirba“,“ DK klaida“.</w:t>
            </w:r>
          </w:p>
        </w:tc>
        <w:tc>
          <w:tcPr>
            <w:tcW w:w="1123" w:type="pct"/>
            <w:gridSpan w:val="2"/>
          </w:tcPr>
          <w:p w14:paraId="2806D0AB"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AC" w14:textId="77777777" w:rsidR="00833D98" w:rsidRPr="00A564EB" w:rsidRDefault="00833D98">
            <w:pPr>
              <w:rPr>
                <w:rFonts w:ascii="Bai Jamjuree" w:hAnsi="Bai Jamjuree" w:cs="Bai Jamjuree"/>
                <w:i/>
                <w:iCs/>
                <w:color w:val="FF0000"/>
              </w:rPr>
            </w:pPr>
          </w:p>
        </w:tc>
      </w:tr>
      <w:tr w:rsidR="00D613E7" w:rsidRPr="00A564EB" w14:paraId="2806D0B3" w14:textId="77777777" w:rsidTr="00A84C45">
        <w:trPr>
          <w:cantSplit/>
        </w:trPr>
        <w:tc>
          <w:tcPr>
            <w:tcW w:w="327" w:type="pct"/>
          </w:tcPr>
          <w:p w14:paraId="2806D0AE"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AF"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Reguliatorius proceso valdymui</w:t>
            </w:r>
          </w:p>
        </w:tc>
        <w:tc>
          <w:tcPr>
            <w:tcW w:w="1964" w:type="pct"/>
            <w:gridSpan w:val="3"/>
          </w:tcPr>
          <w:p w14:paraId="2806D0B0"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 xml:space="preserve">PID </w:t>
            </w:r>
          </w:p>
        </w:tc>
        <w:tc>
          <w:tcPr>
            <w:tcW w:w="1123" w:type="pct"/>
            <w:gridSpan w:val="2"/>
          </w:tcPr>
          <w:p w14:paraId="2806D0B1"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B2" w14:textId="77777777" w:rsidR="00833D98" w:rsidRPr="00A564EB" w:rsidRDefault="00833D98">
            <w:pPr>
              <w:rPr>
                <w:rFonts w:ascii="Bai Jamjuree" w:hAnsi="Bai Jamjuree" w:cs="Bai Jamjuree"/>
                <w:i/>
                <w:iCs/>
                <w:color w:val="FF0000"/>
              </w:rPr>
            </w:pPr>
          </w:p>
        </w:tc>
      </w:tr>
      <w:tr w:rsidR="00D613E7" w:rsidRPr="00A564EB" w14:paraId="2806D0B9" w14:textId="77777777" w:rsidTr="00A84C45">
        <w:trPr>
          <w:cantSplit/>
        </w:trPr>
        <w:tc>
          <w:tcPr>
            <w:tcW w:w="327" w:type="pct"/>
          </w:tcPr>
          <w:p w14:paraId="2806D0B4"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B5"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Automatinio kartotinio paleidimo funkcija</w:t>
            </w:r>
          </w:p>
        </w:tc>
        <w:tc>
          <w:tcPr>
            <w:tcW w:w="1964" w:type="pct"/>
            <w:gridSpan w:val="3"/>
          </w:tcPr>
          <w:p w14:paraId="2806D0B6"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Automatinio kartotinio paleidimo funkcija, leidžianti „pagauti“ besisukantį variklį</w:t>
            </w:r>
          </w:p>
        </w:tc>
        <w:tc>
          <w:tcPr>
            <w:tcW w:w="1123" w:type="pct"/>
            <w:gridSpan w:val="2"/>
          </w:tcPr>
          <w:p w14:paraId="2806D0B7"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B8" w14:textId="77777777" w:rsidR="00833D98" w:rsidRPr="00A564EB" w:rsidRDefault="00833D98">
            <w:pPr>
              <w:rPr>
                <w:rFonts w:ascii="Bai Jamjuree" w:hAnsi="Bai Jamjuree" w:cs="Bai Jamjuree"/>
                <w:i/>
                <w:iCs/>
                <w:color w:val="FF0000"/>
              </w:rPr>
            </w:pPr>
          </w:p>
        </w:tc>
      </w:tr>
      <w:tr w:rsidR="00D613E7" w:rsidRPr="00A564EB" w14:paraId="2806D0BF" w14:textId="77777777" w:rsidTr="00A84C45">
        <w:trPr>
          <w:cantSplit/>
        </w:trPr>
        <w:tc>
          <w:tcPr>
            <w:tcW w:w="327" w:type="pct"/>
          </w:tcPr>
          <w:p w14:paraId="2806D0BA"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BB"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Vietinis valdymas</w:t>
            </w:r>
          </w:p>
        </w:tc>
        <w:tc>
          <w:tcPr>
            <w:tcW w:w="1964" w:type="pct"/>
            <w:gridSpan w:val="3"/>
          </w:tcPr>
          <w:p w14:paraId="2806D0BC"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Vietinis valdymo ir parametrizavimo pultas</w:t>
            </w:r>
          </w:p>
        </w:tc>
        <w:tc>
          <w:tcPr>
            <w:tcW w:w="1123" w:type="pct"/>
            <w:gridSpan w:val="2"/>
          </w:tcPr>
          <w:p w14:paraId="2806D0BD"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BE" w14:textId="77777777" w:rsidR="00833D98" w:rsidRPr="00A564EB" w:rsidRDefault="00833D98">
            <w:pPr>
              <w:rPr>
                <w:rFonts w:ascii="Bai Jamjuree" w:hAnsi="Bai Jamjuree" w:cs="Bai Jamjuree"/>
                <w:i/>
                <w:iCs/>
                <w:color w:val="FF0000"/>
              </w:rPr>
            </w:pPr>
          </w:p>
        </w:tc>
      </w:tr>
      <w:tr w:rsidR="00D613E7" w:rsidRPr="00A564EB" w14:paraId="2806D0C5" w14:textId="77777777" w:rsidTr="00A84C45">
        <w:trPr>
          <w:cantSplit/>
        </w:trPr>
        <w:tc>
          <w:tcPr>
            <w:tcW w:w="327" w:type="pct"/>
          </w:tcPr>
          <w:p w14:paraId="2806D0C0"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C1"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Atminties rakto tipas</w:t>
            </w:r>
          </w:p>
        </w:tc>
        <w:tc>
          <w:tcPr>
            <w:tcW w:w="1964" w:type="pct"/>
            <w:gridSpan w:val="3"/>
          </w:tcPr>
          <w:p w14:paraId="2806D0C2"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Keičiamas vidinės atminties raktas</w:t>
            </w:r>
          </w:p>
        </w:tc>
        <w:tc>
          <w:tcPr>
            <w:tcW w:w="1123" w:type="pct"/>
            <w:gridSpan w:val="2"/>
          </w:tcPr>
          <w:p w14:paraId="2806D0C3"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C4" w14:textId="77777777" w:rsidR="00833D98" w:rsidRPr="00A564EB" w:rsidRDefault="00833D98">
            <w:pPr>
              <w:rPr>
                <w:rFonts w:ascii="Bai Jamjuree" w:hAnsi="Bai Jamjuree" w:cs="Bai Jamjuree"/>
                <w:i/>
                <w:iCs/>
                <w:color w:val="FF0000"/>
              </w:rPr>
            </w:pPr>
          </w:p>
        </w:tc>
      </w:tr>
      <w:tr w:rsidR="00D613E7" w:rsidRPr="00A564EB" w14:paraId="2806D0CC" w14:textId="77777777" w:rsidTr="00A84C45">
        <w:trPr>
          <w:cantSplit/>
        </w:trPr>
        <w:tc>
          <w:tcPr>
            <w:tcW w:w="327" w:type="pct"/>
          </w:tcPr>
          <w:p w14:paraId="2806D0C6"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C8" w14:textId="72055D07" w:rsidR="00833D98" w:rsidRPr="00A564EB" w:rsidRDefault="007B0A05" w:rsidP="00A564EB">
            <w:pPr>
              <w:tabs>
                <w:tab w:val="left" w:pos="342"/>
              </w:tabs>
              <w:ind w:right="-18"/>
              <w:contextualSpacing/>
              <w:rPr>
                <w:rFonts w:ascii="Bai Jamjuree" w:hAnsi="Bai Jamjuree" w:cs="Bai Jamjuree"/>
                <w:color w:val="000000"/>
              </w:rPr>
            </w:pPr>
            <w:r w:rsidRPr="00A564EB">
              <w:rPr>
                <w:rFonts w:ascii="Bai Jamjuree" w:hAnsi="Bai Jamjuree" w:cs="Bai Jamjuree"/>
                <w:iCs/>
              </w:rPr>
              <w:t>Avarinių situacijų atmintis su laiko registravimu</w:t>
            </w:r>
          </w:p>
        </w:tc>
        <w:tc>
          <w:tcPr>
            <w:tcW w:w="1964" w:type="pct"/>
            <w:gridSpan w:val="3"/>
          </w:tcPr>
          <w:p w14:paraId="2806D0C9"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 xml:space="preserve">≥ 40 klaidos </w:t>
            </w:r>
          </w:p>
        </w:tc>
        <w:tc>
          <w:tcPr>
            <w:tcW w:w="1123" w:type="pct"/>
            <w:gridSpan w:val="2"/>
          </w:tcPr>
          <w:p w14:paraId="2806D0CA" w14:textId="52CEC902"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0CB" w14:textId="77777777" w:rsidR="00833D98" w:rsidRPr="00A564EB" w:rsidRDefault="00833D98">
            <w:pPr>
              <w:rPr>
                <w:rFonts w:ascii="Bai Jamjuree" w:hAnsi="Bai Jamjuree" w:cs="Bai Jamjuree"/>
                <w:i/>
                <w:iCs/>
                <w:color w:val="FF0000"/>
              </w:rPr>
            </w:pPr>
          </w:p>
        </w:tc>
      </w:tr>
      <w:tr w:rsidR="00D613E7" w:rsidRPr="00A564EB" w14:paraId="2806D0D2" w14:textId="77777777" w:rsidTr="00A84C45">
        <w:trPr>
          <w:cantSplit/>
        </w:trPr>
        <w:tc>
          <w:tcPr>
            <w:tcW w:w="327" w:type="pct"/>
          </w:tcPr>
          <w:p w14:paraId="2806D0CD"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CE"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Elektros apskaita</w:t>
            </w:r>
          </w:p>
        </w:tc>
        <w:tc>
          <w:tcPr>
            <w:tcW w:w="1964" w:type="pct"/>
            <w:gridSpan w:val="3"/>
          </w:tcPr>
          <w:p w14:paraId="2806D0CF"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Lygintuvo ir dažnio keitiklių atskirai suvartojamos elektros energijos duomenų pateikimas į SCADA per profibus</w:t>
            </w:r>
          </w:p>
        </w:tc>
        <w:tc>
          <w:tcPr>
            <w:tcW w:w="1123" w:type="pct"/>
            <w:gridSpan w:val="2"/>
          </w:tcPr>
          <w:p w14:paraId="2806D0D0"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D1" w14:textId="77777777" w:rsidR="00833D98" w:rsidRPr="00A564EB" w:rsidRDefault="00833D98">
            <w:pPr>
              <w:rPr>
                <w:rFonts w:ascii="Bai Jamjuree" w:hAnsi="Bai Jamjuree" w:cs="Bai Jamjuree"/>
                <w:i/>
                <w:iCs/>
                <w:color w:val="FF0000"/>
              </w:rPr>
            </w:pPr>
          </w:p>
        </w:tc>
      </w:tr>
      <w:tr w:rsidR="00261976" w:rsidRPr="00A564EB" w14:paraId="2806D0D7" w14:textId="77777777" w:rsidTr="1A724493">
        <w:trPr>
          <w:cantSplit/>
        </w:trPr>
        <w:tc>
          <w:tcPr>
            <w:tcW w:w="5000" w:type="pct"/>
            <w:gridSpan w:val="10"/>
            <w:shd w:val="clear" w:color="auto" w:fill="AFD1CA"/>
          </w:tcPr>
          <w:p w14:paraId="2806D0D6" w14:textId="7B292D2C" w:rsidR="00261976" w:rsidRPr="00A564EB" w:rsidRDefault="00261976">
            <w:pPr>
              <w:rPr>
                <w:rFonts w:ascii="Bai Jamjuree" w:hAnsi="Bai Jamjuree" w:cs="Bai Jamjuree"/>
                <w:i/>
                <w:iCs/>
                <w:color w:val="FF0000"/>
              </w:rPr>
            </w:pPr>
            <w:r w:rsidRPr="00A564EB">
              <w:rPr>
                <w:rFonts w:ascii="Bai Jamjuree" w:hAnsi="Bai Jamjuree" w:cs="Bai Jamjuree"/>
                <w:b/>
                <w:iCs/>
              </w:rPr>
              <w:t>Apsauginės funkcijos:</w:t>
            </w:r>
          </w:p>
        </w:tc>
      </w:tr>
      <w:tr w:rsidR="00D613E7" w:rsidRPr="00A564EB" w14:paraId="2806D0DD" w14:textId="77777777" w:rsidTr="00A84C45">
        <w:trPr>
          <w:cantSplit/>
        </w:trPr>
        <w:tc>
          <w:tcPr>
            <w:tcW w:w="327" w:type="pct"/>
          </w:tcPr>
          <w:p w14:paraId="2806D0D8"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D9"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 xml:space="preserve">Informacijos atvaizdavimas </w:t>
            </w:r>
          </w:p>
        </w:tc>
        <w:tc>
          <w:tcPr>
            <w:tcW w:w="1964" w:type="pct"/>
            <w:gridSpan w:val="3"/>
            <w:vAlign w:val="center"/>
          </w:tcPr>
          <w:p w14:paraId="2806D0DA"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 xml:space="preserve">Kiekvienai </w:t>
            </w:r>
            <w:r w:rsidRPr="00A564EB">
              <w:rPr>
                <w:rFonts w:ascii="Bai Jamjuree" w:hAnsi="Bai Jamjuree" w:cs="Bai Jamjuree"/>
              </w:rPr>
              <w:t>užprogramuotai įspėjimo ar gedimo funkcijai DK privalo displėjuje parodyti pranešimą, sudarytą iš pilnų žodžių arba standartinių santrumpų.</w:t>
            </w:r>
          </w:p>
        </w:tc>
        <w:tc>
          <w:tcPr>
            <w:tcW w:w="1123" w:type="pct"/>
            <w:gridSpan w:val="2"/>
          </w:tcPr>
          <w:p w14:paraId="2806D0DB"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DC" w14:textId="77777777" w:rsidR="00833D98" w:rsidRPr="00A564EB" w:rsidRDefault="00833D98">
            <w:pPr>
              <w:rPr>
                <w:rFonts w:ascii="Bai Jamjuree" w:hAnsi="Bai Jamjuree" w:cs="Bai Jamjuree"/>
                <w:i/>
                <w:iCs/>
                <w:color w:val="FF0000"/>
              </w:rPr>
            </w:pPr>
          </w:p>
        </w:tc>
      </w:tr>
      <w:tr w:rsidR="00D613E7" w:rsidRPr="00A564EB" w14:paraId="2806D0E3" w14:textId="77777777" w:rsidTr="00A84C45">
        <w:trPr>
          <w:cantSplit/>
        </w:trPr>
        <w:tc>
          <w:tcPr>
            <w:tcW w:w="327" w:type="pct"/>
          </w:tcPr>
          <w:p w14:paraId="2806D0DE"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DF"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 xml:space="preserve">Savilaida po įtampos tiekimo sutrikimo </w:t>
            </w:r>
          </w:p>
        </w:tc>
        <w:tc>
          <w:tcPr>
            <w:tcW w:w="1964" w:type="pct"/>
            <w:gridSpan w:val="3"/>
            <w:vAlign w:val="center"/>
          </w:tcPr>
          <w:p w14:paraId="2806D0E0"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 xml:space="preserve">Jei </w:t>
            </w:r>
            <w:r w:rsidRPr="00A564EB">
              <w:rPr>
                <w:rFonts w:ascii="Bai Jamjuree" w:hAnsi="Bai Jamjuree" w:cs="Bai Jamjuree"/>
              </w:rPr>
              <w:t>keitiklio darbas sutriko dėl įtampos svyravimų, DK turi būti įjungiamas automatiškai. Turi būti numatyta reguliuojamos trukmės uždelsimo funkcija.</w:t>
            </w:r>
          </w:p>
        </w:tc>
        <w:tc>
          <w:tcPr>
            <w:tcW w:w="1123" w:type="pct"/>
            <w:gridSpan w:val="2"/>
          </w:tcPr>
          <w:p w14:paraId="2806D0E1"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E2" w14:textId="77777777" w:rsidR="00833D98" w:rsidRPr="00A564EB" w:rsidRDefault="00833D98">
            <w:pPr>
              <w:rPr>
                <w:rFonts w:ascii="Bai Jamjuree" w:hAnsi="Bai Jamjuree" w:cs="Bai Jamjuree"/>
                <w:i/>
                <w:iCs/>
                <w:color w:val="FF0000"/>
              </w:rPr>
            </w:pPr>
          </w:p>
        </w:tc>
      </w:tr>
      <w:tr w:rsidR="00D613E7" w:rsidRPr="00A564EB" w14:paraId="2806D0E9" w14:textId="77777777" w:rsidTr="00A84C45">
        <w:trPr>
          <w:cantSplit/>
        </w:trPr>
        <w:tc>
          <w:tcPr>
            <w:tcW w:w="327" w:type="pct"/>
          </w:tcPr>
          <w:p w14:paraId="2806D0E4"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E5"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Pagrindinis funkcinio saugumo užtikrinimas</w:t>
            </w:r>
          </w:p>
        </w:tc>
        <w:tc>
          <w:tcPr>
            <w:tcW w:w="1964" w:type="pct"/>
            <w:gridSpan w:val="3"/>
            <w:vAlign w:val="center"/>
          </w:tcPr>
          <w:p w14:paraId="2806D0E6"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SIL 3 -  Standartai: EN/IEC 61800-5-2; IEC 61508 ed2; IEC 61511</w:t>
            </w:r>
          </w:p>
        </w:tc>
        <w:tc>
          <w:tcPr>
            <w:tcW w:w="1123" w:type="pct"/>
            <w:gridSpan w:val="2"/>
          </w:tcPr>
          <w:p w14:paraId="2806D0E7"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E8" w14:textId="77777777" w:rsidR="00833D98" w:rsidRPr="00A564EB" w:rsidRDefault="00833D98">
            <w:pPr>
              <w:rPr>
                <w:rFonts w:ascii="Bai Jamjuree" w:hAnsi="Bai Jamjuree" w:cs="Bai Jamjuree"/>
                <w:i/>
                <w:iCs/>
                <w:color w:val="FF0000"/>
              </w:rPr>
            </w:pPr>
          </w:p>
        </w:tc>
      </w:tr>
      <w:tr w:rsidR="00D613E7" w:rsidRPr="00A564EB" w14:paraId="2806D0EF" w14:textId="77777777" w:rsidTr="00A84C45">
        <w:trPr>
          <w:cantSplit/>
        </w:trPr>
        <w:tc>
          <w:tcPr>
            <w:tcW w:w="327" w:type="pct"/>
          </w:tcPr>
          <w:p w14:paraId="2806D0EA"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EB"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Papildomos saugumo funkcijos galimybė</w:t>
            </w:r>
          </w:p>
        </w:tc>
        <w:tc>
          <w:tcPr>
            <w:tcW w:w="1964" w:type="pct"/>
            <w:gridSpan w:val="3"/>
            <w:vAlign w:val="center"/>
          </w:tcPr>
          <w:p w14:paraId="2806D0EC"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 xml:space="preserve">SIL2 </w:t>
            </w:r>
          </w:p>
        </w:tc>
        <w:tc>
          <w:tcPr>
            <w:tcW w:w="1123" w:type="pct"/>
            <w:gridSpan w:val="2"/>
          </w:tcPr>
          <w:p w14:paraId="2806D0ED"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EE" w14:textId="77777777" w:rsidR="00833D98" w:rsidRPr="00A564EB" w:rsidRDefault="00833D98">
            <w:pPr>
              <w:rPr>
                <w:rFonts w:ascii="Bai Jamjuree" w:hAnsi="Bai Jamjuree" w:cs="Bai Jamjuree"/>
                <w:i/>
                <w:iCs/>
                <w:color w:val="FF0000"/>
              </w:rPr>
            </w:pPr>
          </w:p>
        </w:tc>
      </w:tr>
      <w:tr w:rsidR="00D613E7" w:rsidRPr="00A564EB" w14:paraId="2806D0F5" w14:textId="77777777" w:rsidTr="00A84C45">
        <w:trPr>
          <w:cantSplit/>
        </w:trPr>
        <w:tc>
          <w:tcPr>
            <w:tcW w:w="327" w:type="pct"/>
          </w:tcPr>
          <w:p w14:paraId="2806D0F0"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F1"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 xml:space="preserve">Avarinio stabdymas ir „klaidos numetimas“ </w:t>
            </w:r>
          </w:p>
        </w:tc>
        <w:tc>
          <w:tcPr>
            <w:tcW w:w="1964" w:type="pct"/>
            <w:gridSpan w:val="3"/>
          </w:tcPr>
          <w:p w14:paraId="2806D0F2"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iCs/>
              </w:rPr>
              <w:t>Avarinio stabdymo “grybas” ir „reset“ mygtukai ant dažnio keitiklio ir lygintuvų durų</w:t>
            </w:r>
          </w:p>
        </w:tc>
        <w:tc>
          <w:tcPr>
            <w:tcW w:w="1123" w:type="pct"/>
            <w:gridSpan w:val="2"/>
          </w:tcPr>
          <w:p w14:paraId="2806D0F3"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F4" w14:textId="77777777" w:rsidR="00833D98" w:rsidRPr="00A564EB" w:rsidRDefault="00833D98">
            <w:pPr>
              <w:rPr>
                <w:rFonts w:ascii="Bai Jamjuree" w:hAnsi="Bai Jamjuree" w:cs="Bai Jamjuree"/>
                <w:i/>
                <w:iCs/>
                <w:color w:val="FF0000"/>
              </w:rPr>
            </w:pPr>
          </w:p>
        </w:tc>
      </w:tr>
      <w:tr w:rsidR="00D613E7" w:rsidRPr="00A564EB" w14:paraId="2806D0FB" w14:textId="77777777" w:rsidTr="00A84C45">
        <w:trPr>
          <w:cantSplit/>
        </w:trPr>
        <w:tc>
          <w:tcPr>
            <w:tcW w:w="327" w:type="pct"/>
          </w:tcPr>
          <w:p w14:paraId="2806D0F6"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0F7"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Variklio temperatūrinė apsauga</w:t>
            </w:r>
          </w:p>
        </w:tc>
        <w:tc>
          <w:tcPr>
            <w:tcW w:w="1964" w:type="pct"/>
            <w:gridSpan w:val="3"/>
            <w:vAlign w:val="center"/>
          </w:tcPr>
          <w:p w14:paraId="2806D0F8"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Atex sertifikuotos PTC variklio relės dažnio keitikliuose</w:t>
            </w:r>
          </w:p>
        </w:tc>
        <w:tc>
          <w:tcPr>
            <w:tcW w:w="1123" w:type="pct"/>
            <w:gridSpan w:val="2"/>
          </w:tcPr>
          <w:p w14:paraId="2806D0F9" w14:textId="77777777" w:rsidR="00833D98" w:rsidRPr="00A564EB" w:rsidRDefault="007B0A05" w:rsidP="00A564EB">
            <w:pPr>
              <w:jc w:val="center"/>
              <w:rPr>
                <w:rFonts w:ascii="Bai Jamjuree" w:hAnsi="Bai Jamjuree" w:cs="Bai Jamjuree"/>
                <w:i/>
                <w:iCs/>
                <w:color w:val="FF0000"/>
              </w:rPr>
            </w:pPr>
            <w:r w:rsidRPr="00A564EB">
              <w:rPr>
                <w:rFonts w:ascii="Bai Jamjuree" w:hAnsi="Bai Jamjuree" w:cs="Bai Jamjuree"/>
                <w:iCs/>
                <w:color w:val="FF0000"/>
              </w:rPr>
              <w:t>Taip/ne</w:t>
            </w:r>
          </w:p>
        </w:tc>
        <w:tc>
          <w:tcPr>
            <w:tcW w:w="840" w:type="pct"/>
            <w:gridSpan w:val="2"/>
          </w:tcPr>
          <w:p w14:paraId="2806D0FA" w14:textId="77777777" w:rsidR="00833D98" w:rsidRPr="00A564EB" w:rsidRDefault="00833D98">
            <w:pPr>
              <w:rPr>
                <w:rFonts w:ascii="Bai Jamjuree" w:hAnsi="Bai Jamjuree" w:cs="Bai Jamjuree"/>
                <w:i/>
                <w:iCs/>
                <w:color w:val="FF0000"/>
              </w:rPr>
            </w:pPr>
          </w:p>
        </w:tc>
      </w:tr>
      <w:tr w:rsidR="00261976" w:rsidRPr="00A564EB" w14:paraId="2806D100" w14:textId="77777777" w:rsidTr="1A724493">
        <w:trPr>
          <w:cantSplit/>
        </w:trPr>
        <w:tc>
          <w:tcPr>
            <w:tcW w:w="5000" w:type="pct"/>
            <w:gridSpan w:val="10"/>
            <w:shd w:val="clear" w:color="auto" w:fill="AFD1CA"/>
          </w:tcPr>
          <w:p w14:paraId="2806D0FF" w14:textId="316A3211" w:rsidR="00261976" w:rsidRPr="00A564EB" w:rsidRDefault="00261976">
            <w:pPr>
              <w:rPr>
                <w:rFonts w:ascii="Bai Jamjuree" w:hAnsi="Bai Jamjuree" w:cs="Bai Jamjuree"/>
                <w:i/>
                <w:iCs/>
                <w:color w:val="FF0000"/>
              </w:rPr>
            </w:pPr>
            <w:r w:rsidRPr="00A564EB">
              <w:rPr>
                <w:rFonts w:ascii="Bai Jamjuree" w:hAnsi="Bai Jamjuree" w:cs="Bai Jamjuree"/>
                <w:b/>
                <w:iCs/>
              </w:rPr>
              <w:t>Įėjimai/išėjimai</w:t>
            </w:r>
          </w:p>
        </w:tc>
      </w:tr>
      <w:tr w:rsidR="00D613E7" w:rsidRPr="00A564EB" w14:paraId="2806D106" w14:textId="77777777" w:rsidTr="00A84C45">
        <w:trPr>
          <w:cantSplit/>
        </w:trPr>
        <w:tc>
          <w:tcPr>
            <w:tcW w:w="327" w:type="pct"/>
          </w:tcPr>
          <w:p w14:paraId="2806D101"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02"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Analoginiai įėjimai, konfiguruojami</w:t>
            </w:r>
          </w:p>
        </w:tc>
        <w:tc>
          <w:tcPr>
            <w:tcW w:w="1964" w:type="pct"/>
            <w:gridSpan w:val="3"/>
            <w:vAlign w:val="center"/>
          </w:tcPr>
          <w:p w14:paraId="2806D103"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 2 vnt.: sroviniai 0 iki 20mA, Rį: 50-250 ohm;</w:t>
            </w:r>
          </w:p>
        </w:tc>
        <w:tc>
          <w:tcPr>
            <w:tcW w:w="1123" w:type="pct"/>
            <w:gridSpan w:val="2"/>
          </w:tcPr>
          <w:p w14:paraId="2806D104" w14:textId="6202281E"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105" w14:textId="77777777" w:rsidR="00833D98" w:rsidRPr="00A564EB" w:rsidRDefault="00833D98">
            <w:pPr>
              <w:rPr>
                <w:rFonts w:ascii="Bai Jamjuree" w:hAnsi="Bai Jamjuree" w:cs="Bai Jamjuree"/>
                <w:i/>
                <w:iCs/>
                <w:color w:val="FF0000"/>
              </w:rPr>
            </w:pPr>
          </w:p>
        </w:tc>
      </w:tr>
      <w:tr w:rsidR="00D613E7" w:rsidRPr="00A564EB" w14:paraId="2806D10C" w14:textId="77777777" w:rsidTr="00A84C45">
        <w:trPr>
          <w:cantSplit/>
        </w:trPr>
        <w:tc>
          <w:tcPr>
            <w:tcW w:w="327" w:type="pct"/>
          </w:tcPr>
          <w:p w14:paraId="2806D107"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08" w14:textId="77777777" w:rsidR="00833D98" w:rsidRPr="00A564EB" w:rsidRDefault="007B0A05">
            <w:pPr>
              <w:spacing w:line="259" w:lineRule="auto"/>
              <w:rPr>
                <w:rFonts w:ascii="Bai Jamjuree" w:hAnsi="Bai Jamjuree" w:cs="Bai Jamjuree"/>
                <w:color w:val="000000"/>
              </w:rPr>
            </w:pPr>
            <w:r w:rsidRPr="00A564EB">
              <w:rPr>
                <w:rFonts w:ascii="Bai Jamjuree" w:hAnsi="Bai Jamjuree" w:cs="Bai Jamjuree"/>
                <w:iCs/>
              </w:rPr>
              <w:t>Analoginiai išėjimai, konfigūruojami</w:t>
            </w:r>
          </w:p>
        </w:tc>
        <w:tc>
          <w:tcPr>
            <w:tcW w:w="1964" w:type="pct"/>
            <w:gridSpan w:val="3"/>
            <w:vAlign w:val="center"/>
          </w:tcPr>
          <w:p w14:paraId="2806D109" w14:textId="77777777" w:rsidR="00833D98" w:rsidRPr="00A564EB" w:rsidRDefault="007B0A05" w:rsidP="00A564EB">
            <w:pPr>
              <w:spacing w:line="259" w:lineRule="auto"/>
              <w:jc w:val="both"/>
              <w:rPr>
                <w:rFonts w:ascii="Bai Jamjuree" w:hAnsi="Bai Jamjuree" w:cs="Bai Jamjuree"/>
                <w:color w:val="000000"/>
              </w:rPr>
            </w:pPr>
            <w:r w:rsidRPr="00A564EB">
              <w:rPr>
                <w:rFonts w:ascii="Bai Jamjuree" w:hAnsi="Bai Jamjuree" w:cs="Bai Jamjuree"/>
              </w:rPr>
              <w:t>≥ 2 vnt.: 0 iki 20mA, Rapk. &lt; 500ohm</w:t>
            </w:r>
          </w:p>
        </w:tc>
        <w:tc>
          <w:tcPr>
            <w:tcW w:w="1123" w:type="pct"/>
            <w:gridSpan w:val="2"/>
          </w:tcPr>
          <w:p w14:paraId="2806D10A" w14:textId="07C9F14D" w:rsidR="00833D98" w:rsidRPr="00A564EB" w:rsidRDefault="00644DEE" w:rsidP="00A564EB">
            <w:pPr>
              <w:jc w:val="center"/>
              <w:rPr>
                <w:rFonts w:ascii="Bai Jamjuree" w:hAnsi="Bai Jamjuree" w:cs="Bai Jamjuree"/>
                <w:i/>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10B" w14:textId="77777777" w:rsidR="00833D98" w:rsidRPr="00A564EB" w:rsidRDefault="00833D98">
            <w:pPr>
              <w:rPr>
                <w:rFonts w:ascii="Bai Jamjuree" w:hAnsi="Bai Jamjuree" w:cs="Bai Jamjuree"/>
                <w:i/>
                <w:iCs/>
                <w:color w:val="FF0000"/>
              </w:rPr>
            </w:pPr>
          </w:p>
        </w:tc>
      </w:tr>
      <w:tr w:rsidR="00D613E7" w:rsidRPr="00A564EB" w14:paraId="2806D112" w14:textId="77777777" w:rsidTr="00A84C45">
        <w:trPr>
          <w:cantSplit/>
        </w:trPr>
        <w:tc>
          <w:tcPr>
            <w:tcW w:w="327" w:type="pct"/>
          </w:tcPr>
          <w:p w14:paraId="2806D10D"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0E"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Diskretiniai įėjimai, vienpoliai +24 V DC</w:t>
            </w:r>
          </w:p>
        </w:tc>
        <w:tc>
          <w:tcPr>
            <w:tcW w:w="1964" w:type="pct"/>
            <w:gridSpan w:val="3"/>
            <w:vAlign w:val="center"/>
          </w:tcPr>
          <w:p w14:paraId="2806D10F"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rPr>
              <w:t>≥ 4 vnt.</w:t>
            </w:r>
          </w:p>
        </w:tc>
        <w:tc>
          <w:tcPr>
            <w:tcW w:w="1123" w:type="pct"/>
            <w:gridSpan w:val="2"/>
          </w:tcPr>
          <w:p w14:paraId="2806D110" w14:textId="693AC7C0" w:rsidR="00833D98" w:rsidRPr="00A564EB" w:rsidRDefault="00644DEE" w:rsidP="00A564EB">
            <w:pPr>
              <w:jc w:val="center"/>
              <w:rPr>
                <w:rFonts w:ascii="Bai Jamjuree" w:hAnsi="Bai Jamjuree" w:cs="Bai Jamjuree"/>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111" w14:textId="77777777" w:rsidR="00833D98" w:rsidRPr="00A564EB" w:rsidRDefault="00833D98">
            <w:pPr>
              <w:rPr>
                <w:rFonts w:ascii="Bai Jamjuree" w:hAnsi="Bai Jamjuree" w:cs="Bai Jamjuree"/>
                <w:i/>
                <w:iCs/>
                <w:color w:val="FF0000"/>
              </w:rPr>
            </w:pPr>
          </w:p>
        </w:tc>
      </w:tr>
      <w:tr w:rsidR="00D613E7" w:rsidRPr="00A564EB" w14:paraId="2806D118" w14:textId="77777777" w:rsidTr="00A84C45">
        <w:trPr>
          <w:cantSplit/>
        </w:trPr>
        <w:tc>
          <w:tcPr>
            <w:tcW w:w="327" w:type="pct"/>
          </w:tcPr>
          <w:p w14:paraId="2806D113"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14"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 xml:space="preserve">Diskretinis įėjimas, „Interlock“ </w:t>
            </w:r>
          </w:p>
        </w:tc>
        <w:tc>
          <w:tcPr>
            <w:tcW w:w="1964" w:type="pct"/>
            <w:gridSpan w:val="3"/>
            <w:vAlign w:val="center"/>
          </w:tcPr>
          <w:p w14:paraId="2806D115"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rPr>
              <w:t>≥ 1 vnt.: įėjimo tipas NPN/PNP</w:t>
            </w:r>
          </w:p>
        </w:tc>
        <w:tc>
          <w:tcPr>
            <w:tcW w:w="1123" w:type="pct"/>
            <w:gridSpan w:val="2"/>
          </w:tcPr>
          <w:p w14:paraId="2806D116" w14:textId="0F0DF41C" w:rsidR="00833D98" w:rsidRPr="00A564EB" w:rsidRDefault="00644DEE" w:rsidP="00A564EB">
            <w:pPr>
              <w:jc w:val="center"/>
              <w:rPr>
                <w:rFonts w:ascii="Bai Jamjuree" w:hAnsi="Bai Jamjuree" w:cs="Bai Jamjuree"/>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117" w14:textId="77777777" w:rsidR="00833D98" w:rsidRPr="00A564EB" w:rsidRDefault="00833D98">
            <w:pPr>
              <w:rPr>
                <w:rFonts w:ascii="Bai Jamjuree" w:hAnsi="Bai Jamjuree" w:cs="Bai Jamjuree"/>
                <w:i/>
                <w:iCs/>
                <w:color w:val="FF0000"/>
              </w:rPr>
            </w:pPr>
          </w:p>
        </w:tc>
      </w:tr>
      <w:tr w:rsidR="00D613E7" w:rsidRPr="00A564EB" w14:paraId="2806D11E" w14:textId="77777777" w:rsidTr="00A84C45">
        <w:trPr>
          <w:cantSplit/>
        </w:trPr>
        <w:tc>
          <w:tcPr>
            <w:tcW w:w="327" w:type="pct"/>
          </w:tcPr>
          <w:p w14:paraId="2806D119"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1A"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Rėliniai išėjimai (persijungiantys kontaktai)</w:t>
            </w:r>
          </w:p>
        </w:tc>
        <w:tc>
          <w:tcPr>
            <w:tcW w:w="1964" w:type="pct"/>
            <w:gridSpan w:val="3"/>
            <w:vAlign w:val="center"/>
          </w:tcPr>
          <w:p w14:paraId="2806D11B"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rPr>
              <w:t>≥ 3 vnt.</w:t>
            </w:r>
          </w:p>
        </w:tc>
        <w:tc>
          <w:tcPr>
            <w:tcW w:w="1123" w:type="pct"/>
            <w:gridSpan w:val="2"/>
          </w:tcPr>
          <w:p w14:paraId="2806D11C" w14:textId="255A841B" w:rsidR="00833D98" w:rsidRPr="00A564EB" w:rsidRDefault="00644DEE" w:rsidP="00A564EB">
            <w:pPr>
              <w:jc w:val="center"/>
              <w:rPr>
                <w:rFonts w:ascii="Bai Jamjuree" w:hAnsi="Bai Jamjuree" w:cs="Bai Jamjuree"/>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11D" w14:textId="77777777" w:rsidR="00833D98" w:rsidRPr="00A564EB" w:rsidRDefault="00833D98">
            <w:pPr>
              <w:rPr>
                <w:rFonts w:ascii="Bai Jamjuree" w:hAnsi="Bai Jamjuree" w:cs="Bai Jamjuree"/>
                <w:i/>
                <w:iCs/>
                <w:color w:val="FF0000"/>
              </w:rPr>
            </w:pPr>
          </w:p>
        </w:tc>
      </w:tr>
      <w:tr w:rsidR="00D613E7" w:rsidRPr="00A564EB" w14:paraId="2806D124" w14:textId="77777777" w:rsidTr="00A84C45">
        <w:trPr>
          <w:cantSplit/>
        </w:trPr>
        <w:tc>
          <w:tcPr>
            <w:tcW w:w="327" w:type="pct"/>
          </w:tcPr>
          <w:p w14:paraId="2806D11F"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20"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 xml:space="preserve">Diskretiniai, tranzistoriniai išėjimai </w:t>
            </w:r>
          </w:p>
        </w:tc>
        <w:tc>
          <w:tcPr>
            <w:tcW w:w="1964" w:type="pct"/>
            <w:gridSpan w:val="3"/>
            <w:vAlign w:val="center"/>
          </w:tcPr>
          <w:p w14:paraId="2806D121"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rPr>
              <w:t>≥ 2 vnt.</w:t>
            </w:r>
          </w:p>
        </w:tc>
        <w:tc>
          <w:tcPr>
            <w:tcW w:w="1123" w:type="pct"/>
            <w:gridSpan w:val="2"/>
          </w:tcPr>
          <w:p w14:paraId="2806D122" w14:textId="1C8AC08D" w:rsidR="00833D98" w:rsidRPr="00A564EB" w:rsidRDefault="00644DEE" w:rsidP="00A564EB">
            <w:pPr>
              <w:jc w:val="center"/>
              <w:rPr>
                <w:rFonts w:ascii="Bai Jamjuree" w:hAnsi="Bai Jamjuree" w:cs="Bai Jamjuree"/>
                <w:iCs/>
                <w:color w:val="FF0000"/>
              </w:rPr>
            </w:pPr>
            <w:r w:rsidRPr="00A564EB">
              <w:rPr>
                <w:rFonts w:ascii="Bai Jamjuree" w:hAnsi="Bai Jamjuree" w:cs="Bai Jamjuree"/>
                <w:iCs/>
                <w:color w:val="FF0000"/>
              </w:rPr>
              <w:t xml:space="preserve">Nurodyti siūlomos prekės reikšmes </w:t>
            </w:r>
          </w:p>
        </w:tc>
        <w:tc>
          <w:tcPr>
            <w:tcW w:w="840" w:type="pct"/>
            <w:gridSpan w:val="2"/>
          </w:tcPr>
          <w:p w14:paraId="2806D123" w14:textId="77777777" w:rsidR="00833D98" w:rsidRPr="00A564EB" w:rsidRDefault="00833D98">
            <w:pPr>
              <w:rPr>
                <w:rFonts w:ascii="Bai Jamjuree" w:hAnsi="Bai Jamjuree" w:cs="Bai Jamjuree"/>
                <w:i/>
                <w:iCs/>
                <w:color w:val="FF0000"/>
              </w:rPr>
            </w:pPr>
          </w:p>
        </w:tc>
      </w:tr>
      <w:tr w:rsidR="00D613E7" w:rsidRPr="00A564EB" w14:paraId="2806D12A" w14:textId="77777777" w:rsidTr="00A84C45">
        <w:trPr>
          <w:cantSplit/>
        </w:trPr>
        <w:tc>
          <w:tcPr>
            <w:tcW w:w="327" w:type="pct"/>
          </w:tcPr>
          <w:p w14:paraId="2806D125"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26"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Įėjimų maitinimas</w:t>
            </w:r>
          </w:p>
        </w:tc>
        <w:tc>
          <w:tcPr>
            <w:tcW w:w="1964" w:type="pct"/>
            <w:gridSpan w:val="3"/>
            <w:vAlign w:val="center"/>
          </w:tcPr>
          <w:p w14:paraId="2806D127"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rPr>
              <w:t>Galimybė naudoti išorinį 24 V DC įtampos šaltinį</w:t>
            </w:r>
          </w:p>
        </w:tc>
        <w:tc>
          <w:tcPr>
            <w:tcW w:w="1123" w:type="pct"/>
            <w:gridSpan w:val="2"/>
          </w:tcPr>
          <w:p w14:paraId="2806D128"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29" w14:textId="77777777" w:rsidR="00833D98" w:rsidRPr="00A564EB" w:rsidRDefault="00833D98">
            <w:pPr>
              <w:rPr>
                <w:rFonts w:ascii="Bai Jamjuree" w:hAnsi="Bai Jamjuree" w:cs="Bai Jamjuree"/>
                <w:i/>
                <w:iCs/>
                <w:color w:val="FF0000"/>
              </w:rPr>
            </w:pPr>
          </w:p>
        </w:tc>
      </w:tr>
      <w:tr w:rsidR="00261976" w:rsidRPr="00A564EB" w14:paraId="2806D12F" w14:textId="77777777" w:rsidTr="1A724493">
        <w:trPr>
          <w:cantSplit/>
        </w:trPr>
        <w:tc>
          <w:tcPr>
            <w:tcW w:w="5000" w:type="pct"/>
            <w:gridSpan w:val="10"/>
            <w:shd w:val="clear" w:color="auto" w:fill="AFD1CA"/>
          </w:tcPr>
          <w:p w14:paraId="2806D12E" w14:textId="4B80E8CF" w:rsidR="00261976" w:rsidRPr="00A564EB" w:rsidRDefault="00261976">
            <w:pPr>
              <w:rPr>
                <w:rFonts w:ascii="Bai Jamjuree" w:hAnsi="Bai Jamjuree" w:cs="Bai Jamjuree"/>
                <w:i/>
                <w:iCs/>
                <w:color w:val="FF0000"/>
              </w:rPr>
            </w:pPr>
            <w:r w:rsidRPr="00A564EB">
              <w:rPr>
                <w:rFonts w:ascii="Bai Jamjuree" w:hAnsi="Bai Jamjuree" w:cs="Bai Jamjuree"/>
                <w:b/>
                <w:iCs/>
              </w:rPr>
              <w:t>Dažnio keitiklio apsaugos:</w:t>
            </w:r>
          </w:p>
        </w:tc>
      </w:tr>
      <w:tr w:rsidR="00D613E7" w:rsidRPr="00A564EB" w14:paraId="2806D135" w14:textId="77777777" w:rsidTr="00A84C45">
        <w:trPr>
          <w:cantSplit/>
        </w:trPr>
        <w:tc>
          <w:tcPr>
            <w:tcW w:w="327" w:type="pct"/>
          </w:tcPr>
          <w:p w14:paraId="2806D130"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31" w14:textId="77777777" w:rsidR="00833D98" w:rsidRPr="00A564EB" w:rsidRDefault="007B0A05">
            <w:pPr>
              <w:spacing w:line="259" w:lineRule="auto"/>
              <w:rPr>
                <w:rFonts w:ascii="Bai Jamjuree" w:hAnsi="Bai Jamjuree" w:cs="Bai Jamjuree"/>
                <w:b/>
                <w:iCs/>
              </w:rPr>
            </w:pPr>
            <w:r w:rsidRPr="00A564EB">
              <w:rPr>
                <w:rFonts w:ascii="Bai Jamjuree" w:hAnsi="Bai Jamjuree" w:cs="Bai Jamjuree"/>
                <w:iCs/>
              </w:rPr>
              <w:t>Srovė</w:t>
            </w:r>
          </w:p>
        </w:tc>
        <w:tc>
          <w:tcPr>
            <w:tcW w:w="1964" w:type="pct"/>
            <w:gridSpan w:val="3"/>
          </w:tcPr>
          <w:p w14:paraId="2806D132"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iCs/>
              </w:rPr>
              <w:t>maksimalios srovės, įžemėjimas, trumpas jungimas</w:t>
            </w:r>
          </w:p>
        </w:tc>
        <w:tc>
          <w:tcPr>
            <w:tcW w:w="1123" w:type="pct"/>
            <w:gridSpan w:val="2"/>
          </w:tcPr>
          <w:p w14:paraId="2806D133"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34" w14:textId="77777777" w:rsidR="00833D98" w:rsidRPr="00A564EB" w:rsidRDefault="00833D98">
            <w:pPr>
              <w:rPr>
                <w:rFonts w:ascii="Bai Jamjuree" w:hAnsi="Bai Jamjuree" w:cs="Bai Jamjuree"/>
                <w:i/>
                <w:iCs/>
                <w:color w:val="FF0000"/>
              </w:rPr>
            </w:pPr>
          </w:p>
        </w:tc>
      </w:tr>
      <w:tr w:rsidR="00D613E7" w:rsidRPr="00A564EB" w14:paraId="2806D13B" w14:textId="77777777" w:rsidTr="00A84C45">
        <w:trPr>
          <w:cantSplit/>
        </w:trPr>
        <w:tc>
          <w:tcPr>
            <w:tcW w:w="327" w:type="pct"/>
          </w:tcPr>
          <w:p w14:paraId="2806D136"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37"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 xml:space="preserve">Įtampos </w:t>
            </w:r>
          </w:p>
        </w:tc>
        <w:tc>
          <w:tcPr>
            <w:tcW w:w="1964" w:type="pct"/>
            <w:gridSpan w:val="3"/>
          </w:tcPr>
          <w:p w14:paraId="2806D138" w14:textId="7777777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viršįtampių</w:t>
            </w:r>
          </w:p>
        </w:tc>
        <w:tc>
          <w:tcPr>
            <w:tcW w:w="1123" w:type="pct"/>
            <w:gridSpan w:val="2"/>
          </w:tcPr>
          <w:p w14:paraId="2806D139"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3A" w14:textId="77777777" w:rsidR="00833D98" w:rsidRPr="00A564EB" w:rsidRDefault="00833D98">
            <w:pPr>
              <w:rPr>
                <w:rFonts w:ascii="Bai Jamjuree" w:hAnsi="Bai Jamjuree" w:cs="Bai Jamjuree"/>
                <w:i/>
                <w:iCs/>
                <w:color w:val="FF0000"/>
              </w:rPr>
            </w:pPr>
          </w:p>
        </w:tc>
      </w:tr>
      <w:tr w:rsidR="00D613E7" w:rsidRPr="00A564EB" w14:paraId="2806D141" w14:textId="77777777" w:rsidTr="00A84C45">
        <w:trPr>
          <w:cantSplit/>
        </w:trPr>
        <w:tc>
          <w:tcPr>
            <w:tcW w:w="327" w:type="pct"/>
          </w:tcPr>
          <w:p w14:paraId="2806D13C"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3D"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Temperatūra</w:t>
            </w:r>
          </w:p>
        </w:tc>
        <w:tc>
          <w:tcPr>
            <w:tcW w:w="1964" w:type="pct"/>
            <w:gridSpan w:val="3"/>
          </w:tcPr>
          <w:p w14:paraId="2806D13E" w14:textId="7777777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Lygintuvo, keitiklio perkaitimo, variklio</w:t>
            </w:r>
          </w:p>
        </w:tc>
        <w:tc>
          <w:tcPr>
            <w:tcW w:w="1123" w:type="pct"/>
            <w:gridSpan w:val="2"/>
          </w:tcPr>
          <w:p w14:paraId="2806D13F"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40" w14:textId="77777777" w:rsidR="00833D98" w:rsidRPr="00A564EB" w:rsidRDefault="00833D98">
            <w:pPr>
              <w:rPr>
                <w:rFonts w:ascii="Bai Jamjuree" w:hAnsi="Bai Jamjuree" w:cs="Bai Jamjuree"/>
                <w:i/>
                <w:iCs/>
                <w:color w:val="FF0000"/>
              </w:rPr>
            </w:pPr>
          </w:p>
        </w:tc>
      </w:tr>
      <w:tr w:rsidR="00D613E7" w:rsidRPr="00A564EB" w14:paraId="2806D147" w14:textId="77777777" w:rsidTr="00A84C45">
        <w:trPr>
          <w:cantSplit/>
        </w:trPr>
        <w:tc>
          <w:tcPr>
            <w:tcW w:w="327" w:type="pct"/>
          </w:tcPr>
          <w:p w14:paraId="2806D142"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43"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Tinklo fazės dingimo</w:t>
            </w:r>
          </w:p>
        </w:tc>
        <w:tc>
          <w:tcPr>
            <w:tcW w:w="1964" w:type="pct"/>
            <w:gridSpan w:val="3"/>
          </w:tcPr>
          <w:p w14:paraId="2806D144" w14:textId="7777777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Tinklo fazės dingimo</w:t>
            </w:r>
          </w:p>
        </w:tc>
        <w:tc>
          <w:tcPr>
            <w:tcW w:w="1123" w:type="pct"/>
            <w:gridSpan w:val="2"/>
          </w:tcPr>
          <w:p w14:paraId="2806D145"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46" w14:textId="77777777" w:rsidR="00833D98" w:rsidRPr="00A564EB" w:rsidRDefault="00833D98">
            <w:pPr>
              <w:rPr>
                <w:rFonts w:ascii="Bai Jamjuree" w:hAnsi="Bai Jamjuree" w:cs="Bai Jamjuree"/>
                <w:i/>
                <w:iCs/>
                <w:color w:val="FF0000"/>
              </w:rPr>
            </w:pPr>
          </w:p>
        </w:tc>
      </w:tr>
      <w:tr w:rsidR="00D613E7" w:rsidRPr="00A564EB" w14:paraId="2806D14D" w14:textId="77777777" w:rsidTr="00A84C45">
        <w:trPr>
          <w:cantSplit/>
        </w:trPr>
        <w:tc>
          <w:tcPr>
            <w:tcW w:w="327" w:type="pct"/>
          </w:tcPr>
          <w:p w14:paraId="2806D148"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49"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Tiekimas</w:t>
            </w:r>
          </w:p>
        </w:tc>
        <w:tc>
          <w:tcPr>
            <w:tcW w:w="1964" w:type="pct"/>
            <w:gridSpan w:val="3"/>
          </w:tcPr>
          <w:p w14:paraId="2806D14A" w14:textId="7777777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Fazės dingimo išėjime</w:t>
            </w:r>
          </w:p>
        </w:tc>
        <w:tc>
          <w:tcPr>
            <w:tcW w:w="1123" w:type="pct"/>
            <w:gridSpan w:val="2"/>
          </w:tcPr>
          <w:p w14:paraId="2806D14B"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4C" w14:textId="77777777" w:rsidR="00833D98" w:rsidRPr="00A564EB" w:rsidRDefault="00833D98">
            <w:pPr>
              <w:rPr>
                <w:rFonts w:ascii="Bai Jamjuree" w:hAnsi="Bai Jamjuree" w:cs="Bai Jamjuree"/>
                <w:i/>
                <w:iCs/>
                <w:color w:val="FF0000"/>
              </w:rPr>
            </w:pPr>
          </w:p>
        </w:tc>
      </w:tr>
      <w:tr w:rsidR="00D613E7" w:rsidRPr="00A564EB" w14:paraId="2806D153" w14:textId="77777777" w:rsidTr="00A84C45">
        <w:trPr>
          <w:cantSplit/>
        </w:trPr>
        <w:tc>
          <w:tcPr>
            <w:tcW w:w="327" w:type="pct"/>
          </w:tcPr>
          <w:p w14:paraId="2806D14E" w14:textId="77777777" w:rsidR="00833D98" w:rsidRPr="00A564EB" w:rsidRDefault="00833D98" w:rsidP="00A564EB">
            <w:pPr>
              <w:pStyle w:val="ListParagraph"/>
              <w:numPr>
                <w:ilvl w:val="0"/>
                <w:numId w:val="7"/>
              </w:numPr>
              <w:tabs>
                <w:tab w:val="left" w:pos="284"/>
              </w:tabs>
              <w:suppressAutoHyphens/>
              <w:autoSpaceDN w:val="0"/>
              <w:spacing w:before="60" w:after="60"/>
              <w:ind w:hanging="461"/>
              <w:textAlignment w:val="baseline"/>
              <w:rPr>
                <w:rFonts w:ascii="Bai Jamjuree" w:hAnsi="Bai Jamjuree" w:cs="Bai Jamjuree"/>
              </w:rPr>
            </w:pPr>
          </w:p>
        </w:tc>
        <w:tc>
          <w:tcPr>
            <w:tcW w:w="746" w:type="pct"/>
            <w:gridSpan w:val="2"/>
          </w:tcPr>
          <w:p w14:paraId="2806D14F"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Komunikacija</w:t>
            </w:r>
          </w:p>
        </w:tc>
        <w:tc>
          <w:tcPr>
            <w:tcW w:w="1964" w:type="pct"/>
            <w:gridSpan w:val="3"/>
          </w:tcPr>
          <w:p w14:paraId="2806D150" w14:textId="7777777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Ryšio su valdymo pulteliu dingimo</w:t>
            </w:r>
          </w:p>
        </w:tc>
        <w:tc>
          <w:tcPr>
            <w:tcW w:w="1123" w:type="pct"/>
            <w:gridSpan w:val="2"/>
          </w:tcPr>
          <w:p w14:paraId="2806D151"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Pr>
          <w:p w14:paraId="2806D152" w14:textId="77777777" w:rsidR="00833D98" w:rsidRPr="00A564EB" w:rsidRDefault="00833D98">
            <w:pPr>
              <w:rPr>
                <w:rFonts w:ascii="Bai Jamjuree" w:hAnsi="Bai Jamjuree" w:cs="Bai Jamjuree"/>
                <w:i/>
                <w:iCs/>
                <w:color w:val="FF0000"/>
              </w:rPr>
            </w:pPr>
          </w:p>
        </w:tc>
      </w:tr>
      <w:tr w:rsidR="00261976" w:rsidRPr="00A564EB" w14:paraId="2806D158" w14:textId="77777777" w:rsidTr="1A724493">
        <w:trPr>
          <w:cantSplit/>
        </w:trPr>
        <w:tc>
          <w:tcPr>
            <w:tcW w:w="5000" w:type="pct"/>
            <w:gridSpan w:val="10"/>
            <w:shd w:val="clear" w:color="auto" w:fill="AFD1CA"/>
          </w:tcPr>
          <w:p w14:paraId="2806D157" w14:textId="380BCAD5" w:rsidR="00261976" w:rsidRPr="00A564EB" w:rsidRDefault="00261976">
            <w:pPr>
              <w:rPr>
                <w:rFonts w:ascii="Bai Jamjuree" w:hAnsi="Bai Jamjuree" w:cs="Bai Jamjuree"/>
                <w:i/>
                <w:iCs/>
                <w:color w:val="FF0000"/>
              </w:rPr>
            </w:pPr>
            <w:r w:rsidRPr="00A564EB">
              <w:rPr>
                <w:rFonts w:ascii="Bai Jamjuree" w:hAnsi="Bai Jamjuree" w:cs="Bai Jamjuree"/>
                <w:b/>
                <w:iCs/>
              </w:rPr>
              <w:t>Kiti reikalavimai</w:t>
            </w:r>
          </w:p>
        </w:tc>
      </w:tr>
      <w:tr w:rsidR="00D613E7" w:rsidRPr="00A564EB" w14:paraId="2806D15E" w14:textId="77777777" w:rsidTr="00D77495">
        <w:trPr>
          <w:gridAfter w:val="1"/>
          <w:wAfter w:w="235" w:type="pct"/>
          <w:cantSplit/>
        </w:trPr>
        <w:tc>
          <w:tcPr>
            <w:tcW w:w="327" w:type="pct"/>
          </w:tcPr>
          <w:p w14:paraId="2806D159" w14:textId="77777777" w:rsidR="00833D98" w:rsidRPr="00A564EB" w:rsidRDefault="00833D98" w:rsidP="00D77495">
            <w:pPr>
              <w:pStyle w:val="ListParagraph"/>
              <w:numPr>
                <w:ilvl w:val="0"/>
                <w:numId w:val="7"/>
              </w:numPr>
              <w:tabs>
                <w:tab w:val="left" w:pos="284"/>
              </w:tabs>
              <w:suppressAutoHyphens/>
              <w:autoSpaceDN w:val="0"/>
              <w:spacing w:before="60" w:after="60"/>
              <w:ind w:hanging="461"/>
              <w:jc w:val="center"/>
              <w:textAlignment w:val="baseline"/>
              <w:rPr>
                <w:rFonts w:ascii="Bai Jamjuree" w:hAnsi="Bai Jamjuree" w:cs="Bai Jamjuree"/>
              </w:rPr>
            </w:pPr>
          </w:p>
        </w:tc>
        <w:tc>
          <w:tcPr>
            <w:tcW w:w="512" w:type="pct"/>
            <w:tcBorders>
              <w:bottom w:val="single" w:sz="4" w:space="0" w:color="auto"/>
            </w:tcBorders>
          </w:tcPr>
          <w:p w14:paraId="2806D15A" w14:textId="77777777" w:rsidR="00833D98" w:rsidRPr="00A564EB" w:rsidRDefault="007B0A05">
            <w:pPr>
              <w:spacing w:line="259" w:lineRule="auto"/>
              <w:rPr>
                <w:rFonts w:ascii="Bai Jamjuree" w:hAnsi="Bai Jamjuree" w:cs="Bai Jamjuree"/>
                <w:b/>
                <w:iCs/>
              </w:rPr>
            </w:pPr>
            <w:r w:rsidRPr="00A564EB">
              <w:rPr>
                <w:rFonts w:ascii="Bai Jamjuree" w:hAnsi="Bai Jamjuree" w:cs="Bai Jamjuree"/>
                <w:iCs/>
              </w:rPr>
              <w:t xml:space="preserve">Garantija </w:t>
            </w:r>
          </w:p>
        </w:tc>
        <w:tc>
          <w:tcPr>
            <w:tcW w:w="1963" w:type="pct"/>
            <w:gridSpan w:val="3"/>
            <w:tcBorders>
              <w:bottom w:val="single" w:sz="4" w:space="0" w:color="auto"/>
            </w:tcBorders>
          </w:tcPr>
          <w:p w14:paraId="2806D15B" w14:textId="7777777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Garantija nuo įrangos perdavimo pradžios su išsamiai nurodytomis garantijos sąlygomis ir garantiją suteikiančios bendrovės adresais. Garantijos terminas – ne mažiau kaip 24 mėn.</w:t>
            </w:r>
          </w:p>
        </w:tc>
        <w:tc>
          <w:tcPr>
            <w:tcW w:w="1123" w:type="pct"/>
            <w:gridSpan w:val="2"/>
            <w:tcBorders>
              <w:bottom w:val="single" w:sz="4" w:space="0" w:color="auto"/>
            </w:tcBorders>
          </w:tcPr>
          <w:p w14:paraId="2806D15C" w14:textId="1209924E" w:rsidR="00833D98" w:rsidRPr="00A564EB" w:rsidRDefault="00644DEE" w:rsidP="00A564EB">
            <w:pPr>
              <w:jc w:val="center"/>
              <w:rPr>
                <w:rFonts w:ascii="Bai Jamjuree" w:hAnsi="Bai Jamjuree" w:cs="Bai Jamjuree"/>
                <w:iCs/>
                <w:color w:val="FF0000"/>
              </w:rPr>
            </w:pPr>
            <w:r w:rsidRPr="00A564EB">
              <w:rPr>
                <w:rFonts w:ascii="Bai Jamjuree" w:hAnsi="Bai Jamjuree" w:cs="Bai Jamjuree"/>
                <w:iCs/>
                <w:color w:val="FF0000"/>
              </w:rPr>
              <w:t xml:space="preserve"> Nurodyti siūlomą  terminą</w:t>
            </w:r>
          </w:p>
        </w:tc>
        <w:tc>
          <w:tcPr>
            <w:tcW w:w="840" w:type="pct"/>
            <w:gridSpan w:val="2"/>
            <w:tcBorders>
              <w:bottom w:val="single" w:sz="4" w:space="0" w:color="auto"/>
            </w:tcBorders>
          </w:tcPr>
          <w:p w14:paraId="2806D15D" w14:textId="77777777" w:rsidR="00833D98" w:rsidRPr="00A564EB" w:rsidRDefault="00833D98">
            <w:pPr>
              <w:rPr>
                <w:rFonts w:ascii="Bai Jamjuree" w:hAnsi="Bai Jamjuree" w:cs="Bai Jamjuree"/>
                <w:i/>
                <w:iCs/>
                <w:color w:val="FF0000"/>
              </w:rPr>
            </w:pPr>
          </w:p>
        </w:tc>
      </w:tr>
      <w:tr w:rsidR="00D613E7" w:rsidRPr="00A564EB" w14:paraId="2806D164" w14:textId="77777777" w:rsidTr="00D77495">
        <w:trPr>
          <w:gridAfter w:val="1"/>
          <w:wAfter w:w="235" w:type="pct"/>
          <w:cantSplit/>
        </w:trPr>
        <w:tc>
          <w:tcPr>
            <w:tcW w:w="327" w:type="pct"/>
            <w:tcBorders>
              <w:right w:val="single" w:sz="4" w:space="0" w:color="auto"/>
            </w:tcBorders>
          </w:tcPr>
          <w:p w14:paraId="2806D15F" w14:textId="77777777" w:rsidR="00833D98" w:rsidRPr="00A564EB" w:rsidRDefault="00833D98" w:rsidP="00D77495">
            <w:pPr>
              <w:pStyle w:val="ListParagraph"/>
              <w:numPr>
                <w:ilvl w:val="0"/>
                <w:numId w:val="7"/>
              </w:numPr>
              <w:tabs>
                <w:tab w:val="left" w:pos="284"/>
              </w:tabs>
              <w:suppressAutoHyphens/>
              <w:autoSpaceDN w:val="0"/>
              <w:spacing w:before="60" w:after="60"/>
              <w:ind w:hanging="461"/>
              <w:jc w:val="center"/>
              <w:textAlignment w:val="baseline"/>
              <w:rPr>
                <w:rFonts w:ascii="Bai Jamjuree" w:hAnsi="Bai Jamjuree" w:cs="Bai Jamjuree"/>
              </w:rPr>
            </w:pPr>
          </w:p>
        </w:tc>
        <w:tc>
          <w:tcPr>
            <w:tcW w:w="512" w:type="pct"/>
            <w:tcBorders>
              <w:top w:val="single" w:sz="4" w:space="0" w:color="auto"/>
              <w:left w:val="single" w:sz="4" w:space="0" w:color="auto"/>
              <w:bottom w:val="single" w:sz="12" w:space="0" w:color="000000" w:themeColor="text1"/>
              <w:right w:val="single" w:sz="12" w:space="0" w:color="000000" w:themeColor="text1"/>
            </w:tcBorders>
          </w:tcPr>
          <w:p w14:paraId="2806D160"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 xml:space="preserve">Modelio gamybos pradžia </w:t>
            </w:r>
          </w:p>
        </w:tc>
        <w:tc>
          <w:tcPr>
            <w:tcW w:w="1963" w:type="pct"/>
            <w:gridSpan w:val="3"/>
            <w:tcBorders>
              <w:top w:val="single" w:sz="4" w:space="0" w:color="auto"/>
              <w:left w:val="single" w:sz="12" w:space="0" w:color="000000" w:themeColor="text1"/>
              <w:bottom w:val="single" w:sz="12" w:space="0" w:color="000000" w:themeColor="text1"/>
              <w:right w:val="single" w:sz="12" w:space="0" w:color="000000" w:themeColor="text1"/>
            </w:tcBorders>
          </w:tcPr>
          <w:p w14:paraId="2806D161" w14:textId="143E6CD7"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iCs/>
              </w:rPr>
              <w:t>≥ 201</w:t>
            </w:r>
            <w:r w:rsidR="3757E416" w:rsidRPr="00A564EB">
              <w:rPr>
                <w:rFonts w:ascii="Bai Jamjuree" w:hAnsi="Bai Jamjuree" w:cs="Bai Jamjuree"/>
              </w:rPr>
              <w:t>4</w:t>
            </w:r>
            <w:r w:rsidR="00644DEE" w:rsidRPr="00A564EB">
              <w:rPr>
                <w:rFonts w:ascii="Bai Jamjuree" w:hAnsi="Bai Jamjuree" w:cs="Bai Jamjuree"/>
                <w:iCs/>
              </w:rPr>
              <w:t xml:space="preserve"> </w:t>
            </w:r>
            <w:r w:rsidRPr="00A564EB">
              <w:rPr>
                <w:rFonts w:ascii="Bai Jamjuree" w:hAnsi="Bai Jamjuree" w:cs="Bai Jamjuree"/>
                <w:iCs/>
              </w:rPr>
              <w:t>m</w:t>
            </w:r>
          </w:p>
        </w:tc>
        <w:tc>
          <w:tcPr>
            <w:tcW w:w="1123" w:type="pct"/>
            <w:gridSpan w:val="2"/>
            <w:tcBorders>
              <w:top w:val="single" w:sz="4" w:space="0" w:color="auto"/>
              <w:left w:val="single" w:sz="12" w:space="0" w:color="000000" w:themeColor="text1"/>
              <w:bottom w:val="single" w:sz="12" w:space="0" w:color="000000" w:themeColor="text1"/>
              <w:right w:val="single" w:sz="12" w:space="0" w:color="000000" w:themeColor="text1"/>
            </w:tcBorders>
          </w:tcPr>
          <w:p w14:paraId="2806D162" w14:textId="39E237EB" w:rsidR="00833D98" w:rsidRPr="00A564EB" w:rsidRDefault="00644DEE" w:rsidP="00A564EB">
            <w:pPr>
              <w:jc w:val="center"/>
              <w:rPr>
                <w:rFonts w:ascii="Bai Jamjuree" w:hAnsi="Bai Jamjuree" w:cs="Bai Jamjuree"/>
                <w:iCs/>
                <w:color w:val="FF0000"/>
              </w:rPr>
            </w:pPr>
            <w:r w:rsidRPr="00A564EB">
              <w:rPr>
                <w:rFonts w:ascii="Bai Jamjuree" w:hAnsi="Bai Jamjuree" w:cs="Bai Jamjuree"/>
                <w:iCs/>
                <w:color w:val="FF0000"/>
              </w:rPr>
              <w:t xml:space="preserve">Nurodytis konrečius modelio gamybos  metus </w:t>
            </w:r>
          </w:p>
        </w:tc>
        <w:tc>
          <w:tcPr>
            <w:tcW w:w="840" w:type="pct"/>
            <w:gridSpan w:val="2"/>
            <w:tcBorders>
              <w:top w:val="single" w:sz="4" w:space="0" w:color="auto"/>
              <w:left w:val="single" w:sz="12" w:space="0" w:color="000000" w:themeColor="text1"/>
              <w:bottom w:val="single" w:sz="12" w:space="0" w:color="000000" w:themeColor="text1"/>
              <w:right w:val="single" w:sz="4" w:space="0" w:color="auto"/>
            </w:tcBorders>
          </w:tcPr>
          <w:p w14:paraId="2806D163" w14:textId="77777777" w:rsidR="00833D98" w:rsidRPr="00A564EB" w:rsidRDefault="00833D98">
            <w:pPr>
              <w:rPr>
                <w:rFonts w:ascii="Bai Jamjuree" w:hAnsi="Bai Jamjuree" w:cs="Bai Jamjuree"/>
                <w:i/>
                <w:iCs/>
                <w:color w:val="FF0000"/>
              </w:rPr>
            </w:pPr>
          </w:p>
        </w:tc>
      </w:tr>
      <w:tr w:rsidR="00D613E7" w:rsidRPr="00A564EB" w14:paraId="2806D16A" w14:textId="77777777" w:rsidTr="00D77495">
        <w:trPr>
          <w:gridAfter w:val="1"/>
          <w:wAfter w:w="235" w:type="pct"/>
          <w:cantSplit/>
        </w:trPr>
        <w:tc>
          <w:tcPr>
            <w:tcW w:w="327" w:type="pct"/>
            <w:tcBorders>
              <w:right w:val="single" w:sz="4" w:space="0" w:color="auto"/>
            </w:tcBorders>
          </w:tcPr>
          <w:p w14:paraId="2806D165" w14:textId="77777777" w:rsidR="00833D98" w:rsidRPr="00A564EB" w:rsidRDefault="00833D98" w:rsidP="00D77495">
            <w:pPr>
              <w:pStyle w:val="ListParagraph"/>
              <w:numPr>
                <w:ilvl w:val="0"/>
                <w:numId w:val="7"/>
              </w:numPr>
              <w:tabs>
                <w:tab w:val="left" w:pos="284"/>
              </w:tabs>
              <w:suppressAutoHyphens/>
              <w:autoSpaceDN w:val="0"/>
              <w:spacing w:before="60" w:after="60"/>
              <w:ind w:hanging="461"/>
              <w:jc w:val="center"/>
              <w:textAlignment w:val="baseline"/>
              <w:rPr>
                <w:rFonts w:ascii="Bai Jamjuree" w:hAnsi="Bai Jamjuree" w:cs="Bai Jamjuree"/>
              </w:rPr>
            </w:pPr>
          </w:p>
        </w:tc>
        <w:tc>
          <w:tcPr>
            <w:tcW w:w="512" w:type="pct"/>
            <w:tcBorders>
              <w:top w:val="single" w:sz="12" w:space="0" w:color="000000" w:themeColor="text1"/>
              <w:left w:val="single" w:sz="4" w:space="0" w:color="auto"/>
              <w:bottom w:val="single" w:sz="4" w:space="0" w:color="auto"/>
              <w:right w:val="single" w:sz="12" w:space="0" w:color="000000" w:themeColor="text1"/>
            </w:tcBorders>
          </w:tcPr>
          <w:p w14:paraId="2806D166" w14:textId="67274898" w:rsidR="00833D98" w:rsidRPr="00A564EB" w:rsidRDefault="007B0A05">
            <w:pPr>
              <w:spacing w:line="259" w:lineRule="auto"/>
              <w:rPr>
                <w:rFonts w:ascii="Bai Jamjuree" w:hAnsi="Bai Jamjuree" w:cs="Bai Jamjuree"/>
                <w:iCs/>
              </w:rPr>
            </w:pPr>
            <w:r w:rsidRPr="00A564EB">
              <w:rPr>
                <w:rFonts w:ascii="Bai Jamjuree" w:hAnsi="Bai Jamjuree" w:cs="Bai Jamjuree"/>
                <w:iCs/>
              </w:rPr>
              <w:t xml:space="preserve">Gamintojo atsarginių detalių palaikymo užtikrinimas  </w:t>
            </w:r>
          </w:p>
        </w:tc>
        <w:tc>
          <w:tcPr>
            <w:tcW w:w="1963" w:type="pct"/>
            <w:gridSpan w:val="3"/>
            <w:tcBorders>
              <w:top w:val="single" w:sz="12" w:space="0" w:color="000000" w:themeColor="text1"/>
              <w:left w:val="single" w:sz="12" w:space="0" w:color="000000" w:themeColor="text1"/>
              <w:bottom w:val="single" w:sz="4" w:space="0" w:color="auto"/>
              <w:right w:val="single" w:sz="12" w:space="0" w:color="000000" w:themeColor="text1"/>
            </w:tcBorders>
          </w:tcPr>
          <w:p w14:paraId="2806D167" w14:textId="2F4A7E0F" w:rsidR="00833D98" w:rsidRPr="00A564EB" w:rsidRDefault="007B0A05" w:rsidP="00A564EB">
            <w:pPr>
              <w:spacing w:line="259" w:lineRule="auto"/>
              <w:jc w:val="both"/>
              <w:rPr>
                <w:rFonts w:ascii="Bai Jamjuree" w:hAnsi="Bai Jamjuree" w:cs="Bai Jamjuree"/>
                <w:iCs/>
              </w:rPr>
            </w:pPr>
            <w:r w:rsidRPr="00A564EB">
              <w:rPr>
                <w:rFonts w:ascii="Bai Jamjuree" w:hAnsi="Bai Jamjuree" w:cs="Bai Jamjuree"/>
              </w:rPr>
              <w:t>≥ 20</w:t>
            </w:r>
            <w:r w:rsidR="00D613E7" w:rsidRPr="00A564EB">
              <w:rPr>
                <w:rFonts w:ascii="Bai Jamjuree" w:hAnsi="Bai Jamjuree" w:cs="Bai Jamjuree"/>
              </w:rPr>
              <w:t xml:space="preserve"> </w:t>
            </w:r>
            <w:r w:rsidRPr="00A564EB">
              <w:rPr>
                <w:rFonts w:ascii="Bai Jamjuree" w:hAnsi="Bai Jamjuree" w:cs="Bai Jamjuree"/>
              </w:rPr>
              <w:t>m</w:t>
            </w:r>
          </w:p>
        </w:tc>
        <w:tc>
          <w:tcPr>
            <w:tcW w:w="1123" w:type="pct"/>
            <w:gridSpan w:val="2"/>
            <w:tcBorders>
              <w:top w:val="single" w:sz="12" w:space="0" w:color="000000" w:themeColor="text1"/>
              <w:left w:val="single" w:sz="12" w:space="0" w:color="000000" w:themeColor="text1"/>
              <w:bottom w:val="single" w:sz="4" w:space="0" w:color="auto"/>
              <w:right w:val="single" w:sz="12" w:space="0" w:color="000000" w:themeColor="text1"/>
            </w:tcBorders>
          </w:tcPr>
          <w:p w14:paraId="2806D168"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Borders>
              <w:top w:val="single" w:sz="12" w:space="0" w:color="000000" w:themeColor="text1"/>
              <w:left w:val="single" w:sz="12" w:space="0" w:color="000000" w:themeColor="text1"/>
              <w:bottom w:val="single" w:sz="4" w:space="0" w:color="auto"/>
              <w:right w:val="single" w:sz="4" w:space="0" w:color="auto"/>
            </w:tcBorders>
          </w:tcPr>
          <w:p w14:paraId="2806D169" w14:textId="77777777" w:rsidR="00833D98" w:rsidRPr="00A564EB" w:rsidRDefault="00833D98">
            <w:pPr>
              <w:rPr>
                <w:rFonts w:ascii="Bai Jamjuree" w:hAnsi="Bai Jamjuree" w:cs="Bai Jamjuree"/>
                <w:i/>
                <w:iCs/>
                <w:color w:val="FF0000"/>
              </w:rPr>
            </w:pPr>
          </w:p>
        </w:tc>
      </w:tr>
      <w:tr w:rsidR="00D613E7" w:rsidRPr="00A564EB" w14:paraId="2806D170" w14:textId="77777777" w:rsidTr="00D77495">
        <w:trPr>
          <w:gridAfter w:val="1"/>
          <w:wAfter w:w="235" w:type="pct"/>
          <w:cantSplit/>
        </w:trPr>
        <w:tc>
          <w:tcPr>
            <w:tcW w:w="327" w:type="pct"/>
          </w:tcPr>
          <w:p w14:paraId="2806D16B" w14:textId="77777777" w:rsidR="00833D98" w:rsidRPr="00A564EB" w:rsidRDefault="00833D98" w:rsidP="00D77495">
            <w:pPr>
              <w:pStyle w:val="ListParagraph"/>
              <w:numPr>
                <w:ilvl w:val="0"/>
                <w:numId w:val="7"/>
              </w:numPr>
              <w:tabs>
                <w:tab w:val="left" w:pos="284"/>
              </w:tabs>
              <w:suppressAutoHyphens/>
              <w:autoSpaceDN w:val="0"/>
              <w:spacing w:before="60" w:after="60"/>
              <w:ind w:hanging="461"/>
              <w:jc w:val="center"/>
              <w:textAlignment w:val="baseline"/>
              <w:rPr>
                <w:rFonts w:ascii="Bai Jamjuree" w:hAnsi="Bai Jamjuree" w:cs="Bai Jamjuree"/>
              </w:rPr>
            </w:pPr>
          </w:p>
        </w:tc>
        <w:tc>
          <w:tcPr>
            <w:tcW w:w="512" w:type="pct"/>
            <w:tcBorders>
              <w:top w:val="single" w:sz="4" w:space="0" w:color="auto"/>
            </w:tcBorders>
          </w:tcPr>
          <w:p w14:paraId="2806D16C" w14:textId="77777777" w:rsidR="00833D98" w:rsidRPr="00A564EB" w:rsidRDefault="007B0A05">
            <w:pPr>
              <w:spacing w:line="259" w:lineRule="auto"/>
              <w:rPr>
                <w:rFonts w:ascii="Bai Jamjuree" w:hAnsi="Bai Jamjuree" w:cs="Bai Jamjuree"/>
                <w:iCs/>
              </w:rPr>
            </w:pPr>
            <w:r w:rsidRPr="00A564EB">
              <w:rPr>
                <w:rFonts w:ascii="Bai Jamjuree" w:hAnsi="Bai Jamjuree" w:cs="Bai Jamjuree"/>
                <w:iCs/>
              </w:rPr>
              <w:t xml:space="preserve">Programinė įranga  </w:t>
            </w:r>
          </w:p>
        </w:tc>
        <w:tc>
          <w:tcPr>
            <w:tcW w:w="1963" w:type="pct"/>
            <w:gridSpan w:val="3"/>
            <w:tcBorders>
              <w:top w:val="single" w:sz="4" w:space="0" w:color="auto"/>
            </w:tcBorders>
          </w:tcPr>
          <w:p w14:paraId="2806D16D" w14:textId="77777777" w:rsidR="00833D98" w:rsidRPr="00A564EB" w:rsidRDefault="007B0A05" w:rsidP="00A564EB">
            <w:pPr>
              <w:spacing w:line="259" w:lineRule="auto"/>
              <w:jc w:val="both"/>
              <w:rPr>
                <w:rFonts w:ascii="Bai Jamjuree" w:hAnsi="Bai Jamjuree" w:cs="Bai Jamjuree"/>
              </w:rPr>
            </w:pPr>
            <w:r w:rsidRPr="00A564EB">
              <w:rPr>
                <w:rFonts w:ascii="Bai Jamjuree" w:hAnsi="Bai Jamjuree" w:cs="Bai Jamjuree"/>
                <w:iCs/>
              </w:rPr>
              <w:t>Programinis paketas tiekiamos įrangos konfigūravimui, gedimų diagnozavimui ir monitoringui.</w:t>
            </w:r>
          </w:p>
        </w:tc>
        <w:tc>
          <w:tcPr>
            <w:tcW w:w="1123" w:type="pct"/>
            <w:gridSpan w:val="2"/>
            <w:tcBorders>
              <w:top w:val="single" w:sz="4" w:space="0" w:color="auto"/>
            </w:tcBorders>
          </w:tcPr>
          <w:p w14:paraId="2806D16E" w14:textId="77777777" w:rsidR="00833D98" w:rsidRPr="00A564EB" w:rsidRDefault="007B0A05" w:rsidP="00A564EB">
            <w:pPr>
              <w:jc w:val="center"/>
              <w:rPr>
                <w:rFonts w:ascii="Bai Jamjuree" w:hAnsi="Bai Jamjuree" w:cs="Bai Jamjuree"/>
                <w:iCs/>
                <w:color w:val="FF0000"/>
              </w:rPr>
            </w:pPr>
            <w:r w:rsidRPr="00A564EB">
              <w:rPr>
                <w:rFonts w:ascii="Bai Jamjuree" w:hAnsi="Bai Jamjuree" w:cs="Bai Jamjuree"/>
                <w:iCs/>
                <w:color w:val="FF0000"/>
              </w:rPr>
              <w:t>Taip/ne</w:t>
            </w:r>
          </w:p>
        </w:tc>
        <w:tc>
          <w:tcPr>
            <w:tcW w:w="840" w:type="pct"/>
            <w:gridSpan w:val="2"/>
            <w:tcBorders>
              <w:top w:val="single" w:sz="4" w:space="0" w:color="auto"/>
            </w:tcBorders>
          </w:tcPr>
          <w:p w14:paraId="2806D16F" w14:textId="77777777" w:rsidR="00833D98" w:rsidRPr="00A564EB" w:rsidRDefault="00833D98">
            <w:pPr>
              <w:rPr>
                <w:rFonts w:ascii="Bai Jamjuree" w:hAnsi="Bai Jamjuree" w:cs="Bai Jamjuree"/>
                <w:i/>
                <w:iCs/>
                <w:color w:val="FF0000"/>
              </w:rPr>
            </w:pPr>
          </w:p>
        </w:tc>
      </w:tr>
      <w:tr w:rsidR="00D613E7" w:rsidRPr="00A564EB" w14:paraId="2806D176" w14:textId="77777777" w:rsidTr="00D77495">
        <w:trPr>
          <w:gridAfter w:val="1"/>
          <w:wAfter w:w="235" w:type="pct"/>
          <w:cantSplit/>
        </w:trPr>
        <w:tc>
          <w:tcPr>
            <w:tcW w:w="327" w:type="pct"/>
          </w:tcPr>
          <w:p w14:paraId="2806D171" w14:textId="77777777" w:rsidR="00833D98" w:rsidRPr="00A564EB" w:rsidRDefault="00833D98" w:rsidP="00D77495">
            <w:pPr>
              <w:pStyle w:val="ListParagraph"/>
              <w:numPr>
                <w:ilvl w:val="0"/>
                <w:numId w:val="7"/>
              </w:numPr>
              <w:tabs>
                <w:tab w:val="left" w:pos="284"/>
              </w:tabs>
              <w:suppressAutoHyphens/>
              <w:autoSpaceDN w:val="0"/>
              <w:spacing w:before="60" w:after="60"/>
              <w:ind w:hanging="461"/>
              <w:jc w:val="center"/>
              <w:textAlignment w:val="baseline"/>
              <w:rPr>
                <w:rFonts w:ascii="Bai Jamjuree" w:hAnsi="Bai Jamjuree" w:cs="Bai Jamjuree"/>
              </w:rPr>
            </w:pPr>
          </w:p>
        </w:tc>
        <w:tc>
          <w:tcPr>
            <w:tcW w:w="512" w:type="pct"/>
          </w:tcPr>
          <w:p w14:paraId="2806D172" w14:textId="11A6F9E5" w:rsidR="00833D98" w:rsidRPr="00D77495" w:rsidRDefault="32CA38D8" w:rsidP="1A724493">
            <w:pPr>
              <w:spacing w:line="259" w:lineRule="auto"/>
              <w:rPr>
                <w:rFonts w:ascii="Bai Jamjuree" w:hAnsi="Bai Jamjuree" w:cs="Bai Jamjuree"/>
              </w:rPr>
            </w:pPr>
            <w:r w:rsidRPr="00D77495">
              <w:rPr>
                <w:rFonts w:ascii="Bai Jamjuree" w:hAnsi="Bai Jamjuree" w:cs="Bai Jamjuree"/>
              </w:rPr>
              <w:t>NZI</w:t>
            </w:r>
            <w:r w:rsidR="6F597820" w:rsidRPr="00D77495">
              <w:rPr>
                <w:rFonts w:ascii="Bai Jamjuree" w:hAnsi="Bai Jamjuree" w:cs="Bai Jamjuree"/>
              </w:rPr>
              <w:t>A</w:t>
            </w:r>
            <w:r w:rsidRPr="00D77495">
              <w:rPr>
                <w:rFonts w:ascii="Bai Jamjuree" w:hAnsi="Bai Jamjuree" w:cs="Bai Jamjuree"/>
              </w:rPr>
              <w:t xml:space="preserve"> reikalavimas surinkimui</w:t>
            </w:r>
          </w:p>
        </w:tc>
        <w:tc>
          <w:tcPr>
            <w:tcW w:w="1963" w:type="pct"/>
            <w:gridSpan w:val="3"/>
          </w:tcPr>
          <w:p w14:paraId="2806D173" w14:textId="08FFB1C2" w:rsidR="00833D98" w:rsidRPr="00D77495" w:rsidRDefault="32CA38D8" w:rsidP="1A724493">
            <w:pPr>
              <w:spacing w:line="259" w:lineRule="auto"/>
              <w:jc w:val="both"/>
              <w:rPr>
                <w:rFonts w:ascii="Bai Jamjuree" w:hAnsi="Bai Jamjuree" w:cs="Bai Jamjuree"/>
              </w:rPr>
            </w:pPr>
            <w:r w:rsidRPr="00D77495">
              <w:rPr>
                <w:rFonts w:ascii="Bai Jamjuree" w:hAnsi="Bai Jamjuree" w:cs="Bai Jamjuree"/>
              </w:rPr>
              <w:t>Galutinis dažnio keitiklio surinkimas ir testavimas vyksta ES arba EEE teritorijoje.</w:t>
            </w:r>
          </w:p>
        </w:tc>
        <w:tc>
          <w:tcPr>
            <w:tcW w:w="1123" w:type="pct"/>
            <w:gridSpan w:val="2"/>
          </w:tcPr>
          <w:p w14:paraId="22EE13B5" w14:textId="77777777" w:rsidR="00833D98" w:rsidRPr="00D77495" w:rsidRDefault="0F94C3DC" w:rsidP="1A724493">
            <w:pPr>
              <w:jc w:val="center"/>
              <w:rPr>
                <w:rFonts w:ascii="Bai Jamjuree" w:hAnsi="Bai Jamjuree" w:cs="Bai Jamjuree"/>
                <w:color w:val="FF0000"/>
              </w:rPr>
            </w:pPr>
            <w:r w:rsidRPr="00D77495">
              <w:rPr>
                <w:rFonts w:ascii="Bai Jamjuree" w:hAnsi="Bai Jamjuree" w:cs="Bai Jamjuree"/>
                <w:color w:val="FF0000"/>
              </w:rPr>
              <w:t>Taip/ne</w:t>
            </w:r>
          </w:p>
          <w:p w14:paraId="2806D174" w14:textId="71F8A969" w:rsidR="00833D98" w:rsidRPr="00D77495" w:rsidRDefault="00833D98" w:rsidP="1A724493">
            <w:pPr>
              <w:jc w:val="center"/>
              <w:rPr>
                <w:rFonts w:ascii="Bai Jamjuree" w:hAnsi="Bai Jamjuree" w:cs="Bai Jamjuree"/>
                <w:color w:val="FF0000"/>
              </w:rPr>
            </w:pPr>
          </w:p>
        </w:tc>
        <w:tc>
          <w:tcPr>
            <w:tcW w:w="840" w:type="pct"/>
            <w:gridSpan w:val="2"/>
          </w:tcPr>
          <w:p w14:paraId="2806D175" w14:textId="77777777" w:rsidR="00833D98" w:rsidRPr="00A564EB" w:rsidRDefault="00833D98">
            <w:pPr>
              <w:rPr>
                <w:rFonts w:ascii="Bai Jamjuree" w:hAnsi="Bai Jamjuree" w:cs="Bai Jamjuree"/>
                <w:i/>
                <w:iCs/>
                <w:color w:val="FF0000"/>
              </w:rPr>
            </w:pPr>
          </w:p>
        </w:tc>
      </w:tr>
      <w:tr w:rsidR="1A724493" w14:paraId="2EB5836E" w14:textId="77777777" w:rsidTr="00D77495">
        <w:trPr>
          <w:gridAfter w:val="1"/>
          <w:wAfter w:w="235" w:type="pct"/>
          <w:cantSplit/>
          <w:trHeight w:val="300"/>
        </w:trPr>
        <w:tc>
          <w:tcPr>
            <w:tcW w:w="327" w:type="pct"/>
          </w:tcPr>
          <w:p w14:paraId="623187DA" w14:textId="59BFB81D" w:rsidR="1A724493" w:rsidRPr="0043586C" w:rsidRDefault="0043586C" w:rsidP="00D77495">
            <w:pPr>
              <w:pStyle w:val="ListParagraph"/>
              <w:numPr>
                <w:ilvl w:val="0"/>
                <w:numId w:val="0"/>
              </w:numPr>
              <w:ind w:left="738" w:hanging="710"/>
              <w:jc w:val="center"/>
              <w:rPr>
                <w:rFonts w:ascii="Bai Jamjuree" w:hAnsi="Bai Jamjuree" w:cs="Bai Jamjuree"/>
                <w:b/>
                <w:bCs/>
              </w:rPr>
            </w:pPr>
            <w:r w:rsidRPr="0043586C">
              <w:rPr>
                <w:rFonts w:ascii="Bai Jamjuree" w:hAnsi="Bai Jamjuree" w:cs="Bai Jamjuree"/>
                <w:b/>
                <w:bCs/>
              </w:rPr>
              <w:t>69.</w:t>
            </w:r>
          </w:p>
        </w:tc>
        <w:tc>
          <w:tcPr>
            <w:tcW w:w="512" w:type="pct"/>
          </w:tcPr>
          <w:p w14:paraId="4F986AFA" w14:textId="0C938B67" w:rsidR="467E172B" w:rsidRPr="00D77495" w:rsidRDefault="467E172B" w:rsidP="1A724493">
            <w:pPr>
              <w:spacing w:line="259" w:lineRule="auto"/>
              <w:rPr>
                <w:rFonts w:ascii="Bai Jamjuree" w:hAnsi="Bai Jamjuree" w:cs="Bai Jamjuree"/>
              </w:rPr>
            </w:pPr>
            <w:r w:rsidRPr="00D77495">
              <w:rPr>
                <w:rFonts w:ascii="Bai Jamjuree" w:hAnsi="Bai Jamjuree" w:cs="Bai Jamjuree"/>
              </w:rPr>
              <w:t>NZI</w:t>
            </w:r>
            <w:r w:rsidR="0F8CFF46" w:rsidRPr="00D77495">
              <w:rPr>
                <w:rFonts w:ascii="Bai Jamjuree" w:hAnsi="Bai Jamjuree" w:cs="Bai Jamjuree"/>
              </w:rPr>
              <w:t>A</w:t>
            </w:r>
            <w:r w:rsidRPr="00D77495">
              <w:rPr>
                <w:rFonts w:ascii="Bai Jamjuree" w:hAnsi="Bai Jamjuree" w:cs="Bai Jamjuree"/>
              </w:rPr>
              <w:t xml:space="preserve"> reikalavimas kibernetiniai  saugai </w:t>
            </w:r>
          </w:p>
        </w:tc>
        <w:tc>
          <w:tcPr>
            <w:tcW w:w="1963" w:type="pct"/>
            <w:gridSpan w:val="3"/>
          </w:tcPr>
          <w:p w14:paraId="1EC79878" w14:textId="5C236563" w:rsidR="02AE5DBF" w:rsidRPr="00D77495" w:rsidRDefault="02AE5DBF" w:rsidP="1A724493">
            <w:pPr>
              <w:spacing w:line="259" w:lineRule="auto"/>
              <w:jc w:val="both"/>
              <w:rPr>
                <w:rFonts w:ascii="Bai Jamjuree" w:hAnsi="Bai Jamjuree" w:cs="Bai Jamjuree"/>
              </w:rPr>
            </w:pPr>
            <w:r w:rsidRPr="00D77495">
              <w:rPr>
                <w:rFonts w:ascii="Bai Jamjuree" w:hAnsi="Bai Jamjuree" w:cs="Bai Jamjuree"/>
              </w:rPr>
              <w:t>Dažnio keitiklio valdymo įranga atitinka IEC 62443 serijos standartų reikalavimus (pramoninių automatizavimo ir valdymo sistemų kibernetinis saugumas) arba lygiaverčius standartus</w:t>
            </w:r>
          </w:p>
        </w:tc>
        <w:tc>
          <w:tcPr>
            <w:tcW w:w="1123" w:type="pct"/>
            <w:gridSpan w:val="2"/>
          </w:tcPr>
          <w:p w14:paraId="08078808" w14:textId="7F8BD0F6" w:rsidR="715F5562" w:rsidRPr="00D77495" w:rsidRDefault="715F5562" w:rsidP="1A724493">
            <w:pPr>
              <w:jc w:val="center"/>
              <w:rPr>
                <w:rFonts w:ascii="Bai Jamjuree" w:hAnsi="Bai Jamjuree" w:cs="Bai Jamjuree"/>
              </w:rPr>
            </w:pPr>
            <w:r w:rsidRPr="00D77495">
              <w:rPr>
                <w:rFonts w:ascii="Bai Jamjuree" w:hAnsi="Bai Jamjuree" w:cs="Bai Jamjuree"/>
                <w:color w:val="FF0000"/>
              </w:rPr>
              <w:t>Pateikti atitikties dokumentą arba gamintojo deklaraciją</w:t>
            </w:r>
          </w:p>
        </w:tc>
        <w:tc>
          <w:tcPr>
            <w:tcW w:w="840" w:type="pct"/>
            <w:gridSpan w:val="2"/>
          </w:tcPr>
          <w:p w14:paraId="0D576645" w14:textId="766D7BC8" w:rsidR="1A724493" w:rsidRDefault="1A724493" w:rsidP="1A724493">
            <w:pPr>
              <w:rPr>
                <w:rFonts w:ascii="Bai Jamjuree" w:hAnsi="Bai Jamjuree" w:cs="Bai Jamjuree"/>
                <w:i/>
                <w:iCs/>
                <w:color w:val="FF0000"/>
              </w:rPr>
            </w:pPr>
          </w:p>
        </w:tc>
      </w:tr>
      <w:tr w:rsidR="1A724493" w14:paraId="58F466A7" w14:textId="77777777" w:rsidTr="00D77495">
        <w:trPr>
          <w:gridAfter w:val="1"/>
          <w:wAfter w:w="235" w:type="pct"/>
          <w:cantSplit/>
          <w:trHeight w:val="300"/>
        </w:trPr>
        <w:tc>
          <w:tcPr>
            <w:tcW w:w="327" w:type="pct"/>
          </w:tcPr>
          <w:p w14:paraId="79123A73" w14:textId="1EE61026" w:rsidR="633D9EF7" w:rsidRDefault="633D9EF7" w:rsidP="00D77495">
            <w:pPr>
              <w:ind w:left="-45" w:hanging="22"/>
              <w:jc w:val="center"/>
              <w:rPr>
                <w:rFonts w:ascii="Bai Jamjuree" w:hAnsi="Bai Jamjuree" w:cs="Bai Jamjuree"/>
              </w:rPr>
            </w:pPr>
            <w:r w:rsidRPr="1A724493">
              <w:rPr>
                <w:rFonts w:ascii="Bai Jamjuree" w:hAnsi="Bai Jamjuree" w:cs="Bai Jamjuree"/>
                <w:b/>
                <w:bCs/>
              </w:rPr>
              <w:t>70</w:t>
            </w:r>
            <w:r w:rsidR="00D77495">
              <w:rPr>
                <w:rFonts w:ascii="Bai Jamjuree" w:hAnsi="Bai Jamjuree" w:cs="Bai Jamjuree"/>
                <w:b/>
                <w:bCs/>
              </w:rPr>
              <w:t>.</w:t>
            </w:r>
          </w:p>
        </w:tc>
        <w:tc>
          <w:tcPr>
            <w:tcW w:w="512" w:type="pct"/>
          </w:tcPr>
          <w:p w14:paraId="06DD0E4C" w14:textId="3EADB493" w:rsidR="553CB1C5" w:rsidRPr="00D77495" w:rsidRDefault="553CB1C5" w:rsidP="1A724493">
            <w:pPr>
              <w:spacing w:line="259" w:lineRule="auto"/>
              <w:rPr>
                <w:rFonts w:ascii="Bai Jamjuree" w:hAnsi="Bai Jamjuree" w:cs="Bai Jamjuree"/>
              </w:rPr>
            </w:pPr>
            <w:r w:rsidRPr="00D77495">
              <w:rPr>
                <w:rFonts w:ascii="Bai Jamjuree" w:hAnsi="Bai Jamjuree" w:cs="Bai Jamjuree"/>
              </w:rPr>
              <w:t>NZI</w:t>
            </w:r>
            <w:r w:rsidR="5A5CD805" w:rsidRPr="00D77495">
              <w:rPr>
                <w:rFonts w:ascii="Bai Jamjuree" w:hAnsi="Bai Jamjuree" w:cs="Bai Jamjuree"/>
              </w:rPr>
              <w:t>A</w:t>
            </w:r>
            <w:r w:rsidRPr="00D77495">
              <w:rPr>
                <w:rFonts w:ascii="Bai Jamjuree" w:hAnsi="Bai Jamjuree" w:cs="Bai Jamjuree"/>
              </w:rPr>
              <w:t xml:space="preserve"> reikalavimas ryšio protokolų saugumui</w:t>
            </w:r>
          </w:p>
        </w:tc>
        <w:tc>
          <w:tcPr>
            <w:tcW w:w="1963" w:type="pct"/>
            <w:gridSpan w:val="3"/>
          </w:tcPr>
          <w:p w14:paraId="1EFDA83E" w14:textId="4A61C64A" w:rsidR="5CF7EEDA" w:rsidRPr="00D77495" w:rsidRDefault="5CF7EEDA" w:rsidP="1A724493">
            <w:pPr>
              <w:spacing w:line="278" w:lineRule="auto"/>
              <w:jc w:val="both"/>
              <w:rPr>
                <w:rFonts w:ascii="Bai Jamjuree" w:hAnsi="Bai Jamjuree" w:cs="Bai Jamjuree"/>
              </w:rPr>
            </w:pPr>
            <w:r w:rsidRPr="00D77495">
              <w:rPr>
                <w:rFonts w:ascii="Bai Jamjuree" w:hAnsi="Bai Jamjuree" w:cs="Bai Jamjuree"/>
              </w:rPr>
              <w:t>Gamintojas užtikrina šifruotą duomenų perdavimą arba prieigos kontrolės mechanizmus ir galimybę</w:t>
            </w:r>
          </w:p>
          <w:p w14:paraId="0BB8041D" w14:textId="5A7F9163" w:rsidR="5CF7EEDA" w:rsidRPr="00D77495" w:rsidRDefault="5CF7EEDA" w:rsidP="1A724493">
            <w:pPr>
              <w:spacing w:line="259" w:lineRule="auto"/>
              <w:jc w:val="both"/>
              <w:rPr>
                <w:rFonts w:ascii="Bai Jamjuree" w:hAnsi="Bai Jamjuree" w:cs="Bai Jamjuree"/>
              </w:rPr>
            </w:pPr>
            <w:r w:rsidRPr="00D77495">
              <w:rPr>
                <w:rFonts w:ascii="Bai Jamjuree" w:hAnsi="Bai Jamjuree" w:cs="Bai Jamjuree"/>
              </w:rPr>
              <w:t xml:space="preserve"> išjungti nenaudojamus ryšio protokolus ir prievadus</w:t>
            </w:r>
          </w:p>
        </w:tc>
        <w:tc>
          <w:tcPr>
            <w:tcW w:w="1123" w:type="pct"/>
            <w:gridSpan w:val="2"/>
          </w:tcPr>
          <w:p w14:paraId="57B6EC4D" w14:textId="2BC9377A" w:rsidR="3515832D" w:rsidRPr="00D77495" w:rsidRDefault="3515832D" w:rsidP="1A724493">
            <w:pPr>
              <w:jc w:val="center"/>
              <w:rPr>
                <w:rFonts w:ascii="Bai Jamjuree" w:hAnsi="Bai Jamjuree" w:cs="Bai Jamjuree"/>
                <w:color w:val="FF0000"/>
              </w:rPr>
            </w:pPr>
            <w:r w:rsidRPr="00D77495">
              <w:rPr>
                <w:rFonts w:ascii="Bai Jamjuree" w:hAnsi="Bai Jamjuree" w:cs="Bai Jamjuree"/>
                <w:color w:val="FF0000"/>
              </w:rPr>
              <w:t>Taip/ne</w:t>
            </w:r>
          </w:p>
        </w:tc>
        <w:tc>
          <w:tcPr>
            <w:tcW w:w="840" w:type="pct"/>
            <w:gridSpan w:val="2"/>
          </w:tcPr>
          <w:p w14:paraId="4B551898" w14:textId="6D1FC7E0" w:rsidR="1A724493" w:rsidRDefault="1A724493" w:rsidP="1A724493">
            <w:pPr>
              <w:rPr>
                <w:rFonts w:ascii="Bai Jamjuree" w:hAnsi="Bai Jamjuree" w:cs="Bai Jamjuree"/>
                <w:i/>
                <w:iCs/>
                <w:color w:val="FF0000"/>
              </w:rPr>
            </w:pPr>
          </w:p>
        </w:tc>
      </w:tr>
      <w:tr w:rsidR="00EB61AF" w14:paraId="2E91BDC8" w14:textId="77777777" w:rsidTr="00D77495">
        <w:trPr>
          <w:gridAfter w:val="1"/>
          <w:wAfter w:w="235" w:type="pct"/>
          <w:cantSplit/>
          <w:trHeight w:val="300"/>
        </w:trPr>
        <w:tc>
          <w:tcPr>
            <w:tcW w:w="327" w:type="pct"/>
          </w:tcPr>
          <w:p w14:paraId="74242B99" w14:textId="519AD245" w:rsidR="00EB61AF" w:rsidRPr="1A724493" w:rsidRDefault="00EB61AF" w:rsidP="00D77495">
            <w:pPr>
              <w:ind w:left="-45" w:hanging="22"/>
              <w:jc w:val="center"/>
              <w:rPr>
                <w:rFonts w:ascii="Bai Jamjuree" w:hAnsi="Bai Jamjuree" w:cs="Bai Jamjuree"/>
                <w:b/>
                <w:bCs/>
              </w:rPr>
            </w:pPr>
            <w:r>
              <w:rPr>
                <w:rFonts w:ascii="Bai Jamjuree" w:hAnsi="Bai Jamjuree" w:cs="Bai Jamjuree"/>
                <w:b/>
                <w:bCs/>
              </w:rPr>
              <w:t>71.</w:t>
            </w:r>
          </w:p>
        </w:tc>
        <w:tc>
          <w:tcPr>
            <w:tcW w:w="512" w:type="pct"/>
          </w:tcPr>
          <w:p w14:paraId="2AA97050" w14:textId="6AC6E9E8" w:rsidR="00EB61AF" w:rsidRPr="00EE1A1B" w:rsidRDefault="00EB61AF" w:rsidP="1A724493">
            <w:pPr>
              <w:spacing w:line="259" w:lineRule="auto"/>
              <w:rPr>
                <w:rFonts w:ascii="Bai Jamjuree" w:hAnsi="Bai Jamjuree" w:cs="Bai Jamjuree"/>
              </w:rPr>
            </w:pPr>
            <w:r w:rsidRPr="00EE1A1B">
              <w:rPr>
                <w:rFonts w:ascii="Bai Jamjuree" w:hAnsi="Bai Jamjuree" w:cs="Bai Jamjuree"/>
              </w:rPr>
              <w:t xml:space="preserve">Reikalavimas </w:t>
            </w:r>
            <w:r w:rsidR="00EE1A1B" w:rsidRPr="00EE1A1B">
              <w:rPr>
                <w:rFonts w:ascii="Bai Jamjuree" w:hAnsi="Bai Jamjuree" w:cs="Bai Jamjuree"/>
                <w:lang w:val="en-US"/>
              </w:rPr>
              <w:t>garantinio ir pogarantinio aptarnavimo paslaug</w:t>
            </w:r>
            <w:r w:rsidR="00EE1A1B" w:rsidRPr="00EE1A1B">
              <w:rPr>
                <w:rFonts w:ascii="Bai Jamjuree" w:hAnsi="Bai Jamjuree" w:cs="Bai Jamjuree"/>
                <w:lang w:val="en-US"/>
              </w:rPr>
              <w:t>oms</w:t>
            </w:r>
          </w:p>
        </w:tc>
        <w:tc>
          <w:tcPr>
            <w:tcW w:w="1963" w:type="pct"/>
            <w:gridSpan w:val="3"/>
          </w:tcPr>
          <w:p w14:paraId="41467DE9" w14:textId="1A199752" w:rsidR="00EB61AF" w:rsidRPr="00EE1A1B" w:rsidRDefault="00EB61AF" w:rsidP="00EE1A1B">
            <w:pPr>
              <w:spacing w:line="278" w:lineRule="auto"/>
              <w:jc w:val="both"/>
              <w:rPr>
                <w:rFonts w:ascii="Bai Jamjuree" w:hAnsi="Bai Jamjuree" w:cs="Bai Jamjuree"/>
              </w:rPr>
            </w:pPr>
            <w:r w:rsidRPr="00EE1A1B">
              <w:rPr>
                <w:rFonts w:ascii="Bai Jamjuree" w:hAnsi="Bai Jamjuree" w:cs="Bai Jamjuree"/>
                <w:lang w:val="en-US"/>
              </w:rPr>
              <w:t>S</w:t>
            </w:r>
            <w:r w:rsidRPr="00EE1A1B">
              <w:rPr>
                <w:rFonts w:ascii="Bai Jamjuree" w:hAnsi="Bai Jamjuree" w:cs="Bai Jamjuree"/>
                <w:lang w:val="en-US"/>
              </w:rPr>
              <w:t>utarties vykdymo metu tiekėjas užtikrin</w:t>
            </w:r>
            <w:r w:rsidR="00451805">
              <w:rPr>
                <w:rFonts w:ascii="Bai Jamjuree" w:hAnsi="Bai Jamjuree" w:cs="Bai Jamjuree"/>
                <w:lang w:val="en-US"/>
              </w:rPr>
              <w:t>a</w:t>
            </w:r>
            <w:r w:rsidRPr="00EE1A1B">
              <w:rPr>
                <w:rFonts w:ascii="Bai Jamjuree" w:hAnsi="Bai Jamjuree" w:cs="Bai Jamjuree"/>
                <w:lang w:val="en-US"/>
              </w:rPr>
              <w:t xml:space="preserve"> nuolatinę sertifikuoto serviso funkciją Lietuvos Respublikoje, gebančią suteikti garantinio ir pogarantinio aptarnavimo paslaugas</w:t>
            </w:r>
          </w:p>
        </w:tc>
        <w:tc>
          <w:tcPr>
            <w:tcW w:w="1123" w:type="pct"/>
            <w:gridSpan w:val="2"/>
          </w:tcPr>
          <w:p w14:paraId="48592D1C" w14:textId="05B634A9" w:rsidR="00EB61AF" w:rsidRPr="00D77495" w:rsidRDefault="00451805" w:rsidP="1A724493">
            <w:pPr>
              <w:jc w:val="center"/>
              <w:rPr>
                <w:rFonts w:ascii="Bai Jamjuree" w:hAnsi="Bai Jamjuree" w:cs="Bai Jamjuree"/>
                <w:color w:val="FF0000"/>
              </w:rPr>
            </w:pPr>
            <w:r w:rsidRPr="00D77495">
              <w:rPr>
                <w:rFonts w:ascii="Bai Jamjuree" w:hAnsi="Bai Jamjuree" w:cs="Bai Jamjuree"/>
                <w:color w:val="FF0000"/>
              </w:rPr>
              <w:t>Taip/ne</w:t>
            </w:r>
          </w:p>
        </w:tc>
        <w:tc>
          <w:tcPr>
            <w:tcW w:w="840" w:type="pct"/>
            <w:gridSpan w:val="2"/>
          </w:tcPr>
          <w:p w14:paraId="2024605E" w14:textId="77777777" w:rsidR="00EB61AF" w:rsidRDefault="00EB61AF" w:rsidP="1A724493">
            <w:pPr>
              <w:rPr>
                <w:rFonts w:ascii="Bai Jamjuree" w:hAnsi="Bai Jamjuree" w:cs="Bai Jamjuree"/>
                <w:i/>
                <w:iCs/>
                <w:color w:val="FF0000"/>
              </w:rPr>
            </w:pPr>
          </w:p>
        </w:tc>
      </w:tr>
    </w:tbl>
    <w:p w14:paraId="2806D177" w14:textId="77777777" w:rsidR="00833D98" w:rsidRPr="00A564EB" w:rsidRDefault="00833D98">
      <w:pPr>
        <w:rPr>
          <w:rFonts w:ascii="Bai Jamjuree" w:eastAsia="Baskerville" w:hAnsi="Bai Jamjuree" w:cs="Bai Jamjuree"/>
          <w:sz w:val="20"/>
          <w:lang w:val="lt-LT" w:eastAsia="lt-LT"/>
        </w:rPr>
      </w:pPr>
    </w:p>
    <w:sectPr w:rsidR="00833D98" w:rsidRPr="00A564EB">
      <w:pgSz w:w="16838" w:h="11906"/>
      <w:pgMar w:top="1701" w:right="1245" w:bottom="567"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9BC0" w14:textId="77777777" w:rsidR="00003C0D" w:rsidRDefault="00003C0D">
      <w:pPr>
        <w:spacing w:after="0"/>
      </w:pPr>
      <w:r>
        <w:separator/>
      </w:r>
    </w:p>
  </w:endnote>
  <w:endnote w:type="continuationSeparator" w:id="0">
    <w:p w14:paraId="64F6BF24" w14:textId="77777777" w:rsidR="00003C0D" w:rsidRDefault="00003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i Jamjuree">
    <w:panose1 w:val="000005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D179" w14:textId="77777777" w:rsidR="00833D98" w:rsidRDefault="007B0A05">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8</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9</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2806D181" wp14:editId="2806D182">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4F22B22A">
              <v:stroke miterlimit="83231f" joinstyle="miter"/>
              <v:path textboxrect="0,0,841096,840994" arrowok="t"/>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2806D183" wp14:editId="2806D184">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35576CE4">
              <v:stroke miterlimit="83231f" joinstyle="miter"/>
              <v:path textboxrect="0,0,886574,886892" arrowok="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D17A" w14:textId="77777777" w:rsidR="00833D98" w:rsidRDefault="007B0A05">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9</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9</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D17C" w14:textId="77777777" w:rsidR="00833D98" w:rsidRDefault="007B0A05">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2806D187" wp14:editId="2806D188">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16DEAACB">
              <v:stroke miterlimit="83231f" joinstyle="miter"/>
              <v:path textboxrect="0,0,886574,886892" arrowok="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D1669" w14:textId="77777777" w:rsidR="00003C0D" w:rsidRDefault="00003C0D">
      <w:pPr>
        <w:spacing w:after="0"/>
      </w:pPr>
      <w:r>
        <w:separator/>
      </w:r>
    </w:p>
  </w:footnote>
  <w:footnote w:type="continuationSeparator" w:id="0">
    <w:p w14:paraId="497B0242" w14:textId="77777777" w:rsidR="00003C0D" w:rsidRDefault="00003C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D178" w14:textId="77777777" w:rsidR="00833D98" w:rsidRDefault="007B0A05">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2806D17D" wp14:editId="2806D17E">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66AB02C1">
              <v:stroke miterlimit="83231f" joinstyle="miter"/>
              <v:path textboxrect="0,0,841096,840994" arrowok="t"/>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2806D17F" wp14:editId="2806D180">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6DFCDEA0">
              <v:stroke miterlimit="83231f" joinstyle="miter"/>
              <v:path textboxrect="0,0,886574,886892" arrowok="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D17B" w14:textId="77777777" w:rsidR="00833D98" w:rsidRDefault="007B0A05">
    <w:pPr>
      <w:pStyle w:val="Header"/>
    </w:pPr>
    <w:r>
      <w:rPr>
        <w:noProof/>
        <w:lang w:val="lt-LT" w:eastAsia="lt-LT"/>
      </w:rPr>
      <w:drawing>
        <wp:anchor distT="0" distB="0" distL="114300" distR="114300" simplePos="0" relativeHeight="251658243" behindDoc="1" locked="0" layoutInCell="1" allowOverlap="1" wp14:anchorId="2806D185" wp14:editId="2806D186">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7C7D07"/>
    <w:multiLevelType w:val="multilevel"/>
    <w:tmpl w:val="A8EC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C00CB5"/>
    <w:multiLevelType w:val="multilevel"/>
    <w:tmpl w:val="B7DCF434"/>
    <w:lvl w:ilvl="0">
      <w:start w:val="1"/>
      <w:numFmt w:val="decimal"/>
      <w:lvlText w:val="%1."/>
      <w:lvlJc w:val="left"/>
      <w:pPr>
        <w:ind w:left="360" w:hanging="360"/>
      </w:pPr>
      <w:rPr>
        <w:b/>
        <w:color w:val="auto"/>
      </w:rPr>
    </w:lvl>
    <w:lvl w:ilvl="1">
      <w:start w:val="1"/>
      <w:numFmt w:val="decimal"/>
      <w:lvlText w:val="%1.%2."/>
      <w:lvlJc w:val="left"/>
      <w:pPr>
        <w:ind w:left="720" w:hanging="360"/>
      </w:pPr>
      <w:rPr>
        <w:rFonts w:ascii="Bai Jamjuree" w:hAnsi="Bai Jamjuree" w:cs="Bai Jamjuree"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1144F6F"/>
    <w:multiLevelType w:val="multilevel"/>
    <w:tmpl w:val="593CC21A"/>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985CEF"/>
    <w:multiLevelType w:val="multilevel"/>
    <w:tmpl w:val="FB22E0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F67E6"/>
    <w:multiLevelType w:val="multilevel"/>
    <w:tmpl w:val="3BF20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0A46EC"/>
    <w:multiLevelType w:val="multilevel"/>
    <w:tmpl w:val="8EFE4F44"/>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F71037"/>
    <w:multiLevelType w:val="multilevel"/>
    <w:tmpl w:val="9D543670"/>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6CC7D23"/>
    <w:multiLevelType w:val="multilevel"/>
    <w:tmpl w:val="52B6980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6E82DD0"/>
    <w:multiLevelType w:val="multilevel"/>
    <w:tmpl w:val="760E8510"/>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B5C2718"/>
    <w:multiLevelType w:val="multilevel"/>
    <w:tmpl w:val="D7B27214"/>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A256B51"/>
    <w:multiLevelType w:val="multilevel"/>
    <w:tmpl w:val="20F0E2D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4B03E7"/>
    <w:multiLevelType w:val="multilevel"/>
    <w:tmpl w:val="51360CA0"/>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FD4262"/>
    <w:multiLevelType w:val="multilevel"/>
    <w:tmpl w:val="B21C6A88"/>
    <w:lvl w:ilvl="0">
      <w:start w:val="1"/>
      <w:numFmt w:val="decimal"/>
      <w:pStyle w:val="Heading1"/>
      <w:lvlText w:val="%1."/>
      <w:lvlJc w:val="right"/>
      <w:pPr>
        <w:ind w:left="360" w:hanging="360"/>
      </w:pPr>
    </w:lvl>
    <w:lvl w:ilvl="1">
      <w:start w:val="1"/>
      <w:numFmt w:val="decimal"/>
      <w:pStyle w:val="ListParagraph"/>
      <w:lvlText w:val="%1."/>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812550416">
    <w:abstractNumId w:val="0"/>
  </w:num>
  <w:num w:numId="2" w16cid:durableId="1804734913">
    <w:abstractNumId w:val="2"/>
  </w:num>
  <w:num w:numId="3" w16cid:durableId="1565146091">
    <w:abstractNumId w:val="3"/>
  </w:num>
  <w:num w:numId="4" w16cid:durableId="1584141732">
    <w:abstractNumId w:val="4"/>
  </w:num>
  <w:num w:numId="5" w16cid:durableId="1064835157">
    <w:abstractNumId w:val="6"/>
  </w:num>
  <w:num w:numId="6" w16cid:durableId="1507985861">
    <w:abstractNumId w:val="7"/>
  </w:num>
  <w:num w:numId="7" w16cid:durableId="1606185651">
    <w:abstractNumId w:val="8"/>
  </w:num>
  <w:num w:numId="8" w16cid:durableId="1871455726">
    <w:abstractNumId w:val="9"/>
  </w:num>
  <w:num w:numId="9" w16cid:durableId="1714650045">
    <w:abstractNumId w:val="10"/>
  </w:num>
  <w:num w:numId="10" w16cid:durableId="2013952736">
    <w:abstractNumId w:val="11"/>
  </w:num>
  <w:num w:numId="11" w16cid:durableId="1586107009">
    <w:abstractNumId w:val="13"/>
  </w:num>
  <w:num w:numId="12" w16cid:durableId="992829740">
    <w:abstractNumId w:val="13"/>
  </w:num>
  <w:num w:numId="13" w16cid:durableId="952636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678465">
    <w:abstractNumId w:val="12"/>
  </w:num>
  <w:num w:numId="15" w16cid:durableId="1727685164">
    <w:abstractNumId w:val="5"/>
  </w:num>
  <w:num w:numId="16" w16cid:durableId="1182738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833D98"/>
    <w:rsid w:val="00003C0D"/>
    <w:rsid w:val="000227B8"/>
    <w:rsid w:val="00035AA8"/>
    <w:rsid w:val="00037956"/>
    <w:rsid w:val="000444CF"/>
    <w:rsid w:val="00062B9D"/>
    <w:rsid w:val="00064F05"/>
    <w:rsid w:val="00076A5D"/>
    <w:rsid w:val="000C575B"/>
    <w:rsid w:val="000D66BF"/>
    <w:rsid w:val="001065D1"/>
    <w:rsid w:val="0010750D"/>
    <w:rsid w:val="00131F15"/>
    <w:rsid w:val="001431F6"/>
    <w:rsid w:val="0014498B"/>
    <w:rsid w:val="001664A6"/>
    <w:rsid w:val="00171563"/>
    <w:rsid w:val="001B572A"/>
    <w:rsid w:val="001C4C78"/>
    <w:rsid w:val="001D47F9"/>
    <w:rsid w:val="0023CB59"/>
    <w:rsid w:val="002548F0"/>
    <w:rsid w:val="0025547A"/>
    <w:rsid w:val="00261976"/>
    <w:rsid w:val="002710EE"/>
    <w:rsid w:val="00284F2E"/>
    <w:rsid w:val="002A330D"/>
    <w:rsid w:val="002A6E7A"/>
    <w:rsid w:val="002C4B8A"/>
    <w:rsid w:val="002D54F8"/>
    <w:rsid w:val="00324923"/>
    <w:rsid w:val="0034004C"/>
    <w:rsid w:val="003570A0"/>
    <w:rsid w:val="00365E75"/>
    <w:rsid w:val="003713E8"/>
    <w:rsid w:val="00397C9B"/>
    <w:rsid w:val="003A0428"/>
    <w:rsid w:val="003A3254"/>
    <w:rsid w:val="003E7B4B"/>
    <w:rsid w:val="00404A42"/>
    <w:rsid w:val="00405360"/>
    <w:rsid w:val="00410318"/>
    <w:rsid w:val="00410D79"/>
    <w:rsid w:val="004151BB"/>
    <w:rsid w:val="00424EA1"/>
    <w:rsid w:val="00432E58"/>
    <w:rsid w:val="0043586C"/>
    <w:rsid w:val="00441830"/>
    <w:rsid w:val="00446E19"/>
    <w:rsid w:val="00451805"/>
    <w:rsid w:val="004543E2"/>
    <w:rsid w:val="004760DD"/>
    <w:rsid w:val="004A5E83"/>
    <w:rsid w:val="004E5F10"/>
    <w:rsid w:val="00513BEC"/>
    <w:rsid w:val="00547194"/>
    <w:rsid w:val="00551E11"/>
    <w:rsid w:val="00557C22"/>
    <w:rsid w:val="0056093D"/>
    <w:rsid w:val="005638B4"/>
    <w:rsid w:val="00564D6E"/>
    <w:rsid w:val="00565422"/>
    <w:rsid w:val="005971E4"/>
    <w:rsid w:val="00597209"/>
    <w:rsid w:val="00604DBC"/>
    <w:rsid w:val="0062054D"/>
    <w:rsid w:val="00624974"/>
    <w:rsid w:val="00643152"/>
    <w:rsid w:val="00644DEE"/>
    <w:rsid w:val="0066703D"/>
    <w:rsid w:val="00684FD0"/>
    <w:rsid w:val="006A614E"/>
    <w:rsid w:val="006A7E66"/>
    <w:rsid w:val="006B5895"/>
    <w:rsid w:val="006F16C4"/>
    <w:rsid w:val="00702DA7"/>
    <w:rsid w:val="00705367"/>
    <w:rsid w:val="007204F1"/>
    <w:rsid w:val="00722C68"/>
    <w:rsid w:val="007239E9"/>
    <w:rsid w:val="0072672A"/>
    <w:rsid w:val="007321C3"/>
    <w:rsid w:val="0076147A"/>
    <w:rsid w:val="00762729"/>
    <w:rsid w:val="00764D57"/>
    <w:rsid w:val="007B0A05"/>
    <w:rsid w:val="007D0495"/>
    <w:rsid w:val="007D37A9"/>
    <w:rsid w:val="007E3576"/>
    <w:rsid w:val="00801336"/>
    <w:rsid w:val="00803CA0"/>
    <w:rsid w:val="00805191"/>
    <w:rsid w:val="0082258B"/>
    <w:rsid w:val="008310A5"/>
    <w:rsid w:val="0083225A"/>
    <w:rsid w:val="00833B0C"/>
    <w:rsid w:val="00833D98"/>
    <w:rsid w:val="00834AF8"/>
    <w:rsid w:val="0084284B"/>
    <w:rsid w:val="00850FEB"/>
    <w:rsid w:val="00857463"/>
    <w:rsid w:val="00862599"/>
    <w:rsid w:val="00882478"/>
    <w:rsid w:val="00883FF0"/>
    <w:rsid w:val="008B1AD0"/>
    <w:rsid w:val="008C0C3A"/>
    <w:rsid w:val="008F1379"/>
    <w:rsid w:val="00901222"/>
    <w:rsid w:val="00910885"/>
    <w:rsid w:val="00921B45"/>
    <w:rsid w:val="00925A22"/>
    <w:rsid w:val="00926941"/>
    <w:rsid w:val="009731DB"/>
    <w:rsid w:val="00997E1D"/>
    <w:rsid w:val="009A1234"/>
    <w:rsid w:val="009A2476"/>
    <w:rsid w:val="009A4CA2"/>
    <w:rsid w:val="009C70E7"/>
    <w:rsid w:val="009D1959"/>
    <w:rsid w:val="009D5889"/>
    <w:rsid w:val="009E42CC"/>
    <w:rsid w:val="009E53F0"/>
    <w:rsid w:val="00A02505"/>
    <w:rsid w:val="00A15C4A"/>
    <w:rsid w:val="00A21D23"/>
    <w:rsid w:val="00A26182"/>
    <w:rsid w:val="00A564EB"/>
    <w:rsid w:val="00A6737F"/>
    <w:rsid w:val="00A7794E"/>
    <w:rsid w:val="00A84C45"/>
    <w:rsid w:val="00AB0F12"/>
    <w:rsid w:val="00AC1418"/>
    <w:rsid w:val="00AD0E74"/>
    <w:rsid w:val="00AE1243"/>
    <w:rsid w:val="00AE3A05"/>
    <w:rsid w:val="00AF51BE"/>
    <w:rsid w:val="00B00AB6"/>
    <w:rsid w:val="00B22AD0"/>
    <w:rsid w:val="00B25137"/>
    <w:rsid w:val="00B671B3"/>
    <w:rsid w:val="00B850FA"/>
    <w:rsid w:val="00BA025C"/>
    <w:rsid w:val="00BB2F2B"/>
    <w:rsid w:val="00BB6AA0"/>
    <w:rsid w:val="00BC249E"/>
    <w:rsid w:val="00BD2990"/>
    <w:rsid w:val="00BE6AC5"/>
    <w:rsid w:val="00BF51D2"/>
    <w:rsid w:val="00C20C27"/>
    <w:rsid w:val="00C3162A"/>
    <w:rsid w:val="00C50B02"/>
    <w:rsid w:val="00C53AFB"/>
    <w:rsid w:val="00C61D2F"/>
    <w:rsid w:val="00CA2438"/>
    <w:rsid w:val="00D26D8E"/>
    <w:rsid w:val="00D27234"/>
    <w:rsid w:val="00D32E20"/>
    <w:rsid w:val="00D44022"/>
    <w:rsid w:val="00D60990"/>
    <w:rsid w:val="00D613E7"/>
    <w:rsid w:val="00D77495"/>
    <w:rsid w:val="00D91374"/>
    <w:rsid w:val="00DC2202"/>
    <w:rsid w:val="00DC535E"/>
    <w:rsid w:val="00DD37D4"/>
    <w:rsid w:val="00DF0EE2"/>
    <w:rsid w:val="00E3509F"/>
    <w:rsid w:val="00E361AE"/>
    <w:rsid w:val="00E43ECC"/>
    <w:rsid w:val="00E96C5C"/>
    <w:rsid w:val="00EB29FF"/>
    <w:rsid w:val="00EB61AF"/>
    <w:rsid w:val="00EC40F8"/>
    <w:rsid w:val="00EC77F8"/>
    <w:rsid w:val="00ED4089"/>
    <w:rsid w:val="00ED6753"/>
    <w:rsid w:val="00ED75E9"/>
    <w:rsid w:val="00EE1A1B"/>
    <w:rsid w:val="00EF1BBE"/>
    <w:rsid w:val="00F069E6"/>
    <w:rsid w:val="00F22B88"/>
    <w:rsid w:val="00F26FC4"/>
    <w:rsid w:val="00F44691"/>
    <w:rsid w:val="00F52822"/>
    <w:rsid w:val="00F64DAB"/>
    <w:rsid w:val="00F876A2"/>
    <w:rsid w:val="00F9112B"/>
    <w:rsid w:val="00F92F8C"/>
    <w:rsid w:val="00FB07F5"/>
    <w:rsid w:val="00FB0963"/>
    <w:rsid w:val="00FB0AE1"/>
    <w:rsid w:val="00FC5BAA"/>
    <w:rsid w:val="02AE5DBF"/>
    <w:rsid w:val="0367DDB4"/>
    <w:rsid w:val="06ABB713"/>
    <w:rsid w:val="06C95803"/>
    <w:rsid w:val="0EA8037A"/>
    <w:rsid w:val="0F06EA95"/>
    <w:rsid w:val="0F8CFF46"/>
    <w:rsid w:val="0F94C3DC"/>
    <w:rsid w:val="12028583"/>
    <w:rsid w:val="13097A45"/>
    <w:rsid w:val="141A00D2"/>
    <w:rsid w:val="1485E086"/>
    <w:rsid w:val="17ABE451"/>
    <w:rsid w:val="18815801"/>
    <w:rsid w:val="19278CF0"/>
    <w:rsid w:val="1A724493"/>
    <w:rsid w:val="1CFB2630"/>
    <w:rsid w:val="1D9F91BA"/>
    <w:rsid w:val="1F8ED19F"/>
    <w:rsid w:val="1FA01777"/>
    <w:rsid w:val="1FA43FC9"/>
    <w:rsid w:val="1FDD2172"/>
    <w:rsid w:val="268745D4"/>
    <w:rsid w:val="26F48271"/>
    <w:rsid w:val="27D4E91C"/>
    <w:rsid w:val="2A9829A3"/>
    <w:rsid w:val="2AE2062D"/>
    <w:rsid w:val="2D27D4CE"/>
    <w:rsid w:val="3132100C"/>
    <w:rsid w:val="32CA38D8"/>
    <w:rsid w:val="33B41B7D"/>
    <w:rsid w:val="34F5EDBB"/>
    <w:rsid w:val="3515832D"/>
    <w:rsid w:val="3534CF47"/>
    <w:rsid w:val="35DA5978"/>
    <w:rsid w:val="3757E416"/>
    <w:rsid w:val="37C115FA"/>
    <w:rsid w:val="387B4F9D"/>
    <w:rsid w:val="3AB41C7E"/>
    <w:rsid w:val="3AFB0676"/>
    <w:rsid w:val="3B71046E"/>
    <w:rsid w:val="40C205FF"/>
    <w:rsid w:val="41988E66"/>
    <w:rsid w:val="467E172B"/>
    <w:rsid w:val="4734649D"/>
    <w:rsid w:val="52975236"/>
    <w:rsid w:val="553CB1C5"/>
    <w:rsid w:val="56E8D6D4"/>
    <w:rsid w:val="57B4B5AC"/>
    <w:rsid w:val="583AF30B"/>
    <w:rsid w:val="5A5CD805"/>
    <w:rsid w:val="5C31C377"/>
    <w:rsid w:val="5CF7EEDA"/>
    <w:rsid w:val="5FFFEB94"/>
    <w:rsid w:val="61A02E3C"/>
    <w:rsid w:val="633D9EF7"/>
    <w:rsid w:val="64AC0433"/>
    <w:rsid w:val="672C21D2"/>
    <w:rsid w:val="6765A15A"/>
    <w:rsid w:val="6973A6A0"/>
    <w:rsid w:val="697BE9B7"/>
    <w:rsid w:val="6BE6DD2E"/>
    <w:rsid w:val="6CDA3854"/>
    <w:rsid w:val="6F3AE949"/>
    <w:rsid w:val="6F597820"/>
    <w:rsid w:val="6F771AD2"/>
    <w:rsid w:val="6FCDE9EC"/>
    <w:rsid w:val="707DAE69"/>
    <w:rsid w:val="709377A6"/>
    <w:rsid w:val="715F5562"/>
    <w:rsid w:val="725FA566"/>
    <w:rsid w:val="73331866"/>
    <w:rsid w:val="733749EB"/>
    <w:rsid w:val="753CB3DD"/>
    <w:rsid w:val="7ADD68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6CF23"/>
  <w15:docId w15:val="{0DC842F7-7282-4263-ABF3-AF87B4C2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numPr>
        <w:ilvl w:val="1"/>
        <w:numId w:val="11"/>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jc w:val="left"/>
    </w:pPr>
    <w:rPr>
      <w:rFonts w:ascii="Times New Roman" w:hAnsi="Times New Roman" w:cs="Times New Roman"/>
      <w:sz w:val="24"/>
      <w:szCs w:val="24"/>
      <w:lang w:val="lt-LT" w:eastAsia="lt-LT"/>
    </w:rPr>
  </w:style>
  <w:style w:type="paragraph" w:styleId="Revision">
    <w:name w:val="Revision"/>
    <w:hidden/>
    <w:uiPriority w:val="99"/>
    <w:semiHidden/>
    <w:rsid w:val="003A3254"/>
    <w:pPr>
      <w:spacing w:after="0"/>
      <w:jc w:val="left"/>
    </w:pPr>
  </w:style>
  <w:style w:type="character" w:styleId="CommentReference">
    <w:name w:val="annotation reference"/>
    <w:basedOn w:val="DefaultParagraphFont"/>
    <w:semiHidden/>
    <w:unhideWhenUsed/>
    <w:rsid w:val="00FB0AE1"/>
    <w:rPr>
      <w:sz w:val="16"/>
      <w:szCs w:val="16"/>
    </w:rPr>
  </w:style>
  <w:style w:type="paragraph" w:styleId="CommentText">
    <w:name w:val="annotation text"/>
    <w:basedOn w:val="Normal"/>
    <w:link w:val="CommentTextChar1"/>
    <w:unhideWhenUsed/>
    <w:rsid w:val="00FB0AE1"/>
    <w:rPr>
      <w:sz w:val="20"/>
    </w:rPr>
  </w:style>
  <w:style w:type="character" w:customStyle="1" w:styleId="CommentTextChar1">
    <w:name w:val="Comment Text Char1"/>
    <w:basedOn w:val="DefaultParagraphFont"/>
    <w:link w:val="CommentText"/>
    <w:rsid w:val="00FB0AE1"/>
    <w:rPr>
      <w:sz w:val="20"/>
    </w:rPr>
  </w:style>
  <w:style w:type="paragraph" w:styleId="CommentSubject">
    <w:name w:val="annotation subject"/>
    <w:basedOn w:val="CommentText"/>
    <w:next w:val="CommentText"/>
    <w:link w:val="CommentSubjectChar1"/>
    <w:uiPriority w:val="99"/>
    <w:semiHidden/>
    <w:unhideWhenUsed/>
    <w:rsid w:val="00FB0AE1"/>
    <w:rPr>
      <w:b/>
      <w:bCs/>
    </w:rPr>
  </w:style>
  <w:style w:type="character" w:customStyle="1" w:styleId="CommentSubjectChar1">
    <w:name w:val="Comment Subject Char1"/>
    <w:basedOn w:val="CommentTextChar1"/>
    <w:link w:val="CommentSubject"/>
    <w:uiPriority w:val="99"/>
    <w:semiHidden/>
    <w:rsid w:val="00FB0AE1"/>
    <w:rPr>
      <w:b/>
      <w:bCs/>
      <w:sz w:val="20"/>
    </w:rPr>
  </w:style>
  <w:style w:type="character" w:styleId="Mention">
    <w:name w:val="Mention"/>
    <w:basedOn w:val="DefaultParagraphFont"/>
    <w:uiPriority w:val="99"/>
    <w:unhideWhenUsed/>
    <w:rsid w:val="00FB0A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1239C-2E07-4995-86D5-8630AAEFF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a0e1ab17-b4aa-4bd6-8dde-3098e34fddd3"/>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2644</Words>
  <Characters>18456</Characters>
  <Application>Microsoft Office Word</Application>
  <DocSecurity>0</DocSecurity>
  <Lines>738</Lines>
  <Paragraphs>448</Paragraphs>
  <ScaleCrop>false</ScaleCrop>
  <Company>AB "Klaipėdos nafta"</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dc:description/>
  <cp:lastModifiedBy>Diana Magelinskaitė</cp:lastModifiedBy>
  <cp:revision>56</cp:revision>
  <cp:lastPrinted>2019-02-16T04:23:00Z</cp:lastPrinted>
  <dcterms:created xsi:type="dcterms:W3CDTF">2026-03-18T09:03:00Z</dcterms:created>
  <dcterms:modified xsi:type="dcterms:W3CDTF">2026-03-23T11:10:00Z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y fmtid="{D5CDD505-2E9C-101B-9397-08002B2CF9AE}" pid="5" name="docLang">
    <vt:lpwstr>lt</vt:lpwstr>
  </property>
</Properties>
</file>