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0B55" w14:textId="77777777" w:rsidR="00B71C78" w:rsidRPr="00F47411" w:rsidRDefault="00B71C78" w:rsidP="00B71C78">
      <w:pPr>
        <w:spacing w:after="0"/>
        <w:ind w:left="5529"/>
        <w:jc w:val="right"/>
        <w:rPr>
          <w:rFonts w:ascii="Times New Roman" w:eastAsia="Times New Roman" w:hAnsi="Times New Roman" w:cs="Times New Roman"/>
          <w:iCs/>
          <w:kern w:val="3"/>
          <w:lang w:eastAsia="ru-RU"/>
        </w:rPr>
      </w:pPr>
      <w:bookmarkStart w:id="0" w:name="_Hlk95290109"/>
      <w:bookmarkStart w:id="1" w:name="_Hlk95290276"/>
      <w:bookmarkStart w:id="2" w:name="_Hlk121724875"/>
      <w:r w:rsidRPr="00F47411">
        <w:rPr>
          <w:rFonts w:ascii="Times New Roman" w:eastAsia="Times New Roman" w:hAnsi="Times New Roman" w:cs="Times New Roman"/>
        </w:rPr>
        <w:t>Rinkos konsultacijos</w:t>
      </w:r>
    </w:p>
    <w:bookmarkEnd w:id="0"/>
    <w:p w14:paraId="745E86A8" w14:textId="516F47C4" w:rsidR="00B71C78" w:rsidRPr="00B04DFC" w:rsidRDefault="00B71C78" w:rsidP="00B71C78">
      <w:pPr>
        <w:spacing w:after="0"/>
        <w:ind w:left="5529"/>
        <w:jc w:val="right"/>
        <w:rPr>
          <w:rFonts w:ascii="Times New Roman" w:eastAsia="Times New Roman" w:hAnsi="Times New Roman" w:cs="Times New Roman"/>
          <w:iCs/>
          <w:kern w:val="3"/>
          <w:bdr w:val="none" w:sz="0" w:space="0" w:color="auto" w:frame="1"/>
          <w:lang w:eastAsia="ru-RU"/>
        </w:rPr>
      </w:pPr>
      <w:r w:rsidRPr="00B04DFC">
        <w:rPr>
          <w:rFonts w:ascii="Times New Roman" w:eastAsia="Times New Roman" w:hAnsi="Times New Roman" w:cs="Times New Roman"/>
          <w:iCs/>
          <w:kern w:val="3"/>
          <w:bdr w:val="none" w:sz="0" w:space="0" w:color="auto" w:frame="1"/>
          <w:lang w:eastAsia="ru-RU"/>
        </w:rPr>
        <w:t>priedas</w:t>
      </w:r>
    </w:p>
    <w:p w14:paraId="6960BF82" w14:textId="77777777" w:rsidR="00B71C78" w:rsidRPr="00F47411" w:rsidRDefault="00B71C78" w:rsidP="00B71C78">
      <w:pPr>
        <w:spacing w:after="0"/>
        <w:ind w:left="5529"/>
        <w:jc w:val="right"/>
        <w:rPr>
          <w:rFonts w:ascii="Times New Roman" w:eastAsia="Times New Roman" w:hAnsi="Times New Roman" w:cs="Times New Roman"/>
          <w:iCs/>
          <w:kern w:val="3"/>
          <w:bdr w:val="none" w:sz="0" w:space="0" w:color="auto" w:frame="1"/>
          <w:lang w:eastAsia="ru-RU"/>
        </w:rPr>
      </w:pPr>
    </w:p>
    <w:bookmarkEnd w:id="1"/>
    <w:p w14:paraId="70BDCF4E" w14:textId="77777777" w:rsidR="00400B9D" w:rsidRPr="00B71C78" w:rsidRDefault="00400B9D" w:rsidP="00B71C78">
      <w:pPr>
        <w:spacing w:after="0"/>
        <w:jc w:val="center"/>
        <w:rPr>
          <w:rFonts w:ascii="Times New Roman" w:hAnsi="Times New Roman" w:cs="Times New Roman"/>
          <w:b/>
          <w:bCs/>
          <w:kern w:val="0"/>
          <w:sz w:val="24"/>
          <w:szCs w:val="24"/>
          <w14:ligatures w14:val="none"/>
        </w:rPr>
      </w:pPr>
      <w:r w:rsidRPr="00B71C78">
        <w:rPr>
          <w:rFonts w:ascii="Times New Roman" w:hAnsi="Times New Roman" w:cs="Times New Roman"/>
          <w:b/>
          <w:bCs/>
          <w:kern w:val="0"/>
          <w:sz w:val="24"/>
          <w:szCs w:val="24"/>
          <w14:ligatures w14:val="none"/>
        </w:rPr>
        <w:t>Klausimai rinkos konsultacij</w:t>
      </w:r>
      <w:r w:rsidR="00C714BD" w:rsidRPr="00B71C78">
        <w:rPr>
          <w:rFonts w:ascii="Times New Roman" w:hAnsi="Times New Roman" w:cs="Times New Roman"/>
          <w:b/>
          <w:bCs/>
          <w:kern w:val="0"/>
          <w:sz w:val="24"/>
          <w:szCs w:val="24"/>
          <w14:ligatures w14:val="none"/>
        </w:rPr>
        <w:t xml:space="preserve">os dalyviams </w:t>
      </w:r>
    </w:p>
    <w:p w14:paraId="3CC6E2A4" w14:textId="77777777" w:rsidR="00C714BD" w:rsidRPr="00C714BD" w:rsidRDefault="00C714BD" w:rsidP="00B71C78">
      <w:pPr>
        <w:spacing w:after="0"/>
        <w:jc w:val="center"/>
        <w:rPr>
          <w:rFonts w:ascii="Times New Roman" w:hAnsi="Times New Roman" w:cs="Times New Roman"/>
          <w:kern w:val="0"/>
          <w:sz w:val="24"/>
          <w:szCs w:val="24"/>
          <w14:ligatures w14:val="none"/>
        </w:rPr>
      </w:pPr>
    </w:p>
    <w:p w14:paraId="34F1786F" w14:textId="77777777" w:rsidR="00C714BD" w:rsidRPr="00400B9D" w:rsidRDefault="00C714BD" w:rsidP="00400B9D">
      <w:pPr>
        <w:spacing w:after="0" w:line="240" w:lineRule="auto"/>
        <w:rPr>
          <w:rFonts w:ascii="Times New Roman" w:hAnsi="Times New Roman" w:cs="Times New Roman"/>
          <w:kern w:val="0"/>
          <w14:ligatures w14:val="none"/>
        </w:rPr>
      </w:pPr>
    </w:p>
    <w:p w14:paraId="6C47647B" w14:textId="0819495E" w:rsidR="000F33D5" w:rsidRDefault="000F33D5" w:rsidP="000F33D5">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Prašome atsakyti į šiuos klausimus </w:t>
      </w:r>
      <w:r>
        <w:rPr>
          <w:rFonts w:ascii="Times New Roman" w:hAnsi="Times New Roman" w:cs="Times New Roman"/>
          <w:sz w:val="24"/>
          <w:szCs w:val="24"/>
        </w:rPr>
        <w:t xml:space="preserve">(atsakymai nelaikytini pasiūlymu ir bus naudojami tik rinkos tyrimo tikslais, siekiant tinkamai pasirengti būsimam pirkimui) ir </w:t>
      </w:r>
      <w:r>
        <w:rPr>
          <w:rFonts w:ascii="Times New Roman" w:hAnsi="Times New Roman" w:cs="Times New Roman"/>
          <w:b/>
          <w:bCs/>
          <w:sz w:val="24"/>
          <w:szCs w:val="24"/>
        </w:rPr>
        <w:t xml:space="preserve">žemiau pateiktos formos lentelę su atsakymais pateikti CVP IS </w:t>
      </w:r>
      <w:r w:rsidR="00D7111E">
        <w:rPr>
          <w:rFonts w:ascii="Times New Roman" w:hAnsi="Times New Roman" w:cs="Times New Roman"/>
          <w:b/>
          <w:bCs/>
          <w:sz w:val="24"/>
          <w:szCs w:val="24"/>
        </w:rPr>
        <w:t>priemonėmis</w:t>
      </w:r>
      <w:r w:rsidR="005D3F5D">
        <w:rPr>
          <w:rFonts w:ascii="Times New Roman" w:hAnsi="Times New Roman" w:cs="Times New Roman"/>
          <w:sz w:val="24"/>
          <w:szCs w:val="24"/>
        </w:rPr>
        <w:t>.</w:t>
      </w:r>
    </w:p>
    <w:p w14:paraId="653F080E" w14:textId="77777777" w:rsidR="005F57B2" w:rsidRDefault="005F57B2" w:rsidP="000F33D5">
      <w:pPr>
        <w:spacing w:after="0" w:line="240" w:lineRule="auto"/>
        <w:jc w:val="both"/>
        <w:rPr>
          <w:rFonts w:ascii="Times New Roman" w:hAnsi="Times New Roman" w:cs="Times New Roman"/>
          <w:b/>
          <w:sz w:val="24"/>
          <w:szCs w:val="24"/>
        </w:rPr>
      </w:pPr>
    </w:p>
    <w:p w14:paraId="232617FE" w14:textId="2FBCAF87" w:rsidR="000B6E1D" w:rsidRPr="005F57B2" w:rsidRDefault="000F33D5" w:rsidP="000F33D5">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Klausimai tiekėjams </w:t>
      </w:r>
      <w:r w:rsidRPr="005F57B2">
        <w:rPr>
          <w:rFonts w:ascii="Times New Roman" w:hAnsi="Times New Roman" w:cs="Times New Roman"/>
          <w:bCs/>
          <w:sz w:val="24"/>
          <w:szCs w:val="24"/>
        </w:rPr>
        <w:t xml:space="preserve">dėl </w:t>
      </w:r>
      <w:r w:rsidR="001D165A">
        <w:rPr>
          <w:rFonts w:ascii="Times New Roman" w:hAnsi="Times New Roman" w:cs="Times New Roman"/>
          <w:bCs/>
          <w:sz w:val="24"/>
          <w:szCs w:val="24"/>
        </w:rPr>
        <w:t>635</w:t>
      </w:r>
      <w:r w:rsidR="006F2D58">
        <w:rPr>
          <w:rFonts w:ascii="Times New Roman" w:hAnsi="Times New Roman" w:cs="Times New Roman"/>
          <w:bCs/>
          <w:sz w:val="24"/>
          <w:szCs w:val="24"/>
        </w:rPr>
        <w:t xml:space="preserve"> vnt. perspėjimo sirenų</w:t>
      </w:r>
      <w:r w:rsidR="00F12178">
        <w:rPr>
          <w:rFonts w:ascii="Times New Roman" w:hAnsi="Times New Roman" w:cs="Times New Roman"/>
          <w:bCs/>
          <w:sz w:val="24"/>
          <w:szCs w:val="24"/>
        </w:rPr>
        <w:t xml:space="preserve"> </w:t>
      </w:r>
      <w:r w:rsidR="00F36C42">
        <w:rPr>
          <w:rFonts w:ascii="Times New Roman" w:hAnsi="Times New Roman" w:cs="Times New Roman"/>
          <w:bCs/>
          <w:sz w:val="24"/>
          <w:szCs w:val="24"/>
        </w:rPr>
        <w:t>(toliau – PS)</w:t>
      </w:r>
      <w:r w:rsidR="001D165A">
        <w:rPr>
          <w:rFonts w:ascii="Times New Roman" w:hAnsi="Times New Roman" w:cs="Times New Roman"/>
          <w:bCs/>
          <w:sz w:val="24"/>
          <w:szCs w:val="24"/>
        </w:rPr>
        <w:t xml:space="preserve"> techninės įrangos įsigijimo ir montavimo </w:t>
      </w:r>
      <w:r w:rsidR="00F12178">
        <w:rPr>
          <w:rFonts w:ascii="Times New Roman" w:hAnsi="Times New Roman" w:cs="Times New Roman"/>
          <w:bCs/>
          <w:sz w:val="24"/>
          <w:szCs w:val="24"/>
        </w:rPr>
        <w:t>darbų atlikimo</w:t>
      </w:r>
      <w:r w:rsidR="006F2D58">
        <w:rPr>
          <w:rFonts w:ascii="Times New Roman" w:hAnsi="Times New Roman" w:cs="Times New Roman"/>
          <w:bCs/>
          <w:sz w:val="24"/>
          <w:szCs w:val="24"/>
        </w:rPr>
        <w:t>.</w:t>
      </w:r>
    </w:p>
    <w:p w14:paraId="5552F197" w14:textId="77777777" w:rsidR="000F33D5" w:rsidRDefault="000F33D5" w:rsidP="00400B9D">
      <w:pPr>
        <w:spacing w:after="0" w:line="240" w:lineRule="auto"/>
        <w:jc w:val="both"/>
        <w:rPr>
          <w:rFonts w:ascii="Times New Roman" w:hAnsi="Times New Roman" w:cs="Times New Roman"/>
          <w:kern w:val="0"/>
          <w:sz w:val="24"/>
          <w:szCs w:val="24"/>
          <w14:ligatures w14:val="none"/>
        </w:rPr>
      </w:pPr>
    </w:p>
    <w:p w14:paraId="1E42D024" w14:textId="77777777" w:rsidR="00C714BD" w:rsidRPr="00C714BD" w:rsidRDefault="00C714BD" w:rsidP="00400B9D">
      <w:pPr>
        <w:spacing w:after="0" w:line="240" w:lineRule="auto"/>
        <w:jc w:val="both"/>
        <w:rPr>
          <w:rFonts w:ascii="Times New Roman" w:hAnsi="Times New Roman" w:cs="Times New Roman"/>
          <w:kern w:val="0"/>
          <w:sz w:val="24"/>
          <w:szCs w:val="24"/>
          <w14:ligatures w14:val="none"/>
        </w:rPr>
      </w:pPr>
    </w:p>
    <w:tbl>
      <w:tblPr>
        <w:tblStyle w:val="Lentelstinklelis"/>
        <w:tblW w:w="9781" w:type="dxa"/>
        <w:tblInd w:w="-5" w:type="dxa"/>
        <w:tblLayout w:type="fixed"/>
        <w:tblLook w:val="04A0" w:firstRow="1" w:lastRow="0" w:firstColumn="1" w:lastColumn="0" w:noHBand="0" w:noVBand="1"/>
      </w:tblPr>
      <w:tblGrid>
        <w:gridCol w:w="709"/>
        <w:gridCol w:w="6521"/>
        <w:gridCol w:w="2551"/>
      </w:tblGrid>
      <w:tr w:rsidR="00400B9D" w:rsidRPr="00400B9D" w14:paraId="6ECB358F" w14:textId="77777777" w:rsidTr="00B04DFC">
        <w:trPr>
          <w:trHeight w:val="618"/>
        </w:trPr>
        <w:tc>
          <w:tcPr>
            <w:tcW w:w="709" w:type="dxa"/>
          </w:tcPr>
          <w:p w14:paraId="0437A842" w14:textId="77777777" w:rsidR="00400B9D" w:rsidRPr="00400B9D" w:rsidRDefault="00400B9D" w:rsidP="00400B9D">
            <w:pPr>
              <w:jc w:val="center"/>
              <w:rPr>
                <w:rFonts w:ascii="Times New Roman" w:hAnsi="Times New Roman" w:cs="Times New Roman"/>
                <w:b/>
                <w:bCs/>
                <w:sz w:val="24"/>
                <w:szCs w:val="24"/>
              </w:rPr>
            </w:pPr>
            <w:r w:rsidRPr="00400B9D">
              <w:rPr>
                <w:rFonts w:ascii="Times New Roman" w:hAnsi="Times New Roman" w:cs="Times New Roman"/>
                <w:b/>
                <w:bCs/>
                <w:sz w:val="24"/>
                <w:szCs w:val="24"/>
              </w:rPr>
              <w:t>Eil. Nr.</w:t>
            </w:r>
          </w:p>
        </w:tc>
        <w:tc>
          <w:tcPr>
            <w:tcW w:w="6521" w:type="dxa"/>
          </w:tcPr>
          <w:p w14:paraId="663EA1C6" w14:textId="77777777" w:rsidR="00400B9D" w:rsidRPr="00400B9D" w:rsidRDefault="00400B9D" w:rsidP="00400B9D">
            <w:pPr>
              <w:spacing w:after="200" w:line="276" w:lineRule="auto"/>
              <w:jc w:val="center"/>
              <w:rPr>
                <w:rFonts w:ascii="Times New Roman" w:hAnsi="Times New Roman" w:cs="Times New Roman"/>
                <w:b/>
                <w:bCs/>
                <w:sz w:val="24"/>
                <w:szCs w:val="24"/>
              </w:rPr>
            </w:pPr>
            <w:r w:rsidRPr="00400B9D">
              <w:rPr>
                <w:rFonts w:ascii="Times New Roman" w:hAnsi="Times New Roman" w:cs="Times New Roman"/>
                <w:b/>
                <w:bCs/>
                <w:sz w:val="24"/>
                <w:szCs w:val="24"/>
              </w:rPr>
              <w:t>Klausimas</w:t>
            </w:r>
          </w:p>
        </w:tc>
        <w:tc>
          <w:tcPr>
            <w:tcW w:w="2551" w:type="dxa"/>
          </w:tcPr>
          <w:p w14:paraId="0BD112CF" w14:textId="77777777" w:rsidR="00400B9D" w:rsidRPr="00B04DFC" w:rsidRDefault="00400B9D" w:rsidP="00400B9D">
            <w:pPr>
              <w:jc w:val="center"/>
              <w:rPr>
                <w:rFonts w:ascii="Times New Roman" w:hAnsi="Times New Roman" w:cs="Times New Roman"/>
                <w:b/>
                <w:bCs/>
              </w:rPr>
            </w:pPr>
            <w:r w:rsidRPr="00B04DFC">
              <w:rPr>
                <w:rFonts w:ascii="Times New Roman" w:hAnsi="Times New Roman" w:cs="Times New Roman"/>
                <w:b/>
                <w:bCs/>
              </w:rPr>
              <w:t>Atsakymas/komentaras/ pasiūlymas</w:t>
            </w:r>
          </w:p>
        </w:tc>
      </w:tr>
      <w:tr w:rsidR="003B48DD" w:rsidRPr="00400B9D" w14:paraId="3B985292" w14:textId="77777777" w:rsidTr="00B04DFC">
        <w:trPr>
          <w:trHeight w:val="481"/>
        </w:trPr>
        <w:tc>
          <w:tcPr>
            <w:tcW w:w="709" w:type="dxa"/>
          </w:tcPr>
          <w:p w14:paraId="774E50A5" w14:textId="77777777" w:rsidR="003B48DD" w:rsidRPr="00FA2D82" w:rsidRDefault="003B48DD" w:rsidP="00E53499">
            <w:pPr>
              <w:pStyle w:val="Sraopastraipa"/>
              <w:numPr>
                <w:ilvl w:val="0"/>
                <w:numId w:val="2"/>
              </w:numPr>
              <w:tabs>
                <w:tab w:val="left" w:pos="360"/>
              </w:tabs>
              <w:rPr>
                <w:rFonts w:ascii="Times New Roman" w:hAnsi="Times New Roman" w:cs="Times New Roman"/>
                <w:b/>
                <w:bCs/>
                <w:sz w:val="24"/>
                <w:szCs w:val="24"/>
              </w:rPr>
            </w:pPr>
          </w:p>
        </w:tc>
        <w:tc>
          <w:tcPr>
            <w:tcW w:w="6521" w:type="dxa"/>
          </w:tcPr>
          <w:p w14:paraId="1278D29D" w14:textId="2F7EA679" w:rsidR="003B48DD" w:rsidRPr="00400B9D" w:rsidRDefault="003B48DD" w:rsidP="003B48DD">
            <w:pPr>
              <w:spacing w:after="120"/>
              <w:rPr>
                <w:rFonts w:ascii="Times New Roman" w:hAnsi="Times New Roman" w:cs="Times New Roman"/>
                <w:b/>
                <w:bCs/>
                <w:sz w:val="24"/>
                <w:szCs w:val="24"/>
              </w:rPr>
            </w:pPr>
            <w:r w:rsidRPr="00B8480F">
              <w:rPr>
                <w:rFonts w:ascii="Times New Roman" w:hAnsi="Times New Roman" w:cs="Times New Roman"/>
                <w:sz w:val="24"/>
                <w:szCs w:val="24"/>
              </w:rPr>
              <w:t xml:space="preserve">Ar </w:t>
            </w:r>
            <w:r w:rsidRPr="00400B9D">
              <w:rPr>
                <w:rFonts w:ascii="Times New Roman" w:eastAsia="Times New Roman" w:hAnsi="Times New Roman" w:cs="Times New Roman"/>
                <w:color w:val="000000"/>
                <w:sz w:val="24"/>
                <w:szCs w:val="24"/>
              </w:rPr>
              <w:t>techninė</w:t>
            </w:r>
            <w:r>
              <w:rPr>
                <w:rFonts w:ascii="Times New Roman" w:eastAsia="Times New Roman" w:hAnsi="Times New Roman" w:cs="Times New Roman"/>
                <w:color w:val="000000"/>
                <w:sz w:val="24"/>
                <w:szCs w:val="24"/>
              </w:rPr>
              <w:t xml:space="preserve"> </w:t>
            </w:r>
            <w:r w:rsidRPr="00400B9D">
              <w:rPr>
                <w:rFonts w:ascii="Times New Roman" w:eastAsia="Times New Roman" w:hAnsi="Times New Roman" w:cs="Times New Roman"/>
                <w:color w:val="000000"/>
                <w:sz w:val="24"/>
                <w:szCs w:val="24"/>
              </w:rPr>
              <w:t>specifikacij</w:t>
            </w:r>
            <w:r>
              <w:rPr>
                <w:rFonts w:ascii="Times New Roman" w:eastAsia="Times New Roman" w:hAnsi="Times New Roman" w:cs="Times New Roman"/>
                <w:color w:val="000000"/>
                <w:sz w:val="24"/>
                <w:szCs w:val="24"/>
              </w:rPr>
              <w:t xml:space="preserve">a </w:t>
            </w:r>
            <w:r w:rsidRPr="00B8480F">
              <w:rPr>
                <w:rFonts w:ascii="Times New Roman" w:hAnsi="Times New Roman" w:cs="Times New Roman"/>
                <w:sz w:val="24"/>
                <w:szCs w:val="24"/>
              </w:rPr>
              <w:t>neriboja konkurencijos?</w:t>
            </w:r>
          </w:p>
        </w:tc>
        <w:tc>
          <w:tcPr>
            <w:tcW w:w="2551" w:type="dxa"/>
          </w:tcPr>
          <w:p w14:paraId="40349080" w14:textId="77777777" w:rsidR="003B48DD" w:rsidRPr="00400B9D" w:rsidRDefault="003B48DD" w:rsidP="003B48DD">
            <w:pPr>
              <w:jc w:val="center"/>
              <w:rPr>
                <w:rFonts w:ascii="Times New Roman" w:hAnsi="Times New Roman" w:cs="Times New Roman"/>
                <w:b/>
                <w:bCs/>
                <w:sz w:val="24"/>
                <w:szCs w:val="24"/>
              </w:rPr>
            </w:pPr>
          </w:p>
        </w:tc>
      </w:tr>
      <w:tr w:rsidR="00FA2D82" w:rsidRPr="00FA2D82" w14:paraId="268C8941" w14:textId="77777777" w:rsidTr="00B04DFC">
        <w:tc>
          <w:tcPr>
            <w:tcW w:w="709" w:type="dxa"/>
          </w:tcPr>
          <w:p w14:paraId="04D2AF28" w14:textId="53745397" w:rsidR="003B48DD" w:rsidRPr="008067DC" w:rsidRDefault="003B48DD" w:rsidP="00E53499">
            <w:pPr>
              <w:pStyle w:val="Sraopastraipa"/>
              <w:numPr>
                <w:ilvl w:val="0"/>
                <w:numId w:val="2"/>
              </w:numPr>
              <w:tabs>
                <w:tab w:val="left" w:pos="360"/>
                <w:tab w:val="left" w:pos="390"/>
              </w:tabs>
              <w:rPr>
                <w:rFonts w:ascii="Times New Roman" w:hAnsi="Times New Roman" w:cs="Times New Roman"/>
                <w:sz w:val="24"/>
                <w:szCs w:val="24"/>
                <w:lang w:val="pt-PT"/>
              </w:rPr>
            </w:pPr>
          </w:p>
        </w:tc>
        <w:tc>
          <w:tcPr>
            <w:tcW w:w="6521" w:type="dxa"/>
          </w:tcPr>
          <w:p w14:paraId="21963CEB" w14:textId="009DF1EA" w:rsidR="003B48DD" w:rsidRPr="00FA2D82" w:rsidRDefault="003B48DD" w:rsidP="003B48DD">
            <w:pPr>
              <w:spacing w:after="120"/>
              <w:jc w:val="both"/>
              <w:rPr>
                <w:rFonts w:ascii="Times New Roman" w:eastAsia="Times New Roman" w:hAnsi="Times New Roman" w:cs="Times New Roman"/>
                <w:sz w:val="24"/>
                <w:szCs w:val="24"/>
              </w:rPr>
            </w:pPr>
            <w:r w:rsidRPr="00FA2D82">
              <w:rPr>
                <w:rFonts w:ascii="Times New Roman" w:eastAsia="Times New Roman" w:hAnsi="Times New Roman" w:cs="Times New Roman"/>
                <w:sz w:val="24"/>
                <w:szCs w:val="24"/>
              </w:rPr>
              <w:t xml:space="preserve">Ar techninė specifikacija yra pakankamai išsami ir aiški? </w:t>
            </w:r>
          </w:p>
        </w:tc>
        <w:tc>
          <w:tcPr>
            <w:tcW w:w="2551" w:type="dxa"/>
          </w:tcPr>
          <w:p w14:paraId="1BABBD5E" w14:textId="77777777" w:rsidR="003B48DD" w:rsidRPr="00FA2D82" w:rsidRDefault="003B48DD" w:rsidP="003B48DD">
            <w:pPr>
              <w:jc w:val="center"/>
              <w:rPr>
                <w:rFonts w:ascii="Times New Roman" w:hAnsi="Times New Roman" w:cs="Times New Roman"/>
                <w:b/>
                <w:bCs/>
                <w:sz w:val="24"/>
                <w:szCs w:val="24"/>
              </w:rPr>
            </w:pPr>
          </w:p>
        </w:tc>
      </w:tr>
      <w:tr w:rsidR="003B48DD" w:rsidRPr="00400B9D" w14:paraId="502077F5" w14:textId="77777777" w:rsidTr="00B04DFC">
        <w:tc>
          <w:tcPr>
            <w:tcW w:w="709" w:type="dxa"/>
          </w:tcPr>
          <w:p w14:paraId="1138EAC5" w14:textId="30B7AC7C" w:rsidR="003B48DD" w:rsidRPr="00FA2D82" w:rsidRDefault="003B48DD" w:rsidP="00E53499">
            <w:pPr>
              <w:pStyle w:val="Sraopastraipa"/>
              <w:numPr>
                <w:ilvl w:val="0"/>
                <w:numId w:val="2"/>
              </w:numPr>
              <w:tabs>
                <w:tab w:val="left" w:pos="360"/>
                <w:tab w:val="left" w:pos="390"/>
              </w:tabs>
              <w:rPr>
                <w:rFonts w:ascii="Times New Roman" w:hAnsi="Times New Roman" w:cs="Times New Roman"/>
                <w:sz w:val="24"/>
                <w:szCs w:val="24"/>
              </w:rPr>
            </w:pPr>
          </w:p>
        </w:tc>
        <w:tc>
          <w:tcPr>
            <w:tcW w:w="6521" w:type="dxa"/>
          </w:tcPr>
          <w:p w14:paraId="4F9338B8" w14:textId="02AC4D24" w:rsidR="003B48DD" w:rsidRPr="00400B9D" w:rsidRDefault="003B48DD"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400B9D">
              <w:rPr>
                <w:rFonts w:ascii="Times New Roman" w:eastAsia="Times New Roman" w:hAnsi="Times New Roman" w:cs="Times New Roman"/>
                <w:color w:val="000000"/>
                <w:sz w:val="24"/>
                <w:szCs w:val="24"/>
              </w:rPr>
              <w:t>Ar turite pastabų, klausimų technin</w:t>
            </w:r>
            <w:r>
              <w:rPr>
                <w:rFonts w:ascii="Times New Roman" w:eastAsia="Times New Roman" w:hAnsi="Times New Roman" w:cs="Times New Roman"/>
                <w:color w:val="000000"/>
                <w:sz w:val="24"/>
                <w:szCs w:val="24"/>
              </w:rPr>
              <w:t xml:space="preserve">ei </w:t>
            </w:r>
            <w:r w:rsidRPr="00400B9D">
              <w:rPr>
                <w:rFonts w:ascii="Times New Roman" w:eastAsia="Times New Roman" w:hAnsi="Times New Roman" w:cs="Times New Roman"/>
                <w:color w:val="000000"/>
                <w:sz w:val="24"/>
                <w:szCs w:val="24"/>
              </w:rPr>
              <w:t>specifikacij</w:t>
            </w:r>
            <w:r>
              <w:rPr>
                <w:rFonts w:ascii="Times New Roman" w:eastAsia="Times New Roman" w:hAnsi="Times New Roman" w:cs="Times New Roman"/>
                <w:color w:val="000000"/>
                <w:sz w:val="24"/>
                <w:szCs w:val="24"/>
              </w:rPr>
              <w:t>ai</w:t>
            </w:r>
            <w:r w:rsidRPr="00400B9D">
              <w:rPr>
                <w:rFonts w:ascii="Times New Roman" w:eastAsia="Times New Roman" w:hAnsi="Times New Roman" w:cs="Times New Roman"/>
                <w:color w:val="000000"/>
                <w:sz w:val="24"/>
                <w:szCs w:val="24"/>
              </w:rPr>
              <w:t>?</w:t>
            </w:r>
          </w:p>
          <w:p w14:paraId="5DF3CAAD" w14:textId="1B446493" w:rsidR="003B48DD" w:rsidRPr="006831A5" w:rsidRDefault="003B48DD" w:rsidP="009470B6">
            <w:pPr>
              <w:tabs>
                <w:tab w:val="left" w:pos="851"/>
              </w:tabs>
              <w:autoSpaceDE w:val="0"/>
              <w:autoSpaceDN w:val="0"/>
              <w:adjustRightInd w:val="0"/>
              <w:spacing w:before="120" w:after="120"/>
              <w:jc w:val="both"/>
              <w:rPr>
                <w:rFonts w:ascii="Times New Roman" w:eastAsia="Times New Roman" w:hAnsi="Times New Roman" w:cs="Times New Roman"/>
                <w:bCs/>
                <w:color w:val="000000"/>
                <w:sz w:val="24"/>
                <w:szCs w:val="24"/>
              </w:rPr>
            </w:pPr>
            <w:r w:rsidRPr="004F6194">
              <w:rPr>
                <w:rFonts w:ascii="Times New Roman" w:eastAsia="Calibri" w:hAnsi="Times New Roman" w:cs="Times New Roman"/>
                <w:bCs/>
                <w:i/>
                <w:sz w:val="24"/>
                <w:szCs w:val="24"/>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Calibri" w:hAnsi="Times New Roman" w:cs="Times New Roman"/>
                <w:bCs/>
                <w:i/>
                <w:sz w:val="24"/>
                <w:szCs w:val="24"/>
              </w:rPr>
              <w:t>.</w:t>
            </w:r>
          </w:p>
        </w:tc>
        <w:tc>
          <w:tcPr>
            <w:tcW w:w="2551" w:type="dxa"/>
          </w:tcPr>
          <w:p w14:paraId="6CB334E6" w14:textId="77777777" w:rsidR="003B48DD" w:rsidRPr="00400B9D" w:rsidRDefault="003B48DD" w:rsidP="003B48DD">
            <w:pPr>
              <w:jc w:val="center"/>
              <w:rPr>
                <w:rFonts w:ascii="Times New Roman" w:hAnsi="Times New Roman" w:cs="Times New Roman"/>
                <w:sz w:val="24"/>
                <w:szCs w:val="24"/>
              </w:rPr>
            </w:pPr>
          </w:p>
          <w:p w14:paraId="32014488" w14:textId="77777777" w:rsidR="003B48DD" w:rsidRPr="00400B9D" w:rsidRDefault="003B48DD" w:rsidP="003B48DD">
            <w:pPr>
              <w:spacing w:after="200" w:line="276" w:lineRule="auto"/>
              <w:jc w:val="center"/>
              <w:rPr>
                <w:rFonts w:ascii="Times New Roman" w:hAnsi="Times New Roman" w:cs="Times New Roman"/>
                <w:sz w:val="24"/>
                <w:szCs w:val="24"/>
              </w:rPr>
            </w:pPr>
          </w:p>
          <w:p w14:paraId="75AEDB50" w14:textId="77777777" w:rsidR="003B48DD" w:rsidRPr="00400B9D" w:rsidRDefault="003B48DD" w:rsidP="003B48DD">
            <w:pPr>
              <w:spacing w:after="200" w:line="276" w:lineRule="auto"/>
              <w:jc w:val="center"/>
              <w:rPr>
                <w:rFonts w:ascii="Times New Roman" w:hAnsi="Times New Roman" w:cs="Times New Roman"/>
                <w:sz w:val="24"/>
                <w:szCs w:val="24"/>
              </w:rPr>
            </w:pPr>
          </w:p>
        </w:tc>
      </w:tr>
      <w:tr w:rsidR="00FC5A5F" w:rsidRPr="00400B9D" w14:paraId="151BF993" w14:textId="77777777" w:rsidTr="00B04DFC">
        <w:tc>
          <w:tcPr>
            <w:tcW w:w="709" w:type="dxa"/>
          </w:tcPr>
          <w:p w14:paraId="6F606F71" w14:textId="7B18E841" w:rsidR="00FC5A5F" w:rsidRPr="00FA2D82" w:rsidRDefault="00FC5A5F" w:rsidP="00E53499">
            <w:pPr>
              <w:pStyle w:val="Sraopastraipa"/>
              <w:numPr>
                <w:ilvl w:val="0"/>
                <w:numId w:val="2"/>
              </w:numPr>
              <w:tabs>
                <w:tab w:val="left" w:pos="360"/>
                <w:tab w:val="left" w:pos="390"/>
              </w:tabs>
              <w:rPr>
                <w:rFonts w:ascii="Times New Roman" w:hAnsi="Times New Roman" w:cs="Times New Roman"/>
                <w:sz w:val="24"/>
                <w:szCs w:val="24"/>
              </w:rPr>
            </w:pPr>
          </w:p>
        </w:tc>
        <w:tc>
          <w:tcPr>
            <w:tcW w:w="6521" w:type="dxa"/>
          </w:tcPr>
          <w:p w14:paraId="61A0428D" w14:textId="5E2B8949" w:rsidR="00FC5A5F" w:rsidRPr="00FC5A5F" w:rsidRDefault="00FC5A5F" w:rsidP="00FC5A5F">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FC5A5F">
              <w:rPr>
                <w:rFonts w:ascii="Times New Roman" w:eastAsia="Times New Roman" w:hAnsi="Times New Roman" w:cs="Times New Roman"/>
                <w:color w:val="000000"/>
                <w:sz w:val="24"/>
                <w:szCs w:val="24"/>
              </w:rPr>
              <w:t xml:space="preserve">Kokia standartinė </w:t>
            </w:r>
            <w:r w:rsidRPr="00FC5A5F">
              <w:rPr>
                <w:rFonts w:ascii="Times New Roman" w:eastAsia="Times New Roman" w:hAnsi="Times New Roman" w:cs="Times New Roman"/>
                <w:b/>
                <w:bCs/>
                <w:color w:val="000000"/>
                <w:sz w:val="24"/>
                <w:szCs w:val="24"/>
              </w:rPr>
              <w:t xml:space="preserve">Jūsų siūlomų Darbų kaina (su PVM įskaitant </w:t>
            </w:r>
            <w:r w:rsidRPr="00FC5A5F">
              <w:rPr>
                <w:rFonts w:ascii="Times New Roman" w:eastAsia="Times New Roman" w:hAnsi="Times New Roman" w:cs="Times New Roman"/>
                <w:color w:val="000000"/>
                <w:sz w:val="24"/>
                <w:szCs w:val="24"/>
              </w:rPr>
              <w:t xml:space="preserve">PS techninės dokumentacijos parengimą; derinimą su savivaldybių </w:t>
            </w:r>
            <w:r w:rsidRPr="00FC5A5F">
              <w:rPr>
                <w:rFonts w:ascii="Times New Roman" w:eastAsia="Times New Roman" w:hAnsi="Times New Roman" w:cs="Times New Roman"/>
                <w:sz w:val="24"/>
                <w:szCs w:val="24"/>
                <w:lang w:eastAsia="lt-LT"/>
              </w:rPr>
              <w:t>administracijų atstovais ir/ar objektų savininkais</w:t>
            </w:r>
            <w:r w:rsidRPr="00FC5A5F">
              <w:rPr>
                <w:rFonts w:ascii="Times New Roman" w:eastAsia="Times New Roman" w:hAnsi="Times New Roman" w:cs="Times New Roman"/>
                <w:b/>
                <w:bCs/>
                <w:color w:val="000000"/>
                <w:sz w:val="24"/>
                <w:szCs w:val="24"/>
              </w:rPr>
              <w:t>)?</w:t>
            </w:r>
          </w:p>
          <w:p w14:paraId="5C2608D7" w14:textId="12E3F1EB" w:rsidR="00FC5A5F" w:rsidRPr="003E4420" w:rsidRDefault="00FC5A5F" w:rsidP="003B48DD">
            <w:pPr>
              <w:tabs>
                <w:tab w:val="left" w:pos="851"/>
              </w:tabs>
              <w:autoSpaceDE w:val="0"/>
              <w:autoSpaceDN w:val="0"/>
              <w:adjustRightInd w:val="0"/>
              <w:spacing w:after="120"/>
              <w:jc w:val="both"/>
              <w:rPr>
                <w:rFonts w:ascii="Times New Roman" w:eastAsia="Times New Roman" w:hAnsi="Times New Roman" w:cs="Times New Roman"/>
                <w:i/>
                <w:iCs/>
                <w:color w:val="000000"/>
                <w:sz w:val="24"/>
                <w:szCs w:val="24"/>
              </w:rPr>
            </w:pPr>
            <w:r w:rsidRPr="003E4420">
              <w:rPr>
                <w:rFonts w:ascii="Times New Roman" w:eastAsia="Times New Roman" w:hAnsi="Times New Roman" w:cs="Times New Roman"/>
                <w:i/>
                <w:iCs/>
                <w:color w:val="000000"/>
                <w:sz w:val="24"/>
                <w:szCs w:val="24"/>
              </w:rPr>
              <w:t>Jeigu nėra standartinės kainos, nurodykite, prašome, koki</w:t>
            </w:r>
            <w:r>
              <w:rPr>
                <w:rFonts w:ascii="Times New Roman" w:eastAsia="Times New Roman" w:hAnsi="Times New Roman" w:cs="Times New Roman"/>
                <w:i/>
                <w:iCs/>
                <w:color w:val="000000"/>
                <w:sz w:val="24"/>
                <w:szCs w:val="24"/>
              </w:rPr>
              <w:t>a</w:t>
            </w:r>
            <w:r w:rsidRPr="003E4420">
              <w:rPr>
                <w:rFonts w:ascii="Times New Roman" w:eastAsia="Times New Roman" w:hAnsi="Times New Roman" w:cs="Times New Roman"/>
                <w:i/>
                <w:iCs/>
                <w:color w:val="000000"/>
                <w:sz w:val="24"/>
                <w:szCs w:val="24"/>
              </w:rPr>
              <w:t xml:space="preserve"> galėtų būti techninės specifikacijos reikalavimus atitinkanči</w:t>
            </w:r>
            <w:r>
              <w:rPr>
                <w:rFonts w:ascii="Times New Roman" w:eastAsia="Times New Roman" w:hAnsi="Times New Roman" w:cs="Times New Roman"/>
                <w:i/>
                <w:iCs/>
                <w:color w:val="000000"/>
                <w:sz w:val="24"/>
                <w:szCs w:val="24"/>
              </w:rPr>
              <w:t>os</w:t>
            </w:r>
            <w:r w:rsidRPr="003E4420">
              <w:rPr>
                <w:rFonts w:ascii="Times New Roman" w:eastAsia="Times New Roman" w:hAnsi="Times New Roman" w:cs="Times New Roman"/>
                <w:i/>
                <w:iCs/>
                <w:color w:val="000000"/>
                <w:sz w:val="24"/>
                <w:szCs w:val="24"/>
              </w:rPr>
              <w:t xml:space="preserve"> prek</w:t>
            </w:r>
            <w:r>
              <w:rPr>
                <w:rFonts w:ascii="Times New Roman" w:eastAsia="Times New Roman" w:hAnsi="Times New Roman" w:cs="Times New Roman"/>
                <w:i/>
                <w:iCs/>
                <w:color w:val="000000"/>
                <w:sz w:val="24"/>
                <w:szCs w:val="24"/>
              </w:rPr>
              <w:t>ės</w:t>
            </w:r>
            <w:r w:rsidRPr="003E4420">
              <w:rPr>
                <w:rFonts w:ascii="Times New Roman" w:eastAsia="Times New Roman" w:hAnsi="Times New Roman" w:cs="Times New Roman"/>
                <w:i/>
                <w:iCs/>
                <w:color w:val="000000"/>
                <w:sz w:val="24"/>
                <w:szCs w:val="24"/>
              </w:rPr>
              <w:t xml:space="preserve"> kain</w:t>
            </w:r>
            <w:r>
              <w:rPr>
                <w:rFonts w:ascii="Times New Roman" w:eastAsia="Times New Roman" w:hAnsi="Times New Roman" w:cs="Times New Roman"/>
                <w:i/>
                <w:iCs/>
                <w:color w:val="000000"/>
                <w:sz w:val="24"/>
                <w:szCs w:val="24"/>
              </w:rPr>
              <w:t>a</w:t>
            </w:r>
            <w:r w:rsidRPr="003E4420">
              <w:rPr>
                <w:rFonts w:ascii="Times New Roman" w:eastAsia="Times New Roman" w:hAnsi="Times New Roman" w:cs="Times New Roman"/>
                <w:i/>
                <w:iCs/>
                <w:color w:val="000000"/>
                <w:sz w:val="24"/>
                <w:szCs w:val="24"/>
              </w:rPr>
              <w:t xml:space="preserve"> (Eur su PVM).</w:t>
            </w:r>
          </w:p>
        </w:tc>
        <w:tc>
          <w:tcPr>
            <w:tcW w:w="2551" w:type="dxa"/>
          </w:tcPr>
          <w:p w14:paraId="3A2E1658" w14:textId="77777777" w:rsidR="00FC5A5F" w:rsidRPr="00400B9D" w:rsidRDefault="00FC5A5F" w:rsidP="003B48DD">
            <w:pPr>
              <w:jc w:val="center"/>
              <w:rPr>
                <w:rFonts w:ascii="Times New Roman" w:hAnsi="Times New Roman" w:cs="Times New Roman"/>
                <w:sz w:val="24"/>
                <w:szCs w:val="24"/>
              </w:rPr>
            </w:pPr>
          </w:p>
        </w:tc>
      </w:tr>
      <w:tr w:rsidR="003B48DD" w:rsidRPr="00400B9D" w14:paraId="0E1DF550" w14:textId="77777777" w:rsidTr="00B04DFC">
        <w:tc>
          <w:tcPr>
            <w:tcW w:w="709" w:type="dxa"/>
          </w:tcPr>
          <w:p w14:paraId="6D423A71" w14:textId="2D78A0F1" w:rsidR="003B48DD" w:rsidRPr="00FC5A5F" w:rsidRDefault="00FC5A5F" w:rsidP="00FC5A5F">
            <w:pPr>
              <w:tabs>
                <w:tab w:val="left" w:pos="360"/>
                <w:tab w:val="left" w:pos="390"/>
              </w:tabs>
              <w:rPr>
                <w:rFonts w:ascii="Times New Roman" w:hAnsi="Times New Roman" w:cs="Times New Roman"/>
                <w:sz w:val="24"/>
                <w:szCs w:val="24"/>
              </w:rPr>
            </w:pPr>
            <w:r>
              <w:rPr>
                <w:rFonts w:ascii="Times New Roman" w:hAnsi="Times New Roman" w:cs="Times New Roman"/>
                <w:sz w:val="24"/>
                <w:szCs w:val="24"/>
              </w:rPr>
              <w:t>5</w:t>
            </w:r>
            <w:r w:rsidRPr="00FC5A5F">
              <w:rPr>
                <w:rFonts w:ascii="Times New Roman" w:hAnsi="Times New Roman" w:cs="Times New Roman"/>
                <w:sz w:val="24"/>
                <w:szCs w:val="24"/>
              </w:rPr>
              <w:t>.</w:t>
            </w:r>
          </w:p>
        </w:tc>
        <w:tc>
          <w:tcPr>
            <w:tcW w:w="6521" w:type="dxa"/>
          </w:tcPr>
          <w:p w14:paraId="56CC9431" w14:textId="75CA579C" w:rsidR="003B48DD" w:rsidRPr="00400B9D" w:rsidRDefault="003B48DD" w:rsidP="00FC5A5F">
            <w:pPr>
              <w:tabs>
                <w:tab w:val="left" w:pos="851"/>
              </w:tabs>
              <w:autoSpaceDE w:val="0"/>
              <w:autoSpaceDN w:val="0"/>
              <w:adjustRightInd w:val="0"/>
              <w:jc w:val="both"/>
              <w:rPr>
                <w:rFonts w:ascii="Times New Roman" w:eastAsia="Times New Roman" w:hAnsi="Times New Roman" w:cs="Times New Roman"/>
                <w:color w:val="000000"/>
                <w:sz w:val="24"/>
                <w:szCs w:val="24"/>
              </w:rPr>
            </w:pPr>
            <w:r w:rsidRPr="00400B9D">
              <w:rPr>
                <w:rFonts w:ascii="Times New Roman" w:eastAsia="Times New Roman" w:hAnsi="Times New Roman" w:cs="Times New Roman"/>
                <w:color w:val="000000"/>
                <w:sz w:val="24"/>
                <w:szCs w:val="24"/>
              </w:rPr>
              <w:t xml:space="preserve">Kokia yra standartinė </w:t>
            </w:r>
            <w:r w:rsidR="00F12178">
              <w:rPr>
                <w:rFonts w:ascii="Times New Roman" w:eastAsia="Times New Roman" w:hAnsi="Times New Roman" w:cs="Times New Roman"/>
                <w:color w:val="000000"/>
                <w:sz w:val="24"/>
                <w:szCs w:val="24"/>
              </w:rPr>
              <w:t>tiekėjo</w:t>
            </w:r>
            <w:r w:rsidRPr="00400B9D">
              <w:rPr>
                <w:rFonts w:ascii="Times New Roman" w:eastAsia="Times New Roman" w:hAnsi="Times New Roman" w:cs="Times New Roman"/>
                <w:color w:val="000000"/>
                <w:sz w:val="24"/>
                <w:szCs w:val="24"/>
              </w:rPr>
              <w:t xml:space="preserve"> suteikiama garantija </w:t>
            </w:r>
            <w:r w:rsidR="00C34168">
              <w:rPr>
                <w:rFonts w:ascii="Times New Roman" w:eastAsia="Times New Roman" w:hAnsi="Times New Roman" w:cs="Times New Roman"/>
                <w:color w:val="000000"/>
                <w:sz w:val="24"/>
                <w:szCs w:val="24"/>
              </w:rPr>
              <w:t xml:space="preserve">montavimo </w:t>
            </w:r>
            <w:r w:rsidR="00F12178">
              <w:rPr>
                <w:rFonts w:ascii="Times New Roman" w:eastAsia="Times New Roman" w:hAnsi="Times New Roman" w:cs="Times New Roman"/>
                <w:color w:val="000000"/>
                <w:sz w:val="24"/>
                <w:szCs w:val="24"/>
              </w:rPr>
              <w:t>darbams</w:t>
            </w:r>
            <w:r w:rsidRPr="00400B9D">
              <w:rPr>
                <w:rFonts w:ascii="Times New Roman" w:eastAsia="Times New Roman" w:hAnsi="Times New Roman" w:cs="Times New Roman"/>
                <w:color w:val="000000"/>
                <w:sz w:val="24"/>
                <w:szCs w:val="24"/>
              </w:rPr>
              <w:t>?</w:t>
            </w:r>
          </w:p>
        </w:tc>
        <w:tc>
          <w:tcPr>
            <w:tcW w:w="2551" w:type="dxa"/>
          </w:tcPr>
          <w:p w14:paraId="015DFF76" w14:textId="77777777" w:rsidR="003B48DD" w:rsidRPr="00400B9D" w:rsidRDefault="003B48DD" w:rsidP="003B48DD">
            <w:pPr>
              <w:jc w:val="center"/>
              <w:rPr>
                <w:rFonts w:ascii="Times New Roman" w:hAnsi="Times New Roman" w:cs="Times New Roman"/>
                <w:sz w:val="24"/>
                <w:szCs w:val="24"/>
              </w:rPr>
            </w:pPr>
          </w:p>
        </w:tc>
      </w:tr>
      <w:tr w:rsidR="003B48DD" w:rsidRPr="00400B9D" w14:paraId="4DABAAA7" w14:textId="77777777" w:rsidTr="00B04DFC">
        <w:tc>
          <w:tcPr>
            <w:tcW w:w="709" w:type="dxa"/>
          </w:tcPr>
          <w:p w14:paraId="11D03BB1" w14:textId="39188627" w:rsidR="003B48DD" w:rsidRPr="00FC5A5F" w:rsidRDefault="00FC5A5F" w:rsidP="00FC5A5F">
            <w:pPr>
              <w:tabs>
                <w:tab w:val="left" w:pos="360"/>
                <w:tab w:val="left" w:pos="390"/>
              </w:tabs>
              <w:rPr>
                <w:rFonts w:ascii="Times New Roman" w:hAnsi="Times New Roman" w:cs="Times New Roman"/>
                <w:sz w:val="24"/>
                <w:szCs w:val="24"/>
              </w:rPr>
            </w:pPr>
            <w:r>
              <w:rPr>
                <w:rFonts w:ascii="Times New Roman" w:hAnsi="Times New Roman" w:cs="Times New Roman"/>
                <w:sz w:val="24"/>
                <w:szCs w:val="24"/>
              </w:rPr>
              <w:t>6.</w:t>
            </w:r>
          </w:p>
        </w:tc>
        <w:tc>
          <w:tcPr>
            <w:tcW w:w="6521" w:type="dxa"/>
          </w:tcPr>
          <w:p w14:paraId="7C8EAC85" w14:textId="330D79B7" w:rsidR="00D523B6" w:rsidRPr="00F12178" w:rsidRDefault="00F12178" w:rsidP="00F12178">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C15CB9">
              <w:rPr>
                <w:rFonts w:ascii="Times New Roman" w:eastAsia="Times New Roman" w:hAnsi="Times New Roman" w:cs="Times New Roman"/>
                <w:color w:val="000000"/>
                <w:sz w:val="24"/>
                <w:szCs w:val="24"/>
              </w:rPr>
              <w:t>Koks</w:t>
            </w:r>
            <w:r>
              <w:rPr>
                <w:rFonts w:ascii="Times New Roman" w:eastAsia="Times New Roman" w:hAnsi="Times New Roman" w:cs="Times New Roman"/>
                <w:color w:val="000000"/>
                <w:sz w:val="24"/>
                <w:szCs w:val="24"/>
              </w:rPr>
              <w:t xml:space="preserve"> visų</w:t>
            </w:r>
            <w:r w:rsidRPr="00C15CB9">
              <w:rPr>
                <w:rFonts w:ascii="Times New Roman" w:eastAsia="Times New Roman" w:hAnsi="Times New Roman" w:cs="Times New Roman"/>
                <w:color w:val="000000"/>
                <w:sz w:val="24"/>
                <w:szCs w:val="24"/>
              </w:rPr>
              <w:t xml:space="preserve"> </w:t>
            </w:r>
            <w:r w:rsidR="00C34168">
              <w:rPr>
                <w:rFonts w:ascii="Times New Roman" w:eastAsia="Times New Roman" w:hAnsi="Times New Roman" w:cs="Times New Roman"/>
                <w:color w:val="000000"/>
                <w:sz w:val="24"/>
                <w:szCs w:val="24"/>
              </w:rPr>
              <w:t>PS</w:t>
            </w:r>
            <w:r w:rsidR="001D165A">
              <w:rPr>
                <w:rFonts w:ascii="Times New Roman" w:eastAsia="Times New Roman" w:hAnsi="Times New Roman" w:cs="Times New Roman"/>
                <w:color w:val="000000"/>
                <w:sz w:val="24"/>
                <w:szCs w:val="24"/>
              </w:rPr>
              <w:t xml:space="preserve"> techninės įrangos įsigijimo ir</w:t>
            </w:r>
            <w:r w:rsidR="00C34168">
              <w:rPr>
                <w:rFonts w:ascii="Times New Roman" w:eastAsia="Times New Roman" w:hAnsi="Times New Roman" w:cs="Times New Roman"/>
                <w:color w:val="000000"/>
                <w:sz w:val="24"/>
                <w:szCs w:val="24"/>
              </w:rPr>
              <w:t xml:space="preserve"> montavimo </w:t>
            </w:r>
            <w:r w:rsidR="00FC5A5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arbų atlikimo</w:t>
            </w:r>
            <w:r w:rsidRPr="00C15CB9">
              <w:rPr>
                <w:rFonts w:ascii="Times New Roman" w:eastAsia="Times New Roman" w:hAnsi="Times New Roman" w:cs="Times New Roman"/>
                <w:color w:val="000000"/>
                <w:sz w:val="24"/>
                <w:szCs w:val="24"/>
              </w:rPr>
              <w:t xml:space="preserve"> terminas būtų optimalus?</w:t>
            </w:r>
            <w:r>
              <w:rPr>
                <w:rFonts w:ascii="Times New Roman" w:eastAsia="Times New Roman" w:hAnsi="Times New Roman" w:cs="Times New Roman"/>
                <w:color w:val="000000"/>
                <w:sz w:val="24"/>
                <w:szCs w:val="24"/>
              </w:rPr>
              <w:t xml:space="preserve"> Ar galima vykdyti sutartį etapais (kaip pvz. po 50 objektų per 2-3 mėn.)?</w:t>
            </w:r>
          </w:p>
        </w:tc>
        <w:tc>
          <w:tcPr>
            <w:tcW w:w="2551" w:type="dxa"/>
          </w:tcPr>
          <w:p w14:paraId="087D6581" w14:textId="3AB03A39" w:rsidR="003B48DD" w:rsidRPr="00400B9D" w:rsidRDefault="003B48DD" w:rsidP="003B48DD">
            <w:pPr>
              <w:jc w:val="center"/>
              <w:rPr>
                <w:rFonts w:ascii="Times New Roman" w:hAnsi="Times New Roman" w:cs="Times New Roman"/>
                <w:sz w:val="24"/>
                <w:szCs w:val="24"/>
              </w:rPr>
            </w:pPr>
          </w:p>
        </w:tc>
      </w:tr>
      <w:tr w:rsidR="00FA2D82" w:rsidRPr="00400B9D" w14:paraId="12002BF0" w14:textId="77777777" w:rsidTr="00B04DFC">
        <w:tc>
          <w:tcPr>
            <w:tcW w:w="709" w:type="dxa"/>
          </w:tcPr>
          <w:p w14:paraId="01ACF0EC" w14:textId="5177BEA0" w:rsidR="00FA2D82" w:rsidRPr="00FC5A5F" w:rsidRDefault="00FC5A5F" w:rsidP="00FC5A5F">
            <w:pPr>
              <w:tabs>
                <w:tab w:val="left" w:pos="360"/>
              </w:tabs>
              <w:rPr>
                <w:rFonts w:ascii="Times New Roman" w:hAnsi="Times New Roman" w:cs="Times New Roman"/>
                <w:sz w:val="24"/>
                <w:szCs w:val="24"/>
              </w:rPr>
            </w:pPr>
            <w:r>
              <w:rPr>
                <w:rFonts w:ascii="Times New Roman" w:hAnsi="Times New Roman" w:cs="Times New Roman"/>
                <w:sz w:val="24"/>
                <w:szCs w:val="24"/>
              </w:rPr>
              <w:t>7.</w:t>
            </w:r>
          </w:p>
        </w:tc>
        <w:tc>
          <w:tcPr>
            <w:tcW w:w="6521" w:type="dxa"/>
          </w:tcPr>
          <w:p w14:paraId="62A34A59" w14:textId="5AD348AB" w:rsidR="00FA2D82" w:rsidRPr="00400B9D" w:rsidRDefault="00824289"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FA2D82">
              <w:rPr>
                <w:rFonts w:ascii="Times New Roman" w:eastAsia="Times New Roman" w:hAnsi="Times New Roman" w:cs="Times New Roman"/>
                <w:color w:val="000000"/>
                <w:sz w:val="24"/>
                <w:szCs w:val="24"/>
              </w:rPr>
              <w:t xml:space="preserve">Ar jūsų žiniomis yra tokių </w:t>
            </w:r>
            <w:r w:rsidR="003A5B25">
              <w:rPr>
                <w:rFonts w:ascii="Times New Roman" w:eastAsia="Times New Roman" w:hAnsi="Times New Roman" w:cs="Times New Roman"/>
                <w:color w:val="000000"/>
                <w:sz w:val="24"/>
                <w:szCs w:val="24"/>
              </w:rPr>
              <w:t xml:space="preserve">darbų </w:t>
            </w:r>
            <w:r w:rsidRPr="00FA2D82">
              <w:rPr>
                <w:rFonts w:ascii="Times New Roman" w:eastAsia="Times New Roman" w:hAnsi="Times New Roman" w:cs="Times New Roman"/>
                <w:color w:val="000000"/>
                <w:sz w:val="24"/>
                <w:szCs w:val="24"/>
              </w:rPr>
              <w:t>pasiūla rinkoje?</w:t>
            </w:r>
          </w:p>
        </w:tc>
        <w:tc>
          <w:tcPr>
            <w:tcW w:w="2551" w:type="dxa"/>
          </w:tcPr>
          <w:p w14:paraId="2D683684" w14:textId="77777777" w:rsidR="00FA2D82" w:rsidRPr="00400B9D" w:rsidRDefault="00FA2D82" w:rsidP="003B48DD">
            <w:pPr>
              <w:jc w:val="center"/>
              <w:rPr>
                <w:rFonts w:ascii="Times New Roman" w:hAnsi="Times New Roman" w:cs="Times New Roman"/>
                <w:sz w:val="24"/>
                <w:szCs w:val="24"/>
              </w:rPr>
            </w:pPr>
          </w:p>
        </w:tc>
      </w:tr>
      <w:tr w:rsidR="009470B6" w:rsidRPr="00400B9D" w14:paraId="67971924" w14:textId="77777777" w:rsidTr="00B04DFC">
        <w:tc>
          <w:tcPr>
            <w:tcW w:w="709" w:type="dxa"/>
          </w:tcPr>
          <w:p w14:paraId="56FE8407" w14:textId="53598336" w:rsidR="009470B6"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8.</w:t>
            </w:r>
          </w:p>
        </w:tc>
        <w:tc>
          <w:tcPr>
            <w:tcW w:w="6521" w:type="dxa"/>
          </w:tcPr>
          <w:p w14:paraId="6F5FA479" w14:textId="77777777" w:rsidR="009470B6" w:rsidRDefault="009470B6" w:rsidP="009470B6">
            <w:pPr>
              <w:tabs>
                <w:tab w:val="left" w:pos="851"/>
              </w:tabs>
              <w:autoSpaceDE w:val="0"/>
              <w:autoSpaceDN w:val="0"/>
              <w:adjustRightInd w:val="0"/>
              <w:jc w:val="both"/>
              <w:rPr>
                <w:rFonts w:ascii="Times New Roman" w:eastAsia="Calibri" w:hAnsi="Times New Roman" w:cs="Times New Roman"/>
                <w:sz w:val="24"/>
                <w:szCs w:val="24"/>
              </w:rPr>
            </w:pPr>
            <w:r w:rsidRPr="00F037F2">
              <w:rPr>
                <w:rFonts w:ascii="Times New Roman" w:eastAsia="Calibri" w:hAnsi="Times New Roman" w:cs="Times New Roman"/>
                <w:sz w:val="24"/>
                <w:szCs w:val="24"/>
              </w:rPr>
              <w:t xml:space="preserve">Ar sutartyje reikėtų numatyti avansinį mokėjimą? </w:t>
            </w:r>
          </w:p>
          <w:p w14:paraId="7D1BF7AD" w14:textId="4335AFDE" w:rsidR="009470B6" w:rsidRPr="00076BDE" w:rsidRDefault="009470B6" w:rsidP="009470B6">
            <w:pPr>
              <w:tabs>
                <w:tab w:val="left" w:pos="851"/>
              </w:tabs>
              <w:autoSpaceDE w:val="0"/>
              <w:autoSpaceDN w:val="0"/>
              <w:adjustRightInd w:val="0"/>
              <w:spacing w:before="120" w:after="120"/>
              <w:jc w:val="both"/>
              <w:rPr>
                <w:rFonts w:ascii="Times New Roman" w:eastAsia="Times New Roman" w:hAnsi="Times New Roman" w:cs="Times New Roman"/>
                <w:color w:val="000000"/>
                <w:sz w:val="24"/>
                <w:szCs w:val="24"/>
              </w:rPr>
            </w:pPr>
            <w:r>
              <w:rPr>
                <w:rFonts w:ascii="Times New Roman" w:eastAsia="Calibri" w:hAnsi="Times New Roman" w:cs="Times New Roman"/>
                <w:i/>
                <w:iCs/>
                <w:sz w:val="24"/>
                <w:szCs w:val="24"/>
              </w:rPr>
              <w:t>N</w:t>
            </w:r>
            <w:r w:rsidRPr="00B04DFC">
              <w:rPr>
                <w:rFonts w:ascii="Times New Roman" w:eastAsia="Calibri" w:hAnsi="Times New Roman" w:cs="Times New Roman"/>
                <w:i/>
                <w:iCs/>
                <w:sz w:val="24"/>
                <w:szCs w:val="24"/>
              </w:rPr>
              <w:t>umačius avansinį mokėjimą bus reikalaujamas avanso grąžinimo užtikrinimas – laidavimas arba garantija</w:t>
            </w:r>
            <w:r>
              <w:rPr>
                <w:rFonts w:ascii="Times New Roman" w:eastAsia="Calibri" w:hAnsi="Times New Roman" w:cs="Times New Roman"/>
                <w:i/>
                <w:iCs/>
                <w:sz w:val="24"/>
                <w:szCs w:val="24"/>
              </w:rPr>
              <w:t>.</w:t>
            </w:r>
          </w:p>
        </w:tc>
        <w:tc>
          <w:tcPr>
            <w:tcW w:w="2551" w:type="dxa"/>
          </w:tcPr>
          <w:p w14:paraId="34F9A0B5" w14:textId="77777777" w:rsidR="009470B6" w:rsidRPr="00400B9D" w:rsidRDefault="009470B6" w:rsidP="003B48DD">
            <w:pPr>
              <w:jc w:val="center"/>
              <w:rPr>
                <w:rFonts w:ascii="Times New Roman" w:hAnsi="Times New Roman" w:cs="Times New Roman"/>
                <w:sz w:val="24"/>
                <w:szCs w:val="24"/>
              </w:rPr>
            </w:pPr>
          </w:p>
        </w:tc>
      </w:tr>
      <w:tr w:rsidR="003524D0" w:rsidRPr="00400B9D" w14:paraId="3D68D0DD" w14:textId="77777777" w:rsidTr="00B04DFC">
        <w:tc>
          <w:tcPr>
            <w:tcW w:w="709" w:type="dxa"/>
          </w:tcPr>
          <w:p w14:paraId="36E9A121" w14:textId="445A4650" w:rsidR="003524D0"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9.</w:t>
            </w:r>
          </w:p>
        </w:tc>
        <w:tc>
          <w:tcPr>
            <w:tcW w:w="6521" w:type="dxa"/>
          </w:tcPr>
          <w:p w14:paraId="3E716AFD" w14:textId="421D6296" w:rsidR="00B346A4" w:rsidRDefault="00634EC8" w:rsidP="00634EC8">
            <w:pPr>
              <w:pStyle w:val="Default"/>
              <w:tabs>
                <w:tab w:val="left" w:pos="851"/>
              </w:tabs>
              <w:jc w:val="both"/>
              <w:rPr>
                <w:rFonts w:ascii="Times New Roman" w:hAnsi="Times New Roman" w:cs="Times New Roman"/>
              </w:rPr>
            </w:pPr>
            <w:r w:rsidRPr="00B346A4">
              <w:rPr>
                <w:rFonts w:ascii="Times New Roman" w:hAnsi="Times New Roman" w:cs="Times New Roman"/>
              </w:rPr>
              <w:t xml:space="preserve">Ar </w:t>
            </w:r>
            <w:r w:rsidR="00483390">
              <w:rPr>
                <w:rFonts w:ascii="Times New Roman" w:hAnsi="Times New Roman" w:cs="Times New Roman"/>
              </w:rPr>
              <w:t>Rangovų</w:t>
            </w:r>
            <w:r w:rsidRPr="00B346A4">
              <w:rPr>
                <w:rFonts w:ascii="Times New Roman" w:hAnsi="Times New Roman" w:cs="Times New Roman"/>
              </w:rPr>
              <w:t xml:space="preserve"> manymu tinkamas siūlomas aplinkos apsaugos reikalavimas:</w:t>
            </w:r>
          </w:p>
          <w:p w14:paraId="24BC915D" w14:textId="6F13B068" w:rsidR="00634EC8" w:rsidRPr="00B346A4" w:rsidRDefault="00634EC8" w:rsidP="00634EC8">
            <w:pPr>
              <w:pStyle w:val="Default"/>
              <w:tabs>
                <w:tab w:val="left" w:pos="851"/>
              </w:tabs>
              <w:jc w:val="both"/>
              <w:rPr>
                <w:rFonts w:ascii="Times New Roman" w:hAnsi="Times New Roman" w:cs="Times New Roman"/>
              </w:rPr>
            </w:pPr>
            <w:r w:rsidRPr="00B346A4">
              <w:rPr>
                <w:rFonts w:ascii="Times New Roman" w:hAnsi="Times New Roman" w:cs="Times New Roman"/>
              </w:rPr>
              <w:t xml:space="preserve"> </w:t>
            </w:r>
            <w:bookmarkStart w:id="3" w:name="_Hlk133912126"/>
            <w:r w:rsidR="00483390" w:rsidRPr="00483390">
              <w:rPr>
                <w:rFonts w:ascii="Times New Roman" w:hAnsi="Times New Roman" w:cs="Times New Roman"/>
              </w:rPr>
              <w:t>PS Diegėjas</w:t>
            </w:r>
            <w:r w:rsidRPr="00B346A4">
              <w:rPr>
                <w:rFonts w:ascii="Times New Roman" w:hAnsi="Times New Roman" w:cs="Times New Roman"/>
              </w:rPr>
              <w:t xml:space="preserve"> privalo vykdyti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w:t>
            </w:r>
            <w:r w:rsidRPr="00B346A4">
              <w:rPr>
                <w:rFonts w:ascii="Times New Roman" w:hAnsi="Times New Roman" w:cs="Times New Roman"/>
              </w:rPr>
              <w:lastRenderedPageBreak/>
              <w:t xml:space="preserve">pateiktas lygiavertes aplinkos apsaugos vadybos užtikrinimo priemones. Užsakovui paprašius, </w:t>
            </w:r>
            <w:r w:rsidR="00483390" w:rsidRPr="00483390">
              <w:rPr>
                <w:rFonts w:ascii="Times New Roman" w:hAnsi="Times New Roman" w:cs="Times New Roman"/>
              </w:rPr>
              <w:t>PS Diegėjas</w:t>
            </w:r>
            <w:r w:rsidRPr="00B346A4">
              <w:rPr>
                <w:rFonts w:ascii="Times New Roman" w:hAnsi="Times New Roman" w:cs="Times New Roman"/>
              </w:rPr>
              <w:t xml:space="preserve"> turi per 10 (dešimt) kalendorinių dienų nuo prašymo gavimo dienos pateikti Užsakovui ataskaitą ir (ar) dokumentus, patvirtinančius nurodytų įsipareigojimų laikymąsi.</w:t>
            </w:r>
          </w:p>
          <w:bookmarkEnd w:id="3"/>
          <w:p w14:paraId="3BD7307A" w14:textId="7B99CD71" w:rsidR="003524D0" w:rsidRPr="00B346A4" w:rsidRDefault="003524D0" w:rsidP="0095734E">
            <w:pPr>
              <w:tabs>
                <w:tab w:val="left" w:pos="709"/>
                <w:tab w:val="left" w:pos="993"/>
                <w:tab w:val="left" w:pos="1134"/>
              </w:tabs>
              <w:spacing w:line="276" w:lineRule="auto"/>
              <w:jc w:val="both"/>
              <w:rPr>
                <w:rFonts w:ascii="Times New Roman" w:hAnsi="Times New Roman"/>
                <w:iCs/>
                <w:sz w:val="24"/>
                <w:szCs w:val="24"/>
              </w:rPr>
            </w:pPr>
          </w:p>
        </w:tc>
        <w:tc>
          <w:tcPr>
            <w:tcW w:w="2551" w:type="dxa"/>
          </w:tcPr>
          <w:p w14:paraId="496B88B8" w14:textId="77777777" w:rsidR="003524D0" w:rsidRPr="00400B9D" w:rsidRDefault="003524D0" w:rsidP="003B48DD">
            <w:pPr>
              <w:jc w:val="center"/>
              <w:rPr>
                <w:rFonts w:ascii="Times New Roman" w:hAnsi="Times New Roman" w:cs="Times New Roman"/>
                <w:sz w:val="24"/>
                <w:szCs w:val="24"/>
              </w:rPr>
            </w:pPr>
          </w:p>
        </w:tc>
      </w:tr>
      <w:tr w:rsidR="00483390" w:rsidRPr="00400B9D" w14:paraId="46D29D05" w14:textId="77777777" w:rsidTr="00B04DFC">
        <w:tc>
          <w:tcPr>
            <w:tcW w:w="709" w:type="dxa"/>
          </w:tcPr>
          <w:p w14:paraId="5E00FE01" w14:textId="7677FE62" w:rsidR="00483390" w:rsidRDefault="00483390" w:rsidP="00B346A4">
            <w:pPr>
              <w:tabs>
                <w:tab w:val="left" w:pos="360"/>
              </w:tabs>
              <w:rPr>
                <w:rFonts w:ascii="Times New Roman" w:hAnsi="Times New Roman" w:cs="Times New Roman"/>
                <w:sz w:val="24"/>
                <w:szCs w:val="24"/>
              </w:rPr>
            </w:pPr>
            <w:r>
              <w:rPr>
                <w:rFonts w:ascii="Times New Roman" w:hAnsi="Times New Roman" w:cs="Times New Roman"/>
                <w:sz w:val="24"/>
                <w:szCs w:val="24"/>
              </w:rPr>
              <w:t>10.</w:t>
            </w:r>
          </w:p>
        </w:tc>
        <w:tc>
          <w:tcPr>
            <w:tcW w:w="6521" w:type="dxa"/>
          </w:tcPr>
          <w:p w14:paraId="52A5FB7F" w14:textId="025E131C" w:rsidR="00483390" w:rsidRDefault="00483390" w:rsidP="00483390">
            <w:pPr>
              <w:pStyle w:val="Default"/>
              <w:tabs>
                <w:tab w:val="left" w:pos="851"/>
              </w:tabs>
              <w:jc w:val="both"/>
              <w:rPr>
                <w:rFonts w:ascii="Times New Roman" w:hAnsi="Times New Roman" w:cs="Times New Roman"/>
              </w:rPr>
            </w:pPr>
            <w:r w:rsidRPr="00B346A4">
              <w:rPr>
                <w:rFonts w:ascii="Times New Roman" w:hAnsi="Times New Roman" w:cs="Times New Roman"/>
              </w:rPr>
              <w:t>Ar Rangovų manymu tinkam</w:t>
            </w:r>
            <w:r w:rsidR="00264C5B">
              <w:rPr>
                <w:rFonts w:ascii="Times New Roman" w:hAnsi="Times New Roman" w:cs="Times New Roman"/>
              </w:rPr>
              <w:t>i</w:t>
            </w:r>
            <w:r w:rsidRPr="00B346A4">
              <w:rPr>
                <w:rFonts w:ascii="Times New Roman" w:hAnsi="Times New Roman" w:cs="Times New Roman"/>
              </w:rPr>
              <w:t xml:space="preserve"> </w:t>
            </w:r>
            <w:r w:rsidR="00264C5B">
              <w:rPr>
                <w:rFonts w:ascii="Times New Roman" w:hAnsi="Times New Roman" w:cs="Times New Roman"/>
              </w:rPr>
              <w:t>kvalifikaciniai</w:t>
            </w:r>
            <w:r w:rsidRPr="00B346A4">
              <w:rPr>
                <w:rFonts w:ascii="Times New Roman" w:hAnsi="Times New Roman" w:cs="Times New Roman"/>
              </w:rPr>
              <w:t xml:space="preserve"> reikalavim</w:t>
            </w:r>
            <w:r w:rsidR="00264C5B">
              <w:rPr>
                <w:rFonts w:ascii="Times New Roman" w:hAnsi="Times New Roman" w:cs="Times New Roman"/>
              </w:rPr>
              <w:t>ai</w:t>
            </w:r>
            <w:r w:rsidRPr="00B346A4">
              <w:rPr>
                <w:rFonts w:ascii="Times New Roman" w:hAnsi="Times New Roman" w:cs="Times New Roman"/>
              </w:rPr>
              <w:t>:</w:t>
            </w:r>
          </w:p>
          <w:p w14:paraId="671D58A2" w14:textId="094607A3" w:rsidR="00483390" w:rsidRPr="00483390" w:rsidRDefault="00483390" w:rsidP="00634EC8">
            <w:pPr>
              <w:pStyle w:val="Default"/>
              <w:tabs>
                <w:tab w:val="left" w:pos="851"/>
              </w:tabs>
              <w:jc w:val="both"/>
              <w:rPr>
                <w:rFonts w:ascii="Times New Roman" w:hAnsi="Times New Roman" w:cs="Times New Roman"/>
              </w:rPr>
            </w:pPr>
            <w:r w:rsidRPr="00483390">
              <w:rPr>
                <w:rFonts w:ascii="Times New Roman" w:hAnsi="Times New Roman" w:cs="Times New Roman"/>
              </w:rPr>
              <w:t xml:space="preserve">PS Diegėjas privalo užtikrinti, kad PS Diegėjas, PS Diegėjo darbų vadovas, PS Diegėjo darbuotojai/specialistai turi teisę atlikti aukštalipio darbus, turi teisę atlikti elektros įrengimo darbus. PS Diegėjas turi pateikti įgaliotų institucijų išduotus atestatus/sertifikatus/pažymėjimus ar  kitus lygiaverčius dokumentus patvirtinančius PS Diegėjo teisę </w:t>
            </w:r>
            <w:r w:rsidRPr="00483390">
              <w:rPr>
                <w:rFonts w:ascii="Times New Roman" w:eastAsia="Calibri" w:hAnsi="Times New Roman" w:cs="Times New Roman"/>
                <w:bCs/>
              </w:rPr>
              <w:t>atlikti siekiamus įsigyti darbus.</w:t>
            </w:r>
            <w:r w:rsidRPr="00483390">
              <w:rPr>
                <w:rFonts w:ascii="Times New Roman" w:hAnsi="Times New Roman" w:cs="Times New Roman"/>
              </w:rPr>
              <w:t xml:space="preserve"> Jei objektas, kuriame montuojama </w:t>
            </w:r>
            <w:r w:rsidR="00C57BC0">
              <w:rPr>
                <w:rFonts w:ascii="Times New Roman" w:hAnsi="Times New Roman" w:cs="Times New Roman"/>
              </w:rPr>
              <w:t>PS</w:t>
            </w:r>
            <w:r w:rsidRPr="00483390">
              <w:rPr>
                <w:rFonts w:ascii="Times New Roman" w:hAnsi="Times New Roman" w:cs="Times New Roman"/>
              </w:rPr>
              <w:t xml:space="preserve"> techninė įranga, yra priskiriamas ypatingų statinių kategorijai, PS Diegėjas privalo pateikti  atestatą, suteikiantį teisę vykdyti darbus ypatingos svarbos statiniuose (objektuose)    </w:t>
            </w:r>
          </w:p>
        </w:tc>
        <w:tc>
          <w:tcPr>
            <w:tcW w:w="2551" w:type="dxa"/>
          </w:tcPr>
          <w:p w14:paraId="6BDE3636" w14:textId="77777777" w:rsidR="00483390" w:rsidRPr="00400B9D" w:rsidRDefault="00483390" w:rsidP="003B48DD">
            <w:pPr>
              <w:jc w:val="center"/>
              <w:rPr>
                <w:rFonts w:ascii="Times New Roman" w:hAnsi="Times New Roman" w:cs="Times New Roman"/>
                <w:sz w:val="24"/>
                <w:szCs w:val="24"/>
              </w:rPr>
            </w:pPr>
          </w:p>
        </w:tc>
      </w:tr>
      <w:tr w:rsidR="00A706D2" w:rsidRPr="00400B9D" w14:paraId="7D4F319C" w14:textId="77777777" w:rsidTr="00B04DFC">
        <w:tc>
          <w:tcPr>
            <w:tcW w:w="709" w:type="dxa"/>
          </w:tcPr>
          <w:p w14:paraId="4B32C877" w14:textId="2D133008" w:rsidR="00A706D2"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1</w:t>
            </w:r>
            <w:r w:rsidR="00483390">
              <w:rPr>
                <w:rFonts w:ascii="Times New Roman" w:hAnsi="Times New Roman" w:cs="Times New Roman"/>
                <w:sz w:val="24"/>
                <w:szCs w:val="24"/>
              </w:rPr>
              <w:t>1</w:t>
            </w:r>
            <w:r>
              <w:rPr>
                <w:rFonts w:ascii="Times New Roman" w:hAnsi="Times New Roman" w:cs="Times New Roman"/>
                <w:sz w:val="24"/>
                <w:szCs w:val="24"/>
              </w:rPr>
              <w:t>.</w:t>
            </w:r>
          </w:p>
        </w:tc>
        <w:tc>
          <w:tcPr>
            <w:tcW w:w="6521" w:type="dxa"/>
          </w:tcPr>
          <w:p w14:paraId="76416BE6" w14:textId="1EE5E155" w:rsidR="00A706D2" w:rsidRDefault="00F12178" w:rsidP="00E816AF">
            <w:pPr>
              <w:spacing w:after="120"/>
              <w:jc w:val="both"/>
              <w:rPr>
                <w:rFonts w:ascii="Times New Roman" w:hAnsi="Times New Roman" w:cs="Times New Roman"/>
              </w:rPr>
            </w:pPr>
            <w:r>
              <w:rPr>
                <w:rFonts w:ascii="Times New Roman" w:hAnsi="Times New Roman"/>
                <w:bCs/>
                <w:iCs/>
                <w:sz w:val="24"/>
                <w:szCs w:val="24"/>
              </w:rPr>
              <w:t>Kokius kvalifikacinius</w:t>
            </w:r>
            <w:r w:rsidR="00483390">
              <w:rPr>
                <w:rFonts w:ascii="Times New Roman" w:hAnsi="Times New Roman"/>
                <w:bCs/>
                <w:iCs/>
                <w:sz w:val="24"/>
                <w:szCs w:val="24"/>
              </w:rPr>
              <w:t xml:space="preserve"> papildomus</w:t>
            </w:r>
            <w:r>
              <w:rPr>
                <w:rFonts w:ascii="Times New Roman" w:hAnsi="Times New Roman"/>
                <w:bCs/>
                <w:iCs/>
                <w:sz w:val="24"/>
                <w:szCs w:val="24"/>
              </w:rPr>
              <w:t xml:space="preserve"> reikalavimus </w:t>
            </w:r>
            <w:r w:rsidR="00483390" w:rsidRPr="00483390">
              <w:rPr>
                <w:rFonts w:ascii="Times New Roman" w:eastAsia="Times New Roman" w:hAnsi="Times New Roman" w:cs="Times New Roman"/>
                <w:sz w:val="24"/>
                <w:szCs w:val="24"/>
              </w:rPr>
              <w:t>PS Diegėjas</w:t>
            </w:r>
            <w:r>
              <w:rPr>
                <w:rFonts w:ascii="Times New Roman" w:hAnsi="Times New Roman"/>
                <w:bCs/>
                <w:iCs/>
                <w:sz w:val="24"/>
                <w:szCs w:val="24"/>
              </w:rPr>
              <w:t xml:space="preserve"> </w:t>
            </w:r>
            <w:r w:rsidR="00483390">
              <w:rPr>
                <w:rFonts w:ascii="Times New Roman" w:hAnsi="Times New Roman"/>
                <w:bCs/>
                <w:iCs/>
                <w:sz w:val="24"/>
                <w:szCs w:val="24"/>
              </w:rPr>
              <w:t>Rangovų</w:t>
            </w:r>
            <w:r>
              <w:rPr>
                <w:rFonts w:ascii="Times New Roman" w:hAnsi="Times New Roman"/>
                <w:bCs/>
                <w:iCs/>
                <w:sz w:val="24"/>
                <w:szCs w:val="24"/>
              </w:rPr>
              <w:t xml:space="preserve"> vertinimu turi taikyti užsakovas?</w:t>
            </w:r>
          </w:p>
        </w:tc>
        <w:tc>
          <w:tcPr>
            <w:tcW w:w="2551" w:type="dxa"/>
          </w:tcPr>
          <w:p w14:paraId="46D53B42" w14:textId="77777777" w:rsidR="00A706D2" w:rsidRPr="00400B9D" w:rsidRDefault="00A706D2" w:rsidP="003B48DD">
            <w:pPr>
              <w:jc w:val="center"/>
              <w:rPr>
                <w:rFonts w:ascii="Times New Roman" w:hAnsi="Times New Roman" w:cs="Times New Roman"/>
                <w:sz w:val="24"/>
                <w:szCs w:val="24"/>
              </w:rPr>
            </w:pPr>
          </w:p>
        </w:tc>
      </w:tr>
      <w:tr w:rsidR="00F12178" w:rsidRPr="00400B9D" w14:paraId="2A5C0548" w14:textId="77777777" w:rsidTr="00B04DFC">
        <w:tc>
          <w:tcPr>
            <w:tcW w:w="709" w:type="dxa"/>
          </w:tcPr>
          <w:p w14:paraId="7F4A35B6" w14:textId="62E004D1" w:rsidR="00F12178"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1</w:t>
            </w:r>
            <w:r w:rsidR="00483390">
              <w:rPr>
                <w:rFonts w:ascii="Times New Roman" w:hAnsi="Times New Roman" w:cs="Times New Roman"/>
                <w:sz w:val="24"/>
                <w:szCs w:val="24"/>
              </w:rPr>
              <w:t>2</w:t>
            </w:r>
            <w:r>
              <w:rPr>
                <w:rFonts w:ascii="Times New Roman" w:hAnsi="Times New Roman" w:cs="Times New Roman"/>
                <w:sz w:val="24"/>
                <w:szCs w:val="24"/>
              </w:rPr>
              <w:t>.</w:t>
            </w:r>
          </w:p>
        </w:tc>
        <w:tc>
          <w:tcPr>
            <w:tcW w:w="6521" w:type="dxa"/>
          </w:tcPr>
          <w:p w14:paraId="5CFB7FAD" w14:textId="7F9CC7D4" w:rsidR="00F12178" w:rsidRPr="00400B9D" w:rsidRDefault="00F12178" w:rsidP="00E816AF">
            <w:pPr>
              <w:spacing w:after="120"/>
              <w:jc w:val="both"/>
              <w:rPr>
                <w:rFonts w:ascii="Times New Roman" w:eastAsia="Times New Roman" w:hAnsi="Times New Roman" w:cs="Times New Roman"/>
                <w:color w:val="000000"/>
                <w:sz w:val="24"/>
                <w:szCs w:val="24"/>
              </w:rPr>
            </w:pPr>
            <w:r w:rsidRPr="00400B9D">
              <w:rPr>
                <w:rFonts w:ascii="Times New Roman" w:eastAsia="Times New Roman" w:hAnsi="Times New Roman" w:cs="Times New Roman"/>
                <w:color w:val="000000"/>
                <w:sz w:val="24"/>
                <w:szCs w:val="24"/>
              </w:rPr>
              <w:t>Ar turite kitų pastebėjimų ar pasiūlymų</w:t>
            </w:r>
            <w:r>
              <w:rPr>
                <w:rFonts w:ascii="Times New Roman" w:eastAsia="Times New Roman" w:hAnsi="Times New Roman" w:cs="Times New Roman"/>
                <w:color w:val="000000"/>
                <w:sz w:val="24"/>
                <w:szCs w:val="24"/>
              </w:rPr>
              <w:t>?</w:t>
            </w:r>
          </w:p>
        </w:tc>
        <w:tc>
          <w:tcPr>
            <w:tcW w:w="2551" w:type="dxa"/>
          </w:tcPr>
          <w:p w14:paraId="375DF3BA" w14:textId="77777777" w:rsidR="00F12178" w:rsidRPr="00400B9D" w:rsidRDefault="00F12178" w:rsidP="003B48DD">
            <w:pPr>
              <w:jc w:val="center"/>
              <w:rPr>
                <w:rFonts w:ascii="Times New Roman" w:hAnsi="Times New Roman" w:cs="Times New Roman"/>
                <w:sz w:val="24"/>
                <w:szCs w:val="24"/>
              </w:rPr>
            </w:pPr>
          </w:p>
        </w:tc>
      </w:tr>
      <w:tr w:rsidR="00636C28" w:rsidRPr="00400B9D" w14:paraId="3E8EB1C3" w14:textId="77777777" w:rsidTr="00B04DFC">
        <w:tc>
          <w:tcPr>
            <w:tcW w:w="709" w:type="dxa"/>
          </w:tcPr>
          <w:p w14:paraId="24C474D4" w14:textId="0BED172B" w:rsidR="00636C28"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1</w:t>
            </w:r>
            <w:r w:rsidR="00483390">
              <w:rPr>
                <w:rFonts w:ascii="Times New Roman" w:hAnsi="Times New Roman" w:cs="Times New Roman"/>
                <w:sz w:val="24"/>
                <w:szCs w:val="24"/>
              </w:rPr>
              <w:t>3</w:t>
            </w:r>
            <w:r>
              <w:rPr>
                <w:rFonts w:ascii="Times New Roman" w:hAnsi="Times New Roman" w:cs="Times New Roman"/>
                <w:sz w:val="24"/>
                <w:szCs w:val="24"/>
              </w:rPr>
              <w:t>.</w:t>
            </w:r>
          </w:p>
        </w:tc>
        <w:tc>
          <w:tcPr>
            <w:tcW w:w="6521" w:type="dxa"/>
          </w:tcPr>
          <w:p w14:paraId="1FC2A8DB" w14:textId="4108FB56" w:rsidR="00636C28" w:rsidRPr="00400B9D" w:rsidRDefault="00634EC8" w:rsidP="00E816AF">
            <w:pP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Rangovų nuomonė dėl taikomos kainodaros būdo – fiksuotos kainos ar įkainio kainodara?</w:t>
            </w:r>
          </w:p>
        </w:tc>
        <w:tc>
          <w:tcPr>
            <w:tcW w:w="2551" w:type="dxa"/>
          </w:tcPr>
          <w:p w14:paraId="09D4AA1C" w14:textId="77777777" w:rsidR="00636C28" w:rsidRPr="00400B9D" w:rsidRDefault="00636C28" w:rsidP="003B48DD">
            <w:pPr>
              <w:jc w:val="center"/>
              <w:rPr>
                <w:rFonts w:ascii="Times New Roman" w:hAnsi="Times New Roman" w:cs="Times New Roman"/>
                <w:sz w:val="24"/>
                <w:szCs w:val="24"/>
              </w:rPr>
            </w:pPr>
          </w:p>
        </w:tc>
      </w:tr>
      <w:tr w:rsidR="00634EC8" w:rsidRPr="00400B9D" w14:paraId="2C6E7861" w14:textId="77777777" w:rsidTr="00B04DFC">
        <w:tc>
          <w:tcPr>
            <w:tcW w:w="709" w:type="dxa"/>
          </w:tcPr>
          <w:p w14:paraId="7E98684F" w14:textId="59740771" w:rsidR="00634EC8" w:rsidRPr="00C55CF3" w:rsidRDefault="00C55CF3" w:rsidP="00C55CF3">
            <w:pPr>
              <w:tabs>
                <w:tab w:val="left" w:pos="360"/>
              </w:tabs>
              <w:rPr>
                <w:rFonts w:ascii="Times New Roman" w:hAnsi="Times New Roman" w:cs="Times New Roman"/>
                <w:sz w:val="24"/>
                <w:szCs w:val="24"/>
              </w:rPr>
            </w:pPr>
            <w:r>
              <w:rPr>
                <w:rFonts w:ascii="Times New Roman" w:hAnsi="Times New Roman" w:cs="Times New Roman"/>
                <w:sz w:val="24"/>
                <w:szCs w:val="24"/>
              </w:rPr>
              <w:t>1</w:t>
            </w:r>
            <w:r w:rsidR="00483390">
              <w:rPr>
                <w:rFonts w:ascii="Times New Roman" w:hAnsi="Times New Roman" w:cs="Times New Roman"/>
                <w:sz w:val="24"/>
                <w:szCs w:val="24"/>
              </w:rPr>
              <w:t>4</w:t>
            </w:r>
            <w:r>
              <w:rPr>
                <w:rFonts w:ascii="Times New Roman" w:hAnsi="Times New Roman" w:cs="Times New Roman"/>
                <w:sz w:val="24"/>
                <w:szCs w:val="24"/>
              </w:rPr>
              <w:t>.</w:t>
            </w:r>
          </w:p>
        </w:tc>
        <w:tc>
          <w:tcPr>
            <w:tcW w:w="6521" w:type="dxa"/>
          </w:tcPr>
          <w:p w14:paraId="37E691CA" w14:textId="2D4B5A80" w:rsidR="00634EC8" w:rsidRDefault="00634EC8" w:rsidP="00E816AF">
            <w:pP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Rangovų nuomonė/pastebėjimai dėl planuojamo pirkimo skaidymo.</w:t>
            </w:r>
            <w:r w:rsidR="001D165A">
              <w:rPr>
                <w:rFonts w:ascii="Times New Roman" w:eastAsia="Times New Roman" w:hAnsi="Times New Roman" w:cs="Times New Roman"/>
                <w:color w:val="000000"/>
                <w:sz w:val="24"/>
                <w:szCs w:val="24"/>
              </w:rPr>
              <w:t xml:space="preserve"> Planuojamas kiekis Sostinės regionui – 45 vnt., Vakarų ir vidurio Lietuvos regionas (po 295 vnt.)</w:t>
            </w:r>
          </w:p>
        </w:tc>
        <w:tc>
          <w:tcPr>
            <w:tcW w:w="2551" w:type="dxa"/>
          </w:tcPr>
          <w:p w14:paraId="2373CC39" w14:textId="77777777" w:rsidR="00634EC8" w:rsidRPr="00400B9D" w:rsidRDefault="00634EC8" w:rsidP="003B48DD">
            <w:pPr>
              <w:jc w:val="center"/>
              <w:rPr>
                <w:rFonts w:ascii="Times New Roman" w:hAnsi="Times New Roman" w:cs="Times New Roman"/>
                <w:sz w:val="24"/>
                <w:szCs w:val="24"/>
              </w:rPr>
            </w:pPr>
          </w:p>
        </w:tc>
      </w:tr>
      <w:bookmarkEnd w:id="2"/>
    </w:tbl>
    <w:p w14:paraId="64374C8B" w14:textId="77777777" w:rsidR="00725741" w:rsidRDefault="00725741" w:rsidP="005C0B88">
      <w:pPr>
        <w:spacing w:after="0" w:line="276" w:lineRule="auto"/>
        <w:jc w:val="center"/>
        <w:rPr>
          <w:rFonts w:ascii="Jost" w:eastAsiaTheme="minorEastAsia" w:hAnsi="Jost" w:cstheme="minorHAnsi"/>
          <w:i/>
          <w:iCs/>
          <w:lang w:eastAsia="lt-LT"/>
        </w:rPr>
      </w:pPr>
    </w:p>
    <w:sectPr w:rsidR="00725741" w:rsidSect="00BB1204">
      <w:headerReference w:type="default" r:id="rId7"/>
      <w:pgSz w:w="11906" w:h="16838"/>
      <w:pgMar w:top="1077" w:right="567" w:bottom="1021"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07C8" w14:textId="77777777" w:rsidR="00165D83" w:rsidRDefault="00165D83">
      <w:pPr>
        <w:spacing w:after="0" w:line="240" w:lineRule="auto"/>
      </w:pPr>
      <w:r>
        <w:separator/>
      </w:r>
    </w:p>
  </w:endnote>
  <w:endnote w:type="continuationSeparator" w:id="0">
    <w:p w14:paraId="780C9D85" w14:textId="77777777" w:rsidR="00165D83" w:rsidRDefault="0016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libri"/>
    <w:charset w:val="00"/>
    <w:family w:val="auto"/>
    <w:pitch w:val="variable"/>
    <w:sig w:usb0="A00002EF" w:usb1="0000205B" w:usb2="0000001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D3DD" w14:textId="77777777" w:rsidR="00165D83" w:rsidRDefault="00165D83">
      <w:pPr>
        <w:spacing w:after="0" w:line="240" w:lineRule="auto"/>
      </w:pPr>
      <w:r>
        <w:separator/>
      </w:r>
    </w:p>
  </w:footnote>
  <w:footnote w:type="continuationSeparator" w:id="0">
    <w:p w14:paraId="354FBE8F" w14:textId="77777777" w:rsidR="00165D83" w:rsidRDefault="0016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830286"/>
      <w:docPartObj>
        <w:docPartGallery w:val="Page Numbers (Top of Page)"/>
        <w:docPartUnique/>
      </w:docPartObj>
    </w:sdtPr>
    <w:sdtEndPr>
      <w:rPr>
        <w:rFonts w:ascii="Times New Roman" w:hAnsi="Times New Roman" w:cs="Times New Roman"/>
        <w:sz w:val="16"/>
        <w:szCs w:val="16"/>
      </w:rPr>
    </w:sdtEndPr>
    <w:sdtContent>
      <w:p w14:paraId="7A1F5E32" w14:textId="77777777" w:rsidR="00C42E46" w:rsidRPr="0060442C" w:rsidRDefault="00BA1396">
        <w:pPr>
          <w:pStyle w:val="Antrats"/>
          <w:jc w:val="center"/>
          <w:rPr>
            <w:rFonts w:ascii="Times New Roman" w:hAnsi="Times New Roman" w:cs="Times New Roman"/>
            <w:sz w:val="16"/>
            <w:szCs w:val="16"/>
          </w:rPr>
        </w:pPr>
        <w:r w:rsidRPr="0060442C">
          <w:rPr>
            <w:rFonts w:ascii="Times New Roman" w:hAnsi="Times New Roman" w:cs="Times New Roman"/>
            <w:sz w:val="16"/>
            <w:szCs w:val="16"/>
          </w:rPr>
          <w:fldChar w:fldCharType="begin"/>
        </w:r>
        <w:r w:rsidRPr="0060442C">
          <w:rPr>
            <w:rFonts w:ascii="Times New Roman" w:hAnsi="Times New Roman" w:cs="Times New Roman"/>
            <w:sz w:val="16"/>
            <w:szCs w:val="16"/>
          </w:rPr>
          <w:instrText>PAGE   \* MERGEFORMAT</w:instrText>
        </w:r>
        <w:r w:rsidRPr="0060442C">
          <w:rPr>
            <w:rFonts w:ascii="Times New Roman" w:hAnsi="Times New Roman" w:cs="Times New Roman"/>
            <w:sz w:val="16"/>
            <w:szCs w:val="16"/>
          </w:rPr>
          <w:fldChar w:fldCharType="separate"/>
        </w:r>
        <w:r w:rsidRPr="0060442C">
          <w:rPr>
            <w:rFonts w:ascii="Times New Roman" w:hAnsi="Times New Roman" w:cs="Times New Roman"/>
            <w:sz w:val="16"/>
            <w:szCs w:val="16"/>
          </w:rPr>
          <w:t>2</w:t>
        </w:r>
        <w:r w:rsidRPr="0060442C">
          <w:rPr>
            <w:rFonts w:ascii="Times New Roman" w:hAnsi="Times New Roman" w:cs="Times New Roman"/>
            <w:sz w:val="16"/>
            <w:szCs w:val="16"/>
          </w:rPr>
          <w:fldChar w:fldCharType="end"/>
        </w:r>
      </w:p>
    </w:sdtContent>
  </w:sdt>
  <w:p w14:paraId="206D8D24" w14:textId="77777777" w:rsidR="00C42E46" w:rsidRDefault="00C42E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5B9"/>
    <w:multiLevelType w:val="hybridMultilevel"/>
    <w:tmpl w:val="766A56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D5421B"/>
    <w:multiLevelType w:val="hybridMultilevel"/>
    <w:tmpl w:val="4E46696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20023163"/>
    <w:multiLevelType w:val="hybridMultilevel"/>
    <w:tmpl w:val="4E466962"/>
    <w:lvl w:ilvl="0" w:tplc="C520F22E">
      <w:start w:val="1"/>
      <w:numFmt w:val="lowerLetter"/>
      <w:lvlText w:val="%1)"/>
      <w:lvlJc w:val="left"/>
      <w:pPr>
        <w:ind w:left="927"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DA2AB0"/>
    <w:multiLevelType w:val="hybridMultilevel"/>
    <w:tmpl w:val="C114C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224FAC"/>
    <w:multiLevelType w:val="hybridMultilevel"/>
    <w:tmpl w:val="CBDAFC92"/>
    <w:lvl w:ilvl="0" w:tplc="06F065D0">
      <w:start w:val="1"/>
      <w:numFmt w:val="decimal"/>
      <w:lvlText w:val="4.%1."/>
      <w:lvlJc w:val="left"/>
      <w:pPr>
        <w:ind w:left="1571" w:hanging="360"/>
      </w:pPr>
      <w:rPr>
        <w:rFonts w:hint="default"/>
        <w:b w:val="0"/>
        <w:bCs/>
        <w:i w:val="0"/>
        <w:iCs/>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53118695">
    <w:abstractNumId w:val="0"/>
  </w:num>
  <w:num w:numId="2" w16cid:durableId="256909034">
    <w:abstractNumId w:val="2"/>
  </w:num>
  <w:num w:numId="3" w16cid:durableId="127935785">
    <w:abstractNumId w:val="6"/>
  </w:num>
  <w:num w:numId="4" w16cid:durableId="177543298">
    <w:abstractNumId w:val="5"/>
  </w:num>
  <w:num w:numId="5" w16cid:durableId="1560243653">
    <w:abstractNumId w:val="3"/>
  </w:num>
  <w:num w:numId="6" w16cid:durableId="964770962">
    <w:abstractNumId w:val="4"/>
  </w:num>
  <w:num w:numId="7" w16cid:durableId="983662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9D"/>
    <w:rsid w:val="000059E9"/>
    <w:rsid w:val="00025D3D"/>
    <w:rsid w:val="00043F6D"/>
    <w:rsid w:val="00047EEC"/>
    <w:rsid w:val="00076BDE"/>
    <w:rsid w:val="0008640D"/>
    <w:rsid w:val="000A77ED"/>
    <w:rsid w:val="000B6E1D"/>
    <w:rsid w:val="000E0C2D"/>
    <w:rsid w:val="000E31DB"/>
    <w:rsid w:val="000F33D5"/>
    <w:rsid w:val="00114C5D"/>
    <w:rsid w:val="00147CCB"/>
    <w:rsid w:val="00154405"/>
    <w:rsid w:val="00165D83"/>
    <w:rsid w:val="00191C81"/>
    <w:rsid w:val="001A0716"/>
    <w:rsid w:val="001C2943"/>
    <w:rsid w:val="001C5F1C"/>
    <w:rsid w:val="001D165A"/>
    <w:rsid w:val="001D777B"/>
    <w:rsid w:val="00206CC4"/>
    <w:rsid w:val="00213C6E"/>
    <w:rsid w:val="00226D88"/>
    <w:rsid w:val="00264C5B"/>
    <w:rsid w:val="002725FC"/>
    <w:rsid w:val="00292D5F"/>
    <w:rsid w:val="002C5686"/>
    <w:rsid w:val="002D104A"/>
    <w:rsid w:val="0033540E"/>
    <w:rsid w:val="003524D0"/>
    <w:rsid w:val="00362FEE"/>
    <w:rsid w:val="003A5B25"/>
    <w:rsid w:val="003A6F1C"/>
    <w:rsid w:val="003B48DD"/>
    <w:rsid w:val="003B5D62"/>
    <w:rsid w:val="003E4420"/>
    <w:rsid w:val="00400B9D"/>
    <w:rsid w:val="00420856"/>
    <w:rsid w:val="00435AFE"/>
    <w:rsid w:val="004451F3"/>
    <w:rsid w:val="004731F5"/>
    <w:rsid w:val="00476728"/>
    <w:rsid w:val="00483390"/>
    <w:rsid w:val="004A33BE"/>
    <w:rsid w:val="004D5238"/>
    <w:rsid w:val="004F6194"/>
    <w:rsid w:val="005B1200"/>
    <w:rsid w:val="005C0B88"/>
    <w:rsid w:val="005C16D6"/>
    <w:rsid w:val="005D3F5D"/>
    <w:rsid w:val="005E1DF5"/>
    <w:rsid w:val="005F57B2"/>
    <w:rsid w:val="006049B7"/>
    <w:rsid w:val="00624C1D"/>
    <w:rsid w:val="00634EC8"/>
    <w:rsid w:val="00636C28"/>
    <w:rsid w:val="00643965"/>
    <w:rsid w:val="006706BB"/>
    <w:rsid w:val="00672671"/>
    <w:rsid w:val="006831A5"/>
    <w:rsid w:val="006B1C1F"/>
    <w:rsid w:val="006E2823"/>
    <w:rsid w:val="006F2D58"/>
    <w:rsid w:val="006F7E70"/>
    <w:rsid w:val="00711FAF"/>
    <w:rsid w:val="00725741"/>
    <w:rsid w:val="007464CA"/>
    <w:rsid w:val="00755994"/>
    <w:rsid w:val="00760C4D"/>
    <w:rsid w:val="0079784B"/>
    <w:rsid w:val="007A7911"/>
    <w:rsid w:val="007C568D"/>
    <w:rsid w:val="007E4D5E"/>
    <w:rsid w:val="007E5B48"/>
    <w:rsid w:val="008067DC"/>
    <w:rsid w:val="00824211"/>
    <w:rsid w:val="00824289"/>
    <w:rsid w:val="0082654C"/>
    <w:rsid w:val="008A04A1"/>
    <w:rsid w:val="008A1A07"/>
    <w:rsid w:val="008A70B2"/>
    <w:rsid w:val="00905E27"/>
    <w:rsid w:val="00911582"/>
    <w:rsid w:val="00925F42"/>
    <w:rsid w:val="009470B6"/>
    <w:rsid w:val="0095734E"/>
    <w:rsid w:val="00990A60"/>
    <w:rsid w:val="009B38B6"/>
    <w:rsid w:val="009C32B3"/>
    <w:rsid w:val="009C62E8"/>
    <w:rsid w:val="009E0737"/>
    <w:rsid w:val="00A02DE5"/>
    <w:rsid w:val="00A070AB"/>
    <w:rsid w:val="00A706D2"/>
    <w:rsid w:val="00A73606"/>
    <w:rsid w:val="00A85605"/>
    <w:rsid w:val="00AB0CF7"/>
    <w:rsid w:val="00AC6687"/>
    <w:rsid w:val="00AD30A8"/>
    <w:rsid w:val="00AE641C"/>
    <w:rsid w:val="00B01440"/>
    <w:rsid w:val="00B04DFC"/>
    <w:rsid w:val="00B05322"/>
    <w:rsid w:val="00B346A4"/>
    <w:rsid w:val="00B35F82"/>
    <w:rsid w:val="00B71C78"/>
    <w:rsid w:val="00B8480F"/>
    <w:rsid w:val="00B86D43"/>
    <w:rsid w:val="00BA1396"/>
    <w:rsid w:val="00BB1204"/>
    <w:rsid w:val="00BF3EA3"/>
    <w:rsid w:val="00C13CC0"/>
    <w:rsid w:val="00C22349"/>
    <w:rsid w:val="00C34168"/>
    <w:rsid w:val="00C42E46"/>
    <w:rsid w:val="00C5503F"/>
    <w:rsid w:val="00C55CF3"/>
    <w:rsid w:val="00C57BC0"/>
    <w:rsid w:val="00C714BD"/>
    <w:rsid w:val="00C810A9"/>
    <w:rsid w:val="00C97F9A"/>
    <w:rsid w:val="00CA52D6"/>
    <w:rsid w:val="00CC2321"/>
    <w:rsid w:val="00CE23FD"/>
    <w:rsid w:val="00CE24E3"/>
    <w:rsid w:val="00CF5D6D"/>
    <w:rsid w:val="00D523B6"/>
    <w:rsid w:val="00D54EB1"/>
    <w:rsid w:val="00D64CE4"/>
    <w:rsid w:val="00D7111E"/>
    <w:rsid w:val="00D72A26"/>
    <w:rsid w:val="00DA65D9"/>
    <w:rsid w:val="00DB2298"/>
    <w:rsid w:val="00DC27A6"/>
    <w:rsid w:val="00DC51C6"/>
    <w:rsid w:val="00DE6654"/>
    <w:rsid w:val="00DE725E"/>
    <w:rsid w:val="00E07589"/>
    <w:rsid w:val="00E53499"/>
    <w:rsid w:val="00E56882"/>
    <w:rsid w:val="00E6483B"/>
    <w:rsid w:val="00E816AF"/>
    <w:rsid w:val="00EB73B6"/>
    <w:rsid w:val="00ED4D03"/>
    <w:rsid w:val="00EF2B32"/>
    <w:rsid w:val="00F037F2"/>
    <w:rsid w:val="00F12178"/>
    <w:rsid w:val="00F143A4"/>
    <w:rsid w:val="00F36C42"/>
    <w:rsid w:val="00F47C18"/>
    <w:rsid w:val="00F77D5C"/>
    <w:rsid w:val="00FA2D82"/>
    <w:rsid w:val="00FC5A5F"/>
    <w:rsid w:val="00FD119F"/>
    <w:rsid w:val="00FD41C8"/>
    <w:rsid w:val="00FF0F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D541"/>
  <w15:chartTrackingRefBased/>
  <w15:docId w15:val="{D8425FD2-B94A-49E6-A54C-33310621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0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0B9D"/>
    <w:pPr>
      <w:tabs>
        <w:tab w:val="center" w:pos="4513"/>
        <w:tab w:val="right" w:pos="9026"/>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400B9D"/>
    <w:rPr>
      <w:kern w:val="0"/>
      <w14:ligatures w14:val="none"/>
    </w:rPr>
  </w:style>
  <w:style w:type="paragraph" w:styleId="Sraopastraipa">
    <w:name w:val="List Paragraph"/>
    <w:aliases w:val="lp1,Bullet 1,Use Case List Paragraph,Numbering,ERP-List Paragraph,List Paragraph11,List Paragraph3,Bullet EY,List Paragraph Red,Sąrašo pastraipa1,List Paragraph2,List Paragraph21,Lentele,List Paragraph22,List Paragraph221,Buletai,Paragr"/>
    <w:basedOn w:val="prastasis"/>
    <w:link w:val="SraopastraipaDiagrama"/>
    <w:uiPriority w:val="34"/>
    <w:qFormat/>
    <w:rsid w:val="00400B9D"/>
    <w:pPr>
      <w:ind w:left="720"/>
      <w:contextualSpacing/>
    </w:pPr>
  </w:style>
  <w:style w:type="character" w:styleId="Hipersaitas">
    <w:name w:val="Hyperlink"/>
    <w:basedOn w:val="Numatytasispastraiposriftas"/>
    <w:uiPriority w:val="99"/>
    <w:unhideWhenUsed/>
    <w:rsid w:val="005C0B88"/>
    <w:rPr>
      <w:color w:val="0563C1" w:themeColor="hyperlink"/>
      <w:u w:val="single"/>
    </w:rPr>
  </w:style>
  <w:style w:type="paragraph" w:customStyle="1" w:styleId="Default">
    <w:name w:val="Default"/>
    <w:rsid w:val="000059E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B35F82"/>
  </w:style>
  <w:style w:type="character" w:styleId="Neapdorotaspaminjimas">
    <w:name w:val="Unresolved Mention"/>
    <w:basedOn w:val="Numatytasispastraiposriftas"/>
    <w:uiPriority w:val="99"/>
    <w:semiHidden/>
    <w:unhideWhenUsed/>
    <w:rsid w:val="00C810A9"/>
    <w:rPr>
      <w:color w:val="605E5C"/>
      <w:shd w:val="clear" w:color="auto" w:fill="E1DFDD"/>
    </w:rPr>
  </w:style>
  <w:style w:type="paragraph" w:styleId="Pataisymai">
    <w:name w:val="Revision"/>
    <w:hidden/>
    <w:uiPriority w:val="99"/>
    <w:semiHidden/>
    <w:rsid w:val="009C32B3"/>
    <w:pPr>
      <w:spacing w:after="0" w:line="240" w:lineRule="auto"/>
    </w:pPr>
  </w:style>
  <w:style w:type="character" w:styleId="Komentaronuoroda">
    <w:name w:val="annotation reference"/>
    <w:basedOn w:val="Numatytasispastraiposriftas"/>
    <w:uiPriority w:val="99"/>
    <w:semiHidden/>
    <w:unhideWhenUsed/>
    <w:rsid w:val="00C34168"/>
    <w:rPr>
      <w:sz w:val="16"/>
      <w:szCs w:val="16"/>
    </w:rPr>
  </w:style>
  <w:style w:type="paragraph" w:styleId="Komentarotekstas">
    <w:name w:val="annotation text"/>
    <w:basedOn w:val="prastasis"/>
    <w:link w:val="KomentarotekstasDiagrama"/>
    <w:uiPriority w:val="99"/>
    <w:semiHidden/>
    <w:unhideWhenUsed/>
    <w:rsid w:val="00C341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34168"/>
    <w:rPr>
      <w:sz w:val="20"/>
      <w:szCs w:val="20"/>
    </w:rPr>
  </w:style>
  <w:style w:type="paragraph" w:styleId="Komentarotema">
    <w:name w:val="annotation subject"/>
    <w:basedOn w:val="Komentarotekstas"/>
    <w:next w:val="Komentarotekstas"/>
    <w:link w:val="KomentarotemaDiagrama"/>
    <w:uiPriority w:val="99"/>
    <w:semiHidden/>
    <w:unhideWhenUsed/>
    <w:rsid w:val="00C34168"/>
    <w:rPr>
      <w:b/>
      <w:bCs/>
    </w:rPr>
  </w:style>
  <w:style w:type="character" w:customStyle="1" w:styleId="KomentarotemaDiagrama">
    <w:name w:val="Komentaro tema Diagrama"/>
    <w:basedOn w:val="KomentarotekstasDiagrama"/>
    <w:link w:val="Komentarotema"/>
    <w:uiPriority w:val="99"/>
    <w:semiHidden/>
    <w:rsid w:val="00C34168"/>
    <w:rPr>
      <w:b/>
      <w:bCs/>
      <w:sz w:val="20"/>
      <w:szCs w:val="20"/>
    </w:rPr>
  </w:style>
  <w:style w:type="paragraph" w:customStyle="1" w:styleId="Standard">
    <w:name w:val="Standard"/>
    <w:rsid w:val="00CC2321"/>
    <w:pPr>
      <w:suppressAutoHyphens/>
      <w:autoSpaceDN w:val="0"/>
      <w:spacing w:line="240" w:lineRule="auto"/>
      <w:textAlignment w:val="baseline"/>
    </w:pPr>
    <w:rPr>
      <w:rFonts w:ascii="Calibri" w:eastAsia="Calibri" w:hAnsi="Calibri" w:cs="Tahoma"/>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5499">
      <w:bodyDiv w:val="1"/>
      <w:marLeft w:val="0"/>
      <w:marRight w:val="0"/>
      <w:marTop w:val="0"/>
      <w:marBottom w:val="0"/>
      <w:divBdr>
        <w:top w:val="none" w:sz="0" w:space="0" w:color="auto"/>
        <w:left w:val="none" w:sz="0" w:space="0" w:color="auto"/>
        <w:bottom w:val="none" w:sz="0" w:space="0" w:color="auto"/>
        <w:right w:val="none" w:sz="0" w:space="0" w:color="auto"/>
      </w:divBdr>
    </w:div>
    <w:div w:id="380401332">
      <w:bodyDiv w:val="1"/>
      <w:marLeft w:val="0"/>
      <w:marRight w:val="0"/>
      <w:marTop w:val="0"/>
      <w:marBottom w:val="0"/>
      <w:divBdr>
        <w:top w:val="none" w:sz="0" w:space="0" w:color="auto"/>
        <w:left w:val="none" w:sz="0" w:space="0" w:color="auto"/>
        <w:bottom w:val="none" w:sz="0" w:space="0" w:color="auto"/>
        <w:right w:val="none" w:sz="0" w:space="0" w:color="auto"/>
      </w:divBdr>
    </w:div>
    <w:div w:id="450786747">
      <w:bodyDiv w:val="1"/>
      <w:marLeft w:val="0"/>
      <w:marRight w:val="0"/>
      <w:marTop w:val="0"/>
      <w:marBottom w:val="0"/>
      <w:divBdr>
        <w:top w:val="none" w:sz="0" w:space="0" w:color="auto"/>
        <w:left w:val="none" w:sz="0" w:space="0" w:color="auto"/>
        <w:bottom w:val="none" w:sz="0" w:space="0" w:color="auto"/>
        <w:right w:val="none" w:sz="0" w:space="0" w:color="auto"/>
      </w:divBdr>
    </w:div>
    <w:div w:id="592317710">
      <w:bodyDiv w:val="1"/>
      <w:marLeft w:val="0"/>
      <w:marRight w:val="0"/>
      <w:marTop w:val="0"/>
      <w:marBottom w:val="0"/>
      <w:divBdr>
        <w:top w:val="none" w:sz="0" w:space="0" w:color="auto"/>
        <w:left w:val="none" w:sz="0" w:space="0" w:color="auto"/>
        <w:bottom w:val="none" w:sz="0" w:space="0" w:color="auto"/>
        <w:right w:val="none" w:sz="0" w:space="0" w:color="auto"/>
      </w:divBdr>
    </w:div>
    <w:div w:id="613243978">
      <w:bodyDiv w:val="1"/>
      <w:marLeft w:val="0"/>
      <w:marRight w:val="0"/>
      <w:marTop w:val="0"/>
      <w:marBottom w:val="0"/>
      <w:divBdr>
        <w:top w:val="none" w:sz="0" w:space="0" w:color="auto"/>
        <w:left w:val="none" w:sz="0" w:space="0" w:color="auto"/>
        <w:bottom w:val="none" w:sz="0" w:space="0" w:color="auto"/>
        <w:right w:val="none" w:sz="0" w:space="0" w:color="auto"/>
      </w:divBdr>
    </w:div>
    <w:div w:id="920286433">
      <w:bodyDiv w:val="1"/>
      <w:marLeft w:val="0"/>
      <w:marRight w:val="0"/>
      <w:marTop w:val="0"/>
      <w:marBottom w:val="0"/>
      <w:divBdr>
        <w:top w:val="none" w:sz="0" w:space="0" w:color="auto"/>
        <w:left w:val="none" w:sz="0" w:space="0" w:color="auto"/>
        <w:bottom w:val="none" w:sz="0" w:space="0" w:color="auto"/>
        <w:right w:val="none" w:sz="0" w:space="0" w:color="auto"/>
      </w:divBdr>
    </w:div>
    <w:div w:id="942608186">
      <w:bodyDiv w:val="1"/>
      <w:marLeft w:val="0"/>
      <w:marRight w:val="0"/>
      <w:marTop w:val="0"/>
      <w:marBottom w:val="0"/>
      <w:divBdr>
        <w:top w:val="none" w:sz="0" w:space="0" w:color="auto"/>
        <w:left w:val="none" w:sz="0" w:space="0" w:color="auto"/>
        <w:bottom w:val="none" w:sz="0" w:space="0" w:color="auto"/>
        <w:right w:val="none" w:sz="0" w:space="0" w:color="auto"/>
      </w:divBdr>
    </w:div>
    <w:div w:id="989945362">
      <w:bodyDiv w:val="1"/>
      <w:marLeft w:val="0"/>
      <w:marRight w:val="0"/>
      <w:marTop w:val="0"/>
      <w:marBottom w:val="0"/>
      <w:divBdr>
        <w:top w:val="none" w:sz="0" w:space="0" w:color="auto"/>
        <w:left w:val="none" w:sz="0" w:space="0" w:color="auto"/>
        <w:bottom w:val="none" w:sz="0" w:space="0" w:color="auto"/>
        <w:right w:val="none" w:sz="0" w:space="0" w:color="auto"/>
      </w:divBdr>
    </w:div>
    <w:div w:id="1003583298">
      <w:bodyDiv w:val="1"/>
      <w:marLeft w:val="0"/>
      <w:marRight w:val="0"/>
      <w:marTop w:val="0"/>
      <w:marBottom w:val="0"/>
      <w:divBdr>
        <w:top w:val="none" w:sz="0" w:space="0" w:color="auto"/>
        <w:left w:val="none" w:sz="0" w:space="0" w:color="auto"/>
        <w:bottom w:val="none" w:sz="0" w:space="0" w:color="auto"/>
        <w:right w:val="none" w:sz="0" w:space="0" w:color="auto"/>
      </w:divBdr>
    </w:div>
    <w:div w:id="1037240816">
      <w:bodyDiv w:val="1"/>
      <w:marLeft w:val="0"/>
      <w:marRight w:val="0"/>
      <w:marTop w:val="0"/>
      <w:marBottom w:val="0"/>
      <w:divBdr>
        <w:top w:val="none" w:sz="0" w:space="0" w:color="auto"/>
        <w:left w:val="none" w:sz="0" w:space="0" w:color="auto"/>
        <w:bottom w:val="none" w:sz="0" w:space="0" w:color="auto"/>
        <w:right w:val="none" w:sz="0" w:space="0" w:color="auto"/>
      </w:divBdr>
    </w:div>
    <w:div w:id="1075008970">
      <w:bodyDiv w:val="1"/>
      <w:marLeft w:val="0"/>
      <w:marRight w:val="0"/>
      <w:marTop w:val="0"/>
      <w:marBottom w:val="0"/>
      <w:divBdr>
        <w:top w:val="none" w:sz="0" w:space="0" w:color="auto"/>
        <w:left w:val="none" w:sz="0" w:space="0" w:color="auto"/>
        <w:bottom w:val="none" w:sz="0" w:space="0" w:color="auto"/>
        <w:right w:val="none" w:sz="0" w:space="0" w:color="auto"/>
      </w:divBdr>
    </w:div>
    <w:div w:id="1152984111">
      <w:bodyDiv w:val="1"/>
      <w:marLeft w:val="0"/>
      <w:marRight w:val="0"/>
      <w:marTop w:val="0"/>
      <w:marBottom w:val="0"/>
      <w:divBdr>
        <w:top w:val="none" w:sz="0" w:space="0" w:color="auto"/>
        <w:left w:val="none" w:sz="0" w:space="0" w:color="auto"/>
        <w:bottom w:val="none" w:sz="0" w:space="0" w:color="auto"/>
        <w:right w:val="none" w:sz="0" w:space="0" w:color="auto"/>
      </w:divBdr>
    </w:div>
    <w:div w:id="1286961510">
      <w:bodyDiv w:val="1"/>
      <w:marLeft w:val="0"/>
      <w:marRight w:val="0"/>
      <w:marTop w:val="0"/>
      <w:marBottom w:val="0"/>
      <w:divBdr>
        <w:top w:val="none" w:sz="0" w:space="0" w:color="auto"/>
        <w:left w:val="none" w:sz="0" w:space="0" w:color="auto"/>
        <w:bottom w:val="none" w:sz="0" w:space="0" w:color="auto"/>
        <w:right w:val="none" w:sz="0" w:space="0" w:color="auto"/>
      </w:divBdr>
    </w:div>
    <w:div w:id="1848524056">
      <w:bodyDiv w:val="1"/>
      <w:marLeft w:val="0"/>
      <w:marRight w:val="0"/>
      <w:marTop w:val="0"/>
      <w:marBottom w:val="0"/>
      <w:divBdr>
        <w:top w:val="none" w:sz="0" w:space="0" w:color="auto"/>
        <w:left w:val="none" w:sz="0" w:space="0" w:color="auto"/>
        <w:bottom w:val="none" w:sz="0" w:space="0" w:color="auto"/>
        <w:right w:val="none" w:sz="0" w:space="0" w:color="auto"/>
      </w:divBdr>
    </w:div>
    <w:div w:id="20531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2291</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2026-03-23T08:24:00Z</dcterms:created>
  <dc:creator>Romualdas Motiejūnas</dc:creator>
  <cp:lastModifiedBy>Viačeslavas Jabluninas</cp:lastModifiedBy>
  <cp:lastPrinted>2024-05-08T09:25:00Z</cp:lastPrinted>
  <dcterms:modified xsi:type="dcterms:W3CDTF">2026-03-23T08:31:00Z</dcterms:modified>
  <cp:revision>5</cp:revision>
</cp:coreProperties>
</file>