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1575" w14:textId="3A3C83BB" w:rsidR="00681105" w:rsidRPr="00681105" w:rsidRDefault="00681105" w:rsidP="002977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1105">
        <w:rPr>
          <w:rFonts w:ascii="Times New Roman" w:hAnsi="Times New Roman" w:cs="Times New Roman"/>
          <w:sz w:val="24"/>
          <w:szCs w:val="24"/>
        </w:rPr>
        <w:t xml:space="preserve"> Pirkimo sąlygų 1 priedas „Techninė specifikacija“</w:t>
      </w:r>
    </w:p>
    <w:p w14:paraId="0391C302" w14:textId="77777777" w:rsidR="009123E8" w:rsidRDefault="009123E8" w:rsidP="009123E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</w:pPr>
    </w:p>
    <w:p w14:paraId="008F8DE7" w14:textId="77777777" w:rsidR="00972139" w:rsidRDefault="00972139" w:rsidP="009123E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</w:pPr>
    </w:p>
    <w:p w14:paraId="31026D30" w14:textId="346498EF" w:rsidR="000222FA" w:rsidRPr="00972139" w:rsidRDefault="00972139" w:rsidP="000222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lt-LT"/>
        </w:rPr>
      </w:pPr>
      <w:r w:rsidRPr="00972139">
        <w:rPr>
          <w:rFonts w:ascii="Times New Roman" w:eastAsia="Times New Roman" w:hAnsi="Times New Roman" w:cs="Times New Roman"/>
          <w:b/>
          <w:sz w:val="24"/>
          <w:szCs w:val="24"/>
        </w:rPr>
        <w:t>GENERATORIŲ PIRKIMO TECHNINĖ SPECIFIKACIJA</w:t>
      </w:r>
    </w:p>
    <w:p w14:paraId="01B89C9C" w14:textId="77777777" w:rsidR="000222FA" w:rsidRPr="00972139" w:rsidRDefault="000222FA" w:rsidP="00631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F24C6" w14:textId="77777777" w:rsidR="000222FA" w:rsidRPr="00972139" w:rsidRDefault="000222FA" w:rsidP="0063105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</w:pPr>
    </w:p>
    <w:p w14:paraId="09F2CD9D" w14:textId="4AD9467E" w:rsidR="009123E8" w:rsidRPr="007744F9" w:rsidRDefault="00972139" w:rsidP="00086CC8">
      <w:pPr>
        <w:pStyle w:val="Sraopastraipa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7744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I. </w:t>
      </w:r>
      <w:r w:rsidR="009123E8" w:rsidRPr="007744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Inverterinis generatorius (mažos galios)</w:t>
      </w:r>
      <w:r w:rsidR="00444F41" w:rsidRPr="007744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r w:rsidR="00C128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4</w:t>
      </w:r>
      <w:r w:rsidR="00444F41" w:rsidRPr="007744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vnt.</w:t>
      </w:r>
      <w:r w:rsidR="00C128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ir 2 </w:t>
      </w:r>
      <w:r w:rsidR="00C361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paralelinio </w:t>
      </w:r>
      <w:r w:rsidR="00C128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jungimo laidai.</w:t>
      </w:r>
    </w:p>
    <w:p w14:paraId="42C6C81E" w14:textId="77777777" w:rsidR="009123E8" w:rsidRPr="001C42F2" w:rsidRDefault="009123E8" w:rsidP="00631058">
      <w:pPr>
        <w:pStyle w:val="Sraopastraipa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EF7F6B2" w14:textId="77777777" w:rsidR="009123E8" w:rsidRPr="00494E96" w:rsidRDefault="009123E8" w:rsidP="0096687D">
      <w:pPr>
        <w:pStyle w:val="Sraopastraipa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>Generatorius turi atitikti inverterinės technologijos reikalavimus su stabilia 230 V įtampa, 50 Hz dažniu.</w:t>
      </w:r>
    </w:p>
    <w:p w14:paraId="69BFF5A9" w14:textId="77777777" w:rsidR="009123E8" w:rsidRPr="00494E96" w:rsidRDefault="009123E8" w:rsidP="0096687D">
      <w:pPr>
        <w:pStyle w:val="Sraopastraipa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hAnsi="Times New Roman" w:cs="Times New Roman"/>
          <w:sz w:val="24"/>
          <w:szCs w:val="24"/>
          <w:shd w:val="clear" w:color="auto" w:fill="FFFFFF"/>
        </w:rPr>
        <w:t>Generatorius privalo turėti įtampos stabilizavimo (inverterinę) technologiją, užtikrinančią saugų energijos tiekimą jautriems elektroniniams prietaisams, pavyzdžiui, kompiuteriams, medicinos įrangai ar kitai jautriai elektronikai.</w:t>
      </w:r>
    </w:p>
    <w:p w14:paraId="4733BC36" w14:textId="3BB51B14" w:rsidR="00794FA4" w:rsidRPr="00494E96" w:rsidRDefault="00794FA4" w:rsidP="0096687D">
      <w:pPr>
        <w:pStyle w:val="Sraopastraipa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Bendras harmoninis įtampos iškraipymas (THD) neturi viršyti 3 %.</w:t>
      </w:r>
    </w:p>
    <w:p w14:paraId="04403CEC" w14:textId="0A5CE1F7" w:rsidR="009123E8" w:rsidRPr="00494E96" w:rsidRDefault="009123E8" w:rsidP="0096687D">
      <w:pPr>
        <w:pStyle w:val="Sraopastraipa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Vardinė galia ne mažesnė </w:t>
      </w:r>
      <w:r w:rsidRPr="00FF48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kaip </w:t>
      </w:r>
      <w:r w:rsidR="008D7736" w:rsidRPr="00F10B19">
        <w:rPr>
          <w:rFonts w:ascii="Times New Roman" w:eastAsia="Times New Roman" w:hAnsi="Times New Roman" w:cs="Times New Roman"/>
          <w:sz w:val="24"/>
          <w:szCs w:val="24"/>
          <w:lang w:eastAsia="lt-LT"/>
        </w:rPr>
        <w:t>2,5</w:t>
      </w:r>
      <w:r w:rsidRPr="00FF48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kW,</w:t>
      </w: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maksimali galia ne mažesnė kaip 3 kW.</w:t>
      </w:r>
    </w:p>
    <w:p w14:paraId="2F6DEC1F" w14:textId="77777777" w:rsidR="009123E8" w:rsidRPr="00494E96" w:rsidRDefault="009123E8" w:rsidP="0096687D">
      <w:pPr>
        <w:pStyle w:val="Sraopastraipa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Triukšmo lygis darbo vietoje ne didesnis nei </w:t>
      </w:r>
      <w:r w:rsidRPr="00834991">
        <w:rPr>
          <w:rFonts w:ascii="Times New Roman" w:eastAsia="Times New Roman" w:hAnsi="Times New Roman" w:cs="Times New Roman"/>
          <w:sz w:val="24"/>
          <w:szCs w:val="24"/>
          <w:lang w:eastAsia="lt-LT"/>
        </w:rPr>
        <w:t>74 dB(A).</w:t>
      </w:r>
    </w:p>
    <w:p w14:paraId="2708388E" w14:textId="491D6779" w:rsidR="009123E8" w:rsidRPr="00494E96" w:rsidRDefault="009123E8" w:rsidP="0096687D">
      <w:pPr>
        <w:pStyle w:val="Sraopastraipa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>Generatorius privalo turėti elektrinį starterį</w:t>
      </w:r>
      <w:r w:rsidR="004D7414" w:rsidRPr="00494E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>.</w:t>
      </w:r>
    </w:p>
    <w:p w14:paraId="03F91602" w14:textId="77777777" w:rsidR="00D51D62" w:rsidRPr="00494E96" w:rsidRDefault="00D51D62" w:rsidP="0096687D">
      <w:pPr>
        <w:pStyle w:val="Sraopastraipa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hAnsi="Times New Roman" w:cs="Times New Roman"/>
          <w:sz w:val="24"/>
          <w:szCs w:val="24"/>
          <w:shd w:val="clear" w:color="auto" w:fill="FFFFFF"/>
        </w:rPr>
        <w:t>Generatorius privalo turėti paralelinio sujungimo galimybę su suderintu laidu, siekiant padidinti bendrą generuojamą galią, kai sujungiami du ar daugiau identiškų generatorių vienoje sistemoje.</w:t>
      </w:r>
    </w:p>
    <w:p w14:paraId="05CE0C38" w14:textId="04C9B20B" w:rsidR="009123E8" w:rsidRPr="00494E96" w:rsidRDefault="009123E8" w:rsidP="0096687D">
      <w:pPr>
        <w:pStyle w:val="Sraopastraipa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Variklis: keturtaktis, benzininis</w:t>
      </w:r>
      <w:r w:rsidR="004D7414"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531EF6A" w14:textId="77777777" w:rsidR="009123E8" w:rsidRPr="00494E96" w:rsidRDefault="009123E8" w:rsidP="0096687D">
      <w:pPr>
        <w:pStyle w:val="Sraopastraipa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Reikalaujama ne mažesnė kaip 24 mėnesių garantija.</w:t>
      </w:r>
    </w:p>
    <w:p w14:paraId="017D8818" w14:textId="77777777" w:rsidR="00794FA4" w:rsidRPr="00494E96" w:rsidRDefault="00794FA4" w:rsidP="0096687D">
      <w:pPr>
        <w:pStyle w:val="Sraopastraipa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94E96">
        <w:rPr>
          <w:rFonts w:ascii="Times New Roman" w:hAnsi="Times New Roman" w:cs="Times New Roman"/>
          <w:sz w:val="24"/>
          <w:szCs w:val="24"/>
        </w:rPr>
        <w:t xml:space="preserve">Gamintojas turi turėti </w:t>
      </w:r>
      <w:r w:rsidRPr="00494E96">
        <w:rPr>
          <w:rFonts w:ascii="Times New Roman" w:hAnsi="Times New Roman" w:cs="Times New Roman"/>
          <w:b/>
          <w:bCs/>
          <w:sz w:val="24"/>
          <w:szCs w:val="24"/>
        </w:rPr>
        <w:t>oficialų autorizuotą serviso tinklą Europos Sąjungoje</w:t>
      </w:r>
      <w:r w:rsidRPr="00494E96">
        <w:rPr>
          <w:rFonts w:ascii="Times New Roman" w:hAnsi="Times New Roman" w:cs="Times New Roman"/>
          <w:sz w:val="24"/>
          <w:szCs w:val="24"/>
        </w:rPr>
        <w:t>, o Lietuvoje turi būti bent vienas gamintojo autorizuotas serviso centras.</w:t>
      </w:r>
    </w:p>
    <w:p w14:paraId="47DAA3DC" w14:textId="77777777" w:rsidR="00794FA4" w:rsidRPr="00494E96" w:rsidRDefault="00794FA4" w:rsidP="0096687D">
      <w:pPr>
        <w:pStyle w:val="Sraopastraipa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94E96">
        <w:rPr>
          <w:rFonts w:ascii="Times New Roman" w:hAnsi="Times New Roman" w:cs="Times New Roman"/>
          <w:sz w:val="24"/>
          <w:szCs w:val="24"/>
        </w:rPr>
        <w:t xml:space="preserve">Tiekėjas privalo užtikrinti garantinį aptarnavimą visą garantijos laikotarpį, o </w:t>
      </w:r>
      <w:r w:rsidRPr="00494E96">
        <w:rPr>
          <w:rFonts w:ascii="Times New Roman" w:hAnsi="Times New Roman" w:cs="Times New Roman"/>
          <w:b/>
          <w:bCs/>
          <w:sz w:val="24"/>
          <w:szCs w:val="24"/>
        </w:rPr>
        <w:t>garantinis remontas turi būti atliktas ne vėliau kaip per 15 darbo dienų</w:t>
      </w:r>
      <w:r w:rsidRPr="00494E96">
        <w:rPr>
          <w:rFonts w:ascii="Times New Roman" w:hAnsi="Times New Roman" w:cs="Times New Roman"/>
          <w:sz w:val="24"/>
          <w:szCs w:val="24"/>
        </w:rPr>
        <w:t>, naudojant originalias gamintojo atsargines dalis.</w:t>
      </w:r>
    </w:p>
    <w:p w14:paraId="01A6F72E" w14:textId="59EC2C55" w:rsidR="00184514" w:rsidRPr="00494E96" w:rsidRDefault="00184514" w:rsidP="0096687D">
      <w:pPr>
        <w:pStyle w:val="Sraopastraipa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</w:t>
      </w:r>
      <w:r w:rsidR="0036394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kartu su prekėmis </w:t>
      </w: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privalo pateikti naudojimo instrukciją lietuvių kalba.</w:t>
      </w:r>
    </w:p>
    <w:p w14:paraId="34BEF865" w14:textId="77777777" w:rsidR="009123E8" w:rsidRPr="00494E96" w:rsidRDefault="009123E8" w:rsidP="00F91B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849D346" w14:textId="347C2838" w:rsidR="009123E8" w:rsidRPr="00494E96" w:rsidRDefault="009123E8" w:rsidP="00F91B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Pagrindiniai paralelinio jungimo laido parametrai: </w:t>
      </w:r>
      <w:r w:rsidR="00B466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14:paraId="133AE77E" w14:textId="77777777" w:rsidR="009123E8" w:rsidRPr="00494E96" w:rsidRDefault="009123E8" w:rsidP="00F91BCF">
      <w:pPr>
        <w:pStyle w:val="Sraopastraip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Turi būti suderintas su konkrečiu inverterinio generatoriaus modeliu. </w:t>
      </w:r>
    </w:p>
    <w:p w14:paraId="55CF960D" w14:textId="77777777" w:rsidR="009123E8" w:rsidRPr="00494E96" w:rsidRDefault="009123E8" w:rsidP="00F91BCF">
      <w:pPr>
        <w:pStyle w:val="Sraopastraip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Turi atitikti gamintojo specifikaciją pagal galios klasę</w:t>
      </w:r>
    </w:p>
    <w:p w14:paraId="17BC634A" w14:textId="77777777" w:rsidR="009123E8" w:rsidRPr="00494E96" w:rsidRDefault="009123E8" w:rsidP="00F91BCF">
      <w:pPr>
        <w:pStyle w:val="Sraopastraip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Turi turėti tinkamas jungtis, kurios užtikrina saugų ir patikimą sujungimą. </w:t>
      </w:r>
    </w:p>
    <w:p w14:paraId="3139DD4F" w14:textId="77777777" w:rsidR="009123E8" w:rsidRPr="00494E96" w:rsidRDefault="009123E8" w:rsidP="00F91BCF">
      <w:pPr>
        <w:pStyle w:val="Sraopastraip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Privalo būti sertifikuotas ir atitikti saugos reikalavimus. </w:t>
      </w:r>
    </w:p>
    <w:p w14:paraId="273D3DDD" w14:textId="0814EBA0" w:rsidR="00972139" w:rsidRPr="00494E96" w:rsidRDefault="009123E8" w:rsidP="00F91BCF">
      <w:pPr>
        <w:pStyle w:val="Sraopastraip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</w:t>
      </w:r>
      <w:r w:rsidR="00B37C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kartu su prekėmis </w:t>
      </w: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turi pateikti dokumentaciją, patvirtinančią laido tinkamumą naudoti su siūlomais generatoriais.</w:t>
      </w:r>
    </w:p>
    <w:p w14:paraId="513D6DA3" w14:textId="77777777" w:rsidR="00972139" w:rsidRPr="00494E96" w:rsidRDefault="00972139" w:rsidP="00F91BCF">
      <w:pPr>
        <w:pStyle w:val="Sraopastraip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862BE07" w14:textId="7E696EDA" w:rsidR="00184514" w:rsidRPr="00494E96" w:rsidRDefault="00972139" w:rsidP="002F063A">
      <w:pPr>
        <w:pStyle w:val="Sraopastraipa"/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494E96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lt-LT"/>
        </w:rPr>
        <w:t xml:space="preserve">II. </w:t>
      </w:r>
      <w:r w:rsidR="00184514" w:rsidRPr="00494E96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lt-LT"/>
        </w:rPr>
        <w:t>Inverterinis generatorius (didelės galios)</w:t>
      </w:r>
      <w:r w:rsidR="00444F41" w:rsidRPr="00494E96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lt-LT"/>
        </w:rPr>
        <w:t xml:space="preserve"> </w:t>
      </w:r>
      <w:r w:rsidR="00C128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4</w:t>
      </w:r>
      <w:r w:rsidR="00C128B4" w:rsidRPr="007744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vnt.</w:t>
      </w:r>
      <w:r w:rsidR="00C128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ir 2 jungimo laidai.</w:t>
      </w:r>
    </w:p>
    <w:p w14:paraId="2F20FB72" w14:textId="77777777" w:rsidR="00184514" w:rsidRPr="00494E96" w:rsidRDefault="00184514" w:rsidP="00F91BCF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Generatorius turi atitikti inverterinės technologijos reikalavimus su stabilia 230 V įtampa, 50 Hz dažniu.</w:t>
      </w:r>
    </w:p>
    <w:p w14:paraId="3879BD95" w14:textId="0EF5191D" w:rsidR="00794FA4" w:rsidRPr="00494E96" w:rsidRDefault="00794FA4" w:rsidP="00F91BCF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Bendras harmoninis įtampos iškraipymas (THD) neturi viršyti 3 %.</w:t>
      </w:r>
    </w:p>
    <w:p w14:paraId="1F5B0348" w14:textId="4162E22A" w:rsidR="00184514" w:rsidRPr="00494E96" w:rsidRDefault="00184514" w:rsidP="00F91BCF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Vardinė galia ne mažesnė kaip </w:t>
      </w:r>
      <w:r w:rsidR="008D7FB5"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kW, maksimali galia ne mažesnė kaip</w:t>
      </w:r>
      <w:r w:rsidR="008D7FB5"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5</w:t>
      </w: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,5 kW.</w:t>
      </w:r>
    </w:p>
    <w:p w14:paraId="0199A3D9" w14:textId="425473E5" w:rsidR="00184514" w:rsidRPr="00494E96" w:rsidRDefault="00184514" w:rsidP="00F91BCF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Triukšmo lygis darbo vietoje ne didesnis nei </w:t>
      </w:r>
      <w:r w:rsidR="00794FA4"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90</w:t>
      </w: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dB(A).</w:t>
      </w:r>
    </w:p>
    <w:p w14:paraId="7E2F6244" w14:textId="77777777" w:rsidR="00184514" w:rsidRPr="00494E96" w:rsidRDefault="00184514" w:rsidP="00F91BCF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Generatorius turi elektrinį starterį; papildomas rankinis starteris gali būti, bet elektrinis yra privalomas.</w:t>
      </w:r>
    </w:p>
    <w:p w14:paraId="7AD9D1DF" w14:textId="77777777" w:rsidR="00184514" w:rsidRPr="00494E96" w:rsidRDefault="00184514" w:rsidP="00F91BCF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Generatorius privalo turėti galimybę jungtis prie lygiagretaus sujungimo priedo, siekiant padidinti galią.</w:t>
      </w:r>
    </w:p>
    <w:p w14:paraId="12094906" w14:textId="5CA25DCC" w:rsidR="00184514" w:rsidRPr="00494E96" w:rsidRDefault="00184514" w:rsidP="00F91BCF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Svoris ne didesnis nei 1</w:t>
      </w:r>
      <w:r w:rsidR="00794FA4"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kg.</w:t>
      </w:r>
    </w:p>
    <w:p w14:paraId="09432806" w14:textId="77777777" w:rsidR="00184514" w:rsidRPr="00494E96" w:rsidRDefault="00184514" w:rsidP="00F91BCF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Reikalaujama ne mažesnė kaip 24 mėnesių garantija.</w:t>
      </w:r>
    </w:p>
    <w:p w14:paraId="36E8FB98" w14:textId="77777777" w:rsidR="00794FA4" w:rsidRPr="00494E96" w:rsidRDefault="00794FA4" w:rsidP="00F91BCF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96">
        <w:rPr>
          <w:rFonts w:ascii="Times New Roman" w:hAnsi="Times New Roman" w:cs="Times New Roman"/>
          <w:sz w:val="24"/>
          <w:szCs w:val="24"/>
        </w:rPr>
        <w:t xml:space="preserve">Gamintojas turi turėti </w:t>
      </w:r>
      <w:r w:rsidRPr="00494E96">
        <w:rPr>
          <w:rFonts w:ascii="Times New Roman" w:hAnsi="Times New Roman" w:cs="Times New Roman"/>
          <w:b/>
          <w:bCs/>
          <w:sz w:val="24"/>
          <w:szCs w:val="24"/>
        </w:rPr>
        <w:t>oficialų autorizuotą serviso tinklą Europos Sąjungoje</w:t>
      </w:r>
      <w:r w:rsidRPr="00494E96">
        <w:rPr>
          <w:rFonts w:ascii="Times New Roman" w:hAnsi="Times New Roman" w:cs="Times New Roman"/>
          <w:sz w:val="24"/>
          <w:szCs w:val="24"/>
        </w:rPr>
        <w:t>, o Lietuvoje turi būti bent vienas gamintojo autorizuotas serviso centras.</w:t>
      </w:r>
    </w:p>
    <w:p w14:paraId="2308C92B" w14:textId="77777777" w:rsidR="00794FA4" w:rsidRPr="00494E96" w:rsidRDefault="00794FA4" w:rsidP="00F91BCF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96">
        <w:rPr>
          <w:rFonts w:ascii="Times New Roman" w:hAnsi="Times New Roman" w:cs="Times New Roman"/>
          <w:sz w:val="24"/>
          <w:szCs w:val="24"/>
        </w:rPr>
        <w:lastRenderedPageBreak/>
        <w:t xml:space="preserve">Tiekėjas privalo užtikrinti garantinį aptarnavimą visą garantijos laikotarpį, o </w:t>
      </w:r>
      <w:r w:rsidRPr="00494E96">
        <w:rPr>
          <w:rFonts w:ascii="Times New Roman" w:hAnsi="Times New Roman" w:cs="Times New Roman"/>
          <w:b/>
          <w:bCs/>
          <w:sz w:val="24"/>
          <w:szCs w:val="24"/>
        </w:rPr>
        <w:t>garantinis remontas turi būti atliktas ne vėliau kaip per 15 darbo dienų</w:t>
      </w:r>
      <w:r w:rsidRPr="00494E96">
        <w:rPr>
          <w:rFonts w:ascii="Times New Roman" w:hAnsi="Times New Roman" w:cs="Times New Roman"/>
          <w:sz w:val="24"/>
          <w:szCs w:val="24"/>
        </w:rPr>
        <w:t>, naudojant originalias gamintojo atsargines dalis.</w:t>
      </w:r>
    </w:p>
    <w:p w14:paraId="094BFA5E" w14:textId="0A96CBB5" w:rsidR="00184514" w:rsidRPr="00363941" w:rsidRDefault="00184514" w:rsidP="00F91BCF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6394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</w:t>
      </w:r>
      <w:r w:rsidR="00363941" w:rsidRPr="0036394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kartu su prekėmis </w:t>
      </w:r>
      <w:r w:rsidRPr="00363941">
        <w:rPr>
          <w:rFonts w:ascii="Times New Roman" w:eastAsia="Times New Roman" w:hAnsi="Times New Roman" w:cs="Times New Roman"/>
          <w:sz w:val="24"/>
          <w:szCs w:val="24"/>
          <w:lang w:eastAsia="lt-LT"/>
        </w:rPr>
        <w:t>privalo pateikti naudojimo instrukciją lietuvių kalba, kaip integruoti priedą su generatoriumi.</w:t>
      </w:r>
    </w:p>
    <w:p w14:paraId="42D0A750" w14:textId="77777777" w:rsidR="00184514" w:rsidRPr="00494E96" w:rsidRDefault="00184514" w:rsidP="00F91B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9AF869F" w14:textId="0D99DAC5" w:rsidR="00184514" w:rsidRPr="00494E96" w:rsidRDefault="00184514" w:rsidP="00F91B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Elektros generatoriaus lygiagretaus sujungimo priedas:</w:t>
      </w:r>
    </w:p>
    <w:p w14:paraId="3DCC6471" w14:textId="77777777" w:rsidR="00184514" w:rsidRPr="00494E96" w:rsidRDefault="00184514" w:rsidP="00F91BCF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Priedas pritaikytas konkrečiam generatoriaus modeliui.</w:t>
      </w:r>
    </w:p>
    <w:p w14:paraId="6536255B" w14:textId="77777777" w:rsidR="00184514" w:rsidRPr="00494E96" w:rsidRDefault="00184514" w:rsidP="00F91BCF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Funkcija: leidžia sujungti du identiškus generatorius siekiant padidinti galią.</w:t>
      </w:r>
    </w:p>
    <w:p w14:paraId="6943F9E2" w14:textId="77777777" w:rsidR="00184514" w:rsidRPr="00494E96" w:rsidRDefault="00184514" w:rsidP="00F91BCF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Priedas užtikrina stabilų įtampos tiekimą ir saugų veikimą.</w:t>
      </w:r>
    </w:p>
    <w:p w14:paraId="6FD64D88" w14:textId="77777777" w:rsidR="00184514" w:rsidRPr="00494E96" w:rsidRDefault="00184514" w:rsidP="00F91BCF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Komplekte turi būti jungimo laidai ir reikiamos jungtys.</w:t>
      </w:r>
    </w:p>
    <w:p w14:paraId="0B6952F8" w14:textId="77777777" w:rsidR="00184514" w:rsidRPr="00494E96" w:rsidRDefault="00184514" w:rsidP="00F91BCF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Priedas privalo būti sertifikuotas ir atitikti saugos reikalavimus.</w:t>
      </w:r>
    </w:p>
    <w:p w14:paraId="62A0B19C" w14:textId="77777777" w:rsidR="00184514" w:rsidRPr="00363941" w:rsidRDefault="00184514" w:rsidP="00F91BCF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Priedas privalo būti pateiktas su gamintojo suderinamumo deklaracija, kad tinkamai veiktų su </w:t>
      </w:r>
      <w:r w:rsidRPr="00363941">
        <w:rPr>
          <w:rFonts w:ascii="Times New Roman" w:eastAsia="Times New Roman" w:hAnsi="Times New Roman" w:cs="Times New Roman"/>
          <w:sz w:val="24"/>
          <w:szCs w:val="24"/>
          <w:lang w:eastAsia="lt-LT"/>
        </w:rPr>
        <w:t>nurodytu generatoriumi.</w:t>
      </w:r>
    </w:p>
    <w:p w14:paraId="49CA8C62" w14:textId="02E2D8E5" w:rsidR="00184514" w:rsidRPr="00363941" w:rsidRDefault="00184514" w:rsidP="00F91BCF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6394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</w:t>
      </w:r>
      <w:r w:rsidR="00363941" w:rsidRPr="0036394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kartu su prekėmis </w:t>
      </w:r>
      <w:r w:rsidRPr="00363941">
        <w:rPr>
          <w:rFonts w:ascii="Times New Roman" w:eastAsia="Times New Roman" w:hAnsi="Times New Roman" w:cs="Times New Roman"/>
          <w:sz w:val="24"/>
          <w:szCs w:val="24"/>
          <w:lang w:eastAsia="lt-LT"/>
        </w:rPr>
        <w:t>privalo pateikti aiškią instrukciją lietuvių kalba,</w:t>
      </w:r>
      <w:r w:rsidR="007411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63941">
        <w:rPr>
          <w:rFonts w:ascii="Times New Roman" w:eastAsia="Times New Roman" w:hAnsi="Times New Roman" w:cs="Times New Roman"/>
          <w:sz w:val="24"/>
          <w:szCs w:val="24"/>
          <w:lang w:eastAsia="lt-LT"/>
        </w:rPr>
        <w:t>kaip priedas sujungiam</w:t>
      </w:r>
      <w:r w:rsidR="00741102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363941">
        <w:rPr>
          <w:rFonts w:ascii="Times New Roman" w:eastAsia="Times New Roman" w:hAnsi="Times New Roman" w:cs="Times New Roman"/>
          <w:sz w:val="24"/>
          <w:szCs w:val="24"/>
          <w:lang w:eastAsia="lt-LT"/>
        </w:rPr>
        <w:t>s su generatoriais.</w:t>
      </w:r>
    </w:p>
    <w:p w14:paraId="5D31271D" w14:textId="77777777" w:rsidR="007B7465" w:rsidRPr="00494E96" w:rsidRDefault="007B7465" w:rsidP="00F91B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828C9F" w14:textId="423B9697" w:rsidR="003A7F61" w:rsidRPr="00494E96" w:rsidRDefault="002B0348" w:rsidP="00F91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4E96">
        <w:rPr>
          <w:rFonts w:ascii="Times New Roman" w:hAnsi="Times New Roman" w:cs="Times New Roman"/>
          <w:b/>
          <w:sz w:val="24"/>
          <w:szCs w:val="24"/>
          <w:u w:val="single"/>
        </w:rPr>
        <w:t xml:space="preserve">III. </w:t>
      </w:r>
      <w:r w:rsidR="00854926" w:rsidRPr="00494E96">
        <w:rPr>
          <w:rFonts w:ascii="Times New Roman" w:hAnsi="Times New Roman" w:cs="Times New Roman"/>
          <w:b/>
          <w:sz w:val="24"/>
          <w:szCs w:val="24"/>
          <w:u w:val="single"/>
        </w:rPr>
        <w:t>Dyzelinis generatorius (trifazis)</w:t>
      </w:r>
      <w:r w:rsidR="006C0ABD">
        <w:rPr>
          <w:rFonts w:ascii="Times New Roman" w:hAnsi="Times New Roman" w:cs="Times New Roman"/>
          <w:b/>
          <w:sz w:val="24"/>
          <w:szCs w:val="24"/>
          <w:u w:val="single"/>
        </w:rPr>
        <w:t xml:space="preserve"> 4</w:t>
      </w:r>
      <w:r w:rsidR="00B329D4" w:rsidRPr="00494E96">
        <w:rPr>
          <w:rFonts w:ascii="Times New Roman" w:hAnsi="Times New Roman" w:cs="Times New Roman"/>
          <w:b/>
          <w:sz w:val="24"/>
          <w:szCs w:val="24"/>
          <w:u w:val="single"/>
        </w:rPr>
        <w:t xml:space="preserve"> vnt.</w:t>
      </w:r>
    </w:p>
    <w:p w14:paraId="2C59967D" w14:textId="77777777" w:rsidR="00854926" w:rsidRPr="00494E96" w:rsidRDefault="00854926" w:rsidP="00F91BCF">
      <w:pPr>
        <w:pStyle w:val="Sraopastraip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Generatorius turi būti trijų fazių, tinkamas tiek 400 V, tiek 230 V įtampai.</w:t>
      </w:r>
    </w:p>
    <w:p w14:paraId="03EF1474" w14:textId="77777777" w:rsidR="00854926" w:rsidRPr="00494E96" w:rsidRDefault="00854926" w:rsidP="00F91BCF">
      <w:pPr>
        <w:pStyle w:val="Sraopastraip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Vardinis trifazis galingumas ne mažesnis kaip 6,2 kW, o vienfazis ne mažesnis kaip 5,6 kW.</w:t>
      </w:r>
    </w:p>
    <w:p w14:paraId="6EE7885F" w14:textId="77777777" w:rsidR="00854926" w:rsidRPr="00494E96" w:rsidRDefault="00854926" w:rsidP="00F91BCF">
      <w:pPr>
        <w:pStyle w:val="Sraopastraip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Variklis: keturtaktis dyzelinis, kuro sunaudojimas ne didesnis nei 3 l/h.</w:t>
      </w:r>
    </w:p>
    <w:p w14:paraId="794F3BD9" w14:textId="6A756566" w:rsidR="00854926" w:rsidRPr="00494E96" w:rsidRDefault="00854926" w:rsidP="00F91BCF">
      <w:pPr>
        <w:pStyle w:val="Sraopastraip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Triukšmo lygis ne didesnis nei 8</w:t>
      </w:r>
      <w:r w:rsidR="00BD1CC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dB(A).</w:t>
      </w:r>
    </w:p>
    <w:p w14:paraId="6FB7F5C1" w14:textId="66A914FF" w:rsidR="00854926" w:rsidRPr="00494E96" w:rsidRDefault="00854926" w:rsidP="00F91BCF">
      <w:pPr>
        <w:pStyle w:val="Sraopastraip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Svoris ne didesnis nei </w:t>
      </w:r>
      <w:r w:rsidR="00794FA4"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100</w:t>
      </w: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kg.</w:t>
      </w:r>
    </w:p>
    <w:p w14:paraId="7F5BEC1D" w14:textId="77777777" w:rsidR="00854926" w:rsidRPr="00494E96" w:rsidRDefault="00854926" w:rsidP="00F91BCF">
      <w:pPr>
        <w:pStyle w:val="Sraopastraip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4E96">
        <w:rPr>
          <w:rFonts w:ascii="Times New Roman" w:eastAsia="Times New Roman" w:hAnsi="Times New Roman" w:cs="Times New Roman"/>
          <w:sz w:val="24"/>
          <w:szCs w:val="24"/>
          <w:lang w:eastAsia="lt-LT"/>
        </w:rPr>
        <w:t>Reikalaujama ne mažesnė kaip 24 mėnesių garantija.</w:t>
      </w:r>
    </w:p>
    <w:p w14:paraId="66239905" w14:textId="77777777" w:rsidR="00794FA4" w:rsidRPr="00494E96" w:rsidRDefault="00794FA4" w:rsidP="00F91BCF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96">
        <w:rPr>
          <w:rFonts w:ascii="Times New Roman" w:hAnsi="Times New Roman" w:cs="Times New Roman"/>
          <w:sz w:val="24"/>
          <w:szCs w:val="24"/>
        </w:rPr>
        <w:t xml:space="preserve">Gamintojas turi turėti </w:t>
      </w:r>
      <w:r w:rsidRPr="00494E96">
        <w:rPr>
          <w:rFonts w:ascii="Times New Roman" w:hAnsi="Times New Roman" w:cs="Times New Roman"/>
          <w:b/>
          <w:bCs/>
          <w:sz w:val="24"/>
          <w:szCs w:val="24"/>
        </w:rPr>
        <w:t>oficialų autorizuotą serviso tinklą Europos Sąjungoje</w:t>
      </w:r>
      <w:r w:rsidRPr="00494E96">
        <w:rPr>
          <w:rFonts w:ascii="Times New Roman" w:hAnsi="Times New Roman" w:cs="Times New Roman"/>
          <w:sz w:val="24"/>
          <w:szCs w:val="24"/>
        </w:rPr>
        <w:t>, o Lietuvoje turi būti bent vienas gamintojo autorizuotas serviso centras.</w:t>
      </w:r>
    </w:p>
    <w:p w14:paraId="7EB241D5" w14:textId="77777777" w:rsidR="00794FA4" w:rsidRPr="00494E96" w:rsidRDefault="00794FA4" w:rsidP="00F91BCF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96">
        <w:rPr>
          <w:rFonts w:ascii="Times New Roman" w:hAnsi="Times New Roman" w:cs="Times New Roman"/>
          <w:sz w:val="24"/>
          <w:szCs w:val="24"/>
        </w:rPr>
        <w:t xml:space="preserve">Tiekėjas privalo užtikrinti garantinį aptarnavimą visą garantijos laikotarpį, o </w:t>
      </w:r>
      <w:r w:rsidRPr="00494E96">
        <w:rPr>
          <w:rFonts w:ascii="Times New Roman" w:hAnsi="Times New Roman" w:cs="Times New Roman"/>
          <w:b/>
          <w:bCs/>
          <w:sz w:val="24"/>
          <w:szCs w:val="24"/>
        </w:rPr>
        <w:t>garantinis remontas turi būti atliktas ne vėliau kaip per 15 darbo dienų</w:t>
      </w:r>
      <w:r w:rsidRPr="00494E96">
        <w:rPr>
          <w:rFonts w:ascii="Times New Roman" w:hAnsi="Times New Roman" w:cs="Times New Roman"/>
          <w:sz w:val="24"/>
          <w:szCs w:val="24"/>
        </w:rPr>
        <w:t>, naudojant originalias gamintojo atsargines dalis.</w:t>
      </w:r>
    </w:p>
    <w:p w14:paraId="0901E92B" w14:textId="5DDC090A" w:rsidR="00854926" w:rsidRPr="00D077E5" w:rsidRDefault="00854926" w:rsidP="00F91BCF">
      <w:pPr>
        <w:pStyle w:val="Sraopastraip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77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</w:t>
      </w:r>
      <w:r w:rsidR="00D077E5" w:rsidRPr="00D077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kartu su prekėmis </w:t>
      </w:r>
      <w:r w:rsidRPr="00D077E5">
        <w:rPr>
          <w:rFonts w:ascii="Times New Roman" w:eastAsia="Times New Roman" w:hAnsi="Times New Roman" w:cs="Times New Roman"/>
          <w:sz w:val="24"/>
          <w:szCs w:val="24"/>
          <w:lang w:eastAsia="lt-LT"/>
        </w:rPr>
        <w:t>privalo pateikti naudojimo instrukciją lietuvių kalba.</w:t>
      </w:r>
    </w:p>
    <w:p w14:paraId="2C8BEC51" w14:textId="77777777" w:rsidR="004D753D" w:rsidRDefault="004D753D" w:rsidP="004D7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B016FA0" w14:textId="77777777" w:rsidR="00962D1F" w:rsidRPr="00DD44AB" w:rsidRDefault="004D753D" w:rsidP="00962D1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D44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Kartu su pasiūlymu turi būti pateik</w:t>
      </w:r>
      <w:r w:rsidR="00962D1F" w:rsidRPr="00DD44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ti dokumentai, įrodantys </w:t>
      </w:r>
      <w:r w:rsidR="00962D1F" w:rsidRPr="00DD44AB">
        <w:rPr>
          <w:rFonts w:ascii="Times New Roman" w:hAnsi="Times New Roman" w:cs="Times New Roman"/>
          <w:b/>
          <w:bCs/>
          <w:sz w:val="24"/>
          <w:szCs w:val="24"/>
        </w:rPr>
        <w:t xml:space="preserve">prekių atitikimą techniniams reikalavimams: pvz., gamintojo katalogai, bukletai, techniniai aprašai ar kiti dokumentai originalo ir lietuvių kalba, juose tiksliai pažymint atitikimo vietą, </w:t>
      </w:r>
      <w:r w:rsidR="00962D1F" w:rsidRPr="00DD44AB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lt-LT"/>
        </w:rPr>
        <w:t>kurioje yra siūlomus techninius parametrus patvirtinanti reikšmė.</w:t>
      </w:r>
    </w:p>
    <w:p w14:paraId="32E4C6D3" w14:textId="61243845" w:rsidR="00962D1F" w:rsidRDefault="00962D1F" w:rsidP="004D7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</w:pPr>
    </w:p>
    <w:p w14:paraId="295ADDCE" w14:textId="77777777" w:rsidR="00854926" w:rsidRPr="00972139" w:rsidRDefault="00854926" w:rsidP="00854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</w:p>
    <w:p w14:paraId="1DFBF0BE" w14:textId="051E4808" w:rsidR="00854926" w:rsidRPr="00972139" w:rsidRDefault="007B7465" w:rsidP="007B74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sectPr w:rsidR="00854926" w:rsidRPr="00972139" w:rsidSect="009B6534">
      <w:headerReference w:type="default" r:id="rId7"/>
      <w:pgSz w:w="11906" w:h="16838"/>
      <w:pgMar w:top="1134" w:right="567" w:bottom="1134" w:left="1701" w:header="227" w:footer="2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8A26" w14:textId="77777777" w:rsidR="00EC2A43" w:rsidRDefault="00EC2A43" w:rsidP="00136196">
      <w:pPr>
        <w:spacing w:after="0" w:line="240" w:lineRule="auto"/>
      </w:pPr>
      <w:r>
        <w:separator/>
      </w:r>
    </w:p>
  </w:endnote>
  <w:endnote w:type="continuationSeparator" w:id="0">
    <w:p w14:paraId="085C60AB" w14:textId="77777777" w:rsidR="00EC2A43" w:rsidRDefault="00EC2A43" w:rsidP="0013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DF43" w14:textId="77777777" w:rsidR="00EC2A43" w:rsidRDefault="00EC2A43" w:rsidP="00136196">
      <w:pPr>
        <w:spacing w:after="0" w:line="240" w:lineRule="auto"/>
      </w:pPr>
      <w:r>
        <w:separator/>
      </w:r>
    </w:p>
  </w:footnote>
  <w:footnote w:type="continuationSeparator" w:id="0">
    <w:p w14:paraId="15388D9D" w14:textId="77777777" w:rsidR="00EC2A43" w:rsidRDefault="00EC2A43" w:rsidP="0013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2225" w14:textId="77777777" w:rsidR="00136196" w:rsidRDefault="00136196" w:rsidP="00136196">
    <w:pPr>
      <w:pStyle w:val="Antrats"/>
      <w:rPr>
        <w:rFonts w:ascii="Times New Roman" w:hAnsi="Times New Roman" w:cs="Times New Roman"/>
        <w:sz w:val="24"/>
        <w:szCs w:val="24"/>
      </w:rPr>
    </w:pPr>
    <w:r w:rsidRPr="00136196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Versija Nr. 1</w:t>
    </w:r>
  </w:p>
  <w:p w14:paraId="4AF4E505" w14:textId="77777777" w:rsidR="000151C6" w:rsidRDefault="000151C6" w:rsidP="00136196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3419"/>
    <w:multiLevelType w:val="hybridMultilevel"/>
    <w:tmpl w:val="CF3481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07B4F"/>
    <w:multiLevelType w:val="hybridMultilevel"/>
    <w:tmpl w:val="C7744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3589B"/>
    <w:multiLevelType w:val="hybridMultilevel"/>
    <w:tmpl w:val="0EA6769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174E5"/>
    <w:multiLevelType w:val="hybridMultilevel"/>
    <w:tmpl w:val="958463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91C52"/>
    <w:multiLevelType w:val="hybridMultilevel"/>
    <w:tmpl w:val="4AA27B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627894">
    <w:abstractNumId w:val="2"/>
  </w:num>
  <w:num w:numId="2" w16cid:durableId="1995376831">
    <w:abstractNumId w:val="3"/>
  </w:num>
  <w:num w:numId="3" w16cid:durableId="1429811508">
    <w:abstractNumId w:val="4"/>
  </w:num>
  <w:num w:numId="4" w16cid:durableId="214003316">
    <w:abstractNumId w:val="1"/>
  </w:num>
  <w:num w:numId="5" w16cid:durableId="203005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A5"/>
    <w:rsid w:val="000151C6"/>
    <w:rsid w:val="000222FA"/>
    <w:rsid w:val="00086CC8"/>
    <w:rsid w:val="00136196"/>
    <w:rsid w:val="0017783D"/>
    <w:rsid w:val="00184514"/>
    <w:rsid w:val="00194EA5"/>
    <w:rsid w:val="001A471B"/>
    <w:rsid w:val="001C42F2"/>
    <w:rsid w:val="00297742"/>
    <w:rsid w:val="002B0348"/>
    <w:rsid w:val="002B03EC"/>
    <w:rsid w:val="002D079D"/>
    <w:rsid w:val="002F063A"/>
    <w:rsid w:val="002F09A2"/>
    <w:rsid w:val="0030221A"/>
    <w:rsid w:val="00345CAB"/>
    <w:rsid w:val="00353E01"/>
    <w:rsid w:val="00363941"/>
    <w:rsid w:val="003A6F59"/>
    <w:rsid w:val="003A7F61"/>
    <w:rsid w:val="003F6D03"/>
    <w:rsid w:val="004213D0"/>
    <w:rsid w:val="00444F41"/>
    <w:rsid w:val="00494E96"/>
    <w:rsid w:val="004A6CA5"/>
    <w:rsid w:val="004D7414"/>
    <w:rsid w:val="004D753D"/>
    <w:rsid w:val="00500EA2"/>
    <w:rsid w:val="005450EA"/>
    <w:rsid w:val="00585249"/>
    <w:rsid w:val="00601069"/>
    <w:rsid w:val="00615D19"/>
    <w:rsid w:val="00631058"/>
    <w:rsid w:val="006662B5"/>
    <w:rsid w:val="00681105"/>
    <w:rsid w:val="006877B3"/>
    <w:rsid w:val="006C0ABD"/>
    <w:rsid w:val="00741102"/>
    <w:rsid w:val="007744F9"/>
    <w:rsid w:val="00794FA4"/>
    <w:rsid w:val="007B7465"/>
    <w:rsid w:val="00834991"/>
    <w:rsid w:val="0085139D"/>
    <w:rsid w:val="00854926"/>
    <w:rsid w:val="008D7736"/>
    <w:rsid w:val="008D7FB5"/>
    <w:rsid w:val="008F1CF9"/>
    <w:rsid w:val="00903045"/>
    <w:rsid w:val="009123E8"/>
    <w:rsid w:val="00962D1F"/>
    <w:rsid w:val="0096687D"/>
    <w:rsid w:val="00972139"/>
    <w:rsid w:val="009B6534"/>
    <w:rsid w:val="009C50A9"/>
    <w:rsid w:val="00A51269"/>
    <w:rsid w:val="00A76A79"/>
    <w:rsid w:val="00AF1516"/>
    <w:rsid w:val="00AF295C"/>
    <w:rsid w:val="00B329D4"/>
    <w:rsid w:val="00B354A9"/>
    <w:rsid w:val="00B37C83"/>
    <w:rsid w:val="00B4666D"/>
    <w:rsid w:val="00B80F6D"/>
    <w:rsid w:val="00B81D28"/>
    <w:rsid w:val="00BA583E"/>
    <w:rsid w:val="00BD1CC8"/>
    <w:rsid w:val="00C128B4"/>
    <w:rsid w:val="00C36193"/>
    <w:rsid w:val="00C539CD"/>
    <w:rsid w:val="00C866B3"/>
    <w:rsid w:val="00D077E5"/>
    <w:rsid w:val="00D51D62"/>
    <w:rsid w:val="00DD44AB"/>
    <w:rsid w:val="00E31419"/>
    <w:rsid w:val="00E36629"/>
    <w:rsid w:val="00EC2A43"/>
    <w:rsid w:val="00F10B19"/>
    <w:rsid w:val="00F11021"/>
    <w:rsid w:val="00F375E4"/>
    <w:rsid w:val="00F91BCF"/>
    <w:rsid w:val="00FB69A8"/>
    <w:rsid w:val="00FF0D1D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268A"/>
  <w15:docId w15:val="{EEABEE52-F74D-46AC-A4F6-C9956D40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123E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361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36196"/>
  </w:style>
  <w:style w:type="paragraph" w:styleId="Porat">
    <w:name w:val="footer"/>
    <w:basedOn w:val="prastasis"/>
    <w:link w:val="PoratDiagrama"/>
    <w:uiPriority w:val="99"/>
    <w:unhideWhenUsed/>
    <w:rsid w:val="001361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36196"/>
  </w:style>
  <w:style w:type="character" w:styleId="Komentaronuoroda">
    <w:name w:val="annotation reference"/>
    <w:basedOn w:val="Numatytasispastraiposriftas"/>
    <w:uiPriority w:val="99"/>
    <w:semiHidden/>
    <w:unhideWhenUsed/>
    <w:rsid w:val="00B81D2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81D2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81D2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1D2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1D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3110</Words>
  <Characters>1773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dls</dc:creator>
  <cp:keywords/>
  <dc:description/>
  <cp:lastModifiedBy>Saulius Matiukas</cp:lastModifiedBy>
  <cp:revision>16</cp:revision>
  <dcterms:created xsi:type="dcterms:W3CDTF">2026-03-24T15:54:00Z</dcterms:created>
  <dcterms:modified xsi:type="dcterms:W3CDTF">2026-03-25T07:33:00Z</dcterms:modified>
</cp:coreProperties>
</file>