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25D0143C"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5D121C">
        <w:rPr>
          <w:b/>
          <w:bCs/>
          <w:sz w:val="18"/>
          <w:szCs w:val="18"/>
        </w:rPr>
        <w:t>KONTEINERIO NUOMOS PASLAUGOS</w:t>
      </w:r>
      <w:r w:rsidR="004F6AB3">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6802F1D6"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0F957C6C" w14:textId="77777777" w:rsidR="005D121C" w:rsidRPr="005D121C" w:rsidRDefault="005D121C" w:rsidP="005D121C">
            <w:pPr>
              <w:rPr>
                <w:sz w:val="18"/>
                <w:szCs w:val="18"/>
              </w:rPr>
            </w:pPr>
            <w:r w:rsidRPr="005D121C">
              <w:rPr>
                <w:sz w:val="18"/>
                <w:szCs w:val="18"/>
              </w:rPr>
              <w:t>Konteinerio nuoma</w:t>
            </w:r>
            <w:r>
              <w:rPr>
                <w:sz w:val="18"/>
                <w:szCs w:val="18"/>
              </w:rPr>
              <w:t xml:space="preserve">. </w:t>
            </w:r>
            <w:r w:rsidRPr="005D121C">
              <w:rPr>
                <w:sz w:val="18"/>
                <w:szCs w:val="18"/>
              </w:rPr>
              <w:t xml:space="preserve">Paslaugos tiekėjas turi suteikti 6 vnt. konteinerių su 7 mėnesių nuomos paslauga, užtikrinant jų tinkamumą saugiam įvairių daiktų ir įrangos sandėliavimui. Konteinerių vidaus matmenys turi būti apie 5,90 x 2,34 x 2,37 m, o išorės matmenys – apie 6,06 x 2,44 x 2,59 m. Konteineriai turi būti sandarūs, atsparūs įvairioms oro sąlygoms bei pritaikyti ilgalaikiam naudojimui lauko sąlygomis. Juose turi būti įrengtos minimalios, tačiau pakankamos ventiliacijos angos, užtikrinančios oro cirkuliaciją ir mažinančios kondensato </w:t>
            </w:r>
            <w:r w:rsidRPr="005D121C">
              <w:rPr>
                <w:sz w:val="18"/>
                <w:szCs w:val="18"/>
              </w:rPr>
              <w:lastRenderedPageBreak/>
              <w:t>susidarymo riziką konteinerio viduje. Durys turi būti apsaugotos vertikaliomis fiksavimo juostomis ir turėti įmontuotą aukšto saugumo konteinerio spyną.</w:t>
            </w:r>
          </w:p>
          <w:p w14:paraId="5CA62FBA" w14:textId="45E76442" w:rsidR="007D07A5" w:rsidRPr="00DA4A0B" w:rsidRDefault="005D121C" w:rsidP="005D121C">
            <w:pPr>
              <w:rPr>
                <w:sz w:val="18"/>
                <w:szCs w:val="18"/>
              </w:rPr>
            </w:pPr>
            <w:r w:rsidRPr="005D121C">
              <w:rPr>
                <w:sz w:val="18"/>
                <w:szCs w:val="18"/>
              </w:rPr>
              <w:t xml:space="preserve">Paslaugos tiekėjas taip pat turi užtikrinti konteinerių pristatymą, pastatymą ir tinkamą </w:t>
            </w:r>
            <w:proofErr w:type="spellStart"/>
            <w:r w:rsidRPr="005D121C">
              <w:rPr>
                <w:sz w:val="18"/>
                <w:szCs w:val="18"/>
              </w:rPr>
              <w:t>sugulčiavimą</w:t>
            </w:r>
            <w:proofErr w:type="spellEnd"/>
            <w:r w:rsidRPr="005D121C">
              <w:rPr>
                <w:sz w:val="18"/>
                <w:szCs w:val="18"/>
              </w:rPr>
              <w:t xml:space="preserve"> vietoje, atsižvelgiant į tai, kad jie bus statomi ant paprastos žemės. Turi būti užtikrintas konteinerių stabilumas, konstrukcinis vientisumas ir tai, kad eksploatacijos metu jie neišsikraipys, nesideformuos ir išliks saugūs naudoti visą nuomos laikotarpį.</w:t>
            </w:r>
            <w:r>
              <w:rPr>
                <w:sz w:val="18"/>
                <w:szCs w:val="18"/>
              </w:rPr>
              <w:t xml:space="preserve"> </w:t>
            </w:r>
            <w:r w:rsidR="00CE2632">
              <w:rPr>
                <w:sz w:val="18"/>
                <w:szCs w:val="18"/>
              </w:rPr>
              <w:t xml:space="preserve">Įmonė turi pateikti 6 </w:t>
            </w:r>
            <w:proofErr w:type="spellStart"/>
            <w:r w:rsidR="00CE2632">
              <w:rPr>
                <w:sz w:val="18"/>
                <w:szCs w:val="18"/>
              </w:rPr>
              <w:t>vnt</w:t>
            </w:r>
            <w:proofErr w:type="spellEnd"/>
            <w:r w:rsidR="00CE2632">
              <w:rPr>
                <w:sz w:val="18"/>
                <w:szCs w:val="18"/>
              </w:rPr>
              <w:t xml:space="preserve"> konteinerių kainą vienam mėnesiui.  </w:t>
            </w:r>
            <w:r w:rsidRPr="005D121C">
              <w:rPr>
                <w:color w:val="FF0000"/>
                <w:sz w:val="18"/>
                <w:szCs w:val="18"/>
              </w:rPr>
              <w:t>PASLAUGA TURI BŪTI PRADĖTA TEIKTI NE</w:t>
            </w:r>
            <w:r w:rsidR="00D85858">
              <w:rPr>
                <w:color w:val="FF0000"/>
                <w:sz w:val="18"/>
                <w:szCs w:val="18"/>
              </w:rPr>
              <w:t xml:space="preserve"> </w:t>
            </w:r>
            <w:r w:rsidRPr="005D121C">
              <w:rPr>
                <w:color w:val="FF0000"/>
                <w:sz w:val="18"/>
                <w:szCs w:val="18"/>
              </w:rPr>
              <w:t xml:space="preserve">VĖLIAU KAIP NUO 2026-04-13 D. </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36A15FF5" w:rsidR="007D07A5" w:rsidRPr="0083112E" w:rsidRDefault="005D121C" w:rsidP="002C0516">
            <w:pPr>
              <w:rPr>
                <w:sz w:val="18"/>
                <w:szCs w:val="18"/>
              </w:rPr>
            </w:pPr>
            <w:r>
              <w:rPr>
                <w:sz w:val="18"/>
                <w:szCs w:val="18"/>
              </w:rPr>
              <w:t>Mėn.</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A749331" w:rsidR="007D07A5" w:rsidRPr="0083112E" w:rsidRDefault="005D121C" w:rsidP="007D07A5">
            <w:pPr>
              <w:rPr>
                <w:sz w:val="18"/>
                <w:szCs w:val="18"/>
              </w:rPr>
            </w:pPr>
            <w:r>
              <w:rPr>
                <w:sz w:val="18"/>
                <w:szCs w:val="18"/>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1F0E57"/>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4F6AB3"/>
    <w:rsid w:val="005469CE"/>
    <w:rsid w:val="00567374"/>
    <w:rsid w:val="00575737"/>
    <w:rsid w:val="005A181C"/>
    <w:rsid w:val="005B5700"/>
    <w:rsid w:val="005D121C"/>
    <w:rsid w:val="0065370F"/>
    <w:rsid w:val="00660511"/>
    <w:rsid w:val="00665974"/>
    <w:rsid w:val="006C3AB5"/>
    <w:rsid w:val="006C5C8D"/>
    <w:rsid w:val="006D1B6C"/>
    <w:rsid w:val="006E2814"/>
    <w:rsid w:val="00713C26"/>
    <w:rsid w:val="00727A2B"/>
    <w:rsid w:val="0073374E"/>
    <w:rsid w:val="00771D04"/>
    <w:rsid w:val="00772B23"/>
    <w:rsid w:val="00785660"/>
    <w:rsid w:val="00785D60"/>
    <w:rsid w:val="007A7D50"/>
    <w:rsid w:val="007C0C58"/>
    <w:rsid w:val="007C223E"/>
    <w:rsid w:val="007C492F"/>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27CE8"/>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CE2632"/>
    <w:rsid w:val="00D11301"/>
    <w:rsid w:val="00D17374"/>
    <w:rsid w:val="00D3720D"/>
    <w:rsid w:val="00D538C4"/>
    <w:rsid w:val="00D85858"/>
    <w:rsid w:val="00D9542A"/>
    <w:rsid w:val="00DA4A0B"/>
    <w:rsid w:val="00DC340F"/>
    <w:rsid w:val="00DC428E"/>
    <w:rsid w:val="00DD1E85"/>
    <w:rsid w:val="00E132F1"/>
    <w:rsid w:val="00E24E60"/>
    <w:rsid w:val="00E31E74"/>
    <w:rsid w:val="00E50589"/>
    <w:rsid w:val="00E66E53"/>
    <w:rsid w:val="00E923B2"/>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2845</Words>
  <Characters>1623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46</cp:revision>
  <cp:lastPrinted>2017-02-07T13:26:00Z</cp:lastPrinted>
  <dcterms:created xsi:type="dcterms:W3CDTF">2024-01-10T10:35:00Z</dcterms:created>
  <dcterms:modified xsi:type="dcterms:W3CDTF">2026-03-25T09:03:00Z</dcterms:modified>
</cp:coreProperties>
</file>