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bookmarkStart w:id="0" w:name="_GoBack"/>
      <w:bookmarkEnd w:id="0"/>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3671E3"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1EDAF89A" w:rsidR="001B7327" w:rsidRPr="00B02194" w:rsidRDefault="007B0B0D" w:rsidP="008C1137">
            <w:pPr>
              <w:spacing w:after="20" w:line="240" w:lineRule="auto"/>
              <w:ind w:right="-68"/>
              <w:rPr>
                <w:rFonts w:ascii="Times New Roman" w:hAnsi="Times New Roman" w:cs="Times New Roman"/>
                <w:sz w:val="20"/>
                <w:szCs w:val="20"/>
              </w:rPr>
            </w:pPr>
            <w:r w:rsidRPr="007B0B0D">
              <w:rPr>
                <w:rFonts w:ascii="Times New Roman" w:hAnsi="Times New Roman" w:cs="Times New Roman"/>
                <w:sz w:val="20"/>
                <w:szCs w:val="20"/>
              </w:rPr>
              <w:t xml:space="preserve">Bendrabučio vedėja    Vilda Kumpienė  tlf.nr.:+ 370 659 67293  </w:t>
            </w:r>
            <w:hyperlink r:id="rId8" w:history="1">
              <w:r w:rsidRPr="007B0B0D">
                <w:rPr>
                  <w:rStyle w:val="Hyperlink"/>
                  <w:rFonts w:ascii="Times New Roman" w:hAnsi="Times New Roman" w:cs="Times New Roman"/>
                  <w:spacing w:val="0"/>
                  <w:sz w:val="20"/>
                  <w:szCs w:val="20"/>
                </w:rPr>
                <w:t>vilda.kumpiene@klaipedosgpmc.lt</w:t>
              </w:r>
            </w:hyperlink>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2F22B5CA"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7B0B0D" w:rsidRPr="007B0B0D">
              <w:rPr>
                <w:rFonts w:ascii="Times New Roman" w:hAnsi="Times New Roman" w:cs="Times New Roman"/>
                <w:b/>
                <w:i/>
                <w:sz w:val="20"/>
                <w:szCs w:val="20"/>
              </w:rPr>
              <w:t>Sėdmaišius</w:t>
            </w:r>
            <w:r>
              <w:rPr>
                <w:rFonts w:ascii="Times New Roman" w:hAnsi="Times New Roman" w:cs="Times New Roman"/>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246453AC" w:rsidR="00660DC6" w:rsidRPr="00CE608A" w:rsidRDefault="007B0B0D"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4 (keturios)savaitės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37EAA71B"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685429EC" w:rsidR="00FB42BE" w:rsidRPr="00B02194" w:rsidRDefault="007B0B0D" w:rsidP="00D55766">
            <w:pPr>
              <w:spacing w:after="0" w:line="240" w:lineRule="auto"/>
              <w:ind w:right="-68"/>
              <w:rPr>
                <w:rFonts w:ascii="Times New Roman" w:hAnsi="Times New Roman" w:cs="Times New Roman"/>
                <w:bCs/>
                <w:sz w:val="20"/>
                <w:szCs w:val="20"/>
              </w:rPr>
            </w:pPr>
            <w:r w:rsidRPr="007B0B0D">
              <w:rPr>
                <w:rFonts w:ascii="Times New Roman" w:hAnsi="Times New Roman" w:cs="Times New Roman"/>
                <w:bCs/>
                <w:sz w:val="20"/>
                <w:szCs w:val="20"/>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49940945" w:rsidR="00553EC6" w:rsidRPr="00B02194" w:rsidRDefault="00553EC6" w:rsidP="007B0B0D">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2A00DDF0" w:rsidR="005F4414" w:rsidRPr="00CE608A" w:rsidRDefault="007B0B0D"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D55766">
            <w:pPr>
              <w:spacing w:after="0" w:line="240" w:lineRule="auto"/>
              <w:ind w:right="-68"/>
              <w:rPr>
                <w:rFonts w:ascii="Times New Roman" w:hAnsi="Times New Roman" w:cs="Times New Roman"/>
                <w:sz w:val="20"/>
                <w:szCs w:val="20"/>
              </w:rPr>
            </w:pP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5F4414" w:rsidRPr="00B02194" w:rsidRDefault="003671E3"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PlaceholderText"/>
                  </w:rPr>
                  <w:t>Pasirinkite elementą.</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D55766">
            <w:pPr>
              <w:spacing w:after="0" w:line="240" w:lineRule="auto"/>
              <w:ind w:right="-68"/>
              <w:rPr>
                <w:rFonts w:ascii="Times New Roman" w:hAnsi="Times New Roman" w:cs="Times New Roman"/>
                <w:bCs/>
                <w:sz w:val="20"/>
                <w:szCs w:val="20"/>
              </w:rPr>
            </w:pP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77777777" w:rsidR="00D57C6D" w:rsidRPr="00CE608A" w:rsidRDefault="00D57C6D" w:rsidP="00D55766">
            <w:pPr>
              <w:spacing w:after="0" w:line="240" w:lineRule="auto"/>
              <w:ind w:right="-68"/>
              <w:rPr>
                <w:rFonts w:ascii="Times New Roman" w:hAnsi="Times New Roman" w:cs="Times New Roman"/>
                <w:bCs/>
                <w:sz w:val="20"/>
                <w:szCs w:val="20"/>
              </w:rPr>
            </w:pP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71976CD0" w:rsidR="005F4414" w:rsidRPr="00CE608A" w:rsidRDefault="007B0B0D" w:rsidP="003863B2">
            <w:pPr>
              <w:spacing w:after="0" w:line="240" w:lineRule="auto"/>
              <w:ind w:right="-68"/>
              <w:rPr>
                <w:rFonts w:ascii="Times New Roman" w:hAnsi="Times New Roman" w:cs="Times New Roman"/>
                <w:sz w:val="20"/>
                <w:szCs w:val="20"/>
              </w:rPr>
            </w:pPr>
            <w:r w:rsidRPr="007B0B0D">
              <w:rPr>
                <w:rFonts w:ascii="Times New Roman" w:hAnsi="Times New Roman" w:cs="Times New Roman"/>
                <w:sz w:val="20"/>
                <w:szCs w:val="20"/>
              </w:rPr>
              <w:t>Priedas Nr. 2 – Tiekėjo pasiūlymas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59364DD7"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403B7B77"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7B0B0D">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44FC6629"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2A8BC915" w:rsidR="00C27901" w:rsidRPr="00B02194" w:rsidRDefault="007B0B0D" w:rsidP="000E7A44">
            <w:pPr>
              <w:spacing w:after="0" w:line="240" w:lineRule="auto"/>
              <w:ind w:right="-68"/>
              <w:jc w:val="both"/>
              <w:rPr>
                <w:rFonts w:ascii="Times New Roman" w:hAnsi="Times New Roman" w:cs="Times New Roman"/>
                <w:bCs/>
                <w:sz w:val="20"/>
                <w:szCs w:val="20"/>
              </w:rPr>
            </w:pPr>
            <w:r>
              <w:rPr>
                <w:rFonts w:ascii="Times New Roman" w:hAnsi="Times New Roman" w:cs="Times New Roman"/>
                <w:sz w:val="20"/>
                <w:szCs w:val="20"/>
              </w:rPr>
              <w:t>Baltijos prospektas 18, Klaipėda</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5FB51ADF" w:rsidR="00C27901" w:rsidRPr="00B02194" w:rsidRDefault="003671E3"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7B0B0D">
                  <w:rPr>
                    <w:rFonts w:ascii="Times New Roman" w:hAnsi="Times New Roman" w:cs="Times New Roman"/>
                    <w:sz w:val="20"/>
                    <w:szCs w:val="20"/>
                  </w:rPr>
                  <w:t xml:space="preserve">24 (dvidešimt keturi)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19F309CC" w:rsidR="001A5940" w:rsidRDefault="007B0B0D"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F36789F" w:rsidR="00D33378" w:rsidRPr="00B02194" w:rsidRDefault="007B0B0D"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4B4CBD3F" w14:textId="44823437" w:rsidR="007B0B0D" w:rsidRPr="007B0B0D" w:rsidRDefault="007B0B0D" w:rsidP="007B0B0D">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Tekstilei taikomas a</w:t>
            </w:r>
            <w:r w:rsidRPr="007B0B0D">
              <w:rPr>
                <w:rFonts w:ascii="Times New Roman" w:hAnsi="Times New Roman" w:cs="Times New Roman"/>
                <w:sz w:val="20"/>
                <w:szCs w:val="20"/>
              </w:rPr>
              <w:t>plinkosaugos reikalavimas</w:t>
            </w:r>
            <w:r>
              <w:rPr>
                <w:rFonts w:ascii="Times New Roman" w:hAnsi="Times New Roman" w:cs="Times New Roman"/>
                <w:sz w:val="20"/>
                <w:szCs w:val="20"/>
              </w:rPr>
              <w:t xml:space="preserve"> nurodytas techninėje specifikacijoje.</w:t>
            </w:r>
          </w:p>
          <w:p w14:paraId="09CF2792" w14:textId="66C7A9EC" w:rsidR="00C27901" w:rsidRPr="00B02194" w:rsidRDefault="007B0B0D" w:rsidP="007B0B0D">
            <w:pPr>
              <w:spacing w:after="0" w:line="240" w:lineRule="auto"/>
              <w:ind w:right="-68"/>
              <w:jc w:val="both"/>
              <w:rPr>
                <w:rFonts w:ascii="Times New Roman" w:hAnsi="Times New Roman" w:cs="Times New Roman"/>
                <w:sz w:val="20"/>
                <w:szCs w:val="20"/>
              </w:rPr>
            </w:pPr>
            <w:r w:rsidRPr="007B0B0D">
              <w:rPr>
                <w:rFonts w:ascii="Times New Roman" w:hAnsi="Times New Roman" w:cs="Times New Roman"/>
                <w:sz w:val="20"/>
                <w:szCs w:val="20"/>
              </w:rPr>
              <w:t xml:space="preserve">Tiekėjas sutarties vykdymo metu su prekių priėmimo perdavimo aktu pateikia </w:t>
            </w:r>
            <w:r>
              <w:t xml:space="preserve"> </w:t>
            </w:r>
            <w:r w:rsidRPr="007B0B0D">
              <w:rPr>
                <w:rFonts w:ascii="Times New Roman" w:hAnsi="Times New Roman" w:cs="Times New Roman"/>
                <w:sz w:val="20"/>
                <w:szCs w:val="20"/>
              </w:rPr>
              <w:t>bandymų ataskait</w:t>
            </w:r>
            <w:r>
              <w:rPr>
                <w:rFonts w:ascii="Times New Roman" w:hAnsi="Times New Roman" w:cs="Times New Roman"/>
                <w:sz w:val="20"/>
                <w:szCs w:val="20"/>
              </w:rPr>
              <w:t>ą</w:t>
            </w:r>
            <w:r w:rsidRPr="007B0B0D">
              <w:rPr>
                <w:rFonts w:ascii="Times New Roman" w:hAnsi="Times New Roman" w:cs="Times New Roman"/>
                <w:sz w:val="20"/>
                <w:szCs w:val="20"/>
              </w:rPr>
              <w:t>, pripažintos įstaigos arba paskelbtosios (notifikuotos) institucijos atlikto bandymo protokol</w:t>
            </w:r>
            <w:r>
              <w:rPr>
                <w:rFonts w:ascii="Times New Roman" w:hAnsi="Times New Roman" w:cs="Times New Roman"/>
                <w:sz w:val="20"/>
                <w:szCs w:val="20"/>
              </w:rPr>
              <w:t>ą</w:t>
            </w:r>
            <w:r w:rsidRPr="007B0B0D">
              <w:rPr>
                <w:rFonts w:ascii="Times New Roman" w:hAnsi="Times New Roman" w:cs="Times New Roman"/>
                <w:sz w:val="20"/>
                <w:szCs w:val="20"/>
              </w:rPr>
              <w:t>, EU Ecolabel arba kit</w:t>
            </w:r>
            <w:r>
              <w:rPr>
                <w:rFonts w:ascii="Times New Roman" w:hAnsi="Times New Roman" w:cs="Times New Roman"/>
                <w:sz w:val="20"/>
                <w:szCs w:val="20"/>
              </w:rPr>
              <w:t>o</w:t>
            </w:r>
            <w:r w:rsidRPr="007B0B0D">
              <w:rPr>
                <w:rFonts w:ascii="Times New Roman" w:hAnsi="Times New Roman" w:cs="Times New Roman"/>
                <w:sz w:val="20"/>
                <w:szCs w:val="20"/>
              </w:rPr>
              <w:t xml:space="preserve"> I tipo ekologini</w:t>
            </w:r>
            <w:r>
              <w:rPr>
                <w:rFonts w:ascii="Times New Roman" w:hAnsi="Times New Roman" w:cs="Times New Roman"/>
                <w:sz w:val="20"/>
                <w:szCs w:val="20"/>
              </w:rPr>
              <w:t>o</w:t>
            </w:r>
            <w:r w:rsidRPr="007B0B0D">
              <w:rPr>
                <w:rFonts w:ascii="Times New Roman" w:hAnsi="Times New Roman" w:cs="Times New Roman"/>
                <w:sz w:val="20"/>
                <w:szCs w:val="20"/>
              </w:rPr>
              <w:t xml:space="preserve"> ženkl</w:t>
            </w:r>
            <w:r>
              <w:rPr>
                <w:rFonts w:ascii="Times New Roman" w:hAnsi="Times New Roman" w:cs="Times New Roman"/>
                <w:sz w:val="20"/>
                <w:szCs w:val="20"/>
              </w:rPr>
              <w:t>o</w:t>
            </w:r>
            <w:r w:rsidRPr="007B0B0D">
              <w:rPr>
                <w:rFonts w:ascii="Times New Roman" w:hAnsi="Times New Roman" w:cs="Times New Roman"/>
                <w:sz w:val="20"/>
                <w:szCs w:val="20"/>
              </w:rPr>
              <w:t>, atitinkant</w:t>
            </w:r>
            <w:r>
              <w:rPr>
                <w:rFonts w:ascii="Times New Roman" w:hAnsi="Times New Roman" w:cs="Times New Roman"/>
                <w:sz w:val="20"/>
                <w:szCs w:val="20"/>
              </w:rPr>
              <w:t>į</w:t>
            </w:r>
            <w:r w:rsidRPr="007B0B0D">
              <w:rPr>
                <w:rFonts w:ascii="Times New Roman" w:hAnsi="Times New Roman" w:cs="Times New Roman"/>
                <w:sz w:val="20"/>
                <w:szCs w:val="20"/>
              </w:rPr>
              <w:t xml:space="preserve"> standartą LST EN ISO 14024 „Aplinkosauginiai ženklai ir aplinkosauginės deklaracijos. I tipo aplinkosaugin</w:t>
            </w:r>
            <w:r>
              <w:rPr>
                <w:rFonts w:ascii="Times New Roman" w:hAnsi="Times New Roman" w:cs="Times New Roman"/>
                <w:sz w:val="20"/>
                <w:szCs w:val="20"/>
              </w:rPr>
              <w:t>į</w:t>
            </w:r>
            <w:r w:rsidRPr="007B0B0D">
              <w:rPr>
                <w:rFonts w:ascii="Times New Roman" w:hAnsi="Times New Roman" w:cs="Times New Roman"/>
                <w:sz w:val="20"/>
                <w:szCs w:val="20"/>
              </w:rPr>
              <w:t xml:space="preserve"> ženklinim</w:t>
            </w:r>
            <w:r>
              <w:rPr>
                <w:rFonts w:ascii="Times New Roman" w:hAnsi="Times New Roman" w:cs="Times New Roman"/>
                <w:sz w:val="20"/>
                <w:szCs w:val="20"/>
              </w:rPr>
              <w:t>ą</w:t>
            </w:r>
            <w:r w:rsidRPr="007B0B0D">
              <w:rPr>
                <w:rFonts w:ascii="Times New Roman" w:hAnsi="Times New Roman" w:cs="Times New Roman"/>
                <w:sz w:val="20"/>
                <w:szCs w:val="20"/>
              </w:rPr>
              <w:t>. Principai ir procedūros“, OEKO-TEX® STANDARD 100 sertifikat</w:t>
            </w:r>
            <w:r>
              <w:rPr>
                <w:rFonts w:ascii="Times New Roman" w:hAnsi="Times New Roman" w:cs="Times New Roman"/>
                <w:sz w:val="20"/>
                <w:szCs w:val="20"/>
              </w:rPr>
              <w:t>ą</w:t>
            </w:r>
            <w:r w:rsidRPr="007B0B0D">
              <w:rPr>
                <w:rFonts w:ascii="Times New Roman" w:hAnsi="Times New Roman" w:cs="Times New Roman"/>
                <w:sz w:val="20"/>
                <w:szCs w:val="20"/>
              </w:rPr>
              <w:t xml:space="preserve"> arba kit</w:t>
            </w:r>
            <w:r>
              <w:rPr>
                <w:rFonts w:ascii="Times New Roman" w:hAnsi="Times New Roman" w:cs="Times New Roman"/>
                <w:sz w:val="20"/>
                <w:szCs w:val="20"/>
              </w:rPr>
              <w:t>ą</w:t>
            </w:r>
            <w:r w:rsidRPr="007B0B0D">
              <w:rPr>
                <w:rFonts w:ascii="Times New Roman" w:hAnsi="Times New Roman" w:cs="Times New Roman"/>
                <w:sz w:val="20"/>
                <w:szCs w:val="20"/>
              </w:rPr>
              <w:t xml:space="preserve"> lygiavert</w:t>
            </w:r>
            <w:r>
              <w:rPr>
                <w:rFonts w:ascii="Times New Roman" w:hAnsi="Times New Roman" w:cs="Times New Roman"/>
                <w:sz w:val="20"/>
                <w:szCs w:val="20"/>
              </w:rPr>
              <w:t>į</w:t>
            </w:r>
            <w:r w:rsidRPr="007B0B0D">
              <w:rPr>
                <w:rFonts w:ascii="Times New Roman" w:hAnsi="Times New Roman" w:cs="Times New Roman"/>
                <w:sz w:val="20"/>
                <w:szCs w:val="20"/>
              </w:rPr>
              <w:t xml:space="preserve"> įrodym</w:t>
            </w:r>
            <w:r>
              <w:rPr>
                <w:rFonts w:ascii="Times New Roman" w:hAnsi="Times New Roman" w:cs="Times New Roman"/>
                <w:sz w:val="20"/>
                <w:szCs w:val="20"/>
              </w:rPr>
              <w:t xml:space="preserve">ą </w:t>
            </w:r>
            <w:r w:rsidRPr="007B0B0D">
              <w:rPr>
                <w:rFonts w:ascii="Times New Roman" w:hAnsi="Times New Roman" w:cs="Times New Roman"/>
                <w:sz w:val="20"/>
                <w:szCs w:val="20"/>
              </w:rPr>
              <w:t>apie atitiktį aplinkosaugos reikalavimams</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7B0B0D" w:rsidRDefault="006E7B89" w:rsidP="00472AB9">
      <w:pPr>
        <w:spacing w:after="0" w:line="240" w:lineRule="auto"/>
        <w:ind w:right="-67"/>
        <w:rPr>
          <w:rFonts w:ascii="Times New Roman" w:hAnsi="Times New Roman" w:cs="Times New Roman"/>
          <w:b/>
          <w:sz w:val="10"/>
          <w:szCs w:val="1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7B0B0D" w:rsidRDefault="00C65AF7" w:rsidP="00251A79">
      <w:pPr>
        <w:pStyle w:val="Statja"/>
        <w:spacing w:before="0" w:after="80"/>
        <w:ind w:left="0"/>
        <w:jc w:val="both"/>
        <w:rPr>
          <w:rFonts w:ascii="Times New Roman" w:hAnsi="Times New Roman"/>
          <w:sz w:val="10"/>
          <w:szCs w:val="10"/>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w:t>
      </w:r>
      <w:r w:rsidR="006E4C65" w:rsidRPr="00B02194">
        <w:rPr>
          <w:rFonts w:ascii="Times New Roman" w:eastAsia="Arial" w:hAnsi="Times New Roman"/>
          <w:b w:val="0"/>
          <w:bCs w:val="0"/>
          <w:lang w:val="lt-LT"/>
        </w:rPr>
        <w:lastRenderedPageBreak/>
        <w:t xml:space="preserve">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jo </w:t>
      </w:r>
      <w:r w:rsidR="0034743D" w:rsidRPr="00B02194">
        <w:rPr>
          <w:rFonts w:ascii="Times New Roman" w:hAnsi="Times New Roman" w:cs="Times New Roman"/>
          <w:sz w:val="20"/>
          <w:szCs w:val="20"/>
        </w:rPr>
        <w:lastRenderedPageBreak/>
        <w:t>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3671E3">
        <w:rPr>
          <w:rFonts w:ascii="Times New Roman" w:eastAsia="Times New Roman" w:hAnsi="Times New Roman" w:cs="Times New Roman"/>
          <w:sz w:val="20"/>
          <w:szCs w:val="20"/>
        </w:rPr>
      </w:r>
      <w:r w:rsidR="003671E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3671E3">
        <w:rPr>
          <w:rFonts w:ascii="Times New Roman" w:eastAsia="Times New Roman" w:hAnsi="Times New Roman" w:cs="Times New Roman"/>
          <w:sz w:val="20"/>
          <w:szCs w:val="20"/>
        </w:rPr>
      </w:r>
      <w:r w:rsidR="003671E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3671E3">
        <w:rPr>
          <w:rFonts w:ascii="Times New Roman" w:eastAsia="Times New Roman" w:hAnsi="Times New Roman" w:cs="Times New Roman"/>
          <w:sz w:val="20"/>
          <w:szCs w:val="20"/>
        </w:rPr>
      </w:r>
      <w:r w:rsidR="003671E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FB2B61">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1E3"/>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0B0D"/>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2B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UnresolvedMention">
    <w:name w:val="Unresolved Mention"/>
    <w:basedOn w:val="DefaultParagraphFont"/>
    <w:uiPriority w:val="99"/>
    <w:semiHidden/>
    <w:unhideWhenUsed/>
    <w:rsid w:val="007B0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da.kump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15269</Words>
  <Characters>8704</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2026-03-25T15:55:00Z</dcterms:created>
  <dcterms:modified xsi:type="dcterms:W3CDTF">2026-03-25T15:55:00Z</dcterms:modified>
  <cp:category/>
  <cp:contentStatus/>
</cp:coreProperties>
</file>